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6A" w:rsidRPr="00B75C17" w:rsidRDefault="00E73C6A" w:rsidP="00E73C6A">
      <w:pPr>
        <w:pStyle w:val="a3"/>
        <w:jc w:val="center"/>
        <w:rPr>
          <w:rFonts w:ascii="Times New Roman" w:hAnsi="Times New Roman" w:cs="Times New Roman"/>
          <w:b/>
          <w:sz w:val="28"/>
          <w:szCs w:val="28"/>
        </w:rPr>
      </w:pPr>
      <w:r w:rsidRPr="00B75C17">
        <w:rPr>
          <w:rFonts w:ascii="Times New Roman" w:hAnsi="Times New Roman" w:cs="Times New Roman"/>
          <w:b/>
          <w:sz w:val="28"/>
          <w:szCs w:val="28"/>
        </w:rPr>
        <w:t>Заключение</w:t>
      </w:r>
      <w:r w:rsidRPr="00B75C17">
        <w:rPr>
          <w:rFonts w:ascii="Times New Roman" w:hAnsi="Times New Roman" w:cs="Times New Roman"/>
          <w:b/>
          <w:sz w:val="28"/>
          <w:szCs w:val="28"/>
        </w:rPr>
        <w:tab/>
      </w:r>
    </w:p>
    <w:p w:rsidR="00E73C6A" w:rsidRPr="00B75C17" w:rsidRDefault="00E73C6A" w:rsidP="009D314E">
      <w:pPr>
        <w:pStyle w:val="a3"/>
        <w:jc w:val="center"/>
        <w:rPr>
          <w:rFonts w:ascii="Times New Roman" w:hAnsi="Times New Roman" w:cs="Times New Roman"/>
          <w:b/>
          <w:sz w:val="28"/>
          <w:szCs w:val="28"/>
        </w:rPr>
      </w:pPr>
      <w:r w:rsidRPr="00B75C17">
        <w:rPr>
          <w:rFonts w:ascii="Times New Roman" w:hAnsi="Times New Roman" w:cs="Times New Roman"/>
          <w:b/>
          <w:sz w:val="28"/>
          <w:szCs w:val="28"/>
        </w:rPr>
        <w:t xml:space="preserve">на отчет об исполнении бюджета </w:t>
      </w:r>
      <w:r w:rsidR="00D034D5">
        <w:rPr>
          <w:rFonts w:ascii="Times New Roman" w:hAnsi="Times New Roman" w:cs="Times New Roman"/>
          <w:b/>
          <w:sz w:val="28"/>
          <w:szCs w:val="28"/>
        </w:rPr>
        <w:t>Кайдаковского</w:t>
      </w:r>
      <w:r w:rsidRPr="00B75C17">
        <w:rPr>
          <w:rFonts w:ascii="Times New Roman" w:hAnsi="Times New Roman" w:cs="Times New Roman"/>
          <w:b/>
          <w:sz w:val="28"/>
          <w:szCs w:val="28"/>
        </w:rPr>
        <w:t xml:space="preserve"> сельского поселения Вяземского района Смоленской области за п</w:t>
      </w:r>
      <w:r w:rsidR="009D314E">
        <w:rPr>
          <w:rFonts w:ascii="Times New Roman" w:hAnsi="Times New Roman" w:cs="Times New Roman"/>
          <w:b/>
          <w:sz w:val="28"/>
          <w:szCs w:val="28"/>
        </w:rPr>
        <w:t>олугодие</w:t>
      </w:r>
      <w:r w:rsidRPr="00B75C17">
        <w:rPr>
          <w:rFonts w:ascii="Times New Roman" w:hAnsi="Times New Roman" w:cs="Times New Roman"/>
          <w:b/>
          <w:sz w:val="28"/>
          <w:szCs w:val="28"/>
        </w:rPr>
        <w:t xml:space="preserve"> 202</w:t>
      </w:r>
      <w:r w:rsidR="00EF1FBC">
        <w:rPr>
          <w:rFonts w:ascii="Times New Roman" w:hAnsi="Times New Roman" w:cs="Times New Roman"/>
          <w:b/>
          <w:sz w:val="28"/>
          <w:szCs w:val="28"/>
        </w:rPr>
        <w:t>2</w:t>
      </w:r>
      <w:r w:rsidRPr="00B75C17">
        <w:rPr>
          <w:rFonts w:ascii="Times New Roman" w:hAnsi="Times New Roman" w:cs="Times New Roman"/>
          <w:b/>
          <w:sz w:val="28"/>
          <w:szCs w:val="28"/>
        </w:rPr>
        <w:t xml:space="preserve"> года.</w:t>
      </w:r>
    </w:p>
    <w:p w:rsidR="00E73C6A" w:rsidRPr="00B75C17" w:rsidRDefault="00E73C6A" w:rsidP="00E73C6A">
      <w:pPr>
        <w:pStyle w:val="a3"/>
        <w:jc w:val="center"/>
        <w:rPr>
          <w:rFonts w:ascii="Times New Roman" w:hAnsi="Times New Roman" w:cs="Times New Roman"/>
          <w:b/>
          <w:sz w:val="28"/>
          <w:szCs w:val="28"/>
        </w:rPr>
      </w:pPr>
    </w:p>
    <w:p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г. Вязьма                                                                             </w:t>
      </w:r>
      <w:r w:rsidR="00B75C17">
        <w:rPr>
          <w:rFonts w:ascii="Times New Roman" w:hAnsi="Times New Roman" w:cs="Times New Roman"/>
          <w:sz w:val="28"/>
          <w:szCs w:val="28"/>
        </w:rPr>
        <w:t xml:space="preserve">     </w:t>
      </w:r>
      <w:r w:rsidRPr="00B75C17">
        <w:rPr>
          <w:rFonts w:ascii="Times New Roman" w:hAnsi="Times New Roman" w:cs="Times New Roman"/>
          <w:sz w:val="28"/>
          <w:szCs w:val="28"/>
        </w:rPr>
        <w:t xml:space="preserve">       </w:t>
      </w:r>
      <w:r w:rsidR="00D034D5">
        <w:rPr>
          <w:rFonts w:ascii="Times New Roman" w:hAnsi="Times New Roman" w:cs="Times New Roman"/>
          <w:sz w:val="28"/>
          <w:szCs w:val="28"/>
        </w:rPr>
        <w:t>0</w:t>
      </w:r>
      <w:r w:rsidR="00D305E3">
        <w:rPr>
          <w:rFonts w:ascii="Times New Roman" w:hAnsi="Times New Roman" w:cs="Times New Roman"/>
          <w:sz w:val="28"/>
          <w:szCs w:val="28"/>
        </w:rPr>
        <w:t>5</w:t>
      </w:r>
      <w:r w:rsidRPr="00B75C17">
        <w:rPr>
          <w:rFonts w:ascii="Times New Roman" w:hAnsi="Times New Roman" w:cs="Times New Roman"/>
          <w:sz w:val="28"/>
          <w:szCs w:val="28"/>
        </w:rPr>
        <w:t>.0</w:t>
      </w:r>
      <w:r w:rsidR="00D305E3">
        <w:rPr>
          <w:rFonts w:ascii="Times New Roman" w:hAnsi="Times New Roman" w:cs="Times New Roman"/>
          <w:sz w:val="28"/>
          <w:szCs w:val="28"/>
        </w:rPr>
        <w:t>9</w:t>
      </w:r>
      <w:r w:rsidRPr="00B75C17">
        <w:rPr>
          <w:rFonts w:ascii="Times New Roman" w:hAnsi="Times New Roman" w:cs="Times New Roman"/>
          <w:sz w:val="28"/>
          <w:szCs w:val="28"/>
        </w:rPr>
        <w:t>.202</w:t>
      </w:r>
      <w:r w:rsidR="00EF1FBC">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rsidR="00E73C6A" w:rsidRPr="00B75C17" w:rsidRDefault="00E73C6A" w:rsidP="00E73C6A">
      <w:pPr>
        <w:pStyle w:val="a3"/>
        <w:jc w:val="both"/>
        <w:rPr>
          <w:rFonts w:ascii="Times New Roman" w:hAnsi="Times New Roman" w:cs="Times New Roman"/>
          <w:b/>
          <w:sz w:val="28"/>
          <w:szCs w:val="28"/>
        </w:rPr>
      </w:pPr>
    </w:p>
    <w:p w:rsidR="00E73C6A" w:rsidRPr="00B75C17" w:rsidRDefault="00E73C6A" w:rsidP="00E73C6A">
      <w:pPr>
        <w:pStyle w:val="1"/>
        <w:ind w:firstLine="540"/>
        <w:rPr>
          <w:rFonts w:ascii="Times New Roman" w:hAnsi="Times New Roman"/>
          <w:b/>
          <w:sz w:val="28"/>
          <w:szCs w:val="28"/>
        </w:rPr>
      </w:pPr>
      <w:r w:rsidRPr="00B75C17">
        <w:rPr>
          <w:rFonts w:ascii="Times New Roman" w:hAnsi="Times New Roman"/>
          <w:b/>
          <w:sz w:val="28"/>
          <w:szCs w:val="28"/>
        </w:rPr>
        <w:t>Основание проведения экспертно – аналитического мероприятия:</w:t>
      </w:r>
    </w:p>
    <w:p w:rsidR="00EF1FBC" w:rsidRDefault="00EF1FBC" w:rsidP="00E73C6A">
      <w:pPr>
        <w:pStyle w:val="6"/>
        <w:ind w:firstLine="540"/>
        <w:jc w:val="both"/>
        <w:rPr>
          <w:rFonts w:ascii="Times New Roman" w:hAnsi="Times New Roman"/>
          <w:sz w:val="28"/>
          <w:szCs w:val="28"/>
        </w:rPr>
      </w:pPr>
      <w:r>
        <w:rPr>
          <w:rFonts w:ascii="Times New Roman" w:hAnsi="Times New Roman"/>
          <w:sz w:val="28"/>
          <w:szCs w:val="28"/>
        </w:rPr>
        <w:t>- с</w:t>
      </w:r>
      <w:r w:rsidR="00E73C6A" w:rsidRPr="00B75C17">
        <w:rPr>
          <w:rFonts w:ascii="Times New Roman" w:hAnsi="Times New Roman"/>
          <w:sz w:val="28"/>
          <w:szCs w:val="28"/>
        </w:rPr>
        <w:t>татья 264.2 Бюджетного кодекса Российской Федерации</w:t>
      </w:r>
      <w:r>
        <w:rPr>
          <w:rFonts w:ascii="Times New Roman" w:hAnsi="Times New Roman"/>
          <w:sz w:val="28"/>
          <w:szCs w:val="28"/>
        </w:rPr>
        <w:t>;</w:t>
      </w:r>
    </w:p>
    <w:p w:rsidR="00EF1FBC" w:rsidRDefault="00EF1FBC" w:rsidP="00E73C6A">
      <w:pPr>
        <w:pStyle w:val="6"/>
        <w:ind w:firstLine="540"/>
        <w:jc w:val="both"/>
        <w:rPr>
          <w:rFonts w:ascii="Times New Roman" w:hAnsi="Times New Roman"/>
          <w:sz w:val="28"/>
          <w:szCs w:val="28"/>
        </w:rPr>
      </w:pPr>
      <w:r>
        <w:rPr>
          <w:rFonts w:ascii="Times New Roman" w:hAnsi="Times New Roman"/>
          <w:sz w:val="28"/>
          <w:szCs w:val="28"/>
        </w:rPr>
        <w:t xml:space="preserve">- </w:t>
      </w:r>
      <w:r w:rsidR="00E73C6A" w:rsidRPr="00B75C17">
        <w:rPr>
          <w:rFonts w:ascii="Times New Roman" w:hAnsi="Times New Roman"/>
          <w:sz w:val="28"/>
          <w:szCs w:val="28"/>
        </w:rPr>
        <w:t xml:space="preserve"> статья </w:t>
      </w:r>
      <w:r w:rsidR="002D7D54">
        <w:rPr>
          <w:rFonts w:ascii="Times New Roman" w:hAnsi="Times New Roman"/>
          <w:sz w:val="28"/>
          <w:szCs w:val="28"/>
        </w:rPr>
        <w:t>21</w:t>
      </w:r>
      <w:r w:rsidR="00E73C6A" w:rsidRPr="00B75C17">
        <w:rPr>
          <w:rFonts w:ascii="Times New Roman" w:hAnsi="Times New Roman"/>
          <w:sz w:val="28"/>
          <w:szCs w:val="28"/>
        </w:rPr>
        <w:t xml:space="preserve"> Положения о бюджетном процессе   в </w:t>
      </w:r>
      <w:r w:rsidR="002D7D54">
        <w:rPr>
          <w:rFonts w:ascii="Times New Roman" w:hAnsi="Times New Roman"/>
          <w:sz w:val="28"/>
          <w:szCs w:val="28"/>
        </w:rPr>
        <w:t>Кайдаковском</w:t>
      </w:r>
      <w:r w:rsidR="00E73C6A" w:rsidRPr="00B75C17">
        <w:rPr>
          <w:rFonts w:ascii="Times New Roman" w:hAnsi="Times New Roman"/>
          <w:sz w:val="28"/>
          <w:szCs w:val="28"/>
        </w:rPr>
        <w:t xml:space="preserve"> сельском поселении Вяземского района Смоленской области, утвержденного </w:t>
      </w:r>
      <w:r w:rsidR="00D93DB6">
        <w:rPr>
          <w:rFonts w:ascii="Times New Roman" w:hAnsi="Times New Roman"/>
          <w:sz w:val="28"/>
          <w:szCs w:val="28"/>
        </w:rPr>
        <w:t>р</w:t>
      </w:r>
      <w:r w:rsidR="00E73C6A" w:rsidRPr="00B75C17">
        <w:rPr>
          <w:rFonts w:ascii="Times New Roman" w:hAnsi="Times New Roman"/>
          <w:sz w:val="28"/>
          <w:szCs w:val="28"/>
        </w:rPr>
        <w:t xml:space="preserve">ешением Совета депутатов </w:t>
      </w:r>
      <w:r w:rsidR="002D7D54">
        <w:rPr>
          <w:rFonts w:ascii="Times New Roman" w:hAnsi="Times New Roman"/>
          <w:sz w:val="28"/>
          <w:szCs w:val="28"/>
        </w:rPr>
        <w:t>Кайдаковского</w:t>
      </w:r>
      <w:r w:rsidR="00E73C6A" w:rsidRPr="00B75C17">
        <w:rPr>
          <w:rFonts w:ascii="Times New Roman" w:hAnsi="Times New Roman"/>
          <w:sz w:val="28"/>
          <w:szCs w:val="28"/>
        </w:rPr>
        <w:t xml:space="preserve"> сельского поселения Вяземского района Смоленской области от </w:t>
      </w:r>
      <w:r w:rsidR="002D7D54">
        <w:rPr>
          <w:rFonts w:ascii="Times New Roman" w:hAnsi="Times New Roman"/>
          <w:sz w:val="28"/>
          <w:szCs w:val="28"/>
        </w:rPr>
        <w:t>29</w:t>
      </w:r>
      <w:r w:rsidR="00E73C6A" w:rsidRPr="00B75C17">
        <w:rPr>
          <w:rFonts w:ascii="Times New Roman" w:hAnsi="Times New Roman"/>
          <w:sz w:val="28"/>
          <w:szCs w:val="28"/>
        </w:rPr>
        <w:t>.</w:t>
      </w:r>
      <w:r w:rsidR="002D7D54">
        <w:rPr>
          <w:rFonts w:ascii="Times New Roman" w:hAnsi="Times New Roman"/>
          <w:sz w:val="28"/>
          <w:szCs w:val="28"/>
        </w:rPr>
        <w:t>04</w:t>
      </w:r>
      <w:r w:rsidR="00E73C6A" w:rsidRPr="00B75C17">
        <w:rPr>
          <w:rFonts w:ascii="Times New Roman" w:hAnsi="Times New Roman"/>
          <w:sz w:val="28"/>
          <w:szCs w:val="28"/>
        </w:rPr>
        <w:t>.20</w:t>
      </w:r>
      <w:r w:rsidR="002D7D54">
        <w:rPr>
          <w:rFonts w:ascii="Times New Roman" w:hAnsi="Times New Roman"/>
          <w:sz w:val="28"/>
          <w:szCs w:val="28"/>
        </w:rPr>
        <w:t>21</w:t>
      </w:r>
      <w:r w:rsidR="00E73C6A" w:rsidRPr="00B75C17">
        <w:rPr>
          <w:rFonts w:ascii="Times New Roman" w:hAnsi="Times New Roman"/>
          <w:sz w:val="28"/>
          <w:szCs w:val="28"/>
        </w:rPr>
        <w:t xml:space="preserve"> №</w:t>
      </w:r>
      <w:r w:rsidR="00DF04B5">
        <w:rPr>
          <w:rFonts w:ascii="Times New Roman" w:hAnsi="Times New Roman"/>
          <w:sz w:val="28"/>
          <w:szCs w:val="28"/>
        </w:rPr>
        <w:t>7</w:t>
      </w:r>
      <w:r>
        <w:rPr>
          <w:rFonts w:ascii="Times New Roman" w:hAnsi="Times New Roman"/>
          <w:sz w:val="28"/>
          <w:szCs w:val="28"/>
        </w:rPr>
        <w:t xml:space="preserve"> (с изменениями);</w:t>
      </w:r>
    </w:p>
    <w:p w:rsidR="00EF1FBC" w:rsidRDefault="00EF1FBC" w:rsidP="00E73C6A">
      <w:pPr>
        <w:pStyle w:val="6"/>
        <w:ind w:firstLine="540"/>
        <w:jc w:val="both"/>
        <w:rPr>
          <w:rFonts w:ascii="Times New Roman" w:hAnsi="Times New Roman"/>
          <w:sz w:val="28"/>
          <w:szCs w:val="28"/>
        </w:rPr>
      </w:pPr>
      <w:r>
        <w:rPr>
          <w:rFonts w:ascii="Times New Roman" w:hAnsi="Times New Roman"/>
          <w:sz w:val="28"/>
          <w:szCs w:val="28"/>
        </w:rPr>
        <w:t>-</w:t>
      </w:r>
      <w:r w:rsidR="00E73C6A" w:rsidRPr="00B75C17">
        <w:rPr>
          <w:rFonts w:ascii="Times New Roman" w:hAnsi="Times New Roman"/>
          <w:sz w:val="28"/>
          <w:szCs w:val="28"/>
        </w:rPr>
        <w:t xml:space="preserve"> пункт 3.1. Положения о Контрольно – ревизионной комиссии муниципального образования «Вяземский район» Смоленской области, утвержденного решением Вяземского районного Совета депутатов от </w:t>
      </w:r>
      <w:r>
        <w:rPr>
          <w:rFonts w:ascii="Times New Roman" w:hAnsi="Times New Roman"/>
          <w:sz w:val="28"/>
          <w:szCs w:val="28"/>
        </w:rPr>
        <w:t>06</w:t>
      </w:r>
      <w:r w:rsidR="00E73C6A" w:rsidRPr="00B75C17">
        <w:rPr>
          <w:rFonts w:ascii="Times New Roman" w:hAnsi="Times New Roman"/>
          <w:sz w:val="28"/>
          <w:szCs w:val="28"/>
        </w:rPr>
        <w:t>.09.20</w:t>
      </w:r>
      <w:r>
        <w:rPr>
          <w:rFonts w:ascii="Times New Roman" w:hAnsi="Times New Roman"/>
          <w:sz w:val="28"/>
          <w:szCs w:val="28"/>
        </w:rPr>
        <w:t>21</w:t>
      </w:r>
      <w:r w:rsidR="00E73C6A" w:rsidRPr="00B75C17">
        <w:rPr>
          <w:rFonts w:ascii="Times New Roman" w:hAnsi="Times New Roman"/>
          <w:sz w:val="28"/>
          <w:szCs w:val="28"/>
        </w:rPr>
        <w:t xml:space="preserve"> №</w:t>
      </w:r>
      <w:r>
        <w:rPr>
          <w:rFonts w:ascii="Times New Roman" w:hAnsi="Times New Roman"/>
          <w:sz w:val="28"/>
          <w:szCs w:val="28"/>
        </w:rPr>
        <w:t>81</w:t>
      </w:r>
      <w:r w:rsidR="00D93DB6">
        <w:rPr>
          <w:rFonts w:ascii="Times New Roman" w:hAnsi="Times New Roman"/>
          <w:sz w:val="28"/>
          <w:szCs w:val="28"/>
        </w:rPr>
        <w:t xml:space="preserve"> (с изменениями)</w:t>
      </w:r>
      <w:r>
        <w:rPr>
          <w:rFonts w:ascii="Times New Roman" w:hAnsi="Times New Roman"/>
          <w:sz w:val="28"/>
          <w:szCs w:val="28"/>
        </w:rPr>
        <w:t>;</w:t>
      </w:r>
    </w:p>
    <w:p w:rsidR="005E3B3C" w:rsidRDefault="00EF1FBC" w:rsidP="00E73C6A">
      <w:pPr>
        <w:pStyle w:val="6"/>
        <w:ind w:firstLine="540"/>
        <w:jc w:val="both"/>
        <w:rPr>
          <w:rFonts w:ascii="Times New Roman" w:hAnsi="Times New Roman"/>
          <w:sz w:val="28"/>
          <w:szCs w:val="28"/>
        </w:rPr>
      </w:pPr>
      <w:r>
        <w:rPr>
          <w:rFonts w:ascii="Times New Roman" w:hAnsi="Times New Roman"/>
          <w:sz w:val="28"/>
          <w:szCs w:val="28"/>
        </w:rPr>
        <w:t>-</w:t>
      </w:r>
      <w:r w:rsidR="00E73C6A" w:rsidRPr="00B75C17">
        <w:rPr>
          <w:rFonts w:ascii="Times New Roman" w:hAnsi="Times New Roman"/>
          <w:sz w:val="28"/>
          <w:szCs w:val="28"/>
        </w:rPr>
        <w:t xml:space="preserve"> пункт 2.3.</w:t>
      </w:r>
      <w:r w:rsidR="002D7D54">
        <w:rPr>
          <w:rFonts w:ascii="Times New Roman" w:hAnsi="Times New Roman"/>
          <w:sz w:val="28"/>
          <w:szCs w:val="28"/>
        </w:rPr>
        <w:t>4</w:t>
      </w:r>
      <w:r w:rsidR="00E73C6A" w:rsidRPr="00B75C17">
        <w:rPr>
          <w:rFonts w:ascii="Times New Roman" w:hAnsi="Times New Roman"/>
          <w:sz w:val="28"/>
          <w:szCs w:val="28"/>
        </w:rPr>
        <w:t xml:space="preserve">. Плана работы </w:t>
      </w:r>
      <w:r w:rsidR="00B977C2" w:rsidRPr="00B75C17">
        <w:rPr>
          <w:rFonts w:ascii="Times New Roman" w:hAnsi="Times New Roman"/>
          <w:sz w:val="28"/>
          <w:szCs w:val="28"/>
        </w:rPr>
        <w:t xml:space="preserve">Контрольно – ревизионной комиссии </w:t>
      </w:r>
      <w:r w:rsidR="00E73C6A" w:rsidRPr="00B75C17">
        <w:rPr>
          <w:rFonts w:ascii="Times New Roman" w:hAnsi="Times New Roman"/>
          <w:sz w:val="28"/>
          <w:szCs w:val="28"/>
        </w:rPr>
        <w:t>муниципального образования «Вяземский район» Смоленской области на 202</w:t>
      </w:r>
      <w:r w:rsidR="009B5AD7">
        <w:rPr>
          <w:rFonts w:ascii="Times New Roman" w:hAnsi="Times New Roman"/>
          <w:sz w:val="28"/>
          <w:szCs w:val="28"/>
        </w:rPr>
        <w:t>2</w:t>
      </w:r>
      <w:r w:rsidR="00E73C6A" w:rsidRPr="00B75C17">
        <w:rPr>
          <w:rFonts w:ascii="Times New Roman" w:hAnsi="Times New Roman"/>
          <w:sz w:val="28"/>
          <w:szCs w:val="28"/>
        </w:rPr>
        <w:t xml:space="preserve"> год, утвержденного приказом Контрольно – ревизионной комиссии от 2</w:t>
      </w:r>
      <w:r w:rsidR="005E3B3C">
        <w:rPr>
          <w:rFonts w:ascii="Times New Roman" w:hAnsi="Times New Roman"/>
          <w:sz w:val="28"/>
          <w:szCs w:val="28"/>
        </w:rPr>
        <w:t>4</w:t>
      </w:r>
      <w:r w:rsidR="00E73C6A" w:rsidRPr="00B75C17">
        <w:rPr>
          <w:rFonts w:ascii="Times New Roman" w:hAnsi="Times New Roman"/>
          <w:sz w:val="28"/>
          <w:szCs w:val="28"/>
        </w:rPr>
        <w:t>.12.20</w:t>
      </w:r>
      <w:r w:rsidR="005E3B3C">
        <w:rPr>
          <w:rFonts w:ascii="Times New Roman" w:hAnsi="Times New Roman"/>
          <w:sz w:val="28"/>
          <w:szCs w:val="28"/>
        </w:rPr>
        <w:t>21</w:t>
      </w:r>
      <w:r w:rsidR="00E73C6A" w:rsidRPr="00B75C17">
        <w:rPr>
          <w:rFonts w:ascii="Times New Roman" w:hAnsi="Times New Roman"/>
          <w:sz w:val="28"/>
          <w:szCs w:val="28"/>
        </w:rPr>
        <w:t xml:space="preserve"> №</w:t>
      </w:r>
      <w:r w:rsidR="005E3B3C">
        <w:rPr>
          <w:rFonts w:ascii="Times New Roman" w:hAnsi="Times New Roman"/>
          <w:sz w:val="28"/>
          <w:szCs w:val="28"/>
        </w:rPr>
        <w:t>15;</w:t>
      </w:r>
    </w:p>
    <w:p w:rsidR="00E73C6A" w:rsidRPr="00B75C17" w:rsidRDefault="005E3B3C" w:rsidP="00E73C6A">
      <w:pPr>
        <w:pStyle w:val="6"/>
        <w:ind w:firstLine="540"/>
        <w:jc w:val="both"/>
        <w:rPr>
          <w:rFonts w:ascii="Times New Roman" w:hAnsi="Times New Roman"/>
          <w:sz w:val="28"/>
          <w:szCs w:val="28"/>
        </w:rPr>
      </w:pPr>
      <w:r>
        <w:rPr>
          <w:rFonts w:ascii="Times New Roman" w:hAnsi="Times New Roman"/>
          <w:sz w:val="28"/>
          <w:szCs w:val="28"/>
        </w:rPr>
        <w:t>-</w:t>
      </w:r>
      <w:r w:rsidR="00E73C6A" w:rsidRPr="00B75C17">
        <w:rPr>
          <w:rFonts w:ascii="Times New Roman" w:hAnsi="Times New Roman"/>
          <w:sz w:val="28"/>
          <w:szCs w:val="28"/>
        </w:rPr>
        <w:t xml:space="preserve"> пункт 1.2 Соглашения от </w:t>
      </w:r>
      <w:r w:rsidR="002D7D54">
        <w:rPr>
          <w:rFonts w:ascii="Times New Roman" w:hAnsi="Times New Roman"/>
          <w:sz w:val="28"/>
          <w:szCs w:val="28"/>
        </w:rPr>
        <w:t>28</w:t>
      </w:r>
      <w:r w:rsidR="00E73C6A" w:rsidRPr="00B75C17">
        <w:rPr>
          <w:rFonts w:ascii="Times New Roman" w:hAnsi="Times New Roman"/>
          <w:sz w:val="28"/>
          <w:szCs w:val="28"/>
        </w:rPr>
        <w:t>.</w:t>
      </w:r>
      <w:r w:rsidR="00B33980">
        <w:rPr>
          <w:rFonts w:ascii="Times New Roman" w:hAnsi="Times New Roman"/>
          <w:sz w:val="28"/>
          <w:szCs w:val="28"/>
        </w:rPr>
        <w:t>1</w:t>
      </w:r>
      <w:r w:rsidR="002D7D54">
        <w:rPr>
          <w:rFonts w:ascii="Times New Roman" w:hAnsi="Times New Roman"/>
          <w:sz w:val="28"/>
          <w:szCs w:val="28"/>
        </w:rPr>
        <w:t>0</w:t>
      </w:r>
      <w:r w:rsidR="00E73C6A" w:rsidRPr="00B75C17">
        <w:rPr>
          <w:rFonts w:ascii="Times New Roman" w:hAnsi="Times New Roman"/>
          <w:sz w:val="28"/>
          <w:szCs w:val="28"/>
        </w:rPr>
        <w:t>.20</w:t>
      </w:r>
      <w:r w:rsidR="00B33980">
        <w:rPr>
          <w:rFonts w:ascii="Times New Roman" w:hAnsi="Times New Roman"/>
          <w:sz w:val="28"/>
          <w:szCs w:val="28"/>
        </w:rPr>
        <w:t>21</w:t>
      </w:r>
      <w:r w:rsidR="00E73C6A" w:rsidRPr="00B75C17">
        <w:rPr>
          <w:rFonts w:ascii="Times New Roman" w:hAnsi="Times New Roman"/>
          <w:sz w:val="28"/>
          <w:szCs w:val="28"/>
        </w:rPr>
        <w:t xml:space="preserve"> №</w:t>
      </w:r>
      <w:r w:rsidR="002D7D54">
        <w:rPr>
          <w:rFonts w:ascii="Times New Roman" w:hAnsi="Times New Roman"/>
          <w:sz w:val="28"/>
          <w:szCs w:val="28"/>
        </w:rPr>
        <w:t>4</w:t>
      </w:r>
      <w:r w:rsidR="00E73C6A" w:rsidRPr="00B75C17">
        <w:rPr>
          <w:rFonts w:ascii="Times New Roman" w:hAnsi="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w:t>
      </w:r>
      <w:r w:rsidR="0035428F">
        <w:rPr>
          <w:rFonts w:ascii="Times New Roman" w:hAnsi="Times New Roman"/>
          <w:sz w:val="28"/>
          <w:szCs w:val="28"/>
        </w:rPr>
        <w:t>Кайдаковского</w:t>
      </w:r>
      <w:r w:rsidR="009C23B6">
        <w:rPr>
          <w:rFonts w:ascii="Times New Roman" w:hAnsi="Times New Roman"/>
          <w:sz w:val="28"/>
          <w:szCs w:val="28"/>
        </w:rPr>
        <w:t xml:space="preserve"> </w:t>
      </w:r>
      <w:r w:rsidR="00E73C6A" w:rsidRPr="00B75C17">
        <w:rPr>
          <w:rFonts w:ascii="Times New Roman" w:hAnsi="Times New Roman"/>
          <w:sz w:val="28"/>
          <w:szCs w:val="28"/>
        </w:rPr>
        <w:t>сельского поселения Вяземского района Смоленской области по осуществлению внешнего муниципального</w:t>
      </w:r>
      <w:r w:rsidR="00D93DB6">
        <w:rPr>
          <w:rFonts w:ascii="Times New Roman" w:hAnsi="Times New Roman"/>
          <w:sz w:val="28"/>
          <w:szCs w:val="28"/>
        </w:rPr>
        <w:t xml:space="preserve"> финансового</w:t>
      </w:r>
      <w:r w:rsidR="00E73C6A" w:rsidRPr="00B75C17">
        <w:rPr>
          <w:rFonts w:ascii="Times New Roman" w:hAnsi="Times New Roman"/>
          <w:sz w:val="28"/>
          <w:szCs w:val="28"/>
        </w:rPr>
        <w:t xml:space="preserve"> контроля».</w:t>
      </w:r>
    </w:p>
    <w:p w:rsidR="00E73C6A" w:rsidRPr="00B75C17" w:rsidRDefault="00E73C6A" w:rsidP="00E73C6A">
      <w:pPr>
        <w:spacing w:after="0" w:line="240" w:lineRule="auto"/>
        <w:ind w:firstLine="540"/>
        <w:jc w:val="both"/>
        <w:rPr>
          <w:rFonts w:ascii="Times New Roman" w:hAnsi="Times New Roman" w:cs="Times New Roman"/>
          <w:b/>
          <w:sz w:val="28"/>
          <w:szCs w:val="28"/>
        </w:rPr>
      </w:pPr>
      <w:r w:rsidRPr="00B75C17">
        <w:rPr>
          <w:rFonts w:ascii="Times New Roman" w:hAnsi="Times New Roman" w:cs="Times New Roman"/>
          <w:b/>
          <w:sz w:val="28"/>
          <w:szCs w:val="28"/>
        </w:rPr>
        <w:t>Цели и задачи экспертно-аналитического мероприятия:</w:t>
      </w:r>
    </w:p>
    <w:p w:rsidR="009B5AD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 xml:space="preserve">Установление объемов поступления денежных средств в бюджет сельского поселения и их расходования в ходе исполнения бюджета </w:t>
      </w:r>
      <w:r w:rsidR="00A54CD6">
        <w:rPr>
          <w:rFonts w:ascii="Times New Roman" w:hAnsi="Times New Roman" w:cs="Times New Roman"/>
          <w:sz w:val="28"/>
          <w:szCs w:val="28"/>
        </w:rPr>
        <w:t>за полугодие</w:t>
      </w:r>
      <w:r w:rsidRPr="00B75C17">
        <w:rPr>
          <w:rFonts w:ascii="Times New Roman" w:hAnsi="Times New Roman" w:cs="Times New Roman"/>
          <w:sz w:val="28"/>
          <w:szCs w:val="28"/>
        </w:rPr>
        <w:t xml:space="preserve"> 202</w:t>
      </w:r>
      <w:r w:rsidR="00AB6157">
        <w:rPr>
          <w:rFonts w:ascii="Times New Roman" w:hAnsi="Times New Roman" w:cs="Times New Roman"/>
          <w:sz w:val="28"/>
          <w:szCs w:val="28"/>
        </w:rPr>
        <w:t>2</w:t>
      </w:r>
      <w:r w:rsidRPr="00B75C17">
        <w:rPr>
          <w:rFonts w:ascii="Times New Roman" w:hAnsi="Times New Roman" w:cs="Times New Roman"/>
          <w:sz w:val="28"/>
          <w:szCs w:val="28"/>
        </w:rPr>
        <w:t xml:space="preserve"> года;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w:t>
      </w:r>
      <w:r w:rsidR="00AB6157">
        <w:rPr>
          <w:rFonts w:ascii="Times New Roman" w:hAnsi="Times New Roman" w:cs="Times New Roman"/>
          <w:sz w:val="28"/>
          <w:szCs w:val="28"/>
        </w:rPr>
        <w:t>2</w:t>
      </w:r>
      <w:r w:rsidRPr="00B75C17">
        <w:rPr>
          <w:rFonts w:ascii="Times New Roman" w:hAnsi="Times New Roman" w:cs="Times New Roman"/>
          <w:sz w:val="28"/>
          <w:szCs w:val="28"/>
        </w:rPr>
        <w:t xml:space="preserve"> год, а также с исполнением бюджета за аналогичный период 20</w:t>
      </w:r>
      <w:r w:rsidR="00AB6157">
        <w:rPr>
          <w:rFonts w:ascii="Times New Roman" w:hAnsi="Times New Roman" w:cs="Times New Roman"/>
          <w:sz w:val="28"/>
          <w:szCs w:val="28"/>
        </w:rPr>
        <w:t xml:space="preserve">21 </w:t>
      </w:r>
      <w:r w:rsidRPr="00B75C17">
        <w:rPr>
          <w:rFonts w:ascii="Times New Roman" w:hAnsi="Times New Roman" w:cs="Times New Roman"/>
          <w:sz w:val="28"/>
          <w:szCs w:val="28"/>
        </w:rPr>
        <w:t>года</w:t>
      </w:r>
      <w:r w:rsidR="009B5AD7">
        <w:rPr>
          <w:rFonts w:ascii="Times New Roman" w:hAnsi="Times New Roman" w:cs="Times New Roman"/>
          <w:sz w:val="28"/>
          <w:szCs w:val="28"/>
        </w:rPr>
        <w:t>.</w:t>
      </w:r>
      <w:r w:rsidRPr="00B75C17">
        <w:rPr>
          <w:rFonts w:ascii="Times New Roman" w:hAnsi="Times New Roman" w:cs="Times New Roman"/>
          <w:sz w:val="28"/>
          <w:szCs w:val="28"/>
        </w:rPr>
        <w:t xml:space="preserve"> </w:t>
      </w:r>
    </w:p>
    <w:p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 xml:space="preserve">Установление соответствия исполнения бюджета </w:t>
      </w:r>
      <w:r w:rsidR="000B6715">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(далее – сельское поселение) за </w:t>
      </w:r>
      <w:r w:rsidR="00A54CD6">
        <w:rPr>
          <w:rFonts w:ascii="Times New Roman" w:hAnsi="Times New Roman" w:cs="Times New Roman"/>
          <w:sz w:val="28"/>
          <w:szCs w:val="28"/>
        </w:rPr>
        <w:t>полугодие</w:t>
      </w:r>
      <w:r w:rsidRPr="00B75C17">
        <w:rPr>
          <w:rFonts w:ascii="Times New Roman" w:hAnsi="Times New Roman" w:cs="Times New Roman"/>
          <w:sz w:val="28"/>
          <w:szCs w:val="28"/>
        </w:rPr>
        <w:t xml:space="preserve">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года утвержденным показателям на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 Положению о бюджетном процессе в </w:t>
      </w:r>
      <w:r w:rsidR="000B6715">
        <w:rPr>
          <w:rFonts w:ascii="Times New Roman" w:hAnsi="Times New Roman" w:cs="Times New Roman"/>
          <w:sz w:val="28"/>
          <w:szCs w:val="28"/>
        </w:rPr>
        <w:t>Кайдаковском</w:t>
      </w:r>
      <w:r w:rsidRPr="00B75C17">
        <w:rPr>
          <w:rFonts w:ascii="Times New Roman" w:hAnsi="Times New Roman" w:cs="Times New Roman"/>
          <w:sz w:val="28"/>
          <w:szCs w:val="28"/>
        </w:rPr>
        <w:t xml:space="preserve">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 подготовка заключения на отчет об исполнении бюджета сельского поселения за </w:t>
      </w:r>
      <w:r w:rsidR="00A54CD6">
        <w:rPr>
          <w:rFonts w:ascii="Times New Roman" w:hAnsi="Times New Roman" w:cs="Times New Roman"/>
          <w:sz w:val="28"/>
          <w:szCs w:val="28"/>
        </w:rPr>
        <w:t>полугодие</w:t>
      </w:r>
      <w:r w:rsidRPr="00B75C17">
        <w:rPr>
          <w:rFonts w:ascii="Times New Roman" w:hAnsi="Times New Roman" w:cs="Times New Roman"/>
          <w:sz w:val="28"/>
          <w:szCs w:val="28"/>
        </w:rPr>
        <w:t xml:space="preserve">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ab/>
        <w:t xml:space="preserve">Осуществление внешнего муниципального финансового контроля отчета об исполнении бюджета сельского поселения за </w:t>
      </w:r>
      <w:r w:rsidR="00B3188D">
        <w:rPr>
          <w:rFonts w:ascii="Times New Roman" w:hAnsi="Times New Roman" w:cs="Times New Roman"/>
          <w:sz w:val="28"/>
          <w:szCs w:val="28"/>
        </w:rPr>
        <w:t>полугодие</w:t>
      </w:r>
      <w:r w:rsidRPr="00B75C17">
        <w:rPr>
          <w:rFonts w:ascii="Times New Roman" w:hAnsi="Times New Roman" w:cs="Times New Roman"/>
          <w:sz w:val="28"/>
          <w:szCs w:val="28"/>
        </w:rPr>
        <w:t xml:space="preserve">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rsidR="00E73C6A" w:rsidRPr="00B75C17" w:rsidRDefault="00E73C6A" w:rsidP="00E73C6A">
      <w:pPr>
        <w:pStyle w:val="a3"/>
        <w:ind w:firstLine="540"/>
        <w:jc w:val="both"/>
        <w:rPr>
          <w:rFonts w:ascii="Times New Roman" w:hAnsi="Times New Roman" w:cs="Times New Roman"/>
          <w:sz w:val="28"/>
          <w:szCs w:val="28"/>
        </w:rPr>
      </w:pPr>
      <w:r w:rsidRPr="00B75C17">
        <w:rPr>
          <w:sz w:val="28"/>
          <w:szCs w:val="28"/>
        </w:rPr>
        <w:tab/>
      </w:r>
      <w:r w:rsidRPr="00B75C17">
        <w:rPr>
          <w:rFonts w:ascii="Times New Roman" w:hAnsi="Times New Roman" w:cs="Times New Roman"/>
          <w:sz w:val="28"/>
          <w:szCs w:val="28"/>
        </w:rPr>
        <w:t>Проверка соблюдения требований П</w:t>
      </w:r>
      <w:r w:rsidRPr="00B75C17">
        <w:rPr>
          <w:rFonts w:ascii="Times New Roman" w:eastAsia="Times New Roman" w:hAnsi="Times New Roman" w:cs="Times New Roman"/>
          <w:sz w:val="28"/>
          <w:szCs w:val="28"/>
        </w:rPr>
        <w:t xml:space="preserve">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w:t>
      </w:r>
      <w:r w:rsidRPr="00B75C17">
        <w:rPr>
          <w:rFonts w:ascii="Times New Roman" w:eastAsia="Times New Roman" w:hAnsi="Times New Roman" w:cs="Times New Roman"/>
          <w:sz w:val="28"/>
          <w:szCs w:val="28"/>
        </w:rPr>
        <w:lastRenderedPageBreak/>
        <w:t xml:space="preserve">отчетности об исполнении бюджетов бюджетной системы Российской Федерации» </w:t>
      </w:r>
      <w:r w:rsidRPr="00B75C17">
        <w:rPr>
          <w:rFonts w:ascii="Times New Roman" w:hAnsi="Times New Roman" w:cs="Times New Roman"/>
          <w:sz w:val="28"/>
          <w:szCs w:val="28"/>
        </w:rPr>
        <w:t>предоставленной квартальной отчетности об исполнении бюджета сельского поселения и анализ отчета об исполнении бюджета сельского поселения, своевременное предупреждение фактов, способных негативно повлиять на реализацию бюджетного процесса в сельском поселении.</w:t>
      </w:r>
    </w:p>
    <w:p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b/>
          <w:sz w:val="28"/>
          <w:szCs w:val="28"/>
        </w:rPr>
        <w:tab/>
      </w:r>
      <w:r w:rsidRPr="00B75C17">
        <w:rPr>
          <w:rFonts w:ascii="Times New Roman" w:hAnsi="Times New Roman" w:cs="Times New Roman"/>
          <w:b/>
          <w:sz w:val="28"/>
          <w:szCs w:val="28"/>
        </w:rPr>
        <w:t>Объект экспертно-аналитического мероприятия:</w:t>
      </w:r>
      <w:r w:rsidRPr="00B75C17">
        <w:rPr>
          <w:rFonts w:ascii="Times New Roman" w:hAnsi="Times New Roman" w:cs="Times New Roman"/>
          <w:sz w:val="28"/>
          <w:szCs w:val="28"/>
        </w:rPr>
        <w:t xml:space="preserve"> Администрация </w:t>
      </w:r>
      <w:r w:rsidR="000B6715">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(далее – Администрация сельского поселения) как организатор исполнения бюджета сельского поселения и составитель отчета об исполнении бюджета и бюджетной отчетности сельского поселения за </w:t>
      </w:r>
      <w:r w:rsidR="00480050">
        <w:rPr>
          <w:rFonts w:ascii="Times New Roman" w:hAnsi="Times New Roman" w:cs="Times New Roman"/>
          <w:sz w:val="28"/>
          <w:szCs w:val="28"/>
        </w:rPr>
        <w:t>полугодие</w:t>
      </w:r>
      <w:r w:rsidRPr="00B75C17">
        <w:rPr>
          <w:rFonts w:ascii="Times New Roman" w:hAnsi="Times New Roman" w:cs="Times New Roman"/>
          <w:sz w:val="28"/>
          <w:szCs w:val="28"/>
        </w:rPr>
        <w:t xml:space="preserve"> 202</w:t>
      </w:r>
      <w:r w:rsidR="003A0DB8">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ab/>
      </w:r>
      <w:r w:rsidRPr="00B75C17">
        <w:rPr>
          <w:rFonts w:ascii="Times New Roman" w:hAnsi="Times New Roman" w:cs="Times New Roman"/>
          <w:b/>
          <w:sz w:val="28"/>
          <w:szCs w:val="28"/>
        </w:rPr>
        <w:t>Предмет экспертно-аналитического мероприятия:</w:t>
      </w:r>
      <w:r w:rsidRPr="00B75C17">
        <w:rPr>
          <w:rFonts w:ascii="Times New Roman" w:hAnsi="Times New Roman" w:cs="Times New Roman"/>
          <w:sz w:val="28"/>
          <w:szCs w:val="28"/>
        </w:rPr>
        <w:t xml:space="preserve"> Отчет об исполнении бюджета </w:t>
      </w:r>
      <w:r w:rsidR="000B6715">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за </w:t>
      </w:r>
      <w:r w:rsidR="00820022">
        <w:rPr>
          <w:rFonts w:ascii="Times New Roman" w:hAnsi="Times New Roman" w:cs="Times New Roman"/>
          <w:sz w:val="28"/>
          <w:szCs w:val="28"/>
        </w:rPr>
        <w:t>полугодие</w:t>
      </w:r>
      <w:r w:rsidRPr="00B75C17">
        <w:rPr>
          <w:rFonts w:ascii="Times New Roman" w:hAnsi="Times New Roman" w:cs="Times New Roman"/>
          <w:sz w:val="28"/>
          <w:szCs w:val="28"/>
        </w:rPr>
        <w:t xml:space="preserve"> 202</w:t>
      </w:r>
      <w:r w:rsidR="008042CF">
        <w:rPr>
          <w:rFonts w:ascii="Times New Roman" w:hAnsi="Times New Roman" w:cs="Times New Roman"/>
          <w:sz w:val="28"/>
          <w:szCs w:val="28"/>
        </w:rPr>
        <w:t>2</w:t>
      </w:r>
      <w:r w:rsidRPr="00B75C17">
        <w:rPr>
          <w:rFonts w:ascii="Times New Roman" w:hAnsi="Times New Roman" w:cs="Times New Roman"/>
          <w:sz w:val="28"/>
          <w:szCs w:val="28"/>
        </w:rPr>
        <w:t xml:space="preserve"> года (далее – отчет об исполнении бюджета).</w:t>
      </w:r>
    </w:p>
    <w:p w:rsidR="00E73C6A" w:rsidRPr="00B75C17" w:rsidRDefault="00E73C6A" w:rsidP="00E73C6A">
      <w:pPr>
        <w:pStyle w:val="a3"/>
        <w:ind w:firstLine="708"/>
        <w:jc w:val="both"/>
        <w:rPr>
          <w:rFonts w:ascii="Times New Roman" w:hAnsi="Times New Roman"/>
          <w:b/>
          <w:sz w:val="28"/>
          <w:szCs w:val="28"/>
        </w:rPr>
      </w:pPr>
      <w:r w:rsidRPr="00B75C17">
        <w:rPr>
          <w:rFonts w:ascii="Times New Roman" w:hAnsi="Times New Roman"/>
          <w:b/>
          <w:sz w:val="28"/>
          <w:szCs w:val="28"/>
        </w:rPr>
        <w:t>Нормативно-правовая база, используемая при проведении экспертно-аналитического мероприятия:</w:t>
      </w:r>
    </w:p>
    <w:p w:rsidR="00E73C6A" w:rsidRPr="00B75C17" w:rsidRDefault="00E73C6A" w:rsidP="00E73C6A">
      <w:pPr>
        <w:pStyle w:val="a3"/>
        <w:ind w:firstLine="540"/>
        <w:jc w:val="both"/>
        <w:rPr>
          <w:rFonts w:ascii="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 xml:space="preserve">Бюджетный кодекс Российской Федерации (далее </w:t>
      </w:r>
      <w:r w:rsidRPr="00B75C17">
        <w:rPr>
          <w:rFonts w:ascii="Times New Roman" w:eastAsia="Times New Roman" w:hAnsi="Times New Roman"/>
          <w:sz w:val="28"/>
          <w:szCs w:val="28"/>
        </w:rPr>
        <w:t xml:space="preserve">– </w:t>
      </w:r>
      <w:r w:rsidRPr="00B75C17">
        <w:rPr>
          <w:rFonts w:ascii="Times New Roman" w:hAnsi="Times New Roman"/>
          <w:sz w:val="28"/>
          <w:szCs w:val="28"/>
        </w:rPr>
        <w:t>БК РФ);</w:t>
      </w:r>
    </w:p>
    <w:p w:rsidR="00E73C6A" w:rsidRPr="00B75C17" w:rsidRDefault="00E73C6A" w:rsidP="00E73C6A">
      <w:pPr>
        <w:pStyle w:val="a3"/>
        <w:ind w:firstLine="540"/>
        <w:jc w:val="both"/>
        <w:rPr>
          <w:rFonts w:ascii="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E73C6A" w:rsidRPr="00B75C17" w:rsidRDefault="00E73C6A" w:rsidP="00E73C6A">
      <w:pPr>
        <w:pStyle w:val="a3"/>
        <w:ind w:firstLine="540"/>
        <w:jc w:val="both"/>
        <w:rPr>
          <w:rFonts w:ascii="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 xml:space="preserve">Положение о бюджетном процессе в </w:t>
      </w:r>
      <w:r w:rsidR="000B6715">
        <w:rPr>
          <w:rFonts w:ascii="Times New Roman" w:hAnsi="Times New Roman"/>
          <w:sz w:val="28"/>
          <w:szCs w:val="28"/>
        </w:rPr>
        <w:t>Кайдаковском</w:t>
      </w:r>
      <w:r w:rsidR="005935C6">
        <w:rPr>
          <w:rFonts w:ascii="Times New Roman" w:hAnsi="Times New Roman"/>
          <w:sz w:val="28"/>
          <w:szCs w:val="28"/>
        </w:rPr>
        <w:t xml:space="preserve"> </w:t>
      </w:r>
      <w:r w:rsidRPr="00B75C17">
        <w:rPr>
          <w:rFonts w:ascii="Times New Roman" w:hAnsi="Times New Roman"/>
          <w:sz w:val="28"/>
          <w:szCs w:val="28"/>
        </w:rPr>
        <w:t xml:space="preserve">сельском поселении Вяземского района Смоленской области, утвержденное </w:t>
      </w:r>
      <w:r w:rsidR="000E2A83">
        <w:rPr>
          <w:rFonts w:ascii="Times New Roman" w:hAnsi="Times New Roman"/>
          <w:sz w:val="28"/>
          <w:szCs w:val="28"/>
        </w:rPr>
        <w:t>р</w:t>
      </w:r>
      <w:r w:rsidRPr="00B75C17">
        <w:rPr>
          <w:rFonts w:ascii="Times New Roman" w:hAnsi="Times New Roman"/>
          <w:sz w:val="28"/>
          <w:szCs w:val="28"/>
        </w:rPr>
        <w:t xml:space="preserve">ешением Совета депутатов </w:t>
      </w:r>
      <w:r w:rsidR="000B6715">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 от </w:t>
      </w:r>
      <w:r w:rsidR="000B6715">
        <w:rPr>
          <w:rFonts w:ascii="Times New Roman" w:hAnsi="Times New Roman"/>
          <w:sz w:val="28"/>
          <w:szCs w:val="28"/>
        </w:rPr>
        <w:t>29</w:t>
      </w:r>
      <w:r w:rsidRPr="00B75C17">
        <w:rPr>
          <w:rFonts w:ascii="Times New Roman" w:hAnsi="Times New Roman"/>
          <w:sz w:val="28"/>
          <w:szCs w:val="28"/>
        </w:rPr>
        <w:t>.</w:t>
      </w:r>
      <w:r w:rsidR="000B6715">
        <w:rPr>
          <w:rFonts w:ascii="Times New Roman" w:hAnsi="Times New Roman"/>
          <w:sz w:val="28"/>
          <w:szCs w:val="28"/>
        </w:rPr>
        <w:t>04</w:t>
      </w:r>
      <w:r w:rsidRPr="00B75C17">
        <w:rPr>
          <w:rFonts w:ascii="Times New Roman" w:hAnsi="Times New Roman"/>
          <w:sz w:val="28"/>
          <w:szCs w:val="28"/>
        </w:rPr>
        <w:t>.20</w:t>
      </w:r>
      <w:r w:rsidR="000B6715">
        <w:rPr>
          <w:rFonts w:ascii="Times New Roman" w:hAnsi="Times New Roman"/>
          <w:sz w:val="28"/>
          <w:szCs w:val="28"/>
        </w:rPr>
        <w:t>21</w:t>
      </w:r>
      <w:r w:rsidRPr="00B75C17">
        <w:rPr>
          <w:rFonts w:ascii="Times New Roman" w:hAnsi="Times New Roman"/>
          <w:sz w:val="28"/>
          <w:szCs w:val="28"/>
        </w:rPr>
        <w:t xml:space="preserve"> №</w:t>
      </w:r>
      <w:r w:rsidR="005D3A74">
        <w:rPr>
          <w:rFonts w:ascii="Times New Roman" w:hAnsi="Times New Roman"/>
          <w:sz w:val="28"/>
          <w:szCs w:val="28"/>
        </w:rPr>
        <w:t>7</w:t>
      </w:r>
      <w:r w:rsidRPr="00B75C17">
        <w:rPr>
          <w:rFonts w:ascii="Times New Roman" w:hAnsi="Times New Roman"/>
          <w:sz w:val="28"/>
          <w:szCs w:val="28"/>
        </w:rPr>
        <w:t xml:space="preserve"> (с изменениями) (далее – Положение                       о бюджетном процессе);</w:t>
      </w:r>
    </w:p>
    <w:p w:rsidR="00E73C6A" w:rsidRPr="00B75C17" w:rsidRDefault="00E73C6A" w:rsidP="00E73C6A">
      <w:pPr>
        <w:pStyle w:val="a3"/>
        <w:ind w:firstLine="540"/>
        <w:jc w:val="both"/>
        <w:rPr>
          <w:rFonts w:ascii="Times New Roman" w:eastAsia="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П</w:t>
      </w:r>
      <w:r w:rsidRPr="00B75C17">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E73C6A" w:rsidRPr="00B75C17" w:rsidRDefault="00E73C6A" w:rsidP="00E73C6A">
      <w:pPr>
        <w:pStyle w:val="1"/>
        <w:ind w:firstLine="709"/>
        <w:jc w:val="both"/>
        <w:rPr>
          <w:rFonts w:ascii="Times New Roman" w:hAnsi="Times New Roman"/>
          <w:sz w:val="28"/>
          <w:szCs w:val="28"/>
        </w:rPr>
      </w:pPr>
      <w:r w:rsidRPr="00B75C17">
        <w:rPr>
          <w:rFonts w:ascii="Times New Roman" w:hAnsi="Times New Roman"/>
          <w:b/>
          <w:sz w:val="28"/>
          <w:szCs w:val="28"/>
        </w:rPr>
        <w:t xml:space="preserve">Проверяемый период: </w:t>
      </w:r>
      <w:r w:rsidR="00820022">
        <w:rPr>
          <w:rFonts w:ascii="Times New Roman" w:hAnsi="Times New Roman"/>
          <w:sz w:val="28"/>
          <w:szCs w:val="28"/>
        </w:rPr>
        <w:t>полугодие</w:t>
      </w:r>
      <w:r w:rsidRPr="00B75C17">
        <w:rPr>
          <w:rFonts w:ascii="Times New Roman" w:hAnsi="Times New Roman"/>
          <w:sz w:val="28"/>
          <w:szCs w:val="28"/>
        </w:rPr>
        <w:t xml:space="preserve"> 202</w:t>
      </w:r>
      <w:r w:rsidR="008042CF">
        <w:rPr>
          <w:rFonts w:ascii="Times New Roman" w:hAnsi="Times New Roman"/>
          <w:sz w:val="28"/>
          <w:szCs w:val="28"/>
        </w:rPr>
        <w:t>2</w:t>
      </w:r>
      <w:r w:rsidRPr="00B75C17">
        <w:rPr>
          <w:rFonts w:ascii="Times New Roman" w:hAnsi="Times New Roman"/>
          <w:sz w:val="28"/>
          <w:szCs w:val="28"/>
        </w:rPr>
        <w:t xml:space="preserve"> года.</w:t>
      </w:r>
    </w:p>
    <w:p w:rsidR="00E73C6A" w:rsidRPr="00B75C17" w:rsidRDefault="00E73C6A" w:rsidP="00E73C6A">
      <w:pPr>
        <w:pStyle w:val="1"/>
        <w:ind w:firstLine="709"/>
        <w:jc w:val="both"/>
        <w:rPr>
          <w:rFonts w:ascii="Times New Roman" w:hAnsi="Times New Roman"/>
          <w:b/>
          <w:sz w:val="24"/>
          <w:szCs w:val="24"/>
        </w:rPr>
      </w:pPr>
      <w:r w:rsidRPr="00B75C17">
        <w:rPr>
          <w:rFonts w:ascii="Times New Roman" w:hAnsi="Times New Roman"/>
          <w:sz w:val="28"/>
          <w:szCs w:val="28"/>
        </w:rPr>
        <w:t xml:space="preserve">Заключение на отчет об исполнении бюджета </w:t>
      </w:r>
      <w:r w:rsidR="000B6715">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 за </w:t>
      </w:r>
      <w:r w:rsidR="00820022">
        <w:rPr>
          <w:rFonts w:ascii="Times New Roman" w:hAnsi="Times New Roman"/>
          <w:sz w:val="28"/>
          <w:szCs w:val="28"/>
        </w:rPr>
        <w:t>полугодие</w:t>
      </w:r>
      <w:r w:rsidRPr="00B75C17">
        <w:rPr>
          <w:rFonts w:ascii="Times New Roman" w:hAnsi="Times New Roman"/>
          <w:sz w:val="28"/>
          <w:szCs w:val="28"/>
        </w:rPr>
        <w:t xml:space="preserve"> 202</w:t>
      </w:r>
      <w:r w:rsidR="008042CF">
        <w:rPr>
          <w:rFonts w:ascii="Times New Roman" w:hAnsi="Times New Roman"/>
          <w:sz w:val="28"/>
          <w:szCs w:val="28"/>
        </w:rPr>
        <w:t>2</w:t>
      </w:r>
      <w:r w:rsidRPr="00B75C17">
        <w:rPr>
          <w:rFonts w:ascii="Times New Roman" w:hAnsi="Times New Roman"/>
          <w:sz w:val="28"/>
          <w:szCs w:val="28"/>
        </w:rPr>
        <w:t xml:space="preserve"> года подготовлено инспектором Контрольно-ревизионной комиссии муниципального образования «Вяземский район» Смоленской области </w:t>
      </w:r>
      <w:r w:rsidR="008042CF">
        <w:rPr>
          <w:rFonts w:ascii="Times New Roman" w:hAnsi="Times New Roman"/>
          <w:sz w:val="28"/>
          <w:szCs w:val="28"/>
        </w:rPr>
        <w:t>Денисовым М</w:t>
      </w:r>
      <w:r w:rsidRPr="00B75C17">
        <w:rPr>
          <w:rFonts w:ascii="Times New Roman" w:hAnsi="Times New Roman"/>
          <w:sz w:val="28"/>
          <w:szCs w:val="28"/>
        </w:rPr>
        <w:t>.</w:t>
      </w:r>
      <w:r w:rsidR="008042CF">
        <w:rPr>
          <w:rFonts w:ascii="Times New Roman" w:hAnsi="Times New Roman"/>
          <w:sz w:val="28"/>
          <w:szCs w:val="28"/>
        </w:rPr>
        <w:t>М</w:t>
      </w:r>
      <w:r w:rsidRPr="00B75C17">
        <w:rPr>
          <w:rFonts w:ascii="Times New Roman" w:hAnsi="Times New Roman"/>
          <w:sz w:val="28"/>
          <w:szCs w:val="28"/>
        </w:rPr>
        <w:t>.</w:t>
      </w:r>
    </w:p>
    <w:p w:rsidR="0072005D" w:rsidRPr="00B75C17" w:rsidRDefault="0072005D" w:rsidP="00E73C6A">
      <w:pPr>
        <w:pStyle w:val="1"/>
        <w:ind w:firstLine="708"/>
        <w:jc w:val="both"/>
        <w:rPr>
          <w:rFonts w:ascii="Times New Roman" w:hAnsi="Times New Roman"/>
          <w:sz w:val="28"/>
          <w:szCs w:val="28"/>
        </w:rPr>
      </w:pPr>
    </w:p>
    <w:p w:rsidR="00455113" w:rsidRDefault="00455113" w:rsidP="008042CF">
      <w:pPr>
        <w:pStyle w:val="1"/>
        <w:jc w:val="center"/>
        <w:rPr>
          <w:rFonts w:ascii="Times New Roman" w:hAnsi="Times New Roman"/>
          <w:b/>
          <w:sz w:val="28"/>
          <w:szCs w:val="28"/>
        </w:rPr>
      </w:pPr>
      <w:r>
        <w:rPr>
          <w:rFonts w:ascii="Times New Roman" w:hAnsi="Times New Roman"/>
          <w:b/>
          <w:sz w:val="28"/>
          <w:szCs w:val="28"/>
        </w:rPr>
        <w:t>Общие положения</w:t>
      </w:r>
    </w:p>
    <w:p w:rsidR="00455113" w:rsidRDefault="00455113" w:rsidP="00455113">
      <w:pPr>
        <w:spacing w:after="0" w:line="240" w:lineRule="auto"/>
        <w:ind w:firstLine="709"/>
        <w:jc w:val="both"/>
        <w:rPr>
          <w:rFonts w:ascii="Times New Roman" w:hAnsi="Times New Roman" w:cs="Times New Roman"/>
          <w:b/>
          <w:sz w:val="28"/>
          <w:szCs w:val="28"/>
        </w:rPr>
      </w:pPr>
    </w:p>
    <w:p w:rsidR="00455113" w:rsidRDefault="00455113" w:rsidP="00455113">
      <w:pPr>
        <w:spacing w:after="0" w:line="240" w:lineRule="auto"/>
        <w:ind w:firstLine="709"/>
        <w:jc w:val="both"/>
        <w:rPr>
          <w:rFonts w:ascii="Times New Roman" w:hAnsi="Times New Roman" w:cs="Times New Roman"/>
          <w:sz w:val="28"/>
          <w:szCs w:val="28"/>
        </w:rPr>
      </w:pPr>
      <w:r w:rsidRPr="00455113">
        <w:rPr>
          <w:rFonts w:ascii="Times New Roman" w:hAnsi="Times New Roman" w:cs="Times New Roman"/>
          <w:sz w:val="28"/>
          <w:szCs w:val="28"/>
        </w:rPr>
        <w:t xml:space="preserve"> В соответствии с п.5 ст.264.2 БК РФ</w:t>
      </w:r>
      <w:r w:rsidR="00736573">
        <w:rPr>
          <w:rFonts w:ascii="Times New Roman" w:hAnsi="Times New Roman" w:cs="Times New Roman"/>
          <w:sz w:val="28"/>
          <w:szCs w:val="28"/>
        </w:rPr>
        <w:t xml:space="preserve"> </w:t>
      </w:r>
      <w:r w:rsidRPr="00455113">
        <w:rPr>
          <w:rFonts w:ascii="Times New Roman" w:hAnsi="Times New Roman" w:cs="Times New Roman"/>
          <w:sz w:val="28"/>
          <w:szCs w:val="28"/>
        </w:rPr>
        <w:t>отчет об исполнении местного бюджета за первый квартал</w:t>
      </w:r>
      <w:r w:rsidR="00736573">
        <w:rPr>
          <w:rFonts w:ascii="Times New Roman" w:hAnsi="Times New Roman" w:cs="Times New Roman"/>
          <w:sz w:val="28"/>
          <w:szCs w:val="28"/>
        </w:rPr>
        <w:t>, полугодие и девять месяцев</w:t>
      </w:r>
      <w:r w:rsidRPr="00455113">
        <w:rPr>
          <w:rFonts w:ascii="Times New Roman" w:hAnsi="Times New Roman" w:cs="Times New Roman"/>
          <w:sz w:val="28"/>
          <w:szCs w:val="28"/>
        </w:rPr>
        <w:t xml:space="preserve"> текущего финансового года утверждается</w:t>
      </w:r>
      <w:bookmarkStart w:id="0" w:name="_GoBack"/>
      <w:bookmarkEnd w:id="0"/>
      <w:r w:rsidR="00496664">
        <w:rPr>
          <w:rFonts w:ascii="Times New Roman" w:hAnsi="Times New Roman" w:cs="Times New Roman"/>
          <w:sz w:val="28"/>
          <w:szCs w:val="28"/>
        </w:rPr>
        <w:t xml:space="preserve"> </w:t>
      </w:r>
      <w:r w:rsidRPr="00455113">
        <w:rPr>
          <w:rFonts w:ascii="Times New Roman" w:hAnsi="Times New Roman" w:cs="Times New Roman"/>
          <w:sz w:val="28"/>
          <w:szCs w:val="28"/>
        </w:rPr>
        <w:t>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r w:rsidR="007E759D">
        <w:rPr>
          <w:rFonts w:ascii="Times New Roman" w:hAnsi="Times New Roman" w:cs="Times New Roman"/>
          <w:sz w:val="28"/>
          <w:szCs w:val="28"/>
        </w:rPr>
        <w:t xml:space="preserve"> Пунктом 1 статьи </w:t>
      </w:r>
      <w:r w:rsidR="009736CC">
        <w:rPr>
          <w:rFonts w:ascii="Times New Roman" w:hAnsi="Times New Roman" w:cs="Times New Roman"/>
          <w:sz w:val="28"/>
          <w:szCs w:val="28"/>
        </w:rPr>
        <w:t>21</w:t>
      </w:r>
      <w:r w:rsidR="007E759D">
        <w:rPr>
          <w:rFonts w:ascii="Times New Roman" w:hAnsi="Times New Roman" w:cs="Times New Roman"/>
          <w:sz w:val="28"/>
          <w:szCs w:val="28"/>
        </w:rPr>
        <w:t xml:space="preserve"> Положения о бюджетном процессе </w:t>
      </w:r>
      <w:r w:rsidR="007E759D">
        <w:rPr>
          <w:rFonts w:ascii="Times New Roman" w:hAnsi="Times New Roman" w:cs="Times New Roman"/>
          <w:sz w:val="28"/>
          <w:szCs w:val="28"/>
        </w:rPr>
        <w:lastRenderedPageBreak/>
        <w:t>предусмотрено утверждени</w:t>
      </w:r>
      <w:r w:rsidR="00207C4E">
        <w:rPr>
          <w:rFonts w:ascii="Times New Roman" w:hAnsi="Times New Roman" w:cs="Times New Roman"/>
          <w:sz w:val="28"/>
          <w:szCs w:val="28"/>
        </w:rPr>
        <w:t xml:space="preserve">е </w:t>
      </w:r>
      <w:r w:rsidR="007E759D">
        <w:rPr>
          <w:rFonts w:ascii="Times New Roman" w:hAnsi="Times New Roman" w:cs="Times New Roman"/>
          <w:sz w:val="28"/>
          <w:szCs w:val="28"/>
        </w:rPr>
        <w:t>распоряжением Администрации отчетов об исполнении</w:t>
      </w:r>
      <w:r w:rsidR="00207C4E">
        <w:rPr>
          <w:rFonts w:ascii="Times New Roman" w:hAnsi="Times New Roman" w:cs="Times New Roman"/>
          <w:sz w:val="28"/>
          <w:szCs w:val="28"/>
        </w:rPr>
        <w:t xml:space="preserve"> бюджета поселения </w:t>
      </w:r>
      <w:r w:rsidR="00207C4E" w:rsidRPr="00455113">
        <w:rPr>
          <w:rFonts w:ascii="Times New Roman" w:hAnsi="Times New Roman" w:cs="Times New Roman"/>
          <w:sz w:val="28"/>
          <w:szCs w:val="28"/>
        </w:rPr>
        <w:t>за первый квартал</w:t>
      </w:r>
      <w:r w:rsidR="00207C4E">
        <w:rPr>
          <w:rFonts w:ascii="Times New Roman" w:hAnsi="Times New Roman" w:cs="Times New Roman"/>
          <w:sz w:val="28"/>
          <w:szCs w:val="28"/>
        </w:rPr>
        <w:t>, полугодие и девять месяцев</w:t>
      </w:r>
      <w:r w:rsidR="00207C4E" w:rsidRPr="00455113">
        <w:rPr>
          <w:rFonts w:ascii="Times New Roman" w:hAnsi="Times New Roman" w:cs="Times New Roman"/>
          <w:sz w:val="28"/>
          <w:szCs w:val="28"/>
        </w:rPr>
        <w:t xml:space="preserve"> текущего финансового года</w:t>
      </w:r>
      <w:r w:rsidR="00207C4E">
        <w:rPr>
          <w:rFonts w:ascii="Times New Roman" w:hAnsi="Times New Roman" w:cs="Times New Roman"/>
          <w:sz w:val="28"/>
          <w:szCs w:val="28"/>
        </w:rPr>
        <w:t>, не позднее 15 числа второго месяца, следующего за отчетным периодом.</w:t>
      </w:r>
    </w:p>
    <w:p w:rsidR="00300CA2" w:rsidRDefault="00300CA2" w:rsidP="00455113">
      <w:pPr>
        <w:spacing w:after="0" w:line="240" w:lineRule="auto"/>
        <w:ind w:firstLine="709"/>
        <w:jc w:val="both"/>
        <w:rPr>
          <w:rFonts w:ascii="Times New Roman" w:hAnsi="Times New Roman" w:cs="Times New Roman"/>
          <w:sz w:val="28"/>
          <w:szCs w:val="28"/>
        </w:rPr>
      </w:pPr>
      <w:r w:rsidRPr="00300CA2">
        <w:rPr>
          <w:rFonts w:ascii="Times New Roman" w:hAnsi="Times New Roman" w:cs="Times New Roman"/>
          <w:sz w:val="28"/>
          <w:szCs w:val="28"/>
        </w:rPr>
        <w:t>Отчёт</w:t>
      </w:r>
      <w:r>
        <w:rPr>
          <w:rFonts w:ascii="Times New Roman" w:hAnsi="Times New Roman" w:cs="Times New Roman"/>
          <w:sz w:val="28"/>
          <w:szCs w:val="28"/>
        </w:rPr>
        <w:t xml:space="preserve"> </w:t>
      </w:r>
      <w:r w:rsidRPr="00455113">
        <w:rPr>
          <w:rFonts w:ascii="Times New Roman" w:hAnsi="Times New Roman" w:cs="Times New Roman"/>
          <w:sz w:val="28"/>
          <w:szCs w:val="28"/>
        </w:rPr>
        <w:t xml:space="preserve">об исполнении бюджета </w:t>
      </w:r>
      <w:r w:rsidR="009736CC">
        <w:rPr>
          <w:rFonts w:ascii="Times New Roman" w:hAnsi="Times New Roman" w:cs="Times New Roman"/>
          <w:sz w:val="28"/>
          <w:szCs w:val="28"/>
        </w:rPr>
        <w:t>Кайдаковского</w:t>
      </w:r>
      <w:r w:rsidRPr="00455113">
        <w:rPr>
          <w:rFonts w:ascii="Times New Roman" w:hAnsi="Times New Roman" w:cs="Times New Roman"/>
          <w:sz w:val="28"/>
          <w:szCs w:val="28"/>
        </w:rPr>
        <w:t xml:space="preserve"> сельского поселения Вяземского района Смоленской области за </w:t>
      </w:r>
      <w:r w:rsidR="00C15DC0">
        <w:rPr>
          <w:rFonts w:ascii="Times New Roman" w:hAnsi="Times New Roman" w:cs="Times New Roman"/>
          <w:sz w:val="28"/>
          <w:szCs w:val="28"/>
        </w:rPr>
        <w:t>полугодие</w:t>
      </w:r>
      <w:r w:rsidRPr="00455113">
        <w:rPr>
          <w:rFonts w:ascii="Times New Roman" w:hAnsi="Times New Roman" w:cs="Times New Roman"/>
          <w:sz w:val="28"/>
          <w:szCs w:val="28"/>
        </w:rPr>
        <w:t xml:space="preserve"> 202</w:t>
      </w:r>
      <w:r>
        <w:rPr>
          <w:rFonts w:ascii="Times New Roman" w:hAnsi="Times New Roman" w:cs="Times New Roman"/>
          <w:sz w:val="28"/>
          <w:szCs w:val="28"/>
        </w:rPr>
        <w:t>2</w:t>
      </w:r>
      <w:r w:rsidRPr="00455113">
        <w:rPr>
          <w:rFonts w:ascii="Times New Roman" w:hAnsi="Times New Roman" w:cs="Times New Roman"/>
          <w:sz w:val="28"/>
          <w:szCs w:val="28"/>
        </w:rPr>
        <w:t xml:space="preserve"> года</w:t>
      </w:r>
      <w:r w:rsidRPr="00300CA2">
        <w:rPr>
          <w:rFonts w:ascii="Times New Roman" w:hAnsi="Times New Roman" w:cs="Times New Roman"/>
          <w:sz w:val="28"/>
          <w:szCs w:val="28"/>
        </w:rPr>
        <w:t xml:space="preserve"> утвержден распоряжением </w:t>
      </w:r>
      <w:bookmarkStart w:id="1" w:name="_Hlk71029886"/>
      <w:r w:rsidRPr="00300CA2">
        <w:rPr>
          <w:rFonts w:ascii="Times New Roman" w:hAnsi="Times New Roman" w:cs="Times New Roman"/>
          <w:sz w:val="28"/>
          <w:szCs w:val="28"/>
        </w:rPr>
        <w:t xml:space="preserve">Администрации </w:t>
      </w:r>
      <w:r w:rsidR="009736CC">
        <w:rPr>
          <w:rFonts w:ascii="Times New Roman" w:hAnsi="Times New Roman" w:cs="Times New Roman"/>
          <w:sz w:val="28"/>
          <w:szCs w:val="28"/>
        </w:rPr>
        <w:t>Кайдаковского</w:t>
      </w:r>
      <w:r w:rsidRPr="00300CA2">
        <w:rPr>
          <w:rFonts w:ascii="Times New Roman" w:hAnsi="Times New Roman" w:cs="Times New Roman"/>
          <w:sz w:val="28"/>
          <w:szCs w:val="28"/>
        </w:rPr>
        <w:t xml:space="preserve"> сельского поселения Вяземского района Смоленской области от 1</w:t>
      </w:r>
      <w:r w:rsidR="00C15DC0">
        <w:rPr>
          <w:rFonts w:ascii="Times New Roman" w:hAnsi="Times New Roman" w:cs="Times New Roman"/>
          <w:sz w:val="28"/>
          <w:szCs w:val="28"/>
        </w:rPr>
        <w:t>2</w:t>
      </w:r>
      <w:r w:rsidRPr="00300CA2">
        <w:rPr>
          <w:rFonts w:ascii="Times New Roman" w:hAnsi="Times New Roman" w:cs="Times New Roman"/>
          <w:sz w:val="28"/>
          <w:szCs w:val="28"/>
        </w:rPr>
        <w:t>.0</w:t>
      </w:r>
      <w:r w:rsidR="00C15DC0">
        <w:rPr>
          <w:rFonts w:ascii="Times New Roman" w:hAnsi="Times New Roman" w:cs="Times New Roman"/>
          <w:sz w:val="28"/>
          <w:szCs w:val="28"/>
        </w:rPr>
        <w:t>8</w:t>
      </w:r>
      <w:r w:rsidRPr="00300CA2">
        <w:rPr>
          <w:rFonts w:ascii="Times New Roman" w:hAnsi="Times New Roman" w:cs="Times New Roman"/>
          <w:sz w:val="28"/>
          <w:szCs w:val="28"/>
        </w:rPr>
        <w:t>.202</w:t>
      </w:r>
      <w:r>
        <w:rPr>
          <w:rFonts w:ascii="Times New Roman" w:hAnsi="Times New Roman" w:cs="Times New Roman"/>
          <w:sz w:val="28"/>
          <w:szCs w:val="28"/>
        </w:rPr>
        <w:t>2</w:t>
      </w:r>
      <w:r w:rsidRPr="00300CA2">
        <w:rPr>
          <w:rFonts w:ascii="Times New Roman" w:hAnsi="Times New Roman" w:cs="Times New Roman"/>
          <w:sz w:val="28"/>
          <w:szCs w:val="28"/>
        </w:rPr>
        <w:t xml:space="preserve"> №</w:t>
      </w:r>
      <w:r w:rsidR="009736CC">
        <w:rPr>
          <w:rFonts w:ascii="Times New Roman" w:hAnsi="Times New Roman" w:cs="Times New Roman"/>
          <w:sz w:val="28"/>
          <w:szCs w:val="28"/>
        </w:rPr>
        <w:t>5</w:t>
      </w:r>
      <w:r w:rsidR="00C15DC0">
        <w:rPr>
          <w:rFonts w:ascii="Times New Roman" w:hAnsi="Times New Roman" w:cs="Times New Roman"/>
          <w:sz w:val="28"/>
          <w:szCs w:val="28"/>
        </w:rPr>
        <w:t>9</w:t>
      </w:r>
      <w:r w:rsidRPr="00300CA2">
        <w:rPr>
          <w:rFonts w:ascii="Times New Roman" w:hAnsi="Times New Roman" w:cs="Times New Roman"/>
          <w:sz w:val="28"/>
          <w:szCs w:val="28"/>
        </w:rPr>
        <w:t xml:space="preserve"> «</w:t>
      </w:r>
      <w:r w:rsidR="00246078">
        <w:rPr>
          <w:rFonts w:ascii="Times New Roman" w:hAnsi="Times New Roman" w:cs="Times New Roman"/>
          <w:sz w:val="28"/>
          <w:szCs w:val="28"/>
        </w:rPr>
        <w:t>У</w:t>
      </w:r>
      <w:r w:rsidRPr="00300CA2">
        <w:rPr>
          <w:rFonts w:ascii="Times New Roman" w:hAnsi="Times New Roman" w:cs="Times New Roman"/>
          <w:sz w:val="28"/>
          <w:szCs w:val="28"/>
        </w:rPr>
        <w:t>тверждени</w:t>
      </w:r>
      <w:r w:rsidR="00246078">
        <w:rPr>
          <w:rFonts w:ascii="Times New Roman" w:hAnsi="Times New Roman" w:cs="Times New Roman"/>
          <w:sz w:val="28"/>
          <w:szCs w:val="28"/>
        </w:rPr>
        <w:t>е</w:t>
      </w:r>
      <w:r w:rsidRPr="00300CA2">
        <w:rPr>
          <w:rFonts w:ascii="Times New Roman" w:hAnsi="Times New Roman" w:cs="Times New Roman"/>
          <w:sz w:val="28"/>
          <w:szCs w:val="28"/>
        </w:rPr>
        <w:t xml:space="preserve"> отчёта об исполнении бюджета </w:t>
      </w:r>
      <w:r w:rsidR="000648CD">
        <w:rPr>
          <w:rFonts w:ascii="Times New Roman" w:hAnsi="Times New Roman" w:cs="Times New Roman"/>
          <w:sz w:val="28"/>
          <w:szCs w:val="28"/>
        </w:rPr>
        <w:t>Кайдаковского</w:t>
      </w:r>
      <w:r w:rsidRPr="00300CA2">
        <w:rPr>
          <w:rFonts w:ascii="Times New Roman" w:hAnsi="Times New Roman" w:cs="Times New Roman"/>
          <w:sz w:val="28"/>
          <w:szCs w:val="28"/>
        </w:rPr>
        <w:t xml:space="preserve"> сельского поселения Вяземского района Смоленской области за </w:t>
      </w:r>
      <w:r w:rsidR="00C15DC0">
        <w:rPr>
          <w:rFonts w:ascii="Times New Roman" w:hAnsi="Times New Roman" w:cs="Times New Roman"/>
          <w:sz w:val="28"/>
          <w:szCs w:val="28"/>
        </w:rPr>
        <w:t>полугодие</w:t>
      </w:r>
      <w:r w:rsidRPr="00300CA2">
        <w:rPr>
          <w:rFonts w:ascii="Times New Roman" w:hAnsi="Times New Roman" w:cs="Times New Roman"/>
          <w:sz w:val="28"/>
          <w:szCs w:val="28"/>
        </w:rPr>
        <w:t xml:space="preserve"> 202</w:t>
      </w:r>
      <w:r w:rsidR="006675B3">
        <w:rPr>
          <w:rFonts w:ascii="Times New Roman" w:hAnsi="Times New Roman" w:cs="Times New Roman"/>
          <w:sz w:val="28"/>
          <w:szCs w:val="28"/>
        </w:rPr>
        <w:t>2</w:t>
      </w:r>
      <w:r w:rsidRPr="00300CA2">
        <w:rPr>
          <w:rFonts w:ascii="Times New Roman" w:hAnsi="Times New Roman" w:cs="Times New Roman"/>
          <w:sz w:val="28"/>
          <w:szCs w:val="28"/>
        </w:rPr>
        <w:t xml:space="preserve"> года»</w:t>
      </w:r>
      <w:r w:rsidR="002D7892">
        <w:rPr>
          <w:rFonts w:ascii="Times New Roman" w:hAnsi="Times New Roman" w:cs="Times New Roman"/>
          <w:sz w:val="28"/>
          <w:szCs w:val="28"/>
        </w:rPr>
        <w:t xml:space="preserve">. </w:t>
      </w:r>
      <w:bookmarkEnd w:id="1"/>
    </w:p>
    <w:p w:rsidR="002D7892" w:rsidRDefault="002D7892" w:rsidP="002D7892">
      <w:pPr>
        <w:pStyle w:val="a3"/>
        <w:ind w:firstLine="709"/>
        <w:jc w:val="both"/>
        <w:rPr>
          <w:rFonts w:ascii="Times New Roman" w:hAnsi="Times New Roman" w:cs="Times New Roman"/>
          <w:sz w:val="28"/>
          <w:szCs w:val="28"/>
        </w:rPr>
      </w:pPr>
      <w:r w:rsidRPr="003219FE">
        <w:rPr>
          <w:rFonts w:ascii="Times New Roman" w:hAnsi="Times New Roman" w:cs="Times New Roman"/>
          <w:sz w:val="28"/>
          <w:szCs w:val="28"/>
        </w:rPr>
        <w:t>Таким образом, Администрацией сельского поселения, требования ст.264.2 БК РФ и ст.2</w:t>
      </w:r>
      <w:r w:rsidR="00945060">
        <w:rPr>
          <w:rFonts w:ascii="Times New Roman" w:hAnsi="Times New Roman" w:cs="Times New Roman"/>
          <w:sz w:val="28"/>
          <w:szCs w:val="28"/>
        </w:rPr>
        <w:t>1</w:t>
      </w:r>
      <w:r w:rsidRPr="003219FE">
        <w:rPr>
          <w:rFonts w:ascii="Times New Roman" w:hAnsi="Times New Roman" w:cs="Times New Roman"/>
          <w:sz w:val="28"/>
          <w:szCs w:val="28"/>
        </w:rPr>
        <w:t xml:space="preserve"> Положения о бюджетном процессе, в части соблюдения</w:t>
      </w:r>
      <w:r w:rsidRPr="00195B9E">
        <w:rPr>
          <w:rFonts w:ascii="Times New Roman" w:hAnsi="Times New Roman" w:cs="Times New Roman"/>
          <w:sz w:val="28"/>
          <w:szCs w:val="28"/>
        </w:rPr>
        <w:t xml:space="preserve"> сроков утверждения отчета об исполнении бюджета за </w:t>
      </w:r>
      <w:r w:rsidR="00C15DC0">
        <w:rPr>
          <w:rFonts w:ascii="Times New Roman" w:hAnsi="Times New Roman" w:cs="Times New Roman"/>
          <w:sz w:val="28"/>
          <w:szCs w:val="28"/>
        </w:rPr>
        <w:t>полугодие</w:t>
      </w:r>
      <w:r w:rsidRPr="00195B9E">
        <w:rPr>
          <w:rFonts w:ascii="Times New Roman" w:hAnsi="Times New Roman" w:cs="Times New Roman"/>
          <w:sz w:val="28"/>
          <w:szCs w:val="28"/>
        </w:rPr>
        <w:t xml:space="preserve"> 202</w:t>
      </w:r>
      <w:r>
        <w:rPr>
          <w:rFonts w:ascii="Times New Roman" w:hAnsi="Times New Roman" w:cs="Times New Roman"/>
          <w:sz w:val="28"/>
          <w:szCs w:val="28"/>
        </w:rPr>
        <w:t>2</w:t>
      </w:r>
      <w:r w:rsidRPr="00195B9E">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195B9E">
        <w:rPr>
          <w:rFonts w:ascii="Times New Roman" w:hAnsi="Times New Roman" w:cs="Times New Roman"/>
          <w:sz w:val="28"/>
          <w:szCs w:val="28"/>
        </w:rPr>
        <w:t>соблюдены.</w:t>
      </w:r>
    </w:p>
    <w:p w:rsidR="00455113" w:rsidRPr="00455113" w:rsidRDefault="00455113" w:rsidP="00455113">
      <w:pPr>
        <w:pStyle w:val="a3"/>
        <w:ind w:firstLine="709"/>
        <w:jc w:val="both"/>
        <w:rPr>
          <w:rFonts w:ascii="Times New Roman" w:hAnsi="Times New Roman" w:cs="Times New Roman"/>
          <w:sz w:val="28"/>
          <w:szCs w:val="28"/>
        </w:rPr>
      </w:pPr>
      <w:r w:rsidRPr="00455113">
        <w:rPr>
          <w:rFonts w:ascii="Times New Roman" w:hAnsi="Times New Roman" w:cs="Times New Roman"/>
          <w:sz w:val="28"/>
          <w:szCs w:val="28"/>
        </w:rPr>
        <w:t>В п.3 ст.</w:t>
      </w:r>
      <w:r w:rsidR="00945060">
        <w:rPr>
          <w:rFonts w:ascii="Times New Roman" w:hAnsi="Times New Roman" w:cs="Times New Roman"/>
          <w:sz w:val="28"/>
          <w:szCs w:val="28"/>
        </w:rPr>
        <w:t>21</w:t>
      </w:r>
      <w:r w:rsidRPr="00455113">
        <w:rPr>
          <w:rFonts w:ascii="Times New Roman" w:hAnsi="Times New Roman" w:cs="Times New Roman"/>
          <w:sz w:val="28"/>
          <w:szCs w:val="28"/>
        </w:rPr>
        <w:t xml:space="preserve"> Положения о бюджетном процессе определено: «Утвержденные отчеты Администрация поселения направляет в Совет депутатов</w:t>
      </w:r>
      <w:r w:rsidR="00EF006F">
        <w:rPr>
          <w:rFonts w:ascii="Times New Roman" w:hAnsi="Times New Roman" w:cs="Times New Roman"/>
          <w:sz w:val="28"/>
          <w:szCs w:val="28"/>
        </w:rPr>
        <w:t xml:space="preserve"> Кайдаковского сельского поселения Вяземского района</w:t>
      </w:r>
      <w:r w:rsidR="00962B1E">
        <w:rPr>
          <w:rFonts w:ascii="Times New Roman" w:hAnsi="Times New Roman" w:cs="Times New Roman"/>
          <w:sz w:val="28"/>
          <w:szCs w:val="28"/>
        </w:rPr>
        <w:t xml:space="preserve"> Смоленской области и в Контрольно-ревизионную комиссию муниципального образования «Вяземский район» Смоленской области для подготовки заключения не позднее семи </w:t>
      </w:r>
      <w:r w:rsidRPr="00455113">
        <w:rPr>
          <w:rFonts w:ascii="Times New Roman" w:hAnsi="Times New Roman" w:cs="Times New Roman"/>
          <w:sz w:val="28"/>
          <w:szCs w:val="28"/>
        </w:rPr>
        <w:t>дней после их утверждения</w:t>
      </w:r>
      <w:r w:rsidR="00962B1E">
        <w:rPr>
          <w:rFonts w:ascii="Times New Roman" w:hAnsi="Times New Roman" w:cs="Times New Roman"/>
          <w:sz w:val="28"/>
          <w:szCs w:val="28"/>
        </w:rPr>
        <w:t>.</w:t>
      </w:r>
      <w:r w:rsidRPr="00455113">
        <w:rPr>
          <w:rFonts w:ascii="Times New Roman" w:hAnsi="Times New Roman" w:cs="Times New Roman"/>
          <w:sz w:val="28"/>
          <w:szCs w:val="28"/>
        </w:rPr>
        <w:t>».</w:t>
      </w:r>
    </w:p>
    <w:p w:rsidR="001B369A" w:rsidRPr="00E405BC" w:rsidRDefault="001B369A" w:rsidP="001B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нарушении </w:t>
      </w:r>
      <w:r w:rsidRPr="00455113">
        <w:rPr>
          <w:rFonts w:ascii="Times New Roman" w:hAnsi="Times New Roman" w:cs="Times New Roman"/>
          <w:sz w:val="28"/>
          <w:szCs w:val="28"/>
        </w:rPr>
        <w:t>п.3 ст.</w:t>
      </w:r>
      <w:r>
        <w:rPr>
          <w:rFonts w:ascii="Times New Roman" w:hAnsi="Times New Roman" w:cs="Times New Roman"/>
          <w:sz w:val="28"/>
          <w:szCs w:val="28"/>
        </w:rPr>
        <w:t>21</w:t>
      </w:r>
      <w:r w:rsidRPr="00455113">
        <w:rPr>
          <w:rFonts w:ascii="Times New Roman" w:hAnsi="Times New Roman" w:cs="Times New Roman"/>
          <w:sz w:val="28"/>
          <w:szCs w:val="28"/>
        </w:rPr>
        <w:t xml:space="preserve"> Положения о бюджетном процессе</w:t>
      </w:r>
      <w:r>
        <w:rPr>
          <w:rFonts w:ascii="Times New Roman" w:hAnsi="Times New Roman" w:cs="Times New Roman"/>
          <w:sz w:val="28"/>
          <w:szCs w:val="28"/>
        </w:rPr>
        <w:t xml:space="preserve"> утвержденный, распоряжением </w:t>
      </w:r>
      <w:r w:rsidRPr="00300CA2">
        <w:rPr>
          <w:rFonts w:ascii="Times New Roman" w:hAnsi="Times New Roman" w:cs="Times New Roman"/>
          <w:sz w:val="28"/>
          <w:szCs w:val="28"/>
        </w:rPr>
        <w:t xml:space="preserve">Администрации </w:t>
      </w:r>
      <w:r>
        <w:rPr>
          <w:rFonts w:ascii="Times New Roman" w:hAnsi="Times New Roman" w:cs="Times New Roman"/>
          <w:sz w:val="28"/>
          <w:szCs w:val="28"/>
        </w:rPr>
        <w:t>Кайдаковского</w:t>
      </w:r>
      <w:r w:rsidRPr="00300CA2">
        <w:rPr>
          <w:rFonts w:ascii="Times New Roman" w:hAnsi="Times New Roman" w:cs="Times New Roman"/>
          <w:sz w:val="28"/>
          <w:szCs w:val="28"/>
        </w:rPr>
        <w:t xml:space="preserve"> сельского поселения Вяземского района Смоленской области от </w:t>
      </w:r>
      <w:r w:rsidRPr="001B369A">
        <w:rPr>
          <w:rFonts w:ascii="Times New Roman" w:hAnsi="Times New Roman" w:cs="Times New Roman"/>
          <w:b/>
          <w:sz w:val="28"/>
          <w:szCs w:val="28"/>
        </w:rPr>
        <w:t>12.08.2022</w:t>
      </w:r>
      <w:r w:rsidRPr="00300CA2">
        <w:rPr>
          <w:rFonts w:ascii="Times New Roman" w:hAnsi="Times New Roman" w:cs="Times New Roman"/>
          <w:sz w:val="28"/>
          <w:szCs w:val="28"/>
        </w:rPr>
        <w:t xml:space="preserve"> №</w:t>
      </w:r>
      <w:r>
        <w:rPr>
          <w:rFonts w:ascii="Times New Roman" w:hAnsi="Times New Roman" w:cs="Times New Roman"/>
          <w:sz w:val="28"/>
          <w:szCs w:val="28"/>
        </w:rPr>
        <w:t xml:space="preserve">59 </w:t>
      </w:r>
      <w:r w:rsidRPr="00300CA2">
        <w:rPr>
          <w:rFonts w:ascii="Times New Roman" w:hAnsi="Times New Roman" w:cs="Times New Roman"/>
          <w:sz w:val="28"/>
          <w:szCs w:val="28"/>
        </w:rPr>
        <w:t>«</w:t>
      </w:r>
      <w:r>
        <w:rPr>
          <w:rFonts w:ascii="Times New Roman" w:hAnsi="Times New Roman" w:cs="Times New Roman"/>
          <w:sz w:val="28"/>
          <w:szCs w:val="28"/>
        </w:rPr>
        <w:t>У</w:t>
      </w:r>
      <w:r w:rsidRPr="00300CA2">
        <w:rPr>
          <w:rFonts w:ascii="Times New Roman" w:hAnsi="Times New Roman" w:cs="Times New Roman"/>
          <w:sz w:val="28"/>
          <w:szCs w:val="28"/>
        </w:rPr>
        <w:t>тверждени</w:t>
      </w:r>
      <w:r>
        <w:rPr>
          <w:rFonts w:ascii="Times New Roman" w:hAnsi="Times New Roman" w:cs="Times New Roman"/>
          <w:sz w:val="28"/>
          <w:szCs w:val="28"/>
        </w:rPr>
        <w:t>е</w:t>
      </w:r>
      <w:r w:rsidRPr="00300CA2">
        <w:rPr>
          <w:rFonts w:ascii="Times New Roman" w:hAnsi="Times New Roman" w:cs="Times New Roman"/>
          <w:sz w:val="28"/>
          <w:szCs w:val="28"/>
        </w:rPr>
        <w:t xml:space="preserve"> отчёта об исполнении бюджета </w:t>
      </w:r>
      <w:r>
        <w:rPr>
          <w:rFonts w:ascii="Times New Roman" w:hAnsi="Times New Roman" w:cs="Times New Roman"/>
          <w:sz w:val="28"/>
          <w:szCs w:val="28"/>
        </w:rPr>
        <w:t>Кайдаковского</w:t>
      </w:r>
      <w:r w:rsidRPr="00300CA2">
        <w:rPr>
          <w:rFonts w:ascii="Times New Roman" w:hAnsi="Times New Roman" w:cs="Times New Roman"/>
          <w:sz w:val="28"/>
          <w:szCs w:val="28"/>
        </w:rPr>
        <w:t xml:space="preserve"> сельского поселения Вяземского района Смоленской области за </w:t>
      </w:r>
      <w:r>
        <w:rPr>
          <w:rFonts w:ascii="Times New Roman" w:hAnsi="Times New Roman" w:cs="Times New Roman"/>
          <w:sz w:val="28"/>
          <w:szCs w:val="28"/>
        </w:rPr>
        <w:t>полугодие</w:t>
      </w:r>
      <w:r w:rsidRPr="00300CA2">
        <w:rPr>
          <w:rFonts w:ascii="Times New Roman" w:hAnsi="Times New Roman" w:cs="Times New Roman"/>
          <w:sz w:val="28"/>
          <w:szCs w:val="28"/>
        </w:rPr>
        <w:t xml:space="preserve"> 202</w:t>
      </w:r>
      <w:r>
        <w:rPr>
          <w:rFonts w:ascii="Times New Roman" w:hAnsi="Times New Roman" w:cs="Times New Roman"/>
          <w:sz w:val="28"/>
          <w:szCs w:val="28"/>
        </w:rPr>
        <w:t>2</w:t>
      </w:r>
      <w:r w:rsidRPr="00300CA2">
        <w:rPr>
          <w:rFonts w:ascii="Times New Roman" w:hAnsi="Times New Roman" w:cs="Times New Roman"/>
          <w:sz w:val="28"/>
          <w:szCs w:val="28"/>
        </w:rPr>
        <w:t xml:space="preserve"> года»</w:t>
      </w:r>
      <w:r w:rsidR="00E405BC">
        <w:rPr>
          <w:rFonts w:ascii="Times New Roman" w:hAnsi="Times New Roman" w:cs="Times New Roman"/>
          <w:sz w:val="28"/>
          <w:szCs w:val="28"/>
        </w:rPr>
        <w:t>,</w:t>
      </w:r>
      <w:r>
        <w:rPr>
          <w:rFonts w:ascii="Times New Roman" w:hAnsi="Times New Roman" w:cs="Times New Roman"/>
          <w:sz w:val="28"/>
          <w:szCs w:val="28"/>
        </w:rPr>
        <w:t xml:space="preserve"> </w:t>
      </w:r>
      <w:r w:rsidR="00F653EF">
        <w:rPr>
          <w:rFonts w:ascii="Times New Roman" w:hAnsi="Times New Roman" w:cs="Times New Roman"/>
          <w:sz w:val="28"/>
          <w:szCs w:val="28"/>
        </w:rPr>
        <w:t>о</w:t>
      </w:r>
      <w:r w:rsidRPr="00455113">
        <w:rPr>
          <w:rFonts w:ascii="Times New Roman" w:hAnsi="Times New Roman" w:cs="Times New Roman"/>
          <w:sz w:val="28"/>
          <w:szCs w:val="28"/>
        </w:rPr>
        <w:t xml:space="preserve">тчет об исполнении бюджета </w:t>
      </w:r>
      <w:r>
        <w:rPr>
          <w:rFonts w:ascii="Times New Roman" w:hAnsi="Times New Roman" w:cs="Times New Roman"/>
          <w:sz w:val="28"/>
          <w:szCs w:val="28"/>
        </w:rPr>
        <w:t>Кайдаковского</w:t>
      </w:r>
      <w:r w:rsidRPr="00455113">
        <w:rPr>
          <w:rFonts w:ascii="Times New Roman" w:hAnsi="Times New Roman" w:cs="Times New Roman"/>
          <w:sz w:val="28"/>
          <w:szCs w:val="28"/>
        </w:rPr>
        <w:t xml:space="preserve"> сельского поселения Вяземского района Смоленской области за </w:t>
      </w:r>
      <w:r>
        <w:rPr>
          <w:rFonts w:ascii="Times New Roman" w:hAnsi="Times New Roman" w:cs="Times New Roman"/>
          <w:sz w:val="28"/>
          <w:szCs w:val="28"/>
        </w:rPr>
        <w:t>полугодие</w:t>
      </w:r>
      <w:r w:rsidRPr="00455113">
        <w:rPr>
          <w:rFonts w:ascii="Times New Roman" w:hAnsi="Times New Roman" w:cs="Times New Roman"/>
          <w:sz w:val="28"/>
          <w:szCs w:val="28"/>
        </w:rPr>
        <w:t xml:space="preserve"> 202</w:t>
      </w:r>
      <w:r>
        <w:rPr>
          <w:rFonts w:ascii="Times New Roman" w:hAnsi="Times New Roman" w:cs="Times New Roman"/>
          <w:sz w:val="28"/>
          <w:szCs w:val="28"/>
        </w:rPr>
        <w:t>2</w:t>
      </w:r>
      <w:r w:rsidRPr="00455113">
        <w:rPr>
          <w:rFonts w:ascii="Times New Roman" w:hAnsi="Times New Roman" w:cs="Times New Roman"/>
          <w:sz w:val="28"/>
          <w:szCs w:val="28"/>
        </w:rPr>
        <w:t xml:space="preserve"> года предоставлен Администраци</w:t>
      </w:r>
      <w:r>
        <w:rPr>
          <w:rFonts w:ascii="Times New Roman" w:hAnsi="Times New Roman" w:cs="Times New Roman"/>
          <w:sz w:val="28"/>
          <w:szCs w:val="28"/>
        </w:rPr>
        <w:t>ей</w:t>
      </w:r>
      <w:r w:rsidRPr="00455113">
        <w:rPr>
          <w:rFonts w:ascii="Times New Roman" w:hAnsi="Times New Roman" w:cs="Times New Roman"/>
          <w:sz w:val="28"/>
          <w:szCs w:val="28"/>
        </w:rPr>
        <w:t xml:space="preserve"> сельского поселения</w:t>
      </w:r>
      <w:r w:rsidR="00F653EF">
        <w:rPr>
          <w:rFonts w:ascii="Times New Roman" w:hAnsi="Times New Roman" w:cs="Times New Roman"/>
          <w:sz w:val="28"/>
          <w:szCs w:val="28"/>
        </w:rPr>
        <w:t xml:space="preserve"> в Контрольно-ревизионную комиссию муниципального образования «Вяземский район» Смоленской области</w:t>
      </w:r>
      <w:r>
        <w:rPr>
          <w:rFonts w:ascii="Times New Roman" w:hAnsi="Times New Roman" w:cs="Times New Roman"/>
          <w:sz w:val="28"/>
          <w:szCs w:val="28"/>
        </w:rPr>
        <w:t xml:space="preserve"> </w:t>
      </w:r>
      <w:r w:rsidRPr="00F653EF">
        <w:rPr>
          <w:rFonts w:ascii="Times New Roman" w:hAnsi="Times New Roman" w:cs="Times New Roman"/>
          <w:b/>
          <w:sz w:val="28"/>
          <w:szCs w:val="28"/>
        </w:rPr>
        <w:t>29.08.2022 года</w:t>
      </w:r>
      <w:r w:rsidRPr="00455113">
        <w:rPr>
          <w:rFonts w:ascii="Times New Roman" w:hAnsi="Times New Roman" w:cs="Times New Roman"/>
          <w:sz w:val="28"/>
          <w:szCs w:val="28"/>
        </w:rPr>
        <w:t xml:space="preserve"> (</w:t>
      </w:r>
      <w:proofErr w:type="spellStart"/>
      <w:r w:rsidRPr="00455113">
        <w:rPr>
          <w:rFonts w:ascii="Times New Roman" w:hAnsi="Times New Roman" w:cs="Times New Roman"/>
          <w:sz w:val="28"/>
          <w:szCs w:val="28"/>
        </w:rPr>
        <w:t>вх</w:t>
      </w:r>
      <w:proofErr w:type="spellEnd"/>
      <w:r w:rsidRPr="00455113">
        <w:rPr>
          <w:rFonts w:ascii="Times New Roman" w:hAnsi="Times New Roman" w:cs="Times New Roman"/>
          <w:sz w:val="28"/>
          <w:szCs w:val="28"/>
        </w:rPr>
        <w:t xml:space="preserve">. от </w:t>
      </w:r>
      <w:r>
        <w:rPr>
          <w:rFonts w:ascii="Times New Roman" w:hAnsi="Times New Roman" w:cs="Times New Roman"/>
          <w:sz w:val="28"/>
          <w:szCs w:val="28"/>
        </w:rPr>
        <w:t>29</w:t>
      </w:r>
      <w:r w:rsidRPr="00455113">
        <w:rPr>
          <w:rFonts w:ascii="Times New Roman" w:hAnsi="Times New Roman" w:cs="Times New Roman"/>
          <w:sz w:val="28"/>
          <w:szCs w:val="28"/>
        </w:rPr>
        <w:t>.0</w:t>
      </w:r>
      <w:r>
        <w:rPr>
          <w:rFonts w:ascii="Times New Roman" w:hAnsi="Times New Roman" w:cs="Times New Roman"/>
          <w:sz w:val="28"/>
          <w:szCs w:val="28"/>
        </w:rPr>
        <w:t>8</w:t>
      </w:r>
      <w:r w:rsidRPr="00455113">
        <w:rPr>
          <w:rFonts w:ascii="Times New Roman" w:hAnsi="Times New Roman" w:cs="Times New Roman"/>
          <w:sz w:val="28"/>
          <w:szCs w:val="28"/>
        </w:rPr>
        <w:t>.202</w:t>
      </w:r>
      <w:r>
        <w:rPr>
          <w:rFonts w:ascii="Times New Roman" w:hAnsi="Times New Roman" w:cs="Times New Roman"/>
          <w:sz w:val="28"/>
          <w:szCs w:val="28"/>
        </w:rPr>
        <w:t>2</w:t>
      </w:r>
      <w:r w:rsidRPr="00455113">
        <w:rPr>
          <w:rFonts w:ascii="Times New Roman" w:hAnsi="Times New Roman" w:cs="Times New Roman"/>
          <w:sz w:val="28"/>
          <w:szCs w:val="28"/>
        </w:rPr>
        <w:t xml:space="preserve"> №</w:t>
      </w:r>
      <w:r>
        <w:rPr>
          <w:rFonts w:ascii="Times New Roman" w:hAnsi="Times New Roman" w:cs="Times New Roman"/>
          <w:sz w:val="28"/>
          <w:szCs w:val="28"/>
        </w:rPr>
        <w:t>123</w:t>
      </w:r>
      <w:r w:rsidRPr="00455113">
        <w:rPr>
          <w:rFonts w:ascii="Times New Roman" w:hAnsi="Times New Roman" w:cs="Times New Roman"/>
          <w:sz w:val="28"/>
          <w:szCs w:val="28"/>
        </w:rPr>
        <w:t>)</w:t>
      </w:r>
      <w:r>
        <w:rPr>
          <w:rFonts w:ascii="Times New Roman" w:hAnsi="Times New Roman" w:cs="Times New Roman"/>
          <w:sz w:val="28"/>
          <w:szCs w:val="28"/>
        </w:rPr>
        <w:t xml:space="preserve">. </w:t>
      </w:r>
      <w:r w:rsidR="00F653EF">
        <w:rPr>
          <w:rFonts w:ascii="Times New Roman" w:hAnsi="Times New Roman" w:cs="Times New Roman"/>
          <w:sz w:val="28"/>
          <w:szCs w:val="28"/>
        </w:rPr>
        <w:t>Срок представления о</w:t>
      </w:r>
      <w:r w:rsidR="00F653EF" w:rsidRPr="00455113">
        <w:rPr>
          <w:rFonts w:ascii="Times New Roman" w:hAnsi="Times New Roman" w:cs="Times New Roman"/>
          <w:sz w:val="28"/>
          <w:szCs w:val="28"/>
        </w:rPr>
        <w:t>тчет</w:t>
      </w:r>
      <w:r w:rsidR="00F653EF">
        <w:rPr>
          <w:rFonts w:ascii="Times New Roman" w:hAnsi="Times New Roman" w:cs="Times New Roman"/>
          <w:sz w:val="28"/>
          <w:szCs w:val="28"/>
        </w:rPr>
        <w:t>а</w:t>
      </w:r>
      <w:r w:rsidR="00F653EF" w:rsidRPr="00455113">
        <w:rPr>
          <w:rFonts w:ascii="Times New Roman" w:hAnsi="Times New Roman" w:cs="Times New Roman"/>
          <w:sz w:val="28"/>
          <w:szCs w:val="28"/>
        </w:rPr>
        <w:t xml:space="preserve"> об исполнении бюджета </w:t>
      </w:r>
      <w:r w:rsidR="00F653EF">
        <w:rPr>
          <w:rFonts w:ascii="Times New Roman" w:hAnsi="Times New Roman" w:cs="Times New Roman"/>
          <w:sz w:val="28"/>
          <w:szCs w:val="28"/>
        </w:rPr>
        <w:t>Кайдаковского</w:t>
      </w:r>
      <w:r w:rsidR="00F653EF" w:rsidRPr="00455113">
        <w:rPr>
          <w:rFonts w:ascii="Times New Roman" w:hAnsi="Times New Roman" w:cs="Times New Roman"/>
          <w:sz w:val="28"/>
          <w:szCs w:val="28"/>
        </w:rPr>
        <w:t xml:space="preserve"> сельского поселения Вяземского района Смоленской области за </w:t>
      </w:r>
      <w:r w:rsidR="00F653EF">
        <w:rPr>
          <w:rFonts w:ascii="Times New Roman" w:hAnsi="Times New Roman" w:cs="Times New Roman"/>
          <w:sz w:val="28"/>
          <w:szCs w:val="28"/>
        </w:rPr>
        <w:t>полугодие</w:t>
      </w:r>
      <w:r w:rsidR="00F653EF" w:rsidRPr="00455113">
        <w:rPr>
          <w:rFonts w:ascii="Times New Roman" w:hAnsi="Times New Roman" w:cs="Times New Roman"/>
          <w:sz w:val="28"/>
          <w:szCs w:val="28"/>
        </w:rPr>
        <w:t xml:space="preserve"> 202</w:t>
      </w:r>
      <w:r w:rsidR="00F653EF">
        <w:rPr>
          <w:rFonts w:ascii="Times New Roman" w:hAnsi="Times New Roman" w:cs="Times New Roman"/>
          <w:sz w:val="28"/>
          <w:szCs w:val="28"/>
        </w:rPr>
        <w:t>2</w:t>
      </w:r>
      <w:r w:rsidR="00F653EF" w:rsidRPr="00455113">
        <w:rPr>
          <w:rFonts w:ascii="Times New Roman" w:hAnsi="Times New Roman" w:cs="Times New Roman"/>
          <w:sz w:val="28"/>
          <w:szCs w:val="28"/>
        </w:rPr>
        <w:t xml:space="preserve"> года</w:t>
      </w:r>
      <w:r w:rsidR="00F653EF">
        <w:rPr>
          <w:rFonts w:ascii="Times New Roman" w:hAnsi="Times New Roman" w:cs="Times New Roman"/>
          <w:sz w:val="28"/>
          <w:szCs w:val="28"/>
        </w:rPr>
        <w:t xml:space="preserve"> нарушен на </w:t>
      </w:r>
      <w:r w:rsidR="00E405BC" w:rsidRPr="00E405BC">
        <w:rPr>
          <w:rFonts w:ascii="Times New Roman" w:hAnsi="Times New Roman" w:cs="Times New Roman"/>
          <w:b/>
          <w:sz w:val="28"/>
          <w:szCs w:val="28"/>
        </w:rPr>
        <w:t>5 календарных дней</w:t>
      </w:r>
      <w:r w:rsidR="00E405BC">
        <w:rPr>
          <w:rFonts w:ascii="Times New Roman" w:hAnsi="Times New Roman" w:cs="Times New Roman"/>
          <w:sz w:val="28"/>
          <w:szCs w:val="28"/>
        </w:rPr>
        <w:t xml:space="preserve"> (должен быть представлен не позднее </w:t>
      </w:r>
      <w:r w:rsidR="00E405BC" w:rsidRPr="00E405BC">
        <w:rPr>
          <w:rFonts w:ascii="Times New Roman" w:hAnsi="Times New Roman" w:cs="Times New Roman"/>
          <w:b/>
          <w:sz w:val="28"/>
          <w:szCs w:val="28"/>
        </w:rPr>
        <w:t>23.08.2022 года</w:t>
      </w:r>
      <w:r w:rsidR="00E405BC">
        <w:rPr>
          <w:rFonts w:ascii="Times New Roman" w:hAnsi="Times New Roman" w:cs="Times New Roman"/>
          <w:sz w:val="28"/>
          <w:szCs w:val="28"/>
        </w:rPr>
        <w:t xml:space="preserve">). </w:t>
      </w:r>
    </w:p>
    <w:p w:rsidR="00896A75" w:rsidRPr="002D7B82" w:rsidRDefault="00896A75" w:rsidP="00896A75">
      <w:pPr>
        <w:pStyle w:val="a3"/>
        <w:ind w:firstLine="709"/>
        <w:jc w:val="both"/>
        <w:rPr>
          <w:rFonts w:ascii="Times New Roman" w:hAnsi="Times New Roman" w:cs="Times New Roman"/>
          <w:sz w:val="28"/>
          <w:szCs w:val="28"/>
        </w:rPr>
      </w:pPr>
      <w:r w:rsidRPr="002D7B82">
        <w:rPr>
          <w:rFonts w:ascii="Times New Roman" w:hAnsi="Times New Roman" w:cs="Times New Roman"/>
          <w:sz w:val="28"/>
          <w:szCs w:val="28"/>
        </w:rPr>
        <w:t>В нарушение ст.36 БК РФ, п.4 распоряжения Администрации от 1</w:t>
      </w:r>
      <w:r w:rsidR="002D7B82">
        <w:rPr>
          <w:rFonts w:ascii="Times New Roman" w:hAnsi="Times New Roman" w:cs="Times New Roman"/>
          <w:sz w:val="28"/>
          <w:szCs w:val="28"/>
        </w:rPr>
        <w:t>2</w:t>
      </w:r>
      <w:r w:rsidRPr="002D7B82">
        <w:rPr>
          <w:rFonts w:ascii="Times New Roman" w:hAnsi="Times New Roman" w:cs="Times New Roman"/>
          <w:sz w:val="28"/>
          <w:szCs w:val="28"/>
        </w:rPr>
        <w:t>.0</w:t>
      </w:r>
      <w:r w:rsidR="002D7B82">
        <w:rPr>
          <w:rFonts w:ascii="Times New Roman" w:hAnsi="Times New Roman" w:cs="Times New Roman"/>
          <w:sz w:val="28"/>
          <w:szCs w:val="28"/>
        </w:rPr>
        <w:t>8</w:t>
      </w:r>
      <w:r w:rsidRPr="002D7B82">
        <w:rPr>
          <w:rFonts w:ascii="Times New Roman" w:hAnsi="Times New Roman" w:cs="Times New Roman"/>
          <w:sz w:val="28"/>
          <w:szCs w:val="28"/>
        </w:rPr>
        <w:t>.2022 №5</w:t>
      </w:r>
      <w:r w:rsidR="002D7B82">
        <w:rPr>
          <w:rFonts w:ascii="Times New Roman" w:hAnsi="Times New Roman" w:cs="Times New Roman"/>
          <w:sz w:val="28"/>
          <w:szCs w:val="28"/>
        </w:rPr>
        <w:t>9</w:t>
      </w:r>
      <w:r w:rsidRPr="002D7B82">
        <w:rPr>
          <w:rFonts w:ascii="Times New Roman" w:hAnsi="Times New Roman" w:cs="Times New Roman"/>
          <w:sz w:val="28"/>
          <w:szCs w:val="28"/>
        </w:rPr>
        <w:t xml:space="preserve"> на момент подготовки заключения, распоряжение Администрации Кайдаковского сельского поселения Вяземского района Смоленской области от 1</w:t>
      </w:r>
      <w:r w:rsidR="002D7B82">
        <w:rPr>
          <w:rFonts w:ascii="Times New Roman" w:hAnsi="Times New Roman" w:cs="Times New Roman"/>
          <w:sz w:val="28"/>
          <w:szCs w:val="28"/>
        </w:rPr>
        <w:t>2</w:t>
      </w:r>
      <w:r w:rsidRPr="002D7B82">
        <w:rPr>
          <w:rFonts w:ascii="Times New Roman" w:hAnsi="Times New Roman" w:cs="Times New Roman"/>
          <w:sz w:val="28"/>
          <w:szCs w:val="28"/>
        </w:rPr>
        <w:t>.0</w:t>
      </w:r>
      <w:r w:rsidR="002D7B82">
        <w:rPr>
          <w:rFonts w:ascii="Times New Roman" w:hAnsi="Times New Roman" w:cs="Times New Roman"/>
          <w:sz w:val="28"/>
          <w:szCs w:val="28"/>
        </w:rPr>
        <w:t>8</w:t>
      </w:r>
      <w:r w:rsidRPr="002D7B82">
        <w:rPr>
          <w:rFonts w:ascii="Times New Roman" w:hAnsi="Times New Roman" w:cs="Times New Roman"/>
          <w:sz w:val="28"/>
          <w:szCs w:val="28"/>
        </w:rPr>
        <w:t>.2022 №5</w:t>
      </w:r>
      <w:r w:rsidR="002D7B82">
        <w:rPr>
          <w:rFonts w:ascii="Times New Roman" w:hAnsi="Times New Roman" w:cs="Times New Roman"/>
          <w:sz w:val="28"/>
          <w:szCs w:val="28"/>
        </w:rPr>
        <w:t>9</w:t>
      </w:r>
      <w:r w:rsidRPr="002D7B82">
        <w:rPr>
          <w:rFonts w:ascii="Times New Roman" w:hAnsi="Times New Roman" w:cs="Times New Roman"/>
          <w:sz w:val="28"/>
          <w:szCs w:val="28"/>
        </w:rPr>
        <w:t xml:space="preserve"> </w:t>
      </w:r>
      <w:r w:rsidRPr="002D7B82">
        <w:rPr>
          <w:rFonts w:ascii="Times New Roman" w:hAnsi="Times New Roman" w:cs="Times New Roman"/>
          <w:b/>
          <w:sz w:val="28"/>
          <w:szCs w:val="28"/>
        </w:rPr>
        <w:t>не размещено на официальном сайте</w:t>
      </w:r>
      <w:r w:rsidRPr="002D7B82">
        <w:rPr>
          <w:rFonts w:ascii="Times New Roman" w:hAnsi="Times New Roman" w:cs="Times New Roman"/>
          <w:sz w:val="28"/>
          <w:szCs w:val="28"/>
        </w:rPr>
        <w:t xml:space="preserve"> Администрации Кайдаковского сельского поселения Вяземского района Смоленской области в информационной сети «Интернет».</w:t>
      </w:r>
    </w:p>
    <w:p w:rsidR="00455113" w:rsidRDefault="001D64C3" w:rsidP="008042CF">
      <w:pPr>
        <w:pStyle w:val="1"/>
        <w:jc w:val="center"/>
        <w:rPr>
          <w:rFonts w:ascii="Times New Roman" w:hAnsi="Times New Roman"/>
          <w:b/>
          <w:sz w:val="28"/>
          <w:szCs w:val="28"/>
        </w:rPr>
      </w:pPr>
      <w:r>
        <w:rPr>
          <w:rFonts w:ascii="Times New Roman" w:hAnsi="Times New Roman"/>
          <w:b/>
          <w:sz w:val="28"/>
          <w:szCs w:val="28"/>
        </w:rPr>
        <w:t xml:space="preserve"> </w:t>
      </w:r>
      <w:r w:rsidR="001C7BAD">
        <w:rPr>
          <w:rFonts w:ascii="Times New Roman" w:hAnsi="Times New Roman"/>
          <w:b/>
          <w:sz w:val="28"/>
          <w:szCs w:val="28"/>
        </w:rPr>
        <w:t xml:space="preserve"> </w:t>
      </w:r>
    </w:p>
    <w:p w:rsidR="00E73C6A" w:rsidRPr="00B75C17" w:rsidRDefault="00E73C6A" w:rsidP="008042CF">
      <w:pPr>
        <w:pStyle w:val="1"/>
        <w:jc w:val="center"/>
        <w:rPr>
          <w:rFonts w:ascii="Times New Roman" w:hAnsi="Times New Roman"/>
          <w:b/>
          <w:sz w:val="28"/>
          <w:szCs w:val="28"/>
        </w:rPr>
      </w:pPr>
      <w:r w:rsidRPr="00B75C17">
        <w:rPr>
          <w:rFonts w:ascii="Times New Roman" w:hAnsi="Times New Roman"/>
          <w:b/>
          <w:sz w:val="28"/>
          <w:szCs w:val="28"/>
        </w:rPr>
        <w:t>1. Результаты проверки отчета об исполнении бюджета сельского поселения за п</w:t>
      </w:r>
      <w:r w:rsidR="0072005D">
        <w:rPr>
          <w:rFonts w:ascii="Times New Roman" w:hAnsi="Times New Roman"/>
          <w:b/>
          <w:sz w:val="28"/>
          <w:szCs w:val="28"/>
        </w:rPr>
        <w:t>олугодие</w:t>
      </w:r>
      <w:r w:rsidRPr="00B75C17">
        <w:rPr>
          <w:rFonts w:ascii="Times New Roman" w:hAnsi="Times New Roman"/>
          <w:b/>
          <w:sz w:val="28"/>
          <w:szCs w:val="28"/>
        </w:rPr>
        <w:t xml:space="preserve"> 202</w:t>
      </w:r>
      <w:r w:rsidR="008042CF">
        <w:rPr>
          <w:rFonts w:ascii="Times New Roman" w:hAnsi="Times New Roman"/>
          <w:b/>
          <w:sz w:val="28"/>
          <w:szCs w:val="28"/>
        </w:rPr>
        <w:t>2</w:t>
      </w:r>
      <w:r w:rsidRPr="00B75C17">
        <w:rPr>
          <w:rFonts w:ascii="Times New Roman" w:hAnsi="Times New Roman"/>
          <w:b/>
          <w:sz w:val="28"/>
          <w:szCs w:val="28"/>
        </w:rPr>
        <w:t xml:space="preserve"> года.</w:t>
      </w:r>
    </w:p>
    <w:p w:rsidR="00E73C6A" w:rsidRPr="00B75C17" w:rsidRDefault="00E73C6A" w:rsidP="00E73C6A">
      <w:pPr>
        <w:pStyle w:val="1"/>
        <w:jc w:val="both"/>
        <w:rPr>
          <w:rFonts w:ascii="Times New Roman" w:hAnsi="Times New Roman"/>
          <w:b/>
          <w:sz w:val="28"/>
          <w:szCs w:val="28"/>
        </w:rPr>
      </w:pPr>
    </w:p>
    <w:p w:rsidR="00E73C6A" w:rsidRPr="00B75C17" w:rsidRDefault="00E73C6A" w:rsidP="00E73C6A">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Представленный Администрацией </w:t>
      </w:r>
      <w:r w:rsidR="0060399E">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отчет об исполнении бюджета </w:t>
      </w:r>
      <w:r w:rsidR="0060399E">
        <w:rPr>
          <w:rFonts w:ascii="Times New Roman" w:hAnsi="Times New Roman" w:cs="Times New Roman"/>
          <w:sz w:val="28"/>
          <w:szCs w:val="28"/>
        </w:rPr>
        <w:t xml:space="preserve">Кайдаковского </w:t>
      </w:r>
      <w:r w:rsidRPr="00B75C17">
        <w:rPr>
          <w:rFonts w:ascii="Times New Roman" w:hAnsi="Times New Roman" w:cs="Times New Roman"/>
          <w:sz w:val="28"/>
          <w:szCs w:val="28"/>
        </w:rPr>
        <w:t xml:space="preserve">сельского поселения </w:t>
      </w:r>
      <w:r w:rsidRPr="00B75C17">
        <w:rPr>
          <w:rFonts w:ascii="Times New Roman" w:hAnsi="Times New Roman" w:cs="Times New Roman"/>
          <w:sz w:val="28"/>
          <w:szCs w:val="28"/>
        </w:rPr>
        <w:lastRenderedPageBreak/>
        <w:t>Вяземского района Смоленской области за п</w:t>
      </w:r>
      <w:r w:rsidR="00007388">
        <w:rPr>
          <w:rFonts w:ascii="Times New Roman" w:hAnsi="Times New Roman" w:cs="Times New Roman"/>
          <w:sz w:val="28"/>
          <w:szCs w:val="28"/>
        </w:rPr>
        <w:t>олугодие</w:t>
      </w:r>
      <w:r w:rsidRPr="00B75C17">
        <w:rPr>
          <w:rFonts w:ascii="Times New Roman" w:hAnsi="Times New Roman" w:cs="Times New Roman"/>
          <w:sz w:val="28"/>
          <w:szCs w:val="28"/>
        </w:rPr>
        <w:t xml:space="preserve"> 202</w:t>
      </w:r>
      <w:r w:rsidR="001C7BAD">
        <w:rPr>
          <w:rFonts w:ascii="Times New Roman" w:hAnsi="Times New Roman" w:cs="Times New Roman"/>
          <w:sz w:val="28"/>
          <w:szCs w:val="28"/>
        </w:rPr>
        <w:t>2</w:t>
      </w:r>
      <w:r w:rsidRPr="00B75C17">
        <w:rPr>
          <w:rFonts w:ascii="Times New Roman" w:hAnsi="Times New Roman" w:cs="Times New Roman"/>
          <w:sz w:val="28"/>
          <w:szCs w:val="28"/>
        </w:rPr>
        <w:t xml:space="preserve"> года соответствует требованиям статьи 264.2 (пункт 3 и пункт 5) БК РФ и Положению о бюджетном процессе в </w:t>
      </w:r>
      <w:r w:rsidR="0060399E">
        <w:rPr>
          <w:rFonts w:ascii="Times New Roman" w:hAnsi="Times New Roman" w:cs="Times New Roman"/>
          <w:sz w:val="28"/>
          <w:szCs w:val="28"/>
        </w:rPr>
        <w:t>Кайдаковском</w:t>
      </w:r>
      <w:r w:rsidRPr="00B75C17">
        <w:rPr>
          <w:rFonts w:ascii="Times New Roman" w:hAnsi="Times New Roman" w:cs="Times New Roman"/>
          <w:sz w:val="28"/>
          <w:szCs w:val="28"/>
        </w:rPr>
        <w:t xml:space="preserve"> сельском поселении Вяземского района Смоленской области по составу прилагаемых к нему документов и формам бухгалтерской отчетности.</w:t>
      </w:r>
    </w:p>
    <w:p w:rsidR="00E73C6A" w:rsidRPr="00B75C17" w:rsidRDefault="00E73C6A" w:rsidP="00E73C6A">
      <w:pPr>
        <w:pStyle w:val="1"/>
        <w:ind w:firstLine="708"/>
        <w:jc w:val="both"/>
        <w:rPr>
          <w:rFonts w:ascii="Times New Roman" w:hAnsi="Times New Roman"/>
          <w:sz w:val="28"/>
          <w:szCs w:val="28"/>
        </w:rPr>
      </w:pPr>
      <w:r w:rsidRPr="00B75C17">
        <w:rPr>
          <w:rFonts w:ascii="Times New Roman" w:hAnsi="Times New Roman"/>
          <w:sz w:val="28"/>
          <w:szCs w:val="28"/>
        </w:rPr>
        <w:t>Отчет об исполнении бюджета поселения за п</w:t>
      </w:r>
      <w:r w:rsidR="00007388">
        <w:rPr>
          <w:rFonts w:ascii="Times New Roman" w:hAnsi="Times New Roman"/>
          <w:sz w:val="28"/>
          <w:szCs w:val="28"/>
        </w:rPr>
        <w:t>олугодие</w:t>
      </w:r>
      <w:r w:rsidRPr="00B75C17">
        <w:rPr>
          <w:rFonts w:ascii="Times New Roman" w:hAnsi="Times New Roman"/>
          <w:sz w:val="28"/>
          <w:szCs w:val="28"/>
        </w:rPr>
        <w:t xml:space="preserve"> 202</w:t>
      </w:r>
      <w:r w:rsidR="00693105">
        <w:rPr>
          <w:rFonts w:ascii="Times New Roman" w:hAnsi="Times New Roman"/>
          <w:sz w:val="28"/>
          <w:szCs w:val="28"/>
        </w:rPr>
        <w:t>2</w:t>
      </w:r>
      <w:r w:rsidRPr="00B75C17">
        <w:rPr>
          <w:rFonts w:ascii="Times New Roman" w:hAnsi="Times New Roman"/>
          <w:sz w:val="28"/>
          <w:szCs w:val="28"/>
        </w:rPr>
        <w:t xml:space="preserve"> года предоставлен в полном объеме, по составу и формам соответствует требованиям пунктов 11.1 и 11.2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8C20F9" w:rsidRDefault="008C20F9" w:rsidP="00E73C6A">
      <w:pPr>
        <w:pStyle w:val="1"/>
        <w:ind w:firstLine="708"/>
        <w:jc w:val="both"/>
        <w:rPr>
          <w:rFonts w:ascii="Times New Roman" w:hAnsi="Times New Roman"/>
          <w:sz w:val="28"/>
          <w:szCs w:val="28"/>
        </w:rPr>
      </w:pPr>
    </w:p>
    <w:p w:rsidR="00E73C6A" w:rsidRPr="00B75C17" w:rsidRDefault="00E73C6A" w:rsidP="00E73C6A">
      <w:pPr>
        <w:pStyle w:val="1"/>
        <w:ind w:firstLine="708"/>
        <w:jc w:val="both"/>
        <w:rPr>
          <w:rFonts w:ascii="Times New Roman" w:hAnsi="Times New Roman"/>
          <w:sz w:val="28"/>
          <w:szCs w:val="28"/>
        </w:rPr>
      </w:pPr>
      <w:r w:rsidRPr="00B75C17">
        <w:rPr>
          <w:rFonts w:ascii="Times New Roman" w:hAnsi="Times New Roman"/>
          <w:sz w:val="28"/>
          <w:szCs w:val="28"/>
        </w:rPr>
        <w:t xml:space="preserve"> Предоставлены следующие формы отчетности:</w:t>
      </w:r>
    </w:p>
    <w:p w:rsidR="00E73C6A" w:rsidRDefault="00E73C6A" w:rsidP="00E73C6A">
      <w:pPr>
        <w:pStyle w:val="1"/>
        <w:numPr>
          <w:ilvl w:val="0"/>
          <w:numId w:val="3"/>
        </w:numPr>
        <w:tabs>
          <w:tab w:val="left" w:pos="426"/>
        </w:tabs>
        <w:ind w:left="0" w:firstLine="0"/>
        <w:jc w:val="both"/>
        <w:rPr>
          <w:rFonts w:ascii="Times New Roman" w:hAnsi="Times New Roman"/>
          <w:sz w:val="28"/>
          <w:szCs w:val="28"/>
        </w:rPr>
      </w:pPr>
      <w:r w:rsidRPr="00292270">
        <w:rPr>
          <w:rFonts w:ascii="Times New Roman" w:hAnsi="Times New Roman"/>
          <w:sz w:val="28"/>
          <w:szCs w:val="28"/>
        </w:rPr>
        <w:t>ф. 0503117</w:t>
      </w:r>
      <w:r w:rsidRPr="00292270">
        <w:rPr>
          <w:rFonts w:ascii="Times New Roman" w:hAnsi="Times New Roman"/>
          <w:sz w:val="28"/>
          <w:szCs w:val="28"/>
        </w:rPr>
        <w:tab/>
        <w:t>Отчет об исполнении бюджета;</w:t>
      </w:r>
    </w:p>
    <w:p w:rsidR="00E73C6A" w:rsidRPr="00BD7925" w:rsidRDefault="00E73C6A" w:rsidP="00E73C6A">
      <w:pPr>
        <w:pStyle w:val="1"/>
        <w:numPr>
          <w:ilvl w:val="0"/>
          <w:numId w:val="3"/>
        </w:numPr>
        <w:tabs>
          <w:tab w:val="left" w:pos="426"/>
        </w:tabs>
        <w:ind w:left="0" w:firstLine="0"/>
        <w:jc w:val="both"/>
        <w:rPr>
          <w:rFonts w:ascii="Times New Roman" w:hAnsi="Times New Roman"/>
          <w:sz w:val="28"/>
          <w:szCs w:val="28"/>
        </w:rPr>
      </w:pPr>
      <w:r w:rsidRPr="00BD7925">
        <w:rPr>
          <w:rFonts w:ascii="Times New Roman" w:hAnsi="Times New Roman"/>
          <w:sz w:val="28"/>
          <w:szCs w:val="28"/>
        </w:rPr>
        <w:t>ф. 0503124</w:t>
      </w:r>
      <w:r w:rsidRPr="00BD7925">
        <w:rPr>
          <w:rFonts w:ascii="Times New Roman" w:hAnsi="Times New Roman"/>
          <w:sz w:val="28"/>
          <w:szCs w:val="28"/>
        </w:rPr>
        <w:tab/>
        <w:t>Отчет о кассовом поступлении и выбытии бюджетных средств;</w:t>
      </w:r>
    </w:p>
    <w:p w:rsidR="00E73C6A" w:rsidRPr="00292270" w:rsidRDefault="00E73C6A" w:rsidP="00E73C6A">
      <w:pPr>
        <w:pStyle w:val="1"/>
        <w:numPr>
          <w:ilvl w:val="0"/>
          <w:numId w:val="3"/>
        </w:numPr>
        <w:tabs>
          <w:tab w:val="left" w:pos="426"/>
        </w:tabs>
        <w:ind w:left="0" w:firstLine="0"/>
        <w:jc w:val="both"/>
        <w:rPr>
          <w:rFonts w:ascii="Times New Roman" w:hAnsi="Times New Roman"/>
          <w:sz w:val="28"/>
          <w:szCs w:val="28"/>
        </w:rPr>
      </w:pPr>
      <w:r w:rsidRPr="00292270">
        <w:rPr>
          <w:rFonts w:ascii="Times New Roman" w:hAnsi="Times New Roman"/>
          <w:sz w:val="28"/>
          <w:szCs w:val="28"/>
        </w:rPr>
        <w:t>ф. 0503125</w:t>
      </w:r>
      <w:r w:rsidRPr="00292270">
        <w:rPr>
          <w:rFonts w:ascii="Times New Roman" w:hAnsi="Times New Roman"/>
          <w:sz w:val="28"/>
          <w:szCs w:val="28"/>
        </w:rPr>
        <w:tab/>
        <w:t>Справка по консолидируемым расчетам;</w:t>
      </w:r>
    </w:p>
    <w:p w:rsidR="00E73C6A" w:rsidRPr="00EC02C1" w:rsidRDefault="00E73C6A" w:rsidP="00E73C6A">
      <w:pPr>
        <w:pStyle w:val="1"/>
        <w:numPr>
          <w:ilvl w:val="0"/>
          <w:numId w:val="3"/>
        </w:numPr>
        <w:tabs>
          <w:tab w:val="left" w:pos="426"/>
        </w:tabs>
        <w:ind w:left="0" w:firstLine="0"/>
        <w:jc w:val="both"/>
        <w:rPr>
          <w:rFonts w:ascii="Times New Roman" w:hAnsi="Times New Roman"/>
          <w:sz w:val="28"/>
          <w:szCs w:val="28"/>
        </w:rPr>
      </w:pPr>
      <w:r w:rsidRPr="00EC02C1">
        <w:rPr>
          <w:rFonts w:ascii="Times New Roman" w:hAnsi="Times New Roman"/>
          <w:sz w:val="28"/>
          <w:szCs w:val="28"/>
        </w:rPr>
        <w:t>ф. 0503127</w:t>
      </w:r>
      <w:r w:rsidRPr="00EC02C1">
        <w:rPr>
          <w:rFonts w:ascii="Times New Roman" w:hAnsi="Times New Roman"/>
          <w:sz w:val="28"/>
          <w:szCs w:val="28"/>
        </w:rPr>
        <w:ta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E73C6A" w:rsidRPr="00BD7925" w:rsidRDefault="00E73C6A" w:rsidP="00E73C6A">
      <w:pPr>
        <w:pStyle w:val="1"/>
        <w:numPr>
          <w:ilvl w:val="0"/>
          <w:numId w:val="3"/>
        </w:numPr>
        <w:tabs>
          <w:tab w:val="left" w:pos="426"/>
        </w:tabs>
        <w:ind w:left="0" w:firstLine="0"/>
        <w:jc w:val="both"/>
        <w:rPr>
          <w:rFonts w:ascii="Times New Roman" w:hAnsi="Times New Roman"/>
          <w:sz w:val="28"/>
          <w:szCs w:val="28"/>
        </w:rPr>
      </w:pPr>
      <w:r w:rsidRPr="00BD7925">
        <w:rPr>
          <w:rFonts w:ascii="Times New Roman" w:hAnsi="Times New Roman"/>
          <w:sz w:val="28"/>
          <w:szCs w:val="28"/>
        </w:rPr>
        <w:t>ф. 0503140</w:t>
      </w:r>
      <w:r w:rsidRPr="00BD7925">
        <w:rPr>
          <w:rFonts w:ascii="Times New Roman" w:hAnsi="Times New Roman"/>
          <w:sz w:val="28"/>
          <w:szCs w:val="28"/>
        </w:rPr>
        <w:tab/>
        <w:t>Баланс по поступлениям и выбытиям бюджетных средств;</w:t>
      </w:r>
    </w:p>
    <w:p w:rsidR="0060399E" w:rsidRDefault="0060399E" w:rsidP="005612C3">
      <w:pPr>
        <w:pStyle w:val="1"/>
        <w:tabs>
          <w:tab w:val="left" w:pos="709"/>
        </w:tabs>
        <w:ind w:firstLine="709"/>
        <w:jc w:val="both"/>
        <w:rPr>
          <w:rFonts w:ascii="Times New Roman" w:hAnsi="Times New Roman"/>
          <w:sz w:val="28"/>
          <w:szCs w:val="28"/>
        </w:rPr>
      </w:pPr>
    </w:p>
    <w:p w:rsidR="005612C3" w:rsidRDefault="005612C3" w:rsidP="005612C3">
      <w:pPr>
        <w:pStyle w:val="1"/>
        <w:tabs>
          <w:tab w:val="left" w:pos="709"/>
        </w:tabs>
        <w:ind w:firstLine="709"/>
        <w:jc w:val="both"/>
        <w:rPr>
          <w:rFonts w:ascii="Times New Roman" w:hAnsi="Times New Roman"/>
          <w:sz w:val="28"/>
          <w:szCs w:val="28"/>
        </w:rPr>
      </w:pPr>
      <w:r w:rsidRPr="00B75C17">
        <w:rPr>
          <w:rFonts w:ascii="Times New Roman" w:hAnsi="Times New Roman"/>
          <w:sz w:val="28"/>
          <w:szCs w:val="28"/>
        </w:rPr>
        <w:t>С отчетом дополнительно предоставлены:</w:t>
      </w:r>
    </w:p>
    <w:p w:rsidR="005415F5" w:rsidRPr="00B75C17" w:rsidRDefault="005415F5" w:rsidP="005415F5">
      <w:pPr>
        <w:pStyle w:val="1"/>
        <w:tabs>
          <w:tab w:val="left" w:pos="709"/>
        </w:tabs>
        <w:jc w:val="both"/>
        <w:rPr>
          <w:rFonts w:ascii="Times New Roman" w:hAnsi="Times New Roman"/>
          <w:sz w:val="28"/>
          <w:szCs w:val="28"/>
        </w:rPr>
      </w:pPr>
      <w:r>
        <w:rPr>
          <w:rFonts w:ascii="Times New Roman" w:hAnsi="Times New Roman"/>
          <w:sz w:val="28"/>
          <w:szCs w:val="28"/>
        </w:rPr>
        <w:t xml:space="preserve">- </w:t>
      </w:r>
      <w:r w:rsidRPr="00B75C17">
        <w:rPr>
          <w:rFonts w:ascii="Times New Roman" w:hAnsi="Times New Roman"/>
          <w:sz w:val="28"/>
          <w:szCs w:val="28"/>
        </w:rPr>
        <w:t xml:space="preserve">пояснительная записка к отчету об исполнении бюджета </w:t>
      </w:r>
      <w:r>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 за </w:t>
      </w:r>
      <w:r w:rsidR="00BE3AB8">
        <w:rPr>
          <w:rFonts w:ascii="Times New Roman" w:hAnsi="Times New Roman"/>
          <w:sz w:val="28"/>
          <w:szCs w:val="28"/>
        </w:rPr>
        <w:t>полугодие</w:t>
      </w:r>
      <w:r w:rsidRPr="00B75C17">
        <w:rPr>
          <w:rFonts w:ascii="Times New Roman" w:hAnsi="Times New Roman"/>
          <w:sz w:val="28"/>
          <w:szCs w:val="28"/>
        </w:rPr>
        <w:t xml:space="preserve"> 202</w:t>
      </w:r>
      <w:r>
        <w:rPr>
          <w:rFonts w:ascii="Times New Roman" w:hAnsi="Times New Roman"/>
          <w:sz w:val="28"/>
          <w:szCs w:val="28"/>
        </w:rPr>
        <w:t>2</w:t>
      </w:r>
      <w:r w:rsidRPr="00B75C17">
        <w:rPr>
          <w:rFonts w:ascii="Times New Roman" w:hAnsi="Times New Roman"/>
          <w:sz w:val="28"/>
          <w:szCs w:val="28"/>
        </w:rPr>
        <w:t xml:space="preserve"> года</w:t>
      </w:r>
      <w:r>
        <w:rPr>
          <w:rFonts w:ascii="Times New Roman" w:hAnsi="Times New Roman"/>
          <w:sz w:val="28"/>
          <w:szCs w:val="28"/>
        </w:rPr>
        <w:t>;</w:t>
      </w:r>
    </w:p>
    <w:p w:rsidR="005612C3" w:rsidRPr="00B75C17" w:rsidRDefault="005612C3" w:rsidP="005612C3">
      <w:pPr>
        <w:pStyle w:val="1"/>
        <w:tabs>
          <w:tab w:val="left" w:pos="709"/>
        </w:tabs>
        <w:jc w:val="both"/>
        <w:rPr>
          <w:rFonts w:ascii="Times New Roman" w:hAnsi="Times New Roman"/>
          <w:sz w:val="28"/>
          <w:szCs w:val="28"/>
        </w:rPr>
      </w:pPr>
      <w:r w:rsidRPr="00B75C17">
        <w:rPr>
          <w:rFonts w:ascii="Times New Roman" w:hAnsi="Times New Roman"/>
          <w:sz w:val="28"/>
          <w:szCs w:val="28"/>
        </w:rPr>
        <w:t>- показатели</w:t>
      </w:r>
      <w:r w:rsidR="00A37D90">
        <w:rPr>
          <w:rFonts w:ascii="Times New Roman" w:hAnsi="Times New Roman"/>
          <w:sz w:val="28"/>
          <w:szCs w:val="28"/>
        </w:rPr>
        <w:t xml:space="preserve"> </w:t>
      </w:r>
      <w:r w:rsidRPr="00B75C17">
        <w:rPr>
          <w:rFonts w:ascii="Times New Roman" w:hAnsi="Times New Roman"/>
          <w:sz w:val="28"/>
          <w:szCs w:val="28"/>
        </w:rPr>
        <w:t xml:space="preserve">исполнения муниципальных программ </w:t>
      </w:r>
      <w:r>
        <w:rPr>
          <w:rFonts w:ascii="Times New Roman" w:hAnsi="Times New Roman"/>
          <w:sz w:val="28"/>
          <w:szCs w:val="28"/>
        </w:rPr>
        <w:t xml:space="preserve">по </w:t>
      </w:r>
      <w:r w:rsidRPr="00B75C17">
        <w:rPr>
          <w:rFonts w:ascii="Times New Roman" w:hAnsi="Times New Roman"/>
          <w:sz w:val="28"/>
          <w:szCs w:val="28"/>
        </w:rPr>
        <w:t xml:space="preserve">состоянию на </w:t>
      </w:r>
      <w:r w:rsidR="001F2790">
        <w:rPr>
          <w:rFonts w:ascii="Times New Roman" w:hAnsi="Times New Roman"/>
          <w:sz w:val="28"/>
          <w:szCs w:val="28"/>
        </w:rPr>
        <w:t>01</w:t>
      </w:r>
      <w:r w:rsidRPr="00B75C17">
        <w:rPr>
          <w:rFonts w:ascii="Times New Roman" w:hAnsi="Times New Roman"/>
          <w:sz w:val="28"/>
          <w:szCs w:val="28"/>
        </w:rPr>
        <w:t>.0</w:t>
      </w:r>
      <w:r w:rsidR="00BE3AB8">
        <w:rPr>
          <w:rFonts w:ascii="Times New Roman" w:hAnsi="Times New Roman"/>
          <w:sz w:val="28"/>
          <w:szCs w:val="28"/>
        </w:rPr>
        <w:t>7</w:t>
      </w:r>
      <w:r w:rsidRPr="00B75C17">
        <w:rPr>
          <w:rFonts w:ascii="Times New Roman" w:hAnsi="Times New Roman"/>
          <w:sz w:val="28"/>
          <w:szCs w:val="28"/>
        </w:rPr>
        <w:t>.202</w:t>
      </w:r>
      <w:r>
        <w:rPr>
          <w:rFonts w:ascii="Times New Roman" w:hAnsi="Times New Roman"/>
          <w:sz w:val="28"/>
          <w:szCs w:val="28"/>
        </w:rPr>
        <w:t>2</w:t>
      </w:r>
      <w:r w:rsidRPr="00B75C17">
        <w:rPr>
          <w:rFonts w:ascii="Times New Roman" w:hAnsi="Times New Roman"/>
          <w:sz w:val="28"/>
          <w:szCs w:val="28"/>
        </w:rPr>
        <w:t xml:space="preserve"> года;</w:t>
      </w:r>
    </w:p>
    <w:p w:rsidR="005612C3" w:rsidRPr="00B75C17" w:rsidRDefault="005612C3" w:rsidP="005612C3">
      <w:pPr>
        <w:pStyle w:val="1"/>
        <w:tabs>
          <w:tab w:val="left" w:pos="709"/>
        </w:tabs>
        <w:jc w:val="both"/>
        <w:rPr>
          <w:rFonts w:ascii="Times New Roman" w:hAnsi="Times New Roman"/>
          <w:sz w:val="28"/>
          <w:szCs w:val="28"/>
        </w:rPr>
      </w:pPr>
      <w:r w:rsidRPr="00B75C17">
        <w:rPr>
          <w:rFonts w:ascii="Times New Roman" w:hAnsi="Times New Roman"/>
          <w:sz w:val="28"/>
          <w:szCs w:val="28"/>
        </w:rPr>
        <w:t>- отчет о</w:t>
      </w:r>
      <w:r w:rsidR="00A37D90">
        <w:rPr>
          <w:rFonts w:ascii="Times New Roman" w:hAnsi="Times New Roman"/>
          <w:sz w:val="28"/>
          <w:szCs w:val="28"/>
        </w:rPr>
        <w:t xml:space="preserve"> расходовании средств</w:t>
      </w:r>
      <w:r>
        <w:rPr>
          <w:rFonts w:ascii="Times New Roman" w:hAnsi="Times New Roman"/>
          <w:sz w:val="28"/>
          <w:szCs w:val="28"/>
        </w:rPr>
        <w:t xml:space="preserve"> резервного фонда</w:t>
      </w:r>
      <w:r w:rsidRPr="00B75C17">
        <w:rPr>
          <w:rFonts w:ascii="Times New Roman" w:hAnsi="Times New Roman"/>
          <w:sz w:val="28"/>
          <w:szCs w:val="28"/>
        </w:rPr>
        <w:t xml:space="preserve"> Администрации </w:t>
      </w:r>
      <w:r w:rsidR="00A37D90">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w:t>
      </w:r>
      <w:r w:rsidR="00A37D90">
        <w:rPr>
          <w:rFonts w:ascii="Times New Roman" w:hAnsi="Times New Roman"/>
          <w:sz w:val="28"/>
          <w:szCs w:val="28"/>
        </w:rPr>
        <w:t>з</w:t>
      </w:r>
      <w:r>
        <w:rPr>
          <w:rFonts w:ascii="Times New Roman" w:hAnsi="Times New Roman"/>
          <w:sz w:val="28"/>
          <w:szCs w:val="28"/>
        </w:rPr>
        <w:t xml:space="preserve">а </w:t>
      </w:r>
      <w:r w:rsidR="00BE3AB8">
        <w:rPr>
          <w:rFonts w:ascii="Times New Roman" w:hAnsi="Times New Roman"/>
          <w:sz w:val="28"/>
          <w:szCs w:val="28"/>
        </w:rPr>
        <w:t>полугодие</w:t>
      </w:r>
      <w:r w:rsidR="00A37D90">
        <w:rPr>
          <w:rFonts w:ascii="Times New Roman" w:hAnsi="Times New Roman"/>
          <w:sz w:val="28"/>
          <w:szCs w:val="28"/>
        </w:rPr>
        <w:t xml:space="preserve"> </w:t>
      </w:r>
      <w:r>
        <w:rPr>
          <w:rFonts w:ascii="Times New Roman" w:hAnsi="Times New Roman"/>
          <w:sz w:val="28"/>
          <w:szCs w:val="28"/>
        </w:rPr>
        <w:t>2022 года</w:t>
      </w:r>
      <w:r w:rsidRPr="00B75C17">
        <w:rPr>
          <w:rFonts w:ascii="Times New Roman" w:hAnsi="Times New Roman"/>
          <w:sz w:val="28"/>
          <w:szCs w:val="28"/>
        </w:rPr>
        <w:t>;</w:t>
      </w:r>
    </w:p>
    <w:p w:rsidR="005612C3" w:rsidRDefault="005612C3" w:rsidP="005612C3">
      <w:pPr>
        <w:pStyle w:val="1"/>
        <w:tabs>
          <w:tab w:val="left" w:pos="709"/>
        </w:tabs>
        <w:jc w:val="both"/>
        <w:rPr>
          <w:rFonts w:ascii="Times New Roman" w:hAnsi="Times New Roman"/>
          <w:sz w:val="28"/>
          <w:szCs w:val="28"/>
        </w:rPr>
      </w:pPr>
      <w:r w:rsidRPr="00B75C17">
        <w:rPr>
          <w:rFonts w:ascii="Times New Roman" w:hAnsi="Times New Roman"/>
          <w:sz w:val="28"/>
          <w:szCs w:val="28"/>
        </w:rPr>
        <w:t>- отчет об испол</w:t>
      </w:r>
      <w:r w:rsidR="00A37D90">
        <w:rPr>
          <w:rFonts w:ascii="Times New Roman" w:hAnsi="Times New Roman"/>
          <w:sz w:val="28"/>
          <w:szCs w:val="28"/>
        </w:rPr>
        <w:t>нении</w:t>
      </w:r>
      <w:r>
        <w:rPr>
          <w:rFonts w:ascii="Times New Roman" w:hAnsi="Times New Roman"/>
          <w:sz w:val="28"/>
          <w:szCs w:val="28"/>
        </w:rPr>
        <w:t xml:space="preserve"> муниципального </w:t>
      </w:r>
      <w:r w:rsidRPr="00B75C17">
        <w:rPr>
          <w:rFonts w:ascii="Times New Roman" w:hAnsi="Times New Roman"/>
          <w:sz w:val="28"/>
          <w:szCs w:val="28"/>
        </w:rPr>
        <w:t xml:space="preserve">дорожного фонда </w:t>
      </w:r>
      <w:r w:rsidR="00A37D90">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w:t>
      </w:r>
      <w:r w:rsidR="00A37D90">
        <w:rPr>
          <w:rFonts w:ascii="Times New Roman" w:hAnsi="Times New Roman"/>
          <w:sz w:val="28"/>
          <w:szCs w:val="28"/>
        </w:rPr>
        <w:t xml:space="preserve"> по состоянию</w:t>
      </w:r>
      <w:r w:rsidRPr="00B75C17">
        <w:rPr>
          <w:rFonts w:ascii="Times New Roman" w:hAnsi="Times New Roman"/>
          <w:sz w:val="28"/>
          <w:szCs w:val="28"/>
        </w:rPr>
        <w:t xml:space="preserve"> на </w:t>
      </w:r>
      <w:r w:rsidR="001F2790">
        <w:rPr>
          <w:rFonts w:ascii="Times New Roman" w:hAnsi="Times New Roman"/>
          <w:sz w:val="28"/>
          <w:szCs w:val="28"/>
        </w:rPr>
        <w:t>01</w:t>
      </w:r>
      <w:r w:rsidRPr="00B75C17">
        <w:rPr>
          <w:rFonts w:ascii="Times New Roman" w:hAnsi="Times New Roman"/>
          <w:sz w:val="28"/>
          <w:szCs w:val="28"/>
        </w:rPr>
        <w:t>.0</w:t>
      </w:r>
      <w:r w:rsidR="00BE3AB8">
        <w:rPr>
          <w:rFonts w:ascii="Times New Roman" w:hAnsi="Times New Roman"/>
          <w:sz w:val="28"/>
          <w:szCs w:val="28"/>
        </w:rPr>
        <w:t>7</w:t>
      </w:r>
      <w:r w:rsidRPr="00B75C17">
        <w:rPr>
          <w:rFonts w:ascii="Times New Roman" w:hAnsi="Times New Roman"/>
          <w:sz w:val="28"/>
          <w:szCs w:val="28"/>
        </w:rPr>
        <w:t>.202</w:t>
      </w:r>
      <w:r>
        <w:rPr>
          <w:rFonts w:ascii="Times New Roman" w:hAnsi="Times New Roman"/>
          <w:sz w:val="28"/>
          <w:szCs w:val="28"/>
        </w:rPr>
        <w:t>2</w:t>
      </w:r>
      <w:r w:rsidRPr="00B75C17">
        <w:rPr>
          <w:rFonts w:ascii="Times New Roman" w:hAnsi="Times New Roman"/>
          <w:sz w:val="28"/>
          <w:szCs w:val="28"/>
        </w:rPr>
        <w:t xml:space="preserve"> года.</w:t>
      </w:r>
    </w:p>
    <w:p w:rsidR="00E73C6A" w:rsidRDefault="00E73C6A" w:rsidP="00E73C6A">
      <w:pPr>
        <w:pStyle w:val="5"/>
        <w:tabs>
          <w:tab w:val="left" w:pos="426"/>
        </w:tabs>
        <w:ind w:firstLine="709"/>
        <w:jc w:val="both"/>
        <w:rPr>
          <w:rFonts w:ascii="Times New Roman" w:hAnsi="Times New Roman"/>
          <w:sz w:val="28"/>
          <w:szCs w:val="28"/>
        </w:rPr>
      </w:pPr>
      <w:r w:rsidRPr="00B75C17">
        <w:rPr>
          <w:rFonts w:ascii="Times New Roman" w:hAnsi="Times New Roman"/>
          <w:sz w:val="28"/>
          <w:szCs w:val="28"/>
        </w:rPr>
        <w:t>В соответствии с пунктом 9 Инструкции №191н бюджетная отчетность составлена нарастающим итогом с начала года в рублях с точностью до второго д</w:t>
      </w:r>
      <w:r w:rsidR="00793771" w:rsidRPr="00B75C17">
        <w:rPr>
          <w:rFonts w:ascii="Times New Roman" w:hAnsi="Times New Roman"/>
          <w:sz w:val="28"/>
          <w:szCs w:val="28"/>
        </w:rPr>
        <w:t>есятичного знака после запятой.</w:t>
      </w:r>
    </w:p>
    <w:p w:rsidR="008C20F9" w:rsidRPr="00734B5D" w:rsidRDefault="008C20F9" w:rsidP="008C20F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 </w:t>
      </w:r>
      <w:r w:rsidRPr="00B75C17">
        <w:rPr>
          <w:rFonts w:ascii="Times New Roman" w:hAnsi="Times New Roman"/>
          <w:sz w:val="28"/>
          <w:szCs w:val="28"/>
        </w:rPr>
        <w:t>Инструкции №191н бюджетная отчетность составлена</w:t>
      </w:r>
      <w:r w:rsidRPr="00734B5D">
        <w:rPr>
          <w:rFonts w:ascii="Times New Roman" w:hAnsi="Times New Roman" w:cs="Times New Roman"/>
          <w:sz w:val="28"/>
          <w:szCs w:val="28"/>
        </w:rPr>
        <w:t xml:space="preserve"> по состоянию на 1 </w:t>
      </w:r>
      <w:r>
        <w:rPr>
          <w:rFonts w:ascii="Times New Roman" w:hAnsi="Times New Roman" w:cs="Times New Roman"/>
          <w:sz w:val="28"/>
          <w:szCs w:val="28"/>
        </w:rPr>
        <w:t>июля</w:t>
      </w:r>
      <w:r w:rsidRPr="00734B5D">
        <w:rPr>
          <w:rFonts w:ascii="Times New Roman" w:hAnsi="Times New Roman" w:cs="Times New Roman"/>
          <w:sz w:val="28"/>
          <w:szCs w:val="28"/>
        </w:rPr>
        <w:t xml:space="preserve"> </w:t>
      </w:r>
      <w:r>
        <w:rPr>
          <w:rFonts w:ascii="Times New Roman" w:hAnsi="Times New Roman" w:cs="Times New Roman"/>
          <w:sz w:val="28"/>
          <w:szCs w:val="28"/>
        </w:rPr>
        <w:t>2022</w:t>
      </w:r>
      <w:r w:rsidRPr="00734B5D">
        <w:rPr>
          <w:rFonts w:ascii="Times New Roman" w:hAnsi="Times New Roman" w:cs="Times New Roman"/>
          <w:sz w:val="28"/>
          <w:szCs w:val="28"/>
        </w:rPr>
        <w:t xml:space="preserve"> г</w:t>
      </w:r>
      <w:r>
        <w:rPr>
          <w:rFonts w:ascii="Times New Roman" w:hAnsi="Times New Roman" w:cs="Times New Roman"/>
          <w:sz w:val="28"/>
          <w:szCs w:val="28"/>
        </w:rPr>
        <w:t>ода (текущего финансового года).</w:t>
      </w:r>
    </w:p>
    <w:p w:rsidR="00E73C6A" w:rsidRDefault="00E73C6A" w:rsidP="00E73C6A">
      <w:pPr>
        <w:pStyle w:val="5"/>
        <w:ind w:firstLine="709"/>
        <w:jc w:val="both"/>
        <w:rPr>
          <w:rFonts w:ascii="Times New Roman" w:hAnsi="Times New Roman"/>
          <w:sz w:val="28"/>
          <w:szCs w:val="28"/>
        </w:rPr>
      </w:pPr>
      <w:r w:rsidRPr="00B75C17">
        <w:rPr>
          <w:rFonts w:ascii="Times New Roman" w:hAnsi="Times New Roman"/>
          <w:sz w:val="28"/>
          <w:szCs w:val="28"/>
        </w:rPr>
        <w:t xml:space="preserve">В вышеуказанных формах бюджетной отчетности заполнены обязательные реквизиты: отчетная дата, наименование органа организующего исполнение бюджета, наименование бюджета, коды по ОКУД, ОКЕИ, периодичность, единицы измерения. </w:t>
      </w:r>
    </w:p>
    <w:p w:rsidR="00EC2CE6" w:rsidRPr="00B75C17" w:rsidRDefault="00EC2CE6" w:rsidP="00EC2CE6">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lastRenderedPageBreak/>
        <w:t xml:space="preserve">Исполнение бюджета осуществлялось на основании решения Совета депутатов </w:t>
      </w:r>
      <w:r>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от 24.12.20</w:t>
      </w:r>
      <w:r>
        <w:rPr>
          <w:rFonts w:ascii="Times New Roman" w:hAnsi="Times New Roman" w:cs="Times New Roman"/>
          <w:sz w:val="28"/>
          <w:szCs w:val="28"/>
        </w:rPr>
        <w:t>21</w:t>
      </w:r>
      <w:r w:rsidRPr="00B75C17">
        <w:rPr>
          <w:rFonts w:ascii="Times New Roman" w:hAnsi="Times New Roman" w:cs="Times New Roman"/>
          <w:sz w:val="28"/>
          <w:szCs w:val="28"/>
        </w:rPr>
        <w:t xml:space="preserve"> №37 «О бюджете </w:t>
      </w:r>
      <w:r>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на 202</w:t>
      </w:r>
      <w:r>
        <w:rPr>
          <w:rFonts w:ascii="Times New Roman" w:hAnsi="Times New Roman" w:cs="Times New Roman"/>
          <w:sz w:val="28"/>
          <w:szCs w:val="28"/>
        </w:rPr>
        <w:t>2</w:t>
      </w:r>
      <w:r w:rsidRPr="00B75C17">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3</w:t>
      </w:r>
      <w:r w:rsidRPr="00B75C17">
        <w:rPr>
          <w:rFonts w:ascii="Times New Roman" w:hAnsi="Times New Roman" w:cs="Times New Roman"/>
          <w:sz w:val="28"/>
          <w:szCs w:val="28"/>
        </w:rPr>
        <w:t xml:space="preserve"> и 202</w:t>
      </w:r>
      <w:r>
        <w:rPr>
          <w:rFonts w:ascii="Times New Roman" w:hAnsi="Times New Roman" w:cs="Times New Roman"/>
          <w:sz w:val="28"/>
          <w:szCs w:val="28"/>
        </w:rPr>
        <w:t>4</w:t>
      </w:r>
      <w:r w:rsidRPr="00B75C17">
        <w:rPr>
          <w:rFonts w:ascii="Times New Roman" w:hAnsi="Times New Roman" w:cs="Times New Roman"/>
          <w:sz w:val="28"/>
          <w:szCs w:val="28"/>
        </w:rPr>
        <w:t xml:space="preserve"> годов» (далее – решение о бюджете поселения).</w:t>
      </w:r>
    </w:p>
    <w:p w:rsidR="00EC2CE6" w:rsidRPr="00B75C17" w:rsidRDefault="00EC2CE6" w:rsidP="00EC2CE6">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Первоначальный бюджет был принят со следующими параметрами:</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общий объем доходов в сумме </w:t>
      </w:r>
      <w:r w:rsidRPr="00B75C17">
        <w:rPr>
          <w:rFonts w:ascii="Times New Roman" w:hAnsi="Times New Roman" w:cs="Times New Roman"/>
          <w:b/>
          <w:sz w:val="28"/>
          <w:szCs w:val="28"/>
        </w:rPr>
        <w:t>1</w:t>
      </w:r>
      <w:r>
        <w:rPr>
          <w:rFonts w:ascii="Times New Roman" w:hAnsi="Times New Roman" w:cs="Times New Roman"/>
          <w:b/>
          <w:sz w:val="28"/>
          <w:szCs w:val="28"/>
        </w:rPr>
        <w:t>2</w:t>
      </w:r>
      <w:r w:rsidRPr="00B75C17">
        <w:rPr>
          <w:rFonts w:ascii="Times New Roman" w:hAnsi="Times New Roman" w:cs="Times New Roman"/>
          <w:b/>
          <w:sz w:val="28"/>
          <w:szCs w:val="28"/>
        </w:rPr>
        <w:t> 1</w:t>
      </w:r>
      <w:r>
        <w:rPr>
          <w:rFonts w:ascii="Times New Roman" w:hAnsi="Times New Roman" w:cs="Times New Roman"/>
          <w:b/>
          <w:sz w:val="28"/>
          <w:szCs w:val="28"/>
        </w:rPr>
        <w:t>98</w:t>
      </w:r>
      <w:r w:rsidRPr="00B75C17">
        <w:rPr>
          <w:rFonts w:ascii="Times New Roman" w:hAnsi="Times New Roman" w:cs="Times New Roman"/>
          <w:b/>
          <w:sz w:val="28"/>
          <w:szCs w:val="28"/>
        </w:rPr>
        <w:t>,</w:t>
      </w:r>
      <w:r>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в том числе объем безвозмездных поступлений в сумме</w:t>
      </w:r>
      <w:r w:rsidR="004476CA">
        <w:rPr>
          <w:rFonts w:ascii="Times New Roman" w:hAnsi="Times New Roman" w:cs="Times New Roman"/>
          <w:sz w:val="28"/>
          <w:szCs w:val="28"/>
        </w:rPr>
        <w:t xml:space="preserve"> </w:t>
      </w:r>
      <w:r>
        <w:rPr>
          <w:rFonts w:ascii="Times New Roman" w:hAnsi="Times New Roman" w:cs="Times New Roman"/>
          <w:b/>
          <w:sz w:val="28"/>
          <w:szCs w:val="28"/>
        </w:rPr>
        <w:t>5</w:t>
      </w:r>
      <w:r w:rsidRPr="00B75C17">
        <w:rPr>
          <w:rFonts w:ascii="Times New Roman" w:hAnsi="Times New Roman" w:cs="Times New Roman"/>
          <w:b/>
          <w:sz w:val="28"/>
          <w:szCs w:val="28"/>
        </w:rPr>
        <w:t> </w:t>
      </w:r>
      <w:r w:rsidR="004476CA">
        <w:rPr>
          <w:rFonts w:ascii="Times New Roman" w:hAnsi="Times New Roman" w:cs="Times New Roman"/>
          <w:b/>
          <w:sz w:val="28"/>
          <w:szCs w:val="28"/>
        </w:rPr>
        <w:t>119</w:t>
      </w:r>
      <w:r w:rsidRPr="00B75C17">
        <w:rPr>
          <w:rFonts w:ascii="Times New Roman" w:hAnsi="Times New Roman" w:cs="Times New Roman"/>
          <w:b/>
          <w:sz w:val="28"/>
          <w:szCs w:val="28"/>
        </w:rPr>
        <w:t>,</w:t>
      </w:r>
      <w:r w:rsidR="004476CA">
        <w:rPr>
          <w:rFonts w:ascii="Times New Roman" w:hAnsi="Times New Roman" w:cs="Times New Roman"/>
          <w:b/>
          <w:sz w:val="28"/>
          <w:szCs w:val="28"/>
        </w:rPr>
        <w:t>3</w:t>
      </w:r>
      <w:r w:rsidRPr="00B75C17">
        <w:rPr>
          <w:rFonts w:ascii="Times New Roman" w:hAnsi="Times New Roman" w:cs="Times New Roman"/>
          <w:sz w:val="28"/>
          <w:szCs w:val="28"/>
        </w:rPr>
        <w:t xml:space="preserve"> тыс. рублей;</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общий объем расходов в сумме </w:t>
      </w:r>
      <w:r w:rsidRPr="00B75C17">
        <w:rPr>
          <w:rFonts w:ascii="Times New Roman" w:hAnsi="Times New Roman" w:cs="Times New Roman"/>
          <w:b/>
          <w:sz w:val="28"/>
          <w:szCs w:val="28"/>
        </w:rPr>
        <w:t>1</w:t>
      </w:r>
      <w:r w:rsidR="004476CA">
        <w:rPr>
          <w:rFonts w:ascii="Times New Roman" w:hAnsi="Times New Roman" w:cs="Times New Roman"/>
          <w:b/>
          <w:sz w:val="28"/>
          <w:szCs w:val="28"/>
        </w:rPr>
        <w:t>2</w:t>
      </w:r>
      <w:r w:rsidRPr="00B75C17">
        <w:rPr>
          <w:rFonts w:ascii="Times New Roman" w:hAnsi="Times New Roman" w:cs="Times New Roman"/>
          <w:b/>
          <w:sz w:val="28"/>
          <w:szCs w:val="28"/>
        </w:rPr>
        <w:t> 1</w:t>
      </w:r>
      <w:r w:rsidR="004476CA">
        <w:rPr>
          <w:rFonts w:ascii="Times New Roman" w:hAnsi="Times New Roman" w:cs="Times New Roman"/>
          <w:b/>
          <w:sz w:val="28"/>
          <w:szCs w:val="28"/>
        </w:rPr>
        <w:t>98</w:t>
      </w:r>
      <w:r w:rsidRPr="00B75C17">
        <w:rPr>
          <w:rFonts w:ascii="Times New Roman" w:hAnsi="Times New Roman" w:cs="Times New Roman"/>
          <w:b/>
          <w:sz w:val="28"/>
          <w:szCs w:val="28"/>
        </w:rPr>
        <w:t>,</w:t>
      </w:r>
      <w:r w:rsidR="004476CA">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дефицит бюджета в сумме </w:t>
      </w:r>
      <w:r w:rsidRPr="00B75C17">
        <w:rPr>
          <w:rFonts w:ascii="Times New Roman" w:hAnsi="Times New Roman" w:cs="Times New Roman"/>
          <w:b/>
          <w:sz w:val="28"/>
          <w:szCs w:val="28"/>
        </w:rPr>
        <w:t>0,0</w:t>
      </w:r>
      <w:r w:rsidRPr="00B75C17">
        <w:rPr>
          <w:rFonts w:ascii="Times New Roman" w:hAnsi="Times New Roman" w:cs="Times New Roman"/>
          <w:sz w:val="28"/>
          <w:szCs w:val="28"/>
        </w:rPr>
        <w:t xml:space="preserve"> тыс. рублей.</w:t>
      </w:r>
    </w:p>
    <w:p w:rsidR="001526E9" w:rsidRDefault="001526E9" w:rsidP="00EC2CE6">
      <w:pPr>
        <w:pStyle w:val="a3"/>
        <w:ind w:firstLine="708"/>
        <w:jc w:val="both"/>
        <w:rPr>
          <w:rFonts w:ascii="Times New Roman" w:hAnsi="Times New Roman" w:cs="Times New Roman"/>
          <w:sz w:val="28"/>
          <w:szCs w:val="28"/>
        </w:rPr>
      </w:pPr>
    </w:p>
    <w:p w:rsidR="00EC2CE6" w:rsidRPr="00B75C17" w:rsidRDefault="008C20F9" w:rsidP="00EC2CE6">
      <w:pPr>
        <w:pStyle w:val="a3"/>
        <w:ind w:firstLine="708"/>
        <w:jc w:val="both"/>
        <w:rPr>
          <w:rFonts w:ascii="Times New Roman" w:hAnsi="Times New Roman" w:cs="Times New Roman"/>
          <w:sz w:val="28"/>
          <w:szCs w:val="28"/>
        </w:rPr>
      </w:pPr>
      <w:r>
        <w:rPr>
          <w:rFonts w:ascii="Times New Roman" w:hAnsi="Times New Roman" w:cs="Times New Roman"/>
          <w:sz w:val="28"/>
          <w:szCs w:val="28"/>
        </w:rPr>
        <w:t>За полугодие</w:t>
      </w:r>
      <w:r w:rsidR="00EC2CE6" w:rsidRPr="00B75C17">
        <w:rPr>
          <w:rFonts w:ascii="Times New Roman" w:hAnsi="Times New Roman" w:cs="Times New Roman"/>
          <w:sz w:val="28"/>
          <w:szCs w:val="28"/>
        </w:rPr>
        <w:t xml:space="preserve"> 202</w:t>
      </w:r>
      <w:r w:rsidR="00CC6155">
        <w:rPr>
          <w:rFonts w:ascii="Times New Roman" w:hAnsi="Times New Roman" w:cs="Times New Roman"/>
          <w:sz w:val="28"/>
          <w:szCs w:val="28"/>
        </w:rPr>
        <w:t>2</w:t>
      </w:r>
      <w:r w:rsidR="00EC2CE6" w:rsidRPr="00B75C17">
        <w:rPr>
          <w:rFonts w:ascii="Times New Roman" w:hAnsi="Times New Roman" w:cs="Times New Roman"/>
          <w:sz w:val="28"/>
          <w:szCs w:val="28"/>
        </w:rPr>
        <w:t xml:space="preserve"> года в решение о бюджете поселения были внесены следующие изменения и дополнения:</w:t>
      </w:r>
    </w:p>
    <w:p w:rsidR="00EC2CE6" w:rsidRPr="00B75C17" w:rsidRDefault="00EC2CE6" w:rsidP="00EC2CE6">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Решением Совета депутатов </w:t>
      </w:r>
      <w:r w:rsidR="00CC6155">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от </w:t>
      </w:r>
      <w:r w:rsidR="00CC6155">
        <w:rPr>
          <w:rFonts w:ascii="Times New Roman" w:hAnsi="Times New Roman" w:cs="Times New Roman"/>
          <w:sz w:val="28"/>
          <w:szCs w:val="28"/>
        </w:rPr>
        <w:t>01</w:t>
      </w:r>
      <w:r w:rsidRPr="00B75C17">
        <w:rPr>
          <w:rFonts w:ascii="Times New Roman" w:hAnsi="Times New Roman" w:cs="Times New Roman"/>
          <w:sz w:val="28"/>
          <w:szCs w:val="28"/>
        </w:rPr>
        <w:t>.0</w:t>
      </w:r>
      <w:r w:rsidR="00CC6155">
        <w:rPr>
          <w:rFonts w:ascii="Times New Roman" w:hAnsi="Times New Roman" w:cs="Times New Roman"/>
          <w:sz w:val="28"/>
          <w:szCs w:val="28"/>
        </w:rPr>
        <w:t>2</w:t>
      </w:r>
      <w:r w:rsidRPr="00B75C17">
        <w:rPr>
          <w:rFonts w:ascii="Times New Roman" w:hAnsi="Times New Roman" w:cs="Times New Roman"/>
          <w:sz w:val="28"/>
          <w:szCs w:val="28"/>
        </w:rPr>
        <w:t>.202</w:t>
      </w:r>
      <w:r w:rsidR="00CC6155">
        <w:rPr>
          <w:rFonts w:ascii="Times New Roman" w:hAnsi="Times New Roman" w:cs="Times New Roman"/>
          <w:sz w:val="28"/>
          <w:szCs w:val="28"/>
        </w:rPr>
        <w:t>2</w:t>
      </w:r>
      <w:r w:rsidRPr="00B75C17">
        <w:rPr>
          <w:rFonts w:ascii="Times New Roman" w:hAnsi="Times New Roman" w:cs="Times New Roman"/>
          <w:sz w:val="28"/>
          <w:szCs w:val="28"/>
        </w:rPr>
        <w:t xml:space="preserve"> №</w:t>
      </w:r>
      <w:r w:rsidR="00CC6155">
        <w:rPr>
          <w:rFonts w:ascii="Times New Roman" w:hAnsi="Times New Roman" w:cs="Times New Roman"/>
          <w:sz w:val="28"/>
          <w:szCs w:val="28"/>
        </w:rPr>
        <w:t>1</w:t>
      </w:r>
      <w:r w:rsidRPr="00B75C17">
        <w:rPr>
          <w:rFonts w:ascii="Times New Roman" w:hAnsi="Times New Roman" w:cs="Times New Roman"/>
          <w:sz w:val="28"/>
          <w:szCs w:val="28"/>
        </w:rPr>
        <w:t xml:space="preserve"> внесены изменения в показатели доходов и расходов бюджета поселения 202</w:t>
      </w:r>
      <w:r w:rsidR="00CC6155">
        <w:rPr>
          <w:rFonts w:ascii="Times New Roman" w:hAnsi="Times New Roman" w:cs="Times New Roman"/>
          <w:sz w:val="28"/>
          <w:szCs w:val="28"/>
        </w:rPr>
        <w:t>2</w:t>
      </w:r>
      <w:r w:rsidRPr="00B75C17">
        <w:rPr>
          <w:rFonts w:ascii="Times New Roman" w:hAnsi="Times New Roman" w:cs="Times New Roman"/>
          <w:sz w:val="28"/>
          <w:szCs w:val="28"/>
        </w:rPr>
        <w:t xml:space="preserve"> года, а именно:</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общий объем доходов утвержден в сумме </w:t>
      </w:r>
      <w:r w:rsidRPr="00B75C17">
        <w:rPr>
          <w:rFonts w:ascii="Times New Roman" w:hAnsi="Times New Roman" w:cs="Times New Roman"/>
          <w:b/>
          <w:sz w:val="28"/>
          <w:szCs w:val="28"/>
        </w:rPr>
        <w:t>1</w:t>
      </w:r>
      <w:r w:rsidR="00CC6155">
        <w:rPr>
          <w:rFonts w:ascii="Times New Roman" w:hAnsi="Times New Roman" w:cs="Times New Roman"/>
          <w:b/>
          <w:sz w:val="28"/>
          <w:szCs w:val="28"/>
        </w:rPr>
        <w:t>2</w:t>
      </w:r>
      <w:r w:rsidRPr="00B75C17">
        <w:rPr>
          <w:rFonts w:ascii="Times New Roman" w:hAnsi="Times New Roman" w:cs="Times New Roman"/>
          <w:b/>
          <w:sz w:val="28"/>
          <w:szCs w:val="28"/>
        </w:rPr>
        <w:t> 1</w:t>
      </w:r>
      <w:r w:rsidR="00CC6155">
        <w:rPr>
          <w:rFonts w:ascii="Times New Roman" w:hAnsi="Times New Roman" w:cs="Times New Roman"/>
          <w:b/>
          <w:sz w:val="28"/>
          <w:szCs w:val="28"/>
        </w:rPr>
        <w:t>98</w:t>
      </w:r>
      <w:r w:rsidRPr="00B75C17">
        <w:rPr>
          <w:rFonts w:ascii="Times New Roman" w:hAnsi="Times New Roman" w:cs="Times New Roman"/>
          <w:b/>
          <w:sz w:val="28"/>
          <w:szCs w:val="28"/>
        </w:rPr>
        <w:t>,</w:t>
      </w:r>
      <w:r w:rsidR="00CC6155">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в том числе объем безвозмездных поступлений в сумме </w:t>
      </w:r>
      <w:r w:rsidR="00B64EC6">
        <w:rPr>
          <w:rFonts w:ascii="Times New Roman" w:hAnsi="Times New Roman" w:cs="Times New Roman"/>
          <w:b/>
          <w:sz w:val="28"/>
          <w:szCs w:val="28"/>
        </w:rPr>
        <w:t>5</w:t>
      </w:r>
      <w:r w:rsidRPr="00B75C17">
        <w:rPr>
          <w:rFonts w:ascii="Times New Roman" w:hAnsi="Times New Roman" w:cs="Times New Roman"/>
          <w:b/>
          <w:sz w:val="28"/>
          <w:szCs w:val="28"/>
        </w:rPr>
        <w:t> </w:t>
      </w:r>
      <w:r w:rsidR="00B64EC6">
        <w:rPr>
          <w:rFonts w:ascii="Times New Roman" w:hAnsi="Times New Roman" w:cs="Times New Roman"/>
          <w:b/>
          <w:sz w:val="28"/>
          <w:szCs w:val="28"/>
        </w:rPr>
        <w:t>119</w:t>
      </w:r>
      <w:r w:rsidRPr="00B75C17">
        <w:rPr>
          <w:rFonts w:ascii="Times New Roman" w:hAnsi="Times New Roman" w:cs="Times New Roman"/>
          <w:b/>
          <w:sz w:val="28"/>
          <w:szCs w:val="28"/>
        </w:rPr>
        <w:t>,</w:t>
      </w:r>
      <w:r w:rsidR="00B64EC6">
        <w:rPr>
          <w:rFonts w:ascii="Times New Roman" w:hAnsi="Times New Roman" w:cs="Times New Roman"/>
          <w:b/>
          <w:sz w:val="28"/>
          <w:szCs w:val="28"/>
        </w:rPr>
        <w:t>3</w:t>
      </w:r>
      <w:r w:rsidRPr="00B75C17">
        <w:rPr>
          <w:rFonts w:ascii="Times New Roman" w:hAnsi="Times New Roman" w:cs="Times New Roman"/>
          <w:sz w:val="28"/>
          <w:szCs w:val="28"/>
        </w:rPr>
        <w:t xml:space="preserve"> тыс. рублей;</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общий объем расходов бюджета поселения утвержден в сумме </w:t>
      </w:r>
      <w:r w:rsidRPr="00B75C17">
        <w:rPr>
          <w:rFonts w:ascii="Times New Roman" w:hAnsi="Times New Roman" w:cs="Times New Roman"/>
          <w:b/>
          <w:sz w:val="28"/>
          <w:szCs w:val="28"/>
        </w:rPr>
        <w:t>1</w:t>
      </w:r>
      <w:r w:rsidR="00B64EC6">
        <w:rPr>
          <w:rFonts w:ascii="Times New Roman" w:hAnsi="Times New Roman" w:cs="Times New Roman"/>
          <w:b/>
          <w:sz w:val="28"/>
          <w:szCs w:val="28"/>
        </w:rPr>
        <w:t>2</w:t>
      </w:r>
      <w:r w:rsidRPr="00B75C17">
        <w:rPr>
          <w:rFonts w:ascii="Times New Roman" w:hAnsi="Times New Roman" w:cs="Times New Roman"/>
          <w:b/>
          <w:sz w:val="28"/>
          <w:szCs w:val="28"/>
        </w:rPr>
        <w:t xml:space="preserve"> </w:t>
      </w:r>
      <w:r w:rsidR="00B64EC6">
        <w:rPr>
          <w:rFonts w:ascii="Times New Roman" w:hAnsi="Times New Roman" w:cs="Times New Roman"/>
          <w:b/>
          <w:sz w:val="28"/>
          <w:szCs w:val="28"/>
        </w:rPr>
        <w:t>889</w:t>
      </w:r>
      <w:r w:rsidRPr="00B75C17">
        <w:rPr>
          <w:rFonts w:ascii="Times New Roman" w:hAnsi="Times New Roman" w:cs="Times New Roman"/>
          <w:b/>
          <w:sz w:val="28"/>
          <w:szCs w:val="28"/>
        </w:rPr>
        <w:t>,</w:t>
      </w:r>
      <w:r w:rsidR="00B64EC6">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w:t>
      </w:r>
    </w:p>
    <w:p w:rsidR="00EC2CE6"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дефицит бюджета поселения утвержден в сумме </w:t>
      </w:r>
      <w:r w:rsidR="00B64EC6">
        <w:rPr>
          <w:rFonts w:ascii="Times New Roman" w:hAnsi="Times New Roman" w:cs="Times New Roman"/>
          <w:b/>
          <w:sz w:val="28"/>
          <w:szCs w:val="28"/>
        </w:rPr>
        <w:t>691</w:t>
      </w:r>
      <w:r w:rsidRPr="00B75C17">
        <w:rPr>
          <w:rFonts w:ascii="Times New Roman" w:hAnsi="Times New Roman" w:cs="Times New Roman"/>
          <w:b/>
          <w:sz w:val="28"/>
          <w:szCs w:val="28"/>
        </w:rPr>
        <w:t>,</w:t>
      </w:r>
      <w:r w:rsidR="00B64EC6">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w:t>
      </w:r>
    </w:p>
    <w:p w:rsidR="001526E9" w:rsidRDefault="001526E9" w:rsidP="00FD4B48">
      <w:pPr>
        <w:pStyle w:val="a3"/>
        <w:ind w:firstLine="709"/>
        <w:jc w:val="both"/>
        <w:rPr>
          <w:rFonts w:ascii="Times New Roman" w:hAnsi="Times New Roman" w:cs="Times New Roman"/>
          <w:sz w:val="28"/>
          <w:szCs w:val="28"/>
        </w:rPr>
      </w:pPr>
    </w:p>
    <w:p w:rsidR="0019124E" w:rsidRPr="00947F9B" w:rsidRDefault="0019124E" w:rsidP="00FD4B48">
      <w:pPr>
        <w:pStyle w:val="a3"/>
        <w:ind w:firstLine="709"/>
        <w:jc w:val="both"/>
        <w:rPr>
          <w:rFonts w:ascii="Times New Roman" w:hAnsi="Times New Roman" w:cs="Times New Roman"/>
          <w:sz w:val="28"/>
          <w:szCs w:val="28"/>
        </w:rPr>
      </w:pPr>
      <w:r w:rsidRPr="00947F9B">
        <w:rPr>
          <w:rFonts w:ascii="Times New Roman" w:hAnsi="Times New Roman" w:cs="Times New Roman"/>
          <w:sz w:val="28"/>
          <w:szCs w:val="28"/>
        </w:rPr>
        <w:t>Таким образом</w:t>
      </w:r>
      <w:r w:rsidR="00945060" w:rsidRPr="00947F9B">
        <w:rPr>
          <w:rFonts w:ascii="Times New Roman" w:hAnsi="Times New Roman" w:cs="Times New Roman"/>
          <w:sz w:val="28"/>
          <w:szCs w:val="28"/>
        </w:rPr>
        <w:t>,</w:t>
      </w:r>
      <w:r w:rsidRPr="00947F9B">
        <w:rPr>
          <w:rFonts w:ascii="Times New Roman" w:hAnsi="Times New Roman" w:cs="Times New Roman"/>
          <w:sz w:val="28"/>
          <w:szCs w:val="28"/>
        </w:rPr>
        <w:t xml:space="preserve"> объем расходов бюджета на 2022 год увеличен по трем разделам на общую сумму </w:t>
      </w:r>
      <w:r w:rsidRPr="00947F9B">
        <w:rPr>
          <w:rFonts w:ascii="Times New Roman" w:hAnsi="Times New Roman" w:cs="Times New Roman"/>
          <w:b/>
          <w:sz w:val="28"/>
          <w:szCs w:val="28"/>
        </w:rPr>
        <w:t>691,9</w:t>
      </w:r>
      <w:r w:rsidRPr="00947F9B">
        <w:rPr>
          <w:rFonts w:ascii="Times New Roman" w:hAnsi="Times New Roman" w:cs="Times New Roman"/>
          <w:sz w:val="28"/>
          <w:szCs w:val="28"/>
        </w:rPr>
        <w:t xml:space="preserve"> тыс. рублей</w:t>
      </w:r>
      <w:r w:rsidR="009452F4" w:rsidRPr="00947F9B">
        <w:rPr>
          <w:rFonts w:ascii="Times New Roman" w:hAnsi="Times New Roman" w:cs="Times New Roman"/>
          <w:sz w:val="28"/>
          <w:szCs w:val="28"/>
        </w:rPr>
        <w:t xml:space="preserve"> за счет остатк</w:t>
      </w:r>
      <w:r w:rsidR="000605BF" w:rsidRPr="00947F9B">
        <w:rPr>
          <w:rFonts w:ascii="Times New Roman" w:hAnsi="Times New Roman" w:cs="Times New Roman"/>
          <w:sz w:val="28"/>
          <w:szCs w:val="28"/>
        </w:rPr>
        <w:t>а на лицевом счете по состоянию на 01.01.2022 года</w:t>
      </w:r>
      <w:r w:rsidRPr="00947F9B">
        <w:rPr>
          <w:rFonts w:ascii="Times New Roman" w:hAnsi="Times New Roman" w:cs="Times New Roman"/>
          <w:sz w:val="28"/>
          <w:szCs w:val="28"/>
        </w:rPr>
        <w:t>:</w:t>
      </w:r>
    </w:p>
    <w:p w:rsidR="0019124E" w:rsidRPr="00947F9B" w:rsidRDefault="0019124E" w:rsidP="0019124E">
      <w:pPr>
        <w:spacing w:after="0" w:line="240" w:lineRule="auto"/>
        <w:jc w:val="both"/>
        <w:rPr>
          <w:rFonts w:ascii="Times New Roman" w:hAnsi="Times New Roman" w:cs="Times New Roman"/>
          <w:sz w:val="28"/>
          <w:szCs w:val="28"/>
        </w:rPr>
      </w:pPr>
      <w:r w:rsidRPr="00947F9B">
        <w:rPr>
          <w:rFonts w:ascii="Times New Roman" w:hAnsi="Times New Roman" w:cs="Times New Roman"/>
          <w:sz w:val="28"/>
          <w:szCs w:val="28"/>
        </w:rPr>
        <w:t xml:space="preserve">0100 «Общегосударственные вопросы» на сумму </w:t>
      </w:r>
      <w:r w:rsidRPr="00947F9B">
        <w:rPr>
          <w:rFonts w:ascii="Times New Roman" w:hAnsi="Times New Roman" w:cs="Times New Roman"/>
          <w:b/>
          <w:sz w:val="28"/>
          <w:szCs w:val="28"/>
        </w:rPr>
        <w:t xml:space="preserve">92,7 </w:t>
      </w:r>
      <w:r w:rsidRPr="00947F9B">
        <w:rPr>
          <w:rFonts w:ascii="Times New Roman" w:hAnsi="Times New Roman" w:cs="Times New Roman"/>
          <w:sz w:val="28"/>
          <w:szCs w:val="28"/>
        </w:rPr>
        <w:t>тыс. рублей;</w:t>
      </w:r>
    </w:p>
    <w:p w:rsidR="0019124E" w:rsidRPr="00947F9B" w:rsidRDefault="0019124E" w:rsidP="0019124E">
      <w:pPr>
        <w:spacing w:after="0" w:line="240" w:lineRule="auto"/>
        <w:jc w:val="both"/>
        <w:rPr>
          <w:rFonts w:ascii="Times New Roman" w:hAnsi="Times New Roman" w:cs="Times New Roman"/>
          <w:sz w:val="28"/>
          <w:szCs w:val="28"/>
        </w:rPr>
      </w:pPr>
      <w:r w:rsidRPr="00947F9B">
        <w:rPr>
          <w:rFonts w:ascii="Times New Roman" w:hAnsi="Times New Roman" w:cs="Times New Roman"/>
          <w:sz w:val="28"/>
          <w:szCs w:val="28"/>
        </w:rPr>
        <w:t xml:space="preserve">0400 «Национальная экономика» на сумму </w:t>
      </w:r>
      <w:r w:rsidRPr="00947F9B">
        <w:rPr>
          <w:rFonts w:ascii="Times New Roman" w:hAnsi="Times New Roman" w:cs="Times New Roman"/>
          <w:b/>
          <w:sz w:val="28"/>
          <w:szCs w:val="28"/>
        </w:rPr>
        <w:t xml:space="preserve">341,3 </w:t>
      </w:r>
      <w:r w:rsidRPr="00947F9B">
        <w:rPr>
          <w:rFonts w:ascii="Times New Roman" w:hAnsi="Times New Roman" w:cs="Times New Roman"/>
          <w:sz w:val="28"/>
          <w:szCs w:val="28"/>
        </w:rPr>
        <w:t>тыс. рублей</w:t>
      </w:r>
      <w:r w:rsidR="009452F4" w:rsidRPr="00947F9B">
        <w:rPr>
          <w:rFonts w:ascii="Times New Roman" w:hAnsi="Times New Roman" w:cs="Times New Roman"/>
          <w:sz w:val="28"/>
          <w:szCs w:val="28"/>
        </w:rPr>
        <w:t xml:space="preserve"> в том числе по подразделу 0409 «Дорожное хозяйство (дорожные фонды)» - </w:t>
      </w:r>
      <w:r w:rsidR="009452F4" w:rsidRPr="00947F9B">
        <w:rPr>
          <w:rFonts w:ascii="Times New Roman" w:hAnsi="Times New Roman" w:cs="Times New Roman"/>
          <w:b/>
          <w:sz w:val="28"/>
          <w:szCs w:val="28"/>
        </w:rPr>
        <w:t xml:space="preserve">341,3 </w:t>
      </w:r>
      <w:r w:rsidR="009452F4" w:rsidRPr="00947F9B">
        <w:rPr>
          <w:rFonts w:ascii="Times New Roman" w:hAnsi="Times New Roman" w:cs="Times New Roman"/>
          <w:sz w:val="28"/>
          <w:szCs w:val="28"/>
        </w:rPr>
        <w:t>тыс. рублей</w:t>
      </w:r>
      <w:r w:rsidR="00235FF0" w:rsidRPr="00947F9B">
        <w:rPr>
          <w:rFonts w:ascii="Times New Roman" w:hAnsi="Times New Roman" w:cs="Times New Roman"/>
          <w:sz w:val="28"/>
          <w:szCs w:val="28"/>
        </w:rPr>
        <w:t xml:space="preserve">, за счет остатка </w:t>
      </w:r>
      <w:r w:rsidR="00235FF0" w:rsidRPr="00947F9B">
        <w:rPr>
          <w:rFonts w:ascii="Times New Roman" w:hAnsi="Times New Roman"/>
          <w:sz w:val="28"/>
          <w:szCs w:val="28"/>
        </w:rPr>
        <w:t>средств дорожного фонда на 01.01.2022 года</w:t>
      </w:r>
      <w:r w:rsidRPr="00947F9B">
        <w:rPr>
          <w:rFonts w:ascii="Times New Roman" w:hAnsi="Times New Roman" w:cs="Times New Roman"/>
          <w:sz w:val="28"/>
          <w:szCs w:val="28"/>
        </w:rPr>
        <w:t>;</w:t>
      </w:r>
    </w:p>
    <w:p w:rsidR="0019124E" w:rsidRPr="00947F9B" w:rsidRDefault="0019124E" w:rsidP="0019124E">
      <w:pPr>
        <w:spacing w:after="0" w:line="240" w:lineRule="auto"/>
        <w:jc w:val="both"/>
        <w:rPr>
          <w:rFonts w:ascii="Times New Roman" w:hAnsi="Times New Roman" w:cs="Times New Roman"/>
          <w:sz w:val="28"/>
          <w:szCs w:val="28"/>
        </w:rPr>
      </w:pPr>
      <w:r w:rsidRPr="00947F9B">
        <w:rPr>
          <w:rFonts w:ascii="Times New Roman" w:hAnsi="Times New Roman" w:cs="Times New Roman"/>
          <w:sz w:val="28"/>
          <w:szCs w:val="28"/>
        </w:rPr>
        <w:t xml:space="preserve">0500 «Жилищно-коммунальное хозяйство» на сумму </w:t>
      </w:r>
      <w:r w:rsidRPr="00947F9B">
        <w:rPr>
          <w:rFonts w:ascii="Times New Roman" w:hAnsi="Times New Roman" w:cs="Times New Roman"/>
          <w:b/>
          <w:sz w:val="28"/>
          <w:szCs w:val="28"/>
        </w:rPr>
        <w:t xml:space="preserve">257,9 </w:t>
      </w:r>
      <w:r w:rsidRPr="00947F9B">
        <w:rPr>
          <w:rFonts w:ascii="Times New Roman" w:hAnsi="Times New Roman" w:cs="Times New Roman"/>
          <w:sz w:val="28"/>
          <w:szCs w:val="28"/>
        </w:rPr>
        <w:t xml:space="preserve">тыс. рублей. </w:t>
      </w:r>
    </w:p>
    <w:p w:rsidR="0075442B" w:rsidRPr="00947F9B" w:rsidRDefault="0075442B" w:rsidP="0075442B">
      <w:pPr>
        <w:spacing w:after="0" w:line="240" w:lineRule="auto"/>
        <w:ind w:firstLine="709"/>
        <w:jc w:val="both"/>
        <w:rPr>
          <w:rFonts w:ascii="Times New Roman" w:hAnsi="Times New Roman" w:cs="Times New Roman"/>
          <w:sz w:val="28"/>
          <w:szCs w:val="28"/>
        </w:rPr>
      </w:pPr>
      <w:r w:rsidRPr="00947F9B">
        <w:rPr>
          <w:rFonts w:ascii="Times New Roman" w:hAnsi="Times New Roman" w:cs="Times New Roman"/>
          <w:sz w:val="28"/>
          <w:szCs w:val="28"/>
        </w:rPr>
        <w:t>В соответствии с абзацем 7 пункта 5 статьи 179.4 БК РФ, пункта 9 Порядка по дорожному фонду от 26.11.2013 №30 (с изменениями) «</w:t>
      </w:r>
      <w:r w:rsidRPr="00947F9B">
        <w:rPr>
          <w:rFonts w:ascii="Times New Roman" w:eastAsia="Times New Roman" w:hAnsi="Times New Roman" w:cs="Times New Roman"/>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FD4B48" w:rsidRDefault="009452F4" w:rsidP="00FD4B48">
      <w:pPr>
        <w:pStyle w:val="a3"/>
        <w:ind w:firstLine="709"/>
        <w:jc w:val="both"/>
        <w:rPr>
          <w:rFonts w:ascii="Times New Roman" w:hAnsi="Times New Roman" w:cs="Times New Roman"/>
          <w:sz w:val="28"/>
          <w:szCs w:val="28"/>
        </w:rPr>
      </w:pPr>
      <w:r w:rsidRPr="00947F9B">
        <w:rPr>
          <w:rFonts w:ascii="Times New Roman" w:hAnsi="Times New Roman" w:cs="Times New Roman"/>
          <w:sz w:val="28"/>
          <w:szCs w:val="28"/>
        </w:rPr>
        <w:t>Учитывая</w:t>
      </w:r>
      <w:r w:rsidR="000605BF" w:rsidRPr="00947F9B">
        <w:rPr>
          <w:rFonts w:ascii="Times New Roman" w:hAnsi="Times New Roman" w:cs="Times New Roman"/>
          <w:sz w:val="28"/>
          <w:szCs w:val="28"/>
        </w:rPr>
        <w:t xml:space="preserve">, что бюджетные ассигнования муниципального дорожного фонда Кайдаковского сельского поселения Вяземского района Смоленской области увеличены на сумму </w:t>
      </w:r>
      <w:r w:rsidR="000605BF" w:rsidRPr="00947F9B">
        <w:rPr>
          <w:rFonts w:ascii="Times New Roman" w:hAnsi="Times New Roman" w:cs="Times New Roman"/>
          <w:b/>
          <w:sz w:val="28"/>
          <w:szCs w:val="28"/>
        </w:rPr>
        <w:t xml:space="preserve">341,3 </w:t>
      </w:r>
      <w:r w:rsidR="000605BF" w:rsidRPr="00947F9B">
        <w:rPr>
          <w:rFonts w:ascii="Times New Roman" w:hAnsi="Times New Roman" w:cs="Times New Roman"/>
          <w:sz w:val="28"/>
          <w:szCs w:val="28"/>
        </w:rPr>
        <w:t>тыс. рублей</w:t>
      </w:r>
      <w:r w:rsidR="00B975A4" w:rsidRPr="00947F9B">
        <w:rPr>
          <w:rFonts w:ascii="Times New Roman" w:hAnsi="Times New Roman" w:cs="Times New Roman"/>
          <w:sz w:val="28"/>
          <w:szCs w:val="28"/>
        </w:rPr>
        <w:t xml:space="preserve">, </w:t>
      </w:r>
      <w:r w:rsidR="00643FA8" w:rsidRPr="00947F9B">
        <w:rPr>
          <w:rFonts w:ascii="Times New Roman" w:hAnsi="Times New Roman" w:cs="Times New Roman"/>
          <w:sz w:val="28"/>
          <w:szCs w:val="28"/>
        </w:rPr>
        <w:t xml:space="preserve">а </w:t>
      </w:r>
      <w:r w:rsidR="00643FA8" w:rsidRPr="00947F9B">
        <w:rPr>
          <w:rFonts w:ascii="Times New Roman" w:hAnsi="Times New Roman"/>
          <w:sz w:val="28"/>
          <w:szCs w:val="28"/>
        </w:rPr>
        <w:t xml:space="preserve">согласно заключению Контрольно-ревизионной комиссии по результатам внешней проверки годового отчета об исполнении бюджета Кайдаковского сельского поселения Вяземского района Смоленской области за 2021 год от 29.04.2022 года остаток денежных средств дорожного фонда на начало 2022 года составляет </w:t>
      </w:r>
      <w:r w:rsidR="00643FA8" w:rsidRPr="00947F9B">
        <w:rPr>
          <w:rFonts w:ascii="Times New Roman" w:hAnsi="Times New Roman"/>
          <w:b/>
          <w:sz w:val="28"/>
          <w:szCs w:val="28"/>
        </w:rPr>
        <w:t>426,6</w:t>
      </w:r>
      <w:r w:rsidR="00643FA8" w:rsidRPr="00947F9B">
        <w:rPr>
          <w:rFonts w:ascii="Times New Roman" w:hAnsi="Times New Roman"/>
          <w:sz w:val="28"/>
          <w:szCs w:val="28"/>
        </w:rPr>
        <w:t xml:space="preserve"> тыс. рублей,</w:t>
      </w:r>
      <w:r w:rsidR="00C53513" w:rsidRPr="00947F9B">
        <w:rPr>
          <w:rFonts w:ascii="Times New Roman" w:hAnsi="Times New Roman"/>
          <w:sz w:val="28"/>
          <w:szCs w:val="28"/>
        </w:rPr>
        <w:t xml:space="preserve"> </w:t>
      </w:r>
      <w:r w:rsidR="00235FF0" w:rsidRPr="00947F9B">
        <w:rPr>
          <w:rFonts w:ascii="Times New Roman" w:hAnsi="Times New Roman"/>
          <w:sz w:val="28"/>
          <w:szCs w:val="28"/>
        </w:rPr>
        <w:t>следовательно,</w:t>
      </w:r>
      <w:r w:rsidR="00643FA8" w:rsidRPr="00947F9B">
        <w:rPr>
          <w:rFonts w:ascii="Times New Roman" w:hAnsi="Times New Roman" w:cs="Times New Roman"/>
          <w:sz w:val="28"/>
          <w:szCs w:val="28"/>
        </w:rPr>
        <w:t xml:space="preserve"> остаток </w:t>
      </w:r>
      <w:r w:rsidR="00C53513" w:rsidRPr="00947F9B">
        <w:rPr>
          <w:rFonts w:ascii="Times New Roman" w:hAnsi="Times New Roman" w:cs="Times New Roman"/>
          <w:sz w:val="28"/>
          <w:szCs w:val="28"/>
        </w:rPr>
        <w:t>средств дорожного фонда распределен не в полном объеме</w:t>
      </w:r>
      <w:r w:rsidR="00FA4B5E" w:rsidRPr="00947F9B">
        <w:rPr>
          <w:rFonts w:ascii="Times New Roman" w:hAnsi="Times New Roman" w:cs="Times New Roman"/>
          <w:sz w:val="28"/>
          <w:szCs w:val="28"/>
        </w:rPr>
        <w:t xml:space="preserve">.  </w:t>
      </w:r>
      <w:r w:rsidR="00FA4B5E" w:rsidRPr="00947F9B">
        <w:rPr>
          <w:rFonts w:ascii="Times New Roman" w:hAnsi="Times New Roman"/>
          <w:sz w:val="28"/>
          <w:szCs w:val="28"/>
        </w:rPr>
        <w:t xml:space="preserve">Нераспределенный остаток денежных средств дорожного </w:t>
      </w:r>
      <w:r w:rsidR="00FA4B5E" w:rsidRPr="00947F9B">
        <w:rPr>
          <w:rFonts w:ascii="Times New Roman" w:hAnsi="Times New Roman"/>
          <w:sz w:val="28"/>
          <w:szCs w:val="28"/>
        </w:rPr>
        <w:lastRenderedPageBreak/>
        <w:t xml:space="preserve">фонда составляет </w:t>
      </w:r>
      <w:r w:rsidR="00FA4B5E" w:rsidRPr="00947F9B">
        <w:rPr>
          <w:rFonts w:ascii="Times New Roman" w:hAnsi="Times New Roman"/>
          <w:b/>
          <w:sz w:val="28"/>
          <w:szCs w:val="28"/>
          <w:u w:val="single"/>
        </w:rPr>
        <w:t>85,3</w:t>
      </w:r>
      <w:r w:rsidR="00FA4B5E" w:rsidRPr="00947F9B">
        <w:rPr>
          <w:rFonts w:ascii="Times New Roman" w:hAnsi="Times New Roman"/>
          <w:b/>
          <w:sz w:val="28"/>
          <w:szCs w:val="28"/>
        </w:rPr>
        <w:t xml:space="preserve"> </w:t>
      </w:r>
      <w:r w:rsidR="00FA4B5E" w:rsidRPr="00947F9B">
        <w:rPr>
          <w:rFonts w:ascii="Times New Roman" w:hAnsi="Times New Roman"/>
          <w:sz w:val="28"/>
          <w:szCs w:val="28"/>
        </w:rPr>
        <w:t>тыс. рублей (</w:t>
      </w:r>
      <w:r w:rsidR="00FA4B5E" w:rsidRPr="00947F9B">
        <w:rPr>
          <w:rFonts w:ascii="Times New Roman" w:hAnsi="Times New Roman"/>
          <w:b/>
          <w:sz w:val="28"/>
          <w:szCs w:val="28"/>
        </w:rPr>
        <w:t>426,6</w:t>
      </w:r>
      <w:r w:rsidR="00FA4B5E" w:rsidRPr="00947F9B">
        <w:rPr>
          <w:rFonts w:ascii="Times New Roman" w:hAnsi="Times New Roman"/>
          <w:sz w:val="28"/>
          <w:szCs w:val="28"/>
        </w:rPr>
        <w:t xml:space="preserve"> тыс. рублей (следовало распределить) - </w:t>
      </w:r>
      <w:r w:rsidR="00FA4B5E" w:rsidRPr="00947F9B">
        <w:rPr>
          <w:rFonts w:ascii="Times New Roman" w:hAnsi="Times New Roman" w:cs="Times New Roman"/>
          <w:b/>
          <w:sz w:val="28"/>
          <w:szCs w:val="28"/>
        </w:rPr>
        <w:t xml:space="preserve">341,3 </w:t>
      </w:r>
      <w:r w:rsidR="00FA4B5E" w:rsidRPr="00947F9B">
        <w:rPr>
          <w:rFonts w:ascii="Times New Roman" w:hAnsi="Times New Roman" w:cs="Times New Roman"/>
          <w:sz w:val="28"/>
          <w:szCs w:val="28"/>
        </w:rPr>
        <w:t>тыс. рублей</w:t>
      </w:r>
      <w:r w:rsidR="00FA4B5E" w:rsidRPr="00947F9B">
        <w:rPr>
          <w:rFonts w:ascii="Times New Roman" w:hAnsi="Times New Roman"/>
          <w:sz w:val="28"/>
          <w:szCs w:val="28"/>
        </w:rPr>
        <w:t xml:space="preserve"> (распределено)). Остаток </w:t>
      </w:r>
      <w:r w:rsidR="00643FA8" w:rsidRPr="00947F9B">
        <w:rPr>
          <w:rFonts w:ascii="Times New Roman" w:hAnsi="Times New Roman" w:cs="Times New Roman"/>
          <w:sz w:val="28"/>
          <w:szCs w:val="28"/>
        </w:rPr>
        <w:t xml:space="preserve">на лицевом счете по состоянию на 01.01.2022 года в сумме </w:t>
      </w:r>
      <w:r w:rsidR="00643FA8" w:rsidRPr="00947F9B">
        <w:rPr>
          <w:rFonts w:ascii="Times New Roman" w:hAnsi="Times New Roman" w:cs="Times New Roman"/>
          <w:b/>
          <w:sz w:val="28"/>
          <w:szCs w:val="28"/>
        </w:rPr>
        <w:t>691,9</w:t>
      </w:r>
      <w:r w:rsidR="00643FA8" w:rsidRPr="00947F9B">
        <w:rPr>
          <w:rFonts w:ascii="Times New Roman" w:hAnsi="Times New Roman" w:cs="Times New Roman"/>
          <w:sz w:val="28"/>
          <w:szCs w:val="28"/>
        </w:rPr>
        <w:t xml:space="preserve"> тыс. рублей</w:t>
      </w:r>
      <w:r w:rsidR="00FA4B5E" w:rsidRPr="00947F9B">
        <w:rPr>
          <w:rFonts w:ascii="Times New Roman" w:hAnsi="Times New Roman" w:cs="Times New Roman"/>
          <w:sz w:val="28"/>
          <w:szCs w:val="28"/>
        </w:rPr>
        <w:t xml:space="preserve"> (подтверждено ф.0503178)</w:t>
      </w:r>
      <w:r w:rsidR="00643FA8" w:rsidRPr="00947F9B">
        <w:rPr>
          <w:rFonts w:ascii="Times New Roman" w:hAnsi="Times New Roman" w:cs="Times New Roman"/>
          <w:sz w:val="28"/>
          <w:szCs w:val="28"/>
        </w:rPr>
        <w:t xml:space="preserve"> </w:t>
      </w:r>
      <w:r w:rsidR="00FA4B5E" w:rsidRPr="00947F9B">
        <w:rPr>
          <w:rFonts w:ascii="Times New Roman" w:hAnsi="Times New Roman" w:cs="Times New Roman"/>
          <w:sz w:val="28"/>
          <w:szCs w:val="28"/>
        </w:rPr>
        <w:t xml:space="preserve">при внесении изменений в решение о бюджете </w:t>
      </w:r>
      <w:r w:rsidR="00643FA8" w:rsidRPr="00947F9B">
        <w:rPr>
          <w:rFonts w:ascii="Times New Roman" w:hAnsi="Times New Roman" w:cs="Times New Roman"/>
          <w:sz w:val="28"/>
          <w:szCs w:val="28"/>
        </w:rPr>
        <w:t xml:space="preserve">распределен </w:t>
      </w:r>
      <w:r w:rsidR="00FA4B5E" w:rsidRPr="00947F9B">
        <w:rPr>
          <w:rFonts w:ascii="Times New Roman" w:hAnsi="Times New Roman" w:cs="Times New Roman"/>
          <w:sz w:val="28"/>
          <w:szCs w:val="28"/>
        </w:rPr>
        <w:t>в полном объеме. Следовательно</w:t>
      </w:r>
      <w:r w:rsidR="00384FA9" w:rsidRPr="00947F9B">
        <w:rPr>
          <w:rFonts w:ascii="Times New Roman" w:hAnsi="Times New Roman" w:cs="Times New Roman"/>
          <w:sz w:val="28"/>
          <w:szCs w:val="28"/>
        </w:rPr>
        <w:t>,</w:t>
      </w:r>
      <w:r w:rsidR="00FA4B5E" w:rsidRPr="00947F9B">
        <w:rPr>
          <w:rFonts w:ascii="Times New Roman" w:hAnsi="Times New Roman" w:cs="Times New Roman"/>
          <w:sz w:val="28"/>
          <w:szCs w:val="28"/>
        </w:rPr>
        <w:t xml:space="preserve"> средства дорожного фонда в сумме </w:t>
      </w:r>
      <w:r w:rsidR="00FA4B5E" w:rsidRPr="00947F9B">
        <w:rPr>
          <w:rFonts w:ascii="Times New Roman" w:hAnsi="Times New Roman" w:cs="Times New Roman"/>
          <w:b/>
          <w:sz w:val="28"/>
          <w:szCs w:val="28"/>
        </w:rPr>
        <w:t>85,3</w:t>
      </w:r>
      <w:r w:rsidR="00FA4B5E" w:rsidRPr="00947F9B">
        <w:rPr>
          <w:rFonts w:ascii="Times New Roman" w:hAnsi="Times New Roman" w:cs="Times New Roman"/>
          <w:sz w:val="28"/>
          <w:szCs w:val="28"/>
        </w:rPr>
        <w:t xml:space="preserve"> тыс. рублей распределены не </w:t>
      </w:r>
      <w:r w:rsidR="00643FA8" w:rsidRPr="00947F9B">
        <w:rPr>
          <w:rFonts w:ascii="Times New Roman" w:hAnsi="Times New Roman" w:cs="Times New Roman"/>
          <w:sz w:val="28"/>
          <w:szCs w:val="28"/>
        </w:rPr>
        <w:t>по</w:t>
      </w:r>
      <w:r w:rsidR="00FA4B5E" w:rsidRPr="00947F9B">
        <w:rPr>
          <w:rFonts w:ascii="Times New Roman" w:hAnsi="Times New Roman" w:cs="Times New Roman"/>
          <w:sz w:val="28"/>
          <w:szCs w:val="28"/>
        </w:rPr>
        <w:t xml:space="preserve"> назначению</w:t>
      </w:r>
      <w:r w:rsidR="00047F7B" w:rsidRPr="00947F9B">
        <w:rPr>
          <w:rFonts w:ascii="Times New Roman" w:hAnsi="Times New Roman" w:cs="Times New Roman"/>
          <w:sz w:val="28"/>
          <w:szCs w:val="28"/>
        </w:rPr>
        <w:t>,</w:t>
      </w:r>
      <w:r w:rsidR="0000468A" w:rsidRPr="00947F9B">
        <w:rPr>
          <w:rFonts w:ascii="Times New Roman" w:hAnsi="Times New Roman" w:cs="Times New Roman"/>
          <w:sz w:val="28"/>
          <w:szCs w:val="28"/>
        </w:rPr>
        <w:t xml:space="preserve"> </w:t>
      </w:r>
      <w:r w:rsidR="00384FA9" w:rsidRPr="00947F9B">
        <w:rPr>
          <w:rFonts w:ascii="Times New Roman" w:hAnsi="Times New Roman" w:cs="Times New Roman"/>
          <w:sz w:val="28"/>
          <w:szCs w:val="28"/>
        </w:rPr>
        <w:t>в</w:t>
      </w:r>
      <w:r w:rsidR="0000468A" w:rsidRPr="00947F9B">
        <w:rPr>
          <w:rFonts w:ascii="Times New Roman" w:hAnsi="Times New Roman" w:cs="Times New Roman"/>
          <w:sz w:val="28"/>
          <w:szCs w:val="28"/>
        </w:rPr>
        <w:t xml:space="preserve"> нарушени</w:t>
      </w:r>
      <w:r w:rsidR="00384FA9" w:rsidRPr="00947F9B">
        <w:rPr>
          <w:rFonts w:ascii="Times New Roman" w:hAnsi="Times New Roman" w:cs="Times New Roman"/>
          <w:sz w:val="28"/>
          <w:szCs w:val="28"/>
        </w:rPr>
        <w:t xml:space="preserve">и пункта 5 статьи 179.4 БК РФ. </w:t>
      </w:r>
      <w:r w:rsidRPr="00947F9B">
        <w:rPr>
          <w:rFonts w:ascii="Times New Roman" w:hAnsi="Times New Roman" w:cs="Times New Roman"/>
          <w:sz w:val="28"/>
          <w:szCs w:val="28"/>
        </w:rPr>
        <w:t xml:space="preserve"> </w:t>
      </w:r>
      <w:r w:rsidR="0019124E" w:rsidRPr="00947F9B">
        <w:rPr>
          <w:rFonts w:ascii="Times New Roman" w:hAnsi="Times New Roman" w:cs="Times New Roman"/>
          <w:sz w:val="28"/>
          <w:szCs w:val="28"/>
        </w:rPr>
        <w:t xml:space="preserve">  </w:t>
      </w:r>
    </w:p>
    <w:p w:rsidR="00892117" w:rsidRDefault="00416D02" w:rsidP="00892117">
      <w:pPr>
        <w:pStyle w:val="a3"/>
        <w:ind w:firstLine="709"/>
        <w:jc w:val="both"/>
        <w:rPr>
          <w:rFonts w:ascii="Times New Roman" w:hAnsi="Times New Roman" w:cs="Times New Roman"/>
          <w:sz w:val="28"/>
          <w:szCs w:val="28"/>
        </w:rPr>
      </w:pPr>
      <w:r>
        <w:rPr>
          <w:rFonts w:ascii="Times New Roman" w:hAnsi="Times New Roman" w:cs="Times New Roman"/>
          <w:sz w:val="28"/>
          <w:szCs w:val="28"/>
        </w:rPr>
        <w:t>Выше обозначенное нарушение было</w:t>
      </w:r>
      <w:r w:rsidR="00C000FB">
        <w:rPr>
          <w:rFonts w:ascii="Times New Roman" w:hAnsi="Times New Roman" w:cs="Times New Roman"/>
          <w:sz w:val="28"/>
          <w:szCs w:val="28"/>
        </w:rPr>
        <w:t xml:space="preserve"> ранее </w:t>
      </w:r>
      <w:r w:rsidR="00892117">
        <w:rPr>
          <w:rFonts w:ascii="Times New Roman" w:hAnsi="Times New Roman" w:cs="Times New Roman"/>
          <w:sz w:val="28"/>
          <w:szCs w:val="28"/>
        </w:rPr>
        <w:t>указано</w:t>
      </w:r>
      <w:r>
        <w:rPr>
          <w:rFonts w:ascii="Times New Roman" w:hAnsi="Times New Roman" w:cs="Times New Roman"/>
          <w:sz w:val="28"/>
          <w:szCs w:val="28"/>
        </w:rPr>
        <w:t xml:space="preserve"> </w:t>
      </w:r>
      <w:r w:rsidR="00892117">
        <w:rPr>
          <w:rFonts w:ascii="Times New Roman" w:hAnsi="Times New Roman" w:cs="Times New Roman"/>
          <w:sz w:val="28"/>
          <w:szCs w:val="28"/>
        </w:rPr>
        <w:t xml:space="preserve">Контрольно-ревизионной комиссией (Заключение от 02.06.2022 года). </w:t>
      </w:r>
      <w:r w:rsidR="00F37E87">
        <w:rPr>
          <w:rFonts w:ascii="Times New Roman" w:hAnsi="Times New Roman" w:cs="Times New Roman"/>
          <w:sz w:val="28"/>
          <w:szCs w:val="28"/>
        </w:rPr>
        <w:t xml:space="preserve">На 01.07.2022 </w:t>
      </w:r>
      <w:r w:rsidR="00F37E87" w:rsidRPr="00B75C17">
        <w:rPr>
          <w:rFonts w:ascii="Times New Roman" w:hAnsi="Times New Roman" w:cs="Times New Roman"/>
          <w:sz w:val="28"/>
          <w:szCs w:val="28"/>
        </w:rPr>
        <w:t>изменения</w:t>
      </w:r>
      <w:r w:rsidR="00892117">
        <w:rPr>
          <w:rFonts w:ascii="Times New Roman" w:hAnsi="Times New Roman" w:cs="Times New Roman"/>
          <w:sz w:val="28"/>
          <w:szCs w:val="28"/>
        </w:rPr>
        <w:t xml:space="preserve"> </w:t>
      </w:r>
      <w:r w:rsidR="00F37E87">
        <w:rPr>
          <w:rFonts w:ascii="Times New Roman" w:hAnsi="Times New Roman" w:cs="Times New Roman"/>
          <w:sz w:val="28"/>
          <w:szCs w:val="28"/>
        </w:rPr>
        <w:t xml:space="preserve">в </w:t>
      </w:r>
      <w:r w:rsidR="00F37E87" w:rsidRPr="00B75C17">
        <w:rPr>
          <w:rFonts w:ascii="Times New Roman" w:hAnsi="Times New Roman" w:cs="Times New Roman"/>
          <w:sz w:val="28"/>
          <w:szCs w:val="28"/>
        </w:rPr>
        <w:t>решени</w:t>
      </w:r>
      <w:r w:rsidR="00F37E87">
        <w:rPr>
          <w:rFonts w:ascii="Times New Roman" w:hAnsi="Times New Roman" w:cs="Times New Roman"/>
          <w:sz w:val="28"/>
          <w:szCs w:val="28"/>
        </w:rPr>
        <w:t>е</w:t>
      </w:r>
      <w:r w:rsidR="00F37E87" w:rsidRPr="00B75C17">
        <w:rPr>
          <w:rFonts w:ascii="Times New Roman" w:hAnsi="Times New Roman" w:cs="Times New Roman"/>
          <w:sz w:val="28"/>
          <w:szCs w:val="28"/>
        </w:rPr>
        <w:t xml:space="preserve"> Совета депутатов </w:t>
      </w:r>
      <w:r w:rsidR="00F37E87">
        <w:rPr>
          <w:rFonts w:ascii="Times New Roman" w:hAnsi="Times New Roman" w:cs="Times New Roman"/>
          <w:sz w:val="28"/>
          <w:szCs w:val="28"/>
        </w:rPr>
        <w:t>Кайдаковского</w:t>
      </w:r>
      <w:r w:rsidR="00F37E87" w:rsidRPr="00B75C17">
        <w:rPr>
          <w:rFonts w:ascii="Times New Roman" w:hAnsi="Times New Roman" w:cs="Times New Roman"/>
          <w:sz w:val="28"/>
          <w:szCs w:val="28"/>
        </w:rPr>
        <w:t xml:space="preserve"> сельского поселения Вяземского района Смоленской области от 24.12.20</w:t>
      </w:r>
      <w:r w:rsidR="00F37E87">
        <w:rPr>
          <w:rFonts w:ascii="Times New Roman" w:hAnsi="Times New Roman" w:cs="Times New Roman"/>
          <w:sz w:val="28"/>
          <w:szCs w:val="28"/>
        </w:rPr>
        <w:t>21</w:t>
      </w:r>
      <w:r w:rsidR="00F37E87" w:rsidRPr="00B75C17">
        <w:rPr>
          <w:rFonts w:ascii="Times New Roman" w:hAnsi="Times New Roman" w:cs="Times New Roman"/>
          <w:sz w:val="28"/>
          <w:szCs w:val="28"/>
        </w:rPr>
        <w:t xml:space="preserve"> №37 «О бюджете </w:t>
      </w:r>
      <w:r w:rsidR="00F37E87">
        <w:rPr>
          <w:rFonts w:ascii="Times New Roman" w:hAnsi="Times New Roman" w:cs="Times New Roman"/>
          <w:sz w:val="28"/>
          <w:szCs w:val="28"/>
        </w:rPr>
        <w:t>Кайдаковского</w:t>
      </w:r>
      <w:r w:rsidR="00F37E87" w:rsidRPr="00B75C17">
        <w:rPr>
          <w:rFonts w:ascii="Times New Roman" w:hAnsi="Times New Roman" w:cs="Times New Roman"/>
          <w:sz w:val="28"/>
          <w:szCs w:val="28"/>
        </w:rPr>
        <w:t xml:space="preserve"> сельского поселения Вяземского района Смоленской области на 202</w:t>
      </w:r>
      <w:r w:rsidR="00F37E87">
        <w:rPr>
          <w:rFonts w:ascii="Times New Roman" w:hAnsi="Times New Roman" w:cs="Times New Roman"/>
          <w:sz w:val="28"/>
          <w:szCs w:val="28"/>
        </w:rPr>
        <w:t>2</w:t>
      </w:r>
      <w:r w:rsidR="00F37E87" w:rsidRPr="00B75C17">
        <w:rPr>
          <w:rFonts w:ascii="Times New Roman" w:hAnsi="Times New Roman" w:cs="Times New Roman"/>
          <w:sz w:val="28"/>
          <w:szCs w:val="28"/>
        </w:rPr>
        <w:t xml:space="preserve"> год и на плановый период 202</w:t>
      </w:r>
      <w:r w:rsidR="00F37E87">
        <w:rPr>
          <w:rFonts w:ascii="Times New Roman" w:hAnsi="Times New Roman" w:cs="Times New Roman"/>
          <w:sz w:val="28"/>
          <w:szCs w:val="28"/>
        </w:rPr>
        <w:t>3</w:t>
      </w:r>
      <w:r w:rsidR="00F37E87" w:rsidRPr="00B75C17">
        <w:rPr>
          <w:rFonts w:ascii="Times New Roman" w:hAnsi="Times New Roman" w:cs="Times New Roman"/>
          <w:sz w:val="28"/>
          <w:szCs w:val="28"/>
        </w:rPr>
        <w:t xml:space="preserve"> и 202</w:t>
      </w:r>
      <w:r w:rsidR="00F37E87">
        <w:rPr>
          <w:rFonts w:ascii="Times New Roman" w:hAnsi="Times New Roman" w:cs="Times New Roman"/>
          <w:sz w:val="28"/>
          <w:szCs w:val="28"/>
        </w:rPr>
        <w:t>4</w:t>
      </w:r>
      <w:r w:rsidR="00F37E87" w:rsidRPr="00B75C17">
        <w:rPr>
          <w:rFonts w:ascii="Times New Roman" w:hAnsi="Times New Roman" w:cs="Times New Roman"/>
          <w:sz w:val="28"/>
          <w:szCs w:val="28"/>
        </w:rPr>
        <w:t xml:space="preserve"> годов»</w:t>
      </w:r>
      <w:r w:rsidR="00F37E87">
        <w:rPr>
          <w:rFonts w:ascii="Times New Roman" w:hAnsi="Times New Roman" w:cs="Times New Roman"/>
          <w:sz w:val="28"/>
          <w:szCs w:val="28"/>
        </w:rPr>
        <w:t xml:space="preserve">, в части увеличения расходов по </w:t>
      </w:r>
      <w:r w:rsidR="006C4250" w:rsidRPr="00947F9B">
        <w:rPr>
          <w:rFonts w:ascii="Times New Roman" w:hAnsi="Times New Roman" w:cs="Times New Roman"/>
          <w:sz w:val="28"/>
          <w:szCs w:val="28"/>
        </w:rPr>
        <w:t>подразделу</w:t>
      </w:r>
      <w:r w:rsidR="006C4250">
        <w:rPr>
          <w:rFonts w:ascii="Times New Roman" w:hAnsi="Times New Roman" w:cs="Times New Roman"/>
          <w:sz w:val="28"/>
          <w:szCs w:val="28"/>
        </w:rPr>
        <w:t xml:space="preserve"> </w:t>
      </w:r>
      <w:r w:rsidR="006C4250" w:rsidRPr="00947F9B">
        <w:rPr>
          <w:rFonts w:ascii="Times New Roman" w:hAnsi="Times New Roman" w:cs="Times New Roman"/>
          <w:sz w:val="28"/>
          <w:szCs w:val="28"/>
        </w:rPr>
        <w:t>0409 «Дорожное хозяйство (дорожные фонды)»</w:t>
      </w:r>
      <w:r w:rsidR="006C4250">
        <w:rPr>
          <w:rFonts w:ascii="Times New Roman" w:hAnsi="Times New Roman" w:cs="Times New Roman"/>
          <w:sz w:val="28"/>
          <w:szCs w:val="28"/>
        </w:rPr>
        <w:t xml:space="preserve"> на сумму </w:t>
      </w:r>
      <w:r w:rsidR="006C4250" w:rsidRPr="00947F9B">
        <w:rPr>
          <w:rFonts w:ascii="Times New Roman" w:hAnsi="Times New Roman" w:cs="Times New Roman"/>
          <w:b/>
          <w:sz w:val="28"/>
          <w:szCs w:val="28"/>
        </w:rPr>
        <w:t>85,3</w:t>
      </w:r>
      <w:r w:rsidR="006C4250" w:rsidRPr="00947F9B">
        <w:rPr>
          <w:rFonts w:ascii="Times New Roman" w:hAnsi="Times New Roman" w:cs="Times New Roman"/>
          <w:sz w:val="28"/>
          <w:szCs w:val="28"/>
        </w:rPr>
        <w:t xml:space="preserve"> тыс. рублей</w:t>
      </w:r>
      <w:r w:rsidR="006C4250">
        <w:rPr>
          <w:rFonts w:ascii="Times New Roman" w:hAnsi="Times New Roman" w:cs="Times New Roman"/>
          <w:sz w:val="28"/>
          <w:szCs w:val="28"/>
        </w:rPr>
        <w:t xml:space="preserve"> (</w:t>
      </w:r>
      <w:r w:rsidR="006C4250">
        <w:rPr>
          <w:rFonts w:ascii="Times New Roman" w:hAnsi="Times New Roman"/>
          <w:sz w:val="28"/>
          <w:szCs w:val="28"/>
        </w:rPr>
        <w:t>н</w:t>
      </w:r>
      <w:r w:rsidR="006C4250" w:rsidRPr="00947F9B">
        <w:rPr>
          <w:rFonts w:ascii="Times New Roman" w:hAnsi="Times New Roman"/>
          <w:sz w:val="28"/>
          <w:szCs w:val="28"/>
        </w:rPr>
        <w:t>ераспределенный остаток денежных средств дорожного фонда</w:t>
      </w:r>
      <w:r w:rsidR="006C4250">
        <w:rPr>
          <w:rFonts w:ascii="Times New Roman" w:hAnsi="Times New Roman"/>
          <w:sz w:val="28"/>
          <w:szCs w:val="28"/>
        </w:rPr>
        <w:t xml:space="preserve"> на 01.01.2022 года)</w:t>
      </w:r>
      <w:r w:rsidR="006C4250">
        <w:rPr>
          <w:rFonts w:ascii="Times New Roman" w:hAnsi="Times New Roman" w:cs="Times New Roman"/>
          <w:sz w:val="28"/>
          <w:szCs w:val="28"/>
        </w:rPr>
        <w:t xml:space="preserve"> </w:t>
      </w:r>
      <w:r w:rsidR="00F37E87">
        <w:rPr>
          <w:rFonts w:ascii="Times New Roman" w:hAnsi="Times New Roman" w:cs="Times New Roman"/>
          <w:sz w:val="28"/>
          <w:szCs w:val="28"/>
        </w:rPr>
        <w:t>не были приняты</w:t>
      </w:r>
      <w:r w:rsidR="006C4250">
        <w:rPr>
          <w:rFonts w:ascii="Times New Roman" w:hAnsi="Times New Roman" w:cs="Times New Roman"/>
          <w:sz w:val="28"/>
          <w:szCs w:val="28"/>
        </w:rPr>
        <w:t>.</w:t>
      </w:r>
    </w:p>
    <w:p w:rsidR="00947F9B" w:rsidRPr="00947F9B" w:rsidRDefault="00416D02" w:rsidP="00FD4B4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73C6A" w:rsidRPr="00B75C17" w:rsidRDefault="00E73C6A" w:rsidP="00E73C6A">
      <w:pPr>
        <w:pStyle w:val="1"/>
        <w:tabs>
          <w:tab w:val="left" w:pos="709"/>
        </w:tabs>
        <w:jc w:val="both"/>
        <w:rPr>
          <w:rFonts w:ascii="Times New Roman" w:hAnsi="Times New Roman"/>
          <w:sz w:val="28"/>
          <w:szCs w:val="28"/>
        </w:rPr>
      </w:pPr>
      <w:r w:rsidRPr="00B75C17">
        <w:rPr>
          <w:sz w:val="28"/>
          <w:szCs w:val="28"/>
        </w:rPr>
        <w:tab/>
      </w:r>
      <w:r w:rsidRPr="00B75C17">
        <w:rPr>
          <w:rFonts w:ascii="Times New Roman" w:hAnsi="Times New Roman"/>
          <w:sz w:val="28"/>
          <w:szCs w:val="28"/>
        </w:rPr>
        <w:t xml:space="preserve">Отчет об исполнении бюджета за </w:t>
      </w:r>
      <w:r w:rsidR="006C4250">
        <w:rPr>
          <w:rFonts w:ascii="Times New Roman" w:hAnsi="Times New Roman"/>
          <w:sz w:val="28"/>
          <w:szCs w:val="28"/>
        </w:rPr>
        <w:t xml:space="preserve">полугодие </w:t>
      </w:r>
      <w:r w:rsidRPr="00B75C17">
        <w:rPr>
          <w:rFonts w:ascii="Times New Roman" w:hAnsi="Times New Roman"/>
          <w:sz w:val="28"/>
          <w:szCs w:val="28"/>
        </w:rPr>
        <w:t>202</w:t>
      </w:r>
      <w:r w:rsidR="00292270">
        <w:rPr>
          <w:rFonts w:ascii="Times New Roman" w:hAnsi="Times New Roman"/>
          <w:sz w:val="28"/>
          <w:szCs w:val="28"/>
        </w:rPr>
        <w:t>2</w:t>
      </w:r>
      <w:r w:rsidRPr="00B75C17">
        <w:rPr>
          <w:rFonts w:ascii="Times New Roman" w:hAnsi="Times New Roman"/>
          <w:sz w:val="28"/>
          <w:szCs w:val="28"/>
        </w:rPr>
        <w:t xml:space="preserve"> года утвержден Распоряжением Администрации </w:t>
      </w:r>
      <w:r w:rsidR="00B975A4">
        <w:rPr>
          <w:rFonts w:ascii="Times New Roman" w:hAnsi="Times New Roman"/>
          <w:sz w:val="28"/>
          <w:szCs w:val="28"/>
        </w:rPr>
        <w:t xml:space="preserve">Кайдаковского </w:t>
      </w:r>
      <w:r w:rsidRPr="00B75C17">
        <w:rPr>
          <w:rFonts w:ascii="Times New Roman" w:hAnsi="Times New Roman"/>
          <w:sz w:val="28"/>
          <w:szCs w:val="28"/>
        </w:rPr>
        <w:t xml:space="preserve">сельского поселения Вяземского района Смоленской области от </w:t>
      </w:r>
      <w:r w:rsidR="00060F0D">
        <w:rPr>
          <w:rFonts w:ascii="Times New Roman" w:hAnsi="Times New Roman"/>
          <w:sz w:val="28"/>
          <w:szCs w:val="28"/>
        </w:rPr>
        <w:t>1</w:t>
      </w:r>
      <w:r w:rsidR="00C30CF7">
        <w:rPr>
          <w:rFonts w:ascii="Times New Roman" w:hAnsi="Times New Roman"/>
          <w:sz w:val="28"/>
          <w:szCs w:val="28"/>
        </w:rPr>
        <w:t>2</w:t>
      </w:r>
      <w:r w:rsidRPr="00B75C17">
        <w:rPr>
          <w:rFonts w:ascii="Times New Roman" w:hAnsi="Times New Roman"/>
          <w:sz w:val="28"/>
          <w:szCs w:val="28"/>
        </w:rPr>
        <w:t>.0</w:t>
      </w:r>
      <w:r w:rsidR="00C30CF7">
        <w:rPr>
          <w:rFonts w:ascii="Times New Roman" w:hAnsi="Times New Roman"/>
          <w:sz w:val="28"/>
          <w:szCs w:val="28"/>
        </w:rPr>
        <w:t>8</w:t>
      </w:r>
      <w:r w:rsidRPr="00B75C17">
        <w:rPr>
          <w:rFonts w:ascii="Times New Roman" w:hAnsi="Times New Roman"/>
          <w:sz w:val="28"/>
          <w:szCs w:val="28"/>
        </w:rPr>
        <w:t>.202</w:t>
      </w:r>
      <w:r w:rsidR="00292270">
        <w:rPr>
          <w:rFonts w:ascii="Times New Roman" w:hAnsi="Times New Roman"/>
          <w:sz w:val="28"/>
          <w:szCs w:val="28"/>
        </w:rPr>
        <w:t>2</w:t>
      </w:r>
      <w:r w:rsidRPr="00B75C17">
        <w:rPr>
          <w:rFonts w:ascii="Times New Roman" w:hAnsi="Times New Roman"/>
          <w:sz w:val="28"/>
          <w:szCs w:val="28"/>
        </w:rPr>
        <w:t xml:space="preserve"> №</w:t>
      </w:r>
      <w:r w:rsidR="00B64EC6">
        <w:rPr>
          <w:rFonts w:ascii="Times New Roman" w:hAnsi="Times New Roman"/>
          <w:sz w:val="28"/>
          <w:szCs w:val="28"/>
        </w:rPr>
        <w:t>5</w:t>
      </w:r>
      <w:r w:rsidR="00C30CF7">
        <w:rPr>
          <w:rFonts w:ascii="Times New Roman" w:hAnsi="Times New Roman"/>
          <w:sz w:val="28"/>
          <w:szCs w:val="28"/>
        </w:rPr>
        <w:t>9</w:t>
      </w:r>
      <w:r w:rsidRPr="00B75C17">
        <w:rPr>
          <w:rFonts w:ascii="Times New Roman" w:hAnsi="Times New Roman"/>
          <w:sz w:val="28"/>
          <w:szCs w:val="28"/>
        </w:rPr>
        <w:t xml:space="preserve"> «</w:t>
      </w:r>
      <w:r w:rsidR="00246078">
        <w:rPr>
          <w:rFonts w:ascii="Times New Roman" w:hAnsi="Times New Roman"/>
          <w:sz w:val="28"/>
          <w:szCs w:val="28"/>
        </w:rPr>
        <w:t>У</w:t>
      </w:r>
      <w:r w:rsidR="00060F0D">
        <w:rPr>
          <w:rFonts w:ascii="Times New Roman" w:hAnsi="Times New Roman"/>
          <w:sz w:val="28"/>
          <w:szCs w:val="28"/>
        </w:rPr>
        <w:t>тверждени</w:t>
      </w:r>
      <w:r w:rsidR="00246078">
        <w:rPr>
          <w:rFonts w:ascii="Times New Roman" w:hAnsi="Times New Roman"/>
          <w:sz w:val="28"/>
          <w:szCs w:val="28"/>
        </w:rPr>
        <w:t>е</w:t>
      </w:r>
      <w:r w:rsidR="00060F0D">
        <w:rPr>
          <w:rFonts w:ascii="Times New Roman" w:hAnsi="Times New Roman"/>
          <w:sz w:val="28"/>
          <w:szCs w:val="28"/>
        </w:rPr>
        <w:t xml:space="preserve"> отчета об</w:t>
      </w:r>
      <w:r w:rsidRPr="00B75C17">
        <w:rPr>
          <w:rFonts w:ascii="Times New Roman" w:hAnsi="Times New Roman"/>
          <w:sz w:val="28"/>
          <w:szCs w:val="28"/>
        </w:rPr>
        <w:t xml:space="preserve"> исполнении бюджета </w:t>
      </w:r>
      <w:r w:rsidR="00B64EC6">
        <w:rPr>
          <w:rFonts w:ascii="Times New Roman" w:hAnsi="Times New Roman"/>
          <w:sz w:val="28"/>
          <w:szCs w:val="28"/>
        </w:rPr>
        <w:t xml:space="preserve">Кайдаковского </w:t>
      </w:r>
      <w:r w:rsidRPr="00B75C17">
        <w:rPr>
          <w:rFonts w:ascii="Times New Roman" w:hAnsi="Times New Roman"/>
          <w:sz w:val="28"/>
          <w:szCs w:val="28"/>
        </w:rPr>
        <w:t xml:space="preserve">сельского поселения Вяземского района Смоленской области за </w:t>
      </w:r>
      <w:r w:rsidR="00C30CF7">
        <w:rPr>
          <w:rFonts w:ascii="Times New Roman" w:hAnsi="Times New Roman"/>
          <w:sz w:val="28"/>
          <w:szCs w:val="28"/>
        </w:rPr>
        <w:t xml:space="preserve">полугодие </w:t>
      </w:r>
      <w:r w:rsidRPr="00B75C17">
        <w:rPr>
          <w:rFonts w:ascii="Times New Roman" w:hAnsi="Times New Roman"/>
          <w:sz w:val="28"/>
          <w:szCs w:val="28"/>
        </w:rPr>
        <w:t>202</w:t>
      </w:r>
      <w:r w:rsidR="00292270">
        <w:rPr>
          <w:rFonts w:ascii="Times New Roman" w:hAnsi="Times New Roman"/>
          <w:sz w:val="28"/>
          <w:szCs w:val="28"/>
        </w:rPr>
        <w:t>2</w:t>
      </w:r>
      <w:r w:rsidRPr="00B75C17">
        <w:rPr>
          <w:rFonts w:ascii="Times New Roman" w:hAnsi="Times New Roman"/>
          <w:sz w:val="28"/>
          <w:szCs w:val="28"/>
        </w:rPr>
        <w:t xml:space="preserve"> года» со следующими объемами:</w:t>
      </w:r>
    </w:p>
    <w:p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общий объем доходов в сумме </w:t>
      </w:r>
      <w:r w:rsidR="00C30CF7">
        <w:rPr>
          <w:rFonts w:ascii="Times New Roman" w:hAnsi="Times New Roman"/>
          <w:b/>
          <w:sz w:val="28"/>
          <w:szCs w:val="28"/>
        </w:rPr>
        <w:t>5</w:t>
      </w:r>
      <w:r w:rsidRPr="00B75C17">
        <w:rPr>
          <w:rFonts w:ascii="Times New Roman" w:hAnsi="Times New Roman"/>
          <w:b/>
          <w:sz w:val="28"/>
          <w:szCs w:val="28"/>
        </w:rPr>
        <w:t> </w:t>
      </w:r>
      <w:r w:rsidR="00C30CF7">
        <w:rPr>
          <w:rFonts w:ascii="Times New Roman" w:hAnsi="Times New Roman"/>
          <w:b/>
          <w:sz w:val="28"/>
          <w:szCs w:val="28"/>
        </w:rPr>
        <w:t>690</w:t>
      </w:r>
      <w:r w:rsidRPr="00B75C17">
        <w:rPr>
          <w:rFonts w:ascii="Times New Roman" w:hAnsi="Times New Roman"/>
          <w:b/>
          <w:sz w:val="28"/>
          <w:szCs w:val="28"/>
        </w:rPr>
        <w:t> </w:t>
      </w:r>
      <w:r w:rsidR="00C30CF7">
        <w:rPr>
          <w:rFonts w:ascii="Times New Roman" w:hAnsi="Times New Roman"/>
          <w:b/>
          <w:sz w:val="28"/>
          <w:szCs w:val="28"/>
        </w:rPr>
        <w:t>112</w:t>
      </w:r>
      <w:r w:rsidRPr="00B75C17">
        <w:rPr>
          <w:rFonts w:ascii="Times New Roman" w:hAnsi="Times New Roman"/>
          <w:b/>
          <w:sz w:val="28"/>
          <w:szCs w:val="28"/>
        </w:rPr>
        <w:t>,</w:t>
      </w:r>
      <w:r w:rsidR="00C30CF7">
        <w:rPr>
          <w:rFonts w:ascii="Times New Roman" w:hAnsi="Times New Roman"/>
          <w:b/>
          <w:sz w:val="28"/>
          <w:szCs w:val="28"/>
        </w:rPr>
        <w:t>52</w:t>
      </w:r>
      <w:r w:rsidR="00B93A37">
        <w:rPr>
          <w:rFonts w:ascii="Times New Roman" w:hAnsi="Times New Roman"/>
          <w:b/>
          <w:sz w:val="28"/>
          <w:szCs w:val="28"/>
        </w:rPr>
        <w:t xml:space="preserve"> </w:t>
      </w:r>
      <w:r w:rsidRPr="00B75C17">
        <w:rPr>
          <w:rFonts w:ascii="Times New Roman" w:hAnsi="Times New Roman"/>
          <w:sz w:val="28"/>
          <w:szCs w:val="28"/>
        </w:rPr>
        <w:t>рубл</w:t>
      </w:r>
      <w:r w:rsidR="00B93A37">
        <w:rPr>
          <w:rFonts w:ascii="Times New Roman" w:hAnsi="Times New Roman"/>
          <w:sz w:val="28"/>
          <w:szCs w:val="28"/>
        </w:rPr>
        <w:t>ей</w:t>
      </w:r>
      <w:r w:rsidRPr="00B75C17">
        <w:rPr>
          <w:rFonts w:ascii="Times New Roman" w:hAnsi="Times New Roman"/>
          <w:sz w:val="28"/>
          <w:szCs w:val="28"/>
        </w:rPr>
        <w:t>;</w:t>
      </w:r>
    </w:p>
    <w:p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общий объем расходов в сумме </w:t>
      </w:r>
      <w:r w:rsidR="00C30CF7">
        <w:rPr>
          <w:rFonts w:ascii="Times New Roman" w:hAnsi="Times New Roman"/>
          <w:b/>
          <w:sz w:val="28"/>
          <w:szCs w:val="28"/>
        </w:rPr>
        <w:t>6</w:t>
      </w:r>
      <w:r w:rsidRPr="00B75C17">
        <w:rPr>
          <w:rFonts w:ascii="Times New Roman" w:hAnsi="Times New Roman"/>
          <w:b/>
          <w:sz w:val="28"/>
          <w:szCs w:val="28"/>
        </w:rPr>
        <w:t> </w:t>
      </w:r>
      <w:r w:rsidR="00C30CF7">
        <w:rPr>
          <w:rFonts w:ascii="Times New Roman" w:hAnsi="Times New Roman"/>
          <w:b/>
          <w:sz w:val="28"/>
          <w:szCs w:val="28"/>
        </w:rPr>
        <w:t>252</w:t>
      </w:r>
      <w:r w:rsidRPr="00B75C17">
        <w:rPr>
          <w:rFonts w:ascii="Times New Roman" w:hAnsi="Times New Roman"/>
          <w:b/>
          <w:sz w:val="28"/>
          <w:szCs w:val="28"/>
        </w:rPr>
        <w:t xml:space="preserve"> </w:t>
      </w:r>
      <w:r w:rsidR="00C30CF7">
        <w:rPr>
          <w:rFonts w:ascii="Times New Roman" w:hAnsi="Times New Roman"/>
          <w:b/>
          <w:sz w:val="28"/>
          <w:szCs w:val="28"/>
        </w:rPr>
        <w:t>206</w:t>
      </w:r>
      <w:r w:rsidRPr="00B75C17">
        <w:rPr>
          <w:rFonts w:ascii="Times New Roman" w:hAnsi="Times New Roman"/>
          <w:b/>
          <w:sz w:val="28"/>
          <w:szCs w:val="28"/>
        </w:rPr>
        <w:t>,</w:t>
      </w:r>
      <w:r w:rsidR="00C30CF7">
        <w:rPr>
          <w:rFonts w:ascii="Times New Roman" w:hAnsi="Times New Roman"/>
          <w:b/>
          <w:sz w:val="28"/>
          <w:szCs w:val="28"/>
        </w:rPr>
        <w:t>04</w:t>
      </w:r>
      <w:r w:rsidRPr="00B75C17">
        <w:rPr>
          <w:rFonts w:ascii="Times New Roman" w:hAnsi="Times New Roman"/>
          <w:sz w:val="28"/>
          <w:szCs w:val="28"/>
        </w:rPr>
        <w:t xml:space="preserve"> рубл</w:t>
      </w:r>
      <w:r w:rsidR="00292270">
        <w:rPr>
          <w:rFonts w:ascii="Times New Roman" w:hAnsi="Times New Roman"/>
          <w:sz w:val="28"/>
          <w:szCs w:val="28"/>
        </w:rPr>
        <w:t>ей</w:t>
      </w:r>
      <w:r w:rsidRPr="00B75C17">
        <w:rPr>
          <w:rFonts w:ascii="Times New Roman" w:hAnsi="Times New Roman"/>
          <w:sz w:val="28"/>
          <w:szCs w:val="28"/>
        </w:rPr>
        <w:t>;</w:t>
      </w:r>
    </w:p>
    <w:p w:rsidR="00E73C6A" w:rsidRPr="00B75C17" w:rsidRDefault="00E73C6A" w:rsidP="00945060">
      <w:pPr>
        <w:pStyle w:val="1"/>
        <w:jc w:val="both"/>
        <w:rPr>
          <w:rFonts w:ascii="Times New Roman" w:hAnsi="Times New Roman"/>
          <w:b/>
          <w:sz w:val="28"/>
          <w:szCs w:val="28"/>
        </w:rPr>
      </w:pPr>
      <w:r w:rsidRPr="00B75C17">
        <w:rPr>
          <w:rFonts w:ascii="Times New Roman" w:hAnsi="Times New Roman"/>
          <w:sz w:val="28"/>
          <w:szCs w:val="28"/>
        </w:rPr>
        <w:t xml:space="preserve">- с превышением </w:t>
      </w:r>
      <w:r w:rsidR="00292270">
        <w:rPr>
          <w:rFonts w:ascii="Times New Roman" w:hAnsi="Times New Roman"/>
          <w:sz w:val="28"/>
          <w:szCs w:val="28"/>
        </w:rPr>
        <w:t>рас</w:t>
      </w:r>
      <w:r w:rsidRPr="00B75C17">
        <w:rPr>
          <w:rFonts w:ascii="Times New Roman" w:hAnsi="Times New Roman"/>
          <w:sz w:val="28"/>
          <w:szCs w:val="28"/>
        </w:rPr>
        <w:t xml:space="preserve">ходов над </w:t>
      </w:r>
      <w:r w:rsidR="00292270">
        <w:rPr>
          <w:rFonts w:ascii="Times New Roman" w:hAnsi="Times New Roman"/>
          <w:sz w:val="28"/>
          <w:szCs w:val="28"/>
        </w:rPr>
        <w:t>до</w:t>
      </w:r>
      <w:r w:rsidRPr="00B75C17">
        <w:rPr>
          <w:rFonts w:ascii="Times New Roman" w:hAnsi="Times New Roman"/>
          <w:sz w:val="28"/>
          <w:szCs w:val="28"/>
        </w:rPr>
        <w:t>ходами</w:t>
      </w:r>
      <w:r w:rsidR="00292270">
        <w:rPr>
          <w:rFonts w:ascii="Times New Roman" w:hAnsi="Times New Roman"/>
          <w:sz w:val="28"/>
          <w:szCs w:val="28"/>
        </w:rPr>
        <w:t xml:space="preserve"> (дефицит бюджета)</w:t>
      </w:r>
      <w:r w:rsidRPr="00B75C17">
        <w:rPr>
          <w:rFonts w:ascii="Times New Roman" w:hAnsi="Times New Roman"/>
          <w:sz w:val="28"/>
          <w:szCs w:val="28"/>
        </w:rPr>
        <w:t xml:space="preserve"> в сумме </w:t>
      </w:r>
      <w:r w:rsidR="00B93A37">
        <w:rPr>
          <w:rFonts w:ascii="Times New Roman" w:hAnsi="Times New Roman"/>
          <w:b/>
          <w:sz w:val="28"/>
          <w:szCs w:val="28"/>
        </w:rPr>
        <w:t>5</w:t>
      </w:r>
      <w:r w:rsidR="00C30CF7">
        <w:rPr>
          <w:rFonts w:ascii="Times New Roman" w:hAnsi="Times New Roman"/>
          <w:b/>
          <w:sz w:val="28"/>
          <w:szCs w:val="28"/>
        </w:rPr>
        <w:t>62093</w:t>
      </w:r>
      <w:r w:rsidRPr="00B75C17">
        <w:rPr>
          <w:rFonts w:ascii="Times New Roman" w:hAnsi="Times New Roman"/>
          <w:b/>
          <w:sz w:val="28"/>
          <w:szCs w:val="28"/>
        </w:rPr>
        <w:t>,</w:t>
      </w:r>
      <w:r w:rsidR="00C30CF7">
        <w:rPr>
          <w:rFonts w:ascii="Times New Roman" w:hAnsi="Times New Roman"/>
          <w:b/>
          <w:sz w:val="28"/>
          <w:szCs w:val="28"/>
        </w:rPr>
        <w:t>52</w:t>
      </w:r>
      <w:r w:rsidRPr="00B75C17">
        <w:rPr>
          <w:rFonts w:ascii="Times New Roman" w:hAnsi="Times New Roman"/>
          <w:sz w:val="28"/>
          <w:szCs w:val="28"/>
        </w:rPr>
        <w:t xml:space="preserve"> рубл</w:t>
      </w:r>
      <w:r w:rsidR="00C30CF7">
        <w:rPr>
          <w:rFonts w:ascii="Times New Roman" w:hAnsi="Times New Roman"/>
          <w:sz w:val="28"/>
          <w:szCs w:val="28"/>
        </w:rPr>
        <w:t>я</w:t>
      </w:r>
      <w:r w:rsidRPr="00B75C17">
        <w:rPr>
          <w:rFonts w:ascii="Times New Roman" w:hAnsi="Times New Roman"/>
          <w:sz w:val="28"/>
          <w:szCs w:val="28"/>
        </w:rPr>
        <w:t>.</w:t>
      </w:r>
      <w:r w:rsidRPr="00B75C17">
        <w:rPr>
          <w:rFonts w:ascii="Times New Roman" w:hAnsi="Times New Roman"/>
          <w:sz w:val="28"/>
          <w:szCs w:val="28"/>
        </w:rPr>
        <w:tab/>
      </w:r>
    </w:p>
    <w:p w:rsidR="00947F9B" w:rsidRDefault="00947F9B" w:rsidP="00812B0E">
      <w:pPr>
        <w:pStyle w:val="a3"/>
        <w:jc w:val="center"/>
        <w:rPr>
          <w:rFonts w:ascii="Times New Roman" w:hAnsi="Times New Roman" w:cs="Times New Roman"/>
          <w:b/>
          <w:sz w:val="28"/>
          <w:szCs w:val="28"/>
        </w:rPr>
      </w:pPr>
    </w:p>
    <w:p w:rsidR="001526E9" w:rsidRDefault="001526E9" w:rsidP="00812B0E">
      <w:pPr>
        <w:pStyle w:val="a3"/>
        <w:jc w:val="center"/>
        <w:rPr>
          <w:rFonts w:ascii="Times New Roman" w:hAnsi="Times New Roman" w:cs="Times New Roman"/>
          <w:b/>
          <w:sz w:val="28"/>
          <w:szCs w:val="28"/>
        </w:rPr>
      </w:pPr>
    </w:p>
    <w:p w:rsidR="001526E9" w:rsidRDefault="00E73C6A" w:rsidP="00812B0E">
      <w:pPr>
        <w:pStyle w:val="a3"/>
        <w:jc w:val="center"/>
        <w:rPr>
          <w:rFonts w:ascii="Times New Roman" w:hAnsi="Times New Roman" w:cs="Times New Roman"/>
          <w:b/>
          <w:sz w:val="28"/>
          <w:szCs w:val="28"/>
        </w:rPr>
      </w:pPr>
      <w:r w:rsidRPr="00B75C17">
        <w:rPr>
          <w:rFonts w:ascii="Times New Roman" w:hAnsi="Times New Roman" w:cs="Times New Roman"/>
          <w:b/>
          <w:sz w:val="28"/>
          <w:szCs w:val="28"/>
        </w:rPr>
        <w:t xml:space="preserve">2. Анализ исполнения доходной части бюджета </w:t>
      </w:r>
      <w:r w:rsidR="00077A1A">
        <w:rPr>
          <w:rFonts w:ascii="Times New Roman" w:hAnsi="Times New Roman" w:cs="Times New Roman"/>
          <w:b/>
          <w:sz w:val="28"/>
          <w:szCs w:val="28"/>
        </w:rPr>
        <w:t>Кайдаковского</w:t>
      </w:r>
      <w:r w:rsidRPr="00B75C17">
        <w:rPr>
          <w:rFonts w:ascii="Times New Roman" w:hAnsi="Times New Roman" w:cs="Times New Roman"/>
          <w:b/>
          <w:sz w:val="28"/>
          <w:szCs w:val="28"/>
        </w:rPr>
        <w:t xml:space="preserve"> сельского поселения Вяземского района Смоленской области </w:t>
      </w:r>
    </w:p>
    <w:p w:rsidR="00E73C6A" w:rsidRPr="00B75C17" w:rsidRDefault="00E73C6A" w:rsidP="00812B0E">
      <w:pPr>
        <w:pStyle w:val="a3"/>
        <w:jc w:val="center"/>
        <w:rPr>
          <w:rFonts w:ascii="Times New Roman" w:hAnsi="Times New Roman" w:cs="Times New Roman"/>
          <w:b/>
          <w:sz w:val="28"/>
          <w:szCs w:val="28"/>
        </w:rPr>
      </w:pPr>
      <w:r w:rsidRPr="00B75C17">
        <w:rPr>
          <w:rFonts w:ascii="Times New Roman" w:hAnsi="Times New Roman" w:cs="Times New Roman"/>
          <w:b/>
          <w:sz w:val="28"/>
          <w:szCs w:val="28"/>
        </w:rPr>
        <w:t>за п</w:t>
      </w:r>
      <w:r w:rsidR="001526E9">
        <w:rPr>
          <w:rFonts w:ascii="Times New Roman" w:hAnsi="Times New Roman" w:cs="Times New Roman"/>
          <w:b/>
          <w:sz w:val="28"/>
          <w:szCs w:val="28"/>
        </w:rPr>
        <w:t>олугодие</w:t>
      </w:r>
      <w:r w:rsidRPr="00B75C17">
        <w:rPr>
          <w:rFonts w:ascii="Times New Roman" w:hAnsi="Times New Roman" w:cs="Times New Roman"/>
          <w:b/>
          <w:sz w:val="28"/>
          <w:szCs w:val="28"/>
        </w:rPr>
        <w:t xml:space="preserve"> 202</w:t>
      </w:r>
      <w:r w:rsidR="001C1233">
        <w:rPr>
          <w:rFonts w:ascii="Times New Roman" w:hAnsi="Times New Roman" w:cs="Times New Roman"/>
          <w:b/>
          <w:sz w:val="28"/>
          <w:szCs w:val="28"/>
        </w:rPr>
        <w:t>2</w:t>
      </w:r>
      <w:r w:rsidRPr="00B75C17">
        <w:rPr>
          <w:rFonts w:ascii="Times New Roman" w:hAnsi="Times New Roman" w:cs="Times New Roman"/>
          <w:b/>
          <w:sz w:val="28"/>
          <w:szCs w:val="28"/>
        </w:rPr>
        <w:t xml:space="preserve"> года.</w:t>
      </w:r>
    </w:p>
    <w:p w:rsidR="00E73C6A" w:rsidRDefault="00E73C6A" w:rsidP="00E73C6A">
      <w:pPr>
        <w:pStyle w:val="a3"/>
        <w:jc w:val="center"/>
        <w:rPr>
          <w:rFonts w:ascii="Times New Roman" w:hAnsi="Times New Roman" w:cs="Times New Roman"/>
          <w:sz w:val="28"/>
          <w:szCs w:val="28"/>
        </w:rPr>
      </w:pPr>
    </w:p>
    <w:p w:rsidR="001526E9" w:rsidRPr="00B75C17" w:rsidRDefault="001526E9" w:rsidP="00E73C6A">
      <w:pPr>
        <w:pStyle w:val="a3"/>
        <w:jc w:val="center"/>
        <w:rPr>
          <w:rFonts w:ascii="Times New Roman" w:hAnsi="Times New Roman" w:cs="Times New Roman"/>
          <w:sz w:val="28"/>
          <w:szCs w:val="28"/>
        </w:rPr>
      </w:pPr>
    </w:p>
    <w:p w:rsidR="00E73C6A" w:rsidRDefault="00E73C6A" w:rsidP="002A1A4A">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Исполнение доходной части бюджета поселения за </w:t>
      </w:r>
      <w:r w:rsidR="00AE48A8">
        <w:rPr>
          <w:rFonts w:ascii="Times New Roman" w:hAnsi="Times New Roman" w:cs="Times New Roman"/>
          <w:sz w:val="28"/>
          <w:szCs w:val="28"/>
        </w:rPr>
        <w:t>полугодие</w:t>
      </w:r>
      <w:r w:rsidRPr="00B75C17">
        <w:rPr>
          <w:rFonts w:ascii="Times New Roman" w:hAnsi="Times New Roman" w:cs="Times New Roman"/>
          <w:sz w:val="28"/>
          <w:szCs w:val="28"/>
        </w:rPr>
        <w:t xml:space="preserve"> 202</w:t>
      </w:r>
      <w:r w:rsidR="001C1233">
        <w:rPr>
          <w:rFonts w:ascii="Times New Roman" w:hAnsi="Times New Roman" w:cs="Times New Roman"/>
          <w:sz w:val="28"/>
          <w:szCs w:val="28"/>
        </w:rPr>
        <w:t>2</w:t>
      </w:r>
      <w:r w:rsidRPr="00B75C17">
        <w:rPr>
          <w:rFonts w:ascii="Times New Roman" w:hAnsi="Times New Roman" w:cs="Times New Roman"/>
          <w:sz w:val="28"/>
          <w:szCs w:val="28"/>
        </w:rPr>
        <w:t xml:space="preserve"> года приведено в таблице №1.</w:t>
      </w:r>
    </w:p>
    <w:p w:rsidR="002A1A4A" w:rsidRPr="00B75C17" w:rsidRDefault="002A1A4A" w:rsidP="002A1A4A">
      <w:pPr>
        <w:pStyle w:val="7"/>
        <w:ind w:firstLine="708"/>
        <w:jc w:val="both"/>
        <w:rPr>
          <w:rFonts w:ascii="Times New Roman" w:hAnsi="Times New Roman"/>
          <w:sz w:val="28"/>
          <w:szCs w:val="28"/>
        </w:rPr>
      </w:pPr>
      <w:r w:rsidRPr="00B75C17">
        <w:rPr>
          <w:rFonts w:ascii="Times New Roman" w:hAnsi="Times New Roman"/>
          <w:sz w:val="28"/>
          <w:szCs w:val="28"/>
        </w:rPr>
        <w:t xml:space="preserve">В соответствии с данными таблицы №1 за </w:t>
      </w:r>
      <w:r w:rsidR="00AE48A8">
        <w:rPr>
          <w:rFonts w:ascii="Times New Roman" w:hAnsi="Times New Roman"/>
          <w:sz w:val="28"/>
          <w:szCs w:val="28"/>
        </w:rPr>
        <w:t>полугодие</w:t>
      </w:r>
      <w:r w:rsidRPr="00B75C17">
        <w:rPr>
          <w:rFonts w:ascii="Times New Roman" w:hAnsi="Times New Roman"/>
          <w:sz w:val="28"/>
          <w:szCs w:val="28"/>
        </w:rPr>
        <w:t xml:space="preserve"> 202</w:t>
      </w:r>
      <w:r w:rsidR="0096333A">
        <w:rPr>
          <w:rFonts w:ascii="Times New Roman" w:hAnsi="Times New Roman"/>
          <w:sz w:val="28"/>
          <w:szCs w:val="28"/>
        </w:rPr>
        <w:t>2</w:t>
      </w:r>
      <w:r w:rsidRPr="00B75C17">
        <w:rPr>
          <w:rFonts w:ascii="Times New Roman" w:hAnsi="Times New Roman"/>
          <w:sz w:val="28"/>
          <w:szCs w:val="28"/>
        </w:rPr>
        <w:t xml:space="preserve"> года поступление собственных налоговых и неналоговых доходов составило </w:t>
      </w:r>
      <w:r w:rsidR="00AE48A8">
        <w:rPr>
          <w:rFonts w:ascii="Times New Roman" w:hAnsi="Times New Roman"/>
          <w:b/>
          <w:sz w:val="28"/>
          <w:szCs w:val="28"/>
        </w:rPr>
        <w:t>3135</w:t>
      </w:r>
      <w:r w:rsidRPr="00B75C17">
        <w:rPr>
          <w:rFonts w:ascii="Times New Roman" w:hAnsi="Times New Roman"/>
          <w:b/>
          <w:sz w:val="28"/>
          <w:szCs w:val="28"/>
        </w:rPr>
        <w:t>,</w:t>
      </w:r>
      <w:r w:rsidR="00AE48A8">
        <w:rPr>
          <w:rFonts w:ascii="Times New Roman" w:hAnsi="Times New Roman"/>
          <w:b/>
          <w:sz w:val="28"/>
          <w:szCs w:val="28"/>
        </w:rPr>
        <w:t>9</w:t>
      </w:r>
      <w:r w:rsidRPr="00B75C17">
        <w:rPr>
          <w:rFonts w:ascii="Times New Roman" w:hAnsi="Times New Roman"/>
          <w:b/>
          <w:sz w:val="28"/>
          <w:szCs w:val="28"/>
        </w:rPr>
        <w:t> </w:t>
      </w:r>
      <w:r w:rsidRPr="00B75C17">
        <w:rPr>
          <w:rFonts w:ascii="Times New Roman" w:hAnsi="Times New Roman"/>
          <w:sz w:val="28"/>
          <w:szCs w:val="28"/>
        </w:rPr>
        <w:t xml:space="preserve">тыс. рублей или </w:t>
      </w:r>
      <w:r w:rsidR="00AE48A8">
        <w:rPr>
          <w:rFonts w:ascii="Times New Roman" w:hAnsi="Times New Roman"/>
          <w:b/>
          <w:sz w:val="28"/>
          <w:szCs w:val="28"/>
        </w:rPr>
        <w:t>44</w:t>
      </w:r>
      <w:r>
        <w:rPr>
          <w:rFonts w:ascii="Times New Roman" w:hAnsi="Times New Roman"/>
          <w:b/>
          <w:sz w:val="28"/>
          <w:szCs w:val="28"/>
        </w:rPr>
        <w:t>,</w:t>
      </w:r>
      <w:r w:rsidR="00AE48A8">
        <w:rPr>
          <w:rFonts w:ascii="Times New Roman" w:hAnsi="Times New Roman"/>
          <w:b/>
          <w:sz w:val="28"/>
          <w:szCs w:val="28"/>
        </w:rPr>
        <w:t>3</w:t>
      </w:r>
      <w:r w:rsidRPr="00B75C17">
        <w:rPr>
          <w:rFonts w:ascii="Times New Roman" w:hAnsi="Times New Roman"/>
          <w:sz w:val="28"/>
          <w:szCs w:val="28"/>
        </w:rPr>
        <w:t xml:space="preserve">% от плановых назначений, что на </w:t>
      </w:r>
      <w:r w:rsidR="00AE48A8">
        <w:rPr>
          <w:rFonts w:ascii="Times New Roman" w:hAnsi="Times New Roman"/>
          <w:b/>
          <w:sz w:val="28"/>
          <w:szCs w:val="28"/>
        </w:rPr>
        <w:t>276</w:t>
      </w:r>
      <w:r w:rsidRPr="00B75C17">
        <w:rPr>
          <w:rFonts w:ascii="Times New Roman" w:hAnsi="Times New Roman"/>
          <w:b/>
          <w:sz w:val="28"/>
          <w:szCs w:val="28"/>
        </w:rPr>
        <w:t>,</w:t>
      </w:r>
      <w:r w:rsidR="00AE48A8">
        <w:rPr>
          <w:rFonts w:ascii="Times New Roman" w:hAnsi="Times New Roman"/>
          <w:b/>
          <w:sz w:val="28"/>
          <w:szCs w:val="28"/>
        </w:rPr>
        <w:t>6</w:t>
      </w:r>
      <w:r w:rsidRPr="00B75C17">
        <w:rPr>
          <w:rFonts w:ascii="Times New Roman" w:hAnsi="Times New Roman"/>
          <w:sz w:val="28"/>
          <w:szCs w:val="28"/>
        </w:rPr>
        <w:t xml:space="preserve"> тыс. рублей </w:t>
      </w:r>
      <w:r w:rsidR="004E0C32">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96333A">
        <w:rPr>
          <w:rFonts w:ascii="Times New Roman" w:hAnsi="Times New Roman"/>
          <w:sz w:val="28"/>
          <w:szCs w:val="28"/>
        </w:rPr>
        <w:t>21</w:t>
      </w:r>
      <w:r w:rsidRPr="00B75C17">
        <w:rPr>
          <w:rFonts w:ascii="Times New Roman" w:hAnsi="Times New Roman"/>
          <w:sz w:val="28"/>
          <w:szCs w:val="28"/>
        </w:rPr>
        <w:t xml:space="preserve"> года. Доля собственных доходов сельского поселения составила </w:t>
      </w:r>
      <w:r w:rsidR="00AE48A8">
        <w:rPr>
          <w:rFonts w:ascii="Times New Roman" w:hAnsi="Times New Roman"/>
          <w:b/>
          <w:sz w:val="28"/>
          <w:szCs w:val="28"/>
        </w:rPr>
        <w:t>55</w:t>
      </w:r>
      <w:r w:rsidRPr="00B75C17">
        <w:rPr>
          <w:rFonts w:ascii="Times New Roman" w:hAnsi="Times New Roman"/>
          <w:b/>
          <w:sz w:val="28"/>
          <w:szCs w:val="28"/>
        </w:rPr>
        <w:t>,</w:t>
      </w:r>
      <w:r w:rsidR="00AE48A8">
        <w:rPr>
          <w:rFonts w:ascii="Times New Roman" w:hAnsi="Times New Roman"/>
          <w:b/>
          <w:sz w:val="28"/>
          <w:szCs w:val="28"/>
        </w:rPr>
        <w:t>1</w:t>
      </w:r>
      <w:r w:rsidRPr="00B75C17">
        <w:rPr>
          <w:rFonts w:ascii="Times New Roman" w:hAnsi="Times New Roman"/>
          <w:sz w:val="28"/>
          <w:szCs w:val="28"/>
        </w:rPr>
        <w:t xml:space="preserve">% от всех доходов, полученных за </w:t>
      </w:r>
      <w:r w:rsidR="00AE48A8">
        <w:rPr>
          <w:rFonts w:ascii="Times New Roman" w:hAnsi="Times New Roman"/>
          <w:sz w:val="28"/>
          <w:szCs w:val="28"/>
        </w:rPr>
        <w:t xml:space="preserve">полугодие </w:t>
      </w:r>
      <w:r w:rsidRPr="00B75C17">
        <w:rPr>
          <w:rFonts w:ascii="Times New Roman" w:hAnsi="Times New Roman"/>
          <w:sz w:val="28"/>
          <w:szCs w:val="28"/>
        </w:rPr>
        <w:t>202</w:t>
      </w:r>
      <w:r w:rsidR="0096333A">
        <w:rPr>
          <w:rFonts w:ascii="Times New Roman" w:hAnsi="Times New Roman"/>
          <w:sz w:val="28"/>
          <w:szCs w:val="28"/>
        </w:rPr>
        <w:t>2</w:t>
      </w:r>
      <w:r w:rsidR="005805A4">
        <w:rPr>
          <w:rFonts w:ascii="Times New Roman" w:hAnsi="Times New Roman"/>
          <w:sz w:val="28"/>
          <w:szCs w:val="28"/>
        </w:rPr>
        <w:t xml:space="preserve"> </w:t>
      </w:r>
      <w:r w:rsidRPr="00B75C17">
        <w:rPr>
          <w:rFonts w:ascii="Times New Roman" w:hAnsi="Times New Roman"/>
          <w:sz w:val="28"/>
          <w:szCs w:val="28"/>
        </w:rPr>
        <w:t xml:space="preserve">года в бюджет сельского поселения. </w:t>
      </w:r>
    </w:p>
    <w:p w:rsidR="001526E9" w:rsidRDefault="001526E9" w:rsidP="00E73C6A">
      <w:pPr>
        <w:pStyle w:val="a3"/>
        <w:jc w:val="right"/>
        <w:rPr>
          <w:rFonts w:ascii="Times New Roman" w:hAnsi="Times New Roman" w:cs="Times New Roman"/>
          <w:sz w:val="24"/>
          <w:szCs w:val="24"/>
        </w:rPr>
      </w:pPr>
    </w:p>
    <w:p w:rsidR="001526E9" w:rsidRDefault="001526E9" w:rsidP="00E73C6A">
      <w:pPr>
        <w:pStyle w:val="a3"/>
        <w:jc w:val="right"/>
        <w:rPr>
          <w:rFonts w:ascii="Times New Roman" w:hAnsi="Times New Roman" w:cs="Times New Roman"/>
          <w:sz w:val="24"/>
          <w:szCs w:val="24"/>
        </w:rPr>
      </w:pPr>
    </w:p>
    <w:p w:rsidR="001526E9" w:rsidRDefault="001526E9" w:rsidP="00E73C6A">
      <w:pPr>
        <w:pStyle w:val="a3"/>
        <w:jc w:val="right"/>
        <w:rPr>
          <w:rFonts w:ascii="Times New Roman" w:hAnsi="Times New Roman" w:cs="Times New Roman"/>
          <w:sz w:val="24"/>
          <w:szCs w:val="24"/>
        </w:rPr>
      </w:pPr>
    </w:p>
    <w:p w:rsidR="001526E9" w:rsidRDefault="001526E9" w:rsidP="00E73C6A">
      <w:pPr>
        <w:pStyle w:val="a3"/>
        <w:jc w:val="right"/>
        <w:rPr>
          <w:rFonts w:ascii="Times New Roman" w:hAnsi="Times New Roman" w:cs="Times New Roman"/>
          <w:sz w:val="24"/>
          <w:szCs w:val="24"/>
        </w:rPr>
      </w:pPr>
    </w:p>
    <w:p w:rsidR="00E73C6A" w:rsidRPr="00B75C17" w:rsidRDefault="00E73C6A" w:rsidP="00E73C6A">
      <w:pPr>
        <w:pStyle w:val="a3"/>
        <w:jc w:val="right"/>
        <w:rPr>
          <w:rFonts w:ascii="Times New Roman" w:hAnsi="Times New Roman" w:cs="Times New Roman"/>
          <w:sz w:val="24"/>
          <w:szCs w:val="24"/>
        </w:rPr>
      </w:pPr>
      <w:r w:rsidRPr="00B75C17">
        <w:rPr>
          <w:rFonts w:ascii="Times New Roman" w:hAnsi="Times New Roman" w:cs="Times New Roman"/>
          <w:sz w:val="24"/>
          <w:szCs w:val="24"/>
        </w:rPr>
        <w:lastRenderedPageBreak/>
        <w:t>таблица №1(тыс. рублей)</w:t>
      </w:r>
    </w:p>
    <w:tbl>
      <w:tblPr>
        <w:tblStyle w:val="a5"/>
        <w:tblpPr w:leftFromText="180" w:rightFromText="180" w:vertAnchor="text" w:horzAnchor="margin" w:tblpXSpec="center" w:tblpY="222"/>
        <w:tblW w:w="9889" w:type="dxa"/>
        <w:tblLayout w:type="fixed"/>
        <w:tblLook w:val="04A0" w:firstRow="1" w:lastRow="0" w:firstColumn="1" w:lastColumn="0" w:noHBand="0" w:noVBand="1"/>
      </w:tblPr>
      <w:tblGrid>
        <w:gridCol w:w="3085"/>
        <w:gridCol w:w="1134"/>
        <w:gridCol w:w="1134"/>
        <w:gridCol w:w="1134"/>
        <w:gridCol w:w="991"/>
        <w:gridCol w:w="994"/>
        <w:gridCol w:w="1417"/>
      </w:tblGrid>
      <w:tr w:rsidR="00872EE0" w:rsidRPr="00B75C17" w:rsidTr="0071000D">
        <w:trPr>
          <w:trHeight w:val="278"/>
        </w:trPr>
        <w:tc>
          <w:tcPr>
            <w:tcW w:w="3085" w:type="dxa"/>
            <w:vMerge w:val="restart"/>
          </w:tcPr>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Наименование вида дохода</w:t>
            </w:r>
          </w:p>
        </w:tc>
        <w:tc>
          <w:tcPr>
            <w:tcW w:w="4393" w:type="dxa"/>
            <w:gridSpan w:val="4"/>
          </w:tcPr>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202</w:t>
            </w:r>
            <w:r>
              <w:rPr>
                <w:rFonts w:ascii="Times New Roman" w:hAnsi="Times New Roman" w:cs="Times New Roman"/>
              </w:rPr>
              <w:t>2</w:t>
            </w:r>
            <w:r w:rsidRPr="00B75C17">
              <w:rPr>
                <w:rFonts w:ascii="Times New Roman" w:hAnsi="Times New Roman" w:cs="Times New Roman"/>
              </w:rPr>
              <w:t xml:space="preserve"> год</w:t>
            </w:r>
          </w:p>
        </w:tc>
        <w:tc>
          <w:tcPr>
            <w:tcW w:w="994" w:type="dxa"/>
            <w:vMerge w:val="restart"/>
            <w:textDirection w:val="btLr"/>
            <w:vAlign w:val="bottom"/>
          </w:tcPr>
          <w:p w:rsidR="00872EE0" w:rsidRPr="00B75C17" w:rsidRDefault="00872EE0" w:rsidP="0071000D">
            <w:pPr>
              <w:ind w:left="113" w:right="113"/>
              <w:jc w:val="center"/>
              <w:rPr>
                <w:rFonts w:ascii="Times New Roman" w:hAnsi="Times New Roman" w:cs="Times New Roman"/>
              </w:rPr>
            </w:pPr>
            <w:r w:rsidRPr="00AE48A8">
              <w:rPr>
                <w:rFonts w:ascii="Times New Roman" w:hAnsi="Times New Roman" w:cs="Times New Roman"/>
                <w:sz w:val="20"/>
                <w:szCs w:val="20"/>
              </w:rPr>
              <w:t>Исп. бюджета за</w:t>
            </w:r>
            <w:r w:rsidR="0071000D">
              <w:rPr>
                <w:rFonts w:ascii="Times New Roman" w:hAnsi="Times New Roman" w:cs="Times New Roman"/>
                <w:sz w:val="20"/>
                <w:szCs w:val="20"/>
              </w:rPr>
              <w:t xml:space="preserve"> </w:t>
            </w:r>
            <w:r w:rsidR="00AE48A8">
              <w:rPr>
                <w:rFonts w:ascii="Times New Roman" w:hAnsi="Times New Roman" w:cs="Times New Roman"/>
                <w:sz w:val="20"/>
                <w:szCs w:val="20"/>
              </w:rPr>
              <w:t>полугод</w:t>
            </w:r>
            <w:r w:rsidR="0071000D">
              <w:rPr>
                <w:rFonts w:ascii="Times New Roman" w:hAnsi="Times New Roman" w:cs="Times New Roman"/>
                <w:sz w:val="20"/>
                <w:szCs w:val="20"/>
              </w:rPr>
              <w:t>ие</w:t>
            </w:r>
            <w:r w:rsidRPr="00AE48A8">
              <w:rPr>
                <w:rFonts w:ascii="Times New Roman" w:hAnsi="Times New Roman" w:cs="Times New Roman"/>
                <w:sz w:val="20"/>
                <w:szCs w:val="20"/>
              </w:rPr>
              <w:t xml:space="preserve"> 2021</w:t>
            </w:r>
          </w:p>
        </w:tc>
        <w:tc>
          <w:tcPr>
            <w:tcW w:w="1417" w:type="dxa"/>
            <w:vMerge w:val="restart"/>
          </w:tcPr>
          <w:p w:rsidR="00872EE0" w:rsidRDefault="0071000D" w:rsidP="00872EE0">
            <w:pPr>
              <w:jc w:val="center"/>
              <w:rPr>
                <w:rFonts w:ascii="Times New Roman" w:hAnsi="Times New Roman" w:cs="Times New Roman"/>
              </w:rPr>
            </w:pPr>
            <w:r w:rsidRPr="00B75C17">
              <w:rPr>
                <w:rFonts w:ascii="Times New Roman" w:hAnsi="Times New Roman" w:cs="Times New Roman"/>
              </w:rPr>
              <w:t>О</w:t>
            </w:r>
            <w:r w:rsidR="00872EE0" w:rsidRPr="00B75C17">
              <w:rPr>
                <w:rFonts w:ascii="Times New Roman" w:hAnsi="Times New Roman" w:cs="Times New Roman"/>
              </w:rPr>
              <w:t>тклонение</w:t>
            </w:r>
            <w:r>
              <w:rPr>
                <w:rFonts w:ascii="Times New Roman" w:hAnsi="Times New Roman" w:cs="Times New Roman"/>
              </w:rPr>
              <w:t xml:space="preserve"> полугодие</w:t>
            </w:r>
            <w:r w:rsidR="00872EE0">
              <w:rPr>
                <w:rFonts w:ascii="Times New Roman" w:hAnsi="Times New Roman" w:cs="Times New Roman"/>
              </w:rPr>
              <w:t xml:space="preserve"> </w:t>
            </w:r>
            <w:r w:rsidR="00872EE0" w:rsidRPr="00B75C17">
              <w:rPr>
                <w:rFonts w:ascii="Times New Roman" w:hAnsi="Times New Roman" w:cs="Times New Roman"/>
              </w:rPr>
              <w:t>202</w:t>
            </w:r>
            <w:r w:rsidR="00872EE0">
              <w:rPr>
                <w:rFonts w:ascii="Times New Roman" w:hAnsi="Times New Roman" w:cs="Times New Roman"/>
              </w:rPr>
              <w:t>2 к</w:t>
            </w:r>
            <w:r w:rsidR="00872EE0" w:rsidRPr="00B75C17">
              <w:rPr>
                <w:rFonts w:ascii="Times New Roman" w:hAnsi="Times New Roman" w:cs="Times New Roman"/>
              </w:rPr>
              <w:t xml:space="preserve"> </w:t>
            </w:r>
          </w:p>
          <w:p w:rsidR="00872EE0" w:rsidRPr="00B75C17" w:rsidRDefault="0071000D" w:rsidP="00872EE0">
            <w:pPr>
              <w:jc w:val="center"/>
              <w:rPr>
                <w:rFonts w:ascii="Times New Roman" w:hAnsi="Times New Roman" w:cs="Times New Roman"/>
              </w:rPr>
            </w:pPr>
            <w:r>
              <w:rPr>
                <w:rFonts w:ascii="Times New Roman" w:hAnsi="Times New Roman" w:cs="Times New Roman"/>
              </w:rPr>
              <w:t>полугодию</w:t>
            </w:r>
            <w:r w:rsidR="00872EE0" w:rsidRPr="00B75C17">
              <w:rPr>
                <w:rFonts w:ascii="Times New Roman" w:hAnsi="Times New Roman" w:cs="Times New Roman"/>
              </w:rPr>
              <w:t xml:space="preserve"> 20</w:t>
            </w:r>
            <w:r w:rsidR="00872EE0">
              <w:rPr>
                <w:rFonts w:ascii="Times New Roman" w:hAnsi="Times New Roman" w:cs="Times New Roman"/>
              </w:rPr>
              <w:t>21</w:t>
            </w:r>
          </w:p>
        </w:tc>
      </w:tr>
      <w:tr w:rsidR="00872EE0" w:rsidRPr="00B75C17" w:rsidTr="0071000D">
        <w:trPr>
          <w:cantSplit/>
          <w:trHeight w:val="1134"/>
        </w:trPr>
        <w:tc>
          <w:tcPr>
            <w:tcW w:w="3085" w:type="dxa"/>
            <w:vMerge/>
          </w:tcPr>
          <w:p w:rsidR="00872EE0" w:rsidRPr="00B75C17" w:rsidRDefault="00872EE0" w:rsidP="00872EE0">
            <w:pPr>
              <w:jc w:val="center"/>
            </w:pPr>
          </w:p>
        </w:tc>
        <w:tc>
          <w:tcPr>
            <w:tcW w:w="1134" w:type="dxa"/>
            <w:vAlign w:val="center"/>
          </w:tcPr>
          <w:p w:rsidR="00872EE0" w:rsidRPr="00B75C17" w:rsidRDefault="00872EE0" w:rsidP="0071000D">
            <w:pPr>
              <w:jc w:val="center"/>
              <w:rPr>
                <w:rFonts w:ascii="Times New Roman" w:hAnsi="Times New Roman" w:cs="Times New Roman"/>
              </w:rPr>
            </w:pPr>
            <w:r w:rsidRPr="00B75C17">
              <w:rPr>
                <w:rFonts w:ascii="Times New Roman" w:hAnsi="Times New Roman" w:cs="Times New Roman"/>
              </w:rPr>
              <w:t>плановые показатели</w:t>
            </w:r>
          </w:p>
        </w:tc>
        <w:tc>
          <w:tcPr>
            <w:tcW w:w="1134" w:type="dxa"/>
          </w:tcPr>
          <w:p w:rsidR="00872EE0" w:rsidRPr="00B75C17" w:rsidRDefault="00872EE0" w:rsidP="00872EE0">
            <w:pPr>
              <w:jc w:val="center"/>
              <w:rPr>
                <w:rFonts w:ascii="Times New Roman" w:hAnsi="Times New Roman" w:cs="Times New Roman"/>
              </w:rPr>
            </w:pPr>
            <w:r>
              <w:rPr>
                <w:rFonts w:ascii="Times New Roman" w:hAnsi="Times New Roman" w:cs="Times New Roman"/>
              </w:rPr>
              <w:t>Исп. бюджета</w:t>
            </w:r>
            <w:r w:rsidRPr="00B75C17">
              <w:rPr>
                <w:rFonts w:ascii="Times New Roman" w:hAnsi="Times New Roman" w:cs="Times New Roman"/>
              </w:rPr>
              <w:t xml:space="preserve"> за</w:t>
            </w:r>
          </w:p>
          <w:p w:rsidR="00872EE0" w:rsidRPr="00AE48A8" w:rsidRDefault="00AE48A8" w:rsidP="00872EE0">
            <w:pPr>
              <w:jc w:val="center"/>
              <w:rPr>
                <w:rFonts w:ascii="Times New Roman" w:hAnsi="Times New Roman" w:cs="Times New Roman"/>
                <w:sz w:val="20"/>
                <w:szCs w:val="20"/>
              </w:rPr>
            </w:pPr>
            <w:r w:rsidRPr="00AE48A8">
              <w:rPr>
                <w:rFonts w:ascii="Times New Roman" w:hAnsi="Times New Roman" w:cs="Times New Roman"/>
                <w:sz w:val="20"/>
                <w:szCs w:val="20"/>
              </w:rPr>
              <w:t>полугодие</w:t>
            </w:r>
          </w:p>
        </w:tc>
        <w:tc>
          <w:tcPr>
            <w:tcW w:w="1134" w:type="dxa"/>
          </w:tcPr>
          <w:p w:rsidR="00872EE0" w:rsidRPr="00B75C17" w:rsidRDefault="00872EE0" w:rsidP="0071000D">
            <w:pPr>
              <w:jc w:val="center"/>
              <w:rPr>
                <w:rFonts w:ascii="Times New Roman" w:hAnsi="Times New Roman" w:cs="Times New Roman"/>
              </w:rPr>
            </w:pPr>
            <w:r w:rsidRPr="00B75C17">
              <w:rPr>
                <w:rFonts w:ascii="Times New Roman" w:hAnsi="Times New Roman" w:cs="Times New Roman"/>
              </w:rPr>
              <w:t>% выполн</w:t>
            </w:r>
            <w:r w:rsidR="00235DB5">
              <w:rPr>
                <w:rFonts w:ascii="Times New Roman" w:hAnsi="Times New Roman" w:cs="Times New Roman"/>
              </w:rPr>
              <w:t>ение</w:t>
            </w:r>
          </w:p>
          <w:p w:rsidR="00872EE0" w:rsidRPr="00B75C17" w:rsidRDefault="00872EE0" w:rsidP="0071000D">
            <w:pPr>
              <w:jc w:val="center"/>
              <w:rPr>
                <w:rFonts w:ascii="Times New Roman" w:hAnsi="Times New Roman" w:cs="Times New Roman"/>
              </w:rPr>
            </w:pPr>
            <w:r w:rsidRPr="00B75C17">
              <w:rPr>
                <w:rFonts w:ascii="Times New Roman" w:hAnsi="Times New Roman" w:cs="Times New Roman"/>
              </w:rPr>
              <w:t>плана</w:t>
            </w:r>
          </w:p>
        </w:tc>
        <w:tc>
          <w:tcPr>
            <w:tcW w:w="991" w:type="dxa"/>
          </w:tcPr>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отклонение факта от плана</w:t>
            </w:r>
          </w:p>
        </w:tc>
        <w:tc>
          <w:tcPr>
            <w:tcW w:w="994" w:type="dxa"/>
            <w:vMerge/>
          </w:tcPr>
          <w:p w:rsidR="00872EE0" w:rsidRPr="00B75C17" w:rsidRDefault="00872EE0" w:rsidP="00872EE0">
            <w:pPr>
              <w:jc w:val="center"/>
            </w:pPr>
          </w:p>
        </w:tc>
        <w:tc>
          <w:tcPr>
            <w:tcW w:w="1417" w:type="dxa"/>
            <w:vMerge/>
          </w:tcPr>
          <w:p w:rsidR="00872EE0" w:rsidRPr="00B75C17" w:rsidRDefault="00872EE0" w:rsidP="00872EE0">
            <w:pPr>
              <w:jc w:val="center"/>
            </w:pPr>
          </w:p>
        </w:tc>
      </w:tr>
      <w:tr w:rsidR="00872EE0" w:rsidRPr="00B75C17" w:rsidTr="00511D08">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 xml:space="preserve">Налог на доходы физических лиц </w:t>
            </w:r>
          </w:p>
        </w:tc>
        <w:tc>
          <w:tcPr>
            <w:tcW w:w="1134" w:type="dxa"/>
          </w:tcPr>
          <w:p w:rsidR="00872EE0" w:rsidRPr="00B75C17" w:rsidRDefault="00077A1A" w:rsidP="00872EE0">
            <w:pPr>
              <w:jc w:val="right"/>
              <w:rPr>
                <w:rFonts w:ascii="Times New Roman" w:hAnsi="Times New Roman" w:cs="Times New Roman"/>
                <w:sz w:val="20"/>
                <w:szCs w:val="20"/>
              </w:rPr>
            </w:pPr>
            <w:r>
              <w:rPr>
                <w:rFonts w:ascii="Times New Roman" w:hAnsi="Times New Roman" w:cs="Times New Roman"/>
                <w:sz w:val="20"/>
                <w:szCs w:val="20"/>
              </w:rPr>
              <w:t>1290,0</w:t>
            </w:r>
          </w:p>
        </w:tc>
        <w:tc>
          <w:tcPr>
            <w:tcW w:w="1134" w:type="dxa"/>
          </w:tcPr>
          <w:p w:rsidR="00872EE0" w:rsidRPr="00B75C17" w:rsidRDefault="0071000D" w:rsidP="00872EE0">
            <w:pPr>
              <w:jc w:val="right"/>
              <w:rPr>
                <w:rFonts w:ascii="Times New Roman" w:hAnsi="Times New Roman" w:cs="Times New Roman"/>
                <w:sz w:val="20"/>
                <w:szCs w:val="20"/>
              </w:rPr>
            </w:pPr>
            <w:r>
              <w:rPr>
                <w:rFonts w:ascii="Times New Roman" w:hAnsi="Times New Roman" w:cs="Times New Roman"/>
                <w:sz w:val="20"/>
                <w:szCs w:val="20"/>
              </w:rPr>
              <w:t>806,4</w:t>
            </w:r>
          </w:p>
        </w:tc>
        <w:tc>
          <w:tcPr>
            <w:tcW w:w="1134" w:type="dxa"/>
          </w:tcPr>
          <w:p w:rsidR="00872EE0" w:rsidRPr="00B75C17" w:rsidRDefault="0071000D" w:rsidP="00872EE0">
            <w:pPr>
              <w:jc w:val="right"/>
              <w:rPr>
                <w:rFonts w:ascii="Times New Roman" w:hAnsi="Times New Roman" w:cs="Times New Roman"/>
                <w:sz w:val="20"/>
                <w:szCs w:val="20"/>
              </w:rPr>
            </w:pPr>
            <w:r>
              <w:rPr>
                <w:rFonts w:ascii="Times New Roman" w:hAnsi="Times New Roman" w:cs="Times New Roman"/>
                <w:sz w:val="20"/>
                <w:szCs w:val="20"/>
              </w:rPr>
              <w:t>62,5</w:t>
            </w:r>
          </w:p>
        </w:tc>
        <w:tc>
          <w:tcPr>
            <w:tcW w:w="991" w:type="dxa"/>
          </w:tcPr>
          <w:p w:rsidR="00872EE0" w:rsidRPr="00B75C17" w:rsidRDefault="0071000D" w:rsidP="00872EE0">
            <w:pPr>
              <w:jc w:val="right"/>
              <w:rPr>
                <w:rFonts w:ascii="Times New Roman" w:hAnsi="Times New Roman" w:cs="Times New Roman"/>
                <w:sz w:val="20"/>
                <w:szCs w:val="20"/>
              </w:rPr>
            </w:pPr>
            <w:r>
              <w:rPr>
                <w:rFonts w:ascii="Times New Roman" w:hAnsi="Times New Roman" w:cs="Times New Roman"/>
                <w:sz w:val="20"/>
                <w:szCs w:val="20"/>
              </w:rPr>
              <w:t>-483,6</w:t>
            </w:r>
          </w:p>
        </w:tc>
        <w:tc>
          <w:tcPr>
            <w:tcW w:w="994" w:type="dxa"/>
            <w:vAlign w:val="center"/>
          </w:tcPr>
          <w:p w:rsidR="00872EE0" w:rsidRPr="00B75C17" w:rsidRDefault="0071000D" w:rsidP="00872EE0">
            <w:pPr>
              <w:jc w:val="right"/>
              <w:rPr>
                <w:rFonts w:ascii="Times New Roman" w:hAnsi="Times New Roman" w:cs="Times New Roman"/>
                <w:sz w:val="20"/>
                <w:szCs w:val="20"/>
              </w:rPr>
            </w:pPr>
            <w:r>
              <w:rPr>
                <w:rFonts w:ascii="Times New Roman" w:hAnsi="Times New Roman" w:cs="Times New Roman"/>
                <w:sz w:val="20"/>
                <w:szCs w:val="20"/>
              </w:rPr>
              <w:t>580,0</w:t>
            </w:r>
          </w:p>
        </w:tc>
        <w:tc>
          <w:tcPr>
            <w:tcW w:w="1417" w:type="dxa"/>
          </w:tcPr>
          <w:p w:rsidR="00872EE0" w:rsidRPr="00B75C17" w:rsidRDefault="0071000D" w:rsidP="00872EE0">
            <w:pPr>
              <w:jc w:val="right"/>
              <w:rPr>
                <w:rFonts w:ascii="Times New Roman" w:hAnsi="Times New Roman" w:cs="Times New Roman"/>
                <w:sz w:val="20"/>
                <w:szCs w:val="20"/>
              </w:rPr>
            </w:pPr>
            <w:r>
              <w:rPr>
                <w:rFonts w:ascii="Times New Roman" w:hAnsi="Times New Roman" w:cs="Times New Roman"/>
                <w:sz w:val="20"/>
                <w:szCs w:val="20"/>
              </w:rPr>
              <w:t>+139,0</w:t>
            </w:r>
          </w:p>
        </w:tc>
      </w:tr>
      <w:tr w:rsidR="00872EE0" w:rsidRPr="00B75C17" w:rsidTr="00511D08">
        <w:trPr>
          <w:trHeight w:val="747"/>
        </w:trPr>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134" w:type="dxa"/>
          </w:tcPr>
          <w:p w:rsidR="00872EE0" w:rsidRDefault="00872EE0" w:rsidP="00872EE0">
            <w:pPr>
              <w:jc w:val="right"/>
              <w:rPr>
                <w:rFonts w:ascii="Times New Roman" w:hAnsi="Times New Roman" w:cs="Times New Roman"/>
                <w:sz w:val="20"/>
                <w:szCs w:val="20"/>
              </w:rPr>
            </w:pPr>
          </w:p>
          <w:p w:rsidR="00311CEF" w:rsidRDefault="00077A1A" w:rsidP="00872EE0">
            <w:pPr>
              <w:jc w:val="right"/>
              <w:rPr>
                <w:rFonts w:ascii="Times New Roman" w:hAnsi="Times New Roman" w:cs="Times New Roman"/>
                <w:sz w:val="20"/>
                <w:szCs w:val="20"/>
              </w:rPr>
            </w:pPr>
            <w:r>
              <w:rPr>
                <w:rFonts w:ascii="Times New Roman" w:hAnsi="Times New Roman" w:cs="Times New Roman"/>
                <w:sz w:val="20"/>
                <w:szCs w:val="20"/>
              </w:rPr>
              <w:t>13</w:t>
            </w:r>
            <w:r w:rsidR="007B35F2">
              <w:rPr>
                <w:rFonts w:ascii="Times New Roman" w:hAnsi="Times New Roman" w:cs="Times New Roman"/>
                <w:sz w:val="20"/>
                <w:szCs w:val="20"/>
              </w:rPr>
              <w:t>4</w:t>
            </w:r>
            <w:r>
              <w:rPr>
                <w:rFonts w:ascii="Times New Roman" w:hAnsi="Times New Roman" w:cs="Times New Roman"/>
                <w:sz w:val="20"/>
                <w:szCs w:val="20"/>
              </w:rPr>
              <w:t>6</w:t>
            </w:r>
            <w:r w:rsidR="007B35F2">
              <w:rPr>
                <w:rFonts w:ascii="Times New Roman" w:hAnsi="Times New Roman" w:cs="Times New Roman"/>
                <w:sz w:val="20"/>
                <w:szCs w:val="20"/>
              </w:rPr>
              <w:t>,</w:t>
            </w:r>
            <w:r>
              <w:rPr>
                <w:rFonts w:ascii="Times New Roman" w:hAnsi="Times New Roman" w:cs="Times New Roman"/>
                <w:sz w:val="20"/>
                <w:szCs w:val="20"/>
              </w:rPr>
              <w:t>1</w:t>
            </w:r>
          </w:p>
          <w:p w:rsidR="00311CEF" w:rsidRPr="00B75C17" w:rsidRDefault="00311CEF" w:rsidP="00872EE0">
            <w:pPr>
              <w:jc w:val="right"/>
              <w:rPr>
                <w:rFonts w:ascii="Times New Roman" w:hAnsi="Times New Roman" w:cs="Times New Roman"/>
                <w:sz w:val="20"/>
                <w:szCs w:val="20"/>
              </w:rPr>
            </w:pPr>
          </w:p>
        </w:tc>
        <w:tc>
          <w:tcPr>
            <w:tcW w:w="1134" w:type="dxa"/>
          </w:tcPr>
          <w:p w:rsidR="00872EE0" w:rsidRDefault="00872EE0" w:rsidP="00872EE0">
            <w:pPr>
              <w:jc w:val="right"/>
              <w:rPr>
                <w:rFonts w:ascii="Times New Roman" w:hAnsi="Times New Roman" w:cs="Times New Roman"/>
                <w:sz w:val="20"/>
                <w:szCs w:val="20"/>
              </w:rPr>
            </w:pPr>
          </w:p>
          <w:p w:rsidR="00311CEF" w:rsidRPr="00B75C17" w:rsidRDefault="00077A1A" w:rsidP="0071000D">
            <w:pPr>
              <w:jc w:val="right"/>
              <w:rPr>
                <w:rFonts w:ascii="Times New Roman" w:hAnsi="Times New Roman" w:cs="Times New Roman"/>
                <w:sz w:val="20"/>
                <w:szCs w:val="20"/>
              </w:rPr>
            </w:pPr>
            <w:r>
              <w:rPr>
                <w:rFonts w:ascii="Times New Roman" w:hAnsi="Times New Roman" w:cs="Times New Roman"/>
                <w:sz w:val="20"/>
                <w:szCs w:val="20"/>
              </w:rPr>
              <w:t>7</w:t>
            </w:r>
            <w:r w:rsidR="0071000D">
              <w:rPr>
                <w:rFonts w:ascii="Times New Roman" w:hAnsi="Times New Roman" w:cs="Times New Roman"/>
                <w:sz w:val="20"/>
                <w:szCs w:val="20"/>
              </w:rPr>
              <w:t>29</w:t>
            </w:r>
            <w:r w:rsidR="00311CEF">
              <w:rPr>
                <w:rFonts w:ascii="Times New Roman" w:hAnsi="Times New Roman" w:cs="Times New Roman"/>
                <w:sz w:val="20"/>
                <w:szCs w:val="20"/>
              </w:rPr>
              <w:t>,</w:t>
            </w:r>
            <w:r w:rsidR="0071000D">
              <w:rPr>
                <w:rFonts w:ascii="Times New Roman" w:hAnsi="Times New Roman" w:cs="Times New Roman"/>
                <w:sz w:val="20"/>
                <w:szCs w:val="20"/>
              </w:rPr>
              <w:t>0</w:t>
            </w:r>
          </w:p>
        </w:tc>
        <w:tc>
          <w:tcPr>
            <w:tcW w:w="1134" w:type="dxa"/>
          </w:tcPr>
          <w:p w:rsidR="00872EE0" w:rsidRDefault="00872EE0" w:rsidP="00872EE0">
            <w:pPr>
              <w:ind w:left="-249"/>
              <w:jc w:val="right"/>
              <w:rPr>
                <w:rFonts w:ascii="Times New Roman" w:hAnsi="Times New Roman" w:cs="Times New Roman"/>
                <w:sz w:val="20"/>
                <w:szCs w:val="20"/>
              </w:rPr>
            </w:pPr>
          </w:p>
          <w:p w:rsidR="00311CEF" w:rsidRPr="00B75C17" w:rsidRDefault="00311CEF" w:rsidP="0071000D">
            <w:pPr>
              <w:ind w:left="-249"/>
              <w:jc w:val="right"/>
              <w:rPr>
                <w:rFonts w:ascii="Times New Roman" w:hAnsi="Times New Roman" w:cs="Times New Roman"/>
                <w:sz w:val="20"/>
                <w:szCs w:val="20"/>
              </w:rPr>
            </w:pPr>
            <w:r>
              <w:rPr>
                <w:rFonts w:ascii="Times New Roman" w:hAnsi="Times New Roman" w:cs="Times New Roman"/>
                <w:sz w:val="20"/>
                <w:szCs w:val="20"/>
              </w:rPr>
              <w:t>5</w:t>
            </w:r>
            <w:r w:rsidR="0071000D">
              <w:rPr>
                <w:rFonts w:ascii="Times New Roman" w:hAnsi="Times New Roman" w:cs="Times New Roman"/>
                <w:sz w:val="20"/>
                <w:szCs w:val="20"/>
              </w:rPr>
              <w:t>4</w:t>
            </w:r>
            <w:r>
              <w:rPr>
                <w:rFonts w:ascii="Times New Roman" w:hAnsi="Times New Roman" w:cs="Times New Roman"/>
                <w:sz w:val="20"/>
                <w:szCs w:val="20"/>
              </w:rPr>
              <w:t>,</w:t>
            </w:r>
            <w:r w:rsidR="0071000D">
              <w:rPr>
                <w:rFonts w:ascii="Times New Roman" w:hAnsi="Times New Roman" w:cs="Times New Roman"/>
                <w:sz w:val="20"/>
                <w:szCs w:val="20"/>
              </w:rPr>
              <w:t>2</w:t>
            </w:r>
          </w:p>
        </w:tc>
        <w:tc>
          <w:tcPr>
            <w:tcW w:w="991" w:type="dxa"/>
          </w:tcPr>
          <w:p w:rsidR="00872EE0" w:rsidRDefault="00872EE0" w:rsidP="00872EE0">
            <w:pPr>
              <w:ind w:left="-249"/>
              <w:jc w:val="right"/>
              <w:rPr>
                <w:rFonts w:ascii="Times New Roman" w:hAnsi="Times New Roman" w:cs="Times New Roman"/>
                <w:sz w:val="20"/>
                <w:szCs w:val="20"/>
              </w:rPr>
            </w:pPr>
          </w:p>
          <w:p w:rsidR="00311CEF" w:rsidRPr="00B75C17" w:rsidRDefault="00311CEF" w:rsidP="0071000D">
            <w:pPr>
              <w:ind w:left="-249"/>
              <w:jc w:val="right"/>
              <w:rPr>
                <w:rFonts w:ascii="Times New Roman" w:hAnsi="Times New Roman" w:cs="Times New Roman"/>
                <w:sz w:val="20"/>
                <w:szCs w:val="20"/>
              </w:rPr>
            </w:pPr>
            <w:r>
              <w:rPr>
                <w:rFonts w:ascii="Times New Roman" w:hAnsi="Times New Roman" w:cs="Times New Roman"/>
                <w:sz w:val="20"/>
                <w:szCs w:val="20"/>
              </w:rPr>
              <w:t>-</w:t>
            </w:r>
            <w:r w:rsidR="0071000D">
              <w:rPr>
                <w:rFonts w:ascii="Times New Roman" w:hAnsi="Times New Roman" w:cs="Times New Roman"/>
                <w:sz w:val="20"/>
                <w:szCs w:val="20"/>
              </w:rPr>
              <w:t>617</w:t>
            </w:r>
            <w:r>
              <w:rPr>
                <w:rFonts w:ascii="Times New Roman" w:hAnsi="Times New Roman" w:cs="Times New Roman"/>
                <w:sz w:val="20"/>
                <w:szCs w:val="20"/>
              </w:rPr>
              <w:t>,</w:t>
            </w:r>
            <w:r w:rsidR="0071000D">
              <w:rPr>
                <w:rFonts w:ascii="Times New Roman" w:hAnsi="Times New Roman" w:cs="Times New Roman"/>
                <w:sz w:val="20"/>
                <w:szCs w:val="20"/>
              </w:rPr>
              <w:t>1</w:t>
            </w:r>
          </w:p>
        </w:tc>
        <w:tc>
          <w:tcPr>
            <w:tcW w:w="994" w:type="dxa"/>
            <w:vAlign w:val="center"/>
          </w:tcPr>
          <w:p w:rsidR="00872EE0" w:rsidRPr="00B75C17" w:rsidRDefault="0071000D" w:rsidP="0071000D">
            <w:pPr>
              <w:jc w:val="right"/>
              <w:rPr>
                <w:rFonts w:ascii="Times New Roman" w:hAnsi="Times New Roman" w:cs="Times New Roman"/>
                <w:sz w:val="20"/>
                <w:szCs w:val="20"/>
              </w:rPr>
            </w:pPr>
            <w:r>
              <w:rPr>
                <w:rFonts w:ascii="Times New Roman" w:hAnsi="Times New Roman" w:cs="Times New Roman"/>
                <w:sz w:val="20"/>
                <w:szCs w:val="20"/>
              </w:rPr>
              <w:t>618</w:t>
            </w:r>
            <w:r w:rsidR="00077A1A">
              <w:rPr>
                <w:rFonts w:ascii="Times New Roman" w:hAnsi="Times New Roman" w:cs="Times New Roman"/>
                <w:sz w:val="20"/>
                <w:szCs w:val="20"/>
              </w:rPr>
              <w:t>,</w:t>
            </w:r>
            <w:r>
              <w:rPr>
                <w:rFonts w:ascii="Times New Roman" w:hAnsi="Times New Roman" w:cs="Times New Roman"/>
                <w:sz w:val="20"/>
                <w:szCs w:val="20"/>
              </w:rPr>
              <w:t>6</w:t>
            </w:r>
          </w:p>
        </w:tc>
        <w:tc>
          <w:tcPr>
            <w:tcW w:w="1417" w:type="dxa"/>
          </w:tcPr>
          <w:p w:rsidR="00872EE0" w:rsidRDefault="00872EE0" w:rsidP="00872EE0">
            <w:pPr>
              <w:ind w:left="-249"/>
              <w:jc w:val="right"/>
              <w:rPr>
                <w:rFonts w:ascii="Times New Roman" w:hAnsi="Times New Roman" w:cs="Times New Roman"/>
                <w:sz w:val="20"/>
                <w:szCs w:val="20"/>
              </w:rPr>
            </w:pPr>
          </w:p>
          <w:p w:rsidR="00311CEF" w:rsidRPr="00B75C17" w:rsidRDefault="00311CEF" w:rsidP="0071000D">
            <w:pPr>
              <w:ind w:left="-249"/>
              <w:jc w:val="right"/>
              <w:rPr>
                <w:rFonts w:ascii="Times New Roman" w:hAnsi="Times New Roman" w:cs="Times New Roman"/>
                <w:sz w:val="20"/>
                <w:szCs w:val="20"/>
              </w:rPr>
            </w:pPr>
            <w:r>
              <w:rPr>
                <w:rFonts w:ascii="Times New Roman" w:hAnsi="Times New Roman" w:cs="Times New Roman"/>
                <w:sz w:val="20"/>
                <w:szCs w:val="20"/>
              </w:rPr>
              <w:t>+</w:t>
            </w:r>
            <w:r w:rsidR="0071000D">
              <w:rPr>
                <w:rFonts w:ascii="Times New Roman" w:hAnsi="Times New Roman" w:cs="Times New Roman"/>
                <w:sz w:val="20"/>
                <w:szCs w:val="20"/>
              </w:rPr>
              <w:t>110</w:t>
            </w:r>
            <w:r>
              <w:rPr>
                <w:rFonts w:ascii="Times New Roman" w:hAnsi="Times New Roman" w:cs="Times New Roman"/>
                <w:sz w:val="20"/>
                <w:szCs w:val="20"/>
              </w:rPr>
              <w:t>,</w:t>
            </w:r>
            <w:r w:rsidR="0071000D">
              <w:rPr>
                <w:rFonts w:ascii="Times New Roman" w:hAnsi="Times New Roman" w:cs="Times New Roman"/>
                <w:sz w:val="20"/>
                <w:szCs w:val="20"/>
              </w:rPr>
              <w:t>4</w:t>
            </w:r>
          </w:p>
        </w:tc>
      </w:tr>
      <w:tr w:rsidR="00872EE0" w:rsidRPr="00B75C17" w:rsidTr="00E846F5">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Налог на имущество физических лиц</w:t>
            </w:r>
          </w:p>
        </w:tc>
        <w:tc>
          <w:tcPr>
            <w:tcW w:w="1134" w:type="dxa"/>
          </w:tcPr>
          <w:p w:rsidR="00872EE0" w:rsidRDefault="004737E6" w:rsidP="00872EE0">
            <w:pPr>
              <w:jc w:val="right"/>
              <w:rPr>
                <w:rFonts w:ascii="Times New Roman" w:hAnsi="Times New Roman" w:cs="Times New Roman"/>
                <w:sz w:val="20"/>
                <w:szCs w:val="20"/>
              </w:rPr>
            </w:pPr>
            <w:r>
              <w:rPr>
                <w:rFonts w:ascii="Times New Roman" w:hAnsi="Times New Roman" w:cs="Times New Roman"/>
                <w:sz w:val="20"/>
                <w:szCs w:val="20"/>
              </w:rPr>
              <w:t>521</w:t>
            </w:r>
            <w:r w:rsidR="007B35F2">
              <w:rPr>
                <w:rFonts w:ascii="Times New Roman" w:hAnsi="Times New Roman" w:cs="Times New Roman"/>
                <w:sz w:val="20"/>
                <w:szCs w:val="20"/>
              </w:rPr>
              <w:t>,</w:t>
            </w:r>
            <w:r>
              <w:rPr>
                <w:rFonts w:ascii="Times New Roman" w:hAnsi="Times New Roman" w:cs="Times New Roman"/>
                <w:sz w:val="20"/>
                <w:szCs w:val="20"/>
              </w:rPr>
              <w:t>7</w:t>
            </w:r>
          </w:p>
          <w:p w:rsidR="00311CEF" w:rsidRPr="00B75C17" w:rsidRDefault="00311CEF" w:rsidP="00872EE0">
            <w:pPr>
              <w:jc w:val="right"/>
              <w:rPr>
                <w:rFonts w:ascii="Times New Roman" w:hAnsi="Times New Roman" w:cs="Times New Roman"/>
                <w:sz w:val="20"/>
                <w:szCs w:val="20"/>
              </w:rPr>
            </w:pPr>
          </w:p>
        </w:tc>
        <w:tc>
          <w:tcPr>
            <w:tcW w:w="1134" w:type="dxa"/>
          </w:tcPr>
          <w:p w:rsidR="00872EE0" w:rsidRPr="00B75C17" w:rsidRDefault="0071000D" w:rsidP="0071000D">
            <w:pPr>
              <w:jc w:val="right"/>
              <w:rPr>
                <w:rFonts w:ascii="Times New Roman" w:hAnsi="Times New Roman" w:cs="Times New Roman"/>
                <w:sz w:val="20"/>
                <w:szCs w:val="20"/>
              </w:rPr>
            </w:pPr>
            <w:r>
              <w:rPr>
                <w:rFonts w:ascii="Times New Roman" w:hAnsi="Times New Roman" w:cs="Times New Roman"/>
                <w:sz w:val="20"/>
                <w:szCs w:val="20"/>
              </w:rPr>
              <w:t>52</w:t>
            </w:r>
            <w:r w:rsidR="004737E6">
              <w:rPr>
                <w:rFonts w:ascii="Times New Roman" w:hAnsi="Times New Roman" w:cs="Times New Roman"/>
                <w:sz w:val="20"/>
                <w:szCs w:val="20"/>
              </w:rPr>
              <w:t>,</w:t>
            </w:r>
            <w:r>
              <w:rPr>
                <w:rFonts w:ascii="Times New Roman" w:hAnsi="Times New Roman" w:cs="Times New Roman"/>
                <w:sz w:val="20"/>
                <w:szCs w:val="20"/>
              </w:rPr>
              <w:t>9</w:t>
            </w:r>
          </w:p>
        </w:tc>
        <w:tc>
          <w:tcPr>
            <w:tcW w:w="1134" w:type="dxa"/>
          </w:tcPr>
          <w:p w:rsidR="00872EE0" w:rsidRPr="00B75C17" w:rsidRDefault="0071000D" w:rsidP="0071000D">
            <w:pPr>
              <w:ind w:left="-249"/>
              <w:jc w:val="right"/>
              <w:rPr>
                <w:rFonts w:ascii="Times New Roman" w:hAnsi="Times New Roman" w:cs="Times New Roman"/>
                <w:sz w:val="20"/>
                <w:szCs w:val="20"/>
              </w:rPr>
            </w:pPr>
            <w:r>
              <w:rPr>
                <w:rFonts w:ascii="Times New Roman" w:hAnsi="Times New Roman" w:cs="Times New Roman"/>
                <w:sz w:val="20"/>
                <w:szCs w:val="20"/>
              </w:rPr>
              <w:t>10</w:t>
            </w:r>
            <w:r w:rsidR="004737E6">
              <w:rPr>
                <w:rFonts w:ascii="Times New Roman" w:hAnsi="Times New Roman" w:cs="Times New Roman"/>
                <w:sz w:val="20"/>
                <w:szCs w:val="20"/>
              </w:rPr>
              <w:t>,</w:t>
            </w:r>
            <w:r>
              <w:rPr>
                <w:rFonts w:ascii="Times New Roman" w:hAnsi="Times New Roman" w:cs="Times New Roman"/>
                <w:sz w:val="20"/>
                <w:szCs w:val="20"/>
              </w:rPr>
              <w:t>1</w:t>
            </w:r>
          </w:p>
        </w:tc>
        <w:tc>
          <w:tcPr>
            <w:tcW w:w="991" w:type="dxa"/>
          </w:tcPr>
          <w:p w:rsidR="00872EE0" w:rsidRPr="00B75C17" w:rsidRDefault="004737E6" w:rsidP="0071000D">
            <w:pPr>
              <w:ind w:left="-249"/>
              <w:jc w:val="right"/>
              <w:rPr>
                <w:rFonts w:ascii="Times New Roman" w:hAnsi="Times New Roman" w:cs="Times New Roman"/>
                <w:sz w:val="20"/>
                <w:szCs w:val="20"/>
              </w:rPr>
            </w:pPr>
            <w:r>
              <w:rPr>
                <w:rFonts w:ascii="Times New Roman" w:hAnsi="Times New Roman" w:cs="Times New Roman"/>
                <w:sz w:val="20"/>
                <w:szCs w:val="20"/>
              </w:rPr>
              <w:t>-4</w:t>
            </w:r>
            <w:r w:rsidR="0071000D">
              <w:rPr>
                <w:rFonts w:ascii="Times New Roman" w:hAnsi="Times New Roman" w:cs="Times New Roman"/>
                <w:sz w:val="20"/>
                <w:szCs w:val="20"/>
              </w:rPr>
              <w:t>68</w:t>
            </w:r>
            <w:r>
              <w:rPr>
                <w:rFonts w:ascii="Times New Roman" w:hAnsi="Times New Roman" w:cs="Times New Roman"/>
                <w:sz w:val="20"/>
                <w:szCs w:val="20"/>
              </w:rPr>
              <w:t>,</w:t>
            </w:r>
            <w:r w:rsidR="0071000D">
              <w:rPr>
                <w:rFonts w:ascii="Times New Roman" w:hAnsi="Times New Roman" w:cs="Times New Roman"/>
                <w:sz w:val="20"/>
                <w:szCs w:val="20"/>
              </w:rPr>
              <w:t>8</w:t>
            </w:r>
          </w:p>
        </w:tc>
        <w:tc>
          <w:tcPr>
            <w:tcW w:w="994" w:type="dxa"/>
          </w:tcPr>
          <w:p w:rsidR="00872EE0" w:rsidRPr="00B75C17" w:rsidRDefault="0071000D" w:rsidP="00E846F5">
            <w:pPr>
              <w:jc w:val="right"/>
              <w:rPr>
                <w:rFonts w:ascii="Times New Roman" w:hAnsi="Times New Roman" w:cs="Times New Roman"/>
                <w:sz w:val="20"/>
                <w:szCs w:val="20"/>
              </w:rPr>
            </w:pPr>
            <w:r>
              <w:rPr>
                <w:rFonts w:ascii="Times New Roman" w:hAnsi="Times New Roman" w:cs="Times New Roman"/>
                <w:sz w:val="20"/>
                <w:szCs w:val="20"/>
              </w:rPr>
              <w:t>25</w:t>
            </w:r>
            <w:r w:rsidR="004737E6">
              <w:rPr>
                <w:rFonts w:ascii="Times New Roman" w:hAnsi="Times New Roman" w:cs="Times New Roman"/>
                <w:sz w:val="20"/>
                <w:szCs w:val="20"/>
              </w:rPr>
              <w:t>,6</w:t>
            </w:r>
          </w:p>
        </w:tc>
        <w:tc>
          <w:tcPr>
            <w:tcW w:w="1417" w:type="dxa"/>
          </w:tcPr>
          <w:p w:rsidR="00311CEF" w:rsidRPr="00B75C17" w:rsidRDefault="004737E6" w:rsidP="0071000D">
            <w:pPr>
              <w:ind w:left="-249"/>
              <w:jc w:val="right"/>
              <w:rPr>
                <w:rFonts w:ascii="Times New Roman" w:hAnsi="Times New Roman" w:cs="Times New Roman"/>
                <w:sz w:val="20"/>
                <w:szCs w:val="20"/>
              </w:rPr>
            </w:pPr>
            <w:r>
              <w:rPr>
                <w:rFonts w:ascii="Times New Roman" w:hAnsi="Times New Roman" w:cs="Times New Roman"/>
                <w:sz w:val="20"/>
                <w:szCs w:val="20"/>
              </w:rPr>
              <w:t>+</w:t>
            </w:r>
            <w:r w:rsidR="0071000D">
              <w:rPr>
                <w:rFonts w:ascii="Times New Roman" w:hAnsi="Times New Roman" w:cs="Times New Roman"/>
                <w:sz w:val="20"/>
                <w:szCs w:val="20"/>
              </w:rPr>
              <w:t>27</w:t>
            </w:r>
            <w:r>
              <w:rPr>
                <w:rFonts w:ascii="Times New Roman" w:hAnsi="Times New Roman" w:cs="Times New Roman"/>
                <w:sz w:val="20"/>
                <w:szCs w:val="20"/>
              </w:rPr>
              <w:t>,</w:t>
            </w:r>
            <w:r w:rsidR="0071000D">
              <w:rPr>
                <w:rFonts w:ascii="Times New Roman" w:hAnsi="Times New Roman" w:cs="Times New Roman"/>
                <w:sz w:val="20"/>
                <w:szCs w:val="20"/>
              </w:rPr>
              <w:t>3</w:t>
            </w:r>
          </w:p>
        </w:tc>
      </w:tr>
      <w:tr w:rsidR="007B35F2" w:rsidRPr="00B75C17" w:rsidTr="00511D08">
        <w:tc>
          <w:tcPr>
            <w:tcW w:w="3085" w:type="dxa"/>
          </w:tcPr>
          <w:p w:rsidR="007B35F2" w:rsidRPr="007B35F2" w:rsidRDefault="007B35F2" w:rsidP="00872EE0">
            <w:pPr>
              <w:jc w:val="both"/>
              <w:rPr>
                <w:rFonts w:ascii="Times New Roman" w:hAnsi="Times New Roman" w:cs="Times New Roman"/>
                <w:sz w:val="20"/>
                <w:szCs w:val="20"/>
              </w:rPr>
            </w:pPr>
            <w:r w:rsidRPr="00B75C17">
              <w:rPr>
                <w:rFonts w:ascii="Times New Roman" w:hAnsi="Times New Roman" w:cs="Times New Roman"/>
                <w:sz w:val="20"/>
                <w:szCs w:val="20"/>
              </w:rPr>
              <w:t>Земельный налог</w:t>
            </w:r>
          </w:p>
        </w:tc>
        <w:tc>
          <w:tcPr>
            <w:tcW w:w="1134" w:type="dxa"/>
          </w:tcPr>
          <w:p w:rsidR="007B35F2" w:rsidRPr="007B35F2" w:rsidRDefault="004737E6" w:rsidP="00872EE0">
            <w:pPr>
              <w:jc w:val="right"/>
              <w:rPr>
                <w:rFonts w:ascii="Times New Roman" w:hAnsi="Times New Roman" w:cs="Times New Roman"/>
                <w:sz w:val="20"/>
                <w:szCs w:val="20"/>
              </w:rPr>
            </w:pPr>
            <w:r>
              <w:rPr>
                <w:rFonts w:ascii="Times New Roman" w:hAnsi="Times New Roman" w:cs="Times New Roman"/>
                <w:sz w:val="20"/>
                <w:szCs w:val="20"/>
              </w:rPr>
              <w:t>3165,6</w:t>
            </w:r>
          </w:p>
        </w:tc>
        <w:tc>
          <w:tcPr>
            <w:tcW w:w="1134" w:type="dxa"/>
          </w:tcPr>
          <w:p w:rsidR="007B35F2" w:rsidRPr="007B35F2" w:rsidRDefault="0071000D" w:rsidP="00872EE0">
            <w:pPr>
              <w:jc w:val="right"/>
              <w:rPr>
                <w:rFonts w:ascii="Times New Roman" w:hAnsi="Times New Roman" w:cs="Times New Roman"/>
                <w:sz w:val="20"/>
                <w:szCs w:val="20"/>
              </w:rPr>
            </w:pPr>
            <w:r>
              <w:rPr>
                <w:rFonts w:ascii="Times New Roman" w:hAnsi="Times New Roman" w:cs="Times New Roman"/>
                <w:sz w:val="20"/>
                <w:szCs w:val="20"/>
              </w:rPr>
              <w:t>1228,6</w:t>
            </w:r>
          </w:p>
        </w:tc>
        <w:tc>
          <w:tcPr>
            <w:tcW w:w="1134" w:type="dxa"/>
          </w:tcPr>
          <w:p w:rsidR="007B35F2" w:rsidRPr="007B35F2" w:rsidRDefault="0071000D" w:rsidP="002E3047">
            <w:pPr>
              <w:jc w:val="right"/>
              <w:rPr>
                <w:rFonts w:ascii="Times New Roman" w:hAnsi="Times New Roman" w:cs="Times New Roman"/>
                <w:sz w:val="20"/>
                <w:szCs w:val="20"/>
              </w:rPr>
            </w:pPr>
            <w:r>
              <w:rPr>
                <w:rFonts w:ascii="Times New Roman" w:hAnsi="Times New Roman" w:cs="Times New Roman"/>
                <w:sz w:val="20"/>
                <w:szCs w:val="20"/>
              </w:rPr>
              <w:t>38,8</w:t>
            </w:r>
          </w:p>
        </w:tc>
        <w:tc>
          <w:tcPr>
            <w:tcW w:w="991" w:type="dxa"/>
          </w:tcPr>
          <w:p w:rsidR="007B35F2" w:rsidRPr="007B35F2" w:rsidRDefault="0071000D" w:rsidP="00872EE0">
            <w:pPr>
              <w:jc w:val="right"/>
              <w:rPr>
                <w:rFonts w:ascii="Times New Roman" w:hAnsi="Times New Roman" w:cs="Times New Roman"/>
                <w:sz w:val="20"/>
                <w:szCs w:val="20"/>
              </w:rPr>
            </w:pPr>
            <w:r>
              <w:rPr>
                <w:rFonts w:ascii="Times New Roman" w:hAnsi="Times New Roman" w:cs="Times New Roman"/>
                <w:sz w:val="20"/>
                <w:szCs w:val="20"/>
              </w:rPr>
              <w:t>-1937,0</w:t>
            </w:r>
          </w:p>
        </w:tc>
        <w:tc>
          <w:tcPr>
            <w:tcW w:w="994" w:type="dxa"/>
            <w:vAlign w:val="center"/>
          </w:tcPr>
          <w:p w:rsidR="007B35F2" w:rsidRPr="007B35F2" w:rsidRDefault="0071000D" w:rsidP="00872EE0">
            <w:pPr>
              <w:jc w:val="right"/>
              <w:rPr>
                <w:rFonts w:ascii="Times New Roman" w:hAnsi="Times New Roman" w:cs="Times New Roman"/>
                <w:sz w:val="20"/>
                <w:szCs w:val="20"/>
              </w:rPr>
            </w:pPr>
            <w:r>
              <w:rPr>
                <w:rFonts w:ascii="Times New Roman" w:hAnsi="Times New Roman" w:cs="Times New Roman"/>
                <w:sz w:val="20"/>
                <w:szCs w:val="20"/>
              </w:rPr>
              <w:t>1342,6</w:t>
            </w:r>
          </w:p>
        </w:tc>
        <w:tc>
          <w:tcPr>
            <w:tcW w:w="1417" w:type="dxa"/>
          </w:tcPr>
          <w:p w:rsidR="007B35F2" w:rsidRPr="007B35F2" w:rsidRDefault="00FE5E35" w:rsidP="00367BEC">
            <w:pPr>
              <w:jc w:val="right"/>
              <w:rPr>
                <w:rFonts w:ascii="Times New Roman" w:hAnsi="Times New Roman" w:cs="Times New Roman"/>
                <w:sz w:val="20"/>
                <w:szCs w:val="20"/>
              </w:rPr>
            </w:pPr>
            <w:r>
              <w:rPr>
                <w:rFonts w:ascii="Times New Roman" w:hAnsi="Times New Roman" w:cs="Times New Roman"/>
                <w:sz w:val="20"/>
                <w:szCs w:val="20"/>
              </w:rPr>
              <w:t>-114,0</w:t>
            </w:r>
          </w:p>
        </w:tc>
      </w:tr>
      <w:tr w:rsidR="009C3FCF" w:rsidRPr="00B75C17" w:rsidTr="00511D08">
        <w:tc>
          <w:tcPr>
            <w:tcW w:w="3085" w:type="dxa"/>
          </w:tcPr>
          <w:p w:rsidR="009C3FCF" w:rsidRPr="009C3FCF" w:rsidRDefault="009C3FCF" w:rsidP="00872EE0">
            <w:pPr>
              <w:jc w:val="both"/>
              <w:rPr>
                <w:rFonts w:ascii="Times New Roman" w:hAnsi="Times New Roman" w:cs="Times New Roman"/>
                <w:sz w:val="20"/>
                <w:szCs w:val="20"/>
              </w:rPr>
            </w:pPr>
            <w:r>
              <w:rPr>
                <w:rFonts w:ascii="Times New Roman" w:hAnsi="Times New Roman" w:cs="Times New Roman"/>
                <w:sz w:val="20"/>
                <w:szCs w:val="20"/>
              </w:rPr>
              <w:t>Единый сельскохозяйственный налог</w:t>
            </w:r>
          </w:p>
        </w:tc>
        <w:tc>
          <w:tcPr>
            <w:tcW w:w="1134" w:type="dxa"/>
          </w:tcPr>
          <w:p w:rsidR="009C3FCF" w:rsidRDefault="009C3FCF" w:rsidP="00872EE0">
            <w:pPr>
              <w:jc w:val="right"/>
              <w:rPr>
                <w:rFonts w:ascii="Times New Roman" w:hAnsi="Times New Roman" w:cs="Times New Roman"/>
                <w:sz w:val="20"/>
                <w:szCs w:val="20"/>
              </w:rPr>
            </w:pPr>
            <w:r>
              <w:rPr>
                <w:rFonts w:ascii="Times New Roman" w:hAnsi="Times New Roman" w:cs="Times New Roman"/>
                <w:sz w:val="20"/>
                <w:szCs w:val="20"/>
              </w:rPr>
              <w:t>1,6</w:t>
            </w:r>
          </w:p>
          <w:p w:rsidR="009C3FCF" w:rsidRPr="009C3FCF" w:rsidRDefault="009C3FCF" w:rsidP="00872EE0">
            <w:pPr>
              <w:jc w:val="right"/>
              <w:rPr>
                <w:rFonts w:ascii="Times New Roman" w:hAnsi="Times New Roman" w:cs="Times New Roman"/>
                <w:sz w:val="20"/>
                <w:szCs w:val="20"/>
              </w:rPr>
            </w:pPr>
          </w:p>
        </w:tc>
        <w:tc>
          <w:tcPr>
            <w:tcW w:w="1134" w:type="dxa"/>
          </w:tcPr>
          <w:p w:rsidR="009C3FCF" w:rsidRPr="009C3FCF" w:rsidRDefault="009C3FCF" w:rsidP="00FE5E35">
            <w:pPr>
              <w:jc w:val="right"/>
              <w:rPr>
                <w:rFonts w:ascii="Times New Roman" w:hAnsi="Times New Roman" w:cs="Times New Roman"/>
                <w:sz w:val="20"/>
                <w:szCs w:val="20"/>
              </w:rPr>
            </w:pPr>
            <w:r>
              <w:rPr>
                <w:rFonts w:ascii="Times New Roman" w:hAnsi="Times New Roman" w:cs="Times New Roman"/>
                <w:sz w:val="20"/>
                <w:szCs w:val="20"/>
              </w:rPr>
              <w:t>0,</w:t>
            </w:r>
            <w:r w:rsidR="00FE5E35">
              <w:rPr>
                <w:rFonts w:ascii="Times New Roman" w:hAnsi="Times New Roman" w:cs="Times New Roman"/>
                <w:sz w:val="20"/>
                <w:szCs w:val="20"/>
              </w:rPr>
              <w:t>7</w:t>
            </w:r>
          </w:p>
        </w:tc>
        <w:tc>
          <w:tcPr>
            <w:tcW w:w="1134" w:type="dxa"/>
          </w:tcPr>
          <w:p w:rsidR="009C3FCF" w:rsidRPr="009C3FCF" w:rsidRDefault="00FE5E35" w:rsidP="00FE5E35">
            <w:pPr>
              <w:jc w:val="right"/>
              <w:rPr>
                <w:rFonts w:ascii="Times New Roman" w:hAnsi="Times New Roman" w:cs="Times New Roman"/>
                <w:sz w:val="20"/>
                <w:szCs w:val="20"/>
              </w:rPr>
            </w:pPr>
            <w:r>
              <w:rPr>
                <w:rFonts w:ascii="Times New Roman" w:hAnsi="Times New Roman" w:cs="Times New Roman"/>
                <w:sz w:val="20"/>
                <w:szCs w:val="20"/>
              </w:rPr>
              <w:t>43</w:t>
            </w:r>
            <w:r w:rsidR="009C3FCF">
              <w:rPr>
                <w:rFonts w:ascii="Times New Roman" w:hAnsi="Times New Roman" w:cs="Times New Roman"/>
                <w:sz w:val="20"/>
                <w:szCs w:val="20"/>
              </w:rPr>
              <w:t>,</w:t>
            </w:r>
            <w:r>
              <w:rPr>
                <w:rFonts w:ascii="Times New Roman" w:hAnsi="Times New Roman" w:cs="Times New Roman"/>
                <w:sz w:val="20"/>
                <w:szCs w:val="20"/>
              </w:rPr>
              <w:t>8</w:t>
            </w:r>
          </w:p>
        </w:tc>
        <w:tc>
          <w:tcPr>
            <w:tcW w:w="991" w:type="dxa"/>
          </w:tcPr>
          <w:p w:rsidR="009C3FCF" w:rsidRPr="009C3FCF" w:rsidRDefault="009C3FCF" w:rsidP="00FE5E35">
            <w:pPr>
              <w:jc w:val="right"/>
              <w:rPr>
                <w:rFonts w:ascii="Times New Roman" w:hAnsi="Times New Roman" w:cs="Times New Roman"/>
                <w:sz w:val="20"/>
                <w:szCs w:val="20"/>
              </w:rPr>
            </w:pPr>
            <w:r>
              <w:rPr>
                <w:rFonts w:ascii="Times New Roman" w:hAnsi="Times New Roman" w:cs="Times New Roman"/>
                <w:sz w:val="20"/>
                <w:szCs w:val="20"/>
              </w:rPr>
              <w:t>-</w:t>
            </w:r>
            <w:r w:rsidR="00FE5E35">
              <w:rPr>
                <w:rFonts w:ascii="Times New Roman" w:hAnsi="Times New Roman" w:cs="Times New Roman"/>
                <w:sz w:val="20"/>
                <w:szCs w:val="20"/>
              </w:rPr>
              <w:t>0</w:t>
            </w:r>
            <w:r>
              <w:rPr>
                <w:rFonts w:ascii="Times New Roman" w:hAnsi="Times New Roman" w:cs="Times New Roman"/>
                <w:sz w:val="20"/>
                <w:szCs w:val="20"/>
              </w:rPr>
              <w:t>,</w:t>
            </w:r>
            <w:r w:rsidR="00FE5E35">
              <w:rPr>
                <w:rFonts w:ascii="Times New Roman" w:hAnsi="Times New Roman" w:cs="Times New Roman"/>
                <w:sz w:val="20"/>
                <w:szCs w:val="20"/>
              </w:rPr>
              <w:t>9</w:t>
            </w:r>
          </w:p>
        </w:tc>
        <w:tc>
          <w:tcPr>
            <w:tcW w:w="994" w:type="dxa"/>
            <w:vAlign w:val="center"/>
          </w:tcPr>
          <w:p w:rsidR="009C3FCF" w:rsidRPr="009C3FCF" w:rsidRDefault="00FE5E35" w:rsidP="00FE5E35">
            <w:pPr>
              <w:jc w:val="right"/>
              <w:rPr>
                <w:rFonts w:ascii="Times New Roman" w:hAnsi="Times New Roman" w:cs="Times New Roman"/>
                <w:sz w:val="20"/>
                <w:szCs w:val="20"/>
              </w:rPr>
            </w:pPr>
            <w:r>
              <w:rPr>
                <w:rFonts w:ascii="Times New Roman" w:hAnsi="Times New Roman" w:cs="Times New Roman"/>
                <w:sz w:val="20"/>
                <w:szCs w:val="20"/>
              </w:rPr>
              <w:t>1</w:t>
            </w:r>
            <w:r w:rsidR="009C3FCF">
              <w:rPr>
                <w:rFonts w:ascii="Times New Roman" w:hAnsi="Times New Roman" w:cs="Times New Roman"/>
                <w:sz w:val="20"/>
                <w:szCs w:val="20"/>
              </w:rPr>
              <w:t>,</w:t>
            </w:r>
            <w:r>
              <w:rPr>
                <w:rFonts w:ascii="Times New Roman" w:hAnsi="Times New Roman" w:cs="Times New Roman"/>
                <w:sz w:val="20"/>
                <w:szCs w:val="20"/>
              </w:rPr>
              <w:t>7</w:t>
            </w:r>
          </w:p>
        </w:tc>
        <w:tc>
          <w:tcPr>
            <w:tcW w:w="1417" w:type="dxa"/>
          </w:tcPr>
          <w:p w:rsidR="009C3FCF" w:rsidRPr="009C3FCF" w:rsidRDefault="00FE5E35" w:rsidP="00FE5E35">
            <w:pPr>
              <w:jc w:val="right"/>
              <w:rPr>
                <w:rFonts w:ascii="Times New Roman" w:hAnsi="Times New Roman" w:cs="Times New Roman"/>
                <w:sz w:val="20"/>
                <w:szCs w:val="20"/>
              </w:rPr>
            </w:pPr>
            <w:r>
              <w:rPr>
                <w:rFonts w:ascii="Times New Roman" w:hAnsi="Times New Roman" w:cs="Times New Roman"/>
                <w:sz w:val="20"/>
                <w:szCs w:val="20"/>
              </w:rPr>
              <w:t>-1</w:t>
            </w:r>
            <w:r w:rsidR="009C3FCF">
              <w:rPr>
                <w:rFonts w:ascii="Times New Roman" w:hAnsi="Times New Roman" w:cs="Times New Roman"/>
                <w:sz w:val="20"/>
                <w:szCs w:val="20"/>
              </w:rPr>
              <w:t>,0</w:t>
            </w:r>
          </w:p>
        </w:tc>
      </w:tr>
      <w:tr w:rsidR="00872EE0" w:rsidRPr="00B75C17" w:rsidTr="00511D08">
        <w:tc>
          <w:tcPr>
            <w:tcW w:w="3085" w:type="dxa"/>
          </w:tcPr>
          <w:p w:rsidR="00872EE0" w:rsidRPr="00B75C17" w:rsidRDefault="00872EE0" w:rsidP="00872EE0">
            <w:pPr>
              <w:jc w:val="both"/>
              <w:rPr>
                <w:rFonts w:ascii="Times New Roman" w:hAnsi="Times New Roman" w:cs="Times New Roman"/>
                <w:b/>
                <w:i/>
                <w:sz w:val="20"/>
                <w:szCs w:val="20"/>
              </w:rPr>
            </w:pPr>
            <w:r w:rsidRPr="00B75C17">
              <w:rPr>
                <w:rFonts w:ascii="Times New Roman" w:hAnsi="Times New Roman" w:cs="Times New Roman"/>
                <w:b/>
                <w:i/>
                <w:sz w:val="20"/>
                <w:szCs w:val="20"/>
              </w:rPr>
              <w:t>Итого налоговые доходы</w:t>
            </w:r>
          </w:p>
        </w:tc>
        <w:tc>
          <w:tcPr>
            <w:tcW w:w="1134" w:type="dxa"/>
          </w:tcPr>
          <w:p w:rsidR="00872EE0" w:rsidRPr="00B75C17" w:rsidRDefault="009C3FCF" w:rsidP="00872EE0">
            <w:pPr>
              <w:jc w:val="right"/>
              <w:rPr>
                <w:rFonts w:ascii="Times New Roman" w:hAnsi="Times New Roman" w:cs="Times New Roman"/>
                <w:b/>
                <w:i/>
                <w:sz w:val="20"/>
                <w:szCs w:val="20"/>
              </w:rPr>
            </w:pPr>
            <w:r>
              <w:rPr>
                <w:rFonts w:ascii="Times New Roman" w:hAnsi="Times New Roman" w:cs="Times New Roman"/>
                <w:b/>
                <w:i/>
                <w:sz w:val="20"/>
                <w:szCs w:val="20"/>
              </w:rPr>
              <w:t>6325,0</w:t>
            </w:r>
          </w:p>
        </w:tc>
        <w:tc>
          <w:tcPr>
            <w:tcW w:w="1134" w:type="dxa"/>
          </w:tcPr>
          <w:p w:rsidR="00872EE0" w:rsidRPr="00B75C17" w:rsidRDefault="00FE5E35" w:rsidP="00872EE0">
            <w:pPr>
              <w:jc w:val="right"/>
              <w:rPr>
                <w:rFonts w:ascii="Times New Roman" w:hAnsi="Times New Roman" w:cs="Times New Roman"/>
                <w:b/>
                <w:i/>
                <w:sz w:val="20"/>
                <w:szCs w:val="20"/>
              </w:rPr>
            </w:pPr>
            <w:r>
              <w:rPr>
                <w:rFonts w:ascii="Times New Roman" w:hAnsi="Times New Roman" w:cs="Times New Roman"/>
                <w:b/>
                <w:i/>
                <w:sz w:val="20"/>
                <w:szCs w:val="20"/>
              </w:rPr>
              <w:t>2817,6</w:t>
            </w:r>
          </w:p>
        </w:tc>
        <w:tc>
          <w:tcPr>
            <w:tcW w:w="1134" w:type="dxa"/>
          </w:tcPr>
          <w:p w:rsidR="00872EE0" w:rsidRPr="00B75C17" w:rsidRDefault="00FE5E35" w:rsidP="00872EE0">
            <w:pPr>
              <w:jc w:val="right"/>
              <w:rPr>
                <w:rFonts w:ascii="Times New Roman" w:hAnsi="Times New Roman" w:cs="Times New Roman"/>
                <w:b/>
                <w:i/>
                <w:sz w:val="20"/>
                <w:szCs w:val="20"/>
              </w:rPr>
            </w:pPr>
            <w:r>
              <w:rPr>
                <w:rFonts w:ascii="Times New Roman" w:hAnsi="Times New Roman" w:cs="Times New Roman"/>
                <w:b/>
                <w:i/>
                <w:sz w:val="20"/>
                <w:szCs w:val="20"/>
              </w:rPr>
              <w:t>44,5</w:t>
            </w:r>
          </w:p>
        </w:tc>
        <w:tc>
          <w:tcPr>
            <w:tcW w:w="991" w:type="dxa"/>
          </w:tcPr>
          <w:p w:rsidR="00872EE0" w:rsidRPr="00B75C17" w:rsidRDefault="00FE5E35" w:rsidP="00872EE0">
            <w:pPr>
              <w:jc w:val="right"/>
              <w:rPr>
                <w:rFonts w:ascii="Times New Roman" w:hAnsi="Times New Roman" w:cs="Times New Roman"/>
                <w:b/>
                <w:i/>
                <w:sz w:val="20"/>
                <w:szCs w:val="20"/>
              </w:rPr>
            </w:pPr>
            <w:r>
              <w:rPr>
                <w:rFonts w:ascii="Times New Roman" w:hAnsi="Times New Roman" w:cs="Times New Roman"/>
                <w:b/>
                <w:i/>
                <w:sz w:val="20"/>
                <w:szCs w:val="20"/>
              </w:rPr>
              <w:t>-3507,4</w:t>
            </w:r>
          </w:p>
        </w:tc>
        <w:tc>
          <w:tcPr>
            <w:tcW w:w="994" w:type="dxa"/>
            <w:vAlign w:val="center"/>
          </w:tcPr>
          <w:p w:rsidR="00872EE0" w:rsidRPr="0094124F" w:rsidRDefault="00FE5E35" w:rsidP="00FE5E35">
            <w:pPr>
              <w:jc w:val="right"/>
              <w:rPr>
                <w:rFonts w:ascii="Times New Roman" w:hAnsi="Times New Roman" w:cs="Times New Roman"/>
                <w:b/>
                <w:i/>
                <w:sz w:val="20"/>
                <w:szCs w:val="20"/>
              </w:rPr>
            </w:pPr>
            <w:r>
              <w:rPr>
                <w:rFonts w:ascii="Times New Roman" w:hAnsi="Times New Roman" w:cs="Times New Roman"/>
                <w:b/>
                <w:i/>
                <w:sz w:val="20"/>
                <w:szCs w:val="20"/>
              </w:rPr>
              <w:t>2</w:t>
            </w:r>
            <w:r w:rsidR="009C3FCF">
              <w:rPr>
                <w:rFonts w:ascii="Times New Roman" w:hAnsi="Times New Roman" w:cs="Times New Roman"/>
                <w:b/>
                <w:i/>
                <w:sz w:val="20"/>
                <w:szCs w:val="20"/>
              </w:rPr>
              <w:t>568,</w:t>
            </w:r>
            <w:r>
              <w:rPr>
                <w:rFonts w:ascii="Times New Roman" w:hAnsi="Times New Roman" w:cs="Times New Roman"/>
                <w:b/>
                <w:i/>
                <w:sz w:val="20"/>
                <w:szCs w:val="20"/>
              </w:rPr>
              <w:t>5</w:t>
            </w:r>
          </w:p>
        </w:tc>
        <w:tc>
          <w:tcPr>
            <w:tcW w:w="1417" w:type="dxa"/>
          </w:tcPr>
          <w:p w:rsidR="00872EE0" w:rsidRPr="00B75C17" w:rsidRDefault="00FE5E35" w:rsidP="007B0403">
            <w:pPr>
              <w:jc w:val="right"/>
              <w:rPr>
                <w:rFonts w:ascii="Times New Roman" w:hAnsi="Times New Roman" w:cs="Times New Roman"/>
                <w:b/>
                <w:i/>
                <w:sz w:val="20"/>
                <w:szCs w:val="20"/>
              </w:rPr>
            </w:pPr>
            <w:r>
              <w:rPr>
                <w:rFonts w:ascii="Times New Roman" w:hAnsi="Times New Roman" w:cs="Times New Roman"/>
                <w:b/>
                <w:i/>
                <w:sz w:val="20"/>
                <w:szCs w:val="20"/>
              </w:rPr>
              <w:t>+249,1</w:t>
            </w:r>
          </w:p>
        </w:tc>
      </w:tr>
      <w:tr w:rsidR="00872EE0" w:rsidRPr="00B75C17" w:rsidTr="00511D08">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Доходы от сдачи в аренду имущества, составляющего казну сельских поселений</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9C3FCF" w:rsidP="009C3FCF">
            <w:pPr>
              <w:jc w:val="right"/>
              <w:rPr>
                <w:rFonts w:ascii="Times New Roman" w:hAnsi="Times New Roman" w:cs="Times New Roman"/>
                <w:sz w:val="20"/>
                <w:szCs w:val="20"/>
              </w:rPr>
            </w:pPr>
            <w:r>
              <w:rPr>
                <w:rFonts w:ascii="Times New Roman" w:hAnsi="Times New Roman" w:cs="Times New Roman"/>
                <w:sz w:val="20"/>
                <w:szCs w:val="20"/>
              </w:rPr>
              <w:t>753</w:t>
            </w:r>
            <w:r w:rsidR="00872EE0" w:rsidRPr="00B75C17">
              <w:rPr>
                <w:rFonts w:ascii="Times New Roman" w:hAnsi="Times New Roman" w:cs="Times New Roman"/>
                <w:sz w:val="20"/>
                <w:szCs w:val="20"/>
              </w:rPr>
              <w:t>,</w:t>
            </w:r>
            <w:r>
              <w:rPr>
                <w:rFonts w:ascii="Times New Roman" w:hAnsi="Times New Roman" w:cs="Times New Roman"/>
                <w:sz w:val="20"/>
                <w:szCs w:val="20"/>
              </w:rPr>
              <w:t>7</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FE5E35" w:rsidP="00FE5E35">
            <w:pPr>
              <w:jc w:val="right"/>
              <w:rPr>
                <w:rFonts w:ascii="Times New Roman" w:hAnsi="Times New Roman" w:cs="Times New Roman"/>
                <w:sz w:val="20"/>
                <w:szCs w:val="20"/>
              </w:rPr>
            </w:pPr>
            <w:r>
              <w:rPr>
                <w:rFonts w:ascii="Times New Roman" w:hAnsi="Times New Roman" w:cs="Times New Roman"/>
                <w:sz w:val="20"/>
                <w:szCs w:val="20"/>
              </w:rPr>
              <w:t>289</w:t>
            </w:r>
            <w:r w:rsidR="009C3FCF">
              <w:rPr>
                <w:rFonts w:ascii="Times New Roman" w:hAnsi="Times New Roman" w:cs="Times New Roman"/>
                <w:sz w:val="20"/>
                <w:szCs w:val="20"/>
              </w:rPr>
              <w:t>,</w:t>
            </w:r>
            <w:r>
              <w:rPr>
                <w:rFonts w:ascii="Times New Roman" w:hAnsi="Times New Roman" w:cs="Times New Roman"/>
                <w:sz w:val="20"/>
                <w:szCs w:val="20"/>
              </w:rPr>
              <w:t>2</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FE5E35" w:rsidP="00FE5E35">
            <w:pPr>
              <w:jc w:val="right"/>
              <w:rPr>
                <w:rFonts w:ascii="Times New Roman" w:hAnsi="Times New Roman" w:cs="Times New Roman"/>
                <w:sz w:val="20"/>
                <w:szCs w:val="20"/>
              </w:rPr>
            </w:pPr>
            <w:r>
              <w:rPr>
                <w:rFonts w:ascii="Times New Roman" w:hAnsi="Times New Roman" w:cs="Times New Roman"/>
                <w:sz w:val="20"/>
                <w:szCs w:val="20"/>
              </w:rPr>
              <w:t>38</w:t>
            </w:r>
            <w:r w:rsidR="00872EE0" w:rsidRPr="00B75C17">
              <w:rPr>
                <w:rFonts w:ascii="Times New Roman" w:hAnsi="Times New Roman" w:cs="Times New Roman"/>
                <w:sz w:val="20"/>
                <w:szCs w:val="20"/>
              </w:rPr>
              <w:t>,</w:t>
            </w:r>
            <w:r>
              <w:rPr>
                <w:rFonts w:ascii="Times New Roman" w:hAnsi="Times New Roman" w:cs="Times New Roman"/>
                <w:sz w:val="20"/>
                <w:szCs w:val="20"/>
              </w:rPr>
              <w:t>4</w:t>
            </w:r>
          </w:p>
        </w:tc>
        <w:tc>
          <w:tcPr>
            <w:tcW w:w="991"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FE5E35">
            <w:pPr>
              <w:jc w:val="right"/>
              <w:rPr>
                <w:rFonts w:ascii="Times New Roman" w:hAnsi="Times New Roman" w:cs="Times New Roman"/>
                <w:sz w:val="20"/>
                <w:szCs w:val="20"/>
              </w:rPr>
            </w:pPr>
            <w:r w:rsidRPr="00B75C17">
              <w:rPr>
                <w:rFonts w:ascii="Times New Roman" w:hAnsi="Times New Roman" w:cs="Times New Roman"/>
                <w:sz w:val="20"/>
                <w:szCs w:val="20"/>
              </w:rPr>
              <w:t>-</w:t>
            </w:r>
            <w:r w:rsidR="00FE5E35">
              <w:rPr>
                <w:rFonts w:ascii="Times New Roman" w:hAnsi="Times New Roman" w:cs="Times New Roman"/>
                <w:sz w:val="20"/>
                <w:szCs w:val="20"/>
              </w:rPr>
              <w:t>464</w:t>
            </w:r>
            <w:r w:rsidRPr="00B75C17">
              <w:rPr>
                <w:rFonts w:ascii="Times New Roman" w:hAnsi="Times New Roman" w:cs="Times New Roman"/>
                <w:sz w:val="20"/>
                <w:szCs w:val="20"/>
              </w:rPr>
              <w:t>,</w:t>
            </w:r>
            <w:r w:rsidR="00FE5E35">
              <w:rPr>
                <w:rFonts w:ascii="Times New Roman" w:hAnsi="Times New Roman" w:cs="Times New Roman"/>
                <w:sz w:val="20"/>
                <w:szCs w:val="20"/>
              </w:rPr>
              <w:t>5</w:t>
            </w:r>
          </w:p>
        </w:tc>
        <w:tc>
          <w:tcPr>
            <w:tcW w:w="994" w:type="dxa"/>
            <w:vAlign w:val="center"/>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9C3FCF" w:rsidP="00FE5E35">
            <w:pPr>
              <w:jc w:val="right"/>
              <w:rPr>
                <w:b/>
                <w:bCs/>
              </w:rPr>
            </w:pPr>
            <w:r>
              <w:rPr>
                <w:rFonts w:ascii="Times New Roman" w:hAnsi="Times New Roman" w:cs="Times New Roman"/>
                <w:sz w:val="20"/>
                <w:szCs w:val="20"/>
              </w:rPr>
              <w:t>2</w:t>
            </w:r>
            <w:r w:rsidR="00FE5E35">
              <w:rPr>
                <w:rFonts w:ascii="Times New Roman" w:hAnsi="Times New Roman" w:cs="Times New Roman"/>
                <w:sz w:val="20"/>
                <w:szCs w:val="20"/>
              </w:rPr>
              <w:t>90</w:t>
            </w:r>
            <w:r w:rsidR="00872EE0" w:rsidRPr="00B75C17">
              <w:rPr>
                <w:rFonts w:ascii="Times New Roman" w:hAnsi="Times New Roman" w:cs="Times New Roman"/>
                <w:sz w:val="20"/>
                <w:szCs w:val="20"/>
              </w:rPr>
              <w:t>,</w:t>
            </w:r>
            <w:r w:rsidR="00FE5E35">
              <w:rPr>
                <w:rFonts w:ascii="Times New Roman" w:hAnsi="Times New Roman" w:cs="Times New Roman"/>
                <w:sz w:val="20"/>
                <w:szCs w:val="20"/>
              </w:rPr>
              <w:t>8</w:t>
            </w:r>
          </w:p>
        </w:tc>
        <w:tc>
          <w:tcPr>
            <w:tcW w:w="1417"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FE5E35" w:rsidP="00FE5E35">
            <w:pPr>
              <w:jc w:val="right"/>
              <w:rPr>
                <w:rFonts w:ascii="Times New Roman" w:hAnsi="Times New Roman" w:cs="Times New Roman"/>
                <w:sz w:val="20"/>
                <w:szCs w:val="20"/>
              </w:rPr>
            </w:pPr>
            <w:r>
              <w:rPr>
                <w:rFonts w:ascii="Times New Roman" w:hAnsi="Times New Roman" w:cs="Times New Roman"/>
                <w:sz w:val="20"/>
                <w:szCs w:val="20"/>
              </w:rPr>
              <w:t>-1</w:t>
            </w:r>
            <w:r w:rsidR="00872EE0" w:rsidRPr="00B75C17">
              <w:rPr>
                <w:rFonts w:ascii="Times New Roman" w:hAnsi="Times New Roman" w:cs="Times New Roman"/>
                <w:sz w:val="20"/>
                <w:szCs w:val="20"/>
              </w:rPr>
              <w:t>,</w:t>
            </w:r>
            <w:r>
              <w:rPr>
                <w:rFonts w:ascii="Times New Roman" w:hAnsi="Times New Roman" w:cs="Times New Roman"/>
                <w:sz w:val="20"/>
                <w:szCs w:val="20"/>
              </w:rPr>
              <w:t>6</w:t>
            </w:r>
          </w:p>
        </w:tc>
      </w:tr>
      <w:tr w:rsidR="00FE5E35" w:rsidRPr="00B75C17" w:rsidTr="00511D08">
        <w:tc>
          <w:tcPr>
            <w:tcW w:w="3085" w:type="dxa"/>
          </w:tcPr>
          <w:p w:rsidR="00FE5E35" w:rsidRDefault="00FE5E35" w:rsidP="00872EE0">
            <w:pPr>
              <w:jc w:val="both"/>
              <w:rPr>
                <w:rFonts w:ascii="Times New Roman" w:hAnsi="Times New Roman" w:cs="Times New Roman"/>
                <w:sz w:val="20"/>
                <w:szCs w:val="20"/>
              </w:rPr>
            </w:pPr>
            <w:r>
              <w:rPr>
                <w:rFonts w:ascii="Times New Roman" w:hAnsi="Times New Roman" w:cs="Times New Roman"/>
                <w:sz w:val="20"/>
                <w:szCs w:val="20"/>
              </w:rPr>
              <w:t>Штрафы, санкции, возмещение ущерба</w:t>
            </w:r>
          </w:p>
        </w:tc>
        <w:tc>
          <w:tcPr>
            <w:tcW w:w="1134" w:type="dxa"/>
          </w:tcPr>
          <w:p w:rsidR="00FE5E35" w:rsidRDefault="00FE5E35" w:rsidP="00874E62">
            <w:pPr>
              <w:jc w:val="right"/>
              <w:rPr>
                <w:rFonts w:ascii="Times New Roman" w:hAnsi="Times New Roman" w:cs="Times New Roman"/>
                <w:sz w:val="20"/>
                <w:szCs w:val="20"/>
              </w:rPr>
            </w:pPr>
          </w:p>
          <w:p w:rsidR="00FE5E35" w:rsidRDefault="00FE5E35" w:rsidP="00874E62">
            <w:pPr>
              <w:jc w:val="right"/>
              <w:rPr>
                <w:rFonts w:ascii="Times New Roman" w:hAnsi="Times New Roman" w:cs="Times New Roman"/>
                <w:sz w:val="20"/>
                <w:szCs w:val="20"/>
              </w:rPr>
            </w:pPr>
            <w:r>
              <w:rPr>
                <w:rFonts w:ascii="Times New Roman" w:hAnsi="Times New Roman" w:cs="Times New Roman"/>
                <w:sz w:val="20"/>
                <w:szCs w:val="20"/>
              </w:rPr>
              <w:t>0,0</w:t>
            </w:r>
          </w:p>
        </w:tc>
        <w:tc>
          <w:tcPr>
            <w:tcW w:w="1134" w:type="dxa"/>
          </w:tcPr>
          <w:p w:rsidR="00FE5E35" w:rsidRDefault="00FE5E35" w:rsidP="00874E62">
            <w:pPr>
              <w:jc w:val="right"/>
              <w:rPr>
                <w:rFonts w:ascii="Times New Roman" w:hAnsi="Times New Roman" w:cs="Times New Roman"/>
                <w:sz w:val="20"/>
                <w:szCs w:val="20"/>
              </w:rPr>
            </w:pPr>
          </w:p>
          <w:p w:rsidR="00FE5E35" w:rsidRDefault="00FE5E35" w:rsidP="00874E62">
            <w:pPr>
              <w:jc w:val="right"/>
              <w:rPr>
                <w:rFonts w:ascii="Times New Roman" w:hAnsi="Times New Roman" w:cs="Times New Roman"/>
                <w:sz w:val="20"/>
                <w:szCs w:val="20"/>
              </w:rPr>
            </w:pPr>
            <w:r>
              <w:rPr>
                <w:rFonts w:ascii="Times New Roman" w:hAnsi="Times New Roman" w:cs="Times New Roman"/>
                <w:sz w:val="20"/>
                <w:szCs w:val="20"/>
              </w:rPr>
              <w:t>12,1</w:t>
            </w:r>
          </w:p>
        </w:tc>
        <w:tc>
          <w:tcPr>
            <w:tcW w:w="1134" w:type="dxa"/>
          </w:tcPr>
          <w:p w:rsidR="00FE5E35" w:rsidRDefault="00FE5E35" w:rsidP="00874E62">
            <w:pPr>
              <w:jc w:val="right"/>
              <w:rPr>
                <w:rFonts w:ascii="Times New Roman" w:hAnsi="Times New Roman" w:cs="Times New Roman"/>
                <w:sz w:val="20"/>
                <w:szCs w:val="20"/>
              </w:rPr>
            </w:pPr>
          </w:p>
          <w:p w:rsidR="00FE5E35" w:rsidRDefault="00FE5E35" w:rsidP="00874E62">
            <w:pPr>
              <w:jc w:val="right"/>
              <w:rPr>
                <w:rFonts w:ascii="Times New Roman" w:hAnsi="Times New Roman" w:cs="Times New Roman"/>
                <w:sz w:val="20"/>
                <w:szCs w:val="20"/>
              </w:rPr>
            </w:pPr>
            <w:r>
              <w:rPr>
                <w:rFonts w:ascii="Times New Roman" w:hAnsi="Times New Roman" w:cs="Times New Roman"/>
                <w:sz w:val="20"/>
                <w:szCs w:val="20"/>
              </w:rPr>
              <w:t>-</w:t>
            </w:r>
          </w:p>
        </w:tc>
        <w:tc>
          <w:tcPr>
            <w:tcW w:w="991" w:type="dxa"/>
          </w:tcPr>
          <w:p w:rsidR="00FE5E35" w:rsidRDefault="00FE5E35" w:rsidP="00874E62">
            <w:pPr>
              <w:jc w:val="right"/>
              <w:rPr>
                <w:rFonts w:ascii="Times New Roman" w:hAnsi="Times New Roman" w:cs="Times New Roman"/>
                <w:sz w:val="20"/>
                <w:szCs w:val="20"/>
              </w:rPr>
            </w:pPr>
          </w:p>
          <w:p w:rsidR="00FE5E35" w:rsidRDefault="00FE5E35" w:rsidP="00874E62">
            <w:pPr>
              <w:jc w:val="right"/>
              <w:rPr>
                <w:rFonts w:ascii="Times New Roman" w:hAnsi="Times New Roman" w:cs="Times New Roman"/>
                <w:sz w:val="20"/>
                <w:szCs w:val="20"/>
              </w:rPr>
            </w:pPr>
            <w:r>
              <w:rPr>
                <w:rFonts w:ascii="Times New Roman" w:hAnsi="Times New Roman" w:cs="Times New Roman"/>
                <w:sz w:val="20"/>
                <w:szCs w:val="20"/>
              </w:rPr>
              <w:t>12,1</w:t>
            </w:r>
          </w:p>
        </w:tc>
        <w:tc>
          <w:tcPr>
            <w:tcW w:w="994" w:type="dxa"/>
          </w:tcPr>
          <w:p w:rsidR="00FE5E35" w:rsidRDefault="00FE5E35" w:rsidP="00874E62">
            <w:pPr>
              <w:jc w:val="right"/>
              <w:rPr>
                <w:rFonts w:ascii="Times New Roman" w:hAnsi="Times New Roman" w:cs="Times New Roman"/>
                <w:sz w:val="20"/>
                <w:szCs w:val="20"/>
              </w:rPr>
            </w:pPr>
          </w:p>
          <w:p w:rsidR="00FE5E35" w:rsidRDefault="00FE5E35" w:rsidP="00874E62">
            <w:pPr>
              <w:jc w:val="right"/>
              <w:rPr>
                <w:rFonts w:ascii="Times New Roman" w:hAnsi="Times New Roman" w:cs="Times New Roman"/>
                <w:sz w:val="20"/>
                <w:szCs w:val="20"/>
              </w:rPr>
            </w:pPr>
            <w:r>
              <w:rPr>
                <w:rFonts w:ascii="Times New Roman" w:hAnsi="Times New Roman" w:cs="Times New Roman"/>
                <w:sz w:val="20"/>
                <w:szCs w:val="20"/>
              </w:rPr>
              <w:t>0,0</w:t>
            </w:r>
          </w:p>
        </w:tc>
        <w:tc>
          <w:tcPr>
            <w:tcW w:w="1417" w:type="dxa"/>
          </w:tcPr>
          <w:p w:rsidR="00FE5E35" w:rsidRDefault="00FE5E35" w:rsidP="00874E62">
            <w:pPr>
              <w:jc w:val="right"/>
              <w:rPr>
                <w:rFonts w:ascii="Times New Roman" w:hAnsi="Times New Roman" w:cs="Times New Roman"/>
                <w:sz w:val="20"/>
                <w:szCs w:val="20"/>
              </w:rPr>
            </w:pPr>
          </w:p>
          <w:p w:rsidR="00FE5E35" w:rsidRDefault="00FE5E35" w:rsidP="00874E62">
            <w:pPr>
              <w:jc w:val="right"/>
              <w:rPr>
                <w:rFonts w:ascii="Times New Roman" w:hAnsi="Times New Roman" w:cs="Times New Roman"/>
                <w:sz w:val="20"/>
                <w:szCs w:val="20"/>
              </w:rPr>
            </w:pPr>
            <w:r>
              <w:rPr>
                <w:rFonts w:ascii="Times New Roman" w:hAnsi="Times New Roman" w:cs="Times New Roman"/>
                <w:sz w:val="20"/>
                <w:szCs w:val="20"/>
              </w:rPr>
              <w:t>+12,1</w:t>
            </w:r>
          </w:p>
        </w:tc>
      </w:tr>
      <w:tr w:rsidR="00B12758" w:rsidRPr="00B75C17" w:rsidTr="00511D08">
        <w:tc>
          <w:tcPr>
            <w:tcW w:w="3085" w:type="dxa"/>
          </w:tcPr>
          <w:p w:rsidR="00B12758" w:rsidRPr="00B12758" w:rsidRDefault="00B12758" w:rsidP="00872EE0">
            <w:pPr>
              <w:jc w:val="both"/>
              <w:rPr>
                <w:rFonts w:ascii="Times New Roman" w:hAnsi="Times New Roman" w:cs="Times New Roman"/>
                <w:sz w:val="20"/>
                <w:szCs w:val="20"/>
              </w:rPr>
            </w:pPr>
            <w:r>
              <w:rPr>
                <w:rFonts w:ascii="Times New Roman" w:hAnsi="Times New Roman" w:cs="Times New Roman"/>
                <w:sz w:val="20"/>
                <w:szCs w:val="20"/>
              </w:rPr>
              <w:t>Невыясненные поступления, зачисляемые в бюджеты сельских поселений</w:t>
            </w:r>
          </w:p>
        </w:tc>
        <w:tc>
          <w:tcPr>
            <w:tcW w:w="1134"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0,0</w:t>
            </w:r>
          </w:p>
        </w:tc>
        <w:tc>
          <w:tcPr>
            <w:tcW w:w="1134" w:type="dxa"/>
          </w:tcPr>
          <w:p w:rsidR="00B12758" w:rsidRDefault="00B12758" w:rsidP="00874E62">
            <w:pPr>
              <w:jc w:val="right"/>
              <w:rPr>
                <w:rFonts w:ascii="Times New Roman" w:hAnsi="Times New Roman" w:cs="Times New Roman"/>
                <w:sz w:val="20"/>
                <w:szCs w:val="20"/>
              </w:rPr>
            </w:pPr>
          </w:p>
          <w:p w:rsidR="00B12758" w:rsidRPr="00B12758" w:rsidRDefault="00FE5E35" w:rsidP="00FE5E35">
            <w:pPr>
              <w:jc w:val="right"/>
              <w:rPr>
                <w:rFonts w:ascii="Times New Roman" w:hAnsi="Times New Roman" w:cs="Times New Roman"/>
                <w:sz w:val="20"/>
                <w:szCs w:val="20"/>
              </w:rPr>
            </w:pPr>
            <w:r>
              <w:rPr>
                <w:rFonts w:ascii="Times New Roman" w:hAnsi="Times New Roman" w:cs="Times New Roman"/>
                <w:sz w:val="20"/>
                <w:szCs w:val="20"/>
              </w:rPr>
              <w:t>-3</w:t>
            </w:r>
            <w:r w:rsidR="00B12758">
              <w:rPr>
                <w:rFonts w:ascii="Times New Roman" w:hAnsi="Times New Roman" w:cs="Times New Roman"/>
                <w:sz w:val="20"/>
                <w:szCs w:val="20"/>
              </w:rPr>
              <w:t>,</w:t>
            </w:r>
            <w:r>
              <w:rPr>
                <w:rFonts w:ascii="Times New Roman" w:hAnsi="Times New Roman" w:cs="Times New Roman"/>
                <w:sz w:val="20"/>
                <w:szCs w:val="20"/>
              </w:rPr>
              <w:t>1</w:t>
            </w:r>
          </w:p>
        </w:tc>
        <w:tc>
          <w:tcPr>
            <w:tcW w:w="1134"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w:t>
            </w:r>
          </w:p>
        </w:tc>
        <w:tc>
          <w:tcPr>
            <w:tcW w:w="991"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w:t>
            </w:r>
            <w:r w:rsidR="00FE5E35">
              <w:rPr>
                <w:rFonts w:ascii="Times New Roman" w:hAnsi="Times New Roman" w:cs="Times New Roman"/>
                <w:sz w:val="20"/>
                <w:szCs w:val="20"/>
              </w:rPr>
              <w:t>3,1</w:t>
            </w:r>
          </w:p>
        </w:tc>
        <w:tc>
          <w:tcPr>
            <w:tcW w:w="994"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0,0</w:t>
            </w:r>
          </w:p>
        </w:tc>
        <w:tc>
          <w:tcPr>
            <w:tcW w:w="1417" w:type="dxa"/>
          </w:tcPr>
          <w:p w:rsidR="00B12758" w:rsidRDefault="00B12758" w:rsidP="00874E62">
            <w:pPr>
              <w:jc w:val="right"/>
              <w:rPr>
                <w:rFonts w:ascii="Times New Roman" w:hAnsi="Times New Roman" w:cs="Times New Roman"/>
                <w:sz w:val="20"/>
                <w:szCs w:val="20"/>
              </w:rPr>
            </w:pPr>
          </w:p>
          <w:p w:rsidR="00B12758" w:rsidRPr="00B12758" w:rsidRDefault="00FE5E35" w:rsidP="00874E62">
            <w:pPr>
              <w:jc w:val="right"/>
              <w:rPr>
                <w:rFonts w:ascii="Times New Roman" w:hAnsi="Times New Roman" w:cs="Times New Roman"/>
                <w:sz w:val="20"/>
                <w:szCs w:val="20"/>
              </w:rPr>
            </w:pPr>
            <w:r>
              <w:rPr>
                <w:rFonts w:ascii="Times New Roman" w:hAnsi="Times New Roman" w:cs="Times New Roman"/>
                <w:sz w:val="20"/>
                <w:szCs w:val="20"/>
              </w:rPr>
              <w:t>-3,1</w:t>
            </w:r>
          </w:p>
        </w:tc>
      </w:tr>
      <w:tr w:rsidR="00872EE0" w:rsidRPr="00B75C17" w:rsidTr="00511D08">
        <w:tc>
          <w:tcPr>
            <w:tcW w:w="3085" w:type="dxa"/>
          </w:tcPr>
          <w:p w:rsidR="00872EE0" w:rsidRPr="00B75C17" w:rsidRDefault="00872EE0" w:rsidP="00872EE0">
            <w:pPr>
              <w:jc w:val="both"/>
              <w:rPr>
                <w:rFonts w:ascii="Times New Roman" w:hAnsi="Times New Roman" w:cs="Times New Roman"/>
                <w:b/>
                <w:i/>
                <w:sz w:val="20"/>
                <w:szCs w:val="20"/>
              </w:rPr>
            </w:pPr>
            <w:r w:rsidRPr="00B75C17">
              <w:rPr>
                <w:rFonts w:ascii="Times New Roman" w:hAnsi="Times New Roman" w:cs="Times New Roman"/>
                <w:b/>
                <w:i/>
                <w:sz w:val="20"/>
                <w:szCs w:val="20"/>
              </w:rPr>
              <w:t>Итого неналоговые доходы</w:t>
            </w:r>
          </w:p>
        </w:tc>
        <w:tc>
          <w:tcPr>
            <w:tcW w:w="1134" w:type="dxa"/>
          </w:tcPr>
          <w:p w:rsidR="00872EE0" w:rsidRPr="00B75C17" w:rsidRDefault="00B12758" w:rsidP="00874E62">
            <w:pPr>
              <w:jc w:val="right"/>
              <w:rPr>
                <w:rFonts w:ascii="Times New Roman" w:hAnsi="Times New Roman" w:cs="Times New Roman"/>
                <w:b/>
                <w:i/>
                <w:sz w:val="20"/>
                <w:szCs w:val="20"/>
              </w:rPr>
            </w:pPr>
            <w:r>
              <w:rPr>
                <w:rFonts w:ascii="Times New Roman" w:hAnsi="Times New Roman" w:cs="Times New Roman"/>
                <w:b/>
                <w:i/>
                <w:sz w:val="20"/>
                <w:szCs w:val="20"/>
              </w:rPr>
              <w:t>753,7</w:t>
            </w:r>
          </w:p>
        </w:tc>
        <w:tc>
          <w:tcPr>
            <w:tcW w:w="1134" w:type="dxa"/>
          </w:tcPr>
          <w:p w:rsidR="00872EE0" w:rsidRPr="00B75C17" w:rsidRDefault="00B267F3" w:rsidP="00874E62">
            <w:pPr>
              <w:jc w:val="right"/>
              <w:rPr>
                <w:rFonts w:ascii="Times New Roman" w:hAnsi="Times New Roman" w:cs="Times New Roman"/>
                <w:b/>
                <w:i/>
                <w:sz w:val="20"/>
                <w:szCs w:val="20"/>
              </w:rPr>
            </w:pPr>
            <w:r>
              <w:rPr>
                <w:rFonts w:ascii="Times New Roman" w:hAnsi="Times New Roman" w:cs="Times New Roman"/>
                <w:b/>
                <w:i/>
                <w:sz w:val="20"/>
                <w:szCs w:val="20"/>
              </w:rPr>
              <w:t>318,3</w:t>
            </w:r>
          </w:p>
        </w:tc>
        <w:tc>
          <w:tcPr>
            <w:tcW w:w="1134" w:type="dxa"/>
          </w:tcPr>
          <w:p w:rsidR="00872EE0" w:rsidRPr="0094124F" w:rsidRDefault="00B267F3" w:rsidP="00874E62">
            <w:pPr>
              <w:jc w:val="right"/>
              <w:rPr>
                <w:rFonts w:ascii="Times New Roman" w:hAnsi="Times New Roman" w:cs="Times New Roman"/>
                <w:b/>
                <w:i/>
                <w:sz w:val="20"/>
                <w:szCs w:val="20"/>
              </w:rPr>
            </w:pPr>
            <w:r>
              <w:rPr>
                <w:rFonts w:ascii="Times New Roman" w:hAnsi="Times New Roman" w:cs="Times New Roman"/>
                <w:b/>
                <w:i/>
                <w:sz w:val="20"/>
                <w:szCs w:val="20"/>
              </w:rPr>
              <w:t>42,2</w:t>
            </w:r>
          </w:p>
        </w:tc>
        <w:tc>
          <w:tcPr>
            <w:tcW w:w="991" w:type="dxa"/>
          </w:tcPr>
          <w:p w:rsidR="00872EE0" w:rsidRPr="00B75C17" w:rsidRDefault="00B267F3" w:rsidP="00874E62">
            <w:pPr>
              <w:jc w:val="right"/>
              <w:rPr>
                <w:rFonts w:ascii="Times New Roman" w:hAnsi="Times New Roman" w:cs="Times New Roman"/>
                <w:b/>
                <w:i/>
                <w:sz w:val="20"/>
                <w:szCs w:val="20"/>
              </w:rPr>
            </w:pPr>
            <w:r>
              <w:rPr>
                <w:rFonts w:ascii="Times New Roman" w:hAnsi="Times New Roman" w:cs="Times New Roman"/>
                <w:b/>
                <w:i/>
                <w:sz w:val="20"/>
                <w:szCs w:val="20"/>
              </w:rPr>
              <w:t>-435,4</w:t>
            </w:r>
          </w:p>
        </w:tc>
        <w:tc>
          <w:tcPr>
            <w:tcW w:w="994" w:type="dxa"/>
          </w:tcPr>
          <w:p w:rsidR="00872EE0" w:rsidRPr="00B75C17" w:rsidRDefault="00B267F3" w:rsidP="00874E62">
            <w:pPr>
              <w:jc w:val="right"/>
              <w:rPr>
                <w:rFonts w:ascii="Times New Roman" w:hAnsi="Times New Roman" w:cs="Times New Roman"/>
                <w:b/>
                <w:i/>
                <w:sz w:val="20"/>
                <w:szCs w:val="20"/>
              </w:rPr>
            </w:pPr>
            <w:r>
              <w:rPr>
                <w:rFonts w:ascii="Times New Roman" w:hAnsi="Times New Roman" w:cs="Times New Roman"/>
                <w:b/>
                <w:i/>
                <w:sz w:val="20"/>
                <w:szCs w:val="20"/>
              </w:rPr>
              <w:t>290,8</w:t>
            </w:r>
          </w:p>
        </w:tc>
        <w:tc>
          <w:tcPr>
            <w:tcW w:w="1417" w:type="dxa"/>
          </w:tcPr>
          <w:p w:rsidR="00872EE0" w:rsidRPr="00B75C17" w:rsidRDefault="00B267F3" w:rsidP="00874E62">
            <w:pPr>
              <w:jc w:val="right"/>
              <w:rPr>
                <w:rFonts w:ascii="Times New Roman" w:hAnsi="Times New Roman" w:cs="Times New Roman"/>
                <w:b/>
                <w:i/>
                <w:sz w:val="20"/>
                <w:szCs w:val="20"/>
              </w:rPr>
            </w:pPr>
            <w:r>
              <w:rPr>
                <w:rFonts w:ascii="Times New Roman" w:hAnsi="Times New Roman" w:cs="Times New Roman"/>
                <w:b/>
                <w:i/>
                <w:sz w:val="20"/>
                <w:szCs w:val="20"/>
              </w:rPr>
              <w:t>+27,5</w:t>
            </w:r>
          </w:p>
        </w:tc>
      </w:tr>
      <w:tr w:rsidR="00872EE0" w:rsidRPr="00B75C17" w:rsidTr="00511D08">
        <w:tc>
          <w:tcPr>
            <w:tcW w:w="3085" w:type="dxa"/>
          </w:tcPr>
          <w:p w:rsidR="00872EE0" w:rsidRPr="00B75C17" w:rsidRDefault="00872EE0" w:rsidP="00872EE0">
            <w:pPr>
              <w:jc w:val="both"/>
              <w:rPr>
                <w:rFonts w:ascii="Times New Roman" w:hAnsi="Times New Roman" w:cs="Times New Roman"/>
                <w:b/>
                <w:sz w:val="20"/>
                <w:szCs w:val="20"/>
              </w:rPr>
            </w:pPr>
            <w:r w:rsidRPr="00B75C17">
              <w:rPr>
                <w:rFonts w:ascii="Times New Roman" w:hAnsi="Times New Roman" w:cs="Times New Roman"/>
                <w:b/>
                <w:sz w:val="20"/>
                <w:szCs w:val="20"/>
              </w:rPr>
              <w:t>Всего собственных доходов</w:t>
            </w:r>
          </w:p>
        </w:tc>
        <w:tc>
          <w:tcPr>
            <w:tcW w:w="1134" w:type="dxa"/>
          </w:tcPr>
          <w:p w:rsidR="00872EE0" w:rsidRPr="00B75C17" w:rsidRDefault="00B12758" w:rsidP="00587702">
            <w:pPr>
              <w:jc w:val="right"/>
              <w:rPr>
                <w:rFonts w:ascii="Times New Roman" w:hAnsi="Times New Roman" w:cs="Times New Roman"/>
                <w:b/>
                <w:sz w:val="20"/>
                <w:szCs w:val="20"/>
              </w:rPr>
            </w:pPr>
            <w:r>
              <w:rPr>
                <w:rFonts w:ascii="Times New Roman" w:hAnsi="Times New Roman" w:cs="Times New Roman"/>
                <w:b/>
                <w:sz w:val="20"/>
                <w:szCs w:val="20"/>
              </w:rPr>
              <w:t>7078,7</w:t>
            </w:r>
          </w:p>
        </w:tc>
        <w:tc>
          <w:tcPr>
            <w:tcW w:w="1134" w:type="dxa"/>
          </w:tcPr>
          <w:p w:rsidR="00872EE0" w:rsidRPr="00B75C17" w:rsidRDefault="00B267F3" w:rsidP="00587702">
            <w:pPr>
              <w:jc w:val="right"/>
              <w:rPr>
                <w:rFonts w:ascii="Times New Roman" w:hAnsi="Times New Roman" w:cs="Times New Roman"/>
                <w:b/>
                <w:sz w:val="20"/>
                <w:szCs w:val="20"/>
              </w:rPr>
            </w:pPr>
            <w:r>
              <w:rPr>
                <w:rFonts w:ascii="Times New Roman" w:hAnsi="Times New Roman" w:cs="Times New Roman"/>
                <w:b/>
                <w:sz w:val="20"/>
                <w:szCs w:val="20"/>
              </w:rPr>
              <w:t>3135,9</w:t>
            </w:r>
          </w:p>
        </w:tc>
        <w:tc>
          <w:tcPr>
            <w:tcW w:w="1134" w:type="dxa"/>
          </w:tcPr>
          <w:p w:rsidR="00872EE0" w:rsidRPr="00B75C17" w:rsidRDefault="00B267F3" w:rsidP="00587702">
            <w:pPr>
              <w:jc w:val="right"/>
              <w:rPr>
                <w:rFonts w:ascii="Times New Roman" w:hAnsi="Times New Roman" w:cs="Times New Roman"/>
                <w:b/>
                <w:sz w:val="20"/>
                <w:szCs w:val="20"/>
              </w:rPr>
            </w:pPr>
            <w:r>
              <w:rPr>
                <w:rFonts w:ascii="Times New Roman" w:hAnsi="Times New Roman" w:cs="Times New Roman"/>
                <w:b/>
                <w:sz w:val="20"/>
                <w:szCs w:val="20"/>
              </w:rPr>
              <w:t>44,3</w:t>
            </w:r>
          </w:p>
        </w:tc>
        <w:tc>
          <w:tcPr>
            <w:tcW w:w="991" w:type="dxa"/>
          </w:tcPr>
          <w:p w:rsidR="00872EE0" w:rsidRPr="00B75C17" w:rsidRDefault="00B267F3" w:rsidP="00587702">
            <w:pPr>
              <w:jc w:val="right"/>
              <w:rPr>
                <w:rFonts w:ascii="Times New Roman" w:hAnsi="Times New Roman" w:cs="Times New Roman"/>
                <w:b/>
                <w:sz w:val="20"/>
                <w:szCs w:val="20"/>
              </w:rPr>
            </w:pPr>
            <w:r>
              <w:rPr>
                <w:rFonts w:ascii="Times New Roman" w:hAnsi="Times New Roman" w:cs="Times New Roman"/>
                <w:b/>
                <w:sz w:val="20"/>
                <w:szCs w:val="20"/>
              </w:rPr>
              <w:t>-3942,8</w:t>
            </w:r>
          </w:p>
        </w:tc>
        <w:tc>
          <w:tcPr>
            <w:tcW w:w="994" w:type="dxa"/>
          </w:tcPr>
          <w:p w:rsidR="00872EE0" w:rsidRPr="00B75C17" w:rsidRDefault="00B267F3" w:rsidP="00587702">
            <w:pPr>
              <w:jc w:val="right"/>
              <w:rPr>
                <w:rFonts w:ascii="Times New Roman" w:hAnsi="Times New Roman" w:cs="Times New Roman"/>
                <w:b/>
                <w:sz w:val="20"/>
                <w:szCs w:val="20"/>
              </w:rPr>
            </w:pPr>
            <w:r>
              <w:rPr>
                <w:rFonts w:ascii="Times New Roman" w:hAnsi="Times New Roman" w:cs="Times New Roman"/>
                <w:b/>
                <w:sz w:val="20"/>
                <w:szCs w:val="20"/>
              </w:rPr>
              <w:t>2859,3</w:t>
            </w:r>
          </w:p>
        </w:tc>
        <w:tc>
          <w:tcPr>
            <w:tcW w:w="1417" w:type="dxa"/>
          </w:tcPr>
          <w:p w:rsidR="00872EE0" w:rsidRPr="00B75C17" w:rsidRDefault="00B267F3" w:rsidP="00587702">
            <w:pPr>
              <w:jc w:val="right"/>
              <w:rPr>
                <w:rFonts w:ascii="Times New Roman" w:hAnsi="Times New Roman" w:cs="Times New Roman"/>
                <w:b/>
                <w:sz w:val="20"/>
                <w:szCs w:val="20"/>
              </w:rPr>
            </w:pPr>
            <w:r>
              <w:rPr>
                <w:rFonts w:ascii="Times New Roman" w:hAnsi="Times New Roman" w:cs="Times New Roman"/>
                <w:b/>
                <w:sz w:val="20"/>
                <w:szCs w:val="20"/>
              </w:rPr>
              <w:t>+276,6</w:t>
            </w:r>
          </w:p>
        </w:tc>
      </w:tr>
      <w:tr w:rsidR="00872EE0" w:rsidRPr="00B75C17" w:rsidTr="00511D08">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B12758">
            <w:pPr>
              <w:jc w:val="right"/>
              <w:rPr>
                <w:rFonts w:ascii="Times New Roman" w:hAnsi="Times New Roman" w:cs="Times New Roman"/>
                <w:sz w:val="20"/>
                <w:szCs w:val="20"/>
              </w:rPr>
            </w:pPr>
            <w:r w:rsidRPr="00B75C17">
              <w:rPr>
                <w:rFonts w:ascii="Times New Roman" w:hAnsi="Times New Roman" w:cs="Times New Roman"/>
                <w:sz w:val="20"/>
                <w:szCs w:val="20"/>
              </w:rPr>
              <w:t> </w:t>
            </w:r>
            <w:r w:rsidR="00B12758">
              <w:rPr>
                <w:rFonts w:ascii="Times New Roman" w:hAnsi="Times New Roman" w:cs="Times New Roman"/>
                <w:sz w:val="20"/>
                <w:szCs w:val="20"/>
              </w:rPr>
              <w:t>4976</w:t>
            </w:r>
            <w:r w:rsidRPr="00B75C17">
              <w:rPr>
                <w:rFonts w:ascii="Times New Roman" w:hAnsi="Times New Roman" w:cs="Times New Roman"/>
                <w:sz w:val="20"/>
                <w:szCs w:val="20"/>
              </w:rPr>
              <w:t>,</w:t>
            </w:r>
            <w:r w:rsidR="0076121D">
              <w:rPr>
                <w:rFonts w:ascii="Times New Roman" w:hAnsi="Times New Roman" w:cs="Times New Roman"/>
                <w:sz w:val="20"/>
                <w:szCs w:val="20"/>
              </w:rPr>
              <w:t>8</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267F3">
            <w:pPr>
              <w:jc w:val="right"/>
              <w:rPr>
                <w:rFonts w:ascii="Times New Roman" w:hAnsi="Times New Roman" w:cs="Times New Roman"/>
                <w:sz w:val="20"/>
                <w:szCs w:val="20"/>
              </w:rPr>
            </w:pPr>
            <w:r>
              <w:rPr>
                <w:rFonts w:ascii="Times New Roman" w:hAnsi="Times New Roman" w:cs="Times New Roman"/>
                <w:sz w:val="20"/>
                <w:szCs w:val="20"/>
              </w:rPr>
              <w:t>24</w:t>
            </w:r>
            <w:r w:rsidR="00B267F3">
              <w:rPr>
                <w:rFonts w:ascii="Times New Roman" w:hAnsi="Times New Roman" w:cs="Times New Roman"/>
                <w:sz w:val="20"/>
                <w:szCs w:val="20"/>
              </w:rPr>
              <w:t>88</w:t>
            </w:r>
            <w:r w:rsidR="00872EE0" w:rsidRPr="00B75C17">
              <w:rPr>
                <w:rFonts w:ascii="Times New Roman" w:hAnsi="Times New Roman" w:cs="Times New Roman"/>
                <w:sz w:val="20"/>
                <w:szCs w:val="20"/>
              </w:rPr>
              <w:t>,</w:t>
            </w:r>
            <w:r w:rsidR="00B267F3">
              <w:rPr>
                <w:rFonts w:ascii="Times New Roman" w:hAnsi="Times New Roman" w:cs="Times New Roman"/>
                <w:sz w:val="20"/>
                <w:szCs w:val="20"/>
              </w:rPr>
              <w:t>8</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AC1A40" w:rsidP="00AC1A40">
            <w:pPr>
              <w:jc w:val="right"/>
              <w:rPr>
                <w:rFonts w:ascii="Times New Roman" w:hAnsi="Times New Roman" w:cs="Times New Roman"/>
                <w:sz w:val="20"/>
                <w:szCs w:val="20"/>
              </w:rPr>
            </w:pPr>
            <w:r>
              <w:rPr>
                <w:rFonts w:ascii="Times New Roman" w:hAnsi="Times New Roman" w:cs="Times New Roman"/>
                <w:sz w:val="20"/>
                <w:szCs w:val="20"/>
              </w:rPr>
              <w:t>5</w:t>
            </w:r>
            <w:r w:rsidR="00B267F3">
              <w:rPr>
                <w:rFonts w:ascii="Times New Roman" w:hAnsi="Times New Roman" w:cs="Times New Roman"/>
                <w:sz w:val="20"/>
                <w:szCs w:val="20"/>
              </w:rPr>
              <w:t>0</w:t>
            </w:r>
            <w:r w:rsidR="00872EE0" w:rsidRPr="00B75C17">
              <w:rPr>
                <w:rFonts w:ascii="Times New Roman" w:hAnsi="Times New Roman" w:cs="Times New Roman"/>
                <w:sz w:val="20"/>
                <w:szCs w:val="20"/>
              </w:rPr>
              <w:t>,</w:t>
            </w:r>
            <w:r>
              <w:rPr>
                <w:rFonts w:ascii="Times New Roman" w:hAnsi="Times New Roman" w:cs="Times New Roman"/>
                <w:sz w:val="20"/>
                <w:szCs w:val="20"/>
              </w:rPr>
              <w:t>0</w:t>
            </w:r>
          </w:p>
        </w:tc>
        <w:tc>
          <w:tcPr>
            <w:tcW w:w="991"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B267F3">
            <w:pPr>
              <w:jc w:val="right"/>
              <w:rPr>
                <w:rFonts w:ascii="Times New Roman" w:hAnsi="Times New Roman" w:cs="Times New Roman"/>
                <w:sz w:val="20"/>
                <w:szCs w:val="20"/>
              </w:rPr>
            </w:pPr>
            <w:r w:rsidRPr="00B75C17">
              <w:rPr>
                <w:rFonts w:ascii="Times New Roman" w:hAnsi="Times New Roman" w:cs="Times New Roman"/>
                <w:sz w:val="20"/>
                <w:szCs w:val="20"/>
              </w:rPr>
              <w:t>-</w:t>
            </w:r>
            <w:r w:rsidR="00B267F3">
              <w:rPr>
                <w:rFonts w:ascii="Times New Roman" w:hAnsi="Times New Roman" w:cs="Times New Roman"/>
                <w:sz w:val="20"/>
                <w:szCs w:val="20"/>
              </w:rPr>
              <w:t>2488</w:t>
            </w:r>
            <w:r w:rsidRPr="00B75C17">
              <w:rPr>
                <w:rFonts w:ascii="Times New Roman" w:hAnsi="Times New Roman" w:cs="Times New Roman"/>
                <w:sz w:val="20"/>
                <w:szCs w:val="20"/>
              </w:rPr>
              <w:t>,</w:t>
            </w:r>
            <w:r w:rsidR="00B267F3">
              <w:rPr>
                <w:rFonts w:ascii="Times New Roman" w:hAnsi="Times New Roman" w:cs="Times New Roman"/>
                <w:sz w:val="20"/>
                <w:szCs w:val="20"/>
              </w:rPr>
              <w:t>0</w:t>
            </w:r>
          </w:p>
        </w:tc>
        <w:tc>
          <w:tcPr>
            <w:tcW w:w="994" w:type="dxa"/>
            <w:vAlign w:val="center"/>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267F3">
            <w:pPr>
              <w:jc w:val="right"/>
              <w:rPr>
                <w:rFonts w:ascii="Times New Roman" w:hAnsi="Times New Roman" w:cs="Times New Roman"/>
                <w:sz w:val="20"/>
                <w:szCs w:val="20"/>
              </w:rPr>
            </w:pPr>
            <w:r>
              <w:rPr>
                <w:rFonts w:ascii="Times New Roman" w:hAnsi="Times New Roman" w:cs="Times New Roman"/>
                <w:sz w:val="20"/>
                <w:szCs w:val="20"/>
              </w:rPr>
              <w:t>24</w:t>
            </w:r>
            <w:r w:rsidR="00B267F3">
              <w:rPr>
                <w:rFonts w:ascii="Times New Roman" w:hAnsi="Times New Roman" w:cs="Times New Roman"/>
                <w:sz w:val="20"/>
                <w:szCs w:val="20"/>
              </w:rPr>
              <w:t>86</w:t>
            </w:r>
            <w:r w:rsidR="00872EE0" w:rsidRPr="00B75C17">
              <w:rPr>
                <w:rFonts w:ascii="Times New Roman" w:hAnsi="Times New Roman" w:cs="Times New Roman"/>
                <w:sz w:val="20"/>
                <w:szCs w:val="20"/>
              </w:rPr>
              <w:t>,</w:t>
            </w:r>
            <w:r w:rsidR="00B267F3">
              <w:rPr>
                <w:rFonts w:ascii="Times New Roman" w:hAnsi="Times New Roman" w:cs="Times New Roman"/>
                <w:sz w:val="20"/>
                <w:szCs w:val="20"/>
              </w:rPr>
              <w:t>4</w:t>
            </w:r>
          </w:p>
        </w:tc>
        <w:tc>
          <w:tcPr>
            <w:tcW w:w="1417"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B267F3">
            <w:pPr>
              <w:jc w:val="right"/>
              <w:rPr>
                <w:rFonts w:ascii="Times New Roman" w:hAnsi="Times New Roman" w:cs="Times New Roman"/>
                <w:sz w:val="20"/>
                <w:szCs w:val="20"/>
              </w:rPr>
            </w:pPr>
            <w:r w:rsidRPr="00B75C17">
              <w:rPr>
                <w:rFonts w:ascii="Times New Roman" w:hAnsi="Times New Roman" w:cs="Times New Roman"/>
                <w:sz w:val="20"/>
                <w:szCs w:val="20"/>
              </w:rPr>
              <w:t>+</w:t>
            </w:r>
            <w:r w:rsidR="00B267F3">
              <w:rPr>
                <w:rFonts w:ascii="Times New Roman" w:hAnsi="Times New Roman" w:cs="Times New Roman"/>
                <w:sz w:val="20"/>
                <w:szCs w:val="20"/>
              </w:rPr>
              <w:t>2</w:t>
            </w:r>
            <w:r w:rsidRPr="00B75C17">
              <w:rPr>
                <w:rFonts w:ascii="Times New Roman" w:hAnsi="Times New Roman" w:cs="Times New Roman"/>
                <w:sz w:val="20"/>
                <w:szCs w:val="20"/>
              </w:rPr>
              <w:t>,</w:t>
            </w:r>
            <w:r w:rsidR="00B267F3">
              <w:rPr>
                <w:rFonts w:ascii="Times New Roman" w:hAnsi="Times New Roman" w:cs="Times New Roman"/>
                <w:sz w:val="20"/>
                <w:szCs w:val="20"/>
              </w:rPr>
              <w:t>4</w:t>
            </w:r>
          </w:p>
        </w:tc>
      </w:tr>
      <w:tr w:rsidR="00872EE0" w:rsidRPr="00B75C17" w:rsidTr="00511D08">
        <w:tc>
          <w:tcPr>
            <w:tcW w:w="3085" w:type="dxa"/>
          </w:tcPr>
          <w:p w:rsidR="00872EE0" w:rsidRPr="007B0403" w:rsidRDefault="00872EE0" w:rsidP="005D61C6">
            <w:pPr>
              <w:jc w:val="both"/>
              <w:rPr>
                <w:rFonts w:ascii="Times New Roman" w:hAnsi="Times New Roman" w:cs="Times New Roman"/>
                <w:sz w:val="20"/>
                <w:szCs w:val="20"/>
                <w:highlight w:val="yellow"/>
              </w:rPr>
            </w:pPr>
            <w:r w:rsidRPr="005D61C6">
              <w:rPr>
                <w:rFonts w:ascii="Times New Roman" w:hAnsi="Times New Roman" w:cs="Times New Roman"/>
                <w:sz w:val="20"/>
                <w:szCs w:val="20"/>
              </w:rPr>
              <w:t xml:space="preserve">Субвенции бюджетам сельских поселений на осуществление первичного воинского учета </w:t>
            </w:r>
            <w:r w:rsidR="005D61C6" w:rsidRPr="005D61C6">
              <w:rPr>
                <w:rFonts w:ascii="Times New Roman" w:hAnsi="Times New Roman" w:cs="Times New Roman"/>
                <w:sz w:val="20"/>
                <w:szCs w:val="20"/>
              </w:rPr>
              <w:t>органами местного самоуправления поселений, муниципальных и городских округов</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12758">
            <w:pPr>
              <w:jc w:val="right"/>
              <w:rPr>
                <w:rFonts w:ascii="Times New Roman" w:hAnsi="Times New Roman" w:cs="Times New Roman"/>
                <w:sz w:val="20"/>
                <w:szCs w:val="20"/>
              </w:rPr>
            </w:pPr>
            <w:r>
              <w:rPr>
                <w:rFonts w:ascii="Times New Roman" w:hAnsi="Times New Roman" w:cs="Times New Roman"/>
                <w:sz w:val="20"/>
                <w:szCs w:val="20"/>
              </w:rPr>
              <w:t>142</w:t>
            </w:r>
            <w:r w:rsidR="00872EE0" w:rsidRPr="00B75C17">
              <w:rPr>
                <w:rFonts w:ascii="Times New Roman" w:hAnsi="Times New Roman" w:cs="Times New Roman"/>
                <w:sz w:val="20"/>
                <w:szCs w:val="20"/>
              </w:rPr>
              <w:t>,</w:t>
            </w:r>
            <w:r>
              <w:rPr>
                <w:rFonts w:ascii="Times New Roman" w:hAnsi="Times New Roman" w:cs="Times New Roman"/>
                <w:sz w:val="20"/>
                <w:szCs w:val="20"/>
              </w:rPr>
              <w:t>5</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A87A37" w:rsidP="00A87A37">
            <w:pPr>
              <w:jc w:val="right"/>
              <w:rPr>
                <w:rFonts w:ascii="Times New Roman" w:hAnsi="Times New Roman" w:cs="Times New Roman"/>
                <w:sz w:val="20"/>
                <w:szCs w:val="20"/>
              </w:rPr>
            </w:pPr>
            <w:r>
              <w:rPr>
                <w:rFonts w:ascii="Times New Roman" w:hAnsi="Times New Roman" w:cs="Times New Roman"/>
                <w:sz w:val="20"/>
                <w:szCs w:val="20"/>
              </w:rPr>
              <w:t>65</w:t>
            </w:r>
            <w:r w:rsidR="00872EE0" w:rsidRPr="00B75C17">
              <w:rPr>
                <w:rFonts w:ascii="Times New Roman" w:hAnsi="Times New Roman" w:cs="Times New Roman"/>
                <w:sz w:val="20"/>
                <w:szCs w:val="20"/>
              </w:rPr>
              <w:t>,</w:t>
            </w:r>
            <w:r>
              <w:rPr>
                <w:rFonts w:ascii="Times New Roman" w:hAnsi="Times New Roman" w:cs="Times New Roman"/>
                <w:sz w:val="20"/>
                <w:szCs w:val="20"/>
              </w:rPr>
              <w:t>4</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A87A37">
            <w:pPr>
              <w:jc w:val="right"/>
              <w:rPr>
                <w:rFonts w:ascii="Times New Roman" w:hAnsi="Times New Roman" w:cs="Times New Roman"/>
                <w:sz w:val="20"/>
                <w:szCs w:val="20"/>
              </w:rPr>
            </w:pPr>
            <w:r>
              <w:rPr>
                <w:rFonts w:ascii="Times New Roman" w:hAnsi="Times New Roman" w:cs="Times New Roman"/>
                <w:sz w:val="20"/>
                <w:szCs w:val="20"/>
              </w:rPr>
              <w:t>4</w:t>
            </w:r>
            <w:r w:rsidR="00A87A37">
              <w:rPr>
                <w:rFonts w:ascii="Times New Roman" w:hAnsi="Times New Roman" w:cs="Times New Roman"/>
                <w:sz w:val="20"/>
                <w:szCs w:val="20"/>
              </w:rPr>
              <w:t>5</w:t>
            </w:r>
            <w:r w:rsidR="00872EE0" w:rsidRPr="00B75C17">
              <w:rPr>
                <w:rFonts w:ascii="Times New Roman" w:hAnsi="Times New Roman" w:cs="Times New Roman"/>
                <w:sz w:val="20"/>
                <w:szCs w:val="20"/>
              </w:rPr>
              <w:t>,</w:t>
            </w:r>
            <w:r w:rsidR="00A87A37">
              <w:rPr>
                <w:rFonts w:ascii="Times New Roman" w:hAnsi="Times New Roman" w:cs="Times New Roman"/>
                <w:sz w:val="20"/>
                <w:szCs w:val="20"/>
              </w:rPr>
              <w:t>9</w:t>
            </w:r>
          </w:p>
        </w:tc>
        <w:tc>
          <w:tcPr>
            <w:tcW w:w="991"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A87A37">
            <w:pPr>
              <w:jc w:val="right"/>
              <w:rPr>
                <w:rFonts w:ascii="Times New Roman" w:hAnsi="Times New Roman" w:cs="Times New Roman"/>
                <w:sz w:val="20"/>
                <w:szCs w:val="20"/>
              </w:rPr>
            </w:pPr>
            <w:r w:rsidRPr="00B75C17">
              <w:rPr>
                <w:rFonts w:ascii="Times New Roman" w:hAnsi="Times New Roman" w:cs="Times New Roman"/>
                <w:sz w:val="20"/>
                <w:szCs w:val="20"/>
              </w:rPr>
              <w:t xml:space="preserve">- </w:t>
            </w:r>
            <w:r w:rsidR="00A87A37">
              <w:rPr>
                <w:rFonts w:ascii="Times New Roman" w:hAnsi="Times New Roman" w:cs="Times New Roman"/>
                <w:sz w:val="20"/>
                <w:szCs w:val="20"/>
              </w:rPr>
              <w:t>7</w:t>
            </w:r>
            <w:r w:rsidR="00B12758">
              <w:rPr>
                <w:rFonts w:ascii="Times New Roman" w:hAnsi="Times New Roman" w:cs="Times New Roman"/>
                <w:sz w:val="20"/>
                <w:szCs w:val="20"/>
              </w:rPr>
              <w:t>7</w:t>
            </w:r>
            <w:r w:rsidRPr="00B75C17">
              <w:rPr>
                <w:rFonts w:ascii="Times New Roman" w:hAnsi="Times New Roman" w:cs="Times New Roman"/>
                <w:sz w:val="20"/>
                <w:szCs w:val="20"/>
              </w:rPr>
              <w:t>,</w:t>
            </w:r>
            <w:r w:rsidR="00A87A37">
              <w:rPr>
                <w:rFonts w:ascii="Times New Roman" w:hAnsi="Times New Roman" w:cs="Times New Roman"/>
                <w:sz w:val="20"/>
                <w:szCs w:val="20"/>
              </w:rPr>
              <w:t>1</w:t>
            </w:r>
          </w:p>
        </w:tc>
        <w:tc>
          <w:tcPr>
            <w:tcW w:w="994" w:type="dxa"/>
            <w:vAlign w:val="center"/>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A87A37" w:rsidP="00A87A37">
            <w:pPr>
              <w:jc w:val="right"/>
              <w:rPr>
                <w:rFonts w:ascii="Times New Roman" w:hAnsi="Times New Roman" w:cs="Times New Roman"/>
                <w:b/>
                <w:bCs/>
                <w:sz w:val="20"/>
                <w:szCs w:val="20"/>
              </w:rPr>
            </w:pPr>
            <w:r>
              <w:rPr>
                <w:rFonts w:ascii="Times New Roman" w:hAnsi="Times New Roman" w:cs="Times New Roman"/>
                <w:sz w:val="20"/>
                <w:szCs w:val="20"/>
              </w:rPr>
              <w:t>51</w:t>
            </w:r>
            <w:r w:rsidR="00872EE0" w:rsidRPr="00B75C17">
              <w:rPr>
                <w:rFonts w:ascii="Times New Roman" w:hAnsi="Times New Roman" w:cs="Times New Roman"/>
                <w:sz w:val="20"/>
                <w:szCs w:val="20"/>
              </w:rPr>
              <w:t>,</w:t>
            </w:r>
            <w:r>
              <w:rPr>
                <w:rFonts w:ascii="Times New Roman" w:hAnsi="Times New Roman" w:cs="Times New Roman"/>
                <w:sz w:val="20"/>
                <w:szCs w:val="20"/>
              </w:rPr>
              <w:t>3</w:t>
            </w:r>
          </w:p>
        </w:tc>
        <w:tc>
          <w:tcPr>
            <w:tcW w:w="1417"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9B3534">
            <w:pPr>
              <w:jc w:val="right"/>
              <w:rPr>
                <w:rFonts w:ascii="Times New Roman" w:hAnsi="Times New Roman" w:cs="Times New Roman"/>
                <w:sz w:val="20"/>
                <w:szCs w:val="20"/>
              </w:rPr>
            </w:pPr>
            <w:r>
              <w:rPr>
                <w:rFonts w:ascii="Times New Roman" w:hAnsi="Times New Roman" w:cs="Times New Roman"/>
                <w:sz w:val="20"/>
                <w:szCs w:val="20"/>
              </w:rPr>
              <w:t>+</w:t>
            </w:r>
            <w:r w:rsidR="00497621">
              <w:rPr>
                <w:rFonts w:ascii="Times New Roman" w:hAnsi="Times New Roman" w:cs="Times New Roman"/>
                <w:sz w:val="20"/>
                <w:szCs w:val="20"/>
              </w:rPr>
              <w:t>1</w:t>
            </w:r>
            <w:r w:rsidR="009B3534">
              <w:rPr>
                <w:rFonts w:ascii="Times New Roman" w:hAnsi="Times New Roman" w:cs="Times New Roman"/>
                <w:sz w:val="20"/>
                <w:szCs w:val="20"/>
              </w:rPr>
              <w:t>4</w:t>
            </w:r>
            <w:r w:rsidR="00872EE0" w:rsidRPr="00B75C17">
              <w:rPr>
                <w:rFonts w:ascii="Times New Roman" w:hAnsi="Times New Roman" w:cs="Times New Roman"/>
                <w:sz w:val="20"/>
                <w:szCs w:val="20"/>
              </w:rPr>
              <w:t>,</w:t>
            </w:r>
            <w:r w:rsidR="009B3534">
              <w:rPr>
                <w:rFonts w:ascii="Times New Roman" w:hAnsi="Times New Roman" w:cs="Times New Roman"/>
                <w:sz w:val="20"/>
                <w:szCs w:val="20"/>
              </w:rPr>
              <w:t>1</w:t>
            </w:r>
          </w:p>
        </w:tc>
      </w:tr>
      <w:tr w:rsidR="00872EE0" w:rsidRPr="00B75C17" w:rsidTr="00511D08">
        <w:tc>
          <w:tcPr>
            <w:tcW w:w="3085" w:type="dxa"/>
          </w:tcPr>
          <w:p w:rsidR="00872EE0" w:rsidRPr="00B75C17" w:rsidRDefault="00872EE0" w:rsidP="00872EE0">
            <w:pPr>
              <w:jc w:val="both"/>
              <w:rPr>
                <w:rFonts w:ascii="Times New Roman" w:hAnsi="Times New Roman" w:cs="Times New Roman"/>
                <w:b/>
                <w:sz w:val="20"/>
                <w:szCs w:val="20"/>
              </w:rPr>
            </w:pPr>
            <w:r w:rsidRPr="00B75C17">
              <w:rPr>
                <w:rFonts w:ascii="Times New Roman" w:hAnsi="Times New Roman" w:cs="Times New Roman"/>
                <w:b/>
                <w:sz w:val="20"/>
                <w:szCs w:val="20"/>
              </w:rPr>
              <w:t>Безвозмездные поступления</w:t>
            </w:r>
          </w:p>
        </w:tc>
        <w:tc>
          <w:tcPr>
            <w:tcW w:w="1134" w:type="dxa"/>
          </w:tcPr>
          <w:p w:rsidR="00872EE0" w:rsidRPr="00B75C17" w:rsidRDefault="00D0180B" w:rsidP="00497621">
            <w:pPr>
              <w:jc w:val="right"/>
              <w:rPr>
                <w:rFonts w:ascii="Times New Roman" w:hAnsi="Times New Roman" w:cs="Times New Roman"/>
                <w:b/>
                <w:sz w:val="20"/>
                <w:szCs w:val="20"/>
              </w:rPr>
            </w:pPr>
            <w:r>
              <w:rPr>
                <w:rFonts w:ascii="Times New Roman" w:hAnsi="Times New Roman" w:cs="Times New Roman"/>
                <w:b/>
                <w:sz w:val="20"/>
                <w:szCs w:val="20"/>
              </w:rPr>
              <w:t>5119,3</w:t>
            </w:r>
          </w:p>
        </w:tc>
        <w:tc>
          <w:tcPr>
            <w:tcW w:w="1134" w:type="dxa"/>
          </w:tcPr>
          <w:p w:rsidR="00872EE0" w:rsidRPr="00B75C17" w:rsidRDefault="00AE3290" w:rsidP="003C4CCF">
            <w:pPr>
              <w:jc w:val="right"/>
              <w:rPr>
                <w:rFonts w:ascii="Times New Roman" w:hAnsi="Times New Roman" w:cs="Times New Roman"/>
                <w:b/>
                <w:sz w:val="20"/>
                <w:szCs w:val="20"/>
              </w:rPr>
            </w:pPr>
            <w:r>
              <w:rPr>
                <w:rFonts w:ascii="Times New Roman" w:hAnsi="Times New Roman" w:cs="Times New Roman"/>
                <w:b/>
                <w:sz w:val="20"/>
                <w:szCs w:val="20"/>
              </w:rPr>
              <w:t>2554,2</w:t>
            </w:r>
          </w:p>
        </w:tc>
        <w:tc>
          <w:tcPr>
            <w:tcW w:w="1134" w:type="dxa"/>
          </w:tcPr>
          <w:p w:rsidR="00872EE0" w:rsidRPr="00B75C17" w:rsidRDefault="00AE3290" w:rsidP="003C4CCF">
            <w:pPr>
              <w:jc w:val="right"/>
              <w:rPr>
                <w:rFonts w:ascii="Times New Roman" w:hAnsi="Times New Roman" w:cs="Times New Roman"/>
                <w:b/>
                <w:sz w:val="20"/>
                <w:szCs w:val="20"/>
              </w:rPr>
            </w:pPr>
            <w:r>
              <w:rPr>
                <w:rFonts w:ascii="Times New Roman" w:hAnsi="Times New Roman" w:cs="Times New Roman"/>
                <w:b/>
                <w:sz w:val="20"/>
                <w:szCs w:val="20"/>
              </w:rPr>
              <w:t>49,9</w:t>
            </w:r>
          </w:p>
        </w:tc>
        <w:tc>
          <w:tcPr>
            <w:tcW w:w="991" w:type="dxa"/>
          </w:tcPr>
          <w:p w:rsidR="00872EE0" w:rsidRPr="00B75C17" w:rsidRDefault="00AE3290" w:rsidP="003C4CCF">
            <w:pPr>
              <w:jc w:val="right"/>
              <w:rPr>
                <w:rFonts w:ascii="Times New Roman" w:hAnsi="Times New Roman" w:cs="Times New Roman"/>
                <w:b/>
                <w:sz w:val="20"/>
                <w:szCs w:val="20"/>
              </w:rPr>
            </w:pPr>
            <w:r>
              <w:rPr>
                <w:rFonts w:ascii="Times New Roman" w:hAnsi="Times New Roman" w:cs="Times New Roman"/>
                <w:b/>
                <w:sz w:val="20"/>
                <w:szCs w:val="20"/>
              </w:rPr>
              <w:t>-2565,1</w:t>
            </w:r>
          </w:p>
        </w:tc>
        <w:tc>
          <w:tcPr>
            <w:tcW w:w="994" w:type="dxa"/>
            <w:vAlign w:val="center"/>
          </w:tcPr>
          <w:p w:rsidR="00872EE0" w:rsidRPr="00B75C17" w:rsidRDefault="00AE3290" w:rsidP="003C4CCF">
            <w:pPr>
              <w:jc w:val="right"/>
              <w:rPr>
                <w:rFonts w:ascii="Times New Roman" w:hAnsi="Times New Roman" w:cs="Times New Roman"/>
                <w:b/>
                <w:bCs/>
                <w:sz w:val="20"/>
                <w:szCs w:val="20"/>
              </w:rPr>
            </w:pPr>
            <w:r>
              <w:rPr>
                <w:rFonts w:ascii="Times New Roman" w:hAnsi="Times New Roman" w:cs="Times New Roman"/>
                <w:b/>
                <w:bCs/>
                <w:sz w:val="20"/>
                <w:szCs w:val="20"/>
              </w:rPr>
              <w:t>2537,7</w:t>
            </w:r>
          </w:p>
        </w:tc>
        <w:tc>
          <w:tcPr>
            <w:tcW w:w="1417" w:type="dxa"/>
          </w:tcPr>
          <w:p w:rsidR="00872EE0" w:rsidRPr="00B75C17" w:rsidRDefault="00AE3290" w:rsidP="003C4CCF">
            <w:pPr>
              <w:jc w:val="right"/>
              <w:rPr>
                <w:rFonts w:ascii="Times New Roman" w:hAnsi="Times New Roman" w:cs="Times New Roman"/>
                <w:b/>
                <w:sz w:val="20"/>
                <w:szCs w:val="20"/>
              </w:rPr>
            </w:pPr>
            <w:r>
              <w:rPr>
                <w:rFonts w:ascii="Times New Roman" w:hAnsi="Times New Roman" w:cs="Times New Roman"/>
                <w:b/>
                <w:sz w:val="20"/>
                <w:szCs w:val="20"/>
              </w:rPr>
              <w:t>+16,5</w:t>
            </w:r>
          </w:p>
        </w:tc>
      </w:tr>
      <w:tr w:rsidR="00872EE0" w:rsidRPr="00B75C17" w:rsidTr="00511D08">
        <w:trPr>
          <w:trHeight w:val="76"/>
        </w:trPr>
        <w:tc>
          <w:tcPr>
            <w:tcW w:w="3085" w:type="dxa"/>
          </w:tcPr>
          <w:p w:rsidR="00872EE0" w:rsidRPr="00B75C17" w:rsidRDefault="00872EE0" w:rsidP="00872EE0">
            <w:pPr>
              <w:jc w:val="both"/>
              <w:rPr>
                <w:rFonts w:ascii="Times New Roman" w:hAnsi="Times New Roman" w:cs="Times New Roman"/>
                <w:b/>
                <w:sz w:val="20"/>
                <w:szCs w:val="20"/>
              </w:rPr>
            </w:pPr>
            <w:r w:rsidRPr="00B75C17">
              <w:rPr>
                <w:rFonts w:ascii="Times New Roman" w:hAnsi="Times New Roman" w:cs="Times New Roman"/>
                <w:b/>
                <w:sz w:val="20"/>
                <w:szCs w:val="20"/>
              </w:rPr>
              <w:t>Всего доходов</w:t>
            </w:r>
          </w:p>
        </w:tc>
        <w:tc>
          <w:tcPr>
            <w:tcW w:w="1134"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12198,0</w:t>
            </w:r>
          </w:p>
        </w:tc>
        <w:tc>
          <w:tcPr>
            <w:tcW w:w="1134" w:type="dxa"/>
          </w:tcPr>
          <w:p w:rsidR="00872EE0" w:rsidRPr="00B75C17" w:rsidRDefault="00AE3290" w:rsidP="003C4CCF">
            <w:pPr>
              <w:jc w:val="right"/>
              <w:rPr>
                <w:rFonts w:ascii="Times New Roman" w:hAnsi="Times New Roman" w:cs="Times New Roman"/>
                <w:b/>
                <w:sz w:val="20"/>
                <w:szCs w:val="20"/>
              </w:rPr>
            </w:pPr>
            <w:r>
              <w:rPr>
                <w:rFonts w:ascii="Times New Roman" w:hAnsi="Times New Roman" w:cs="Times New Roman"/>
                <w:b/>
                <w:sz w:val="20"/>
                <w:szCs w:val="20"/>
              </w:rPr>
              <w:t>5690,1</w:t>
            </w:r>
          </w:p>
        </w:tc>
        <w:tc>
          <w:tcPr>
            <w:tcW w:w="1134" w:type="dxa"/>
          </w:tcPr>
          <w:p w:rsidR="00872EE0" w:rsidRPr="00B75C17" w:rsidRDefault="00AE3290" w:rsidP="003C4CCF">
            <w:pPr>
              <w:jc w:val="right"/>
              <w:rPr>
                <w:rFonts w:ascii="Times New Roman" w:hAnsi="Times New Roman" w:cs="Times New Roman"/>
                <w:b/>
                <w:sz w:val="20"/>
                <w:szCs w:val="20"/>
              </w:rPr>
            </w:pPr>
            <w:r>
              <w:rPr>
                <w:rFonts w:ascii="Times New Roman" w:hAnsi="Times New Roman" w:cs="Times New Roman"/>
                <w:b/>
                <w:sz w:val="20"/>
                <w:szCs w:val="20"/>
              </w:rPr>
              <w:t>46,6</w:t>
            </w:r>
          </w:p>
        </w:tc>
        <w:tc>
          <w:tcPr>
            <w:tcW w:w="991" w:type="dxa"/>
          </w:tcPr>
          <w:p w:rsidR="00872EE0" w:rsidRPr="00B75C17" w:rsidRDefault="00AE3290" w:rsidP="003C4CCF">
            <w:pPr>
              <w:jc w:val="right"/>
              <w:rPr>
                <w:rFonts w:ascii="Times New Roman" w:hAnsi="Times New Roman" w:cs="Times New Roman"/>
                <w:b/>
                <w:sz w:val="20"/>
                <w:szCs w:val="20"/>
              </w:rPr>
            </w:pPr>
            <w:r>
              <w:rPr>
                <w:rFonts w:ascii="Times New Roman" w:hAnsi="Times New Roman" w:cs="Times New Roman"/>
                <w:b/>
                <w:sz w:val="20"/>
                <w:szCs w:val="20"/>
              </w:rPr>
              <w:t>-6507,9</w:t>
            </w:r>
          </w:p>
        </w:tc>
        <w:tc>
          <w:tcPr>
            <w:tcW w:w="994" w:type="dxa"/>
            <w:vAlign w:val="center"/>
          </w:tcPr>
          <w:p w:rsidR="00872EE0" w:rsidRPr="00B75C17" w:rsidRDefault="00AE3290" w:rsidP="003C4CCF">
            <w:pPr>
              <w:jc w:val="right"/>
              <w:rPr>
                <w:rFonts w:ascii="Times New Roman" w:hAnsi="Times New Roman" w:cs="Times New Roman"/>
                <w:b/>
                <w:bCs/>
                <w:sz w:val="20"/>
                <w:szCs w:val="20"/>
              </w:rPr>
            </w:pPr>
            <w:r>
              <w:rPr>
                <w:rFonts w:ascii="Times New Roman" w:hAnsi="Times New Roman" w:cs="Times New Roman"/>
                <w:b/>
                <w:bCs/>
                <w:sz w:val="20"/>
                <w:szCs w:val="20"/>
              </w:rPr>
              <w:t>5397,0</w:t>
            </w:r>
          </w:p>
        </w:tc>
        <w:tc>
          <w:tcPr>
            <w:tcW w:w="1417" w:type="dxa"/>
          </w:tcPr>
          <w:p w:rsidR="00872EE0" w:rsidRPr="00B75C17" w:rsidRDefault="00AE3290" w:rsidP="003C4CCF">
            <w:pPr>
              <w:jc w:val="right"/>
              <w:rPr>
                <w:rFonts w:ascii="Times New Roman" w:hAnsi="Times New Roman" w:cs="Times New Roman"/>
                <w:b/>
                <w:sz w:val="20"/>
                <w:szCs w:val="20"/>
              </w:rPr>
            </w:pPr>
            <w:r>
              <w:rPr>
                <w:rFonts w:ascii="Times New Roman" w:hAnsi="Times New Roman" w:cs="Times New Roman"/>
                <w:b/>
                <w:sz w:val="20"/>
                <w:szCs w:val="20"/>
              </w:rPr>
              <w:t>-293,1</w:t>
            </w:r>
          </w:p>
        </w:tc>
      </w:tr>
    </w:tbl>
    <w:p w:rsidR="00E73C6A" w:rsidRPr="00B75C17" w:rsidRDefault="00E73C6A" w:rsidP="00E73C6A">
      <w:pPr>
        <w:pStyle w:val="1"/>
        <w:ind w:firstLine="709"/>
        <w:jc w:val="both"/>
        <w:rPr>
          <w:rFonts w:ascii="Times New Roman" w:hAnsi="Times New Roman"/>
          <w:sz w:val="28"/>
          <w:szCs w:val="28"/>
        </w:rPr>
      </w:pPr>
    </w:p>
    <w:p w:rsidR="00E73C6A" w:rsidRPr="00B75C17" w:rsidRDefault="00E73C6A" w:rsidP="00E73C6A">
      <w:pPr>
        <w:pStyle w:val="7"/>
        <w:ind w:firstLine="708"/>
        <w:jc w:val="both"/>
        <w:rPr>
          <w:rFonts w:ascii="Times New Roman" w:hAnsi="Times New Roman"/>
          <w:sz w:val="28"/>
          <w:szCs w:val="28"/>
        </w:rPr>
      </w:pPr>
      <w:r w:rsidRPr="00B75C17">
        <w:rPr>
          <w:rFonts w:ascii="Times New Roman" w:hAnsi="Times New Roman"/>
          <w:sz w:val="28"/>
          <w:szCs w:val="28"/>
        </w:rPr>
        <w:t xml:space="preserve">Исполнение собственных доходов сельского поселения за </w:t>
      </w:r>
      <w:r w:rsidR="00C27A54">
        <w:rPr>
          <w:rFonts w:ascii="Times New Roman" w:hAnsi="Times New Roman"/>
          <w:sz w:val="28"/>
          <w:szCs w:val="28"/>
        </w:rPr>
        <w:t>полугодие</w:t>
      </w:r>
      <w:r w:rsidRPr="00B75C17">
        <w:rPr>
          <w:rFonts w:ascii="Times New Roman" w:hAnsi="Times New Roman"/>
          <w:sz w:val="28"/>
          <w:szCs w:val="28"/>
        </w:rPr>
        <w:t xml:space="preserve"> 202</w:t>
      </w:r>
      <w:r w:rsidR="005805A4">
        <w:rPr>
          <w:rFonts w:ascii="Times New Roman" w:hAnsi="Times New Roman"/>
          <w:sz w:val="28"/>
          <w:szCs w:val="28"/>
        </w:rPr>
        <w:t>2</w:t>
      </w:r>
      <w:r w:rsidRPr="00B75C17">
        <w:rPr>
          <w:rFonts w:ascii="Times New Roman" w:hAnsi="Times New Roman"/>
          <w:sz w:val="28"/>
          <w:szCs w:val="28"/>
        </w:rPr>
        <w:t xml:space="preserve"> года составило:</w:t>
      </w:r>
      <w:r w:rsidRPr="00B75C17">
        <w:rPr>
          <w:rFonts w:ascii="Times New Roman" w:hAnsi="Times New Roman"/>
          <w:sz w:val="28"/>
          <w:szCs w:val="28"/>
        </w:rPr>
        <w:tab/>
      </w:r>
    </w:p>
    <w:p w:rsidR="00E73C6A" w:rsidRPr="00B75C17" w:rsidRDefault="00E73C6A" w:rsidP="00E73C6A">
      <w:pPr>
        <w:pStyle w:val="7"/>
        <w:jc w:val="both"/>
        <w:rPr>
          <w:rFonts w:ascii="Times New Roman" w:hAnsi="Times New Roman"/>
          <w:sz w:val="28"/>
          <w:szCs w:val="28"/>
        </w:rPr>
      </w:pPr>
      <w:r w:rsidRPr="00B75C17">
        <w:rPr>
          <w:rFonts w:ascii="Times New Roman" w:hAnsi="Times New Roman"/>
          <w:sz w:val="28"/>
          <w:szCs w:val="28"/>
        </w:rPr>
        <w:tab/>
        <w:t xml:space="preserve">1) налоговые доходы исполнены в сумме </w:t>
      </w:r>
      <w:r w:rsidR="00C27A54">
        <w:rPr>
          <w:rFonts w:ascii="Times New Roman" w:hAnsi="Times New Roman"/>
          <w:b/>
          <w:sz w:val="28"/>
          <w:szCs w:val="28"/>
        </w:rPr>
        <w:t>2</w:t>
      </w:r>
      <w:r w:rsidR="00961992">
        <w:rPr>
          <w:rFonts w:ascii="Times New Roman" w:hAnsi="Times New Roman"/>
          <w:b/>
          <w:sz w:val="28"/>
          <w:szCs w:val="28"/>
        </w:rPr>
        <w:t xml:space="preserve"> </w:t>
      </w:r>
      <w:r w:rsidR="00C27A54">
        <w:rPr>
          <w:rFonts w:ascii="Times New Roman" w:hAnsi="Times New Roman"/>
          <w:b/>
          <w:sz w:val="28"/>
          <w:szCs w:val="28"/>
        </w:rPr>
        <w:t>817</w:t>
      </w:r>
      <w:r w:rsidRPr="00B75C17">
        <w:rPr>
          <w:rFonts w:ascii="Times New Roman" w:hAnsi="Times New Roman"/>
          <w:b/>
          <w:sz w:val="28"/>
          <w:szCs w:val="28"/>
        </w:rPr>
        <w:t>,</w:t>
      </w:r>
      <w:r w:rsidR="00C27A54">
        <w:rPr>
          <w:rFonts w:ascii="Times New Roman" w:hAnsi="Times New Roman"/>
          <w:b/>
          <w:sz w:val="28"/>
          <w:szCs w:val="28"/>
        </w:rPr>
        <w:t>6</w:t>
      </w:r>
      <w:r w:rsidRPr="00B75C17">
        <w:rPr>
          <w:rFonts w:ascii="Times New Roman" w:hAnsi="Times New Roman"/>
          <w:sz w:val="28"/>
          <w:szCs w:val="28"/>
        </w:rPr>
        <w:t xml:space="preserve"> тыс. рублей или </w:t>
      </w:r>
      <w:r w:rsidR="00C27A54">
        <w:rPr>
          <w:rFonts w:ascii="Times New Roman" w:hAnsi="Times New Roman"/>
          <w:b/>
          <w:sz w:val="28"/>
          <w:szCs w:val="28"/>
        </w:rPr>
        <w:t>44</w:t>
      </w:r>
      <w:r w:rsidRPr="00B75C17">
        <w:rPr>
          <w:rFonts w:ascii="Times New Roman" w:hAnsi="Times New Roman"/>
          <w:b/>
          <w:sz w:val="28"/>
          <w:szCs w:val="28"/>
        </w:rPr>
        <w:t>,</w:t>
      </w:r>
      <w:r w:rsidR="00537713">
        <w:rPr>
          <w:rFonts w:ascii="Times New Roman" w:hAnsi="Times New Roman"/>
          <w:b/>
          <w:sz w:val="28"/>
          <w:szCs w:val="28"/>
        </w:rPr>
        <w:t>5</w:t>
      </w:r>
      <w:r w:rsidRPr="00B75C17">
        <w:rPr>
          <w:rFonts w:ascii="Times New Roman" w:hAnsi="Times New Roman"/>
          <w:sz w:val="28"/>
          <w:szCs w:val="28"/>
        </w:rPr>
        <w:t xml:space="preserve">% плана, что на </w:t>
      </w:r>
      <w:r w:rsidR="00537713">
        <w:rPr>
          <w:rFonts w:ascii="Times New Roman" w:hAnsi="Times New Roman"/>
          <w:b/>
          <w:sz w:val="28"/>
          <w:szCs w:val="28"/>
        </w:rPr>
        <w:t>2</w:t>
      </w:r>
      <w:r w:rsidR="00C27A54">
        <w:rPr>
          <w:rFonts w:ascii="Times New Roman" w:hAnsi="Times New Roman"/>
          <w:b/>
          <w:sz w:val="28"/>
          <w:szCs w:val="28"/>
        </w:rPr>
        <w:t>49</w:t>
      </w:r>
      <w:r w:rsidRPr="00B75C17">
        <w:rPr>
          <w:rFonts w:ascii="Times New Roman" w:hAnsi="Times New Roman"/>
          <w:b/>
          <w:sz w:val="28"/>
          <w:szCs w:val="28"/>
        </w:rPr>
        <w:t>,</w:t>
      </w:r>
      <w:r w:rsidR="00537713">
        <w:rPr>
          <w:rFonts w:ascii="Times New Roman" w:hAnsi="Times New Roman"/>
          <w:b/>
          <w:sz w:val="28"/>
          <w:szCs w:val="28"/>
        </w:rPr>
        <w:t>1</w:t>
      </w:r>
      <w:r w:rsidRPr="00B75C17">
        <w:rPr>
          <w:rFonts w:ascii="Times New Roman" w:hAnsi="Times New Roman"/>
          <w:sz w:val="28"/>
          <w:szCs w:val="28"/>
        </w:rPr>
        <w:t xml:space="preserve"> тыс. рублей </w:t>
      </w:r>
      <w:r w:rsidR="00537713">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5805A4">
        <w:rPr>
          <w:rFonts w:ascii="Times New Roman" w:hAnsi="Times New Roman"/>
          <w:sz w:val="28"/>
          <w:szCs w:val="28"/>
        </w:rPr>
        <w:t>21</w:t>
      </w:r>
      <w:r w:rsidRPr="00B75C17">
        <w:rPr>
          <w:rFonts w:ascii="Times New Roman" w:hAnsi="Times New Roman"/>
          <w:sz w:val="28"/>
          <w:szCs w:val="28"/>
        </w:rPr>
        <w:t xml:space="preserve"> года, в том числе:</w:t>
      </w:r>
    </w:p>
    <w:p w:rsidR="00E73C6A" w:rsidRPr="00B75C17" w:rsidRDefault="00E73C6A" w:rsidP="00E73C6A">
      <w:pPr>
        <w:pStyle w:val="7"/>
        <w:jc w:val="both"/>
        <w:rPr>
          <w:rFonts w:ascii="Times New Roman" w:hAnsi="Times New Roman"/>
          <w:sz w:val="28"/>
          <w:szCs w:val="28"/>
        </w:rPr>
      </w:pPr>
      <w:r w:rsidRPr="00B75C17">
        <w:rPr>
          <w:rFonts w:ascii="Times New Roman" w:hAnsi="Times New Roman"/>
          <w:sz w:val="28"/>
          <w:szCs w:val="28"/>
        </w:rPr>
        <w:t xml:space="preserve">– поступление налога на доходы физических лиц составило </w:t>
      </w:r>
      <w:r w:rsidR="00DC60E4">
        <w:rPr>
          <w:rFonts w:ascii="Times New Roman" w:hAnsi="Times New Roman"/>
          <w:b/>
          <w:sz w:val="28"/>
          <w:szCs w:val="28"/>
        </w:rPr>
        <w:t>8</w:t>
      </w:r>
      <w:r w:rsidR="00752FC6">
        <w:rPr>
          <w:rFonts w:ascii="Times New Roman" w:hAnsi="Times New Roman"/>
          <w:b/>
          <w:sz w:val="28"/>
          <w:szCs w:val="28"/>
        </w:rPr>
        <w:t>0</w:t>
      </w:r>
      <w:r w:rsidR="00DC60E4">
        <w:rPr>
          <w:rFonts w:ascii="Times New Roman" w:hAnsi="Times New Roman"/>
          <w:b/>
          <w:sz w:val="28"/>
          <w:szCs w:val="28"/>
        </w:rPr>
        <w:t>6</w:t>
      </w:r>
      <w:r w:rsidRPr="00B75C17">
        <w:rPr>
          <w:rFonts w:ascii="Times New Roman" w:hAnsi="Times New Roman"/>
          <w:b/>
          <w:sz w:val="28"/>
          <w:szCs w:val="28"/>
        </w:rPr>
        <w:t>,</w:t>
      </w:r>
      <w:r w:rsidR="00DC60E4">
        <w:rPr>
          <w:rFonts w:ascii="Times New Roman" w:hAnsi="Times New Roman"/>
          <w:b/>
          <w:sz w:val="28"/>
          <w:szCs w:val="28"/>
        </w:rPr>
        <w:t>4</w:t>
      </w:r>
      <w:r w:rsidR="005805A4">
        <w:rPr>
          <w:rFonts w:ascii="Times New Roman" w:hAnsi="Times New Roman"/>
          <w:b/>
          <w:sz w:val="28"/>
          <w:szCs w:val="28"/>
        </w:rPr>
        <w:t xml:space="preserve"> </w:t>
      </w:r>
      <w:r w:rsidRPr="00B75C17">
        <w:rPr>
          <w:rFonts w:ascii="Times New Roman" w:hAnsi="Times New Roman"/>
          <w:sz w:val="28"/>
          <w:szCs w:val="28"/>
        </w:rPr>
        <w:t xml:space="preserve">тыс. рублей или </w:t>
      </w:r>
      <w:r w:rsidR="002178A1">
        <w:rPr>
          <w:rFonts w:ascii="Times New Roman" w:hAnsi="Times New Roman"/>
          <w:b/>
          <w:sz w:val="28"/>
          <w:szCs w:val="28"/>
        </w:rPr>
        <w:t>62</w:t>
      </w:r>
      <w:r w:rsidRPr="00B75C17">
        <w:rPr>
          <w:rFonts w:ascii="Times New Roman" w:hAnsi="Times New Roman"/>
          <w:b/>
          <w:sz w:val="28"/>
          <w:szCs w:val="28"/>
        </w:rPr>
        <w:t>,</w:t>
      </w:r>
      <w:r w:rsidR="002178A1">
        <w:rPr>
          <w:rFonts w:ascii="Times New Roman" w:hAnsi="Times New Roman"/>
          <w:b/>
          <w:sz w:val="28"/>
          <w:szCs w:val="28"/>
        </w:rPr>
        <w:t>5</w:t>
      </w:r>
      <w:r w:rsidRPr="00B75C17">
        <w:rPr>
          <w:rFonts w:ascii="Times New Roman" w:hAnsi="Times New Roman"/>
          <w:sz w:val="28"/>
          <w:szCs w:val="28"/>
        </w:rPr>
        <w:t xml:space="preserve"> плана, что на </w:t>
      </w:r>
      <w:r w:rsidR="002178A1">
        <w:rPr>
          <w:rFonts w:ascii="Times New Roman" w:hAnsi="Times New Roman"/>
          <w:b/>
          <w:sz w:val="28"/>
          <w:szCs w:val="28"/>
        </w:rPr>
        <w:t>226</w:t>
      </w:r>
      <w:r w:rsidRPr="00B75C17">
        <w:rPr>
          <w:rFonts w:ascii="Times New Roman" w:hAnsi="Times New Roman"/>
          <w:b/>
          <w:sz w:val="28"/>
          <w:szCs w:val="28"/>
        </w:rPr>
        <w:t>,</w:t>
      </w:r>
      <w:r w:rsidR="002178A1">
        <w:rPr>
          <w:rFonts w:ascii="Times New Roman" w:hAnsi="Times New Roman"/>
          <w:b/>
          <w:sz w:val="28"/>
          <w:szCs w:val="28"/>
        </w:rPr>
        <w:t>4</w:t>
      </w:r>
      <w:r w:rsidRPr="00B75C17">
        <w:rPr>
          <w:rFonts w:ascii="Times New Roman" w:hAnsi="Times New Roman"/>
          <w:sz w:val="28"/>
          <w:szCs w:val="28"/>
        </w:rPr>
        <w:t xml:space="preserve"> тыс. рублей </w:t>
      </w:r>
      <w:r w:rsidR="00537713">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5805A4">
        <w:rPr>
          <w:rFonts w:ascii="Times New Roman" w:hAnsi="Times New Roman"/>
          <w:sz w:val="28"/>
          <w:szCs w:val="28"/>
        </w:rPr>
        <w:t>21</w:t>
      </w:r>
      <w:r w:rsidRPr="00B75C17">
        <w:rPr>
          <w:rFonts w:ascii="Times New Roman" w:hAnsi="Times New Roman"/>
          <w:sz w:val="28"/>
          <w:szCs w:val="28"/>
        </w:rPr>
        <w:t xml:space="preserve"> года;</w:t>
      </w:r>
    </w:p>
    <w:p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поступление налога на товары (работы, услуги), производимые на территории Российской Федерации составило </w:t>
      </w:r>
      <w:r w:rsidR="00537713">
        <w:rPr>
          <w:rFonts w:ascii="Times New Roman" w:hAnsi="Times New Roman" w:cs="Times New Roman"/>
          <w:b/>
          <w:sz w:val="28"/>
          <w:szCs w:val="28"/>
        </w:rPr>
        <w:t>3</w:t>
      </w:r>
      <w:r w:rsidR="00752FC6">
        <w:rPr>
          <w:rFonts w:ascii="Times New Roman" w:hAnsi="Times New Roman" w:cs="Times New Roman"/>
          <w:b/>
          <w:sz w:val="28"/>
          <w:szCs w:val="28"/>
        </w:rPr>
        <w:t>4</w:t>
      </w:r>
      <w:r w:rsidR="00537713">
        <w:rPr>
          <w:rFonts w:ascii="Times New Roman" w:hAnsi="Times New Roman" w:cs="Times New Roman"/>
          <w:b/>
          <w:sz w:val="28"/>
          <w:szCs w:val="28"/>
        </w:rPr>
        <w:t>7</w:t>
      </w:r>
      <w:r w:rsidRPr="00B75C17">
        <w:rPr>
          <w:rFonts w:ascii="Times New Roman" w:hAnsi="Times New Roman" w:cs="Times New Roman"/>
          <w:b/>
          <w:sz w:val="28"/>
          <w:szCs w:val="28"/>
        </w:rPr>
        <w:t>,</w:t>
      </w:r>
      <w:r w:rsidR="00537713">
        <w:rPr>
          <w:rFonts w:ascii="Times New Roman" w:hAnsi="Times New Roman" w:cs="Times New Roman"/>
          <w:b/>
          <w:sz w:val="28"/>
          <w:szCs w:val="28"/>
        </w:rPr>
        <w:t>1</w:t>
      </w:r>
      <w:r w:rsidRPr="00B75C17">
        <w:rPr>
          <w:rFonts w:ascii="Times New Roman" w:hAnsi="Times New Roman" w:cs="Times New Roman"/>
          <w:sz w:val="28"/>
          <w:szCs w:val="28"/>
        </w:rPr>
        <w:t xml:space="preserve"> тыс. рублей или</w:t>
      </w:r>
      <w:r w:rsidRPr="00B75C17">
        <w:rPr>
          <w:rFonts w:ascii="Times New Roman" w:hAnsi="Times New Roman" w:cs="Times New Roman"/>
          <w:b/>
          <w:sz w:val="28"/>
          <w:szCs w:val="28"/>
        </w:rPr>
        <w:t xml:space="preserve"> 2</w:t>
      </w:r>
      <w:r w:rsidR="005805A4">
        <w:rPr>
          <w:rFonts w:ascii="Times New Roman" w:hAnsi="Times New Roman" w:cs="Times New Roman"/>
          <w:b/>
          <w:sz w:val="28"/>
          <w:szCs w:val="28"/>
        </w:rPr>
        <w:t>5</w:t>
      </w:r>
      <w:r w:rsidRPr="00B75C17">
        <w:rPr>
          <w:rFonts w:ascii="Times New Roman" w:hAnsi="Times New Roman" w:cs="Times New Roman"/>
          <w:b/>
          <w:sz w:val="28"/>
          <w:szCs w:val="28"/>
        </w:rPr>
        <w:t>,</w:t>
      </w:r>
      <w:r w:rsidR="005805A4">
        <w:rPr>
          <w:rFonts w:ascii="Times New Roman" w:hAnsi="Times New Roman" w:cs="Times New Roman"/>
          <w:b/>
          <w:sz w:val="28"/>
          <w:szCs w:val="28"/>
        </w:rPr>
        <w:t>8</w:t>
      </w:r>
      <w:r w:rsidRPr="00B75C17">
        <w:rPr>
          <w:rFonts w:ascii="Times New Roman" w:hAnsi="Times New Roman"/>
          <w:sz w:val="28"/>
          <w:szCs w:val="28"/>
        </w:rPr>
        <w:t>%</w:t>
      </w:r>
      <w:r w:rsidRPr="00B75C17">
        <w:rPr>
          <w:rFonts w:ascii="Times New Roman" w:hAnsi="Times New Roman" w:cs="Times New Roman"/>
          <w:sz w:val="28"/>
          <w:szCs w:val="28"/>
        </w:rPr>
        <w:t xml:space="preserve"> плана, что на </w:t>
      </w:r>
      <w:r w:rsidR="00537713">
        <w:rPr>
          <w:rFonts w:ascii="Times New Roman" w:hAnsi="Times New Roman" w:cs="Times New Roman"/>
          <w:b/>
          <w:sz w:val="28"/>
          <w:szCs w:val="28"/>
        </w:rPr>
        <w:t>52</w:t>
      </w:r>
      <w:r w:rsidRPr="00B75C17">
        <w:rPr>
          <w:rFonts w:ascii="Times New Roman" w:hAnsi="Times New Roman" w:cs="Times New Roman"/>
          <w:b/>
          <w:sz w:val="28"/>
          <w:szCs w:val="28"/>
        </w:rPr>
        <w:t>,</w:t>
      </w:r>
      <w:r w:rsidR="00537713">
        <w:rPr>
          <w:rFonts w:ascii="Times New Roman" w:hAnsi="Times New Roman" w:cs="Times New Roman"/>
          <w:b/>
          <w:sz w:val="28"/>
          <w:szCs w:val="28"/>
        </w:rPr>
        <w:t>3</w:t>
      </w:r>
      <w:r w:rsidRPr="00B75C17">
        <w:rPr>
          <w:rFonts w:ascii="Times New Roman" w:hAnsi="Times New Roman" w:cs="Times New Roman"/>
          <w:sz w:val="28"/>
          <w:szCs w:val="28"/>
        </w:rPr>
        <w:t xml:space="preserve"> тыс. рублей </w:t>
      </w:r>
      <w:r w:rsidR="005805A4">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5805A4">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поступление налога на имущество физических лиц составило </w:t>
      </w:r>
      <w:r w:rsidR="000934BD">
        <w:rPr>
          <w:rFonts w:ascii="Times New Roman" w:hAnsi="Times New Roman" w:cs="Times New Roman"/>
          <w:b/>
          <w:sz w:val="28"/>
          <w:szCs w:val="28"/>
        </w:rPr>
        <w:t>52</w:t>
      </w:r>
      <w:r w:rsidRPr="00B75C17">
        <w:rPr>
          <w:rFonts w:ascii="Times New Roman" w:hAnsi="Times New Roman" w:cs="Times New Roman"/>
          <w:b/>
          <w:sz w:val="28"/>
          <w:szCs w:val="28"/>
        </w:rPr>
        <w:t>,</w:t>
      </w:r>
      <w:r w:rsidR="000934BD">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 или </w:t>
      </w:r>
      <w:r w:rsidR="000934BD">
        <w:rPr>
          <w:rFonts w:ascii="Times New Roman" w:hAnsi="Times New Roman" w:cs="Times New Roman"/>
          <w:b/>
          <w:sz w:val="28"/>
          <w:szCs w:val="28"/>
        </w:rPr>
        <w:t>10</w:t>
      </w:r>
      <w:r w:rsidRPr="00B75C17">
        <w:rPr>
          <w:rFonts w:ascii="Times New Roman" w:hAnsi="Times New Roman" w:cs="Times New Roman"/>
          <w:b/>
          <w:sz w:val="28"/>
          <w:szCs w:val="28"/>
        </w:rPr>
        <w:t>,</w:t>
      </w:r>
      <w:r w:rsidR="000934BD">
        <w:rPr>
          <w:rFonts w:ascii="Times New Roman" w:hAnsi="Times New Roman" w:cs="Times New Roman"/>
          <w:b/>
          <w:sz w:val="28"/>
          <w:szCs w:val="28"/>
        </w:rPr>
        <w:t>1</w:t>
      </w:r>
      <w:r w:rsidRPr="00B75C17">
        <w:rPr>
          <w:rFonts w:ascii="Times New Roman" w:hAnsi="Times New Roman"/>
          <w:b/>
          <w:sz w:val="28"/>
          <w:szCs w:val="28"/>
        </w:rPr>
        <w:t>%</w:t>
      </w:r>
      <w:r w:rsidRPr="00B75C17">
        <w:rPr>
          <w:rFonts w:ascii="Times New Roman" w:hAnsi="Times New Roman" w:cs="Times New Roman"/>
          <w:sz w:val="28"/>
          <w:szCs w:val="28"/>
        </w:rPr>
        <w:t xml:space="preserve"> плана, что на </w:t>
      </w:r>
      <w:r w:rsidR="000934BD">
        <w:rPr>
          <w:rFonts w:ascii="Times New Roman" w:hAnsi="Times New Roman" w:cs="Times New Roman"/>
          <w:b/>
          <w:sz w:val="28"/>
          <w:szCs w:val="28"/>
        </w:rPr>
        <w:t>27</w:t>
      </w:r>
      <w:r w:rsidRPr="00B75C17">
        <w:rPr>
          <w:rFonts w:ascii="Times New Roman" w:hAnsi="Times New Roman" w:cs="Times New Roman"/>
          <w:b/>
          <w:sz w:val="28"/>
          <w:szCs w:val="28"/>
        </w:rPr>
        <w:t>,</w:t>
      </w:r>
      <w:r w:rsidR="000934BD">
        <w:rPr>
          <w:rFonts w:ascii="Times New Roman" w:hAnsi="Times New Roman" w:cs="Times New Roman"/>
          <w:b/>
          <w:sz w:val="28"/>
          <w:szCs w:val="28"/>
        </w:rPr>
        <w:t>3</w:t>
      </w:r>
      <w:r w:rsidRPr="00B75C17">
        <w:rPr>
          <w:rFonts w:ascii="Times New Roman" w:hAnsi="Times New Roman" w:cs="Times New Roman"/>
          <w:sz w:val="28"/>
          <w:szCs w:val="28"/>
        </w:rPr>
        <w:t xml:space="preserve"> тыс. рублей </w:t>
      </w:r>
      <w:r w:rsidR="00752FC6">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A81331">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E73C6A"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lastRenderedPageBreak/>
        <w:t xml:space="preserve">– поступление земельного налога составило </w:t>
      </w:r>
      <w:r w:rsidR="00537713">
        <w:rPr>
          <w:rFonts w:ascii="Times New Roman" w:hAnsi="Times New Roman" w:cs="Times New Roman"/>
          <w:b/>
          <w:sz w:val="28"/>
          <w:szCs w:val="28"/>
        </w:rPr>
        <w:t>1</w:t>
      </w:r>
      <w:r w:rsidR="000934BD">
        <w:rPr>
          <w:rFonts w:ascii="Times New Roman" w:hAnsi="Times New Roman" w:cs="Times New Roman"/>
          <w:b/>
          <w:sz w:val="28"/>
          <w:szCs w:val="28"/>
        </w:rPr>
        <w:t>228</w:t>
      </w:r>
      <w:r w:rsidRPr="00B75C17">
        <w:rPr>
          <w:rFonts w:ascii="Times New Roman" w:hAnsi="Times New Roman" w:cs="Times New Roman"/>
          <w:b/>
          <w:sz w:val="28"/>
          <w:szCs w:val="28"/>
        </w:rPr>
        <w:t>,</w:t>
      </w:r>
      <w:r w:rsidR="000934BD">
        <w:rPr>
          <w:rFonts w:ascii="Times New Roman" w:hAnsi="Times New Roman" w:cs="Times New Roman"/>
          <w:b/>
          <w:sz w:val="28"/>
          <w:szCs w:val="28"/>
        </w:rPr>
        <w:t>6</w:t>
      </w:r>
      <w:r w:rsidRPr="00B75C17">
        <w:rPr>
          <w:rFonts w:ascii="Times New Roman" w:hAnsi="Times New Roman" w:cs="Times New Roman"/>
          <w:sz w:val="28"/>
          <w:szCs w:val="28"/>
        </w:rPr>
        <w:t xml:space="preserve"> тыс. рублей или </w:t>
      </w:r>
      <w:r w:rsidR="00537713">
        <w:rPr>
          <w:rFonts w:ascii="Times New Roman" w:hAnsi="Times New Roman" w:cs="Times New Roman"/>
          <w:b/>
          <w:sz w:val="28"/>
          <w:szCs w:val="28"/>
        </w:rPr>
        <w:t>3</w:t>
      </w:r>
      <w:r w:rsidR="000934BD">
        <w:rPr>
          <w:rFonts w:ascii="Times New Roman" w:hAnsi="Times New Roman" w:cs="Times New Roman"/>
          <w:b/>
          <w:sz w:val="28"/>
          <w:szCs w:val="28"/>
        </w:rPr>
        <w:t>8</w:t>
      </w:r>
      <w:r w:rsidRPr="00B75C17">
        <w:rPr>
          <w:rFonts w:ascii="Times New Roman" w:hAnsi="Times New Roman" w:cs="Times New Roman"/>
          <w:b/>
          <w:sz w:val="28"/>
          <w:szCs w:val="28"/>
        </w:rPr>
        <w:t>,</w:t>
      </w:r>
      <w:r w:rsidR="000934BD">
        <w:rPr>
          <w:rFonts w:ascii="Times New Roman" w:hAnsi="Times New Roman" w:cs="Times New Roman"/>
          <w:b/>
          <w:sz w:val="28"/>
          <w:szCs w:val="28"/>
        </w:rPr>
        <w:t>8</w:t>
      </w:r>
      <w:r w:rsidRPr="00B75C17">
        <w:rPr>
          <w:rFonts w:ascii="Times New Roman" w:hAnsi="Times New Roman"/>
          <w:sz w:val="28"/>
          <w:szCs w:val="28"/>
        </w:rPr>
        <w:t>%</w:t>
      </w:r>
      <w:r w:rsidRPr="00B75C17">
        <w:rPr>
          <w:rFonts w:ascii="Times New Roman" w:hAnsi="Times New Roman" w:cs="Times New Roman"/>
          <w:sz w:val="28"/>
          <w:szCs w:val="28"/>
        </w:rPr>
        <w:t xml:space="preserve"> плана, что на </w:t>
      </w:r>
      <w:r w:rsidR="00537713">
        <w:rPr>
          <w:rFonts w:ascii="Times New Roman" w:hAnsi="Times New Roman" w:cs="Times New Roman"/>
          <w:b/>
          <w:sz w:val="28"/>
          <w:szCs w:val="28"/>
        </w:rPr>
        <w:t>1</w:t>
      </w:r>
      <w:r w:rsidR="000934BD">
        <w:rPr>
          <w:rFonts w:ascii="Times New Roman" w:hAnsi="Times New Roman" w:cs="Times New Roman"/>
          <w:b/>
          <w:sz w:val="28"/>
          <w:szCs w:val="28"/>
        </w:rPr>
        <w:t>1</w:t>
      </w:r>
      <w:r w:rsidR="00537713">
        <w:rPr>
          <w:rFonts w:ascii="Times New Roman" w:hAnsi="Times New Roman" w:cs="Times New Roman"/>
          <w:b/>
          <w:sz w:val="28"/>
          <w:szCs w:val="28"/>
        </w:rPr>
        <w:t>4</w:t>
      </w:r>
      <w:r w:rsidRPr="00B75C17">
        <w:rPr>
          <w:rFonts w:ascii="Times New Roman" w:hAnsi="Times New Roman" w:cs="Times New Roman"/>
          <w:b/>
          <w:sz w:val="28"/>
          <w:szCs w:val="28"/>
        </w:rPr>
        <w:t>,</w:t>
      </w:r>
      <w:r w:rsidR="000934BD">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w:t>
      </w:r>
      <w:r w:rsidR="000934BD">
        <w:rPr>
          <w:rFonts w:ascii="Times New Roman" w:hAnsi="Times New Roman" w:cs="Times New Roman"/>
          <w:sz w:val="28"/>
          <w:szCs w:val="28"/>
        </w:rPr>
        <w:t>меньше</w:t>
      </w:r>
      <w:r w:rsidRPr="00B75C17">
        <w:rPr>
          <w:rFonts w:ascii="Times New Roman" w:hAnsi="Times New Roman" w:cs="Times New Roman"/>
          <w:sz w:val="28"/>
          <w:szCs w:val="28"/>
        </w:rPr>
        <w:t xml:space="preserve"> аналогичного периода 20</w:t>
      </w:r>
      <w:r w:rsidR="00AE4561">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0934BD" w:rsidRPr="00770E9D" w:rsidRDefault="000934BD" w:rsidP="00E73C6A">
      <w:pPr>
        <w:pStyle w:val="a3"/>
        <w:jc w:val="both"/>
        <w:rPr>
          <w:rFonts w:ascii="Times New Roman" w:hAnsi="Times New Roman" w:cs="Times New Roman"/>
          <w:sz w:val="28"/>
          <w:szCs w:val="28"/>
        </w:rPr>
      </w:pPr>
      <w:r>
        <w:rPr>
          <w:rFonts w:ascii="Times New Roman" w:hAnsi="Times New Roman" w:cs="Times New Roman"/>
          <w:sz w:val="28"/>
          <w:szCs w:val="28"/>
        </w:rPr>
        <w:t xml:space="preserve">- поступление единого сельскохозяйственного налога составило </w:t>
      </w:r>
      <w:r>
        <w:rPr>
          <w:rFonts w:ascii="Times New Roman" w:hAnsi="Times New Roman" w:cs="Times New Roman"/>
          <w:b/>
          <w:sz w:val="28"/>
          <w:szCs w:val="28"/>
        </w:rPr>
        <w:t>0,7</w:t>
      </w:r>
      <w:r>
        <w:rPr>
          <w:rFonts w:ascii="Times New Roman" w:hAnsi="Times New Roman" w:cs="Times New Roman"/>
          <w:sz w:val="28"/>
          <w:szCs w:val="28"/>
        </w:rPr>
        <w:t xml:space="preserve"> тыс.</w:t>
      </w:r>
      <w:r w:rsidR="00770E9D">
        <w:rPr>
          <w:rFonts w:ascii="Times New Roman" w:hAnsi="Times New Roman" w:cs="Times New Roman"/>
          <w:sz w:val="28"/>
          <w:szCs w:val="28"/>
        </w:rPr>
        <w:t xml:space="preserve"> </w:t>
      </w:r>
      <w:r>
        <w:rPr>
          <w:rFonts w:ascii="Times New Roman" w:hAnsi="Times New Roman" w:cs="Times New Roman"/>
          <w:sz w:val="28"/>
          <w:szCs w:val="28"/>
        </w:rPr>
        <w:t>рублей</w:t>
      </w:r>
      <w:r w:rsidR="00770E9D">
        <w:rPr>
          <w:rFonts w:ascii="Times New Roman" w:hAnsi="Times New Roman" w:cs="Times New Roman"/>
          <w:sz w:val="28"/>
          <w:szCs w:val="28"/>
        </w:rPr>
        <w:t xml:space="preserve"> или </w:t>
      </w:r>
      <w:r w:rsidR="00770E9D">
        <w:rPr>
          <w:rFonts w:ascii="Times New Roman" w:hAnsi="Times New Roman" w:cs="Times New Roman"/>
          <w:b/>
          <w:sz w:val="28"/>
          <w:szCs w:val="28"/>
        </w:rPr>
        <w:t>43,8</w:t>
      </w:r>
      <w:r w:rsidR="00770E9D">
        <w:rPr>
          <w:rFonts w:ascii="Times New Roman" w:hAnsi="Times New Roman" w:cs="Times New Roman"/>
          <w:sz w:val="28"/>
          <w:szCs w:val="28"/>
        </w:rPr>
        <w:t xml:space="preserve">% плана, что </w:t>
      </w:r>
      <w:r w:rsidR="00770E9D">
        <w:rPr>
          <w:rFonts w:ascii="Times New Roman" w:hAnsi="Times New Roman" w:cs="Times New Roman"/>
          <w:b/>
          <w:sz w:val="28"/>
          <w:szCs w:val="28"/>
        </w:rPr>
        <w:t>1,0</w:t>
      </w:r>
      <w:r w:rsidR="00770E9D">
        <w:rPr>
          <w:rFonts w:ascii="Times New Roman" w:hAnsi="Times New Roman" w:cs="Times New Roman"/>
          <w:sz w:val="28"/>
          <w:szCs w:val="28"/>
        </w:rPr>
        <w:t xml:space="preserve"> тыс. рублей меньше</w:t>
      </w:r>
      <w:r w:rsidR="00770E9D" w:rsidRPr="00B75C17">
        <w:rPr>
          <w:rFonts w:ascii="Times New Roman" w:hAnsi="Times New Roman" w:cs="Times New Roman"/>
          <w:sz w:val="28"/>
          <w:szCs w:val="28"/>
        </w:rPr>
        <w:t xml:space="preserve"> аналогичного периода 20</w:t>
      </w:r>
      <w:r w:rsidR="00770E9D">
        <w:rPr>
          <w:rFonts w:ascii="Times New Roman" w:hAnsi="Times New Roman" w:cs="Times New Roman"/>
          <w:sz w:val="28"/>
          <w:szCs w:val="28"/>
        </w:rPr>
        <w:t>21</w:t>
      </w:r>
      <w:r w:rsidR="00770E9D" w:rsidRPr="00B75C17">
        <w:rPr>
          <w:rFonts w:ascii="Times New Roman" w:hAnsi="Times New Roman" w:cs="Times New Roman"/>
          <w:sz w:val="28"/>
          <w:szCs w:val="28"/>
        </w:rPr>
        <w:t xml:space="preserve"> года;</w:t>
      </w:r>
    </w:p>
    <w:p w:rsidR="00927F99"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w:t>
      </w:r>
      <w:r w:rsidR="00927F99">
        <w:rPr>
          <w:rFonts w:ascii="Times New Roman" w:hAnsi="Times New Roman" w:cs="Times New Roman"/>
          <w:sz w:val="28"/>
          <w:szCs w:val="28"/>
        </w:rPr>
        <w:t xml:space="preserve"> д</w:t>
      </w:r>
      <w:r w:rsidRPr="00B75C17">
        <w:rPr>
          <w:rFonts w:ascii="Times New Roman" w:hAnsi="Times New Roman" w:cs="Times New Roman"/>
          <w:sz w:val="28"/>
          <w:szCs w:val="28"/>
        </w:rPr>
        <w:t>оходы от сдачи в аренду имущества, составляющего казну сельских поселений,</w:t>
      </w:r>
      <w:r w:rsidR="00341467">
        <w:rPr>
          <w:rFonts w:ascii="Times New Roman" w:hAnsi="Times New Roman" w:cs="Times New Roman"/>
          <w:sz w:val="28"/>
          <w:szCs w:val="28"/>
        </w:rPr>
        <w:t xml:space="preserve"> </w:t>
      </w:r>
      <w:r w:rsidR="00341467" w:rsidRPr="00B75C17">
        <w:rPr>
          <w:rFonts w:ascii="Times New Roman" w:hAnsi="Times New Roman" w:cs="Times New Roman"/>
          <w:sz w:val="28"/>
          <w:szCs w:val="28"/>
        </w:rPr>
        <w:t>составил</w:t>
      </w:r>
      <w:r w:rsidR="00341467">
        <w:rPr>
          <w:rFonts w:ascii="Times New Roman" w:hAnsi="Times New Roman" w:cs="Times New Roman"/>
          <w:sz w:val="28"/>
          <w:szCs w:val="28"/>
        </w:rPr>
        <w:t>и</w:t>
      </w:r>
      <w:r w:rsidR="00341467" w:rsidRPr="00B75C17">
        <w:rPr>
          <w:rFonts w:ascii="Times New Roman" w:hAnsi="Times New Roman" w:cs="Times New Roman"/>
          <w:sz w:val="28"/>
          <w:szCs w:val="28"/>
        </w:rPr>
        <w:t xml:space="preserve"> </w:t>
      </w:r>
      <w:r w:rsidR="00770E9D">
        <w:rPr>
          <w:rFonts w:ascii="Times New Roman" w:hAnsi="Times New Roman" w:cs="Times New Roman"/>
          <w:b/>
          <w:sz w:val="28"/>
          <w:szCs w:val="28"/>
        </w:rPr>
        <w:t>289</w:t>
      </w:r>
      <w:r w:rsidR="00341467" w:rsidRPr="00B75C17">
        <w:rPr>
          <w:rFonts w:ascii="Times New Roman" w:hAnsi="Times New Roman" w:cs="Times New Roman"/>
          <w:b/>
          <w:sz w:val="28"/>
          <w:szCs w:val="28"/>
        </w:rPr>
        <w:t>,</w:t>
      </w:r>
      <w:r w:rsidR="00770E9D">
        <w:rPr>
          <w:rFonts w:ascii="Times New Roman" w:hAnsi="Times New Roman" w:cs="Times New Roman"/>
          <w:b/>
          <w:sz w:val="28"/>
          <w:szCs w:val="28"/>
        </w:rPr>
        <w:t>2</w:t>
      </w:r>
      <w:r w:rsidR="00341467" w:rsidRPr="00B75C17">
        <w:rPr>
          <w:rFonts w:ascii="Times New Roman" w:hAnsi="Times New Roman" w:cs="Times New Roman"/>
          <w:sz w:val="28"/>
          <w:szCs w:val="28"/>
        </w:rPr>
        <w:t xml:space="preserve"> тыс. рублей или </w:t>
      </w:r>
      <w:r w:rsidR="00770E9D">
        <w:rPr>
          <w:rFonts w:ascii="Times New Roman" w:hAnsi="Times New Roman" w:cs="Times New Roman"/>
          <w:b/>
          <w:sz w:val="28"/>
          <w:szCs w:val="28"/>
        </w:rPr>
        <w:t>38</w:t>
      </w:r>
      <w:r w:rsidR="00341467" w:rsidRPr="00B75C17">
        <w:rPr>
          <w:rFonts w:ascii="Times New Roman" w:hAnsi="Times New Roman" w:cs="Times New Roman"/>
          <w:b/>
          <w:sz w:val="28"/>
          <w:szCs w:val="28"/>
        </w:rPr>
        <w:t>,</w:t>
      </w:r>
      <w:r w:rsidR="00770E9D">
        <w:rPr>
          <w:rFonts w:ascii="Times New Roman" w:hAnsi="Times New Roman" w:cs="Times New Roman"/>
          <w:b/>
          <w:sz w:val="28"/>
          <w:szCs w:val="28"/>
        </w:rPr>
        <w:t>4</w:t>
      </w:r>
      <w:r w:rsidR="00341467" w:rsidRPr="00B75C17">
        <w:rPr>
          <w:rFonts w:ascii="Times New Roman" w:hAnsi="Times New Roman"/>
          <w:sz w:val="28"/>
          <w:szCs w:val="28"/>
        </w:rPr>
        <w:t>%</w:t>
      </w:r>
      <w:r w:rsidR="00341467" w:rsidRPr="00B75C17">
        <w:rPr>
          <w:rFonts w:ascii="Times New Roman" w:hAnsi="Times New Roman" w:cs="Times New Roman"/>
          <w:sz w:val="28"/>
          <w:szCs w:val="28"/>
        </w:rPr>
        <w:t xml:space="preserve"> плана, что на </w:t>
      </w:r>
      <w:r w:rsidR="00770E9D">
        <w:rPr>
          <w:rFonts w:ascii="Times New Roman" w:hAnsi="Times New Roman" w:cs="Times New Roman"/>
          <w:b/>
          <w:sz w:val="28"/>
          <w:szCs w:val="28"/>
        </w:rPr>
        <w:t>1</w:t>
      </w:r>
      <w:r w:rsidR="00341467" w:rsidRPr="00B75C17">
        <w:rPr>
          <w:rFonts w:ascii="Times New Roman" w:hAnsi="Times New Roman" w:cs="Times New Roman"/>
          <w:b/>
          <w:sz w:val="28"/>
          <w:szCs w:val="28"/>
        </w:rPr>
        <w:t>,</w:t>
      </w:r>
      <w:r w:rsidR="00770E9D">
        <w:rPr>
          <w:rFonts w:ascii="Times New Roman" w:hAnsi="Times New Roman" w:cs="Times New Roman"/>
          <w:b/>
          <w:sz w:val="28"/>
          <w:szCs w:val="28"/>
        </w:rPr>
        <w:t>6</w:t>
      </w:r>
      <w:r w:rsidR="00341467" w:rsidRPr="00B75C17">
        <w:rPr>
          <w:rFonts w:ascii="Times New Roman" w:hAnsi="Times New Roman" w:cs="Times New Roman"/>
          <w:sz w:val="28"/>
          <w:szCs w:val="28"/>
        </w:rPr>
        <w:t xml:space="preserve"> тыс. рублей </w:t>
      </w:r>
      <w:r w:rsidR="00770E9D">
        <w:rPr>
          <w:rFonts w:ascii="Times New Roman" w:hAnsi="Times New Roman" w:cs="Times New Roman"/>
          <w:sz w:val="28"/>
          <w:szCs w:val="28"/>
        </w:rPr>
        <w:t>меньше</w:t>
      </w:r>
      <w:r w:rsidR="00341467" w:rsidRPr="00B75C17">
        <w:rPr>
          <w:rFonts w:ascii="Times New Roman" w:hAnsi="Times New Roman" w:cs="Times New Roman"/>
          <w:sz w:val="28"/>
          <w:szCs w:val="28"/>
        </w:rPr>
        <w:t xml:space="preserve"> аналогичного периода 20</w:t>
      </w:r>
      <w:r w:rsidR="00341467">
        <w:rPr>
          <w:rFonts w:ascii="Times New Roman" w:hAnsi="Times New Roman" w:cs="Times New Roman"/>
          <w:sz w:val="28"/>
          <w:szCs w:val="28"/>
        </w:rPr>
        <w:t>21</w:t>
      </w:r>
      <w:r w:rsidR="00341467" w:rsidRPr="00B75C17">
        <w:rPr>
          <w:rFonts w:ascii="Times New Roman" w:hAnsi="Times New Roman" w:cs="Times New Roman"/>
          <w:sz w:val="28"/>
          <w:szCs w:val="28"/>
        </w:rPr>
        <w:t xml:space="preserve"> года</w:t>
      </w:r>
      <w:r w:rsidR="0022284E">
        <w:rPr>
          <w:rFonts w:ascii="Times New Roman" w:hAnsi="Times New Roman" w:cs="Times New Roman"/>
          <w:sz w:val="28"/>
          <w:szCs w:val="28"/>
        </w:rPr>
        <w:t>.</w:t>
      </w:r>
    </w:p>
    <w:p w:rsidR="002E7BDF" w:rsidRPr="00D97B85" w:rsidRDefault="0022284E" w:rsidP="002E7BDF">
      <w:pPr>
        <w:pStyle w:val="21"/>
        <w:tabs>
          <w:tab w:val="left" w:pos="-284"/>
          <w:tab w:val="left" w:pos="284"/>
        </w:tabs>
        <w:suppressAutoHyphens/>
        <w:spacing w:after="0" w:line="100" w:lineRule="atLeast"/>
        <w:ind w:left="0" w:firstLine="709"/>
        <w:jc w:val="both"/>
        <w:rPr>
          <w:sz w:val="28"/>
          <w:szCs w:val="28"/>
        </w:rPr>
      </w:pPr>
      <w:r w:rsidRPr="00D97B85">
        <w:rPr>
          <w:sz w:val="28"/>
          <w:szCs w:val="28"/>
        </w:rPr>
        <w:t xml:space="preserve">Также </w:t>
      </w:r>
      <w:r w:rsidR="00770E9D">
        <w:rPr>
          <w:sz w:val="28"/>
          <w:szCs w:val="28"/>
        </w:rPr>
        <w:t xml:space="preserve">за полугодие </w:t>
      </w:r>
      <w:r w:rsidRPr="00D97B85">
        <w:rPr>
          <w:sz w:val="28"/>
          <w:szCs w:val="28"/>
        </w:rPr>
        <w:t>202</w:t>
      </w:r>
      <w:r>
        <w:rPr>
          <w:sz w:val="28"/>
          <w:szCs w:val="28"/>
        </w:rPr>
        <w:t>2</w:t>
      </w:r>
      <w:r w:rsidRPr="00D97B85">
        <w:rPr>
          <w:sz w:val="28"/>
          <w:szCs w:val="28"/>
        </w:rPr>
        <w:t xml:space="preserve"> год</w:t>
      </w:r>
      <w:r>
        <w:rPr>
          <w:sz w:val="28"/>
          <w:szCs w:val="28"/>
        </w:rPr>
        <w:t>а</w:t>
      </w:r>
      <w:r w:rsidRPr="00D97B85">
        <w:rPr>
          <w:sz w:val="28"/>
          <w:szCs w:val="28"/>
        </w:rPr>
        <w:t xml:space="preserve"> </w:t>
      </w:r>
      <w:r>
        <w:rPr>
          <w:sz w:val="28"/>
          <w:szCs w:val="28"/>
        </w:rPr>
        <w:t>поступили</w:t>
      </w:r>
      <w:r w:rsidR="00770E9D">
        <w:rPr>
          <w:sz w:val="28"/>
          <w:szCs w:val="28"/>
        </w:rPr>
        <w:t xml:space="preserve"> прочие доходы от компенсации затрат бюджетов сельских поселений, в сумме </w:t>
      </w:r>
      <w:r w:rsidR="00770E9D">
        <w:rPr>
          <w:b/>
          <w:sz w:val="28"/>
          <w:szCs w:val="28"/>
        </w:rPr>
        <w:t>20,1</w:t>
      </w:r>
      <w:r w:rsidR="00770E9D">
        <w:rPr>
          <w:sz w:val="28"/>
          <w:szCs w:val="28"/>
        </w:rPr>
        <w:t xml:space="preserve"> тыс. рублей и </w:t>
      </w:r>
      <w:r w:rsidR="002E7BDF">
        <w:rPr>
          <w:sz w:val="28"/>
          <w:szCs w:val="28"/>
        </w:rPr>
        <w:t xml:space="preserve">штрафы, санкции, возмещение ущерба – </w:t>
      </w:r>
      <w:r w:rsidR="002E7BDF">
        <w:rPr>
          <w:b/>
          <w:sz w:val="28"/>
          <w:szCs w:val="28"/>
        </w:rPr>
        <w:t>12,1</w:t>
      </w:r>
      <w:r w:rsidR="002E7BDF">
        <w:rPr>
          <w:sz w:val="28"/>
          <w:szCs w:val="28"/>
        </w:rPr>
        <w:t xml:space="preserve"> тыс. рублей. В аналогичном периоде 2021 года данных видов платежей не поступало.</w:t>
      </w:r>
    </w:p>
    <w:p w:rsidR="0022284E" w:rsidRPr="00D97B85" w:rsidRDefault="0022284E" w:rsidP="0022284E">
      <w:pPr>
        <w:pStyle w:val="21"/>
        <w:tabs>
          <w:tab w:val="left" w:pos="-284"/>
          <w:tab w:val="left" w:pos="284"/>
        </w:tabs>
        <w:suppressAutoHyphens/>
        <w:spacing w:after="0" w:line="100" w:lineRule="atLeast"/>
        <w:ind w:left="0" w:firstLine="709"/>
        <w:jc w:val="both"/>
        <w:rPr>
          <w:sz w:val="28"/>
          <w:szCs w:val="28"/>
        </w:rPr>
      </w:pPr>
      <w:r>
        <w:rPr>
          <w:sz w:val="28"/>
          <w:szCs w:val="28"/>
        </w:rPr>
        <w:t xml:space="preserve"> </w:t>
      </w:r>
      <w:r w:rsidR="002E7BDF">
        <w:rPr>
          <w:sz w:val="28"/>
          <w:szCs w:val="28"/>
        </w:rPr>
        <w:t xml:space="preserve">За полугодие 2022 года произведен возврат </w:t>
      </w:r>
      <w:r>
        <w:rPr>
          <w:sz w:val="28"/>
          <w:szCs w:val="28"/>
        </w:rPr>
        <w:t>невыясненны</w:t>
      </w:r>
      <w:r w:rsidR="002E7BDF">
        <w:rPr>
          <w:sz w:val="28"/>
          <w:szCs w:val="28"/>
        </w:rPr>
        <w:t>х</w:t>
      </w:r>
      <w:r>
        <w:rPr>
          <w:sz w:val="28"/>
          <w:szCs w:val="28"/>
        </w:rPr>
        <w:t xml:space="preserve"> платеж</w:t>
      </w:r>
      <w:r w:rsidR="002E7BDF">
        <w:rPr>
          <w:sz w:val="28"/>
          <w:szCs w:val="28"/>
        </w:rPr>
        <w:t>ей</w:t>
      </w:r>
      <w:r>
        <w:rPr>
          <w:sz w:val="28"/>
          <w:szCs w:val="28"/>
        </w:rPr>
        <w:t>, зачисляемы</w:t>
      </w:r>
      <w:r w:rsidR="002E7BDF">
        <w:rPr>
          <w:sz w:val="28"/>
          <w:szCs w:val="28"/>
        </w:rPr>
        <w:t>х</w:t>
      </w:r>
      <w:r>
        <w:rPr>
          <w:sz w:val="28"/>
          <w:szCs w:val="28"/>
        </w:rPr>
        <w:t xml:space="preserve"> в бюджеты сельских посе</w:t>
      </w:r>
      <w:r w:rsidR="002E7BDF">
        <w:rPr>
          <w:sz w:val="28"/>
          <w:szCs w:val="28"/>
        </w:rPr>
        <w:t>ле</w:t>
      </w:r>
      <w:r>
        <w:rPr>
          <w:sz w:val="28"/>
          <w:szCs w:val="28"/>
        </w:rPr>
        <w:t xml:space="preserve">ний, в сумме </w:t>
      </w:r>
      <w:r w:rsidR="002E7BDF">
        <w:rPr>
          <w:b/>
          <w:sz w:val="28"/>
          <w:szCs w:val="28"/>
        </w:rPr>
        <w:t>3</w:t>
      </w:r>
      <w:r w:rsidRPr="00D97B85">
        <w:rPr>
          <w:b/>
          <w:sz w:val="28"/>
          <w:szCs w:val="28"/>
        </w:rPr>
        <w:t>,</w:t>
      </w:r>
      <w:r w:rsidR="002E7BDF">
        <w:rPr>
          <w:b/>
          <w:sz w:val="28"/>
          <w:szCs w:val="28"/>
        </w:rPr>
        <w:t>1</w:t>
      </w:r>
      <w:r>
        <w:rPr>
          <w:sz w:val="28"/>
          <w:szCs w:val="28"/>
        </w:rPr>
        <w:t xml:space="preserve"> тыс. рублей. </w:t>
      </w:r>
    </w:p>
    <w:p w:rsidR="00E73C6A" w:rsidRPr="00B75C17" w:rsidRDefault="00E73C6A" w:rsidP="00E73C6A">
      <w:pPr>
        <w:spacing w:after="0" w:line="240" w:lineRule="auto"/>
        <w:ind w:firstLine="709"/>
        <w:jc w:val="both"/>
        <w:rPr>
          <w:rFonts w:ascii="Times New Roman" w:hAnsi="Times New Roman" w:cs="Times New Roman"/>
          <w:sz w:val="28"/>
          <w:szCs w:val="28"/>
          <w:lang w:eastAsia="en-US"/>
        </w:rPr>
      </w:pPr>
      <w:r w:rsidRPr="00B75C17">
        <w:rPr>
          <w:rFonts w:ascii="Times New Roman" w:hAnsi="Times New Roman" w:cs="Times New Roman"/>
          <w:sz w:val="28"/>
          <w:szCs w:val="28"/>
          <w:lang w:eastAsia="en-US"/>
        </w:rPr>
        <w:t xml:space="preserve">Безвозмездные поступления за </w:t>
      </w:r>
      <w:r w:rsidR="000C0C15">
        <w:rPr>
          <w:rFonts w:ascii="Times New Roman" w:hAnsi="Times New Roman" w:cs="Times New Roman"/>
          <w:sz w:val="28"/>
          <w:szCs w:val="28"/>
        </w:rPr>
        <w:t>полугодие</w:t>
      </w:r>
      <w:r w:rsidRPr="00B75C17">
        <w:rPr>
          <w:rFonts w:ascii="Times New Roman" w:hAnsi="Times New Roman" w:cs="Times New Roman"/>
          <w:sz w:val="28"/>
          <w:szCs w:val="28"/>
          <w:lang w:eastAsia="en-US"/>
        </w:rPr>
        <w:t xml:space="preserve"> 202</w:t>
      </w:r>
      <w:r w:rsidR="005B2CD7">
        <w:rPr>
          <w:rFonts w:ascii="Times New Roman" w:hAnsi="Times New Roman" w:cs="Times New Roman"/>
          <w:sz w:val="28"/>
          <w:szCs w:val="28"/>
          <w:lang w:eastAsia="en-US"/>
        </w:rPr>
        <w:t>2</w:t>
      </w:r>
      <w:r w:rsidRPr="00B75C17">
        <w:rPr>
          <w:rFonts w:ascii="Times New Roman" w:hAnsi="Times New Roman" w:cs="Times New Roman"/>
          <w:sz w:val="28"/>
          <w:szCs w:val="28"/>
          <w:lang w:eastAsia="en-US"/>
        </w:rPr>
        <w:t xml:space="preserve"> года поступили в сумме </w:t>
      </w:r>
      <w:r w:rsidR="00917D8F">
        <w:rPr>
          <w:rFonts w:ascii="Times New Roman" w:hAnsi="Times New Roman" w:cs="Times New Roman"/>
          <w:b/>
          <w:sz w:val="28"/>
          <w:szCs w:val="28"/>
        </w:rPr>
        <w:t>2</w:t>
      </w:r>
      <w:r w:rsidR="000C0C15">
        <w:rPr>
          <w:rFonts w:ascii="Times New Roman" w:hAnsi="Times New Roman" w:cs="Times New Roman"/>
          <w:b/>
          <w:sz w:val="28"/>
          <w:szCs w:val="28"/>
        </w:rPr>
        <w:t>554</w:t>
      </w:r>
      <w:r w:rsidRPr="00B75C17">
        <w:rPr>
          <w:rFonts w:ascii="Times New Roman" w:hAnsi="Times New Roman" w:cs="Times New Roman"/>
          <w:b/>
          <w:sz w:val="28"/>
          <w:szCs w:val="28"/>
        </w:rPr>
        <w:t>,</w:t>
      </w:r>
      <w:r w:rsidR="000C0C15">
        <w:rPr>
          <w:rFonts w:ascii="Times New Roman" w:hAnsi="Times New Roman" w:cs="Times New Roman"/>
          <w:b/>
          <w:sz w:val="28"/>
          <w:szCs w:val="28"/>
        </w:rPr>
        <w:t>2</w:t>
      </w:r>
      <w:r w:rsidRPr="00B75C17">
        <w:rPr>
          <w:rFonts w:ascii="Times New Roman" w:hAnsi="Times New Roman" w:cs="Times New Roman"/>
          <w:sz w:val="28"/>
          <w:szCs w:val="28"/>
          <w:lang w:eastAsia="en-US"/>
        </w:rPr>
        <w:t xml:space="preserve"> тыс. рублей или </w:t>
      </w:r>
      <w:r w:rsidR="000C0C15">
        <w:rPr>
          <w:rFonts w:ascii="Times New Roman" w:hAnsi="Times New Roman" w:cs="Times New Roman"/>
          <w:b/>
          <w:sz w:val="28"/>
          <w:szCs w:val="28"/>
          <w:lang w:eastAsia="en-US"/>
        </w:rPr>
        <w:t>49</w:t>
      </w:r>
      <w:r w:rsidRPr="00B75C17">
        <w:rPr>
          <w:rFonts w:ascii="Times New Roman" w:hAnsi="Times New Roman" w:cs="Times New Roman"/>
          <w:b/>
          <w:sz w:val="28"/>
          <w:szCs w:val="28"/>
        </w:rPr>
        <w:t>,</w:t>
      </w:r>
      <w:r w:rsidR="000C0C15">
        <w:rPr>
          <w:rFonts w:ascii="Times New Roman" w:hAnsi="Times New Roman" w:cs="Times New Roman"/>
          <w:b/>
          <w:sz w:val="28"/>
          <w:szCs w:val="28"/>
        </w:rPr>
        <w:t>9</w:t>
      </w:r>
      <w:r w:rsidRPr="00B75C17">
        <w:rPr>
          <w:rFonts w:ascii="Times New Roman" w:hAnsi="Times New Roman" w:cs="Times New Roman"/>
          <w:sz w:val="28"/>
          <w:szCs w:val="28"/>
          <w:lang w:eastAsia="en-US"/>
        </w:rPr>
        <w:t xml:space="preserve">% плана, что на </w:t>
      </w:r>
      <w:r w:rsidR="00F21637">
        <w:rPr>
          <w:rFonts w:ascii="Times New Roman" w:hAnsi="Times New Roman" w:cs="Times New Roman"/>
          <w:b/>
          <w:sz w:val="28"/>
          <w:szCs w:val="28"/>
        </w:rPr>
        <w:t>1</w:t>
      </w:r>
      <w:r w:rsidR="000C0C15">
        <w:rPr>
          <w:rFonts w:ascii="Times New Roman" w:hAnsi="Times New Roman" w:cs="Times New Roman"/>
          <w:b/>
          <w:sz w:val="28"/>
          <w:szCs w:val="28"/>
        </w:rPr>
        <w:t>6</w:t>
      </w:r>
      <w:r w:rsidRPr="00B75C17">
        <w:rPr>
          <w:rFonts w:ascii="Times New Roman" w:hAnsi="Times New Roman" w:cs="Times New Roman"/>
          <w:b/>
          <w:sz w:val="28"/>
          <w:szCs w:val="28"/>
        </w:rPr>
        <w:t>,</w:t>
      </w:r>
      <w:r w:rsidR="000C0C15">
        <w:rPr>
          <w:rFonts w:ascii="Times New Roman" w:hAnsi="Times New Roman" w:cs="Times New Roman"/>
          <w:b/>
          <w:sz w:val="28"/>
          <w:szCs w:val="28"/>
        </w:rPr>
        <w:t>5</w:t>
      </w:r>
      <w:r w:rsidRPr="00B75C17">
        <w:rPr>
          <w:rFonts w:ascii="Times New Roman" w:hAnsi="Times New Roman" w:cs="Times New Roman"/>
          <w:sz w:val="28"/>
          <w:szCs w:val="28"/>
          <w:lang w:eastAsia="en-US"/>
        </w:rPr>
        <w:t xml:space="preserve"> тыс. рублей больше аналогичного периода 20</w:t>
      </w:r>
      <w:r w:rsidR="005B2CD7">
        <w:rPr>
          <w:rFonts w:ascii="Times New Roman" w:hAnsi="Times New Roman" w:cs="Times New Roman"/>
          <w:sz w:val="28"/>
          <w:szCs w:val="28"/>
          <w:lang w:eastAsia="en-US"/>
        </w:rPr>
        <w:t>21</w:t>
      </w:r>
      <w:r w:rsidRPr="00B75C17">
        <w:rPr>
          <w:rFonts w:ascii="Times New Roman" w:hAnsi="Times New Roman" w:cs="Times New Roman"/>
          <w:sz w:val="28"/>
          <w:szCs w:val="28"/>
          <w:lang w:eastAsia="en-US"/>
        </w:rPr>
        <w:t xml:space="preserve"> года. Доля безвозмездных поступлений составила </w:t>
      </w:r>
      <w:r w:rsidR="00767226">
        <w:rPr>
          <w:rFonts w:ascii="Times New Roman" w:hAnsi="Times New Roman" w:cs="Times New Roman"/>
          <w:b/>
          <w:sz w:val="28"/>
          <w:szCs w:val="28"/>
          <w:lang w:eastAsia="en-US"/>
        </w:rPr>
        <w:t>44</w:t>
      </w:r>
      <w:r w:rsidRPr="00B75C17">
        <w:rPr>
          <w:rFonts w:ascii="Times New Roman" w:hAnsi="Times New Roman" w:cs="Times New Roman"/>
          <w:b/>
          <w:sz w:val="28"/>
          <w:szCs w:val="28"/>
          <w:lang w:eastAsia="en-US"/>
        </w:rPr>
        <w:t>,</w:t>
      </w:r>
      <w:r w:rsidR="00767226">
        <w:rPr>
          <w:rFonts w:ascii="Times New Roman" w:hAnsi="Times New Roman" w:cs="Times New Roman"/>
          <w:b/>
          <w:sz w:val="28"/>
          <w:szCs w:val="28"/>
          <w:lang w:eastAsia="en-US"/>
        </w:rPr>
        <w:t>9</w:t>
      </w:r>
      <w:r w:rsidR="0052159A">
        <w:rPr>
          <w:rFonts w:ascii="Times New Roman" w:hAnsi="Times New Roman" w:cs="Times New Roman"/>
          <w:b/>
          <w:sz w:val="28"/>
          <w:szCs w:val="28"/>
          <w:lang w:eastAsia="en-US"/>
        </w:rPr>
        <w:t xml:space="preserve"> </w:t>
      </w:r>
      <w:r w:rsidRPr="00B75C17">
        <w:rPr>
          <w:rFonts w:ascii="Times New Roman" w:hAnsi="Times New Roman" w:cs="Times New Roman"/>
          <w:b/>
          <w:sz w:val="28"/>
          <w:szCs w:val="28"/>
          <w:lang w:eastAsia="en-US"/>
        </w:rPr>
        <w:t>%</w:t>
      </w:r>
      <w:r w:rsidR="00FF08D2" w:rsidRPr="00B75C17">
        <w:rPr>
          <w:rFonts w:ascii="Times New Roman" w:hAnsi="Times New Roman" w:cs="Times New Roman"/>
          <w:b/>
          <w:sz w:val="28"/>
          <w:szCs w:val="28"/>
          <w:lang w:eastAsia="en-US"/>
        </w:rPr>
        <w:t xml:space="preserve"> </w:t>
      </w:r>
      <w:r w:rsidRPr="00B75C17">
        <w:rPr>
          <w:rFonts w:ascii="Times New Roman" w:hAnsi="Times New Roman" w:cs="Times New Roman"/>
          <w:sz w:val="28"/>
          <w:szCs w:val="28"/>
          <w:lang w:eastAsia="en-US"/>
        </w:rPr>
        <w:t>от всех доходов (</w:t>
      </w:r>
      <w:r w:rsidR="004C7401">
        <w:rPr>
          <w:rFonts w:ascii="Times New Roman" w:hAnsi="Times New Roman" w:cs="Times New Roman"/>
          <w:b/>
          <w:sz w:val="28"/>
          <w:szCs w:val="28"/>
          <w:lang w:eastAsia="en-US"/>
        </w:rPr>
        <w:t>5</w:t>
      </w:r>
      <w:r w:rsidRPr="00B75C17">
        <w:rPr>
          <w:rFonts w:ascii="Times New Roman" w:hAnsi="Times New Roman" w:cs="Times New Roman"/>
          <w:b/>
          <w:sz w:val="28"/>
          <w:szCs w:val="28"/>
          <w:lang w:eastAsia="en-US"/>
        </w:rPr>
        <w:t> </w:t>
      </w:r>
      <w:r w:rsidR="004C7401">
        <w:rPr>
          <w:rFonts w:ascii="Times New Roman" w:hAnsi="Times New Roman" w:cs="Times New Roman"/>
          <w:b/>
          <w:sz w:val="28"/>
          <w:szCs w:val="28"/>
          <w:lang w:eastAsia="en-US"/>
        </w:rPr>
        <w:t>690</w:t>
      </w:r>
      <w:r w:rsidRPr="00B75C17">
        <w:rPr>
          <w:rFonts w:ascii="Times New Roman" w:hAnsi="Times New Roman" w:cs="Times New Roman"/>
          <w:b/>
          <w:sz w:val="28"/>
          <w:szCs w:val="28"/>
          <w:lang w:eastAsia="en-US"/>
        </w:rPr>
        <w:t>,</w:t>
      </w:r>
      <w:r w:rsidR="004C7401">
        <w:rPr>
          <w:rFonts w:ascii="Times New Roman" w:hAnsi="Times New Roman" w:cs="Times New Roman"/>
          <w:b/>
          <w:sz w:val="28"/>
          <w:szCs w:val="28"/>
          <w:lang w:eastAsia="en-US"/>
        </w:rPr>
        <w:t>1</w:t>
      </w:r>
      <w:r w:rsidRPr="00B75C17">
        <w:rPr>
          <w:rFonts w:ascii="Times New Roman" w:hAnsi="Times New Roman" w:cs="Times New Roman"/>
          <w:sz w:val="28"/>
          <w:szCs w:val="28"/>
          <w:lang w:eastAsia="en-US"/>
        </w:rPr>
        <w:t xml:space="preserve"> тыс. рублей), а именно:</w:t>
      </w:r>
    </w:p>
    <w:p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поступили дотации бюджетам сельских поселений на выравнивание бюджетной обеспеченности в сумме </w:t>
      </w:r>
      <w:r w:rsidR="00C128CA">
        <w:rPr>
          <w:rFonts w:ascii="Times New Roman" w:hAnsi="Times New Roman"/>
          <w:b/>
          <w:sz w:val="28"/>
          <w:szCs w:val="28"/>
        </w:rPr>
        <w:t>2</w:t>
      </w:r>
      <w:r w:rsidR="004C7401">
        <w:rPr>
          <w:rFonts w:ascii="Times New Roman" w:hAnsi="Times New Roman"/>
          <w:b/>
          <w:sz w:val="28"/>
          <w:szCs w:val="28"/>
        </w:rPr>
        <w:t xml:space="preserve"> </w:t>
      </w:r>
      <w:r w:rsidR="00C128CA">
        <w:rPr>
          <w:rFonts w:ascii="Times New Roman" w:hAnsi="Times New Roman"/>
          <w:b/>
          <w:sz w:val="28"/>
          <w:szCs w:val="28"/>
        </w:rPr>
        <w:t>4</w:t>
      </w:r>
      <w:r w:rsidR="004C7401">
        <w:rPr>
          <w:rFonts w:ascii="Times New Roman" w:hAnsi="Times New Roman"/>
          <w:b/>
          <w:sz w:val="28"/>
          <w:szCs w:val="28"/>
        </w:rPr>
        <w:t>88</w:t>
      </w:r>
      <w:r w:rsidRPr="00B75C17">
        <w:rPr>
          <w:rFonts w:ascii="Times New Roman" w:hAnsi="Times New Roman"/>
          <w:b/>
          <w:sz w:val="28"/>
          <w:szCs w:val="28"/>
        </w:rPr>
        <w:t>,</w:t>
      </w:r>
      <w:r w:rsidR="004C7401">
        <w:rPr>
          <w:rFonts w:ascii="Times New Roman" w:hAnsi="Times New Roman"/>
          <w:b/>
          <w:sz w:val="28"/>
          <w:szCs w:val="28"/>
        </w:rPr>
        <w:t>8</w:t>
      </w:r>
      <w:r w:rsidRPr="00B75C17">
        <w:rPr>
          <w:rFonts w:ascii="Times New Roman" w:hAnsi="Times New Roman"/>
          <w:sz w:val="28"/>
          <w:szCs w:val="28"/>
        </w:rPr>
        <w:t xml:space="preserve"> тыс. рублей или </w:t>
      </w:r>
      <w:r w:rsidR="00AB1FEB">
        <w:rPr>
          <w:rFonts w:ascii="Times New Roman" w:hAnsi="Times New Roman"/>
          <w:b/>
          <w:sz w:val="28"/>
          <w:szCs w:val="28"/>
        </w:rPr>
        <w:t>5</w:t>
      </w:r>
      <w:r w:rsidR="004C7401">
        <w:rPr>
          <w:rFonts w:ascii="Times New Roman" w:hAnsi="Times New Roman"/>
          <w:b/>
          <w:sz w:val="28"/>
          <w:szCs w:val="28"/>
        </w:rPr>
        <w:t>0</w:t>
      </w:r>
      <w:r w:rsidRPr="00B75C17">
        <w:rPr>
          <w:rFonts w:ascii="Times New Roman" w:hAnsi="Times New Roman"/>
          <w:b/>
          <w:sz w:val="28"/>
          <w:szCs w:val="28"/>
        </w:rPr>
        <w:t>,</w:t>
      </w:r>
      <w:r w:rsidR="00AB1FEB">
        <w:rPr>
          <w:rFonts w:ascii="Times New Roman" w:hAnsi="Times New Roman"/>
          <w:b/>
          <w:sz w:val="28"/>
          <w:szCs w:val="28"/>
        </w:rPr>
        <w:t>0</w:t>
      </w:r>
      <w:r w:rsidRPr="00B75C17">
        <w:rPr>
          <w:rFonts w:ascii="Times New Roman" w:hAnsi="Times New Roman"/>
          <w:b/>
          <w:sz w:val="28"/>
          <w:szCs w:val="28"/>
        </w:rPr>
        <w:t>%</w:t>
      </w:r>
      <w:r w:rsidRPr="00B75C17">
        <w:rPr>
          <w:rFonts w:ascii="Times New Roman" w:hAnsi="Times New Roman"/>
          <w:sz w:val="28"/>
          <w:szCs w:val="28"/>
        </w:rPr>
        <w:t xml:space="preserve"> плана, что на </w:t>
      </w:r>
      <w:r w:rsidR="004C7401">
        <w:rPr>
          <w:rFonts w:ascii="Times New Roman" w:hAnsi="Times New Roman"/>
          <w:b/>
          <w:sz w:val="28"/>
          <w:szCs w:val="28"/>
        </w:rPr>
        <w:t>2</w:t>
      </w:r>
      <w:r w:rsidRPr="00B75C17">
        <w:rPr>
          <w:rFonts w:ascii="Times New Roman" w:hAnsi="Times New Roman"/>
          <w:b/>
          <w:sz w:val="28"/>
          <w:szCs w:val="28"/>
        </w:rPr>
        <w:t>,</w:t>
      </w:r>
      <w:r w:rsidR="004C7401">
        <w:rPr>
          <w:rFonts w:ascii="Times New Roman" w:hAnsi="Times New Roman"/>
          <w:b/>
          <w:sz w:val="28"/>
          <w:szCs w:val="28"/>
        </w:rPr>
        <w:t>4</w:t>
      </w:r>
      <w:r w:rsidRPr="00B75C17">
        <w:rPr>
          <w:rFonts w:ascii="Times New Roman" w:hAnsi="Times New Roman"/>
          <w:sz w:val="28"/>
          <w:szCs w:val="28"/>
        </w:rPr>
        <w:t xml:space="preserve"> тыс. рублей больше аналогичного периода 20</w:t>
      </w:r>
      <w:r w:rsidR="00AB1FEB">
        <w:rPr>
          <w:rFonts w:ascii="Times New Roman" w:hAnsi="Times New Roman"/>
          <w:sz w:val="28"/>
          <w:szCs w:val="28"/>
        </w:rPr>
        <w:t>21</w:t>
      </w:r>
      <w:r w:rsidRPr="00B75C17">
        <w:rPr>
          <w:rFonts w:ascii="Times New Roman" w:hAnsi="Times New Roman"/>
          <w:sz w:val="28"/>
          <w:szCs w:val="28"/>
        </w:rPr>
        <w:t xml:space="preserve"> года;</w:t>
      </w:r>
    </w:p>
    <w:p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w:t>
      </w:r>
      <w:r w:rsidRPr="003502CE">
        <w:rPr>
          <w:rFonts w:ascii="Times New Roman" w:hAnsi="Times New Roman"/>
          <w:sz w:val="28"/>
          <w:szCs w:val="28"/>
        </w:rPr>
        <w:t xml:space="preserve">поступили субвенции бюджетам сельских поселений на осуществление первичного воинского учета </w:t>
      </w:r>
      <w:r w:rsidR="003502CE">
        <w:rPr>
          <w:rFonts w:ascii="Times New Roman" w:hAnsi="Times New Roman"/>
          <w:sz w:val="28"/>
          <w:szCs w:val="28"/>
        </w:rPr>
        <w:t>органами местного самоуправления поселений, муниципальных и городских округов</w:t>
      </w:r>
      <w:r w:rsidRPr="00B75C17">
        <w:rPr>
          <w:rFonts w:ascii="Times New Roman" w:hAnsi="Times New Roman"/>
          <w:sz w:val="28"/>
          <w:szCs w:val="28"/>
        </w:rPr>
        <w:t xml:space="preserve"> в сумме </w:t>
      </w:r>
      <w:r w:rsidR="004C7401">
        <w:rPr>
          <w:rFonts w:ascii="Times New Roman" w:hAnsi="Times New Roman"/>
          <w:b/>
          <w:sz w:val="28"/>
          <w:szCs w:val="28"/>
        </w:rPr>
        <w:t>65</w:t>
      </w:r>
      <w:r w:rsidRPr="00B75C17">
        <w:rPr>
          <w:rFonts w:ascii="Times New Roman" w:hAnsi="Times New Roman"/>
          <w:b/>
          <w:sz w:val="28"/>
          <w:szCs w:val="28"/>
        </w:rPr>
        <w:t>,</w:t>
      </w:r>
      <w:r w:rsidR="004C7401">
        <w:rPr>
          <w:rFonts w:ascii="Times New Roman" w:hAnsi="Times New Roman"/>
          <w:b/>
          <w:sz w:val="28"/>
          <w:szCs w:val="28"/>
        </w:rPr>
        <w:t>4</w:t>
      </w:r>
      <w:r w:rsidRPr="00B75C17">
        <w:rPr>
          <w:rFonts w:ascii="Times New Roman" w:hAnsi="Times New Roman"/>
          <w:sz w:val="28"/>
          <w:szCs w:val="28"/>
        </w:rPr>
        <w:t xml:space="preserve"> тыс. рублей или </w:t>
      </w:r>
      <w:r w:rsidR="00C128CA">
        <w:rPr>
          <w:rFonts w:ascii="Times New Roman" w:hAnsi="Times New Roman"/>
          <w:b/>
          <w:sz w:val="28"/>
          <w:szCs w:val="28"/>
        </w:rPr>
        <w:t>4</w:t>
      </w:r>
      <w:r w:rsidR="004C7401">
        <w:rPr>
          <w:rFonts w:ascii="Times New Roman" w:hAnsi="Times New Roman"/>
          <w:b/>
          <w:sz w:val="28"/>
          <w:szCs w:val="28"/>
        </w:rPr>
        <w:t>5</w:t>
      </w:r>
      <w:r w:rsidRPr="00B75C17">
        <w:rPr>
          <w:rFonts w:ascii="Times New Roman" w:hAnsi="Times New Roman"/>
          <w:b/>
          <w:sz w:val="28"/>
          <w:szCs w:val="28"/>
        </w:rPr>
        <w:t>,</w:t>
      </w:r>
      <w:r w:rsidR="004C7401">
        <w:rPr>
          <w:rFonts w:ascii="Times New Roman" w:hAnsi="Times New Roman"/>
          <w:b/>
          <w:sz w:val="28"/>
          <w:szCs w:val="28"/>
        </w:rPr>
        <w:t>9</w:t>
      </w:r>
      <w:r w:rsidRPr="00B75C17">
        <w:rPr>
          <w:rFonts w:ascii="Times New Roman" w:hAnsi="Times New Roman"/>
          <w:b/>
          <w:sz w:val="28"/>
          <w:szCs w:val="28"/>
        </w:rPr>
        <w:t>%</w:t>
      </w:r>
      <w:r w:rsidRPr="00B75C17">
        <w:rPr>
          <w:rFonts w:ascii="Times New Roman" w:hAnsi="Times New Roman"/>
          <w:sz w:val="28"/>
          <w:szCs w:val="28"/>
        </w:rPr>
        <w:t xml:space="preserve"> плана, что на </w:t>
      </w:r>
      <w:r w:rsidR="009D07B7">
        <w:rPr>
          <w:rFonts w:ascii="Times New Roman" w:hAnsi="Times New Roman"/>
          <w:b/>
          <w:sz w:val="28"/>
          <w:szCs w:val="28"/>
        </w:rPr>
        <w:t>1</w:t>
      </w:r>
      <w:r w:rsidR="004C7401">
        <w:rPr>
          <w:rFonts w:ascii="Times New Roman" w:hAnsi="Times New Roman"/>
          <w:b/>
          <w:sz w:val="28"/>
          <w:szCs w:val="28"/>
        </w:rPr>
        <w:t>4</w:t>
      </w:r>
      <w:r w:rsidRPr="00B75C17">
        <w:rPr>
          <w:rFonts w:ascii="Times New Roman" w:hAnsi="Times New Roman"/>
          <w:b/>
          <w:sz w:val="28"/>
          <w:szCs w:val="28"/>
        </w:rPr>
        <w:t>,</w:t>
      </w:r>
      <w:r w:rsidR="004C7401">
        <w:rPr>
          <w:rFonts w:ascii="Times New Roman" w:hAnsi="Times New Roman"/>
          <w:b/>
          <w:sz w:val="28"/>
          <w:szCs w:val="28"/>
        </w:rPr>
        <w:t>1</w:t>
      </w:r>
      <w:r w:rsidRPr="00B75C17">
        <w:rPr>
          <w:rFonts w:ascii="Times New Roman" w:hAnsi="Times New Roman"/>
          <w:sz w:val="28"/>
          <w:szCs w:val="28"/>
        </w:rPr>
        <w:t xml:space="preserve"> тыс. рублей </w:t>
      </w:r>
      <w:r w:rsidR="00C128CA">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AB1FEB">
        <w:rPr>
          <w:rFonts w:ascii="Times New Roman" w:hAnsi="Times New Roman"/>
          <w:sz w:val="28"/>
          <w:szCs w:val="28"/>
        </w:rPr>
        <w:t>21</w:t>
      </w:r>
      <w:r w:rsidRPr="00B75C17">
        <w:rPr>
          <w:rFonts w:ascii="Times New Roman" w:hAnsi="Times New Roman"/>
          <w:sz w:val="28"/>
          <w:szCs w:val="28"/>
        </w:rPr>
        <w:t xml:space="preserve"> года.</w:t>
      </w:r>
    </w:p>
    <w:p w:rsidR="00E73C6A" w:rsidRDefault="00E73C6A" w:rsidP="00E73C6A">
      <w:pPr>
        <w:pStyle w:val="a3"/>
        <w:jc w:val="both"/>
        <w:rPr>
          <w:rFonts w:ascii="Times New Roman" w:hAnsi="Times New Roman"/>
          <w:sz w:val="28"/>
          <w:szCs w:val="28"/>
        </w:rPr>
      </w:pPr>
      <w:r w:rsidRPr="00B75C17">
        <w:rPr>
          <w:rFonts w:ascii="Times New Roman" w:hAnsi="Times New Roman" w:cs="Times New Roman"/>
          <w:sz w:val="28"/>
          <w:szCs w:val="28"/>
        </w:rPr>
        <w:tab/>
      </w:r>
      <w:r w:rsidR="004C7401">
        <w:rPr>
          <w:rFonts w:ascii="Times New Roman" w:hAnsi="Times New Roman" w:cs="Times New Roman"/>
          <w:sz w:val="28"/>
          <w:szCs w:val="28"/>
        </w:rPr>
        <w:t>За полугодие</w:t>
      </w:r>
      <w:r w:rsidR="00514B29" w:rsidRPr="00514B29">
        <w:rPr>
          <w:rFonts w:ascii="Times New Roman" w:hAnsi="Times New Roman" w:cs="Times New Roman"/>
          <w:sz w:val="28"/>
          <w:szCs w:val="28"/>
        </w:rPr>
        <w:t xml:space="preserve"> </w:t>
      </w:r>
      <w:r w:rsidRPr="00B75C17">
        <w:rPr>
          <w:rFonts w:ascii="Times New Roman" w:hAnsi="Times New Roman"/>
          <w:sz w:val="28"/>
          <w:szCs w:val="28"/>
        </w:rPr>
        <w:t>202</w:t>
      </w:r>
      <w:r w:rsidR="00A33390">
        <w:rPr>
          <w:rFonts w:ascii="Times New Roman" w:hAnsi="Times New Roman"/>
          <w:sz w:val="28"/>
          <w:szCs w:val="28"/>
        </w:rPr>
        <w:t>2</w:t>
      </w:r>
      <w:r w:rsidRPr="00B75C17">
        <w:rPr>
          <w:rFonts w:ascii="Times New Roman" w:hAnsi="Times New Roman"/>
          <w:sz w:val="28"/>
          <w:szCs w:val="28"/>
        </w:rPr>
        <w:t xml:space="preserve"> года поступление по всем источникам доходов составило </w:t>
      </w:r>
      <w:r w:rsidR="00514B29" w:rsidRPr="00514B29">
        <w:rPr>
          <w:rFonts w:ascii="Times New Roman" w:hAnsi="Times New Roman"/>
          <w:b/>
          <w:sz w:val="28"/>
          <w:szCs w:val="28"/>
        </w:rPr>
        <w:t>5</w:t>
      </w:r>
      <w:r w:rsidRPr="00B75C17">
        <w:rPr>
          <w:rFonts w:ascii="Times New Roman" w:hAnsi="Times New Roman"/>
          <w:b/>
          <w:sz w:val="28"/>
          <w:szCs w:val="28"/>
        </w:rPr>
        <w:t> </w:t>
      </w:r>
      <w:r w:rsidR="00514B29" w:rsidRPr="00514B29">
        <w:rPr>
          <w:rFonts w:ascii="Times New Roman" w:hAnsi="Times New Roman"/>
          <w:b/>
          <w:sz w:val="28"/>
          <w:szCs w:val="28"/>
        </w:rPr>
        <w:t>690</w:t>
      </w:r>
      <w:r w:rsidRPr="00B75C17">
        <w:rPr>
          <w:rFonts w:ascii="Times New Roman" w:hAnsi="Times New Roman"/>
          <w:b/>
          <w:sz w:val="28"/>
          <w:szCs w:val="28"/>
        </w:rPr>
        <w:t>,</w:t>
      </w:r>
      <w:r w:rsidR="00514B29" w:rsidRPr="00514B29">
        <w:rPr>
          <w:rFonts w:ascii="Times New Roman" w:hAnsi="Times New Roman"/>
          <w:b/>
          <w:sz w:val="28"/>
          <w:szCs w:val="28"/>
        </w:rPr>
        <w:t>1</w:t>
      </w:r>
      <w:r w:rsidRPr="00B75C17">
        <w:rPr>
          <w:rFonts w:ascii="Times New Roman" w:hAnsi="Times New Roman"/>
          <w:sz w:val="28"/>
          <w:szCs w:val="28"/>
        </w:rPr>
        <w:t xml:space="preserve"> тыс. рублей или </w:t>
      </w:r>
      <w:r w:rsidR="00514B29" w:rsidRPr="00DB039F">
        <w:rPr>
          <w:rFonts w:ascii="Times New Roman" w:hAnsi="Times New Roman"/>
          <w:b/>
          <w:sz w:val="28"/>
          <w:szCs w:val="28"/>
        </w:rPr>
        <w:t>46</w:t>
      </w:r>
      <w:r w:rsidRPr="00B75C17">
        <w:rPr>
          <w:rFonts w:ascii="Times New Roman" w:hAnsi="Times New Roman"/>
          <w:b/>
          <w:sz w:val="28"/>
          <w:szCs w:val="28"/>
        </w:rPr>
        <w:t>,</w:t>
      </w:r>
      <w:r w:rsidR="00514B29" w:rsidRPr="00DB039F">
        <w:rPr>
          <w:rFonts w:ascii="Times New Roman" w:hAnsi="Times New Roman"/>
          <w:b/>
          <w:sz w:val="28"/>
          <w:szCs w:val="28"/>
        </w:rPr>
        <w:t>6</w:t>
      </w:r>
      <w:r w:rsidRPr="00B75C17">
        <w:rPr>
          <w:rFonts w:ascii="Times New Roman" w:hAnsi="Times New Roman"/>
          <w:sz w:val="28"/>
          <w:szCs w:val="28"/>
        </w:rPr>
        <w:t xml:space="preserve">% плана, что на </w:t>
      </w:r>
      <w:r w:rsidR="00514B29" w:rsidRPr="00DB039F">
        <w:rPr>
          <w:rFonts w:ascii="Times New Roman" w:hAnsi="Times New Roman"/>
          <w:b/>
          <w:sz w:val="28"/>
          <w:szCs w:val="28"/>
        </w:rPr>
        <w:t>293</w:t>
      </w:r>
      <w:r w:rsidRPr="00B75C17">
        <w:rPr>
          <w:rFonts w:ascii="Times New Roman" w:hAnsi="Times New Roman"/>
          <w:b/>
          <w:sz w:val="28"/>
          <w:szCs w:val="28"/>
        </w:rPr>
        <w:t>,</w:t>
      </w:r>
      <w:r w:rsidR="00514B29" w:rsidRPr="00DB039F">
        <w:rPr>
          <w:rFonts w:ascii="Times New Roman" w:hAnsi="Times New Roman"/>
          <w:b/>
          <w:sz w:val="28"/>
          <w:szCs w:val="28"/>
        </w:rPr>
        <w:t>1</w:t>
      </w:r>
      <w:r w:rsidRPr="00B75C17">
        <w:rPr>
          <w:rFonts w:ascii="Times New Roman" w:hAnsi="Times New Roman"/>
          <w:sz w:val="28"/>
          <w:szCs w:val="28"/>
        </w:rPr>
        <w:t xml:space="preserve"> тыс. рублей </w:t>
      </w:r>
      <w:r w:rsidR="00C128CA">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A33390">
        <w:rPr>
          <w:rFonts w:ascii="Times New Roman" w:hAnsi="Times New Roman"/>
          <w:sz w:val="28"/>
          <w:szCs w:val="28"/>
        </w:rPr>
        <w:t>21</w:t>
      </w:r>
      <w:r w:rsidRPr="00B75C17">
        <w:rPr>
          <w:rFonts w:ascii="Times New Roman" w:hAnsi="Times New Roman"/>
          <w:sz w:val="28"/>
          <w:szCs w:val="28"/>
        </w:rPr>
        <w:t xml:space="preserve"> года.</w:t>
      </w:r>
    </w:p>
    <w:p w:rsidR="00047F7B" w:rsidRDefault="00047F7B" w:rsidP="00D52E37">
      <w:pPr>
        <w:pStyle w:val="a3"/>
        <w:jc w:val="center"/>
        <w:rPr>
          <w:rFonts w:ascii="Times New Roman" w:hAnsi="Times New Roman" w:cs="Times New Roman"/>
          <w:b/>
          <w:sz w:val="28"/>
          <w:szCs w:val="28"/>
        </w:rPr>
      </w:pPr>
    </w:p>
    <w:p w:rsidR="00DB039F" w:rsidRDefault="00BE2B8E" w:rsidP="00D52E37">
      <w:pPr>
        <w:pStyle w:val="a3"/>
        <w:jc w:val="center"/>
        <w:rPr>
          <w:rFonts w:ascii="Times New Roman" w:hAnsi="Times New Roman" w:cs="Times New Roman"/>
          <w:b/>
          <w:sz w:val="28"/>
          <w:szCs w:val="28"/>
        </w:rPr>
      </w:pPr>
      <w:r w:rsidRPr="00B75C17">
        <w:rPr>
          <w:rFonts w:ascii="Times New Roman" w:hAnsi="Times New Roman" w:cs="Times New Roman"/>
          <w:b/>
          <w:sz w:val="28"/>
          <w:szCs w:val="28"/>
        </w:rPr>
        <w:t xml:space="preserve">3. Анализ исполнения расходной части бюджета </w:t>
      </w:r>
      <w:r w:rsidR="00C128CA">
        <w:rPr>
          <w:rFonts w:ascii="Times New Roman" w:hAnsi="Times New Roman" w:cs="Times New Roman"/>
          <w:b/>
          <w:sz w:val="28"/>
          <w:szCs w:val="28"/>
        </w:rPr>
        <w:t>Кайдаковского</w:t>
      </w:r>
      <w:r w:rsidRPr="00B75C17">
        <w:rPr>
          <w:rFonts w:ascii="Times New Roman" w:hAnsi="Times New Roman" w:cs="Times New Roman"/>
          <w:b/>
          <w:sz w:val="28"/>
          <w:szCs w:val="28"/>
        </w:rPr>
        <w:t xml:space="preserve"> сельского поселения Вяземского района Смоленской области</w:t>
      </w:r>
    </w:p>
    <w:p w:rsidR="00BE2B8E" w:rsidRPr="00B75C17" w:rsidRDefault="00BE2B8E" w:rsidP="00D52E37">
      <w:pPr>
        <w:pStyle w:val="a3"/>
        <w:jc w:val="center"/>
        <w:rPr>
          <w:rFonts w:ascii="Times New Roman" w:hAnsi="Times New Roman" w:cs="Times New Roman"/>
          <w:b/>
          <w:sz w:val="28"/>
          <w:szCs w:val="28"/>
        </w:rPr>
      </w:pPr>
      <w:r w:rsidRPr="00B75C17">
        <w:rPr>
          <w:rFonts w:ascii="Times New Roman" w:hAnsi="Times New Roman" w:cs="Times New Roman"/>
          <w:b/>
          <w:sz w:val="28"/>
          <w:szCs w:val="28"/>
        </w:rPr>
        <w:t xml:space="preserve"> за </w:t>
      </w:r>
      <w:r w:rsidR="00DB039F">
        <w:rPr>
          <w:rFonts w:ascii="Times New Roman" w:hAnsi="Times New Roman" w:cs="Times New Roman"/>
          <w:b/>
          <w:sz w:val="28"/>
          <w:szCs w:val="28"/>
        </w:rPr>
        <w:t>полугодие</w:t>
      </w:r>
      <w:r w:rsidRPr="00B75C17">
        <w:rPr>
          <w:rFonts w:ascii="Times New Roman" w:hAnsi="Times New Roman" w:cs="Times New Roman"/>
          <w:b/>
          <w:sz w:val="28"/>
          <w:szCs w:val="28"/>
        </w:rPr>
        <w:t xml:space="preserve"> 202</w:t>
      </w:r>
      <w:r w:rsidR="001C1233">
        <w:rPr>
          <w:rFonts w:ascii="Times New Roman" w:hAnsi="Times New Roman" w:cs="Times New Roman"/>
          <w:b/>
          <w:sz w:val="28"/>
          <w:szCs w:val="28"/>
        </w:rPr>
        <w:t>2</w:t>
      </w:r>
      <w:r w:rsidRPr="00B75C17">
        <w:rPr>
          <w:rFonts w:ascii="Times New Roman" w:hAnsi="Times New Roman" w:cs="Times New Roman"/>
          <w:b/>
          <w:sz w:val="28"/>
          <w:szCs w:val="28"/>
        </w:rPr>
        <w:t xml:space="preserve"> года.</w:t>
      </w:r>
    </w:p>
    <w:p w:rsidR="00BE2B8E" w:rsidRPr="00B75C17" w:rsidRDefault="00BE2B8E" w:rsidP="008922B9">
      <w:pPr>
        <w:pStyle w:val="a3"/>
        <w:jc w:val="both"/>
        <w:rPr>
          <w:rFonts w:ascii="Times New Roman" w:hAnsi="Times New Roman" w:cs="Times New Roman"/>
          <w:sz w:val="28"/>
          <w:szCs w:val="28"/>
        </w:rPr>
      </w:pPr>
    </w:p>
    <w:p w:rsidR="00C177DC" w:rsidRDefault="00C177DC" w:rsidP="00B977C2">
      <w:pPr>
        <w:pStyle w:val="a3"/>
        <w:ind w:firstLine="567"/>
        <w:jc w:val="both"/>
        <w:rPr>
          <w:rFonts w:ascii="Times New Roman" w:hAnsi="Times New Roman" w:cs="Times New Roman"/>
          <w:sz w:val="28"/>
          <w:szCs w:val="28"/>
        </w:rPr>
      </w:pPr>
      <w:r w:rsidRPr="00B75C17">
        <w:rPr>
          <w:rFonts w:ascii="Times New Roman" w:hAnsi="Times New Roman" w:cs="Times New Roman"/>
          <w:sz w:val="28"/>
          <w:szCs w:val="28"/>
        </w:rPr>
        <w:t>Анализ исполнения расходной части бюджета сельского поселения и сравнение показателей с аналогичным периодом 20</w:t>
      </w:r>
      <w:r w:rsidR="001C1233">
        <w:rPr>
          <w:rFonts w:ascii="Times New Roman" w:hAnsi="Times New Roman" w:cs="Times New Roman"/>
          <w:sz w:val="28"/>
          <w:szCs w:val="28"/>
        </w:rPr>
        <w:t>21</w:t>
      </w:r>
      <w:r w:rsidRPr="00B75C17">
        <w:rPr>
          <w:rFonts w:ascii="Times New Roman" w:hAnsi="Times New Roman" w:cs="Times New Roman"/>
          <w:sz w:val="28"/>
          <w:szCs w:val="28"/>
        </w:rPr>
        <w:t xml:space="preserve"> года приведен в таблице№2.</w:t>
      </w:r>
    </w:p>
    <w:p w:rsidR="00740488" w:rsidRPr="00740488" w:rsidRDefault="00696D5B" w:rsidP="00740488">
      <w:pPr>
        <w:spacing w:after="0" w:line="240" w:lineRule="auto"/>
        <w:ind w:firstLine="709"/>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740488" w:rsidRPr="00740488">
        <w:rPr>
          <w:rFonts w:ascii="Times New Roman" w:eastAsia="Calibri" w:hAnsi="Times New Roman" w:cs="Times New Roman"/>
          <w:sz w:val="24"/>
          <w:szCs w:val="24"/>
          <w:lang w:eastAsia="en-US"/>
        </w:rPr>
        <w:t>Таблица №2 (</w:t>
      </w:r>
      <w:proofErr w:type="spellStart"/>
      <w:r w:rsidR="00740488" w:rsidRPr="00740488">
        <w:rPr>
          <w:rFonts w:ascii="Times New Roman" w:eastAsia="Calibri" w:hAnsi="Times New Roman" w:cs="Times New Roman"/>
          <w:sz w:val="24"/>
          <w:szCs w:val="24"/>
          <w:lang w:eastAsia="en-US"/>
        </w:rPr>
        <w:t>тыс.рублей</w:t>
      </w:r>
      <w:proofErr w:type="spellEnd"/>
      <w:r w:rsidR="00740488" w:rsidRPr="00740488">
        <w:rPr>
          <w:rFonts w:ascii="Times New Roman" w:eastAsia="Calibri" w:hAnsi="Times New Roman" w:cs="Times New Roman"/>
          <w:sz w:val="24"/>
          <w:szCs w:val="24"/>
          <w:lang w:eastAsia="en-US"/>
        </w:rPr>
        <w:t>)</w:t>
      </w:r>
    </w:p>
    <w:tbl>
      <w:tblPr>
        <w:tblW w:w="10320" w:type="dxa"/>
        <w:tblInd w:w="-856" w:type="dxa"/>
        <w:tblLayout w:type="fixed"/>
        <w:tblLook w:val="04A0" w:firstRow="1" w:lastRow="0" w:firstColumn="1" w:lastColumn="0" w:noHBand="0" w:noVBand="1"/>
      </w:tblPr>
      <w:tblGrid>
        <w:gridCol w:w="3404"/>
        <w:gridCol w:w="429"/>
        <w:gridCol w:w="429"/>
        <w:gridCol w:w="1056"/>
        <w:gridCol w:w="891"/>
        <w:gridCol w:w="1163"/>
        <w:gridCol w:w="822"/>
        <w:gridCol w:w="879"/>
        <w:gridCol w:w="1247"/>
      </w:tblGrid>
      <w:tr w:rsidR="00AE6183" w:rsidRPr="009D4635" w:rsidTr="008F719C">
        <w:trPr>
          <w:trHeight w:val="285"/>
        </w:trPr>
        <w:tc>
          <w:tcPr>
            <w:tcW w:w="3404"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AE6183" w:rsidRPr="0045600A" w:rsidRDefault="00AE6183" w:rsidP="00740488">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наименование расходов</w:t>
            </w:r>
          </w:p>
        </w:tc>
        <w:tc>
          <w:tcPr>
            <w:tcW w:w="429" w:type="dxa"/>
            <w:vMerge w:val="restart"/>
            <w:tcBorders>
              <w:top w:val="single" w:sz="4" w:space="0" w:color="auto"/>
              <w:left w:val="nil"/>
              <w:bottom w:val="single" w:sz="4" w:space="0" w:color="auto"/>
              <w:right w:val="single" w:sz="4" w:space="0" w:color="auto"/>
            </w:tcBorders>
            <w:shd w:val="clear" w:color="000000" w:fill="D9D9D9"/>
            <w:noWrap/>
            <w:textDirection w:val="btLr"/>
            <w:vAlign w:val="center"/>
          </w:tcPr>
          <w:p w:rsidR="00AE6183" w:rsidRPr="0045600A" w:rsidRDefault="00AE6183" w:rsidP="00740488">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раздел</w:t>
            </w:r>
          </w:p>
        </w:tc>
        <w:tc>
          <w:tcPr>
            <w:tcW w:w="429" w:type="dxa"/>
            <w:vMerge w:val="restart"/>
            <w:tcBorders>
              <w:top w:val="single" w:sz="4" w:space="0" w:color="auto"/>
              <w:left w:val="nil"/>
              <w:bottom w:val="single" w:sz="4" w:space="0" w:color="auto"/>
              <w:right w:val="single" w:sz="4" w:space="0" w:color="auto"/>
            </w:tcBorders>
            <w:shd w:val="clear" w:color="000000" w:fill="D9D9D9"/>
            <w:noWrap/>
            <w:textDirection w:val="btLr"/>
            <w:vAlign w:val="center"/>
          </w:tcPr>
          <w:p w:rsidR="00AE6183" w:rsidRPr="0045600A" w:rsidRDefault="00AE6183" w:rsidP="00740488">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подраздел</w:t>
            </w:r>
          </w:p>
        </w:tc>
        <w:tc>
          <w:tcPr>
            <w:tcW w:w="3932"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rsidR="00AE6183" w:rsidRPr="00740488" w:rsidRDefault="00AE6183" w:rsidP="00740488">
            <w:pPr>
              <w:spacing w:after="0"/>
              <w:jc w:val="center"/>
              <w:rPr>
                <w:rFonts w:ascii="Times New Roman" w:hAnsi="Times New Roman" w:cs="Times New Roman"/>
                <w:b/>
                <w:sz w:val="18"/>
                <w:szCs w:val="18"/>
              </w:rPr>
            </w:pPr>
            <w:r>
              <w:rPr>
                <w:rFonts w:ascii="Times New Roman" w:hAnsi="Times New Roman" w:cs="Times New Roman"/>
                <w:b/>
                <w:sz w:val="18"/>
                <w:szCs w:val="18"/>
                <w:lang w:val="en-US"/>
              </w:rPr>
              <w:t xml:space="preserve">2022 </w:t>
            </w:r>
            <w:r>
              <w:rPr>
                <w:rFonts w:ascii="Times New Roman" w:hAnsi="Times New Roman" w:cs="Times New Roman"/>
                <w:b/>
                <w:sz w:val="18"/>
                <w:szCs w:val="18"/>
              </w:rPr>
              <w:t>год</w:t>
            </w:r>
          </w:p>
        </w:tc>
        <w:tc>
          <w:tcPr>
            <w:tcW w:w="879" w:type="dxa"/>
            <w:vMerge w:val="restart"/>
            <w:tcBorders>
              <w:top w:val="single" w:sz="4" w:space="0" w:color="auto"/>
              <w:left w:val="nil"/>
              <w:bottom w:val="single" w:sz="4" w:space="0" w:color="auto"/>
              <w:right w:val="single" w:sz="4" w:space="0" w:color="auto"/>
            </w:tcBorders>
            <w:shd w:val="clear" w:color="000000" w:fill="D9D9D9"/>
            <w:textDirection w:val="btLr"/>
            <w:vAlign w:val="center"/>
          </w:tcPr>
          <w:p w:rsidR="00AE6183" w:rsidRPr="009D4635" w:rsidRDefault="00AE6183" w:rsidP="00DB039F">
            <w:pPr>
              <w:spacing w:after="0"/>
              <w:ind w:left="113" w:right="113"/>
              <w:jc w:val="center"/>
              <w:rPr>
                <w:rFonts w:ascii="Times New Roman" w:hAnsi="Times New Roman" w:cs="Times New Roman"/>
                <w:b/>
                <w:sz w:val="18"/>
                <w:szCs w:val="18"/>
              </w:rPr>
            </w:pPr>
            <w:r w:rsidRPr="0045600A">
              <w:rPr>
                <w:rFonts w:ascii="Times New Roman" w:eastAsia="Times New Roman" w:hAnsi="Times New Roman" w:cs="Times New Roman"/>
                <w:b/>
                <w:bCs/>
                <w:sz w:val="18"/>
                <w:szCs w:val="18"/>
              </w:rPr>
              <w:t xml:space="preserve">исполнение бюджета за </w:t>
            </w:r>
            <w:proofErr w:type="gramStart"/>
            <w:r w:rsidR="00DB039F">
              <w:rPr>
                <w:rFonts w:ascii="Times New Roman" w:eastAsia="Times New Roman" w:hAnsi="Times New Roman" w:cs="Times New Roman"/>
                <w:b/>
                <w:bCs/>
                <w:sz w:val="18"/>
                <w:szCs w:val="18"/>
              </w:rPr>
              <w:t xml:space="preserve">полугодие </w:t>
            </w:r>
            <w:r w:rsidR="00BA3A69">
              <w:rPr>
                <w:rFonts w:ascii="Times New Roman" w:eastAsia="Times New Roman" w:hAnsi="Times New Roman" w:cs="Times New Roman"/>
                <w:b/>
                <w:bCs/>
                <w:sz w:val="18"/>
                <w:szCs w:val="18"/>
              </w:rPr>
              <w:t xml:space="preserve"> </w:t>
            </w:r>
            <w:r w:rsidRPr="0045600A">
              <w:rPr>
                <w:rFonts w:ascii="Times New Roman" w:eastAsia="Times New Roman" w:hAnsi="Times New Roman" w:cs="Times New Roman"/>
                <w:b/>
                <w:bCs/>
                <w:sz w:val="18"/>
                <w:szCs w:val="18"/>
              </w:rPr>
              <w:t>202</w:t>
            </w:r>
            <w:r>
              <w:rPr>
                <w:rFonts w:ascii="Times New Roman" w:eastAsia="Times New Roman" w:hAnsi="Times New Roman" w:cs="Times New Roman"/>
                <w:b/>
                <w:bCs/>
                <w:sz w:val="18"/>
                <w:szCs w:val="18"/>
              </w:rPr>
              <w:t>1</w:t>
            </w:r>
            <w:proofErr w:type="gramEnd"/>
          </w:p>
        </w:tc>
        <w:tc>
          <w:tcPr>
            <w:tcW w:w="1247" w:type="dxa"/>
            <w:vMerge w:val="restart"/>
            <w:tcBorders>
              <w:top w:val="single" w:sz="4" w:space="0" w:color="auto"/>
              <w:left w:val="nil"/>
              <w:bottom w:val="single" w:sz="4" w:space="0" w:color="auto"/>
              <w:right w:val="single" w:sz="4" w:space="0" w:color="auto"/>
            </w:tcBorders>
            <w:shd w:val="clear" w:color="000000" w:fill="D9D9D9"/>
            <w:vAlign w:val="center"/>
          </w:tcPr>
          <w:p w:rsidR="00BA3A69" w:rsidRDefault="00AE6183" w:rsidP="00BA3A69">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Отклонение </w:t>
            </w:r>
            <w:r w:rsidR="00BA3A69">
              <w:rPr>
                <w:rFonts w:ascii="Times New Roman" w:hAnsi="Times New Roman" w:cs="Times New Roman"/>
                <w:b/>
                <w:sz w:val="18"/>
                <w:szCs w:val="18"/>
              </w:rPr>
              <w:t>полугодие</w:t>
            </w:r>
            <w:r>
              <w:rPr>
                <w:rFonts w:ascii="Times New Roman" w:hAnsi="Times New Roman" w:cs="Times New Roman"/>
                <w:b/>
                <w:sz w:val="18"/>
                <w:szCs w:val="18"/>
              </w:rPr>
              <w:t xml:space="preserve"> 2022 к </w:t>
            </w:r>
          </w:p>
          <w:p w:rsidR="00AE6183" w:rsidRPr="009D4635" w:rsidRDefault="00BA3A69" w:rsidP="00BA3A69">
            <w:pPr>
              <w:spacing w:after="0"/>
              <w:jc w:val="center"/>
              <w:rPr>
                <w:rFonts w:ascii="Times New Roman" w:hAnsi="Times New Roman" w:cs="Times New Roman"/>
                <w:b/>
                <w:sz w:val="18"/>
                <w:szCs w:val="18"/>
              </w:rPr>
            </w:pPr>
            <w:r>
              <w:rPr>
                <w:rFonts w:ascii="Times New Roman" w:hAnsi="Times New Roman" w:cs="Times New Roman"/>
                <w:b/>
                <w:sz w:val="18"/>
                <w:szCs w:val="18"/>
              </w:rPr>
              <w:t>полугодию</w:t>
            </w:r>
            <w:r w:rsidR="00AE6183">
              <w:rPr>
                <w:rFonts w:ascii="Times New Roman" w:hAnsi="Times New Roman" w:cs="Times New Roman"/>
                <w:b/>
                <w:sz w:val="18"/>
                <w:szCs w:val="18"/>
              </w:rPr>
              <w:t xml:space="preserve"> 2021 (+,-)</w:t>
            </w:r>
          </w:p>
        </w:tc>
      </w:tr>
      <w:tr w:rsidR="00AE6183" w:rsidRPr="009D4635" w:rsidTr="00DB039F">
        <w:trPr>
          <w:cantSplit/>
          <w:trHeight w:val="1134"/>
        </w:trPr>
        <w:tc>
          <w:tcPr>
            <w:tcW w:w="3404" w:type="dxa"/>
            <w:vMerge/>
            <w:tcBorders>
              <w:top w:val="single" w:sz="4" w:space="0" w:color="auto"/>
              <w:left w:val="single" w:sz="4" w:space="0" w:color="auto"/>
              <w:bottom w:val="single" w:sz="4" w:space="0" w:color="auto"/>
              <w:right w:val="single" w:sz="4" w:space="0" w:color="auto"/>
            </w:tcBorders>
            <w:shd w:val="clear" w:color="000000" w:fill="D9D9D9"/>
            <w:vAlign w:val="center"/>
          </w:tcPr>
          <w:p w:rsidR="00AE6183" w:rsidRPr="009D4635" w:rsidRDefault="00AE6183" w:rsidP="00740488">
            <w:pPr>
              <w:spacing w:after="0"/>
              <w:rPr>
                <w:rFonts w:ascii="Times New Roman" w:hAnsi="Times New Roman" w:cs="Times New Roman"/>
                <w:b/>
                <w:sz w:val="18"/>
                <w:szCs w:val="18"/>
              </w:rPr>
            </w:pPr>
          </w:p>
        </w:tc>
        <w:tc>
          <w:tcPr>
            <w:tcW w:w="429" w:type="dxa"/>
            <w:vMerge/>
            <w:tcBorders>
              <w:top w:val="single" w:sz="4" w:space="0" w:color="auto"/>
              <w:left w:val="nil"/>
              <w:bottom w:val="single" w:sz="4" w:space="0" w:color="auto"/>
              <w:right w:val="single" w:sz="4" w:space="0" w:color="auto"/>
            </w:tcBorders>
            <w:shd w:val="clear" w:color="000000" w:fill="D9D9D9"/>
            <w:noWrap/>
            <w:vAlign w:val="center"/>
          </w:tcPr>
          <w:p w:rsidR="00AE6183" w:rsidRPr="009D4635" w:rsidRDefault="00AE6183" w:rsidP="00740488">
            <w:pPr>
              <w:spacing w:after="0"/>
              <w:rPr>
                <w:rFonts w:ascii="Times New Roman" w:hAnsi="Times New Roman" w:cs="Times New Roman"/>
                <w:b/>
                <w:sz w:val="18"/>
                <w:szCs w:val="18"/>
              </w:rPr>
            </w:pPr>
          </w:p>
        </w:tc>
        <w:tc>
          <w:tcPr>
            <w:tcW w:w="429" w:type="dxa"/>
            <w:vMerge/>
            <w:tcBorders>
              <w:top w:val="single" w:sz="4" w:space="0" w:color="auto"/>
              <w:left w:val="nil"/>
              <w:bottom w:val="single" w:sz="4" w:space="0" w:color="auto"/>
              <w:right w:val="single" w:sz="4" w:space="0" w:color="auto"/>
            </w:tcBorders>
            <w:shd w:val="clear" w:color="000000" w:fill="D9D9D9"/>
            <w:noWrap/>
            <w:vAlign w:val="center"/>
          </w:tcPr>
          <w:p w:rsidR="00AE6183" w:rsidRPr="009D4635" w:rsidRDefault="00AE6183" w:rsidP="00740488">
            <w:pPr>
              <w:spacing w:after="0"/>
              <w:rPr>
                <w:rFonts w:ascii="Times New Roman" w:hAnsi="Times New Roman" w:cs="Times New Roman"/>
                <w:b/>
                <w:sz w:val="18"/>
                <w:szCs w:val="18"/>
              </w:rPr>
            </w:pPr>
          </w:p>
        </w:tc>
        <w:tc>
          <w:tcPr>
            <w:tcW w:w="1056" w:type="dxa"/>
            <w:tcBorders>
              <w:top w:val="single" w:sz="4" w:space="0" w:color="auto"/>
              <w:left w:val="single" w:sz="4" w:space="0" w:color="auto"/>
              <w:bottom w:val="single" w:sz="4" w:space="0" w:color="auto"/>
              <w:right w:val="single" w:sz="4" w:space="0" w:color="auto"/>
            </w:tcBorders>
            <w:shd w:val="clear" w:color="000000" w:fill="D9D9D9"/>
            <w:vAlign w:val="center"/>
          </w:tcPr>
          <w:p w:rsidR="00AE6183" w:rsidRPr="009D4635" w:rsidRDefault="00AE6183" w:rsidP="00C128CA">
            <w:pPr>
              <w:spacing w:after="0"/>
              <w:jc w:val="center"/>
              <w:rPr>
                <w:rFonts w:ascii="Times New Roman" w:hAnsi="Times New Roman" w:cs="Times New Roman"/>
                <w:b/>
                <w:sz w:val="18"/>
                <w:szCs w:val="18"/>
              </w:rPr>
            </w:pPr>
            <w:r w:rsidRPr="0045600A">
              <w:rPr>
                <w:rFonts w:ascii="Times New Roman" w:eastAsia="Times New Roman" w:hAnsi="Times New Roman" w:cs="Times New Roman"/>
                <w:b/>
                <w:bCs/>
                <w:sz w:val="18"/>
                <w:szCs w:val="18"/>
              </w:rPr>
              <w:t xml:space="preserve">решение о бюджете от </w:t>
            </w:r>
            <w:r w:rsidR="00C128CA">
              <w:rPr>
                <w:rFonts w:ascii="Times New Roman" w:eastAsia="Times New Roman" w:hAnsi="Times New Roman" w:cs="Times New Roman"/>
                <w:b/>
                <w:bCs/>
                <w:sz w:val="18"/>
                <w:szCs w:val="18"/>
              </w:rPr>
              <w:t>24</w:t>
            </w:r>
            <w:r w:rsidRPr="0045600A">
              <w:rPr>
                <w:rFonts w:ascii="Times New Roman" w:eastAsia="Times New Roman" w:hAnsi="Times New Roman" w:cs="Times New Roman"/>
                <w:b/>
                <w:bCs/>
                <w:sz w:val="18"/>
                <w:szCs w:val="18"/>
              </w:rPr>
              <w:t>.12.202</w:t>
            </w:r>
            <w:r>
              <w:rPr>
                <w:rFonts w:ascii="Times New Roman" w:eastAsia="Times New Roman" w:hAnsi="Times New Roman" w:cs="Times New Roman"/>
                <w:b/>
                <w:bCs/>
                <w:sz w:val="18"/>
                <w:szCs w:val="18"/>
              </w:rPr>
              <w:t>1</w:t>
            </w:r>
            <w:r w:rsidRPr="0045600A">
              <w:rPr>
                <w:rFonts w:ascii="Times New Roman" w:eastAsia="Times New Roman" w:hAnsi="Times New Roman" w:cs="Times New Roman"/>
                <w:b/>
                <w:bCs/>
                <w:sz w:val="18"/>
                <w:szCs w:val="18"/>
              </w:rPr>
              <w:t xml:space="preserve"> №</w:t>
            </w:r>
            <w:r w:rsidR="00C128CA">
              <w:rPr>
                <w:rFonts w:ascii="Times New Roman" w:eastAsia="Times New Roman" w:hAnsi="Times New Roman" w:cs="Times New Roman"/>
                <w:b/>
                <w:bCs/>
                <w:sz w:val="18"/>
                <w:szCs w:val="18"/>
              </w:rPr>
              <w:t>37 (с изменен.)</w:t>
            </w:r>
          </w:p>
        </w:tc>
        <w:tc>
          <w:tcPr>
            <w:tcW w:w="891" w:type="dxa"/>
            <w:tcBorders>
              <w:top w:val="single" w:sz="4" w:space="0" w:color="auto"/>
              <w:left w:val="nil"/>
              <w:bottom w:val="single" w:sz="4" w:space="0" w:color="auto"/>
              <w:right w:val="single" w:sz="4" w:space="0" w:color="auto"/>
            </w:tcBorders>
            <w:shd w:val="clear" w:color="000000" w:fill="D9D9D9"/>
            <w:textDirection w:val="btLr"/>
            <w:vAlign w:val="center"/>
          </w:tcPr>
          <w:p w:rsidR="00DB039F" w:rsidRDefault="00AE6183" w:rsidP="00DB039F">
            <w:pPr>
              <w:spacing w:after="0" w:line="240" w:lineRule="auto"/>
              <w:ind w:left="-76" w:right="-43"/>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 xml:space="preserve">исполнение </w:t>
            </w:r>
          </w:p>
          <w:p w:rsidR="00AE6183" w:rsidRPr="0045600A" w:rsidRDefault="00AE6183" w:rsidP="00DB039F">
            <w:pPr>
              <w:spacing w:after="0" w:line="240" w:lineRule="auto"/>
              <w:ind w:left="-76" w:right="-43"/>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 xml:space="preserve">бюджета за </w:t>
            </w:r>
            <w:r w:rsidR="00DB039F">
              <w:rPr>
                <w:rFonts w:ascii="Times New Roman" w:eastAsia="Times New Roman" w:hAnsi="Times New Roman" w:cs="Times New Roman"/>
                <w:b/>
                <w:bCs/>
                <w:sz w:val="18"/>
                <w:szCs w:val="18"/>
              </w:rPr>
              <w:t xml:space="preserve">полугодие </w:t>
            </w:r>
            <w:r w:rsidRPr="0045600A">
              <w:rPr>
                <w:rFonts w:ascii="Times New Roman" w:eastAsia="Times New Roman" w:hAnsi="Times New Roman" w:cs="Times New Roman"/>
                <w:b/>
                <w:bCs/>
                <w:sz w:val="18"/>
                <w:szCs w:val="18"/>
              </w:rPr>
              <w:t>202</w:t>
            </w:r>
            <w:r w:rsidR="004C4D24">
              <w:rPr>
                <w:rFonts w:ascii="Times New Roman" w:eastAsia="Times New Roman" w:hAnsi="Times New Roman" w:cs="Times New Roman"/>
                <w:b/>
                <w:bCs/>
                <w:sz w:val="18"/>
                <w:szCs w:val="18"/>
              </w:rPr>
              <w:t>2</w:t>
            </w:r>
          </w:p>
        </w:tc>
        <w:tc>
          <w:tcPr>
            <w:tcW w:w="1163" w:type="dxa"/>
            <w:tcBorders>
              <w:top w:val="single" w:sz="4" w:space="0" w:color="auto"/>
              <w:left w:val="nil"/>
              <w:bottom w:val="single" w:sz="4" w:space="0" w:color="auto"/>
              <w:right w:val="single" w:sz="4" w:space="0" w:color="auto"/>
            </w:tcBorders>
            <w:shd w:val="clear" w:color="000000" w:fill="D9D9D9"/>
            <w:vAlign w:val="center"/>
          </w:tcPr>
          <w:p w:rsidR="00AE6183" w:rsidRPr="009D4635" w:rsidRDefault="00AE6183" w:rsidP="00DB039F">
            <w:pPr>
              <w:spacing w:after="0"/>
              <w:jc w:val="center"/>
              <w:rPr>
                <w:rFonts w:ascii="Times New Roman" w:hAnsi="Times New Roman" w:cs="Times New Roman"/>
                <w:b/>
                <w:sz w:val="18"/>
                <w:szCs w:val="18"/>
              </w:rPr>
            </w:pPr>
            <w:r w:rsidRPr="0045600A">
              <w:rPr>
                <w:rFonts w:ascii="Times New Roman" w:eastAsia="Times New Roman" w:hAnsi="Times New Roman" w:cs="Times New Roman"/>
                <w:b/>
                <w:bCs/>
                <w:sz w:val="18"/>
                <w:szCs w:val="18"/>
              </w:rPr>
              <w:t>отклонение исполнение бюджета к плановым показателям</w:t>
            </w:r>
          </w:p>
        </w:tc>
        <w:tc>
          <w:tcPr>
            <w:tcW w:w="822" w:type="dxa"/>
            <w:tcBorders>
              <w:top w:val="single" w:sz="4" w:space="0" w:color="auto"/>
              <w:left w:val="nil"/>
              <w:bottom w:val="single" w:sz="4" w:space="0" w:color="auto"/>
              <w:right w:val="single" w:sz="4" w:space="0" w:color="auto"/>
            </w:tcBorders>
            <w:shd w:val="clear" w:color="000000" w:fill="D9D9D9"/>
            <w:textDirection w:val="btLr"/>
            <w:vAlign w:val="center"/>
          </w:tcPr>
          <w:p w:rsidR="00AE6183" w:rsidRPr="009D4635" w:rsidRDefault="00AE6183" w:rsidP="005F2B6C">
            <w:pPr>
              <w:spacing w:after="0"/>
              <w:ind w:left="113" w:right="113"/>
              <w:jc w:val="center"/>
              <w:rPr>
                <w:rFonts w:ascii="Times New Roman" w:hAnsi="Times New Roman" w:cs="Times New Roman"/>
                <w:b/>
                <w:sz w:val="18"/>
                <w:szCs w:val="18"/>
              </w:rPr>
            </w:pPr>
            <w:r>
              <w:rPr>
                <w:rFonts w:ascii="Times New Roman" w:hAnsi="Times New Roman" w:cs="Times New Roman"/>
                <w:b/>
                <w:sz w:val="18"/>
                <w:szCs w:val="18"/>
              </w:rPr>
              <w:t>% выполнения бюджета</w:t>
            </w:r>
          </w:p>
        </w:tc>
        <w:tc>
          <w:tcPr>
            <w:tcW w:w="879" w:type="dxa"/>
            <w:vMerge/>
            <w:tcBorders>
              <w:top w:val="single" w:sz="4" w:space="0" w:color="auto"/>
              <w:left w:val="nil"/>
              <w:bottom w:val="single" w:sz="4" w:space="0" w:color="auto"/>
              <w:right w:val="single" w:sz="4" w:space="0" w:color="auto"/>
            </w:tcBorders>
            <w:shd w:val="clear" w:color="000000" w:fill="D9D9D9"/>
            <w:vAlign w:val="center"/>
          </w:tcPr>
          <w:p w:rsidR="00AE6183" w:rsidRPr="009D4635" w:rsidRDefault="00AE6183" w:rsidP="00740488">
            <w:pPr>
              <w:spacing w:after="0"/>
              <w:jc w:val="right"/>
              <w:rPr>
                <w:rFonts w:ascii="Times New Roman" w:hAnsi="Times New Roman" w:cs="Times New Roman"/>
                <w:b/>
                <w:sz w:val="18"/>
                <w:szCs w:val="18"/>
              </w:rPr>
            </w:pPr>
          </w:p>
        </w:tc>
        <w:tc>
          <w:tcPr>
            <w:tcW w:w="1247" w:type="dxa"/>
            <w:vMerge/>
            <w:tcBorders>
              <w:top w:val="single" w:sz="4" w:space="0" w:color="auto"/>
              <w:left w:val="nil"/>
              <w:bottom w:val="single" w:sz="4" w:space="0" w:color="auto"/>
              <w:right w:val="single" w:sz="4" w:space="0" w:color="auto"/>
            </w:tcBorders>
            <w:shd w:val="clear" w:color="000000" w:fill="D9D9D9"/>
            <w:vAlign w:val="center"/>
          </w:tcPr>
          <w:p w:rsidR="00AE6183" w:rsidRPr="009D4635" w:rsidRDefault="00AE6183" w:rsidP="00740488">
            <w:pPr>
              <w:spacing w:after="0"/>
              <w:jc w:val="right"/>
              <w:rPr>
                <w:rFonts w:ascii="Times New Roman" w:hAnsi="Times New Roman" w:cs="Times New Roman"/>
                <w:b/>
                <w:sz w:val="18"/>
                <w:szCs w:val="18"/>
              </w:rPr>
            </w:pPr>
          </w:p>
        </w:tc>
      </w:tr>
      <w:tr w:rsidR="00AE6183" w:rsidRPr="009D4635" w:rsidTr="00522409">
        <w:trPr>
          <w:trHeight w:val="285"/>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AE6183" w:rsidRPr="009D4635" w:rsidRDefault="00AE6183" w:rsidP="00740488">
            <w:pPr>
              <w:spacing w:after="0"/>
              <w:rPr>
                <w:rFonts w:ascii="Times New Roman" w:hAnsi="Times New Roman" w:cs="Times New Roman"/>
                <w:b/>
                <w:sz w:val="18"/>
                <w:szCs w:val="18"/>
              </w:rPr>
            </w:pPr>
            <w:r w:rsidRPr="00740488">
              <w:rPr>
                <w:rFonts w:ascii="Times New Roman" w:hAnsi="Times New Roman" w:cs="Times New Roman"/>
                <w:b/>
                <w:sz w:val="18"/>
                <w:szCs w:val="18"/>
              </w:rPr>
              <w:t>Общегосударственные вопросы</w:t>
            </w:r>
            <w:r w:rsidRPr="009D4635">
              <w:rPr>
                <w:rFonts w:ascii="Times New Roman" w:hAnsi="Times New Roman" w:cs="Times New Roman"/>
                <w:b/>
                <w:sz w:val="18"/>
                <w:szCs w:val="18"/>
              </w:rPr>
              <w:t xml:space="preserve"> </w:t>
            </w:r>
          </w:p>
        </w:tc>
        <w:tc>
          <w:tcPr>
            <w:tcW w:w="429" w:type="dxa"/>
            <w:tcBorders>
              <w:top w:val="nil"/>
              <w:left w:val="nil"/>
              <w:bottom w:val="single" w:sz="4" w:space="0" w:color="auto"/>
              <w:right w:val="single" w:sz="4" w:space="0" w:color="auto"/>
            </w:tcBorders>
            <w:shd w:val="clear" w:color="000000" w:fill="D9D9D9"/>
            <w:noWrap/>
            <w:vAlign w:val="center"/>
            <w:hideMark/>
          </w:tcPr>
          <w:p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01</w:t>
            </w:r>
          </w:p>
        </w:tc>
        <w:tc>
          <w:tcPr>
            <w:tcW w:w="429" w:type="dxa"/>
            <w:tcBorders>
              <w:top w:val="nil"/>
              <w:left w:val="nil"/>
              <w:bottom w:val="single" w:sz="4" w:space="0" w:color="auto"/>
              <w:right w:val="single" w:sz="4" w:space="0" w:color="auto"/>
            </w:tcBorders>
            <w:shd w:val="clear" w:color="000000" w:fill="D9D9D9"/>
            <w:noWrap/>
            <w:vAlign w:val="center"/>
            <w:hideMark/>
          </w:tcPr>
          <w:p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AE6183" w:rsidRPr="009D4635" w:rsidRDefault="00C128CA" w:rsidP="00740488">
            <w:pPr>
              <w:spacing w:after="0"/>
              <w:jc w:val="right"/>
              <w:rPr>
                <w:rFonts w:ascii="Times New Roman" w:hAnsi="Times New Roman" w:cs="Times New Roman"/>
                <w:b/>
                <w:sz w:val="18"/>
                <w:szCs w:val="18"/>
              </w:rPr>
            </w:pPr>
            <w:r>
              <w:rPr>
                <w:rFonts w:ascii="Times New Roman" w:hAnsi="Times New Roman" w:cs="Times New Roman"/>
                <w:b/>
                <w:sz w:val="18"/>
                <w:szCs w:val="18"/>
              </w:rPr>
              <w:t>6299,7</w:t>
            </w:r>
          </w:p>
        </w:tc>
        <w:tc>
          <w:tcPr>
            <w:tcW w:w="891" w:type="dxa"/>
            <w:tcBorders>
              <w:top w:val="nil"/>
              <w:left w:val="nil"/>
              <w:bottom w:val="single" w:sz="4" w:space="0" w:color="auto"/>
              <w:right w:val="single" w:sz="4" w:space="0" w:color="auto"/>
            </w:tcBorders>
            <w:shd w:val="clear" w:color="000000" w:fill="D9D9D9"/>
            <w:vAlign w:val="center"/>
          </w:tcPr>
          <w:p w:rsidR="00AE6183" w:rsidRPr="009D4635" w:rsidRDefault="00F91C0A" w:rsidP="00740488">
            <w:pPr>
              <w:spacing w:after="0"/>
              <w:jc w:val="right"/>
              <w:rPr>
                <w:rFonts w:ascii="Times New Roman" w:hAnsi="Times New Roman" w:cs="Times New Roman"/>
                <w:b/>
                <w:sz w:val="18"/>
                <w:szCs w:val="18"/>
              </w:rPr>
            </w:pPr>
            <w:r>
              <w:rPr>
                <w:rFonts w:ascii="Times New Roman" w:hAnsi="Times New Roman" w:cs="Times New Roman"/>
                <w:b/>
                <w:sz w:val="18"/>
                <w:szCs w:val="18"/>
              </w:rPr>
              <w:t>2693,8</w:t>
            </w:r>
          </w:p>
        </w:tc>
        <w:tc>
          <w:tcPr>
            <w:tcW w:w="1163" w:type="dxa"/>
            <w:tcBorders>
              <w:top w:val="nil"/>
              <w:left w:val="nil"/>
              <w:bottom w:val="single" w:sz="4" w:space="0" w:color="auto"/>
              <w:right w:val="single" w:sz="4" w:space="0" w:color="auto"/>
            </w:tcBorders>
            <w:shd w:val="clear" w:color="000000" w:fill="D9D9D9"/>
            <w:vAlign w:val="center"/>
          </w:tcPr>
          <w:p w:rsidR="00AE6183" w:rsidRPr="009D4635" w:rsidRDefault="00F91C0A" w:rsidP="00740488">
            <w:pPr>
              <w:spacing w:after="0"/>
              <w:jc w:val="right"/>
              <w:rPr>
                <w:rFonts w:ascii="Times New Roman" w:hAnsi="Times New Roman" w:cs="Times New Roman"/>
                <w:b/>
                <w:sz w:val="18"/>
                <w:szCs w:val="18"/>
              </w:rPr>
            </w:pPr>
            <w:r>
              <w:rPr>
                <w:rFonts w:ascii="Times New Roman" w:hAnsi="Times New Roman" w:cs="Times New Roman"/>
                <w:b/>
                <w:sz w:val="18"/>
                <w:szCs w:val="18"/>
              </w:rPr>
              <w:t>-3605,9</w:t>
            </w:r>
          </w:p>
        </w:tc>
        <w:tc>
          <w:tcPr>
            <w:tcW w:w="822" w:type="dxa"/>
            <w:tcBorders>
              <w:top w:val="nil"/>
              <w:left w:val="nil"/>
              <w:bottom w:val="single" w:sz="4" w:space="0" w:color="auto"/>
              <w:right w:val="single" w:sz="4" w:space="0" w:color="auto"/>
            </w:tcBorders>
            <w:shd w:val="clear" w:color="000000" w:fill="D9D9D9"/>
            <w:vAlign w:val="center"/>
          </w:tcPr>
          <w:p w:rsidR="00AE6183" w:rsidRPr="009D4635" w:rsidRDefault="00F91C0A" w:rsidP="00740488">
            <w:pPr>
              <w:spacing w:after="0"/>
              <w:jc w:val="right"/>
              <w:rPr>
                <w:rFonts w:ascii="Times New Roman" w:hAnsi="Times New Roman" w:cs="Times New Roman"/>
                <w:b/>
                <w:sz w:val="18"/>
                <w:szCs w:val="18"/>
              </w:rPr>
            </w:pPr>
            <w:r>
              <w:rPr>
                <w:rFonts w:ascii="Times New Roman" w:hAnsi="Times New Roman" w:cs="Times New Roman"/>
                <w:b/>
                <w:sz w:val="18"/>
                <w:szCs w:val="18"/>
              </w:rPr>
              <w:t>42,8</w:t>
            </w:r>
          </w:p>
        </w:tc>
        <w:tc>
          <w:tcPr>
            <w:tcW w:w="879" w:type="dxa"/>
            <w:tcBorders>
              <w:top w:val="nil"/>
              <w:left w:val="nil"/>
              <w:bottom w:val="single" w:sz="4" w:space="0" w:color="auto"/>
              <w:right w:val="single" w:sz="4" w:space="0" w:color="auto"/>
            </w:tcBorders>
            <w:shd w:val="clear" w:color="000000" w:fill="D9D9D9"/>
            <w:vAlign w:val="center"/>
          </w:tcPr>
          <w:p w:rsidR="00AE6183" w:rsidRPr="009D4635" w:rsidRDefault="00F91C0A" w:rsidP="00740488">
            <w:pPr>
              <w:spacing w:after="0"/>
              <w:jc w:val="right"/>
              <w:rPr>
                <w:rFonts w:ascii="Times New Roman" w:hAnsi="Times New Roman" w:cs="Times New Roman"/>
                <w:b/>
                <w:sz w:val="18"/>
                <w:szCs w:val="18"/>
              </w:rPr>
            </w:pPr>
            <w:r>
              <w:rPr>
                <w:rFonts w:ascii="Times New Roman" w:hAnsi="Times New Roman" w:cs="Times New Roman"/>
                <w:b/>
                <w:sz w:val="18"/>
                <w:szCs w:val="18"/>
              </w:rPr>
              <w:t>3024,7</w:t>
            </w:r>
          </w:p>
        </w:tc>
        <w:tc>
          <w:tcPr>
            <w:tcW w:w="1247" w:type="dxa"/>
            <w:tcBorders>
              <w:top w:val="nil"/>
              <w:left w:val="nil"/>
              <w:bottom w:val="single" w:sz="4" w:space="0" w:color="auto"/>
              <w:right w:val="single" w:sz="4" w:space="0" w:color="auto"/>
            </w:tcBorders>
            <w:shd w:val="clear" w:color="000000" w:fill="D9D9D9"/>
            <w:vAlign w:val="center"/>
          </w:tcPr>
          <w:p w:rsidR="00AE6183" w:rsidRPr="009D4635" w:rsidRDefault="00F91C0A" w:rsidP="00740488">
            <w:pPr>
              <w:spacing w:after="0"/>
              <w:jc w:val="right"/>
              <w:rPr>
                <w:rFonts w:ascii="Times New Roman" w:hAnsi="Times New Roman" w:cs="Times New Roman"/>
                <w:b/>
                <w:sz w:val="18"/>
                <w:szCs w:val="18"/>
              </w:rPr>
            </w:pPr>
            <w:r>
              <w:rPr>
                <w:rFonts w:ascii="Times New Roman" w:hAnsi="Times New Roman" w:cs="Times New Roman"/>
                <w:b/>
                <w:sz w:val="18"/>
                <w:szCs w:val="18"/>
              </w:rPr>
              <w:t>-330,9</w:t>
            </w:r>
          </w:p>
        </w:tc>
      </w:tr>
      <w:tr w:rsidR="00AE6183" w:rsidRPr="009D4635" w:rsidTr="00522409">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Функционирование высшего должностного лица</w:t>
            </w:r>
          </w:p>
        </w:tc>
        <w:tc>
          <w:tcPr>
            <w:tcW w:w="429" w:type="dxa"/>
            <w:tcBorders>
              <w:top w:val="nil"/>
              <w:left w:val="nil"/>
              <w:bottom w:val="single" w:sz="4" w:space="0" w:color="auto"/>
              <w:right w:val="single" w:sz="4" w:space="0" w:color="auto"/>
            </w:tcBorders>
            <w:shd w:val="clear" w:color="auto" w:fill="auto"/>
            <w:noWrap/>
            <w:vAlign w:val="center"/>
            <w:hideMark/>
          </w:tcPr>
          <w:p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1056" w:type="dxa"/>
            <w:tcBorders>
              <w:top w:val="nil"/>
              <w:left w:val="single" w:sz="4" w:space="0" w:color="auto"/>
              <w:bottom w:val="single" w:sz="4" w:space="0" w:color="auto"/>
              <w:right w:val="single" w:sz="4" w:space="0" w:color="auto"/>
            </w:tcBorders>
            <w:shd w:val="clear" w:color="auto" w:fill="auto"/>
            <w:vAlign w:val="center"/>
          </w:tcPr>
          <w:p w:rsidR="00AE6183" w:rsidRPr="009D4635" w:rsidRDefault="003909CD" w:rsidP="00740488">
            <w:pPr>
              <w:spacing w:after="0"/>
              <w:jc w:val="right"/>
              <w:rPr>
                <w:rFonts w:ascii="Times New Roman" w:hAnsi="Times New Roman" w:cs="Times New Roman"/>
                <w:sz w:val="18"/>
                <w:szCs w:val="18"/>
              </w:rPr>
            </w:pPr>
            <w:r>
              <w:rPr>
                <w:rFonts w:ascii="Times New Roman" w:hAnsi="Times New Roman" w:cs="Times New Roman"/>
                <w:sz w:val="18"/>
                <w:szCs w:val="18"/>
              </w:rPr>
              <w:t>609,6</w:t>
            </w:r>
          </w:p>
        </w:tc>
        <w:tc>
          <w:tcPr>
            <w:tcW w:w="891" w:type="dxa"/>
            <w:tcBorders>
              <w:top w:val="nil"/>
              <w:left w:val="nil"/>
              <w:bottom w:val="single" w:sz="4" w:space="0" w:color="auto"/>
              <w:right w:val="single" w:sz="4" w:space="0" w:color="auto"/>
            </w:tcBorders>
            <w:shd w:val="clear" w:color="auto" w:fill="auto"/>
            <w:vAlign w:val="center"/>
          </w:tcPr>
          <w:p w:rsidR="00AE6183" w:rsidRPr="009D4635" w:rsidRDefault="00F91C0A" w:rsidP="00740488">
            <w:pPr>
              <w:spacing w:after="0"/>
              <w:jc w:val="right"/>
              <w:rPr>
                <w:rFonts w:ascii="Times New Roman" w:hAnsi="Times New Roman" w:cs="Times New Roman"/>
                <w:sz w:val="18"/>
                <w:szCs w:val="18"/>
              </w:rPr>
            </w:pPr>
            <w:r>
              <w:rPr>
                <w:rFonts w:ascii="Times New Roman" w:hAnsi="Times New Roman" w:cs="Times New Roman"/>
                <w:sz w:val="18"/>
                <w:szCs w:val="18"/>
              </w:rPr>
              <w:t>301,9</w:t>
            </w:r>
          </w:p>
        </w:tc>
        <w:tc>
          <w:tcPr>
            <w:tcW w:w="1163" w:type="dxa"/>
            <w:tcBorders>
              <w:top w:val="nil"/>
              <w:left w:val="nil"/>
              <w:bottom w:val="single" w:sz="4" w:space="0" w:color="auto"/>
              <w:right w:val="single" w:sz="4" w:space="0" w:color="auto"/>
            </w:tcBorders>
            <w:shd w:val="clear" w:color="auto" w:fill="auto"/>
            <w:vAlign w:val="center"/>
          </w:tcPr>
          <w:p w:rsidR="00AE6183" w:rsidRPr="009D4635" w:rsidRDefault="00F91C0A" w:rsidP="00740488">
            <w:pPr>
              <w:spacing w:after="0"/>
              <w:jc w:val="right"/>
              <w:rPr>
                <w:rFonts w:ascii="Times New Roman" w:hAnsi="Times New Roman" w:cs="Times New Roman"/>
                <w:sz w:val="18"/>
                <w:szCs w:val="18"/>
              </w:rPr>
            </w:pPr>
            <w:r>
              <w:rPr>
                <w:rFonts w:ascii="Times New Roman" w:hAnsi="Times New Roman" w:cs="Times New Roman"/>
                <w:sz w:val="18"/>
                <w:szCs w:val="18"/>
              </w:rPr>
              <w:t>-307,7</w:t>
            </w:r>
          </w:p>
        </w:tc>
        <w:tc>
          <w:tcPr>
            <w:tcW w:w="822" w:type="dxa"/>
            <w:tcBorders>
              <w:top w:val="nil"/>
              <w:left w:val="nil"/>
              <w:bottom w:val="single" w:sz="4" w:space="0" w:color="auto"/>
              <w:right w:val="single" w:sz="4" w:space="0" w:color="auto"/>
            </w:tcBorders>
            <w:shd w:val="clear" w:color="auto" w:fill="auto"/>
            <w:vAlign w:val="center"/>
          </w:tcPr>
          <w:p w:rsidR="00AE6183" w:rsidRPr="009D4635" w:rsidRDefault="00F91C0A" w:rsidP="00740488">
            <w:pPr>
              <w:spacing w:after="0"/>
              <w:jc w:val="right"/>
              <w:rPr>
                <w:rFonts w:ascii="Times New Roman" w:hAnsi="Times New Roman" w:cs="Times New Roman"/>
                <w:sz w:val="18"/>
                <w:szCs w:val="18"/>
              </w:rPr>
            </w:pPr>
            <w:r>
              <w:rPr>
                <w:rFonts w:ascii="Times New Roman" w:hAnsi="Times New Roman" w:cs="Times New Roman"/>
                <w:sz w:val="18"/>
                <w:szCs w:val="18"/>
              </w:rPr>
              <w:t>49,5</w:t>
            </w:r>
          </w:p>
        </w:tc>
        <w:tc>
          <w:tcPr>
            <w:tcW w:w="879" w:type="dxa"/>
            <w:tcBorders>
              <w:top w:val="nil"/>
              <w:left w:val="nil"/>
              <w:bottom w:val="single" w:sz="4" w:space="0" w:color="auto"/>
              <w:right w:val="single" w:sz="4" w:space="0" w:color="auto"/>
            </w:tcBorders>
            <w:shd w:val="clear" w:color="auto" w:fill="auto"/>
            <w:vAlign w:val="center"/>
          </w:tcPr>
          <w:p w:rsidR="00AE6183" w:rsidRPr="009D4635" w:rsidRDefault="00F91C0A" w:rsidP="00740488">
            <w:pPr>
              <w:spacing w:after="0"/>
              <w:jc w:val="right"/>
              <w:rPr>
                <w:rFonts w:ascii="Times New Roman" w:hAnsi="Times New Roman" w:cs="Times New Roman"/>
                <w:sz w:val="18"/>
                <w:szCs w:val="18"/>
              </w:rPr>
            </w:pPr>
            <w:r>
              <w:rPr>
                <w:rFonts w:ascii="Times New Roman" w:hAnsi="Times New Roman" w:cs="Times New Roman"/>
                <w:sz w:val="18"/>
                <w:szCs w:val="18"/>
              </w:rPr>
              <w:t>312,1</w:t>
            </w:r>
          </w:p>
        </w:tc>
        <w:tc>
          <w:tcPr>
            <w:tcW w:w="1247" w:type="dxa"/>
            <w:tcBorders>
              <w:top w:val="nil"/>
              <w:left w:val="nil"/>
              <w:bottom w:val="single" w:sz="4" w:space="0" w:color="auto"/>
              <w:right w:val="single" w:sz="4" w:space="0" w:color="auto"/>
            </w:tcBorders>
            <w:shd w:val="clear" w:color="auto" w:fill="auto"/>
            <w:vAlign w:val="center"/>
          </w:tcPr>
          <w:p w:rsidR="00AE6183" w:rsidRPr="009D4635" w:rsidRDefault="00F91C0A" w:rsidP="00740488">
            <w:pPr>
              <w:spacing w:after="0"/>
              <w:jc w:val="right"/>
              <w:rPr>
                <w:rFonts w:ascii="Times New Roman" w:hAnsi="Times New Roman" w:cs="Times New Roman"/>
                <w:sz w:val="18"/>
                <w:szCs w:val="18"/>
              </w:rPr>
            </w:pPr>
            <w:r>
              <w:rPr>
                <w:rFonts w:ascii="Times New Roman" w:hAnsi="Times New Roman" w:cs="Times New Roman"/>
                <w:sz w:val="18"/>
                <w:szCs w:val="18"/>
              </w:rPr>
              <w:t>-10,2</w:t>
            </w:r>
          </w:p>
        </w:tc>
      </w:tr>
      <w:tr w:rsidR="003909CD" w:rsidRPr="009D4635" w:rsidTr="008F719C">
        <w:trPr>
          <w:trHeight w:val="272"/>
        </w:trPr>
        <w:tc>
          <w:tcPr>
            <w:tcW w:w="3404"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lastRenderedPageBreak/>
              <w:t xml:space="preserve">Функционирование </w:t>
            </w:r>
            <w:r>
              <w:rPr>
                <w:rFonts w:ascii="Times New Roman" w:hAnsi="Times New Roman" w:cs="Times New Roman"/>
                <w:sz w:val="18"/>
                <w:szCs w:val="18"/>
              </w:rPr>
              <w:t>представительных</w:t>
            </w:r>
            <w:r w:rsidRPr="009D4635">
              <w:rPr>
                <w:rFonts w:ascii="Times New Roman" w:hAnsi="Times New Roman" w:cs="Times New Roman"/>
                <w:sz w:val="18"/>
                <w:szCs w:val="18"/>
              </w:rPr>
              <w:t xml:space="preserve"> органов</w:t>
            </w:r>
          </w:p>
        </w:tc>
        <w:tc>
          <w:tcPr>
            <w:tcW w:w="429" w:type="dxa"/>
            <w:tcBorders>
              <w:top w:val="nil"/>
              <w:left w:val="nil"/>
              <w:bottom w:val="single" w:sz="4" w:space="0" w:color="auto"/>
              <w:right w:val="single" w:sz="4" w:space="0" w:color="auto"/>
            </w:tcBorders>
            <w:shd w:val="clear" w:color="auto" w:fill="auto"/>
            <w:noWrap/>
            <w:vAlign w:val="center"/>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w:t>
            </w:r>
            <w:r>
              <w:rPr>
                <w:rFonts w:ascii="Times New Roman" w:hAnsi="Times New Roman" w:cs="Times New Roman"/>
                <w:sz w:val="18"/>
                <w:szCs w:val="18"/>
              </w:rPr>
              <w:t>3</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179,8</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-179,8</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r>
      <w:tr w:rsidR="003909CD" w:rsidRPr="009D4635" w:rsidTr="008F719C">
        <w:trPr>
          <w:trHeight w:val="272"/>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Функционирование исполнительных органов</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5273,0</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2349,4</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-2923,6</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44,6</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2350,2</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-0,8</w:t>
            </w:r>
          </w:p>
        </w:tc>
      </w:tr>
      <w:tr w:rsidR="003909CD" w:rsidRPr="009D4635" w:rsidTr="008F719C">
        <w:trPr>
          <w:trHeight w:val="22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Pr>
                <w:rFonts w:ascii="Times New Roman" w:hAnsi="Times New Roman" w:cs="Times New Roman"/>
                <w:sz w:val="18"/>
                <w:szCs w:val="18"/>
              </w:rPr>
              <w:t>Обеспечение деятельности финансовых, налоговых и таможенных органов финансового (финансово-бюджетного) надзора</w:t>
            </w:r>
            <w:r w:rsidRPr="009D4635">
              <w:rPr>
                <w:rFonts w:ascii="Times New Roman" w:hAnsi="Times New Roman" w:cs="Times New Roman"/>
                <w:sz w:val="18"/>
                <w:szCs w:val="18"/>
              </w:rPr>
              <w:t xml:space="preserve"> </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06</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21,9</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2,0</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-19,9</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9,1</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20,7</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-18,7</w:t>
            </w:r>
          </w:p>
        </w:tc>
      </w:tr>
      <w:tr w:rsidR="003909CD" w:rsidRPr="009D4635" w:rsidTr="008F719C">
        <w:trPr>
          <w:trHeight w:val="225"/>
        </w:trPr>
        <w:tc>
          <w:tcPr>
            <w:tcW w:w="3404"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3909CD" w:rsidP="003909CD">
            <w:pPr>
              <w:spacing w:after="0"/>
              <w:rPr>
                <w:rFonts w:ascii="Times New Roman" w:hAnsi="Times New Roman" w:cs="Times New Roman"/>
                <w:sz w:val="18"/>
                <w:szCs w:val="18"/>
              </w:rPr>
            </w:pPr>
            <w:r>
              <w:rPr>
                <w:rFonts w:ascii="Times New Roman" w:hAnsi="Times New Roman" w:cs="Times New Roman"/>
                <w:sz w:val="18"/>
                <w:szCs w:val="18"/>
              </w:rPr>
              <w:t>Обеспечение проведение выборов</w:t>
            </w:r>
          </w:p>
        </w:tc>
        <w:tc>
          <w:tcPr>
            <w:tcW w:w="429" w:type="dxa"/>
            <w:tcBorders>
              <w:top w:val="nil"/>
              <w:left w:val="nil"/>
              <w:bottom w:val="single" w:sz="4" w:space="0" w:color="auto"/>
              <w:right w:val="single" w:sz="4" w:space="0" w:color="auto"/>
            </w:tcBorders>
            <w:shd w:val="clear" w:color="auto" w:fill="auto"/>
            <w:noWrap/>
            <w:vAlign w:val="center"/>
          </w:tcPr>
          <w:p w:rsidR="003909CD" w:rsidRPr="009D4635" w:rsidRDefault="003909CD" w:rsidP="003909CD">
            <w:pPr>
              <w:spacing w:after="0"/>
              <w:rPr>
                <w:rFonts w:ascii="Times New Roman" w:hAnsi="Times New Roman" w:cs="Times New Roman"/>
                <w:sz w:val="18"/>
                <w:szCs w:val="18"/>
              </w:rPr>
            </w:pPr>
            <w:r>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tcPr>
          <w:p w:rsidR="003909CD" w:rsidRPr="009D4635" w:rsidRDefault="003909CD" w:rsidP="003909CD">
            <w:pPr>
              <w:spacing w:after="0"/>
              <w:rPr>
                <w:rFonts w:ascii="Times New Roman" w:hAnsi="Times New Roman" w:cs="Times New Roman"/>
                <w:sz w:val="18"/>
                <w:szCs w:val="18"/>
              </w:rPr>
            </w:pPr>
            <w:r>
              <w:rPr>
                <w:rFonts w:ascii="Times New Roman" w:hAnsi="Times New Roman" w:cs="Times New Roman"/>
                <w:sz w:val="18"/>
                <w:szCs w:val="18"/>
              </w:rPr>
              <w:t>07</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80,0</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tcPr>
          <w:p w:rsidR="003909CD"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-80,0</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r>
      <w:tr w:rsidR="003909CD" w:rsidRPr="009D4635" w:rsidTr="008F719C">
        <w:trPr>
          <w:trHeight w:val="22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Резервный фонд</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11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15,0</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-15,0</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3909CD" w:rsidRPr="009D4635" w:rsidTr="008F719C">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Другие общегосударственные вопросы</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13</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120,4</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40,5</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-79,9</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33,6</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341,7</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-301,2</w:t>
            </w:r>
          </w:p>
        </w:tc>
      </w:tr>
      <w:tr w:rsidR="003909CD" w:rsidRPr="009D4635" w:rsidTr="00522409">
        <w:trPr>
          <w:trHeight w:val="255"/>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оборона</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02</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142,5</w:t>
            </w:r>
          </w:p>
        </w:tc>
        <w:tc>
          <w:tcPr>
            <w:tcW w:w="891" w:type="dxa"/>
            <w:tcBorders>
              <w:top w:val="nil"/>
              <w:left w:val="nil"/>
              <w:bottom w:val="single" w:sz="4" w:space="0" w:color="auto"/>
              <w:right w:val="single" w:sz="4" w:space="0" w:color="auto"/>
            </w:tcBorders>
            <w:shd w:val="clear" w:color="000000" w:fill="D9D9D9"/>
            <w:vAlign w:val="center"/>
          </w:tcPr>
          <w:p w:rsidR="003909CD" w:rsidRPr="009D4635" w:rsidRDefault="00F91C0A" w:rsidP="003909CD">
            <w:pPr>
              <w:spacing w:after="0"/>
              <w:jc w:val="right"/>
              <w:rPr>
                <w:rFonts w:ascii="Times New Roman" w:hAnsi="Times New Roman" w:cs="Times New Roman"/>
                <w:b/>
                <w:sz w:val="18"/>
                <w:szCs w:val="18"/>
              </w:rPr>
            </w:pPr>
            <w:r>
              <w:rPr>
                <w:rFonts w:ascii="Times New Roman" w:hAnsi="Times New Roman" w:cs="Times New Roman"/>
                <w:b/>
                <w:sz w:val="18"/>
                <w:szCs w:val="18"/>
              </w:rPr>
              <w:t>65,4</w:t>
            </w:r>
          </w:p>
        </w:tc>
        <w:tc>
          <w:tcPr>
            <w:tcW w:w="1163" w:type="dxa"/>
            <w:tcBorders>
              <w:top w:val="nil"/>
              <w:left w:val="nil"/>
              <w:bottom w:val="single" w:sz="4" w:space="0" w:color="auto"/>
              <w:right w:val="single" w:sz="4" w:space="0" w:color="auto"/>
            </w:tcBorders>
            <w:shd w:val="clear" w:color="000000" w:fill="D9D9D9"/>
            <w:vAlign w:val="center"/>
          </w:tcPr>
          <w:p w:rsidR="003909CD" w:rsidRPr="009D4635" w:rsidRDefault="00F91C0A" w:rsidP="003909CD">
            <w:pPr>
              <w:spacing w:after="0"/>
              <w:jc w:val="right"/>
              <w:rPr>
                <w:rFonts w:ascii="Times New Roman" w:hAnsi="Times New Roman" w:cs="Times New Roman"/>
                <w:b/>
                <w:sz w:val="18"/>
                <w:szCs w:val="18"/>
              </w:rPr>
            </w:pPr>
            <w:r>
              <w:rPr>
                <w:rFonts w:ascii="Times New Roman" w:hAnsi="Times New Roman" w:cs="Times New Roman"/>
                <w:b/>
                <w:sz w:val="18"/>
                <w:szCs w:val="18"/>
              </w:rPr>
              <w:t>-77,1</w:t>
            </w:r>
          </w:p>
        </w:tc>
        <w:tc>
          <w:tcPr>
            <w:tcW w:w="822" w:type="dxa"/>
            <w:tcBorders>
              <w:top w:val="nil"/>
              <w:left w:val="nil"/>
              <w:bottom w:val="single" w:sz="4" w:space="0" w:color="auto"/>
              <w:right w:val="single" w:sz="4" w:space="0" w:color="auto"/>
            </w:tcBorders>
            <w:shd w:val="clear" w:color="000000" w:fill="D9D9D9"/>
            <w:vAlign w:val="center"/>
          </w:tcPr>
          <w:p w:rsidR="003909CD" w:rsidRPr="009D4635" w:rsidRDefault="00F91C0A" w:rsidP="003909CD">
            <w:pPr>
              <w:spacing w:after="0"/>
              <w:jc w:val="right"/>
              <w:rPr>
                <w:rFonts w:ascii="Times New Roman" w:hAnsi="Times New Roman" w:cs="Times New Roman"/>
                <w:b/>
                <w:sz w:val="18"/>
                <w:szCs w:val="18"/>
              </w:rPr>
            </w:pPr>
            <w:r>
              <w:rPr>
                <w:rFonts w:ascii="Times New Roman" w:hAnsi="Times New Roman" w:cs="Times New Roman"/>
                <w:b/>
                <w:sz w:val="18"/>
                <w:szCs w:val="18"/>
              </w:rPr>
              <w:t>45,9</w:t>
            </w:r>
          </w:p>
        </w:tc>
        <w:tc>
          <w:tcPr>
            <w:tcW w:w="879" w:type="dxa"/>
            <w:tcBorders>
              <w:top w:val="nil"/>
              <w:left w:val="nil"/>
              <w:bottom w:val="single" w:sz="4" w:space="0" w:color="auto"/>
              <w:right w:val="single" w:sz="4" w:space="0" w:color="auto"/>
            </w:tcBorders>
            <w:shd w:val="clear" w:color="000000" w:fill="D9D9D9"/>
            <w:vAlign w:val="center"/>
          </w:tcPr>
          <w:p w:rsidR="003909CD" w:rsidRPr="009D4635" w:rsidRDefault="00F91C0A" w:rsidP="003909CD">
            <w:pPr>
              <w:spacing w:after="0"/>
              <w:jc w:val="right"/>
              <w:rPr>
                <w:rFonts w:ascii="Times New Roman" w:hAnsi="Times New Roman" w:cs="Times New Roman"/>
                <w:b/>
                <w:sz w:val="18"/>
                <w:szCs w:val="18"/>
              </w:rPr>
            </w:pPr>
            <w:r>
              <w:rPr>
                <w:rFonts w:ascii="Times New Roman" w:hAnsi="Times New Roman" w:cs="Times New Roman"/>
                <w:b/>
                <w:sz w:val="18"/>
                <w:szCs w:val="18"/>
              </w:rPr>
              <w:t>51,3</w:t>
            </w:r>
          </w:p>
        </w:tc>
        <w:tc>
          <w:tcPr>
            <w:tcW w:w="1247" w:type="dxa"/>
            <w:tcBorders>
              <w:top w:val="nil"/>
              <w:left w:val="nil"/>
              <w:bottom w:val="single" w:sz="4" w:space="0" w:color="auto"/>
              <w:right w:val="single" w:sz="4" w:space="0" w:color="auto"/>
            </w:tcBorders>
            <w:shd w:val="clear" w:color="000000" w:fill="D9D9D9"/>
            <w:vAlign w:val="center"/>
          </w:tcPr>
          <w:p w:rsidR="003909CD" w:rsidRPr="009D4635" w:rsidRDefault="00F91C0A" w:rsidP="003909CD">
            <w:pPr>
              <w:spacing w:after="0"/>
              <w:jc w:val="right"/>
              <w:rPr>
                <w:rFonts w:ascii="Times New Roman" w:hAnsi="Times New Roman" w:cs="Times New Roman"/>
                <w:b/>
                <w:sz w:val="18"/>
                <w:szCs w:val="18"/>
              </w:rPr>
            </w:pPr>
            <w:r>
              <w:rPr>
                <w:rFonts w:ascii="Times New Roman" w:hAnsi="Times New Roman" w:cs="Times New Roman"/>
                <w:b/>
                <w:sz w:val="18"/>
                <w:szCs w:val="18"/>
              </w:rPr>
              <w:t>+14,1</w:t>
            </w:r>
          </w:p>
        </w:tc>
      </w:tr>
      <w:tr w:rsidR="003909CD" w:rsidRPr="009D4635" w:rsidTr="00522409">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Мобилизационная и вневойсковая подготовка</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142,5</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65,4</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-77,1</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45,9</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51,3</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F91C0A" w:rsidP="003909CD">
            <w:pPr>
              <w:spacing w:after="0"/>
              <w:jc w:val="right"/>
              <w:rPr>
                <w:rFonts w:ascii="Times New Roman" w:hAnsi="Times New Roman" w:cs="Times New Roman"/>
                <w:sz w:val="18"/>
                <w:szCs w:val="18"/>
              </w:rPr>
            </w:pPr>
            <w:r>
              <w:rPr>
                <w:rFonts w:ascii="Times New Roman" w:hAnsi="Times New Roman" w:cs="Times New Roman"/>
                <w:sz w:val="18"/>
                <w:szCs w:val="18"/>
              </w:rPr>
              <w:t>+14,1</w:t>
            </w:r>
          </w:p>
        </w:tc>
      </w:tr>
      <w:tr w:rsidR="003909CD" w:rsidRPr="009D4635" w:rsidTr="008F719C">
        <w:trPr>
          <w:trHeight w:val="465"/>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безопасность и правоохранительная деятельность</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03</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32,4</w:t>
            </w:r>
          </w:p>
        </w:tc>
        <w:tc>
          <w:tcPr>
            <w:tcW w:w="891" w:type="dxa"/>
            <w:tcBorders>
              <w:top w:val="nil"/>
              <w:left w:val="nil"/>
              <w:bottom w:val="single" w:sz="4" w:space="0" w:color="auto"/>
              <w:right w:val="single" w:sz="4" w:space="0" w:color="auto"/>
            </w:tcBorders>
            <w:shd w:val="clear" w:color="000000" w:fill="D9D9D9"/>
            <w:vAlign w:val="center"/>
            <w:hideMark/>
          </w:tcPr>
          <w:p w:rsidR="003909CD" w:rsidRPr="009D4635" w:rsidRDefault="003909CD"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1163" w:type="dxa"/>
            <w:tcBorders>
              <w:top w:val="nil"/>
              <w:left w:val="nil"/>
              <w:bottom w:val="single" w:sz="4" w:space="0" w:color="auto"/>
              <w:right w:val="single" w:sz="4" w:space="0" w:color="auto"/>
            </w:tcBorders>
            <w:shd w:val="clear" w:color="000000" w:fill="D9D9D9"/>
            <w:vAlign w:val="center"/>
            <w:hideMark/>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-32,4</w:t>
            </w:r>
          </w:p>
        </w:tc>
        <w:tc>
          <w:tcPr>
            <w:tcW w:w="822" w:type="dxa"/>
            <w:tcBorders>
              <w:top w:val="nil"/>
              <w:left w:val="nil"/>
              <w:bottom w:val="single" w:sz="4" w:space="0" w:color="auto"/>
              <w:right w:val="single" w:sz="4" w:space="0" w:color="auto"/>
            </w:tcBorders>
            <w:shd w:val="clear" w:color="000000" w:fill="D9D9D9"/>
            <w:vAlign w:val="center"/>
            <w:hideMark/>
          </w:tcPr>
          <w:p w:rsidR="003909CD" w:rsidRPr="009D4635" w:rsidRDefault="003909CD"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879" w:type="dxa"/>
            <w:tcBorders>
              <w:top w:val="nil"/>
              <w:left w:val="nil"/>
              <w:bottom w:val="single" w:sz="4" w:space="0" w:color="auto"/>
              <w:right w:val="single" w:sz="4" w:space="0" w:color="auto"/>
            </w:tcBorders>
            <w:shd w:val="clear" w:color="000000" w:fill="D9D9D9"/>
            <w:vAlign w:val="center"/>
            <w:hideMark/>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1247" w:type="dxa"/>
            <w:tcBorders>
              <w:top w:val="nil"/>
              <w:left w:val="nil"/>
              <w:bottom w:val="single" w:sz="4" w:space="0" w:color="auto"/>
              <w:right w:val="single" w:sz="4" w:space="0" w:color="auto"/>
            </w:tcBorders>
            <w:shd w:val="clear" w:color="000000" w:fill="D9D9D9"/>
            <w:vAlign w:val="center"/>
            <w:hideMark/>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r>
      <w:tr w:rsidR="003909CD" w:rsidRPr="009D4635" w:rsidTr="008F719C">
        <w:trPr>
          <w:trHeight w:val="48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обеспечение первичных мероприятий пожарной безопасности в границах населенных пунктов поселения</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14</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32,4</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-32,4</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r>
      <w:tr w:rsidR="003909CD" w:rsidRPr="009D4635" w:rsidTr="002D2BA9">
        <w:trPr>
          <w:trHeight w:val="10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экономика</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04</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2039,4</w:t>
            </w:r>
          </w:p>
        </w:tc>
        <w:tc>
          <w:tcPr>
            <w:tcW w:w="891" w:type="dxa"/>
            <w:tcBorders>
              <w:top w:val="nil"/>
              <w:left w:val="nil"/>
              <w:bottom w:val="single" w:sz="4" w:space="0" w:color="auto"/>
              <w:right w:val="single" w:sz="4" w:space="0" w:color="auto"/>
            </w:tcBorders>
            <w:shd w:val="clear" w:color="000000" w:fill="D9D9D9"/>
            <w:vAlign w:val="center"/>
          </w:tcPr>
          <w:p w:rsidR="003909CD" w:rsidRPr="009D4635" w:rsidRDefault="00F91C0A" w:rsidP="003909CD">
            <w:pPr>
              <w:spacing w:after="0"/>
              <w:jc w:val="right"/>
              <w:rPr>
                <w:rFonts w:ascii="Times New Roman" w:hAnsi="Times New Roman" w:cs="Times New Roman"/>
                <w:b/>
                <w:sz w:val="18"/>
                <w:szCs w:val="18"/>
              </w:rPr>
            </w:pPr>
            <w:r>
              <w:rPr>
                <w:rFonts w:ascii="Times New Roman" w:hAnsi="Times New Roman" w:cs="Times New Roman"/>
                <w:b/>
                <w:sz w:val="18"/>
                <w:szCs w:val="18"/>
              </w:rPr>
              <w:t>737,2</w:t>
            </w:r>
          </w:p>
        </w:tc>
        <w:tc>
          <w:tcPr>
            <w:tcW w:w="1163" w:type="dxa"/>
            <w:tcBorders>
              <w:top w:val="nil"/>
              <w:left w:val="nil"/>
              <w:bottom w:val="single" w:sz="4" w:space="0" w:color="auto"/>
              <w:right w:val="single" w:sz="4" w:space="0" w:color="auto"/>
            </w:tcBorders>
            <w:shd w:val="clear" w:color="000000" w:fill="D9D9D9"/>
            <w:vAlign w:val="center"/>
          </w:tcPr>
          <w:p w:rsidR="003909CD" w:rsidRPr="009D4635" w:rsidRDefault="00F91C0A" w:rsidP="003909CD">
            <w:pPr>
              <w:spacing w:after="0"/>
              <w:jc w:val="right"/>
              <w:rPr>
                <w:rFonts w:ascii="Times New Roman" w:hAnsi="Times New Roman" w:cs="Times New Roman"/>
                <w:b/>
                <w:sz w:val="18"/>
                <w:szCs w:val="18"/>
              </w:rPr>
            </w:pPr>
            <w:r>
              <w:rPr>
                <w:rFonts w:ascii="Times New Roman" w:hAnsi="Times New Roman" w:cs="Times New Roman"/>
                <w:b/>
                <w:sz w:val="18"/>
                <w:szCs w:val="18"/>
              </w:rPr>
              <w:t>-1302,2</w:t>
            </w:r>
          </w:p>
        </w:tc>
        <w:tc>
          <w:tcPr>
            <w:tcW w:w="822" w:type="dxa"/>
            <w:tcBorders>
              <w:top w:val="nil"/>
              <w:left w:val="nil"/>
              <w:bottom w:val="single" w:sz="4" w:space="0" w:color="auto"/>
              <w:right w:val="single" w:sz="4" w:space="0" w:color="auto"/>
            </w:tcBorders>
            <w:shd w:val="clear" w:color="000000" w:fill="D9D9D9"/>
            <w:vAlign w:val="center"/>
          </w:tcPr>
          <w:p w:rsidR="003909CD" w:rsidRPr="009D4635" w:rsidRDefault="00F91C0A" w:rsidP="003909CD">
            <w:pPr>
              <w:spacing w:after="0"/>
              <w:jc w:val="right"/>
              <w:rPr>
                <w:rFonts w:ascii="Times New Roman" w:hAnsi="Times New Roman" w:cs="Times New Roman"/>
                <w:b/>
                <w:sz w:val="18"/>
                <w:szCs w:val="18"/>
              </w:rPr>
            </w:pPr>
            <w:r>
              <w:rPr>
                <w:rFonts w:ascii="Times New Roman" w:hAnsi="Times New Roman" w:cs="Times New Roman"/>
                <w:b/>
                <w:sz w:val="18"/>
                <w:szCs w:val="18"/>
              </w:rPr>
              <w:t>36,1</w:t>
            </w:r>
          </w:p>
        </w:tc>
        <w:tc>
          <w:tcPr>
            <w:tcW w:w="879" w:type="dxa"/>
            <w:tcBorders>
              <w:top w:val="nil"/>
              <w:left w:val="nil"/>
              <w:bottom w:val="single" w:sz="4" w:space="0" w:color="auto"/>
              <w:right w:val="single" w:sz="4" w:space="0" w:color="auto"/>
            </w:tcBorders>
            <w:shd w:val="clear" w:color="000000" w:fill="D9D9D9"/>
            <w:vAlign w:val="center"/>
          </w:tcPr>
          <w:p w:rsidR="003909CD" w:rsidRPr="009D4635" w:rsidRDefault="00F91C0A" w:rsidP="003909CD">
            <w:pPr>
              <w:spacing w:after="0"/>
              <w:jc w:val="right"/>
              <w:rPr>
                <w:rFonts w:ascii="Times New Roman" w:hAnsi="Times New Roman" w:cs="Times New Roman"/>
                <w:b/>
                <w:sz w:val="18"/>
                <w:szCs w:val="18"/>
              </w:rPr>
            </w:pPr>
            <w:r>
              <w:rPr>
                <w:rFonts w:ascii="Times New Roman" w:hAnsi="Times New Roman" w:cs="Times New Roman"/>
                <w:b/>
                <w:sz w:val="18"/>
                <w:szCs w:val="18"/>
              </w:rPr>
              <w:t>826,6</w:t>
            </w:r>
          </w:p>
        </w:tc>
        <w:tc>
          <w:tcPr>
            <w:tcW w:w="1247" w:type="dxa"/>
            <w:tcBorders>
              <w:top w:val="nil"/>
              <w:left w:val="nil"/>
              <w:bottom w:val="single" w:sz="4" w:space="0" w:color="auto"/>
              <w:right w:val="single" w:sz="4" w:space="0" w:color="auto"/>
            </w:tcBorders>
            <w:shd w:val="clear" w:color="000000" w:fill="D9D9D9"/>
            <w:vAlign w:val="center"/>
          </w:tcPr>
          <w:p w:rsidR="003909CD" w:rsidRPr="009D4635" w:rsidRDefault="00F91C0A" w:rsidP="007B2BF3">
            <w:pPr>
              <w:spacing w:after="0"/>
              <w:jc w:val="right"/>
              <w:rPr>
                <w:rFonts w:ascii="Times New Roman" w:hAnsi="Times New Roman" w:cs="Times New Roman"/>
                <w:b/>
                <w:sz w:val="18"/>
                <w:szCs w:val="18"/>
              </w:rPr>
            </w:pPr>
            <w:r>
              <w:rPr>
                <w:rFonts w:ascii="Times New Roman" w:hAnsi="Times New Roman" w:cs="Times New Roman"/>
                <w:b/>
                <w:sz w:val="18"/>
                <w:szCs w:val="18"/>
              </w:rPr>
              <w:t>-89,2</w:t>
            </w:r>
          </w:p>
        </w:tc>
      </w:tr>
      <w:tr w:rsidR="003909CD" w:rsidRPr="009D4635" w:rsidTr="002D2BA9">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Дорожное хозяйство (дорожные фонды)</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09</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1687,4</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737,2</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-950,2</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43,7</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479,4</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+257,8</w:t>
            </w:r>
          </w:p>
        </w:tc>
      </w:tr>
      <w:tr w:rsidR="003909CD" w:rsidRPr="009D4635" w:rsidTr="008F719C">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Другие вопросы в области национальной экономики</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12</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352,0</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-352,0</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347,2</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-347,2</w:t>
            </w:r>
          </w:p>
        </w:tc>
      </w:tr>
      <w:tr w:rsidR="003909CD" w:rsidRPr="009D4635" w:rsidTr="00114334">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 xml:space="preserve">Жилищно-коммунальное хозяйство </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05</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4168,9</w:t>
            </w:r>
          </w:p>
        </w:tc>
        <w:tc>
          <w:tcPr>
            <w:tcW w:w="891" w:type="dxa"/>
            <w:tcBorders>
              <w:top w:val="nil"/>
              <w:left w:val="nil"/>
              <w:bottom w:val="single" w:sz="4" w:space="0" w:color="auto"/>
              <w:right w:val="single" w:sz="4" w:space="0" w:color="auto"/>
            </w:tcBorders>
            <w:shd w:val="clear" w:color="000000" w:fill="D9D9D9"/>
            <w:vAlign w:val="center"/>
          </w:tcPr>
          <w:p w:rsidR="003909CD" w:rsidRPr="009D4635" w:rsidRDefault="00EA03B3" w:rsidP="003909CD">
            <w:pPr>
              <w:spacing w:after="0"/>
              <w:jc w:val="right"/>
              <w:rPr>
                <w:rFonts w:ascii="Times New Roman" w:hAnsi="Times New Roman" w:cs="Times New Roman"/>
                <w:b/>
                <w:sz w:val="18"/>
                <w:szCs w:val="18"/>
              </w:rPr>
            </w:pPr>
            <w:r>
              <w:rPr>
                <w:rFonts w:ascii="Times New Roman" w:hAnsi="Times New Roman" w:cs="Times New Roman"/>
                <w:b/>
                <w:sz w:val="18"/>
                <w:szCs w:val="18"/>
              </w:rPr>
              <w:t>2636,2</w:t>
            </w:r>
          </w:p>
        </w:tc>
        <w:tc>
          <w:tcPr>
            <w:tcW w:w="1163" w:type="dxa"/>
            <w:tcBorders>
              <w:top w:val="nil"/>
              <w:left w:val="nil"/>
              <w:bottom w:val="single" w:sz="4" w:space="0" w:color="auto"/>
              <w:right w:val="single" w:sz="4" w:space="0" w:color="auto"/>
            </w:tcBorders>
            <w:shd w:val="clear" w:color="000000" w:fill="D9D9D9"/>
            <w:vAlign w:val="center"/>
          </w:tcPr>
          <w:p w:rsidR="003909CD" w:rsidRPr="009D4635" w:rsidRDefault="00EA03B3" w:rsidP="003909CD">
            <w:pPr>
              <w:spacing w:after="0"/>
              <w:jc w:val="right"/>
              <w:rPr>
                <w:rFonts w:ascii="Times New Roman" w:hAnsi="Times New Roman" w:cs="Times New Roman"/>
                <w:b/>
                <w:sz w:val="18"/>
                <w:szCs w:val="18"/>
              </w:rPr>
            </w:pPr>
            <w:r>
              <w:rPr>
                <w:rFonts w:ascii="Times New Roman" w:hAnsi="Times New Roman" w:cs="Times New Roman"/>
                <w:b/>
                <w:sz w:val="18"/>
                <w:szCs w:val="18"/>
              </w:rPr>
              <w:t>-1532,7</w:t>
            </w:r>
          </w:p>
        </w:tc>
        <w:tc>
          <w:tcPr>
            <w:tcW w:w="822" w:type="dxa"/>
            <w:tcBorders>
              <w:top w:val="nil"/>
              <w:left w:val="nil"/>
              <w:bottom w:val="single" w:sz="4" w:space="0" w:color="auto"/>
              <w:right w:val="single" w:sz="4" w:space="0" w:color="auto"/>
            </w:tcBorders>
            <w:shd w:val="clear" w:color="000000" w:fill="D9D9D9"/>
            <w:vAlign w:val="center"/>
          </w:tcPr>
          <w:p w:rsidR="003909CD" w:rsidRPr="009D4635" w:rsidRDefault="00EA03B3" w:rsidP="003909CD">
            <w:pPr>
              <w:spacing w:after="0"/>
              <w:jc w:val="right"/>
              <w:rPr>
                <w:rFonts w:ascii="Times New Roman" w:hAnsi="Times New Roman" w:cs="Times New Roman"/>
                <w:b/>
                <w:sz w:val="18"/>
                <w:szCs w:val="18"/>
              </w:rPr>
            </w:pPr>
            <w:r>
              <w:rPr>
                <w:rFonts w:ascii="Times New Roman" w:hAnsi="Times New Roman" w:cs="Times New Roman"/>
                <w:b/>
                <w:sz w:val="18"/>
                <w:szCs w:val="18"/>
              </w:rPr>
              <w:t>63,2</w:t>
            </w:r>
          </w:p>
        </w:tc>
        <w:tc>
          <w:tcPr>
            <w:tcW w:w="879" w:type="dxa"/>
            <w:tcBorders>
              <w:top w:val="nil"/>
              <w:left w:val="nil"/>
              <w:bottom w:val="single" w:sz="4" w:space="0" w:color="auto"/>
              <w:right w:val="single" w:sz="4" w:space="0" w:color="auto"/>
            </w:tcBorders>
            <w:shd w:val="clear" w:color="000000" w:fill="D9D9D9"/>
            <w:vAlign w:val="center"/>
          </w:tcPr>
          <w:p w:rsidR="003909CD" w:rsidRPr="009D4635" w:rsidRDefault="00EA03B3" w:rsidP="003909CD">
            <w:pPr>
              <w:spacing w:after="0"/>
              <w:jc w:val="right"/>
              <w:rPr>
                <w:rFonts w:ascii="Times New Roman" w:hAnsi="Times New Roman" w:cs="Times New Roman"/>
                <w:b/>
                <w:sz w:val="18"/>
                <w:szCs w:val="18"/>
              </w:rPr>
            </w:pPr>
            <w:r>
              <w:rPr>
                <w:rFonts w:ascii="Times New Roman" w:hAnsi="Times New Roman" w:cs="Times New Roman"/>
                <w:b/>
                <w:sz w:val="18"/>
                <w:szCs w:val="18"/>
              </w:rPr>
              <w:t>1461,4</w:t>
            </w:r>
          </w:p>
        </w:tc>
        <w:tc>
          <w:tcPr>
            <w:tcW w:w="1247" w:type="dxa"/>
            <w:tcBorders>
              <w:top w:val="nil"/>
              <w:left w:val="nil"/>
              <w:bottom w:val="single" w:sz="4" w:space="0" w:color="auto"/>
              <w:right w:val="single" w:sz="4" w:space="0" w:color="auto"/>
            </w:tcBorders>
            <w:shd w:val="clear" w:color="000000" w:fill="D9D9D9"/>
            <w:vAlign w:val="center"/>
          </w:tcPr>
          <w:p w:rsidR="003909CD" w:rsidRPr="009D4635" w:rsidRDefault="00EA03B3" w:rsidP="003909CD">
            <w:pPr>
              <w:spacing w:after="0"/>
              <w:jc w:val="right"/>
              <w:rPr>
                <w:rFonts w:ascii="Times New Roman" w:hAnsi="Times New Roman" w:cs="Times New Roman"/>
                <w:b/>
                <w:sz w:val="18"/>
                <w:szCs w:val="18"/>
              </w:rPr>
            </w:pPr>
            <w:r>
              <w:rPr>
                <w:rFonts w:ascii="Times New Roman" w:hAnsi="Times New Roman" w:cs="Times New Roman"/>
                <w:b/>
                <w:sz w:val="18"/>
                <w:szCs w:val="18"/>
              </w:rPr>
              <w:t>+1174,8</w:t>
            </w:r>
          </w:p>
        </w:tc>
      </w:tr>
      <w:tr w:rsidR="003909CD" w:rsidRPr="009D4635" w:rsidTr="00114334">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Жилищное хозяйство</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132,0</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47,3</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-84,7</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35,8</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37,0</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EA03B3" w:rsidP="003909CD">
            <w:pPr>
              <w:spacing w:after="0"/>
              <w:jc w:val="right"/>
              <w:rPr>
                <w:rFonts w:ascii="Times New Roman" w:hAnsi="Times New Roman" w:cs="Times New Roman"/>
                <w:sz w:val="18"/>
                <w:szCs w:val="18"/>
              </w:rPr>
            </w:pPr>
            <w:r>
              <w:rPr>
                <w:rFonts w:ascii="Times New Roman" w:hAnsi="Times New Roman" w:cs="Times New Roman"/>
                <w:sz w:val="18"/>
                <w:szCs w:val="18"/>
              </w:rPr>
              <w:t>+10,3</w:t>
            </w:r>
          </w:p>
        </w:tc>
      </w:tr>
      <w:tr w:rsidR="003909CD" w:rsidRPr="009D4635" w:rsidTr="00114334">
        <w:trPr>
          <w:trHeight w:val="24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Коммунальное хозяйство</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812,0</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1433,4</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+621,4</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176,5</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442,1</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+991,3</w:t>
            </w:r>
          </w:p>
        </w:tc>
      </w:tr>
      <w:tr w:rsidR="003909CD" w:rsidRPr="009D4635" w:rsidTr="00114334">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Благоустройство</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3224,9</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1155,5</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-2069,4</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35,8</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982,3</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B2372E" w:rsidP="003909CD">
            <w:pPr>
              <w:spacing w:after="0"/>
              <w:jc w:val="right"/>
              <w:rPr>
                <w:rFonts w:ascii="Times New Roman" w:hAnsi="Times New Roman" w:cs="Times New Roman"/>
                <w:sz w:val="18"/>
                <w:szCs w:val="18"/>
              </w:rPr>
            </w:pPr>
            <w:r>
              <w:rPr>
                <w:rFonts w:ascii="Times New Roman" w:hAnsi="Times New Roman" w:cs="Times New Roman"/>
                <w:sz w:val="18"/>
                <w:szCs w:val="18"/>
              </w:rPr>
              <w:t>+173,2</w:t>
            </w:r>
          </w:p>
        </w:tc>
      </w:tr>
      <w:tr w:rsidR="00B2372E" w:rsidRPr="009D4635" w:rsidTr="008F719C">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tcPr>
          <w:p w:rsidR="00B2372E" w:rsidRDefault="00B2372E" w:rsidP="003909CD">
            <w:pPr>
              <w:spacing w:after="0"/>
              <w:rPr>
                <w:rFonts w:ascii="Times New Roman" w:hAnsi="Times New Roman" w:cs="Times New Roman"/>
                <w:b/>
                <w:sz w:val="18"/>
                <w:szCs w:val="18"/>
              </w:rPr>
            </w:pPr>
            <w:r>
              <w:rPr>
                <w:rFonts w:ascii="Times New Roman" w:hAnsi="Times New Roman" w:cs="Times New Roman"/>
                <w:b/>
                <w:sz w:val="18"/>
                <w:szCs w:val="18"/>
              </w:rPr>
              <w:t>Культура, кинематография</w:t>
            </w:r>
          </w:p>
        </w:tc>
        <w:tc>
          <w:tcPr>
            <w:tcW w:w="429" w:type="dxa"/>
            <w:tcBorders>
              <w:top w:val="nil"/>
              <w:left w:val="nil"/>
              <w:bottom w:val="single" w:sz="4" w:space="0" w:color="auto"/>
              <w:right w:val="single" w:sz="4" w:space="0" w:color="auto"/>
            </w:tcBorders>
            <w:shd w:val="clear" w:color="000000" w:fill="D9D9D9"/>
            <w:noWrap/>
            <w:vAlign w:val="center"/>
          </w:tcPr>
          <w:p w:rsidR="00B2372E" w:rsidRDefault="00B2372E" w:rsidP="003909CD">
            <w:pPr>
              <w:spacing w:after="0"/>
              <w:rPr>
                <w:rFonts w:ascii="Times New Roman" w:hAnsi="Times New Roman" w:cs="Times New Roman"/>
                <w:b/>
                <w:sz w:val="18"/>
                <w:szCs w:val="18"/>
              </w:rPr>
            </w:pPr>
            <w:r>
              <w:rPr>
                <w:rFonts w:ascii="Times New Roman" w:hAnsi="Times New Roman" w:cs="Times New Roman"/>
                <w:b/>
                <w:sz w:val="18"/>
                <w:szCs w:val="18"/>
              </w:rPr>
              <w:t>08</w:t>
            </w:r>
          </w:p>
        </w:tc>
        <w:tc>
          <w:tcPr>
            <w:tcW w:w="429" w:type="dxa"/>
            <w:tcBorders>
              <w:top w:val="nil"/>
              <w:left w:val="nil"/>
              <w:bottom w:val="single" w:sz="4" w:space="0" w:color="auto"/>
              <w:right w:val="single" w:sz="4" w:space="0" w:color="auto"/>
            </w:tcBorders>
            <w:shd w:val="clear" w:color="000000" w:fill="D9D9D9"/>
            <w:noWrap/>
            <w:vAlign w:val="center"/>
          </w:tcPr>
          <w:p w:rsidR="00B2372E" w:rsidRPr="009D4635" w:rsidRDefault="00B2372E" w:rsidP="003909CD">
            <w:pPr>
              <w:spacing w:after="0"/>
              <w:rPr>
                <w:rFonts w:ascii="Times New Roman" w:hAnsi="Times New Roman" w:cs="Times New Roman"/>
                <w:b/>
                <w:sz w:val="18"/>
                <w:szCs w:val="18"/>
              </w:rPr>
            </w:pPr>
            <w:r>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B2372E" w:rsidRDefault="00B2372E"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891" w:type="dxa"/>
            <w:tcBorders>
              <w:top w:val="nil"/>
              <w:left w:val="nil"/>
              <w:bottom w:val="single" w:sz="4" w:space="0" w:color="auto"/>
              <w:right w:val="single" w:sz="4" w:space="0" w:color="auto"/>
            </w:tcBorders>
            <w:shd w:val="clear" w:color="000000" w:fill="D9D9D9"/>
            <w:vAlign w:val="center"/>
          </w:tcPr>
          <w:p w:rsidR="00B2372E" w:rsidRDefault="00B2372E" w:rsidP="003909CD">
            <w:pPr>
              <w:spacing w:after="0"/>
              <w:jc w:val="right"/>
              <w:rPr>
                <w:rFonts w:ascii="Times New Roman" w:hAnsi="Times New Roman" w:cs="Times New Roman"/>
                <w:b/>
                <w:sz w:val="18"/>
                <w:szCs w:val="18"/>
              </w:rPr>
            </w:pPr>
            <w:r>
              <w:rPr>
                <w:rFonts w:ascii="Times New Roman" w:hAnsi="Times New Roman" w:cs="Times New Roman"/>
                <w:b/>
                <w:sz w:val="18"/>
                <w:szCs w:val="18"/>
              </w:rPr>
              <w:t>8,9</w:t>
            </w:r>
          </w:p>
        </w:tc>
        <w:tc>
          <w:tcPr>
            <w:tcW w:w="1163" w:type="dxa"/>
            <w:tcBorders>
              <w:top w:val="nil"/>
              <w:left w:val="nil"/>
              <w:bottom w:val="single" w:sz="4" w:space="0" w:color="auto"/>
              <w:right w:val="single" w:sz="4" w:space="0" w:color="auto"/>
            </w:tcBorders>
            <w:shd w:val="clear" w:color="000000" w:fill="D9D9D9"/>
            <w:vAlign w:val="center"/>
          </w:tcPr>
          <w:p w:rsidR="00B2372E" w:rsidRDefault="00B2372E" w:rsidP="003909CD">
            <w:pPr>
              <w:spacing w:after="0"/>
              <w:jc w:val="right"/>
              <w:rPr>
                <w:rFonts w:ascii="Times New Roman" w:hAnsi="Times New Roman" w:cs="Times New Roman"/>
                <w:b/>
                <w:sz w:val="18"/>
                <w:szCs w:val="18"/>
              </w:rPr>
            </w:pPr>
            <w:r>
              <w:rPr>
                <w:rFonts w:ascii="Times New Roman" w:hAnsi="Times New Roman" w:cs="Times New Roman"/>
                <w:b/>
                <w:sz w:val="18"/>
                <w:szCs w:val="18"/>
              </w:rPr>
              <w:t>+8,9</w:t>
            </w:r>
          </w:p>
        </w:tc>
        <w:tc>
          <w:tcPr>
            <w:tcW w:w="822" w:type="dxa"/>
            <w:tcBorders>
              <w:top w:val="nil"/>
              <w:left w:val="nil"/>
              <w:bottom w:val="single" w:sz="4" w:space="0" w:color="auto"/>
              <w:right w:val="single" w:sz="4" w:space="0" w:color="auto"/>
            </w:tcBorders>
            <w:shd w:val="clear" w:color="000000" w:fill="D9D9D9"/>
            <w:vAlign w:val="center"/>
          </w:tcPr>
          <w:p w:rsidR="00B2372E" w:rsidRDefault="00B2372E" w:rsidP="003909CD">
            <w:pPr>
              <w:spacing w:after="0"/>
              <w:jc w:val="right"/>
              <w:rPr>
                <w:rFonts w:ascii="Times New Roman" w:hAnsi="Times New Roman" w:cs="Times New Roman"/>
                <w:b/>
                <w:sz w:val="18"/>
                <w:szCs w:val="18"/>
              </w:rPr>
            </w:pPr>
            <w:r>
              <w:rPr>
                <w:rFonts w:ascii="Times New Roman" w:hAnsi="Times New Roman" w:cs="Times New Roman"/>
                <w:b/>
                <w:sz w:val="18"/>
                <w:szCs w:val="18"/>
              </w:rPr>
              <w:t>-</w:t>
            </w:r>
          </w:p>
        </w:tc>
        <w:tc>
          <w:tcPr>
            <w:tcW w:w="879" w:type="dxa"/>
            <w:tcBorders>
              <w:top w:val="nil"/>
              <w:left w:val="nil"/>
              <w:bottom w:val="single" w:sz="4" w:space="0" w:color="auto"/>
              <w:right w:val="single" w:sz="4" w:space="0" w:color="auto"/>
            </w:tcBorders>
            <w:shd w:val="clear" w:color="000000" w:fill="D9D9D9"/>
            <w:vAlign w:val="center"/>
          </w:tcPr>
          <w:p w:rsidR="00B2372E" w:rsidRDefault="00B2372E"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1247" w:type="dxa"/>
            <w:tcBorders>
              <w:top w:val="nil"/>
              <w:left w:val="nil"/>
              <w:bottom w:val="single" w:sz="4" w:space="0" w:color="auto"/>
              <w:right w:val="single" w:sz="4" w:space="0" w:color="auto"/>
            </w:tcBorders>
            <w:shd w:val="clear" w:color="000000" w:fill="D9D9D9"/>
            <w:vAlign w:val="center"/>
          </w:tcPr>
          <w:p w:rsidR="00B2372E" w:rsidRDefault="00B2372E" w:rsidP="003909CD">
            <w:pPr>
              <w:spacing w:after="0"/>
              <w:jc w:val="right"/>
              <w:rPr>
                <w:rFonts w:ascii="Times New Roman" w:hAnsi="Times New Roman" w:cs="Times New Roman"/>
                <w:b/>
                <w:sz w:val="18"/>
                <w:szCs w:val="18"/>
              </w:rPr>
            </w:pPr>
            <w:r>
              <w:rPr>
                <w:rFonts w:ascii="Times New Roman" w:hAnsi="Times New Roman" w:cs="Times New Roman"/>
                <w:b/>
                <w:sz w:val="18"/>
                <w:szCs w:val="18"/>
              </w:rPr>
              <w:t>+8,9</w:t>
            </w:r>
          </w:p>
        </w:tc>
      </w:tr>
      <w:tr w:rsidR="00B2372E" w:rsidRPr="009D4635" w:rsidTr="008F719C">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tcPr>
          <w:p w:rsidR="00B2372E" w:rsidRPr="00B2372E" w:rsidRDefault="00B2372E" w:rsidP="00B2372E">
            <w:pPr>
              <w:spacing w:after="0"/>
              <w:rPr>
                <w:rFonts w:ascii="Times New Roman" w:hAnsi="Times New Roman" w:cs="Times New Roman"/>
                <w:sz w:val="18"/>
                <w:szCs w:val="18"/>
              </w:rPr>
            </w:pPr>
            <w:r w:rsidRPr="00B2372E">
              <w:rPr>
                <w:rFonts w:ascii="Times New Roman" w:hAnsi="Times New Roman" w:cs="Times New Roman"/>
                <w:sz w:val="18"/>
                <w:szCs w:val="18"/>
              </w:rPr>
              <w:t>Другие</w:t>
            </w:r>
            <w:r>
              <w:rPr>
                <w:rFonts w:ascii="Times New Roman" w:hAnsi="Times New Roman" w:cs="Times New Roman"/>
                <w:sz w:val="18"/>
                <w:szCs w:val="18"/>
              </w:rPr>
              <w:t xml:space="preserve"> вопросы в области культуры, кинематографии</w:t>
            </w:r>
          </w:p>
        </w:tc>
        <w:tc>
          <w:tcPr>
            <w:tcW w:w="429" w:type="dxa"/>
            <w:tcBorders>
              <w:top w:val="nil"/>
              <w:left w:val="nil"/>
              <w:bottom w:val="single" w:sz="4" w:space="0" w:color="auto"/>
              <w:right w:val="single" w:sz="4" w:space="0" w:color="auto"/>
            </w:tcBorders>
            <w:shd w:val="clear" w:color="000000" w:fill="D9D9D9"/>
            <w:noWrap/>
            <w:vAlign w:val="center"/>
          </w:tcPr>
          <w:p w:rsidR="00B2372E" w:rsidRPr="00B2372E" w:rsidRDefault="00B2372E" w:rsidP="00B2372E">
            <w:pPr>
              <w:spacing w:after="0"/>
              <w:rPr>
                <w:rFonts w:ascii="Times New Roman" w:hAnsi="Times New Roman" w:cs="Times New Roman"/>
                <w:sz w:val="18"/>
                <w:szCs w:val="18"/>
              </w:rPr>
            </w:pPr>
            <w:r w:rsidRPr="00B2372E">
              <w:rPr>
                <w:rFonts w:ascii="Times New Roman" w:hAnsi="Times New Roman" w:cs="Times New Roman"/>
                <w:sz w:val="18"/>
                <w:szCs w:val="18"/>
              </w:rPr>
              <w:t>08</w:t>
            </w:r>
          </w:p>
        </w:tc>
        <w:tc>
          <w:tcPr>
            <w:tcW w:w="429" w:type="dxa"/>
            <w:tcBorders>
              <w:top w:val="nil"/>
              <w:left w:val="nil"/>
              <w:bottom w:val="single" w:sz="4" w:space="0" w:color="auto"/>
              <w:right w:val="single" w:sz="4" w:space="0" w:color="auto"/>
            </w:tcBorders>
            <w:shd w:val="clear" w:color="000000" w:fill="D9D9D9"/>
            <w:noWrap/>
            <w:vAlign w:val="center"/>
          </w:tcPr>
          <w:p w:rsidR="00B2372E" w:rsidRPr="00B2372E" w:rsidRDefault="00B2372E" w:rsidP="00B2372E">
            <w:pPr>
              <w:spacing w:after="0"/>
              <w:rPr>
                <w:rFonts w:ascii="Times New Roman" w:hAnsi="Times New Roman" w:cs="Times New Roman"/>
                <w:sz w:val="18"/>
                <w:szCs w:val="18"/>
              </w:rPr>
            </w:pPr>
            <w:r w:rsidRPr="00B2372E">
              <w:rPr>
                <w:rFonts w:ascii="Times New Roman" w:hAnsi="Times New Roman" w:cs="Times New Roman"/>
                <w:sz w:val="18"/>
                <w:szCs w:val="18"/>
              </w:rPr>
              <w:t>04</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B2372E" w:rsidRPr="00B2372E" w:rsidRDefault="00B2372E" w:rsidP="00B2372E">
            <w:pPr>
              <w:spacing w:after="0"/>
              <w:jc w:val="right"/>
              <w:rPr>
                <w:rFonts w:ascii="Times New Roman" w:hAnsi="Times New Roman" w:cs="Times New Roman"/>
                <w:sz w:val="18"/>
                <w:szCs w:val="18"/>
              </w:rPr>
            </w:pPr>
            <w:r w:rsidRPr="00B2372E">
              <w:rPr>
                <w:rFonts w:ascii="Times New Roman" w:hAnsi="Times New Roman" w:cs="Times New Roman"/>
                <w:sz w:val="18"/>
                <w:szCs w:val="18"/>
              </w:rPr>
              <w:t>0,0</w:t>
            </w:r>
          </w:p>
        </w:tc>
        <w:tc>
          <w:tcPr>
            <w:tcW w:w="891" w:type="dxa"/>
            <w:tcBorders>
              <w:top w:val="nil"/>
              <w:left w:val="nil"/>
              <w:bottom w:val="single" w:sz="4" w:space="0" w:color="auto"/>
              <w:right w:val="single" w:sz="4" w:space="0" w:color="auto"/>
            </w:tcBorders>
            <w:shd w:val="clear" w:color="000000" w:fill="D9D9D9"/>
            <w:vAlign w:val="center"/>
          </w:tcPr>
          <w:p w:rsidR="00B2372E" w:rsidRPr="00B2372E" w:rsidRDefault="00B2372E" w:rsidP="00B2372E">
            <w:pPr>
              <w:spacing w:after="0"/>
              <w:jc w:val="right"/>
              <w:rPr>
                <w:rFonts w:ascii="Times New Roman" w:hAnsi="Times New Roman" w:cs="Times New Roman"/>
                <w:sz w:val="18"/>
                <w:szCs w:val="18"/>
              </w:rPr>
            </w:pPr>
            <w:r w:rsidRPr="00B2372E">
              <w:rPr>
                <w:rFonts w:ascii="Times New Roman" w:hAnsi="Times New Roman" w:cs="Times New Roman"/>
                <w:sz w:val="18"/>
                <w:szCs w:val="18"/>
              </w:rPr>
              <w:t>8,9</w:t>
            </w:r>
          </w:p>
        </w:tc>
        <w:tc>
          <w:tcPr>
            <w:tcW w:w="1163" w:type="dxa"/>
            <w:tcBorders>
              <w:top w:val="nil"/>
              <w:left w:val="nil"/>
              <w:bottom w:val="single" w:sz="4" w:space="0" w:color="auto"/>
              <w:right w:val="single" w:sz="4" w:space="0" w:color="auto"/>
            </w:tcBorders>
            <w:shd w:val="clear" w:color="000000" w:fill="D9D9D9"/>
            <w:vAlign w:val="center"/>
          </w:tcPr>
          <w:p w:rsidR="00B2372E" w:rsidRPr="00B2372E" w:rsidRDefault="00B2372E" w:rsidP="00B2372E">
            <w:pPr>
              <w:spacing w:after="0"/>
              <w:jc w:val="right"/>
              <w:rPr>
                <w:rFonts w:ascii="Times New Roman" w:hAnsi="Times New Roman" w:cs="Times New Roman"/>
                <w:sz w:val="18"/>
                <w:szCs w:val="18"/>
              </w:rPr>
            </w:pPr>
            <w:r w:rsidRPr="00B2372E">
              <w:rPr>
                <w:rFonts w:ascii="Times New Roman" w:hAnsi="Times New Roman" w:cs="Times New Roman"/>
                <w:sz w:val="18"/>
                <w:szCs w:val="18"/>
              </w:rPr>
              <w:t>+8,9</w:t>
            </w:r>
          </w:p>
        </w:tc>
        <w:tc>
          <w:tcPr>
            <w:tcW w:w="822" w:type="dxa"/>
            <w:tcBorders>
              <w:top w:val="nil"/>
              <w:left w:val="nil"/>
              <w:bottom w:val="single" w:sz="4" w:space="0" w:color="auto"/>
              <w:right w:val="single" w:sz="4" w:space="0" w:color="auto"/>
            </w:tcBorders>
            <w:shd w:val="clear" w:color="000000" w:fill="D9D9D9"/>
            <w:vAlign w:val="center"/>
          </w:tcPr>
          <w:p w:rsidR="00B2372E" w:rsidRPr="00B2372E" w:rsidRDefault="00B2372E" w:rsidP="00B2372E">
            <w:pPr>
              <w:spacing w:after="0"/>
              <w:jc w:val="right"/>
              <w:rPr>
                <w:rFonts w:ascii="Times New Roman" w:hAnsi="Times New Roman" w:cs="Times New Roman"/>
                <w:sz w:val="18"/>
                <w:szCs w:val="18"/>
              </w:rPr>
            </w:pPr>
            <w:r w:rsidRPr="00B2372E">
              <w:rPr>
                <w:rFonts w:ascii="Times New Roman" w:hAnsi="Times New Roman" w:cs="Times New Roman"/>
                <w:sz w:val="18"/>
                <w:szCs w:val="18"/>
              </w:rPr>
              <w:t>-</w:t>
            </w:r>
          </w:p>
        </w:tc>
        <w:tc>
          <w:tcPr>
            <w:tcW w:w="879" w:type="dxa"/>
            <w:tcBorders>
              <w:top w:val="nil"/>
              <w:left w:val="nil"/>
              <w:bottom w:val="single" w:sz="4" w:space="0" w:color="auto"/>
              <w:right w:val="single" w:sz="4" w:space="0" w:color="auto"/>
            </w:tcBorders>
            <w:shd w:val="clear" w:color="000000" w:fill="D9D9D9"/>
            <w:vAlign w:val="center"/>
          </w:tcPr>
          <w:p w:rsidR="00B2372E" w:rsidRPr="00B2372E" w:rsidRDefault="00B2372E" w:rsidP="00B2372E">
            <w:pPr>
              <w:spacing w:after="0"/>
              <w:jc w:val="right"/>
              <w:rPr>
                <w:rFonts w:ascii="Times New Roman" w:hAnsi="Times New Roman" w:cs="Times New Roman"/>
                <w:sz w:val="18"/>
                <w:szCs w:val="18"/>
              </w:rPr>
            </w:pPr>
            <w:r w:rsidRPr="00B2372E">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000000" w:fill="D9D9D9"/>
            <w:vAlign w:val="center"/>
          </w:tcPr>
          <w:p w:rsidR="00B2372E" w:rsidRPr="00B2372E" w:rsidRDefault="00B2372E" w:rsidP="00B2372E">
            <w:pPr>
              <w:spacing w:after="0"/>
              <w:jc w:val="right"/>
              <w:rPr>
                <w:rFonts w:ascii="Times New Roman" w:hAnsi="Times New Roman" w:cs="Times New Roman"/>
                <w:sz w:val="18"/>
                <w:szCs w:val="18"/>
              </w:rPr>
            </w:pPr>
            <w:r w:rsidRPr="00B2372E">
              <w:rPr>
                <w:rFonts w:ascii="Times New Roman" w:hAnsi="Times New Roman" w:cs="Times New Roman"/>
                <w:sz w:val="18"/>
                <w:szCs w:val="18"/>
              </w:rPr>
              <w:t>+8,9</w:t>
            </w:r>
          </w:p>
        </w:tc>
      </w:tr>
      <w:tr w:rsidR="00B2372E" w:rsidRPr="009D4635" w:rsidTr="008F719C">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B2372E" w:rsidRPr="009D4635" w:rsidRDefault="00B2372E" w:rsidP="00B2372E">
            <w:pPr>
              <w:spacing w:after="0"/>
              <w:rPr>
                <w:rFonts w:ascii="Times New Roman" w:hAnsi="Times New Roman" w:cs="Times New Roman"/>
                <w:b/>
                <w:sz w:val="18"/>
                <w:szCs w:val="18"/>
              </w:rPr>
            </w:pPr>
            <w:r>
              <w:rPr>
                <w:rFonts w:ascii="Times New Roman" w:hAnsi="Times New Roman" w:cs="Times New Roman"/>
                <w:b/>
                <w:sz w:val="18"/>
                <w:szCs w:val="18"/>
              </w:rPr>
              <w:t>Социальная политика</w:t>
            </w:r>
          </w:p>
        </w:tc>
        <w:tc>
          <w:tcPr>
            <w:tcW w:w="429" w:type="dxa"/>
            <w:tcBorders>
              <w:top w:val="nil"/>
              <w:left w:val="nil"/>
              <w:bottom w:val="single" w:sz="4" w:space="0" w:color="auto"/>
              <w:right w:val="single" w:sz="4" w:space="0" w:color="auto"/>
            </w:tcBorders>
            <w:shd w:val="clear" w:color="000000" w:fill="D9D9D9"/>
            <w:noWrap/>
            <w:vAlign w:val="center"/>
            <w:hideMark/>
          </w:tcPr>
          <w:p w:rsidR="00B2372E" w:rsidRPr="009D4635" w:rsidRDefault="00B2372E" w:rsidP="00B2372E">
            <w:pPr>
              <w:spacing w:after="0"/>
              <w:rPr>
                <w:rFonts w:ascii="Times New Roman" w:hAnsi="Times New Roman" w:cs="Times New Roman"/>
                <w:b/>
                <w:sz w:val="18"/>
                <w:szCs w:val="18"/>
              </w:rPr>
            </w:pPr>
            <w:r>
              <w:rPr>
                <w:rFonts w:ascii="Times New Roman" w:hAnsi="Times New Roman" w:cs="Times New Roman"/>
                <w:b/>
                <w:sz w:val="18"/>
                <w:szCs w:val="18"/>
              </w:rPr>
              <w:t>10</w:t>
            </w:r>
          </w:p>
        </w:tc>
        <w:tc>
          <w:tcPr>
            <w:tcW w:w="429" w:type="dxa"/>
            <w:tcBorders>
              <w:top w:val="nil"/>
              <w:left w:val="nil"/>
              <w:bottom w:val="single" w:sz="4" w:space="0" w:color="auto"/>
              <w:right w:val="single" w:sz="4" w:space="0" w:color="auto"/>
            </w:tcBorders>
            <w:shd w:val="clear" w:color="000000" w:fill="D9D9D9"/>
            <w:noWrap/>
            <w:vAlign w:val="center"/>
            <w:hideMark/>
          </w:tcPr>
          <w:p w:rsidR="00B2372E" w:rsidRPr="009D4635" w:rsidRDefault="00B2372E" w:rsidP="00B2372E">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207,0</w:t>
            </w:r>
          </w:p>
        </w:tc>
        <w:tc>
          <w:tcPr>
            <w:tcW w:w="891" w:type="dxa"/>
            <w:tcBorders>
              <w:top w:val="nil"/>
              <w:left w:val="nil"/>
              <w:bottom w:val="single" w:sz="4" w:space="0" w:color="auto"/>
              <w:right w:val="single" w:sz="4" w:space="0" w:color="auto"/>
            </w:tcBorders>
            <w:shd w:val="clear" w:color="000000" w:fill="D9D9D9"/>
            <w:vAlign w:val="center"/>
            <w:hideMark/>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110,7</w:t>
            </w:r>
          </w:p>
        </w:tc>
        <w:tc>
          <w:tcPr>
            <w:tcW w:w="1163" w:type="dxa"/>
            <w:tcBorders>
              <w:top w:val="nil"/>
              <w:left w:val="nil"/>
              <w:bottom w:val="single" w:sz="4" w:space="0" w:color="auto"/>
              <w:right w:val="single" w:sz="4" w:space="0" w:color="auto"/>
            </w:tcBorders>
            <w:shd w:val="clear" w:color="000000" w:fill="D9D9D9"/>
            <w:vAlign w:val="center"/>
            <w:hideMark/>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-96,3</w:t>
            </w:r>
          </w:p>
        </w:tc>
        <w:tc>
          <w:tcPr>
            <w:tcW w:w="822" w:type="dxa"/>
            <w:tcBorders>
              <w:top w:val="nil"/>
              <w:left w:val="nil"/>
              <w:bottom w:val="single" w:sz="4" w:space="0" w:color="auto"/>
              <w:right w:val="single" w:sz="4" w:space="0" w:color="auto"/>
            </w:tcBorders>
            <w:shd w:val="clear" w:color="000000" w:fill="D9D9D9"/>
            <w:vAlign w:val="center"/>
            <w:hideMark/>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53,5</w:t>
            </w:r>
          </w:p>
        </w:tc>
        <w:tc>
          <w:tcPr>
            <w:tcW w:w="879" w:type="dxa"/>
            <w:tcBorders>
              <w:top w:val="nil"/>
              <w:left w:val="nil"/>
              <w:bottom w:val="single" w:sz="4" w:space="0" w:color="auto"/>
              <w:right w:val="single" w:sz="4" w:space="0" w:color="auto"/>
            </w:tcBorders>
            <w:shd w:val="clear" w:color="000000" w:fill="D9D9D9"/>
            <w:vAlign w:val="center"/>
            <w:hideMark/>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102,6</w:t>
            </w:r>
          </w:p>
        </w:tc>
        <w:tc>
          <w:tcPr>
            <w:tcW w:w="1247" w:type="dxa"/>
            <w:tcBorders>
              <w:top w:val="nil"/>
              <w:left w:val="nil"/>
              <w:bottom w:val="single" w:sz="4" w:space="0" w:color="auto"/>
              <w:right w:val="single" w:sz="4" w:space="0" w:color="auto"/>
            </w:tcBorders>
            <w:shd w:val="clear" w:color="000000" w:fill="D9D9D9"/>
            <w:vAlign w:val="center"/>
            <w:hideMark/>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+8,1</w:t>
            </w:r>
          </w:p>
        </w:tc>
      </w:tr>
      <w:tr w:rsidR="00B2372E" w:rsidRPr="009D4635" w:rsidTr="008F719C">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B2372E" w:rsidRPr="009D4635" w:rsidRDefault="00B2372E" w:rsidP="00B2372E">
            <w:pPr>
              <w:spacing w:after="0"/>
              <w:rPr>
                <w:rFonts w:ascii="Times New Roman" w:hAnsi="Times New Roman" w:cs="Times New Roman"/>
                <w:sz w:val="18"/>
                <w:szCs w:val="18"/>
              </w:rPr>
            </w:pPr>
            <w:r>
              <w:rPr>
                <w:rFonts w:ascii="Times New Roman" w:hAnsi="Times New Roman" w:cs="Times New Roman"/>
                <w:sz w:val="18"/>
                <w:szCs w:val="18"/>
              </w:rPr>
              <w:t>Пенсионное обеспечение</w:t>
            </w:r>
          </w:p>
        </w:tc>
        <w:tc>
          <w:tcPr>
            <w:tcW w:w="429" w:type="dxa"/>
            <w:tcBorders>
              <w:top w:val="nil"/>
              <w:left w:val="nil"/>
              <w:bottom w:val="single" w:sz="4" w:space="0" w:color="auto"/>
              <w:right w:val="single" w:sz="4" w:space="0" w:color="auto"/>
            </w:tcBorders>
            <w:shd w:val="clear" w:color="auto" w:fill="auto"/>
            <w:noWrap/>
            <w:vAlign w:val="center"/>
            <w:hideMark/>
          </w:tcPr>
          <w:p w:rsidR="00B2372E" w:rsidRPr="009D4635" w:rsidRDefault="00B2372E" w:rsidP="00B2372E">
            <w:pPr>
              <w:spacing w:after="0"/>
              <w:rPr>
                <w:rFonts w:ascii="Times New Roman" w:hAnsi="Times New Roman" w:cs="Times New Roman"/>
                <w:sz w:val="18"/>
                <w:szCs w:val="18"/>
              </w:rPr>
            </w:pPr>
            <w:r>
              <w:rPr>
                <w:rFonts w:ascii="Times New Roman" w:hAnsi="Times New Roman" w:cs="Times New Roman"/>
                <w:sz w:val="18"/>
                <w:szCs w:val="18"/>
              </w:rPr>
              <w:t>10</w:t>
            </w:r>
          </w:p>
        </w:tc>
        <w:tc>
          <w:tcPr>
            <w:tcW w:w="429" w:type="dxa"/>
            <w:tcBorders>
              <w:top w:val="nil"/>
              <w:left w:val="nil"/>
              <w:bottom w:val="single" w:sz="4" w:space="0" w:color="auto"/>
              <w:right w:val="single" w:sz="4" w:space="0" w:color="auto"/>
            </w:tcBorders>
            <w:shd w:val="clear" w:color="auto" w:fill="auto"/>
            <w:noWrap/>
            <w:vAlign w:val="center"/>
            <w:hideMark/>
          </w:tcPr>
          <w:p w:rsidR="00B2372E" w:rsidRPr="009D4635" w:rsidRDefault="00B2372E" w:rsidP="00B2372E">
            <w:pPr>
              <w:spacing w:after="0"/>
              <w:rPr>
                <w:rFonts w:ascii="Times New Roman" w:hAnsi="Times New Roman" w:cs="Times New Roman"/>
                <w:sz w:val="18"/>
                <w:szCs w:val="18"/>
              </w:rPr>
            </w:pPr>
            <w:r>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B2372E" w:rsidRPr="009D4635" w:rsidRDefault="00B2372E" w:rsidP="00B2372E">
            <w:pPr>
              <w:spacing w:after="0"/>
              <w:jc w:val="right"/>
              <w:rPr>
                <w:rFonts w:ascii="Times New Roman" w:hAnsi="Times New Roman" w:cs="Times New Roman"/>
                <w:sz w:val="18"/>
                <w:szCs w:val="18"/>
              </w:rPr>
            </w:pPr>
            <w:r>
              <w:rPr>
                <w:rFonts w:ascii="Times New Roman" w:hAnsi="Times New Roman" w:cs="Times New Roman"/>
                <w:sz w:val="18"/>
                <w:szCs w:val="18"/>
              </w:rPr>
              <w:t>207,0</w:t>
            </w:r>
          </w:p>
        </w:tc>
        <w:tc>
          <w:tcPr>
            <w:tcW w:w="891" w:type="dxa"/>
            <w:tcBorders>
              <w:top w:val="nil"/>
              <w:left w:val="nil"/>
              <w:bottom w:val="single" w:sz="4" w:space="0" w:color="auto"/>
              <w:right w:val="single" w:sz="4" w:space="0" w:color="auto"/>
            </w:tcBorders>
            <w:shd w:val="clear" w:color="auto" w:fill="auto"/>
            <w:vAlign w:val="center"/>
            <w:hideMark/>
          </w:tcPr>
          <w:p w:rsidR="00B2372E" w:rsidRPr="009D4635" w:rsidRDefault="00B2372E" w:rsidP="00B2372E">
            <w:pPr>
              <w:spacing w:after="0"/>
              <w:jc w:val="right"/>
              <w:rPr>
                <w:rFonts w:ascii="Times New Roman" w:hAnsi="Times New Roman" w:cs="Times New Roman"/>
                <w:sz w:val="18"/>
                <w:szCs w:val="18"/>
              </w:rPr>
            </w:pPr>
            <w:r>
              <w:rPr>
                <w:rFonts w:ascii="Times New Roman" w:hAnsi="Times New Roman" w:cs="Times New Roman"/>
                <w:sz w:val="18"/>
                <w:szCs w:val="18"/>
              </w:rPr>
              <w:t>110,7</w:t>
            </w:r>
          </w:p>
        </w:tc>
        <w:tc>
          <w:tcPr>
            <w:tcW w:w="1163" w:type="dxa"/>
            <w:tcBorders>
              <w:top w:val="nil"/>
              <w:left w:val="nil"/>
              <w:bottom w:val="single" w:sz="4" w:space="0" w:color="auto"/>
              <w:right w:val="single" w:sz="4" w:space="0" w:color="auto"/>
            </w:tcBorders>
            <w:shd w:val="clear" w:color="auto" w:fill="auto"/>
            <w:vAlign w:val="center"/>
            <w:hideMark/>
          </w:tcPr>
          <w:p w:rsidR="00B2372E" w:rsidRPr="009D4635" w:rsidRDefault="00B2372E" w:rsidP="00B2372E">
            <w:pPr>
              <w:spacing w:after="0"/>
              <w:jc w:val="right"/>
              <w:rPr>
                <w:rFonts w:ascii="Times New Roman" w:hAnsi="Times New Roman" w:cs="Times New Roman"/>
                <w:sz w:val="18"/>
                <w:szCs w:val="18"/>
              </w:rPr>
            </w:pPr>
            <w:r>
              <w:rPr>
                <w:rFonts w:ascii="Times New Roman" w:hAnsi="Times New Roman" w:cs="Times New Roman"/>
                <w:sz w:val="18"/>
                <w:szCs w:val="18"/>
              </w:rPr>
              <w:t>-96,3</w:t>
            </w:r>
          </w:p>
        </w:tc>
        <w:tc>
          <w:tcPr>
            <w:tcW w:w="822" w:type="dxa"/>
            <w:tcBorders>
              <w:top w:val="nil"/>
              <w:left w:val="nil"/>
              <w:bottom w:val="single" w:sz="4" w:space="0" w:color="auto"/>
              <w:right w:val="single" w:sz="4" w:space="0" w:color="auto"/>
            </w:tcBorders>
            <w:shd w:val="clear" w:color="auto" w:fill="auto"/>
            <w:vAlign w:val="center"/>
            <w:hideMark/>
          </w:tcPr>
          <w:p w:rsidR="00B2372E" w:rsidRPr="009D4635" w:rsidRDefault="00B2372E" w:rsidP="00B2372E">
            <w:pPr>
              <w:spacing w:after="0"/>
              <w:jc w:val="right"/>
              <w:rPr>
                <w:rFonts w:ascii="Times New Roman" w:hAnsi="Times New Roman" w:cs="Times New Roman"/>
                <w:sz w:val="18"/>
                <w:szCs w:val="18"/>
              </w:rPr>
            </w:pPr>
            <w:r>
              <w:rPr>
                <w:rFonts w:ascii="Times New Roman" w:hAnsi="Times New Roman" w:cs="Times New Roman"/>
                <w:sz w:val="18"/>
                <w:szCs w:val="18"/>
              </w:rPr>
              <w:t>53,5</w:t>
            </w:r>
          </w:p>
        </w:tc>
        <w:tc>
          <w:tcPr>
            <w:tcW w:w="879" w:type="dxa"/>
            <w:tcBorders>
              <w:top w:val="nil"/>
              <w:left w:val="nil"/>
              <w:bottom w:val="single" w:sz="4" w:space="0" w:color="auto"/>
              <w:right w:val="single" w:sz="4" w:space="0" w:color="auto"/>
            </w:tcBorders>
            <w:shd w:val="clear" w:color="auto" w:fill="auto"/>
            <w:vAlign w:val="center"/>
            <w:hideMark/>
          </w:tcPr>
          <w:p w:rsidR="00B2372E" w:rsidRPr="009D4635" w:rsidRDefault="00B2372E" w:rsidP="00B2372E">
            <w:pPr>
              <w:spacing w:after="0"/>
              <w:jc w:val="right"/>
              <w:rPr>
                <w:rFonts w:ascii="Times New Roman" w:hAnsi="Times New Roman" w:cs="Times New Roman"/>
                <w:sz w:val="18"/>
                <w:szCs w:val="18"/>
              </w:rPr>
            </w:pPr>
            <w:r>
              <w:rPr>
                <w:rFonts w:ascii="Times New Roman" w:hAnsi="Times New Roman" w:cs="Times New Roman"/>
                <w:sz w:val="18"/>
                <w:szCs w:val="18"/>
              </w:rPr>
              <w:t>102,6</w:t>
            </w:r>
          </w:p>
        </w:tc>
        <w:tc>
          <w:tcPr>
            <w:tcW w:w="1247" w:type="dxa"/>
            <w:tcBorders>
              <w:top w:val="nil"/>
              <w:left w:val="nil"/>
              <w:bottom w:val="single" w:sz="4" w:space="0" w:color="auto"/>
              <w:right w:val="single" w:sz="4" w:space="0" w:color="auto"/>
            </w:tcBorders>
            <w:shd w:val="clear" w:color="auto" w:fill="auto"/>
            <w:vAlign w:val="center"/>
            <w:hideMark/>
          </w:tcPr>
          <w:p w:rsidR="00B2372E" w:rsidRPr="009D4635" w:rsidRDefault="00B2372E" w:rsidP="00B2372E">
            <w:pPr>
              <w:spacing w:after="0"/>
              <w:jc w:val="right"/>
              <w:rPr>
                <w:rFonts w:ascii="Times New Roman" w:hAnsi="Times New Roman" w:cs="Times New Roman"/>
                <w:sz w:val="18"/>
                <w:szCs w:val="18"/>
              </w:rPr>
            </w:pPr>
            <w:r>
              <w:rPr>
                <w:rFonts w:ascii="Times New Roman" w:hAnsi="Times New Roman" w:cs="Times New Roman"/>
                <w:sz w:val="18"/>
                <w:szCs w:val="18"/>
              </w:rPr>
              <w:t>+8,1</w:t>
            </w:r>
          </w:p>
        </w:tc>
      </w:tr>
      <w:tr w:rsidR="00B2372E" w:rsidRPr="009D4635" w:rsidTr="00F3249F">
        <w:trPr>
          <w:trHeight w:val="217"/>
        </w:trPr>
        <w:tc>
          <w:tcPr>
            <w:tcW w:w="3404" w:type="dxa"/>
            <w:tcBorders>
              <w:top w:val="nil"/>
              <w:left w:val="single" w:sz="4" w:space="0" w:color="auto"/>
              <w:bottom w:val="single" w:sz="4" w:space="0" w:color="auto"/>
              <w:right w:val="single" w:sz="4" w:space="0" w:color="auto"/>
            </w:tcBorders>
            <w:shd w:val="clear" w:color="000000" w:fill="C4BD97"/>
            <w:noWrap/>
            <w:vAlign w:val="center"/>
            <w:hideMark/>
          </w:tcPr>
          <w:p w:rsidR="00B2372E" w:rsidRPr="009D4635" w:rsidRDefault="00B2372E" w:rsidP="00B2372E">
            <w:pPr>
              <w:spacing w:after="0"/>
              <w:rPr>
                <w:rFonts w:ascii="Times New Roman" w:hAnsi="Times New Roman" w:cs="Times New Roman"/>
                <w:b/>
                <w:sz w:val="18"/>
                <w:szCs w:val="18"/>
              </w:rPr>
            </w:pPr>
            <w:r w:rsidRPr="009D4635">
              <w:rPr>
                <w:rFonts w:ascii="Times New Roman" w:hAnsi="Times New Roman" w:cs="Times New Roman"/>
                <w:b/>
                <w:sz w:val="18"/>
                <w:szCs w:val="18"/>
              </w:rPr>
              <w:t>Всего расходов</w:t>
            </w:r>
          </w:p>
        </w:tc>
        <w:tc>
          <w:tcPr>
            <w:tcW w:w="429" w:type="dxa"/>
            <w:tcBorders>
              <w:top w:val="nil"/>
              <w:left w:val="nil"/>
              <w:bottom w:val="single" w:sz="4" w:space="0" w:color="auto"/>
              <w:right w:val="single" w:sz="4" w:space="0" w:color="auto"/>
            </w:tcBorders>
            <w:shd w:val="clear" w:color="000000" w:fill="C4BD97"/>
            <w:noWrap/>
            <w:vAlign w:val="center"/>
            <w:hideMark/>
          </w:tcPr>
          <w:p w:rsidR="00B2372E" w:rsidRPr="009D4635" w:rsidRDefault="00B2372E" w:rsidP="00B2372E">
            <w:pPr>
              <w:spacing w:after="0"/>
              <w:rPr>
                <w:rFonts w:ascii="Times New Roman" w:hAnsi="Times New Roman" w:cs="Times New Roman"/>
                <w:b/>
                <w:sz w:val="18"/>
                <w:szCs w:val="18"/>
              </w:rPr>
            </w:pPr>
            <w:r w:rsidRPr="009D4635">
              <w:rPr>
                <w:rFonts w:ascii="Times New Roman" w:hAnsi="Times New Roman" w:cs="Times New Roman"/>
                <w:b/>
                <w:sz w:val="18"/>
                <w:szCs w:val="18"/>
              </w:rPr>
              <w:t> </w:t>
            </w:r>
          </w:p>
        </w:tc>
        <w:tc>
          <w:tcPr>
            <w:tcW w:w="429" w:type="dxa"/>
            <w:tcBorders>
              <w:top w:val="nil"/>
              <w:left w:val="nil"/>
              <w:bottom w:val="single" w:sz="4" w:space="0" w:color="auto"/>
              <w:right w:val="single" w:sz="4" w:space="0" w:color="auto"/>
            </w:tcBorders>
            <w:shd w:val="clear" w:color="000000" w:fill="C4BD97"/>
            <w:noWrap/>
            <w:vAlign w:val="center"/>
            <w:hideMark/>
          </w:tcPr>
          <w:p w:rsidR="00B2372E" w:rsidRPr="009D4635" w:rsidRDefault="00B2372E" w:rsidP="00B2372E">
            <w:pPr>
              <w:spacing w:after="0"/>
              <w:rPr>
                <w:rFonts w:ascii="Times New Roman" w:hAnsi="Times New Roman" w:cs="Times New Roman"/>
                <w:b/>
                <w:sz w:val="18"/>
                <w:szCs w:val="18"/>
              </w:rPr>
            </w:pPr>
            <w:r w:rsidRPr="009D4635">
              <w:rPr>
                <w:rFonts w:ascii="Times New Roman" w:hAnsi="Times New Roman" w:cs="Times New Roman"/>
                <w:b/>
                <w:sz w:val="18"/>
                <w:szCs w:val="18"/>
              </w:rPr>
              <w:t> </w:t>
            </w:r>
          </w:p>
        </w:tc>
        <w:tc>
          <w:tcPr>
            <w:tcW w:w="1056" w:type="dxa"/>
            <w:tcBorders>
              <w:top w:val="nil"/>
              <w:left w:val="single" w:sz="4" w:space="0" w:color="auto"/>
              <w:bottom w:val="single" w:sz="4" w:space="0" w:color="auto"/>
              <w:right w:val="single" w:sz="4" w:space="0" w:color="auto"/>
            </w:tcBorders>
            <w:shd w:val="clear" w:color="000000" w:fill="C4BD97"/>
            <w:vAlign w:val="center"/>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12889,9</w:t>
            </w:r>
          </w:p>
        </w:tc>
        <w:tc>
          <w:tcPr>
            <w:tcW w:w="891" w:type="dxa"/>
            <w:tcBorders>
              <w:top w:val="nil"/>
              <w:left w:val="nil"/>
              <w:bottom w:val="single" w:sz="4" w:space="0" w:color="auto"/>
              <w:right w:val="single" w:sz="4" w:space="0" w:color="auto"/>
            </w:tcBorders>
            <w:shd w:val="clear" w:color="000000" w:fill="C4BD97"/>
            <w:vAlign w:val="center"/>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6252,2</w:t>
            </w:r>
          </w:p>
        </w:tc>
        <w:tc>
          <w:tcPr>
            <w:tcW w:w="1163" w:type="dxa"/>
            <w:tcBorders>
              <w:top w:val="nil"/>
              <w:left w:val="nil"/>
              <w:bottom w:val="single" w:sz="4" w:space="0" w:color="auto"/>
              <w:right w:val="single" w:sz="4" w:space="0" w:color="auto"/>
            </w:tcBorders>
            <w:shd w:val="clear" w:color="000000" w:fill="C4BD97"/>
            <w:vAlign w:val="center"/>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-6637,7</w:t>
            </w:r>
          </w:p>
        </w:tc>
        <w:tc>
          <w:tcPr>
            <w:tcW w:w="822" w:type="dxa"/>
            <w:tcBorders>
              <w:top w:val="nil"/>
              <w:left w:val="nil"/>
              <w:bottom w:val="single" w:sz="4" w:space="0" w:color="auto"/>
              <w:right w:val="single" w:sz="4" w:space="0" w:color="auto"/>
            </w:tcBorders>
            <w:shd w:val="clear" w:color="000000" w:fill="C4BD97"/>
            <w:vAlign w:val="center"/>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48,5</w:t>
            </w:r>
          </w:p>
        </w:tc>
        <w:tc>
          <w:tcPr>
            <w:tcW w:w="879" w:type="dxa"/>
            <w:tcBorders>
              <w:top w:val="nil"/>
              <w:left w:val="nil"/>
              <w:bottom w:val="single" w:sz="4" w:space="0" w:color="auto"/>
              <w:right w:val="single" w:sz="4" w:space="0" w:color="auto"/>
            </w:tcBorders>
            <w:shd w:val="clear" w:color="000000" w:fill="C4BD97"/>
            <w:vAlign w:val="center"/>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5466,6</w:t>
            </w:r>
          </w:p>
        </w:tc>
        <w:tc>
          <w:tcPr>
            <w:tcW w:w="1247" w:type="dxa"/>
            <w:tcBorders>
              <w:top w:val="nil"/>
              <w:left w:val="nil"/>
              <w:bottom w:val="single" w:sz="4" w:space="0" w:color="auto"/>
              <w:right w:val="single" w:sz="4" w:space="0" w:color="auto"/>
            </w:tcBorders>
            <w:shd w:val="clear" w:color="000000" w:fill="C4BD97"/>
            <w:vAlign w:val="center"/>
          </w:tcPr>
          <w:p w:rsidR="00B2372E" w:rsidRPr="009D4635" w:rsidRDefault="00B2372E" w:rsidP="00B2372E">
            <w:pPr>
              <w:spacing w:after="0"/>
              <w:jc w:val="right"/>
              <w:rPr>
                <w:rFonts w:ascii="Times New Roman" w:hAnsi="Times New Roman" w:cs="Times New Roman"/>
                <w:b/>
                <w:sz w:val="18"/>
                <w:szCs w:val="18"/>
              </w:rPr>
            </w:pPr>
            <w:r>
              <w:rPr>
                <w:rFonts w:ascii="Times New Roman" w:hAnsi="Times New Roman" w:cs="Times New Roman"/>
                <w:b/>
                <w:sz w:val="18"/>
                <w:szCs w:val="18"/>
              </w:rPr>
              <w:t>+785,6</w:t>
            </w:r>
          </w:p>
        </w:tc>
      </w:tr>
    </w:tbl>
    <w:p w:rsidR="00740488" w:rsidRPr="00B75C17" w:rsidRDefault="00740488" w:rsidP="00B977C2">
      <w:pPr>
        <w:pStyle w:val="a3"/>
        <w:ind w:firstLine="567"/>
        <w:jc w:val="both"/>
        <w:rPr>
          <w:rFonts w:ascii="Times New Roman" w:hAnsi="Times New Roman" w:cs="Times New Roman"/>
          <w:sz w:val="24"/>
          <w:szCs w:val="24"/>
        </w:rPr>
      </w:pPr>
    </w:p>
    <w:p w:rsidR="00BE2B8E" w:rsidRPr="00B75C17" w:rsidRDefault="00BE2B8E" w:rsidP="00EC36FB">
      <w:pPr>
        <w:tabs>
          <w:tab w:val="left" w:pos="0"/>
        </w:tabs>
        <w:spacing w:after="0" w:line="240" w:lineRule="auto"/>
        <w:jc w:val="both"/>
        <w:rPr>
          <w:rFonts w:ascii="Times New Roman" w:hAnsi="Times New Roman" w:cs="Times New Roman"/>
          <w:sz w:val="28"/>
          <w:szCs w:val="28"/>
        </w:rPr>
      </w:pPr>
      <w:r w:rsidRPr="00B75C17">
        <w:rPr>
          <w:rFonts w:eastAsiaTheme="minorHAnsi"/>
          <w:sz w:val="28"/>
          <w:szCs w:val="28"/>
          <w:lang w:eastAsia="en-US"/>
        </w:rPr>
        <w:tab/>
      </w:r>
      <w:r w:rsidRPr="00B75C17">
        <w:rPr>
          <w:rFonts w:ascii="Times New Roman" w:hAnsi="Times New Roman" w:cs="Times New Roman"/>
          <w:sz w:val="28"/>
          <w:szCs w:val="28"/>
        </w:rPr>
        <w:t xml:space="preserve">Расходы поселения </w:t>
      </w:r>
      <w:r w:rsidR="00B2372E">
        <w:rPr>
          <w:rFonts w:ascii="Times New Roman" w:hAnsi="Times New Roman" w:cs="Times New Roman"/>
          <w:sz w:val="28"/>
          <w:szCs w:val="28"/>
        </w:rPr>
        <w:t>за полугодие</w:t>
      </w:r>
      <w:r w:rsidRPr="00B75C17">
        <w:rPr>
          <w:rFonts w:ascii="Times New Roman" w:hAnsi="Times New Roman" w:cs="Times New Roman"/>
          <w:sz w:val="28"/>
          <w:szCs w:val="28"/>
        </w:rPr>
        <w:t xml:space="preserve"> 202</w:t>
      </w:r>
      <w:r w:rsidR="001C0180">
        <w:rPr>
          <w:rFonts w:ascii="Times New Roman" w:hAnsi="Times New Roman" w:cs="Times New Roman"/>
          <w:sz w:val="28"/>
          <w:szCs w:val="28"/>
        </w:rPr>
        <w:t>2</w:t>
      </w:r>
      <w:r w:rsidRPr="00B75C17">
        <w:rPr>
          <w:rFonts w:ascii="Times New Roman" w:hAnsi="Times New Roman" w:cs="Times New Roman"/>
          <w:sz w:val="28"/>
          <w:szCs w:val="28"/>
        </w:rPr>
        <w:t xml:space="preserve"> года выполнены в сумме </w:t>
      </w:r>
      <w:r w:rsidR="00B2372E">
        <w:rPr>
          <w:rFonts w:ascii="Times New Roman" w:hAnsi="Times New Roman" w:cs="Times New Roman"/>
          <w:b/>
          <w:sz w:val="28"/>
          <w:szCs w:val="28"/>
        </w:rPr>
        <w:t>6</w:t>
      </w:r>
      <w:r w:rsidRPr="00B75C17">
        <w:rPr>
          <w:rFonts w:ascii="Times New Roman" w:hAnsi="Times New Roman" w:cs="Times New Roman"/>
          <w:b/>
          <w:sz w:val="28"/>
          <w:szCs w:val="28"/>
        </w:rPr>
        <w:t> </w:t>
      </w:r>
      <w:r w:rsidR="00B2372E">
        <w:rPr>
          <w:rFonts w:ascii="Times New Roman" w:hAnsi="Times New Roman" w:cs="Times New Roman"/>
          <w:b/>
          <w:sz w:val="28"/>
          <w:szCs w:val="28"/>
        </w:rPr>
        <w:t>252</w:t>
      </w:r>
      <w:r w:rsidRPr="00B75C17">
        <w:rPr>
          <w:rFonts w:ascii="Times New Roman" w:hAnsi="Times New Roman" w:cs="Times New Roman"/>
          <w:b/>
          <w:sz w:val="28"/>
          <w:szCs w:val="28"/>
        </w:rPr>
        <w:t>,</w:t>
      </w:r>
      <w:r w:rsidR="00B2372E">
        <w:rPr>
          <w:rFonts w:ascii="Times New Roman" w:hAnsi="Times New Roman" w:cs="Times New Roman"/>
          <w:b/>
          <w:sz w:val="28"/>
          <w:szCs w:val="28"/>
        </w:rPr>
        <w:t>2</w:t>
      </w:r>
      <w:r w:rsidRPr="00B75C17">
        <w:rPr>
          <w:rFonts w:ascii="Times New Roman" w:hAnsi="Times New Roman" w:cs="Times New Roman"/>
          <w:sz w:val="28"/>
          <w:szCs w:val="28"/>
        </w:rPr>
        <w:t xml:space="preserve"> тыс. рублей или </w:t>
      </w:r>
      <w:r w:rsidR="00B2372E">
        <w:rPr>
          <w:rFonts w:ascii="Times New Roman" w:hAnsi="Times New Roman" w:cs="Times New Roman"/>
          <w:b/>
          <w:sz w:val="28"/>
          <w:szCs w:val="28"/>
        </w:rPr>
        <w:t>48</w:t>
      </w:r>
      <w:r w:rsidRPr="00B75C17">
        <w:rPr>
          <w:rFonts w:ascii="Times New Roman" w:hAnsi="Times New Roman" w:cs="Times New Roman"/>
          <w:b/>
          <w:sz w:val="28"/>
          <w:szCs w:val="28"/>
        </w:rPr>
        <w:t>,</w:t>
      </w:r>
      <w:r w:rsidR="00DB45BC">
        <w:rPr>
          <w:rFonts w:ascii="Times New Roman" w:hAnsi="Times New Roman" w:cs="Times New Roman"/>
          <w:b/>
          <w:sz w:val="28"/>
          <w:szCs w:val="28"/>
        </w:rPr>
        <w:t>5</w:t>
      </w:r>
      <w:r w:rsidR="00EC36FB"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w:t>
      </w:r>
      <w:r w:rsidRPr="00B75C17">
        <w:rPr>
          <w:rFonts w:ascii="Times New Roman" w:hAnsi="Times New Roman" w:cs="Times New Roman"/>
          <w:b/>
          <w:sz w:val="28"/>
          <w:szCs w:val="28"/>
        </w:rPr>
        <w:t>1</w:t>
      </w:r>
      <w:r w:rsidR="00DB45BC">
        <w:rPr>
          <w:rFonts w:ascii="Times New Roman" w:hAnsi="Times New Roman" w:cs="Times New Roman"/>
          <w:b/>
          <w:sz w:val="28"/>
          <w:szCs w:val="28"/>
        </w:rPr>
        <w:t>2</w:t>
      </w:r>
      <w:r w:rsidR="00EC36FB" w:rsidRPr="00B75C17">
        <w:rPr>
          <w:rFonts w:ascii="Times New Roman" w:hAnsi="Times New Roman" w:cs="Times New Roman"/>
          <w:b/>
          <w:sz w:val="28"/>
          <w:szCs w:val="28"/>
        </w:rPr>
        <w:t> </w:t>
      </w:r>
      <w:r w:rsidR="00DB45BC">
        <w:rPr>
          <w:rFonts w:ascii="Times New Roman" w:hAnsi="Times New Roman" w:cs="Times New Roman"/>
          <w:b/>
          <w:sz w:val="28"/>
          <w:szCs w:val="28"/>
        </w:rPr>
        <w:t>889</w:t>
      </w:r>
      <w:r w:rsidRPr="00B75C17">
        <w:rPr>
          <w:rFonts w:ascii="Times New Roman" w:hAnsi="Times New Roman" w:cs="Times New Roman"/>
          <w:b/>
          <w:sz w:val="28"/>
          <w:szCs w:val="28"/>
        </w:rPr>
        <w:t>,</w:t>
      </w:r>
      <w:r w:rsidR="00DB45BC">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 что на</w:t>
      </w:r>
      <w:r w:rsidR="00DB45BC">
        <w:rPr>
          <w:rFonts w:ascii="Times New Roman" w:hAnsi="Times New Roman" w:cs="Times New Roman"/>
          <w:b/>
          <w:sz w:val="28"/>
          <w:szCs w:val="28"/>
        </w:rPr>
        <w:t xml:space="preserve"> </w:t>
      </w:r>
      <w:r w:rsidR="00B2372E">
        <w:rPr>
          <w:rFonts w:ascii="Times New Roman" w:hAnsi="Times New Roman" w:cs="Times New Roman"/>
          <w:b/>
          <w:sz w:val="28"/>
          <w:szCs w:val="28"/>
        </w:rPr>
        <w:t>785</w:t>
      </w:r>
      <w:r w:rsidRPr="00B75C17">
        <w:rPr>
          <w:rFonts w:ascii="Times New Roman" w:hAnsi="Times New Roman" w:cs="Times New Roman"/>
          <w:b/>
          <w:sz w:val="28"/>
          <w:szCs w:val="28"/>
        </w:rPr>
        <w:t>,</w:t>
      </w:r>
      <w:r w:rsidR="00DB45BC">
        <w:rPr>
          <w:rFonts w:ascii="Times New Roman" w:hAnsi="Times New Roman" w:cs="Times New Roman"/>
          <w:b/>
          <w:sz w:val="28"/>
          <w:szCs w:val="28"/>
        </w:rPr>
        <w:t>6</w:t>
      </w:r>
      <w:r w:rsidRPr="00B75C17">
        <w:rPr>
          <w:rFonts w:ascii="Times New Roman" w:hAnsi="Times New Roman" w:cs="Times New Roman"/>
          <w:sz w:val="28"/>
          <w:szCs w:val="28"/>
        </w:rPr>
        <w:t xml:space="preserve"> тыс. рублей </w:t>
      </w:r>
      <w:r w:rsidR="00DB45BC">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1C0180">
        <w:rPr>
          <w:rFonts w:ascii="Times New Roman" w:hAnsi="Times New Roman" w:cs="Times New Roman"/>
          <w:sz w:val="28"/>
          <w:szCs w:val="28"/>
        </w:rPr>
        <w:t>21</w:t>
      </w:r>
      <w:r w:rsidRPr="00B75C17">
        <w:rPr>
          <w:rFonts w:ascii="Times New Roman" w:hAnsi="Times New Roman" w:cs="Times New Roman"/>
          <w:sz w:val="28"/>
          <w:szCs w:val="28"/>
        </w:rPr>
        <w:t xml:space="preserve"> года, а именно:</w:t>
      </w:r>
    </w:p>
    <w:p w:rsidR="00BE2B8E"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«Общегосударственные вопросы» выполнены в сумме </w:t>
      </w:r>
      <w:r w:rsidR="00E162C7">
        <w:rPr>
          <w:rFonts w:ascii="Times New Roman" w:hAnsi="Times New Roman" w:cs="Times New Roman"/>
          <w:b/>
          <w:bCs/>
          <w:sz w:val="28"/>
          <w:szCs w:val="28"/>
        </w:rPr>
        <w:t>2</w:t>
      </w:r>
      <w:r w:rsidR="00B2372E">
        <w:rPr>
          <w:rFonts w:ascii="Times New Roman" w:hAnsi="Times New Roman" w:cs="Times New Roman"/>
          <w:b/>
          <w:bCs/>
          <w:sz w:val="28"/>
          <w:szCs w:val="28"/>
        </w:rPr>
        <w:t xml:space="preserve"> 693</w:t>
      </w:r>
      <w:r w:rsidR="00EC36FB" w:rsidRPr="00B75C17">
        <w:rPr>
          <w:rFonts w:ascii="Times New Roman" w:hAnsi="Times New Roman" w:cs="Times New Roman"/>
          <w:b/>
          <w:bCs/>
          <w:sz w:val="28"/>
          <w:szCs w:val="28"/>
        </w:rPr>
        <w:t>,</w:t>
      </w:r>
      <w:r w:rsidR="00B2372E">
        <w:rPr>
          <w:rFonts w:ascii="Times New Roman" w:hAnsi="Times New Roman" w:cs="Times New Roman"/>
          <w:b/>
          <w:bCs/>
          <w:sz w:val="28"/>
          <w:szCs w:val="28"/>
        </w:rPr>
        <w:t>8</w:t>
      </w:r>
      <w:r w:rsidRPr="00B75C17">
        <w:rPr>
          <w:rFonts w:ascii="Times New Roman" w:hAnsi="Times New Roman" w:cs="Times New Roman"/>
          <w:sz w:val="28"/>
          <w:szCs w:val="28"/>
        </w:rPr>
        <w:t xml:space="preserve"> тыс. рублей или </w:t>
      </w:r>
      <w:r w:rsidR="00B2372E">
        <w:rPr>
          <w:rFonts w:ascii="Times New Roman" w:hAnsi="Times New Roman" w:cs="Times New Roman"/>
          <w:b/>
          <w:sz w:val="28"/>
          <w:szCs w:val="28"/>
        </w:rPr>
        <w:t>42</w:t>
      </w:r>
      <w:r w:rsidRPr="00B75C17">
        <w:rPr>
          <w:rFonts w:ascii="Times New Roman" w:hAnsi="Times New Roman" w:cs="Times New Roman"/>
          <w:b/>
          <w:sz w:val="28"/>
          <w:szCs w:val="28"/>
        </w:rPr>
        <w:t>,</w:t>
      </w:r>
      <w:r w:rsidR="00B2372E">
        <w:rPr>
          <w:rFonts w:ascii="Times New Roman" w:hAnsi="Times New Roman" w:cs="Times New Roman"/>
          <w:b/>
          <w:sz w:val="28"/>
          <w:szCs w:val="28"/>
        </w:rPr>
        <w:t>8</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1C0180">
        <w:rPr>
          <w:rFonts w:ascii="Times New Roman" w:hAnsi="Times New Roman" w:cs="Times New Roman"/>
          <w:b/>
          <w:bCs/>
          <w:sz w:val="28"/>
          <w:szCs w:val="28"/>
        </w:rPr>
        <w:t>3</w:t>
      </w:r>
      <w:r w:rsidR="00B2372E">
        <w:rPr>
          <w:rFonts w:ascii="Times New Roman" w:hAnsi="Times New Roman" w:cs="Times New Roman"/>
          <w:b/>
          <w:bCs/>
          <w:sz w:val="28"/>
          <w:szCs w:val="28"/>
        </w:rPr>
        <w:t>30</w:t>
      </w:r>
      <w:r w:rsidR="00EC36FB" w:rsidRPr="00B75C17">
        <w:rPr>
          <w:rFonts w:ascii="Times New Roman" w:hAnsi="Times New Roman" w:cs="Times New Roman"/>
          <w:b/>
          <w:bCs/>
          <w:sz w:val="28"/>
          <w:szCs w:val="28"/>
        </w:rPr>
        <w:t>,</w:t>
      </w:r>
      <w:r w:rsidR="00B2372E">
        <w:rPr>
          <w:rFonts w:ascii="Times New Roman" w:hAnsi="Times New Roman" w:cs="Times New Roman"/>
          <w:b/>
          <w:bCs/>
          <w:sz w:val="28"/>
          <w:szCs w:val="28"/>
        </w:rPr>
        <w:t>9</w:t>
      </w:r>
      <w:r w:rsidRPr="00B75C17">
        <w:rPr>
          <w:rFonts w:ascii="Times New Roman" w:hAnsi="Times New Roman" w:cs="Times New Roman"/>
          <w:sz w:val="28"/>
          <w:szCs w:val="28"/>
        </w:rPr>
        <w:t xml:space="preserve"> тыс. рублей </w:t>
      </w:r>
      <w:r w:rsidR="000C31AC">
        <w:rPr>
          <w:rFonts w:ascii="Times New Roman" w:hAnsi="Times New Roman" w:cs="Times New Roman"/>
          <w:sz w:val="28"/>
          <w:szCs w:val="28"/>
        </w:rPr>
        <w:t>меньше</w:t>
      </w:r>
      <w:r w:rsidRPr="00B75C17">
        <w:rPr>
          <w:rFonts w:ascii="Times New Roman" w:hAnsi="Times New Roman" w:cs="Times New Roman"/>
          <w:sz w:val="28"/>
          <w:szCs w:val="28"/>
        </w:rPr>
        <w:t xml:space="preserve"> аналогичного периода 20</w:t>
      </w:r>
      <w:r w:rsidR="001C0180">
        <w:rPr>
          <w:rFonts w:ascii="Times New Roman" w:hAnsi="Times New Roman" w:cs="Times New Roman"/>
          <w:sz w:val="28"/>
          <w:szCs w:val="28"/>
        </w:rPr>
        <w:t>21</w:t>
      </w:r>
      <w:r w:rsidRPr="00B75C17">
        <w:rPr>
          <w:rFonts w:ascii="Times New Roman" w:hAnsi="Times New Roman" w:cs="Times New Roman"/>
          <w:sz w:val="28"/>
          <w:szCs w:val="28"/>
        </w:rPr>
        <w:t xml:space="preserve"> года</w:t>
      </w:r>
      <w:r w:rsidR="00C07A5C">
        <w:rPr>
          <w:rFonts w:ascii="Times New Roman" w:hAnsi="Times New Roman" w:cs="Times New Roman"/>
          <w:sz w:val="28"/>
          <w:szCs w:val="28"/>
        </w:rPr>
        <w:t>,</w:t>
      </w:r>
    </w:p>
    <w:p w:rsidR="00C07A5C" w:rsidRPr="00B75C17" w:rsidRDefault="00C07A5C" w:rsidP="00C07A5C">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в том числе расходы по подразделам составили:</w:t>
      </w:r>
      <w:r w:rsidRPr="00B75C17">
        <w:rPr>
          <w:rFonts w:ascii="Times New Roman" w:hAnsi="Times New Roman" w:cs="Times New Roman"/>
          <w:sz w:val="28"/>
          <w:szCs w:val="28"/>
        </w:rPr>
        <w:tab/>
      </w:r>
    </w:p>
    <w:p w:rsidR="00C07A5C" w:rsidRPr="00B75C17" w:rsidRDefault="00C07A5C" w:rsidP="00C07A5C">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расходы по подразделу «</w:t>
      </w:r>
      <w:r w:rsidRPr="00C07A5C">
        <w:rPr>
          <w:rFonts w:ascii="Times New Roman" w:hAnsi="Times New Roman"/>
          <w:sz w:val="28"/>
          <w:szCs w:val="28"/>
        </w:rPr>
        <w:t>Функционирование высшего должностного лица</w:t>
      </w:r>
      <w:r w:rsidRPr="00B75C17">
        <w:rPr>
          <w:rFonts w:ascii="Times New Roman" w:hAnsi="Times New Roman"/>
          <w:sz w:val="28"/>
          <w:szCs w:val="28"/>
        </w:rPr>
        <w:t xml:space="preserve">» исполнены в сумме </w:t>
      </w:r>
      <w:r w:rsidR="00E162C7">
        <w:rPr>
          <w:rFonts w:ascii="Times New Roman" w:hAnsi="Times New Roman"/>
          <w:b/>
          <w:sz w:val="28"/>
          <w:szCs w:val="28"/>
        </w:rPr>
        <w:t>3</w:t>
      </w:r>
      <w:r w:rsidR="00B2372E">
        <w:rPr>
          <w:rFonts w:ascii="Times New Roman" w:hAnsi="Times New Roman"/>
          <w:b/>
          <w:sz w:val="28"/>
          <w:szCs w:val="28"/>
        </w:rPr>
        <w:t>01</w:t>
      </w:r>
      <w:r w:rsidRPr="00B75C17">
        <w:rPr>
          <w:rFonts w:ascii="Times New Roman" w:hAnsi="Times New Roman"/>
          <w:b/>
          <w:sz w:val="28"/>
          <w:szCs w:val="28"/>
        </w:rPr>
        <w:t>,</w:t>
      </w:r>
      <w:r w:rsidR="00B2372E">
        <w:rPr>
          <w:rFonts w:ascii="Times New Roman" w:hAnsi="Times New Roman"/>
          <w:b/>
          <w:sz w:val="28"/>
          <w:szCs w:val="28"/>
        </w:rPr>
        <w:t>9</w:t>
      </w:r>
      <w:r w:rsidRPr="00B75C17">
        <w:rPr>
          <w:rFonts w:ascii="Times New Roman" w:hAnsi="Times New Roman"/>
          <w:sz w:val="28"/>
          <w:szCs w:val="28"/>
        </w:rPr>
        <w:t xml:space="preserve"> тыс. рублей или </w:t>
      </w:r>
      <w:r w:rsidR="00B2372E">
        <w:rPr>
          <w:rFonts w:ascii="Times New Roman" w:hAnsi="Times New Roman"/>
          <w:b/>
          <w:sz w:val="28"/>
          <w:szCs w:val="28"/>
        </w:rPr>
        <w:t>49</w:t>
      </w:r>
      <w:r w:rsidRPr="00B75C17">
        <w:rPr>
          <w:rFonts w:ascii="Times New Roman" w:hAnsi="Times New Roman"/>
          <w:b/>
          <w:sz w:val="28"/>
          <w:szCs w:val="28"/>
        </w:rPr>
        <w:t>,</w:t>
      </w:r>
      <w:r w:rsidR="002676D9">
        <w:rPr>
          <w:rFonts w:ascii="Times New Roman" w:hAnsi="Times New Roman"/>
          <w:b/>
          <w:sz w:val="28"/>
          <w:szCs w:val="28"/>
        </w:rPr>
        <w:t>5</w:t>
      </w:r>
      <w:r w:rsidRPr="00B75C17">
        <w:rPr>
          <w:rFonts w:ascii="Times New Roman" w:hAnsi="Times New Roman"/>
          <w:sz w:val="28"/>
          <w:szCs w:val="28"/>
        </w:rPr>
        <w:t xml:space="preserve">% от плановых назначений. По сравнению с </w:t>
      </w:r>
      <w:r w:rsidR="002676D9">
        <w:rPr>
          <w:rFonts w:ascii="Times New Roman" w:hAnsi="Times New Roman"/>
          <w:sz w:val="28"/>
          <w:szCs w:val="28"/>
        </w:rPr>
        <w:t>аналогичным периодом</w:t>
      </w:r>
      <w:r w:rsidRPr="00B75C17">
        <w:rPr>
          <w:rFonts w:ascii="Times New Roman" w:hAnsi="Times New Roman"/>
          <w:sz w:val="28"/>
          <w:szCs w:val="28"/>
        </w:rPr>
        <w:t xml:space="preserve"> 20</w:t>
      </w:r>
      <w:r>
        <w:rPr>
          <w:rFonts w:ascii="Times New Roman" w:hAnsi="Times New Roman"/>
          <w:sz w:val="28"/>
          <w:szCs w:val="28"/>
        </w:rPr>
        <w:t>21</w:t>
      </w:r>
      <w:r w:rsidRPr="00B75C17">
        <w:rPr>
          <w:rFonts w:ascii="Times New Roman" w:hAnsi="Times New Roman"/>
          <w:sz w:val="28"/>
          <w:szCs w:val="28"/>
        </w:rPr>
        <w:t xml:space="preserve"> года у</w:t>
      </w:r>
      <w:r w:rsidR="002676D9">
        <w:rPr>
          <w:rFonts w:ascii="Times New Roman" w:hAnsi="Times New Roman"/>
          <w:sz w:val="28"/>
          <w:szCs w:val="28"/>
        </w:rPr>
        <w:t>меньшение</w:t>
      </w:r>
      <w:r w:rsidRPr="00B75C17">
        <w:rPr>
          <w:rFonts w:ascii="Times New Roman" w:hAnsi="Times New Roman"/>
          <w:sz w:val="28"/>
          <w:szCs w:val="28"/>
        </w:rPr>
        <w:t xml:space="preserve"> расходов по подразделу составило </w:t>
      </w:r>
      <w:r w:rsidR="002676D9">
        <w:rPr>
          <w:rFonts w:ascii="Times New Roman" w:hAnsi="Times New Roman"/>
          <w:b/>
          <w:sz w:val="28"/>
          <w:szCs w:val="28"/>
        </w:rPr>
        <w:t>10</w:t>
      </w:r>
      <w:r w:rsidRPr="00B75C17">
        <w:rPr>
          <w:rFonts w:ascii="Times New Roman" w:hAnsi="Times New Roman"/>
          <w:b/>
          <w:sz w:val="28"/>
          <w:szCs w:val="28"/>
        </w:rPr>
        <w:t>,</w:t>
      </w:r>
      <w:r w:rsidR="002676D9">
        <w:rPr>
          <w:rFonts w:ascii="Times New Roman" w:hAnsi="Times New Roman"/>
          <w:b/>
          <w:sz w:val="28"/>
          <w:szCs w:val="28"/>
        </w:rPr>
        <w:t>2</w:t>
      </w:r>
      <w:r w:rsidRPr="00B75C17">
        <w:rPr>
          <w:rFonts w:ascii="Times New Roman" w:hAnsi="Times New Roman"/>
          <w:sz w:val="28"/>
          <w:szCs w:val="28"/>
        </w:rPr>
        <w:t xml:space="preserve"> тыс. рублей;</w:t>
      </w:r>
    </w:p>
    <w:p w:rsidR="00C07A5C" w:rsidRPr="00B75C17" w:rsidRDefault="00C07A5C" w:rsidP="00C07A5C">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расходы по подразделу «</w:t>
      </w:r>
      <w:r w:rsidR="008C2421" w:rsidRPr="008C2421">
        <w:rPr>
          <w:rFonts w:ascii="Times New Roman" w:hAnsi="Times New Roman"/>
          <w:sz w:val="28"/>
          <w:szCs w:val="28"/>
        </w:rPr>
        <w:t>Функционирование исполнительных органов</w:t>
      </w:r>
      <w:r w:rsidRPr="00B75C17">
        <w:rPr>
          <w:rFonts w:ascii="Times New Roman" w:hAnsi="Times New Roman"/>
          <w:sz w:val="28"/>
          <w:szCs w:val="28"/>
        </w:rPr>
        <w:t xml:space="preserve">» исполнены в сумме </w:t>
      </w:r>
      <w:r w:rsidR="002676D9">
        <w:rPr>
          <w:rFonts w:ascii="Times New Roman" w:hAnsi="Times New Roman"/>
          <w:b/>
          <w:sz w:val="28"/>
          <w:szCs w:val="28"/>
        </w:rPr>
        <w:t>2</w:t>
      </w:r>
      <w:r w:rsidR="00056D31">
        <w:rPr>
          <w:rFonts w:ascii="Times New Roman" w:hAnsi="Times New Roman"/>
          <w:b/>
          <w:sz w:val="28"/>
          <w:szCs w:val="28"/>
        </w:rPr>
        <w:t xml:space="preserve"> </w:t>
      </w:r>
      <w:r w:rsidR="002676D9">
        <w:rPr>
          <w:rFonts w:ascii="Times New Roman" w:hAnsi="Times New Roman"/>
          <w:b/>
          <w:sz w:val="28"/>
          <w:szCs w:val="28"/>
        </w:rPr>
        <w:t>349</w:t>
      </w:r>
      <w:r w:rsidRPr="00B75C17">
        <w:rPr>
          <w:rFonts w:ascii="Times New Roman" w:hAnsi="Times New Roman"/>
          <w:b/>
          <w:sz w:val="28"/>
          <w:szCs w:val="28"/>
        </w:rPr>
        <w:t>,</w:t>
      </w:r>
      <w:r w:rsidR="002676D9">
        <w:rPr>
          <w:rFonts w:ascii="Times New Roman" w:hAnsi="Times New Roman"/>
          <w:b/>
          <w:sz w:val="28"/>
          <w:szCs w:val="28"/>
        </w:rPr>
        <w:t>4</w:t>
      </w:r>
      <w:r w:rsidRPr="00B75C17">
        <w:rPr>
          <w:rFonts w:ascii="Times New Roman" w:hAnsi="Times New Roman"/>
          <w:sz w:val="28"/>
          <w:szCs w:val="28"/>
        </w:rPr>
        <w:t xml:space="preserve"> тыс. рублей или </w:t>
      </w:r>
      <w:r w:rsidR="002676D9">
        <w:rPr>
          <w:rFonts w:ascii="Times New Roman" w:hAnsi="Times New Roman"/>
          <w:b/>
          <w:sz w:val="28"/>
          <w:szCs w:val="28"/>
        </w:rPr>
        <w:t>44</w:t>
      </w:r>
      <w:r w:rsidRPr="00B75C17">
        <w:rPr>
          <w:rFonts w:ascii="Times New Roman" w:hAnsi="Times New Roman"/>
          <w:b/>
          <w:sz w:val="28"/>
          <w:szCs w:val="28"/>
        </w:rPr>
        <w:t>,</w:t>
      </w:r>
      <w:r w:rsidR="002676D9">
        <w:rPr>
          <w:rFonts w:ascii="Times New Roman" w:hAnsi="Times New Roman"/>
          <w:b/>
          <w:sz w:val="28"/>
          <w:szCs w:val="28"/>
        </w:rPr>
        <w:t>6</w:t>
      </w:r>
      <w:r w:rsidRPr="00B75C17">
        <w:rPr>
          <w:rFonts w:ascii="Times New Roman" w:hAnsi="Times New Roman"/>
          <w:sz w:val="28"/>
          <w:szCs w:val="28"/>
        </w:rPr>
        <w:t>% от плановых назначений. По сравнению</w:t>
      </w:r>
      <w:r w:rsidR="002676D9">
        <w:rPr>
          <w:rFonts w:ascii="Times New Roman" w:hAnsi="Times New Roman"/>
          <w:sz w:val="28"/>
          <w:szCs w:val="28"/>
        </w:rPr>
        <w:t xml:space="preserve"> </w:t>
      </w:r>
      <w:r w:rsidR="002676D9" w:rsidRPr="00B75C17">
        <w:rPr>
          <w:rFonts w:ascii="Times New Roman" w:hAnsi="Times New Roman"/>
          <w:sz w:val="28"/>
          <w:szCs w:val="28"/>
        </w:rPr>
        <w:t xml:space="preserve">с </w:t>
      </w:r>
      <w:r w:rsidR="002676D9">
        <w:rPr>
          <w:rFonts w:ascii="Times New Roman" w:hAnsi="Times New Roman"/>
          <w:sz w:val="28"/>
          <w:szCs w:val="28"/>
        </w:rPr>
        <w:t xml:space="preserve">аналогичным периодом </w:t>
      </w:r>
      <w:r w:rsidRPr="00B75C17">
        <w:rPr>
          <w:rFonts w:ascii="Times New Roman" w:hAnsi="Times New Roman"/>
          <w:sz w:val="28"/>
          <w:szCs w:val="28"/>
        </w:rPr>
        <w:t>20</w:t>
      </w:r>
      <w:r>
        <w:rPr>
          <w:rFonts w:ascii="Times New Roman" w:hAnsi="Times New Roman"/>
          <w:sz w:val="28"/>
          <w:szCs w:val="28"/>
        </w:rPr>
        <w:t>21</w:t>
      </w:r>
      <w:r w:rsidRPr="00B75C17">
        <w:rPr>
          <w:rFonts w:ascii="Times New Roman" w:hAnsi="Times New Roman"/>
          <w:sz w:val="28"/>
          <w:szCs w:val="28"/>
        </w:rPr>
        <w:t xml:space="preserve"> года </w:t>
      </w:r>
      <w:r w:rsidR="00056D31">
        <w:rPr>
          <w:rFonts w:ascii="Times New Roman" w:hAnsi="Times New Roman"/>
          <w:sz w:val="28"/>
          <w:szCs w:val="28"/>
        </w:rPr>
        <w:t>у</w:t>
      </w:r>
      <w:r w:rsidR="002676D9">
        <w:rPr>
          <w:rFonts w:ascii="Times New Roman" w:hAnsi="Times New Roman"/>
          <w:sz w:val="28"/>
          <w:szCs w:val="28"/>
        </w:rPr>
        <w:t>меньшение</w:t>
      </w:r>
      <w:r w:rsidRPr="00B75C17">
        <w:rPr>
          <w:rFonts w:ascii="Times New Roman" w:hAnsi="Times New Roman"/>
          <w:sz w:val="28"/>
          <w:szCs w:val="28"/>
        </w:rPr>
        <w:t xml:space="preserve"> расходов по подразделу составило </w:t>
      </w:r>
      <w:r w:rsidR="002676D9">
        <w:rPr>
          <w:rFonts w:ascii="Times New Roman" w:hAnsi="Times New Roman"/>
          <w:b/>
          <w:sz w:val="28"/>
          <w:szCs w:val="28"/>
        </w:rPr>
        <w:t>0</w:t>
      </w:r>
      <w:r w:rsidRPr="00B75C17">
        <w:rPr>
          <w:rFonts w:ascii="Times New Roman" w:hAnsi="Times New Roman"/>
          <w:b/>
          <w:sz w:val="28"/>
          <w:szCs w:val="28"/>
        </w:rPr>
        <w:t>,</w:t>
      </w:r>
      <w:r w:rsidR="00056D31">
        <w:rPr>
          <w:rFonts w:ascii="Times New Roman" w:hAnsi="Times New Roman"/>
          <w:b/>
          <w:sz w:val="28"/>
          <w:szCs w:val="28"/>
        </w:rPr>
        <w:t>8</w:t>
      </w:r>
      <w:r w:rsidRPr="00B75C17">
        <w:rPr>
          <w:rFonts w:ascii="Times New Roman" w:hAnsi="Times New Roman"/>
          <w:sz w:val="28"/>
          <w:szCs w:val="28"/>
        </w:rPr>
        <w:t xml:space="preserve"> тыс. рублей;</w:t>
      </w:r>
    </w:p>
    <w:p w:rsidR="00C07A5C" w:rsidRDefault="00C07A5C" w:rsidP="00C07A5C">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расходы по подразделу «</w:t>
      </w:r>
      <w:r w:rsidR="00D023E8" w:rsidRPr="00D023E8">
        <w:rPr>
          <w:rFonts w:ascii="Times New Roman" w:hAnsi="Times New Roman" w:cs="Times New Roman"/>
          <w:sz w:val="28"/>
          <w:szCs w:val="28"/>
        </w:rPr>
        <w:t>Обеспечение деятельности финансовых, налоговых и таможенных органов финансового (финансово-бюджетного) надзора</w:t>
      </w:r>
      <w:r w:rsidRPr="00B75C17">
        <w:rPr>
          <w:rFonts w:ascii="Times New Roman" w:hAnsi="Times New Roman" w:cs="Times New Roman"/>
          <w:sz w:val="28"/>
          <w:szCs w:val="28"/>
        </w:rPr>
        <w:t xml:space="preserve">» исполнены в сумме </w:t>
      </w:r>
      <w:r w:rsidR="00B4062B">
        <w:rPr>
          <w:rFonts w:ascii="Times New Roman" w:hAnsi="Times New Roman" w:cs="Times New Roman"/>
          <w:b/>
          <w:sz w:val="28"/>
          <w:szCs w:val="28"/>
        </w:rPr>
        <w:t>2</w:t>
      </w:r>
      <w:r w:rsidRPr="00B75C17">
        <w:rPr>
          <w:rFonts w:ascii="Times New Roman" w:hAnsi="Times New Roman" w:cs="Times New Roman"/>
          <w:b/>
          <w:sz w:val="28"/>
          <w:szCs w:val="28"/>
        </w:rPr>
        <w:t>,</w:t>
      </w:r>
      <w:r w:rsidR="00D023E8">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или </w:t>
      </w:r>
      <w:r w:rsidR="00B4062B">
        <w:rPr>
          <w:rFonts w:ascii="Times New Roman" w:hAnsi="Times New Roman" w:cs="Times New Roman"/>
          <w:b/>
          <w:sz w:val="28"/>
          <w:szCs w:val="28"/>
        </w:rPr>
        <w:t>9</w:t>
      </w:r>
      <w:r w:rsidRPr="00B75C17">
        <w:rPr>
          <w:rFonts w:ascii="Times New Roman" w:hAnsi="Times New Roman" w:cs="Times New Roman"/>
          <w:b/>
          <w:sz w:val="28"/>
          <w:szCs w:val="28"/>
        </w:rPr>
        <w:t>,</w:t>
      </w:r>
      <w:r w:rsidR="00B4062B">
        <w:rPr>
          <w:rFonts w:ascii="Times New Roman" w:hAnsi="Times New Roman" w:cs="Times New Roman"/>
          <w:b/>
          <w:sz w:val="28"/>
          <w:szCs w:val="28"/>
        </w:rPr>
        <w:t>1</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от плановых </w:t>
      </w:r>
      <w:r w:rsidRPr="00B75C17">
        <w:rPr>
          <w:rFonts w:ascii="Times New Roman" w:hAnsi="Times New Roman" w:cs="Times New Roman"/>
          <w:sz w:val="28"/>
          <w:szCs w:val="28"/>
        </w:rPr>
        <w:lastRenderedPageBreak/>
        <w:t xml:space="preserve">назначений. По сравнению </w:t>
      </w:r>
      <w:r w:rsidR="008C779E" w:rsidRPr="00B75C17">
        <w:rPr>
          <w:rFonts w:ascii="Times New Roman" w:hAnsi="Times New Roman"/>
          <w:sz w:val="28"/>
          <w:szCs w:val="28"/>
        </w:rPr>
        <w:t xml:space="preserve">с </w:t>
      </w:r>
      <w:r w:rsidR="008C779E">
        <w:rPr>
          <w:rFonts w:ascii="Times New Roman" w:hAnsi="Times New Roman"/>
          <w:sz w:val="28"/>
          <w:szCs w:val="28"/>
        </w:rPr>
        <w:t>аналогичным периодом</w:t>
      </w:r>
      <w:r w:rsidR="008C779E" w:rsidRPr="00B75C17">
        <w:rPr>
          <w:rFonts w:ascii="Times New Roman" w:hAnsi="Times New Roman"/>
          <w:sz w:val="28"/>
          <w:szCs w:val="28"/>
        </w:rPr>
        <w:t xml:space="preserve"> </w:t>
      </w:r>
      <w:r w:rsidRPr="00B75C17">
        <w:rPr>
          <w:rFonts w:ascii="Times New Roman" w:hAnsi="Times New Roman" w:cs="Times New Roman"/>
          <w:sz w:val="28"/>
          <w:szCs w:val="28"/>
        </w:rPr>
        <w:t>20</w:t>
      </w:r>
      <w:r>
        <w:rPr>
          <w:rFonts w:ascii="Times New Roman" w:hAnsi="Times New Roman" w:cs="Times New Roman"/>
          <w:sz w:val="28"/>
          <w:szCs w:val="28"/>
        </w:rPr>
        <w:t>21</w:t>
      </w:r>
      <w:r w:rsidRPr="00B75C17">
        <w:rPr>
          <w:rFonts w:ascii="Times New Roman" w:hAnsi="Times New Roman" w:cs="Times New Roman"/>
          <w:sz w:val="28"/>
          <w:szCs w:val="28"/>
        </w:rPr>
        <w:t xml:space="preserve"> года </w:t>
      </w:r>
      <w:r w:rsidR="008C779E">
        <w:rPr>
          <w:rFonts w:ascii="Times New Roman" w:hAnsi="Times New Roman"/>
          <w:sz w:val="28"/>
          <w:szCs w:val="28"/>
        </w:rPr>
        <w:t>уменьшение</w:t>
      </w:r>
      <w:r w:rsidR="008C779E" w:rsidRPr="00B75C17">
        <w:rPr>
          <w:rFonts w:ascii="Times New Roman" w:hAnsi="Times New Roman"/>
          <w:sz w:val="28"/>
          <w:szCs w:val="28"/>
        </w:rPr>
        <w:t xml:space="preserve"> расходов по подразделу составило </w:t>
      </w:r>
      <w:r w:rsidR="008C779E">
        <w:rPr>
          <w:rFonts w:ascii="Times New Roman" w:hAnsi="Times New Roman"/>
          <w:b/>
          <w:sz w:val="28"/>
          <w:szCs w:val="28"/>
        </w:rPr>
        <w:t>18</w:t>
      </w:r>
      <w:r w:rsidR="008C779E" w:rsidRPr="00B75C17">
        <w:rPr>
          <w:rFonts w:ascii="Times New Roman" w:hAnsi="Times New Roman"/>
          <w:b/>
          <w:sz w:val="28"/>
          <w:szCs w:val="28"/>
        </w:rPr>
        <w:t>,</w:t>
      </w:r>
      <w:r w:rsidR="008C779E">
        <w:rPr>
          <w:rFonts w:ascii="Times New Roman" w:hAnsi="Times New Roman"/>
          <w:b/>
          <w:sz w:val="28"/>
          <w:szCs w:val="28"/>
        </w:rPr>
        <w:t>7</w:t>
      </w:r>
      <w:r w:rsidR="008C779E" w:rsidRPr="00B75C17">
        <w:rPr>
          <w:rFonts w:ascii="Times New Roman" w:hAnsi="Times New Roman"/>
          <w:sz w:val="28"/>
          <w:szCs w:val="28"/>
        </w:rPr>
        <w:t xml:space="preserve"> тыс. рублей;</w:t>
      </w:r>
    </w:p>
    <w:p w:rsidR="00BF5526" w:rsidRPr="00B75C17" w:rsidRDefault="00BF5526" w:rsidP="00BF5526">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расходы по подразделу «</w:t>
      </w:r>
      <w:r>
        <w:rPr>
          <w:rFonts w:ascii="Times New Roman" w:hAnsi="Times New Roman"/>
          <w:sz w:val="28"/>
          <w:szCs w:val="28"/>
        </w:rPr>
        <w:t>Резервный фонд</w:t>
      </w:r>
      <w:r w:rsidRPr="00B75C17">
        <w:rPr>
          <w:rFonts w:ascii="Times New Roman" w:hAnsi="Times New Roman"/>
          <w:sz w:val="28"/>
          <w:szCs w:val="28"/>
        </w:rPr>
        <w:t xml:space="preserve">» </w:t>
      </w:r>
      <w:r>
        <w:rPr>
          <w:rFonts w:ascii="Times New Roman" w:hAnsi="Times New Roman"/>
          <w:sz w:val="28"/>
          <w:szCs w:val="28"/>
        </w:rPr>
        <w:t>планировались в сумме</w:t>
      </w:r>
      <w:r w:rsidRPr="00B75C17">
        <w:rPr>
          <w:rFonts w:ascii="Times New Roman" w:hAnsi="Times New Roman"/>
          <w:sz w:val="28"/>
          <w:szCs w:val="28"/>
        </w:rPr>
        <w:t xml:space="preserve"> </w:t>
      </w:r>
      <w:r>
        <w:rPr>
          <w:rFonts w:ascii="Times New Roman" w:hAnsi="Times New Roman"/>
          <w:b/>
          <w:sz w:val="28"/>
          <w:szCs w:val="28"/>
        </w:rPr>
        <w:t>15</w:t>
      </w:r>
      <w:r w:rsidRPr="00B75C17">
        <w:rPr>
          <w:rFonts w:ascii="Times New Roman" w:hAnsi="Times New Roman"/>
          <w:b/>
          <w:sz w:val="28"/>
          <w:szCs w:val="28"/>
        </w:rPr>
        <w:t>,</w:t>
      </w:r>
      <w:r>
        <w:rPr>
          <w:rFonts w:ascii="Times New Roman" w:hAnsi="Times New Roman"/>
          <w:b/>
          <w:sz w:val="28"/>
          <w:szCs w:val="28"/>
        </w:rPr>
        <w:t>0</w:t>
      </w:r>
      <w:r w:rsidRPr="00B75C17">
        <w:rPr>
          <w:rFonts w:ascii="Times New Roman" w:hAnsi="Times New Roman"/>
          <w:sz w:val="28"/>
          <w:szCs w:val="28"/>
        </w:rPr>
        <w:t xml:space="preserve"> тыс. рублей</w:t>
      </w:r>
      <w:r>
        <w:rPr>
          <w:rFonts w:ascii="Times New Roman" w:hAnsi="Times New Roman"/>
          <w:sz w:val="28"/>
          <w:szCs w:val="28"/>
        </w:rPr>
        <w:t xml:space="preserve">. Фактических расходов </w:t>
      </w:r>
      <w:r w:rsidR="00B0698A">
        <w:rPr>
          <w:rFonts w:ascii="Times New Roman" w:hAnsi="Times New Roman"/>
          <w:sz w:val="28"/>
          <w:szCs w:val="28"/>
        </w:rPr>
        <w:t>за полугодие</w:t>
      </w:r>
      <w:r>
        <w:rPr>
          <w:rFonts w:ascii="Times New Roman" w:hAnsi="Times New Roman"/>
          <w:sz w:val="28"/>
          <w:szCs w:val="28"/>
        </w:rPr>
        <w:t xml:space="preserve"> 2022 года так же, как и </w:t>
      </w:r>
      <w:r w:rsidR="00B0698A">
        <w:rPr>
          <w:rFonts w:ascii="Times New Roman" w:hAnsi="Times New Roman"/>
          <w:sz w:val="28"/>
          <w:szCs w:val="28"/>
        </w:rPr>
        <w:t>за полугодие</w:t>
      </w:r>
      <w:r w:rsidRPr="00B75C17">
        <w:rPr>
          <w:rFonts w:ascii="Times New Roman" w:hAnsi="Times New Roman"/>
          <w:sz w:val="28"/>
          <w:szCs w:val="28"/>
        </w:rPr>
        <w:t xml:space="preserve"> 20</w:t>
      </w:r>
      <w:r>
        <w:rPr>
          <w:rFonts w:ascii="Times New Roman" w:hAnsi="Times New Roman"/>
          <w:sz w:val="28"/>
          <w:szCs w:val="28"/>
        </w:rPr>
        <w:t>21</w:t>
      </w:r>
      <w:r w:rsidRPr="00B75C17">
        <w:rPr>
          <w:rFonts w:ascii="Times New Roman" w:hAnsi="Times New Roman"/>
          <w:sz w:val="28"/>
          <w:szCs w:val="28"/>
        </w:rPr>
        <w:t xml:space="preserve"> года</w:t>
      </w:r>
      <w:r>
        <w:rPr>
          <w:rFonts w:ascii="Times New Roman" w:hAnsi="Times New Roman"/>
          <w:sz w:val="28"/>
          <w:szCs w:val="28"/>
        </w:rPr>
        <w:t xml:space="preserve"> не производилось</w:t>
      </w:r>
      <w:r w:rsidRPr="00B75C17">
        <w:rPr>
          <w:rFonts w:ascii="Times New Roman" w:hAnsi="Times New Roman"/>
          <w:sz w:val="28"/>
          <w:szCs w:val="28"/>
        </w:rPr>
        <w:t>;</w:t>
      </w:r>
    </w:p>
    <w:p w:rsidR="00BF5526" w:rsidRPr="00B75C17" w:rsidRDefault="00BF5526" w:rsidP="00BF5526">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xml:space="preserve">– </w:t>
      </w:r>
      <w:r w:rsidRPr="00B4062B">
        <w:rPr>
          <w:rFonts w:ascii="Times New Roman" w:hAnsi="Times New Roman"/>
          <w:sz w:val="28"/>
          <w:szCs w:val="28"/>
        </w:rPr>
        <w:t xml:space="preserve">расходы по подразделу «Другие общегосударственные вопросы» исполнены в сумме </w:t>
      </w:r>
      <w:r w:rsidR="00B0698A">
        <w:rPr>
          <w:rFonts w:ascii="Times New Roman" w:hAnsi="Times New Roman"/>
          <w:b/>
          <w:sz w:val="28"/>
          <w:szCs w:val="28"/>
        </w:rPr>
        <w:t>40</w:t>
      </w:r>
      <w:r w:rsidRPr="00B4062B">
        <w:rPr>
          <w:rFonts w:ascii="Times New Roman" w:hAnsi="Times New Roman"/>
          <w:b/>
          <w:sz w:val="28"/>
          <w:szCs w:val="28"/>
        </w:rPr>
        <w:t>,</w:t>
      </w:r>
      <w:r w:rsidR="00B0698A">
        <w:rPr>
          <w:rFonts w:ascii="Times New Roman" w:hAnsi="Times New Roman"/>
          <w:b/>
          <w:sz w:val="28"/>
          <w:szCs w:val="28"/>
        </w:rPr>
        <w:t>5</w:t>
      </w:r>
      <w:r w:rsidRPr="00B4062B">
        <w:rPr>
          <w:rFonts w:ascii="Times New Roman" w:hAnsi="Times New Roman"/>
          <w:sz w:val="28"/>
          <w:szCs w:val="28"/>
        </w:rPr>
        <w:t xml:space="preserve"> тыс. рублей</w:t>
      </w:r>
      <w:r w:rsidR="003C3670" w:rsidRPr="00B4062B">
        <w:rPr>
          <w:rFonts w:ascii="Times New Roman" w:hAnsi="Times New Roman"/>
          <w:sz w:val="28"/>
          <w:szCs w:val="28"/>
        </w:rPr>
        <w:t>,</w:t>
      </w:r>
      <w:r w:rsidR="00B4062B">
        <w:rPr>
          <w:rFonts w:ascii="Times New Roman" w:hAnsi="Times New Roman"/>
          <w:sz w:val="28"/>
          <w:szCs w:val="28"/>
        </w:rPr>
        <w:t xml:space="preserve"> </w:t>
      </w:r>
      <w:r w:rsidR="00B4062B" w:rsidRPr="00B75C17">
        <w:rPr>
          <w:rFonts w:ascii="Times New Roman" w:hAnsi="Times New Roman"/>
          <w:sz w:val="28"/>
          <w:szCs w:val="28"/>
        </w:rPr>
        <w:t xml:space="preserve">или </w:t>
      </w:r>
      <w:r w:rsidR="00B0698A">
        <w:rPr>
          <w:rFonts w:ascii="Times New Roman" w:hAnsi="Times New Roman"/>
          <w:b/>
          <w:sz w:val="28"/>
          <w:szCs w:val="28"/>
        </w:rPr>
        <w:t>33</w:t>
      </w:r>
      <w:r w:rsidR="00B4062B" w:rsidRPr="00B75C17">
        <w:rPr>
          <w:rFonts w:ascii="Times New Roman" w:hAnsi="Times New Roman"/>
          <w:b/>
          <w:sz w:val="28"/>
          <w:szCs w:val="28"/>
        </w:rPr>
        <w:t>,</w:t>
      </w:r>
      <w:r w:rsidR="00B0698A">
        <w:rPr>
          <w:rFonts w:ascii="Times New Roman" w:hAnsi="Times New Roman"/>
          <w:b/>
          <w:sz w:val="28"/>
          <w:szCs w:val="28"/>
        </w:rPr>
        <w:t>6</w:t>
      </w:r>
      <w:r w:rsidR="00B4062B" w:rsidRPr="00B75C17">
        <w:rPr>
          <w:rFonts w:ascii="Times New Roman" w:hAnsi="Times New Roman"/>
          <w:sz w:val="28"/>
          <w:szCs w:val="28"/>
        </w:rPr>
        <w:t>% от плановых назначений. По сравнению</w:t>
      </w:r>
      <w:r w:rsidR="00B0698A">
        <w:rPr>
          <w:rFonts w:ascii="Times New Roman" w:hAnsi="Times New Roman"/>
          <w:sz w:val="28"/>
          <w:szCs w:val="28"/>
        </w:rPr>
        <w:t xml:space="preserve"> </w:t>
      </w:r>
      <w:r w:rsidR="00B0698A" w:rsidRPr="00B75C17">
        <w:rPr>
          <w:rFonts w:ascii="Times New Roman" w:hAnsi="Times New Roman"/>
          <w:sz w:val="28"/>
          <w:szCs w:val="28"/>
        </w:rPr>
        <w:t xml:space="preserve">с </w:t>
      </w:r>
      <w:r w:rsidR="00B0698A">
        <w:rPr>
          <w:rFonts w:ascii="Times New Roman" w:hAnsi="Times New Roman"/>
          <w:sz w:val="28"/>
          <w:szCs w:val="28"/>
        </w:rPr>
        <w:t xml:space="preserve">аналогичным периодом </w:t>
      </w:r>
      <w:r w:rsidR="00B4062B" w:rsidRPr="00B75C17">
        <w:rPr>
          <w:rFonts w:ascii="Times New Roman" w:hAnsi="Times New Roman"/>
          <w:sz w:val="28"/>
          <w:szCs w:val="28"/>
        </w:rPr>
        <w:t>20</w:t>
      </w:r>
      <w:r w:rsidR="00B4062B">
        <w:rPr>
          <w:rFonts w:ascii="Times New Roman" w:hAnsi="Times New Roman"/>
          <w:sz w:val="28"/>
          <w:szCs w:val="28"/>
        </w:rPr>
        <w:t>21</w:t>
      </w:r>
      <w:r w:rsidR="00B4062B" w:rsidRPr="00B75C17">
        <w:rPr>
          <w:rFonts w:ascii="Times New Roman" w:hAnsi="Times New Roman"/>
          <w:sz w:val="28"/>
          <w:szCs w:val="28"/>
        </w:rPr>
        <w:t xml:space="preserve"> года </w:t>
      </w:r>
      <w:r w:rsidR="00B4062B">
        <w:rPr>
          <w:rFonts w:ascii="Times New Roman" w:hAnsi="Times New Roman"/>
          <w:sz w:val="28"/>
          <w:szCs w:val="28"/>
        </w:rPr>
        <w:t>уменьшение</w:t>
      </w:r>
      <w:r w:rsidR="00B4062B" w:rsidRPr="00B75C17">
        <w:rPr>
          <w:rFonts w:ascii="Times New Roman" w:hAnsi="Times New Roman"/>
          <w:sz w:val="28"/>
          <w:szCs w:val="28"/>
        </w:rPr>
        <w:t xml:space="preserve"> расходов по подразделу составило </w:t>
      </w:r>
      <w:r w:rsidR="00B0698A">
        <w:rPr>
          <w:rFonts w:ascii="Times New Roman" w:hAnsi="Times New Roman"/>
          <w:b/>
          <w:sz w:val="28"/>
          <w:szCs w:val="28"/>
        </w:rPr>
        <w:t>301</w:t>
      </w:r>
      <w:r w:rsidR="00B4062B" w:rsidRPr="00B75C17">
        <w:rPr>
          <w:rFonts w:ascii="Times New Roman" w:hAnsi="Times New Roman"/>
          <w:b/>
          <w:sz w:val="28"/>
          <w:szCs w:val="28"/>
        </w:rPr>
        <w:t>,</w:t>
      </w:r>
      <w:r w:rsidR="00B4062B">
        <w:rPr>
          <w:rFonts w:ascii="Times New Roman" w:hAnsi="Times New Roman"/>
          <w:b/>
          <w:sz w:val="28"/>
          <w:szCs w:val="28"/>
        </w:rPr>
        <w:t>2</w:t>
      </w:r>
      <w:r w:rsidR="00B4062B" w:rsidRPr="00B75C17">
        <w:rPr>
          <w:rFonts w:ascii="Times New Roman" w:hAnsi="Times New Roman"/>
          <w:sz w:val="28"/>
          <w:szCs w:val="28"/>
        </w:rPr>
        <w:t xml:space="preserve"> тыс. рублей</w:t>
      </w:r>
      <w:r w:rsidRPr="00B4062B">
        <w:rPr>
          <w:rFonts w:ascii="Times New Roman" w:hAnsi="Times New Roman"/>
          <w:sz w:val="28"/>
          <w:szCs w:val="28"/>
        </w:rPr>
        <w:t>;</w:t>
      </w:r>
    </w:p>
    <w:p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«Национальная оборона» выполнены в сумме </w:t>
      </w:r>
      <w:r w:rsidR="00310AAE">
        <w:rPr>
          <w:rFonts w:ascii="Times New Roman" w:hAnsi="Times New Roman" w:cs="Times New Roman"/>
          <w:b/>
          <w:bCs/>
          <w:sz w:val="28"/>
          <w:szCs w:val="28"/>
        </w:rPr>
        <w:t>65</w:t>
      </w:r>
      <w:r w:rsidR="00EC36FB" w:rsidRPr="00B75C17">
        <w:rPr>
          <w:rFonts w:ascii="Times New Roman" w:hAnsi="Times New Roman" w:cs="Times New Roman"/>
          <w:b/>
          <w:bCs/>
          <w:sz w:val="28"/>
          <w:szCs w:val="28"/>
        </w:rPr>
        <w:t>,</w:t>
      </w:r>
      <w:r w:rsidR="00310AAE">
        <w:rPr>
          <w:rFonts w:ascii="Times New Roman" w:hAnsi="Times New Roman" w:cs="Times New Roman"/>
          <w:b/>
          <w:bCs/>
          <w:sz w:val="28"/>
          <w:szCs w:val="28"/>
        </w:rPr>
        <w:t>4</w:t>
      </w:r>
      <w:r w:rsidRPr="00B75C17">
        <w:rPr>
          <w:rFonts w:ascii="Times New Roman" w:hAnsi="Times New Roman" w:cs="Times New Roman"/>
          <w:sz w:val="28"/>
          <w:szCs w:val="28"/>
        </w:rPr>
        <w:t xml:space="preserve"> тыс. рублей или </w:t>
      </w:r>
      <w:r w:rsidR="00B4062B">
        <w:rPr>
          <w:rFonts w:ascii="Times New Roman" w:hAnsi="Times New Roman" w:cs="Times New Roman"/>
          <w:b/>
          <w:sz w:val="28"/>
          <w:szCs w:val="28"/>
        </w:rPr>
        <w:t>4</w:t>
      </w:r>
      <w:r w:rsidR="00310AAE">
        <w:rPr>
          <w:rFonts w:ascii="Times New Roman" w:hAnsi="Times New Roman" w:cs="Times New Roman"/>
          <w:b/>
          <w:sz w:val="28"/>
          <w:szCs w:val="28"/>
        </w:rPr>
        <w:t>5</w:t>
      </w:r>
      <w:r w:rsidR="00EC36FB" w:rsidRPr="00B75C17">
        <w:rPr>
          <w:rFonts w:ascii="Times New Roman" w:hAnsi="Times New Roman" w:cs="Times New Roman"/>
          <w:b/>
          <w:sz w:val="28"/>
          <w:szCs w:val="28"/>
        </w:rPr>
        <w:t>,</w:t>
      </w:r>
      <w:r w:rsidR="00310AAE">
        <w:rPr>
          <w:rFonts w:ascii="Times New Roman" w:hAnsi="Times New Roman" w:cs="Times New Roman"/>
          <w:b/>
          <w:sz w:val="28"/>
          <w:szCs w:val="28"/>
        </w:rPr>
        <w:t>9</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0C31AC">
        <w:rPr>
          <w:rFonts w:ascii="Times New Roman" w:hAnsi="Times New Roman" w:cs="Times New Roman"/>
          <w:b/>
          <w:sz w:val="28"/>
          <w:szCs w:val="28"/>
        </w:rPr>
        <w:t>1</w:t>
      </w:r>
      <w:r w:rsidR="00310AAE">
        <w:rPr>
          <w:rFonts w:ascii="Times New Roman" w:hAnsi="Times New Roman" w:cs="Times New Roman"/>
          <w:b/>
          <w:sz w:val="28"/>
          <w:szCs w:val="28"/>
        </w:rPr>
        <w:t>4</w:t>
      </w:r>
      <w:r w:rsidR="00EC36FB" w:rsidRPr="00B75C17">
        <w:rPr>
          <w:rFonts w:ascii="Times New Roman" w:hAnsi="Times New Roman" w:cs="Times New Roman"/>
          <w:b/>
          <w:sz w:val="28"/>
          <w:szCs w:val="28"/>
        </w:rPr>
        <w:t>,</w:t>
      </w:r>
      <w:r w:rsidR="00310AAE">
        <w:rPr>
          <w:rFonts w:ascii="Times New Roman" w:hAnsi="Times New Roman" w:cs="Times New Roman"/>
          <w:b/>
          <w:sz w:val="28"/>
          <w:szCs w:val="28"/>
        </w:rPr>
        <w:t>1</w:t>
      </w:r>
      <w:r w:rsidRPr="00B75C17">
        <w:rPr>
          <w:rFonts w:ascii="Times New Roman" w:hAnsi="Times New Roman" w:cs="Times New Roman"/>
          <w:sz w:val="28"/>
          <w:szCs w:val="28"/>
        </w:rPr>
        <w:t xml:space="preserve"> тыс. рублей </w:t>
      </w:r>
      <w:r w:rsidR="00B4062B">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1C0180">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«Национальная безопасность и правоохранительная деятельность» </w:t>
      </w:r>
      <w:r w:rsidR="00D77CA5">
        <w:rPr>
          <w:rFonts w:ascii="Times New Roman" w:hAnsi="Times New Roman" w:cs="Times New Roman"/>
          <w:sz w:val="28"/>
          <w:szCs w:val="28"/>
        </w:rPr>
        <w:t xml:space="preserve">как и </w:t>
      </w:r>
      <w:r w:rsidR="007455AB">
        <w:rPr>
          <w:rFonts w:ascii="Times New Roman" w:hAnsi="Times New Roman" w:cs="Times New Roman"/>
          <w:sz w:val="28"/>
          <w:szCs w:val="28"/>
        </w:rPr>
        <w:t>за полугодие</w:t>
      </w:r>
      <w:r w:rsidR="00D77CA5">
        <w:rPr>
          <w:rFonts w:ascii="Times New Roman" w:hAnsi="Times New Roman" w:cs="Times New Roman"/>
          <w:sz w:val="28"/>
          <w:szCs w:val="28"/>
        </w:rPr>
        <w:t xml:space="preserve"> 2021 года </w:t>
      </w:r>
      <w:r w:rsidR="001C0180">
        <w:rPr>
          <w:rFonts w:ascii="Times New Roman" w:hAnsi="Times New Roman" w:cs="Times New Roman"/>
          <w:sz w:val="28"/>
          <w:szCs w:val="28"/>
        </w:rPr>
        <w:t>не производились</w:t>
      </w:r>
      <w:r w:rsidRPr="00B75C17">
        <w:rPr>
          <w:rFonts w:ascii="Times New Roman" w:hAnsi="Times New Roman" w:cs="Times New Roman"/>
          <w:sz w:val="28"/>
          <w:szCs w:val="28"/>
        </w:rPr>
        <w:t>;</w:t>
      </w:r>
    </w:p>
    <w:p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«Национальная экономика» выполнены на </w:t>
      </w:r>
      <w:r w:rsidR="00976C7D">
        <w:rPr>
          <w:rFonts w:ascii="Times New Roman" w:hAnsi="Times New Roman" w:cs="Times New Roman"/>
          <w:b/>
          <w:bCs/>
          <w:sz w:val="28"/>
          <w:szCs w:val="28"/>
        </w:rPr>
        <w:t>737</w:t>
      </w:r>
      <w:r w:rsidR="00EC36FB" w:rsidRPr="00B75C17">
        <w:rPr>
          <w:rFonts w:ascii="Times New Roman" w:hAnsi="Times New Roman" w:cs="Times New Roman"/>
          <w:b/>
          <w:bCs/>
          <w:sz w:val="28"/>
          <w:szCs w:val="28"/>
        </w:rPr>
        <w:t>,</w:t>
      </w:r>
      <w:r w:rsidR="00976C7D">
        <w:rPr>
          <w:rFonts w:ascii="Times New Roman" w:hAnsi="Times New Roman" w:cs="Times New Roman"/>
          <w:b/>
          <w:bCs/>
          <w:sz w:val="28"/>
          <w:szCs w:val="28"/>
        </w:rPr>
        <w:t>2</w:t>
      </w:r>
      <w:r w:rsidRPr="00B75C17">
        <w:rPr>
          <w:rFonts w:ascii="Times New Roman" w:hAnsi="Times New Roman" w:cs="Times New Roman"/>
          <w:sz w:val="28"/>
          <w:szCs w:val="28"/>
        </w:rPr>
        <w:t xml:space="preserve"> тыс. рублей или </w:t>
      </w:r>
      <w:r w:rsidR="0072552A">
        <w:rPr>
          <w:rFonts w:ascii="Times New Roman" w:hAnsi="Times New Roman" w:cs="Times New Roman"/>
          <w:b/>
          <w:sz w:val="28"/>
          <w:szCs w:val="28"/>
        </w:rPr>
        <w:t>3</w:t>
      </w:r>
      <w:r w:rsidR="00976C7D">
        <w:rPr>
          <w:rFonts w:ascii="Times New Roman" w:hAnsi="Times New Roman" w:cs="Times New Roman"/>
          <w:b/>
          <w:sz w:val="28"/>
          <w:szCs w:val="28"/>
        </w:rPr>
        <w:t>6</w:t>
      </w:r>
      <w:r w:rsidR="00EC36FB" w:rsidRPr="00B75C17">
        <w:rPr>
          <w:rFonts w:ascii="Times New Roman" w:hAnsi="Times New Roman" w:cs="Times New Roman"/>
          <w:b/>
          <w:sz w:val="28"/>
          <w:szCs w:val="28"/>
        </w:rPr>
        <w:t>,</w:t>
      </w:r>
      <w:r w:rsidR="00976C7D">
        <w:rPr>
          <w:rFonts w:ascii="Times New Roman" w:hAnsi="Times New Roman" w:cs="Times New Roman"/>
          <w:b/>
          <w:sz w:val="28"/>
          <w:szCs w:val="28"/>
        </w:rPr>
        <w:t>1</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72552A">
        <w:rPr>
          <w:rFonts w:ascii="Times New Roman" w:hAnsi="Times New Roman" w:cs="Times New Roman"/>
          <w:b/>
          <w:bCs/>
          <w:sz w:val="28"/>
          <w:szCs w:val="28"/>
        </w:rPr>
        <w:t>8</w:t>
      </w:r>
      <w:r w:rsidR="00976C7D">
        <w:rPr>
          <w:rFonts w:ascii="Times New Roman" w:hAnsi="Times New Roman" w:cs="Times New Roman"/>
          <w:b/>
          <w:bCs/>
          <w:sz w:val="28"/>
          <w:szCs w:val="28"/>
        </w:rPr>
        <w:t>9</w:t>
      </w:r>
      <w:r w:rsidR="00EC36FB" w:rsidRPr="00B75C17">
        <w:rPr>
          <w:rFonts w:ascii="Times New Roman" w:hAnsi="Times New Roman" w:cs="Times New Roman"/>
          <w:b/>
          <w:bCs/>
          <w:sz w:val="28"/>
          <w:szCs w:val="28"/>
        </w:rPr>
        <w:t>,</w:t>
      </w:r>
      <w:r w:rsidR="00976C7D">
        <w:rPr>
          <w:rFonts w:ascii="Times New Roman" w:hAnsi="Times New Roman" w:cs="Times New Roman"/>
          <w:b/>
          <w:bCs/>
          <w:sz w:val="28"/>
          <w:szCs w:val="28"/>
        </w:rPr>
        <w:t>4</w:t>
      </w:r>
      <w:r w:rsidRPr="00B75C17">
        <w:rPr>
          <w:rFonts w:ascii="Times New Roman" w:hAnsi="Times New Roman" w:cs="Times New Roman"/>
          <w:sz w:val="28"/>
          <w:szCs w:val="28"/>
        </w:rPr>
        <w:t xml:space="preserve"> тыс. рублей </w:t>
      </w:r>
      <w:r w:rsidR="00976C7D">
        <w:rPr>
          <w:rFonts w:ascii="Times New Roman" w:hAnsi="Times New Roman" w:cs="Times New Roman"/>
          <w:sz w:val="28"/>
          <w:szCs w:val="28"/>
        </w:rPr>
        <w:t>меньше</w:t>
      </w:r>
      <w:r w:rsidRPr="00B75C17">
        <w:rPr>
          <w:rFonts w:ascii="Times New Roman" w:hAnsi="Times New Roman" w:cs="Times New Roman"/>
          <w:sz w:val="28"/>
          <w:szCs w:val="28"/>
        </w:rPr>
        <w:t xml:space="preserve"> аналогичного периода 20</w:t>
      </w:r>
      <w:r w:rsidR="00E2556B">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«Жилищно – коммунальное хозяйство» выполнены в сумме </w:t>
      </w:r>
      <w:r w:rsidR="00976C7D">
        <w:rPr>
          <w:rFonts w:ascii="Times New Roman" w:hAnsi="Times New Roman" w:cs="Times New Roman"/>
          <w:b/>
          <w:sz w:val="28"/>
          <w:szCs w:val="28"/>
        </w:rPr>
        <w:t>2</w:t>
      </w:r>
      <w:r w:rsidR="0072552A">
        <w:rPr>
          <w:rFonts w:ascii="Times New Roman" w:hAnsi="Times New Roman" w:cs="Times New Roman"/>
          <w:b/>
          <w:sz w:val="28"/>
          <w:szCs w:val="28"/>
        </w:rPr>
        <w:t xml:space="preserve"> </w:t>
      </w:r>
      <w:r w:rsidR="00976C7D">
        <w:rPr>
          <w:rFonts w:ascii="Times New Roman" w:hAnsi="Times New Roman" w:cs="Times New Roman"/>
          <w:b/>
          <w:sz w:val="28"/>
          <w:szCs w:val="28"/>
        </w:rPr>
        <w:t>636</w:t>
      </w:r>
      <w:r w:rsidR="00EC36FB" w:rsidRPr="00B75C17">
        <w:rPr>
          <w:rFonts w:ascii="Times New Roman" w:hAnsi="Times New Roman" w:cs="Times New Roman"/>
          <w:b/>
          <w:bCs/>
          <w:sz w:val="28"/>
          <w:szCs w:val="28"/>
        </w:rPr>
        <w:t>,</w:t>
      </w:r>
      <w:r w:rsidR="00976C7D">
        <w:rPr>
          <w:rFonts w:ascii="Times New Roman" w:hAnsi="Times New Roman" w:cs="Times New Roman"/>
          <w:b/>
          <w:bCs/>
          <w:sz w:val="28"/>
          <w:szCs w:val="28"/>
        </w:rPr>
        <w:t>2</w:t>
      </w:r>
      <w:r w:rsidRPr="00B75C17">
        <w:rPr>
          <w:rFonts w:ascii="Times New Roman" w:hAnsi="Times New Roman" w:cs="Times New Roman"/>
          <w:sz w:val="28"/>
          <w:szCs w:val="28"/>
        </w:rPr>
        <w:t xml:space="preserve"> тыс. рублей или </w:t>
      </w:r>
      <w:r w:rsidR="00976C7D">
        <w:rPr>
          <w:rFonts w:ascii="Times New Roman" w:hAnsi="Times New Roman" w:cs="Times New Roman"/>
          <w:b/>
          <w:bCs/>
          <w:sz w:val="28"/>
          <w:szCs w:val="28"/>
        </w:rPr>
        <w:t>63</w:t>
      </w:r>
      <w:r w:rsidR="000B392B" w:rsidRPr="00B75C17">
        <w:rPr>
          <w:rFonts w:ascii="Times New Roman" w:hAnsi="Times New Roman" w:cs="Times New Roman"/>
          <w:b/>
          <w:bCs/>
          <w:sz w:val="28"/>
          <w:szCs w:val="28"/>
        </w:rPr>
        <w:t>,</w:t>
      </w:r>
      <w:r w:rsidR="00976C7D">
        <w:rPr>
          <w:rFonts w:ascii="Times New Roman" w:hAnsi="Times New Roman" w:cs="Times New Roman"/>
          <w:b/>
          <w:bCs/>
          <w:sz w:val="28"/>
          <w:szCs w:val="28"/>
        </w:rPr>
        <w:t>2</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976C7D">
        <w:rPr>
          <w:rFonts w:ascii="Times New Roman" w:hAnsi="Times New Roman" w:cs="Times New Roman"/>
          <w:b/>
          <w:sz w:val="28"/>
          <w:szCs w:val="28"/>
        </w:rPr>
        <w:t>1 1</w:t>
      </w:r>
      <w:r w:rsidR="0072552A">
        <w:rPr>
          <w:rFonts w:ascii="Times New Roman" w:hAnsi="Times New Roman" w:cs="Times New Roman"/>
          <w:b/>
          <w:sz w:val="28"/>
          <w:szCs w:val="28"/>
        </w:rPr>
        <w:t>7</w:t>
      </w:r>
      <w:r w:rsidR="00976C7D">
        <w:rPr>
          <w:rFonts w:ascii="Times New Roman" w:hAnsi="Times New Roman" w:cs="Times New Roman"/>
          <w:b/>
          <w:sz w:val="28"/>
          <w:szCs w:val="28"/>
        </w:rPr>
        <w:t>4</w:t>
      </w:r>
      <w:r w:rsidRPr="00B75C17">
        <w:rPr>
          <w:rFonts w:ascii="Times New Roman" w:hAnsi="Times New Roman" w:cs="Times New Roman"/>
          <w:b/>
          <w:sz w:val="28"/>
          <w:szCs w:val="28"/>
        </w:rPr>
        <w:t>,</w:t>
      </w:r>
      <w:r w:rsidR="00976C7D">
        <w:rPr>
          <w:rFonts w:ascii="Times New Roman" w:hAnsi="Times New Roman" w:cs="Times New Roman"/>
          <w:b/>
          <w:sz w:val="28"/>
          <w:szCs w:val="28"/>
        </w:rPr>
        <w:t>8</w:t>
      </w:r>
      <w:r w:rsidRPr="00B75C17">
        <w:rPr>
          <w:rFonts w:ascii="Times New Roman" w:hAnsi="Times New Roman" w:cs="Times New Roman"/>
          <w:sz w:val="28"/>
          <w:szCs w:val="28"/>
        </w:rPr>
        <w:t xml:space="preserve"> тыс. рублей </w:t>
      </w:r>
      <w:r w:rsidR="0072552A">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946DE1">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BE2B8E" w:rsidRPr="00B75C17" w:rsidRDefault="00BE2B8E" w:rsidP="00EC36FB">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в том числе расходы по подразделам составили:</w:t>
      </w:r>
      <w:r w:rsidRPr="00B75C17">
        <w:rPr>
          <w:rFonts w:ascii="Times New Roman" w:hAnsi="Times New Roman" w:cs="Times New Roman"/>
          <w:sz w:val="28"/>
          <w:szCs w:val="28"/>
        </w:rPr>
        <w:tab/>
      </w:r>
    </w:p>
    <w:p w:rsidR="00BE2B8E" w:rsidRDefault="00BE2B8E" w:rsidP="00430171">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xml:space="preserve">– расходы по подразделу «Жилищное хозяйство» исполнены в сумме </w:t>
      </w:r>
      <w:r w:rsidR="00943829">
        <w:rPr>
          <w:rFonts w:ascii="Times New Roman" w:hAnsi="Times New Roman"/>
          <w:b/>
          <w:sz w:val="28"/>
          <w:szCs w:val="28"/>
        </w:rPr>
        <w:t>4</w:t>
      </w:r>
      <w:r w:rsidR="00976C7D">
        <w:rPr>
          <w:rFonts w:ascii="Times New Roman" w:hAnsi="Times New Roman"/>
          <w:b/>
          <w:sz w:val="28"/>
          <w:szCs w:val="28"/>
        </w:rPr>
        <w:t>7</w:t>
      </w:r>
      <w:r w:rsidRPr="00B75C17">
        <w:rPr>
          <w:rFonts w:ascii="Times New Roman" w:hAnsi="Times New Roman"/>
          <w:b/>
          <w:sz w:val="28"/>
          <w:szCs w:val="28"/>
        </w:rPr>
        <w:t>,</w:t>
      </w:r>
      <w:r w:rsidR="00976C7D">
        <w:rPr>
          <w:rFonts w:ascii="Times New Roman" w:hAnsi="Times New Roman"/>
          <w:b/>
          <w:sz w:val="28"/>
          <w:szCs w:val="28"/>
        </w:rPr>
        <w:t>3</w:t>
      </w:r>
      <w:r w:rsidRPr="00B75C17">
        <w:rPr>
          <w:rFonts w:ascii="Times New Roman" w:hAnsi="Times New Roman"/>
          <w:sz w:val="28"/>
          <w:szCs w:val="28"/>
        </w:rPr>
        <w:t xml:space="preserve"> тыс. рублей или </w:t>
      </w:r>
      <w:r w:rsidR="00976C7D">
        <w:rPr>
          <w:rFonts w:ascii="Times New Roman" w:hAnsi="Times New Roman"/>
          <w:b/>
          <w:sz w:val="28"/>
          <w:szCs w:val="28"/>
        </w:rPr>
        <w:t>35</w:t>
      </w:r>
      <w:r w:rsidRPr="00B75C17">
        <w:rPr>
          <w:rFonts w:ascii="Times New Roman" w:hAnsi="Times New Roman"/>
          <w:b/>
          <w:sz w:val="28"/>
          <w:szCs w:val="28"/>
        </w:rPr>
        <w:t>,</w:t>
      </w:r>
      <w:r w:rsidR="00976C7D">
        <w:rPr>
          <w:rFonts w:ascii="Times New Roman" w:hAnsi="Times New Roman"/>
          <w:b/>
          <w:sz w:val="28"/>
          <w:szCs w:val="28"/>
        </w:rPr>
        <w:t>8</w:t>
      </w:r>
      <w:r w:rsidRPr="00B75C17">
        <w:rPr>
          <w:rFonts w:ascii="Times New Roman" w:hAnsi="Times New Roman"/>
          <w:sz w:val="28"/>
          <w:szCs w:val="28"/>
        </w:rPr>
        <w:t>% от плановых назначений. По сравнению</w:t>
      </w:r>
      <w:r w:rsidR="00976C7D">
        <w:rPr>
          <w:rFonts w:ascii="Times New Roman" w:hAnsi="Times New Roman"/>
          <w:sz w:val="28"/>
          <w:szCs w:val="28"/>
        </w:rPr>
        <w:t xml:space="preserve"> </w:t>
      </w:r>
      <w:r w:rsidR="00976C7D" w:rsidRPr="00B75C17">
        <w:rPr>
          <w:rFonts w:ascii="Times New Roman" w:hAnsi="Times New Roman"/>
          <w:sz w:val="28"/>
          <w:szCs w:val="28"/>
        </w:rPr>
        <w:t xml:space="preserve">с </w:t>
      </w:r>
      <w:r w:rsidR="00976C7D">
        <w:rPr>
          <w:rFonts w:ascii="Times New Roman" w:hAnsi="Times New Roman"/>
          <w:sz w:val="28"/>
          <w:szCs w:val="28"/>
        </w:rPr>
        <w:t xml:space="preserve">аналогичным периодом </w:t>
      </w:r>
      <w:r w:rsidRPr="00B75C17">
        <w:rPr>
          <w:rFonts w:ascii="Times New Roman" w:hAnsi="Times New Roman"/>
          <w:sz w:val="28"/>
          <w:szCs w:val="28"/>
        </w:rPr>
        <w:t>20</w:t>
      </w:r>
      <w:r w:rsidR="00946DE1">
        <w:rPr>
          <w:rFonts w:ascii="Times New Roman" w:hAnsi="Times New Roman"/>
          <w:sz w:val="28"/>
          <w:szCs w:val="28"/>
        </w:rPr>
        <w:t>21</w:t>
      </w:r>
      <w:r w:rsidRPr="00B75C17">
        <w:rPr>
          <w:rFonts w:ascii="Times New Roman" w:hAnsi="Times New Roman"/>
          <w:sz w:val="28"/>
          <w:szCs w:val="28"/>
        </w:rPr>
        <w:t xml:space="preserve"> года у</w:t>
      </w:r>
      <w:r w:rsidR="00976C7D">
        <w:rPr>
          <w:rFonts w:ascii="Times New Roman" w:hAnsi="Times New Roman"/>
          <w:sz w:val="28"/>
          <w:szCs w:val="28"/>
        </w:rPr>
        <w:t xml:space="preserve">величение </w:t>
      </w:r>
      <w:r w:rsidRPr="00B75C17">
        <w:rPr>
          <w:rFonts w:ascii="Times New Roman" w:hAnsi="Times New Roman"/>
          <w:sz w:val="28"/>
          <w:szCs w:val="28"/>
        </w:rPr>
        <w:t xml:space="preserve">расходов по подразделу составило </w:t>
      </w:r>
      <w:r w:rsidR="0072552A">
        <w:rPr>
          <w:rFonts w:ascii="Times New Roman" w:hAnsi="Times New Roman"/>
          <w:b/>
          <w:sz w:val="28"/>
          <w:szCs w:val="28"/>
        </w:rPr>
        <w:t>1</w:t>
      </w:r>
      <w:r w:rsidR="00976C7D">
        <w:rPr>
          <w:rFonts w:ascii="Times New Roman" w:hAnsi="Times New Roman"/>
          <w:b/>
          <w:sz w:val="28"/>
          <w:szCs w:val="28"/>
        </w:rPr>
        <w:t>0</w:t>
      </w:r>
      <w:r w:rsidRPr="00B75C17">
        <w:rPr>
          <w:rFonts w:ascii="Times New Roman" w:hAnsi="Times New Roman"/>
          <w:b/>
          <w:sz w:val="28"/>
          <w:szCs w:val="28"/>
        </w:rPr>
        <w:t>,</w:t>
      </w:r>
      <w:r w:rsidR="0072552A">
        <w:rPr>
          <w:rFonts w:ascii="Times New Roman" w:hAnsi="Times New Roman"/>
          <w:b/>
          <w:sz w:val="28"/>
          <w:szCs w:val="28"/>
        </w:rPr>
        <w:t>3</w:t>
      </w:r>
      <w:r w:rsidRPr="00B75C17">
        <w:rPr>
          <w:rFonts w:ascii="Times New Roman" w:hAnsi="Times New Roman"/>
          <w:sz w:val="28"/>
          <w:szCs w:val="28"/>
        </w:rPr>
        <w:t xml:space="preserve"> тыс. рублей;</w:t>
      </w:r>
    </w:p>
    <w:p w:rsidR="00044BD8" w:rsidRPr="00D50DC1" w:rsidRDefault="00044BD8" w:rsidP="00044BD8">
      <w:pPr>
        <w:pStyle w:val="8"/>
        <w:tabs>
          <w:tab w:val="left" w:pos="426"/>
        </w:tabs>
        <w:ind w:firstLine="709"/>
        <w:jc w:val="both"/>
        <w:rPr>
          <w:rFonts w:ascii="Times New Roman" w:hAnsi="Times New Roman"/>
          <w:sz w:val="28"/>
          <w:szCs w:val="28"/>
        </w:rPr>
      </w:pPr>
      <w:r w:rsidRPr="00D50DC1">
        <w:rPr>
          <w:rFonts w:ascii="Times New Roman" w:hAnsi="Times New Roman"/>
          <w:sz w:val="28"/>
          <w:szCs w:val="28"/>
        </w:rPr>
        <w:t xml:space="preserve">– расходы по подразделу «Коммунальное хозяйство» исполнены в сумме </w:t>
      </w:r>
      <w:r w:rsidRPr="00D50DC1">
        <w:rPr>
          <w:rFonts w:ascii="Times New Roman" w:hAnsi="Times New Roman"/>
          <w:b/>
          <w:sz w:val="28"/>
          <w:szCs w:val="28"/>
        </w:rPr>
        <w:t xml:space="preserve">1 </w:t>
      </w:r>
      <w:r w:rsidR="00976C7D" w:rsidRPr="00D50DC1">
        <w:rPr>
          <w:rFonts w:ascii="Times New Roman" w:hAnsi="Times New Roman"/>
          <w:b/>
          <w:sz w:val="28"/>
          <w:szCs w:val="28"/>
        </w:rPr>
        <w:t>433</w:t>
      </w:r>
      <w:r w:rsidRPr="00D50DC1">
        <w:rPr>
          <w:rFonts w:ascii="Times New Roman" w:hAnsi="Times New Roman"/>
          <w:b/>
          <w:sz w:val="28"/>
          <w:szCs w:val="28"/>
        </w:rPr>
        <w:t>,</w:t>
      </w:r>
      <w:r w:rsidR="00976C7D" w:rsidRPr="00D50DC1">
        <w:rPr>
          <w:rFonts w:ascii="Times New Roman" w:hAnsi="Times New Roman"/>
          <w:b/>
          <w:sz w:val="28"/>
          <w:szCs w:val="28"/>
        </w:rPr>
        <w:t>4</w:t>
      </w:r>
      <w:r w:rsidRPr="00D50DC1">
        <w:rPr>
          <w:rFonts w:ascii="Times New Roman" w:hAnsi="Times New Roman"/>
          <w:sz w:val="28"/>
          <w:szCs w:val="28"/>
        </w:rPr>
        <w:t xml:space="preserve"> тыс. рублей, что превышает на </w:t>
      </w:r>
      <w:r w:rsidR="00976C7D" w:rsidRPr="00D50DC1">
        <w:rPr>
          <w:rFonts w:ascii="Times New Roman" w:hAnsi="Times New Roman"/>
          <w:b/>
          <w:sz w:val="28"/>
          <w:szCs w:val="28"/>
        </w:rPr>
        <w:t>621</w:t>
      </w:r>
      <w:r w:rsidRPr="00D50DC1">
        <w:rPr>
          <w:rFonts w:ascii="Times New Roman" w:hAnsi="Times New Roman"/>
          <w:b/>
          <w:sz w:val="28"/>
          <w:szCs w:val="28"/>
        </w:rPr>
        <w:t>,</w:t>
      </w:r>
      <w:r w:rsidR="00976C7D" w:rsidRPr="00D50DC1">
        <w:rPr>
          <w:rFonts w:ascii="Times New Roman" w:hAnsi="Times New Roman"/>
          <w:b/>
          <w:sz w:val="28"/>
          <w:szCs w:val="28"/>
        </w:rPr>
        <w:t>4</w:t>
      </w:r>
      <w:r w:rsidRPr="00D50DC1">
        <w:rPr>
          <w:rFonts w:ascii="Times New Roman" w:hAnsi="Times New Roman"/>
          <w:sz w:val="28"/>
          <w:szCs w:val="28"/>
        </w:rPr>
        <w:t xml:space="preserve"> тыс. рублей, утвержденные решением от 24.12.2021 №37</w:t>
      </w:r>
      <w:r w:rsidR="001A2212">
        <w:rPr>
          <w:rFonts w:ascii="Times New Roman" w:hAnsi="Times New Roman"/>
          <w:sz w:val="28"/>
          <w:szCs w:val="28"/>
        </w:rPr>
        <w:t xml:space="preserve"> (с изменениями)</w:t>
      </w:r>
      <w:r w:rsidRPr="00D50DC1">
        <w:rPr>
          <w:rFonts w:ascii="Times New Roman" w:hAnsi="Times New Roman"/>
          <w:sz w:val="28"/>
          <w:szCs w:val="28"/>
        </w:rPr>
        <w:t xml:space="preserve"> расходы по данному подразделу в сумме </w:t>
      </w:r>
      <w:r w:rsidRPr="00D50DC1">
        <w:rPr>
          <w:rFonts w:ascii="Times New Roman" w:hAnsi="Times New Roman"/>
          <w:b/>
          <w:sz w:val="28"/>
          <w:szCs w:val="28"/>
        </w:rPr>
        <w:t>812,0</w:t>
      </w:r>
      <w:r w:rsidRPr="00D50DC1">
        <w:rPr>
          <w:rFonts w:ascii="Times New Roman" w:hAnsi="Times New Roman"/>
          <w:sz w:val="28"/>
          <w:szCs w:val="28"/>
        </w:rPr>
        <w:t xml:space="preserve"> тыс. рублей. По сравнению </w:t>
      </w:r>
      <w:r w:rsidR="00D50DC1" w:rsidRPr="00D50DC1">
        <w:rPr>
          <w:rFonts w:ascii="Times New Roman" w:hAnsi="Times New Roman"/>
          <w:sz w:val="28"/>
          <w:szCs w:val="28"/>
        </w:rPr>
        <w:t xml:space="preserve">с аналогичным периодом </w:t>
      </w:r>
      <w:r w:rsidRPr="00D50DC1">
        <w:rPr>
          <w:rFonts w:ascii="Times New Roman" w:hAnsi="Times New Roman"/>
          <w:sz w:val="28"/>
          <w:szCs w:val="28"/>
        </w:rPr>
        <w:t xml:space="preserve">2021 года увеличение расходов по подразделу составило </w:t>
      </w:r>
      <w:r w:rsidR="00D50DC1" w:rsidRPr="00D50DC1">
        <w:rPr>
          <w:rFonts w:ascii="Times New Roman" w:hAnsi="Times New Roman"/>
          <w:b/>
          <w:sz w:val="28"/>
          <w:szCs w:val="28"/>
        </w:rPr>
        <w:t>99</w:t>
      </w:r>
      <w:r w:rsidRPr="00D50DC1">
        <w:rPr>
          <w:rFonts w:ascii="Times New Roman" w:hAnsi="Times New Roman"/>
          <w:b/>
          <w:sz w:val="28"/>
          <w:szCs w:val="28"/>
        </w:rPr>
        <w:t>1,3</w:t>
      </w:r>
      <w:r w:rsidRPr="00D50DC1">
        <w:rPr>
          <w:rFonts w:ascii="Times New Roman" w:hAnsi="Times New Roman"/>
          <w:sz w:val="28"/>
          <w:szCs w:val="28"/>
        </w:rPr>
        <w:t xml:space="preserve"> тыс. рублей;</w:t>
      </w:r>
    </w:p>
    <w:p w:rsidR="00BE2B8E"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подразделу «Благоустройство» исполнены в сумме </w:t>
      </w:r>
      <w:r w:rsidR="00D50DC1">
        <w:rPr>
          <w:rFonts w:ascii="Times New Roman" w:hAnsi="Times New Roman" w:cs="Times New Roman"/>
          <w:b/>
          <w:sz w:val="28"/>
          <w:szCs w:val="28"/>
        </w:rPr>
        <w:t>1 155</w:t>
      </w:r>
      <w:r w:rsidRPr="00B75C17">
        <w:rPr>
          <w:rFonts w:ascii="Times New Roman" w:hAnsi="Times New Roman" w:cs="Times New Roman"/>
          <w:b/>
          <w:sz w:val="28"/>
          <w:szCs w:val="28"/>
        </w:rPr>
        <w:t>,</w:t>
      </w:r>
      <w:r w:rsidR="00D50DC1">
        <w:rPr>
          <w:rFonts w:ascii="Times New Roman" w:hAnsi="Times New Roman" w:cs="Times New Roman"/>
          <w:b/>
          <w:sz w:val="28"/>
          <w:szCs w:val="28"/>
        </w:rPr>
        <w:t>5</w:t>
      </w:r>
      <w:r w:rsidRPr="00B75C17">
        <w:rPr>
          <w:rFonts w:ascii="Times New Roman" w:hAnsi="Times New Roman" w:cs="Times New Roman"/>
          <w:sz w:val="28"/>
          <w:szCs w:val="28"/>
        </w:rPr>
        <w:t xml:space="preserve"> тыс. рублей или </w:t>
      </w:r>
      <w:r w:rsidR="00044BD8">
        <w:rPr>
          <w:rFonts w:ascii="Times New Roman" w:hAnsi="Times New Roman" w:cs="Times New Roman"/>
          <w:b/>
          <w:sz w:val="28"/>
          <w:szCs w:val="28"/>
        </w:rPr>
        <w:t>3</w:t>
      </w:r>
      <w:r w:rsidR="00D50DC1">
        <w:rPr>
          <w:rFonts w:ascii="Times New Roman" w:hAnsi="Times New Roman" w:cs="Times New Roman"/>
          <w:b/>
          <w:sz w:val="28"/>
          <w:szCs w:val="28"/>
        </w:rPr>
        <w:t>5</w:t>
      </w:r>
      <w:r w:rsidR="000B392B" w:rsidRPr="00B75C17">
        <w:rPr>
          <w:rFonts w:ascii="Times New Roman" w:hAnsi="Times New Roman" w:cs="Times New Roman"/>
          <w:b/>
          <w:sz w:val="28"/>
          <w:szCs w:val="28"/>
        </w:rPr>
        <w:t>,</w:t>
      </w:r>
      <w:r w:rsidR="00D50DC1">
        <w:rPr>
          <w:rFonts w:ascii="Times New Roman" w:hAnsi="Times New Roman" w:cs="Times New Roman"/>
          <w:b/>
          <w:sz w:val="28"/>
          <w:szCs w:val="28"/>
        </w:rPr>
        <w:t>8</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от плановых назначений. По сравнению</w:t>
      </w:r>
      <w:r w:rsidR="00D50DC1">
        <w:rPr>
          <w:rFonts w:ascii="Times New Roman" w:hAnsi="Times New Roman" w:cs="Times New Roman"/>
          <w:sz w:val="28"/>
          <w:szCs w:val="28"/>
        </w:rPr>
        <w:t xml:space="preserve"> </w:t>
      </w:r>
      <w:r w:rsidR="00D50DC1" w:rsidRPr="00B75C17">
        <w:rPr>
          <w:rFonts w:ascii="Times New Roman" w:hAnsi="Times New Roman"/>
          <w:sz w:val="28"/>
          <w:szCs w:val="28"/>
        </w:rPr>
        <w:t xml:space="preserve">с </w:t>
      </w:r>
      <w:r w:rsidR="00D50DC1">
        <w:rPr>
          <w:rFonts w:ascii="Times New Roman" w:hAnsi="Times New Roman"/>
          <w:sz w:val="28"/>
          <w:szCs w:val="28"/>
        </w:rPr>
        <w:t xml:space="preserve">аналогичным периодом </w:t>
      </w:r>
      <w:r w:rsidRPr="00B75C17">
        <w:rPr>
          <w:rFonts w:ascii="Times New Roman" w:hAnsi="Times New Roman" w:cs="Times New Roman"/>
          <w:sz w:val="28"/>
          <w:szCs w:val="28"/>
        </w:rPr>
        <w:t>20</w:t>
      </w:r>
      <w:r w:rsidR="00057472">
        <w:rPr>
          <w:rFonts w:ascii="Times New Roman" w:hAnsi="Times New Roman" w:cs="Times New Roman"/>
          <w:sz w:val="28"/>
          <w:szCs w:val="28"/>
        </w:rPr>
        <w:t>21</w:t>
      </w:r>
      <w:r w:rsidRPr="00B75C17">
        <w:rPr>
          <w:rFonts w:ascii="Times New Roman" w:hAnsi="Times New Roman" w:cs="Times New Roman"/>
          <w:sz w:val="28"/>
          <w:szCs w:val="28"/>
        </w:rPr>
        <w:t xml:space="preserve"> года </w:t>
      </w:r>
      <w:r w:rsidR="00044BD8">
        <w:rPr>
          <w:rFonts w:ascii="Times New Roman" w:hAnsi="Times New Roman" w:cs="Times New Roman"/>
          <w:sz w:val="28"/>
          <w:szCs w:val="28"/>
        </w:rPr>
        <w:t>увеличение</w:t>
      </w:r>
      <w:r w:rsidRPr="00B75C17">
        <w:rPr>
          <w:rFonts w:ascii="Times New Roman" w:hAnsi="Times New Roman" w:cs="Times New Roman"/>
          <w:sz w:val="28"/>
          <w:szCs w:val="28"/>
        </w:rPr>
        <w:t xml:space="preserve"> расходов по подразделу составило </w:t>
      </w:r>
      <w:r w:rsidR="00D50DC1">
        <w:rPr>
          <w:rFonts w:ascii="Times New Roman" w:hAnsi="Times New Roman" w:cs="Times New Roman"/>
          <w:b/>
          <w:sz w:val="28"/>
          <w:szCs w:val="28"/>
        </w:rPr>
        <w:t>1</w:t>
      </w:r>
      <w:r w:rsidR="00044BD8">
        <w:rPr>
          <w:rFonts w:ascii="Times New Roman" w:hAnsi="Times New Roman" w:cs="Times New Roman"/>
          <w:b/>
          <w:sz w:val="28"/>
          <w:szCs w:val="28"/>
        </w:rPr>
        <w:t>7</w:t>
      </w:r>
      <w:r w:rsidR="00D50DC1">
        <w:rPr>
          <w:rFonts w:ascii="Times New Roman" w:hAnsi="Times New Roman" w:cs="Times New Roman"/>
          <w:b/>
          <w:sz w:val="28"/>
          <w:szCs w:val="28"/>
        </w:rPr>
        <w:t>3</w:t>
      </w:r>
      <w:r w:rsidRPr="00B75C17">
        <w:rPr>
          <w:rFonts w:ascii="Times New Roman" w:hAnsi="Times New Roman" w:cs="Times New Roman"/>
          <w:b/>
          <w:sz w:val="28"/>
          <w:szCs w:val="28"/>
        </w:rPr>
        <w:t>,</w:t>
      </w:r>
      <w:r w:rsidR="00D50DC1">
        <w:rPr>
          <w:rFonts w:ascii="Times New Roman" w:hAnsi="Times New Roman" w:cs="Times New Roman"/>
          <w:b/>
          <w:sz w:val="28"/>
          <w:szCs w:val="28"/>
        </w:rPr>
        <w:t>2</w:t>
      </w:r>
      <w:r w:rsidRPr="00B75C17">
        <w:rPr>
          <w:rFonts w:ascii="Times New Roman" w:hAnsi="Times New Roman" w:cs="Times New Roman"/>
          <w:sz w:val="28"/>
          <w:szCs w:val="28"/>
        </w:rPr>
        <w:t xml:space="preserve"> тыс. рублей;</w:t>
      </w:r>
    </w:p>
    <w:p w:rsidR="00D50DC1" w:rsidRPr="00B75C17" w:rsidRDefault="00D50DC1" w:rsidP="00D50DC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w:t>
      </w:r>
      <w:r w:rsidRPr="00B75C17">
        <w:rPr>
          <w:rFonts w:ascii="Times New Roman" w:hAnsi="Times New Roman" w:cs="Times New Roman"/>
          <w:vanish/>
          <w:sz w:val="28"/>
          <w:szCs w:val="28"/>
        </w:rPr>
        <w:cr/>
        <w:t>0</w:t>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sz w:val="28"/>
          <w:szCs w:val="28"/>
        </w:rPr>
        <w:t xml:space="preserve"> расходы по разделу «</w:t>
      </w:r>
      <w:r>
        <w:rPr>
          <w:rFonts w:ascii="Times New Roman" w:hAnsi="Times New Roman" w:cs="Times New Roman"/>
          <w:sz w:val="28"/>
          <w:szCs w:val="28"/>
        </w:rPr>
        <w:t>Культура, кинематография</w:t>
      </w:r>
      <w:r w:rsidRPr="00B75C17">
        <w:rPr>
          <w:rFonts w:ascii="Times New Roman" w:hAnsi="Times New Roman" w:cs="Times New Roman"/>
          <w:sz w:val="28"/>
          <w:szCs w:val="28"/>
        </w:rPr>
        <w:t>»</w:t>
      </w:r>
      <w:r w:rsidR="001A2212">
        <w:rPr>
          <w:rFonts w:ascii="Times New Roman" w:hAnsi="Times New Roman" w:cs="Times New Roman"/>
          <w:sz w:val="28"/>
          <w:szCs w:val="28"/>
        </w:rPr>
        <w:t xml:space="preserve"> </w:t>
      </w:r>
      <w:r w:rsidR="001A2212" w:rsidRPr="00D50DC1">
        <w:rPr>
          <w:rFonts w:ascii="Times New Roman" w:hAnsi="Times New Roman"/>
          <w:sz w:val="28"/>
          <w:szCs w:val="28"/>
        </w:rPr>
        <w:t>решением от 24.12.2021 №37</w:t>
      </w:r>
      <w:r w:rsidR="001A2212">
        <w:rPr>
          <w:rFonts w:ascii="Times New Roman" w:hAnsi="Times New Roman"/>
          <w:sz w:val="28"/>
          <w:szCs w:val="28"/>
        </w:rPr>
        <w:t xml:space="preserve"> (с изменениями)</w:t>
      </w:r>
      <w:r w:rsidR="001A2212" w:rsidRPr="00D50DC1">
        <w:rPr>
          <w:rFonts w:ascii="Times New Roman" w:hAnsi="Times New Roman"/>
          <w:sz w:val="28"/>
          <w:szCs w:val="28"/>
        </w:rPr>
        <w:t xml:space="preserve"> </w:t>
      </w:r>
      <w:r w:rsidR="001A2212">
        <w:rPr>
          <w:rFonts w:ascii="Times New Roman" w:hAnsi="Times New Roman"/>
          <w:sz w:val="28"/>
          <w:szCs w:val="28"/>
        </w:rPr>
        <w:t>на 2022 год не планировались. Фактические расходы за полугодие 2022 года составили</w:t>
      </w:r>
      <w:r w:rsidRPr="00B75C17">
        <w:rPr>
          <w:rFonts w:ascii="Times New Roman" w:hAnsi="Times New Roman" w:cs="Times New Roman"/>
          <w:sz w:val="28"/>
          <w:szCs w:val="28"/>
        </w:rPr>
        <w:t xml:space="preserve"> </w:t>
      </w:r>
      <w:r w:rsidR="001A2212">
        <w:rPr>
          <w:rFonts w:ascii="Times New Roman" w:hAnsi="Times New Roman" w:cs="Times New Roman"/>
          <w:b/>
          <w:sz w:val="28"/>
          <w:szCs w:val="28"/>
        </w:rPr>
        <w:t>8</w:t>
      </w:r>
      <w:r w:rsidRPr="00B75C17">
        <w:rPr>
          <w:rFonts w:ascii="Times New Roman" w:hAnsi="Times New Roman" w:cs="Times New Roman"/>
          <w:b/>
          <w:sz w:val="28"/>
          <w:szCs w:val="28"/>
        </w:rPr>
        <w:t>,</w:t>
      </w:r>
      <w:r w:rsidR="001A2212">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 </w:t>
      </w:r>
      <w:r w:rsidR="001A2212">
        <w:rPr>
          <w:rFonts w:ascii="Times New Roman" w:hAnsi="Times New Roman" w:cs="Times New Roman"/>
          <w:sz w:val="28"/>
          <w:szCs w:val="28"/>
        </w:rPr>
        <w:t xml:space="preserve">В аналогичном периоде </w:t>
      </w:r>
      <w:r w:rsidRPr="00B75C17">
        <w:rPr>
          <w:rFonts w:ascii="Times New Roman" w:hAnsi="Times New Roman" w:cs="Times New Roman"/>
          <w:sz w:val="28"/>
          <w:szCs w:val="28"/>
        </w:rPr>
        <w:t>20</w:t>
      </w:r>
      <w:r>
        <w:rPr>
          <w:rFonts w:ascii="Times New Roman" w:hAnsi="Times New Roman" w:cs="Times New Roman"/>
          <w:sz w:val="28"/>
          <w:szCs w:val="28"/>
        </w:rPr>
        <w:t>21</w:t>
      </w:r>
      <w:r w:rsidRPr="00B75C17">
        <w:rPr>
          <w:rFonts w:ascii="Times New Roman" w:hAnsi="Times New Roman" w:cs="Times New Roman"/>
          <w:sz w:val="28"/>
          <w:szCs w:val="28"/>
        </w:rPr>
        <w:t xml:space="preserve"> года расход</w:t>
      </w:r>
      <w:r w:rsidR="001A2212">
        <w:rPr>
          <w:rFonts w:ascii="Times New Roman" w:hAnsi="Times New Roman" w:cs="Times New Roman"/>
          <w:sz w:val="28"/>
          <w:szCs w:val="28"/>
        </w:rPr>
        <w:t>ы</w:t>
      </w:r>
      <w:r w:rsidRPr="00B75C17">
        <w:rPr>
          <w:rFonts w:ascii="Times New Roman" w:hAnsi="Times New Roman" w:cs="Times New Roman"/>
          <w:sz w:val="28"/>
          <w:szCs w:val="28"/>
        </w:rPr>
        <w:t xml:space="preserve"> по</w:t>
      </w:r>
      <w:r w:rsidR="001A2212">
        <w:rPr>
          <w:rFonts w:ascii="Times New Roman" w:hAnsi="Times New Roman" w:cs="Times New Roman"/>
          <w:sz w:val="28"/>
          <w:szCs w:val="28"/>
        </w:rPr>
        <w:t xml:space="preserve"> данному </w:t>
      </w:r>
      <w:r w:rsidRPr="00B75C17">
        <w:rPr>
          <w:rFonts w:ascii="Times New Roman" w:hAnsi="Times New Roman" w:cs="Times New Roman"/>
          <w:sz w:val="28"/>
          <w:szCs w:val="28"/>
        </w:rPr>
        <w:t>разделу</w:t>
      </w:r>
      <w:r w:rsidR="001A2212">
        <w:rPr>
          <w:rFonts w:ascii="Times New Roman" w:hAnsi="Times New Roman" w:cs="Times New Roman"/>
          <w:sz w:val="28"/>
          <w:szCs w:val="28"/>
        </w:rPr>
        <w:t xml:space="preserve"> не производились</w:t>
      </w:r>
      <w:r>
        <w:rPr>
          <w:rFonts w:ascii="Times New Roman" w:hAnsi="Times New Roman" w:cs="Times New Roman"/>
          <w:sz w:val="28"/>
          <w:szCs w:val="28"/>
        </w:rPr>
        <w:t>;</w:t>
      </w:r>
    </w:p>
    <w:p w:rsidR="00136937" w:rsidRPr="00B75C17" w:rsidRDefault="00BE2B8E" w:rsidP="00136937">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w:t>
      </w:r>
      <w:r w:rsidRPr="00B75C17">
        <w:rPr>
          <w:rFonts w:ascii="Times New Roman" w:hAnsi="Times New Roman" w:cs="Times New Roman"/>
          <w:vanish/>
          <w:sz w:val="28"/>
          <w:szCs w:val="28"/>
        </w:rPr>
        <w:cr/>
        <w:t>0</w:t>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sz w:val="28"/>
          <w:szCs w:val="28"/>
        </w:rPr>
        <w:t xml:space="preserve"> расходы по разделу «</w:t>
      </w:r>
      <w:r w:rsidR="00044BD8">
        <w:rPr>
          <w:rFonts w:ascii="Times New Roman" w:hAnsi="Times New Roman" w:cs="Times New Roman"/>
          <w:sz w:val="28"/>
          <w:szCs w:val="28"/>
        </w:rPr>
        <w:t>Социальная политика</w:t>
      </w:r>
      <w:r w:rsidRPr="00B75C17">
        <w:rPr>
          <w:rFonts w:ascii="Times New Roman" w:hAnsi="Times New Roman" w:cs="Times New Roman"/>
          <w:sz w:val="28"/>
          <w:szCs w:val="28"/>
        </w:rPr>
        <w:t>»</w:t>
      </w:r>
      <w:r w:rsidR="00044BD8">
        <w:rPr>
          <w:rFonts w:ascii="Times New Roman" w:hAnsi="Times New Roman" w:cs="Times New Roman"/>
          <w:sz w:val="28"/>
          <w:szCs w:val="28"/>
        </w:rPr>
        <w:t xml:space="preserve"> исполнены</w:t>
      </w:r>
      <w:r w:rsidRPr="00B75C17">
        <w:rPr>
          <w:rFonts w:ascii="Times New Roman" w:hAnsi="Times New Roman" w:cs="Times New Roman"/>
          <w:sz w:val="28"/>
          <w:szCs w:val="28"/>
        </w:rPr>
        <w:t xml:space="preserve"> в сумме </w:t>
      </w:r>
      <w:r w:rsidR="001A2212">
        <w:rPr>
          <w:rFonts w:ascii="Times New Roman" w:hAnsi="Times New Roman" w:cs="Times New Roman"/>
          <w:b/>
          <w:sz w:val="28"/>
          <w:szCs w:val="28"/>
        </w:rPr>
        <w:t>110</w:t>
      </w:r>
      <w:r w:rsidRPr="00B75C17">
        <w:rPr>
          <w:rFonts w:ascii="Times New Roman" w:hAnsi="Times New Roman" w:cs="Times New Roman"/>
          <w:b/>
          <w:sz w:val="28"/>
          <w:szCs w:val="28"/>
        </w:rPr>
        <w:t>,</w:t>
      </w:r>
      <w:r w:rsidR="001A2212">
        <w:rPr>
          <w:rFonts w:ascii="Times New Roman" w:hAnsi="Times New Roman" w:cs="Times New Roman"/>
          <w:b/>
          <w:sz w:val="28"/>
          <w:szCs w:val="28"/>
        </w:rPr>
        <w:t>7</w:t>
      </w:r>
      <w:r w:rsidRPr="00B75C17">
        <w:rPr>
          <w:rFonts w:ascii="Times New Roman" w:hAnsi="Times New Roman" w:cs="Times New Roman"/>
          <w:sz w:val="28"/>
          <w:szCs w:val="28"/>
        </w:rPr>
        <w:t xml:space="preserve"> тыс. рублей</w:t>
      </w:r>
      <w:r w:rsidR="00057472">
        <w:rPr>
          <w:rFonts w:ascii="Times New Roman" w:hAnsi="Times New Roman" w:cs="Times New Roman"/>
          <w:sz w:val="28"/>
          <w:szCs w:val="28"/>
        </w:rPr>
        <w:t>,</w:t>
      </w:r>
      <w:r w:rsidR="00136937" w:rsidRPr="00136937">
        <w:rPr>
          <w:rFonts w:ascii="Times New Roman" w:hAnsi="Times New Roman" w:cs="Times New Roman"/>
          <w:sz w:val="28"/>
          <w:szCs w:val="28"/>
        </w:rPr>
        <w:t xml:space="preserve"> </w:t>
      </w:r>
      <w:r w:rsidR="00136937" w:rsidRPr="00B75C17">
        <w:rPr>
          <w:rFonts w:ascii="Times New Roman" w:hAnsi="Times New Roman" w:cs="Times New Roman"/>
          <w:sz w:val="28"/>
          <w:szCs w:val="28"/>
        </w:rPr>
        <w:t xml:space="preserve">или </w:t>
      </w:r>
      <w:r w:rsidR="00044BD8">
        <w:rPr>
          <w:rFonts w:ascii="Times New Roman" w:hAnsi="Times New Roman" w:cs="Times New Roman"/>
          <w:b/>
          <w:sz w:val="28"/>
          <w:szCs w:val="28"/>
        </w:rPr>
        <w:t>5</w:t>
      </w:r>
      <w:r w:rsidR="001A2212">
        <w:rPr>
          <w:rFonts w:ascii="Times New Roman" w:hAnsi="Times New Roman" w:cs="Times New Roman"/>
          <w:b/>
          <w:sz w:val="28"/>
          <w:szCs w:val="28"/>
        </w:rPr>
        <w:t>3</w:t>
      </w:r>
      <w:r w:rsidR="00136937" w:rsidRPr="00B75C17">
        <w:rPr>
          <w:rFonts w:ascii="Times New Roman" w:hAnsi="Times New Roman" w:cs="Times New Roman"/>
          <w:b/>
          <w:sz w:val="28"/>
          <w:szCs w:val="28"/>
        </w:rPr>
        <w:t>,</w:t>
      </w:r>
      <w:r w:rsidR="001A2212">
        <w:rPr>
          <w:rFonts w:ascii="Times New Roman" w:hAnsi="Times New Roman" w:cs="Times New Roman"/>
          <w:b/>
          <w:sz w:val="28"/>
          <w:szCs w:val="28"/>
        </w:rPr>
        <w:t>5</w:t>
      </w:r>
      <w:r w:rsidR="00136937" w:rsidRPr="00B75C17">
        <w:rPr>
          <w:rFonts w:ascii="Times New Roman" w:hAnsi="Times New Roman" w:cs="Times New Roman"/>
          <w:b/>
          <w:sz w:val="28"/>
          <w:szCs w:val="28"/>
        </w:rPr>
        <w:t>%</w:t>
      </w:r>
      <w:r w:rsidR="00136937" w:rsidRPr="00B75C17">
        <w:rPr>
          <w:rFonts w:ascii="Times New Roman" w:hAnsi="Times New Roman" w:cs="Times New Roman"/>
          <w:sz w:val="28"/>
          <w:szCs w:val="28"/>
        </w:rPr>
        <w:t xml:space="preserve"> от плановых назначений. По сравнению</w:t>
      </w:r>
      <w:r w:rsidR="001A2212">
        <w:rPr>
          <w:rFonts w:ascii="Times New Roman" w:hAnsi="Times New Roman" w:cs="Times New Roman"/>
          <w:sz w:val="28"/>
          <w:szCs w:val="28"/>
        </w:rPr>
        <w:t xml:space="preserve"> </w:t>
      </w:r>
      <w:r w:rsidR="00136937" w:rsidRPr="00B75C17">
        <w:rPr>
          <w:rFonts w:ascii="Times New Roman" w:hAnsi="Times New Roman" w:cs="Times New Roman"/>
          <w:sz w:val="28"/>
          <w:szCs w:val="28"/>
        </w:rPr>
        <w:t xml:space="preserve">с </w:t>
      </w:r>
      <w:r w:rsidR="001A2212">
        <w:rPr>
          <w:rFonts w:ascii="Times New Roman" w:hAnsi="Times New Roman" w:cs="Times New Roman"/>
          <w:sz w:val="28"/>
          <w:szCs w:val="28"/>
        </w:rPr>
        <w:t xml:space="preserve">аналогичным периодом </w:t>
      </w:r>
      <w:r w:rsidR="00136937" w:rsidRPr="00B75C17">
        <w:rPr>
          <w:rFonts w:ascii="Times New Roman" w:hAnsi="Times New Roman" w:cs="Times New Roman"/>
          <w:sz w:val="28"/>
          <w:szCs w:val="28"/>
        </w:rPr>
        <w:t>20</w:t>
      </w:r>
      <w:r w:rsidR="00136937">
        <w:rPr>
          <w:rFonts w:ascii="Times New Roman" w:hAnsi="Times New Roman" w:cs="Times New Roman"/>
          <w:sz w:val="28"/>
          <w:szCs w:val="28"/>
        </w:rPr>
        <w:t>21</w:t>
      </w:r>
      <w:r w:rsidR="00136937" w:rsidRPr="00B75C17">
        <w:rPr>
          <w:rFonts w:ascii="Times New Roman" w:hAnsi="Times New Roman" w:cs="Times New Roman"/>
          <w:sz w:val="28"/>
          <w:szCs w:val="28"/>
        </w:rPr>
        <w:t xml:space="preserve"> года </w:t>
      </w:r>
      <w:r w:rsidR="00044BD8">
        <w:rPr>
          <w:rFonts w:ascii="Times New Roman" w:hAnsi="Times New Roman" w:cs="Times New Roman"/>
          <w:sz w:val="28"/>
          <w:szCs w:val="28"/>
        </w:rPr>
        <w:t>увеличение</w:t>
      </w:r>
      <w:r w:rsidR="00136937" w:rsidRPr="00B75C17">
        <w:rPr>
          <w:rFonts w:ascii="Times New Roman" w:hAnsi="Times New Roman" w:cs="Times New Roman"/>
          <w:sz w:val="28"/>
          <w:szCs w:val="28"/>
        </w:rPr>
        <w:t xml:space="preserve"> расходов по разделу составило </w:t>
      </w:r>
      <w:r w:rsidR="001A2212">
        <w:rPr>
          <w:rFonts w:ascii="Times New Roman" w:hAnsi="Times New Roman" w:cs="Times New Roman"/>
          <w:b/>
          <w:sz w:val="28"/>
          <w:szCs w:val="28"/>
        </w:rPr>
        <w:t>8</w:t>
      </w:r>
      <w:r w:rsidR="00136937" w:rsidRPr="00B75C17">
        <w:rPr>
          <w:rFonts w:ascii="Times New Roman" w:hAnsi="Times New Roman" w:cs="Times New Roman"/>
          <w:b/>
          <w:sz w:val="28"/>
          <w:szCs w:val="28"/>
        </w:rPr>
        <w:t>,</w:t>
      </w:r>
      <w:r w:rsidR="001A2212">
        <w:rPr>
          <w:rFonts w:ascii="Times New Roman" w:hAnsi="Times New Roman" w:cs="Times New Roman"/>
          <w:b/>
          <w:sz w:val="28"/>
          <w:szCs w:val="28"/>
        </w:rPr>
        <w:t>1</w:t>
      </w:r>
      <w:r w:rsidR="00136937" w:rsidRPr="00B75C17">
        <w:rPr>
          <w:rFonts w:ascii="Times New Roman" w:hAnsi="Times New Roman" w:cs="Times New Roman"/>
          <w:sz w:val="28"/>
          <w:szCs w:val="28"/>
        </w:rPr>
        <w:t xml:space="preserve"> тыс. рублей</w:t>
      </w:r>
      <w:r w:rsidR="00044BD8">
        <w:rPr>
          <w:rFonts w:ascii="Times New Roman" w:hAnsi="Times New Roman" w:cs="Times New Roman"/>
          <w:sz w:val="28"/>
          <w:szCs w:val="28"/>
        </w:rPr>
        <w:t>.</w:t>
      </w:r>
    </w:p>
    <w:p w:rsidR="007E4C85" w:rsidRDefault="007E4C85" w:rsidP="002E2E96">
      <w:pPr>
        <w:spacing w:after="0" w:line="240" w:lineRule="auto"/>
        <w:jc w:val="both"/>
        <w:rPr>
          <w:rFonts w:ascii="Times New Roman" w:eastAsia="Calibri" w:hAnsi="Times New Roman" w:cs="Times New Roman"/>
          <w:b/>
          <w:i/>
          <w:sz w:val="28"/>
          <w:szCs w:val="28"/>
          <w:u w:val="single"/>
          <w:lang w:eastAsia="en-US"/>
        </w:rPr>
      </w:pPr>
    </w:p>
    <w:p w:rsidR="002E2E96" w:rsidRDefault="002E2E96" w:rsidP="002E2E96">
      <w:pPr>
        <w:spacing w:after="0" w:line="240" w:lineRule="auto"/>
        <w:jc w:val="both"/>
        <w:rPr>
          <w:rFonts w:ascii="Times New Roman" w:eastAsia="Calibri" w:hAnsi="Times New Roman" w:cs="Times New Roman"/>
          <w:b/>
          <w:i/>
          <w:sz w:val="28"/>
          <w:szCs w:val="28"/>
          <w:u w:val="single"/>
          <w:lang w:eastAsia="en-US"/>
        </w:rPr>
      </w:pPr>
      <w:r w:rsidRPr="002E2E96">
        <w:rPr>
          <w:rFonts w:ascii="Times New Roman" w:eastAsia="Calibri" w:hAnsi="Times New Roman" w:cs="Times New Roman"/>
          <w:b/>
          <w:i/>
          <w:sz w:val="28"/>
          <w:szCs w:val="28"/>
          <w:u w:val="single"/>
          <w:lang w:eastAsia="en-US"/>
        </w:rPr>
        <w:lastRenderedPageBreak/>
        <w:t>При анализе форм 0503117 «Отчет об исполнении бюджета»</w:t>
      </w:r>
      <w:r w:rsidR="00A55646">
        <w:rPr>
          <w:rFonts w:ascii="Times New Roman" w:eastAsia="Calibri" w:hAnsi="Times New Roman" w:cs="Times New Roman"/>
          <w:b/>
          <w:i/>
          <w:sz w:val="28"/>
          <w:szCs w:val="28"/>
          <w:u w:val="single"/>
          <w:lang w:eastAsia="en-US"/>
        </w:rPr>
        <w:t xml:space="preserve"> и</w:t>
      </w:r>
      <w:r>
        <w:rPr>
          <w:rFonts w:ascii="Times New Roman" w:eastAsia="Calibri" w:hAnsi="Times New Roman" w:cs="Times New Roman"/>
          <w:b/>
          <w:i/>
          <w:sz w:val="28"/>
          <w:szCs w:val="28"/>
          <w:u w:val="single"/>
          <w:lang w:eastAsia="en-US"/>
        </w:rPr>
        <w:t xml:space="preserve"> 0503124 «Отчет о кассовом поступлении и выбытии бюджетных средств</w:t>
      </w:r>
      <w:r w:rsidRPr="002E2E96">
        <w:rPr>
          <w:rFonts w:ascii="Times New Roman" w:eastAsia="Calibri" w:hAnsi="Times New Roman" w:cs="Times New Roman"/>
          <w:b/>
          <w:i/>
          <w:sz w:val="28"/>
          <w:szCs w:val="28"/>
          <w:u w:val="single"/>
          <w:lang w:eastAsia="en-US"/>
        </w:rPr>
        <w:t>:</w:t>
      </w:r>
    </w:p>
    <w:p w:rsidR="002E2E96" w:rsidRPr="002E2E96" w:rsidRDefault="002E2E96" w:rsidP="002E2E96">
      <w:pPr>
        <w:spacing w:after="0" w:line="240" w:lineRule="auto"/>
        <w:jc w:val="both"/>
        <w:rPr>
          <w:rFonts w:ascii="Times New Roman" w:eastAsia="Calibri" w:hAnsi="Times New Roman" w:cs="Times New Roman"/>
          <w:b/>
          <w:i/>
          <w:sz w:val="28"/>
          <w:szCs w:val="28"/>
          <w:u w:val="single"/>
          <w:lang w:eastAsia="en-US"/>
        </w:rPr>
      </w:pPr>
    </w:p>
    <w:p w:rsidR="002E2E96" w:rsidRPr="002E2E96" w:rsidRDefault="002E2E96" w:rsidP="002E2E96">
      <w:pPr>
        <w:widowControl w:val="0"/>
        <w:numPr>
          <w:ilvl w:val="0"/>
          <w:numId w:val="6"/>
        </w:numPr>
        <w:autoSpaceDE w:val="0"/>
        <w:autoSpaceDN w:val="0"/>
        <w:adjustRightInd w:val="0"/>
        <w:spacing w:after="0" w:line="240" w:lineRule="auto"/>
        <w:ind w:left="426"/>
        <w:jc w:val="both"/>
        <w:rPr>
          <w:rFonts w:ascii="Times New Roman" w:eastAsia="Calibri" w:hAnsi="Times New Roman" w:cs="Times New Roman"/>
          <w:i/>
          <w:sz w:val="28"/>
          <w:szCs w:val="28"/>
          <w:lang w:eastAsia="en-US"/>
        </w:rPr>
      </w:pPr>
      <w:r w:rsidRPr="002E2E96">
        <w:rPr>
          <w:rFonts w:ascii="Times New Roman" w:eastAsia="Calibri" w:hAnsi="Times New Roman" w:cs="Times New Roman"/>
          <w:i/>
          <w:sz w:val="28"/>
          <w:szCs w:val="28"/>
          <w:lang w:eastAsia="en-US"/>
        </w:rPr>
        <w:t>в разделе 1«Доходы бюджета» ф.0503117</w:t>
      </w:r>
      <w:r w:rsidR="00A55646">
        <w:rPr>
          <w:rFonts w:ascii="Times New Roman" w:eastAsia="Calibri" w:hAnsi="Times New Roman" w:cs="Times New Roman"/>
          <w:i/>
          <w:sz w:val="28"/>
          <w:szCs w:val="28"/>
          <w:lang w:eastAsia="en-US"/>
        </w:rPr>
        <w:t xml:space="preserve"> и</w:t>
      </w:r>
      <w:r>
        <w:rPr>
          <w:rFonts w:ascii="Times New Roman" w:eastAsia="Calibri" w:hAnsi="Times New Roman" w:cs="Times New Roman"/>
          <w:i/>
          <w:sz w:val="28"/>
          <w:szCs w:val="28"/>
          <w:lang w:eastAsia="en-US"/>
        </w:rPr>
        <w:t xml:space="preserve"> ф.0503124</w:t>
      </w:r>
      <w:r w:rsidRPr="002E2E96">
        <w:rPr>
          <w:rFonts w:ascii="Times New Roman" w:eastAsia="Calibri" w:hAnsi="Times New Roman" w:cs="Times New Roman"/>
          <w:i/>
          <w:sz w:val="28"/>
          <w:szCs w:val="28"/>
          <w:lang w:eastAsia="en-US"/>
        </w:rPr>
        <w:t>:</w:t>
      </w:r>
    </w:p>
    <w:p w:rsidR="002E2E96" w:rsidRPr="002E2E96" w:rsidRDefault="002E2E96" w:rsidP="002E2E96">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F6280">
        <w:rPr>
          <w:rFonts w:ascii="Times New Roman" w:eastAsia="Calibri" w:hAnsi="Times New Roman" w:cs="Times New Roman"/>
          <w:sz w:val="28"/>
          <w:szCs w:val="28"/>
          <w:lang w:eastAsia="en-US"/>
        </w:rPr>
        <w:t xml:space="preserve"> </w:t>
      </w:r>
      <w:r w:rsidRPr="002E2E96">
        <w:rPr>
          <w:rFonts w:ascii="Times New Roman" w:eastAsia="Calibri" w:hAnsi="Times New Roman" w:cs="Times New Roman"/>
          <w:sz w:val="28"/>
          <w:szCs w:val="28"/>
          <w:lang w:eastAsia="en-US"/>
        </w:rPr>
        <w:t xml:space="preserve">показатели графы 4 «Утвержденные бюджетные назначения» соответствуют показателям Приложений №5, №7 к решению о бюджете от </w:t>
      </w:r>
      <w:r w:rsidR="00C54872">
        <w:rPr>
          <w:rFonts w:ascii="Times New Roman" w:eastAsia="Calibri" w:hAnsi="Times New Roman" w:cs="Times New Roman"/>
          <w:sz w:val="28"/>
          <w:szCs w:val="28"/>
          <w:lang w:eastAsia="en-US"/>
        </w:rPr>
        <w:t>24</w:t>
      </w:r>
      <w:r w:rsidRPr="002E2E96">
        <w:rPr>
          <w:rFonts w:ascii="Times New Roman" w:eastAsia="Calibri" w:hAnsi="Times New Roman" w:cs="Times New Roman"/>
          <w:sz w:val="28"/>
          <w:szCs w:val="28"/>
          <w:lang w:eastAsia="en-US"/>
        </w:rPr>
        <w:t>.12.202</w:t>
      </w:r>
      <w:r>
        <w:rPr>
          <w:rFonts w:ascii="Times New Roman" w:eastAsia="Calibri" w:hAnsi="Times New Roman" w:cs="Times New Roman"/>
          <w:sz w:val="28"/>
          <w:szCs w:val="28"/>
          <w:lang w:eastAsia="en-US"/>
        </w:rPr>
        <w:t>1</w:t>
      </w:r>
      <w:r w:rsidRPr="002E2E96">
        <w:rPr>
          <w:rFonts w:ascii="Times New Roman" w:eastAsia="Calibri" w:hAnsi="Times New Roman" w:cs="Times New Roman"/>
          <w:sz w:val="28"/>
          <w:szCs w:val="28"/>
          <w:lang w:eastAsia="en-US"/>
        </w:rPr>
        <w:t xml:space="preserve"> №</w:t>
      </w:r>
      <w:r w:rsidR="00C54872">
        <w:rPr>
          <w:rFonts w:ascii="Times New Roman" w:eastAsia="Calibri" w:hAnsi="Times New Roman" w:cs="Times New Roman"/>
          <w:sz w:val="28"/>
          <w:szCs w:val="28"/>
          <w:lang w:eastAsia="en-US"/>
        </w:rPr>
        <w:t>37 (с изменениями)</w:t>
      </w:r>
      <w:r w:rsidRPr="002E2E96">
        <w:rPr>
          <w:rFonts w:ascii="Times New Roman" w:eastAsia="Calibri" w:hAnsi="Times New Roman" w:cs="Times New Roman"/>
          <w:sz w:val="28"/>
          <w:szCs w:val="28"/>
          <w:lang w:eastAsia="en-US"/>
        </w:rPr>
        <w:t>;</w:t>
      </w:r>
    </w:p>
    <w:p w:rsidR="002E2E96" w:rsidRPr="002E2E96" w:rsidRDefault="002E2E96" w:rsidP="002E2E96">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F6280">
        <w:rPr>
          <w:rFonts w:ascii="Times New Roman" w:eastAsia="Calibri" w:hAnsi="Times New Roman" w:cs="Times New Roman"/>
          <w:sz w:val="28"/>
          <w:szCs w:val="28"/>
          <w:lang w:eastAsia="en-US"/>
        </w:rPr>
        <w:t xml:space="preserve"> </w:t>
      </w:r>
      <w:r w:rsidRPr="002E2E96">
        <w:rPr>
          <w:rFonts w:ascii="Times New Roman" w:eastAsia="Calibri" w:hAnsi="Times New Roman" w:cs="Times New Roman"/>
          <w:sz w:val="28"/>
          <w:szCs w:val="28"/>
          <w:lang w:eastAsia="en-US"/>
        </w:rPr>
        <w:t xml:space="preserve">показатели графы 5 «Исполнено» соответствуют показателям Приложения №1 к распоряжению Администрации от </w:t>
      </w:r>
      <w:r w:rsidR="00136937">
        <w:rPr>
          <w:rFonts w:ascii="Times New Roman" w:eastAsia="Calibri" w:hAnsi="Times New Roman" w:cs="Times New Roman"/>
          <w:sz w:val="28"/>
          <w:szCs w:val="28"/>
          <w:lang w:eastAsia="en-US"/>
        </w:rPr>
        <w:t>1</w:t>
      </w:r>
      <w:r w:rsidR="00C331A9">
        <w:rPr>
          <w:rFonts w:ascii="Times New Roman" w:eastAsia="Calibri" w:hAnsi="Times New Roman" w:cs="Times New Roman"/>
          <w:sz w:val="28"/>
          <w:szCs w:val="28"/>
          <w:lang w:eastAsia="en-US"/>
        </w:rPr>
        <w:t>2</w:t>
      </w:r>
      <w:r w:rsidRPr="002E2E96">
        <w:rPr>
          <w:rFonts w:ascii="Times New Roman" w:eastAsia="Calibri" w:hAnsi="Times New Roman" w:cs="Times New Roman"/>
          <w:sz w:val="28"/>
          <w:szCs w:val="28"/>
          <w:lang w:eastAsia="en-US"/>
        </w:rPr>
        <w:t>.0</w:t>
      </w:r>
      <w:r w:rsidR="00C331A9">
        <w:rPr>
          <w:rFonts w:ascii="Times New Roman" w:eastAsia="Calibri" w:hAnsi="Times New Roman" w:cs="Times New Roman"/>
          <w:sz w:val="28"/>
          <w:szCs w:val="28"/>
          <w:lang w:eastAsia="en-US"/>
        </w:rPr>
        <w:t>8</w:t>
      </w:r>
      <w:r w:rsidRPr="002E2E96">
        <w:rPr>
          <w:rFonts w:ascii="Times New Roman" w:eastAsia="Calibri" w:hAnsi="Times New Roman" w:cs="Times New Roman"/>
          <w:sz w:val="28"/>
          <w:szCs w:val="28"/>
          <w:lang w:eastAsia="en-US"/>
        </w:rPr>
        <w:t>.202</w:t>
      </w:r>
      <w:r w:rsidR="00F72FC8">
        <w:rPr>
          <w:rFonts w:ascii="Times New Roman" w:eastAsia="Calibri" w:hAnsi="Times New Roman" w:cs="Times New Roman"/>
          <w:sz w:val="28"/>
          <w:szCs w:val="28"/>
          <w:lang w:eastAsia="en-US"/>
        </w:rPr>
        <w:t>2</w:t>
      </w:r>
      <w:r w:rsidRPr="002E2E96">
        <w:rPr>
          <w:rFonts w:ascii="Times New Roman" w:eastAsia="Calibri" w:hAnsi="Times New Roman" w:cs="Times New Roman"/>
          <w:sz w:val="28"/>
          <w:szCs w:val="28"/>
          <w:lang w:eastAsia="en-US"/>
        </w:rPr>
        <w:t xml:space="preserve"> №</w:t>
      </w:r>
      <w:r w:rsidR="00C54872">
        <w:rPr>
          <w:rFonts w:ascii="Times New Roman" w:eastAsia="Calibri" w:hAnsi="Times New Roman" w:cs="Times New Roman"/>
          <w:sz w:val="28"/>
          <w:szCs w:val="28"/>
          <w:lang w:eastAsia="en-US"/>
        </w:rPr>
        <w:t>5</w:t>
      </w:r>
      <w:r w:rsidR="00C331A9">
        <w:rPr>
          <w:rFonts w:ascii="Times New Roman" w:eastAsia="Calibri" w:hAnsi="Times New Roman" w:cs="Times New Roman"/>
          <w:sz w:val="28"/>
          <w:szCs w:val="28"/>
          <w:lang w:eastAsia="en-US"/>
        </w:rPr>
        <w:t>9</w:t>
      </w:r>
      <w:r w:rsidR="00080C1D">
        <w:rPr>
          <w:rFonts w:ascii="Times New Roman" w:eastAsia="Calibri" w:hAnsi="Times New Roman" w:cs="Times New Roman"/>
          <w:sz w:val="28"/>
          <w:szCs w:val="28"/>
          <w:lang w:eastAsia="en-US"/>
        </w:rPr>
        <w:t xml:space="preserve"> </w:t>
      </w:r>
      <w:r w:rsidRPr="002E2E96">
        <w:rPr>
          <w:rFonts w:ascii="Times New Roman" w:eastAsia="Calibri" w:hAnsi="Times New Roman" w:cs="Times New Roman"/>
          <w:sz w:val="28"/>
          <w:szCs w:val="28"/>
          <w:lang w:eastAsia="en-US"/>
        </w:rPr>
        <w:t>об исполнении бюджета;</w:t>
      </w:r>
    </w:p>
    <w:p w:rsidR="002E2E96" w:rsidRPr="002E2E96" w:rsidRDefault="002E2E96" w:rsidP="00CF6280">
      <w:pPr>
        <w:widowControl w:val="0"/>
        <w:numPr>
          <w:ilvl w:val="0"/>
          <w:numId w:val="6"/>
        </w:numPr>
        <w:tabs>
          <w:tab w:val="left" w:pos="66"/>
        </w:tabs>
        <w:autoSpaceDE w:val="0"/>
        <w:autoSpaceDN w:val="0"/>
        <w:adjustRightInd w:val="0"/>
        <w:spacing w:after="0" w:line="240" w:lineRule="auto"/>
        <w:ind w:left="0" w:firstLine="0"/>
        <w:jc w:val="both"/>
        <w:rPr>
          <w:rFonts w:ascii="Times New Roman" w:eastAsia="Calibri" w:hAnsi="Times New Roman" w:cs="Times New Roman"/>
          <w:sz w:val="28"/>
          <w:szCs w:val="28"/>
          <w:lang w:eastAsia="en-US"/>
        </w:rPr>
      </w:pPr>
      <w:r w:rsidRPr="002E2E96">
        <w:rPr>
          <w:rFonts w:ascii="Times New Roman" w:eastAsia="Calibri" w:hAnsi="Times New Roman" w:cs="Times New Roman"/>
          <w:i/>
          <w:sz w:val="28"/>
          <w:szCs w:val="28"/>
          <w:lang w:eastAsia="en-US"/>
        </w:rPr>
        <w:t>в разделе 2</w:t>
      </w:r>
      <w:r>
        <w:rPr>
          <w:rFonts w:ascii="Times New Roman" w:eastAsia="Calibri" w:hAnsi="Times New Roman" w:cs="Times New Roman"/>
          <w:i/>
          <w:sz w:val="28"/>
          <w:szCs w:val="28"/>
          <w:lang w:eastAsia="en-US"/>
        </w:rPr>
        <w:t xml:space="preserve"> </w:t>
      </w:r>
      <w:r w:rsidRPr="002E2E96">
        <w:rPr>
          <w:rFonts w:ascii="Times New Roman" w:eastAsia="Calibri" w:hAnsi="Times New Roman" w:cs="Times New Roman"/>
          <w:i/>
          <w:sz w:val="28"/>
          <w:szCs w:val="28"/>
          <w:lang w:eastAsia="en-US"/>
        </w:rPr>
        <w:t>«Расходы бюджета» ф.0503117</w:t>
      </w:r>
      <w:r w:rsidR="00A55646">
        <w:rPr>
          <w:rFonts w:ascii="Times New Roman" w:eastAsia="Calibri" w:hAnsi="Times New Roman" w:cs="Times New Roman"/>
          <w:i/>
          <w:sz w:val="28"/>
          <w:szCs w:val="28"/>
          <w:lang w:eastAsia="en-US"/>
        </w:rPr>
        <w:t xml:space="preserve"> и</w:t>
      </w:r>
      <w:r w:rsidR="000527BD">
        <w:rPr>
          <w:rFonts w:ascii="Times New Roman" w:eastAsia="Calibri" w:hAnsi="Times New Roman" w:cs="Times New Roman"/>
          <w:i/>
          <w:sz w:val="28"/>
          <w:szCs w:val="28"/>
          <w:lang w:eastAsia="en-US"/>
        </w:rPr>
        <w:t xml:space="preserve"> </w:t>
      </w:r>
      <w:r>
        <w:rPr>
          <w:rFonts w:ascii="Times New Roman" w:eastAsia="Calibri" w:hAnsi="Times New Roman" w:cs="Times New Roman"/>
          <w:i/>
          <w:sz w:val="28"/>
          <w:szCs w:val="28"/>
          <w:lang w:eastAsia="en-US"/>
        </w:rPr>
        <w:t>ф.0503124</w:t>
      </w:r>
      <w:r w:rsidR="000527BD">
        <w:rPr>
          <w:rFonts w:ascii="Times New Roman" w:eastAsia="Calibri" w:hAnsi="Times New Roman" w:cs="Times New Roman"/>
          <w:i/>
          <w:sz w:val="28"/>
          <w:szCs w:val="28"/>
          <w:lang w:eastAsia="en-US"/>
        </w:rPr>
        <w:t xml:space="preserve"> </w:t>
      </w:r>
      <w:r w:rsidRPr="002E2E96">
        <w:rPr>
          <w:rFonts w:ascii="Times New Roman" w:eastAsia="Calibri" w:hAnsi="Times New Roman" w:cs="Times New Roman"/>
          <w:sz w:val="28"/>
          <w:szCs w:val="28"/>
          <w:lang w:eastAsia="en-US"/>
        </w:rPr>
        <w:t xml:space="preserve">показатели графы 4 (утвержденные бюджетные назначения) не соответствуют показателям Приложений к решению о бюджете от </w:t>
      </w:r>
      <w:r w:rsidR="00C54872">
        <w:rPr>
          <w:rFonts w:ascii="Times New Roman" w:eastAsia="Calibri" w:hAnsi="Times New Roman" w:cs="Times New Roman"/>
          <w:sz w:val="28"/>
          <w:szCs w:val="28"/>
          <w:lang w:eastAsia="en-US"/>
        </w:rPr>
        <w:t>24</w:t>
      </w:r>
      <w:r w:rsidRPr="002E2E96">
        <w:rPr>
          <w:rFonts w:ascii="Times New Roman" w:eastAsia="Calibri" w:hAnsi="Times New Roman" w:cs="Times New Roman"/>
          <w:sz w:val="28"/>
          <w:szCs w:val="28"/>
          <w:lang w:eastAsia="en-US"/>
        </w:rPr>
        <w:t>.12.202</w:t>
      </w:r>
      <w:r>
        <w:rPr>
          <w:rFonts w:ascii="Times New Roman" w:eastAsia="Calibri" w:hAnsi="Times New Roman" w:cs="Times New Roman"/>
          <w:sz w:val="28"/>
          <w:szCs w:val="28"/>
          <w:lang w:eastAsia="en-US"/>
        </w:rPr>
        <w:t>1</w:t>
      </w:r>
      <w:r w:rsidRPr="002E2E96">
        <w:rPr>
          <w:rFonts w:ascii="Times New Roman" w:eastAsia="Calibri" w:hAnsi="Times New Roman" w:cs="Times New Roman"/>
          <w:sz w:val="28"/>
          <w:szCs w:val="28"/>
          <w:lang w:eastAsia="en-US"/>
        </w:rPr>
        <w:t xml:space="preserve"> №</w:t>
      </w:r>
      <w:r w:rsidR="00C54872">
        <w:rPr>
          <w:rFonts w:ascii="Times New Roman" w:eastAsia="Calibri" w:hAnsi="Times New Roman" w:cs="Times New Roman"/>
          <w:sz w:val="28"/>
          <w:szCs w:val="28"/>
          <w:lang w:eastAsia="en-US"/>
        </w:rPr>
        <w:t>37 (с и</w:t>
      </w:r>
      <w:r w:rsidR="00967D07">
        <w:rPr>
          <w:rFonts w:ascii="Times New Roman" w:eastAsia="Calibri" w:hAnsi="Times New Roman" w:cs="Times New Roman"/>
          <w:sz w:val="28"/>
          <w:szCs w:val="28"/>
          <w:lang w:eastAsia="en-US"/>
        </w:rPr>
        <w:t>з</w:t>
      </w:r>
      <w:r w:rsidR="00C54872">
        <w:rPr>
          <w:rFonts w:ascii="Times New Roman" w:eastAsia="Calibri" w:hAnsi="Times New Roman" w:cs="Times New Roman"/>
          <w:sz w:val="28"/>
          <w:szCs w:val="28"/>
          <w:lang w:eastAsia="en-US"/>
        </w:rPr>
        <w:t>менениями)</w:t>
      </w:r>
      <w:r w:rsidRPr="002E2E96">
        <w:rPr>
          <w:rFonts w:ascii="Times New Roman" w:eastAsia="Calibri" w:hAnsi="Times New Roman" w:cs="Times New Roman"/>
          <w:sz w:val="28"/>
          <w:szCs w:val="28"/>
          <w:lang w:eastAsia="en-US"/>
        </w:rPr>
        <w:t>, в части утвержденных расходов бюджета.</w:t>
      </w:r>
    </w:p>
    <w:p w:rsidR="002E2E96" w:rsidRDefault="002E2E96" w:rsidP="002E2E96">
      <w:pPr>
        <w:spacing w:after="0" w:line="240" w:lineRule="auto"/>
        <w:ind w:firstLine="709"/>
        <w:jc w:val="both"/>
        <w:rPr>
          <w:rFonts w:ascii="Times New Roman" w:eastAsia="Calibri" w:hAnsi="Times New Roman" w:cs="Times New Roman"/>
          <w:sz w:val="28"/>
          <w:szCs w:val="28"/>
          <w:lang w:eastAsia="en-US"/>
        </w:rPr>
      </w:pPr>
      <w:r w:rsidRPr="002E2E96">
        <w:rPr>
          <w:rFonts w:ascii="Times New Roman" w:eastAsia="Calibri" w:hAnsi="Times New Roman" w:cs="Times New Roman"/>
          <w:sz w:val="28"/>
          <w:szCs w:val="28"/>
          <w:lang w:eastAsia="en-US"/>
        </w:rPr>
        <w:t>Расхождение показателей графы 4 ф.0503117</w:t>
      </w:r>
      <w:r w:rsidR="00A55646">
        <w:rPr>
          <w:rFonts w:ascii="Times New Roman" w:eastAsia="Calibri" w:hAnsi="Times New Roman" w:cs="Times New Roman"/>
          <w:sz w:val="28"/>
          <w:szCs w:val="28"/>
          <w:lang w:eastAsia="en-US"/>
        </w:rPr>
        <w:t xml:space="preserve"> и</w:t>
      </w:r>
      <w:r w:rsidR="00CF6280">
        <w:rPr>
          <w:rFonts w:ascii="Times New Roman" w:eastAsia="Calibri" w:hAnsi="Times New Roman" w:cs="Times New Roman"/>
          <w:sz w:val="28"/>
          <w:szCs w:val="28"/>
          <w:lang w:eastAsia="en-US"/>
        </w:rPr>
        <w:t xml:space="preserve"> графы 4 ф.0503124</w:t>
      </w:r>
      <w:r w:rsidR="007763A6">
        <w:rPr>
          <w:rFonts w:ascii="Times New Roman" w:eastAsia="Calibri" w:hAnsi="Times New Roman" w:cs="Times New Roman"/>
          <w:sz w:val="28"/>
          <w:szCs w:val="28"/>
          <w:lang w:eastAsia="en-US"/>
        </w:rPr>
        <w:t xml:space="preserve"> </w:t>
      </w:r>
      <w:r w:rsidR="00CF6280">
        <w:rPr>
          <w:rFonts w:ascii="Times New Roman" w:eastAsia="Calibri" w:hAnsi="Times New Roman" w:cs="Times New Roman"/>
          <w:sz w:val="28"/>
          <w:szCs w:val="28"/>
          <w:lang w:eastAsia="en-US"/>
        </w:rPr>
        <w:t>с</w:t>
      </w:r>
      <w:r w:rsidRPr="002E2E96">
        <w:rPr>
          <w:rFonts w:ascii="Times New Roman" w:eastAsia="Calibri" w:hAnsi="Times New Roman" w:cs="Times New Roman"/>
          <w:sz w:val="28"/>
          <w:szCs w:val="28"/>
          <w:lang w:eastAsia="en-US"/>
        </w:rPr>
        <w:t xml:space="preserve"> показател</w:t>
      </w:r>
      <w:r w:rsidR="00CF6280">
        <w:rPr>
          <w:rFonts w:ascii="Times New Roman" w:eastAsia="Calibri" w:hAnsi="Times New Roman" w:cs="Times New Roman"/>
          <w:sz w:val="28"/>
          <w:szCs w:val="28"/>
          <w:lang w:eastAsia="en-US"/>
        </w:rPr>
        <w:t>ями</w:t>
      </w:r>
      <w:r w:rsidRPr="002E2E96">
        <w:rPr>
          <w:rFonts w:ascii="Times New Roman" w:eastAsia="Calibri" w:hAnsi="Times New Roman" w:cs="Times New Roman"/>
          <w:sz w:val="28"/>
          <w:szCs w:val="28"/>
          <w:lang w:eastAsia="en-US"/>
        </w:rPr>
        <w:t xml:space="preserve"> Приложений к решению о бюджете от </w:t>
      </w:r>
      <w:r w:rsidR="00C54872">
        <w:rPr>
          <w:rFonts w:ascii="Times New Roman" w:eastAsia="Calibri" w:hAnsi="Times New Roman" w:cs="Times New Roman"/>
          <w:sz w:val="28"/>
          <w:szCs w:val="28"/>
          <w:lang w:eastAsia="en-US"/>
        </w:rPr>
        <w:t>24</w:t>
      </w:r>
      <w:r w:rsidRPr="002E2E96">
        <w:rPr>
          <w:rFonts w:ascii="Times New Roman" w:eastAsia="Calibri" w:hAnsi="Times New Roman" w:cs="Times New Roman"/>
          <w:sz w:val="28"/>
          <w:szCs w:val="28"/>
          <w:lang w:eastAsia="en-US"/>
        </w:rPr>
        <w:t>.12.202</w:t>
      </w:r>
      <w:r w:rsidR="00CF6280">
        <w:rPr>
          <w:rFonts w:ascii="Times New Roman" w:eastAsia="Calibri" w:hAnsi="Times New Roman" w:cs="Times New Roman"/>
          <w:sz w:val="28"/>
          <w:szCs w:val="28"/>
          <w:lang w:eastAsia="en-US"/>
        </w:rPr>
        <w:t>1</w:t>
      </w:r>
      <w:r w:rsidRPr="002E2E96">
        <w:rPr>
          <w:rFonts w:ascii="Times New Roman" w:eastAsia="Calibri" w:hAnsi="Times New Roman" w:cs="Times New Roman"/>
          <w:sz w:val="28"/>
          <w:szCs w:val="28"/>
          <w:lang w:eastAsia="en-US"/>
        </w:rPr>
        <w:t xml:space="preserve"> №</w:t>
      </w:r>
      <w:r w:rsidR="00C54872">
        <w:rPr>
          <w:rFonts w:ascii="Times New Roman" w:eastAsia="Calibri" w:hAnsi="Times New Roman" w:cs="Times New Roman"/>
          <w:sz w:val="28"/>
          <w:szCs w:val="28"/>
          <w:lang w:eastAsia="en-US"/>
        </w:rPr>
        <w:t>37 (с изменениями)</w:t>
      </w:r>
      <w:r w:rsidRPr="002E2E96">
        <w:rPr>
          <w:rFonts w:ascii="Times New Roman" w:eastAsia="Calibri" w:hAnsi="Times New Roman" w:cs="Times New Roman"/>
          <w:sz w:val="28"/>
          <w:szCs w:val="28"/>
          <w:lang w:eastAsia="en-US"/>
        </w:rPr>
        <w:t xml:space="preserve"> представлены в таблице №3.</w:t>
      </w:r>
    </w:p>
    <w:p w:rsidR="002E2E96" w:rsidRPr="00BD0F2B" w:rsidRDefault="002E2E96" w:rsidP="002E2E96">
      <w:pPr>
        <w:spacing w:after="0" w:line="240" w:lineRule="auto"/>
        <w:ind w:firstLine="709"/>
        <w:jc w:val="right"/>
        <w:rPr>
          <w:rFonts w:ascii="Times New Roman" w:eastAsia="Calibri" w:hAnsi="Times New Roman" w:cs="Times New Roman"/>
          <w:sz w:val="20"/>
          <w:szCs w:val="20"/>
          <w:lang w:eastAsia="en-US"/>
        </w:rPr>
      </w:pPr>
      <w:r w:rsidRPr="00BD0F2B">
        <w:rPr>
          <w:rFonts w:ascii="Times New Roman" w:eastAsia="Calibri" w:hAnsi="Times New Roman" w:cs="Times New Roman"/>
          <w:sz w:val="20"/>
          <w:szCs w:val="20"/>
          <w:lang w:eastAsia="en-US"/>
        </w:rPr>
        <w:t>Таблица №3 (</w:t>
      </w:r>
      <w:proofErr w:type="spellStart"/>
      <w:r w:rsidRPr="00BD0F2B">
        <w:rPr>
          <w:rFonts w:ascii="Times New Roman" w:eastAsia="Calibri" w:hAnsi="Times New Roman" w:cs="Times New Roman"/>
          <w:sz w:val="20"/>
          <w:szCs w:val="20"/>
          <w:lang w:eastAsia="en-US"/>
        </w:rPr>
        <w:t>тыс.рублей</w:t>
      </w:r>
      <w:proofErr w:type="spellEnd"/>
      <w:r w:rsidRPr="00BD0F2B">
        <w:rPr>
          <w:rFonts w:ascii="Times New Roman" w:eastAsia="Calibri" w:hAnsi="Times New Roman" w:cs="Times New Roman"/>
          <w:sz w:val="20"/>
          <w:szCs w:val="20"/>
          <w:lang w:eastAsia="en-US"/>
        </w:rPr>
        <w:t>)</w:t>
      </w:r>
    </w:p>
    <w:tbl>
      <w:tblPr>
        <w:tblW w:w="9639" w:type="dxa"/>
        <w:tblInd w:w="-5" w:type="dxa"/>
        <w:tblLayout w:type="fixed"/>
        <w:tblLook w:val="04A0" w:firstRow="1" w:lastRow="0" w:firstColumn="1" w:lastColumn="0" w:noHBand="0" w:noVBand="1"/>
      </w:tblPr>
      <w:tblGrid>
        <w:gridCol w:w="4678"/>
        <w:gridCol w:w="821"/>
        <w:gridCol w:w="851"/>
        <w:gridCol w:w="1163"/>
        <w:gridCol w:w="1134"/>
        <w:gridCol w:w="992"/>
      </w:tblGrid>
      <w:tr w:rsidR="002E2E96" w:rsidRPr="000E0888" w:rsidTr="00F137BA">
        <w:trPr>
          <w:trHeight w:val="321"/>
        </w:trPr>
        <w:tc>
          <w:tcPr>
            <w:tcW w:w="4678"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2E2E96" w:rsidRPr="00424F0A" w:rsidRDefault="002E2E96" w:rsidP="00BB4B57">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наименование расходов</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424F0A" w:rsidRDefault="002E2E96" w:rsidP="00BB4B57">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раздел</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424F0A" w:rsidRDefault="002E2E96" w:rsidP="00BB4B57">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подраздел</w:t>
            </w:r>
          </w:p>
        </w:tc>
        <w:tc>
          <w:tcPr>
            <w:tcW w:w="2297" w:type="dxa"/>
            <w:gridSpan w:val="2"/>
            <w:tcBorders>
              <w:top w:val="single" w:sz="4" w:space="0" w:color="auto"/>
              <w:left w:val="nil"/>
              <w:bottom w:val="single" w:sz="4" w:space="0" w:color="auto"/>
              <w:right w:val="single" w:sz="4" w:space="0" w:color="auto"/>
            </w:tcBorders>
            <w:shd w:val="clear" w:color="auto" w:fill="BFBFBF"/>
            <w:vAlign w:val="center"/>
            <w:hideMark/>
          </w:tcPr>
          <w:p w:rsidR="002E2E96" w:rsidRPr="00D0555F" w:rsidRDefault="002E2E96" w:rsidP="00F72FC8">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202</w:t>
            </w:r>
            <w:r w:rsidR="00F72FC8">
              <w:rPr>
                <w:rFonts w:ascii="Times New Roman" w:eastAsia="Times New Roman" w:hAnsi="Times New Roman" w:cs="Times New Roman"/>
                <w:b/>
                <w:sz w:val="20"/>
                <w:szCs w:val="20"/>
              </w:rPr>
              <w:t>2</w:t>
            </w:r>
            <w:r w:rsidRPr="00D0555F">
              <w:rPr>
                <w:rFonts w:ascii="Times New Roman" w:eastAsia="Times New Roman" w:hAnsi="Times New Roman" w:cs="Times New Roman"/>
                <w:b/>
                <w:sz w:val="20"/>
                <w:szCs w:val="20"/>
              </w:rPr>
              <w:t xml:space="preserve"> год</w:t>
            </w:r>
          </w:p>
        </w:tc>
        <w:tc>
          <w:tcPr>
            <w:tcW w:w="992" w:type="dxa"/>
            <w:vMerge w:val="restart"/>
            <w:tcBorders>
              <w:top w:val="single" w:sz="4" w:space="0" w:color="auto"/>
              <w:left w:val="single" w:sz="4" w:space="0" w:color="auto"/>
              <w:right w:val="single" w:sz="4" w:space="0" w:color="auto"/>
            </w:tcBorders>
            <w:shd w:val="clear" w:color="auto" w:fill="BFBFBF"/>
            <w:vAlign w:val="center"/>
            <w:hideMark/>
          </w:tcPr>
          <w:p w:rsidR="002E2E96" w:rsidRPr="00D0555F" w:rsidRDefault="002E2E96" w:rsidP="00BB4B57">
            <w:pPr>
              <w:spacing w:after="0" w:line="240" w:lineRule="auto"/>
              <w:jc w:val="center"/>
              <w:rPr>
                <w:rFonts w:ascii="Times New Roman" w:eastAsia="Times New Roman" w:hAnsi="Times New Roman" w:cs="Times New Roman"/>
                <w:b/>
                <w:sz w:val="20"/>
                <w:szCs w:val="20"/>
              </w:rPr>
            </w:pPr>
            <w:proofErr w:type="spellStart"/>
            <w:r w:rsidRPr="00D0555F">
              <w:rPr>
                <w:rFonts w:ascii="Times New Roman" w:eastAsia="Times New Roman" w:hAnsi="Times New Roman" w:cs="Times New Roman"/>
                <w:b/>
                <w:sz w:val="20"/>
                <w:szCs w:val="20"/>
              </w:rPr>
              <w:t>откл</w:t>
            </w:r>
            <w:proofErr w:type="spellEnd"/>
            <w:r w:rsidRPr="00D0555F">
              <w:rPr>
                <w:rFonts w:ascii="Times New Roman" w:eastAsia="Times New Roman" w:hAnsi="Times New Roman" w:cs="Times New Roman"/>
                <w:b/>
                <w:sz w:val="20"/>
                <w:szCs w:val="20"/>
              </w:rPr>
              <w:t>. (+,-)</w:t>
            </w:r>
          </w:p>
        </w:tc>
      </w:tr>
      <w:tr w:rsidR="002E2E96" w:rsidRPr="000E0888" w:rsidTr="00F137BA">
        <w:trPr>
          <w:trHeight w:val="763"/>
        </w:trPr>
        <w:tc>
          <w:tcPr>
            <w:tcW w:w="4678"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0E0888" w:rsidRDefault="002E2E96" w:rsidP="00BB4B57">
            <w:pPr>
              <w:spacing w:after="0" w:line="240" w:lineRule="auto"/>
              <w:rPr>
                <w:rFonts w:ascii="Times New Roman" w:eastAsia="Times New Roman" w:hAnsi="Times New Roman" w:cs="Times New Roman"/>
                <w:b/>
                <w:color w:val="385623" w:themeColor="accent6" w:themeShade="80"/>
                <w:sz w:val="20"/>
                <w:szCs w:val="20"/>
              </w:rPr>
            </w:pPr>
          </w:p>
        </w:tc>
        <w:tc>
          <w:tcPr>
            <w:tcW w:w="82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0E0888" w:rsidRDefault="002E2E96" w:rsidP="00BB4B57">
            <w:pPr>
              <w:spacing w:after="0" w:line="240" w:lineRule="auto"/>
              <w:rPr>
                <w:rFonts w:ascii="Times New Roman" w:eastAsia="Times New Roman" w:hAnsi="Times New Roman" w:cs="Times New Roman"/>
                <w:b/>
                <w:color w:val="385623" w:themeColor="accent6" w:themeShade="8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0E0888" w:rsidRDefault="002E2E96" w:rsidP="00BB4B57">
            <w:pPr>
              <w:spacing w:after="0" w:line="240" w:lineRule="auto"/>
              <w:rPr>
                <w:rFonts w:ascii="Times New Roman" w:eastAsia="Times New Roman" w:hAnsi="Times New Roman" w:cs="Times New Roman"/>
                <w:b/>
                <w:color w:val="385623" w:themeColor="accent6" w:themeShade="80"/>
                <w:sz w:val="20"/>
                <w:szCs w:val="20"/>
              </w:rPr>
            </w:pPr>
          </w:p>
        </w:tc>
        <w:tc>
          <w:tcPr>
            <w:tcW w:w="1163" w:type="dxa"/>
            <w:tcBorders>
              <w:top w:val="nil"/>
              <w:left w:val="nil"/>
              <w:bottom w:val="single" w:sz="4" w:space="0" w:color="auto"/>
              <w:right w:val="single" w:sz="4" w:space="0" w:color="auto"/>
            </w:tcBorders>
            <w:shd w:val="clear" w:color="auto" w:fill="BFBFBF"/>
            <w:vAlign w:val="center"/>
            <w:hideMark/>
          </w:tcPr>
          <w:p w:rsidR="002E2E96" w:rsidRPr="00D0555F" w:rsidRDefault="002E2E96" w:rsidP="00BB4B57">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решение о бюджете</w:t>
            </w:r>
          </w:p>
        </w:tc>
        <w:tc>
          <w:tcPr>
            <w:tcW w:w="1134" w:type="dxa"/>
            <w:tcBorders>
              <w:top w:val="nil"/>
              <w:left w:val="nil"/>
              <w:bottom w:val="single" w:sz="4" w:space="0" w:color="auto"/>
              <w:right w:val="single" w:sz="4" w:space="0" w:color="auto"/>
            </w:tcBorders>
            <w:shd w:val="clear" w:color="auto" w:fill="BFBFBF"/>
            <w:vAlign w:val="center"/>
            <w:hideMark/>
          </w:tcPr>
          <w:p w:rsidR="002E2E96" w:rsidRPr="00D0555F" w:rsidRDefault="002E2E96" w:rsidP="007763A6">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ф.0503117</w:t>
            </w:r>
            <w:r w:rsidR="00CF6280">
              <w:rPr>
                <w:rFonts w:ascii="Times New Roman" w:eastAsia="Times New Roman" w:hAnsi="Times New Roman" w:cs="Times New Roman"/>
                <w:b/>
                <w:sz w:val="20"/>
                <w:szCs w:val="20"/>
              </w:rPr>
              <w:t xml:space="preserve"> ф.0503124</w:t>
            </w:r>
            <w:r w:rsidR="007763A6">
              <w:rPr>
                <w:rFonts w:ascii="Times New Roman" w:eastAsia="Times New Roman" w:hAnsi="Times New Roman" w:cs="Times New Roman"/>
                <w:b/>
                <w:sz w:val="20"/>
                <w:szCs w:val="20"/>
              </w:rPr>
              <w:t xml:space="preserve"> ф.0503127</w:t>
            </w:r>
          </w:p>
        </w:tc>
        <w:tc>
          <w:tcPr>
            <w:tcW w:w="992" w:type="dxa"/>
            <w:vMerge/>
            <w:tcBorders>
              <w:left w:val="single" w:sz="4" w:space="0" w:color="auto"/>
              <w:bottom w:val="single" w:sz="4" w:space="0" w:color="auto"/>
              <w:right w:val="single" w:sz="4" w:space="0" w:color="auto"/>
            </w:tcBorders>
            <w:shd w:val="clear" w:color="auto" w:fill="BFBFBF"/>
            <w:vAlign w:val="center"/>
            <w:hideMark/>
          </w:tcPr>
          <w:p w:rsidR="002E2E96" w:rsidRPr="00D0555F" w:rsidRDefault="002E2E96" w:rsidP="00BB4B57">
            <w:pPr>
              <w:spacing w:after="0" w:line="240" w:lineRule="auto"/>
              <w:rPr>
                <w:rFonts w:ascii="Times New Roman" w:eastAsia="Times New Roman" w:hAnsi="Times New Roman" w:cs="Times New Roman"/>
                <w:b/>
                <w:sz w:val="20"/>
                <w:szCs w:val="20"/>
              </w:rPr>
            </w:pPr>
          </w:p>
        </w:tc>
      </w:tr>
      <w:tr w:rsidR="002E2E96" w:rsidRPr="000E0888" w:rsidTr="00F137BA">
        <w:trPr>
          <w:trHeight w:val="230"/>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2E2E96" w:rsidRPr="009D4635" w:rsidRDefault="002E2E96" w:rsidP="00BB4B57">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Общегосударственные вопросы </w:t>
            </w:r>
          </w:p>
        </w:tc>
        <w:tc>
          <w:tcPr>
            <w:tcW w:w="821" w:type="dxa"/>
            <w:tcBorders>
              <w:top w:val="nil"/>
              <w:left w:val="nil"/>
              <w:bottom w:val="single" w:sz="4" w:space="0" w:color="auto"/>
              <w:right w:val="single" w:sz="4" w:space="0" w:color="auto"/>
            </w:tcBorders>
            <w:shd w:val="clear" w:color="auto" w:fill="D9D9D9"/>
            <w:noWrap/>
            <w:vAlign w:val="center"/>
            <w:hideMark/>
          </w:tcPr>
          <w:p w:rsidR="002E2E96" w:rsidRPr="009D4635" w:rsidRDefault="002E2E96" w:rsidP="00BB4B5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01</w:t>
            </w:r>
          </w:p>
        </w:tc>
        <w:tc>
          <w:tcPr>
            <w:tcW w:w="851" w:type="dxa"/>
            <w:tcBorders>
              <w:top w:val="nil"/>
              <w:left w:val="nil"/>
              <w:bottom w:val="single" w:sz="4" w:space="0" w:color="auto"/>
              <w:right w:val="single" w:sz="4" w:space="0" w:color="auto"/>
            </w:tcBorders>
            <w:shd w:val="clear" w:color="auto" w:fill="D9D9D9"/>
            <w:noWrap/>
            <w:vAlign w:val="center"/>
            <w:hideMark/>
          </w:tcPr>
          <w:p w:rsidR="002E2E96" w:rsidRPr="009D4635" w:rsidRDefault="002E2E96" w:rsidP="00BB4B5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E2E96" w:rsidRPr="009D4635" w:rsidRDefault="00300729" w:rsidP="001F610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6 299,7</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2E2E96" w:rsidRPr="009D4635" w:rsidRDefault="00C331A9" w:rsidP="00BB4B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6276,1</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2E2E96" w:rsidRPr="009D4635" w:rsidRDefault="00C331A9" w:rsidP="005F5DB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-23,6</w:t>
            </w:r>
          </w:p>
        </w:tc>
      </w:tr>
      <w:tr w:rsidR="002E2E96" w:rsidRPr="000E0888" w:rsidTr="00F137BA">
        <w:trPr>
          <w:trHeight w:val="2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2E2E96" w:rsidRPr="007440B7" w:rsidRDefault="002E2E96" w:rsidP="00BB4B5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 xml:space="preserve">Функционирование высшего должностного лица </w:t>
            </w:r>
          </w:p>
        </w:tc>
        <w:tc>
          <w:tcPr>
            <w:tcW w:w="821" w:type="dxa"/>
            <w:tcBorders>
              <w:top w:val="nil"/>
              <w:left w:val="nil"/>
              <w:bottom w:val="single" w:sz="4" w:space="0" w:color="auto"/>
              <w:right w:val="single" w:sz="4" w:space="0" w:color="auto"/>
            </w:tcBorders>
            <w:shd w:val="clear" w:color="auto" w:fill="auto"/>
            <w:noWrap/>
            <w:vAlign w:val="center"/>
            <w:hideMark/>
          </w:tcPr>
          <w:p w:rsidR="002E2E96" w:rsidRPr="007440B7" w:rsidRDefault="002E2E96" w:rsidP="00BB4B5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2E2E96" w:rsidRPr="007440B7" w:rsidRDefault="002E2E96" w:rsidP="00BB4B5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02</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2E2E96" w:rsidRPr="007440B7" w:rsidRDefault="00300729" w:rsidP="005F5DB4">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609,6</w:t>
            </w:r>
          </w:p>
        </w:tc>
        <w:tc>
          <w:tcPr>
            <w:tcW w:w="1134" w:type="dxa"/>
            <w:tcBorders>
              <w:top w:val="nil"/>
              <w:left w:val="nil"/>
              <w:bottom w:val="single" w:sz="4" w:space="0" w:color="auto"/>
              <w:right w:val="single" w:sz="4" w:space="0" w:color="auto"/>
            </w:tcBorders>
            <w:shd w:val="clear" w:color="auto" w:fill="auto"/>
            <w:vAlign w:val="center"/>
            <w:hideMark/>
          </w:tcPr>
          <w:p w:rsidR="002E2E96" w:rsidRPr="007440B7" w:rsidRDefault="00300729" w:rsidP="005F5DB4">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609,6</w:t>
            </w:r>
          </w:p>
        </w:tc>
        <w:tc>
          <w:tcPr>
            <w:tcW w:w="992" w:type="dxa"/>
            <w:tcBorders>
              <w:top w:val="nil"/>
              <w:left w:val="nil"/>
              <w:bottom w:val="single" w:sz="4" w:space="0" w:color="auto"/>
              <w:right w:val="single" w:sz="4" w:space="0" w:color="auto"/>
            </w:tcBorders>
            <w:shd w:val="clear" w:color="auto" w:fill="auto"/>
            <w:vAlign w:val="center"/>
            <w:hideMark/>
          </w:tcPr>
          <w:p w:rsidR="002E2E96" w:rsidRPr="007440B7" w:rsidRDefault="002E2E96" w:rsidP="00BB4B5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300729" w:rsidRPr="000E0888" w:rsidTr="00F137BA">
        <w:trPr>
          <w:trHeight w:val="270"/>
        </w:trPr>
        <w:tc>
          <w:tcPr>
            <w:tcW w:w="4678" w:type="dxa"/>
            <w:tcBorders>
              <w:top w:val="nil"/>
              <w:left w:val="single" w:sz="4" w:space="0" w:color="auto"/>
              <w:bottom w:val="single" w:sz="4" w:space="0" w:color="auto"/>
              <w:right w:val="single" w:sz="4" w:space="0" w:color="auto"/>
            </w:tcBorders>
            <w:shd w:val="clear" w:color="auto" w:fill="auto"/>
            <w:vAlign w:val="center"/>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 xml:space="preserve">Функционирование </w:t>
            </w:r>
            <w:r>
              <w:rPr>
                <w:rFonts w:ascii="Times New Roman" w:hAnsi="Times New Roman" w:cs="Times New Roman"/>
                <w:i/>
                <w:sz w:val="20"/>
                <w:szCs w:val="20"/>
              </w:rPr>
              <w:t>представ</w:t>
            </w:r>
            <w:r w:rsidRPr="007440B7">
              <w:rPr>
                <w:rFonts w:ascii="Times New Roman" w:hAnsi="Times New Roman" w:cs="Times New Roman"/>
                <w:i/>
                <w:sz w:val="20"/>
                <w:szCs w:val="20"/>
              </w:rPr>
              <w:t>ительных органов</w:t>
            </w:r>
          </w:p>
        </w:tc>
        <w:tc>
          <w:tcPr>
            <w:tcW w:w="821" w:type="dxa"/>
            <w:tcBorders>
              <w:top w:val="nil"/>
              <w:left w:val="nil"/>
              <w:bottom w:val="single" w:sz="4" w:space="0" w:color="auto"/>
              <w:right w:val="single" w:sz="4" w:space="0" w:color="auto"/>
            </w:tcBorders>
            <w:shd w:val="clear" w:color="auto" w:fill="auto"/>
            <w:noWrap/>
            <w:vAlign w:val="center"/>
          </w:tcPr>
          <w:p w:rsidR="00300729" w:rsidRPr="007440B7" w:rsidRDefault="00300729"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tcPr>
          <w:p w:rsidR="00300729" w:rsidRPr="007440B7" w:rsidRDefault="00300729"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03</w:t>
            </w:r>
          </w:p>
        </w:tc>
        <w:tc>
          <w:tcPr>
            <w:tcW w:w="1163" w:type="dxa"/>
            <w:tcBorders>
              <w:top w:val="nil"/>
              <w:left w:val="single" w:sz="4" w:space="0" w:color="auto"/>
              <w:bottom w:val="single" w:sz="4" w:space="0" w:color="auto"/>
              <w:right w:val="single" w:sz="4" w:space="0" w:color="auto"/>
            </w:tcBorders>
            <w:shd w:val="clear" w:color="auto" w:fill="auto"/>
            <w:vAlign w:val="center"/>
          </w:tcPr>
          <w:p w:rsidR="00300729"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179,8</w:t>
            </w:r>
          </w:p>
        </w:tc>
        <w:tc>
          <w:tcPr>
            <w:tcW w:w="1134" w:type="dxa"/>
            <w:tcBorders>
              <w:top w:val="nil"/>
              <w:left w:val="nil"/>
              <w:bottom w:val="single" w:sz="4" w:space="0" w:color="auto"/>
              <w:right w:val="single" w:sz="4" w:space="0" w:color="auto"/>
            </w:tcBorders>
            <w:shd w:val="clear" w:color="auto" w:fill="auto"/>
            <w:vAlign w:val="center"/>
          </w:tcPr>
          <w:p w:rsidR="00300729"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89,8</w:t>
            </w:r>
          </w:p>
        </w:tc>
        <w:tc>
          <w:tcPr>
            <w:tcW w:w="992" w:type="dxa"/>
            <w:tcBorders>
              <w:top w:val="nil"/>
              <w:left w:val="nil"/>
              <w:bottom w:val="single" w:sz="4" w:space="0" w:color="auto"/>
              <w:right w:val="single" w:sz="4" w:space="0" w:color="auto"/>
            </w:tcBorders>
            <w:shd w:val="clear" w:color="auto" w:fill="auto"/>
            <w:vAlign w:val="center"/>
          </w:tcPr>
          <w:p w:rsidR="00300729" w:rsidRPr="007440B7"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-90,0</w:t>
            </w:r>
          </w:p>
        </w:tc>
      </w:tr>
      <w:tr w:rsidR="00300729" w:rsidRPr="000E0888" w:rsidTr="00F137BA">
        <w:trPr>
          <w:trHeight w:val="2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Функционирование исполнительных органов</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r>
              <w:rPr>
                <w:rFonts w:ascii="Times New Roman" w:hAnsi="Times New Roman" w:cs="Times New Roman"/>
                <w:i/>
                <w:sz w:val="20"/>
                <w:szCs w:val="20"/>
              </w:rPr>
              <w:t xml:space="preserve"> </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5273,0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5154,2</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-118,8</w:t>
            </w:r>
          </w:p>
        </w:tc>
      </w:tr>
      <w:tr w:rsidR="00300729" w:rsidRPr="000E0888" w:rsidTr="00F137BA">
        <w:trPr>
          <w:trHeight w:val="15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 xml:space="preserve">Межбюджетные трансферты </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06</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21,9</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21,9</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300729" w:rsidRPr="000E0888" w:rsidTr="00F137BA">
        <w:trPr>
          <w:trHeight w:val="146"/>
        </w:trPr>
        <w:tc>
          <w:tcPr>
            <w:tcW w:w="4678" w:type="dxa"/>
            <w:tcBorders>
              <w:top w:val="nil"/>
              <w:left w:val="single" w:sz="4" w:space="0" w:color="auto"/>
              <w:bottom w:val="single" w:sz="4" w:space="0" w:color="auto"/>
              <w:right w:val="single" w:sz="4" w:space="0" w:color="auto"/>
            </w:tcBorders>
            <w:shd w:val="clear" w:color="auto" w:fill="auto"/>
            <w:vAlign w:val="center"/>
          </w:tcPr>
          <w:p w:rsidR="00300729" w:rsidRPr="007440B7" w:rsidRDefault="00300729" w:rsidP="00300729">
            <w:pPr>
              <w:spacing w:after="0" w:line="240" w:lineRule="auto"/>
              <w:rPr>
                <w:rFonts w:ascii="Times New Roman" w:hAnsi="Times New Roman" w:cs="Times New Roman"/>
                <w:i/>
                <w:sz w:val="20"/>
                <w:szCs w:val="20"/>
              </w:rPr>
            </w:pPr>
            <w:r>
              <w:rPr>
                <w:rFonts w:ascii="Times New Roman" w:hAnsi="Times New Roman" w:cs="Times New Roman"/>
                <w:i/>
                <w:sz w:val="20"/>
                <w:szCs w:val="20"/>
              </w:rPr>
              <w:t>Обеспечение проведение выборов</w:t>
            </w:r>
          </w:p>
        </w:tc>
        <w:tc>
          <w:tcPr>
            <w:tcW w:w="821" w:type="dxa"/>
            <w:tcBorders>
              <w:top w:val="nil"/>
              <w:left w:val="nil"/>
              <w:bottom w:val="single" w:sz="4" w:space="0" w:color="auto"/>
              <w:right w:val="single" w:sz="4" w:space="0" w:color="auto"/>
            </w:tcBorders>
            <w:shd w:val="clear" w:color="auto" w:fill="auto"/>
            <w:noWrap/>
            <w:vAlign w:val="center"/>
          </w:tcPr>
          <w:p w:rsidR="00300729" w:rsidRPr="007440B7" w:rsidRDefault="00300729"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tcPr>
          <w:p w:rsidR="00300729" w:rsidRPr="007440B7" w:rsidRDefault="00300729"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07</w:t>
            </w:r>
          </w:p>
        </w:tc>
        <w:tc>
          <w:tcPr>
            <w:tcW w:w="1163" w:type="dxa"/>
            <w:tcBorders>
              <w:top w:val="nil"/>
              <w:left w:val="single" w:sz="4" w:space="0" w:color="auto"/>
              <w:bottom w:val="single" w:sz="4" w:space="0" w:color="auto"/>
              <w:right w:val="single" w:sz="4" w:space="0" w:color="auto"/>
            </w:tcBorders>
            <w:shd w:val="clear" w:color="auto" w:fill="auto"/>
            <w:vAlign w:val="center"/>
          </w:tcPr>
          <w:p w:rsidR="00300729"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80,0</w:t>
            </w:r>
          </w:p>
        </w:tc>
        <w:tc>
          <w:tcPr>
            <w:tcW w:w="1134" w:type="dxa"/>
            <w:tcBorders>
              <w:top w:val="nil"/>
              <w:left w:val="nil"/>
              <w:bottom w:val="single" w:sz="4" w:space="0" w:color="auto"/>
              <w:right w:val="single" w:sz="4" w:space="0" w:color="auto"/>
            </w:tcBorders>
            <w:shd w:val="clear" w:color="auto" w:fill="auto"/>
            <w:vAlign w:val="center"/>
          </w:tcPr>
          <w:p w:rsidR="00300729"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326,1</w:t>
            </w:r>
          </w:p>
        </w:tc>
        <w:tc>
          <w:tcPr>
            <w:tcW w:w="992" w:type="dxa"/>
            <w:tcBorders>
              <w:top w:val="nil"/>
              <w:left w:val="nil"/>
              <w:bottom w:val="single" w:sz="4" w:space="0" w:color="auto"/>
              <w:right w:val="single" w:sz="4" w:space="0" w:color="auto"/>
            </w:tcBorders>
            <w:shd w:val="clear" w:color="auto" w:fill="auto"/>
            <w:vAlign w:val="center"/>
          </w:tcPr>
          <w:p w:rsidR="00300729"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+246,1</w:t>
            </w:r>
          </w:p>
        </w:tc>
      </w:tr>
      <w:tr w:rsidR="00300729" w:rsidRPr="000E0888" w:rsidTr="00F137BA">
        <w:trPr>
          <w:trHeight w:val="14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Резервный фонд</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11</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6,1</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-8,9</w:t>
            </w:r>
          </w:p>
        </w:tc>
      </w:tr>
      <w:tr w:rsidR="00300729" w:rsidRPr="000E0888" w:rsidTr="00F137BA">
        <w:trPr>
          <w:trHeight w:val="13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Другие общегосударственные вопросы</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13</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120,4</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68,4</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C331A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-52,0</w:t>
            </w:r>
          </w:p>
        </w:tc>
      </w:tr>
      <w:tr w:rsidR="00300729" w:rsidRPr="000E0888" w:rsidTr="00B1370A">
        <w:trPr>
          <w:trHeight w:val="285"/>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Национальная оборона</w:t>
            </w:r>
          </w:p>
        </w:tc>
        <w:tc>
          <w:tcPr>
            <w:tcW w:w="82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02</w:t>
            </w:r>
          </w:p>
        </w:tc>
        <w:tc>
          <w:tcPr>
            <w:tcW w:w="85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142,5</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B1370A"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127,8</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B1370A"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-14,7</w:t>
            </w:r>
          </w:p>
        </w:tc>
      </w:tr>
      <w:tr w:rsidR="00B1370A" w:rsidRPr="000E0888" w:rsidTr="00B1370A">
        <w:trPr>
          <w:trHeight w:val="257"/>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370A" w:rsidRPr="00B1370A" w:rsidRDefault="00B1370A" w:rsidP="00300729">
            <w:pPr>
              <w:spacing w:after="0" w:line="240" w:lineRule="auto"/>
              <w:rPr>
                <w:rFonts w:ascii="Times New Roman" w:hAnsi="Times New Roman" w:cs="Times New Roman"/>
                <w:i/>
                <w:sz w:val="20"/>
                <w:szCs w:val="20"/>
              </w:rPr>
            </w:pPr>
            <w:r w:rsidRPr="00B1370A">
              <w:rPr>
                <w:rFonts w:ascii="Times New Roman" w:hAnsi="Times New Roman" w:cs="Times New Roman"/>
                <w:i/>
                <w:sz w:val="20"/>
                <w:szCs w:val="20"/>
              </w:rPr>
              <w:t>Мобилизационная и вневойсковая подготовка</w:t>
            </w:r>
          </w:p>
        </w:tc>
        <w:tc>
          <w:tcPr>
            <w:tcW w:w="821" w:type="dxa"/>
            <w:tcBorders>
              <w:top w:val="single" w:sz="4" w:space="0" w:color="auto"/>
              <w:left w:val="nil"/>
              <w:bottom w:val="single" w:sz="4" w:space="0" w:color="auto"/>
              <w:right w:val="single" w:sz="4" w:space="0" w:color="auto"/>
            </w:tcBorders>
            <w:shd w:val="clear" w:color="auto" w:fill="FFFFFF" w:themeFill="background1"/>
            <w:noWrap/>
            <w:vAlign w:val="center"/>
          </w:tcPr>
          <w:p w:rsidR="00B1370A" w:rsidRPr="00B1370A" w:rsidRDefault="00B1370A"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02</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tcPr>
          <w:p w:rsidR="00B1370A" w:rsidRPr="00B1370A" w:rsidRDefault="00B1370A"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03</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rsidR="00B1370A" w:rsidRPr="00B1370A" w:rsidRDefault="00B1370A"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142,5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B1370A" w:rsidRPr="00B1370A" w:rsidRDefault="00B1370A"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127,8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B1370A" w:rsidRPr="00B1370A" w:rsidRDefault="00B1370A"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-14,7</w:t>
            </w:r>
          </w:p>
        </w:tc>
      </w:tr>
      <w:tr w:rsidR="00300729" w:rsidRPr="000E0888" w:rsidTr="00F137BA">
        <w:trPr>
          <w:trHeight w:val="257"/>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Национальная безопасность и правоохранительная деятельность</w:t>
            </w:r>
          </w:p>
        </w:tc>
        <w:tc>
          <w:tcPr>
            <w:tcW w:w="82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03</w:t>
            </w:r>
          </w:p>
        </w:tc>
        <w:tc>
          <w:tcPr>
            <w:tcW w:w="85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nil"/>
              <w:left w:val="nil"/>
              <w:bottom w:val="single" w:sz="4" w:space="0" w:color="auto"/>
              <w:right w:val="single" w:sz="4" w:space="0" w:color="auto"/>
            </w:tcBorders>
            <w:shd w:val="clear" w:color="auto"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32,4</w:t>
            </w:r>
          </w:p>
        </w:tc>
        <w:tc>
          <w:tcPr>
            <w:tcW w:w="1134" w:type="dxa"/>
            <w:tcBorders>
              <w:top w:val="nil"/>
              <w:left w:val="nil"/>
              <w:bottom w:val="single" w:sz="4" w:space="0" w:color="auto"/>
              <w:right w:val="single" w:sz="4" w:space="0" w:color="auto"/>
            </w:tcBorders>
            <w:shd w:val="clear" w:color="auto"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32,4</w:t>
            </w:r>
          </w:p>
        </w:tc>
        <w:tc>
          <w:tcPr>
            <w:tcW w:w="992" w:type="dxa"/>
            <w:tcBorders>
              <w:top w:val="nil"/>
              <w:left w:val="nil"/>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0,0</w:t>
            </w:r>
          </w:p>
        </w:tc>
      </w:tr>
      <w:tr w:rsidR="00300729" w:rsidRPr="000E0888" w:rsidTr="00F137BA">
        <w:trPr>
          <w:trHeight w:val="255"/>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Национальная экономика </w:t>
            </w:r>
          </w:p>
        </w:tc>
        <w:tc>
          <w:tcPr>
            <w:tcW w:w="82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04</w:t>
            </w:r>
          </w:p>
        </w:tc>
        <w:tc>
          <w:tcPr>
            <w:tcW w:w="85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2039,4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B1370A"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1687,4</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300729" w:rsidRPr="00F137BA" w:rsidRDefault="00B1370A" w:rsidP="00300729">
            <w:pPr>
              <w:spacing w:after="0" w:line="240" w:lineRule="auto"/>
              <w:jc w:val="right"/>
              <w:rPr>
                <w:rFonts w:ascii="Times New Roman" w:hAnsi="Times New Roman" w:cs="Times New Roman"/>
                <w:b/>
                <w:sz w:val="18"/>
                <w:szCs w:val="18"/>
              </w:rPr>
            </w:pPr>
            <w:r>
              <w:rPr>
                <w:rFonts w:ascii="Times New Roman" w:hAnsi="Times New Roman" w:cs="Times New Roman"/>
                <w:b/>
                <w:sz w:val="18"/>
                <w:szCs w:val="18"/>
              </w:rPr>
              <w:t>-352,0</w:t>
            </w:r>
          </w:p>
        </w:tc>
      </w:tr>
      <w:tr w:rsidR="00300729" w:rsidRPr="000E0888" w:rsidTr="00F137BA">
        <w:trPr>
          <w:trHeight w:val="28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Дорожные фонды</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09</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1687,4</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1687,4</w:t>
            </w:r>
          </w:p>
        </w:tc>
        <w:tc>
          <w:tcPr>
            <w:tcW w:w="992" w:type="dxa"/>
            <w:tcBorders>
              <w:top w:val="nil"/>
              <w:left w:val="nil"/>
              <w:bottom w:val="single" w:sz="4" w:space="0" w:color="auto"/>
              <w:right w:val="single" w:sz="4" w:space="0" w:color="auto"/>
            </w:tcBorders>
            <w:shd w:val="clear" w:color="auto" w:fill="auto"/>
            <w:vAlign w:val="center"/>
            <w:hideMark/>
          </w:tcPr>
          <w:p w:rsidR="00300729" w:rsidRPr="00F137BA" w:rsidRDefault="00D77AB7" w:rsidP="00300729">
            <w:pPr>
              <w:spacing w:after="0" w:line="240" w:lineRule="auto"/>
              <w:jc w:val="right"/>
              <w:rPr>
                <w:rFonts w:ascii="Times New Roman" w:hAnsi="Times New Roman" w:cs="Times New Roman"/>
                <w:i/>
                <w:sz w:val="18"/>
                <w:szCs w:val="18"/>
              </w:rPr>
            </w:pPr>
            <w:r>
              <w:rPr>
                <w:rFonts w:ascii="Times New Roman" w:hAnsi="Times New Roman" w:cs="Times New Roman"/>
                <w:i/>
                <w:sz w:val="18"/>
                <w:szCs w:val="18"/>
              </w:rPr>
              <w:t>0,0</w:t>
            </w:r>
          </w:p>
        </w:tc>
      </w:tr>
      <w:tr w:rsidR="00300729" w:rsidRPr="000E0888" w:rsidTr="00F137BA">
        <w:trPr>
          <w:trHeight w:val="24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Другие вопросы в области национальной экономики</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12</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352,0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B1370A"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B1370A"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-352,0</w:t>
            </w:r>
          </w:p>
        </w:tc>
      </w:tr>
      <w:tr w:rsidR="00300729" w:rsidRPr="000E0888" w:rsidTr="00F137BA">
        <w:trPr>
          <w:trHeight w:val="169"/>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Жилищно-коммунальное хозяйство в </w:t>
            </w:r>
            <w:proofErr w:type="spellStart"/>
            <w:r w:rsidRPr="009D4635">
              <w:rPr>
                <w:rFonts w:ascii="Times New Roman" w:hAnsi="Times New Roman" w:cs="Times New Roman"/>
                <w:b/>
                <w:sz w:val="20"/>
                <w:szCs w:val="20"/>
              </w:rPr>
              <w:t>т.ч</w:t>
            </w:r>
            <w:proofErr w:type="spellEnd"/>
            <w:r w:rsidRPr="009D4635">
              <w:rPr>
                <w:rFonts w:ascii="Times New Roman" w:hAnsi="Times New Roman" w:cs="Times New Roman"/>
                <w:b/>
                <w:sz w:val="20"/>
                <w:szCs w:val="20"/>
              </w:rPr>
              <w:t>.</w:t>
            </w:r>
          </w:p>
        </w:tc>
        <w:tc>
          <w:tcPr>
            <w:tcW w:w="82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05</w:t>
            </w:r>
          </w:p>
        </w:tc>
        <w:tc>
          <w:tcPr>
            <w:tcW w:w="85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4 168,9</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B1370A"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10259,6</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B1370A"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+6090,7</w:t>
            </w:r>
          </w:p>
        </w:tc>
      </w:tr>
      <w:tr w:rsidR="00300729" w:rsidRPr="000E0888" w:rsidTr="00F137BA">
        <w:trPr>
          <w:trHeight w:val="21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Жилищное хозяйство</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132,0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132,0</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300729" w:rsidRPr="000E0888" w:rsidTr="00F137BA">
        <w:trPr>
          <w:trHeight w:val="12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Коммунальное хозяйство</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02</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812,0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B1370A"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7662,7</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B1370A"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+6850,7</w:t>
            </w:r>
          </w:p>
        </w:tc>
      </w:tr>
      <w:tr w:rsidR="00300729" w:rsidRPr="000E0888" w:rsidTr="00F137BA">
        <w:trPr>
          <w:trHeight w:val="15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Благоустройство</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03</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3 224,9</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B1370A"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2464,9</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B1370A"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-760,0</w:t>
            </w:r>
          </w:p>
        </w:tc>
      </w:tr>
      <w:tr w:rsidR="00993BEA" w:rsidRPr="000E0888" w:rsidTr="00993BEA">
        <w:trPr>
          <w:trHeight w:val="102"/>
        </w:trPr>
        <w:tc>
          <w:tcPr>
            <w:tcW w:w="4678" w:type="dxa"/>
            <w:tcBorders>
              <w:top w:val="nil"/>
              <w:left w:val="single" w:sz="4" w:space="0" w:color="auto"/>
              <w:bottom w:val="single" w:sz="4" w:space="0" w:color="auto"/>
              <w:right w:val="single" w:sz="4" w:space="0" w:color="auto"/>
            </w:tcBorders>
            <w:shd w:val="clear" w:color="auto" w:fill="D9D9D9"/>
            <w:vAlign w:val="center"/>
          </w:tcPr>
          <w:p w:rsidR="00993BEA" w:rsidRDefault="00993BEA" w:rsidP="00300729">
            <w:pPr>
              <w:spacing w:after="0" w:line="240" w:lineRule="auto"/>
              <w:rPr>
                <w:rFonts w:ascii="Times New Roman" w:hAnsi="Times New Roman" w:cs="Times New Roman"/>
                <w:b/>
                <w:sz w:val="20"/>
                <w:szCs w:val="20"/>
              </w:rPr>
            </w:pPr>
            <w:r>
              <w:rPr>
                <w:rFonts w:ascii="Times New Roman" w:hAnsi="Times New Roman" w:cs="Times New Roman"/>
                <w:b/>
                <w:sz w:val="20"/>
                <w:szCs w:val="20"/>
              </w:rPr>
              <w:t>Культура и кинематография</w:t>
            </w:r>
          </w:p>
        </w:tc>
        <w:tc>
          <w:tcPr>
            <w:tcW w:w="821" w:type="dxa"/>
            <w:tcBorders>
              <w:top w:val="nil"/>
              <w:left w:val="nil"/>
              <w:bottom w:val="single" w:sz="4" w:space="0" w:color="auto"/>
              <w:right w:val="single" w:sz="4" w:space="0" w:color="auto"/>
            </w:tcBorders>
            <w:shd w:val="clear" w:color="auto" w:fill="D9D9D9"/>
            <w:noWrap/>
            <w:vAlign w:val="center"/>
          </w:tcPr>
          <w:p w:rsidR="00993BEA" w:rsidRDefault="00993BEA" w:rsidP="003007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08</w:t>
            </w:r>
          </w:p>
        </w:tc>
        <w:tc>
          <w:tcPr>
            <w:tcW w:w="851" w:type="dxa"/>
            <w:tcBorders>
              <w:top w:val="nil"/>
              <w:left w:val="nil"/>
              <w:bottom w:val="single" w:sz="4" w:space="0" w:color="auto"/>
              <w:right w:val="single" w:sz="4" w:space="0" w:color="auto"/>
            </w:tcBorders>
            <w:shd w:val="clear" w:color="auto" w:fill="D9D9D9"/>
            <w:noWrap/>
            <w:vAlign w:val="center"/>
          </w:tcPr>
          <w:p w:rsidR="00993BEA" w:rsidRDefault="00993BEA" w:rsidP="003007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tcPr>
          <w:p w:rsidR="00993BEA" w:rsidRDefault="00993BEA"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0,0</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993BEA" w:rsidRDefault="00993BEA"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8,9</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993BEA" w:rsidRDefault="00993BEA"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+8,9</w:t>
            </w:r>
          </w:p>
        </w:tc>
      </w:tr>
      <w:tr w:rsidR="00993BEA" w:rsidRPr="000E0888" w:rsidTr="00993BEA">
        <w:trPr>
          <w:trHeight w:val="102"/>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993BEA" w:rsidRPr="003C7B61" w:rsidRDefault="00993BEA" w:rsidP="00300729">
            <w:pPr>
              <w:spacing w:after="0" w:line="240" w:lineRule="auto"/>
              <w:rPr>
                <w:rFonts w:ascii="Times New Roman" w:hAnsi="Times New Roman" w:cs="Times New Roman"/>
                <w:i/>
                <w:sz w:val="18"/>
                <w:szCs w:val="18"/>
              </w:rPr>
            </w:pPr>
            <w:r w:rsidRPr="003C7B61">
              <w:rPr>
                <w:rFonts w:ascii="Times New Roman" w:hAnsi="Times New Roman" w:cs="Times New Roman"/>
                <w:i/>
                <w:sz w:val="18"/>
                <w:szCs w:val="18"/>
              </w:rPr>
              <w:t>Другие вопросы в области культуры, кинематогра</w:t>
            </w:r>
            <w:r w:rsidR="003C7B61" w:rsidRPr="003C7B61">
              <w:rPr>
                <w:rFonts w:ascii="Times New Roman" w:hAnsi="Times New Roman" w:cs="Times New Roman"/>
                <w:i/>
                <w:sz w:val="18"/>
                <w:szCs w:val="18"/>
              </w:rPr>
              <w:t>фии</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993BEA" w:rsidRPr="00993BEA" w:rsidRDefault="003C7B61"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93BEA" w:rsidRPr="00993BEA" w:rsidRDefault="003C7B61"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993BEA" w:rsidRPr="00993BEA" w:rsidRDefault="003C7B61"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993BEA" w:rsidRPr="00993BEA" w:rsidRDefault="003C7B61"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8,9</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EA" w:rsidRPr="00993BEA" w:rsidRDefault="003C7B61"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+8,9</w:t>
            </w:r>
          </w:p>
        </w:tc>
      </w:tr>
      <w:tr w:rsidR="00300729" w:rsidRPr="000E0888" w:rsidTr="00F137BA">
        <w:trPr>
          <w:trHeight w:val="102"/>
        </w:trPr>
        <w:tc>
          <w:tcPr>
            <w:tcW w:w="4678" w:type="dxa"/>
            <w:tcBorders>
              <w:top w:val="nil"/>
              <w:left w:val="single" w:sz="4" w:space="0" w:color="auto"/>
              <w:bottom w:val="single" w:sz="4" w:space="0" w:color="auto"/>
              <w:right w:val="single" w:sz="4" w:space="0" w:color="auto"/>
            </w:tcBorders>
            <w:shd w:val="clear" w:color="auto" w:fill="D9D9D9"/>
            <w:vAlign w:val="center"/>
          </w:tcPr>
          <w:p w:rsidR="00300729" w:rsidRPr="009D4635" w:rsidRDefault="00D77AB7" w:rsidP="00300729">
            <w:pPr>
              <w:spacing w:after="0" w:line="240" w:lineRule="auto"/>
              <w:rPr>
                <w:rFonts w:ascii="Times New Roman" w:hAnsi="Times New Roman" w:cs="Times New Roman"/>
                <w:b/>
                <w:sz w:val="20"/>
                <w:szCs w:val="20"/>
              </w:rPr>
            </w:pPr>
            <w:r>
              <w:rPr>
                <w:rFonts w:ascii="Times New Roman" w:hAnsi="Times New Roman" w:cs="Times New Roman"/>
                <w:b/>
                <w:sz w:val="20"/>
                <w:szCs w:val="20"/>
              </w:rPr>
              <w:t>Социальная политика</w:t>
            </w:r>
          </w:p>
        </w:tc>
        <w:tc>
          <w:tcPr>
            <w:tcW w:w="821" w:type="dxa"/>
            <w:tcBorders>
              <w:top w:val="nil"/>
              <w:left w:val="nil"/>
              <w:bottom w:val="single" w:sz="4" w:space="0" w:color="auto"/>
              <w:right w:val="single" w:sz="4" w:space="0" w:color="auto"/>
            </w:tcBorders>
            <w:shd w:val="clear" w:color="auto" w:fill="D9D9D9"/>
            <w:noWrap/>
            <w:vAlign w:val="center"/>
          </w:tcPr>
          <w:p w:rsidR="00300729" w:rsidRPr="009D4635" w:rsidRDefault="00D77AB7" w:rsidP="003007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51" w:type="dxa"/>
            <w:tcBorders>
              <w:top w:val="nil"/>
              <w:left w:val="nil"/>
              <w:bottom w:val="single" w:sz="4" w:space="0" w:color="auto"/>
              <w:right w:val="single" w:sz="4" w:space="0" w:color="auto"/>
            </w:tcBorders>
            <w:shd w:val="clear" w:color="auto" w:fill="D9D9D9"/>
            <w:noWrap/>
            <w:vAlign w:val="center"/>
          </w:tcPr>
          <w:p w:rsidR="00300729" w:rsidRPr="009D4635" w:rsidRDefault="00300729" w:rsidP="003007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207,0</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207,0</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300729" w:rsidRPr="009D4635" w:rsidRDefault="00300729"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0,0</w:t>
            </w:r>
          </w:p>
        </w:tc>
      </w:tr>
      <w:tr w:rsidR="00300729" w:rsidRPr="000E0888" w:rsidTr="00F137BA">
        <w:trPr>
          <w:trHeight w:val="102"/>
        </w:trPr>
        <w:tc>
          <w:tcPr>
            <w:tcW w:w="4678" w:type="dxa"/>
            <w:tcBorders>
              <w:top w:val="nil"/>
              <w:left w:val="single" w:sz="4" w:space="0" w:color="auto"/>
              <w:bottom w:val="single" w:sz="4" w:space="0" w:color="auto"/>
              <w:right w:val="single" w:sz="4" w:space="0" w:color="auto"/>
            </w:tcBorders>
            <w:shd w:val="clear" w:color="auto" w:fill="auto"/>
            <w:vAlign w:val="center"/>
          </w:tcPr>
          <w:p w:rsidR="00300729" w:rsidRPr="00332EA9" w:rsidRDefault="00D77AB7" w:rsidP="00300729">
            <w:pPr>
              <w:spacing w:after="0" w:line="240" w:lineRule="auto"/>
              <w:rPr>
                <w:rFonts w:ascii="Times New Roman" w:hAnsi="Times New Roman" w:cs="Times New Roman"/>
                <w:i/>
                <w:sz w:val="20"/>
                <w:szCs w:val="20"/>
              </w:rPr>
            </w:pPr>
            <w:r>
              <w:rPr>
                <w:rFonts w:ascii="Times New Roman" w:hAnsi="Times New Roman" w:cs="Times New Roman"/>
                <w:i/>
                <w:sz w:val="20"/>
                <w:szCs w:val="20"/>
              </w:rPr>
              <w:t>Пенсионное обеспечение</w:t>
            </w:r>
          </w:p>
        </w:tc>
        <w:tc>
          <w:tcPr>
            <w:tcW w:w="821" w:type="dxa"/>
            <w:tcBorders>
              <w:top w:val="nil"/>
              <w:left w:val="nil"/>
              <w:bottom w:val="single" w:sz="4" w:space="0" w:color="auto"/>
              <w:right w:val="single" w:sz="4" w:space="0" w:color="auto"/>
            </w:tcBorders>
            <w:shd w:val="clear" w:color="auto" w:fill="auto"/>
            <w:noWrap/>
            <w:vAlign w:val="center"/>
          </w:tcPr>
          <w:p w:rsidR="00300729" w:rsidRPr="00332EA9" w:rsidRDefault="00D77AB7"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10</w:t>
            </w:r>
          </w:p>
        </w:tc>
        <w:tc>
          <w:tcPr>
            <w:tcW w:w="851" w:type="dxa"/>
            <w:tcBorders>
              <w:top w:val="nil"/>
              <w:left w:val="nil"/>
              <w:bottom w:val="single" w:sz="4" w:space="0" w:color="auto"/>
              <w:right w:val="single" w:sz="4" w:space="0" w:color="auto"/>
            </w:tcBorders>
            <w:shd w:val="clear" w:color="auto" w:fill="auto"/>
            <w:noWrap/>
            <w:vAlign w:val="center"/>
          </w:tcPr>
          <w:p w:rsidR="00300729" w:rsidRPr="00332EA9" w:rsidRDefault="00D77AB7"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300729" w:rsidRPr="00332EA9"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207,0</w:t>
            </w:r>
          </w:p>
        </w:tc>
        <w:tc>
          <w:tcPr>
            <w:tcW w:w="1134" w:type="dxa"/>
            <w:tcBorders>
              <w:top w:val="single" w:sz="4" w:space="0" w:color="auto"/>
              <w:left w:val="nil"/>
              <w:bottom w:val="single" w:sz="4" w:space="0" w:color="auto"/>
              <w:right w:val="single" w:sz="4" w:space="0" w:color="auto"/>
            </w:tcBorders>
            <w:shd w:val="clear" w:color="auto" w:fill="auto"/>
            <w:vAlign w:val="center"/>
          </w:tcPr>
          <w:p w:rsidR="00300729" w:rsidRPr="00332EA9"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207,0</w:t>
            </w:r>
          </w:p>
        </w:tc>
        <w:tc>
          <w:tcPr>
            <w:tcW w:w="992" w:type="dxa"/>
            <w:tcBorders>
              <w:top w:val="single" w:sz="4" w:space="0" w:color="auto"/>
              <w:left w:val="nil"/>
              <w:bottom w:val="single" w:sz="4" w:space="0" w:color="auto"/>
              <w:right w:val="single" w:sz="4" w:space="0" w:color="auto"/>
            </w:tcBorders>
            <w:shd w:val="clear" w:color="auto" w:fill="auto"/>
            <w:vAlign w:val="center"/>
          </w:tcPr>
          <w:p w:rsidR="00300729" w:rsidRPr="00332EA9"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300729" w:rsidRPr="000E0888" w:rsidTr="00F137BA">
        <w:trPr>
          <w:trHeight w:val="259"/>
        </w:trPr>
        <w:tc>
          <w:tcPr>
            <w:tcW w:w="4678" w:type="dxa"/>
            <w:tcBorders>
              <w:top w:val="nil"/>
              <w:left w:val="single" w:sz="4" w:space="0" w:color="auto"/>
              <w:bottom w:val="single" w:sz="4" w:space="0" w:color="auto"/>
              <w:right w:val="single" w:sz="4" w:space="0" w:color="auto"/>
            </w:tcBorders>
            <w:shd w:val="clear" w:color="auto" w:fill="7F7F7F"/>
            <w:noWrap/>
            <w:vAlign w:val="center"/>
            <w:hideMark/>
          </w:tcPr>
          <w:p w:rsidR="00300729" w:rsidRPr="007440B7" w:rsidRDefault="00300729" w:rsidP="00300729">
            <w:pPr>
              <w:spacing w:after="0" w:line="240" w:lineRule="auto"/>
              <w:rPr>
                <w:rFonts w:ascii="Times New Roman" w:hAnsi="Times New Roman" w:cs="Times New Roman"/>
                <w:b/>
                <w:sz w:val="20"/>
                <w:szCs w:val="20"/>
              </w:rPr>
            </w:pPr>
            <w:r w:rsidRPr="007440B7">
              <w:rPr>
                <w:rFonts w:ascii="Times New Roman" w:hAnsi="Times New Roman" w:cs="Times New Roman"/>
                <w:b/>
                <w:sz w:val="20"/>
                <w:szCs w:val="20"/>
              </w:rPr>
              <w:t xml:space="preserve">Всего </w:t>
            </w:r>
          </w:p>
        </w:tc>
        <w:tc>
          <w:tcPr>
            <w:tcW w:w="821" w:type="dxa"/>
            <w:tcBorders>
              <w:top w:val="nil"/>
              <w:left w:val="nil"/>
              <w:bottom w:val="single" w:sz="4" w:space="0" w:color="auto"/>
              <w:right w:val="single" w:sz="4" w:space="0" w:color="auto"/>
            </w:tcBorders>
            <w:shd w:val="clear" w:color="auto" w:fill="7F7F7F"/>
            <w:noWrap/>
            <w:vAlign w:val="center"/>
            <w:hideMark/>
          </w:tcPr>
          <w:p w:rsidR="00300729" w:rsidRPr="00BD0F2B" w:rsidRDefault="00300729" w:rsidP="00300729">
            <w:pPr>
              <w:spacing w:after="0" w:line="240" w:lineRule="auto"/>
              <w:rPr>
                <w:rFonts w:ascii="Times New Roman" w:hAnsi="Times New Roman" w:cs="Times New Roman"/>
                <w:sz w:val="20"/>
                <w:szCs w:val="20"/>
              </w:rPr>
            </w:pPr>
            <w:r w:rsidRPr="00BD0F2B">
              <w:rPr>
                <w:rFonts w:ascii="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7F7F7F"/>
            <w:noWrap/>
            <w:vAlign w:val="center"/>
            <w:hideMark/>
          </w:tcPr>
          <w:p w:rsidR="00300729" w:rsidRPr="00BD0F2B" w:rsidRDefault="00300729" w:rsidP="00300729">
            <w:pPr>
              <w:spacing w:after="0" w:line="240" w:lineRule="auto"/>
              <w:rPr>
                <w:rFonts w:ascii="Times New Roman" w:hAnsi="Times New Roman" w:cs="Times New Roman"/>
                <w:sz w:val="20"/>
                <w:szCs w:val="20"/>
              </w:rPr>
            </w:pPr>
            <w:r w:rsidRPr="00BD0F2B">
              <w:rPr>
                <w:rFonts w:ascii="Times New Roman" w:hAnsi="Times New Roman" w:cs="Times New Roman"/>
                <w:sz w:val="20"/>
                <w:szCs w:val="20"/>
              </w:rPr>
              <w:t> </w:t>
            </w:r>
          </w:p>
        </w:tc>
        <w:tc>
          <w:tcPr>
            <w:tcW w:w="116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12 889,9</w:t>
            </w:r>
          </w:p>
        </w:tc>
        <w:tc>
          <w:tcPr>
            <w:tcW w:w="1134"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300729" w:rsidRPr="009D4635" w:rsidRDefault="003D3551"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18599,2</w:t>
            </w:r>
          </w:p>
        </w:tc>
        <w:tc>
          <w:tcPr>
            <w:tcW w:w="992"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300729" w:rsidRPr="009D4635" w:rsidRDefault="003D3551"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+5709,3</w:t>
            </w:r>
          </w:p>
        </w:tc>
      </w:tr>
    </w:tbl>
    <w:p w:rsidR="002E2E96" w:rsidRDefault="002E2E96" w:rsidP="002E2E96">
      <w:pPr>
        <w:spacing w:after="0" w:line="240" w:lineRule="auto"/>
        <w:ind w:firstLine="708"/>
        <w:jc w:val="both"/>
        <w:rPr>
          <w:rFonts w:ascii="Times New Roman" w:eastAsia="Calibri" w:hAnsi="Times New Roman" w:cs="Times New Roman"/>
          <w:i/>
          <w:sz w:val="28"/>
          <w:szCs w:val="28"/>
          <w:lang w:eastAsia="en-US"/>
        </w:rPr>
      </w:pPr>
      <w:r w:rsidRPr="00B4272F">
        <w:rPr>
          <w:rFonts w:ascii="Times New Roman" w:eastAsia="Calibri" w:hAnsi="Times New Roman" w:cs="Times New Roman"/>
          <w:i/>
          <w:sz w:val="28"/>
          <w:szCs w:val="28"/>
          <w:lang w:eastAsia="en-US"/>
        </w:rPr>
        <w:t xml:space="preserve">Данные таблицы №3 свидетельствуют о том, что утвержденные решением о бюджете от </w:t>
      </w:r>
      <w:r w:rsidR="00BA7A87">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w:t>
      </w:r>
      <w:r w:rsidR="00B4272F" w:rsidRPr="00B4272F">
        <w:rPr>
          <w:rFonts w:ascii="Times New Roman" w:eastAsia="Calibri" w:hAnsi="Times New Roman" w:cs="Times New Roman"/>
          <w:i/>
          <w:sz w:val="28"/>
          <w:szCs w:val="28"/>
          <w:lang w:eastAsia="en-US"/>
        </w:rPr>
        <w:t>1</w:t>
      </w:r>
      <w:r w:rsidRPr="00B4272F">
        <w:rPr>
          <w:rFonts w:ascii="Times New Roman" w:eastAsia="Calibri" w:hAnsi="Times New Roman" w:cs="Times New Roman"/>
          <w:i/>
          <w:sz w:val="28"/>
          <w:szCs w:val="28"/>
          <w:lang w:eastAsia="en-US"/>
        </w:rPr>
        <w:t xml:space="preserve"> №</w:t>
      </w:r>
      <w:r w:rsidR="00BA7A87">
        <w:rPr>
          <w:rFonts w:ascii="Times New Roman" w:eastAsia="Calibri" w:hAnsi="Times New Roman" w:cs="Times New Roman"/>
          <w:i/>
          <w:sz w:val="28"/>
          <w:szCs w:val="28"/>
          <w:lang w:eastAsia="en-US"/>
        </w:rPr>
        <w:t>37 (с изменениями)</w:t>
      </w:r>
      <w:r w:rsidRPr="00B4272F">
        <w:rPr>
          <w:rFonts w:ascii="Times New Roman" w:eastAsia="Calibri" w:hAnsi="Times New Roman" w:cs="Times New Roman"/>
          <w:i/>
          <w:sz w:val="28"/>
          <w:szCs w:val="28"/>
          <w:lang w:eastAsia="en-US"/>
        </w:rPr>
        <w:t xml:space="preserve"> лимиты бюджетных обязательств</w:t>
      </w:r>
      <w:r w:rsidR="00B4272F" w:rsidRPr="00B4272F">
        <w:rPr>
          <w:rFonts w:ascii="Times New Roman" w:eastAsia="Calibri" w:hAnsi="Times New Roman" w:cs="Times New Roman"/>
          <w:i/>
          <w:sz w:val="28"/>
          <w:szCs w:val="28"/>
          <w:lang w:eastAsia="en-US"/>
        </w:rPr>
        <w:t xml:space="preserve"> не соответствуют показателям графы 4 «Утвержденные бюджетные назначения» раздела 2 «Расходы бюджета» ф.0503117</w:t>
      </w:r>
      <w:r w:rsidR="00A55646">
        <w:rPr>
          <w:rFonts w:ascii="Times New Roman" w:eastAsia="Calibri" w:hAnsi="Times New Roman" w:cs="Times New Roman"/>
          <w:i/>
          <w:sz w:val="28"/>
          <w:szCs w:val="28"/>
          <w:lang w:eastAsia="en-US"/>
        </w:rPr>
        <w:t xml:space="preserve"> и</w:t>
      </w:r>
      <w:r w:rsidR="00DA3262">
        <w:rPr>
          <w:rFonts w:ascii="Times New Roman" w:eastAsia="Calibri" w:hAnsi="Times New Roman" w:cs="Times New Roman"/>
          <w:i/>
          <w:sz w:val="28"/>
          <w:szCs w:val="28"/>
          <w:lang w:eastAsia="en-US"/>
        </w:rPr>
        <w:t xml:space="preserve"> </w:t>
      </w:r>
      <w:r w:rsidR="00B4272F" w:rsidRPr="00B4272F">
        <w:rPr>
          <w:rFonts w:ascii="Times New Roman" w:eastAsia="Calibri" w:hAnsi="Times New Roman" w:cs="Times New Roman"/>
          <w:i/>
          <w:sz w:val="28"/>
          <w:szCs w:val="28"/>
          <w:lang w:eastAsia="en-US"/>
        </w:rPr>
        <w:t>ф.0503124</w:t>
      </w:r>
      <w:r w:rsidR="00DA3262">
        <w:rPr>
          <w:rFonts w:ascii="Times New Roman" w:eastAsia="Calibri" w:hAnsi="Times New Roman" w:cs="Times New Roman"/>
          <w:i/>
          <w:sz w:val="28"/>
          <w:szCs w:val="28"/>
          <w:lang w:eastAsia="en-US"/>
        </w:rPr>
        <w:t xml:space="preserve"> </w:t>
      </w:r>
      <w:r w:rsidR="00B4272F" w:rsidRPr="00B4272F">
        <w:rPr>
          <w:rFonts w:ascii="Times New Roman" w:eastAsia="Calibri" w:hAnsi="Times New Roman" w:cs="Times New Roman"/>
          <w:i/>
          <w:sz w:val="28"/>
          <w:szCs w:val="28"/>
          <w:lang w:eastAsia="en-US"/>
        </w:rPr>
        <w:t xml:space="preserve">по следующим </w:t>
      </w:r>
      <w:r w:rsidR="00BB4B57">
        <w:rPr>
          <w:rFonts w:ascii="Times New Roman" w:eastAsia="Calibri" w:hAnsi="Times New Roman" w:cs="Times New Roman"/>
          <w:i/>
          <w:sz w:val="28"/>
          <w:szCs w:val="28"/>
          <w:lang w:eastAsia="en-US"/>
        </w:rPr>
        <w:t>под</w:t>
      </w:r>
      <w:r w:rsidR="00B4272F" w:rsidRPr="00B4272F">
        <w:rPr>
          <w:rFonts w:ascii="Times New Roman" w:eastAsia="Calibri" w:hAnsi="Times New Roman" w:cs="Times New Roman"/>
          <w:i/>
          <w:sz w:val="28"/>
          <w:szCs w:val="28"/>
          <w:lang w:eastAsia="en-US"/>
        </w:rPr>
        <w:t>разделам</w:t>
      </w:r>
      <w:r w:rsidR="001B780B">
        <w:rPr>
          <w:rFonts w:ascii="Times New Roman" w:eastAsia="Calibri" w:hAnsi="Times New Roman" w:cs="Times New Roman"/>
          <w:i/>
          <w:sz w:val="28"/>
          <w:szCs w:val="28"/>
          <w:lang w:eastAsia="en-US"/>
        </w:rPr>
        <w:t>:</w:t>
      </w:r>
    </w:p>
    <w:p w:rsidR="00A55646" w:rsidRDefault="00A55646" w:rsidP="00A5564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lastRenderedPageBreak/>
        <w:t>- по подразделу 0111 «Резервный фонд»</w:t>
      </w:r>
      <w:r w:rsidRPr="001B780B">
        <w:rPr>
          <w:rFonts w:ascii="Times New Roman" w:eastAsia="Calibri" w:hAnsi="Times New Roman" w:cs="Times New Roman"/>
          <w:i/>
          <w:sz w:val="28"/>
          <w:szCs w:val="28"/>
          <w:lang w:eastAsia="en-US"/>
        </w:rPr>
        <w:t xml:space="preserve"> </w:t>
      </w:r>
      <w:r w:rsidRPr="00B4272F">
        <w:rPr>
          <w:rFonts w:ascii="Times New Roman" w:eastAsia="Calibri" w:hAnsi="Times New Roman" w:cs="Times New Roman"/>
          <w:i/>
          <w:sz w:val="28"/>
          <w:szCs w:val="28"/>
          <w:lang w:eastAsia="en-US"/>
        </w:rPr>
        <w:t xml:space="preserve">решением о бюджете от </w:t>
      </w:r>
      <w:r>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Pr>
          <w:rFonts w:ascii="Times New Roman" w:eastAsia="Calibri" w:hAnsi="Times New Roman" w:cs="Times New Roman"/>
          <w:i/>
          <w:sz w:val="28"/>
          <w:szCs w:val="28"/>
          <w:lang w:eastAsia="en-US"/>
        </w:rPr>
        <w:t>37</w:t>
      </w:r>
      <w:r w:rsidR="0075035C">
        <w:rPr>
          <w:rFonts w:ascii="Times New Roman" w:eastAsia="Calibri" w:hAnsi="Times New Roman" w:cs="Times New Roman"/>
          <w:i/>
          <w:sz w:val="28"/>
          <w:szCs w:val="28"/>
          <w:lang w:eastAsia="en-US"/>
        </w:rPr>
        <w:t>(с изменениями)</w:t>
      </w:r>
      <w:r>
        <w:rPr>
          <w:rFonts w:ascii="Times New Roman" w:eastAsia="Calibri" w:hAnsi="Times New Roman" w:cs="Times New Roman"/>
          <w:i/>
          <w:sz w:val="28"/>
          <w:szCs w:val="28"/>
          <w:lang w:eastAsia="en-US"/>
        </w:rPr>
        <w:t xml:space="preserve"> утвержден лимит в сумме </w:t>
      </w:r>
      <w:r>
        <w:rPr>
          <w:rFonts w:ascii="Times New Roman" w:eastAsia="Calibri" w:hAnsi="Times New Roman" w:cs="Times New Roman"/>
          <w:b/>
          <w:i/>
          <w:sz w:val="28"/>
          <w:szCs w:val="28"/>
          <w:lang w:eastAsia="en-US"/>
        </w:rPr>
        <w:t>1</w:t>
      </w:r>
      <w:r w:rsidRPr="001B780B">
        <w:rPr>
          <w:rFonts w:ascii="Times New Roman" w:eastAsia="Calibri" w:hAnsi="Times New Roman" w:cs="Times New Roman"/>
          <w:b/>
          <w:i/>
          <w:sz w:val="28"/>
          <w:szCs w:val="28"/>
          <w:lang w:eastAsia="en-US"/>
        </w:rPr>
        <w:t>5,0</w:t>
      </w:r>
      <w:r>
        <w:rPr>
          <w:rFonts w:ascii="Times New Roman" w:eastAsia="Calibri" w:hAnsi="Times New Roman" w:cs="Times New Roman"/>
          <w:i/>
          <w:sz w:val="28"/>
          <w:szCs w:val="28"/>
          <w:lang w:eastAsia="en-US"/>
        </w:rPr>
        <w:t xml:space="preserve"> тыс. рублей, в </w:t>
      </w:r>
      <w:r w:rsidRPr="00B4272F">
        <w:rPr>
          <w:rFonts w:ascii="Times New Roman" w:eastAsia="Calibri" w:hAnsi="Times New Roman" w:cs="Times New Roman"/>
          <w:i/>
          <w:sz w:val="28"/>
          <w:szCs w:val="28"/>
          <w:lang w:eastAsia="en-US"/>
        </w:rPr>
        <w:t xml:space="preserve">ф.0503117 и ф.0503124 </w:t>
      </w:r>
      <w:r>
        <w:rPr>
          <w:rFonts w:ascii="Times New Roman" w:eastAsia="Calibri" w:hAnsi="Times New Roman" w:cs="Times New Roman"/>
          <w:i/>
          <w:sz w:val="28"/>
          <w:szCs w:val="28"/>
          <w:lang w:eastAsia="en-US"/>
        </w:rPr>
        <w:t xml:space="preserve">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Pr>
          <w:rFonts w:ascii="Times New Roman" w:eastAsia="Calibri" w:hAnsi="Times New Roman" w:cs="Times New Roman"/>
          <w:b/>
          <w:i/>
          <w:sz w:val="28"/>
          <w:szCs w:val="28"/>
          <w:lang w:eastAsia="en-US"/>
        </w:rPr>
        <w:t>6</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1</w:t>
      </w:r>
      <w:r>
        <w:rPr>
          <w:rFonts w:ascii="Times New Roman" w:eastAsia="Calibri" w:hAnsi="Times New Roman" w:cs="Times New Roman"/>
          <w:i/>
          <w:sz w:val="28"/>
          <w:szCs w:val="28"/>
          <w:lang w:eastAsia="en-US"/>
        </w:rPr>
        <w:t xml:space="preserve"> тыс. рублей, на </w:t>
      </w:r>
      <w:r>
        <w:rPr>
          <w:rFonts w:ascii="Times New Roman" w:eastAsia="Calibri" w:hAnsi="Times New Roman" w:cs="Times New Roman"/>
          <w:b/>
          <w:i/>
          <w:sz w:val="28"/>
          <w:szCs w:val="28"/>
          <w:lang w:eastAsia="en-US"/>
        </w:rPr>
        <w:t>8</w:t>
      </w:r>
      <w:r w:rsidRPr="00561E3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9</w:t>
      </w:r>
      <w:r>
        <w:rPr>
          <w:rFonts w:ascii="Times New Roman" w:eastAsia="Calibri" w:hAnsi="Times New Roman" w:cs="Times New Roman"/>
          <w:i/>
          <w:sz w:val="28"/>
          <w:szCs w:val="28"/>
          <w:lang w:eastAsia="en-US"/>
        </w:rPr>
        <w:t xml:space="preserve"> тыс. рублей меньше;  </w:t>
      </w:r>
    </w:p>
    <w:p w:rsidR="00A55646" w:rsidRDefault="00A55646" w:rsidP="00A5564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по подразделу 0804 «Другие вопросы в области культуры, кинематографии»</w:t>
      </w:r>
      <w:r w:rsidRPr="001B780B">
        <w:rPr>
          <w:rFonts w:ascii="Times New Roman" w:eastAsia="Calibri" w:hAnsi="Times New Roman" w:cs="Times New Roman"/>
          <w:i/>
          <w:sz w:val="28"/>
          <w:szCs w:val="28"/>
          <w:lang w:eastAsia="en-US"/>
        </w:rPr>
        <w:t xml:space="preserve"> </w:t>
      </w:r>
      <w:r w:rsidRPr="00B4272F">
        <w:rPr>
          <w:rFonts w:ascii="Times New Roman" w:eastAsia="Calibri" w:hAnsi="Times New Roman" w:cs="Times New Roman"/>
          <w:i/>
          <w:sz w:val="28"/>
          <w:szCs w:val="28"/>
          <w:lang w:eastAsia="en-US"/>
        </w:rPr>
        <w:t xml:space="preserve">решением о бюджете от </w:t>
      </w:r>
      <w:r>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Pr>
          <w:rFonts w:ascii="Times New Roman" w:eastAsia="Calibri" w:hAnsi="Times New Roman" w:cs="Times New Roman"/>
          <w:i/>
          <w:sz w:val="28"/>
          <w:szCs w:val="28"/>
          <w:lang w:eastAsia="en-US"/>
        </w:rPr>
        <w:t>37</w:t>
      </w:r>
      <w:r w:rsidR="0075035C">
        <w:rPr>
          <w:rFonts w:ascii="Times New Roman" w:eastAsia="Calibri" w:hAnsi="Times New Roman" w:cs="Times New Roman"/>
          <w:i/>
          <w:sz w:val="28"/>
          <w:szCs w:val="28"/>
          <w:lang w:eastAsia="en-US"/>
        </w:rPr>
        <w:t>(с изменениями)</w:t>
      </w:r>
      <w:r>
        <w:rPr>
          <w:rFonts w:ascii="Times New Roman" w:eastAsia="Calibri" w:hAnsi="Times New Roman" w:cs="Times New Roman"/>
          <w:i/>
          <w:sz w:val="28"/>
          <w:szCs w:val="28"/>
          <w:lang w:eastAsia="en-US"/>
        </w:rPr>
        <w:t xml:space="preserve"> лимит не утверждался, в </w:t>
      </w:r>
      <w:r w:rsidRPr="00B4272F">
        <w:rPr>
          <w:rFonts w:ascii="Times New Roman" w:eastAsia="Calibri" w:hAnsi="Times New Roman" w:cs="Times New Roman"/>
          <w:i/>
          <w:sz w:val="28"/>
          <w:szCs w:val="28"/>
          <w:lang w:eastAsia="en-US"/>
        </w:rPr>
        <w:t xml:space="preserve">ф.0503117 и ф.0503124 </w:t>
      </w:r>
      <w:r>
        <w:rPr>
          <w:rFonts w:ascii="Times New Roman" w:eastAsia="Calibri" w:hAnsi="Times New Roman" w:cs="Times New Roman"/>
          <w:i/>
          <w:sz w:val="28"/>
          <w:szCs w:val="28"/>
          <w:lang w:eastAsia="en-US"/>
        </w:rPr>
        <w:t xml:space="preserve">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Pr>
          <w:rFonts w:ascii="Times New Roman" w:eastAsia="Calibri" w:hAnsi="Times New Roman" w:cs="Times New Roman"/>
          <w:b/>
          <w:i/>
          <w:sz w:val="28"/>
          <w:szCs w:val="28"/>
          <w:lang w:eastAsia="en-US"/>
        </w:rPr>
        <w:t>8</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9</w:t>
      </w:r>
      <w:r>
        <w:rPr>
          <w:rFonts w:ascii="Times New Roman" w:eastAsia="Calibri" w:hAnsi="Times New Roman" w:cs="Times New Roman"/>
          <w:i/>
          <w:sz w:val="28"/>
          <w:szCs w:val="28"/>
          <w:lang w:eastAsia="en-US"/>
        </w:rPr>
        <w:t xml:space="preserve"> тыс. рублей, на </w:t>
      </w:r>
      <w:r>
        <w:rPr>
          <w:rFonts w:ascii="Times New Roman" w:eastAsia="Calibri" w:hAnsi="Times New Roman" w:cs="Times New Roman"/>
          <w:b/>
          <w:i/>
          <w:sz w:val="28"/>
          <w:szCs w:val="28"/>
          <w:lang w:eastAsia="en-US"/>
        </w:rPr>
        <w:t>8</w:t>
      </w:r>
      <w:r w:rsidRPr="00D6651E">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9</w:t>
      </w:r>
      <w:r>
        <w:rPr>
          <w:rFonts w:ascii="Times New Roman" w:eastAsia="Calibri" w:hAnsi="Times New Roman" w:cs="Times New Roman"/>
          <w:i/>
          <w:sz w:val="28"/>
          <w:szCs w:val="28"/>
          <w:lang w:eastAsia="en-US"/>
        </w:rPr>
        <w:t xml:space="preserve"> тыс. рублей больше.</w:t>
      </w:r>
    </w:p>
    <w:p w:rsidR="00A55646" w:rsidRDefault="00A55646" w:rsidP="00A556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B4272F">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а.5</w:t>
      </w:r>
      <w:r w:rsidRPr="00B4272F">
        <w:rPr>
          <w:rFonts w:ascii="Times New Roman" w:eastAsia="Times New Roman" w:hAnsi="Times New Roman" w:cs="Times New Roman"/>
          <w:sz w:val="28"/>
          <w:szCs w:val="28"/>
        </w:rPr>
        <w:t xml:space="preserve"> п.3 ст.217 БК РФ в</w:t>
      </w:r>
      <w:r w:rsidRPr="00B4272F">
        <w:rPr>
          <w:rFonts w:ascii="Times New Roman" w:eastAsia="Calibri" w:hAnsi="Times New Roman" w:cs="Times New Roman"/>
          <w:sz w:val="28"/>
          <w:szCs w:val="28"/>
          <w:lang w:eastAsia="en-US"/>
        </w:rPr>
        <w:t xml:space="preserve">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r w:rsidRPr="00B4272F">
        <w:rPr>
          <w:rFonts w:ascii="Times New Roman" w:eastAsia="Times New Roman" w:hAnsi="Times New Roman" w:cs="Times New Roman"/>
          <w:sz w:val="28"/>
          <w:szCs w:val="28"/>
        </w:rPr>
        <w:t xml:space="preserve"> </w:t>
      </w:r>
      <w:r>
        <w:rPr>
          <w:rFonts w:ascii="Times New Roman" w:hAnsi="Times New Roman" w:cs="Times New Roman"/>
          <w:sz w:val="28"/>
          <w:szCs w:val="28"/>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55583B" w:rsidRDefault="0055583B" w:rsidP="0055583B">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по подразделу 0203 «Мобилизационная и вневойсковая подготовка»</w:t>
      </w:r>
      <w:r w:rsidRPr="001B780B">
        <w:rPr>
          <w:rFonts w:ascii="Times New Roman" w:eastAsia="Calibri" w:hAnsi="Times New Roman" w:cs="Times New Roman"/>
          <w:i/>
          <w:sz w:val="28"/>
          <w:szCs w:val="28"/>
          <w:lang w:eastAsia="en-US"/>
        </w:rPr>
        <w:t xml:space="preserve"> </w:t>
      </w:r>
      <w:r w:rsidRPr="00B4272F">
        <w:rPr>
          <w:rFonts w:ascii="Times New Roman" w:eastAsia="Calibri" w:hAnsi="Times New Roman" w:cs="Times New Roman"/>
          <w:i/>
          <w:sz w:val="28"/>
          <w:szCs w:val="28"/>
          <w:lang w:eastAsia="en-US"/>
        </w:rPr>
        <w:t xml:space="preserve">решением о бюджете от </w:t>
      </w:r>
      <w:r>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Pr>
          <w:rFonts w:ascii="Times New Roman" w:eastAsia="Calibri" w:hAnsi="Times New Roman" w:cs="Times New Roman"/>
          <w:i/>
          <w:sz w:val="28"/>
          <w:szCs w:val="28"/>
          <w:lang w:eastAsia="en-US"/>
        </w:rPr>
        <w:t>37</w:t>
      </w:r>
      <w:r w:rsidR="0075035C">
        <w:rPr>
          <w:rFonts w:ascii="Times New Roman" w:eastAsia="Calibri" w:hAnsi="Times New Roman" w:cs="Times New Roman"/>
          <w:i/>
          <w:sz w:val="28"/>
          <w:szCs w:val="28"/>
          <w:lang w:eastAsia="en-US"/>
        </w:rPr>
        <w:t>(с изменениями)</w:t>
      </w:r>
      <w:r>
        <w:rPr>
          <w:rFonts w:ascii="Times New Roman" w:eastAsia="Calibri" w:hAnsi="Times New Roman" w:cs="Times New Roman"/>
          <w:i/>
          <w:sz w:val="28"/>
          <w:szCs w:val="28"/>
          <w:lang w:eastAsia="en-US"/>
        </w:rPr>
        <w:t xml:space="preserve"> утвержден лимит в сумме </w:t>
      </w:r>
      <w:r>
        <w:rPr>
          <w:rFonts w:ascii="Times New Roman" w:eastAsia="Calibri" w:hAnsi="Times New Roman" w:cs="Times New Roman"/>
          <w:b/>
          <w:i/>
          <w:sz w:val="28"/>
          <w:szCs w:val="28"/>
          <w:lang w:eastAsia="en-US"/>
        </w:rPr>
        <w:t>142</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5</w:t>
      </w:r>
      <w:r>
        <w:rPr>
          <w:rFonts w:ascii="Times New Roman" w:eastAsia="Calibri" w:hAnsi="Times New Roman" w:cs="Times New Roman"/>
          <w:i/>
          <w:sz w:val="28"/>
          <w:szCs w:val="28"/>
          <w:lang w:eastAsia="en-US"/>
        </w:rPr>
        <w:t xml:space="preserve"> тыс. рублей, в </w:t>
      </w:r>
      <w:r w:rsidRPr="00B4272F">
        <w:rPr>
          <w:rFonts w:ascii="Times New Roman" w:eastAsia="Calibri" w:hAnsi="Times New Roman" w:cs="Times New Roman"/>
          <w:i/>
          <w:sz w:val="28"/>
          <w:szCs w:val="28"/>
          <w:lang w:eastAsia="en-US"/>
        </w:rPr>
        <w:t xml:space="preserve">ф.0503117 и ф.0503124 </w:t>
      </w:r>
      <w:r>
        <w:rPr>
          <w:rFonts w:ascii="Times New Roman" w:eastAsia="Calibri" w:hAnsi="Times New Roman" w:cs="Times New Roman"/>
          <w:i/>
          <w:sz w:val="28"/>
          <w:szCs w:val="28"/>
          <w:lang w:eastAsia="en-US"/>
        </w:rPr>
        <w:t xml:space="preserve">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Pr>
          <w:rFonts w:ascii="Times New Roman" w:eastAsia="Calibri" w:hAnsi="Times New Roman" w:cs="Times New Roman"/>
          <w:b/>
          <w:i/>
          <w:sz w:val="28"/>
          <w:szCs w:val="28"/>
          <w:lang w:eastAsia="en-US"/>
        </w:rPr>
        <w:t>127</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8</w:t>
      </w:r>
      <w:r>
        <w:rPr>
          <w:rFonts w:ascii="Times New Roman" w:eastAsia="Calibri" w:hAnsi="Times New Roman" w:cs="Times New Roman"/>
          <w:i/>
          <w:sz w:val="28"/>
          <w:szCs w:val="28"/>
          <w:lang w:eastAsia="en-US"/>
        </w:rPr>
        <w:t xml:space="preserve"> тыс. рублей, на </w:t>
      </w:r>
      <w:r w:rsidRPr="00561E3B">
        <w:rPr>
          <w:rFonts w:ascii="Times New Roman" w:eastAsia="Calibri" w:hAnsi="Times New Roman" w:cs="Times New Roman"/>
          <w:b/>
          <w:i/>
          <w:sz w:val="28"/>
          <w:szCs w:val="28"/>
          <w:lang w:eastAsia="en-US"/>
        </w:rPr>
        <w:t>1</w:t>
      </w:r>
      <w:r>
        <w:rPr>
          <w:rFonts w:ascii="Times New Roman" w:eastAsia="Calibri" w:hAnsi="Times New Roman" w:cs="Times New Roman"/>
          <w:b/>
          <w:i/>
          <w:sz w:val="28"/>
          <w:szCs w:val="28"/>
          <w:lang w:eastAsia="en-US"/>
        </w:rPr>
        <w:t>4</w:t>
      </w:r>
      <w:r w:rsidRPr="00561E3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7</w:t>
      </w:r>
      <w:r>
        <w:rPr>
          <w:rFonts w:ascii="Times New Roman" w:eastAsia="Calibri" w:hAnsi="Times New Roman" w:cs="Times New Roman"/>
          <w:i/>
          <w:sz w:val="28"/>
          <w:szCs w:val="28"/>
          <w:lang w:eastAsia="en-US"/>
        </w:rPr>
        <w:t xml:space="preserve"> тыс. рублей меньше.  </w:t>
      </w:r>
    </w:p>
    <w:p w:rsidR="0055583B" w:rsidRPr="00E423DE" w:rsidRDefault="0055583B" w:rsidP="0055583B">
      <w:pPr>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У</w:t>
      </w:r>
      <w:r w:rsidR="004F54A9">
        <w:rPr>
          <w:rFonts w:ascii="Times New Roman" w:eastAsia="Calibri" w:hAnsi="Times New Roman" w:cs="Times New Roman"/>
          <w:sz w:val="28"/>
          <w:szCs w:val="28"/>
          <w:lang w:eastAsia="en-US"/>
        </w:rPr>
        <w:t>меньшение</w:t>
      </w:r>
      <w:r>
        <w:rPr>
          <w:rFonts w:ascii="Times New Roman" w:eastAsia="Calibri" w:hAnsi="Times New Roman" w:cs="Times New Roman"/>
          <w:sz w:val="28"/>
          <w:szCs w:val="28"/>
          <w:lang w:eastAsia="en-US"/>
        </w:rPr>
        <w:t xml:space="preserve"> на 1</w:t>
      </w:r>
      <w:r w:rsidR="004F54A9">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w:t>
      </w:r>
      <w:r w:rsidR="004F54A9">
        <w:rPr>
          <w:rFonts w:ascii="Times New Roman" w:eastAsia="Calibri" w:hAnsi="Times New Roman" w:cs="Times New Roman"/>
          <w:sz w:val="28"/>
          <w:szCs w:val="28"/>
          <w:lang w:eastAsia="en-US"/>
        </w:rPr>
        <w:t>7</w:t>
      </w:r>
      <w:r>
        <w:rPr>
          <w:rFonts w:ascii="Times New Roman" w:eastAsia="Calibri" w:hAnsi="Times New Roman" w:cs="Times New Roman"/>
          <w:sz w:val="28"/>
          <w:szCs w:val="28"/>
          <w:lang w:eastAsia="en-US"/>
        </w:rPr>
        <w:t xml:space="preserve"> тыс. рублей бюджетных назначений </w:t>
      </w:r>
      <w:r w:rsidRPr="00B4272F">
        <w:rPr>
          <w:rFonts w:ascii="Times New Roman" w:eastAsia="Times New Roman" w:hAnsi="Times New Roman" w:cs="Times New Roman"/>
          <w:sz w:val="28"/>
          <w:szCs w:val="28"/>
        </w:rPr>
        <w:t>в</w:t>
      </w:r>
      <w:r w:rsidRPr="00B4272F">
        <w:rPr>
          <w:rFonts w:ascii="Times New Roman" w:eastAsia="Calibri" w:hAnsi="Times New Roman" w:cs="Times New Roman"/>
          <w:sz w:val="28"/>
          <w:szCs w:val="28"/>
          <w:lang w:eastAsia="en-US"/>
        </w:rPr>
        <w:t xml:space="preserve"> сводн</w:t>
      </w:r>
      <w:r>
        <w:rPr>
          <w:rFonts w:ascii="Times New Roman" w:eastAsia="Calibri" w:hAnsi="Times New Roman" w:cs="Times New Roman"/>
          <w:sz w:val="28"/>
          <w:szCs w:val="28"/>
          <w:lang w:eastAsia="en-US"/>
        </w:rPr>
        <w:t>ой</w:t>
      </w:r>
      <w:r w:rsidRPr="00B4272F">
        <w:rPr>
          <w:rFonts w:ascii="Times New Roman" w:eastAsia="Calibri" w:hAnsi="Times New Roman" w:cs="Times New Roman"/>
          <w:sz w:val="28"/>
          <w:szCs w:val="28"/>
          <w:lang w:eastAsia="en-US"/>
        </w:rPr>
        <w:t xml:space="preserve"> бюджетн</w:t>
      </w:r>
      <w:r>
        <w:rPr>
          <w:rFonts w:ascii="Times New Roman" w:eastAsia="Calibri" w:hAnsi="Times New Roman" w:cs="Times New Roman"/>
          <w:sz w:val="28"/>
          <w:szCs w:val="28"/>
          <w:lang w:eastAsia="en-US"/>
        </w:rPr>
        <w:t>ой</w:t>
      </w:r>
      <w:r w:rsidRPr="00B4272F">
        <w:rPr>
          <w:rFonts w:ascii="Times New Roman" w:eastAsia="Calibri" w:hAnsi="Times New Roman" w:cs="Times New Roman"/>
          <w:sz w:val="28"/>
          <w:szCs w:val="28"/>
          <w:lang w:eastAsia="en-US"/>
        </w:rPr>
        <w:t xml:space="preserve"> роспис</w:t>
      </w:r>
      <w:r>
        <w:rPr>
          <w:rFonts w:ascii="Times New Roman" w:eastAsia="Calibri" w:hAnsi="Times New Roman" w:cs="Times New Roman"/>
          <w:sz w:val="28"/>
          <w:szCs w:val="28"/>
          <w:lang w:eastAsia="en-US"/>
        </w:rPr>
        <w:t xml:space="preserve">и по </w:t>
      </w:r>
      <w:r w:rsidRPr="00E423DE">
        <w:rPr>
          <w:rFonts w:ascii="Times New Roman" w:eastAsia="Calibri" w:hAnsi="Times New Roman" w:cs="Times New Roman"/>
          <w:sz w:val="28"/>
          <w:szCs w:val="28"/>
          <w:lang w:eastAsia="en-US"/>
        </w:rPr>
        <w:t xml:space="preserve">подразделу 0203 «Мобилизационная и вневойсковая подготовка» </w:t>
      </w:r>
      <w:r>
        <w:rPr>
          <w:rFonts w:ascii="Times New Roman" w:eastAsia="Calibri" w:hAnsi="Times New Roman" w:cs="Times New Roman"/>
          <w:sz w:val="28"/>
          <w:szCs w:val="28"/>
          <w:lang w:eastAsia="en-US"/>
        </w:rPr>
        <w:t>подтверждено</w:t>
      </w:r>
      <w:r w:rsidRPr="00E423D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уведомлением № 817030</w:t>
      </w:r>
      <w:r w:rsidR="004F54A9">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 xml:space="preserve"> от 24.06.2022 года Департамента Смоленской</w:t>
      </w:r>
      <w:r w:rsidR="004F54A9">
        <w:rPr>
          <w:rFonts w:ascii="Times New Roman" w:eastAsia="Calibri" w:hAnsi="Times New Roman" w:cs="Times New Roman"/>
          <w:sz w:val="28"/>
          <w:szCs w:val="28"/>
          <w:lang w:eastAsia="en-US"/>
        </w:rPr>
        <w:t xml:space="preserve"> области по внутренней политике.</w:t>
      </w:r>
    </w:p>
    <w:p w:rsidR="0055583B" w:rsidRDefault="0055583B" w:rsidP="0055583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4272F">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а.8</w:t>
      </w:r>
      <w:r w:rsidRPr="00B4272F">
        <w:rPr>
          <w:rFonts w:ascii="Times New Roman" w:eastAsia="Times New Roman" w:hAnsi="Times New Roman" w:cs="Times New Roman"/>
          <w:sz w:val="28"/>
          <w:szCs w:val="28"/>
        </w:rPr>
        <w:t xml:space="preserve"> п.3 ст.217 БК РФ в</w:t>
      </w:r>
      <w:r w:rsidRPr="00B4272F">
        <w:rPr>
          <w:rFonts w:ascii="Times New Roman" w:eastAsia="Calibri" w:hAnsi="Times New Roman" w:cs="Times New Roman"/>
          <w:sz w:val="28"/>
          <w:szCs w:val="28"/>
          <w:lang w:eastAsia="en-US"/>
        </w:rPr>
        <w:t xml:space="preserve">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r w:rsidRPr="00B4272F">
        <w:rPr>
          <w:rFonts w:ascii="Times New Roman" w:eastAsia="Times New Roman" w:hAnsi="Times New Roman" w:cs="Times New Roman"/>
          <w:sz w:val="28"/>
          <w:szCs w:val="28"/>
        </w:rPr>
        <w:t xml:space="preserve"> </w:t>
      </w:r>
      <w:r w:rsidRPr="00B4272F">
        <w:rPr>
          <w:rFonts w:ascii="Times New Roman" w:eastAsia="Calibri" w:hAnsi="Times New Roman" w:cs="Times New Roman"/>
          <w:sz w:val="28"/>
          <w:szCs w:val="28"/>
          <w:lang w:eastAsia="en-US"/>
        </w:rPr>
        <w:t>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межбюджетных трансфертов.</w:t>
      </w:r>
    </w:p>
    <w:p w:rsidR="0075035C" w:rsidRDefault="0075035C" w:rsidP="0075035C">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по подразделу 0103 «Функционирование представительных органов»</w:t>
      </w:r>
      <w:r w:rsidRPr="001B780B">
        <w:rPr>
          <w:rFonts w:ascii="Times New Roman" w:eastAsia="Calibri" w:hAnsi="Times New Roman" w:cs="Times New Roman"/>
          <w:i/>
          <w:sz w:val="28"/>
          <w:szCs w:val="28"/>
          <w:lang w:eastAsia="en-US"/>
        </w:rPr>
        <w:t xml:space="preserve"> </w:t>
      </w:r>
      <w:r w:rsidRPr="00B4272F">
        <w:rPr>
          <w:rFonts w:ascii="Times New Roman" w:eastAsia="Calibri" w:hAnsi="Times New Roman" w:cs="Times New Roman"/>
          <w:i/>
          <w:sz w:val="28"/>
          <w:szCs w:val="28"/>
          <w:lang w:eastAsia="en-US"/>
        </w:rPr>
        <w:t xml:space="preserve">решением о бюджете от </w:t>
      </w:r>
      <w:r>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Pr>
          <w:rFonts w:ascii="Times New Roman" w:eastAsia="Calibri" w:hAnsi="Times New Roman" w:cs="Times New Roman"/>
          <w:i/>
          <w:sz w:val="28"/>
          <w:szCs w:val="28"/>
          <w:lang w:eastAsia="en-US"/>
        </w:rPr>
        <w:t xml:space="preserve">37 (с изменениями) утвержден лимит в сумме </w:t>
      </w:r>
      <w:r>
        <w:rPr>
          <w:rFonts w:ascii="Times New Roman" w:eastAsia="Calibri" w:hAnsi="Times New Roman" w:cs="Times New Roman"/>
          <w:b/>
          <w:i/>
          <w:sz w:val="28"/>
          <w:szCs w:val="28"/>
          <w:lang w:eastAsia="en-US"/>
        </w:rPr>
        <w:t>179</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8</w:t>
      </w:r>
      <w:r>
        <w:rPr>
          <w:rFonts w:ascii="Times New Roman" w:eastAsia="Calibri" w:hAnsi="Times New Roman" w:cs="Times New Roman"/>
          <w:i/>
          <w:sz w:val="28"/>
          <w:szCs w:val="28"/>
          <w:lang w:eastAsia="en-US"/>
        </w:rPr>
        <w:t xml:space="preserve"> тыс. рублей, в </w:t>
      </w:r>
      <w:r w:rsidRPr="00B4272F">
        <w:rPr>
          <w:rFonts w:ascii="Times New Roman" w:eastAsia="Calibri" w:hAnsi="Times New Roman" w:cs="Times New Roman"/>
          <w:i/>
          <w:sz w:val="28"/>
          <w:szCs w:val="28"/>
          <w:lang w:eastAsia="en-US"/>
        </w:rPr>
        <w:t>ф.0503117</w:t>
      </w:r>
      <w:r>
        <w:rPr>
          <w:rFonts w:ascii="Times New Roman" w:eastAsia="Calibri" w:hAnsi="Times New Roman" w:cs="Times New Roman"/>
          <w:i/>
          <w:sz w:val="28"/>
          <w:szCs w:val="28"/>
          <w:lang w:eastAsia="en-US"/>
        </w:rPr>
        <w:t xml:space="preserve"> и</w:t>
      </w:r>
      <w:r w:rsidRPr="00B4272F">
        <w:rPr>
          <w:rFonts w:ascii="Times New Roman" w:eastAsia="Calibri" w:hAnsi="Times New Roman" w:cs="Times New Roman"/>
          <w:i/>
          <w:sz w:val="28"/>
          <w:szCs w:val="28"/>
          <w:lang w:eastAsia="en-US"/>
        </w:rPr>
        <w:t xml:space="preserve"> ф.0503124</w:t>
      </w:r>
      <w:r>
        <w:rPr>
          <w:rFonts w:ascii="Times New Roman" w:eastAsia="Calibri" w:hAnsi="Times New Roman" w:cs="Times New Roman"/>
          <w:i/>
          <w:sz w:val="28"/>
          <w:szCs w:val="28"/>
          <w:lang w:eastAsia="en-US"/>
        </w:rPr>
        <w:t xml:space="preserve"> 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Pr>
          <w:rFonts w:ascii="Times New Roman" w:eastAsia="Calibri" w:hAnsi="Times New Roman" w:cs="Times New Roman"/>
          <w:b/>
          <w:i/>
          <w:sz w:val="28"/>
          <w:szCs w:val="28"/>
          <w:lang w:eastAsia="en-US"/>
        </w:rPr>
        <w:t>89</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8</w:t>
      </w:r>
      <w:r>
        <w:rPr>
          <w:rFonts w:ascii="Times New Roman" w:eastAsia="Calibri" w:hAnsi="Times New Roman" w:cs="Times New Roman"/>
          <w:i/>
          <w:sz w:val="28"/>
          <w:szCs w:val="28"/>
          <w:lang w:eastAsia="en-US"/>
        </w:rPr>
        <w:t xml:space="preserve"> тыс. рублей, на </w:t>
      </w:r>
      <w:r>
        <w:rPr>
          <w:rFonts w:ascii="Times New Roman" w:eastAsia="Calibri" w:hAnsi="Times New Roman" w:cs="Times New Roman"/>
          <w:b/>
          <w:i/>
          <w:sz w:val="28"/>
          <w:szCs w:val="28"/>
          <w:lang w:eastAsia="en-US"/>
        </w:rPr>
        <w:t>90</w:t>
      </w:r>
      <w:r w:rsidRPr="00561E3B">
        <w:rPr>
          <w:rFonts w:ascii="Times New Roman" w:eastAsia="Calibri" w:hAnsi="Times New Roman" w:cs="Times New Roman"/>
          <w:b/>
          <w:i/>
          <w:sz w:val="28"/>
          <w:szCs w:val="28"/>
          <w:lang w:eastAsia="en-US"/>
        </w:rPr>
        <w:t>,0</w:t>
      </w:r>
      <w:r>
        <w:rPr>
          <w:rFonts w:ascii="Times New Roman" w:eastAsia="Calibri" w:hAnsi="Times New Roman" w:cs="Times New Roman"/>
          <w:i/>
          <w:sz w:val="28"/>
          <w:szCs w:val="28"/>
          <w:lang w:eastAsia="en-US"/>
        </w:rPr>
        <w:t xml:space="preserve"> тыс. рублей меньше;   </w:t>
      </w:r>
    </w:p>
    <w:p w:rsidR="001B780B" w:rsidRDefault="00BB4B57" w:rsidP="002E2E9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по подразделу 01</w:t>
      </w:r>
      <w:r w:rsidR="00D82F23">
        <w:rPr>
          <w:rFonts w:ascii="Times New Roman" w:eastAsia="Calibri" w:hAnsi="Times New Roman" w:cs="Times New Roman"/>
          <w:i/>
          <w:sz w:val="28"/>
          <w:szCs w:val="28"/>
          <w:lang w:eastAsia="en-US"/>
        </w:rPr>
        <w:t>04</w:t>
      </w:r>
      <w:r>
        <w:rPr>
          <w:rFonts w:ascii="Times New Roman" w:eastAsia="Calibri" w:hAnsi="Times New Roman" w:cs="Times New Roman"/>
          <w:i/>
          <w:sz w:val="28"/>
          <w:szCs w:val="28"/>
          <w:lang w:eastAsia="en-US"/>
        </w:rPr>
        <w:t xml:space="preserve"> «</w:t>
      </w:r>
      <w:r w:rsidR="00D82F23">
        <w:rPr>
          <w:rFonts w:ascii="Times New Roman" w:eastAsia="Calibri" w:hAnsi="Times New Roman" w:cs="Times New Roman"/>
          <w:i/>
          <w:sz w:val="28"/>
          <w:szCs w:val="28"/>
          <w:lang w:eastAsia="en-US"/>
        </w:rPr>
        <w:t>Функционирование исполнительных органов</w:t>
      </w:r>
      <w:r w:rsidR="001B780B">
        <w:rPr>
          <w:rFonts w:ascii="Times New Roman" w:eastAsia="Calibri" w:hAnsi="Times New Roman" w:cs="Times New Roman"/>
          <w:i/>
          <w:sz w:val="28"/>
          <w:szCs w:val="28"/>
          <w:lang w:eastAsia="en-US"/>
        </w:rPr>
        <w:t>»</w:t>
      </w:r>
      <w:r w:rsidR="001B780B" w:rsidRPr="001B780B">
        <w:rPr>
          <w:rFonts w:ascii="Times New Roman" w:eastAsia="Calibri" w:hAnsi="Times New Roman" w:cs="Times New Roman"/>
          <w:i/>
          <w:sz w:val="28"/>
          <w:szCs w:val="28"/>
          <w:lang w:eastAsia="en-US"/>
        </w:rPr>
        <w:t xml:space="preserve"> </w:t>
      </w:r>
      <w:r w:rsidR="001B780B" w:rsidRPr="00B4272F">
        <w:rPr>
          <w:rFonts w:ascii="Times New Roman" w:eastAsia="Calibri" w:hAnsi="Times New Roman" w:cs="Times New Roman"/>
          <w:i/>
          <w:sz w:val="28"/>
          <w:szCs w:val="28"/>
          <w:lang w:eastAsia="en-US"/>
        </w:rPr>
        <w:t xml:space="preserve">решением о бюджете от </w:t>
      </w:r>
      <w:r w:rsidR="00D82F23">
        <w:rPr>
          <w:rFonts w:ascii="Times New Roman" w:eastAsia="Calibri" w:hAnsi="Times New Roman" w:cs="Times New Roman"/>
          <w:i/>
          <w:sz w:val="28"/>
          <w:szCs w:val="28"/>
          <w:lang w:eastAsia="en-US"/>
        </w:rPr>
        <w:t>24</w:t>
      </w:r>
      <w:r w:rsidR="001B780B" w:rsidRPr="00B4272F">
        <w:rPr>
          <w:rFonts w:ascii="Times New Roman" w:eastAsia="Calibri" w:hAnsi="Times New Roman" w:cs="Times New Roman"/>
          <w:i/>
          <w:sz w:val="28"/>
          <w:szCs w:val="28"/>
          <w:lang w:eastAsia="en-US"/>
        </w:rPr>
        <w:t>.12.2021 №</w:t>
      </w:r>
      <w:r w:rsidR="00D82F23">
        <w:rPr>
          <w:rFonts w:ascii="Times New Roman" w:eastAsia="Calibri" w:hAnsi="Times New Roman" w:cs="Times New Roman"/>
          <w:i/>
          <w:sz w:val="28"/>
          <w:szCs w:val="28"/>
          <w:lang w:eastAsia="en-US"/>
        </w:rPr>
        <w:t>37 (с изменениями)</w:t>
      </w:r>
      <w:r w:rsidR="001B780B">
        <w:rPr>
          <w:rFonts w:ascii="Times New Roman" w:eastAsia="Calibri" w:hAnsi="Times New Roman" w:cs="Times New Roman"/>
          <w:i/>
          <w:sz w:val="28"/>
          <w:szCs w:val="28"/>
          <w:lang w:eastAsia="en-US"/>
        </w:rPr>
        <w:t xml:space="preserve"> утвержден лимит в сумме </w:t>
      </w:r>
      <w:r w:rsidR="00D82F23">
        <w:rPr>
          <w:rFonts w:ascii="Times New Roman" w:eastAsia="Calibri" w:hAnsi="Times New Roman" w:cs="Times New Roman"/>
          <w:b/>
          <w:i/>
          <w:sz w:val="28"/>
          <w:szCs w:val="28"/>
          <w:lang w:eastAsia="en-US"/>
        </w:rPr>
        <w:t>5273</w:t>
      </w:r>
      <w:r w:rsidR="001B780B" w:rsidRPr="001B780B">
        <w:rPr>
          <w:rFonts w:ascii="Times New Roman" w:eastAsia="Calibri" w:hAnsi="Times New Roman" w:cs="Times New Roman"/>
          <w:b/>
          <w:i/>
          <w:sz w:val="28"/>
          <w:szCs w:val="28"/>
          <w:lang w:eastAsia="en-US"/>
        </w:rPr>
        <w:t>,</w:t>
      </w:r>
      <w:r w:rsidR="00D82F23">
        <w:rPr>
          <w:rFonts w:ascii="Times New Roman" w:eastAsia="Calibri" w:hAnsi="Times New Roman" w:cs="Times New Roman"/>
          <w:b/>
          <w:i/>
          <w:sz w:val="28"/>
          <w:szCs w:val="28"/>
          <w:lang w:eastAsia="en-US"/>
        </w:rPr>
        <w:t>0</w:t>
      </w:r>
      <w:r w:rsidR="001B780B">
        <w:rPr>
          <w:rFonts w:ascii="Times New Roman" w:eastAsia="Calibri" w:hAnsi="Times New Roman" w:cs="Times New Roman"/>
          <w:i/>
          <w:sz w:val="28"/>
          <w:szCs w:val="28"/>
          <w:lang w:eastAsia="en-US"/>
        </w:rPr>
        <w:t xml:space="preserve"> тыс. рублей</w:t>
      </w:r>
      <w:r w:rsidR="00D6651E">
        <w:rPr>
          <w:rFonts w:ascii="Times New Roman" w:eastAsia="Calibri" w:hAnsi="Times New Roman" w:cs="Times New Roman"/>
          <w:i/>
          <w:sz w:val="28"/>
          <w:szCs w:val="28"/>
          <w:lang w:eastAsia="en-US"/>
        </w:rPr>
        <w:t>,</w:t>
      </w:r>
      <w:r w:rsidR="001B780B">
        <w:rPr>
          <w:rFonts w:ascii="Times New Roman" w:eastAsia="Calibri" w:hAnsi="Times New Roman" w:cs="Times New Roman"/>
          <w:i/>
          <w:sz w:val="28"/>
          <w:szCs w:val="28"/>
          <w:lang w:eastAsia="en-US"/>
        </w:rPr>
        <w:t xml:space="preserve"> в </w:t>
      </w:r>
      <w:r w:rsidR="001B780B" w:rsidRPr="00B4272F">
        <w:rPr>
          <w:rFonts w:ascii="Times New Roman" w:eastAsia="Calibri" w:hAnsi="Times New Roman" w:cs="Times New Roman"/>
          <w:i/>
          <w:sz w:val="28"/>
          <w:szCs w:val="28"/>
          <w:lang w:eastAsia="en-US"/>
        </w:rPr>
        <w:t>ф.0503117</w:t>
      </w:r>
      <w:r w:rsidR="0075035C">
        <w:rPr>
          <w:rFonts w:ascii="Times New Roman" w:eastAsia="Calibri" w:hAnsi="Times New Roman" w:cs="Times New Roman"/>
          <w:i/>
          <w:sz w:val="28"/>
          <w:szCs w:val="28"/>
          <w:lang w:eastAsia="en-US"/>
        </w:rPr>
        <w:t xml:space="preserve"> и</w:t>
      </w:r>
      <w:r w:rsidR="001B780B" w:rsidRPr="00B4272F">
        <w:rPr>
          <w:rFonts w:ascii="Times New Roman" w:eastAsia="Calibri" w:hAnsi="Times New Roman" w:cs="Times New Roman"/>
          <w:i/>
          <w:sz w:val="28"/>
          <w:szCs w:val="28"/>
          <w:lang w:eastAsia="en-US"/>
        </w:rPr>
        <w:t xml:space="preserve"> ф.0503124</w:t>
      </w:r>
      <w:r w:rsidR="0075035C">
        <w:rPr>
          <w:rFonts w:ascii="Times New Roman" w:eastAsia="Calibri" w:hAnsi="Times New Roman" w:cs="Times New Roman"/>
          <w:i/>
          <w:sz w:val="28"/>
          <w:szCs w:val="28"/>
          <w:lang w:eastAsia="en-US"/>
        </w:rPr>
        <w:t xml:space="preserve"> </w:t>
      </w:r>
      <w:r w:rsidR="001B780B">
        <w:rPr>
          <w:rFonts w:ascii="Times New Roman" w:eastAsia="Calibri" w:hAnsi="Times New Roman" w:cs="Times New Roman"/>
          <w:i/>
          <w:sz w:val="28"/>
          <w:szCs w:val="28"/>
          <w:lang w:eastAsia="en-US"/>
        </w:rPr>
        <w:t xml:space="preserve">указаны </w:t>
      </w:r>
      <w:r w:rsidR="001B780B" w:rsidRPr="00B4272F">
        <w:rPr>
          <w:rFonts w:ascii="Times New Roman" w:eastAsia="Calibri" w:hAnsi="Times New Roman" w:cs="Times New Roman"/>
          <w:i/>
          <w:sz w:val="28"/>
          <w:szCs w:val="28"/>
          <w:lang w:eastAsia="en-US"/>
        </w:rPr>
        <w:t>«Утвержденные бюджетные назначения»</w:t>
      </w:r>
      <w:r w:rsidR="001B780B">
        <w:rPr>
          <w:rFonts w:ascii="Times New Roman" w:eastAsia="Calibri" w:hAnsi="Times New Roman" w:cs="Times New Roman"/>
          <w:i/>
          <w:sz w:val="28"/>
          <w:szCs w:val="28"/>
          <w:lang w:eastAsia="en-US"/>
        </w:rPr>
        <w:t xml:space="preserve"> в сумме </w:t>
      </w:r>
      <w:r w:rsidR="00D82F23">
        <w:rPr>
          <w:rFonts w:ascii="Times New Roman" w:eastAsia="Calibri" w:hAnsi="Times New Roman" w:cs="Times New Roman"/>
          <w:b/>
          <w:i/>
          <w:sz w:val="28"/>
          <w:szCs w:val="28"/>
          <w:lang w:eastAsia="en-US"/>
        </w:rPr>
        <w:t>5 1</w:t>
      </w:r>
      <w:r w:rsidR="0075035C">
        <w:rPr>
          <w:rFonts w:ascii="Times New Roman" w:eastAsia="Calibri" w:hAnsi="Times New Roman" w:cs="Times New Roman"/>
          <w:b/>
          <w:i/>
          <w:sz w:val="28"/>
          <w:szCs w:val="28"/>
          <w:lang w:eastAsia="en-US"/>
        </w:rPr>
        <w:t>54</w:t>
      </w:r>
      <w:r w:rsidR="001B780B" w:rsidRPr="001B780B">
        <w:rPr>
          <w:rFonts w:ascii="Times New Roman" w:eastAsia="Calibri" w:hAnsi="Times New Roman" w:cs="Times New Roman"/>
          <w:b/>
          <w:i/>
          <w:sz w:val="28"/>
          <w:szCs w:val="28"/>
          <w:lang w:eastAsia="en-US"/>
        </w:rPr>
        <w:t>,</w:t>
      </w:r>
      <w:r w:rsidR="0075035C">
        <w:rPr>
          <w:rFonts w:ascii="Times New Roman" w:eastAsia="Calibri" w:hAnsi="Times New Roman" w:cs="Times New Roman"/>
          <w:b/>
          <w:i/>
          <w:sz w:val="28"/>
          <w:szCs w:val="28"/>
          <w:lang w:eastAsia="en-US"/>
        </w:rPr>
        <w:t>2</w:t>
      </w:r>
      <w:r w:rsidR="001B780B">
        <w:rPr>
          <w:rFonts w:ascii="Times New Roman" w:eastAsia="Calibri" w:hAnsi="Times New Roman" w:cs="Times New Roman"/>
          <w:i/>
          <w:sz w:val="28"/>
          <w:szCs w:val="28"/>
          <w:lang w:eastAsia="en-US"/>
        </w:rPr>
        <w:t xml:space="preserve"> тыс. рублей</w:t>
      </w:r>
      <w:r w:rsidR="00561E3B">
        <w:rPr>
          <w:rFonts w:ascii="Times New Roman" w:eastAsia="Calibri" w:hAnsi="Times New Roman" w:cs="Times New Roman"/>
          <w:i/>
          <w:sz w:val="28"/>
          <w:szCs w:val="28"/>
          <w:lang w:eastAsia="en-US"/>
        </w:rPr>
        <w:t xml:space="preserve">, на </w:t>
      </w:r>
      <w:r w:rsidR="0075035C">
        <w:rPr>
          <w:rFonts w:ascii="Times New Roman" w:eastAsia="Calibri" w:hAnsi="Times New Roman" w:cs="Times New Roman"/>
          <w:b/>
          <w:i/>
          <w:sz w:val="28"/>
          <w:szCs w:val="28"/>
          <w:lang w:eastAsia="en-US"/>
        </w:rPr>
        <w:t>118</w:t>
      </w:r>
      <w:r w:rsidR="00561E3B" w:rsidRPr="00561E3B">
        <w:rPr>
          <w:rFonts w:ascii="Times New Roman" w:eastAsia="Calibri" w:hAnsi="Times New Roman" w:cs="Times New Roman"/>
          <w:b/>
          <w:i/>
          <w:sz w:val="28"/>
          <w:szCs w:val="28"/>
          <w:lang w:eastAsia="en-US"/>
        </w:rPr>
        <w:t>,</w:t>
      </w:r>
      <w:r w:rsidR="0075035C">
        <w:rPr>
          <w:rFonts w:ascii="Times New Roman" w:eastAsia="Calibri" w:hAnsi="Times New Roman" w:cs="Times New Roman"/>
          <w:b/>
          <w:i/>
          <w:sz w:val="28"/>
          <w:szCs w:val="28"/>
          <w:lang w:eastAsia="en-US"/>
        </w:rPr>
        <w:t>8</w:t>
      </w:r>
      <w:r w:rsidR="00561E3B">
        <w:rPr>
          <w:rFonts w:ascii="Times New Roman" w:eastAsia="Calibri" w:hAnsi="Times New Roman" w:cs="Times New Roman"/>
          <w:i/>
          <w:sz w:val="28"/>
          <w:szCs w:val="28"/>
          <w:lang w:eastAsia="en-US"/>
        </w:rPr>
        <w:t xml:space="preserve"> тыс. рублей </w:t>
      </w:r>
      <w:r w:rsidR="00D82F23">
        <w:rPr>
          <w:rFonts w:ascii="Times New Roman" w:eastAsia="Calibri" w:hAnsi="Times New Roman" w:cs="Times New Roman"/>
          <w:i/>
          <w:sz w:val="28"/>
          <w:szCs w:val="28"/>
          <w:lang w:eastAsia="en-US"/>
        </w:rPr>
        <w:t>меньше</w:t>
      </w:r>
      <w:r w:rsidR="001B780B">
        <w:rPr>
          <w:rFonts w:ascii="Times New Roman" w:eastAsia="Calibri" w:hAnsi="Times New Roman" w:cs="Times New Roman"/>
          <w:i/>
          <w:sz w:val="28"/>
          <w:szCs w:val="28"/>
          <w:lang w:eastAsia="en-US"/>
        </w:rPr>
        <w:t xml:space="preserve">;   </w:t>
      </w:r>
    </w:p>
    <w:p w:rsidR="009732FE" w:rsidRDefault="009732FE" w:rsidP="009732FE">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lastRenderedPageBreak/>
        <w:t>- по подразделу 0107 «Обеспечение проведение выборов»</w:t>
      </w:r>
      <w:r w:rsidRPr="001B780B">
        <w:rPr>
          <w:rFonts w:ascii="Times New Roman" w:eastAsia="Calibri" w:hAnsi="Times New Roman" w:cs="Times New Roman"/>
          <w:i/>
          <w:sz w:val="28"/>
          <w:szCs w:val="28"/>
          <w:lang w:eastAsia="en-US"/>
        </w:rPr>
        <w:t xml:space="preserve"> </w:t>
      </w:r>
      <w:r w:rsidRPr="00B4272F">
        <w:rPr>
          <w:rFonts w:ascii="Times New Roman" w:eastAsia="Calibri" w:hAnsi="Times New Roman" w:cs="Times New Roman"/>
          <w:i/>
          <w:sz w:val="28"/>
          <w:szCs w:val="28"/>
          <w:lang w:eastAsia="en-US"/>
        </w:rPr>
        <w:t xml:space="preserve">решением о бюджете от </w:t>
      </w:r>
      <w:r>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Pr>
          <w:rFonts w:ascii="Times New Roman" w:eastAsia="Calibri" w:hAnsi="Times New Roman" w:cs="Times New Roman"/>
          <w:i/>
          <w:sz w:val="28"/>
          <w:szCs w:val="28"/>
          <w:lang w:eastAsia="en-US"/>
        </w:rPr>
        <w:t xml:space="preserve">37 (с изменениями) утвержден лимит в сумме </w:t>
      </w:r>
      <w:r>
        <w:rPr>
          <w:rFonts w:ascii="Times New Roman" w:eastAsia="Calibri" w:hAnsi="Times New Roman" w:cs="Times New Roman"/>
          <w:b/>
          <w:i/>
          <w:sz w:val="28"/>
          <w:szCs w:val="28"/>
          <w:lang w:eastAsia="en-US"/>
        </w:rPr>
        <w:t>80</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0</w:t>
      </w:r>
      <w:r>
        <w:rPr>
          <w:rFonts w:ascii="Times New Roman" w:eastAsia="Calibri" w:hAnsi="Times New Roman" w:cs="Times New Roman"/>
          <w:i/>
          <w:sz w:val="28"/>
          <w:szCs w:val="28"/>
          <w:lang w:eastAsia="en-US"/>
        </w:rPr>
        <w:t xml:space="preserve"> тыс. рублей, в </w:t>
      </w:r>
      <w:r w:rsidRPr="00B4272F">
        <w:rPr>
          <w:rFonts w:ascii="Times New Roman" w:eastAsia="Calibri" w:hAnsi="Times New Roman" w:cs="Times New Roman"/>
          <w:i/>
          <w:sz w:val="28"/>
          <w:szCs w:val="28"/>
          <w:lang w:eastAsia="en-US"/>
        </w:rPr>
        <w:t>ф.0503117</w:t>
      </w:r>
      <w:r>
        <w:rPr>
          <w:rFonts w:ascii="Times New Roman" w:eastAsia="Calibri" w:hAnsi="Times New Roman" w:cs="Times New Roman"/>
          <w:i/>
          <w:sz w:val="28"/>
          <w:szCs w:val="28"/>
          <w:lang w:eastAsia="en-US"/>
        </w:rPr>
        <w:t xml:space="preserve"> и</w:t>
      </w:r>
      <w:r w:rsidRPr="00B4272F">
        <w:rPr>
          <w:rFonts w:ascii="Times New Roman" w:eastAsia="Calibri" w:hAnsi="Times New Roman" w:cs="Times New Roman"/>
          <w:i/>
          <w:sz w:val="28"/>
          <w:szCs w:val="28"/>
          <w:lang w:eastAsia="en-US"/>
        </w:rPr>
        <w:t xml:space="preserve"> ф.0503124</w:t>
      </w:r>
      <w:r>
        <w:rPr>
          <w:rFonts w:ascii="Times New Roman" w:eastAsia="Calibri" w:hAnsi="Times New Roman" w:cs="Times New Roman"/>
          <w:i/>
          <w:sz w:val="28"/>
          <w:szCs w:val="28"/>
          <w:lang w:eastAsia="en-US"/>
        </w:rPr>
        <w:t xml:space="preserve"> 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Pr>
          <w:rFonts w:ascii="Times New Roman" w:eastAsia="Calibri" w:hAnsi="Times New Roman" w:cs="Times New Roman"/>
          <w:b/>
          <w:i/>
          <w:sz w:val="28"/>
          <w:szCs w:val="28"/>
          <w:lang w:eastAsia="en-US"/>
        </w:rPr>
        <w:t>326</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1</w:t>
      </w:r>
      <w:r>
        <w:rPr>
          <w:rFonts w:ascii="Times New Roman" w:eastAsia="Calibri" w:hAnsi="Times New Roman" w:cs="Times New Roman"/>
          <w:i/>
          <w:sz w:val="28"/>
          <w:szCs w:val="28"/>
          <w:lang w:eastAsia="en-US"/>
        </w:rPr>
        <w:t xml:space="preserve"> тыс. рублей, на </w:t>
      </w:r>
      <w:r w:rsidR="00314246">
        <w:rPr>
          <w:rFonts w:ascii="Times New Roman" w:eastAsia="Calibri" w:hAnsi="Times New Roman" w:cs="Times New Roman"/>
          <w:b/>
          <w:i/>
          <w:sz w:val="28"/>
          <w:szCs w:val="28"/>
          <w:lang w:eastAsia="en-US"/>
        </w:rPr>
        <w:t>246</w:t>
      </w:r>
      <w:r w:rsidRPr="00561E3B">
        <w:rPr>
          <w:rFonts w:ascii="Times New Roman" w:eastAsia="Calibri" w:hAnsi="Times New Roman" w:cs="Times New Roman"/>
          <w:b/>
          <w:i/>
          <w:sz w:val="28"/>
          <w:szCs w:val="28"/>
          <w:lang w:eastAsia="en-US"/>
        </w:rPr>
        <w:t>,</w:t>
      </w:r>
      <w:r w:rsidR="00314246">
        <w:rPr>
          <w:rFonts w:ascii="Times New Roman" w:eastAsia="Calibri" w:hAnsi="Times New Roman" w:cs="Times New Roman"/>
          <w:b/>
          <w:i/>
          <w:sz w:val="28"/>
          <w:szCs w:val="28"/>
          <w:lang w:eastAsia="en-US"/>
        </w:rPr>
        <w:t>1</w:t>
      </w:r>
      <w:r>
        <w:rPr>
          <w:rFonts w:ascii="Times New Roman" w:eastAsia="Calibri" w:hAnsi="Times New Roman" w:cs="Times New Roman"/>
          <w:i/>
          <w:sz w:val="28"/>
          <w:szCs w:val="28"/>
          <w:lang w:eastAsia="en-US"/>
        </w:rPr>
        <w:t xml:space="preserve"> тыс. рублей </w:t>
      </w:r>
      <w:r w:rsidR="00314246">
        <w:rPr>
          <w:rFonts w:ascii="Times New Roman" w:eastAsia="Calibri" w:hAnsi="Times New Roman" w:cs="Times New Roman"/>
          <w:i/>
          <w:sz w:val="28"/>
          <w:szCs w:val="28"/>
          <w:lang w:eastAsia="en-US"/>
        </w:rPr>
        <w:t>больше</w:t>
      </w:r>
      <w:r>
        <w:rPr>
          <w:rFonts w:ascii="Times New Roman" w:eastAsia="Calibri" w:hAnsi="Times New Roman" w:cs="Times New Roman"/>
          <w:i/>
          <w:sz w:val="28"/>
          <w:szCs w:val="28"/>
          <w:lang w:eastAsia="en-US"/>
        </w:rPr>
        <w:t xml:space="preserve">;   </w:t>
      </w:r>
    </w:p>
    <w:p w:rsidR="00314246" w:rsidRDefault="00314246" w:rsidP="0031424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по подразделу 0113 «Другие общегосударственные вопросы»</w:t>
      </w:r>
      <w:r w:rsidRPr="001B780B">
        <w:rPr>
          <w:rFonts w:ascii="Times New Roman" w:eastAsia="Calibri" w:hAnsi="Times New Roman" w:cs="Times New Roman"/>
          <w:i/>
          <w:sz w:val="28"/>
          <w:szCs w:val="28"/>
          <w:lang w:eastAsia="en-US"/>
        </w:rPr>
        <w:t xml:space="preserve"> </w:t>
      </w:r>
      <w:r w:rsidRPr="00B4272F">
        <w:rPr>
          <w:rFonts w:ascii="Times New Roman" w:eastAsia="Calibri" w:hAnsi="Times New Roman" w:cs="Times New Roman"/>
          <w:i/>
          <w:sz w:val="28"/>
          <w:szCs w:val="28"/>
          <w:lang w:eastAsia="en-US"/>
        </w:rPr>
        <w:t xml:space="preserve">решением о бюджете от </w:t>
      </w:r>
      <w:r>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Pr>
          <w:rFonts w:ascii="Times New Roman" w:eastAsia="Calibri" w:hAnsi="Times New Roman" w:cs="Times New Roman"/>
          <w:i/>
          <w:sz w:val="28"/>
          <w:szCs w:val="28"/>
          <w:lang w:eastAsia="en-US"/>
        </w:rPr>
        <w:t xml:space="preserve">37 (с изменениями) утвержден лимит в сумме </w:t>
      </w:r>
      <w:r>
        <w:rPr>
          <w:rFonts w:ascii="Times New Roman" w:eastAsia="Calibri" w:hAnsi="Times New Roman" w:cs="Times New Roman"/>
          <w:b/>
          <w:i/>
          <w:sz w:val="28"/>
          <w:szCs w:val="28"/>
          <w:lang w:eastAsia="en-US"/>
        </w:rPr>
        <w:t>120</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0</w:t>
      </w:r>
      <w:r>
        <w:rPr>
          <w:rFonts w:ascii="Times New Roman" w:eastAsia="Calibri" w:hAnsi="Times New Roman" w:cs="Times New Roman"/>
          <w:i/>
          <w:sz w:val="28"/>
          <w:szCs w:val="28"/>
          <w:lang w:eastAsia="en-US"/>
        </w:rPr>
        <w:t xml:space="preserve"> тыс. рублей, в </w:t>
      </w:r>
      <w:r w:rsidRPr="00B4272F">
        <w:rPr>
          <w:rFonts w:ascii="Times New Roman" w:eastAsia="Calibri" w:hAnsi="Times New Roman" w:cs="Times New Roman"/>
          <w:i/>
          <w:sz w:val="28"/>
          <w:szCs w:val="28"/>
          <w:lang w:eastAsia="en-US"/>
        </w:rPr>
        <w:t>ф.0503117</w:t>
      </w:r>
      <w:r>
        <w:rPr>
          <w:rFonts w:ascii="Times New Roman" w:eastAsia="Calibri" w:hAnsi="Times New Roman" w:cs="Times New Roman"/>
          <w:i/>
          <w:sz w:val="28"/>
          <w:szCs w:val="28"/>
          <w:lang w:eastAsia="en-US"/>
        </w:rPr>
        <w:t xml:space="preserve"> и</w:t>
      </w:r>
      <w:r w:rsidRPr="00B4272F">
        <w:rPr>
          <w:rFonts w:ascii="Times New Roman" w:eastAsia="Calibri" w:hAnsi="Times New Roman" w:cs="Times New Roman"/>
          <w:i/>
          <w:sz w:val="28"/>
          <w:szCs w:val="28"/>
          <w:lang w:eastAsia="en-US"/>
        </w:rPr>
        <w:t xml:space="preserve"> ф.0503124</w:t>
      </w:r>
      <w:r>
        <w:rPr>
          <w:rFonts w:ascii="Times New Roman" w:eastAsia="Calibri" w:hAnsi="Times New Roman" w:cs="Times New Roman"/>
          <w:i/>
          <w:sz w:val="28"/>
          <w:szCs w:val="28"/>
          <w:lang w:eastAsia="en-US"/>
        </w:rPr>
        <w:t xml:space="preserve"> 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Pr>
          <w:rFonts w:ascii="Times New Roman" w:eastAsia="Calibri" w:hAnsi="Times New Roman" w:cs="Times New Roman"/>
          <w:b/>
          <w:i/>
          <w:sz w:val="28"/>
          <w:szCs w:val="28"/>
          <w:lang w:eastAsia="en-US"/>
        </w:rPr>
        <w:t>68</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4</w:t>
      </w:r>
      <w:r>
        <w:rPr>
          <w:rFonts w:ascii="Times New Roman" w:eastAsia="Calibri" w:hAnsi="Times New Roman" w:cs="Times New Roman"/>
          <w:i/>
          <w:sz w:val="28"/>
          <w:szCs w:val="28"/>
          <w:lang w:eastAsia="en-US"/>
        </w:rPr>
        <w:t xml:space="preserve"> тыс. рублей, на </w:t>
      </w:r>
      <w:r>
        <w:rPr>
          <w:rFonts w:ascii="Times New Roman" w:eastAsia="Calibri" w:hAnsi="Times New Roman" w:cs="Times New Roman"/>
          <w:b/>
          <w:i/>
          <w:sz w:val="28"/>
          <w:szCs w:val="28"/>
          <w:lang w:eastAsia="en-US"/>
        </w:rPr>
        <w:t>52</w:t>
      </w:r>
      <w:r w:rsidRPr="00561E3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0</w:t>
      </w:r>
      <w:r>
        <w:rPr>
          <w:rFonts w:ascii="Times New Roman" w:eastAsia="Calibri" w:hAnsi="Times New Roman" w:cs="Times New Roman"/>
          <w:i/>
          <w:sz w:val="28"/>
          <w:szCs w:val="28"/>
          <w:lang w:eastAsia="en-US"/>
        </w:rPr>
        <w:t xml:space="preserve"> тыс. рублей меньше;   </w:t>
      </w:r>
    </w:p>
    <w:p w:rsidR="00BB4B57" w:rsidRDefault="001B780B" w:rsidP="002E2E9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по подразделу 0</w:t>
      </w:r>
      <w:r w:rsidR="00236ADB">
        <w:rPr>
          <w:rFonts w:ascii="Times New Roman" w:eastAsia="Calibri" w:hAnsi="Times New Roman" w:cs="Times New Roman"/>
          <w:i/>
          <w:sz w:val="28"/>
          <w:szCs w:val="28"/>
          <w:lang w:eastAsia="en-US"/>
        </w:rPr>
        <w:t>4</w:t>
      </w:r>
      <w:r w:rsidR="00D82F23">
        <w:rPr>
          <w:rFonts w:ascii="Times New Roman" w:eastAsia="Calibri" w:hAnsi="Times New Roman" w:cs="Times New Roman"/>
          <w:i/>
          <w:sz w:val="28"/>
          <w:szCs w:val="28"/>
          <w:lang w:eastAsia="en-US"/>
        </w:rPr>
        <w:t>12</w:t>
      </w:r>
      <w:r>
        <w:rPr>
          <w:rFonts w:ascii="Times New Roman" w:eastAsia="Calibri" w:hAnsi="Times New Roman" w:cs="Times New Roman"/>
          <w:i/>
          <w:sz w:val="28"/>
          <w:szCs w:val="28"/>
          <w:lang w:eastAsia="en-US"/>
        </w:rPr>
        <w:t xml:space="preserve"> «</w:t>
      </w:r>
      <w:r w:rsidR="00236ADB">
        <w:rPr>
          <w:rFonts w:ascii="Times New Roman" w:eastAsia="Calibri" w:hAnsi="Times New Roman" w:cs="Times New Roman"/>
          <w:i/>
          <w:sz w:val="28"/>
          <w:szCs w:val="28"/>
          <w:lang w:eastAsia="en-US"/>
        </w:rPr>
        <w:t>Др</w:t>
      </w:r>
      <w:r w:rsidR="00D82F23">
        <w:rPr>
          <w:rFonts w:ascii="Times New Roman" w:eastAsia="Calibri" w:hAnsi="Times New Roman" w:cs="Times New Roman"/>
          <w:i/>
          <w:sz w:val="28"/>
          <w:szCs w:val="28"/>
          <w:lang w:eastAsia="en-US"/>
        </w:rPr>
        <w:t>угие вопросы в области национальной экономики</w:t>
      </w:r>
      <w:r>
        <w:rPr>
          <w:rFonts w:ascii="Times New Roman" w:eastAsia="Calibri" w:hAnsi="Times New Roman" w:cs="Times New Roman"/>
          <w:i/>
          <w:sz w:val="28"/>
          <w:szCs w:val="28"/>
          <w:lang w:eastAsia="en-US"/>
        </w:rPr>
        <w:t>»</w:t>
      </w:r>
      <w:r w:rsidRPr="001B780B">
        <w:rPr>
          <w:rFonts w:ascii="Times New Roman" w:eastAsia="Calibri" w:hAnsi="Times New Roman" w:cs="Times New Roman"/>
          <w:i/>
          <w:sz w:val="28"/>
          <w:szCs w:val="28"/>
          <w:lang w:eastAsia="en-US"/>
        </w:rPr>
        <w:t xml:space="preserve"> </w:t>
      </w:r>
      <w:r w:rsidRPr="00B4272F">
        <w:rPr>
          <w:rFonts w:ascii="Times New Roman" w:eastAsia="Calibri" w:hAnsi="Times New Roman" w:cs="Times New Roman"/>
          <w:i/>
          <w:sz w:val="28"/>
          <w:szCs w:val="28"/>
          <w:lang w:eastAsia="en-US"/>
        </w:rPr>
        <w:t xml:space="preserve">решением о бюджете от </w:t>
      </w:r>
      <w:r w:rsidR="00D82F23">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sidR="00D82F23">
        <w:rPr>
          <w:rFonts w:ascii="Times New Roman" w:eastAsia="Calibri" w:hAnsi="Times New Roman" w:cs="Times New Roman"/>
          <w:i/>
          <w:sz w:val="28"/>
          <w:szCs w:val="28"/>
          <w:lang w:eastAsia="en-US"/>
        </w:rPr>
        <w:t>37 (с изменениями)</w:t>
      </w:r>
      <w:r>
        <w:rPr>
          <w:rFonts w:ascii="Times New Roman" w:eastAsia="Calibri" w:hAnsi="Times New Roman" w:cs="Times New Roman"/>
          <w:i/>
          <w:sz w:val="28"/>
          <w:szCs w:val="28"/>
          <w:lang w:eastAsia="en-US"/>
        </w:rPr>
        <w:t xml:space="preserve"> утвержден лимит в сумме </w:t>
      </w:r>
      <w:r>
        <w:rPr>
          <w:rFonts w:ascii="Times New Roman" w:eastAsia="Calibri" w:hAnsi="Times New Roman" w:cs="Times New Roman"/>
          <w:b/>
          <w:i/>
          <w:sz w:val="28"/>
          <w:szCs w:val="28"/>
          <w:lang w:eastAsia="en-US"/>
        </w:rPr>
        <w:t>3</w:t>
      </w:r>
      <w:r w:rsidR="00D82F23">
        <w:rPr>
          <w:rFonts w:ascii="Times New Roman" w:eastAsia="Calibri" w:hAnsi="Times New Roman" w:cs="Times New Roman"/>
          <w:b/>
          <w:i/>
          <w:sz w:val="28"/>
          <w:szCs w:val="28"/>
          <w:lang w:eastAsia="en-US"/>
        </w:rPr>
        <w:t>52</w:t>
      </w:r>
      <w:r w:rsidRPr="001B780B">
        <w:rPr>
          <w:rFonts w:ascii="Times New Roman" w:eastAsia="Calibri" w:hAnsi="Times New Roman" w:cs="Times New Roman"/>
          <w:b/>
          <w:i/>
          <w:sz w:val="28"/>
          <w:szCs w:val="28"/>
          <w:lang w:eastAsia="en-US"/>
        </w:rPr>
        <w:t>,</w:t>
      </w:r>
      <w:r w:rsidR="00D82F23">
        <w:rPr>
          <w:rFonts w:ascii="Times New Roman" w:eastAsia="Calibri" w:hAnsi="Times New Roman" w:cs="Times New Roman"/>
          <w:b/>
          <w:i/>
          <w:sz w:val="28"/>
          <w:szCs w:val="28"/>
          <w:lang w:eastAsia="en-US"/>
        </w:rPr>
        <w:t>0</w:t>
      </w:r>
      <w:r>
        <w:rPr>
          <w:rFonts w:ascii="Times New Roman" w:eastAsia="Calibri" w:hAnsi="Times New Roman" w:cs="Times New Roman"/>
          <w:i/>
          <w:sz w:val="28"/>
          <w:szCs w:val="28"/>
          <w:lang w:eastAsia="en-US"/>
        </w:rPr>
        <w:t xml:space="preserve"> тыс. рублей</w:t>
      </w:r>
      <w:r w:rsidR="00D6651E">
        <w:rPr>
          <w:rFonts w:ascii="Times New Roman" w:eastAsia="Calibri" w:hAnsi="Times New Roman" w:cs="Times New Roman"/>
          <w:i/>
          <w:sz w:val="28"/>
          <w:szCs w:val="28"/>
          <w:lang w:eastAsia="en-US"/>
        </w:rPr>
        <w:t>,</w:t>
      </w:r>
      <w:r>
        <w:rPr>
          <w:rFonts w:ascii="Times New Roman" w:eastAsia="Calibri" w:hAnsi="Times New Roman" w:cs="Times New Roman"/>
          <w:i/>
          <w:sz w:val="28"/>
          <w:szCs w:val="28"/>
          <w:lang w:eastAsia="en-US"/>
        </w:rPr>
        <w:t xml:space="preserve"> в </w:t>
      </w:r>
      <w:r w:rsidRPr="00B4272F">
        <w:rPr>
          <w:rFonts w:ascii="Times New Roman" w:eastAsia="Calibri" w:hAnsi="Times New Roman" w:cs="Times New Roman"/>
          <w:i/>
          <w:sz w:val="28"/>
          <w:szCs w:val="28"/>
          <w:lang w:eastAsia="en-US"/>
        </w:rPr>
        <w:t>ф.0503117</w:t>
      </w:r>
      <w:r w:rsidR="00314246">
        <w:rPr>
          <w:rFonts w:ascii="Times New Roman" w:eastAsia="Calibri" w:hAnsi="Times New Roman" w:cs="Times New Roman"/>
          <w:i/>
          <w:sz w:val="28"/>
          <w:szCs w:val="28"/>
          <w:lang w:eastAsia="en-US"/>
        </w:rPr>
        <w:t xml:space="preserve"> и</w:t>
      </w:r>
      <w:r w:rsidRPr="00B4272F">
        <w:rPr>
          <w:rFonts w:ascii="Times New Roman" w:eastAsia="Calibri" w:hAnsi="Times New Roman" w:cs="Times New Roman"/>
          <w:i/>
          <w:sz w:val="28"/>
          <w:szCs w:val="28"/>
          <w:lang w:eastAsia="en-US"/>
        </w:rPr>
        <w:t xml:space="preserve"> ф.0503124</w:t>
      </w:r>
      <w:r w:rsidR="00D82F23">
        <w:rPr>
          <w:rFonts w:ascii="Times New Roman" w:eastAsia="Calibri" w:hAnsi="Times New Roman" w:cs="Times New Roman"/>
          <w:i/>
          <w:sz w:val="28"/>
          <w:szCs w:val="28"/>
          <w:lang w:eastAsia="en-US"/>
        </w:rPr>
        <w:t xml:space="preserve"> </w:t>
      </w:r>
      <w:r>
        <w:rPr>
          <w:rFonts w:ascii="Times New Roman" w:eastAsia="Calibri" w:hAnsi="Times New Roman" w:cs="Times New Roman"/>
          <w:i/>
          <w:sz w:val="28"/>
          <w:szCs w:val="28"/>
          <w:lang w:eastAsia="en-US"/>
        </w:rPr>
        <w:t xml:space="preserve">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sidR="00314246">
        <w:rPr>
          <w:rFonts w:ascii="Times New Roman" w:eastAsia="Calibri" w:hAnsi="Times New Roman" w:cs="Times New Roman"/>
          <w:b/>
          <w:i/>
          <w:sz w:val="28"/>
          <w:szCs w:val="28"/>
          <w:lang w:eastAsia="en-US"/>
        </w:rPr>
        <w:t>0</w:t>
      </w:r>
      <w:r w:rsidRPr="001B780B">
        <w:rPr>
          <w:rFonts w:ascii="Times New Roman" w:eastAsia="Calibri" w:hAnsi="Times New Roman" w:cs="Times New Roman"/>
          <w:b/>
          <w:i/>
          <w:sz w:val="28"/>
          <w:szCs w:val="28"/>
          <w:lang w:eastAsia="en-US"/>
        </w:rPr>
        <w:t>,</w:t>
      </w:r>
      <w:r w:rsidR="00314246">
        <w:rPr>
          <w:rFonts w:ascii="Times New Roman" w:eastAsia="Calibri" w:hAnsi="Times New Roman" w:cs="Times New Roman"/>
          <w:b/>
          <w:i/>
          <w:sz w:val="28"/>
          <w:szCs w:val="28"/>
          <w:lang w:eastAsia="en-US"/>
        </w:rPr>
        <w:t>0</w:t>
      </w:r>
      <w:r>
        <w:rPr>
          <w:rFonts w:ascii="Times New Roman" w:eastAsia="Calibri" w:hAnsi="Times New Roman" w:cs="Times New Roman"/>
          <w:i/>
          <w:sz w:val="28"/>
          <w:szCs w:val="28"/>
          <w:lang w:eastAsia="en-US"/>
        </w:rPr>
        <w:t xml:space="preserve"> тыс. рублей</w:t>
      </w:r>
      <w:r w:rsidR="00561E3B">
        <w:rPr>
          <w:rFonts w:ascii="Times New Roman" w:eastAsia="Calibri" w:hAnsi="Times New Roman" w:cs="Times New Roman"/>
          <w:i/>
          <w:sz w:val="28"/>
          <w:szCs w:val="28"/>
          <w:lang w:eastAsia="en-US"/>
        </w:rPr>
        <w:t xml:space="preserve">, на </w:t>
      </w:r>
      <w:r w:rsidR="00314246">
        <w:rPr>
          <w:rFonts w:ascii="Times New Roman" w:eastAsia="Calibri" w:hAnsi="Times New Roman" w:cs="Times New Roman"/>
          <w:b/>
          <w:i/>
          <w:sz w:val="28"/>
          <w:szCs w:val="28"/>
          <w:lang w:eastAsia="en-US"/>
        </w:rPr>
        <w:t>352</w:t>
      </w:r>
      <w:r w:rsidR="00561E3B" w:rsidRPr="00561E3B">
        <w:rPr>
          <w:rFonts w:ascii="Times New Roman" w:eastAsia="Calibri" w:hAnsi="Times New Roman" w:cs="Times New Roman"/>
          <w:b/>
          <w:i/>
          <w:sz w:val="28"/>
          <w:szCs w:val="28"/>
          <w:lang w:eastAsia="en-US"/>
        </w:rPr>
        <w:t>,</w:t>
      </w:r>
      <w:r w:rsidR="00314246">
        <w:rPr>
          <w:rFonts w:ascii="Times New Roman" w:eastAsia="Calibri" w:hAnsi="Times New Roman" w:cs="Times New Roman"/>
          <w:b/>
          <w:i/>
          <w:sz w:val="28"/>
          <w:szCs w:val="28"/>
          <w:lang w:eastAsia="en-US"/>
        </w:rPr>
        <w:t>0</w:t>
      </w:r>
      <w:r w:rsidR="00561E3B">
        <w:rPr>
          <w:rFonts w:ascii="Times New Roman" w:eastAsia="Calibri" w:hAnsi="Times New Roman" w:cs="Times New Roman"/>
          <w:i/>
          <w:sz w:val="28"/>
          <w:szCs w:val="28"/>
          <w:lang w:eastAsia="en-US"/>
        </w:rPr>
        <w:t xml:space="preserve"> тыс. рублей </w:t>
      </w:r>
      <w:r w:rsidR="007568D6">
        <w:rPr>
          <w:rFonts w:ascii="Times New Roman" w:eastAsia="Calibri" w:hAnsi="Times New Roman" w:cs="Times New Roman"/>
          <w:i/>
          <w:sz w:val="28"/>
          <w:szCs w:val="28"/>
          <w:lang w:eastAsia="en-US"/>
        </w:rPr>
        <w:t>меньше</w:t>
      </w:r>
      <w:r>
        <w:rPr>
          <w:rFonts w:ascii="Times New Roman" w:eastAsia="Calibri" w:hAnsi="Times New Roman" w:cs="Times New Roman"/>
          <w:i/>
          <w:sz w:val="28"/>
          <w:szCs w:val="28"/>
          <w:lang w:eastAsia="en-US"/>
        </w:rPr>
        <w:t xml:space="preserve">; </w:t>
      </w:r>
    </w:p>
    <w:p w:rsidR="007568D6" w:rsidRDefault="007568D6" w:rsidP="002E2E9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xml:space="preserve">- по подразделу 0502 «Коммунальное хозяйство» </w:t>
      </w:r>
      <w:r w:rsidRPr="00B4272F">
        <w:rPr>
          <w:rFonts w:ascii="Times New Roman" w:eastAsia="Calibri" w:hAnsi="Times New Roman" w:cs="Times New Roman"/>
          <w:i/>
          <w:sz w:val="28"/>
          <w:szCs w:val="28"/>
          <w:lang w:eastAsia="en-US"/>
        </w:rPr>
        <w:t xml:space="preserve">решением о бюджете от </w:t>
      </w:r>
      <w:r>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Pr>
          <w:rFonts w:ascii="Times New Roman" w:eastAsia="Calibri" w:hAnsi="Times New Roman" w:cs="Times New Roman"/>
          <w:i/>
          <w:sz w:val="28"/>
          <w:szCs w:val="28"/>
          <w:lang w:eastAsia="en-US"/>
        </w:rPr>
        <w:t xml:space="preserve">37 (с изменениями) утвержден лимит в сумме </w:t>
      </w:r>
      <w:r>
        <w:rPr>
          <w:rFonts w:ascii="Times New Roman" w:eastAsia="Calibri" w:hAnsi="Times New Roman" w:cs="Times New Roman"/>
          <w:b/>
          <w:i/>
          <w:sz w:val="28"/>
          <w:szCs w:val="28"/>
          <w:lang w:eastAsia="en-US"/>
        </w:rPr>
        <w:t>812</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0</w:t>
      </w:r>
      <w:r>
        <w:rPr>
          <w:rFonts w:ascii="Times New Roman" w:eastAsia="Calibri" w:hAnsi="Times New Roman" w:cs="Times New Roman"/>
          <w:i/>
          <w:sz w:val="28"/>
          <w:szCs w:val="28"/>
          <w:lang w:eastAsia="en-US"/>
        </w:rPr>
        <w:t xml:space="preserve"> тыс. рублей, в </w:t>
      </w:r>
      <w:r w:rsidRPr="00B4272F">
        <w:rPr>
          <w:rFonts w:ascii="Times New Roman" w:eastAsia="Calibri" w:hAnsi="Times New Roman" w:cs="Times New Roman"/>
          <w:i/>
          <w:sz w:val="28"/>
          <w:szCs w:val="28"/>
          <w:lang w:eastAsia="en-US"/>
        </w:rPr>
        <w:t>ф.0503117</w:t>
      </w:r>
      <w:r w:rsidR="00314246">
        <w:rPr>
          <w:rFonts w:ascii="Times New Roman" w:eastAsia="Calibri" w:hAnsi="Times New Roman" w:cs="Times New Roman"/>
          <w:i/>
          <w:sz w:val="28"/>
          <w:szCs w:val="28"/>
          <w:lang w:eastAsia="en-US"/>
        </w:rPr>
        <w:t xml:space="preserve"> и</w:t>
      </w:r>
      <w:r w:rsidRPr="00B4272F">
        <w:rPr>
          <w:rFonts w:ascii="Times New Roman" w:eastAsia="Calibri" w:hAnsi="Times New Roman" w:cs="Times New Roman"/>
          <w:i/>
          <w:sz w:val="28"/>
          <w:szCs w:val="28"/>
          <w:lang w:eastAsia="en-US"/>
        </w:rPr>
        <w:t xml:space="preserve"> ф.0503124</w:t>
      </w:r>
      <w:r>
        <w:rPr>
          <w:rFonts w:ascii="Times New Roman" w:eastAsia="Calibri" w:hAnsi="Times New Roman" w:cs="Times New Roman"/>
          <w:i/>
          <w:sz w:val="28"/>
          <w:szCs w:val="28"/>
          <w:lang w:eastAsia="en-US"/>
        </w:rPr>
        <w:t xml:space="preserve"> 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sidR="00314246">
        <w:rPr>
          <w:rFonts w:ascii="Times New Roman" w:eastAsia="Calibri" w:hAnsi="Times New Roman" w:cs="Times New Roman"/>
          <w:b/>
          <w:i/>
          <w:sz w:val="28"/>
          <w:szCs w:val="28"/>
          <w:lang w:eastAsia="en-US"/>
        </w:rPr>
        <w:t>7</w:t>
      </w:r>
      <w:r>
        <w:rPr>
          <w:rFonts w:ascii="Times New Roman" w:eastAsia="Calibri" w:hAnsi="Times New Roman" w:cs="Times New Roman"/>
          <w:b/>
          <w:i/>
          <w:sz w:val="28"/>
          <w:szCs w:val="28"/>
          <w:lang w:eastAsia="en-US"/>
        </w:rPr>
        <w:t xml:space="preserve"> </w:t>
      </w:r>
      <w:r w:rsidR="00314246">
        <w:rPr>
          <w:rFonts w:ascii="Times New Roman" w:eastAsia="Calibri" w:hAnsi="Times New Roman" w:cs="Times New Roman"/>
          <w:b/>
          <w:i/>
          <w:sz w:val="28"/>
          <w:szCs w:val="28"/>
          <w:lang w:eastAsia="en-US"/>
        </w:rPr>
        <w:t>662</w:t>
      </w:r>
      <w:r w:rsidRPr="001B780B">
        <w:rPr>
          <w:rFonts w:ascii="Times New Roman" w:eastAsia="Calibri" w:hAnsi="Times New Roman" w:cs="Times New Roman"/>
          <w:b/>
          <w:i/>
          <w:sz w:val="28"/>
          <w:szCs w:val="28"/>
          <w:lang w:eastAsia="en-US"/>
        </w:rPr>
        <w:t>,</w:t>
      </w:r>
      <w:r w:rsidR="00314246">
        <w:rPr>
          <w:rFonts w:ascii="Times New Roman" w:eastAsia="Calibri" w:hAnsi="Times New Roman" w:cs="Times New Roman"/>
          <w:b/>
          <w:i/>
          <w:sz w:val="28"/>
          <w:szCs w:val="28"/>
          <w:lang w:eastAsia="en-US"/>
        </w:rPr>
        <w:t>7</w:t>
      </w:r>
      <w:r>
        <w:rPr>
          <w:rFonts w:ascii="Times New Roman" w:eastAsia="Calibri" w:hAnsi="Times New Roman" w:cs="Times New Roman"/>
          <w:i/>
          <w:sz w:val="28"/>
          <w:szCs w:val="28"/>
          <w:lang w:eastAsia="en-US"/>
        </w:rPr>
        <w:t xml:space="preserve"> тыс. рублей, на </w:t>
      </w:r>
      <w:r w:rsidR="00314246">
        <w:rPr>
          <w:rFonts w:ascii="Times New Roman" w:eastAsia="Calibri" w:hAnsi="Times New Roman" w:cs="Times New Roman"/>
          <w:b/>
          <w:i/>
          <w:sz w:val="28"/>
          <w:szCs w:val="28"/>
          <w:lang w:eastAsia="en-US"/>
        </w:rPr>
        <w:t>6 85</w:t>
      </w:r>
      <w:r>
        <w:rPr>
          <w:rFonts w:ascii="Times New Roman" w:eastAsia="Calibri" w:hAnsi="Times New Roman" w:cs="Times New Roman"/>
          <w:b/>
          <w:i/>
          <w:sz w:val="28"/>
          <w:szCs w:val="28"/>
          <w:lang w:eastAsia="en-US"/>
        </w:rPr>
        <w:t>0</w:t>
      </w:r>
      <w:r w:rsidRPr="00561E3B">
        <w:rPr>
          <w:rFonts w:ascii="Times New Roman" w:eastAsia="Calibri" w:hAnsi="Times New Roman" w:cs="Times New Roman"/>
          <w:b/>
          <w:i/>
          <w:sz w:val="28"/>
          <w:szCs w:val="28"/>
          <w:lang w:eastAsia="en-US"/>
        </w:rPr>
        <w:t>,</w:t>
      </w:r>
      <w:r w:rsidR="00314246">
        <w:rPr>
          <w:rFonts w:ascii="Times New Roman" w:eastAsia="Calibri" w:hAnsi="Times New Roman" w:cs="Times New Roman"/>
          <w:b/>
          <w:i/>
          <w:sz w:val="28"/>
          <w:szCs w:val="28"/>
          <w:lang w:eastAsia="en-US"/>
        </w:rPr>
        <w:t>7</w:t>
      </w:r>
      <w:r>
        <w:rPr>
          <w:rFonts w:ascii="Times New Roman" w:eastAsia="Calibri" w:hAnsi="Times New Roman" w:cs="Times New Roman"/>
          <w:i/>
          <w:sz w:val="28"/>
          <w:szCs w:val="28"/>
          <w:lang w:eastAsia="en-US"/>
        </w:rPr>
        <w:t xml:space="preserve"> тыс. рублей больше;</w:t>
      </w:r>
    </w:p>
    <w:p w:rsidR="00C878C6" w:rsidRDefault="00561E3B" w:rsidP="002E2E9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xml:space="preserve">- </w:t>
      </w:r>
      <w:r w:rsidR="00CF77BE">
        <w:rPr>
          <w:rFonts w:ascii="Times New Roman" w:eastAsia="Calibri" w:hAnsi="Times New Roman" w:cs="Times New Roman"/>
          <w:i/>
          <w:sz w:val="28"/>
          <w:szCs w:val="28"/>
          <w:lang w:eastAsia="en-US"/>
        </w:rPr>
        <w:t>по подразделу 0</w:t>
      </w:r>
      <w:r w:rsidR="00236ADB">
        <w:rPr>
          <w:rFonts w:ascii="Times New Roman" w:eastAsia="Calibri" w:hAnsi="Times New Roman" w:cs="Times New Roman"/>
          <w:i/>
          <w:sz w:val="28"/>
          <w:szCs w:val="28"/>
          <w:lang w:eastAsia="en-US"/>
        </w:rPr>
        <w:t>503</w:t>
      </w:r>
      <w:r w:rsidR="00CF77BE">
        <w:rPr>
          <w:rFonts w:ascii="Times New Roman" w:eastAsia="Calibri" w:hAnsi="Times New Roman" w:cs="Times New Roman"/>
          <w:i/>
          <w:sz w:val="28"/>
          <w:szCs w:val="28"/>
          <w:lang w:eastAsia="en-US"/>
        </w:rPr>
        <w:t xml:space="preserve"> «</w:t>
      </w:r>
      <w:r w:rsidR="00236ADB">
        <w:rPr>
          <w:rFonts w:ascii="Times New Roman" w:eastAsia="Calibri" w:hAnsi="Times New Roman" w:cs="Times New Roman"/>
          <w:i/>
          <w:sz w:val="28"/>
          <w:szCs w:val="28"/>
          <w:lang w:eastAsia="en-US"/>
        </w:rPr>
        <w:t>Благоустройство</w:t>
      </w:r>
      <w:r w:rsidR="00CF77BE">
        <w:rPr>
          <w:rFonts w:ascii="Times New Roman" w:eastAsia="Calibri" w:hAnsi="Times New Roman" w:cs="Times New Roman"/>
          <w:i/>
          <w:sz w:val="28"/>
          <w:szCs w:val="28"/>
          <w:lang w:eastAsia="en-US"/>
        </w:rPr>
        <w:t>»</w:t>
      </w:r>
      <w:r w:rsidR="00DD74BF">
        <w:rPr>
          <w:rFonts w:ascii="Times New Roman" w:eastAsia="Calibri" w:hAnsi="Times New Roman" w:cs="Times New Roman"/>
          <w:i/>
          <w:sz w:val="28"/>
          <w:szCs w:val="28"/>
          <w:lang w:eastAsia="en-US"/>
        </w:rPr>
        <w:t xml:space="preserve"> </w:t>
      </w:r>
      <w:r w:rsidR="00DD74BF" w:rsidRPr="00B4272F">
        <w:rPr>
          <w:rFonts w:ascii="Times New Roman" w:eastAsia="Calibri" w:hAnsi="Times New Roman" w:cs="Times New Roman"/>
          <w:i/>
          <w:sz w:val="28"/>
          <w:szCs w:val="28"/>
          <w:lang w:eastAsia="en-US"/>
        </w:rPr>
        <w:t xml:space="preserve">решением о бюджете от </w:t>
      </w:r>
      <w:r w:rsidR="00DD74BF">
        <w:rPr>
          <w:rFonts w:ascii="Times New Roman" w:eastAsia="Calibri" w:hAnsi="Times New Roman" w:cs="Times New Roman"/>
          <w:i/>
          <w:sz w:val="28"/>
          <w:szCs w:val="28"/>
          <w:lang w:eastAsia="en-US"/>
        </w:rPr>
        <w:t>24</w:t>
      </w:r>
      <w:r w:rsidR="00DD74BF" w:rsidRPr="00B4272F">
        <w:rPr>
          <w:rFonts w:ascii="Times New Roman" w:eastAsia="Calibri" w:hAnsi="Times New Roman" w:cs="Times New Roman"/>
          <w:i/>
          <w:sz w:val="28"/>
          <w:szCs w:val="28"/>
          <w:lang w:eastAsia="en-US"/>
        </w:rPr>
        <w:t>.12.2021 №</w:t>
      </w:r>
      <w:r w:rsidR="00DD74BF">
        <w:rPr>
          <w:rFonts w:ascii="Times New Roman" w:eastAsia="Calibri" w:hAnsi="Times New Roman" w:cs="Times New Roman"/>
          <w:i/>
          <w:sz w:val="28"/>
          <w:szCs w:val="28"/>
          <w:lang w:eastAsia="en-US"/>
        </w:rPr>
        <w:t xml:space="preserve">37 (с изменениями) утвержден лимит в сумме </w:t>
      </w:r>
      <w:r w:rsidR="00DD74BF">
        <w:rPr>
          <w:rFonts w:ascii="Times New Roman" w:eastAsia="Calibri" w:hAnsi="Times New Roman" w:cs="Times New Roman"/>
          <w:b/>
          <w:i/>
          <w:sz w:val="28"/>
          <w:szCs w:val="28"/>
          <w:lang w:eastAsia="en-US"/>
        </w:rPr>
        <w:t>3 224</w:t>
      </w:r>
      <w:r w:rsidR="00DD74BF" w:rsidRPr="001B780B">
        <w:rPr>
          <w:rFonts w:ascii="Times New Roman" w:eastAsia="Calibri" w:hAnsi="Times New Roman" w:cs="Times New Roman"/>
          <w:b/>
          <w:i/>
          <w:sz w:val="28"/>
          <w:szCs w:val="28"/>
          <w:lang w:eastAsia="en-US"/>
        </w:rPr>
        <w:t>,</w:t>
      </w:r>
      <w:r w:rsidR="00DD74BF">
        <w:rPr>
          <w:rFonts w:ascii="Times New Roman" w:eastAsia="Calibri" w:hAnsi="Times New Roman" w:cs="Times New Roman"/>
          <w:b/>
          <w:i/>
          <w:sz w:val="28"/>
          <w:szCs w:val="28"/>
          <w:lang w:eastAsia="en-US"/>
        </w:rPr>
        <w:t>9</w:t>
      </w:r>
      <w:r w:rsidR="00DD74BF">
        <w:rPr>
          <w:rFonts w:ascii="Times New Roman" w:eastAsia="Calibri" w:hAnsi="Times New Roman" w:cs="Times New Roman"/>
          <w:i/>
          <w:sz w:val="28"/>
          <w:szCs w:val="28"/>
          <w:lang w:eastAsia="en-US"/>
        </w:rPr>
        <w:t xml:space="preserve"> тыс. рублей, в </w:t>
      </w:r>
      <w:r w:rsidR="00DD74BF" w:rsidRPr="00B4272F">
        <w:rPr>
          <w:rFonts w:ascii="Times New Roman" w:eastAsia="Calibri" w:hAnsi="Times New Roman" w:cs="Times New Roman"/>
          <w:i/>
          <w:sz w:val="28"/>
          <w:szCs w:val="28"/>
          <w:lang w:eastAsia="en-US"/>
        </w:rPr>
        <w:t>ф.0503117</w:t>
      </w:r>
      <w:r w:rsidR="00314246">
        <w:rPr>
          <w:rFonts w:ascii="Times New Roman" w:eastAsia="Calibri" w:hAnsi="Times New Roman" w:cs="Times New Roman"/>
          <w:i/>
          <w:sz w:val="28"/>
          <w:szCs w:val="28"/>
          <w:lang w:eastAsia="en-US"/>
        </w:rPr>
        <w:t xml:space="preserve"> и</w:t>
      </w:r>
      <w:r w:rsidR="00DD74BF" w:rsidRPr="00B4272F">
        <w:rPr>
          <w:rFonts w:ascii="Times New Roman" w:eastAsia="Calibri" w:hAnsi="Times New Roman" w:cs="Times New Roman"/>
          <w:i/>
          <w:sz w:val="28"/>
          <w:szCs w:val="28"/>
          <w:lang w:eastAsia="en-US"/>
        </w:rPr>
        <w:t xml:space="preserve"> ф.0503124</w:t>
      </w:r>
      <w:r w:rsidR="00DD74BF">
        <w:rPr>
          <w:rFonts w:ascii="Times New Roman" w:eastAsia="Calibri" w:hAnsi="Times New Roman" w:cs="Times New Roman"/>
          <w:i/>
          <w:sz w:val="28"/>
          <w:szCs w:val="28"/>
          <w:lang w:eastAsia="en-US"/>
        </w:rPr>
        <w:t xml:space="preserve"> указаны </w:t>
      </w:r>
      <w:r w:rsidR="00DD74BF" w:rsidRPr="00B4272F">
        <w:rPr>
          <w:rFonts w:ascii="Times New Roman" w:eastAsia="Calibri" w:hAnsi="Times New Roman" w:cs="Times New Roman"/>
          <w:i/>
          <w:sz w:val="28"/>
          <w:szCs w:val="28"/>
          <w:lang w:eastAsia="en-US"/>
        </w:rPr>
        <w:t>«Утвержденные бюджетные назначения»</w:t>
      </w:r>
      <w:r w:rsidR="00DD74BF">
        <w:rPr>
          <w:rFonts w:ascii="Times New Roman" w:eastAsia="Calibri" w:hAnsi="Times New Roman" w:cs="Times New Roman"/>
          <w:i/>
          <w:sz w:val="28"/>
          <w:szCs w:val="28"/>
          <w:lang w:eastAsia="en-US"/>
        </w:rPr>
        <w:t xml:space="preserve"> в сумме </w:t>
      </w:r>
      <w:r w:rsidR="00DD74BF">
        <w:rPr>
          <w:rFonts w:ascii="Times New Roman" w:eastAsia="Calibri" w:hAnsi="Times New Roman" w:cs="Times New Roman"/>
          <w:b/>
          <w:i/>
          <w:sz w:val="28"/>
          <w:szCs w:val="28"/>
          <w:lang w:eastAsia="en-US"/>
        </w:rPr>
        <w:t xml:space="preserve">2 </w:t>
      </w:r>
      <w:r w:rsidR="00314246">
        <w:rPr>
          <w:rFonts w:ascii="Times New Roman" w:eastAsia="Calibri" w:hAnsi="Times New Roman" w:cs="Times New Roman"/>
          <w:b/>
          <w:i/>
          <w:sz w:val="28"/>
          <w:szCs w:val="28"/>
          <w:lang w:eastAsia="en-US"/>
        </w:rPr>
        <w:t>464</w:t>
      </w:r>
      <w:r w:rsidR="00DD74BF" w:rsidRPr="001B780B">
        <w:rPr>
          <w:rFonts w:ascii="Times New Roman" w:eastAsia="Calibri" w:hAnsi="Times New Roman" w:cs="Times New Roman"/>
          <w:b/>
          <w:i/>
          <w:sz w:val="28"/>
          <w:szCs w:val="28"/>
          <w:lang w:eastAsia="en-US"/>
        </w:rPr>
        <w:t>,</w:t>
      </w:r>
      <w:r w:rsidR="00314246">
        <w:rPr>
          <w:rFonts w:ascii="Times New Roman" w:eastAsia="Calibri" w:hAnsi="Times New Roman" w:cs="Times New Roman"/>
          <w:b/>
          <w:i/>
          <w:sz w:val="28"/>
          <w:szCs w:val="28"/>
          <w:lang w:eastAsia="en-US"/>
        </w:rPr>
        <w:t>9</w:t>
      </w:r>
      <w:r w:rsidR="00DD74BF">
        <w:rPr>
          <w:rFonts w:ascii="Times New Roman" w:eastAsia="Calibri" w:hAnsi="Times New Roman" w:cs="Times New Roman"/>
          <w:i/>
          <w:sz w:val="28"/>
          <w:szCs w:val="28"/>
          <w:lang w:eastAsia="en-US"/>
        </w:rPr>
        <w:t xml:space="preserve"> тыс. рублей, на </w:t>
      </w:r>
      <w:r w:rsidR="00DD74BF">
        <w:rPr>
          <w:rFonts w:ascii="Times New Roman" w:eastAsia="Calibri" w:hAnsi="Times New Roman" w:cs="Times New Roman"/>
          <w:b/>
          <w:i/>
          <w:sz w:val="28"/>
          <w:szCs w:val="28"/>
          <w:lang w:eastAsia="en-US"/>
        </w:rPr>
        <w:t>7</w:t>
      </w:r>
      <w:r w:rsidR="00314246">
        <w:rPr>
          <w:rFonts w:ascii="Times New Roman" w:eastAsia="Calibri" w:hAnsi="Times New Roman" w:cs="Times New Roman"/>
          <w:b/>
          <w:i/>
          <w:sz w:val="28"/>
          <w:szCs w:val="28"/>
          <w:lang w:eastAsia="en-US"/>
        </w:rPr>
        <w:t>6</w:t>
      </w:r>
      <w:r w:rsidR="00DD74BF">
        <w:rPr>
          <w:rFonts w:ascii="Times New Roman" w:eastAsia="Calibri" w:hAnsi="Times New Roman" w:cs="Times New Roman"/>
          <w:b/>
          <w:i/>
          <w:sz w:val="28"/>
          <w:szCs w:val="28"/>
          <w:lang w:eastAsia="en-US"/>
        </w:rPr>
        <w:t>0</w:t>
      </w:r>
      <w:r w:rsidR="00DD74BF" w:rsidRPr="00561E3B">
        <w:rPr>
          <w:rFonts w:ascii="Times New Roman" w:eastAsia="Calibri" w:hAnsi="Times New Roman" w:cs="Times New Roman"/>
          <w:b/>
          <w:i/>
          <w:sz w:val="28"/>
          <w:szCs w:val="28"/>
          <w:lang w:eastAsia="en-US"/>
        </w:rPr>
        <w:t>,</w:t>
      </w:r>
      <w:r w:rsidR="00314246">
        <w:rPr>
          <w:rFonts w:ascii="Times New Roman" w:eastAsia="Calibri" w:hAnsi="Times New Roman" w:cs="Times New Roman"/>
          <w:b/>
          <w:i/>
          <w:sz w:val="28"/>
          <w:szCs w:val="28"/>
          <w:lang w:eastAsia="en-US"/>
        </w:rPr>
        <w:t>0</w:t>
      </w:r>
      <w:r w:rsidR="00DD74BF">
        <w:rPr>
          <w:rFonts w:ascii="Times New Roman" w:eastAsia="Calibri" w:hAnsi="Times New Roman" w:cs="Times New Roman"/>
          <w:i/>
          <w:sz w:val="28"/>
          <w:szCs w:val="28"/>
          <w:lang w:eastAsia="en-US"/>
        </w:rPr>
        <w:t xml:space="preserve"> тыс. рублей меньше.</w:t>
      </w:r>
      <w:r w:rsidR="00CF77BE" w:rsidRPr="001B780B">
        <w:rPr>
          <w:rFonts w:ascii="Times New Roman" w:eastAsia="Calibri" w:hAnsi="Times New Roman" w:cs="Times New Roman"/>
          <w:i/>
          <w:sz w:val="28"/>
          <w:szCs w:val="28"/>
          <w:lang w:eastAsia="en-US"/>
        </w:rPr>
        <w:t xml:space="preserve"> </w:t>
      </w:r>
    </w:p>
    <w:p w:rsidR="008351D3" w:rsidRDefault="008351D3" w:rsidP="008351D3">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соответствии с п.8 ст.217 БК РФ, ст.20 решения Совета депутатов Кайдаковского сельского поселения Вяземского района Смоленской области от 29.04.2021 № 7 «Об утверждении Положения о бюджетном процессе в Кайдаковском сельском поселении Вяземского района Смоленской области», п.25 решения Совета депутатов Семлевского сельского поселения Вяземского района Смоленской области от 24.12.2021 №37 «О бюджете Кайдаковского сельского поселения Вяземского района Смоленской области на 2022 год и на плановый период 2023 и 2024 годов», дополнительными основаниями для изменений в сводную бюджетную роспись в 2022 году без внесений изменений в решение о бюджете поселения в соответствии с решениями Главы муниципального образования Кайдаковского сельского поселения Вяземского района Смоленской области являются:</w:t>
      </w:r>
    </w:p>
    <w:p w:rsidR="008351D3" w:rsidRDefault="008351D3" w:rsidP="008351D3">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изменение бюджетной классификации Российской Федерации в части изменения классификации расходов бюджетов;</w:t>
      </w:r>
    </w:p>
    <w:p w:rsidR="008351D3" w:rsidRDefault="008351D3" w:rsidP="008351D3">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в случае уплаты казенным учреждением пеней и штрафов.</w:t>
      </w:r>
    </w:p>
    <w:p w:rsidR="008351D3" w:rsidRPr="00B31E80" w:rsidRDefault="008351D3" w:rsidP="008351D3">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 представленной бюджетно-финансовой отчетности об исполнении бюджета на 01.07.2022 года правомерность внесения изменений в сводную бюджетную роспись в 2022 году без внесений изменений в решение о бюджете поселения не представляется возможным. </w:t>
      </w:r>
      <w:r w:rsidRPr="00B31E80">
        <w:rPr>
          <w:rFonts w:ascii="Times New Roman" w:eastAsia="Calibri" w:hAnsi="Times New Roman" w:cs="Times New Roman"/>
          <w:sz w:val="28"/>
          <w:szCs w:val="28"/>
          <w:lang w:eastAsia="en-US"/>
        </w:rPr>
        <w:t>В пояснительной записке обоснования (информация) расхождения данных показателей не отражены, документально не подтверждены.</w:t>
      </w:r>
    </w:p>
    <w:p w:rsidR="008351D3" w:rsidRPr="008351D3" w:rsidRDefault="008351D3" w:rsidP="002E2E96">
      <w:pPr>
        <w:spacing w:after="0" w:line="240" w:lineRule="auto"/>
        <w:ind w:firstLine="708"/>
        <w:jc w:val="both"/>
        <w:rPr>
          <w:rFonts w:ascii="Times New Roman" w:eastAsia="Calibri" w:hAnsi="Times New Roman" w:cs="Times New Roman"/>
          <w:sz w:val="28"/>
          <w:szCs w:val="28"/>
          <w:lang w:eastAsia="en-US"/>
        </w:rPr>
      </w:pPr>
    </w:p>
    <w:p w:rsidR="00944008" w:rsidRPr="00B75C17" w:rsidRDefault="00944008" w:rsidP="00944008">
      <w:pPr>
        <w:pStyle w:val="2"/>
        <w:ind w:firstLine="709"/>
        <w:jc w:val="both"/>
        <w:rPr>
          <w:rFonts w:ascii="Times New Roman" w:hAnsi="Times New Roman"/>
          <w:sz w:val="28"/>
          <w:szCs w:val="28"/>
        </w:rPr>
      </w:pPr>
      <w:r w:rsidRPr="00B75C17">
        <w:rPr>
          <w:rFonts w:ascii="Times New Roman" w:hAnsi="Times New Roman"/>
          <w:sz w:val="28"/>
          <w:szCs w:val="28"/>
        </w:rPr>
        <w:lastRenderedPageBreak/>
        <w:t xml:space="preserve">Анализ расходной части в разрезе муниципальных программ и непрограммных </w:t>
      </w:r>
      <w:r w:rsidR="00203FB4" w:rsidRPr="00B75C17">
        <w:rPr>
          <w:rFonts w:ascii="Times New Roman" w:hAnsi="Times New Roman"/>
          <w:sz w:val="28"/>
          <w:szCs w:val="28"/>
        </w:rPr>
        <w:t>расходов</w:t>
      </w:r>
      <w:r w:rsidRPr="00B75C17">
        <w:rPr>
          <w:rFonts w:ascii="Times New Roman" w:hAnsi="Times New Roman"/>
          <w:sz w:val="28"/>
          <w:szCs w:val="28"/>
        </w:rPr>
        <w:t xml:space="preserve"> представлен в таблице №</w:t>
      </w:r>
      <w:r w:rsidR="00C77D51">
        <w:rPr>
          <w:rFonts w:ascii="Times New Roman" w:hAnsi="Times New Roman"/>
          <w:sz w:val="28"/>
          <w:szCs w:val="28"/>
        </w:rPr>
        <w:t>4</w:t>
      </w:r>
      <w:r w:rsidRPr="00B75C17">
        <w:rPr>
          <w:rFonts w:ascii="Times New Roman" w:hAnsi="Times New Roman"/>
          <w:sz w:val="28"/>
          <w:szCs w:val="28"/>
        </w:rPr>
        <w:t>.</w:t>
      </w:r>
    </w:p>
    <w:p w:rsidR="00964E81" w:rsidRDefault="00964E81" w:rsidP="00203FB4">
      <w:pPr>
        <w:pStyle w:val="2"/>
        <w:ind w:firstLine="709"/>
        <w:jc w:val="right"/>
        <w:rPr>
          <w:rFonts w:ascii="Times New Roman" w:hAnsi="Times New Roman"/>
          <w:sz w:val="24"/>
          <w:szCs w:val="24"/>
        </w:rPr>
      </w:pPr>
    </w:p>
    <w:p w:rsidR="00944008" w:rsidRPr="00B75C17" w:rsidRDefault="00944008" w:rsidP="00203FB4">
      <w:pPr>
        <w:pStyle w:val="2"/>
        <w:ind w:firstLine="709"/>
        <w:jc w:val="right"/>
        <w:rPr>
          <w:sz w:val="28"/>
          <w:szCs w:val="28"/>
        </w:rPr>
      </w:pPr>
      <w:r w:rsidRPr="00B75C17">
        <w:rPr>
          <w:rFonts w:ascii="Times New Roman" w:hAnsi="Times New Roman"/>
          <w:sz w:val="24"/>
          <w:szCs w:val="24"/>
        </w:rPr>
        <w:t>таблица №</w:t>
      </w:r>
      <w:r w:rsidR="00C77D51">
        <w:rPr>
          <w:rFonts w:ascii="Times New Roman" w:hAnsi="Times New Roman"/>
          <w:sz w:val="24"/>
          <w:szCs w:val="24"/>
        </w:rPr>
        <w:t>4</w:t>
      </w:r>
      <w:r w:rsidRPr="00B75C17">
        <w:rPr>
          <w:rFonts w:ascii="Times New Roman" w:hAnsi="Times New Roman"/>
          <w:sz w:val="24"/>
          <w:szCs w:val="24"/>
        </w:rPr>
        <w:t>, тыс. рублей</w:t>
      </w:r>
    </w:p>
    <w:tbl>
      <w:tblPr>
        <w:tblW w:w="9356" w:type="dxa"/>
        <w:tblInd w:w="108" w:type="dxa"/>
        <w:tblLayout w:type="fixed"/>
        <w:tblLook w:val="04A0" w:firstRow="1" w:lastRow="0" w:firstColumn="1" w:lastColumn="0" w:noHBand="0" w:noVBand="1"/>
      </w:tblPr>
      <w:tblGrid>
        <w:gridCol w:w="738"/>
        <w:gridCol w:w="5499"/>
        <w:gridCol w:w="1134"/>
        <w:gridCol w:w="993"/>
        <w:gridCol w:w="992"/>
      </w:tblGrid>
      <w:tr w:rsidR="00B75C17" w:rsidRPr="00B75C17" w:rsidTr="004E54A6">
        <w:trPr>
          <w:trHeight w:val="702"/>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п/п</w:t>
            </w:r>
          </w:p>
        </w:tc>
        <w:tc>
          <w:tcPr>
            <w:tcW w:w="5499" w:type="dxa"/>
            <w:tcBorders>
              <w:top w:val="single" w:sz="4" w:space="0" w:color="auto"/>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44008" w:rsidRPr="00B75C17" w:rsidRDefault="00CF0744" w:rsidP="00D70C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от </w:t>
            </w:r>
            <w:r w:rsidR="00D70C99">
              <w:rPr>
                <w:rFonts w:ascii="Times New Roman" w:hAnsi="Times New Roman" w:cs="Times New Roman"/>
                <w:sz w:val="24"/>
                <w:szCs w:val="24"/>
              </w:rPr>
              <w:t>24</w:t>
            </w:r>
            <w:r>
              <w:rPr>
                <w:rFonts w:ascii="Times New Roman" w:hAnsi="Times New Roman" w:cs="Times New Roman"/>
                <w:sz w:val="24"/>
                <w:szCs w:val="24"/>
              </w:rPr>
              <w:t>.12.21№</w:t>
            </w:r>
            <w:r w:rsidR="00D70C99">
              <w:rPr>
                <w:rFonts w:ascii="Times New Roman" w:hAnsi="Times New Roman" w:cs="Times New Roman"/>
                <w:sz w:val="24"/>
                <w:szCs w:val="24"/>
              </w:rPr>
              <w:t>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Отчет об исполнении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исполнения</w:t>
            </w:r>
          </w:p>
        </w:tc>
      </w:tr>
      <w:tr w:rsidR="00B75C17" w:rsidRPr="00B75C17" w:rsidTr="004E54A6">
        <w:trPr>
          <w:trHeight w:val="57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1</w:t>
            </w:r>
          </w:p>
        </w:tc>
        <w:tc>
          <w:tcPr>
            <w:tcW w:w="5499" w:type="dxa"/>
            <w:tcBorders>
              <w:top w:val="nil"/>
              <w:left w:val="nil"/>
              <w:bottom w:val="single" w:sz="4" w:space="0" w:color="auto"/>
              <w:right w:val="single" w:sz="4" w:space="0" w:color="auto"/>
            </w:tcBorders>
            <w:shd w:val="clear" w:color="auto" w:fill="auto"/>
            <w:vAlign w:val="center"/>
            <w:hideMark/>
          </w:tcPr>
          <w:p w:rsidR="00944008" w:rsidRPr="00266CCD" w:rsidRDefault="00404326" w:rsidP="00203FB4">
            <w:pPr>
              <w:spacing w:after="0" w:line="240" w:lineRule="auto"/>
              <w:rPr>
                <w:rFonts w:ascii="Times New Roman" w:hAnsi="Times New Roman" w:cs="Times New Roman"/>
                <w:sz w:val="24"/>
                <w:szCs w:val="24"/>
              </w:rPr>
            </w:pPr>
            <w:r w:rsidRPr="00404326">
              <w:rPr>
                <w:rFonts w:ascii="Times New Roman" w:hAnsi="Times New Roman" w:cs="Times New Roman"/>
                <w:sz w:val="24"/>
                <w:szCs w:val="24"/>
              </w:rPr>
              <w:t>Обеспечение деятельности органов местного самоуправления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44008" w:rsidRPr="00B75C17" w:rsidRDefault="00404326"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5284,0</w:t>
            </w:r>
          </w:p>
        </w:tc>
        <w:tc>
          <w:tcPr>
            <w:tcW w:w="993" w:type="dxa"/>
            <w:tcBorders>
              <w:top w:val="nil"/>
              <w:left w:val="nil"/>
              <w:bottom w:val="single" w:sz="4" w:space="0" w:color="auto"/>
              <w:right w:val="single" w:sz="4" w:space="0" w:color="auto"/>
            </w:tcBorders>
            <w:shd w:val="clear" w:color="auto" w:fill="auto"/>
            <w:vAlign w:val="center"/>
            <w:hideMark/>
          </w:tcPr>
          <w:p w:rsidR="00944008" w:rsidRPr="00B75C17" w:rsidRDefault="007F0FF9"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2360,4</w:t>
            </w:r>
          </w:p>
        </w:tc>
        <w:tc>
          <w:tcPr>
            <w:tcW w:w="992" w:type="dxa"/>
            <w:tcBorders>
              <w:top w:val="nil"/>
              <w:left w:val="nil"/>
              <w:bottom w:val="single" w:sz="4" w:space="0" w:color="auto"/>
              <w:right w:val="single" w:sz="4" w:space="0" w:color="auto"/>
            </w:tcBorders>
            <w:shd w:val="clear" w:color="auto" w:fill="auto"/>
            <w:vAlign w:val="center"/>
            <w:hideMark/>
          </w:tcPr>
          <w:p w:rsidR="00944008" w:rsidRPr="00B75C17" w:rsidRDefault="007F0FF9"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44,7</w:t>
            </w:r>
          </w:p>
        </w:tc>
      </w:tr>
      <w:tr w:rsidR="00B75C17" w:rsidRPr="00B75C17" w:rsidTr="004E54A6">
        <w:trPr>
          <w:trHeight w:val="5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2</w:t>
            </w:r>
          </w:p>
        </w:tc>
        <w:tc>
          <w:tcPr>
            <w:tcW w:w="5499" w:type="dxa"/>
            <w:tcBorders>
              <w:top w:val="nil"/>
              <w:left w:val="nil"/>
              <w:bottom w:val="single" w:sz="4" w:space="0" w:color="auto"/>
              <w:right w:val="single" w:sz="4" w:space="0" w:color="auto"/>
            </w:tcBorders>
            <w:shd w:val="clear" w:color="auto" w:fill="auto"/>
            <w:vAlign w:val="center"/>
            <w:hideMark/>
          </w:tcPr>
          <w:p w:rsidR="00944008" w:rsidRPr="00266CCD" w:rsidRDefault="002E4EC0" w:rsidP="00266CCD">
            <w:pPr>
              <w:spacing w:after="0" w:line="240" w:lineRule="auto"/>
              <w:rPr>
                <w:rFonts w:ascii="Times New Roman" w:hAnsi="Times New Roman" w:cs="Times New Roman"/>
                <w:sz w:val="24"/>
                <w:szCs w:val="24"/>
              </w:rPr>
            </w:pPr>
            <w:r w:rsidRPr="002E4EC0">
              <w:rPr>
                <w:rFonts w:ascii="Times New Roman" w:eastAsia="Times New Roman" w:hAnsi="Times New Roman" w:cs="Times New Roman"/>
                <w:bCs/>
                <w:color w:val="000000"/>
                <w:sz w:val="24"/>
                <w:szCs w:val="24"/>
              </w:rPr>
              <w:t xml:space="preserve">Защита населения и территории Кайдаковского сельского поселения Вяземского района Смоленской области от чрезвычайных ситуаций, обеспечение пожарной </w:t>
            </w:r>
            <w:r w:rsidR="00266CCD" w:rsidRPr="00266CCD">
              <w:rPr>
                <w:rFonts w:ascii="Times New Roman" w:eastAsia="Times New Roman" w:hAnsi="Times New Roman" w:cs="Times New Roman"/>
                <w:bCs/>
                <w:color w:val="000000"/>
                <w:sz w:val="24"/>
                <w:szCs w:val="24"/>
              </w:rPr>
              <w:t>безопасности</w:t>
            </w:r>
          </w:p>
        </w:tc>
        <w:tc>
          <w:tcPr>
            <w:tcW w:w="1134" w:type="dxa"/>
            <w:tcBorders>
              <w:top w:val="nil"/>
              <w:left w:val="nil"/>
              <w:bottom w:val="single" w:sz="4" w:space="0" w:color="auto"/>
              <w:right w:val="single" w:sz="4" w:space="0" w:color="auto"/>
            </w:tcBorders>
            <w:shd w:val="clear" w:color="auto" w:fill="auto"/>
            <w:vAlign w:val="center"/>
            <w:hideMark/>
          </w:tcPr>
          <w:p w:rsidR="00944008" w:rsidRPr="00B75C17" w:rsidRDefault="002E4EC0"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32,4</w:t>
            </w:r>
          </w:p>
        </w:tc>
        <w:tc>
          <w:tcPr>
            <w:tcW w:w="993" w:type="dxa"/>
            <w:tcBorders>
              <w:top w:val="nil"/>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r>
      <w:tr w:rsidR="00B75C17" w:rsidRPr="00B75C17" w:rsidTr="004E54A6">
        <w:trPr>
          <w:trHeight w:val="593"/>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3</w:t>
            </w:r>
          </w:p>
        </w:tc>
        <w:tc>
          <w:tcPr>
            <w:tcW w:w="5499" w:type="dxa"/>
            <w:tcBorders>
              <w:top w:val="nil"/>
              <w:left w:val="nil"/>
              <w:bottom w:val="single" w:sz="4" w:space="0" w:color="auto"/>
              <w:right w:val="single" w:sz="4" w:space="0" w:color="auto"/>
            </w:tcBorders>
            <w:shd w:val="clear" w:color="auto" w:fill="auto"/>
            <w:vAlign w:val="center"/>
            <w:hideMark/>
          </w:tcPr>
          <w:p w:rsidR="00944008" w:rsidRPr="00266CCD" w:rsidRDefault="007526F5" w:rsidP="00266CCD">
            <w:pPr>
              <w:spacing w:after="0" w:line="240" w:lineRule="auto"/>
              <w:rPr>
                <w:rFonts w:ascii="Times New Roman" w:hAnsi="Times New Roman" w:cs="Times New Roman"/>
                <w:sz w:val="24"/>
                <w:szCs w:val="24"/>
              </w:rPr>
            </w:pPr>
            <w:r w:rsidRPr="007526F5">
              <w:rPr>
                <w:rFonts w:ascii="Times New Roman" w:hAnsi="Times New Roman" w:cs="Times New Roman"/>
                <w:sz w:val="24"/>
                <w:szCs w:val="24"/>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44008" w:rsidRPr="00B75C17" w:rsidRDefault="007526F5" w:rsidP="00203F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1687,4</w:t>
            </w:r>
          </w:p>
        </w:tc>
        <w:tc>
          <w:tcPr>
            <w:tcW w:w="993" w:type="dxa"/>
            <w:tcBorders>
              <w:top w:val="nil"/>
              <w:left w:val="nil"/>
              <w:bottom w:val="single" w:sz="4" w:space="0" w:color="auto"/>
              <w:right w:val="single" w:sz="4" w:space="0" w:color="auto"/>
            </w:tcBorders>
            <w:shd w:val="clear" w:color="auto" w:fill="auto"/>
            <w:vAlign w:val="center"/>
            <w:hideMark/>
          </w:tcPr>
          <w:p w:rsidR="00944008" w:rsidRPr="00B75C17" w:rsidRDefault="007F0FF9" w:rsidP="00B13CF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737,2</w:t>
            </w:r>
          </w:p>
        </w:tc>
        <w:tc>
          <w:tcPr>
            <w:tcW w:w="992" w:type="dxa"/>
            <w:tcBorders>
              <w:top w:val="nil"/>
              <w:left w:val="nil"/>
              <w:bottom w:val="single" w:sz="4" w:space="0" w:color="auto"/>
              <w:right w:val="single" w:sz="4" w:space="0" w:color="auto"/>
            </w:tcBorders>
            <w:shd w:val="clear" w:color="auto" w:fill="auto"/>
            <w:vAlign w:val="center"/>
            <w:hideMark/>
          </w:tcPr>
          <w:p w:rsidR="00944008" w:rsidRPr="00B75C17" w:rsidRDefault="007F0FF9" w:rsidP="002F6E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43,7</w:t>
            </w:r>
          </w:p>
        </w:tc>
      </w:tr>
      <w:tr w:rsidR="00B75C17" w:rsidRPr="00B75C17" w:rsidTr="004E54A6">
        <w:trPr>
          <w:trHeight w:val="472"/>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4</w:t>
            </w:r>
          </w:p>
        </w:tc>
        <w:tc>
          <w:tcPr>
            <w:tcW w:w="5499" w:type="dxa"/>
            <w:tcBorders>
              <w:top w:val="nil"/>
              <w:left w:val="nil"/>
              <w:bottom w:val="single" w:sz="4" w:space="0" w:color="auto"/>
              <w:right w:val="single" w:sz="4" w:space="0" w:color="auto"/>
            </w:tcBorders>
            <w:shd w:val="clear" w:color="auto" w:fill="auto"/>
            <w:vAlign w:val="center"/>
            <w:hideMark/>
          </w:tcPr>
          <w:p w:rsidR="00944008" w:rsidRPr="00266CCD" w:rsidRDefault="009D26E8" w:rsidP="00266CCD">
            <w:pPr>
              <w:spacing w:after="0" w:line="240" w:lineRule="auto"/>
              <w:rPr>
                <w:rFonts w:ascii="Times New Roman" w:hAnsi="Times New Roman" w:cs="Times New Roman"/>
                <w:sz w:val="24"/>
                <w:szCs w:val="24"/>
              </w:rPr>
            </w:pPr>
            <w:r w:rsidRPr="009D26E8">
              <w:rPr>
                <w:rFonts w:ascii="Times New Roman" w:hAnsi="Times New Roman" w:cs="Times New Roman"/>
                <w:sz w:val="24"/>
                <w:szCs w:val="24"/>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44008" w:rsidRPr="00B75C17"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272,0</w:t>
            </w:r>
          </w:p>
        </w:tc>
        <w:tc>
          <w:tcPr>
            <w:tcW w:w="993" w:type="dxa"/>
            <w:tcBorders>
              <w:top w:val="nil"/>
              <w:left w:val="nil"/>
              <w:bottom w:val="single" w:sz="4" w:space="0" w:color="auto"/>
              <w:right w:val="single" w:sz="4" w:space="0" w:color="auto"/>
            </w:tcBorders>
            <w:shd w:val="clear" w:color="auto" w:fill="auto"/>
            <w:vAlign w:val="center"/>
            <w:hideMark/>
          </w:tcPr>
          <w:p w:rsidR="00944008" w:rsidRPr="00B75C17"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944008" w:rsidRPr="00B75C17"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9D26E8" w:rsidRPr="00B75C17" w:rsidTr="004E54A6">
        <w:trPr>
          <w:trHeight w:val="472"/>
        </w:trPr>
        <w:tc>
          <w:tcPr>
            <w:tcW w:w="738" w:type="dxa"/>
            <w:tcBorders>
              <w:top w:val="nil"/>
              <w:left w:val="single" w:sz="4" w:space="0" w:color="auto"/>
              <w:bottom w:val="single" w:sz="4" w:space="0" w:color="auto"/>
              <w:right w:val="single" w:sz="4" w:space="0" w:color="auto"/>
            </w:tcBorders>
            <w:shd w:val="clear" w:color="auto" w:fill="auto"/>
            <w:vAlign w:val="center"/>
          </w:tcPr>
          <w:p w:rsidR="009D26E8" w:rsidRPr="00B75C17" w:rsidRDefault="009D26E8" w:rsidP="00DE60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99" w:type="dxa"/>
            <w:tcBorders>
              <w:top w:val="nil"/>
              <w:left w:val="nil"/>
              <w:bottom w:val="single" w:sz="4" w:space="0" w:color="auto"/>
              <w:right w:val="single" w:sz="4" w:space="0" w:color="auto"/>
            </w:tcBorders>
            <w:shd w:val="clear" w:color="auto" w:fill="auto"/>
            <w:vAlign w:val="center"/>
          </w:tcPr>
          <w:p w:rsidR="009D26E8" w:rsidRPr="009D26E8" w:rsidRDefault="009D26E8" w:rsidP="00266CCD">
            <w:pPr>
              <w:spacing w:after="0" w:line="240" w:lineRule="auto"/>
              <w:rPr>
                <w:rFonts w:ascii="Times New Roman" w:hAnsi="Times New Roman" w:cs="Times New Roman"/>
                <w:sz w:val="24"/>
                <w:szCs w:val="24"/>
              </w:rPr>
            </w:pPr>
            <w:r w:rsidRPr="009D26E8">
              <w:rPr>
                <w:rFonts w:ascii="Times New Roman" w:hAnsi="Times New Roman" w:cs="Times New Roman"/>
                <w:sz w:val="24"/>
                <w:szCs w:val="24"/>
              </w:rPr>
              <w:t>Развитие малого и среднего предпринимательства на территории Кайдаковского сельского поселения Вяземского района Смоленской област</w:t>
            </w:r>
            <w:r>
              <w:rPr>
                <w:rFonts w:ascii="Times New Roman" w:hAnsi="Times New Roman" w:cs="Times New Roman"/>
                <w:sz w:val="24"/>
                <w:szCs w:val="24"/>
              </w:rPr>
              <w:t>и</w:t>
            </w:r>
          </w:p>
        </w:tc>
        <w:tc>
          <w:tcPr>
            <w:tcW w:w="1134" w:type="dxa"/>
            <w:tcBorders>
              <w:top w:val="nil"/>
              <w:left w:val="nil"/>
              <w:bottom w:val="single" w:sz="4" w:space="0" w:color="auto"/>
              <w:right w:val="single" w:sz="4" w:space="0" w:color="auto"/>
            </w:tcBorders>
            <w:shd w:val="clear" w:color="auto" w:fill="auto"/>
            <w:vAlign w:val="center"/>
          </w:tcPr>
          <w:p w:rsidR="009D26E8"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nil"/>
              <w:left w:val="nil"/>
              <w:bottom w:val="single" w:sz="4" w:space="0" w:color="auto"/>
              <w:right w:val="single" w:sz="4" w:space="0" w:color="auto"/>
            </w:tcBorders>
            <w:shd w:val="clear" w:color="auto" w:fill="auto"/>
            <w:vAlign w:val="center"/>
          </w:tcPr>
          <w:p w:rsidR="009D26E8"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9D26E8"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266CCD" w:rsidRPr="00B75C17" w:rsidTr="004E54A6">
        <w:trPr>
          <w:trHeight w:val="376"/>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66CCD" w:rsidRPr="00B75C17" w:rsidRDefault="00266CCD" w:rsidP="00266CCD">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6</w:t>
            </w:r>
          </w:p>
        </w:tc>
        <w:tc>
          <w:tcPr>
            <w:tcW w:w="5499" w:type="dxa"/>
            <w:tcBorders>
              <w:top w:val="nil"/>
              <w:left w:val="nil"/>
              <w:bottom w:val="single" w:sz="4" w:space="0" w:color="auto"/>
              <w:right w:val="single" w:sz="4" w:space="0" w:color="auto"/>
            </w:tcBorders>
            <w:shd w:val="clear" w:color="auto" w:fill="auto"/>
            <w:vAlign w:val="center"/>
            <w:hideMark/>
          </w:tcPr>
          <w:p w:rsidR="00266CCD" w:rsidRPr="004E54A6" w:rsidRDefault="00EA5E40" w:rsidP="00266CCD">
            <w:pPr>
              <w:spacing w:after="0" w:line="240" w:lineRule="auto"/>
              <w:rPr>
                <w:rFonts w:ascii="Times New Roman" w:hAnsi="Times New Roman" w:cs="Times New Roman"/>
                <w:sz w:val="24"/>
                <w:szCs w:val="24"/>
              </w:rPr>
            </w:pPr>
            <w:r w:rsidRPr="00EA5E40">
              <w:rPr>
                <w:rFonts w:ascii="Times New Roman" w:eastAsia="Times New Roman" w:hAnsi="Times New Roman" w:cs="Times New Roman"/>
                <w:bCs/>
                <w:color w:val="000000"/>
                <w:sz w:val="24"/>
                <w:szCs w:val="24"/>
              </w:rPr>
              <w:t xml:space="preserve">Обеспечение мероприятий в области жилищно-коммунального хозяйства на территории Кайдаковского сельского поселения Вяземского района Смоленской </w:t>
            </w:r>
            <w:r w:rsidR="004E54A6" w:rsidRPr="004E54A6">
              <w:rPr>
                <w:rFonts w:ascii="Times New Roman" w:eastAsia="Times New Roman" w:hAnsi="Times New Roman" w:cs="Times New Roman"/>
                <w:bCs/>
                <w:color w:val="000000"/>
                <w:sz w:val="24"/>
                <w:szCs w:val="24"/>
              </w:rPr>
              <w:t>области</w:t>
            </w:r>
          </w:p>
        </w:tc>
        <w:tc>
          <w:tcPr>
            <w:tcW w:w="1134" w:type="dxa"/>
            <w:tcBorders>
              <w:top w:val="nil"/>
              <w:left w:val="nil"/>
              <w:bottom w:val="single" w:sz="4" w:space="0" w:color="auto"/>
              <w:right w:val="single" w:sz="4" w:space="0" w:color="auto"/>
            </w:tcBorders>
            <w:shd w:val="clear" w:color="auto" w:fill="auto"/>
            <w:vAlign w:val="center"/>
            <w:hideMark/>
          </w:tcPr>
          <w:p w:rsidR="00266CCD" w:rsidRPr="00B75C17" w:rsidRDefault="00EA5E40" w:rsidP="00266CCD">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rPr>
              <w:t>391,8</w:t>
            </w:r>
          </w:p>
        </w:tc>
        <w:tc>
          <w:tcPr>
            <w:tcW w:w="993" w:type="dxa"/>
            <w:tcBorders>
              <w:top w:val="nil"/>
              <w:left w:val="nil"/>
              <w:bottom w:val="single" w:sz="4" w:space="0" w:color="auto"/>
              <w:right w:val="single" w:sz="4" w:space="0" w:color="auto"/>
            </w:tcBorders>
            <w:shd w:val="clear" w:color="auto" w:fill="auto"/>
            <w:vAlign w:val="center"/>
            <w:hideMark/>
          </w:tcPr>
          <w:p w:rsidR="00266CCD" w:rsidRPr="00B75C17" w:rsidRDefault="00266CCD" w:rsidP="00266CCD">
            <w:pPr>
              <w:spacing w:after="0" w:line="240" w:lineRule="auto"/>
              <w:jc w:val="right"/>
              <w:rPr>
                <w:rFonts w:ascii="Times New Roman" w:hAnsi="Times New Roman" w:cs="Times New Roman"/>
                <w:sz w:val="24"/>
                <w:szCs w:val="24"/>
              </w:rPr>
            </w:pPr>
          </w:p>
          <w:p w:rsidR="00266CCD" w:rsidRPr="00B75C17" w:rsidRDefault="00EA5E40"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7F0FF9">
              <w:rPr>
                <w:rFonts w:ascii="Times New Roman" w:hAnsi="Times New Roman" w:cs="Times New Roman"/>
                <w:sz w:val="24"/>
                <w:szCs w:val="24"/>
              </w:rPr>
              <w:t>14</w:t>
            </w:r>
            <w:r w:rsidR="00266CCD" w:rsidRPr="00B75C17">
              <w:rPr>
                <w:rFonts w:ascii="Times New Roman" w:hAnsi="Times New Roman" w:cs="Times New Roman"/>
                <w:sz w:val="24"/>
                <w:szCs w:val="24"/>
              </w:rPr>
              <w:t>,</w:t>
            </w:r>
            <w:r w:rsidR="007F0FF9">
              <w:rPr>
                <w:rFonts w:ascii="Times New Roman" w:hAnsi="Times New Roman" w:cs="Times New Roman"/>
                <w:sz w:val="24"/>
                <w:szCs w:val="24"/>
              </w:rPr>
              <w:t>7</w:t>
            </w:r>
          </w:p>
          <w:p w:rsidR="00266CCD" w:rsidRPr="00B75C17" w:rsidRDefault="00266CCD" w:rsidP="00266CCD">
            <w:pPr>
              <w:spacing w:after="0" w:line="240" w:lineRule="auto"/>
              <w:jc w:val="right"/>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266CCD" w:rsidRPr="00B75C17" w:rsidRDefault="00266CCD" w:rsidP="00266CCD">
            <w:pPr>
              <w:spacing w:after="0" w:line="240" w:lineRule="auto"/>
              <w:jc w:val="right"/>
              <w:rPr>
                <w:rFonts w:ascii="Times New Roman" w:hAnsi="Times New Roman" w:cs="Times New Roman"/>
                <w:sz w:val="24"/>
                <w:szCs w:val="24"/>
              </w:rPr>
            </w:pPr>
          </w:p>
          <w:p w:rsidR="00266CCD" w:rsidRPr="00B75C17" w:rsidRDefault="0047364B"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w:t>
            </w:r>
            <w:r w:rsidR="00266CCD" w:rsidRPr="00B75C17">
              <w:rPr>
                <w:rFonts w:ascii="Times New Roman" w:hAnsi="Times New Roman" w:cs="Times New Roman"/>
                <w:sz w:val="24"/>
                <w:szCs w:val="24"/>
              </w:rPr>
              <w:t>,</w:t>
            </w:r>
            <w:r w:rsidR="00EA5E40">
              <w:rPr>
                <w:rFonts w:ascii="Times New Roman" w:hAnsi="Times New Roman" w:cs="Times New Roman"/>
                <w:sz w:val="24"/>
                <w:szCs w:val="24"/>
              </w:rPr>
              <w:t>3</w:t>
            </w:r>
          </w:p>
          <w:p w:rsidR="00266CCD" w:rsidRPr="00B75C17" w:rsidRDefault="00266CCD" w:rsidP="00266CCD">
            <w:pPr>
              <w:spacing w:after="0" w:line="240" w:lineRule="auto"/>
              <w:jc w:val="right"/>
              <w:rPr>
                <w:rFonts w:ascii="Times New Roman" w:hAnsi="Times New Roman" w:cs="Times New Roman"/>
                <w:sz w:val="24"/>
                <w:szCs w:val="24"/>
              </w:rPr>
            </w:pPr>
          </w:p>
        </w:tc>
      </w:tr>
      <w:tr w:rsidR="00266CCD" w:rsidRPr="00B75C17" w:rsidTr="004E54A6">
        <w:trPr>
          <w:trHeight w:val="812"/>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66CCD" w:rsidRPr="00B75C17" w:rsidRDefault="00266CCD" w:rsidP="00266CCD">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7</w:t>
            </w:r>
          </w:p>
        </w:tc>
        <w:tc>
          <w:tcPr>
            <w:tcW w:w="5499" w:type="dxa"/>
            <w:tcBorders>
              <w:top w:val="nil"/>
              <w:left w:val="nil"/>
              <w:bottom w:val="single" w:sz="4" w:space="0" w:color="auto"/>
              <w:right w:val="single" w:sz="4" w:space="0" w:color="auto"/>
            </w:tcBorders>
            <w:shd w:val="clear" w:color="auto" w:fill="auto"/>
            <w:vAlign w:val="center"/>
            <w:hideMark/>
          </w:tcPr>
          <w:p w:rsidR="00266CCD" w:rsidRPr="004E54A6" w:rsidRDefault="000C6BF0" w:rsidP="00266CCD">
            <w:pPr>
              <w:spacing w:after="0" w:line="240" w:lineRule="auto"/>
              <w:rPr>
                <w:rFonts w:ascii="Times New Roman" w:hAnsi="Times New Roman" w:cs="Times New Roman"/>
                <w:sz w:val="24"/>
                <w:szCs w:val="24"/>
              </w:rPr>
            </w:pPr>
            <w:r w:rsidRPr="000C6BF0">
              <w:rPr>
                <w:rFonts w:ascii="Times New Roman" w:hAnsi="Times New Roman" w:cs="Times New Roman"/>
                <w:sz w:val="24"/>
                <w:szCs w:val="24"/>
              </w:rPr>
              <w:t>Обеспечение мероприятий в области благоустройства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266CCD" w:rsidRPr="00B75C17" w:rsidRDefault="000C6BF0"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2372,9</w:t>
            </w:r>
          </w:p>
        </w:tc>
        <w:tc>
          <w:tcPr>
            <w:tcW w:w="993" w:type="dxa"/>
            <w:tcBorders>
              <w:top w:val="nil"/>
              <w:left w:val="nil"/>
              <w:bottom w:val="single" w:sz="4" w:space="0" w:color="auto"/>
              <w:right w:val="single" w:sz="4" w:space="0" w:color="auto"/>
            </w:tcBorders>
            <w:shd w:val="clear" w:color="auto" w:fill="auto"/>
            <w:vAlign w:val="center"/>
            <w:hideMark/>
          </w:tcPr>
          <w:p w:rsidR="00266CCD" w:rsidRPr="00B75C17" w:rsidRDefault="0047364B" w:rsidP="0047364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965</w:t>
            </w:r>
            <w:r w:rsidR="000C6BF0">
              <w:rPr>
                <w:rFonts w:ascii="Times New Roman" w:hAnsi="Times New Roman" w:cs="Times New Roman"/>
                <w:sz w:val="24"/>
                <w:szCs w:val="24"/>
              </w:rPr>
              <w:t>,</w:t>
            </w:r>
            <w:r>
              <w:rPr>
                <w:rFonts w:ascii="Times New Roman" w:hAnsi="Times New Roman" w:cs="Times New Roman"/>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266CCD" w:rsidRPr="00B75C17" w:rsidRDefault="0047364B" w:rsidP="0047364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w:t>
            </w:r>
            <w:r w:rsidR="000C6BF0">
              <w:rPr>
                <w:rFonts w:ascii="Times New Roman" w:hAnsi="Times New Roman" w:cs="Times New Roman"/>
                <w:sz w:val="24"/>
                <w:szCs w:val="24"/>
              </w:rPr>
              <w:t>,</w:t>
            </w:r>
            <w:r>
              <w:rPr>
                <w:rFonts w:ascii="Times New Roman" w:hAnsi="Times New Roman" w:cs="Times New Roman"/>
                <w:sz w:val="24"/>
                <w:szCs w:val="24"/>
              </w:rPr>
              <w:t>7</w:t>
            </w:r>
          </w:p>
        </w:tc>
      </w:tr>
      <w:tr w:rsidR="00266CCD"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66CCD" w:rsidRPr="00B75C17" w:rsidRDefault="004E54A6" w:rsidP="00266C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99" w:type="dxa"/>
            <w:tcBorders>
              <w:top w:val="nil"/>
              <w:left w:val="nil"/>
              <w:bottom w:val="single" w:sz="4" w:space="0" w:color="auto"/>
              <w:right w:val="single" w:sz="4" w:space="0" w:color="auto"/>
            </w:tcBorders>
            <w:shd w:val="clear" w:color="auto" w:fill="auto"/>
            <w:vAlign w:val="center"/>
            <w:hideMark/>
          </w:tcPr>
          <w:p w:rsidR="00266CCD" w:rsidRPr="004E54A6" w:rsidRDefault="00731D3A" w:rsidP="004E54A6">
            <w:pPr>
              <w:spacing w:after="0" w:line="240" w:lineRule="auto"/>
              <w:rPr>
                <w:rFonts w:ascii="Times New Roman" w:hAnsi="Times New Roman" w:cs="Times New Roman"/>
                <w:sz w:val="24"/>
                <w:szCs w:val="24"/>
              </w:rPr>
            </w:pPr>
            <w:r w:rsidRPr="00731D3A">
              <w:rPr>
                <w:rFonts w:ascii="Times New Roman" w:hAnsi="Times New Roman" w:cs="Times New Roman"/>
                <w:sz w:val="24"/>
                <w:szCs w:val="24"/>
              </w:rPr>
              <w:t>Проведение капитального ремонта многоквартирных домов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266CCD" w:rsidRPr="00B75C17" w:rsidRDefault="00731D3A"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132,0</w:t>
            </w:r>
          </w:p>
        </w:tc>
        <w:tc>
          <w:tcPr>
            <w:tcW w:w="993" w:type="dxa"/>
            <w:tcBorders>
              <w:top w:val="nil"/>
              <w:left w:val="nil"/>
              <w:bottom w:val="single" w:sz="4" w:space="0" w:color="auto"/>
              <w:right w:val="single" w:sz="4" w:space="0" w:color="auto"/>
            </w:tcBorders>
            <w:shd w:val="clear" w:color="auto" w:fill="auto"/>
            <w:vAlign w:val="center"/>
            <w:hideMark/>
          </w:tcPr>
          <w:p w:rsidR="00266CCD" w:rsidRPr="00B75C17" w:rsidRDefault="00731D3A" w:rsidP="0047364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47364B">
              <w:rPr>
                <w:rFonts w:ascii="Times New Roman" w:hAnsi="Times New Roman" w:cs="Times New Roman"/>
                <w:sz w:val="24"/>
                <w:szCs w:val="24"/>
              </w:rPr>
              <w:t>7</w:t>
            </w:r>
            <w:r>
              <w:rPr>
                <w:rFonts w:ascii="Times New Roman" w:hAnsi="Times New Roman" w:cs="Times New Roman"/>
                <w:sz w:val="24"/>
                <w:szCs w:val="24"/>
              </w:rPr>
              <w:t>,</w:t>
            </w:r>
            <w:r w:rsidR="0047364B">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rsidR="00266CCD" w:rsidRPr="00B75C17" w:rsidRDefault="0047364B" w:rsidP="0047364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35</w:t>
            </w:r>
            <w:r w:rsidR="00731D3A">
              <w:rPr>
                <w:rFonts w:ascii="Times New Roman" w:hAnsi="Times New Roman" w:cs="Times New Roman"/>
                <w:sz w:val="24"/>
                <w:szCs w:val="24"/>
              </w:rPr>
              <w:t>,</w:t>
            </w:r>
            <w:r>
              <w:rPr>
                <w:rFonts w:ascii="Times New Roman" w:hAnsi="Times New Roman" w:cs="Times New Roman"/>
                <w:sz w:val="24"/>
                <w:szCs w:val="24"/>
              </w:rPr>
              <w:t>8</w:t>
            </w:r>
          </w:p>
        </w:tc>
      </w:tr>
      <w:tr w:rsidR="004E54A6"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4E54A6" w:rsidRDefault="004E54A6"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499" w:type="dxa"/>
            <w:tcBorders>
              <w:top w:val="nil"/>
              <w:left w:val="nil"/>
              <w:bottom w:val="single" w:sz="4" w:space="0" w:color="auto"/>
              <w:right w:val="single" w:sz="4" w:space="0" w:color="auto"/>
            </w:tcBorders>
            <w:shd w:val="clear" w:color="auto" w:fill="auto"/>
            <w:vAlign w:val="center"/>
          </w:tcPr>
          <w:p w:rsidR="004E54A6" w:rsidRPr="004E54A6" w:rsidRDefault="00731D3A" w:rsidP="004E54A6">
            <w:pPr>
              <w:spacing w:after="0" w:line="240" w:lineRule="auto"/>
              <w:rPr>
                <w:rFonts w:ascii="Times New Roman" w:hAnsi="Times New Roman" w:cs="Times New Roman"/>
                <w:sz w:val="24"/>
                <w:szCs w:val="24"/>
              </w:rPr>
            </w:pPr>
            <w:r w:rsidRPr="00731D3A">
              <w:rPr>
                <w:rFonts w:ascii="Times New Roman" w:hAnsi="Times New Roman" w:cs="Times New Roman"/>
                <w:sz w:val="24"/>
                <w:szCs w:val="24"/>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4E54A6" w:rsidRPr="00B75C17" w:rsidRDefault="00731D3A"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350,0</w:t>
            </w:r>
          </w:p>
        </w:tc>
        <w:tc>
          <w:tcPr>
            <w:tcW w:w="993" w:type="dxa"/>
            <w:tcBorders>
              <w:top w:val="nil"/>
              <w:left w:val="nil"/>
              <w:bottom w:val="single" w:sz="4" w:space="0" w:color="auto"/>
              <w:right w:val="single" w:sz="4" w:space="0" w:color="auto"/>
            </w:tcBorders>
            <w:shd w:val="clear" w:color="auto" w:fill="auto"/>
            <w:vAlign w:val="center"/>
          </w:tcPr>
          <w:p w:rsidR="004E54A6" w:rsidRPr="00B75C17" w:rsidRDefault="004E54A6" w:rsidP="004E54A6">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4E54A6" w:rsidRPr="00B75C17" w:rsidRDefault="004E54A6" w:rsidP="004E54A6">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r>
      <w:tr w:rsidR="005C3CB0"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5C3CB0" w:rsidRDefault="005C3CB0"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499" w:type="dxa"/>
            <w:tcBorders>
              <w:top w:val="nil"/>
              <w:left w:val="nil"/>
              <w:bottom w:val="single" w:sz="4" w:space="0" w:color="auto"/>
              <w:right w:val="single" w:sz="4" w:space="0" w:color="auto"/>
            </w:tcBorders>
            <w:shd w:val="clear" w:color="auto" w:fill="auto"/>
            <w:vAlign w:val="center"/>
          </w:tcPr>
          <w:p w:rsidR="005C3CB0" w:rsidRPr="00731D3A" w:rsidRDefault="005C3CB0" w:rsidP="004E54A6">
            <w:pPr>
              <w:spacing w:after="0" w:line="240" w:lineRule="auto"/>
              <w:rPr>
                <w:rFonts w:ascii="Times New Roman" w:hAnsi="Times New Roman" w:cs="Times New Roman"/>
                <w:sz w:val="24"/>
                <w:szCs w:val="24"/>
              </w:rPr>
            </w:pPr>
            <w:r w:rsidRPr="005C3CB0">
              <w:rPr>
                <w:rFonts w:ascii="Times New Roman" w:hAnsi="Times New Roman" w:cs="Times New Roman"/>
                <w:sz w:val="24"/>
                <w:szCs w:val="24"/>
              </w:rPr>
              <w:t>Профилактика терроризма и экстремизма на территории Кайдаковского сельского поселения Вяземского района Смоленской области</w:t>
            </w:r>
            <w:r w:rsidR="00361897">
              <w:rPr>
                <w:rFonts w:ascii="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5C3CB0"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nil"/>
              <w:left w:val="nil"/>
              <w:bottom w:val="single" w:sz="4" w:space="0" w:color="auto"/>
              <w:right w:val="single" w:sz="4" w:space="0" w:color="auto"/>
            </w:tcBorders>
            <w:shd w:val="clear" w:color="auto" w:fill="auto"/>
            <w:vAlign w:val="center"/>
          </w:tcPr>
          <w:p w:rsidR="005C3CB0" w:rsidRPr="00B75C1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5C3CB0" w:rsidRPr="00B75C1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361897"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361897" w:rsidRDefault="00361897"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499" w:type="dxa"/>
            <w:tcBorders>
              <w:top w:val="nil"/>
              <w:left w:val="nil"/>
              <w:bottom w:val="single" w:sz="4" w:space="0" w:color="auto"/>
              <w:right w:val="single" w:sz="4" w:space="0" w:color="auto"/>
            </w:tcBorders>
            <w:shd w:val="clear" w:color="auto" w:fill="auto"/>
            <w:vAlign w:val="center"/>
          </w:tcPr>
          <w:p w:rsidR="00361897" w:rsidRPr="005C3CB0" w:rsidRDefault="00361897" w:rsidP="004E54A6">
            <w:pPr>
              <w:spacing w:after="0" w:line="240" w:lineRule="auto"/>
              <w:rPr>
                <w:rFonts w:ascii="Times New Roman" w:hAnsi="Times New Roman" w:cs="Times New Roman"/>
                <w:sz w:val="24"/>
                <w:szCs w:val="24"/>
              </w:rPr>
            </w:pPr>
            <w:r w:rsidRPr="00361897">
              <w:rPr>
                <w:rFonts w:ascii="Times New Roman" w:hAnsi="Times New Roman" w:cs="Times New Roman"/>
                <w:sz w:val="24"/>
                <w:szCs w:val="24"/>
              </w:rPr>
              <w:t>Устойчивое развитие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36189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679,6</w:t>
            </w:r>
          </w:p>
        </w:tc>
        <w:tc>
          <w:tcPr>
            <w:tcW w:w="993" w:type="dxa"/>
            <w:tcBorders>
              <w:top w:val="nil"/>
              <w:left w:val="nil"/>
              <w:bottom w:val="single" w:sz="4" w:space="0" w:color="auto"/>
              <w:right w:val="single" w:sz="4" w:space="0" w:color="auto"/>
            </w:tcBorders>
            <w:shd w:val="clear" w:color="auto" w:fill="auto"/>
            <w:vAlign w:val="center"/>
          </w:tcPr>
          <w:p w:rsidR="00361897" w:rsidRDefault="00361897" w:rsidP="0047364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47364B">
              <w:rPr>
                <w:rFonts w:ascii="Times New Roman" w:hAnsi="Times New Roman" w:cs="Times New Roman"/>
                <w:sz w:val="24"/>
                <w:szCs w:val="24"/>
              </w:rPr>
              <w:t>288</w:t>
            </w:r>
            <w:r>
              <w:rPr>
                <w:rFonts w:ascii="Times New Roman" w:hAnsi="Times New Roman" w:cs="Times New Roman"/>
                <w:sz w:val="24"/>
                <w:szCs w:val="24"/>
              </w:rPr>
              <w:t>,</w:t>
            </w:r>
            <w:r w:rsidR="0047364B">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shd w:val="clear" w:color="auto" w:fill="auto"/>
            <w:vAlign w:val="center"/>
          </w:tcPr>
          <w:p w:rsidR="00361897" w:rsidRDefault="00361897" w:rsidP="0047364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47364B">
              <w:rPr>
                <w:rFonts w:ascii="Times New Roman" w:hAnsi="Times New Roman" w:cs="Times New Roman"/>
                <w:sz w:val="24"/>
                <w:szCs w:val="24"/>
              </w:rPr>
              <w:t>89</w:t>
            </w:r>
            <w:r>
              <w:rPr>
                <w:rFonts w:ascii="Times New Roman" w:hAnsi="Times New Roman" w:cs="Times New Roman"/>
                <w:sz w:val="24"/>
                <w:szCs w:val="24"/>
              </w:rPr>
              <w:t>,</w:t>
            </w:r>
            <w:r w:rsidR="0047364B">
              <w:rPr>
                <w:rFonts w:ascii="Times New Roman" w:hAnsi="Times New Roman" w:cs="Times New Roman"/>
                <w:sz w:val="24"/>
                <w:szCs w:val="24"/>
              </w:rPr>
              <w:t>6</w:t>
            </w:r>
          </w:p>
        </w:tc>
      </w:tr>
      <w:tr w:rsidR="00361897"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361897" w:rsidRDefault="00361897"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499" w:type="dxa"/>
            <w:tcBorders>
              <w:top w:val="nil"/>
              <w:left w:val="nil"/>
              <w:bottom w:val="single" w:sz="4" w:space="0" w:color="auto"/>
              <w:right w:val="single" w:sz="4" w:space="0" w:color="auto"/>
            </w:tcBorders>
            <w:shd w:val="clear" w:color="auto" w:fill="auto"/>
            <w:vAlign w:val="center"/>
          </w:tcPr>
          <w:p w:rsidR="00361897" w:rsidRPr="00361897" w:rsidRDefault="00361897" w:rsidP="004E54A6">
            <w:pPr>
              <w:spacing w:after="0" w:line="240" w:lineRule="auto"/>
              <w:rPr>
                <w:rFonts w:ascii="Times New Roman" w:hAnsi="Times New Roman" w:cs="Times New Roman"/>
                <w:sz w:val="24"/>
                <w:szCs w:val="24"/>
              </w:rPr>
            </w:pPr>
            <w:r w:rsidRPr="00361897">
              <w:rPr>
                <w:rFonts w:ascii="Times New Roman" w:hAnsi="Times New Roman" w:cs="Times New Roman"/>
                <w:sz w:val="24"/>
                <w:szCs w:val="24"/>
              </w:rPr>
              <w:t>Формирование современной городской среды на территории Кайдаковского сельского поселения Вяземского района Смоленской област</w:t>
            </w:r>
            <w:r>
              <w:rPr>
                <w:rFonts w:ascii="Times New Roman" w:hAnsi="Times New Roman" w:cs="Times New Roman"/>
                <w:sz w:val="24"/>
                <w:szCs w:val="24"/>
              </w:rPr>
              <w:t>и</w:t>
            </w:r>
          </w:p>
        </w:tc>
        <w:tc>
          <w:tcPr>
            <w:tcW w:w="1134" w:type="dxa"/>
            <w:tcBorders>
              <w:top w:val="nil"/>
              <w:left w:val="nil"/>
              <w:bottom w:val="single" w:sz="4" w:space="0" w:color="auto"/>
              <w:right w:val="single" w:sz="4" w:space="0" w:color="auto"/>
            </w:tcBorders>
            <w:shd w:val="clear" w:color="auto" w:fill="auto"/>
            <w:vAlign w:val="center"/>
          </w:tcPr>
          <w:p w:rsidR="0036189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350,0</w:t>
            </w:r>
          </w:p>
        </w:tc>
        <w:tc>
          <w:tcPr>
            <w:tcW w:w="993" w:type="dxa"/>
            <w:tcBorders>
              <w:top w:val="nil"/>
              <w:left w:val="nil"/>
              <w:bottom w:val="single" w:sz="4" w:space="0" w:color="auto"/>
              <w:right w:val="single" w:sz="4" w:space="0" w:color="auto"/>
            </w:tcBorders>
            <w:shd w:val="clear" w:color="auto" w:fill="auto"/>
            <w:vAlign w:val="center"/>
          </w:tcPr>
          <w:p w:rsidR="00361897" w:rsidRDefault="0047364B"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361897">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361897" w:rsidRDefault="0047364B" w:rsidP="0047364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w:t>
            </w:r>
            <w:r w:rsidR="00361897">
              <w:rPr>
                <w:rFonts w:ascii="Times New Roman" w:hAnsi="Times New Roman" w:cs="Times New Roman"/>
                <w:sz w:val="24"/>
                <w:szCs w:val="24"/>
              </w:rPr>
              <w:t>,</w:t>
            </w:r>
            <w:r>
              <w:rPr>
                <w:rFonts w:ascii="Times New Roman" w:hAnsi="Times New Roman" w:cs="Times New Roman"/>
                <w:sz w:val="24"/>
                <w:szCs w:val="24"/>
              </w:rPr>
              <w:t>3</w:t>
            </w:r>
          </w:p>
        </w:tc>
      </w:tr>
      <w:tr w:rsidR="004E54A6" w:rsidRPr="00B75C17" w:rsidTr="004E54A6">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w:t>
            </w:r>
          </w:p>
        </w:tc>
        <w:tc>
          <w:tcPr>
            <w:tcW w:w="5499" w:type="dxa"/>
            <w:tcBorders>
              <w:top w:val="nil"/>
              <w:left w:val="nil"/>
              <w:bottom w:val="single" w:sz="4" w:space="0" w:color="auto"/>
              <w:right w:val="single" w:sz="4" w:space="0" w:color="auto"/>
            </w:tcBorders>
            <w:shd w:val="clear" w:color="auto" w:fill="auto"/>
            <w:noWrap/>
            <w:hideMark/>
          </w:tcPr>
          <w:p w:rsidR="004E54A6" w:rsidRPr="00B75C17" w:rsidRDefault="004E54A6" w:rsidP="004E54A6">
            <w:pPr>
              <w:spacing w:after="0" w:line="240" w:lineRule="auto"/>
              <w:rPr>
                <w:rFonts w:ascii="Times New Roman" w:hAnsi="Times New Roman" w:cs="Times New Roman"/>
                <w:b/>
                <w:bCs/>
                <w:sz w:val="24"/>
                <w:szCs w:val="24"/>
              </w:rPr>
            </w:pPr>
            <w:r w:rsidRPr="00B75C17">
              <w:rPr>
                <w:rFonts w:ascii="Times New Roman" w:hAnsi="Times New Roman" w:cs="Times New Roman"/>
                <w:b/>
                <w:bCs/>
                <w:sz w:val="24"/>
                <w:szCs w:val="24"/>
              </w:rPr>
              <w:t>Итого расходы по муниципальным программам:</w:t>
            </w:r>
          </w:p>
        </w:tc>
        <w:tc>
          <w:tcPr>
            <w:tcW w:w="1134" w:type="dxa"/>
            <w:tcBorders>
              <w:top w:val="nil"/>
              <w:left w:val="nil"/>
              <w:bottom w:val="single" w:sz="4" w:space="0" w:color="auto"/>
              <w:right w:val="single" w:sz="4" w:space="0" w:color="auto"/>
            </w:tcBorders>
            <w:shd w:val="clear" w:color="auto" w:fill="auto"/>
            <w:vAlign w:val="center"/>
            <w:hideMark/>
          </w:tcPr>
          <w:p w:rsidR="004E54A6" w:rsidRPr="00B75C17" w:rsidRDefault="00361897" w:rsidP="007452A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11556,1</w:t>
            </w:r>
          </w:p>
        </w:tc>
        <w:tc>
          <w:tcPr>
            <w:tcW w:w="993" w:type="dxa"/>
            <w:tcBorders>
              <w:top w:val="nil"/>
              <w:left w:val="nil"/>
              <w:bottom w:val="single" w:sz="4" w:space="0" w:color="auto"/>
              <w:right w:val="single" w:sz="4" w:space="0" w:color="auto"/>
            </w:tcBorders>
            <w:shd w:val="clear" w:color="auto" w:fill="auto"/>
            <w:vAlign w:val="center"/>
            <w:hideMark/>
          </w:tcPr>
          <w:p w:rsidR="004E54A6" w:rsidRPr="00B75C17" w:rsidRDefault="003C01C6" w:rsidP="003C01C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5763</w:t>
            </w:r>
            <w:r w:rsidR="00361897">
              <w:rPr>
                <w:rFonts w:ascii="Times New Roman" w:hAnsi="Times New Roman" w:cs="Times New Roman"/>
                <w:b/>
                <w:bCs/>
                <w:sz w:val="24"/>
                <w:szCs w:val="24"/>
              </w:rPr>
              <w:t>,</w:t>
            </w:r>
            <w:r>
              <w:rPr>
                <w:rFonts w:ascii="Times New Roman" w:hAnsi="Times New Roman" w:cs="Times New Roman"/>
                <w:b/>
                <w:bCs/>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rsidR="004E54A6" w:rsidRPr="00B75C17" w:rsidRDefault="003C01C6" w:rsidP="003C01C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49</w:t>
            </w:r>
            <w:r w:rsidR="00361897">
              <w:rPr>
                <w:rFonts w:ascii="Times New Roman" w:hAnsi="Times New Roman" w:cs="Times New Roman"/>
                <w:b/>
                <w:bCs/>
                <w:sz w:val="24"/>
                <w:szCs w:val="24"/>
              </w:rPr>
              <w:t>,9</w:t>
            </w:r>
          </w:p>
        </w:tc>
      </w:tr>
      <w:tr w:rsidR="004E54A6" w:rsidRPr="00B75C17" w:rsidTr="00DE6073">
        <w:trPr>
          <w:trHeight w:val="31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lastRenderedPageBreak/>
              <w:t>Непрограммные расходы по направлениям:</w:t>
            </w:r>
          </w:p>
        </w:tc>
      </w:tr>
      <w:tr w:rsidR="004E54A6" w:rsidRPr="00B75C17" w:rsidTr="004E54A6">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1</w:t>
            </w:r>
          </w:p>
        </w:tc>
        <w:tc>
          <w:tcPr>
            <w:tcW w:w="5499" w:type="dxa"/>
            <w:tcBorders>
              <w:top w:val="nil"/>
              <w:left w:val="nil"/>
              <w:bottom w:val="single" w:sz="4" w:space="0" w:color="auto"/>
              <w:right w:val="single" w:sz="4" w:space="0" w:color="auto"/>
            </w:tcBorders>
            <w:shd w:val="clear" w:color="auto" w:fill="auto"/>
            <w:noWrap/>
            <w:hideMark/>
          </w:tcPr>
          <w:p w:rsidR="004E54A6" w:rsidRPr="00B75C17" w:rsidRDefault="004E54A6" w:rsidP="004E54A6">
            <w:pPr>
              <w:spacing w:after="0" w:line="240" w:lineRule="auto"/>
              <w:rPr>
                <w:rFonts w:ascii="Times New Roman" w:hAnsi="Times New Roman" w:cs="Times New Roman"/>
                <w:sz w:val="24"/>
                <w:szCs w:val="24"/>
              </w:rPr>
            </w:pPr>
            <w:r>
              <w:rPr>
                <w:rFonts w:ascii="Times New Roman" w:hAnsi="Times New Roman" w:cs="Times New Roman"/>
                <w:sz w:val="24"/>
                <w:szCs w:val="24"/>
              </w:rPr>
              <w:t>Функционирование высшего должностного лица муниципального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4E54A6" w:rsidRPr="00B75C17" w:rsidRDefault="00361897" w:rsidP="007452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609,6</w:t>
            </w:r>
          </w:p>
        </w:tc>
        <w:tc>
          <w:tcPr>
            <w:tcW w:w="993" w:type="dxa"/>
            <w:tcBorders>
              <w:top w:val="nil"/>
              <w:left w:val="nil"/>
              <w:bottom w:val="single" w:sz="4" w:space="0" w:color="auto"/>
              <w:right w:val="single" w:sz="4" w:space="0" w:color="auto"/>
            </w:tcBorders>
            <w:shd w:val="clear" w:color="auto" w:fill="auto"/>
            <w:noWrap/>
            <w:vAlign w:val="center"/>
            <w:hideMark/>
          </w:tcPr>
          <w:p w:rsidR="004E54A6" w:rsidRPr="00B75C17" w:rsidRDefault="00231C27" w:rsidP="007452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301,9</w:t>
            </w:r>
          </w:p>
        </w:tc>
        <w:tc>
          <w:tcPr>
            <w:tcW w:w="992" w:type="dxa"/>
            <w:tcBorders>
              <w:top w:val="nil"/>
              <w:left w:val="nil"/>
              <w:bottom w:val="single" w:sz="4" w:space="0" w:color="auto"/>
              <w:right w:val="single" w:sz="4" w:space="0" w:color="auto"/>
            </w:tcBorders>
            <w:shd w:val="clear" w:color="auto" w:fill="auto"/>
            <w:noWrap/>
            <w:vAlign w:val="center"/>
            <w:hideMark/>
          </w:tcPr>
          <w:p w:rsidR="004E54A6" w:rsidRPr="00B75C17" w:rsidRDefault="00361897" w:rsidP="007452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25,2</w:t>
            </w:r>
          </w:p>
        </w:tc>
      </w:tr>
      <w:tr w:rsidR="004E54A6" w:rsidRPr="00B75C17" w:rsidTr="004E54A6">
        <w:trPr>
          <w:trHeight w:val="471"/>
        </w:trPr>
        <w:tc>
          <w:tcPr>
            <w:tcW w:w="738" w:type="dxa"/>
            <w:tcBorders>
              <w:top w:val="nil"/>
              <w:left w:val="single" w:sz="4" w:space="0" w:color="auto"/>
              <w:bottom w:val="single" w:sz="4" w:space="0" w:color="auto"/>
              <w:right w:val="single" w:sz="4" w:space="0" w:color="auto"/>
            </w:tcBorders>
            <w:shd w:val="clear" w:color="auto" w:fill="auto"/>
            <w:noWrap/>
            <w:vAlign w:val="center"/>
          </w:tcPr>
          <w:p w:rsidR="004E54A6" w:rsidRPr="00B75C17" w:rsidRDefault="004E54A6"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99" w:type="dxa"/>
            <w:tcBorders>
              <w:top w:val="nil"/>
              <w:left w:val="nil"/>
              <w:bottom w:val="single" w:sz="4" w:space="0" w:color="auto"/>
              <w:right w:val="single" w:sz="4" w:space="0" w:color="auto"/>
            </w:tcBorders>
            <w:shd w:val="clear" w:color="auto" w:fill="auto"/>
          </w:tcPr>
          <w:p w:rsidR="004E54A6" w:rsidRPr="00B75C17" w:rsidRDefault="004E54A6" w:rsidP="00361897">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Резервный фонд Администрации</w:t>
            </w:r>
            <w:r>
              <w:rPr>
                <w:rFonts w:ascii="Times New Roman" w:hAnsi="Times New Roman" w:cs="Times New Roman"/>
                <w:sz w:val="24"/>
                <w:szCs w:val="24"/>
              </w:rPr>
              <w:t xml:space="preserve"> </w:t>
            </w:r>
            <w:r w:rsidR="00361897">
              <w:rPr>
                <w:rFonts w:ascii="Times New Roman" w:hAnsi="Times New Roman" w:cs="Times New Roman"/>
                <w:sz w:val="24"/>
                <w:szCs w:val="24"/>
              </w:rPr>
              <w:t>Кайдаковского</w:t>
            </w:r>
            <w:r w:rsidR="007452A5">
              <w:rPr>
                <w:rFonts w:ascii="Times New Roman" w:hAnsi="Times New Roman" w:cs="Times New Roman"/>
                <w:sz w:val="24"/>
                <w:szCs w:val="24"/>
              </w:rPr>
              <w:t xml:space="preserve"> </w:t>
            </w:r>
            <w:r w:rsidRPr="00B75C17">
              <w:rPr>
                <w:rFonts w:ascii="Times New Roman" w:hAnsi="Times New Roman" w:cs="Times New Roman"/>
                <w:sz w:val="24"/>
                <w:szCs w:val="24"/>
              </w:rPr>
              <w:t>сельского поселения</w:t>
            </w:r>
          </w:p>
        </w:tc>
        <w:tc>
          <w:tcPr>
            <w:tcW w:w="1134" w:type="dxa"/>
            <w:tcBorders>
              <w:top w:val="nil"/>
              <w:left w:val="nil"/>
              <w:bottom w:val="single" w:sz="4" w:space="0" w:color="auto"/>
              <w:right w:val="single" w:sz="4" w:space="0" w:color="auto"/>
            </w:tcBorders>
            <w:shd w:val="clear" w:color="auto" w:fill="auto"/>
            <w:vAlign w:val="center"/>
          </w:tcPr>
          <w:p w:rsidR="004E54A6" w:rsidRPr="00B75C17" w:rsidRDefault="007452A5" w:rsidP="003618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15,0</w:t>
            </w:r>
          </w:p>
        </w:tc>
        <w:tc>
          <w:tcPr>
            <w:tcW w:w="993" w:type="dxa"/>
            <w:tcBorders>
              <w:top w:val="nil"/>
              <w:left w:val="nil"/>
              <w:bottom w:val="single" w:sz="4" w:space="0" w:color="auto"/>
              <w:right w:val="single" w:sz="4" w:space="0" w:color="auto"/>
            </w:tcBorders>
            <w:shd w:val="clear" w:color="auto" w:fill="auto"/>
            <w:vAlign w:val="center"/>
          </w:tcPr>
          <w:p w:rsidR="004E54A6" w:rsidRPr="00B75C17" w:rsidRDefault="00231C27" w:rsidP="00231C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r w:rsidR="004E54A6" w:rsidRPr="00B75C17">
              <w:rPr>
                <w:rFonts w:ascii="Times New Roman" w:hAnsi="Times New Roman" w:cs="Times New Roman"/>
                <w:sz w:val="24"/>
                <w:szCs w:val="24"/>
              </w:rPr>
              <w:t>,</w:t>
            </w:r>
            <w:r>
              <w:rPr>
                <w:rFonts w:ascii="Times New Roman" w:hAnsi="Times New Roman" w:cs="Times New Roman"/>
                <w:sz w:val="24"/>
                <w:szCs w:val="24"/>
              </w:rPr>
              <w:t>9</w:t>
            </w:r>
          </w:p>
        </w:tc>
        <w:tc>
          <w:tcPr>
            <w:tcW w:w="992" w:type="dxa"/>
            <w:tcBorders>
              <w:top w:val="nil"/>
              <w:left w:val="nil"/>
              <w:bottom w:val="single" w:sz="4" w:space="0" w:color="auto"/>
              <w:right w:val="single" w:sz="4" w:space="0" w:color="auto"/>
            </w:tcBorders>
            <w:shd w:val="clear" w:color="auto" w:fill="auto"/>
            <w:noWrap/>
            <w:vAlign w:val="center"/>
          </w:tcPr>
          <w:p w:rsidR="004E54A6" w:rsidRPr="00B75C17" w:rsidRDefault="00231C27" w:rsidP="00231C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59</w:t>
            </w:r>
            <w:r w:rsidR="004E54A6" w:rsidRPr="00B75C17">
              <w:rPr>
                <w:rFonts w:ascii="Times New Roman" w:hAnsi="Times New Roman" w:cs="Times New Roman"/>
                <w:sz w:val="24"/>
                <w:szCs w:val="24"/>
              </w:rPr>
              <w:t>,</w:t>
            </w:r>
            <w:r>
              <w:rPr>
                <w:rFonts w:ascii="Times New Roman" w:hAnsi="Times New Roman" w:cs="Times New Roman"/>
                <w:sz w:val="24"/>
                <w:szCs w:val="24"/>
              </w:rPr>
              <w:t>3</w:t>
            </w:r>
          </w:p>
        </w:tc>
      </w:tr>
      <w:tr w:rsidR="004E54A6" w:rsidRPr="00B75C17" w:rsidTr="004E54A6">
        <w:trPr>
          <w:trHeight w:val="471"/>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99" w:type="dxa"/>
            <w:tcBorders>
              <w:top w:val="nil"/>
              <w:left w:val="nil"/>
              <w:bottom w:val="single" w:sz="4" w:space="0" w:color="auto"/>
              <w:right w:val="single" w:sz="4" w:space="0" w:color="auto"/>
            </w:tcBorders>
            <w:shd w:val="clear" w:color="auto" w:fill="auto"/>
            <w:hideMark/>
          </w:tcPr>
          <w:p w:rsidR="004E54A6" w:rsidRPr="00B75C17" w:rsidRDefault="004E54A6" w:rsidP="004E54A6">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Расходы на осуществление первичного воинского учёта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vAlign w:val="center"/>
            <w:hideMark/>
          </w:tcPr>
          <w:p w:rsidR="004E54A6" w:rsidRPr="00B75C17" w:rsidRDefault="005A40AF" w:rsidP="004E54A6">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142,5</w:t>
            </w:r>
          </w:p>
        </w:tc>
        <w:tc>
          <w:tcPr>
            <w:tcW w:w="993" w:type="dxa"/>
            <w:tcBorders>
              <w:top w:val="nil"/>
              <w:left w:val="nil"/>
              <w:bottom w:val="single" w:sz="4" w:space="0" w:color="auto"/>
              <w:right w:val="single" w:sz="4" w:space="0" w:color="auto"/>
            </w:tcBorders>
            <w:shd w:val="clear" w:color="auto" w:fill="auto"/>
            <w:vAlign w:val="center"/>
            <w:hideMark/>
          </w:tcPr>
          <w:p w:rsidR="004E54A6" w:rsidRPr="00B75C17" w:rsidRDefault="00231C27" w:rsidP="00231C27">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65</w:t>
            </w:r>
            <w:r w:rsidR="005A40AF">
              <w:rPr>
                <w:rFonts w:ascii="Times New Roman" w:hAnsi="Times New Roman" w:cs="Times New Roman"/>
                <w:bCs/>
                <w:sz w:val="24"/>
                <w:szCs w:val="24"/>
              </w:rPr>
              <w:t>,</w:t>
            </w:r>
            <w:r>
              <w:rPr>
                <w:rFonts w:ascii="Times New Roman" w:hAnsi="Times New Roman" w:cs="Times New Roman"/>
                <w:bCs/>
                <w:sz w:val="24"/>
                <w:szCs w:val="24"/>
              </w:rPr>
              <w:t>4</w:t>
            </w:r>
          </w:p>
        </w:tc>
        <w:tc>
          <w:tcPr>
            <w:tcW w:w="992" w:type="dxa"/>
            <w:tcBorders>
              <w:top w:val="nil"/>
              <w:left w:val="nil"/>
              <w:bottom w:val="single" w:sz="4" w:space="0" w:color="auto"/>
              <w:right w:val="single" w:sz="4" w:space="0" w:color="auto"/>
            </w:tcBorders>
            <w:shd w:val="clear" w:color="auto" w:fill="auto"/>
            <w:noWrap/>
            <w:vAlign w:val="center"/>
            <w:hideMark/>
          </w:tcPr>
          <w:p w:rsidR="004E54A6" w:rsidRPr="00B75C17" w:rsidRDefault="00231C27" w:rsidP="00231C27">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45</w:t>
            </w:r>
            <w:r w:rsidR="005A40AF">
              <w:rPr>
                <w:rFonts w:ascii="Times New Roman" w:hAnsi="Times New Roman" w:cs="Times New Roman"/>
                <w:bCs/>
                <w:sz w:val="24"/>
                <w:szCs w:val="24"/>
              </w:rPr>
              <w:t>,</w:t>
            </w:r>
            <w:r>
              <w:rPr>
                <w:rFonts w:ascii="Times New Roman" w:hAnsi="Times New Roman" w:cs="Times New Roman"/>
                <w:bCs/>
                <w:sz w:val="24"/>
                <w:szCs w:val="24"/>
              </w:rPr>
              <w:t>9</w:t>
            </w:r>
          </w:p>
        </w:tc>
      </w:tr>
      <w:tr w:rsidR="004E54A6"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4E54A6" w:rsidRPr="00B75C17" w:rsidRDefault="004E54A6"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499" w:type="dxa"/>
            <w:tcBorders>
              <w:top w:val="nil"/>
              <w:left w:val="nil"/>
              <w:bottom w:val="single" w:sz="4" w:space="0" w:color="auto"/>
              <w:right w:val="single" w:sz="4" w:space="0" w:color="auto"/>
            </w:tcBorders>
            <w:shd w:val="clear" w:color="auto" w:fill="auto"/>
          </w:tcPr>
          <w:p w:rsidR="004E54A6" w:rsidRPr="00B75C17" w:rsidRDefault="004E54A6" w:rsidP="005A40AF">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 xml:space="preserve">Расходы на </w:t>
            </w:r>
            <w:r w:rsidR="005A40AF">
              <w:rPr>
                <w:rFonts w:ascii="Times New Roman" w:hAnsi="Times New Roman" w:cs="Times New Roman"/>
                <w:sz w:val="24"/>
                <w:szCs w:val="24"/>
              </w:rPr>
              <w:t>компенсационные выплаты депутатам</w:t>
            </w:r>
          </w:p>
        </w:tc>
        <w:tc>
          <w:tcPr>
            <w:tcW w:w="1134" w:type="dxa"/>
            <w:tcBorders>
              <w:top w:val="nil"/>
              <w:left w:val="nil"/>
              <w:bottom w:val="single" w:sz="4" w:space="0" w:color="auto"/>
              <w:right w:val="single" w:sz="4" w:space="0" w:color="auto"/>
            </w:tcBorders>
            <w:shd w:val="clear" w:color="auto" w:fill="auto"/>
            <w:vAlign w:val="center"/>
          </w:tcPr>
          <w:p w:rsidR="004E54A6" w:rsidRPr="00B75C17"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179,8</w:t>
            </w:r>
          </w:p>
        </w:tc>
        <w:tc>
          <w:tcPr>
            <w:tcW w:w="993" w:type="dxa"/>
            <w:tcBorders>
              <w:top w:val="nil"/>
              <w:left w:val="nil"/>
              <w:bottom w:val="single" w:sz="4" w:space="0" w:color="auto"/>
              <w:right w:val="single" w:sz="4" w:space="0" w:color="auto"/>
            </w:tcBorders>
            <w:shd w:val="clear" w:color="auto" w:fill="auto"/>
            <w:vAlign w:val="center"/>
          </w:tcPr>
          <w:p w:rsidR="004E54A6" w:rsidRPr="00B75C17" w:rsidRDefault="004E54A6"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noWrap/>
            <w:vAlign w:val="center"/>
          </w:tcPr>
          <w:p w:rsidR="004E54A6" w:rsidRPr="00B75C17" w:rsidRDefault="004E54A6"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5A40AF"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5A40AF" w:rsidRDefault="005A40AF"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99" w:type="dxa"/>
            <w:tcBorders>
              <w:top w:val="nil"/>
              <w:left w:val="nil"/>
              <w:bottom w:val="single" w:sz="4" w:space="0" w:color="auto"/>
              <w:right w:val="single" w:sz="4" w:space="0" w:color="auto"/>
            </w:tcBorders>
            <w:shd w:val="clear" w:color="auto" w:fill="auto"/>
          </w:tcPr>
          <w:p w:rsidR="005A40AF" w:rsidRPr="00B75C17" w:rsidRDefault="005A40AF" w:rsidP="004E54A6">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 на проведение выборов и референдумов</w:t>
            </w:r>
          </w:p>
        </w:tc>
        <w:tc>
          <w:tcPr>
            <w:tcW w:w="1134" w:type="dxa"/>
            <w:tcBorders>
              <w:top w:val="nil"/>
              <w:left w:val="nil"/>
              <w:bottom w:val="single" w:sz="4" w:space="0" w:color="auto"/>
              <w:right w:val="single" w:sz="4" w:space="0" w:color="auto"/>
            </w:tcBorders>
            <w:shd w:val="clear" w:color="auto" w:fill="auto"/>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80,0</w:t>
            </w:r>
          </w:p>
        </w:tc>
        <w:tc>
          <w:tcPr>
            <w:tcW w:w="993" w:type="dxa"/>
            <w:tcBorders>
              <w:top w:val="nil"/>
              <w:left w:val="nil"/>
              <w:bottom w:val="single" w:sz="4" w:space="0" w:color="auto"/>
              <w:right w:val="single" w:sz="4" w:space="0" w:color="auto"/>
            </w:tcBorders>
            <w:shd w:val="clear" w:color="auto" w:fill="auto"/>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noWrap/>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4E54A6"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4E54A6" w:rsidRDefault="005A40AF"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499" w:type="dxa"/>
            <w:tcBorders>
              <w:top w:val="nil"/>
              <w:left w:val="nil"/>
              <w:bottom w:val="single" w:sz="4" w:space="0" w:color="auto"/>
              <w:right w:val="single" w:sz="4" w:space="0" w:color="auto"/>
            </w:tcBorders>
            <w:shd w:val="clear" w:color="auto" w:fill="auto"/>
          </w:tcPr>
          <w:p w:rsidR="004E54A6" w:rsidRPr="00B75C17" w:rsidRDefault="00194C50" w:rsidP="004E54A6">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Межбюджетные трансферты</w:t>
            </w:r>
          </w:p>
        </w:tc>
        <w:tc>
          <w:tcPr>
            <w:tcW w:w="1134" w:type="dxa"/>
            <w:tcBorders>
              <w:top w:val="nil"/>
              <w:left w:val="nil"/>
              <w:bottom w:val="single" w:sz="4" w:space="0" w:color="auto"/>
              <w:right w:val="single" w:sz="4" w:space="0" w:color="auto"/>
            </w:tcBorders>
            <w:shd w:val="clear" w:color="auto" w:fill="auto"/>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21,9</w:t>
            </w:r>
          </w:p>
        </w:tc>
        <w:tc>
          <w:tcPr>
            <w:tcW w:w="993" w:type="dxa"/>
            <w:tcBorders>
              <w:top w:val="nil"/>
              <w:left w:val="nil"/>
              <w:bottom w:val="single" w:sz="4" w:space="0" w:color="auto"/>
              <w:right w:val="single" w:sz="4" w:space="0" w:color="auto"/>
            </w:tcBorders>
            <w:shd w:val="clear" w:color="auto" w:fill="auto"/>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nil"/>
              <w:left w:val="nil"/>
              <w:bottom w:val="single" w:sz="4" w:space="0" w:color="auto"/>
              <w:right w:val="single" w:sz="4" w:space="0" w:color="auto"/>
            </w:tcBorders>
            <w:shd w:val="clear" w:color="auto" w:fill="auto"/>
            <w:noWrap/>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9,1</w:t>
            </w:r>
          </w:p>
        </w:tc>
      </w:tr>
      <w:tr w:rsidR="004E54A6"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4E54A6" w:rsidRDefault="005A40AF"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499" w:type="dxa"/>
            <w:tcBorders>
              <w:top w:val="nil"/>
              <w:left w:val="nil"/>
              <w:bottom w:val="single" w:sz="4" w:space="0" w:color="auto"/>
              <w:right w:val="single" w:sz="4" w:space="0" w:color="auto"/>
            </w:tcBorders>
            <w:shd w:val="clear" w:color="auto" w:fill="auto"/>
          </w:tcPr>
          <w:p w:rsidR="004E54A6" w:rsidRDefault="005A40AF" w:rsidP="00194C50">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78,0</w:t>
            </w:r>
          </w:p>
        </w:tc>
        <w:tc>
          <w:tcPr>
            <w:tcW w:w="993" w:type="dxa"/>
            <w:tcBorders>
              <w:top w:val="nil"/>
              <w:left w:val="nil"/>
              <w:bottom w:val="single" w:sz="4" w:space="0" w:color="auto"/>
              <w:right w:val="single" w:sz="4" w:space="0" w:color="auto"/>
            </w:tcBorders>
            <w:shd w:val="clear" w:color="auto" w:fill="auto"/>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noWrap/>
            <w:vAlign w:val="center"/>
          </w:tcPr>
          <w:p w:rsidR="004E54A6" w:rsidRDefault="00194C50"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5A40AF"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5A40AF" w:rsidRDefault="005A40AF"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99" w:type="dxa"/>
            <w:tcBorders>
              <w:top w:val="nil"/>
              <w:left w:val="nil"/>
              <w:bottom w:val="single" w:sz="4" w:space="0" w:color="auto"/>
              <w:right w:val="single" w:sz="4" w:space="0" w:color="auto"/>
            </w:tcBorders>
            <w:shd w:val="clear" w:color="auto" w:fill="auto"/>
          </w:tcPr>
          <w:p w:rsidR="005A40AF" w:rsidRPr="005A40AF" w:rsidRDefault="005A40AF" w:rsidP="00194C50">
            <w:pPr>
              <w:spacing w:after="0" w:line="240" w:lineRule="auto"/>
              <w:rPr>
                <w:rFonts w:ascii="Times New Roman" w:hAnsi="Times New Roman" w:cs="Times New Roman"/>
              </w:rPr>
            </w:pPr>
            <w:r w:rsidRPr="005A40AF">
              <w:rPr>
                <w:rFonts w:ascii="Times New Roman" w:hAnsi="Times New Roman" w:cs="Times New Roman"/>
                <w:sz w:val="24"/>
                <w:szCs w:val="24"/>
              </w:rPr>
              <w:t>Расходы на пенсии, социальные доплаты к</w:t>
            </w:r>
            <w:r w:rsidRPr="005A40AF">
              <w:rPr>
                <w:rFonts w:ascii="Times New Roman" w:hAnsi="Times New Roman" w:cs="Times New Roman"/>
              </w:rPr>
              <w:t xml:space="preserve"> пенсия</w:t>
            </w:r>
            <w:r>
              <w:rPr>
                <w:rFonts w:ascii="Times New Roman" w:hAnsi="Times New Roman" w:cs="Times New Roman"/>
              </w:rPr>
              <w:t>м</w:t>
            </w:r>
          </w:p>
        </w:tc>
        <w:tc>
          <w:tcPr>
            <w:tcW w:w="1134" w:type="dxa"/>
            <w:tcBorders>
              <w:top w:val="nil"/>
              <w:left w:val="nil"/>
              <w:bottom w:val="single" w:sz="4" w:space="0" w:color="auto"/>
              <w:right w:val="single" w:sz="4" w:space="0" w:color="auto"/>
            </w:tcBorders>
            <w:shd w:val="clear" w:color="auto" w:fill="auto"/>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207,0</w:t>
            </w:r>
          </w:p>
        </w:tc>
        <w:tc>
          <w:tcPr>
            <w:tcW w:w="993" w:type="dxa"/>
            <w:tcBorders>
              <w:top w:val="nil"/>
              <w:left w:val="nil"/>
              <w:bottom w:val="single" w:sz="4" w:space="0" w:color="auto"/>
              <w:right w:val="single" w:sz="4" w:space="0" w:color="auto"/>
            </w:tcBorders>
            <w:shd w:val="clear" w:color="auto" w:fill="auto"/>
            <w:vAlign w:val="center"/>
          </w:tcPr>
          <w:p w:rsidR="005A40AF" w:rsidRDefault="00231C27" w:rsidP="00231C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110</w:t>
            </w:r>
            <w:r w:rsidR="005A40AF">
              <w:rPr>
                <w:rFonts w:ascii="Times New Roman" w:hAnsi="Times New Roman" w:cs="Times New Roman"/>
                <w:sz w:val="24"/>
                <w:szCs w:val="24"/>
              </w:rPr>
              <w:t>,</w:t>
            </w:r>
            <w:r>
              <w:rPr>
                <w:rFonts w:ascii="Times New Roman" w:hAnsi="Times New Roman" w:cs="Times New Roman"/>
                <w:sz w:val="24"/>
                <w:szCs w:val="24"/>
              </w:rPr>
              <w:t>7</w:t>
            </w:r>
          </w:p>
        </w:tc>
        <w:tc>
          <w:tcPr>
            <w:tcW w:w="992" w:type="dxa"/>
            <w:tcBorders>
              <w:top w:val="nil"/>
              <w:left w:val="nil"/>
              <w:bottom w:val="single" w:sz="4" w:space="0" w:color="auto"/>
              <w:right w:val="single" w:sz="4" w:space="0" w:color="auto"/>
            </w:tcBorders>
            <w:shd w:val="clear" w:color="auto" w:fill="auto"/>
            <w:noWrap/>
            <w:vAlign w:val="center"/>
          </w:tcPr>
          <w:p w:rsidR="005A40AF" w:rsidRDefault="005A40AF" w:rsidP="00231C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231C27">
              <w:rPr>
                <w:rFonts w:ascii="Times New Roman" w:hAnsi="Times New Roman" w:cs="Times New Roman"/>
                <w:sz w:val="24"/>
                <w:szCs w:val="24"/>
              </w:rPr>
              <w:t>3</w:t>
            </w:r>
            <w:r>
              <w:rPr>
                <w:rFonts w:ascii="Times New Roman" w:hAnsi="Times New Roman" w:cs="Times New Roman"/>
                <w:sz w:val="24"/>
                <w:szCs w:val="24"/>
              </w:rPr>
              <w:t>,</w:t>
            </w:r>
            <w:r w:rsidR="00231C27">
              <w:rPr>
                <w:rFonts w:ascii="Times New Roman" w:hAnsi="Times New Roman" w:cs="Times New Roman"/>
                <w:sz w:val="24"/>
                <w:szCs w:val="24"/>
              </w:rPr>
              <w:t>5</w:t>
            </w:r>
          </w:p>
        </w:tc>
      </w:tr>
      <w:tr w:rsidR="004E54A6" w:rsidRPr="00B75C17" w:rsidTr="004E54A6">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w:t>
            </w:r>
          </w:p>
        </w:tc>
        <w:tc>
          <w:tcPr>
            <w:tcW w:w="5499" w:type="dxa"/>
            <w:tcBorders>
              <w:top w:val="nil"/>
              <w:left w:val="nil"/>
              <w:bottom w:val="single" w:sz="4" w:space="0" w:color="auto"/>
              <w:right w:val="single" w:sz="4" w:space="0" w:color="auto"/>
            </w:tcBorders>
            <w:shd w:val="clear" w:color="auto" w:fill="auto"/>
            <w:hideMark/>
          </w:tcPr>
          <w:p w:rsidR="004E54A6" w:rsidRPr="00B75C17" w:rsidRDefault="004E54A6" w:rsidP="004E54A6">
            <w:pPr>
              <w:spacing w:after="0" w:line="240" w:lineRule="auto"/>
              <w:rPr>
                <w:rFonts w:ascii="Times New Roman" w:hAnsi="Times New Roman" w:cs="Times New Roman"/>
                <w:b/>
                <w:bCs/>
                <w:sz w:val="24"/>
                <w:szCs w:val="24"/>
              </w:rPr>
            </w:pPr>
            <w:r w:rsidRPr="00B75C17">
              <w:rPr>
                <w:rFonts w:ascii="Times New Roman" w:hAnsi="Times New Roman" w:cs="Times New Roman"/>
                <w:b/>
                <w:bCs/>
                <w:sz w:val="24"/>
                <w:szCs w:val="24"/>
              </w:rPr>
              <w:t>Итого непрограммные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4E54A6" w:rsidRPr="00B75C17" w:rsidRDefault="005A40AF" w:rsidP="00194C5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1333,8</w:t>
            </w:r>
          </w:p>
        </w:tc>
        <w:tc>
          <w:tcPr>
            <w:tcW w:w="993" w:type="dxa"/>
            <w:tcBorders>
              <w:top w:val="nil"/>
              <w:left w:val="nil"/>
              <w:bottom w:val="single" w:sz="4" w:space="0" w:color="auto"/>
              <w:right w:val="single" w:sz="4" w:space="0" w:color="auto"/>
            </w:tcBorders>
            <w:shd w:val="clear" w:color="auto" w:fill="auto"/>
            <w:vAlign w:val="center"/>
            <w:hideMark/>
          </w:tcPr>
          <w:p w:rsidR="004E54A6" w:rsidRPr="00B75C17" w:rsidRDefault="005A40AF" w:rsidP="00231C2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4</w:t>
            </w:r>
            <w:r w:rsidR="00231C27">
              <w:rPr>
                <w:rFonts w:ascii="Times New Roman" w:hAnsi="Times New Roman" w:cs="Times New Roman"/>
                <w:b/>
                <w:bCs/>
                <w:sz w:val="24"/>
                <w:szCs w:val="24"/>
              </w:rPr>
              <w:t>88</w:t>
            </w:r>
            <w:r>
              <w:rPr>
                <w:rFonts w:ascii="Times New Roman" w:hAnsi="Times New Roman" w:cs="Times New Roman"/>
                <w:b/>
                <w:bCs/>
                <w:sz w:val="24"/>
                <w:szCs w:val="24"/>
              </w:rPr>
              <w:t>,</w:t>
            </w:r>
            <w:r w:rsidR="00231C27">
              <w:rPr>
                <w:rFonts w:ascii="Times New Roman" w:hAnsi="Times New Roman" w:cs="Times New Roman"/>
                <w:b/>
                <w:bCs/>
                <w:sz w:val="24"/>
                <w:szCs w:val="24"/>
              </w:rPr>
              <w:t>9</w:t>
            </w:r>
          </w:p>
        </w:tc>
        <w:tc>
          <w:tcPr>
            <w:tcW w:w="992" w:type="dxa"/>
            <w:tcBorders>
              <w:top w:val="nil"/>
              <w:left w:val="nil"/>
              <w:bottom w:val="single" w:sz="4" w:space="0" w:color="auto"/>
              <w:right w:val="single" w:sz="4" w:space="0" w:color="auto"/>
            </w:tcBorders>
            <w:shd w:val="clear" w:color="auto" w:fill="auto"/>
            <w:noWrap/>
            <w:vAlign w:val="center"/>
            <w:hideMark/>
          </w:tcPr>
          <w:p w:rsidR="004E54A6" w:rsidRPr="00B75C17" w:rsidRDefault="00231C27" w:rsidP="00231C2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36</w:t>
            </w:r>
            <w:r w:rsidR="005A40AF">
              <w:rPr>
                <w:rFonts w:ascii="Times New Roman" w:hAnsi="Times New Roman" w:cs="Times New Roman"/>
                <w:b/>
                <w:bCs/>
                <w:sz w:val="24"/>
                <w:szCs w:val="24"/>
              </w:rPr>
              <w:t>,</w:t>
            </w:r>
            <w:r>
              <w:rPr>
                <w:rFonts w:ascii="Times New Roman" w:hAnsi="Times New Roman" w:cs="Times New Roman"/>
                <w:b/>
                <w:bCs/>
                <w:sz w:val="24"/>
                <w:szCs w:val="24"/>
              </w:rPr>
              <w:t>7</w:t>
            </w:r>
          </w:p>
        </w:tc>
      </w:tr>
      <w:tr w:rsidR="004E54A6" w:rsidRPr="00B75C17" w:rsidTr="004E54A6">
        <w:trPr>
          <w:trHeight w:val="31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w:t>
            </w:r>
          </w:p>
        </w:tc>
        <w:tc>
          <w:tcPr>
            <w:tcW w:w="5499" w:type="dxa"/>
            <w:tcBorders>
              <w:top w:val="single" w:sz="4" w:space="0" w:color="auto"/>
              <w:left w:val="nil"/>
              <w:bottom w:val="single" w:sz="4" w:space="0" w:color="auto"/>
              <w:right w:val="single" w:sz="4" w:space="0" w:color="auto"/>
            </w:tcBorders>
            <w:shd w:val="clear" w:color="auto" w:fill="auto"/>
            <w:hideMark/>
          </w:tcPr>
          <w:p w:rsidR="004E54A6" w:rsidRPr="00B75C17" w:rsidRDefault="004E54A6" w:rsidP="004E54A6">
            <w:pPr>
              <w:spacing w:after="0" w:line="240" w:lineRule="auto"/>
              <w:rPr>
                <w:rFonts w:ascii="Times New Roman" w:hAnsi="Times New Roman" w:cs="Times New Roman"/>
                <w:b/>
                <w:bCs/>
                <w:sz w:val="24"/>
                <w:szCs w:val="24"/>
              </w:rPr>
            </w:pPr>
            <w:r w:rsidRPr="00B75C17">
              <w:rPr>
                <w:rFonts w:ascii="Times New Roman" w:hAnsi="Times New Roman" w:cs="Times New Roman"/>
                <w:b/>
                <w:bCs/>
                <w:sz w:val="24"/>
                <w:szCs w:val="24"/>
              </w:rPr>
              <w:t>Итого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54A6" w:rsidRPr="00B75C17" w:rsidRDefault="005A40AF" w:rsidP="00194C5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12889,9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E54A6" w:rsidRPr="00B75C17" w:rsidRDefault="00231C27" w:rsidP="00231C2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6252</w:t>
            </w:r>
            <w:r w:rsidR="005A40AF">
              <w:rPr>
                <w:rFonts w:ascii="Times New Roman" w:hAnsi="Times New Roman" w:cs="Times New Roman"/>
                <w:b/>
                <w:bCs/>
                <w:sz w:val="24"/>
                <w:szCs w:val="24"/>
              </w:rPr>
              <w:t>,</w:t>
            </w:r>
            <w:r>
              <w:rPr>
                <w:rFonts w:ascii="Times New Roman" w:hAnsi="Times New Roman" w:cs="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E54A6" w:rsidRPr="00B75C17" w:rsidRDefault="00231C27" w:rsidP="00231C2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48</w:t>
            </w:r>
            <w:r w:rsidR="005A40AF">
              <w:rPr>
                <w:rFonts w:ascii="Times New Roman" w:hAnsi="Times New Roman" w:cs="Times New Roman"/>
                <w:b/>
                <w:bCs/>
                <w:sz w:val="24"/>
                <w:szCs w:val="24"/>
              </w:rPr>
              <w:t>,5</w:t>
            </w:r>
          </w:p>
        </w:tc>
      </w:tr>
    </w:tbl>
    <w:p w:rsidR="00944008" w:rsidRPr="00B75C17" w:rsidRDefault="00944008" w:rsidP="00BE2B8E">
      <w:pPr>
        <w:pStyle w:val="15"/>
        <w:ind w:firstLine="708"/>
        <w:jc w:val="both"/>
        <w:rPr>
          <w:rFonts w:ascii="Times New Roman" w:hAnsi="Times New Roman"/>
          <w:sz w:val="28"/>
          <w:szCs w:val="28"/>
        </w:rPr>
      </w:pPr>
    </w:p>
    <w:p w:rsidR="005241FB" w:rsidRDefault="005241FB" w:rsidP="00465DE7">
      <w:pPr>
        <w:pStyle w:val="a3"/>
        <w:ind w:firstLine="708"/>
        <w:jc w:val="both"/>
        <w:rPr>
          <w:rFonts w:ascii="Times New Roman" w:hAnsi="Times New Roman" w:cs="Times New Roman"/>
          <w:sz w:val="28"/>
          <w:szCs w:val="28"/>
        </w:rPr>
      </w:pPr>
    </w:p>
    <w:p w:rsidR="00465DE7" w:rsidRPr="00B75C17" w:rsidRDefault="00465DE7" w:rsidP="00465DE7">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Решением Совета депутатов </w:t>
      </w:r>
      <w:r w:rsidR="00225A54">
        <w:rPr>
          <w:rFonts w:ascii="Times New Roman" w:hAnsi="Times New Roman" w:cs="Times New Roman"/>
          <w:sz w:val="28"/>
          <w:szCs w:val="28"/>
        </w:rPr>
        <w:t>Кайдаковского</w:t>
      </w:r>
      <w:r w:rsidR="003A2864">
        <w:rPr>
          <w:rFonts w:ascii="Times New Roman" w:hAnsi="Times New Roman" w:cs="Times New Roman"/>
          <w:sz w:val="28"/>
          <w:szCs w:val="28"/>
        </w:rPr>
        <w:t xml:space="preserve"> </w:t>
      </w:r>
      <w:r w:rsidRPr="00B75C17">
        <w:rPr>
          <w:rFonts w:ascii="Times New Roman" w:hAnsi="Times New Roman" w:cs="Times New Roman"/>
          <w:sz w:val="28"/>
          <w:szCs w:val="28"/>
        </w:rPr>
        <w:t xml:space="preserve">сельского поселения Вяземского района Смоленской области от </w:t>
      </w:r>
      <w:r w:rsidR="00225A54">
        <w:rPr>
          <w:rFonts w:ascii="Times New Roman" w:hAnsi="Times New Roman" w:cs="Times New Roman"/>
          <w:sz w:val="28"/>
          <w:szCs w:val="28"/>
        </w:rPr>
        <w:t>24</w:t>
      </w:r>
      <w:r w:rsidRPr="00B75C17">
        <w:rPr>
          <w:rFonts w:ascii="Times New Roman" w:hAnsi="Times New Roman" w:cs="Times New Roman"/>
          <w:sz w:val="28"/>
          <w:szCs w:val="28"/>
        </w:rPr>
        <w:t>.12.20</w:t>
      </w:r>
      <w:r w:rsidR="00D7299D">
        <w:rPr>
          <w:rFonts w:ascii="Times New Roman" w:hAnsi="Times New Roman" w:cs="Times New Roman"/>
          <w:sz w:val="28"/>
          <w:szCs w:val="28"/>
        </w:rPr>
        <w:t>21</w:t>
      </w:r>
      <w:r w:rsidRPr="00B75C17">
        <w:rPr>
          <w:rFonts w:ascii="Times New Roman" w:hAnsi="Times New Roman" w:cs="Times New Roman"/>
          <w:sz w:val="28"/>
          <w:szCs w:val="28"/>
        </w:rPr>
        <w:t xml:space="preserve"> №</w:t>
      </w:r>
      <w:r w:rsidR="00225A54">
        <w:rPr>
          <w:rFonts w:ascii="Times New Roman" w:hAnsi="Times New Roman" w:cs="Times New Roman"/>
          <w:sz w:val="28"/>
          <w:szCs w:val="28"/>
        </w:rPr>
        <w:t>37</w:t>
      </w:r>
      <w:r w:rsidRPr="00B75C17">
        <w:rPr>
          <w:rFonts w:ascii="Times New Roman" w:hAnsi="Times New Roman" w:cs="Times New Roman"/>
          <w:sz w:val="28"/>
          <w:szCs w:val="28"/>
        </w:rPr>
        <w:t xml:space="preserve"> «О бюджете </w:t>
      </w:r>
      <w:r w:rsidR="00225A54">
        <w:rPr>
          <w:rFonts w:ascii="Times New Roman" w:hAnsi="Times New Roman" w:cs="Times New Roman"/>
          <w:sz w:val="28"/>
          <w:szCs w:val="28"/>
        </w:rPr>
        <w:t xml:space="preserve">Кайдаковского </w:t>
      </w:r>
      <w:r w:rsidRPr="00B75C17">
        <w:rPr>
          <w:rFonts w:ascii="Times New Roman" w:hAnsi="Times New Roman" w:cs="Times New Roman"/>
          <w:sz w:val="28"/>
          <w:szCs w:val="28"/>
        </w:rPr>
        <w:t>сельского поселения Вяземского района Смоленской области на 20</w:t>
      </w:r>
      <w:r w:rsidR="00B977C2">
        <w:rPr>
          <w:rFonts w:ascii="Times New Roman" w:hAnsi="Times New Roman" w:cs="Times New Roman"/>
          <w:sz w:val="28"/>
          <w:szCs w:val="28"/>
        </w:rPr>
        <w:t>2</w:t>
      </w:r>
      <w:r w:rsidR="00D7299D">
        <w:rPr>
          <w:rFonts w:ascii="Times New Roman" w:hAnsi="Times New Roman" w:cs="Times New Roman"/>
          <w:sz w:val="28"/>
          <w:szCs w:val="28"/>
        </w:rPr>
        <w:t>2</w:t>
      </w:r>
      <w:r w:rsidR="003A2864">
        <w:rPr>
          <w:rFonts w:ascii="Times New Roman" w:hAnsi="Times New Roman" w:cs="Times New Roman"/>
          <w:sz w:val="28"/>
          <w:szCs w:val="28"/>
        </w:rPr>
        <w:t xml:space="preserve"> год и</w:t>
      </w:r>
      <w:r w:rsidR="00225A54">
        <w:rPr>
          <w:rFonts w:ascii="Times New Roman" w:hAnsi="Times New Roman" w:cs="Times New Roman"/>
          <w:sz w:val="28"/>
          <w:szCs w:val="28"/>
        </w:rPr>
        <w:t xml:space="preserve"> на</w:t>
      </w:r>
      <w:r w:rsidR="003A2864">
        <w:rPr>
          <w:rFonts w:ascii="Times New Roman" w:hAnsi="Times New Roman" w:cs="Times New Roman"/>
          <w:sz w:val="28"/>
          <w:szCs w:val="28"/>
        </w:rPr>
        <w:t xml:space="preserve"> </w:t>
      </w:r>
      <w:r w:rsidRPr="00B75C17">
        <w:rPr>
          <w:rFonts w:ascii="Times New Roman" w:hAnsi="Times New Roman" w:cs="Times New Roman"/>
          <w:sz w:val="28"/>
          <w:szCs w:val="28"/>
        </w:rPr>
        <w:t>плановый период 202</w:t>
      </w:r>
      <w:r w:rsidR="00D7299D">
        <w:rPr>
          <w:rFonts w:ascii="Times New Roman" w:hAnsi="Times New Roman" w:cs="Times New Roman"/>
          <w:sz w:val="28"/>
          <w:szCs w:val="28"/>
        </w:rPr>
        <w:t>3</w:t>
      </w:r>
      <w:r w:rsidRPr="00B75C17">
        <w:rPr>
          <w:rFonts w:ascii="Times New Roman" w:hAnsi="Times New Roman" w:cs="Times New Roman"/>
          <w:sz w:val="28"/>
          <w:szCs w:val="28"/>
        </w:rPr>
        <w:t xml:space="preserve"> и 202</w:t>
      </w:r>
      <w:r w:rsidR="00D7299D">
        <w:rPr>
          <w:rFonts w:ascii="Times New Roman" w:hAnsi="Times New Roman" w:cs="Times New Roman"/>
          <w:sz w:val="28"/>
          <w:szCs w:val="28"/>
        </w:rPr>
        <w:t>4</w:t>
      </w:r>
      <w:r w:rsidRPr="00B75C17">
        <w:rPr>
          <w:rFonts w:ascii="Times New Roman" w:hAnsi="Times New Roman" w:cs="Times New Roman"/>
          <w:sz w:val="28"/>
          <w:szCs w:val="28"/>
        </w:rPr>
        <w:t xml:space="preserve"> годов» утверждены </w:t>
      </w:r>
      <w:r w:rsidR="00225A54">
        <w:rPr>
          <w:rFonts w:ascii="Times New Roman" w:hAnsi="Times New Roman" w:cs="Times New Roman"/>
          <w:sz w:val="28"/>
          <w:szCs w:val="28"/>
        </w:rPr>
        <w:t>12</w:t>
      </w:r>
      <w:r w:rsidRPr="00B75C17">
        <w:rPr>
          <w:rFonts w:ascii="Times New Roman" w:hAnsi="Times New Roman" w:cs="Times New Roman"/>
          <w:sz w:val="28"/>
          <w:szCs w:val="28"/>
        </w:rPr>
        <w:t xml:space="preserve"> муниципальных программ на общую сумму </w:t>
      </w:r>
      <w:r w:rsidRPr="00B75C17">
        <w:rPr>
          <w:rFonts w:ascii="Times New Roman" w:hAnsi="Times New Roman" w:cs="Times New Roman"/>
          <w:b/>
          <w:sz w:val="28"/>
          <w:szCs w:val="28"/>
        </w:rPr>
        <w:t>1</w:t>
      </w:r>
      <w:r w:rsidR="00225A54">
        <w:rPr>
          <w:rFonts w:ascii="Times New Roman" w:hAnsi="Times New Roman" w:cs="Times New Roman"/>
          <w:b/>
          <w:sz w:val="28"/>
          <w:szCs w:val="28"/>
        </w:rPr>
        <w:t>1</w:t>
      </w:r>
      <w:r w:rsidRPr="00B75C17">
        <w:rPr>
          <w:rFonts w:ascii="Times New Roman" w:hAnsi="Times New Roman" w:cs="Times New Roman"/>
          <w:b/>
          <w:sz w:val="28"/>
          <w:szCs w:val="28"/>
        </w:rPr>
        <w:t> </w:t>
      </w:r>
      <w:r w:rsidR="00225A54">
        <w:rPr>
          <w:rFonts w:ascii="Times New Roman" w:hAnsi="Times New Roman" w:cs="Times New Roman"/>
          <w:b/>
          <w:sz w:val="28"/>
          <w:szCs w:val="28"/>
        </w:rPr>
        <w:t>556</w:t>
      </w:r>
      <w:r w:rsidRPr="00B75C17">
        <w:rPr>
          <w:rFonts w:ascii="Times New Roman" w:hAnsi="Times New Roman" w:cs="Times New Roman"/>
          <w:b/>
          <w:sz w:val="28"/>
          <w:szCs w:val="28"/>
        </w:rPr>
        <w:t>,</w:t>
      </w:r>
      <w:r w:rsidR="00225A54">
        <w:rPr>
          <w:rFonts w:ascii="Times New Roman" w:hAnsi="Times New Roman" w:cs="Times New Roman"/>
          <w:b/>
          <w:sz w:val="28"/>
          <w:szCs w:val="28"/>
        </w:rPr>
        <w:t>1</w:t>
      </w:r>
      <w:r w:rsidR="00F72FC8">
        <w:rPr>
          <w:rFonts w:ascii="Times New Roman" w:hAnsi="Times New Roman" w:cs="Times New Roman"/>
          <w:b/>
          <w:sz w:val="28"/>
          <w:szCs w:val="28"/>
        </w:rPr>
        <w:t xml:space="preserve"> </w:t>
      </w:r>
      <w:r w:rsidRPr="00B75C17">
        <w:rPr>
          <w:rFonts w:ascii="Times New Roman" w:hAnsi="Times New Roman" w:cs="Times New Roman"/>
          <w:sz w:val="28"/>
          <w:szCs w:val="28"/>
        </w:rPr>
        <w:t>тыс. рублей.</w:t>
      </w:r>
    </w:p>
    <w:p w:rsidR="00465DE7" w:rsidRPr="00B75C17" w:rsidRDefault="00160020" w:rsidP="00465DE7">
      <w:pPr>
        <w:pStyle w:val="15"/>
        <w:ind w:firstLine="708"/>
        <w:jc w:val="both"/>
        <w:rPr>
          <w:rFonts w:ascii="Times New Roman" w:hAnsi="Times New Roman"/>
          <w:sz w:val="28"/>
          <w:szCs w:val="28"/>
        </w:rPr>
      </w:pPr>
      <w:r>
        <w:rPr>
          <w:rFonts w:ascii="Times New Roman" w:hAnsi="Times New Roman"/>
          <w:sz w:val="28"/>
          <w:szCs w:val="28"/>
        </w:rPr>
        <w:t>За полугодие</w:t>
      </w:r>
      <w:r w:rsidR="00465DE7" w:rsidRPr="00B75C17">
        <w:rPr>
          <w:rFonts w:ascii="Times New Roman" w:eastAsia="Calibri" w:hAnsi="Times New Roman"/>
          <w:sz w:val="28"/>
          <w:szCs w:val="28"/>
        </w:rPr>
        <w:t xml:space="preserve"> 202</w:t>
      </w:r>
      <w:r w:rsidR="00D7299D">
        <w:rPr>
          <w:rFonts w:ascii="Times New Roman" w:eastAsia="Calibri" w:hAnsi="Times New Roman"/>
          <w:sz w:val="28"/>
          <w:szCs w:val="28"/>
        </w:rPr>
        <w:t>2</w:t>
      </w:r>
      <w:r w:rsidR="00465DE7" w:rsidRPr="00B75C17">
        <w:rPr>
          <w:rFonts w:ascii="Times New Roman" w:eastAsia="Calibri" w:hAnsi="Times New Roman"/>
          <w:sz w:val="28"/>
          <w:szCs w:val="28"/>
        </w:rPr>
        <w:t xml:space="preserve"> года фактически </w:t>
      </w:r>
      <w:r w:rsidR="00465DE7" w:rsidRPr="00B75C17">
        <w:rPr>
          <w:rFonts w:ascii="Times New Roman" w:hAnsi="Times New Roman"/>
          <w:sz w:val="28"/>
          <w:szCs w:val="28"/>
        </w:rPr>
        <w:t xml:space="preserve">финансировались </w:t>
      </w:r>
      <w:r>
        <w:rPr>
          <w:rFonts w:ascii="Times New Roman" w:hAnsi="Times New Roman"/>
          <w:sz w:val="28"/>
          <w:szCs w:val="28"/>
        </w:rPr>
        <w:t>7</w:t>
      </w:r>
      <w:r w:rsidR="00465DE7" w:rsidRPr="00B75C17">
        <w:rPr>
          <w:rFonts w:ascii="Times New Roman" w:hAnsi="Times New Roman"/>
          <w:sz w:val="28"/>
          <w:szCs w:val="28"/>
        </w:rPr>
        <w:t xml:space="preserve"> муниципальных программ из </w:t>
      </w:r>
      <w:r w:rsidR="00225A54">
        <w:rPr>
          <w:rFonts w:ascii="Times New Roman" w:hAnsi="Times New Roman"/>
          <w:sz w:val="28"/>
          <w:szCs w:val="28"/>
        </w:rPr>
        <w:t>12</w:t>
      </w:r>
      <w:r w:rsidR="00465DE7" w:rsidRPr="00B75C17">
        <w:rPr>
          <w:rFonts w:ascii="Times New Roman" w:hAnsi="Times New Roman"/>
          <w:sz w:val="28"/>
          <w:szCs w:val="28"/>
        </w:rPr>
        <w:t xml:space="preserve"> запланированных. </w:t>
      </w:r>
    </w:p>
    <w:p w:rsidR="00465DE7" w:rsidRPr="00B75C17" w:rsidRDefault="00465DE7" w:rsidP="00465DE7">
      <w:pPr>
        <w:pStyle w:val="a3"/>
        <w:ind w:firstLine="708"/>
        <w:jc w:val="both"/>
        <w:rPr>
          <w:rFonts w:ascii="Times New Roman" w:hAnsi="Times New Roman"/>
          <w:sz w:val="28"/>
          <w:szCs w:val="28"/>
        </w:rPr>
      </w:pPr>
      <w:r w:rsidRPr="00B75C17">
        <w:rPr>
          <w:rFonts w:ascii="Times New Roman" w:hAnsi="Times New Roman"/>
          <w:sz w:val="28"/>
          <w:szCs w:val="28"/>
        </w:rPr>
        <w:t xml:space="preserve">Фактически расходы по </w:t>
      </w:r>
      <w:r w:rsidR="00160020">
        <w:rPr>
          <w:rFonts w:ascii="Times New Roman" w:hAnsi="Times New Roman" w:cs="Times New Roman"/>
          <w:b/>
          <w:sz w:val="28"/>
          <w:szCs w:val="28"/>
        </w:rPr>
        <w:t>7</w:t>
      </w:r>
      <w:r w:rsidRPr="00B75C17">
        <w:rPr>
          <w:rFonts w:ascii="Times New Roman" w:hAnsi="Times New Roman" w:cs="Times New Roman"/>
          <w:b/>
          <w:sz w:val="28"/>
          <w:szCs w:val="28"/>
        </w:rPr>
        <w:t xml:space="preserve"> </w:t>
      </w:r>
      <w:r w:rsidRPr="00B75C17">
        <w:rPr>
          <w:rFonts w:ascii="Times New Roman" w:hAnsi="Times New Roman"/>
          <w:sz w:val="28"/>
          <w:szCs w:val="28"/>
        </w:rPr>
        <w:t>муниципальным программам (</w:t>
      </w:r>
      <w:r w:rsidRPr="00B75C17">
        <w:rPr>
          <w:rFonts w:ascii="Times New Roman" w:hAnsi="Times New Roman" w:cs="Times New Roman"/>
          <w:sz w:val="28"/>
          <w:szCs w:val="28"/>
        </w:rPr>
        <w:t>кассовое исполнение)</w:t>
      </w:r>
      <w:r w:rsidRPr="00B75C17">
        <w:rPr>
          <w:rFonts w:ascii="Times New Roman" w:hAnsi="Times New Roman"/>
          <w:sz w:val="28"/>
          <w:szCs w:val="28"/>
        </w:rPr>
        <w:t>, с</w:t>
      </w:r>
      <w:r w:rsidRPr="00B75C17">
        <w:rPr>
          <w:rFonts w:ascii="Times New Roman" w:hAnsi="Times New Roman" w:cs="Times New Roman"/>
          <w:sz w:val="28"/>
          <w:szCs w:val="28"/>
        </w:rPr>
        <w:t xml:space="preserve">огласно Приложения №2 к распоряжению Администрации </w:t>
      </w:r>
      <w:r w:rsidR="00225A54">
        <w:rPr>
          <w:rFonts w:ascii="Times New Roman" w:hAnsi="Times New Roman" w:cs="Times New Roman"/>
          <w:sz w:val="28"/>
          <w:szCs w:val="28"/>
        </w:rPr>
        <w:t xml:space="preserve">Кайдаковского </w:t>
      </w:r>
      <w:r w:rsidRPr="00B75C17">
        <w:rPr>
          <w:rFonts w:ascii="Times New Roman" w:hAnsi="Times New Roman" w:cs="Times New Roman"/>
          <w:sz w:val="28"/>
          <w:szCs w:val="28"/>
        </w:rPr>
        <w:t xml:space="preserve">сельского поселения Вяземского района Смоленской области от </w:t>
      </w:r>
      <w:r w:rsidR="003A2864">
        <w:rPr>
          <w:rFonts w:ascii="Times New Roman" w:hAnsi="Times New Roman" w:cs="Times New Roman"/>
          <w:sz w:val="28"/>
          <w:szCs w:val="28"/>
        </w:rPr>
        <w:t>1</w:t>
      </w:r>
      <w:r w:rsidR="00160020">
        <w:rPr>
          <w:rFonts w:ascii="Times New Roman" w:hAnsi="Times New Roman" w:cs="Times New Roman"/>
          <w:sz w:val="28"/>
          <w:szCs w:val="28"/>
        </w:rPr>
        <w:t>2</w:t>
      </w:r>
      <w:r w:rsidRPr="00B75C17">
        <w:rPr>
          <w:rFonts w:ascii="Times New Roman" w:hAnsi="Times New Roman" w:cs="Times New Roman"/>
          <w:sz w:val="28"/>
          <w:szCs w:val="28"/>
        </w:rPr>
        <w:t>.0</w:t>
      </w:r>
      <w:r w:rsidR="00160020">
        <w:rPr>
          <w:rFonts w:ascii="Times New Roman" w:hAnsi="Times New Roman" w:cs="Times New Roman"/>
          <w:sz w:val="28"/>
          <w:szCs w:val="28"/>
        </w:rPr>
        <w:t>8</w:t>
      </w:r>
      <w:r w:rsidRPr="00B75C17">
        <w:rPr>
          <w:rFonts w:ascii="Times New Roman" w:hAnsi="Times New Roman" w:cs="Times New Roman"/>
          <w:sz w:val="28"/>
          <w:szCs w:val="28"/>
        </w:rPr>
        <w:t>.202</w:t>
      </w:r>
      <w:r w:rsidR="00D7299D">
        <w:rPr>
          <w:rFonts w:ascii="Times New Roman" w:hAnsi="Times New Roman" w:cs="Times New Roman"/>
          <w:sz w:val="28"/>
          <w:szCs w:val="28"/>
        </w:rPr>
        <w:t>2</w:t>
      </w:r>
      <w:r w:rsidRPr="00B75C17">
        <w:rPr>
          <w:rFonts w:ascii="Times New Roman" w:hAnsi="Times New Roman" w:cs="Times New Roman"/>
          <w:sz w:val="28"/>
          <w:szCs w:val="28"/>
        </w:rPr>
        <w:t xml:space="preserve"> </w:t>
      </w:r>
      <w:r w:rsidR="003A6803">
        <w:rPr>
          <w:rFonts w:ascii="Times New Roman" w:hAnsi="Times New Roman" w:cs="Times New Roman"/>
          <w:sz w:val="28"/>
          <w:szCs w:val="28"/>
        </w:rPr>
        <w:t>№5</w:t>
      </w:r>
      <w:r w:rsidR="00160020">
        <w:rPr>
          <w:rFonts w:ascii="Times New Roman" w:hAnsi="Times New Roman" w:cs="Times New Roman"/>
          <w:sz w:val="28"/>
          <w:szCs w:val="28"/>
        </w:rPr>
        <w:t>9</w:t>
      </w:r>
      <w:r w:rsidRPr="00B75C17">
        <w:rPr>
          <w:rFonts w:ascii="Times New Roman" w:hAnsi="Times New Roman" w:cs="Times New Roman"/>
          <w:sz w:val="28"/>
          <w:szCs w:val="28"/>
        </w:rPr>
        <w:t xml:space="preserve">, составило </w:t>
      </w:r>
      <w:r w:rsidR="002A42A5">
        <w:rPr>
          <w:rFonts w:ascii="Times New Roman" w:hAnsi="Times New Roman" w:cs="Times New Roman"/>
          <w:b/>
          <w:bCs/>
          <w:sz w:val="28"/>
          <w:szCs w:val="28"/>
        </w:rPr>
        <w:t>5</w:t>
      </w:r>
      <w:r w:rsidR="00D7299D">
        <w:rPr>
          <w:rFonts w:ascii="Times New Roman" w:hAnsi="Times New Roman" w:cs="Times New Roman"/>
          <w:b/>
          <w:bCs/>
          <w:sz w:val="28"/>
          <w:szCs w:val="28"/>
        </w:rPr>
        <w:t xml:space="preserve"> </w:t>
      </w:r>
      <w:r w:rsidR="002A42A5">
        <w:rPr>
          <w:rFonts w:ascii="Times New Roman" w:hAnsi="Times New Roman" w:cs="Times New Roman"/>
          <w:b/>
          <w:bCs/>
          <w:sz w:val="28"/>
          <w:szCs w:val="28"/>
        </w:rPr>
        <w:t>763</w:t>
      </w:r>
      <w:r w:rsidRPr="00B75C17">
        <w:rPr>
          <w:rFonts w:ascii="Times New Roman" w:hAnsi="Times New Roman" w:cs="Times New Roman"/>
          <w:b/>
          <w:bCs/>
          <w:sz w:val="28"/>
          <w:szCs w:val="28"/>
        </w:rPr>
        <w:t>,</w:t>
      </w:r>
      <w:r w:rsidR="002A42A5">
        <w:rPr>
          <w:rFonts w:ascii="Times New Roman" w:hAnsi="Times New Roman" w:cs="Times New Roman"/>
          <w:b/>
          <w:bCs/>
          <w:sz w:val="28"/>
          <w:szCs w:val="28"/>
        </w:rPr>
        <w:t>3</w:t>
      </w:r>
      <w:r w:rsidRPr="00B75C17">
        <w:rPr>
          <w:rFonts w:ascii="Times New Roman" w:hAnsi="Times New Roman" w:cs="Times New Roman"/>
          <w:sz w:val="28"/>
          <w:szCs w:val="28"/>
        </w:rPr>
        <w:t xml:space="preserve"> тыс. рублей, что составляет </w:t>
      </w:r>
      <w:r w:rsidR="002A42A5">
        <w:rPr>
          <w:rFonts w:ascii="Times New Roman" w:hAnsi="Times New Roman" w:cs="Times New Roman"/>
          <w:b/>
          <w:sz w:val="28"/>
          <w:szCs w:val="28"/>
        </w:rPr>
        <w:t>49</w:t>
      </w:r>
      <w:r w:rsidRPr="00B75C17">
        <w:rPr>
          <w:rFonts w:ascii="Times New Roman" w:hAnsi="Times New Roman" w:cs="Times New Roman"/>
          <w:b/>
          <w:sz w:val="28"/>
          <w:szCs w:val="28"/>
        </w:rPr>
        <w:t>,</w:t>
      </w:r>
      <w:r w:rsidR="00225A54">
        <w:rPr>
          <w:rFonts w:ascii="Times New Roman" w:hAnsi="Times New Roman" w:cs="Times New Roman"/>
          <w:b/>
          <w:sz w:val="28"/>
          <w:szCs w:val="28"/>
        </w:rPr>
        <w:t>9</w:t>
      </w:r>
      <w:r w:rsidRPr="00B75C17">
        <w:rPr>
          <w:rFonts w:ascii="Times New Roman" w:hAnsi="Times New Roman" w:cs="Times New Roman"/>
          <w:sz w:val="28"/>
          <w:szCs w:val="28"/>
        </w:rPr>
        <w:t>% утвержденных плановых назначений</w:t>
      </w:r>
      <w:r w:rsidRPr="00B75C17">
        <w:rPr>
          <w:rFonts w:ascii="Times New Roman" w:hAnsi="Times New Roman"/>
          <w:sz w:val="28"/>
          <w:szCs w:val="28"/>
        </w:rPr>
        <w:t xml:space="preserve"> программных расходов бюджета на 202</w:t>
      </w:r>
      <w:r w:rsidR="00D7299D">
        <w:rPr>
          <w:rFonts w:ascii="Times New Roman" w:hAnsi="Times New Roman"/>
          <w:sz w:val="28"/>
          <w:szCs w:val="28"/>
        </w:rPr>
        <w:t>2</w:t>
      </w:r>
      <w:r w:rsidRPr="00B75C17">
        <w:rPr>
          <w:rFonts w:ascii="Times New Roman" w:hAnsi="Times New Roman"/>
          <w:sz w:val="28"/>
          <w:szCs w:val="28"/>
        </w:rPr>
        <w:t xml:space="preserve"> год. </w:t>
      </w:r>
    </w:p>
    <w:p w:rsidR="00465DE7" w:rsidRPr="00B75C17" w:rsidRDefault="00465DE7" w:rsidP="00465DE7">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Данные по исполнению муниципальных программ подтверждены показателями исполнения муниципальных программ по состоянию на </w:t>
      </w:r>
      <w:r w:rsidR="005A6DB1">
        <w:rPr>
          <w:rFonts w:ascii="Times New Roman" w:hAnsi="Times New Roman" w:cs="Times New Roman"/>
          <w:sz w:val="28"/>
          <w:szCs w:val="28"/>
        </w:rPr>
        <w:t>0</w:t>
      </w:r>
      <w:r w:rsidRPr="00B75C17">
        <w:rPr>
          <w:rFonts w:ascii="Times New Roman" w:hAnsi="Times New Roman" w:cs="Times New Roman"/>
          <w:sz w:val="28"/>
          <w:szCs w:val="28"/>
        </w:rPr>
        <w:t>1.0</w:t>
      </w:r>
      <w:r w:rsidR="002A42A5">
        <w:rPr>
          <w:rFonts w:ascii="Times New Roman" w:hAnsi="Times New Roman" w:cs="Times New Roman"/>
          <w:sz w:val="28"/>
          <w:szCs w:val="28"/>
        </w:rPr>
        <w:t>7</w:t>
      </w:r>
      <w:r w:rsidRPr="00B75C17">
        <w:rPr>
          <w:rFonts w:ascii="Times New Roman" w:hAnsi="Times New Roman" w:cs="Times New Roman"/>
          <w:sz w:val="28"/>
          <w:szCs w:val="28"/>
        </w:rPr>
        <w:t>.202</w:t>
      </w:r>
      <w:r w:rsidR="007E7FD6">
        <w:rPr>
          <w:rFonts w:ascii="Times New Roman" w:hAnsi="Times New Roman" w:cs="Times New Roman"/>
          <w:sz w:val="28"/>
          <w:szCs w:val="28"/>
        </w:rPr>
        <w:t>2</w:t>
      </w:r>
      <w:r w:rsidRPr="00B75C17">
        <w:rPr>
          <w:rFonts w:ascii="Times New Roman" w:hAnsi="Times New Roman" w:cs="Times New Roman"/>
          <w:sz w:val="28"/>
          <w:szCs w:val="28"/>
        </w:rPr>
        <w:t xml:space="preserve"> года </w:t>
      </w:r>
      <w:r w:rsidR="00225A54">
        <w:rPr>
          <w:rFonts w:ascii="Times New Roman" w:hAnsi="Times New Roman" w:cs="Times New Roman"/>
          <w:sz w:val="28"/>
          <w:szCs w:val="28"/>
        </w:rPr>
        <w:t>Кайдаковского</w:t>
      </w:r>
      <w:r w:rsidR="003A2864">
        <w:rPr>
          <w:rFonts w:ascii="Times New Roman" w:hAnsi="Times New Roman" w:cs="Times New Roman"/>
          <w:sz w:val="28"/>
          <w:szCs w:val="28"/>
        </w:rPr>
        <w:t xml:space="preserve"> </w:t>
      </w:r>
      <w:r w:rsidRPr="00B75C17">
        <w:rPr>
          <w:rFonts w:ascii="Times New Roman" w:hAnsi="Times New Roman" w:cs="Times New Roman"/>
          <w:sz w:val="28"/>
          <w:szCs w:val="28"/>
        </w:rPr>
        <w:t>сельского поселения Вяземского района Смоленской области в разрезе каждой из принятых к исполнению программ, предоставленным в составе квартальной отчетности.</w:t>
      </w:r>
    </w:p>
    <w:p w:rsidR="00BE2B8E" w:rsidRPr="00B75C17" w:rsidRDefault="00BE2B8E" w:rsidP="00BE2B8E">
      <w:pPr>
        <w:pStyle w:val="11"/>
        <w:jc w:val="both"/>
        <w:rPr>
          <w:rFonts w:ascii="Times New Roman" w:hAnsi="Times New Roman"/>
          <w:sz w:val="28"/>
          <w:szCs w:val="28"/>
        </w:rPr>
      </w:pPr>
      <w:r w:rsidRPr="00B75C17">
        <w:rPr>
          <w:rFonts w:ascii="Times New Roman" w:hAnsi="Times New Roman"/>
          <w:sz w:val="28"/>
          <w:szCs w:val="28"/>
        </w:rPr>
        <w:tab/>
        <w:t xml:space="preserve">В структуре расходов сельского поселения муниципальные программы составляют </w:t>
      </w:r>
      <w:r w:rsidR="00A77E9A">
        <w:rPr>
          <w:rFonts w:ascii="Times New Roman" w:hAnsi="Times New Roman"/>
          <w:b/>
          <w:sz w:val="28"/>
          <w:szCs w:val="28"/>
        </w:rPr>
        <w:t>9</w:t>
      </w:r>
      <w:r w:rsidR="002A42A5">
        <w:rPr>
          <w:rFonts w:ascii="Times New Roman" w:hAnsi="Times New Roman"/>
          <w:b/>
          <w:sz w:val="28"/>
          <w:szCs w:val="28"/>
        </w:rPr>
        <w:t>2</w:t>
      </w:r>
      <w:r w:rsidRPr="00B75C17">
        <w:rPr>
          <w:rFonts w:ascii="Times New Roman" w:hAnsi="Times New Roman"/>
          <w:b/>
          <w:sz w:val="28"/>
          <w:szCs w:val="28"/>
        </w:rPr>
        <w:t>,</w:t>
      </w:r>
      <w:r w:rsidR="002A42A5">
        <w:rPr>
          <w:rFonts w:ascii="Times New Roman" w:hAnsi="Times New Roman"/>
          <w:b/>
          <w:sz w:val="28"/>
          <w:szCs w:val="28"/>
        </w:rPr>
        <w:t>2</w:t>
      </w:r>
      <w:r w:rsidRPr="00B75C17">
        <w:rPr>
          <w:rFonts w:ascii="Times New Roman" w:hAnsi="Times New Roman"/>
          <w:sz w:val="28"/>
          <w:szCs w:val="28"/>
        </w:rPr>
        <w:t>% от всех расходов</w:t>
      </w:r>
      <w:r w:rsidR="00E15633" w:rsidRPr="00B75C17">
        <w:rPr>
          <w:rFonts w:ascii="Times New Roman" w:hAnsi="Times New Roman"/>
          <w:sz w:val="28"/>
          <w:szCs w:val="28"/>
        </w:rPr>
        <w:t xml:space="preserve"> (</w:t>
      </w:r>
      <w:r w:rsidR="002A42A5">
        <w:rPr>
          <w:rFonts w:ascii="Times New Roman" w:hAnsi="Times New Roman"/>
          <w:b/>
          <w:bCs/>
          <w:sz w:val="28"/>
          <w:szCs w:val="28"/>
        </w:rPr>
        <w:t>6</w:t>
      </w:r>
      <w:r w:rsidR="003A2864">
        <w:rPr>
          <w:rFonts w:ascii="Times New Roman" w:hAnsi="Times New Roman"/>
          <w:b/>
          <w:bCs/>
          <w:sz w:val="28"/>
          <w:szCs w:val="28"/>
        </w:rPr>
        <w:t xml:space="preserve"> </w:t>
      </w:r>
      <w:r w:rsidR="002A42A5">
        <w:rPr>
          <w:rFonts w:ascii="Times New Roman" w:hAnsi="Times New Roman"/>
          <w:b/>
          <w:bCs/>
          <w:sz w:val="28"/>
          <w:szCs w:val="28"/>
        </w:rPr>
        <w:t>252</w:t>
      </w:r>
      <w:r w:rsidR="00E15633" w:rsidRPr="00B75C17">
        <w:rPr>
          <w:rFonts w:ascii="Times New Roman" w:hAnsi="Times New Roman"/>
          <w:b/>
          <w:bCs/>
          <w:sz w:val="28"/>
          <w:szCs w:val="28"/>
        </w:rPr>
        <w:t>,</w:t>
      </w:r>
      <w:r w:rsidR="002A42A5">
        <w:rPr>
          <w:rFonts w:ascii="Times New Roman" w:hAnsi="Times New Roman"/>
          <w:b/>
          <w:bCs/>
          <w:sz w:val="28"/>
          <w:szCs w:val="28"/>
        </w:rPr>
        <w:t>2</w:t>
      </w:r>
      <w:r w:rsidR="00E15633" w:rsidRPr="00B75C17">
        <w:rPr>
          <w:rFonts w:ascii="Times New Roman" w:hAnsi="Times New Roman"/>
          <w:sz w:val="28"/>
          <w:szCs w:val="28"/>
        </w:rPr>
        <w:t xml:space="preserve"> тыс. рублей)</w:t>
      </w:r>
      <w:r w:rsidRPr="00B75C17">
        <w:rPr>
          <w:rFonts w:ascii="Times New Roman" w:hAnsi="Times New Roman"/>
          <w:sz w:val="28"/>
          <w:szCs w:val="28"/>
        </w:rPr>
        <w:t>, а именно:</w:t>
      </w:r>
    </w:p>
    <w:p w:rsidR="00E15633" w:rsidRPr="00B75C17" w:rsidRDefault="00E15633"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При анализе исполнения муниципальных программ, объемов их финансирования </w:t>
      </w:r>
      <w:r w:rsidR="002A42A5">
        <w:rPr>
          <w:rFonts w:ascii="Times New Roman" w:hAnsi="Times New Roman" w:cs="Times New Roman"/>
          <w:sz w:val="28"/>
          <w:szCs w:val="28"/>
        </w:rPr>
        <w:t>за полугодие</w:t>
      </w:r>
      <w:r w:rsidRPr="00B75C17">
        <w:rPr>
          <w:rFonts w:ascii="Times New Roman" w:hAnsi="Times New Roman" w:cs="Times New Roman"/>
          <w:sz w:val="28"/>
          <w:szCs w:val="28"/>
        </w:rPr>
        <w:t xml:space="preserve"> 202</w:t>
      </w:r>
      <w:r w:rsidR="00A77E9A">
        <w:rPr>
          <w:rFonts w:ascii="Times New Roman" w:hAnsi="Times New Roman" w:cs="Times New Roman"/>
          <w:sz w:val="28"/>
          <w:szCs w:val="28"/>
        </w:rPr>
        <w:t>2</w:t>
      </w:r>
      <w:r w:rsidRPr="00B75C17">
        <w:rPr>
          <w:rFonts w:ascii="Times New Roman" w:hAnsi="Times New Roman" w:cs="Times New Roman"/>
          <w:sz w:val="28"/>
          <w:szCs w:val="28"/>
        </w:rPr>
        <w:t xml:space="preserve"> года установлено:</w:t>
      </w:r>
    </w:p>
    <w:p w:rsidR="00E15633" w:rsidRPr="00B75C17" w:rsidRDefault="00E15633"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1) расходы по </w:t>
      </w:r>
      <w:r w:rsidR="002A42A5">
        <w:rPr>
          <w:rFonts w:ascii="Times New Roman" w:hAnsi="Times New Roman" w:cs="Times New Roman"/>
          <w:sz w:val="28"/>
          <w:szCs w:val="28"/>
        </w:rPr>
        <w:t>пяти</w:t>
      </w:r>
      <w:r w:rsidRPr="00B75C17">
        <w:rPr>
          <w:rFonts w:ascii="Times New Roman" w:hAnsi="Times New Roman" w:cs="Times New Roman"/>
          <w:sz w:val="28"/>
          <w:szCs w:val="28"/>
        </w:rPr>
        <w:t xml:space="preserve"> муниципальным программам </w:t>
      </w:r>
      <w:r w:rsidR="002A42A5">
        <w:rPr>
          <w:rFonts w:ascii="Times New Roman" w:hAnsi="Times New Roman" w:cs="Times New Roman"/>
          <w:sz w:val="28"/>
          <w:szCs w:val="28"/>
        </w:rPr>
        <w:t>за полугодие</w:t>
      </w:r>
      <w:r w:rsidRPr="00B75C17">
        <w:rPr>
          <w:rFonts w:ascii="Times New Roman" w:hAnsi="Times New Roman" w:cs="Times New Roman"/>
          <w:sz w:val="28"/>
          <w:szCs w:val="28"/>
        </w:rPr>
        <w:t xml:space="preserve"> 20</w:t>
      </w:r>
      <w:r w:rsidR="00B977C2">
        <w:rPr>
          <w:rFonts w:ascii="Times New Roman" w:hAnsi="Times New Roman" w:cs="Times New Roman"/>
          <w:sz w:val="28"/>
          <w:szCs w:val="28"/>
        </w:rPr>
        <w:t>2</w:t>
      </w:r>
      <w:r w:rsidR="00A77E9A">
        <w:rPr>
          <w:rFonts w:ascii="Times New Roman" w:hAnsi="Times New Roman" w:cs="Times New Roman"/>
          <w:sz w:val="28"/>
          <w:szCs w:val="28"/>
        </w:rPr>
        <w:t>2</w:t>
      </w:r>
      <w:r w:rsidRPr="00B75C17">
        <w:rPr>
          <w:rFonts w:ascii="Times New Roman" w:hAnsi="Times New Roman" w:cs="Times New Roman"/>
          <w:sz w:val="28"/>
          <w:szCs w:val="28"/>
        </w:rPr>
        <w:t xml:space="preserve"> года не производились, а именно:</w:t>
      </w:r>
    </w:p>
    <w:p w:rsidR="00E15633" w:rsidRDefault="00F05D25"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sidR="00E15633" w:rsidRPr="00B75C17">
        <w:rPr>
          <w:rFonts w:ascii="Times New Roman" w:hAnsi="Times New Roman" w:cs="Times New Roman"/>
          <w:sz w:val="28"/>
          <w:szCs w:val="28"/>
        </w:rPr>
        <w:t xml:space="preserve"> «</w:t>
      </w:r>
      <w:r w:rsidR="000F5B34" w:rsidRPr="000F5B34">
        <w:rPr>
          <w:rFonts w:ascii="Times New Roman" w:eastAsia="Times New Roman" w:hAnsi="Times New Roman" w:cs="Times New Roman"/>
          <w:bCs/>
          <w:color w:val="000000"/>
          <w:sz w:val="28"/>
          <w:szCs w:val="28"/>
        </w:rPr>
        <w:t xml:space="preserve">Защита населения и территории </w:t>
      </w:r>
      <w:r w:rsidR="00133677">
        <w:rPr>
          <w:rFonts w:ascii="Times New Roman" w:eastAsia="Times New Roman" w:hAnsi="Times New Roman" w:cs="Times New Roman"/>
          <w:bCs/>
          <w:color w:val="000000"/>
          <w:sz w:val="28"/>
          <w:szCs w:val="28"/>
        </w:rPr>
        <w:t>Кайдаковского</w:t>
      </w:r>
      <w:r w:rsidR="000F5B34" w:rsidRPr="000F5B34">
        <w:rPr>
          <w:rFonts w:ascii="Times New Roman" w:eastAsia="Times New Roman" w:hAnsi="Times New Roman" w:cs="Times New Roman"/>
          <w:bCs/>
          <w:color w:val="000000"/>
          <w:sz w:val="28"/>
          <w:szCs w:val="28"/>
        </w:rPr>
        <w:t xml:space="preserve"> сельского поселения Вяземского района Смоленской области от чрезвычайных ситуаций, обеспечение пожарной безопасности</w:t>
      </w:r>
      <w:r w:rsidR="00E15633" w:rsidRPr="00B75C17">
        <w:rPr>
          <w:rFonts w:ascii="Times New Roman" w:hAnsi="Times New Roman" w:cs="Times New Roman"/>
          <w:sz w:val="28"/>
          <w:szCs w:val="28"/>
        </w:rPr>
        <w:t>»;</w:t>
      </w:r>
    </w:p>
    <w:p w:rsidR="00133677" w:rsidRDefault="00133677"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133677">
        <w:rPr>
          <w:rFonts w:ascii="Times New Roman" w:hAnsi="Times New Roman" w:cs="Times New Roman"/>
          <w:sz w:val="28"/>
          <w:szCs w:val="28"/>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r>
        <w:rPr>
          <w:rFonts w:ascii="Times New Roman" w:hAnsi="Times New Roman" w:cs="Times New Roman"/>
          <w:sz w:val="28"/>
          <w:szCs w:val="28"/>
        </w:rPr>
        <w:t>»;</w:t>
      </w:r>
    </w:p>
    <w:p w:rsidR="00133677" w:rsidRDefault="00133677"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Pr>
          <w:rFonts w:ascii="Times New Roman" w:hAnsi="Times New Roman" w:cs="Times New Roman"/>
          <w:sz w:val="28"/>
          <w:szCs w:val="28"/>
        </w:rPr>
        <w:t xml:space="preserve"> «</w:t>
      </w:r>
      <w:r w:rsidRPr="00133677">
        <w:rPr>
          <w:rFonts w:ascii="Times New Roman" w:hAnsi="Times New Roman" w:cs="Times New Roman"/>
          <w:sz w:val="28"/>
          <w:szCs w:val="28"/>
        </w:rPr>
        <w:t>Развитие малого и среднего предпринимательства на территории Кайдаковского сельского поселения Вяземского района Смоленской области</w:t>
      </w:r>
      <w:r>
        <w:rPr>
          <w:rFonts w:ascii="Times New Roman" w:hAnsi="Times New Roman" w:cs="Times New Roman"/>
          <w:sz w:val="28"/>
          <w:szCs w:val="28"/>
        </w:rPr>
        <w:t>»;</w:t>
      </w:r>
    </w:p>
    <w:p w:rsidR="00133677" w:rsidRDefault="00133677"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Pr>
          <w:rFonts w:ascii="Times New Roman" w:hAnsi="Times New Roman" w:cs="Times New Roman"/>
          <w:sz w:val="28"/>
          <w:szCs w:val="28"/>
        </w:rPr>
        <w:t xml:space="preserve"> «</w:t>
      </w:r>
      <w:r w:rsidRPr="00133677">
        <w:rPr>
          <w:rFonts w:ascii="Times New Roman" w:hAnsi="Times New Roman" w:cs="Times New Roman"/>
          <w:sz w:val="28"/>
          <w:szCs w:val="28"/>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r>
        <w:rPr>
          <w:rFonts w:ascii="Times New Roman" w:hAnsi="Times New Roman" w:cs="Times New Roman"/>
          <w:sz w:val="28"/>
          <w:szCs w:val="28"/>
        </w:rPr>
        <w:t>»;</w:t>
      </w:r>
    </w:p>
    <w:p w:rsidR="00E15633" w:rsidRPr="00B75C17" w:rsidRDefault="00F05D25"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sidR="00E15633" w:rsidRPr="00B75C17">
        <w:rPr>
          <w:rFonts w:ascii="Times New Roman" w:hAnsi="Times New Roman" w:cs="Times New Roman"/>
          <w:sz w:val="28"/>
          <w:szCs w:val="28"/>
        </w:rPr>
        <w:t xml:space="preserve"> «</w:t>
      </w:r>
      <w:r w:rsidR="00DB7D0A" w:rsidRPr="00DB7D0A">
        <w:rPr>
          <w:rFonts w:ascii="Times New Roman" w:eastAsia="Times New Roman" w:hAnsi="Times New Roman" w:cs="Times New Roman"/>
          <w:bCs/>
          <w:color w:val="000000"/>
          <w:sz w:val="28"/>
          <w:szCs w:val="28"/>
        </w:rPr>
        <w:t xml:space="preserve">Профилактика </w:t>
      </w:r>
      <w:r w:rsidR="00133677">
        <w:rPr>
          <w:rFonts w:ascii="Times New Roman" w:eastAsia="Times New Roman" w:hAnsi="Times New Roman" w:cs="Times New Roman"/>
          <w:bCs/>
          <w:color w:val="000000"/>
          <w:sz w:val="28"/>
          <w:szCs w:val="28"/>
        </w:rPr>
        <w:t xml:space="preserve">терроризма и </w:t>
      </w:r>
      <w:r w:rsidR="00DB7D0A" w:rsidRPr="00DB7D0A">
        <w:rPr>
          <w:rFonts w:ascii="Times New Roman" w:eastAsia="Times New Roman" w:hAnsi="Times New Roman" w:cs="Times New Roman"/>
          <w:bCs/>
          <w:color w:val="000000"/>
          <w:sz w:val="28"/>
          <w:szCs w:val="28"/>
        </w:rPr>
        <w:t xml:space="preserve">экстремизма </w:t>
      </w:r>
      <w:r w:rsidR="00133677">
        <w:rPr>
          <w:rFonts w:ascii="Times New Roman" w:eastAsia="Times New Roman" w:hAnsi="Times New Roman" w:cs="Times New Roman"/>
          <w:bCs/>
          <w:color w:val="000000"/>
          <w:sz w:val="28"/>
          <w:szCs w:val="28"/>
        </w:rPr>
        <w:t xml:space="preserve">на территории Кайдаковского </w:t>
      </w:r>
      <w:r w:rsidR="00DB7D0A" w:rsidRPr="00DB7D0A">
        <w:rPr>
          <w:rFonts w:ascii="Times New Roman" w:eastAsia="Times New Roman" w:hAnsi="Times New Roman" w:cs="Times New Roman"/>
          <w:bCs/>
          <w:color w:val="000000"/>
          <w:sz w:val="28"/>
          <w:szCs w:val="28"/>
        </w:rPr>
        <w:t>сельско</w:t>
      </w:r>
      <w:r w:rsidR="00133677">
        <w:rPr>
          <w:rFonts w:ascii="Times New Roman" w:eastAsia="Times New Roman" w:hAnsi="Times New Roman" w:cs="Times New Roman"/>
          <w:bCs/>
          <w:color w:val="000000"/>
          <w:sz w:val="28"/>
          <w:szCs w:val="28"/>
        </w:rPr>
        <w:t>го</w:t>
      </w:r>
      <w:r w:rsidR="00DB7D0A" w:rsidRPr="00DB7D0A">
        <w:rPr>
          <w:rFonts w:ascii="Times New Roman" w:eastAsia="Times New Roman" w:hAnsi="Times New Roman" w:cs="Times New Roman"/>
          <w:bCs/>
          <w:color w:val="000000"/>
          <w:sz w:val="28"/>
          <w:szCs w:val="28"/>
        </w:rPr>
        <w:t xml:space="preserve"> поселени</w:t>
      </w:r>
      <w:r w:rsidR="00133677">
        <w:rPr>
          <w:rFonts w:ascii="Times New Roman" w:eastAsia="Times New Roman" w:hAnsi="Times New Roman" w:cs="Times New Roman"/>
          <w:bCs/>
          <w:color w:val="000000"/>
          <w:sz w:val="28"/>
          <w:szCs w:val="28"/>
        </w:rPr>
        <w:t>я Вяземского района Смоленской области</w:t>
      </w:r>
      <w:r w:rsidR="00E15633" w:rsidRPr="00B75C17">
        <w:rPr>
          <w:rFonts w:ascii="Times New Roman" w:hAnsi="Times New Roman" w:cs="Times New Roman"/>
          <w:sz w:val="28"/>
          <w:szCs w:val="28"/>
        </w:rPr>
        <w:t>»</w:t>
      </w:r>
      <w:r w:rsidR="000D4DBB">
        <w:rPr>
          <w:rFonts w:ascii="Times New Roman" w:hAnsi="Times New Roman" w:cs="Times New Roman"/>
          <w:sz w:val="28"/>
          <w:szCs w:val="28"/>
        </w:rPr>
        <w:t>.</w:t>
      </w:r>
    </w:p>
    <w:p w:rsidR="00E15633" w:rsidRPr="00B75C17" w:rsidRDefault="00E15633"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2)</w:t>
      </w:r>
      <w:r w:rsidR="000635E0">
        <w:rPr>
          <w:rFonts w:ascii="Times New Roman" w:hAnsi="Times New Roman" w:cs="Times New Roman"/>
          <w:sz w:val="28"/>
          <w:szCs w:val="28"/>
        </w:rPr>
        <w:t xml:space="preserve"> </w:t>
      </w:r>
      <w:r w:rsidRPr="00B75C17">
        <w:rPr>
          <w:rFonts w:ascii="Times New Roman" w:hAnsi="Times New Roman" w:cs="Times New Roman"/>
          <w:sz w:val="28"/>
          <w:szCs w:val="28"/>
        </w:rPr>
        <w:t xml:space="preserve">процент исполнения по </w:t>
      </w:r>
      <w:r w:rsidR="005241FB">
        <w:rPr>
          <w:rFonts w:ascii="Times New Roman" w:hAnsi="Times New Roman" w:cs="Times New Roman"/>
          <w:sz w:val="28"/>
          <w:szCs w:val="28"/>
        </w:rPr>
        <w:t xml:space="preserve">шести </w:t>
      </w:r>
      <w:r w:rsidRPr="00B75C17">
        <w:rPr>
          <w:rFonts w:ascii="Times New Roman" w:hAnsi="Times New Roman" w:cs="Times New Roman"/>
          <w:sz w:val="28"/>
          <w:szCs w:val="28"/>
        </w:rPr>
        <w:t>муниципальным программам составило:</w:t>
      </w:r>
    </w:p>
    <w:p w:rsidR="00E15633" w:rsidRPr="00B75C17" w:rsidRDefault="00673738"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 «</w:t>
      </w:r>
      <w:r w:rsidR="003E2718" w:rsidRPr="003E2718">
        <w:rPr>
          <w:rFonts w:ascii="Times New Roman" w:hAnsi="Times New Roman" w:cs="Times New Roman"/>
          <w:sz w:val="28"/>
          <w:szCs w:val="28"/>
        </w:rPr>
        <w:t>Обеспечение деятельности органов местного самоуправления Кайдаковского сельского поселения Вяземского района Смоленской области</w:t>
      </w:r>
      <w:r w:rsidRPr="00B75C17">
        <w:rPr>
          <w:rFonts w:ascii="Times New Roman" w:hAnsi="Times New Roman" w:cs="Times New Roman"/>
          <w:sz w:val="28"/>
          <w:szCs w:val="28"/>
        </w:rPr>
        <w:t xml:space="preserve">» </w:t>
      </w:r>
      <w:r w:rsidR="00E15633" w:rsidRPr="00B75C17">
        <w:rPr>
          <w:rFonts w:ascii="Times New Roman" w:hAnsi="Times New Roman" w:cs="Times New Roman"/>
          <w:sz w:val="28"/>
          <w:szCs w:val="28"/>
        </w:rPr>
        <w:t xml:space="preserve">– </w:t>
      </w:r>
      <w:r w:rsidR="005241FB">
        <w:rPr>
          <w:rFonts w:ascii="Times New Roman" w:hAnsi="Times New Roman" w:cs="Times New Roman"/>
          <w:b/>
          <w:sz w:val="28"/>
          <w:szCs w:val="28"/>
        </w:rPr>
        <w:t>44</w:t>
      </w:r>
      <w:r w:rsidRPr="00B75C17">
        <w:rPr>
          <w:rFonts w:ascii="Times New Roman" w:hAnsi="Times New Roman" w:cs="Times New Roman"/>
          <w:b/>
          <w:sz w:val="28"/>
          <w:szCs w:val="28"/>
        </w:rPr>
        <w:t>,</w:t>
      </w:r>
      <w:r w:rsidR="005241FB">
        <w:rPr>
          <w:rFonts w:ascii="Times New Roman" w:hAnsi="Times New Roman" w:cs="Times New Roman"/>
          <w:b/>
          <w:sz w:val="28"/>
          <w:szCs w:val="28"/>
        </w:rPr>
        <w:t>7</w:t>
      </w:r>
      <w:r w:rsidR="00E15633" w:rsidRPr="00B75C17">
        <w:rPr>
          <w:rFonts w:ascii="Times New Roman" w:hAnsi="Times New Roman" w:cs="Times New Roman"/>
          <w:b/>
          <w:sz w:val="28"/>
          <w:szCs w:val="28"/>
        </w:rPr>
        <w:t>%;</w:t>
      </w:r>
    </w:p>
    <w:p w:rsidR="00E15633" w:rsidRDefault="00673738" w:rsidP="00E15633">
      <w:pPr>
        <w:spacing w:after="0" w:line="240" w:lineRule="auto"/>
        <w:ind w:firstLine="708"/>
        <w:jc w:val="both"/>
        <w:rPr>
          <w:rFonts w:ascii="Times New Roman" w:hAnsi="Times New Roman" w:cs="Times New Roman"/>
          <w:b/>
          <w:sz w:val="28"/>
          <w:szCs w:val="28"/>
        </w:rPr>
      </w:pPr>
      <w:r w:rsidRPr="00B75C17">
        <w:rPr>
          <w:rFonts w:ascii="Times New Roman" w:hAnsi="Times New Roman" w:cs="Times New Roman"/>
          <w:sz w:val="28"/>
          <w:szCs w:val="28"/>
        </w:rPr>
        <w:t xml:space="preserve">– </w:t>
      </w:r>
      <w:r w:rsidR="00E15633" w:rsidRPr="00B75C17">
        <w:rPr>
          <w:rFonts w:ascii="Times New Roman" w:hAnsi="Times New Roman" w:cs="Times New Roman"/>
          <w:sz w:val="28"/>
          <w:szCs w:val="28"/>
        </w:rPr>
        <w:t>«</w:t>
      </w:r>
      <w:r w:rsidR="003E2718" w:rsidRPr="003E2718">
        <w:rPr>
          <w:rFonts w:ascii="Times New Roman" w:hAnsi="Times New Roman" w:cs="Times New Roman"/>
          <w:sz w:val="28"/>
          <w:szCs w:val="28"/>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r w:rsidR="00E15633" w:rsidRPr="00B75C17">
        <w:rPr>
          <w:rFonts w:ascii="Times New Roman" w:hAnsi="Times New Roman" w:cs="Times New Roman"/>
          <w:sz w:val="28"/>
          <w:szCs w:val="28"/>
        </w:rPr>
        <w:t xml:space="preserve">» – </w:t>
      </w:r>
      <w:r w:rsidR="005241FB">
        <w:rPr>
          <w:rFonts w:ascii="Times New Roman" w:hAnsi="Times New Roman" w:cs="Times New Roman"/>
          <w:b/>
          <w:sz w:val="28"/>
          <w:szCs w:val="28"/>
        </w:rPr>
        <w:t>43</w:t>
      </w:r>
      <w:r w:rsidR="00E15633" w:rsidRPr="00B75C17">
        <w:rPr>
          <w:rFonts w:ascii="Times New Roman" w:hAnsi="Times New Roman" w:cs="Times New Roman"/>
          <w:b/>
          <w:sz w:val="28"/>
          <w:szCs w:val="28"/>
        </w:rPr>
        <w:t>,</w:t>
      </w:r>
      <w:r w:rsidR="00E76BBB">
        <w:rPr>
          <w:rFonts w:ascii="Times New Roman" w:hAnsi="Times New Roman" w:cs="Times New Roman"/>
          <w:b/>
          <w:sz w:val="28"/>
          <w:szCs w:val="28"/>
        </w:rPr>
        <w:t>7</w:t>
      </w:r>
      <w:r w:rsidR="00E15633" w:rsidRPr="00B75C17">
        <w:rPr>
          <w:rFonts w:ascii="Times New Roman" w:hAnsi="Times New Roman" w:cs="Times New Roman"/>
          <w:b/>
          <w:sz w:val="28"/>
          <w:szCs w:val="28"/>
        </w:rPr>
        <w:t>%</w:t>
      </w:r>
      <w:r w:rsidRPr="00B75C17">
        <w:rPr>
          <w:rFonts w:ascii="Times New Roman" w:hAnsi="Times New Roman" w:cs="Times New Roman"/>
          <w:b/>
          <w:sz w:val="28"/>
          <w:szCs w:val="28"/>
        </w:rPr>
        <w:t>;</w:t>
      </w:r>
    </w:p>
    <w:p w:rsidR="000635E0" w:rsidRDefault="000635E0" w:rsidP="00E15633">
      <w:pPr>
        <w:spacing w:after="0" w:line="240" w:lineRule="auto"/>
        <w:ind w:firstLine="708"/>
        <w:jc w:val="both"/>
        <w:rPr>
          <w:rFonts w:ascii="Times New Roman" w:hAnsi="Times New Roman" w:cs="Times New Roman"/>
          <w:b/>
          <w:sz w:val="28"/>
          <w:szCs w:val="28"/>
        </w:rPr>
      </w:pPr>
      <w:r w:rsidRPr="00DE0EA1">
        <w:rPr>
          <w:rFonts w:ascii="Times New Roman" w:hAnsi="Times New Roman" w:cs="Times New Roman"/>
          <w:sz w:val="28"/>
          <w:szCs w:val="28"/>
        </w:rPr>
        <w:t>-</w:t>
      </w:r>
      <w:r w:rsidRPr="000635E0">
        <w:rPr>
          <w:rFonts w:ascii="Times New Roman" w:hAnsi="Times New Roman" w:cs="Times New Roman"/>
          <w:sz w:val="28"/>
          <w:szCs w:val="28"/>
        </w:rPr>
        <w:t xml:space="preserve"> «</w:t>
      </w:r>
      <w:r w:rsidR="00842E4B" w:rsidRPr="00842E4B">
        <w:rPr>
          <w:rFonts w:ascii="Times New Roman" w:eastAsia="Times New Roman" w:hAnsi="Times New Roman" w:cs="Times New Roman"/>
          <w:bCs/>
          <w:color w:val="000000"/>
          <w:sz w:val="28"/>
          <w:szCs w:val="28"/>
        </w:rPr>
        <w:t>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w:t>
      </w:r>
      <w:r w:rsidR="00DE0EA1">
        <w:rPr>
          <w:rFonts w:ascii="Times New Roman" w:hAnsi="Times New Roman" w:cs="Times New Roman"/>
          <w:sz w:val="28"/>
          <w:szCs w:val="28"/>
        </w:rPr>
        <w:t xml:space="preserve">» - </w:t>
      </w:r>
      <w:r w:rsidR="005241FB">
        <w:rPr>
          <w:rFonts w:ascii="Times New Roman" w:hAnsi="Times New Roman" w:cs="Times New Roman"/>
          <w:b/>
          <w:sz w:val="28"/>
          <w:szCs w:val="28"/>
        </w:rPr>
        <w:t>80</w:t>
      </w:r>
      <w:r w:rsidR="00DE0EA1">
        <w:rPr>
          <w:rFonts w:ascii="Times New Roman" w:hAnsi="Times New Roman" w:cs="Times New Roman"/>
          <w:b/>
          <w:sz w:val="28"/>
          <w:szCs w:val="28"/>
        </w:rPr>
        <w:t>,</w:t>
      </w:r>
      <w:r w:rsidR="00842E4B">
        <w:rPr>
          <w:rFonts w:ascii="Times New Roman" w:hAnsi="Times New Roman" w:cs="Times New Roman"/>
          <w:b/>
          <w:sz w:val="28"/>
          <w:szCs w:val="28"/>
        </w:rPr>
        <w:t>3</w:t>
      </w:r>
      <w:r w:rsidR="00DE0EA1">
        <w:rPr>
          <w:rFonts w:ascii="Times New Roman" w:hAnsi="Times New Roman" w:cs="Times New Roman"/>
          <w:b/>
          <w:sz w:val="28"/>
          <w:szCs w:val="28"/>
        </w:rPr>
        <w:t>%;</w:t>
      </w:r>
    </w:p>
    <w:p w:rsidR="00DE0EA1" w:rsidRPr="00DE0EA1" w:rsidRDefault="00DE0EA1" w:rsidP="00E1563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w:t>
      </w:r>
      <w:r w:rsidR="00842E4B" w:rsidRPr="00842E4B">
        <w:rPr>
          <w:rFonts w:ascii="Times New Roman" w:hAnsi="Times New Roman" w:cs="Times New Roman"/>
          <w:sz w:val="28"/>
          <w:szCs w:val="28"/>
        </w:rPr>
        <w:t>Обеспечение мероприятий в области благоустройства территории Кайдаковского сельского поселения Вяземского района Смоленской области</w:t>
      </w:r>
      <w:r>
        <w:rPr>
          <w:rFonts w:ascii="Times New Roman" w:hAnsi="Times New Roman" w:cs="Times New Roman"/>
          <w:sz w:val="28"/>
          <w:szCs w:val="28"/>
        </w:rPr>
        <w:t xml:space="preserve">» - </w:t>
      </w:r>
      <w:r w:rsidR="005241FB">
        <w:rPr>
          <w:rFonts w:ascii="Times New Roman" w:hAnsi="Times New Roman" w:cs="Times New Roman"/>
          <w:b/>
          <w:sz w:val="28"/>
          <w:szCs w:val="28"/>
        </w:rPr>
        <w:t>40</w:t>
      </w:r>
      <w:r w:rsidR="00122CC8">
        <w:rPr>
          <w:rFonts w:ascii="Times New Roman" w:hAnsi="Times New Roman" w:cs="Times New Roman"/>
          <w:b/>
          <w:sz w:val="28"/>
          <w:szCs w:val="28"/>
        </w:rPr>
        <w:t>,</w:t>
      </w:r>
      <w:r w:rsidR="005241FB">
        <w:rPr>
          <w:rFonts w:ascii="Times New Roman" w:hAnsi="Times New Roman" w:cs="Times New Roman"/>
          <w:b/>
          <w:sz w:val="28"/>
          <w:szCs w:val="28"/>
        </w:rPr>
        <w:t>7</w:t>
      </w:r>
      <w:r w:rsidR="00122CC8">
        <w:rPr>
          <w:rFonts w:ascii="Times New Roman" w:hAnsi="Times New Roman" w:cs="Times New Roman"/>
          <w:b/>
          <w:sz w:val="28"/>
          <w:szCs w:val="28"/>
        </w:rPr>
        <w:t>%;</w:t>
      </w:r>
    </w:p>
    <w:p w:rsidR="00673738" w:rsidRDefault="00673738" w:rsidP="00673738">
      <w:pPr>
        <w:spacing w:after="0" w:line="240" w:lineRule="auto"/>
        <w:ind w:firstLine="708"/>
        <w:jc w:val="both"/>
        <w:rPr>
          <w:rFonts w:ascii="Times New Roman" w:hAnsi="Times New Roman" w:cs="Times New Roman"/>
          <w:b/>
          <w:sz w:val="28"/>
          <w:szCs w:val="28"/>
        </w:rPr>
      </w:pPr>
      <w:r w:rsidRPr="00B75C17">
        <w:rPr>
          <w:rFonts w:ascii="Times New Roman" w:hAnsi="Times New Roman" w:cs="Times New Roman"/>
          <w:sz w:val="28"/>
          <w:szCs w:val="28"/>
        </w:rPr>
        <w:t>– «</w:t>
      </w:r>
      <w:r w:rsidR="00842E4B" w:rsidRPr="00842E4B">
        <w:rPr>
          <w:rFonts w:ascii="Times New Roman" w:hAnsi="Times New Roman" w:cs="Times New Roman"/>
          <w:sz w:val="28"/>
          <w:szCs w:val="28"/>
        </w:rPr>
        <w:t>Проведение капитального ремонта многоквартирных домов на территории Кайдаковского сельского поселения Вяземского района Смоленской области</w:t>
      </w:r>
      <w:r w:rsidRPr="00B75C17">
        <w:rPr>
          <w:rFonts w:ascii="Times New Roman" w:hAnsi="Times New Roman" w:cs="Times New Roman"/>
          <w:sz w:val="28"/>
          <w:szCs w:val="28"/>
        </w:rPr>
        <w:t xml:space="preserve">» – </w:t>
      </w:r>
      <w:r w:rsidR="005241FB">
        <w:rPr>
          <w:rFonts w:ascii="Times New Roman" w:hAnsi="Times New Roman" w:cs="Times New Roman"/>
          <w:b/>
          <w:sz w:val="28"/>
          <w:szCs w:val="28"/>
        </w:rPr>
        <w:t>35</w:t>
      </w:r>
      <w:r w:rsidRPr="00B75C17">
        <w:rPr>
          <w:rFonts w:ascii="Times New Roman" w:hAnsi="Times New Roman" w:cs="Times New Roman"/>
          <w:b/>
          <w:sz w:val="28"/>
          <w:szCs w:val="28"/>
        </w:rPr>
        <w:t>,</w:t>
      </w:r>
      <w:r w:rsidR="005241FB">
        <w:rPr>
          <w:rFonts w:ascii="Times New Roman" w:hAnsi="Times New Roman" w:cs="Times New Roman"/>
          <w:b/>
          <w:sz w:val="28"/>
          <w:szCs w:val="28"/>
        </w:rPr>
        <w:t>8</w:t>
      </w:r>
      <w:r w:rsidRPr="00B75C17">
        <w:rPr>
          <w:rFonts w:ascii="Times New Roman" w:hAnsi="Times New Roman" w:cs="Times New Roman"/>
          <w:b/>
          <w:sz w:val="28"/>
          <w:szCs w:val="28"/>
        </w:rPr>
        <w:t>%</w:t>
      </w:r>
      <w:r w:rsidR="005241FB">
        <w:rPr>
          <w:rFonts w:ascii="Times New Roman" w:hAnsi="Times New Roman" w:cs="Times New Roman"/>
          <w:b/>
          <w:sz w:val="28"/>
          <w:szCs w:val="28"/>
        </w:rPr>
        <w:t>;</w:t>
      </w:r>
    </w:p>
    <w:p w:rsidR="005241FB" w:rsidRPr="005241FB" w:rsidRDefault="005241FB" w:rsidP="00673738">
      <w:pPr>
        <w:spacing w:after="0" w:line="240" w:lineRule="auto"/>
        <w:ind w:firstLine="708"/>
        <w:jc w:val="both"/>
        <w:rPr>
          <w:rFonts w:ascii="Times New Roman" w:hAnsi="Times New Roman" w:cs="Times New Roman"/>
          <w:b/>
          <w:sz w:val="28"/>
          <w:szCs w:val="28"/>
        </w:rPr>
      </w:pPr>
      <w:r w:rsidRPr="005241FB">
        <w:rPr>
          <w:rFonts w:ascii="Times New Roman" w:hAnsi="Times New Roman" w:cs="Times New Roman"/>
          <w:sz w:val="28"/>
          <w:szCs w:val="28"/>
        </w:rPr>
        <w:t>- «Ф</w:t>
      </w:r>
      <w:r>
        <w:rPr>
          <w:rFonts w:ascii="Times New Roman" w:hAnsi="Times New Roman" w:cs="Times New Roman"/>
          <w:sz w:val="28"/>
          <w:szCs w:val="28"/>
        </w:rPr>
        <w:t xml:space="preserve">ормирование современной городской среды на территории Кайдаковского сельского поселения Вяземского района Смоленской области» - </w:t>
      </w:r>
      <w:r>
        <w:rPr>
          <w:rFonts w:ascii="Times New Roman" w:hAnsi="Times New Roman" w:cs="Times New Roman"/>
          <w:b/>
          <w:sz w:val="28"/>
          <w:szCs w:val="28"/>
        </w:rPr>
        <w:t>14,3%.</w:t>
      </w:r>
    </w:p>
    <w:p w:rsidR="005241FB" w:rsidRDefault="005241FB" w:rsidP="00673738">
      <w:pPr>
        <w:spacing w:after="0" w:line="240" w:lineRule="auto"/>
        <w:ind w:firstLine="708"/>
        <w:jc w:val="both"/>
        <w:rPr>
          <w:rFonts w:ascii="Times New Roman" w:hAnsi="Times New Roman" w:cs="Times New Roman"/>
          <w:sz w:val="28"/>
          <w:szCs w:val="28"/>
        </w:rPr>
      </w:pPr>
    </w:p>
    <w:p w:rsidR="00842E4B" w:rsidRPr="005241FB" w:rsidRDefault="00842E4B" w:rsidP="00673738">
      <w:pPr>
        <w:spacing w:after="0" w:line="240" w:lineRule="auto"/>
        <w:ind w:firstLine="708"/>
        <w:jc w:val="both"/>
        <w:rPr>
          <w:rFonts w:ascii="Times New Roman" w:hAnsi="Times New Roman"/>
          <w:sz w:val="28"/>
          <w:szCs w:val="28"/>
        </w:rPr>
      </w:pPr>
      <w:r w:rsidRPr="005241FB">
        <w:rPr>
          <w:rFonts w:ascii="Times New Roman" w:hAnsi="Times New Roman" w:cs="Times New Roman"/>
          <w:sz w:val="28"/>
          <w:szCs w:val="28"/>
        </w:rPr>
        <w:t xml:space="preserve">3) произведенные </w:t>
      </w:r>
      <w:r w:rsidR="005241FB" w:rsidRPr="005241FB">
        <w:rPr>
          <w:rFonts w:ascii="Times New Roman" w:hAnsi="Times New Roman" w:cs="Times New Roman"/>
          <w:sz w:val="28"/>
          <w:szCs w:val="28"/>
        </w:rPr>
        <w:t>за полугодие</w:t>
      </w:r>
      <w:r w:rsidRPr="005241FB">
        <w:rPr>
          <w:rFonts w:ascii="Times New Roman" w:hAnsi="Times New Roman" w:cs="Times New Roman"/>
          <w:sz w:val="28"/>
          <w:szCs w:val="28"/>
        </w:rPr>
        <w:t xml:space="preserve"> 2022 года расходы по муниципальной программе «Устойчивое развитие Кайдаковского сельского поселения Вяземского района Смоленской области» в сумме </w:t>
      </w:r>
      <w:r w:rsidRPr="005241FB">
        <w:rPr>
          <w:rFonts w:ascii="Times New Roman" w:hAnsi="Times New Roman" w:cs="Times New Roman"/>
          <w:b/>
          <w:sz w:val="28"/>
          <w:szCs w:val="28"/>
        </w:rPr>
        <w:t>1</w:t>
      </w:r>
      <w:r w:rsidR="005241FB" w:rsidRPr="005241FB">
        <w:rPr>
          <w:rFonts w:ascii="Times New Roman" w:hAnsi="Times New Roman" w:cs="Times New Roman"/>
          <w:b/>
          <w:sz w:val="28"/>
          <w:szCs w:val="28"/>
        </w:rPr>
        <w:t xml:space="preserve"> 288</w:t>
      </w:r>
      <w:r w:rsidRPr="005241FB">
        <w:rPr>
          <w:rFonts w:ascii="Times New Roman" w:hAnsi="Times New Roman" w:cs="Times New Roman"/>
          <w:b/>
          <w:sz w:val="28"/>
          <w:szCs w:val="28"/>
        </w:rPr>
        <w:t>,</w:t>
      </w:r>
      <w:r w:rsidR="005241FB" w:rsidRPr="005241FB">
        <w:rPr>
          <w:rFonts w:ascii="Times New Roman" w:hAnsi="Times New Roman" w:cs="Times New Roman"/>
          <w:b/>
          <w:sz w:val="28"/>
          <w:szCs w:val="28"/>
        </w:rPr>
        <w:t>2</w:t>
      </w:r>
      <w:r w:rsidRPr="005241FB">
        <w:rPr>
          <w:rFonts w:ascii="Times New Roman" w:hAnsi="Times New Roman" w:cs="Times New Roman"/>
          <w:sz w:val="28"/>
          <w:szCs w:val="28"/>
        </w:rPr>
        <w:t xml:space="preserve"> тыс. рублей, </w:t>
      </w:r>
      <w:r w:rsidR="001C20AA" w:rsidRPr="005241FB">
        <w:rPr>
          <w:rFonts w:ascii="Times New Roman" w:hAnsi="Times New Roman" w:cs="Times New Roman"/>
          <w:sz w:val="28"/>
          <w:szCs w:val="28"/>
        </w:rPr>
        <w:t>пр</w:t>
      </w:r>
      <w:r w:rsidRPr="005241FB">
        <w:rPr>
          <w:rFonts w:ascii="Times New Roman" w:hAnsi="Times New Roman"/>
          <w:sz w:val="28"/>
          <w:szCs w:val="28"/>
        </w:rPr>
        <w:t xml:space="preserve">евысили на </w:t>
      </w:r>
      <w:r w:rsidRPr="005241FB">
        <w:rPr>
          <w:rFonts w:ascii="Times New Roman" w:hAnsi="Times New Roman"/>
          <w:b/>
          <w:sz w:val="28"/>
          <w:szCs w:val="28"/>
        </w:rPr>
        <w:t>6</w:t>
      </w:r>
      <w:r w:rsidR="005241FB" w:rsidRPr="005241FB">
        <w:rPr>
          <w:rFonts w:ascii="Times New Roman" w:hAnsi="Times New Roman"/>
          <w:b/>
          <w:sz w:val="28"/>
          <w:szCs w:val="28"/>
        </w:rPr>
        <w:t>08</w:t>
      </w:r>
      <w:r w:rsidRPr="005241FB">
        <w:rPr>
          <w:rFonts w:ascii="Times New Roman" w:hAnsi="Times New Roman"/>
          <w:b/>
          <w:sz w:val="28"/>
          <w:szCs w:val="28"/>
        </w:rPr>
        <w:t>,</w:t>
      </w:r>
      <w:r w:rsidR="005241FB" w:rsidRPr="005241FB">
        <w:rPr>
          <w:rFonts w:ascii="Times New Roman" w:hAnsi="Times New Roman"/>
          <w:b/>
          <w:sz w:val="28"/>
          <w:szCs w:val="28"/>
        </w:rPr>
        <w:t>6</w:t>
      </w:r>
      <w:r w:rsidRPr="005241FB">
        <w:rPr>
          <w:rFonts w:ascii="Times New Roman" w:hAnsi="Times New Roman"/>
          <w:sz w:val="28"/>
          <w:szCs w:val="28"/>
        </w:rPr>
        <w:t xml:space="preserve"> тыс. рублей, утвержденные решением от 24.12.2021 №37</w:t>
      </w:r>
      <w:r w:rsidR="001C20AA" w:rsidRPr="005241FB">
        <w:rPr>
          <w:rFonts w:ascii="Times New Roman" w:hAnsi="Times New Roman"/>
          <w:sz w:val="28"/>
          <w:szCs w:val="28"/>
        </w:rPr>
        <w:t xml:space="preserve"> (с изменениями) бюджетные ассигнования</w:t>
      </w:r>
      <w:r w:rsidRPr="005241FB">
        <w:rPr>
          <w:rFonts w:ascii="Times New Roman" w:hAnsi="Times New Roman"/>
          <w:sz w:val="28"/>
          <w:szCs w:val="28"/>
        </w:rPr>
        <w:t xml:space="preserve"> по данно</w:t>
      </w:r>
      <w:r w:rsidR="001C20AA" w:rsidRPr="005241FB">
        <w:rPr>
          <w:rFonts w:ascii="Times New Roman" w:hAnsi="Times New Roman"/>
          <w:sz w:val="28"/>
          <w:szCs w:val="28"/>
        </w:rPr>
        <w:t>й муниципальной программе (</w:t>
      </w:r>
      <w:r w:rsidR="001C20AA" w:rsidRPr="005241FB">
        <w:rPr>
          <w:rFonts w:ascii="Times New Roman" w:hAnsi="Times New Roman"/>
          <w:b/>
          <w:sz w:val="28"/>
          <w:szCs w:val="28"/>
        </w:rPr>
        <w:t>679</w:t>
      </w:r>
      <w:r w:rsidRPr="005241FB">
        <w:rPr>
          <w:rFonts w:ascii="Times New Roman" w:hAnsi="Times New Roman"/>
          <w:b/>
          <w:sz w:val="28"/>
          <w:szCs w:val="28"/>
        </w:rPr>
        <w:t>,</w:t>
      </w:r>
      <w:r w:rsidR="001C20AA" w:rsidRPr="005241FB">
        <w:rPr>
          <w:rFonts w:ascii="Times New Roman" w:hAnsi="Times New Roman"/>
          <w:b/>
          <w:sz w:val="28"/>
          <w:szCs w:val="28"/>
        </w:rPr>
        <w:t>6</w:t>
      </w:r>
      <w:r w:rsidRPr="005241FB">
        <w:rPr>
          <w:rFonts w:ascii="Times New Roman" w:hAnsi="Times New Roman"/>
          <w:sz w:val="28"/>
          <w:szCs w:val="28"/>
        </w:rPr>
        <w:t xml:space="preserve"> тыс. рублей</w:t>
      </w:r>
      <w:r w:rsidR="001C20AA" w:rsidRPr="005241FB">
        <w:rPr>
          <w:rFonts w:ascii="Times New Roman" w:hAnsi="Times New Roman"/>
          <w:sz w:val="28"/>
          <w:szCs w:val="28"/>
        </w:rPr>
        <w:t>)</w:t>
      </w:r>
      <w:r w:rsidRPr="005241FB">
        <w:rPr>
          <w:rFonts w:ascii="Times New Roman" w:hAnsi="Times New Roman"/>
          <w:sz w:val="28"/>
          <w:szCs w:val="28"/>
        </w:rPr>
        <w:t>.</w:t>
      </w:r>
    </w:p>
    <w:p w:rsidR="005241FB" w:rsidRDefault="005241FB" w:rsidP="00541266">
      <w:pPr>
        <w:spacing w:after="0" w:line="240" w:lineRule="auto"/>
        <w:ind w:firstLine="708"/>
        <w:jc w:val="both"/>
        <w:rPr>
          <w:rFonts w:ascii="Times New Roman" w:hAnsi="Times New Roman"/>
          <w:sz w:val="28"/>
          <w:szCs w:val="28"/>
        </w:rPr>
      </w:pPr>
    </w:p>
    <w:p w:rsidR="00983549" w:rsidRPr="005241FB" w:rsidRDefault="00967D07" w:rsidP="00541266">
      <w:pPr>
        <w:spacing w:after="0" w:line="240" w:lineRule="auto"/>
        <w:ind w:firstLine="708"/>
        <w:jc w:val="both"/>
        <w:rPr>
          <w:rFonts w:ascii="Times New Roman" w:hAnsi="Times New Roman"/>
          <w:sz w:val="28"/>
          <w:szCs w:val="28"/>
        </w:rPr>
      </w:pPr>
      <w:r w:rsidRPr="005241FB">
        <w:rPr>
          <w:rFonts w:ascii="Times New Roman" w:hAnsi="Times New Roman"/>
          <w:sz w:val="28"/>
          <w:szCs w:val="28"/>
        </w:rPr>
        <w:t>4) при анализе информации «Показатели исполнения муниципальных программ по состоянию на 01.0</w:t>
      </w:r>
      <w:r w:rsidR="005241FB" w:rsidRPr="005241FB">
        <w:rPr>
          <w:rFonts w:ascii="Times New Roman" w:hAnsi="Times New Roman"/>
          <w:sz w:val="28"/>
          <w:szCs w:val="28"/>
        </w:rPr>
        <w:t>7</w:t>
      </w:r>
      <w:r w:rsidRPr="005241FB">
        <w:rPr>
          <w:rFonts w:ascii="Times New Roman" w:hAnsi="Times New Roman"/>
          <w:sz w:val="28"/>
          <w:szCs w:val="28"/>
        </w:rPr>
        <w:t>.2022 г.», представленной в составе квартальной отчетности, установлено расхождение бюджетных ассигнований</w:t>
      </w:r>
      <w:r w:rsidR="00983549" w:rsidRPr="005241FB">
        <w:rPr>
          <w:rFonts w:ascii="Times New Roman" w:hAnsi="Times New Roman"/>
          <w:sz w:val="28"/>
          <w:szCs w:val="28"/>
        </w:rPr>
        <w:t>,</w:t>
      </w:r>
      <w:r w:rsidRPr="005241FB">
        <w:rPr>
          <w:rFonts w:ascii="Times New Roman" w:hAnsi="Times New Roman"/>
          <w:sz w:val="28"/>
          <w:szCs w:val="28"/>
        </w:rPr>
        <w:t xml:space="preserve"> указанных в информации и бюджетных ассигнований</w:t>
      </w:r>
      <w:r w:rsidR="00983549" w:rsidRPr="005241FB">
        <w:rPr>
          <w:rFonts w:ascii="Times New Roman" w:hAnsi="Times New Roman"/>
          <w:sz w:val="28"/>
          <w:szCs w:val="28"/>
        </w:rPr>
        <w:t>,</w:t>
      </w:r>
      <w:r w:rsidRPr="005241FB">
        <w:rPr>
          <w:rFonts w:ascii="Times New Roman" w:hAnsi="Times New Roman"/>
          <w:sz w:val="28"/>
          <w:szCs w:val="28"/>
        </w:rPr>
        <w:t xml:space="preserve"> утвержденных решением от 24.12.2021 №37 (с изменениями) </w:t>
      </w:r>
      <w:r w:rsidRPr="005241FB">
        <w:rPr>
          <w:rFonts w:ascii="Times New Roman" w:hAnsi="Times New Roman" w:cs="Times New Roman"/>
          <w:sz w:val="28"/>
          <w:szCs w:val="28"/>
        </w:rPr>
        <w:t>разрезе каждой из принятых к исполнению программ</w:t>
      </w:r>
      <w:r w:rsidR="00983549" w:rsidRPr="005241FB">
        <w:rPr>
          <w:rFonts w:ascii="Times New Roman" w:hAnsi="Times New Roman" w:cs="Times New Roman"/>
          <w:sz w:val="28"/>
          <w:szCs w:val="28"/>
        </w:rPr>
        <w:t>. (Расхождения представлены в таблице №5).</w:t>
      </w:r>
      <w:r w:rsidRPr="005241FB">
        <w:rPr>
          <w:rFonts w:ascii="Times New Roman" w:hAnsi="Times New Roman"/>
          <w:sz w:val="28"/>
          <w:szCs w:val="28"/>
        </w:rPr>
        <w:t xml:space="preserve">  </w:t>
      </w:r>
    </w:p>
    <w:p w:rsidR="009A42F8" w:rsidRDefault="009A42F8" w:rsidP="00983549">
      <w:pPr>
        <w:pStyle w:val="2"/>
        <w:ind w:firstLine="709"/>
        <w:jc w:val="right"/>
        <w:rPr>
          <w:rFonts w:ascii="Times New Roman" w:hAnsi="Times New Roman"/>
          <w:sz w:val="24"/>
          <w:szCs w:val="24"/>
        </w:rPr>
      </w:pPr>
    </w:p>
    <w:p w:rsidR="00983549" w:rsidRPr="00B75C17" w:rsidRDefault="00983549" w:rsidP="00983549">
      <w:pPr>
        <w:pStyle w:val="2"/>
        <w:ind w:firstLine="709"/>
        <w:jc w:val="right"/>
        <w:rPr>
          <w:sz w:val="28"/>
          <w:szCs w:val="28"/>
        </w:rPr>
      </w:pPr>
      <w:r w:rsidRPr="00B75C17">
        <w:rPr>
          <w:rFonts w:ascii="Times New Roman" w:hAnsi="Times New Roman"/>
          <w:sz w:val="24"/>
          <w:szCs w:val="24"/>
        </w:rPr>
        <w:lastRenderedPageBreak/>
        <w:t>таблица №</w:t>
      </w:r>
      <w:r>
        <w:rPr>
          <w:rFonts w:ascii="Times New Roman" w:hAnsi="Times New Roman"/>
          <w:sz w:val="24"/>
          <w:szCs w:val="24"/>
        </w:rPr>
        <w:t>5</w:t>
      </w:r>
      <w:r w:rsidRPr="00B75C17">
        <w:rPr>
          <w:rFonts w:ascii="Times New Roman" w:hAnsi="Times New Roman"/>
          <w:sz w:val="24"/>
          <w:szCs w:val="24"/>
        </w:rPr>
        <w:t xml:space="preserve"> </w:t>
      </w:r>
      <w:r>
        <w:rPr>
          <w:rFonts w:ascii="Times New Roman" w:hAnsi="Times New Roman"/>
          <w:sz w:val="24"/>
          <w:szCs w:val="24"/>
        </w:rPr>
        <w:t>(</w:t>
      </w:r>
      <w:r w:rsidRPr="00B75C17">
        <w:rPr>
          <w:rFonts w:ascii="Times New Roman" w:hAnsi="Times New Roman"/>
          <w:sz w:val="24"/>
          <w:szCs w:val="24"/>
        </w:rPr>
        <w:t>тыс. рублей</w:t>
      </w:r>
      <w:r>
        <w:rPr>
          <w:rFonts w:ascii="Times New Roman" w:hAnsi="Times New Roman"/>
          <w:sz w:val="24"/>
          <w:szCs w:val="24"/>
        </w:rPr>
        <w:t>)</w:t>
      </w:r>
    </w:p>
    <w:tbl>
      <w:tblPr>
        <w:tblW w:w="9668" w:type="dxa"/>
        <w:tblInd w:w="108" w:type="dxa"/>
        <w:tblLayout w:type="fixed"/>
        <w:tblLook w:val="04A0" w:firstRow="1" w:lastRow="0" w:firstColumn="1" w:lastColumn="0" w:noHBand="0" w:noVBand="1"/>
      </w:tblPr>
      <w:tblGrid>
        <w:gridCol w:w="738"/>
        <w:gridCol w:w="5499"/>
        <w:gridCol w:w="1134"/>
        <w:gridCol w:w="993"/>
        <w:gridCol w:w="1304"/>
      </w:tblGrid>
      <w:tr w:rsidR="00983549" w:rsidRPr="00B75C17" w:rsidTr="00DF2C32">
        <w:trPr>
          <w:trHeight w:val="702"/>
        </w:trPr>
        <w:tc>
          <w:tcPr>
            <w:tcW w:w="738" w:type="dxa"/>
            <w:vMerge w:val="restart"/>
            <w:tcBorders>
              <w:top w:val="single" w:sz="4" w:space="0" w:color="auto"/>
              <w:left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 п/п</w:t>
            </w:r>
          </w:p>
        </w:tc>
        <w:tc>
          <w:tcPr>
            <w:tcW w:w="5499" w:type="dxa"/>
            <w:vMerge w:val="restart"/>
            <w:tcBorders>
              <w:top w:val="single" w:sz="4" w:space="0" w:color="auto"/>
              <w:left w:val="nil"/>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 xml:space="preserve">Наименование муниципальной программы </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Бюджетные ассигнования</w:t>
            </w:r>
          </w:p>
        </w:tc>
        <w:tc>
          <w:tcPr>
            <w:tcW w:w="1304" w:type="dxa"/>
            <w:vMerge w:val="restart"/>
            <w:tcBorders>
              <w:top w:val="single" w:sz="4" w:space="0" w:color="auto"/>
              <w:left w:val="nil"/>
              <w:right w:val="single" w:sz="4" w:space="0" w:color="auto"/>
            </w:tcBorders>
            <w:shd w:val="clear" w:color="auto" w:fill="auto"/>
            <w:vAlign w:val="center"/>
          </w:tcPr>
          <w:p w:rsidR="00983549" w:rsidRDefault="00983549" w:rsidP="00983549">
            <w:pPr>
              <w:spacing w:after="0" w:line="240" w:lineRule="auto"/>
              <w:jc w:val="center"/>
              <w:rPr>
                <w:rFonts w:ascii="Times New Roman" w:hAnsi="Times New Roman" w:cs="Times New Roman"/>
                <w:sz w:val="18"/>
                <w:szCs w:val="18"/>
              </w:rPr>
            </w:pPr>
            <w:r w:rsidRPr="00983549">
              <w:rPr>
                <w:rFonts w:ascii="Times New Roman" w:hAnsi="Times New Roman" w:cs="Times New Roman"/>
                <w:sz w:val="18"/>
                <w:szCs w:val="18"/>
              </w:rPr>
              <w:t xml:space="preserve">Отклонение </w:t>
            </w:r>
            <w:r w:rsidR="00250367">
              <w:rPr>
                <w:rFonts w:ascii="Times New Roman" w:hAnsi="Times New Roman" w:cs="Times New Roman"/>
                <w:sz w:val="18"/>
                <w:szCs w:val="18"/>
              </w:rPr>
              <w:t xml:space="preserve">информация к </w:t>
            </w:r>
            <w:r>
              <w:rPr>
                <w:rFonts w:ascii="Times New Roman" w:hAnsi="Times New Roman" w:cs="Times New Roman"/>
                <w:sz w:val="18"/>
                <w:szCs w:val="18"/>
              </w:rPr>
              <w:t>решени</w:t>
            </w:r>
            <w:r w:rsidR="00250367">
              <w:rPr>
                <w:rFonts w:ascii="Times New Roman" w:hAnsi="Times New Roman" w:cs="Times New Roman"/>
                <w:sz w:val="18"/>
                <w:szCs w:val="18"/>
              </w:rPr>
              <w:t>ю</w:t>
            </w:r>
          </w:p>
          <w:p w:rsidR="00983549" w:rsidRPr="00983549" w:rsidRDefault="00983549" w:rsidP="00983549">
            <w:pPr>
              <w:spacing w:after="0" w:line="240" w:lineRule="auto"/>
              <w:jc w:val="center"/>
              <w:rPr>
                <w:rFonts w:ascii="Times New Roman" w:hAnsi="Times New Roman" w:cs="Times New Roman"/>
                <w:sz w:val="24"/>
                <w:szCs w:val="24"/>
              </w:rPr>
            </w:pPr>
            <w:r w:rsidRPr="00983549">
              <w:rPr>
                <w:rFonts w:ascii="Times New Roman" w:hAnsi="Times New Roman" w:cs="Times New Roman"/>
                <w:sz w:val="18"/>
                <w:szCs w:val="18"/>
              </w:rPr>
              <w:t xml:space="preserve"> (+,-)</w:t>
            </w:r>
          </w:p>
        </w:tc>
      </w:tr>
      <w:tr w:rsidR="00983549" w:rsidRPr="00B75C17" w:rsidTr="00DF2C32">
        <w:trPr>
          <w:trHeight w:val="702"/>
        </w:trPr>
        <w:tc>
          <w:tcPr>
            <w:tcW w:w="738" w:type="dxa"/>
            <w:vMerge/>
            <w:tcBorders>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p>
        </w:tc>
        <w:tc>
          <w:tcPr>
            <w:tcW w:w="5499" w:type="dxa"/>
            <w:vMerge/>
            <w:tcBorders>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Решение от 24.12.21№37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center"/>
              <w:rPr>
                <w:rFonts w:ascii="Times New Roman" w:hAnsi="Times New Roman" w:cs="Times New Roman"/>
              </w:rPr>
            </w:pPr>
            <w:r w:rsidRPr="00DF2C32">
              <w:rPr>
                <w:rFonts w:ascii="Times New Roman" w:hAnsi="Times New Roman" w:cs="Times New Roman"/>
              </w:rPr>
              <w:t>Информация</w:t>
            </w:r>
          </w:p>
        </w:tc>
        <w:tc>
          <w:tcPr>
            <w:tcW w:w="1304" w:type="dxa"/>
            <w:vMerge/>
            <w:tcBorders>
              <w:left w:val="nil"/>
              <w:bottom w:val="single" w:sz="4" w:space="0" w:color="auto"/>
              <w:right w:val="single" w:sz="4" w:space="0" w:color="auto"/>
            </w:tcBorders>
            <w:shd w:val="clear" w:color="auto" w:fill="auto"/>
            <w:vAlign w:val="center"/>
            <w:hideMark/>
          </w:tcPr>
          <w:p w:rsidR="00983549" w:rsidRPr="00B75C17" w:rsidRDefault="00983549" w:rsidP="00983549">
            <w:pPr>
              <w:spacing w:after="0" w:line="240" w:lineRule="auto"/>
              <w:jc w:val="center"/>
              <w:rPr>
                <w:rFonts w:ascii="Times New Roman" w:hAnsi="Times New Roman" w:cs="Times New Roman"/>
                <w:sz w:val="24"/>
                <w:szCs w:val="24"/>
              </w:rPr>
            </w:pPr>
          </w:p>
        </w:tc>
      </w:tr>
      <w:tr w:rsidR="00983549" w:rsidRPr="00B75C17" w:rsidTr="00DF2C32">
        <w:trPr>
          <w:trHeight w:val="57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1</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Обеспечение деятельности органов местного самоуправления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5284,0</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250367">
            <w:pPr>
              <w:spacing w:after="0" w:line="240" w:lineRule="auto"/>
              <w:jc w:val="right"/>
              <w:rPr>
                <w:rFonts w:ascii="Times New Roman" w:hAnsi="Times New Roman" w:cs="Times New Roman"/>
              </w:rPr>
            </w:pPr>
            <w:r>
              <w:rPr>
                <w:rFonts w:ascii="Times New Roman" w:hAnsi="Times New Roman" w:cs="Times New Roman"/>
              </w:rPr>
              <w:t>5</w:t>
            </w:r>
            <w:r w:rsidR="00250367">
              <w:rPr>
                <w:rFonts w:ascii="Times New Roman" w:hAnsi="Times New Roman" w:cs="Times New Roman"/>
              </w:rPr>
              <w:t>165</w:t>
            </w:r>
            <w:r>
              <w:rPr>
                <w:rFonts w:ascii="Times New Roman" w:hAnsi="Times New Roman" w:cs="Times New Roman"/>
              </w:rPr>
              <w:t>,</w:t>
            </w:r>
            <w:r w:rsidR="00250367">
              <w:rPr>
                <w:rFonts w:ascii="Times New Roman" w:hAnsi="Times New Roman" w:cs="Times New Roman"/>
              </w:rPr>
              <w:t>2</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250367">
            <w:pPr>
              <w:spacing w:after="0" w:line="240" w:lineRule="auto"/>
              <w:jc w:val="right"/>
              <w:rPr>
                <w:rFonts w:ascii="Times New Roman" w:hAnsi="Times New Roman" w:cs="Times New Roman"/>
              </w:rPr>
            </w:pPr>
            <w:r>
              <w:rPr>
                <w:rFonts w:ascii="Times New Roman" w:hAnsi="Times New Roman" w:cs="Times New Roman"/>
              </w:rPr>
              <w:t>-</w:t>
            </w:r>
            <w:r w:rsidR="00250367">
              <w:rPr>
                <w:rFonts w:ascii="Times New Roman" w:hAnsi="Times New Roman" w:cs="Times New Roman"/>
              </w:rPr>
              <w:t>11</w:t>
            </w:r>
            <w:r>
              <w:rPr>
                <w:rFonts w:ascii="Times New Roman" w:hAnsi="Times New Roman" w:cs="Times New Roman"/>
              </w:rPr>
              <w:t>8,</w:t>
            </w:r>
            <w:r w:rsidR="00250367">
              <w:rPr>
                <w:rFonts w:ascii="Times New Roman" w:hAnsi="Times New Roman" w:cs="Times New Roman"/>
              </w:rPr>
              <w:t>8</w:t>
            </w:r>
          </w:p>
        </w:tc>
      </w:tr>
      <w:tr w:rsidR="00983549" w:rsidRPr="00B75C17" w:rsidTr="00DF2C32">
        <w:trPr>
          <w:trHeight w:val="5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2</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eastAsia="Times New Roman" w:hAnsi="Times New Roman" w:cs="Times New Roman"/>
                <w:bCs/>
                <w:color w:val="000000"/>
              </w:rPr>
              <w:t>Защита населения и территории Кайдаковского сельского поселения Вяземского района Смоленской области от чрезвычайных ситуаций, обеспечение пожарной безопасности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32,4</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32,4</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0,0</w:t>
            </w:r>
          </w:p>
        </w:tc>
      </w:tr>
      <w:tr w:rsidR="00983549" w:rsidRPr="00B75C17" w:rsidTr="00DF2C32">
        <w:trPr>
          <w:trHeight w:val="593"/>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3</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1687,4</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1687,4</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0,0</w:t>
            </w:r>
          </w:p>
        </w:tc>
      </w:tr>
      <w:tr w:rsidR="00983549" w:rsidRPr="00B75C17" w:rsidTr="00DF2C32">
        <w:trPr>
          <w:trHeight w:val="472"/>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4</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272,0</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250367" w:rsidP="00250367">
            <w:pPr>
              <w:spacing w:after="0" w:line="240" w:lineRule="auto"/>
              <w:jc w:val="right"/>
              <w:rPr>
                <w:rFonts w:ascii="Times New Roman" w:hAnsi="Times New Roman" w:cs="Times New Roman"/>
              </w:rPr>
            </w:pPr>
            <w:r>
              <w:rPr>
                <w:rFonts w:ascii="Times New Roman" w:hAnsi="Times New Roman" w:cs="Times New Roman"/>
              </w:rPr>
              <w:t>2</w:t>
            </w:r>
            <w:r w:rsidR="00DF2C32">
              <w:rPr>
                <w:rFonts w:ascii="Times New Roman" w:hAnsi="Times New Roman" w:cs="Times New Roman"/>
              </w:rPr>
              <w:t>1,4</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250367">
            <w:pPr>
              <w:spacing w:after="0" w:line="240" w:lineRule="auto"/>
              <w:jc w:val="right"/>
              <w:rPr>
                <w:rFonts w:ascii="Times New Roman" w:hAnsi="Times New Roman" w:cs="Times New Roman"/>
              </w:rPr>
            </w:pPr>
            <w:r>
              <w:rPr>
                <w:rFonts w:ascii="Times New Roman" w:hAnsi="Times New Roman" w:cs="Times New Roman"/>
              </w:rPr>
              <w:t>-</w:t>
            </w:r>
            <w:r w:rsidR="00250367">
              <w:rPr>
                <w:rFonts w:ascii="Times New Roman" w:hAnsi="Times New Roman" w:cs="Times New Roman"/>
              </w:rPr>
              <w:t>25</w:t>
            </w:r>
            <w:r>
              <w:rPr>
                <w:rFonts w:ascii="Times New Roman" w:hAnsi="Times New Roman" w:cs="Times New Roman"/>
              </w:rPr>
              <w:t>0,6</w:t>
            </w:r>
          </w:p>
        </w:tc>
      </w:tr>
      <w:tr w:rsidR="00983549" w:rsidRPr="00B75C17" w:rsidTr="00DF2C32">
        <w:trPr>
          <w:trHeight w:val="472"/>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5</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Развитие малого и среднего предпринимательства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2,0</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250367" w:rsidP="00250367">
            <w:pPr>
              <w:spacing w:after="0" w:line="240" w:lineRule="auto"/>
              <w:jc w:val="right"/>
              <w:rPr>
                <w:rFonts w:ascii="Times New Roman" w:hAnsi="Times New Roman" w:cs="Times New Roman"/>
              </w:rPr>
            </w:pPr>
            <w:r>
              <w:rPr>
                <w:rFonts w:ascii="Times New Roman" w:hAnsi="Times New Roman" w:cs="Times New Roman"/>
              </w:rPr>
              <w:t>0</w:t>
            </w:r>
            <w:r w:rsidR="00983549" w:rsidRPr="00DF2C32">
              <w:rPr>
                <w:rFonts w:ascii="Times New Roman" w:hAnsi="Times New Roman" w:cs="Times New Roman"/>
              </w:rPr>
              <w:t>,0</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250367" w:rsidP="00250367">
            <w:pPr>
              <w:spacing w:after="0" w:line="240" w:lineRule="auto"/>
              <w:jc w:val="right"/>
              <w:rPr>
                <w:rFonts w:ascii="Times New Roman" w:hAnsi="Times New Roman" w:cs="Times New Roman"/>
              </w:rPr>
            </w:pPr>
            <w:r>
              <w:rPr>
                <w:rFonts w:ascii="Times New Roman" w:hAnsi="Times New Roman" w:cs="Times New Roman"/>
              </w:rPr>
              <w:t>2</w:t>
            </w:r>
            <w:r w:rsidR="00983549" w:rsidRPr="00DF2C32">
              <w:rPr>
                <w:rFonts w:ascii="Times New Roman" w:hAnsi="Times New Roman" w:cs="Times New Roman"/>
              </w:rPr>
              <w:t>,0</w:t>
            </w:r>
          </w:p>
        </w:tc>
      </w:tr>
      <w:tr w:rsidR="00983549" w:rsidRPr="00B75C17" w:rsidTr="00DF2C32">
        <w:trPr>
          <w:trHeight w:val="376"/>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6</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eastAsia="Times New Roman" w:hAnsi="Times New Roman" w:cs="Times New Roman"/>
                <w:bCs/>
                <w:color w:val="000000"/>
              </w:rPr>
              <w:t>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highlight w:val="yellow"/>
              </w:rPr>
            </w:pPr>
            <w:r w:rsidRPr="00DF2C32">
              <w:rPr>
                <w:rFonts w:ascii="Times New Roman" w:hAnsi="Times New Roman" w:cs="Times New Roman"/>
              </w:rPr>
              <w:t>391,8</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p>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31</w:t>
            </w:r>
            <w:r w:rsidR="00250367">
              <w:rPr>
                <w:rFonts w:ascii="Times New Roman" w:hAnsi="Times New Roman" w:cs="Times New Roman"/>
              </w:rPr>
              <w:t>4</w:t>
            </w:r>
            <w:r w:rsidR="00983549" w:rsidRPr="00DF2C32">
              <w:rPr>
                <w:rFonts w:ascii="Times New Roman" w:hAnsi="Times New Roman" w:cs="Times New Roman"/>
              </w:rPr>
              <w:t>,</w:t>
            </w:r>
            <w:r w:rsidR="00250367">
              <w:rPr>
                <w:rFonts w:ascii="Times New Roman" w:hAnsi="Times New Roman" w:cs="Times New Roman"/>
              </w:rPr>
              <w:t>6</w:t>
            </w:r>
          </w:p>
          <w:p w:rsidR="00983549" w:rsidRPr="00DF2C32" w:rsidRDefault="00983549" w:rsidP="00983549">
            <w:pPr>
              <w:spacing w:after="0" w:line="240" w:lineRule="auto"/>
              <w:jc w:val="right"/>
              <w:rPr>
                <w:rFonts w:ascii="Times New Roman" w:hAnsi="Times New Roman" w:cs="Times New Roman"/>
              </w:rPr>
            </w:pP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p>
          <w:p w:rsidR="00983549" w:rsidRPr="00DF2C32" w:rsidRDefault="00250367" w:rsidP="00983549">
            <w:pPr>
              <w:spacing w:after="0" w:line="240" w:lineRule="auto"/>
              <w:jc w:val="right"/>
              <w:rPr>
                <w:rFonts w:ascii="Times New Roman" w:hAnsi="Times New Roman" w:cs="Times New Roman"/>
              </w:rPr>
            </w:pPr>
            <w:r>
              <w:rPr>
                <w:rFonts w:ascii="Times New Roman" w:hAnsi="Times New Roman" w:cs="Times New Roman"/>
              </w:rPr>
              <w:t>-77</w:t>
            </w:r>
            <w:r w:rsidR="00983549" w:rsidRPr="00DF2C32">
              <w:rPr>
                <w:rFonts w:ascii="Times New Roman" w:hAnsi="Times New Roman" w:cs="Times New Roman"/>
              </w:rPr>
              <w:t>,</w:t>
            </w:r>
            <w:r>
              <w:rPr>
                <w:rFonts w:ascii="Times New Roman" w:hAnsi="Times New Roman" w:cs="Times New Roman"/>
              </w:rPr>
              <w:t>2</w:t>
            </w:r>
          </w:p>
          <w:p w:rsidR="00983549" w:rsidRPr="00DF2C32" w:rsidRDefault="00983549" w:rsidP="00983549">
            <w:pPr>
              <w:spacing w:after="0" w:line="240" w:lineRule="auto"/>
              <w:jc w:val="right"/>
              <w:rPr>
                <w:rFonts w:ascii="Times New Roman" w:hAnsi="Times New Roman" w:cs="Times New Roman"/>
              </w:rPr>
            </w:pPr>
          </w:p>
        </w:tc>
      </w:tr>
      <w:tr w:rsidR="00983549" w:rsidRPr="00B75C17" w:rsidTr="00DF2C32">
        <w:trPr>
          <w:trHeight w:val="812"/>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7</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Обеспечение мероприятий в области благоустройства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2372,9</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250367">
            <w:pPr>
              <w:spacing w:after="0" w:line="240" w:lineRule="auto"/>
              <w:jc w:val="right"/>
              <w:rPr>
                <w:rFonts w:ascii="Times New Roman" w:hAnsi="Times New Roman" w:cs="Times New Roman"/>
              </w:rPr>
            </w:pPr>
            <w:r>
              <w:rPr>
                <w:rFonts w:ascii="Times New Roman" w:hAnsi="Times New Roman" w:cs="Times New Roman"/>
              </w:rPr>
              <w:t>2</w:t>
            </w:r>
            <w:r w:rsidR="00250367">
              <w:rPr>
                <w:rFonts w:ascii="Times New Roman" w:hAnsi="Times New Roman" w:cs="Times New Roman"/>
              </w:rPr>
              <w:t>253</w:t>
            </w:r>
            <w:r>
              <w:rPr>
                <w:rFonts w:ascii="Times New Roman" w:hAnsi="Times New Roman" w:cs="Times New Roman"/>
              </w:rPr>
              <w:t>,</w:t>
            </w:r>
            <w:r w:rsidR="00250367">
              <w:rPr>
                <w:rFonts w:ascii="Times New Roman" w:hAnsi="Times New Roman" w:cs="Times New Roman"/>
              </w:rPr>
              <w:t>5</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250367">
            <w:pPr>
              <w:spacing w:after="0" w:line="240" w:lineRule="auto"/>
              <w:jc w:val="right"/>
              <w:rPr>
                <w:rFonts w:ascii="Times New Roman" w:hAnsi="Times New Roman" w:cs="Times New Roman"/>
              </w:rPr>
            </w:pPr>
            <w:r>
              <w:rPr>
                <w:rFonts w:ascii="Times New Roman" w:hAnsi="Times New Roman" w:cs="Times New Roman"/>
              </w:rPr>
              <w:t>-</w:t>
            </w:r>
            <w:r w:rsidR="00250367">
              <w:rPr>
                <w:rFonts w:ascii="Times New Roman" w:hAnsi="Times New Roman" w:cs="Times New Roman"/>
              </w:rPr>
              <w:t>119</w:t>
            </w:r>
            <w:r>
              <w:rPr>
                <w:rFonts w:ascii="Times New Roman" w:hAnsi="Times New Roman" w:cs="Times New Roman"/>
              </w:rPr>
              <w:t>,</w:t>
            </w:r>
            <w:r w:rsidR="00250367">
              <w:rPr>
                <w:rFonts w:ascii="Times New Roman" w:hAnsi="Times New Roman" w:cs="Times New Roman"/>
              </w:rPr>
              <w:t>4</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8</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Проведение капитального ремонта многоквартирных домов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132,0</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132,0</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0,0</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9</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350,0</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250367" w:rsidP="00250367">
            <w:pPr>
              <w:spacing w:after="0" w:line="240" w:lineRule="auto"/>
              <w:jc w:val="right"/>
              <w:rPr>
                <w:rFonts w:ascii="Times New Roman" w:hAnsi="Times New Roman" w:cs="Times New Roman"/>
              </w:rPr>
            </w:pPr>
            <w:r>
              <w:rPr>
                <w:rFonts w:ascii="Times New Roman" w:hAnsi="Times New Roman" w:cs="Times New Roman"/>
              </w:rPr>
              <w:t>0</w:t>
            </w:r>
            <w:r w:rsidR="00DF2C32">
              <w:rPr>
                <w:rFonts w:ascii="Times New Roman" w:hAnsi="Times New Roman" w:cs="Times New Roman"/>
              </w:rPr>
              <w:t>,</w:t>
            </w:r>
            <w:r>
              <w:rPr>
                <w:rFonts w:ascii="Times New Roman" w:hAnsi="Times New Roman" w:cs="Times New Roman"/>
              </w:rPr>
              <w:t>0</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DF2C32" w:rsidP="00250367">
            <w:pPr>
              <w:spacing w:after="0" w:line="240" w:lineRule="auto"/>
              <w:jc w:val="right"/>
              <w:rPr>
                <w:rFonts w:ascii="Times New Roman" w:hAnsi="Times New Roman" w:cs="Times New Roman"/>
              </w:rPr>
            </w:pPr>
            <w:r>
              <w:rPr>
                <w:rFonts w:ascii="Times New Roman" w:hAnsi="Times New Roman" w:cs="Times New Roman"/>
              </w:rPr>
              <w:t>-</w:t>
            </w:r>
            <w:r w:rsidR="00250367">
              <w:rPr>
                <w:rFonts w:ascii="Times New Roman" w:hAnsi="Times New Roman" w:cs="Times New Roman"/>
              </w:rPr>
              <w:t>35</w:t>
            </w:r>
            <w:r>
              <w:rPr>
                <w:rFonts w:ascii="Times New Roman" w:hAnsi="Times New Roman" w:cs="Times New Roman"/>
              </w:rPr>
              <w:t>0,</w:t>
            </w:r>
            <w:r w:rsidR="00250367">
              <w:rPr>
                <w:rFonts w:ascii="Times New Roman" w:hAnsi="Times New Roman" w:cs="Times New Roman"/>
              </w:rPr>
              <w:t>0</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10</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 xml:space="preserve">Профилактика терроризма и экстремизма на территории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2,0</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250367" w:rsidP="00250367">
            <w:pPr>
              <w:spacing w:after="0" w:line="240" w:lineRule="auto"/>
              <w:jc w:val="right"/>
              <w:rPr>
                <w:rFonts w:ascii="Times New Roman" w:hAnsi="Times New Roman" w:cs="Times New Roman"/>
              </w:rPr>
            </w:pPr>
            <w:r>
              <w:rPr>
                <w:rFonts w:ascii="Times New Roman" w:hAnsi="Times New Roman" w:cs="Times New Roman"/>
              </w:rPr>
              <w:t>0</w:t>
            </w:r>
            <w:r w:rsidR="00983549" w:rsidRPr="00DF2C32">
              <w:rPr>
                <w:rFonts w:ascii="Times New Roman" w:hAnsi="Times New Roman" w:cs="Times New Roman"/>
              </w:rPr>
              <w:t>,0</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250367" w:rsidP="00250367">
            <w:pPr>
              <w:spacing w:after="0" w:line="240" w:lineRule="auto"/>
              <w:jc w:val="right"/>
              <w:rPr>
                <w:rFonts w:ascii="Times New Roman" w:hAnsi="Times New Roman" w:cs="Times New Roman"/>
              </w:rPr>
            </w:pPr>
            <w:r>
              <w:rPr>
                <w:rFonts w:ascii="Times New Roman" w:hAnsi="Times New Roman" w:cs="Times New Roman"/>
              </w:rPr>
              <w:t>2</w:t>
            </w:r>
            <w:r w:rsidR="00983549" w:rsidRPr="00DF2C32">
              <w:rPr>
                <w:rFonts w:ascii="Times New Roman" w:hAnsi="Times New Roman" w:cs="Times New Roman"/>
              </w:rPr>
              <w:t>,0</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11</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Устойчивое развитие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679,6</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DF2C32" w:rsidP="00250367">
            <w:pPr>
              <w:spacing w:after="0" w:line="240" w:lineRule="auto"/>
              <w:jc w:val="right"/>
              <w:rPr>
                <w:rFonts w:ascii="Times New Roman" w:hAnsi="Times New Roman" w:cs="Times New Roman"/>
              </w:rPr>
            </w:pPr>
            <w:r>
              <w:rPr>
                <w:rFonts w:ascii="Times New Roman" w:hAnsi="Times New Roman" w:cs="Times New Roman"/>
              </w:rPr>
              <w:t>1</w:t>
            </w:r>
            <w:r w:rsidR="00250367">
              <w:rPr>
                <w:rFonts w:ascii="Times New Roman" w:hAnsi="Times New Roman" w:cs="Times New Roman"/>
              </w:rPr>
              <w:t>492</w:t>
            </w:r>
            <w:r>
              <w:rPr>
                <w:rFonts w:ascii="Times New Roman" w:hAnsi="Times New Roman" w:cs="Times New Roman"/>
              </w:rPr>
              <w:t>,</w:t>
            </w:r>
            <w:r w:rsidR="00250367">
              <w:rPr>
                <w:rFonts w:ascii="Times New Roman" w:hAnsi="Times New Roman" w:cs="Times New Roman"/>
              </w:rPr>
              <w:t>2</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DF2C32" w:rsidP="00250367">
            <w:pPr>
              <w:spacing w:after="0" w:line="240" w:lineRule="auto"/>
              <w:jc w:val="right"/>
              <w:rPr>
                <w:rFonts w:ascii="Times New Roman" w:hAnsi="Times New Roman" w:cs="Times New Roman"/>
              </w:rPr>
            </w:pPr>
            <w:r>
              <w:rPr>
                <w:rFonts w:ascii="Times New Roman" w:hAnsi="Times New Roman" w:cs="Times New Roman"/>
              </w:rPr>
              <w:t>+8</w:t>
            </w:r>
            <w:r w:rsidR="00250367">
              <w:rPr>
                <w:rFonts w:ascii="Times New Roman" w:hAnsi="Times New Roman" w:cs="Times New Roman"/>
              </w:rPr>
              <w:t>12</w:t>
            </w:r>
            <w:r>
              <w:rPr>
                <w:rFonts w:ascii="Times New Roman" w:hAnsi="Times New Roman" w:cs="Times New Roman"/>
              </w:rPr>
              <w:t>,</w:t>
            </w:r>
            <w:r w:rsidR="00250367">
              <w:rPr>
                <w:rFonts w:ascii="Times New Roman" w:hAnsi="Times New Roman" w:cs="Times New Roman"/>
              </w:rPr>
              <w:t>6</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12</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Формирование современной городской среды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350,0</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5</w:t>
            </w:r>
            <w:r w:rsidR="00983549" w:rsidRPr="00DF2C32">
              <w:rPr>
                <w:rFonts w:ascii="Times New Roman" w:hAnsi="Times New Roman" w:cs="Times New Roman"/>
              </w:rPr>
              <w:t>0,0</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-300,0</w:t>
            </w:r>
          </w:p>
        </w:tc>
      </w:tr>
      <w:tr w:rsidR="00983549" w:rsidRPr="00B75C17" w:rsidTr="00DF2C32">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 </w:t>
            </w:r>
          </w:p>
        </w:tc>
        <w:tc>
          <w:tcPr>
            <w:tcW w:w="5499" w:type="dxa"/>
            <w:tcBorders>
              <w:top w:val="nil"/>
              <w:left w:val="nil"/>
              <w:bottom w:val="single" w:sz="4" w:space="0" w:color="auto"/>
              <w:right w:val="single" w:sz="4" w:space="0" w:color="auto"/>
            </w:tcBorders>
            <w:shd w:val="clear" w:color="auto" w:fill="auto"/>
            <w:noWrap/>
            <w:hideMark/>
          </w:tcPr>
          <w:p w:rsidR="00983549" w:rsidRPr="00DF2C32" w:rsidRDefault="00983549" w:rsidP="00983549">
            <w:pPr>
              <w:spacing w:after="0" w:line="240" w:lineRule="auto"/>
              <w:rPr>
                <w:rFonts w:ascii="Times New Roman" w:hAnsi="Times New Roman" w:cs="Times New Roman"/>
                <w:b/>
                <w:bCs/>
              </w:rPr>
            </w:pPr>
            <w:r w:rsidRPr="00DF2C32">
              <w:rPr>
                <w:rFonts w:ascii="Times New Roman" w:hAnsi="Times New Roman" w:cs="Times New Roman"/>
                <w:b/>
                <w:bCs/>
              </w:rPr>
              <w:t>Итого расходы по муниципальным программам:</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b/>
                <w:bCs/>
              </w:rPr>
            </w:pPr>
            <w:r w:rsidRPr="00DF2C32">
              <w:rPr>
                <w:rFonts w:ascii="Times New Roman" w:hAnsi="Times New Roman" w:cs="Times New Roman"/>
                <w:b/>
                <w:bCs/>
              </w:rPr>
              <w:t>11556,1</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250367">
            <w:pPr>
              <w:spacing w:after="0" w:line="240" w:lineRule="auto"/>
              <w:jc w:val="right"/>
              <w:rPr>
                <w:rFonts w:ascii="Times New Roman" w:hAnsi="Times New Roman" w:cs="Times New Roman"/>
                <w:b/>
                <w:bCs/>
              </w:rPr>
            </w:pPr>
            <w:r>
              <w:rPr>
                <w:rFonts w:ascii="Times New Roman" w:hAnsi="Times New Roman" w:cs="Times New Roman"/>
                <w:b/>
                <w:bCs/>
              </w:rPr>
              <w:t>11</w:t>
            </w:r>
            <w:r w:rsidR="00250367">
              <w:rPr>
                <w:rFonts w:ascii="Times New Roman" w:hAnsi="Times New Roman" w:cs="Times New Roman"/>
                <w:b/>
                <w:bCs/>
              </w:rPr>
              <w:t>148</w:t>
            </w:r>
            <w:r w:rsidR="00983549" w:rsidRPr="00DF2C32">
              <w:rPr>
                <w:rFonts w:ascii="Times New Roman" w:hAnsi="Times New Roman" w:cs="Times New Roman"/>
                <w:b/>
                <w:bCs/>
              </w:rPr>
              <w:t>,</w:t>
            </w:r>
            <w:r w:rsidR="00250367">
              <w:rPr>
                <w:rFonts w:ascii="Times New Roman" w:hAnsi="Times New Roman" w:cs="Times New Roman"/>
                <w:b/>
                <w:bCs/>
              </w:rPr>
              <w:t>7</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250367" w:rsidP="00250367">
            <w:pPr>
              <w:spacing w:after="0" w:line="240" w:lineRule="auto"/>
              <w:jc w:val="right"/>
              <w:rPr>
                <w:rFonts w:ascii="Times New Roman" w:hAnsi="Times New Roman" w:cs="Times New Roman"/>
                <w:b/>
                <w:bCs/>
              </w:rPr>
            </w:pPr>
            <w:r>
              <w:rPr>
                <w:rFonts w:ascii="Times New Roman" w:hAnsi="Times New Roman" w:cs="Times New Roman"/>
                <w:b/>
                <w:bCs/>
              </w:rPr>
              <w:t>-407</w:t>
            </w:r>
            <w:r w:rsidR="00983549" w:rsidRPr="00DF2C32">
              <w:rPr>
                <w:rFonts w:ascii="Times New Roman" w:hAnsi="Times New Roman" w:cs="Times New Roman"/>
                <w:b/>
                <w:bCs/>
              </w:rPr>
              <w:t>,</w:t>
            </w:r>
            <w:r>
              <w:rPr>
                <w:rFonts w:ascii="Times New Roman" w:hAnsi="Times New Roman" w:cs="Times New Roman"/>
                <w:b/>
                <w:bCs/>
              </w:rPr>
              <w:t>4</w:t>
            </w:r>
          </w:p>
        </w:tc>
      </w:tr>
    </w:tbl>
    <w:p w:rsidR="00983549" w:rsidRDefault="00983549" w:rsidP="001B084C">
      <w:pPr>
        <w:spacing w:after="0" w:line="240" w:lineRule="auto"/>
        <w:ind w:firstLine="709"/>
        <w:jc w:val="both"/>
        <w:rPr>
          <w:rFonts w:ascii="Times New Roman" w:hAnsi="Times New Roman" w:cs="Times New Roman"/>
          <w:sz w:val="28"/>
          <w:szCs w:val="28"/>
        </w:rPr>
      </w:pPr>
    </w:p>
    <w:p w:rsidR="001B084C" w:rsidRPr="001B084C" w:rsidRDefault="00541266" w:rsidP="001B08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B084C">
        <w:rPr>
          <w:rFonts w:ascii="Times New Roman" w:hAnsi="Times New Roman" w:cs="Times New Roman"/>
          <w:sz w:val="28"/>
          <w:szCs w:val="28"/>
        </w:rPr>
        <w:t xml:space="preserve"> целях достижения запланированных результатов и показателей в 2022 год</w:t>
      </w:r>
      <w:r>
        <w:rPr>
          <w:rFonts w:ascii="Times New Roman" w:hAnsi="Times New Roman" w:cs="Times New Roman"/>
          <w:sz w:val="28"/>
          <w:szCs w:val="28"/>
        </w:rPr>
        <w:t xml:space="preserve">у, </w:t>
      </w:r>
      <w:r w:rsidR="001B084C" w:rsidRPr="001B084C">
        <w:rPr>
          <w:rFonts w:ascii="Times New Roman" w:hAnsi="Times New Roman" w:cs="Times New Roman"/>
          <w:sz w:val="28"/>
          <w:szCs w:val="28"/>
        </w:rPr>
        <w:t xml:space="preserve">Администрации сельского поселения необходимо усилить меры по своевременному исполнению мероприятий муниципальных программ, </w:t>
      </w:r>
      <w:r>
        <w:rPr>
          <w:rFonts w:ascii="Times New Roman" w:hAnsi="Times New Roman" w:cs="Times New Roman"/>
          <w:sz w:val="28"/>
          <w:szCs w:val="28"/>
        </w:rPr>
        <w:t>обратив особое внимание</w:t>
      </w:r>
      <w:r w:rsidR="001B084C" w:rsidRPr="001B084C">
        <w:rPr>
          <w:rFonts w:ascii="Times New Roman" w:hAnsi="Times New Roman" w:cs="Times New Roman"/>
          <w:sz w:val="28"/>
          <w:szCs w:val="28"/>
        </w:rPr>
        <w:t xml:space="preserve"> на муниципальные программы, финансирование которых не осуществлялось</w:t>
      </w:r>
      <w:r>
        <w:rPr>
          <w:rFonts w:ascii="Times New Roman" w:hAnsi="Times New Roman" w:cs="Times New Roman"/>
          <w:sz w:val="28"/>
          <w:szCs w:val="28"/>
        </w:rPr>
        <w:t>.</w:t>
      </w:r>
    </w:p>
    <w:p w:rsidR="00BE2B8E" w:rsidRPr="00B75C17" w:rsidRDefault="00BE2B8E" w:rsidP="00BE2B8E">
      <w:pPr>
        <w:pStyle w:val="9"/>
        <w:ind w:firstLine="708"/>
        <w:jc w:val="both"/>
        <w:rPr>
          <w:rFonts w:ascii="Times New Roman" w:hAnsi="Times New Roman"/>
          <w:sz w:val="28"/>
          <w:szCs w:val="28"/>
        </w:rPr>
      </w:pPr>
      <w:r w:rsidRPr="00B75C17">
        <w:rPr>
          <w:rFonts w:ascii="Times New Roman" w:hAnsi="Times New Roman"/>
          <w:sz w:val="28"/>
          <w:szCs w:val="28"/>
        </w:rPr>
        <w:lastRenderedPageBreak/>
        <w:t xml:space="preserve">Утвержденный план по непрограммным расходам составил </w:t>
      </w:r>
      <w:r w:rsidR="00673738" w:rsidRPr="00B75C17">
        <w:rPr>
          <w:rFonts w:ascii="Times New Roman" w:hAnsi="Times New Roman"/>
          <w:b/>
          <w:bCs/>
          <w:sz w:val="28"/>
          <w:szCs w:val="28"/>
        </w:rPr>
        <w:t>1</w:t>
      </w:r>
      <w:r w:rsidR="002A3D2F">
        <w:rPr>
          <w:rFonts w:ascii="Times New Roman" w:hAnsi="Times New Roman"/>
          <w:b/>
          <w:bCs/>
          <w:sz w:val="28"/>
          <w:szCs w:val="28"/>
        </w:rPr>
        <w:t xml:space="preserve"> </w:t>
      </w:r>
      <w:r w:rsidR="003A4A17">
        <w:rPr>
          <w:rFonts w:ascii="Times New Roman" w:hAnsi="Times New Roman"/>
          <w:b/>
          <w:bCs/>
          <w:sz w:val="28"/>
          <w:szCs w:val="28"/>
        </w:rPr>
        <w:t>33</w:t>
      </w:r>
      <w:r w:rsidR="001B084C">
        <w:rPr>
          <w:rFonts w:ascii="Times New Roman" w:hAnsi="Times New Roman"/>
          <w:b/>
          <w:bCs/>
          <w:sz w:val="28"/>
          <w:szCs w:val="28"/>
        </w:rPr>
        <w:t>3</w:t>
      </w:r>
      <w:r w:rsidR="00673738" w:rsidRPr="00B75C17">
        <w:rPr>
          <w:rFonts w:ascii="Times New Roman" w:hAnsi="Times New Roman"/>
          <w:b/>
          <w:bCs/>
          <w:sz w:val="28"/>
          <w:szCs w:val="28"/>
        </w:rPr>
        <w:t>,</w:t>
      </w:r>
      <w:r w:rsidR="003A4A17">
        <w:rPr>
          <w:rFonts w:ascii="Times New Roman" w:hAnsi="Times New Roman"/>
          <w:b/>
          <w:bCs/>
          <w:sz w:val="28"/>
          <w:szCs w:val="28"/>
        </w:rPr>
        <w:t>8</w:t>
      </w:r>
      <w:r w:rsidRPr="00B75C17">
        <w:rPr>
          <w:rFonts w:ascii="Times New Roman" w:hAnsi="Times New Roman"/>
          <w:sz w:val="28"/>
          <w:szCs w:val="28"/>
        </w:rPr>
        <w:t xml:space="preserve"> тыс. рублей. Фактически расходы по непрограммным мероприятиям </w:t>
      </w:r>
      <w:r w:rsidR="007B1EE5">
        <w:rPr>
          <w:rFonts w:ascii="Times New Roman" w:eastAsia="Calibri" w:hAnsi="Times New Roman"/>
          <w:sz w:val="28"/>
          <w:szCs w:val="28"/>
        </w:rPr>
        <w:t xml:space="preserve">за полугодие </w:t>
      </w:r>
      <w:r w:rsidRPr="00B75C17">
        <w:rPr>
          <w:rFonts w:ascii="Times New Roman" w:eastAsia="Calibri" w:hAnsi="Times New Roman"/>
          <w:sz w:val="28"/>
          <w:szCs w:val="28"/>
        </w:rPr>
        <w:t>202</w:t>
      </w:r>
      <w:r w:rsidR="002A3D2F">
        <w:rPr>
          <w:rFonts w:ascii="Times New Roman" w:eastAsia="Calibri" w:hAnsi="Times New Roman"/>
          <w:sz w:val="28"/>
          <w:szCs w:val="28"/>
        </w:rPr>
        <w:t>2</w:t>
      </w:r>
      <w:r w:rsidRPr="00B75C17">
        <w:rPr>
          <w:rFonts w:ascii="Times New Roman" w:eastAsia="Calibri" w:hAnsi="Times New Roman"/>
          <w:sz w:val="28"/>
          <w:szCs w:val="28"/>
        </w:rPr>
        <w:t xml:space="preserve"> года </w:t>
      </w:r>
      <w:r w:rsidRPr="00B75C17">
        <w:rPr>
          <w:rFonts w:ascii="Times New Roman" w:hAnsi="Times New Roman"/>
          <w:sz w:val="28"/>
          <w:szCs w:val="28"/>
        </w:rPr>
        <w:t xml:space="preserve">составили </w:t>
      </w:r>
      <w:r w:rsidR="003A4A17">
        <w:rPr>
          <w:rFonts w:ascii="Times New Roman" w:hAnsi="Times New Roman"/>
          <w:b/>
          <w:bCs/>
          <w:sz w:val="28"/>
          <w:szCs w:val="28"/>
        </w:rPr>
        <w:t>4</w:t>
      </w:r>
      <w:r w:rsidR="007B1EE5">
        <w:rPr>
          <w:rFonts w:ascii="Times New Roman" w:hAnsi="Times New Roman"/>
          <w:b/>
          <w:bCs/>
          <w:sz w:val="28"/>
          <w:szCs w:val="28"/>
        </w:rPr>
        <w:t>88</w:t>
      </w:r>
      <w:r w:rsidR="00673738" w:rsidRPr="00B75C17">
        <w:rPr>
          <w:rFonts w:ascii="Times New Roman" w:hAnsi="Times New Roman"/>
          <w:b/>
          <w:bCs/>
          <w:sz w:val="28"/>
          <w:szCs w:val="28"/>
        </w:rPr>
        <w:t>,</w:t>
      </w:r>
      <w:r w:rsidR="007B1EE5">
        <w:rPr>
          <w:rFonts w:ascii="Times New Roman" w:hAnsi="Times New Roman"/>
          <w:b/>
          <w:bCs/>
          <w:sz w:val="28"/>
          <w:szCs w:val="28"/>
        </w:rPr>
        <w:t>9</w:t>
      </w:r>
      <w:r w:rsidRPr="00B75C17">
        <w:rPr>
          <w:rFonts w:ascii="Times New Roman" w:hAnsi="Times New Roman"/>
          <w:sz w:val="28"/>
          <w:szCs w:val="28"/>
        </w:rPr>
        <w:t xml:space="preserve"> тыс. рублей или </w:t>
      </w:r>
      <w:r w:rsidR="007B1EE5">
        <w:rPr>
          <w:rFonts w:ascii="Times New Roman" w:hAnsi="Times New Roman"/>
          <w:b/>
          <w:sz w:val="28"/>
          <w:szCs w:val="28"/>
        </w:rPr>
        <w:t>36</w:t>
      </w:r>
      <w:r w:rsidRPr="00B75C17">
        <w:rPr>
          <w:rFonts w:ascii="Times New Roman" w:hAnsi="Times New Roman"/>
          <w:b/>
          <w:sz w:val="28"/>
          <w:szCs w:val="28"/>
        </w:rPr>
        <w:t>,</w:t>
      </w:r>
      <w:r w:rsidR="007B1EE5">
        <w:rPr>
          <w:rFonts w:ascii="Times New Roman" w:hAnsi="Times New Roman"/>
          <w:b/>
          <w:sz w:val="28"/>
          <w:szCs w:val="28"/>
        </w:rPr>
        <w:t>7</w:t>
      </w:r>
      <w:r w:rsidRPr="00B75C17">
        <w:rPr>
          <w:rFonts w:ascii="Times New Roman" w:hAnsi="Times New Roman"/>
          <w:b/>
          <w:sz w:val="28"/>
          <w:szCs w:val="28"/>
        </w:rPr>
        <w:t>%</w:t>
      </w:r>
      <w:r w:rsidRPr="00B75C17">
        <w:rPr>
          <w:rFonts w:ascii="Times New Roman" w:hAnsi="Times New Roman"/>
          <w:sz w:val="28"/>
          <w:szCs w:val="28"/>
        </w:rPr>
        <w:t xml:space="preserve"> плана. В структуре расходов сельского поселения непрограммные расходы</w:t>
      </w:r>
      <w:r w:rsidR="00B75C17" w:rsidRPr="00B75C17">
        <w:rPr>
          <w:rFonts w:ascii="Times New Roman" w:hAnsi="Times New Roman"/>
          <w:sz w:val="28"/>
          <w:szCs w:val="28"/>
        </w:rPr>
        <w:t xml:space="preserve"> </w:t>
      </w:r>
      <w:r w:rsidR="007B1EE5">
        <w:rPr>
          <w:rFonts w:ascii="Times New Roman" w:eastAsia="Calibri" w:hAnsi="Times New Roman"/>
          <w:sz w:val="28"/>
          <w:szCs w:val="28"/>
        </w:rPr>
        <w:t>за полугодие</w:t>
      </w:r>
      <w:r w:rsidRPr="00B75C17">
        <w:rPr>
          <w:rFonts w:ascii="Times New Roman" w:eastAsia="Calibri" w:hAnsi="Times New Roman"/>
          <w:sz w:val="28"/>
          <w:szCs w:val="28"/>
        </w:rPr>
        <w:t xml:space="preserve"> 202</w:t>
      </w:r>
      <w:r w:rsidR="002A3D2F">
        <w:rPr>
          <w:rFonts w:ascii="Times New Roman" w:eastAsia="Calibri" w:hAnsi="Times New Roman"/>
          <w:sz w:val="28"/>
          <w:szCs w:val="28"/>
        </w:rPr>
        <w:t>2</w:t>
      </w:r>
      <w:r w:rsidRPr="00B75C17">
        <w:rPr>
          <w:rFonts w:ascii="Times New Roman" w:eastAsia="Calibri" w:hAnsi="Times New Roman"/>
          <w:sz w:val="28"/>
          <w:szCs w:val="28"/>
        </w:rPr>
        <w:t xml:space="preserve"> года </w:t>
      </w:r>
      <w:r w:rsidRPr="00B75C17">
        <w:rPr>
          <w:rFonts w:ascii="Times New Roman" w:hAnsi="Times New Roman"/>
          <w:sz w:val="28"/>
          <w:szCs w:val="28"/>
        </w:rPr>
        <w:t xml:space="preserve">составляют </w:t>
      </w:r>
      <w:r w:rsidR="007B1EE5">
        <w:rPr>
          <w:rFonts w:ascii="Times New Roman" w:hAnsi="Times New Roman"/>
          <w:b/>
          <w:sz w:val="28"/>
          <w:szCs w:val="28"/>
        </w:rPr>
        <w:t>7</w:t>
      </w:r>
      <w:r w:rsidRPr="00B75C17">
        <w:rPr>
          <w:rFonts w:ascii="Times New Roman" w:hAnsi="Times New Roman"/>
          <w:b/>
          <w:sz w:val="28"/>
          <w:szCs w:val="28"/>
        </w:rPr>
        <w:t>,</w:t>
      </w:r>
      <w:r w:rsidR="007B1EE5">
        <w:rPr>
          <w:rFonts w:ascii="Times New Roman" w:hAnsi="Times New Roman"/>
          <w:b/>
          <w:sz w:val="28"/>
          <w:szCs w:val="28"/>
        </w:rPr>
        <w:t>8</w:t>
      </w:r>
      <w:r w:rsidRPr="00B75C17">
        <w:rPr>
          <w:rFonts w:ascii="Times New Roman" w:hAnsi="Times New Roman"/>
          <w:b/>
          <w:sz w:val="28"/>
          <w:szCs w:val="28"/>
        </w:rPr>
        <w:t>%</w:t>
      </w:r>
      <w:r w:rsidRPr="00B75C17">
        <w:rPr>
          <w:rFonts w:ascii="Times New Roman" w:hAnsi="Times New Roman"/>
          <w:sz w:val="28"/>
          <w:szCs w:val="28"/>
        </w:rPr>
        <w:t xml:space="preserve"> от всех расходов, а именно:</w:t>
      </w:r>
    </w:p>
    <w:p w:rsidR="00BE2B8E" w:rsidRPr="00B75C17" w:rsidRDefault="00BE2B8E" w:rsidP="00BE2B8E">
      <w:pPr>
        <w:pStyle w:val="9"/>
        <w:jc w:val="both"/>
        <w:rPr>
          <w:rFonts w:ascii="Times New Roman" w:hAnsi="Times New Roman"/>
          <w:sz w:val="28"/>
          <w:szCs w:val="28"/>
        </w:rPr>
      </w:pPr>
      <w:r w:rsidRPr="00B75C17">
        <w:rPr>
          <w:rFonts w:ascii="Times New Roman" w:hAnsi="Times New Roman"/>
          <w:sz w:val="28"/>
          <w:szCs w:val="28"/>
        </w:rPr>
        <w:tab/>
        <w:t xml:space="preserve">–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w:t>
      </w:r>
      <w:r w:rsidR="00C8240E" w:rsidRPr="00B75C17">
        <w:rPr>
          <w:rFonts w:ascii="Times New Roman" w:hAnsi="Times New Roman"/>
          <w:b/>
          <w:sz w:val="28"/>
          <w:szCs w:val="28"/>
        </w:rPr>
        <w:t>6</w:t>
      </w:r>
      <w:r w:rsidR="00714E18">
        <w:rPr>
          <w:rFonts w:ascii="Times New Roman" w:hAnsi="Times New Roman"/>
          <w:b/>
          <w:sz w:val="28"/>
          <w:szCs w:val="28"/>
        </w:rPr>
        <w:t>09</w:t>
      </w:r>
      <w:r w:rsidRPr="00B75C17">
        <w:rPr>
          <w:rFonts w:ascii="Times New Roman" w:hAnsi="Times New Roman"/>
          <w:b/>
          <w:sz w:val="28"/>
          <w:szCs w:val="28"/>
        </w:rPr>
        <w:t>,</w:t>
      </w:r>
      <w:r w:rsidR="00714E18">
        <w:rPr>
          <w:rFonts w:ascii="Times New Roman" w:hAnsi="Times New Roman"/>
          <w:b/>
          <w:sz w:val="28"/>
          <w:szCs w:val="28"/>
        </w:rPr>
        <w:t>6</w:t>
      </w:r>
      <w:r w:rsidRPr="00B75C17">
        <w:rPr>
          <w:rFonts w:ascii="Times New Roman" w:hAnsi="Times New Roman"/>
          <w:sz w:val="28"/>
          <w:szCs w:val="28"/>
        </w:rPr>
        <w:t xml:space="preserve"> тыс. рублей, фактическое исполнение составило </w:t>
      </w:r>
      <w:r w:rsidR="007038B4" w:rsidRPr="007038B4">
        <w:rPr>
          <w:rFonts w:ascii="Times New Roman" w:hAnsi="Times New Roman"/>
          <w:b/>
          <w:sz w:val="28"/>
          <w:szCs w:val="28"/>
        </w:rPr>
        <w:t>301</w:t>
      </w:r>
      <w:r w:rsidRPr="00B75C17">
        <w:rPr>
          <w:rFonts w:ascii="Times New Roman" w:hAnsi="Times New Roman"/>
          <w:b/>
          <w:sz w:val="28"/>
          <w:szCs w:val="28"/>
        </w:rPr>
        <w:t>,</w:t>
      </w:r>
      <w:r w:rsidR="007038B4" w:rsidRPr="007038B4">
        <w:rPr>
          <w:rFonts w:ascii="Times New Roman" w:hAnsi="Times New Roman"/>
          <w:b/>
          <w:sz w:val="28"/>
          <w:szCs w:val="28"/>
        </w:rPr>
        <w:t>9</w:t>
      </w:r>
      <w:r w:rsidRPr="00B75C17">
        <w:rPr>
          <w:rFonts w:ascii="Times New Roman" w:hAnsi="Times New Roman"/>
          <w:sz w:val="28"/>
          <w:szCs w:val="28"/>
        </w:rPr>
        <w:t xml:space="preserve"> тыс. рублей или </w:t>
      </w:r>
      <w:r w:rsidR="007038B4" w:rsidRPr="007038B4">
        <w:rPr>
          <w:rFonts w:ascii="Times New Roman" w:hAnsi="Times New Roman"/>
          <w:b/>
          <w:sz w:val="28"/>
          <w:szCs w:val="28"/>
        </w:rPr>
        <w:t>49</w:t>
      </w:r>
      <w:r w:rsidRPr="00B75C17">
        <w:rPr>
          <w:rFonts w:ascii="Times New Roman" w:hAnsi="Times New Roman"/>
          <w:b/>
          <w:sz w:val="28"/>
          <w:szCs w:val="28"/>
        </w:rPr>
        <w:t>,</w:t>
      </w:r>
      <w:r w:rsidR="007038B4" w:rsidRPr="007038B4">
        <w:rPr>
          <w:rFonts w:ascii="Times New Roman" w:hAnsi="Times New Roman"/>
          <w:b/>
          <w:sz w:val="28"/>
          <w:szCs w:val="28"/>
        </w:rPr>
        <w:t>5</w:t>
      </w:r>
      <w:r w:rsidRPr="00B75C17">
        <w:rPr>
          <w:rFonts w:ascii="Times New Roman" w:hAnsi="Times New Roman"/>
          <w:b/>
          <w:sz w:val="28"/>
          <w:szCs w:val="28"/>
        </w:rPr>
        <w:t>%</w:t>
      </w:r>
      <w:r w:rsidRPr="00B75C17">
        <w:rPr>
          <w:rFonts w:ascii="Times New Roman" w:hAnsi="Times New Roman"/>
          <w:sz w:val="28"/>
          <w:szCs w:val="28"/>
        </w:rPr>
        <w:t xml:space="preserve"> плана;</w:t>
      </w:r>
    </w:p>
    <w:p w:rsidR="00C8240E" w:rsidRDefault="00BE2B8E" w:rsidP="002A3D2F">
      <w:pPr>
        <w:pStyle w:val="9"/>
        <w:ind w:firstLine="709"/>
        <w:jc w:val="both"/>
        <w:rPr>
          <w:rFonts w:ascii="Times New Roman" w:hAnsi="Times New Roman"/>
          <w:sz w:val="28"/>
          <w:szCs w:val="28"/>
        </w:rPr>
      </w:pPr>
      <w:r w:rsidRPr="00B75C17">
        <w:rPr>
          <w:rFonts w:ascii="Times New Roman" w:hAnsi="Times New Roman"/>
          <w:sz w:val="28"/>
          <w:szCs w:val="28"/>
        </w:rPr>
        <w:t xml:space="preserve">– по расходам на </w:t>
      </w:r>
      <w:r w:rsidR="00C8240E" w:rsidRPr="00B75C17">
        <w:rPr>
          <w:rFonts w:ascii="Times New Roman" w:hAnsi="Times New Roman"/>
          <w:sz w:val="28"/>
          <w:szCs w:val="28"/>
        </w:rPr>
        <w:t xml:space="preserve">осуществление первичного воинского учёта на территориях, где отсутствуют военные комиссариаты </w:t>
      </w:r>
      <w:r w:rsidRPr="00B75C17">
        <w:rPr>
          <w:rFonts w:ascii="Times New Roman" w:hAnsi="Times New Roman"/>
          <w:sz w:val="28"/>
          <w:szCs w:val="28"/>
        </w:rPr>
        <w:t xml:space="preserve">утвержденный план составил в сумме </w:t>
      </w:r>
      <w:r w:rsidR="00714E18">
        <w:rPr>
          <w:rFonts w:ascii="Times New Roman" w:hAnsi="Times New Roman"/>
          <w:b/>
          <w:sz w:val="28"/>
          <w:szCs w:val="28"/>
        </w:rPr>
        <w:t>142</w:t>
      </w:r>
      <w:r w:rsidRPr="00B75C17">
        <w:rPr>
          <w:rFonts w:ascii="Times New Roman" w:hAnsi="Times New Roman"/>
          <w:b/>
          <w:sz w:val="28"/>
          <w:szCs w:val="28"/>
        </w:rPr>
        <w:t>,</w:t>
      </w:r>
      <w:r w:rsidR="00714E18">
        <w:rPr>
          <w:rFonts w:ascii="Times New Roman" w:hAnsi="Times New Roman"/>
          <w:b/>
          <w:sz w:val="28"/>
          <w:szCs w:val="28"/>
        </w:rPr>
        <w:t>5</w:t>
      </w:r>
      <w:r w:rsidRPr="00B75C17">
        <w:rPr>
          <w:rFonts w:ascii="Times New Roman" w:hAnsi="Times New Roman"/>
          <w:sz w:val="28"/>
          <w:szCs w:val="28"/>
        </w:rPr>
        <w:t xml:space="preserve"> тыс. рублей, </w:t>
      </w:r>
      <w:r w:rsidR="00C8240E" w:rsidRPr="00B75C17">
        <w:rPr>
          <w:rFonts w:ascii="Times New Roman" w:hAnsi="Times New Roman"/>
          <w:sz w:val="28"/>
          <w:szCs w:val="28"/>
        </w:rPr>
        <w:t xml:space="preserve">фактическое исполнение составило </w:t>
      </w:r>
      <w:r w:rsidR="007038B4" w:rsidRPr="007038B4">
        <w:rPr>
          <w:rFonts w:ascii="Times New Roman" w:hAnsi="Times New Roman"/>
          <w:b/>
          <w:sz w:val="28"/>
          <w:szCs w:val="28"/>
        </w:rPr>
        <w:t>65</w:t>
      </w:r>
      <w:r w:rsidR="00C8240E" w:rsidRPr="00B75C17">
        <w:rPr>
          <w:rFonts w:ascii="Times New Roman" w:hAnsi="Times New Roman"/>
          <w:b/>
          <w:sz w:val="28"/>
          <w:szCs w:val="28"/>
        </w:rPr>
        <w:t>,</w:t>
      </w:r>
      <w:r w:rsidR="007038B4" w:rsidRPr="007038B4">
        <w:rPr>
          <w:rFonts w:ascii="Times New Roman" w:hAnsi="Times New Roman"/>
          <w:b/>
          <w:sz w:val="28"/>
          <w:szCs w:val="28"/>
        </w:rPr>
        <w:t>4</w:t>
      </w:r>
      <w:r w:rsidR="00C8240E" w:rsidRPr="00B75C17">
        <w:rPr>
          <w:rFonts w:ascii="Times New Roman" w:hAnsi="Times New Roman"/>
          <w:sz w:val="28"/>
          <w:szCs w:val="28"/>
        </w:rPr>
        <w:t xml:space="preserve"> тыс. рублей или </w:t>
      </w:r>
      <w:r w:rsidR="00714E18">
        <w:rPr>
          <w:rFonts w:ascii="Times New Roman" w:hAnsi="Times New Roman"/>
          <w:b/>
          <w:sz w:val="28"/>
          <w:szCs w:val="28"/>
        </w:rPr>
        <w:t>4</w:t>
      </w:r>
      <w:r w:rsidR="007038B4" w:rsidRPr="007038B4">
        <w:rPr>
          <w:rFonts w:ascii="Times New Roman" w:hAnsi="Times New Roman"/>
          <w:b/>
          <w:sz w:val="28"/>
          <w:szCs w:val="28"/>
        </w:rPr>
        <w:t>5</w:t>
      </w:r>
      <w:r w:rsidR="00C8240E" w:rsidRPr="00B75C17">
        <w:rPr>
          <w:rFonts w:ascii="Times New Roman" w:hAnsi="Times New Roman"/>
          <w:b/>
          <w:sz w:val="28"/>
          <w:szCs w:val="28"/>
        </w:rPr>
        <w:t>,</w:t>
      </w:r>
      <w:r w:rsidR="007038B4" w:rsidRPr="007038B4">
        <w:rPr>
          <w:rFonts w:ascii="Times New Roman" w:hAnsi="Times New Roman"/>
          <w:b/>
          <w:sz w:val="28"/>
          <w:szCs w:val="28"/>
        </w:rPr>
        <w:t>9</w:t>
      </w:r>
      <w:r w:rsidR="00C8240E" w:rsidRPr="00B75C17">
        <w:rPr>
          <w:rFonts w:ascii="Times New Roman" w:hAnsi="Times New Roman"/>
          <w:b/>
          <w:sz w:val="28"/>
          <w:szCs w:val="28"/>
        </w:rPr>
        <w:t>%</w:t>
      </w:r>
      <w:r w:rsidR="00C8240E" w:rsidRPr="00B75C17">
        <w:rPr>
          <w:rFonts w:ascii="Times New Roman" w:hAnsi="Times New Roman"/>
          <w:sz w:val="28"/>
          <w:szCs w:val="28"/>
        </w:rPr>
        <w:t xml:space="preserve"> плана;</w:t>
      </w:r>
    </w:p>
    <w:p w:rsidR="007038B4" w:rsidRDefault="007038B4" w:rsidP="007038B4">
      <w:pPr>
        <w:pStyle w:val="1"/>
        <w:ind w:firstLine="708"/>
        <w:jc w:val="both"/>
        <w:rPr>
          <w:rFonts w:ascii="Times New Roman" w:eastAsia="Calibri" w:hAnsi="Times New Roman"/>
          <w:sz w:val="28"/>
          <w:szCs w:val="28"/>
        </w:rPr>
      </w:pPr>
      <w:r w:rsidRPr="00B75C17">
        <w:rPr>
          <w:rFonts w:ascii="Times New Roman" w:hAnsi="Times New Roman"/>
          <w:sz w:val="28"/>
          <w:szCs w:val="28"/>
        </w:rPr>
        <w:t>– по расходам резервного фонда Администрации сельского поселения</w:t>
      </w:r>
      <w:r w:rsidRPr="007038B4">
        <w:rPr>
          <w:rFonts w:ascii="Times New Roman" w:hAnsi="Times New Roman"/>
          <w:sz w:val="28"/>
          <w:szCs w:val="28"/>
        </w:rPr>
        <w:t xml:space="preserve"> </w:t>
      </w:r>
      <w:r w:rsidRPr="00B75C17">
        <w:rPr>
          <w:rFonts w:ascii="Times New Roman" w:hAnsi="Times New Roman"/>
          <w:sz w:val="28"/>
          <w:szCs w:val="28"/>
        </w:rPr>
        <w:t xml:space="preserve">утвержденный план составил в сумме </w:t>
      </w:r>
      <w:r>
        <w:rPr>
          <w:rFonts w:ascii="Times New Roman" w:hAnsi="Times New Roman"/>
          <w:b/>
          <w:sz w:val="28"/>
          <w:szCs w:val="28"/>
        </w:rPr>
        <w:t>1</w:t>
      </w:r>
      <w:r w:rsidRPr="007038B4">
        <w:rPr>
          <w:rFonts w:ascii="Times New Roman" w:hAnsi="Times New Roman"/>
          <w:b/>
          <w:sz w:val="28"/>
          <w:szCs w:val="28"/>
        </w:rPr>
        <w:t>5</w:t>
      </w:r>
      <w:r w:rsidRPr="00B75C17">
        <w:rPr>
          <w:rFonts w:ascii="Times New Roman" w:hAnsi="Times New Roman"/>
          <w:b/>
          <w:sz w:val="28"/>
          <w:szCs w:val="28"/>
        </w:rPr>
        <w:t>,</w:t>
      </w:r>
      <w:r w:rsidRPr="007038B4">
        <w:rPr>
          <w:rFonts w:ascii="Times New Roman" w:hAnsi="Times New Roman"/>
          <w:b/>
          <w:sz w:val="28"/>
          <w:szCs w:val="28"/>
        </w:rPr>
        <w:t>0</w:t>
      </w:r>
      <w:r w:rsidRPr="00B75C17">
        <w:rPr>
          <w:rFonts w:ascii="Times New Roman" w:hAnsi="Times New Roman"/>
          <w:sz w:val="28"/>
          <w:szCs w:val="28"/>
        </w:rPr>
        <w:t xml:space="preserve"> тыс. рублей, фактическое исполнение составило </w:t>
      </w:r>
      <w:r w:rsidRPr="007038B4">
        <w:rPr>
          <w:rFonts w:ascii="Times New Roman" w:hAnsi="Times New Roman"/>
          <w:b/>
          <w:sz w:val="28"/>
          <w:szCs w:val="28"/>
        </w:rPr>
        <w:t>8</w:t>
      </w:r>
      <w:r w:rsidRPr="00B75C17">
        <w:rPr>
          <w:rFonts w:ascii="Times New Roman" w:hAnsi="Times New Roman"/>
          <w:b/>
          <w:sz w:val="28"/>
          <w:szCs w:val="28"/>
        </w:rPr>
        <w:t>,</w:t>
      </w:r>
      <w:r w:rsidRPr="007038B4">
        <w:rPr>
          <w:rFonts w:ascii="Times New Roman" w:hAnsi="Times New Roman"/>
          <w:b/>
          <w:sz w:val="28"/>
          <w:szCs w:val="28"/>
        </w:rPr>
        <w:t>9</w:t>
      </w:r>
      <w:r w:rsidRPr="00B75C17">
        <w:rPr>
          <w:rFonts w:ascii="Times New Roman" w:hAnsi="Times New Roman"/>
          <w:sz w:val="28"/>
          <w:szCs w:val="28"/>
        </w:rPr>
        <w:t xml:space="preserve"> тыс. рублей или </w:t>
      </w:r>
      <w:r w:rsidRPr="007038B4">
        <w:rPr>
          <w:rFonts w:ascii="Times New Roman" w:hAnsi="Times New Roman"/>
          <w:b/>
          <w:sz w:val="28"/>
          <w:szCs w:val="28"/>
        </w:rPr>
        <w:t>59</w:t>
      </w:r>
      <w:r w:rsidRPr="00B75C17">
        <w:rPr>
          <w:rFonts w:ascii="Times New Roman" w:hAnsi="Times New Roman"/>
          <w:b/>
          <w:sz w:val="28"/>
          <w:szCs w:val="28"/>
        </w:rPr>
        <w:t>,</w:t>
      </w:r>
      <w:r w:rsidRPr="007038B4">
        <w:rPr>
          <w:rFonts w:ascii="Times New Roman" w:hAnsi="Times New Roman"/>
          <w:b/>
          <w:sz w:val="28"/>
          <w:szCs w:val="28"/>
        </w:rPr>
        <w:t>3</w:t>
      </w:r>
      <w:r w:rsidRPr="00B75C17">
        <w:rPr>
          <w:rFonts w:ascii="Times New Roman" w:hAnsi="Times New Roman"/>
          <w:b/>
          <w:sz w:val="28"/>
          <w:szCs w:val="28"/>
        </w:rPr>
        <w:t>%</w:t>
      </w:r>
      <w:r w:rsidRPr="00B75C17">
        <w:rPr>
          <w:rFonts w:ascii="Times New Roman" w:hAnsi="Times New Roman"/>
          <w:sz w:val="28"/>
          <w:szCs w:val="28"/>
        </w:rPr>
        <w:t xml:space="preserve"> плана</w:t>
      </w:r>
      <w:r w:rsidRPr="00B75C17">
        <w:rPr>
          <w:rFonts w:ascii="Times New Roman" w:eastAsia="Calibri" w:hAnsi="Times New Roman"/>
          <w:sz w:val="28"/>
          <w:szCs w:val="28"/>
        </w:rPr>
        <w:t>;</w:t>
      </w:r>
    </w:p>
    <w:p w:rsidR="0038353C" w:rsidRDefault="0038353C" w:rsidP="0038353C">
      <w:pPr>
        <w:pStyle w:val="1"/>
        <w:ind w:firstLine="708"/>
        <w:jc w:val="both"/>
        <w:rPr>
          <w:rFonts w:ascii="Times New Roman" w:eastAsia="Calibri" w:hAnsi="Times New Roman"/>
          <w:sz w:val="28"/>
          <w:szCs w:val="28"/>
        </w:rPr>
      </w:pPr>
      <w:r w:rsidRPr="00B75C17">
        <w:rPr>
          <w:rFonts w:ascii="Times New Roman" w:hAnsi="Times New Roman"/>
          <w:sz w:val="28"/>
          <w:szCs w:val="28"/>
        </w:rPr>
        <w:t>–</w:t>
      </w:r>
      <w:r>
        <w:rPr>
          <w:rFonts w:ascii="Times New Roman" w:hAnsi="Times New Roman"/>
          <w:sz w:val="28"/>
          <w:szCs w:val="28"/>
        </w:rPr>
        <w:t xml:space="preserve"> </w:t>
      </w:r>
      <w:r w:rsidRPr="00B75C17">
        <w:rPr>
          <w:rFonts w:ascii="Times New Roman" w:hAnsi="Times New Roman"/>
          <w:sz w:val="28"/>
          <w:szCs w:val="28"/>
        </w:rPr>
        <w:t xml:space="preserve">по расходам </w:t>
      </w:r>
      <w:r>
        <w:rPr>
          <w:rFonts w:ascii="Times New Roman" w:hAnsi="Times New Roman"/>
          <w:sz w:val="28"/>
          <w:szCs w:val="28"/>
        </w:rPr>
        <w:t>на пенсии, социальные доплаты к пенсиям</w:t>
      </w:r>
      <w:r w:rsidRPr="00B75C17">
        <w:rPr>
          <w:rFonts w:ascii="Times New Roman" w:hAnsi="Times New Roman"/>
          <w:sz w:val="28"/>
          <w:szCs w:val="28"/>
        </w:rPr>
        <w:t xml:space="preserve"> план составил в сумме </w:t>
      </w:r>
      <w:r w:rsidRPr="00AD05E1">
        <w:rPr>
          <w:rFonts w:ascii="Times New Roman" w:hAnsi="Times New Roman"/>
          <w:b/>
          <w:sz w:val="28"/>
          <w:szCs w:val="28"/>
        </w:rPr>
        <w:t>2</w:t>
      </w:r>
      <w:r>
        <w:rPr>
          <w:rFonts w:ascii="Times New Roman" w:hAnsi="Times New Roman"/>
          <w:b/>
          <w:sz w:val="28"/>
          <w:szCs w:val="28"/>
        </w:rPr>
        <w:t>07</w:t>
      </w:r>
      <w:r w:rsidRPr="00AD05E1">
        <w:rPr>
          <w:rFonts w:ascii="Times New Roman" w:hAnsi="Times New Roman"/>
          <w:b/>
          <w:sz w:val="28"/>
          <w:szCs w:val="28"/>
        </w:rPr>
        <w:t>,</w:t>
      </w:r>
      <w:r>
        <w:rPr>
          <w:rFonts w:ascii="Times New Roman" w:hAnsi="Times New Roman"/>
          <w:b/>
          <w:sz w:val="28"/>
          <w:szCs w:val="28"/>
        </w:rPr>
        <w:t>0</w:t>
      </w:r>
      <w:r w:rsidRPr="00B75C17">
        <w:rPr>
          <w:rFonts w:ascii="Times New Roman" w:hAnsi="Times New Roman"/>
          <w:sz w:val="28"/>
          <w:szCs w:val="28"/>
        </w:rPr>
        <w:t xml:space="preserve"> тыс. рублей,</w:t>
      </w:r>
      <w:r>
        <w:rPr>
          <w:rFonts w:ascii="Times New Roman" w:hAnsi="Times New Roman"/>
          <w:sz w:val="28"/>
          <w:szCs w:val="28"/>
        </w:rPr>
        <w:t xml:space="preserve"> фактическое исполнение составило </w:t>
      </w:r>
      <w:r w:rsidRPr="007038B4">
        <w:rPr>
          <w:rFonts w:ascii="Times New Roman" w:hAnsi="Times New Roman"/>
          <w:b/>
          <w:sz w:val="28"/>
          <w:szCs w:val="28"/>
        </w:rPr>
        <w:t>110</w:t>
      </w:r>
      <w:r w:rsidRPr="00AD05E1">
        <w:rPr>
          <w:rFonts w:ascii="Times New Roman" w:hAnsi="Times New Roman"/>
          <w:b/>
          <w:sz w:val="28"/>
          <w:szCs w:val="28"/>
        </w:rPr>
        <w:t>,</w:t>
      </w:r>
      <w:r w:rsidRPr="007038B4">
        <w:rPr>
          <w:rFonts w:ascii="Times New Roman" w:hAnsi="Times New Roman"/>
          <w:b/>
          <w:sz w:val="28"/>
          <w:szCs w:val="28"/>
        </w:rPr>
        <w:t>7</w:t>
      </w:r>
      <w:r>
        <w:rPr>
          <w:rFonts w:ascii="Times New Roman" w:hAnsi="Times New Roman"/>
          <w:sz w:val="28"/>
          <w:szCs w:val="28"/>
        </w:rPr>
        <w:t xml:space="preserve"> тыс. рублей или</w:t>
      </w:r>
      <w:r w:rsidRPr="00B75C17">
        <w:rPr>
          <w:rFonts w:ascii="Times New Roman" w:hAnsi="Times New Roman"/>
          <w:sz w:val="28"/>
          <w:szCs w:val="28"/>
        </w:rPr>
        <w:t xml:space="preserve"> </w:t>
      </w:r>
      <w:r>
        <w:rPr>
          <w:rFonts w:ascii="Times New Roman" w:hAnsi="Times New Roman"/>
          <w:b/>
          <w:sz w:val="28"/>
          <w:szCs w:val="28"/>
        </w:rPr>
        <w:t>5</w:t>
      </w:r>
      <w:r w:rsidRPr="007038B4">
        <w:rPr>
          <w:rFonts w:ascii="Times New Roman" w:hAnsi="Times New Roman"/>
          <w:b/>
          <w:sz w:val="28"/>
          <w:szCs w:val="28"/>
        </w:rPr>
        <w:t>3</w:t>
      </w:r>
      <w:r w:rsidRPr="00B75C17">
        <w:rPr>
          <w:rFonts w:ascii="Times New Roman" w:hAnsi="Times New Roman"/>
          <w:b/>
          <w:sz w:val="28"/>
          <w:szCs w:val="28"/>
        </w:rPr>
        <w:t>,</w:t>
      </w:r>
      <w:r w:rsidRPr="007038B4">
        <w:rPr>
          <w:rFonts w:ascii="Times New Roman" w:hAnsi="Times New Roman"/>
          <w:b/>
          <w:sz w:val="28"/>
          <w:szCs w:val="28"/>
        </w:rPr>
        <w:t>5</w:t>
      </w:r>
      <w:r w:rsidRPr="00B75C17">
        <w:rPr>
          <w:rFonts w:ascii="Times New Roman" w:hAnsi="Times New Roman"/>
          <w:b/>
          <w:sz w:val="28"/>
          <w:szCs w:val="28"/>
        </w:rPr>
        <w:t>%</w:t>
      </w:r>
      <w:r w:rsidRPr="00B75C17">
        <w:rPr>
          <w:rFonts w:ascii="Times New Roman" w:eastAsia="Calibri" w:hAnsi="Times New Roman"/>
          <w:sz w:val="28"/>
          <w:szCs w:val="28"/>
        </w:rPr>
        <w:t xml:space="preserve"> плана</w:t>
      </w:r>
      <w:r>
        <w:rPr>
          <w:rFonts w:ascii="Times New Roman" w:eastAsia="Calibri" w:hAnsi="Times New Roman"/>
          <w:sz w:val="28"/>
          <w:szCs w:val="28"/>
        </w:rPr>
        <w:t>;</w:t>
      </w:r>
    </w:p>
    <w:p w:rsidR="008B0ECC" w:rsidRDefault="00C8240E" w:rsidP="00081D3F">
      <w:pPr>
        <w:pStyle w:val="1"/>
        <w:ind w:firstLine="708"/>
        <w:jc w:val="both"/>
        <w:rPr>
          <w:rFonts w:ascii="Times New Roman" w:eastAsia="Calibri" w:hAnsi="Times New Roman"/>
          <w:sz w:val="28"/>
          <w:szCs w:val="28"/>
        </w:rPr>
      </w:pPr>
      <w:r w:rsidRPr="00081D3F">
        <w:rPr>
          <w:rFonts w:ascii="Times New Roman" w:hAnsi="Times New Roman"/>
          <w:sz w:val="28"/>
          <w:szCs w:val="28"/>
        </w:rPr>
        <w:t xml:space="preserve">– по расходам </w:t>
      </w:r>
      <w:r w:rsidR="00AD05E1" w:rsidRPr="00081D3F">
        <w:rPr>
          <w:rFonts w:ascii="Times New Roman" w:hAnsi="Times New Roman"/>
          <w:sz w:val="28"/>
          <w:szCs w:val="28"/>
        </w:rPr>
        <w:t>межбюджетных трансфертов</w:t>
      </w:r>
      <w:r w:rsidRPr="00081D3F">
        <w:rPr>
          <w:rFonts w:ascii="Times New Roman" w:hAnsi="Times New Roman"/>
          <w:sz w:val="28"/>
          <w:szCs w:val="28"/>
        </w:rPr>
        <w:t xml:space="preserve"> план составил в сумме </w:t>
      </w:r>
      <w:r w:rsidRPr="00081D3F">
        <w:rPr>
          <w:rFonts w:ascii="Times New Roman" w:hAnsi="Times New Roman"/>
          <w:b/>
          <w:sz w:val="28"/>
          <w:szCs w:val="28"/>
        </w:rPr>
        <w:t>2</w:t>
      </w:r>
      <w:r w:rsidR="00714E18" w:rsidRPr="00081D3F">
        <w:rPr>
          <w:rFonts w:ascii="Times New Roman" w:hAnsi="Times New Roman"/>
          <w:b/>
          <w:sz w:val="28"/>
          <w:szCs w:val="28"/>
        </w:rPr>
        <w:t>1</w:t>
      </w:r>
      <w:r w:rsidRPr="00081D3F">
        <w:rPr>
          <w:rFonts w:ascii="Times New Roman" w:hAnsi="Times New Roman"/>
          <w:b/>
          <w:sz w:val="28"/>
          <w:szCs w:val="28"/>
        </w:rPr>
        <w:t>,</w:t>
      </w:r>
      <w:r w:rsidR="00714E18" w:rsidRPr="00081D3F">
        <w:rPr>
          <w:rFonts w:ascii="Times New Roman" w:hAnsi="Times New Roman"/>
          <w:b/>
          <w:sz w:val="28"/>
          <w:szCs w:val="28"/>
        </w:rPr>
        <w:t>9</w:t>
      </w:r>
      <w:r w:rsidRPr="00081D3F">
        <w:rPr>
          <w:rFonts w:ascii="Times New Roman" w:hAnsi="Times New Roman"/>
          <w:sz w:val="28"/>
          <w:szCs w:val="28"/>
        </w:rPr>
        <w:t xml:space="preserve"> тыс. рублей,</w:t>
      </w:r>
      <w:r w:rsidR="00AD05E1" w:rsidRPr="00081D3F">
        <w:rPr>
          <w:rFonts w:ascii="Times New Roman" w:hAnsi="Times New Roman"/>
          <w:sz w:val="28"/>
          <w:szCs w:val="28"/>
        </w:rPr>
        <w:t xml:space="preserve"> фактическое исполнение составило </w:t>
      </w:r>
      <w:r w:rsidR="00714E18" w:rsidRPr="00081D3F">
        <w:rPr>
          <w:rFonts w:ascii="Times New Roman" w:hAnsi="Times New Roman"/>
          <w:b/>
          <w:sz w:val="28"/>
          <w:szCs w:val="28"/>
        </w:rPr>
        <w:t>2</w:t>
      </w:r>
      <w:r w:rsidR="00AD05E1" w:rsidRPr="00081D3F">
        <w:rPr>
          <w:rFonts w:ascii="Times New Roman" w:hAnsi="Times New Roman"/>
          <w:b/>
          <w:sz w:val="28"/>
          <w:szCs w:val="28"/>
        </w:rPr>
        <w:t>,0</w:t>
      </w:r>
      <w:r w:rsidR="00AD05E1" w:rsidRPr="00081D3F">
        <w:rPr>
          <w:rFonts w:ascii="Times New Roman" w:hAnsi="Times New Roman"/>
          <w:sz w:val="28"/>
          <w:szCs w:val="28"/>
        </w:rPr>
        <w:t xml:space="preserve"> тыс. рублей или</w:t>
      </w:r>
      <w:r w:rsidRPr="00081D3F">
        <w:rPr>
          <w:rFonts w:ascii="Times New Roman" w:hAnsi="Times New Roman"/>
          <w:sz w:val="28"/>
          <w:szCs w:val="28"/>
        </w:rPr>
        <w:t xml:space="preserve"> </w:t>
      </w:r>
      <w:r w:rsidR="00714E18" w:rsidRPr="00081D3F">
        <w:rPr>
          <w:rFonts w:ascii="Times New Roman" w:hAnsi="Times New Roman"/>
          <w:b/>
          <w:sz w:val="28"/>
          <w:szCs w:val="28"/>
        </w:rPr>
        <w:t>9</w:t>
      </w:r>
      <w:r w:rsidRPr="00081D3F">
        <w:rPr>
          <w:rFonts w:ascii="Times New Roman" w:hAnsi="Times New Roman"/>
          <w:b/>
          <w:sz w:val="28"/>
          <w:szCs w:val="28"/>
        </w:rPr>
        <w:t>,</w:t>
      </w:r>
      <w:r w:rsidR="00714E18" w:rsidRPr="00081D3F">
        <w:rPr>
          <w:rFonts w:ascii="Times New Roman" w:hAnsi="Times New Roman"/>
          <w:b/>
          <w:sz w:val="28"/>
          <w:szCs w:val="28"/>
        </w:rPr>
        <w:t>1</w:t>
      </w:r>
      <w:r w:rsidRPr="00081D3F">
        <w:rPr>
          <w:rFonts w:ascii="Times New Roman" w:hAnsi="Times New Roman"/>
          <w:b/>
          <w:sz w:val="28"/>
          <w:szCs w:val="28"/>
        </w:rPr>
        <w:t>%</w:t>
      </w:r>
      <w:r w:rsidRPr="00081D3F">
        <w:rPr>
          <w:rFonts w:ascii="Times New Roman" w:eastAsia="Calibri" w:hAnsi="Times New Roman"/>
          <w:sz w:val="28"/>
          <w:szCs w:val="28"/>
        </w:rPr>
        <w:t xml:space="preserve"> плана</w:t>
      </w:r>
      <w:r w:rsidR="008B0ECC">
        <w:rPr>
          <w:rFonts w:ascii="Times New Roman" w:eastAsia="Calibri" w:hAnsi="Times New Roman"/>
          <w:sz w:val="28"/>
          <w:szCs w:val="28"/>
        </w:rPr>
        <w:t>.</w:t>
      </w:r>
    </w:p>
    <w:p w:rsidR="009B70BF" w:rsidRPr="006D499D" w:rsidRDefault="008B0ECC" w:rsidP="00081D3F">
      <w:pPr>
        <w:pStyle w:val="1"/>
        <w:ind w:firstLine="708"/>
        <w:jc w:val="both"/>
        <w:rPr>
          <w:rFonts w:ascii="Times New Roman" w:hAnsi="Times New Roman"/>
          <w:sz w:val="28"/>
          <w:szCs w:val="28"/>
        </w:rPr>
      </w:pPr>
      <w:r w:rsidRPr="006D499D">
        <w:rPr>
          <w:rFonts w:ascii="Times New Roman" w:hAnsi="Times New Roman"/>
          <w:sz w:val="28"/>
          <w:szCs w:val="28"/>
        </w:rPr>
        <w:t xml:space="preserve">В соответствии с предоставленным отчетом об исполнении бюджета </w:t>
      </w:r>
      <w:r>
        <w:rPr>
          <w:rFonts w:ascii="Times New Roman" w:hAnsi="Times New Roman"/>
          <w:sz w:val="28"/>
          <w:szCs w:val="28"/>
        </w:rPr>
        <w:t>Кайдаковского</w:t>
      </w:r>
      <w:r w:rsidRPr="006D499D">
        <w:rPr>
          <w:rFonts w:ascii="Times New Roman" w:hAnsi="Times New Roman"/>
          <w:sz w:val="28"/>
          <w:szCs w:val="28"/>
        </w:rPr>
        <w:t xml:space="preserve"> сельского поселения за полугодие 202</w:t>
      </w:r>
      <w:r>
        <w:rPr>
          <w:rFonts w:ascii="Times New Roman" w:hAnsi="Times New Roman"/>
          <w:sz w:val="28"/>
          <w:szCs w:val="28"/>
        </w:rPr>
        <w:t>2</w:t>
      </w:r>
      <w:r w:rsidRPr="006D499D">
        <w:rPr>
          <w:rFonts w:ascii="Times New Roman" w:hAnsi="Times New Roman"/>
          <w:sz w:val="28"/>
          <w:szCs w:val="28"/>
        </w:rPr>
        <w:t xml:space="preserve"> года межбюджетный трансферт на осуществление передаваемых полномочий Контрольно – ревизионной комиссии из бюджета </w:t>
      </w:r>
      <w:r>
        <w:rPr>
          <w:rFonts w:ascii="Times New Roman" w:hAnsi="Times New Roman"/>
          <w:sz w:val="28"/>
          <w:szCs w:val="28"/>
        </w:rPr>
        <w:t>Кайдаковского</w:t>
      </w:r>
      <w:r w:rsidRPr="006D499D">
        <w:rPr>
          <w:rFonts w:ascii="Times New Roman" w:hAnsi="Times New Roman"/>
          <w:sz w:val="28"/>
          <w:szCs w:val="28"/>
        </w:rPr>
        <w:t xml:space="preserve"> сельского поселения</w:t>
      </w:r>
      <w:r>
        <w:rPr>
          <w:rFonts w:ascii="Times New Roman" w:hAnsi="Times New Roman"/>
          <w:sz w:val="28"/>
          <w:szCs w:val="28"/>
        </w:rPr>
        <w:t xml:space="preserve"> </w:t>
      </w:r>
      <w:r w:rsidRPr="006D499D">
        <w:rPr>
          <w:rFonts w:ascii="Times New Roman" w:hAnsi="Times New Roman"/>
          <w:sz w:val="28"/>
          <w:szCs w:val="28"/>
        </w:rPr>
        <w:t xml:space="preserve">в бюджет муниципального образования «Вяземский район» Смоленской области </w:t>
      </w:r>
      <w:r w:rsidRPr="008B0ECC">
        <w:rPr>
          <w:rFonts w:ascii="Times New Roman" w:hAnsi="Times New Roman"/>
          <w:b/>
          <w:sz w:val="28"/>
          <w:szCs w:val="28"/>
          <w:u w:val="single"/>
        </w:rPr>
        <w:t>не перечислен</w:t>
      </w:r>
      <w:r>
        <w:rPr>
          <w:rFonts w:ascii="Times New Roman" w:hAnsi="Times New Roman"/>
          <w:sz w:val="28"/>
          <w:szCs w:val="28"/>
        </w:rPr>
        <w:t>,</w:t>
      </w:r>
      <w:r w:rsidRPr="006D499D">
        <w:rPr>
          <w:rFonts w:ascii="Times New Roman" w:hAnsi="Times New Roman"/>
          <w:sz w:val="28"/>
          <w:szCs w:val="28"/>
        </w:rPr>
        <w:t xml:space="preserve"> </w:t>
      </w:r>
      <w:r w:rsidR="009B70BF" w:rsidRPr="006D499D">
        <w:rPr>
          <w:rFonts w:ascii="Times New Roman" w:hAnsi="Times New Roman"/>
          <w:sz w:val="28"/>
          <w:szCs w:val="28"/>
        </w:rPr>
        <w:t xml:space="preserve">что является нарушением пункта </w:t>
      </w:r>
      <w:r w:rsidR="009B70BF">
        <w:rPr>
          <w:rFonts w:ascii="Times New Roman" w:hAnsi="Times New Roman"/>
          <w:sz w:val="28"/>
          <w:szCs w:val="28"/>
        </w:rPr>
        <w:t>3</w:t>
      </w:r>
      <w:r w:rsidR="009B70BF" w:rsidRPr="006D499D">
        <w:rPr>
          <w:rFonts w:ascii="Times New Roman" w:hAnsi="Times New Roman"/>
          <w:sz w:val="28"/>
          <w:szCs w:val="28"/>
        </w:rPr>
        <w:t>.</w:t>
      </w:r>
      <w:r w:rsidR="009B70BF">
        <w:rPr>
          <w:rFonts w:ascii="Times New Roman" w:hAnsi="Times New Roman"/>
          <w:sz w:val="28"/>
          <w:szCs w:val="28"/>
        </w:rPr>
        <w:t>7</w:t>
      </w:r>
      <w:r w:rsidR="009B70BF" w:rsidRPr="006D499D">
        <w:rPr>
          <w:rFonts w:ascii="Times New Roman" w:hAnsi="Times New Roman"/>
          <w:sz w:val="28"/>
          <w:szCs w:val="28"/>
        </w:rPr>
        <w:t xml:space="preserve"> раздела </w:t>
      </w:r>
      <w:r w:rsidR="009B70BF">
        <w:rPr>
          <w:rFonts w:ascii="Times New Roman" w:hAnsi="Times New Roman"/>
          <w:sz w:val="28"/>
          <w:szCs w:val="28"/>
        </w:rPr>
        <w:t>3</w:t>
      </w:r>
      <w:r w:rsidR="009B70BF" w:rsidRPr="006D499D">
        <w:rPr>
          <w:rFonts w:ascii="Times New Roman" w:hAnsi="Times New Roman"/>
          <w:sz w:val="28"/>
          <w:szCs w:val="28"/>
        </w:rPr>
        <w:t xml:space="preserve"> Соглашения от </w:t>
      </w:r>
      <w:r w:rsidR="00081D3F">
        <w:rPr>
          <w:rFonts w:ascii="Times New Roman" w:hAnsi="Times New Roman"/>
          <w:sz w:val="28"/>
          <w:szCs w:val="28"/>
        </w:rPr>
        <w:t>28</w:t>
      </w:r>
      <w:r w:rsidR="009B70BF" w:rsidRPr="006D499D">
        <w:rPr>
          <w:rFonts w:ascii="Times New Roman" w:hAnsi="Times New Roman"/>
          <w:sz w:val="28"/>
          <w:szCs w:val="28"/>
        </w:rPr>
        <w:t>.</w:t>
      </w:r>
      <w:r w:rsidR="009B70BF">
        <w:rPr>
          <w:rFonts w:ascii="Times New Roman" w:hAnsi="Times New Roman"/>
          <w:sz w:val="28"/>
          <w:szCs w:val="28"/>
        </w:rPr>
        <w:t>1</w:t>
      </w:r>
      <w:r w:rsidR="00081D3F">
        <w:rPr>
          <w:rFonts w:ascii="Times New Roman" w:hAnsi="Times New Roman"/>
          <w:sz w:val="28"/>
          <w:szCs w:val="28"/>
        </w:rPr>
        <w:t>0</w:t>
      </w:r>
      <w:r w:rsidR="009B70BF" w:rsidRPr="006D499D">
        <w:rPr>
          <w:rFonts w:ascii="Times New Roman" w:hAnsi="Times New Roman"/>
          <w:sz w:val="28"/>
          <w:szCs w:val="28"/>
        </w:rPr>
        <w:t>.20</w:t>
      </w:r>
      <w:r w:rsidR="009B70BF">
        <w:rPr>
          <w:rFonts w:ascii="Times New Roman" w:hAnsi="Times New Roman"/>
          <w:sz w:val="28"/>
          <w:szCs w:val="28"/>
        </w:rPr>
        <w:t>21</w:t>
      </w:r>
      <w:r w:rsidR="009B70BF" w:rsidRPr="006D499D">
        <w:rPr>
          <w:rFonts w:ascii="Times New Roman" w:hAnsi="Times New Roman"/>
          <w:sz w:val="28"/>
          <w:szCs w:val="28"/>
        </w:rPr>
        <w:t xml:space="preserve"> №</w:t>
      </w:r>
      <w:r w:rsidR="00081D3F">
        <w:rPr>
          <w:rFonts w:ascii="Times New Roman" w:hAnsi="Times New Roman"/>
          <w:sz w:val="28"/>
          <w:szCs w:val="28"/>
        </w:rPr>
        <w:t>4</w:t>
      </w:r>
      <w:r w:rsidR="009B70BF" w:rsidRPr="006D499D">
        <w:rPr>
          <w:rFonts w:ascii="Times New Roman" w:hAnsi="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9B70BF">
        <w:rPr>
          <w:rFonts w:ascii="Times New Roman" w:hAnsi="Times New Roman"/>
          <w:sz w:val="28"/>
          <w:szCs w:val="28"/>
        </w:rPr>
        <w:t>Кайдаковского</w:t>
      </w:r>
      <w:r w:rsidR="009B70BF" w:rsidRPr="006D499D">
        <w:rPr>
          <w:rFonts w:ascii="Times New Roman" w:hAnsi="Times New Roman"/>
          <w:sz w:val="28"/>
          <w:szCs w:val="28"/>
        </w:rPr>
        <w:t xml:space="preserve"> сельского поселения Вяземского района Смоленской области по осуществлению внешнего муниципального</w:t>
      </w:r>
      <w:r w:rsidR="009B70BF">
        <w:rPr>
          <w:rFonts w:ascii="Times New Roman" w:hAnsi="Times New Roman"/>
          <w:sz w:val="28"/>
          <w:szCs w:val="28"/>
        </w:rPr>
        <w:t xml:space="preserve"> финансового</w:t>
      </w:r>
      <w:r w:rsidR="009B70BF" w:rsidRPr="006D499D">
        <w:rPr>
          <w:rFonts w:ascii="Times New Roman" w:hAnsi="Times New Roman"/>
          <w:sz w:val="28"/>
          <w:szCs w:val="28"/>
        </w:rPr>
        <w:t xml:space="preserve"> контроля»</w:t>
      </w:r>
      <w:r w:rsidR="00081D3F">
        <w:rPr>
          <w:rFonts w:ascii="Times New Roman" w:hAnsi="Times New Roman"/>
          <w:sz w:val="28"/>
          <w:szCs w:val="28"/>
        </w:rPr>
        <w:t xml:space="preserve"> (далее – Соглашение от 28.10.2021 №4). П</w:t>
      </w:r>
      <w:r w:rsidR="00081D3F" w:rsidRPr="006D499D">
        <w:rPr>
          <w:rFonts w:ascii="Times New Roman" w:hAnsi="Times New Roman"/>
          <w:sz w:val="28"/>
          <w:szCs w:val="28"/>
        </w:rPr>
        <w:t xml:space="preserve">ункт </w:t>
      </w:r>
      <w:r w:rsidR="00081D3F">
        <w:rPr>
          <w:rFonts w:ascii="Times New Roman" w:hAnsi="Times New Roman"/>
          <w:sz w:val="28"/>
          <w:szCs w:val="28"/>
        </w:rPr>
        <w:t>3</w:t>
      </w:r>
      <w:r w:rsidR="00081D3F" w:rsidRPr="006D499D">
        <w:rPr>
          <w:rFonts w:ascii="Times New Roman" w:hAnsi="Times New Roman"/>
          <w:sz w:val="28"/>
          <w:szCs w:val="28"/>
        </w:rPr>
        <w:t>.</w:t>
      </w:r>
      <w:r w:rsidR="00081D3F">
        <w:rPr>
          <w:rFonts w:ascii="Times New Roman" w:hAnsi="Times New Roman"/>
          <w:sz w:val="28"/>
          <w:szCs w:val="28"/>
        </w:rPr>
        <w:t>7</w:t>
      </w:r>
      <w:r w:rsidR="00081D3F" w:rsidRPr="006D499D">
        <w:rPr>
          <w:rFonts w:ascii="Times New Roman" w:hAnsi="Times New Roman"/>
          <w:sz w:val="28"/>
          <w:szCs w:val="28"/>
        </w:rPr>
        <w:t xml:space="preserve"> раздела </w:t>
      </w:r>
      <w:r w:rsidR="00081D3F">
        <w:rPr>
          <w:rFonts w:ascii="Times New Roman" w:hAnsi="Times New Roman"/>
          <w:sz w:val="28"/>
          <w:szCs w:val="28"/>
        </w:rPr>
        <w:t>3</w:t>
      </w:r>
      <w:r w:rsidR="00081D3F" w:rsidRPr="006D499D">
        <w:rPr>
          <w:rFonts w:ascii="Times New Roman" w:hAnsi="Times New Roman"/>
          <w:sz w:val="28"/>
          <w:szCs w:val="28"/>
        </w:rPr>
        <w:t xml:space="preserve"> Соглашения от </w:t>
      </w:r>
      <w:r w:rsidR="00081D3F">
        <w:rPr>
          <w:rFonts w:ascii="Times New Roman" w:hAnsi="Times New Roman"/>
          <w:sz w:val="28"/>
          <w:szCs w:val="28"/>
        </w:rPr>
        <w:t>28</w:t>
      </w:r>
      <w:r w:rsidR="00081D3F" w:rsidRPr="006D499D">
        <w:rPr>
          <w:rFonts w:ascii="Times New Roman" w:hAnsi="Times New Roman"/>
          <w:sz w:val="28"/>
          <w:szCs w:val="28"/>
        </w:rPr>
        <w:t>.</w:t>
      </w:r>
      <w:r w:rsidR="00081D3F">
        <w:rPr>
          <w:rFonts w:ascii="Times New Roman" w:hAnsi="Times New Roman"/>
          <w:sz w:val="28"/>
          <w:szCs w:val="28"/>
        </w:rPr>
        <w:t>10</w:t>
      </w:r>
      <w:r w:rsidR="00081D3F" w:rsidRPr="006D499D">
        <w:rPr>
          <w:rFonts w:ascii="Times New Roman" w:hAnsi="Times New Roman"/>
          <w:sz w:val="28"/>
          <w:szCs w:val="28"/>
        </w:rPr>
        <w:t>.20</w:t>
      </w:r>
      <w:r w:rsidR="00081D3F">
        <w:rPr>
          <w:rFonts w:ascii="Times New Roman" w:hAnsi="Times New Roman"/>
          <w:sz w:val="28"/>
          <w:szCs w:val="28"/>
        </w:rPr>
        <w:t>21</w:t>
      </w:r>
      <w:r w:rsidR="00081D3F" w:rsidRPr="006D499D">
        <w:rPr>
          <w:rFonts w:ascii="Times New Roman" w:hAnsi="Times New Roman"/>
          <w:sz w:val="28"/>
          <w:szCs w:val="28"/>
        </w:rPr>
        <w:t xml:space="preserve"> №</w:t>
      </w:r>
      <w:r w:rsidR="00081D3F">
        <w:rPr>
          <w:rFonts w:ascii="Times New Roman" w:hAnsi="Times New Roman"/>
          <w:sz w:val="28"/>
          <w:szCs w:val="28"/>
        </w:rPr>
        <w:t>4 гласит</w:t>
      </w:r>
      <w:r w:rsidR="009B70BF" w:rsidRPr="006D499D">
        <w:rPr>
          <w:rFonts w:ascii="Times New Roman" w:hAnsi="Times New Roman"/>
          <w:sz w:val="28"/>
          <w:szCs w:val="28"/>
        </w:rPr>
        <w:t>:</w:t>
      </w:r>
      <w:r w:rsidR="00081D3F">
        <w:rPr>
          <w:rFonts w:ascii="Times New Roman" w:hAnsi="Times New Roman"/>
          <w:sz w:val="28"/>
          <w:szCs w:val="28"/>
        </w:rPr>
        <w:t xml:space="preserve"> «Ежегодный объем межбюджетных трансфертов перечисляется</w:t>
      </w:r>
      <w:r w:rsidR="00EE3C65">
        <w:rPr>
          <w:rFonts w:ascii="Times New Roman" w:hAnsi="Times New Roman"/>
          <w:sz w:val="28"/>
          <w:szCs w:val="28"/>
        </w:rPr>
        <w:t xml:space="preserve"> в следующем порядке: двумя частями в сроки до 1 июля (1/2 годового объема межбюджетных трансфертов и до 1 декабря оставшаяся часть межбюджетных трансфертов)». </w:t>
      </w:r>
    </w:p>
    <w:p w:rsidR="00F032E7" w:rsidRDefault="00F032E7" w:rsidP="00714E18">
      <w:pPr>
        <w:pStyle w:val="1"/>
        <w:ind w:firstLine="708"/>
        <w:jc w:val="both"/>
        <w:rPr>
          <w:rFonts w:ascii="Times New Roman" w:eastAsia="Calibri" w:hAnsi="Times New Roman"/>
          <w:sz w:val="28"/>
          <w:szCs w:val="28"/>
        </w:rPr>
      </w:pPr>
      <w:r>
        <w:rPr>
          <w:rFonts w:ascii="Times New Roman" w:hAnsi="Times New Roman"/>
          <w:sz w:val="28"/>
          <w:szCs w:val="28"/>
        </w:rPr>
        <w:t>Р</w:t>
      </w:r>
      <w:r w:rsidRPr="00B75C17">
        <w:rPr>
          <w:rFonts w:ascii="Times New Roman" w:hAnsi="Times New Roman"/>
          <w:sz w:val="28"/>
          <w:szCs w:val="28"/>
        </w:rPr>
        <w:t xml:space="preserve">асходы по </w:t>
      </w:r>
      <w:r w:rsidR="007038B4">
        <w:rPr>
          <w:rFonts w:ascii="Times New Roman" w:hAnsi="Times New Roman"/>
          <w:sz w:val="28"/>
          <w:szCs w:val="28"/>
        </w:rPr>
        <w:t>трем</w:t>
      </w:r>
      <w:r w:rsidRPr="00B75C17">
        <w:rPr>
          <w:rFonts w:ascii="Times New Roman" w:hAnsi="Times New Roman"/>
          <w:sz w:val="28"/>
          <w:szCs w:val="28"/>
        </w:rPr>
        <w:t xml:space="preserve"> </w:t>
      </w:r>
      <w:r>
        <w:rPr>
          <w:rFonts w:ascii="Times New Roman" w:hAnsi="Times New Roman"/>
          <w:sz w:val="28"/>
          <w:szCs w:val="28"/>
        </w:rPr>
        <w:t>не</w:t>
      </w:r>
      <w:r w:rsidRPr="00B75C17">
        <w:rPr>
          <w:rFonts w:ascii="Times New Roman" w:hAnsi="Times New Roman"/>
          <w:sz w:val="28"/>
          <w:szCs w:val="28"/>
        </w:rPr>
        <w:t>программ</w:t>
      </w:r>
      <w:r>
        <w:rPr>
          <w:rFonts w:ascii="Times New Roman" w:hAnsi="Times New Roman"/>
          <w:sz w:val="28"/>
          <w:szCs w:val="28"/>
        </w:rPr>
        <w:t>ным направлениям</w:t>
      </w:r>
      <w:r w:rsidRPr="00B75C17">
        <w:rPr>
          <w:rFonts w:ascii="Times New Roman" w:hAnsi="Times New Roman"/>
          <w:sz w:val="28"/>
          <w:szCs w:val="28"/>
        </w:rPr>
        <w:t xml:space="preserve"> </w:t>
      </w:r>
      <w:r w:rsidR="007038B4">
        <w:rPr>
          <w:rFonts w:ascii="Times New Roman" w:hAnsi="Times New Roman"/>
          <w:sz w:val="28"/>
          <w:szCs w:val="28"/>
        </w:rPr>
        <w:t>за полугодие</w:t>
      </w:r>
      <w:r w:rsidRPr="00B75C17">
        <w:rPr>
          <w:rFonts w:ascii="Times New Roman" w:hAnsi="Times New Roman"/>
          <w:sz w:val="28"/>
          <w:szCs w:val="28"/>
        </w:rPr>
        <w:t xml:space="preserve"> 20</w:t>
      </w:r>
      <w:r>
        <w:rPr>
          <w:rFonts w:ascii="Times New Roman" w:hAnsi="Times New Roman"/>
          <w:sz w:val="28"/>
          <w:szCs w:val="28"/>
        </w:rPr>
        <w:t>22</w:t>
      </w:r>
      <w:r w:rsidRPr="00B75C17">
        <w:rPr>
          <w:rFonts w:ascii="Times New Roman" w:hAnsi="Times New Roman"/>
          <w:sz w:val="28"/>
          <w:szCs w:val="28"/>
        </w:rPr>
        <w:t xml:space="preserve"> года не производились, а именно:</w:t>
      </w:r>
    </w:p>
    <w:p w:rsidR="00714E18" w:rsidRDefault="00714E18" w:rsidP="00714E18">
      <w:pPr>
        <w:pStyle w:val="1"/>
        <w:ind w:firstLine="708"/>
        <w:jc w:val="both"/>
        <w:rPr>
          <w:rFonts w:ascii="Times New Roman" w:eastAsia="Calibri" w:hAnsi="Times New Roman"/>
          <w:sz w:val="28"/>
          <w:szCs w:val="28"/>
        </w:rPr>
      </w:pPr>
      <w:r w:rsidRPr="00B75C17">
        <w:rPr>
          <w:rFonts w:ascii="Times New Roman" w:hAnsi="Times New Roman"/>
          <w:sz w:val="28"/>
          <w:szCs w:val="28"/>
        </w:rPr>
        <w:t xml:space="preserve">– по расходам </w:t>
      </w:r>
      <w:r>
        <w:rPr>
          <w:rFonts w:ascii="Times New Roman" w:hAnsi="Times New Roman"/>
          <w:sz w:val="28"/>
          <w:szCs w:val="28"/>
        </w:rPr>
        <w:t>на компенсационные выплаты депутатам</w:t>
      </w:r>
      <w:r w:rsidRPr="00B75C17">
        <w:rPr>
          <w:rFonts w:ascii="Times New Roman" w:eastAsia="Calibri" w:hAnsi="Times New Roman"/>
          <w:sz w:val="28"/>
          <w:szCs w:val="28"/>
        </w:rPr>
        <w:t>;</w:t>
      </w:r>
    </w:p>
    <w:p w:rsidR="00714E18" w:rsidRDefault="00714E18" w:rsidP="00714E18">
      <w:pPr>
        <w:pStyle w:val="1"/>
        <w:ind w:firstLine="708"/>
        <w:jc w:val="both"/>
        <w:rPr>
          <w:rFonts w:ascii="Times New Roman" w:eastAsia="Calibri" w:hAnsi="Times New Roman"/>
          <w:sz w:val="28"/>
          <w:szCs w:val="28"/>
        </w:rPr>
      </w:pPr>
      <w:r w:rsidRPr="00B75C17">
        <w:rPr>
          <w:rFonts w:ascii="Times New Roman" w:hAnsi="Times New Roman"/>
          <w:sz w:val="28"/>
          <w:szCs w:val="28"/>
        </w:rPr>
        <w:t xml:space="preserve">– по расходам </w:t>
      </w:r>
      <w:r>
        <w:rPr>
          <w:rFonts w:ascii="Times New Roman" w:hAnsi="Times New Roman"/>
          <w:sz w:val="28"/>
          <w:szCs w:val="28"/>
        </w:rPr>
        <w:t>на проведение выборов и референдумов</w:t>
      </w:r>
      <w:r w:rsidRPr="00B75C17">
        <w:rPr>
          <w:rFonts w:ascii="Times New Roman" w:eastAsia="Calibri" w:hAnsi="Times New Roman"/>
          <w:sz w:val="28"/>
          <w:szCs w:val="28"/>
        </w:rPr>
        <w:t>;</w:t>
      </w:r>
    </w:p>
    <w:p w:rsidR="00714E18" w:rsidRDefault="00714E18" w:rsidP="00714E18">
      <w:pPr>
        <w:pStyle w:val="1"/>
        <w:ind w:firstLine="708"/>
        <w:jc w:val="both"/>
        <w:rPr>
          <w:rFonts w:ascii="Times New Roman" w:eastAsia="Calibri" w:hAnsi="Times New Roman"/>
          <w:sz w:val="28"/>
          <w:szCs w:val="28"/>
        </w:rPr>
      </w:pPr>
      <w:r w:rsidRPr="00B75C17">
        <w:rPr>
          <w:rFonts w:ascii="Times New Roman" w:hAnsi="Times New Roman"/>
          <w:sz w:val="28"/>
          <w:szCs w:val="28"/>
        </w:rPr>
        <w:t xml:space="preserve">– по расходам </w:t>
      </w:r>
      <w:r>
        <w:rPr>
          <w:rFonts w:ascii="Times New Roman" w:hAnsi="Times New Roman"/>
          <w:sz w:val="28"/>
          <w:szCs w:val="28"/>
        </w:rPr>
        <w:t>на другие общегосударственные вопросы</w:t>
      </w:r>
      <w:r w:rsidR="00F032E7">
        <w:rPr>
          <w:rFonts w:ascii="Times New Roman" w:hAnsi="Times New Roman"/>
          <w:sz w:val="28"/>
          <w:szCs w:val="28"/>
        </w:rPr>
        <w:t>.</w:t>
      </w:r>
      <w:r w:rsidRPr="00B75C17">
        <w:rPr>
          <w:rFonts w:ascii="Times New Roman" w:hAnsi="Times New Roman"/>
          <w:sz w:val="28"/>
          <w:szCs w:val="28"/>
        </w:rPr>
        <w:t xml:space="preserve"> </w:t>
      </w:r>
    </w:p>
    <w:p w:rsidR="00BE2B8E" w:rsidRPr="00B75C17" w:rsidRDefault="00BE2B8E" w:rsidP="00BE2B8E">
      <w:pPr>
        <w:pStyle w:val="3"/>
        <w:ind w:firstLine="708"/>
        <w:jc w:val="both"/>
        <w:rPr>
          <w:rFonts w:ascii="Times New Roman" w:hAnsi="Times New Roman"/>
          <w:sz w:val="28"/>
          <w:szCs w:val="28"/>
        </w:rPr>
      </w:pPr>
      <w:r w:rsidRPr="00B75C17">
        <w:rPr>
          <w:rFonts w:ascii="Times New Roman" w:hAnsi="Times New Roman"/>
          <w:sz w:val="28"/>
          <w:szCs w:val="28"/>
        </w:rPr>
        <w:t xml:space="preserve">Расходная часть бюджета </w:t>
      </w:r>
      <w:r w:rsidR="008B0ECC">
        <w:rPr>
          <w:rFonts w:ascii="Times New Roman" w:eastAsia="Calibri" w:hAnsi="Times New Roman"/>
          <w:sz w:val="28"/>
          <w:szCs w:val="28"/>
        </w:rPr>
        <w:t>за полугодие</w:t>
      </w:r>
      <w:r w:rsidRPr="00B75C17">
        <w:rPr>
          <w:rFonts w:ascii="Times New Roman" w:eastAsia="Calibri" w:hAnsi="Times New Roman"/>
          <w:sz w:val="28"/>
          <w:szCs w:val="28"/>
        </w:rPr>
        <w:t xml:space="preserve"> 202</w:t>
      </w:r>
      <w:r w:rsidR="003F39FC">
        <w:rPr>
          <w:rFonts w:ascii="Times New Roman" w:eastAsia="Calibri" w:hAnsi="Times New Roman"/>
          <w:sz w:val="28"/>
          <w:szCs w:val="28"/>
        </w:rPr>
        <w:t>2</w:t>
      </w:r>
      <w:r w:rsidRPr="00B75C17">
        <w:rPr>
          <w:rFonts w:ascii="Times New Roman" w:eastAsia="Calibri" w:hAnsi="Times New Roman"/>
          <w:sz w:val="28"/>
          <w:szCs w:val="28"/>
        </w:rPr>
        <w:t xml:space="preserve"> года </w:t>
      </w:r>
      <w:r w:rsidRPr="00B75C17">
        <w:rPr>
          <w:rFonts w:ascii="Times New Roman" w:hAnsi="Times New Roman"/>
          <w:sz w:val="28"/>
          <w:szCs w:val="28"/>
        </w:rPr>
        <w:t xml:space="preserve">исполнена в сумме </w:t>
      </w:r>
      <w:r w:rsidR="008C2AED">
        <w:rPr>
          <w:rFonts w:ascii="Times New Roman" w:hAnsi="Times New Roman"/>
          <w:b/>
          <w:sz w:val="28"/>
          <w:szCs w:val="28"/>
        </w:rPr>
        <w:t>6252</w:t>
      </w:r>
      <w:r w:rsidRPr="00B75C17">
        <w:rPr>
          <w:rFonts w:ascii="Times New Roman" w:hAnsi="Times New Roman"/>
          <w:b/>
          <w:sz w:val="28"/>
          <w:szCs w:val="28"/>
        </w:rPr>
        <w:t>,</w:t>
      </w:r>
      <w:r w:rsidR="00F032E7">
        <w:rPr>
          <w:rFonts w:ascii="Times New Roman" w:hAnsi="Times New Roman"/>
          <w:b/>
          <w:sz w:val="28"/>
          <w:szCs w:val="28"/>
        </w:rPr>
        <w:t>5</w:t>
      </w:r>
      <w:r w:rsidRPr="00B75C17">
        <w:rPr>
          <w:rFonts w:ascii="Times New Roman" w:hAnsi="Times New Roman"/>
          <w:sz w:val="28"/>
          <w:szCs w:val="28"/>
        </w:rPr>
        <w:t xml:space="preserve"> тыс. рублей или </w:t>
      </w:r>
      <w:r w:rsidR="008C2AED">
        <w:rPr>
          <w:rFonts w:ascii="Times New Roman" w:hAnsi="Times New Roman"/>
          <w:b/>
          <w:sz w:val="28"/>
          <w:szCs w:val="28"/>
        </w:rPr>
        <w:t>48</w:t>
      </w:r>
      <w:r w:rsidR="001E6993" w:rsidRPr="00B75C17">
        <w:rPr>
          <w:rFonts w:ascii="Times New Roman" w:hAnsi="Times New Roman"/>
          <w:b/>
          <w:sz w:val="28"/>
          <w:szCs w:val="28"/>
        </w:rPr>
        <w:t>,</w:t>
      </w:r>
      <w:r w:rsidR="00F032E7">
        <w:rPr>
          <w:rFonts w:ascii="Times New Roman" w:hAnsi="Times New Roman"/>
          <w:b/>
          <w:sz w:val="28"/>
          <w:szCs w:val="28"/>
        </w:rPr>
        <w:t>5</w:t>
      </w:r>
      <w:r w:rsidRPr="00B75C17">
        <w:rPr>
          <w:rFonts w:ascii="Times New Roman" w:hAnsi="Times New Roman"/>
          <w:b/>
          <w:sz w:val="28"/>
          <w:szCs w:val="28"/>
        </w:rPr>
        <w:t>%</w:t>
      </w:r>
      <w:r w:rsidRPr="00B75C17">
        <w:rPr>
          <w:rFonts w:ascii="Times New Roman" w:hAnsi="Times New Roman"/>
          <w:sz w:val="28"/>
          <w:szCs w:val="28"/>
        </w:rPr>
        <w:t xml:space="preserve"> от утвержденных бюджетных назначений. </w:t>
      </w:r>
    </w:p>
    <w:p w:rsidR="00BE2B8E" w:rsidRPr="00B75C17" w:rsidRDefault="00BE2B8E" w:rsidP="00BE2B8E">
      <w:pPr>
        <w:pStyle w:val="10"/>
        <w:jc w:val="center"/>
        <w:rPr>
          <w:rFonts w:ascii="Times New Roman" w:hAnsi="Times New Roman"/>
          <w:b/>
          <w:sz w:val="28"/>
          <w:szCs w:val="28"/>
        </w:rPr>
      </w:pPr>
      <w:r w:rsidRPr="00B75C17">
        <w:rPr>
          <w:rFonts w:ascii="Times New Roman" w:hAnsi="Times New Roman"/>
          <w:b/>
          <w:sz w:val="28"/>
          <w:szCs w:val="28"/>
        </w:rPr>
        <w:lastRenderedPageBreak/>
        <w:t>4. Использование средств резервного фонда.</w:t>
      </w:r>
    </w:p>
    <w:p w:rsidR="00BE2B8E" w:rsidRPr="00B75C17" w:rsidRDefault="00BE2B8E" w:rsidP="00BE2B8E">
      <w:pPr>
        <w:pStyle w:val="10"/>
        <w:jc w:val="center"/>
        <w:rPr>
          <w:rFonts w:ascii="Times New Roman" w:hAnsi="Times New Roman"/>
          <w:b/>
          <w:sz w:val="28"/>
          <w:szCs w:val="28"/>
        </w:rPr>
      </w:pPr>
    </w:p>
    <w:p w:rsidR="0097107A" w:rsidRDefault="0097107A" w:rsidP="0097107A">
      <w:pPr>
        <w:pStyle w:val="21"/>
        <w:tabs>
          <w:tab w:val="left" w:pos="-284"/>
          <w:tab w:val="left" w:pos="284"/>
        </w:tabs>
        <w:suppressAutoHyphens/>
        <w:spacing w:after="0" w:line="240" w:lineRule="auto"/>
        <w:ind w:left="0" w:firstLine="709"/>
        <w:jc w:val="both"/>
        <w:rPr>
          <w:sz w:val="28"/>
          <w:szCs w:val="28"/>
        </w:rPr>
      </w:pPr>
      <w:r w:rsidRPr="00080A55">
        <w:rPr>
          <w:sz w:val="28"/>
          <w:szCs w:val="28"/>
        </w:rPr>
        <w:t>В соответствии со статьей 81 Б</w:t>
      </w:r>
      <w:r>
        <w:rPr>
          <w:sz w:val="28"/>
          <w:szCs w:val="28"/>
        </w:rPr>
        <w:t>К</w:t>
      </w:r>
      <w:r w:rsidRPr="00080A55">
        <w:rPr>
          <w:sz w:val="28"/>
          <w:szCs w:val="28"/>
        </w:rPr>
        <w:t xml:space="preserve"> РФ </w:t>
      </w:r>
      <w:r w:rsidRPr="00413D20">
        <w:rPr>
          <w:sz w:val="28"/>
          <w:szCs w:val="28"/>
        </w:rPr>
        <w:t xml:space="preserve">решением Совета </w:t>
      </w:r>
      <w:r>
        <w:rPr>
          <w:sz w:val="28"/>
          <w:szCs w:val="28"/>
        </w:rPr>
        <w:t>депутатов Кайдаковского</w:t>
      </w:r>
      <w:r w:rsidRPr="00413D20">
        <w:rPr>
          <w:sz w:val="28"/>
          <w:szCs w:val="28"/>
        </w:rPr>
        <w:t xml:space="preserve"> сельского поселения </w:t>
      </w:r>
      <w:r>
        <w:rPr>
          <w:sz w:val="28"/>
          <w:szCs w:val="28"/>
        </w:rPr>
        <w:t xml:space="preserve">Вяземского района Смоленской области </w:t>
      </w:r>
      <w:r w:rsidRPr="00413D20">
        <w:rPr>
          <w:sz w:val="28"/>
          <w:szCs w:val="28"/>
        </w:rPr>
        <w:t xml:space="preserve">от </w:t>
      </w:r>
      <w:r>
        <w:rPr>
          <w:sz w:val="28"/>
          <w:szCs w:val="28"/>
        </w:rPr>
        <w:t xml:space="preserve">24.12.2021 №37 </w:t>
      </w:r>
      <w:r w:rsidRPr="00413D20">
        <w:rPr>
          <w:sz w:val="28"/>
          <w:szCs w:val="28"/>
        </w:rPr>
        <w:t xml:space="preserve">«О бюджете </w:t>
      </w:r>
      <w:r>
        <w:rPr>
          <w:sz w:val="28"/>
          <w:szCs w:val="28"/>
        </w:rPr>
        <w:t>Кайдаковского</w:t>
      </w:r>
      <w:r w:rsidRPr="00413D20">
        <w:rPr>
          <w:sz w:val="28"/>
          <w:szCs w:val="28"/>
        </w:rPr>
        <w:t xml:space="preserve"> сельского поселения </w:t>
      </w:r>
      <w:r>
        <w:rPr>
          <w:sz w:val="28"/>
          <w:szCs w:val="28"/>
        </w:rPr>
        <w:t xml:space="preserve">Вяземского района Смоленской области </w:t>
      </w:r>
      <w:r w:rsidRPr="00413D20">
        <w:rPr>
          <w:sz w:val="28"/>
          <w:szCs w:val="28"/>
        </w:rPr>
        <w:t>на 202</w:t>
      </w:r>
      <w:r>
        <w:rPr>
          <w:sz w:val="28"/>
          <w:szCs w:val="28"/>
        </w:rPr>
        <w:t>2</w:t>
      </w:r>
      <w:r w:rsidRPr="00413D20">
        <w:rPr>
          <w:sz w:val="28"/>
          <w:szCs w:val="28"/>
        </w:rPr>
        <w:t xml:space="preserve"> год и</w:t>
      </w:r>
      <w:r>
        <w:rPr>
          <w:sz w:val="28"/>
          <w:szCs w:val="28"/>
        </w:rPr>
        <w:t xml:space="preserve"> на</w:t>
      </w:r>
      <w:r w:rsidRPr="00413D20">
        <w:rPr>
          <w:sz w:val="28"/>
          <w:szCs w:val="28"/>
        </w:rPr>
        <w:t xml:space="preserve"> плановый период 202</w:t>
      </w:r>
      <w:r>
        <w:rPr>
          <w:sz w:val="28"/>
          <w:szCs w:val="28"/>
        </w:rPr>
        <w:t>3</w:t>
      </w:r>
      <w:r w:rsidRPr="00413D20">
        <w:rPr>
          <w:sz w:val="28"/>
          <w:szCs w:val="28"/>
        </w:rPr>
        <w:t xml:space="preserve"> и 202</w:t>
      </w:r>
      <w:r>
        <w:rPr>
          <w:sz w:val="28"/>
          <w:szCs w:val="28"/>
        </w:rPr>
        <w:t>4</w:t>
      </w:r>
      <w:r w:rsidRPr="00413D20">
        <w:rPr>
          <w:sz w:val="28"/>
          <w:szCs w:val="28"/>
        </w:rPr>
        <w:t xml:space="preserve"> годов»</w:t>
      </w:r>
      <w:r>
        <w:rPr>
          <w:sz w:val="28"/>
          <w:szCs w:val="28"/>
        </w:rPr>
        <w:t xml:space="preserve"> </w:t>
      </w:r>
      <w:r w:rsidRPr="00080A55">
        <w:rPr>
          <w:sz w:val="28"/>
          <w:szCs w:val="28"/>
        </w:rPr>
        <w:t xml:space="preserve">(с изменениями) установлен размер резервного фонда </w:t>
      </w:r>
      <w:r>
        <w:rPr>
          <w:sz w:val="28"/>
          <w:szCs w:val="28"/>
        </w:rPr>
        <w:t>А</w:t>
      </w:r>
      <w:r w:rsidRPr="00080A55">
        <w:rPr>
          <w:sz w:val="28"/>
          <w:szCs w:val="28"/>
        </w:rPr>
        <w:t xml:space="preserve">дминистрации </w:t>
      </w:r>
      <w:r>
        <w:rPr>
          <w:sz w:val="28"/>
          <w:szCs w:val="28"/>
        </w:rPr>
        <w:t>Кайдаковского сельского поселения Вяземского района Смоленской области</w:t>
      </w:r>
      <w:r w:rsidRPr="00080A55">
        <w:rPr>
          <w:sz w:val="28"/>
          <w:szCs w:val="28"/>
        </w:rPr>
        <w:t xml:space="preserve"> на 20</w:t>
      </w:r>
      <w:r>
        <w:rPr>
          <w:sz w:val="28"/>
          <w:szCs w:val="28"/>
        </w:rPr>
        <w:t>22</w:t>
      </w:r>
      <w:r w:rsidRPr="00080A55">
        <w:rPr>
          <w:sz w:val="28"/>
          <w:szCs w:val="28"/>
        </w:rPr>
        <w:t xml:space="preserve"> год в </w:t>
      </w:r>
      <w:r>
        <w:rPr>
          <w:sz w:val="28"/>
          <w:szCs w:val="28"/>
        </w:rPr>
        <w:t>сумме</w:t>
      </w:r>
      <w:r w:rsidRPr="00080A55">
        <w:rPr>
          <w:sz w:val="28"/>
          <w:szCs w:val="28"/>
        </w:rPr>
        <w:t xml:space="preserve"> </w:t>
      </w:r>
      <w:r>
        <w:rPr>
          <w:b/>
          <w:sz w:val="28"/>
          <w:szCs w:val="28"/>
        </w:rPr>
        <w:t>15</w:t>
      </w:r>
      <w:r w:rsidRPr="00A04544">
        <w:rPr>
          <w:b/>
          <w:sz w:val="28"/>
          <w:szCs w:val="28"/>
        </w:rPr>
        <w:t>,0</w:t>
      </w:r>
      <w:r w:rsidRPr="00080A55">
        <w:rPr>
          <w:sz w:val="28"/>
          <w:szCs w:val="28"/>
        </w:rPr>
        <w:t xml:space="preserve"> тыс. рублей, что составляет </w:t>
      </w:r>
      <w:r w:rsidRPr="00A04544">
        <w:rPr>
          <w:b/>
          <w:sz w:val="28"/>
          <w:szCs w:val="28"/>
        </w:rPr>
        <w:t>0,</w:t>
      </w:r>
      <w:r>
        <w:rPr>
          <w:b/>
          <w:sz w:val="28"/>
          <w:szCs w:val="28"/>
        </w:rPr>
        <w:t>1</w:t>
      </w:r>
      <w:r w:rsidRPr="00080A55">
        <w:rPr>
          <w:sz w:val="28"/>
          <w:szCs w:val="28"/>
        </w:rPr>
        <w:t xml:space="preserve">% от общего объема утвержденных расходов бюджета </w:t>
      </w:r>
      <w:r>
        <w:rPr>
          <w:sz w:val="28"/>
          <w:szCs w:val="28"/>
        </w:rPr>
        <w:t>сельского</w:t>
      </w:r>
      <w:r w:rsidRPr="00080A55">
        <w:rPr>
          <w:sz w:val="28"/>
          <w:szCs w:val="28"/>
        </w:rPr>
        <w:t xml:space="preserve"> поселения (</w:t>
      </w:r>
      <w:r>
        <w:rPr>
          <w:b/>
          <w:sz w:val="28"/>
          <w:szCs w:val="28"/>
        </w:rPr>
        <w:t>12</w:t>
      </w:r>
      <w:r w:rsidRPr="00A04544">
        <w:rPr>
          <w:b/>
          <w:sz w:val="28"/>
          <w:szCs w:val="28"/>
        </w:rPr>
        <w:t> </w:t>
      </w:r>
      <w:r>
        <w:rPr>
          <w:b/>
          <w:sz w:val="28"/>
          <w:szCs w:val="28"/>
        </w:rPr>
        <w:t>889</w:t>
      </w:r>
      <w:r w:rsidRPr="00A04544">
        <w:rPr>
          <w:b/>
          <w:sz w:val="28"/>
          <w:szCs w:val="28"/>
        </w:rPr>
        <w:t>,</w:t>
      </w:r>
      <w:r>
        <w:rPr>
          <w:b/>
          <w:sz w:val="28"/>
          <w:szCs w:val="28"/>
        </w:rPr>
        <w:t>9</w:t>
      </w:r>
      <w:r w:rsidRPr="00080A55">
        <w:rPr>
          <w:sz w:val="28"/>
          <w:szCs w:val="28"/>
        </w:rPr>
        <w:t xml:space="preserve"> тыс. рублей).</w:t>
      </w:r>
      <w:r>
        <w:rPr>
          <w:sz w:val="28"/>
          <w:szCs w:val="28"/>
        </w:rPr>
        <w:t xml:space="preserve"> </w:t>
      </w:r>
      <w:r w:rsidRPr="00080A55">
        <w:rPr>
          <w:sz w:val="28"/>
          <w:szCs w:val="28"/>
        </w:rPr>
        <w:t>Размер резервн</w:t>
      </w:r>
      <w:r>
        <w:rPr>
          <w:sz w:val="28"/>
          <w:szCs w:val="28"/>
        </w:rPr>
        <w:t>ого</w:t>
      </w:r>
      <w:r w:rsidRPr="00080A55">
        <w:rPr>
          <w:sz w:val="28"/>
          <w:szCs w:val="28"/>
        </w:rPr>
        <w:t xml:space="preserve"> фонд</w:t>
      </w:r>
      <w:r>
        <w:rPr>
          <w:sz w:val="28"/>
          <w:szCs w:val="28"/>
        </w:rPr>
        <w:t>а</w:t>
      </w:r>
      <w:r w:rsidRPr="00080A55">
        <w:rPr>
          <w:sz w:val="28"/>
          <w:szCs w:val="28"/>
        </w:rPr>
        <w:t xml:space="preserve"> не превышает ограничений, установленных частью 3 статьи 81 Б</w:t>
      </w:r>
      <w:r>
        <w:rPr>
          <w:sz w:val="28"/>
          <w:szCs w:val="28"/>
        </w:rPr>
        <w:t>К</w:t>
      </w:r>
      <w:r w:rsidRPr="00080A55">
        <w:rPr>
          <w:sz w:val="28"/>
          <w:szCs w:val="28"/>
        </w:rPr>
        <w:t xml:space="preserve"> РФ.</w:t>
      </w:r>
    </w:p>
    <w:p w:rsidR="00741982" w:rsidRPr="00741982" w:rsidRDefault="00741982" w:rsidP="00741982">
      <w:pPr>
        <w:pStyle w:val="21"/>
        <w:tabs>
          <w:tab w:val="left" w:pos="-284"/>
          <w:tab w:val="left" w:pos="284"/>
        </w:tabs>
        <w:suppressAutoHyphens/>
        <w:spacing w:after="0" w:line="240" w:lineRule="auto"/>
        <w:ind w:left="0" w:firstLine="709"/>
        <w:jc w:val="both"/>
        <w:rPr>
          <w:sz w:val="28"/>
          <w:szCs w:val="28"/>
        </w:rPr>
      </w:pPr>
      <w:r w:rsidRPr="00741982">
        <w:rPr>
          <w:sz w:val="28"/>
          <w:szCs w:val="28"/>
        </w:rPr>
        <w:t>Средства резервного фонда Администрации Кайдаковского сельского поселения за</w:t>
      </w:r>
      <w:r>
        <w:rPr>
          <w:sz w:val="28"/>
          <w:szCs w:val="28"/>
        </w:rPr>
        <w:t xml:space="preserve"> полугодие</w:t>
      </w:r>
      <w:r w:rsidRPr="00741982">
        <w:rPr>
          <w:sz w:val="28"/>
          <w:szCs w:val="28"/>
        </w:rPr>
        <w:t xml:space="preserve"> 202</w:t>
      </w:r>
      <w:r>
        <w:rPr>
          <w:sz w:val="28"/>
          <w:szCs w:val="28"/>
        </w:rPr>
        <w:t>2</w:t>
      </w:r>
      <w:r w:rsidRPr="00741982">
        <w:rPr>
          <w:sz w:val="28"/>
          <w:szCs w:val="28"/>
        </w:rPr>
        <w:t xml:space="preserve"> год</w:t>
      </w:r>
      <w:r>
        <w:rPr>
          <w:sz w:val="28"/>
          <w:szCs w:val="28"/>
        </w:rPr>
        <w:t>а</w:t>
      </w:r>
      <w:r w:rsidRPr="00741982">
        <w:rPr>
          <w:sz w:val="28"/>
          <w:szCs w:val="28"/>
        </w:rPr>
        <w:t xml:space="preserve"> выделялись в соответствии с Распоряжением Администрации Кайдаковского сельского поселения на следующие цели:</w:t>
      </w:r>
    </w:p>
    <w:p w:rsidR="00741982" w:rsidRPr="00741982" w:rsidRDefault="00741982" w:rsidP="00741982">
      <w:pPr>
        <w:spacing w:after="0" w:line="240" w:lineRule="auto"/>
        <w:ind w:firstLine="540"/>
        <w:jc w:val="both"/>
        <w:rPr>
          <w:rFonts w:ascii="Times New Roman" w:hAnsi="Times New Roman" w:cs="Times New Roman"/>
          <w:sz w:val="28"/>
          <w:szCs w:val="28"/>
        </w:rPr>
      </w:pPr>
      <w:r w:rsidRPr="00741982">
        <w:rPr>
          <w:rFonts w:ascii="Times New Roman" w:hAnsi="Times New Roman" w:cs="Times New Roman"/>
          <w:sz w:val="28"/>
          <w:szCs w:val="28"/>
        </w:rPr>
        <w:t>– Распоряжение от 06.05.2021 №2</w:t>
      </w:r>
      <w:r>
        <w:rPr>
          <w:rFonts w:ascii="Times New Roman" w:hAnsi="Times New Roman" w:cs="Times New Roman"/>
          <w:sz w:val="28"/>
          <w:szCs w:val="28"/>
        </w:rPr>
        <w:t>4</w:t>
      </w:r>
      <w:r w:rsidRPr="00741982">
        <w:rPr>
          <w:rFonts w:ascii="Times New Roman" w:hAnsi="Times New Roman" w:cs="Times New Roman"/>
          <w:sz w:val="28"/>
          <w:szCs w:val="28"/>
        </w:rPr>
        <w:t xml:space="preserve">: на проведение праздничных мероприятий посвященных празднованию ВОВ в сумме </w:t>
      </w:r>
      <w:r>
        <w:rPr>
          <w:rFonts w:ascii="Times New Roman" w:hAnsi="Times New Roman" w:cs="Times New Roman"/>
          <w:b/>
          <w:sz w:val="28"/>
          <w:szCs w:val="28"/>
        </w:rPr>
        <w:t>8</w:t>
      </w:r>
      <w:r w:rsidRPr="00741982">
        <w:rPr>
          <w:rFonts w:ascii="Times New Roman" w:hAnsi="Times New Roman" w:cs="Times New Roman"/>
          <w:b/>
          <w:sz w:val="28"/>
          <w:szCs w:val="28"/>
        </w:rPr>
        <w:t>,</w:t>
      </w:r>
      <w:r>
        <w:rPr>
          <w:rFonts w:ascii="Times New Roman" w:hAnsi="Times New Roman" w:cs="Times New Roman"/>
          <w:b/>
          <w:sz w:val="28"/>
          <w:szCs w:val="28"/>
        </w:rPr>
        <w:t>9</w:t>
      </w:r>
      <w:r w:rsidRPr="00741982">
        <w:rPr>
          <w:rFonts w:ascii="Times New Roman" w:hAnsi="Times New Roman" w:cs="Times New Roman"/>
          <w:b/>
          <w:sz w:val="28"/>
          <w:szCs w:val="28"/>
        </w:rPr>
        <w:t xml:space="preserve"> </w:t>
      </w:r>
      <w:r w:rsidRPr="00741982">
        <w:rPr>
          <w:rFonts w:ascii="Times New Roman" w:hAnsi="Times New Roman" w:cs="Times New Roman"/>
          <w:sz w:val="28"/>
          <w:szCs w:val="28"/>
        </w:rPr>
        <w:t xml:space="preserve">тыс. рублей. </w:t>
      </w:r>
    </w:p>
    <w:p w:rsidR="00741982" w:rsidRDefault="00741982" w:rsidP="00741982">
      <w:pPr>
        <w:spacing w:after="0" w:line="240" w:lineRule="auto"/>
        <w:ind w:firstLine="709"/>
        <w:jc w:val="both"/>
        <w:rPr>
          <w:rFonts w:ascii="Times New Roman" w:hAnsi="Times New Roman" w:cs="Times New Roman"/>
          <w:sz w:val="28"/>
          <w:szCs w:val="28"/>
        </w:rPr>
      </w:pPr>
      <w:r w:rsidRPr="00741982">
        <w:rPr>
          <w:rFonts w:ascii="Times New Roman" w:hAnsi="Times New Roman" w:cs="Times New Roman"/>
          <w:sz w:val="28"/>
          <w:szCs w:val="28"/>
        </w:rPr>
        <w:t>Фактически средства из резервного фонда за</w:t>
      </w:r>
      <w:r>
        <w:rPr>
          <w:rFonts w:ascii="Times New Roman" w:hAnsi="Times New Roman" w:cs="Times New Roman"/>
          <w:sz w:val="28"/>
          <w:szCs w:val="28"/>
        </w:rPr>
        <w:t xml:space="preserve"> полугодие</w:t>
      </w:r>
      <w:r w:rsidRPr="00741982">
        <w:rPr>
          <w:rFonts w:ascii="Times New Roman" w:hAnsi="Times New Roman" w:cs="Times New Roman"/>
          <w:sz w:val="28"/>
          <w:szCs w:val="28"/>
        </w:rPr>
        <w:t xml:space="preserve"> 202</w:t>
      </w:r>
      <w:r>
        <w:rPr>
          <w:rFonts w:ascii="Times New Roman" w:hAnsi="Times New Roman" w:cs="Times New Roman"/>
          <w:sz w:val="28"/>
          <w:szCs w:val="28"/>
        </w:rPr>
        <w:t>2</w:t>
      </w:r>
      <w:r w:rsidRPr="00741982">
        <w:rPr>
          <w:rFonts w:ascii="Times New Roman" w:hAnsi="Times New Roman" w:cs="Times New Roman"/>
          <w:sz w:val="28"/>
          <w:szCs w:val="28"/>
        </w:rPr>
        <w:t xml:space="preserve"> год</w:t>
      </w:r>
      <w:r>
        <w:rPr>
          <w:rFonts w:ascii="Times New Roman" w:hAnsi="Times New Roman" w:cs="Times New Roman"/>
          <w:sz w:val="28"/>
          <w:szCs w:val="28"/>
        </w:rPr>
        <w:t>а</w:t>
      </w:r>
      <w:r w:rsidRPr="00741982">
        <w:rPr>
          <w:rFonts w:ascii="Times New Roman" w:hAnsi="Times New Roman" w:cs="Times New Roman"/>
          <w:sz w:val="28"/>
          <w:szCs w:val="28"/>
        </w:rPr>
        <w:t xml:space="preserve"> израсходованы</w:t>
      </w:r>
      <w:r w:rsidRPr="00741982">
        <w:rPr>
          <w:rFonts w:ascii="Times New Roman" w:eastAsia="Times New Roman" w:hAnsi="Times New Roman" w:cs="Times New Roman"/>
          <w:sz w:val="28"/>
          <w:szCs w:val="28"/>
        </w:rPr>
        <w:t xml:space="preserve"> </w:t>
      </w:r>
      <w:r w:rsidRPr="00741982">
        <w:rPr>
          <w:rFonts w:ascii="Times New Roman" w:hAnsi="Times New Roman" w:cs="Times New Roman"/>
          <w:sz w:val="28"/>
          <w:szCs w:val="28"/>
        </w:rPr>
        <w:t xml:space="preserve">в сумме </w:t>
      </w:r>
      <w:r>
        <w:rPr>
          <w:rFonts w:ascii="Times New Roman" w:hAnsi="Times New Roman" w:cs="Times New Roman"/>
          <w:b/>
          <w:sz w:val="28"/>
          <w:szCs w:val="28"/>
        </w:rPr>
        <w:t>8</w:t>
      </w:r>
      <w:r w:rsidRPr="00741982">
        <w:rPr>
          <w:rFonts w:ascii="Times New Roman" w:hAnsi="Times New Roman" w:cs="Times New Roman"/>
          <w:b/>
          <w:sz w:val="28"/>
          <w:szCs w:val="28"/>
        </w:rPr>
        <w:t>,</w:t>
      </w:r>
      <w:r>
        <w:rPr>
          <w:rFonts w:ascii="Times New Roman" w:hAnsi="Times New Roman" w:cs="Times New Roman"/>
          <w:b/>
          <w:sz w:val="28"/>
          <w:szCs w:val="28"/>
        </w:rPr>
        <w:t>9</w:t>
      </w:r>
      <w:r w:rsidRPr="00741982">
        <w:rPr>
          <w:rFonts w:ascii="Times New Roman" w:hAnsi="Times New Roman" w:cs="Times New Roman"/>
          <w:sz w:val="28"/>
          <w:szCs w:val="28"/>
        </w:rPr>
        <w:t xml:space="preserve"> тыс. рублей.</w:t>
      </w:r>
    </w:p>
    <w:p w:rsidR="00A77F3C" w:rsidRDefault="00A77F3C" w:rsidP="00A77F3C">
      <w:pPr>
        <w:pStyle w:val="21"/>
        <w:tabs>
          <w:tab w:val="left" w:pos="-284"/>
          <w:tab w:val="left" w:pos="284"/>
        </w:tabs>
        <w:suppressAutoHyphens/>
        <w:spacing w:after="0" w:line="240" w:lineRule="auto"/>
        <w:ind w:left="0" w:firstLine="709"/>
        <w:jc w:val="both"/>
        <w:rPr>
          <w:sz w:val="28"/>
          <w:szCs w:val="28"/>
        </w:rPr>
      </w:pPr>
      <w:r w:rsidRPr="00080A55">
        <w:rPr>
          <w:sz w:val="28"/>
          <w:szCs w:val="28"/>
        </w:rPr>
        <w:t xml:space="preserve">Средства </w:t>
      </w:r>
      <w:r>
        <w:rPr>
          <w:sz w:val="28"/>
          <w:szCs w:val="28"/>
        </w:rPr>
        <w:t>р</w:t>
      </w:r>
      <w:r w:rsidRPr="00080A55">
        <w:rPr>
          <w:sz w:val="28"/>
          <w:szCs w:val="28"/>
        </w:rPr>
        <w:t xml:space="preserve">езервного фонда </w:t>
      </w:r>
      <w:r>
        <w:rPr>
          <w:sz w:val="28"/>
          <w:szCs w:val="28"/>
        </w:rPr>
        <w:t>А</w:t>
      </w:r>
      <w:r w:rsidRPr="00080A55">
        <w:rPr>
          <w:sz w:val="28"/>
          <w:szCs w:val="28"/>
        </w:rPr>
        <w:t xml:space="preserve">дминистрации </w:t>
      </w:r>
      <w:r>
        <w:rPr>
          <w:sz w:val="28"/>
          <w:szCs w:val="28"/>
        </w:rPr>
        <w:t xml:space="preserve">сельского </w:t>
      </w:r>
      <w:r w:rsidRPr="00080A55">
        <w:rPr>
          <w:sz w:val="28"/>
          <w:szCs w:val="28"/>
        </w:rPr>
        <w:t xml:space="preserve">поселения расходовались в соответствии с </w:t>
      </w:r>
      <w:r>
        <w:rPr>
          <w:sz w:val="28"/>
          <w:szCs w:val="28"/>
        </w:rPr>
        <w:t>Положением о резервном</w:t>
      </w:r>
      <w:r w:rsidRPr="00080A55">
        <w:rPr>
          <w:sz w:val="28"/>
          <w:szCs w:val="28"/>
        </w:rPr>
        <w:t xml:space="preserve"> фонд</w:t>
      </w:r>
      <w:r>
        <w:rPr>
          <w:sz w:val="28"/>
          <w:szCs w:val="28"/>
        </w:rPr>
        <w:t>е</w:t>
      </w:r>
      <w:r w:rsidRPr="00080A55">
        <w:rPr>
          <w:sz w:val="28"/>
          <w:szCs w:val="28"/>
        </w:rPr>
        <w:t xml:space="preserve"> </w:t>
      </w:r>
      <w:r>
        <w:rPr>
          <w:sz w:val="28"/>
          <w:szCs w:val="28"/>
        </w:rPr>
        <w:t>А</w:t>
      </w:r>
      <w:r w:rsidRPr="00080A55">
        <w:rPr>
          <w:sz w:val="28"/>
          <w:szCs w:val="28"/>
        </w:rPr>
        <w:t xml:space="preserve">дминистрации </w:t>
      </w:r>
      <w:r>
        <w:rPr>
          <w:sz w:val="28"/>
          <w:szCs w:val="28"/>
        </w:rPr>
        <w:t>Кайдаковского сельского</w:t>
      </w:r>
      <w:r w:rsidRPr="00080A55">
        <w:rPr>
          <w:sz w:val="28"/>
          <w:szCs w:val="28"/>
        </w:rPr>
        <w:t xml:space="preserve"> поселения </w:t>
      </w:r>
      <w:r>
        <w:rPr>
          <w:sz w:val="28"/>
          <w:szCs w:val="28"/>
        </w:rPr>
        <w:t xml:space="preserve">Вяземского района Смоленской </w:t>
      </w:r>
      <w:r w:rsidRPr="00080A55">
        <w:rPr>
          <w:sz w:val="28"/>
          <w:szCs w:val="28"/>
        </w:rPr>
        <w:t xml:space="preserve">области, утвержденным постановлением </w:t>
      </w:r>
      <w:r>
        <w:rPr>
          <w:sz w:val="28"/>
          <w:szCs w:val="28"/>
        </w:rPr>
        <w:t>Администрации Кайдаковского сельского поселения Вяземского района Смоленской области от 28.02.2018 №22</w:t>
      </w:r>
      <w:r w:rsidRPr="00080A55">
        <w:rPr>
          <w:sz w:val="28"/>
          <w:szCs w:val="28"/>
        </w:rPr>
        <w:t>.</w:t>
      </w:r>
    </w:p>
    <w:p w:rsidR="00B815C7" w:rsidRDefault="00A77F3C" w:rsidP="00116762">
      <w:pPr>
        <w:pStyle w:val="21"/>
        <w:tabs>
          <w:tab w:val="left" w:pos="-284"/>
          <w:tab w:val="left" w:pos="284"/>
        </w:tabs>
        <w:suppressAutoHyphens/>
        <w:spacing w:after="0" w:line="240" w:lineRule="auto"/>
        <w:ind w:left="0" w:firstLine="709"/>
        <w:jc w:val="both"/>
        <w:rPr>
          <w:b/>
          <w:sz w:val="28"/>
          <w:szCs w:val="28"/>
        </w:rPr>
      </w:pPr>
      <w:r w:rsidRPr="00080A55">
        <w:rPr>
          <w:sz w:val="28"/>
          <w:szCs w:val="28"/>
        </w:rPr>
        <w:t xml:space="preserve">Остаток нераспределенных бюджетных ассигнований резервного фонда </w:t>
      </w:r>
      <w:r>
        <w:rPr>
          <w:sz w:val="28"/>
          <w:szCs w:val="28"/>
        </w:rPr>
        <w:t>А</w:t>
      </w:r>
      <w:r w:rsidRPr="00080A55">
        <w:rPr>
          <w:sz w:val="28"/>
          <w:szCs w:val="28"/>
        </w:rPr>
        <w:t xml:space="preserve">дминистрации </w:t>
      </w:r>
      <w:r>
        <w:rPr>
          <w:sz w:val="28"/>
          <w:szCs w:val="28"/>
        </w:rPr>
        <w:t>сельского</w:t>
      </w:r>
      <w:r w:rsidRPr="00080A55">
        <w:rPr>
          <w:sz w:val="28"/>
          <w:szCs w:val="28"/>
        </w:rPr>
        <w:t xml:space="preserve"> поселения </w:t>
      </w:r>
      <w:r>
        <w:rPr>
          <w:sz w:val="28"/>
          <w:szCs w:val="28"/>
        </w:rPr>
        <w:t>на конец отчетного периода составил</w:t>
      </w:r>
      <w:r w:rsidRPr="00080A55">
        <w:rPr>
          <w:sz w:val="28"/>
          <w:szCs w:val="28"/>
        </w:rPr>
        <w:t xml:space="preserve"> </w:t>
      </w:r>
      <w:r>
        <w:rPr>
          <w:b/>
          <w:sz w:val="28"/>
          <w:szCs w:val="28"/>
        </w:rPr>
        <w:t>6</w:t>
      </w:r>
      <w:r w:rsidRPr="00542D22">
        <w:rPr>
          <w:b/>
          <w:sz w:val="28"/>
          <w:szCs w:val="28"/>
        </w:rPr>
        <w:t>,</w:t>
      </w:r>
      <w:r>
        <w:rPr>
          <w:b/>
          <w:sz w:val="28"/>
          <w:szCs w:val="28"/>
        </w:rPr>
        <w:t>1</w:t>
      </w:r>
      <w:r w:rsidRPr="00080A55">
        <w:rPr>
          <w:sz w:val="28"/>
          <w:szCs w:val="28"/>
        </w:rPr>
        <w:t xml:space="preserve"> тыс. рублей или </w:t>
      </w:r>
      <w:r>
        <w:rPr>
          <w:b/>
          <w:sz w:val="28"/>
          <w:szCs w:val="28"/>
        </w:rPr>
        <w:t>40</w:t>
      </w:r>
      <w:r w:rsidRPr="00542D22">
        <w:rPr>
          <w:b/>
          <w:sz w:val="28"/>
          <w:szCs w:val="28"/>
        </w:rPr>
        <w:t>,</w:t>
      </w:r>
      <w:r>
        <w:rPr>
          <w:b/>
          <w:sz w:val="28"/>
          <w:szCs w:val="28"/>
        </w:rPr>
        <w:t>7</w:t>
      </w:r>
      <w:r w:rsidRPr="00080A55">
        <w:rPr>
          <w:sz w:val="28"/>
          <w:szCs w:val="28"/>
        </w:rPr>
        <w:t>% от установленного размера</w:t>
      </w:r>
      <w:r>
        <w:rPr>
          <w:sz w:val="28"/>
          <w:szCs w:val="28"/>
        </w:rPr>
        <w:t xml:space="preserve"> резервного фонда на 2022 год.</w:t>
      </w:r>
      <w:r w:rsidR="00BE2B8E" w:rsidRPr="00B75C17">
        <w:rPr>
          <w:sz w:val="28"/>
          <w:szCs w:val="28"/>
        </w:rPr>
        <w:tab/>
      </w:r>
    </w:p>
    <w:p w:rsidR="00BE2B8E" w:rsidRPr="00B75C17" w:rsidRDefault="00BE2B8E" w:rsidP="00BE2B8E">
      <w:pPr>
        <w:pStyle w:val="10"/>
        <w:jc w:val="center"/>
        <w:rPr>
          <w:rFonts w:ascii="Times New Roman" w:hAnsi="Times New Roman"/>
          <w:b/>
          <w:sz w:val="28"/>
          <w:szCs w:val="28"/>
        </w:rPr>
      </w:pPr>
      <w:r w:rsidRPr="00B75C17">
        <w:rPr>
          <w:rFonts w:ascii="Times New Roman" w:hAnsi="Times New Roman"/>
          <w:b/>
          <w:sz w:val="28"/>
          <w:szCs w:val="28"/>
        </w:rPr>
        <w:t>5. Использование средств дорожного фонда.</w:t>
      </w:r>
    </w:p>
    <w:p w:rsidR="00BE2B8E" w:rsidRPr="00B75C17" w:rsidRDefault="00BE2B8E" w:rsidP="00BE2B8E">
      <w:pPr>
        <w:pStyle w:val="10"/>
        <w:jc w:val="center"/>
        <w:rPr>
          <w:rFonts w:ascii="Times New Roman" w:hAnsi="Times New Roman"/>
          <w:b/>
          <w:sz w:val="28"/>
          <w:szCs w:val="28"/>
        </w:rPr>
      </w:pPr>
    </w:p>
    <w:p w:rsidR="00835ECA" w:rsidRDefault="00835ECA" w:rsidP="00835ECA">
      <w:pPr>
        <w:spacing w:after="0" w:line="240" w:lineRule="auto"/>
        <w:ind w:firstLine="709"/>
        <w:jc w:val="both"/>
        <w:rPr>
          <w:rFonts w:ascii="Times New Roman" w:hAnsi="Times New Roman" w:cs="Times New Roman"/>
          <w:sz w:val="28"/>
          <w:szCs w:val="28"/>
        </w:rPr>
      </w:pPr>
      <w:r w:rsidRPr="00835ECA">
        <w:rPr>
          <w:rFonts w:ascii="Times New Roman" w:hAnsi="Times New Roman" w:cs="Times New Roman"/>
          <w:sz w:val="28"/>
          <w:szCs w:val="28"/>
        </w:rPr>
        <w:t xml:space="preserve">Решением Совета депутатов </w:t>
      </w:r>
      <w:r w:rsidR="0097107A">
        <w:rPr>
          <w:rFonts w:ascii="Times New Roman" w:hAnsi="Times New Roman" w:cs="Times New Roman"/>
          <w:sz w:val="28"/>
          <w:szCs w:val="28"/>
        </w:rPr>
        <w:t>Кайдаковского</w:t>
      </w:r>
      <w:r w:rsidRPr="00835ECA">
        <w:rPr>
          <w:rFonts w:ascii="Times New Roman" w:hAnsi="Times New Roman" w:cs="Times New Roman"/>
          <w:sz w:val="28"/>
          <w:szCs w:val="28"/>
        </w:rPr>
        <w:t xml:space="preserve"> </w:t>
      </w:r>
      <w:r w:rsidRPr="00835ECA">
        <w:rPr>
          <w:rFonts w:ascii="Times New Roman" w:eastAsia="Times New Roman" w:hAnsi="Times New Roman" w:cs="Times New Roman"/>
          <w:sz w:val="28"/>
          <w:szCs w:val="28"/>
        </w:rPr>
        <w:t xml:space="preserve">сельского поселения Вяземского района Смоленской области </w:t>
      </w:r>
      <w:r w:rsidRPr="00835ECA">
        <w:rPr>
          <w:rFonts w:ascii="Times New Roman" w:hAnsi="Times New Roman" w:cs="Times New Roman"/>
          <w:sz w:val="28"/>
          <w:szCs w:val="28"/>
        </w:rPr>
        <w:t xml:space="preserve">от </w:t>
      </w:r>
      <w:r w:rsidR="0097107A">
        <w:rPr>
          <w:rFonts w:ascii="Times New Roman" w:hAnsi="Times New Roman" w:cs="Times New Roman"/>
          <w:sz w:val="28"/>
          <w:szCs w:val="28"/>
        </w:rPr>
        <w:t>14</w:t>
      </w:r>
      <w:r w:rsidRPr="00835ECA">
        <w:rPr>
          <w:rFonts w:ascii="Times New Roman" w:hAnsi="Times New Roman" w:cs="Times New Roman"/>
          <w:sz w:val="28"/>
          <w:szCs w:val="28"/>
        </w:rPr>
        <w:t>.12.2013 №3</w:t>
      </w:r>
      <w:r w:rsidR="0097107A">
        <w:rPr>
          <w:rFonts w:ascii="Times New Roman" w:hAnsi="Times New Roman" w:cs="Times New Roman"/>
          <w:sz w:val="28"/>
          <w:szCs w:val="28"/>
        </w:rPr>
        <w:t>6</w:t>
      </w:r>
      <w:r w:rsidRPr="00835ECA">
        <w:rPr>
          <w:rFonts w:ascii="Times New Roman" w:hAnsi="Times New Roman" w:cs="Times New Roman"/>
          <w:sz w:val="28"/>
          <w:szCs w:val="28"/>
        </w:rPr>
        <w:t xml:space="preserve"> создан муниципальный дорожный фонд </w:t>
      </w:r>
      <w:r w:rsidR="0097107A">
        <w:rPr>
          <w:rFonts w:ascii="Times New Roman" w:hAnsi="Times New Roman" w:cs="Times New Roman"/>
          <w:sz w:val="28"/>
          <w:szCs w:val="28"/>
        </w:rPr>
        <w:t>Кайдаковского</w:t>
      </w:r>
      <w:r>
        <w:rPr>
          <w:rFonts w:ascii="Times New Roman" w:hAnsi="Times New Roman" w:cs="Times New Roman"/>
          <w:sz w:val="28"/>
          <w:szCs w:val="28"/>
        </w:rPr>
        <w:t xml:space="preserve"> </w:t>
      </w:r>
      <w:r w:rsidRPr="00835ECA">
        <w:rPr>
          <w:rFonts w:ascii="Times New Roman" w:eastAsia="Times New Roman" w:hAnsi="Times New Roman" w:cs="Times New Roman"/>
          <w:sz w:val="28"/>
          <w:szCs w:val="28"/>
        </w:rPr>
        <w:t>сельского поселения Вяземского района Смоленской области.</w:t>
      </w:r>
      <w:r>
        <w:rPr>
          <w:rFonts w:ascii="Times New Roman" w:eastAsia="Times New Roman" w:hAnsi="Times New Roman" w:cs="Times New Roman"/>
          <w:sz w:val="28"/>
          <w:szCs w:val="28"/>
        </w:rPr>
        <w:t xml:space="preserve"> </w:t>
      </w:r>
      <w:r w:rsidR="002769AD">
        <w:rPr>
          <w:rFonts w:ascii="Times New Roman" w:eastAsia="Times New Roman" w:hAnsi="Times New Roman" w:cs="Times New Roman"/>
          <w:sz w:val="28"/>
          <w:szCs w:val="28"/>
        </w:rPr>
        <w:t xml:space="preserve"> </w:t>
      </w:r>
      <w:r w:rsidRPr="00835ECA">
        <w:rPr>
          <w:rFonts w:ascii="Times New Roman" w:hAnsi="Times New Roman" w:cs="Times New Roman"/>
          <w:sz w:val="28"/>
          <w:szCs w:val="28"/>
        </w:rPr>
        <w:t xml:space="preserve">Решением Совета депутатов </w:t>
      </w:r>
      <w:r w:rsidR="00075628">
        <w:rPr>
          <w:rFonts w:ascii="Times New Roman" w:hAnsi="Times New Roman" w:cs="Times New Roman"/>
          <w:sz w:val="28"/>
          <w:szCs w:val="28"/>
        </w:rPr>
        <w:t>Кайдаковского</w:t>
      </w:r>
      <w:r w:rsidRPr="00835ECA">
        <w:rPr>
          <w:rFonts w:ascii="Times New Roman" w:hAnsi="Times New Roman" w:cs="Times New Roman"/>
          <w:sz w:val="28"/>
          <w:szCs w:val="28"/>
        </w:rPr>
        <w:t xml:space="preserve"> сельского поселения Вяземского района Смоленской области от </w:t>
      </w:r>
      <w:r w:rsidR="00075628">
        <w:rPr>
          <w:rFonts w:ascii="Times New Roman" w:hAnsi="Times New Roman" w:cs="Times New Roman"/>
          <w:sz w:val="28"/>
          <w:szCs w:val="28"/>
        </w:rPr>
        <w:t>26</w:t>
      </w:r>
      <w:r w:rsidRPr="00835ECA">
        <w:rPr>
          <w:rFonts w:ascii="Times New Roman" w:hAnsi="Times New Roman" w:cs="Times New Roman"/>
          <w:sz w:val="28"/>
          <w:szCs w:val="28"/>
        </w:rPr>
        <w:t>.11.2013 №</w:t>
      </w:r>
      <w:r w:rsidR="00075628">
        <w:rPr>
          <w:rFonts w:ascii="Times New Roman" w:hAnsi="Times New Roman" w:cs="Times New Roman"/>
          <w:sz w:val="28"/>
          <w:szCs w:val="28"/>
        </w:rPr>
        <w:t>30</w:t>
      </w:r>
      <w:r w:rsidRPr="00835ECA">
        <w:rPr>
          <w:rFonts w:ascii="Times New Roman" w:hAnsi="Times New Roman" w:cs="Times New Roman"/>
          <w:sz w:val="28"/>
          <w:szCs w:val="28"/>
        </w:rPr>
        <w:t xml:space="preserve"> утвержден Порядок формирования и использования бюджетных ассигнований муниципального дорожного фонда </w:t>
      </w:r>
      <w:r w:rsidR="00075628">
        <w:rPr>
          <w:rFonts w:ascii="Times New Roman" w:hAnsi="Times New Roman" w:cs="Times New Roman"/>
          <w:sz w:val="28"/>
          <w:szCs w:val="28"/>
        </w:rPr>
        <w:t>Кайдаковского</w:t>
      </w:r>
      <w:r w:rsidRPr="00835ECA">
        <w:rPr>
          <w:rFonts w:ascii="Times New Roman" w:hAnsi="Times New Roman" w:cs="Times New Roman"/>
          <w:sz w:val="28"/>
          <w:szCs w:val="28"/>
        </w:rPr>
        <w:t xml:space="preserve"> сельского поселения Вяземского района Смоленской области (далее – Порядок по дорожному фонду).</w:t>
      </w:r>
    </w:p>
    <w:p w:rsidR="000F237D" w:rsidRDefault="000F237D" w:rsidP="000F237D">
      <w:pPr>
        <w:spacing w:after="0" w:line="240" w:lineRule="auto"/>
        <w:ind w:firstLine="709"/>
        <w:jc w:val="both"/>
        <w:rPr>
          <w:rFonts w:ascii="Times New Roman" w:hAnsi="Times New Roman" w:cs="Times New Roman"/>
          <w:sz w:val="28"/>
          <w:szCs w:val="28"/>
        </w:rPr>
      </w:pPr>
      <w:r w:rsidRPr="000F237D">
        <w:rPr>
          <w:rFonts w:ascii="Times New Roman" w:hAnsi="Times New Roman" w:cs="Times New Roman"/>
          <w:sz w:val="28"/>
          <w:szCs w:val="28"/>
        </w:rPr>
        <w:t xml:space="preserve">Решением Совета депутатов </w:t>
      </w:r>
      <w:r w:rsidR="005E0A93">
        <w:rPr>
          <w:rFonts w:ascii="Times New Roman" w:hAnsi="Times New Roman" w:cs="Times New Roman"/>
          <w:sz w:val="28"/>
          <w:szCs w:val="28"/>
        </w:rPr>
        <w:t>Кайдаковского</w:t>
      </w:r>
      <w:r w:rsidRPr="000F237D">
        <w:rPr>
          <w:rFonts w:ascii="Times New Roman" w:hAnsi="Times New Roman" w:cs="Times New Roman"/>
          <w:sz w:val="28"/>
          <w:szCs w:val="28"/>
        </w:rPr>
        <w:t xml:space="preserve"> сельского поселения Вяземского района Смоленской области от 2</w:t>
      </w:r>
      <w:r w:rsidR="005E0A93">
        <w:rPr>
          <w:rFonts w:ascii="Times New Roman" w:hAnsi="Times New Roman" w:cs="Times New Roman"/>
          <w:sz w:val="28"/>
          <w:szCs w:val="28"/>
        </w:rPr>
        <w:t>4</w:t>
      </w:r>
      <w:r w:rsidRPr="000F237D">
        <w:rPr>
          <w:rFonts w:ascii="Times New Roman" w:hAnsi="Times New Roman" w:cs="Times New Roman"/>
          <w:sz w:val="28"/>
          <w:szCs w:val="28"/>
        </w:rPr>
        <w:t>.12.2021 №3</w:t>
      </w:r>
      <w:r w:rsidR="005E0A93">
        <w:rPr>
          <w:rFonts w:ascii="Times New Roman" w:hAnsi="Times New Roman" w:cs="Times New Roman"/>
          <w:sz w:val="28"/>
          <w:szCs w:val="28"/>
        </w:rPr>
        <w:t>7</w:t>
      </w:r>
      <w:r w:rsidRPr="000F237D">
        <w:rPr>
          <w:rFonts w:ascii="Times New Roman" w:hAnsi="Times New Roman" w:cs="Times New Roman"/>
          <w:sz w:val="28"/>
          <w:szCs w:val="28"/>
        </w:rPr>
        <w:t xml:space="preserve"> «О бюджете </w:t>
      </w:r>
      <w:r w:rsidR="005E0A93">
        <w:rPr>
          <w:rFonts w:ascii="Times New Roman" w:hAnsi="Times New Roman" w:cs="Times New Roman"/>
          <w:sz w:val="28"/>
          <w:szCs w:val="28"/>
        </w:rPr>
        <w:t>Кайдаковского</w:t>
      </w:r>
      <w:r w:rsidRPr="000F237D">
        <w:rPr>
          <w:rFonts w:ascii="Times New Roman" w:hAnsi="Times New Roman" w:cs="Times New Roman"/>
          <w:sz w:val="28"/>
          <w:szCs w:val="28"/>
        </w:rPr>
        <w:t xml:space="preserve"> сельского поселения Вяземского района Смоленской области </w:t>
      </w:r>
      <w:r w:rsidRPr="000F237D">
        <w:rPr>
          <w:rFonts w:ascii="Times New Roman" w:hAnsi="Times New Roman" w:cs="Times New Roman"/>
          <w:sz w:val="28"/>
          <w:szCs w:val="28"/>
        </w:rPr>
        <w:lastRenderedPageBreak/>
        <w:t>на 2022 год и</w:t>
      </w:r>
      <w:r w:rsidR="005E0A93">
        <w:rPr>
          <w:rFonts w:ascii="Times New Roman" w:hAnsi="Times New Roman" w:cs="Times New Roman"/>
          <w:sz w:val="28"/>
          <w:szCs w:val="28"/>
        </w:rPr>
        <w:t xml:space="preserve"> на</w:t>
      </w:r>
      <w:r w:rsidRPr="000F237D">
        <w:rPr>
          <w:rFonts w:ascii="Times New Roman" w:hAnsi="Times New Roman" w:cs="Times New Roman"/>
          <w:sz w:val="28"/>
          <w:szCs w:val="28"/>
        </w:rPr>
        <w:t xml:space="preserve"> плановый период 2023 и 2024 годов» утвержден дорожный фонд по доходам и расходам в сумме </w:t>
      </w:r>
      <w:r w:rsidRPr="000F237D">
        <w:rPr>
          <w:rFonts w:ascii="Times New Roman" w:hAnsi="Times New Roman" w:cs="Times New Roman"/>
          <w:b/>
          <w:sz w:val="28"/>
          <w:szCs w:val="28"/>
        </w:rPr>
        <w:t>1 3</w:t>
      </w:r>
      <w:r w:rsidR="005E0A93">
        <w:rPr>
          <w:rFonts w:ascii="Times New Roman" w:hAnsi="Times New Roman" w:cs="Times New Roman"/>
          <w:b/>
          <w:sz w:val="28"/>
          <w:szCs w:val="28"/>
        </w:rPr>
        <w:t>46</w:t>
      </w:r>
      <w:r w:rsidRPr="000F237D">
        <w:rPr>
          <w:rFonts w:ascii="Times New Roman" w:hAnsi="Times New Roman" w:cs="Times New Roman"/>
          <w:b/>
          <w:sz w:val="28"/>
          <w:szCs w:val="28"/>
        </w:rPr>
        <w:t>,</w:t>
      </w:r>
      <w:r w:rsidR="005E0A93">
        <w:rPr>
          <w:rFonts w:ascii="Times New Roman" w:hAnsi="Times New Roman" w:cs="Times New Roman"/>
          <w:b/>
          <w:sz w:val="28"/>
          <w:szCs w:val="28"/>
        </w:rPr>
        <w:t>1</w:t>
      </w:r>
      <w:r w:rsidRPr="000F237D">
        <w:rPr>
          <w:rFonts w:ascii="Times New Roman" w:hAnsi="Times New Roman" w:cs="Times New Roman"/>
          <w:sz w:val="28"/>
          <w:szCs w:val="28"/>
        </w:rPr>
        <w:t xml:space="preserve"> тыс. рублей.</w:t>
      </w:r>
    </w:p>
    <w:p w:rsidR="00492F5E" w:rsidRDefault="00492F5E" w:rsidP="00492F5E">
      <w:pPr>
        <w:spacing w:after="0" w:line="240" w:lineRule="auto"/>
        <w:ind w:firstLine="709"/>
        <w:jc w:val="both"/>
        <w:rPr>
          <w:rFonts w:ascii="Times New Roman" w:hAnsi="Times New Roman" w:cs="Times New Roman"/>
          <w:sz w:val="28"/>
          <w:szCs w:val="28"/>
        </w:rPr>
      </w:pPr>
      <w:r w:rsidRPr="000F237D">
        <w:rPr>
          <w:rFonts w:ascii="Times New Roman" w:hAnsi="Times New Roman" w:cs="Times New Roman"/>
          <w:sz w:val="28"/>
          <w:szCs w:val="28"/>
        </w:rPr>
        <w:t xml:space="preserve">Решением Совета депутатов </w:t>
      </w:r>
      <w:r>
        <w:rPr>
          <w:rFonts w:ascii="Times New Roman" w:hAnsi="Times New Roman" w:cs="Times New Roman"/>
          <w:sz w:val="28"/>
          <w:szCs w:val="28"/>
        </w:rPr>
        <w:t>Кайдаковского</w:t>
      </w:r>
      <w:r w:rsidRPr="000F237D">
        <w:rPr>
          <w:rFonts w:ascii="Times New Roman" w:hAnsi="Times New Roman" w:cs="Times New Roman"/>
          <w:sz w:val="28"/>
          <w:szCs w:val="28"/>
        </w:rPr>
        <w:t xml:space="preserve"> сельского поселения Вяземского района Смоленской области от </w:t>
      </w:r>
      <w:r>
        <w:rPr>
          <w:rFonts w:ascii="Times New Roman" w:hAnsi="Times New Roman" w:cs="Times New Roman"/>
          <w:sz w:val="28"/>
          <w:szCs w:val="28"/>
        </w:rPr>
        <w:t>01</w:t>
      </w:r>
      <w:r w:rsidRPr="000F237D">
        <w:rPr>
          <w:rFonts w:ascii="Times New Roman" w:hAnsi="Times New Roman" w:cs="Times New Roman"/>
          <w:sz w:val="28"/>
          <w:szCs w:val="28"/>
        </w:rPr>
        <w:t>.</w:t>
      </w:r>
      <w:r>
        <w:rPr>
          <w:rFonts w:ascii="Times New Roman" w:hAnsi="Times New Roman" w:cs="Times New Roman"/>
          <w:sz w:val="28"/>
          <w:szCs w:val="28"/>
        </w:rPr>
        <w:t>0</w:t>
      </w:r>
      <w:r w:rsidRPr="000F237D">
        <w:rPr>
          <w:rFonts w:ascii="Times New Roman" w:hAnsi="Times New Roman" w:cs="Times New Roman"/>
          <w:sz w:val="28"/>
          <w:szCs w:val="28"/>
        </w:rPr>
        <w:t>2.202</w:t>
      </w:r>
      <w:r>
        <w:rPr>
          <w:rFonts w:ascii="Times New Roman" w:hAnsi="Times New Roman" w:cs="Times New Roman"/>
          <w:sz w:val="28"/>
          <w:szCs w:val="28"/>
        </w:rPr>
        <w:t>2</w:t>
      </w:r>
      <w:r w:rsidRPr="000F237D">
        <w:rPr>
          <w:rFonts w:ascii="Times New Roman" w:hAnsi="Times New Roman" w:cs="Times New Roman"/>
          <w:sz w:val="28"/>
          <w:szCs w:val="28"/>
        </w:rPr>
        <w:t xml:space="preserve"> №</w:t>
      </w:r>
      <w:r>
        <w:rPr>
          <w:rFonts w:ascii="Times New Roman" w:hAnsi="Times New Roman" w:cs="Times New Roman"/>
          <w:sz w:val="28"/>
          <w:szCs w:val="28"/>
        </w:rPr>
        <w:t>1</w:t>
      </w:r>
      <w:r w:rsidRPr="000F237D">
        <w:rPr>
          <w:rFonts w:ascii="Times New Roman" w:hAnsi="Times New Roman" w:cs="Times New Roman"/>
          <w:sz w:val="28"/>
          <w:szCs w:val="28"/>
        </w:rPr>
        <w:t xml:space="preserve"> «</w:t>
      </w:r>
      <w:r>
        <w:rPr>
          <w:rFonts w:ascii="Times New Roman" w:hAnsi="Times New Roman" w:cs="Times New Roman"/>
          <w:sz w:val="28"/>
          <w:szCs w:val="28"/>
        </w:rPr>
        <w:t>О внесении в решение Совета депутатов Кайдаковского сельского поселения Вяземского района Смоленской области от 24.12.2021 №37 «</w:t>
      </w:r>
      <w:r w:rsidRPr="000F237D">
        <w:rPr>
          <w:rFonts w:ascii="Times New Roman" w:hAnsi="Times New Roman" w:cs="Times New Roman"/>
          <w:sz w:val="28"/>
          <w:szCs w:val="28"/>
        </w:rPr>
        <w:t xml:space="preserve">О бюджете </w:t>
      </w:r>
      <w:r>
        <w:rPr>
          <w:rFonts w:ascii="Times New Roman" w:hAnsi="Times New Roman" w:cs="Times New Roman"/>
          <w:sz w:val="28"/>
          <w:szCs w:val="28"/>
        </w:rPr>
        <w:t>Кайдаковского</w:t>
      </w:r>
      <w:r w:rsidRPr="000F237D">
        <w:rPr>
          <w:rFonts w:ascii="Times New Roman" w:hAnsi="Times New Roman" w:cs="Times New Roman"/>
          <w:sz w:val="28"/>
          <w:szCs w:val="28"/>
        </w:rPr>
        <w:t xml:space="preserve"> сельского поселения Вяземского района Смоленской области на 2022 год и</w:t>
      </w:r>
      <w:r>
        <w:rPr>
          <w:rFonts w:ascii="Times New Roman" w:hAnsi="Times New Roman" w:cs="Times New Roman"/>
          <w:sz w:val="28"/>
          <w:szCs w:val="28"/>
        </w:rPr>
        <w:t xml:space="preserve"> на</w:t>
      </w:r>
      <w:r w:rsidRPr="000F237D">
        <w:rPr>
          <w:rFonts w:ascii="Times New Roman" w:hAnsi="Times New Roman" w:cs="Times New Roman"/>
          <w:sz w:val="28"/>
          <w:szCs w:val="28"/>
        </w:rPr>
        <w:t xml:space="preserve"> плановый период 2023 и 2024 годов» утвержден</w:t>
      </w:r>
      <w:r w:rsidR="00C47C69">
        <w:rPr>
          <w:rFonts w:ascii="Times New Roman" w:hAnsi="Times New Roman" w:cs="Times New Roman"/>
          <w:sz w:val="28"/>
          <w:szCs w:val="28"/>
        </w:rPr>
        <w:t xml:space="preserve"> объемов бюджетных ассигнований муниципального </w:t>
      </w:r>
      <w:r w:rsidRPr="000F237D">
        <w:rPr>
          <w:rFonts w:ascii="Times New Roman" w:hAnsi="Times New Roman" w:cs="Times New Roman"/>
          <w:sz w:val="28"/>
          <w:szCs w:val="28"/>
        </w:rPr>
        <w:t>дорожн</w:t>
      </w:r>
      <w:r w:rsidR="00C47C69">
        <w:rPr>
          <w:rFonts w:ascii="Times New Roman" w:hAnsi="Times New Roman" w:cs="Times New Roman"/>
          <w:sz w:val="28"/>
          <w:szCs w:val="28"/>
        </w:rPr>
        <w:t>ого</w:t>
      </w:r>
      <w:r w:rsidRPr="000F237D">
        <w:rPr>
          <w:rFonts w:ascii="Times New Roman" w:hAnsi="Times New Roman" w:cs="Times New Roman"/>
          <w:sz w:val="28"/>
          <w:szCs w:val="28"/>
        </w:rPr>
        <w:t xml:space="preserve"> фонд</w:t>
      </w:r>
      <w:r w:rsidR="00C47C69">
        <w:rPr>
          <w:rFonts w:ascii="Times New Roman" w:hAnsi="Times New Roman" w:cs="Times New Roman"/>
          <w:sz w:val="28"/>
          <w:szCs w:val="28"/>
        </w:rPr>
        <w:t>а</w:t>
      </w:r>
      <w:r w:rsidRPr="000F237D">
        <w:rPr>
          <w:rFonts w:ascii="Times New Roman" w:hAnsi="Times New Roman" w:cs="Times New Roman"/>
          <w:sz w:val="28"/>
          <w:szCs w:val="28"/>
        </w:rPr>
        <w:t xml:space="preserve"> в сумме </w:t>
      </w:r>
      <w:r w:rsidRPr="000F237D">
        <w:rPr>
          <w:rFonts w:ascii="Times New Roman" w:hAnsi="Times New Roman" w:cs="Times New Roman"/>
          <w:b/>
          <w:sz w:val="28"/>
          <w:szCs w:val="28"/>
        </w:rPr>
        <w:t>1 </w:t>
      </w:r>
      <w:r w:rsidR="00C47C69">
        <w:rPr>
          <w:rFonts w:ascii="Times New Roman" w:hAnsi="Times New Roman" w:cs="Times New Roman"/>
          <w:b/>
          <w:sz w:val="28"/>
          <w:szCs w:val="28"/>
        </w:rPr>
        <w:t>687</w:t>
      </w:r>
      <w:r w:rsidRPr="000F237D">
        <w:rPr>
          <w:rFonts w:ascii="Times New Roman" w:hAnsi="Times New Roman" w:cs="Times New Roman"/>
          <w:b/>
          <w:sz w:val="28"/>
          <w:szCs w:val="28"/>
        </w:rPr>
        <w:t>,</w:t>
      </w:r>
      <w:r w:rsidR="00C47C69">
        <w:rPr>
          <w:rFonts w:ascii="Times New Roman" w:hAnsi="Times New Roman" w:cs="Times New Roman"/>
          <w:b/>
          <w:sz w:val="28"/>
          <w:szCs w:val="28"/>
        </w:rPr>
        <w:t>4</w:t>
      </w:r>
      <w:r w:rsidRPr="000F237D">
        <w:rPr>
          <w:rFonts w:ascii="Times New Roman" w:hAnsi="Times New Roman" w:cs="Times New Roman"/>
          <w:sz w:val="28"/>
          <w:szCs w:val="28"/>
        </w:rPr>
        <w:t xml:space="preserve"> тыс. рублей</w:t>
      </w:r>
      <w:r w:rsidR="00C47C69">
        <w:rPr>
          <w:rFonts w:ascii="Times New Roman" w:hAnsi="Times New Roman" w:cs="Times New Roman"/>
          <w:sz w:val="28"/>
          <w:szCs w:val="28"/>
        </w:rPr>
        <w:t>, т</w:t>
      </w:r>
      <w:r w:rsidR="00D86D32">
        <w:rPr>
          <w:rFonts w:ascii="Times New Roman" w:hAnsi="Times New Roman" w:cs="Times New Roman"/>
          <w:sz w:val="28"/>
          <w:szCs w:val="28"/>
        </w:rPr>
        <w:t xml:space="preserve">аким образом бюджетные ассигнования </w:t>
      </w:r>
      <w:r w:rsidR="00C47C69">
        <w:rPr>
          <w:rFonts w:ascii="Times New Roman" w:hAnsi="Times New Roman" w:cs="Times New Roman"/>
          <w:sz w:val="28"/>
          <w:szCs w:val="28"/>
        </w:rPr>
        <w:t xml:space="preserve">дорожного фонда увеличены на </w:t>
      </w:r>
      <w:r w:rsidR="00C47C69">
        <w:rPr>
          <w:rFonts w:ascii="Times New Roman" w:hAnsi="Times New Roman" w:cs="Times New Roman"/>
          <w:b/>
          <w:sz w:val="28"/>
          <w:szCs w:val="28"/>
        </w:rPr>
        <w:t xml:space="preserve">341,3 </w:t>
      </w:r>
      <w:r w:rsidR="00C47C69">
        <w:rPr>
          <w:rFonts w:ascii="Times New Roman" w:hAnsi="Times New Roman" w:cs="Times New Roman"/>
          <w:sz w:val="28"/>
          <w:szCs w:val="28"/>
        </w:rPr>
        <w:t>тыс. рублей.</w:t>
      </w:r>
    </w:p>
    <w:p w:rsidR="004873AF" w:rsidRDefault="00D86D32" w:rsidP="00D86D32">
      <w:pPr>
        <w:pStyle w:val="1"/>
        <w:ind w:firstLine="709"/>
        <w:jc w:val="both"/>
        <w:rPr>
          <w:rFonts w:ascii="Times New Roman" w:hAnsi="Times New Roman"/>
          <w:sz w:val="28"/>
          <w:szCs w:val="28"/>
        </w:rPr>
      </w:pPr>
      <w:r>
        <w:rPr>
          <w:rFonts w:ascii="Times New Roman" w:hAnsi="Times New Roman"/>
          <w:sz w:val="28"/>
          <w:szCs w:val="28"/>
        </w:rPr>
        <w:t xml:space="preserve">Согласно заключению Контрольно-ревизионной комиссии </w:t>
      </w:r>
      <w:r w:rsidRPr="0043692A">
        <w:rPr>
          <w:rFonts w:ascii="Times New Roman" w:hAnsi="Times New Roman"/>
          <w:sz w:val="28"/>
          <w:szCs w:val="28"/>
        </w:rPr>
        <w:t xml:space="preserve">по результатам внешней проверки годового отчета об исполнении бюджета </w:t>
      </w:r>
      <w:r>
        <w:rPr>
          <w:rFonts w:ascii="Times New Roman" w:hAnsi="Times New Roman"/>
          <w:sz w:val="28"/>
          <w:szCs w:val="28"/>
        </w:rPr>
        <w:t>Кайдаковского</w:t>
      </w:r>
      <w:r w:rsidRPr="0043692A">
        <w:rPr>
          <w:rFonts w:ascii="Times New Roman" w:hAnsi="Times New Roman"/>
          <w:sz w:val="28"/>
          <w:szCs w:val="28"/>
        </w:rPr>
        <w:t xml:space="preserve"> сельского поселения Вяземского района Смоленской области за 2021 год</w:t>
      </w:r>
      <w:r>
        <w:rPr>
          <w:rFonts w:ascii="Times New Roman" w:hAnsi="Times New Roman"/>
          <w:sz w:val="28"/>
          <w:szCs w:val="28"/>
        </w:rPr>
        <w:t xml:space="preserve"> от 29.04.2022 года остаток денежных средств дорожного фонда на начало 2022 года составляет </w:t>
      </w:r>
      <w:r>
        <w:rPr>
          <w:rFonts w:ascii="Times New Roman" w:hAnsi="Times New Roman"/>
          <w:b/>
          <w:sz w:val="28"/>
          <w:szCs w:val="28"/>
        </w:rPr>
        <w:t>426</w:t>
      </w:r>
      <w:r w:rsidRPr="0043692A">
        <w:rPr>
          <w:rFonts w:ascii="Times New Roman" w:hAnsi="Times New Roman"/>
          <w:b/>
          <w:sz w:val="28"/>
          <w:szCs w:val="28"/>
        </w:rPr>
        <w:t>,</w:t>
      </w:r>
      <w:r>
        <w:rPr>
          <w:rFonts w:ascii="Times New Roman" w:hAnsi="Times New Roman"/>
          <w:b/>
          <w:sz w:val="28"/>
          <w:szCs w:val="28"/>
        </w:rPr>
        <w:t>6</w:t>
      </w:r>
      <w:r>
        <w:rPr>
          <w:rFonts w:ascii="Times New Roman" w:hAnsi="Times New Roman"/>
          <w:sz w:val="28"/>
          <w:szCs w:val="28"/>
        </w:rPr>
        <w:t xml:space="preserve"> тыс. рублей</w:t>
      </w:r>
      <w:r w:rsidR="004873AF">
        <w:rPr>
          <w:rFonts w:ascii="Times New Roman" w:hAnsi="Times New Roman"/>
          <w:sz w:val="28"/>
          <w:szCs w:val="28"/>
        </w:rPr>
        <w:t>.</w:t>
      </w:r>
    </w:p>
    <w:p w:rsidR="004873AF" w:rsidRPr="00121D91" w:rsidRDefault="004873AF" w:rsidP="00121D91">
      <w:pPr>
        <w:spacing w:after="0" w:line="240" w:lineRule="auto"/>
        <w:ind w:firstLine="709"/>
        <w:jc w:val="both"/>
        <w:rPr>
          <w:rFonts w:ascii="Times New Roman" w:eastAsia="Times New Roman" w:hAnsi="Times New Roman" w:cs="Times New Roman"/>
          <w:sz w:val="28"/>
          <w:szCs w:val="28"/>
        </w:rPr>
      </w:pPr>
      <w:r w:rsidRPr="00121D91">
        <w:rPr>
          <w:rFonts w:ascii="Times New Roman" w:hAnsi="Times New Roman" w:cs="Times New Roman"/>
          <w:sz w:val="28"/>
          <w:szCs w:val="28"/>
        </w:rPr>
        <w:t>В соответствии с абзацем 7 пункта 5 статьи 179.4 БК РФ</w:t>
      </w:r>
      <w:r w:rsidR="00121D91">
        <w:rPr>
          <w:rFonts w:ascii="Times New Roman" w:hAnsi="Times New Roman" w:cs="Times New Roman"/>
          <w:sz w:val="28"/>
          <w:szCs w:val="28"/>
        </w:rPr>
        <w:t xml:space="preserve">, </w:t>
      </w:r>
      <w:r w:rsidR="00121D91" w:rsidRPr="00121D91">
        <w:rPr>
          <w:rFonts w:ascii="Times New Roman" w:hAnsi="Times New Roman" w:cs="Times New Roman"/>
          <w:sz w:val="28"/>
          <w:szCs w:val="28"/>
        </w:rPr>
        <w:t>пункта 9</w:t>
      </w:r>
      <w:r w:rsidR="00121D91">
        <w:rPr>
          <w:rFonts w:ascii="Times New Roman" w:hAnsi="Times New Roman" w:cs="Times New Roman"/>
          <w:sz w:val="28"/>
          <w:szCs w:val="28"/>
        </w:rPr>
        <w:t xml:space="preserve"> </w:t>
      </w:r>
      <w:r w:rsidR="00121D91" w:rsidRPr="00121D91">
        <w:rPr>
          <w:rFonts w:ascii="Times New Roman" w:hAnsi="Times New Roman" w:cs="Times New Roman"/>
          <w:sz w:val="28"/>
          <w:szCs w:val="28"/>
        </w:rPr>
        <w:t>Порядка по дорожному фонду от 26.11.2013 №30 (с</w:t>
      </w:r>
      <w:r w:rsidR="00121D91">
        <w:rPr>
          <w:rFonts w:ascii="Times New Roman" w:hAnsi="Times New Roman" w:cs="Times New Roman"/>
          <w:sz w:val="28"/>
          <w:szCs w:val="28"/>
        </w:rPr>
        <w:t xml:space="preserve"> </w:t>
      </w:r>
      <w:r w:rsidR="00121D91" w:rsidRPr="00121D91">
        <w:rPr>
          <w:rFonts w:ascii="Times New Roman" w:hAnsi="Times New Roman" w:cs="Times New Roman"/>
          <w:sz w:val="28"/>
          <w:szCs w:val="28"/>
        </w:rPr>
        <w:t>изменениями)</w:t>
      </w:r>
      <w:r w:rsidRPr="00121D91">
        <w:rPr>
          <w:rFonts w:ascii="Times New Roman" w:hAnsi="Times New Roman" w:cs="Times New Roman"/>
          <w:sz w:val="28"/>
          <w:szCs w:val="28"/>
        </w:rPr>
        <w:t xml:space="preserve"> «</w:t>
      </w:r>
      <w:r w:rsidRPr="00121D91">
        <w:rPr>
          <w:rFonts w:ascii="Times New Roman" w:eastAsia="Times New Roman" w:hAnsi="Times New Roman" w:cs="Times New Roman"/>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C83A88" w:rsidRDefault="008A29A9" w:rsidP="00D86D32">
      <w:pPr>
        <w:pStyle w:val="1"/>
        <w:ind w:firstLine="709"/>
        <w:jc w:val="both"/>
        <w:rPr>
          <w:rFonts w:ascii="Times New Roman" w:hAnsi="Times New Roman"/>
          <w:sz w:val="28"/>
          <w:szCs w:val="28"/>
        </w:rPr>
      </w:pPr>
      <w:r>
        <w:rPr>
          <w:rFonts w:ascii="Times New Roman" w:hAnsi="Times New Roman"/>
          <w:sz w:val="28"/>
          <w:szCs w:val="28"/>
        </w:rPr>
        <w:t xml:space="preserve"> </w:t>
      </w:r>
      <w:r w:rsidR="00121D91">
        <w:rPr>
          <w:rFonts w:ascii="Times New Roman" w:hAnsi="Times New Roman"/>
          <w:sz w:val="28"/>
          <w:szCs w:val="28"/>
        </w:rPr>
        <w:t>С</w:t>
      </w:r>
      <w:r>
        <w:rPr>
          <w:rFonts w:ascii="Times New Roman" w:hAnsi="Times New Roman"/>
          <w:sz w:val="28"/>
          <w:szCs w:val="28"/>
        </w:rPr>
        <w:t xml:space="preserve">ледовательно, бюджетные ассигнования дорожного фонда на 2022 год должны быть увеличены на </w:t>
      </w:r>
      <w:r>
        <w:rPr>
          <w:rFonts w:ascii="Times New Roman" w:hAnsi="Times New Roman"/>
          <w:b/>
          <w:sz w:val="28"/>
          <w:szCs w:val="28"/>
        </w:rPr>
        <w:t xml:space="preserve">426,6 </w:t>
      </w:r>
      <w:r>
        <w:rPr>
          <w:rFonts w:ascii="Times New Roman" w:hAnsi="Times New Roman"/>
          <w:sz w:val="28"/>
          <w:szCs w:val="28"/>
        </w:rPr>
        <w:t>тыс</w:t>
      </w:r>
      <w:r w:rsidR="00D86D32">
        <w:rPr>
          <w:rFonts w:ascii="Times New Roman" w:hAnsi="Times New Roman"/>
          <w:sz w:val="28"/>
          <w:szCs w:val="28"/>
        </w:rPr>
        <w:t>.</w:t>
      </w:r>
      <w:r>
        <w:rPr>
          <w:rFonts w:ascii="Times New Roman" w:hAnsi="Times New Roman"/>
          <w:sz w:val="28"/>
          <w:szCs w:val="28"/>
        </w:rPr>
        <w:t xml:space="preserve"> рублей </w:t>
      </w:r>
      <w:r w:rsidR="00624935">
        <w:rPr>
          <w:rFonts w:ascii="Times New Roman" w:hAnsi="Times New Roman"/>
          <w:sz w:val="28"/>
          <w:szCs w:val="28"/>
        </w:rPr>
        <w:t xml:space="preserve">и составлять </w:t>
      </w:r>
      <w:r w:rsidR="00624935" w:rsidRPr="00624935">
        <w:rPr>
          <w:rFonts w:ascii="Times New Roman" w:hAnsi="Times New Roman"/>
          <w:b/>
          <w:sz w:val="28"/>
          <w:szCs w:val="28"/>
          <w:u w:val="single"/>
        </w:rPr>
        <w:t>1772,7</w:t>
      </w:r>
      <w:r w:rsidR="00624935">
        <w:rPr>
          <w:rFonts w:ascii="Times New Roman" w:hAnsi="Times New Roman"/>
          <w:b/>
          <w:sz w:val="28"/>
          <w:szCs w:val="28"/>
        </w:rPr>
        <w:t xml:space="preserve"> </w:t>
      </w:r>
      <w:r w:rsidR="00624935">
        <w:rPr>
          <w:rFonts w:ascii="Times New Roman" w:hAnsi="Times New Roman"/>
          <w:sz w:val="28"/>
          <w:szCs w:val="28"/>
        </w:rPr>
        <w:t xml:space="preserve">тыс. рублей </w:t>
      </w:r>
      <w:r w:rsidR="00624935" w:rsidRPr="001B5290">
        <w:rPr>
          <w:rFonts w:ascii="Times New Roman" w:hAnsi="Times New Roman"/>
          <w:sz w:val="28"/>
          <w:szCs w:val="28"/>
        </w:rPr>
        <w:t>(нормативные отчисления по акцизам (</w:t>
      </w:r>
      <w:r w:rsidR="00624935">
        <w:rPr>
          <w:rFonts w:ascii="Times New Roman" w:hAnsi="Times New Roman"/>
          <w:b/>
          <w:sz w:val="28"/>
          <w:szCs w:val="28"/>
        </w:rPr>
        <w:t>1 346</w:t>
      </w:r>
      <w:r w:rsidR="00624935" w:rsidRPr="001B5290">
        <w:rPr>
          <w:rFonts w:ascii="Times New Roman" w:hAnsi="Times New Roman"/>
          <w:b/>
          <w:sz w:val="28"/>
          <w:szCs w:val="28"/>
        </w:rPr>
        <w:t>,</w:t>
      </w:r>
      <w:r w:rsidR="00624935">
        <w:rPr>
          <w:rFonts w:ascii="Times New Roman" w:hAnsi="Times New Roman"/>
          <w:b/>
          <w:sz w:val="28"/>
          <w:szCs w:val="28"/>
        </w:rPr>
        <w:t>1</w:t>
      </w:r>
      <w:r w:rsidR="00624935" w:rsidRPr="001B5290">
        <w:rPr>
          <w:rFonts w:ascii="Times New Roman" w:hAnsi="Times New Roman"/>
          <w:sz w:val="28"/>
          <w:szCs w:val="28"/>
        </w:rPr>
        <w:t xml:space="preserve"> тыс. рублей) + распределенных собственных остатков денежных средств на 01.01.202</w:t>
      </w:r>
      <w:r w:rsidR="00624935">
        <w:rPr>
          <w:rFonts w:ascii="Times New Roman" w:hAnsi="Times New Roman"/>
          <w:sz w:val="28"/>
          <w:szCs w:val="28"/>
        </w:rPr>
        <w:t>2</w:t>
      </w:r>
      <w:r w:rsidR="00624935" w:rsidRPr="001B5290">
        <w:rPr>
          <w:rFonts w:ascii="Times New Roman" w:hAnsi="Times New Roman"/>
          <w:sz w:val="28"/>
          <w:szCs w:val="28"/>
        </w:rPr>
        <w:t xml:space="preserve"> (</w:t>
      </w:r>
      <w:r w:rsidR="00624935">
        <w:rPr>
          <w:rFonts w:ascii="Times New Roman" w:hAnsi="Times New Roman"/>
          <w:b/>
          <w:sz w:val="28"/>
          <w:szCs w:val="28"/>
        </w:rPr>
        <w:t>426</w:t>
      </w:r>
      <w:r w:rsidR="00624935" w:rsidRPr="001B5290">
        <w:rPr>
          <w:rFonts w:ascii="Times New Roman" w:hAnsi="Times New Roman"/>
          <w:b/>
          <w:sz w:val="28"/>
          <w:szCs w:val="28"/>
        </w:rPr>
        <w:t>,</w:t>
      </w:r>
      <w:r w:rsidR="00624935">
        <w:rPr>
          <w:rFonts w:ascii="Times New Roman" w:hAnsi="Times New Roman"/>
          <w:b/>
          <w:sz w:val="28"/>
          <w:szCs w:val="28"/>
        </w:rPr>
        <w:t>6</w:t>
      </w:r>
      <w:r w:rsidR="00624935" w:rsidRPr="001B5290">
        <w:rPr>
          <w:rFonts w:ascii="Times New Roman" w:hAnsi="Times New Roman"/>
          <w:sz w:val="28"/>
          <w:szCs w:val="28"/>
        </w:rPr>
        <w:t xml:space="preserve"> тыс. рублей))</w:t>
      </w:r>
      <w:r w:rsidR="00624935">
        <w:rPr>
          <w:rFonts w:ascii="Times New Roman" w:hAnsi="Times New Roman"/>
          <w:sz w:val="28"/>
          <w:szCs w:val="28"/>
        </w:rPr>
        <w:t>.</w:t>
      </w:r>
      <w:r w:rsidR="00076B74">
        <w:rPr>
          <w:rFonts w:ascii="Times New Roman" w:hAnsi="Times New Roman"/>
          <w:sz w:val="28"/>
          <w:szCs w:val="28"/>
        </w:rPr>
        <w:t xml:space="preserve"> Нераспределенный остаток денежных средств дорожного фонда соста</w:t>
      </w:r>
      <w:r w:rsidR="00C83A88">
        <w:rPr>
          <w:rFonts w:ascii="Times New Roman" w:hAnsi="Times New Roman"/>
          <w:sz w:val="28"/>
          <w:szCs w:val="28"/>
        </w:rPr>
        <w:t xml:space="preserve">вляет </w:t>
      </w:r>
      <w:r w:rsidR="00C83A88" w:rsidRPr="00C83A88">
        <w:rPr>
          <w:rFonts w:ascii="Times New Roman" w:hAnsi="Times New Roman"/>
          <w:b/>
          <w:sz w:val="28"/>
          <w:szCs w:val="28"/>
          <w:u w:val="single"/>
        </w:rPr>
        <w:t>85,3</w:t>
      </w:r>
      <w:r w:rsidR="00C83A88">
        <w:rPr>
          <w:rFonts w:ascii="Times New Roman" w:hAnsi="Times New Roman"/>
          <w:b/>
          <w:sz w:val="28"/>
          <w:szCs w:val="28"/>
        </w:rPr>
        <w:t xml:space="preserve"> </w:t>
      </w:r>
      <w:r w:rsidR="00C83A88">
        <w:rPr>
          <w:rFonts w:ascii="Times New Roman" w:hAnsi="Times New Roman"/>
          <w:sz w:val="28"/>
          <w:szCs w:val="28"/>
        </w:rPr>
        <w:t>тыс. рублей (</w:t>
      </w:r>
      <w:r w:rsidR="00C83A88">
        <w:rPr>
          <w:rFonts w:ascii="Times New Roman" w:hAnsi="Times New Roman"/>
          <w:b/>
          <w:sz w:val="28"/>
          <w:szCs w:val="28"/>
        </w:rPr>
        <w:t>426</w:t>
      </w:r>
      <w:r w:rsidR="00C83A88" w:rsidRPr="0043692A">
        <w:rPr>
          <w:rFonts w:ascii="Times New Roman" w:hAnsi="Times New Roman"/>
          <w:b/>
          <w:sz w:val="28"/>
          <w:szCs w:val="28"/>
        </w:rPr>
        <w:t>,</w:t>
      </w:r>
      <w:r w:rsidR="00C83A88">
        <w:rPr>
          <w:rFonts w:ascii="Times New Roman" w:hAnsi="Times New Roman"/>
          <w:b/>
          <w:sz w:val="28"/>
          <w:szCs w:val="28"/>
        </w:rPr>
        <w:t>6</w:t>
      </w:r>
      <w:r w:rsidR="00C83A88">
        <w:rPr>
          <w:rFonts w:ascii="Times New Roman" w:hAnsi="Times New Roman"/>
          <w:sz w:val="28"/>
          <w:szCs w:val="28"/>
        </w:rPr>
        <w:t xml:space="preserve"> тыс. рублей (следовало распределить) - </w:t>
      </w:r>
      <w:r w:rsidR="00C83A88">
        <w:rPr>
          <w:rFonts w:ascii="Times New Roman" w:hAnsi="Times New Roman"/>
          <w:b/>
          <w:sz w:val="28"/>
          <w:szCs w:val="28"/>
        </w:rPr>
        <w:t xml:space="preserve">341,3 </w:t>
      </w:r>
      <w:r w:rsidR="00C83A88">
        <w:rPr>
          <w:rFonts w:ascii="Times New Roman" w:hAnsi="Times New Roman"/>
          <w:sz w:val="28"/>
          <w:szCs w:val="28"/>
        </w:rPr>
        <w:t>тыс. рублей (распределено)).</w:t>
      </w:r>
    </w:p>
    <w:p w:rsidR="00C83A88" w:rsidRPr="00C83A88" w:rsidRDefault="00C83A88" w:rsidP="00C83A88">
      <w:pPr>
        <w:spacing w:after="0" w:line="240" w:lineRule="auto"/>
        <w:ind w:firstLine="709"/>
        <w:jc w:val="both"/>
        <w:rPr>
          <w:rFonts w:ascii="Times New Roman" w:hAnsi="Times New Roman" w:cs="Times New Roman"/>
          <w:sz w:val="28"/>
          <w:szCs w:val="28"/>
        </w:rPr>
      </w:pPr>
      <w:r w:rsidRPr="00C83A88">
        <w:rPr>
          <w:rFonts w:ascii="Times New Roman" w:hAnsi="Times New Roman" w:cs="Times New Roman"/>
          <w:sz w:val="28"/>
          <w:szCs w:val="28"/>
        </w:rPr>
        <w:t>В «</w:t>
      </w:r>
      <w:r w:rsidR="00312C44">
        <w:rPr>
          <w:rFonts w:ascii="Times New Roman" w:hAnsi="Times New Roman" w:cs="Times New Roman"/>
          <w:sz w:val="28"/>
          <w:szCs w:val="28"/>
        </w:rPr>
        <w:t>О</w:t>
      </w:r>
      <w:r w:rsidR="00312C44" w:rsidRPr="00B75C17">
        <w:rPr>
          <w:rFonts w:ascii="Times New Roman" w:hAnsi="Times New Roman"/>
          <w:sz w:val="28"/>
          <w:szCs w:val="28"/>
        </w:rPr>
        <w:t>тчет</w:t>
      </w:r>
      <w:r w:rsidR="00312C44">
        <w:rPr>
          <w:rFonts w:ascii="Times New Roman" w:hAnsi="Times New Roman"/>
          <w:sz w:val="28"/>
          <w:szCs w:val="28"/>
        </w:rPr>
        <w:t>е</w:t>
      </w:r>
      <w:r w:rsidR="00312C44" w:rsidRPr="00B75C17">
        <w:rPr>
          <w:rFonts w:ascii="Times New Roman" w:hAnsi="Times New Roman"/>
          <w:sz w:val="28"/>
          <w:szCs w:val="28"/>
        </w:rPr>
        <w:t xml:space="preserve"> об испол</w:t>
      </w:r>
      <w:r w:rsidR="00312C44">
        <w:rPr>
          <w:rFonts w:ascii="Times New Roman" w:hAnsi="Times New Roman"/>
          <w:sz w:val="28"/>
          <w:szCs w:val="28"/>
        </w:rPr>
        <w:t xml:space="preserve">нении муниципального </w:t>
      </w:r>
      <w:r w:rsidR="00312C44" w:rsidRPr="00B75C17">
        <w:rPr>
          <w:rFonts w:ascii="Times New Roman" w:hAnsi="Times New Roman"/>
          <w:sz w:val="28"/>
          <w:szCs w:val="28"/>
        </w:rPr>
        <w:t xml:space="preserve">дорожного фонда </w:t>
      </w:r>
      <w:r w:rsidR="00312C44">
        <w:rPr>
          <w:rFonts w:ascii="Times New Roman" w:hAnsi="Times New Roman"/>
          <w:sz w:val="28"/>
          <w:szCs w:val="28"/>
        </w:rPr>
        <w:t>Кайдаковского</w:t>
      </w:r>
      <w:r w:rsidR="00312C44" w:rsidRPr="00B75C17">
        <w:rPr>
          <w:rFonts w:ascii="Times New Roman" w:hAnsi="Times New Roman"/>
          <w:sz w:val="28"/>
          <w:szCs w:val="28"/>
        </w:rPr>
        <w:t xml:space="preserve"> сельского поселения Вяземского района Смоленской области</w:t>
      </w:r>
      <w:r w:rsidR="00312C44">
        <w:rPr>
          <w:rFonts w:ascii="Times New Roman" w:hAnsi="Times New Roman"/>
          <w:sz w:val="28"/>
          <w:szCs w:val="28"/>
        </w:rPr>
        <w:t xml:space="preserve"> по состоянию</w:t>
      </w:r>
      <w:r w:rsidR="00312C44" w:rsidRPr="00B75C17">
        <w:rPr>
          <w:rFonts w:ascii="Times New Roman" w:hAnsi="Times New Roman"/>
          <w:sz w:val="28"/>
          <w:szCs w:val="28"/>
        </w:rPr>
        <w:t xml:space="preserve"> на </w:t>
      </w:r>
      <w:r w:rsidR="00312C44">
        <w:rPr>
          <w:rFonts w:ascii="Times New Roman" w:hAnsi="Times New Roman"/>
          <w:sz w:val="28"/>
          <w:szCs w:val="28"/>
        </w:rPr>
        <w:t>01</w:t>
      </w:r>
      <w:r w:rsidR="00312C44" w:rsidRPr="00B75C17">
        <w:rPr>
          <w:rFonts w:ascii="Times New Roman" w:hAnsi="Times New Roman"/>
          <w:sz w:val="28"/>
          <w:szCs w:val="28"/>
        </w:rPr>
        <w:t>.0</w:t>
      </w:r>
      <w:r w:rsidR="004F691E">
        <w:rPr>
          <w:rFonts w:ascii="Times New Roman" w:hAnsi="Times New Roman"/>
          <w:sz w:val="28"/>
          <w:szCs w:val="28"/>
        </w:rPr>
        <w:t>7</w:t>
      </w:r>
      <w:r w:rsidR="00312C44" w:rsidRPr="00B75C17">
        <w:rPr>
          <w:rFonts w:ascii="Times New Roman" w:hAnsi="Times New Roman"/>
          <w:sz w:val="28"/>
          <w:szCs w:val="28"/>
        </w:rPr>
        <w:t>.202</w:t>
      </w:r>
      <w:r w:rsidR="00312C44">
        <w:rPr>
          <w:rFonts w:ascii="Times New Roman" w:hAnsi="Times New Roman"/>
          <w:sz w:val="28"/>
          <w:szCs w:val="28"/>
        </w:rPr>
        <w:t>2</w:t>
      </w:r>
      <w:r w:rsidR="00312C44" w:rsidRPr="00B75C17">
        <w:rPr>
          <w:rFonts w:ascii="Times New Roman" w:hAnsi="Times New Roman"/>
          <w:sz w:val="28"/>
          <w:szCs w:val="28"/>
        </w:rPr>
        <w:t xml:space="preserve"> года</w:t>
      </w:r>
      <w:r w:rsidRPr="00C83A88">
        <w:rPr>
          <w:rFonts w:ascii="Times New Roman" w:hAnsi="Times New Roman" w:cs="Times New Roman"/>
          <w:sz w:val="28"/>
          <w:szCs w:val="28"/>
        </w:rPr>
        <w:t xml:space="preserve">» Администрацией Кайдаковского сельского поселения отражены фактические показатели расходов в сумме – </w:t>
      </w:r>
      <w:r w:rsidR="004F691E">
        <w:rPr>
          <w:rFonts w:ascii="Times New Roman" w:hAnsi="Times New Roman" w:cs="Times New Roman"/>
          <w:b/>
          <w:sz w:val="28"/>
          <w:szCs w:val="28"/>
        </w:rPr>
        <w:t>737</w:t>
      </w:r>
      <w:r w:rsidRPr="00C83A88">
        <w:rPr>
          <w:rFonts w:ascii="Times New Roman" w:hAnsi="Times New Roman" w:cs="Times New Roman"/>
          <w:b/>
          <w:sz w:val="28"/>
          <w:szCs w:val="28"/>
        </w:rPr>
        <w:t>,</w:t>
      </w:r>
      <w:r w:rsidR="004F691E">
        <w:rPr>
          <w:rFonts w:ascii="Times New Roman" w:hAnsi="Times New Roman" w:cs="Times New Roman"/>
          <w:b/>
          <w:sz w:val="28"/>
          <w:szCs w:val="28"/>
        </w:rPr>
        <w:t>2</w:t>
      </w:r>
      <w:r w:rsidRPr="00C83A88">
        <w:rPr>
          <w:rFonts w:ascii="Times New Roman" w:hAnsi="Times New Roman" w:cs="Times New Roman"/>
          <w:sz w:val="28"/>
          <w:szCs w:val="28"/>
        </w:rPr>
        <w:t xml:space="preserve"> тыс. рублей</w:t>
      </w:r>
      <w:r w:rsidRPr="00C83A88">
        <w:rPr>
          <w:rFonts w:ascii="Times New Roman" w:hAnsi="Times New Roman" w:cs="Times New Roman"/>
          <w:b/>
          <w:sz w:val="28"/>
          <w:szCs w:val="28"/>
        </w:rPr>
        <w:t xml:space="preserve"> </w:t>
      </w:r>
      <w:r w:rsidRPr="00C83A88">
        <w:rPr>
          <w:rFonts w:ascii="Times New Roman" w:hAnsi="Times New Roman" w:cs="Times New Roman"/>
          <w:sz w:val="28"/>
          <w:szCs w:val="28"/>
        </w:rPr>
        <w:t>по:</w:t>
      </w:r>
    </w:p>
    <w:p w:rsidR="00C83A88" w:rsidRPr="00C83A88" w:rsidRDefault="00C83A88" w:rsidP="00C83A88">
      <w:pPr>
        <w:spacing w:after="0" w:line="240" w:lineRule="auto"/>
        <w:ind w:firstLine="540"/>
        <w:jc w:val="both"/>
        <w:rPr>
          <w:rFonts w:ascii="Times New Roman" w:hAnsi="Times New Roman" w:cs="Times New Roman"/>
          <w:sz w:val="28"/>
          <w:szCs w:val="28"/>
        </w:rPr>
      </w:pPr>
      <w:r w:rsidRPr="00C83A88">
        <w:rPr>
          <w:rFonts w:ascii="Times New Roman" w:hAnsi="Times New Roman" w:cs="Times New Roman"/>
          <w:sz w:val="28"/>
          <w:szCs w:val="28"/>
        </w:rPr>
        <w:t>– муниципальной программе «</w:t>
      </w:r>
      <w:r w:rsidRPr="00C83A88">
        <w:rPr>
          <w:rFonts w:ascii="Times New Roman" w:eastAsia="Times New Roman" w:hAnsi="Times New Roman" w:cs="Times New Roman"/>
          <w:color w:val="000000"/>
          <w:sz w:val="28"/>
          <w:szCs w:val="28"/>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r w:rsidRPr="00C83A88">
        <w:rPr>
          <w:rFonts w:ascii="Times New Roman" w:hAnsi="Times New Roman" w:cs="Times New Roman"/>
          <w:sz w:val="28"/>
          <w:szCs w:val="28"/>
        </w:rPr>
        <w:t xml:space="preserve">» – </w:t>
      </w:r>
      <w:r w:rsidR="004F691E">
        <w:rPr>
          <w:rFonts w:ascii="Times New Roman" w:hAnsi="Times New Roman" w:cs="Times New Roman"/>
          <w:b/>
          <w:sz w:val="28"/>
          <w:szCs w:val="28"/>
        </w:rPr>
        <w:t>737</w:t>
      </w:r>
      <w:r w:rsidRPr="00C83A88">
        <w:rPr>
          <w:rFonts w:ascii="Times New Roman" w:hAnsi="Times New Roman" w:cs="Times New Roman"/>
          <w:b/>
          <w:sz w:val="28"/>
          <w:szCs w:val="28"/>
        </w:rPr>
        <w:t>,</w:t>
      </w:r>
      <w:r w:rsidR="004F691E">
        <w:rPr>
          <w:rFonts w:ascii="Times New Roman" w:hAnsi="Times New Roman" w:cs="Times New Roman"/>
          <w:b/>
          <w:sz w:val="28"/>
          <w:szCs w:val="28"/>
        </w:rPr>
        <w:t>2</w:t>
      </w:r>
      <w:r w:rsidRPr="00C83A88">
        <w:rPr>
          <w:rFonts w:ascii="Times New Roman" w:hAnsi="Times New Roman" w:cs="Times New Roman"/>
          <w:sz w:val="28"/>
          <w:szCs w:val="28"/>
        </w:rPr>
        <w:t xml:space="preserve"> тыс. рублей.</w:t>
      </w:r>
    </w:p>
    <w:p w:rsidR="00C83A88" w:rsidRPr="00C83A88" w:rsidRDefault="00C83A88" w:rsidP="00C83A88">
      <w:pPr>
        <w:spacing w:after="0" w:line="240" w:lineRule="auto"/>
        <w:ind w:firstLine="540"/>
        <w:jc w:val="both"/>
        <w:rPr>
          <w:rFonts w:ascii="Times New Roman" w:hAnsi="Times New Roman" w:cs="Times New Roman"/>
          <w:sz w:val="28"/>
          <w:szCs w:val="28"/>
        </w:rPr>
      </w:pPr>
      <w:r w:rsidRPr="00C83A88">
        <w:rPr>
          <w:rFonts w:ascii="Times New Roman" w:hAnsi="Times New Roman" w:cs="Times New Roman"/>
          <w:sz w:val="28"/>
          <w:szCs w:val="28"/>
        </w:rPr>
        <w:t>Таким образом, фактически дорожный фонд использован за</w:t>
      </w:r>
      <w:r w:rsidR="004873AF">
        <w:rPr>
          <w:rFonts w:ascii="Times New Roman" w:hAnsi="Times New Roman" w:cs="Times New Roman"/>
          <w:sz w:val="28"/>
          <w:szCs w:val="28"/>
        </w:rPr>
        <w:t xml:space="preserve"> </w:t>
      </w:r>
      <w:r w:rsidR="004F691E">
        <w:rPr>
          <w:rFonts w:ascii="Times New Roman" w:hAnsi="Times New Roman" w:cs="Times New Roman"/>
          <w:sz w:val="28"/>
          <w:szCs w:val="28"/>
        </w:rPr>
        <w:t>полугодие</w:t>
      </w:r>
      <w:r w:rsidRPr="00C83A88">
        <w:rPr>
          <w:rFonts w:ascii="Times New Roman" w:hAnsi="Times New Roman" w:cs="Times New Roman"/>
          <w:sz w:val="28"/>
          <w:szCs w:val="28"/>
        </w:rPr>
        <w:t xml:space="preserve"> 202</w:t>
      </w:r>
      <w:r w:rsidR="004873AF">
        <w:rPr>
          <w:rFonts w:ascii="Times New Roman" w:hAnsi="Times New Roman" w:cs="Times New Roman"/>
          <w:sz w:val="28"/>
          <w:szCs w:val="28"/>
        </w:rPr>
        <w:t>2</w:t>
      </w:r>
      <w:r w:rsidRPr="00C83A88">
        <w:rPr>
          <w:rFonts w:ascii="Times New Roman" w:hAnsi="Times New Roman" w:cs="Times New Roman"/>
          <w:sz w:val="28"/>
          <w:szCs w:val="28"/>
        </w:rPr>
        <w:t xml:space="preserve"> год в сумме </w:t>
      </w:r>
      <w:r w:rsidR="004F691E">
        <w:rPr>
          <w:rFonts w:ascii="Times New Roman" w:hAnsi="Times New Roman" w:cs="Times New Roman"/>
          <w:b/>
          <w:sz w:val="28"/>
          <w:szCs w:val="28"/>
        </w:rPr>
        <w:t>737</w:t>
      </w:r>
      <w:r w:rsidRPr="00C83A88">
        <w:rPr>
          <w:rFonts w:ascii="Times New Roman" w:hAnsi="Times New Roman" w:cs="Times New Roman"/>
          <w:b/>
          <w:sz w:val="28"/>
          <w:szCs w:val="28"/>
        </w:rPr>
        <w:t>,</w:t>
      </w:r>
      <w:r w:rsidR="004F691E">
        <w:rPr>
          <w:rFonts w:ascii="Times New Roman" w:hAnsi="Times New Roman" w:cs="Times New Roman"/>
          <w:b/>
          <w:sz w:val="28"/>
          <w:szCs w:val="28"/>
        </w:rPr>
        <w:t>2</w:t>
      </w:r>
      <w:r w:rsidRPr="00C83A88">
        <w:rPr>
          <w:rFonts w:ascii="Times New Roman" w:hAnsi="Times New Roman" w:cs="Times New Roman"/>
          <w:sz w:val="28"/>
          <w:szCs w:val="28"/>
        </w:rPr>
        <w:t xml:space="preserve"> тыс. рублей.</w:t>
      </w:r>
    </w:p>
    <w:p w:rsidR="00FD2834" w:rsidRPr="00FD2834" w:rsidRDefault="00121D91" w:rsidP="000268F2">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00FD2834" w:rsidRPr="00FD2834">
        <w:rPr>
          <w:rFonts w:ascii="Times New Roman" w:hAnsi="Times New Roman" w:cs="Times New Roman"/>
          <w:sz w:val="28"/>
          <w:szCs w:val="28"/>
        </w:rPr>
        <w:t xml:space="preserve">статок </w:t>
      </w:r>
      <w:r w:rsidR="007D5880">
        <w:rPr>
          <w:rFonts w:ascii="Times New Roman" w:hAnsi="Times New Roman" w:cs="Times New Roman"/>
          <w:sz w:val="28"/>
          <w:szCs w:val="28"/>
        </w:rPr>
        <w:t>бюджетных ассигнований</w:t>
      </w:r>
      <w:r w:rsidR="00FD2834" w:rsidRPr="00FD2834">
        <w:rPr>
          <w:rFonts w:ascii="Times New Roman" w:hAnsi="Times New Roman" w:cs="Times New Roman"/>
          <w:sz w:val="28"/>
          <w:szCs w:val="28"/>
        </w:rPr>
        <w:t xml:space="preserve"> дорожного фонда по состоянию на 01.0</w:t>
      </w:r>
      <w:r w:rsidR="00F47C98">
        <w:rPr>
          <w:rFonts w:ascii="Times New Roman" w:hAnsi="Times New Roman" w:cs="Times New Roman"/>
          <w:sz w:val="28"/>
          <w:szCs w:val="28"/>
        </w:rPr>
        <w:t>7</w:t>
      </w:r>
      <w:r w:rsidR="00FD2834" w:rsidRPr="00FD2834">
        <w:rPr>
          <w:rFonts w:ascii="Times New Roman" w:hAnsi="Times New Roman" w:cs="Times New Roman"/>
          <w:sz w:val="28"/>
          <w:szCs w:val="28"/>
        </w:rPr>
        <w:t>.2022 года</w:t>
      </w:r>
      <w:r>
        <w:rPr>
          <w:rFonts w:ascii="Times New Roman" w:hAnsi="Times New Roman" w:cs="Times New Roman"/>
          <w:sz w:val="28"/>
          <w:szCs w:val="28"/>
        </w:rPr>
        <w:t xml:space="preserve"> </w:t>
      </w:r>
      <w:r w:rsidR="00FD2834" w:rsidRPr="00FD2834">
        <w:rPr>
          <w:rFonts w:ascii="Times New Roman" w:hAnsi="Times New Roman" w:cs="Times New Roman"/>
          <w:sz w:val="28"/>
          <w:szCs w:val="28"/>
        </w:rPr>
        <w:t>составляет</w:t>
      </w:r>
      <w:r w:rsidR="000268F2">
        <w:rPr>
          <w:rFonts w:ascii="Times New Roman" w:hAnsi="Times New Roman" w:cs="Times New Roman"/>
          <w:sz w:val="28"/>
          <w:szCs w:val="28"/>
        </w:rPr>
        <w:t xml:space="preserve"> </w:t>
      </w:r>
      <w:r w:rsidR="00260643">
        <w:rPr>
          <w:rFonts w:ascii="Times New Roman" w:hAnsi="Times New Roman" w:cs="Times New Roman"/>
          <w:b/>
          <w:sz w:val="28"/>
          <w:szCs w:val="28"/>
        </w:rPr>
        <w:t xml:space="preserve">1 </w:t>
      </w:r>
      <w:r w:rsidR="00F47C98">
        <w:rPr>
          <w:rFonts w:ascii="Times New Roman" w:hAnsi="Times New Roman" w:cs="Times New Roman"/>
          <w:b/>
          <w:sz w:val="28"/>
          <w:szCs w:val="28"/>
        </w:rPr>
        <w:t>035</w:t>
      </w:r>
      <w:r w:rsidR="00FD2834" w:rsidRPr="00FD2834">
        <w:rPr>
          <w:rFonts w:ascii="Times New Roman" w:hAnsi="Times New Roman" w:cs="Times New Roman"/>
          <w:b/>
          <w:sz w:val="28"/>
          <w:szCs w:val="28"/>
        </w:rPr>
        <w:t>,</w:t>
      </w:r>
      <w:r w:rsidR="00F47C98">
        <w:rPr>
          <w:rFonts w:ascii="Times New Roman" w:hAnsi="Times New Roman" w:cs="Times New Roman"/>
          <w:b/>
          <w:sz w:val="28"/>
          <w:szCs w:val="28"/>
        </w:rPr>
        <w:t>5</w:t>
      </w:r>
      <w:r w:rsidR="00FD2834" w:rsidRPr="00FD2834">
        <w:rPr>
          <w:rFonts w:ascii="Times New Roman" w:hAnsi="Times New Roman" w:cs="Times New Roman"/>
          <w:sz w:val="28"/>
          <w:szCs w:val="28"/>
        </w:rPr>
        <w:t xml:space="preserve"> тыс. рублей</w:t>
      </w:r>
      <w:r w:rsidR="00FD2834" w:rsidRPr="00FD2834">
        <w:rPr>
          <w:rFonts w:ascii="Times New Roman" w:hAnsi="Times New Roman" w:cs="Times New Roman"/>
          <w:b/>
          <w:sz w:val="28"/>
          <w:szCs w:val="28"/>
        </w:rPr>
        <w:t xml:space="preserve"> </w:t>
      </w:r>
      <w:r w:rsidR="00FD2834" w:rsidRPr="00FD2834">
        <w:rPr>
          <w:rFonts w:ascii="Times New Roman" w:hAnsi="Times New Roman" w:cs="Times New Roman"/>
          <w:sz w:val="28"/>
          <w:szCs w:val="28"/>
        </w:rPr>
        <w:t>(утвер</w:t>
      </w:r>
      <w:r w:rsidR="00FD6414">
        <w:rPr>
          <w:rFonts w:ascii="Times New Roman" w:hAnsi="Times New Roman" w:cs="Times New Roman"/>
          <w:sz w:val="28"/>
          <w:szCs w:val="28"/>
        </w:rPr>
        <w:t>ж</w:t>
      </w:r>
      <w:r w:rsidR="00FD2834" w:rsidRPr="00FD2834">
        <w:rPr>
          <w:rFonts w:ascii="Times New Roman" w:hAnsi="Times New Roman" w:cs="Times New Roman"/>
          <w:sz w:val="28"/>
          <w:szCs w:val="28"/>
        </w:rPr>
        <w:t>д</w:t>
      </w:r>
      <w:r w:rsidR="00FD6414">
        <w:rPr>
          <w:rFonts w:ascii="Times New Roman" w:hAnsi="Times New Roman" w:cs="Times New Roman"/>
          <w:sz w:val="28"/>
          <w:szCs w:val="28"/>
        </w:rPr>
        <w:t>ено</w:t>
      </w:r>
      <w:r w:rsidR="00FD2834" w:rsidRPr="00FD2834">
        <w:rPr>
          <w:rFonts w:ascii="Times New Roman" w:hAnsi="Times New Roman" w:cs="Times New Roman"/>
          <w:sz w:val="28"/>
          <w:szCs w:val="28"/>
        </w:rPr>
        <w:t xml:space="preserve"> бюджетных ассигнований (</w:t>
      </w:r>
      <w:r w:rsidR="000268F2">
        <w:rPr>
          <w:rFonts w:ascii="Times New Roman" w:hAnsi="Times New Roman" w:cs="Times New Roman"/>
          <w:b/>
          <w:sz w:val="28"/>
          <w:szCs w:val="28"/>
        </w:rPr>
        <w:t>1</w:t>
      </w:r>
      <w:r w:rsidR="003A25DB">
        <w:rPr>
          <w:rFonts w:ascii="Times New Roman" w:hAnsi="Times New Roman" w:cs="Times New Roman"/>
          <w:b/>
          <w:sz w:val="28"/>
          <w:szCs w:val="28"/>
        </w:rPr>
        <w:t xml:space="preserve"> </w:t>
      </w:r>
      <w:r w:rsidR="00FD6414">
        <w:rPr>
          <w:rFonts w:ascii="Times New Roman" w:hAnsi="Times New Roman" w:cs="Times New Roman"/>
          <w:b/>
          <w:sz w:val="28"/>
          <w:szCs w:val="28"/>
        </w:rPr>
        <w:t>687</w:t>
      </w:r>
      <w:r w:rsidR="00FD2834" w:rsidRPr="00FD2834">
        <w:rPr>
          <w:rFonts w:ascii="Times New Roman" w:hAnsi="Times New Roman" w:cs="Times New Roman"/>
          <w:b/>
          <w:sz w:val="28"/>
          <w:szCs w:val="28"/>
        </w:rPr>
        <w:t>,</w:t>
      </w:r>
      <w:r w:rsidR="00FD6414">
        <w:rPr>
          <w:rFonts w:ascii="Times New Roman" w:hAnsi="Times New Roman" w:cs="Times New Roman"/>
          <w:b/>
          <w:sz w:val="28"/>
          <w:szCs w:val="28"/>
        </w:rPr>
        <w:t>4</w:t>
      </w:r>
      <w:r w:rsidR="00FD2834" w:rsidRPr="00FD2834">
        <w:rPr>
          <w:rFonts w:ascii="Times New Roman" w:hAnsi="Times New Roman" w:cs="Times New Roman"/>
          <w:b/>
          <w:sz w:val="28"/>
          <w:szCs w:val="28"/>
        </w:rPr>
        <w:t xml:space="preserve"> </w:t>
      </w:r>
      <w:r w:rsidR="00FD2834" w:rsidRPr="00FD2834">
        <w:rPr>
          <w:rFonts w:ascii="Times New Roman" w:hAnsi="Times New Roman" w:cs="Times New Roman"/>
          <w:sz w:val="28"/>
          <w:szCs w:val="28"/>
        </w:rPr>
        <w:t>тыс. рублей)</w:t>
      </w:r>
      <w:r w:rsidR="003A25DB">
        <w:rPr>
          <w:rFonts w:ascii="Times New Roman" w:hAnsi="Times New Roman" w:cs="Times New Roman"/>
          <w:sz w:val="28"/>
          <w:szCs w:val="28"/>
        </w:rPr>
        <w:t xml:space="preserve"> </w:t>
      </w:r>
      <w:r w:rsidR="00FD2834" w:rsidRPr="00FD2834">
        <w:rPr>
          <w:rFonts w:ascii="Times New Roman" w:hAnsi="Times New Roman" w:cs="Times New Roman"/>
          <w:sz w:val="28"/>
          <w:szCs w:val="28"/>
        </w:rPr>
        <w:t>– фактические расходы (</w:t>
      </w:r>
      <w:r w:rsidR="00F47C98">
        <w:rPr>
          <w:rFonts w:ascii="Times New Roman" w:hAnsi="Times New Roman" w:cs="Times New Roman"/>
          <w:b/>
          <w:sz w:val="28"/>
          <w:szCs w:val="28"/>
        </w:rPr>
        <w:t>737</w:t>
      </w:r>
      <w:r w:rsidR="00FD2834" w:rsidRPr="00FD2834">
        <w:rPr>
          <w:rFonts w:ascii="Times New Roman" w:hAnsi="Times New Roman" w:cs="Times New Roman"/>
          <w:b/>
          <w:sz w:val="28"/>
          <w:szCs w:val="28"/>
        </w:rPr>
        <w:t>,</w:t>
      </w:r>
      <w:r w:rsidR="00F47C98">
        <w:rPr>
          <w:rFonts w:ascii="Times New Roman" w:hAnsi="Times New Roman" w:cs="Times New Roman"/>
          <w:b/>
          <w:sz w:val="28"/>
          <w:szCs w:val="28"/>
        </w:rPr>
        <w:t>2</w:t>
      </w:r>
      <w:r w:rsidR="00FD2834" w:rsidRPr="00FD2834">
        <w:rPr>
          <w:rFonts w:ascii="Times New Roman" w:hAnsi="Times New Roman" w:cs="Times New Roman"/>
          <w:sz w:val="28"/>
          <w:szCs w:val="28"/>
        </w:rPr>
        <w:t xml:space="preserve"> тыс. рублей)</w:t>
      </w:r>
      <w:r w:rsidR="00FD6414">
        <w:rPr>
          <w:rFonts w:ascii="Times New Roman" w:hAnsi="Times New Roman" w:cs="Times New Roman"/>
          <w:sz w:val="28"/>
          <w:szCs w:val="28"/>
        </w:rPr>
        <w:t xml:space="preserve"> + нераспределенный остаток денежных средств дорожного фонда (</w:t>
      </w:r>
      <w:r w:rsidR="00FD6414">
        <w:rPr>
          <w:rFonts w:ascii="Times New Roman" w:hAnsi="Times New Roman" w:cs="Times New Roman"/>
          <w:b/>
          <w:sz w:val="28"/>
          <w:szCs w:val="28"/>
        </w:rPr>
        <w:t xml:space="preserve">85,3 </w:t>
      </w:r>
      <w:r w:rsidR="00FD6414">
        <w:rPr>
          <w:rFonts w:ascii="Times New Roman" w:hAnsi="Times New Roman" w:cs="Times New Roman"/>
          <w:sz w:val="28"/>
          <w:szCs w:val="28"/>
        </w:rPr>
        <w:t>тыс. рублей))</w:t>
      </w:r>
      <w:r w:rsidR="00FD2834" w:rsidRPr="00FD2834">
        <w:rPr>
          <w:rFonts w:ascii="Times New Roman" w:hAnsi="Times New Roman" w:cs="Times New Roman"/>
          <w:sz w:val="28"/>
          <w:szCs w:val="28"/>
        </w:rPr>
        <w:t xml:space="preserve">. </w:t>
      </w:r>
    </w:p>
    <w:p w:rsidR="000268F2" w:rsidRDefault="00575A67" w:rsidP="00575A67">
      <w:pPr>
        <w:spacing w:after="0" w:line="240" w:lineRule="auto"/>
        <w:ind w:firstLine="709"/>
        <w:jc w:val="both"/>
        <w:rPr>
          <w:rFonts w:ascii="Times New Roman" w:hAnsi="Times New Roman" w:cs="Times New Roman"/>
          <w:sz w:val="28"/>
          <w:szCs w:val="28"/>
        </w:rPr>
      </w:pPr>
      <w:r w:rsidRPr="00575A67">
        <w:rPr>
          <w:rFonts w:ascii="Times New Roman" w:hAnsi="Times New Roman" w:cs="Times New Roman"/>
          <w:sz w:val="28"/>
          <w:szCs w:val="28"/>
        </w:rPr>
        <w:t>Исходя из вышеизложенного</w:t>
      </w:r>
      <w:r w:rsidR="000268F2">
        <w:rPr>
          <w:rFonts w:ascii="Times New Roman" w:hAnsi="Times New Roman" w:cs="Times New Roman"/>
          <w:sz w:val="28"/>
          <w:szCs w:val="28"/>
        </w:rPr>
        <w:t xml:space="preserve"> следует:</w:t>
      </w:r>
    </w:p>
    <w:p w:rsidR="005A3020" w:rsidRDefault="000268F2" w:rsidP="00575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75A67" w:rsidRPr="00575A67">
        <w:rPr>
          <w:rFonts w:ascii="Times New Roman" w:hAnsi="Times New Roman" w:cs="Times New Roman"/>
          <w:sz w:val="28"/>
          <w:szCs w:val="28"/>
        </w:rPr>
        <w:t xml:space="preserve"> предоставленный </w:t>
      </w:r>
      <w:r>
        <w:rPr>
          <w:rFonts w:ascii="Times New Roman" w:eastAsia="Times New Roman" w:hAnsi="Times New Roman" w:cs="Times New Roman"/>
          <w:sz w:val="28"/>
          <w:szCs w:val="28"/>
        </w:rPr>
        <w:t>«</w:t>
      </w:r>
      <w:r w:rsidR="00950567">
        <w:rPr>
          <w:rFonts w:ascii="Times New Roman" w:hAnsi="Times New Roman" w:cs="Times New Roman"/>
          <w:sz w:val="28"/>
          <w:szCs w:val="28"/>
        </w:rPr>
        <w:t>О</w:t>
      </w:r>
      <w:r w:rsidR="00950567" w:rsidRPr="00B75C17">
        <w:rPr>
          <w:rFonts w:ascii="Times New Roman" w:hAnsi="Times New Roman"/>
          <w:sz w:val="28"/>
          <w:szCs w:val="28"/>
        </w:rPr>
        <w:t>тчет об испол</w:t>
      </w:r>
      <w:r w:rsidR="00950567">
        <w:rPr>
          <w:rFonts w:ascii="Times New Roman" w:hAnsi="Times New Roman"/>
          <w:sz w:val="28"/>
          <w:szCs w:val="28"/>
        </w:rPr>
        <w:t xml:space="preserve">нении муниципального </w:t>
      </w:r>
      <w:r w:rsidR="00950567" w:rsidRPr="00B75C17">
        <w:rPr>
          <w:rFonts w:ascii="Times New Roman" w:hAnsi="Times New Roman"/>
          <w:sz w:val="28"/>
          <w:szCs w:val="28"/>
        </w:rPr>
        <w:t xml:space="preserve">дорожного фонда </w:t>
      </w:r>
      <w:r w:rsidR="00950567">
        <w:rPr>
          <w:rFonts w:ascii="Times New Roman" w:hAnsi="Times New Roman"/>
          <w:sz w:val="28"/>
          <w:szCs w:val="28"/>
        </w:rPr>
        <w:t>Кайдаковского</w:t>
      </w:r>
      <w:r w:rsidR="00950567" w:rsidRPr="00B75C17">
        <w:rPr>
          <w:rFonts w:ascii="Times New Roman" w:hAnsi="Times New Roman"/>
          <w:sz w:val="28"/>
          <w:szCs w:val="28"/>
        </w:rPr>
        <w:t xml:space="preserve"> сельского поселения Вяземского района Смоленской области</w:t>
      </w:r>
      <w:r w:rsidR="00950567">
        <w:rPr>
          <w:rFonts w:ascii="Times New Roman" w:hAnsi="Times New Roman"/>
          <w:sz w:val="28"/>
          <w:szCs w:val="28"/>
        </w:rPr>
        <w:t xml:space="preserve"> по состоянию</w:t>
      </w:r>
      <w:r w:rsidR="00950567" w:rsidRPr="00B75C17">
        <w:rPr>
          <w:rFonts w:ascii="Times New Roman" w:hAnsi="Times New Roman"/>
          <w:sz w:val="28"/>
          <w:szCs w:val="28"/>
        </w:rPr>
        <w:t xml:space="preserve"> на </w:t>
      </w:r>
      <w:r w:rsidR="00950567">
        <w:rPr>
          <w:rFonts w:ascii="Times New Roman" w:hAnsi="Times New Roman"/>
          <w:sz w:val="28"/>
          <w:szCs w:val="28"/>
        </w:rPr>
        <w:t>01</w:t>
      </w:r>
      <w:r w:rsidR="00950567" w:rsidRPr="00B75C17">
        <w:rPr>
          <w:rFonts w:ascii="Times New Roman" w:hAnsi="Times New Roman"/>
          <w:sz w:val="28"/>
          <w:szCs w:val="28"/>
        </w:rPr>
        <w:t>.0</w:t>
      </w:r>
      <w:r w:rsidR="00F47C98">
        <w:rPr>
          <w:rFonts w:ascii="Times New Roman" w:hAnsi="Times New Roman"/>
          <w:sz w:val="28"/>
          <w:szCs w:val="28"/>
        </w:rPr>
        <w:t>7</w:t>
      </w:r>
      <w:r w:rsidR="00950567" w:rsidRPr="00B75C17">
        <w:rPr>
          <w:rFonts w:ascii="Times New Roman" w:hAnsi="Times New Roman"/>
          <w:sz w:val="28"/>
          <w:szCs w:val="28"/>
        </w:rPr>
        <w:t>.202</w:t>
      </w:r>
      <w:r w:rsidR="00950567">
        <w:rPr>
          <w:rFonts w:ascii="Times New Roman" w:hAnsi="Times New Roman"/>
          <w:sz w:val="28"/>
          <w:szCs w:val="28"/>
        </w:rPr>
        <w:t>2</w:t>
      </w:r>
      <w:r w:rsidR="00950567" w:rsidRPr="00B75C17">
        <w:rPr>
          <w:rFonts w:ascii="Times New Roman" w:hAnsi="Times New Roman"/>
          <w:sz w:val="28"/>
          <w:szCs w:val="28"/>
        </w:rPr>
        <w:t xml:space="preserve"> года</w:t>
      </w:r>
      <w:r>
        <w:rPr>
          <w:rFonts w:ascii="Times New Roman" w:hAnsi="Times New Roman" w:cs="Times New Roman"/>
          <w:sz w:val="28"/>
          <w:szCs w:val="28"/>
        </w:rPr>
        <w:t>»</w:t>
      </w:r>
      <w:r w:rsidRPr="00575A67">
        <w:rPr>
          <w:rFonts w:ascii="Times New Roman" w:hAnsi="Times New Roman" w:cs="Times New Roman"/>
          <w:sz w:val="28"/>
          <w:szCs w:val="28"/>
        </w:rPr>
        <w:t xml:space="preserve"> </w:t>
      </w:r>
      <w:r w:rsidR="00575A67" w:rsidRPr="00575A67">
        <w:rPr>
          <w:rFonts w:ascii="Times New Roman" w:hAnsi="Times New Roman" w:cs="Times New Roman"/>
          <w:sz w:val="28"/>
          <w:szCs w:val="28"/>
        </w:rPr>
        <w:t xml:space="preserve">Администрацией </w:t>
      </w:r>
      <w:r w:rsidR="00237681">
        <w:rPr>
          <w:rFonts w:ascii="Times New Roman" w:hAnsi="Times New Roman" w:cs="Times New Roman"/>
          <w:sz w:val="28"/>
          <w:szCs w:val="28"/>
        </w:rPr>
        <w:t>Кайдаковского</w:t>
      </w:r>
      <w:r>
        <w:rPr>
          <w:rFonts w:ascii="Times New Roman" w:hAnsi="Times New Roman" w:cs="Times New Roman"/>
          <w:sz w:val="28"/>
          <w:szCs w:val="28"/>
        </w:rPr>
        <w:t xml:space="preserve"> </w:t>
      </w:r>
      <w:r w:rsidR="00575A67" w:rsidRPr="00575A67">
        <w:rPr>
          <w:rFonts w:ascii="Times New Roman" w:hAnsi="Times New Roman" w:cs="Times New Roman"/>
          <w:sz w:val="28"/>
          <w:szCs w:val="28"/>
        </w:rPr>
        <w:t>сельского поселения Вяземского района Смоленской области составлен</w:t>
      </w:r>
      <w:r w:rsidR="00420C5C">
        <w:rPr>
          <w:rFonts w:ascii="Times New Roman" w:hAnsi="Times New Roman" w:cs="Times New Roman"/>
          <w:sz w:val="28"/>
          <w:szCs w:val="28"/>
        </w:rPr>
        <w:t xml:space="preserve"> </w:t>
      </w:r>
      <w:r>
        <w:rPr>
          <w:rFonts w:ascii="Times New Roman" w:hAnsi="Times New Roman" w:cs="Times New Roman"/>
          <w:sz w:val="28"/>
          <w:szCs w:val="28"/>
        </w:rPr>
        <w:t xml:space="preserve">не верно, в части показателей </w:t>
      </w:r>
      <w:r w:rsidR="005A3020">
        <w:rPr>
          <w:rFonts w:ascii="Times New Roman" w:hAnsi="Times New Roman" w:cs="Times New Roman"/>
          <w:sz w:val="28"/>
          <w:szCs w:val="28"/>
        </w:rPr>
        <w:t>остатка на конец отчетного периода;</w:t>
      </w:r>
    </w:p>
    <w:p w:rsidR="005A3020" w:rsidRPr="00276094" w:rsidRDefault="005A3020" w:rsidP="0013467B">
      <w:pPr>
        <w:pStyle w:val="a3"/>
        <w:ind w:firstLine="709"/>
        <w:jc w:val="both"/>
        <w:rPr>
          <w:color w:val="000000"/>
          <w:sz w:val="28"/>
          <w:szCs w:val="28"/>
          <w:shd w:val="clear" w:color="auto" w:fill="FFFFFF"/>
        </w:rPr>
      </w:pPr>
      <w:r>
        <w:rPr>
          <w:rFonts w:ascii="Times New Roman" w:hAnsi="Times New Roman" w:cs="Times New Roman"/>
          <w:sz w:val="28"/>
          <w:szCs w:val="28"/>
        </w:rPr>
        <w:t>-</w:t>
      </w:r>
      <w:r w:rsidRPr="005A3020">
        <w:rPr>
          <w:color w:val="000000"/>
          <w:sz w:val="28"/>
          <w:szCs w:val="28"/>
          <w:shd w:val="clear" w:color="auto" w:fill="FFFFFF"/>
        </w:rPr>
        <w:t xml:space="preserve"> </w:t>
      </w:r>
      <w:r w:rsidR="00260643">
        <w:rPr>
          <w:rFonts w:ascii="Times New Roman" w:hAnsi="Times New Roman" w:cs="Times New Roman"/>
          <w:color w:val="000000"/>
          <w:sz w:val="28"/>
          <w:szCs w:val="28"/>
          <w:shd w:val="clear" w:color="auto" w:fill="FFFFFF"/>
        </w:rPr>
        <w:t xml:space="preserve">утверждение </w:t>
      </w:r>
      <w:r w:rsidR="000946D9">
        <w:rPr>
          <w:rFonts w:ascii="Times New Roman" w:hAnsi="Times New Roman" w:cs="Times New Roman"/>
          <w:color w:val="000000"/>
          <w:sz w:val="28"/>
          <w:szCs w:val="28"/>
          <w:shd w:val="clear" w:color="auto" w:fill="FFFFFF"/>
        </w:rPr>
        <w:t xml:space="preserve"> </w:t>
      </w:r>
      <w:r w:rsidR="00260643">
        <w:rPr>
          <w:rFonts w:ascii="Times New Roman" w:hAnsi="Times New Roman" w:cs="Times New Roman"/>
          <w:sz w:val="28"/>
          <w:szCs w:val="28"/>
        </w:rPr>
        <w:t>о</w:t>
      </w:r>
      <w:r w:rsidR="00260643" w:rsidRPr="00746629">
        <w:rPr>
          <w:rFonts w:ascii="Times New Roman" w:hAnsi="Times New Roman" w:cs="Times New Roman"/>
          <w:sz w:val="28"/>
          <w:szCs w:val="28"/>
        </w:rPr>
        <w:t>бъем</w:t>
      </w:r>
      <w:r w:rsidR="00260643">
        <w:rPr>
          <w:rFonts w:ascii="Times New Roman" w:hAnsi="Times New Roman" w:cs="Times New Roman"/>
          <w:sz w:val="28"/>
          <w:szCs w:val="28"/>
        </w:rPr>
        <w:t>а</w:t>
      </w:r>
      <w:r w:rsidR="00260643" w:rsidRPr="00746629">
        <w:rPr>
          <w:rFonts w:ascii="Times New Roman" w:hAnsi="Times New Roman" w:cs="Times New Roman"/>
          <w:sz w:val="28"/>
          <w:szCs w:val="28"/>
        </w:rPr>
        <w:t xml:space="preserve"> бюджетных ассигнований дорожного фонда поселения</w:t>
      </w:r>
      <w:r w:rsidR="00260643">
        <w:rPr>
          <w:rFonts w:ascii="Times New Roman" w:hAnsi="Times New Roman" w:cs="Times New Roman"/>
          <w:sz w:val="28"/>
          <w:szCs w:val="28"/>
        </w:rPr>
        <w:t xml:space="preserve"> на 2022 год</w:t>
      </w:r>
      <w:r w:rsidR="0013467B" w:rsidRPr="0013467B">
        <w:rPr>
          <w:rFonts w:ascii="Times New Roman" w:hAnsi="Times New Roman" w:cs="Times New Roman"/>
          <w:sz w:val="28"/>
          <w:szCs w:val="28"/>
        </w:rPr>
        <w:t xml:space="preserve">, </w:t>
      </w:r>
      <w:r w:rsidR="003A360D">
        <w:rPr>
          <w:rFonts w:ascii="Times New Roman" w:hAnsi="Times New Roman" w:cs="Times New Roman"/>
          <w:sz w:val="28"/>
          <w:szCs w:val="28"/>
        </w:rPr>
        <w:t xml:space="preserve">с неполным </w:t>
      </w:r>
      <w:r w:rsidR="00064857" w:rsidRPr="00064857">
        <w:rPr>
          <w:rFonts w:ascii="Times New Roman" w:hAnsi="Times New Roman" w:cs="Times New Roman"/>
          <w:sz w:val="28"/>
          <w:szCs w:val="28"/>
        </w:rPr>
        <w:t>остатк</w:t>
      </w:r>
      <w:r w:rsidR="003A360D">
        <w:rPr>
          <w:rFonts w:ascii="Times New Roman" w:hAnsi="Times New Roman" w:cs="Times New Roman"/>
          <w:sz w:val="28"/>
          <w:szCs w:val="28"/>
        </w:rPr>
        <w:t>ом</w:t>
      </w:r>
      <w:r w:rsidR="00064857" w:rsidRPr="00064857">
        <w:rPr>
          <w:rFonts w:ascii="Times New Roman" w:hAnsi="Times New Roman" w:cs="Times New Roman"/>
          <w:sz w:val="28"/>
          <w:szCs w:val="28"/>
        </w:rPr>
        <w:t xml:space="preserve"> неиспользованных средств дорожного фонда на 01.01.2022 года</w:t>
      </w:r>
      <w:r w:rsidR="0013467B" w:rsidRPr="00064857">
        <w:rPr>
          <w:rFonts w:ascii="Times New Roman" w:hAnsi="Times New Roman" w:cs="Times New Roman"/>
          <w:sz w:val="28"/>
          <w:szCs w:val="28"/>
        </w:rPr>
        <w:t>,</w:t>
      </w:r>
      <w:r w:rsidR="0013467B">
        <w:rPr>
          <w:rFonts w:ascii="Times New Roman" w:hAnsi="Times New Roman" w:cs="Times New Roman"/>
          <w:sz w:val="28"/>
          <w:szCs w:val="28"/>
        </w:rPr>
        <w:t xml:space="preserve"> </w:t>
      </w:r>
      <w:r w:rsidRPr="005A3020">
        <w:rPr>
          <w:rFonts w:ascii="Times New Roman" w:hAnsi="Times New Roman" w:cs="Times New Roman"/>
          <w:color w:val="000000"/>
          <w:sz w:val="28"/>
          <w:szCs w:val="28"/>
          <w:shd w:val="clear" w:color="auto" w:fill="FFFFFF"/>
        </w:rPr>
        <w:t>подтверждает необходимость внесения изменений в р</w:t>
      </w:r>
      <w:r w:rsidRPr="005A3020">
        <w:rPr>
          <w:rFonts w:ascii="Times New Roman" w:hAnsi="Times New Roman" w:cs="Times New Roman"/>
          <w:sz w:val="28"/>
          <w:szCs w:val="28"/>
        </w:rPr>
        <w:t xml:space="preserve">ешение Совета депутатов </w:t>
      </w:r>
      <w:r w:rsidR="00857B7E">
        <w:rPr>
          <w:rFonts w:ascii="Times New Roman" w:hAnsi="Times New Roman" w:cs="Times New Roman"/>
          <w:sz w:val="28"/>
          <w:szCs w:val="28"/>
        </w:rPr>
        <w:t>Кайдаковского</w:t>
      </w:r>
      <w:r w:rsidRPr="005A3020">
        <w:rPr>
          <w:rFonts w:ascii="Times New Roman" w:hAnsi="Times New Roman" w:cs="Times New Roman"/>
          <w:sz w:val="28"/>
          <w:szCs w:val="28"/>
        </w:rPr>
        <w:t xml:space="preserve"> сельского поселения Вяземского района Смоленской области от </w:t>
      </w:r>
      <w:r w:rsidR="00857B7E">
        <w:rPr>
          <w:rFonts w:ascii="Times New Roman" w:hAnsi="Times New Roman" w:cs="Times New Roman"/>
          <w:sz w:val="28"/>
          <w:szCs w:val="28"/>
        </w:rPr>
        <w:t>24</w:t>
      </w:r>
      <w:r w:rsidRPr="005A3020">
        <w:rPr>
          <w:rFonts w:ascii="Times New Roman" w:hAnsi="Times New Roman" w:cs="Times New Roman"/>
          <w:sz w:val="28"/>
          <w:szCs w:val="28"/>
        </w:rPr>
        <w:t>.12.2021 №</w:t>
      </w:r>
      <w:r w:rsidR="00857B7E">
        <w:rPr>
          <w:rFonts w:ascii="Times New Roman" w:hAnsi="Times New Roman" w:cs="Times New Roman"/>
          <w:sz w:val="28"/>
          <w:szCs w:val="28"/>
        </w:rPr>
        <w:t>37</w:t>
      </w:r>
      <w:r w:rsidRPr="005A3020">
        <w:rPr>
          <w:rFonts w:ascii="Times New Roman" w:hAnsi="Times New Roman" w:cs="Times New Roman"/>
          <w:sz w:val="28"/>
          <w:szCs w:val="28"/>
        </w:rPr>
        <w:t xml:space="preserve"> «О бюджете </w:t>
      </w:r>
      <w:r w:rsidR="00857B7E">
        <w:rPr>
          <w:rFonts w:ascii="Times New Roman" w:hAnsi="Times New Roman" w:cs="Times New Roman"/>
          <w:sz w:val="28"/>
          <w:szCs w:val="28"/>
        </w:rPr>
        <w:t>Кайдаковского</w:t>
      </w:r>
      <w:r w:rsidRPr="005A3020">
        <w:rPr>
          <w:rFonts w:ascii="Times New Roman" w:hAnsi="Times New Roman" w:cs="Times New Roman"/>
          <w:sz w:val="28"/>
          <w:szCs w:val="28"/>
        </w:rPr>
        <w:t xml:space="preserve"> сельского поселения Вяземского района Смоленской области на 2022 год и </w:t>
      </w:r>
      <w:r w:rsidR="00857B7E">
        <w:rPr>
          <w:rFonts w:ascii="Times New Roman" w:hAnsi="Times New Roman" w:cs="Times New Roman"/>
          <w:sz w:val="28"/>
          <w:szCs w:val="28"/>
        </w:rPr>
        <w:t xml:space="preserve">на </w:t>
      </w:r>
      <w:r w:rsidRPr="005A3020">
        <w:rPr>
          <w:rFonts w:ascii="Times New Roman" w:hAnsi="Times New Roman" w:cs="Times New Roman"/>
          <w:sz w:val="28"/>
          <w:szCs w:val="28"/>
        </w:rPr>
        <w:t>плановый период 2023 и 2024 годов»</w:t>
      </w:r>
      <w:r w:rsidR="00857B7E">
        <w:rPr>
          <w:rFonts w:ascii="Times New Roman" w:hAnsi="Times New Roman" w:cs="Times New Roman"/>
          <w:sz w:val="28"/>
          <w:szCs w:val="28"/>
        </w:rPr>
        <w:t xml:space="preserve"> (с изменениями)</w:t>
      </w:r>
      <w:r w:rsidRPr="005A3020">
        <w:rPr>
          <w:rFonts w:ascii="Times New Roman" w:hAnsi="Times New Roman" w:cs="Times New Roman"/>
          <w:sz w:val="28"/>
          <w:szCs w:val="28"/>
        </w:rPr>
        <w:t>, в части увеличения</w:t>
      </w:r>
      <w:r w:rsidR="00857B7E">
        <w:rPr>
          <w:rFonts w:ascii="Times New Roman" w:hAnsi="Times New Roman" w:cs="Times New Roman"/>
          <w:sz w:val="28"/>
          <w:szCs w:val="28"/>
        </w:rPr>
        <w:t xml:space="preserve"> на </w:t>
      </w:r>
      <w:r w:rsidR="00857B7E" w:rsidRPr="00C83A88">
        <w:rPr>
          <w:rFonts w:ascii="Times New Roman" w:hAnsi="Times New Roman"/>
          <w:b/>
          <w:sz w:val="28"/>
          <w:szCs w:val="28"/>
          <w:u w:val="single"/>
        </w:rPr>
        <w:t>85,3</w:t>
      </w:r>
      <w:r w:rsidR="00857B7E">
        <w:rPr>
          <w:rFonts w:ascii="Times New Roman" w:hAnsi="Times New Roman"/>
          <w:b/>
          <w:sz w:val="28"/>
          <w:szCs w:val="28"/>
        </w:rPr>
        <w:t xml:space="preserve"> </w:t>
      </w:r>
      <w:r w:rsidR="00857B7E">
        <w:rPr>
          <w:rFonts w:ascii="Times New Roman" w:hAnsi="Times New Roman"/>
          <w:sz w:val="28"/>
          <w:szCs w:val="28"/>
        </w:rPr>
        <w:t>тыс. рублей,</w:t>
      </w:r>
      <w:r w:rsidR="00857B7E">
        <w:rPr>
          <w:rFonts w:ascii="Times New Roman" w:hAnsi="Times New Roman" w:cs="Times New Roman"/>
          <w:sz w:val="28"/>
          <w:szCs w:val="28"/>
        </w:rPr>
        <w:t xml:space="preserve"> </w:t>
      </w:r>
      <w:r w:rsidRPr="005A3020">
        <w:rPr>
          <w:rFonts w:ascii="Times New Roman" w:hAnsi="Times New Roman" w:cs="Times New Roman"/>
          <w:sz w:val="28"/>
          <w:szCs w:val="28"/>
        </w:rPr>
        <w:t xml:space="preserve"> объема бюджетных ассигнований дорожного фонда сельского поселения на 2022 год.</w:t>
      </w:r>
    </w:p>
    <w:p w:rsidR="00BE2B8E" w:rsidRDefault="005A3020" w:rsidP="001109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E2B8E" w:rsidRPr="00B75C17" w:rsidRDefault="00BE2B8E" w:rsidP="004336CA">
      <w:pPr>
        <w:pStyle w:val="10"/>
        <w:ind w:firstLine="708"/>
        <w:jc w:val="center"/>
        <w:rPr>
          <w:rFonts w:ascii="Times New Roman" w:hAnsi="Times New Roman"/>
          <w:b/>
          <w:sz w:val="28"/>
          <w:szCs w:val="28"/>
        </w:rPr>
      </w:pPr>
      <w:r w:rsidRPr="00B75C17">
        <w:rPr>
          <w:rFonts w:ascii="Times New Roman" w:hAnsi="Times New Roman"/>
          <w:b/>
          <w:sz w:val="28"/>
          <w:szCs w:val="28"/>
        </w:rPr>
        <w:t>6. Анализ финансового результата исполнения бюджета сельского поселения.</w:t>
      </w:r>
    </w:p>
    <w:p w:rsidR="00BE2B8E" w:rsidRPr="00B75C17" w:rsidRDefault="00BE2B8E" w:rsidP="00BE2B8E">
      <w:pPr>
        <w:pStyle w:val="10"/>
        <w:ind w:firstLine="708"/>
        <w:jc w:val="both"/>
        <w:rPr>
          <w:rFonts w:ascii="Times New Roman" w:hAnsi="Times New Roman"/>
          <w:sz w:val="28"/>
          <w:szCs w:val="28"/>
        </w:rPr>
      </w:pPr>
      <w:r w:rsidRPr="00B75C17">
        <w:rPr>
          <w:rFonts w:ascii="Times New Roman" w:hAnsi="Times New Roman"/>
          <w:sz w:val="28"/>
          <w:szCs w:val="28"/>
        </w:rPr>
        <w:t>Произведен анализ финансового результата исполнения бюджета сельского поселения. В 202</w:t>
      </w:r>
      <w:r w:rsidR="005D53AB">
        <w:rPr>
          <w:rFonts w:ascii="Times New Roman" w:hAnsi="Times New Roman"/>
          <w:sz w:val="28"/>
          <w:szCs w:val="28"/>
        </w:rPr>
        <w:t>2</w:t>
      </w:r>
      <w:r w:rsidRPr="00B75C17">
        <w:rPr>
          <w:rFonts w:ascii="Times New Roman" w:hAnsi="Times New Roman"/>
          <w:sz w:val="28"/>
          <w:szCs w:val="28"/>
        </w:rPr>
        <w:t xml:space="preserve"> году бюджет </w:t>
      </w:r>
      <w:r w:rsidR="005D53AB">
        <w:rPr>
          <w:rFonts w:ascii="Times New Roman" w:hAnsi="Times New Roman"/>
          <w:sz w:val="28"/>
          <w:szCs w:val="28"/>
        </w:rPr>
        <w:t>запланирован</w:t>
      </w:r>
      <w:r w:rsidR="003B1E6B">
        <w:rPr>
          <w:rFonts w:ascii="Times New Roman" w:hAnsi="Times New Roman"/>
          <w:sz w:val="28"/>
          <w:szCs w:val="28"/>
        </w:rPr>
        <w:t>, с дефицитом в сумме</w:t>
      </w:r>
      <w:r w:rsidRPr="00B75C17">
        <w:rPr>
          <w:rFonts w:ascii="Times New Roman" w:hAnsi="Times New Roman"/>
          <w:sz w:val="28"/>
          <w:szCs w:val="28"/>
        </w:rPr>
        <w:t xml:space="preserve"> </w:t>
      </w:r>
      <w:r w:rsidR="003B1E6B">
        <w:rPr>
          <w:rFonts w:ascii="Times New Roman" w:hAnsi="Times New Roman"/>
          <w:b/>
          <w:sz w:val="28"/>
          <w:szCs w:val="28"/>
        </w:rPr>
        <w:t>691</w:t>
      </w:r>
      <w:r w:rsidRPr="005D53AB">
        <w:rPr>
          <w:rFonts w:ascii="Times New Roman" w:hAnsi="Times New Roman"/>
          <w:b/>
          <w:sz w:val="28"/>
          <w:szCs w:val="28"/>
        </w:rPr>
        <w:t>,</w:t>
      </w:r>
      <w:r w:rsidR="003B1E6B">
        <w:rPr>
          <w:rFonts w:ascii="Times New Roman" w:hAnsi="Times New Roman"/>
          <w:b/>
          <w:sz w:val="28"/>
          <w:szCs w:val="28"/>
        </w:rPr>
        <w:t>9</w:t>
      </w:r>
      <w:r w:rsidRPr="00B75C17">
        <w:rPr>
          <w:rFonts w:ascii="Times New Roman" w:hAnsi="Times New Roman"/>
          <w:sz w:val="28"/>
          <w:szCs w:val="28"/>
        </w:rPr>
        <w:t xml:space="preserve"> тыс. рублей. </w:t>
      </w:r>
    </w:p>
    <w:p w:rsidR="00BE2B8E" w:rsidRPr="00B75C17" w:rsidRDefault="00BE2B8E" w:rsidP="005D53AB">
      <w:pPr>
        <w:pStyle w:val="10"/>
        <w:jc w:val="both"/>
        <w:rPr>
          <w:rFonts w:ascii="Times New Roman" w:hAnsi="Times New Roman"/>
          <w:sz w:val="28"/>
          <w:szCs w:val="28"/>
        </w:rPr>
      </w:pPr>
      <w:r w:rsidRPr="00B75C17">
        <w:rPr>
          <w:rFonts w:ascii="Times New Roman" w:hAnsi="Times New Roman"/>
          <w:sz w:val="24"/>
          <w:szCs w:val="24"/>
        </w:rPr>
        <w:tab/>
      </w:r>
      <w:r w:rsidRPr="00B75C17">
        <w:rPr>
          <w:rFonts w:ascii="Times New Roman" w:hAnsi="Times New Roman"/>
          <w:sz w:val="28"/>
          <w:szCs w:val="28"/>
        </w:rPr>
        <w:t xml:space="preserve">Фактически доходная часть бюджета сельского поселения за </w:t>
      </w:r>
      <w:r w:rsidR="00116762">
        <w:rPr>
          <w:rFonts w:ascii="Times New Roman" w:hAnsi="Times New Roman"/>
          <w:sz w:val="28"/>
          <w:szCs w:val="28"/>
        </w:rPr>
        <w:t>полугодие</w:t>
      </w:r>
      <w:r w:rsidRPr="00B75C17">
        <w:rPr>
          <w:rFonts w:ascii="Times New Roman" w:hAnsi="Times New Roman"/>
          <w:sz w:val="28"/>
          <w:szCs w:val="28"/>
        </w:rPr>
        <w:t xml:space="preserve"> 202</w:t>
      </w:r>
      <w:r w:rsidR="005D53AB">
        <w:rPr>
          <w:rFonts w:ascii="Times New Roman" w:hAnsi="Times New Roman"/>
          <w:sz w:val="28"/>
          <w:szCs w:val="28"/>
        </w:rPr>
        <w:t>2</w:t>
      </w:r>
      <w:r w:rsidRPr="00B75C17">
        <w:rPr>
          <w:rFonts w:ascii="Times New Roman" w:hAnsi="Times New Roman"/>
          <w:sz w:val="28"/>
          <w:szCs w:val="28"/>
        </w:rPr>
        <w:t xml:space="preserve"> года составила </w:t>
      </w:r>
      <w:r w:rsidR="00116762">
        <w:rPr>
          <w:rFonts w:ascii="Times New Roman" w:hAnsi="Times New Roman"/>
          <w:b/>
          <w:spacing w:val="-1"/>
          <w:sz w:val="28"/>
          <w:szCs w:val="28"/>
        </w:rPr>
        <w:t>5</w:t>
      </w:r>
      <w:r w:rsidR="005D53AB">
        <w:rPr>
          <w:rFonts w:ascii="Times New Roman" w:hAnsi="Times New Roman"/>
          <w:b/>
          <w:spacing w:val="-1"/>
          <w:sz w:val="28"/>
          <w:szCs w:val="28"/>
        </w:rPr>
        <w:t xml:space="preserve"> </w:t>
      </w:r>
      <w:r w:rsidR="00116762">
        <w:rPr>
          <w:rFonts w:ascii="Times New Roman" w:hAnsi="Times New Roman"/>
          <w:b/>
          <w:spacing w:val="-1"/>
          <w:sz w:val="28"/>
          <w:szCs w:val="28"/>
        </w:rPr>
        <w:t>690</w:t>
      </w:r>
      <w:r w:rsidRPr="00B75C17">
        <w:rPr>
          <w:rFonts w:ascii="Times New Roman" w:hAnsi="Times New Roman"/>
          <w:b/>
          <w:spacing w:val="-1"/>
          <w:sz w:val="28"/>
          <w:szCs w:val="28"/>
        </w:rPr>
        <w:t>,</w:t>
      </w:r>
      <w:r w:rsidR="00116762">
        <w:rPr>
          <w:rFonts w:ascii="Times New Roman" w:hAnsi="Times New Roman"/>
          <w:b/>
          <w:spacing w:val="-1"/>
          <w:sz w:val="28"/>
          <w:szCs w:val="28"/>
        </w:rPr>
        <w:t>1</w:t>
      </w:r>
      <w:r w:rsidRPr="00B75C17">
        <w:rPr>
          <w:rFonts w:ascii="Times New Roman" w:hAnsi="Times New Roman"/>
          <w:sz w:val="28"/>
          <w:szCs w:val="28"/>
        </w:rPr>
        <w:t xml:space="preserve"> тыс. рублей, в том числе объем получаемых безвозмездных поступлений в сумме </w:t>
      </w:r>
      <w:r w:rsidR="00116762">
        <w:rPr>
          <w:rFonts w:ascii="Times New Roman" w:hAnsi="Times New Roman"/>
          <w:b/>
          <w:sz w:val="28"/>
          <w:szCs w:val="28"/>
        </w:rPr>
        <w:t>2</w:t>
      </w:r>
      <w:r w:rsidR="005D53AB">
        <w:rPr>
          <w:rFonts w:ascii="Times New Roman" w:hAnsi="Times New Roman"/>
          <w:b/>
          <w:sz w:val="28"/>
          <w:szCs w:val="28"/>
        </w:rPr>
        <w:t xml:space="preserve"> </w:t>
      </w:r>
      <w:r w:rsidR="00116762">
        <w:rPr>
          <w:rFonts w:ascii="Times New Roman" w:hAnsi="Times New Roman"/>
          <w:b/>
          <w:sz w:val="28"/>
          <w:szCs w:val="28"/>
        </w:rPr>
        <w:t>554</w:t>
      </w:r>
      <w:r w:rsidRPr="00B75C17">
        <w:rPr>
          <w:rFonts w:ascii="Times New Roman" w:hAnsi="Times New Roman"/>
          <w:b/>
          <w:sz w:val="28"/>
          <w:szCs w:val="28"/>
        </w:rPr>
        <w:t>,</w:t>
      </w:r>
      <w:r w:rsidR="00116762">
        <w:rPr>
          <w:rFonts w:ascii="Times New Roman" w:hAnsi="Times New Roman"/>
          <w:b/>
          <w:sz w:val="28"/>
          <w:szCs w:val="28"/>
        </w:rPr>
        <w:t>2</w:t>
      </w:r>
      <w:r w:rsidR="000C6B7C" w:rsidRPr="00B75C17">
        <w:rPr>
          <w:rFonts w:ascii="Times New Roman" w:hAnsi="Times New Roman"/>
          <w:b/>
          <w:sz w:val="28"/>
          <w:szCs w:val="28"/>
        </w:rPr>
        <w:t xml:space="preserve"> </w:t>
      </w:r>
      <w:r w:rsidRPr="00B75C17">
        <w:rPr>
          <w:rFonts w:ascii="Times New Roman" w:hAnsi="Times New Roman"/>
          <w:sz w:val="28"/>
          <w:szCs w:val="28"/>
        </w:rPr>
        <w:t xml:space="preserve">тыс. рублей. </w:t>
      </w:r>
    </w:p>
    <w:p w:rsidR="00BE2B8E" w:rsidRPr="00B75C17" w:rsidRDefault="00BE2B8E" w:rsidP="00BE2B8E">
      <w:pPr>
        <w:pStyle w:val="10"/>
        <w:tabs>
          <w:tab w:val="left" w:pos="426"/>
        </w:tabs>
        <w:jc w:val="both"/>
        <w:rPr>
          <w:rFonts w:ascii="Times New Roman" w:hAnsi="Times New Roman"/>
          <w:sz w:val="28"/>
          <w:szCs w:val="28"/>
        </w:rPr>
      </w:pPr>
      <w:r w:rsidRPr="00B75C17">
        <w:rPr>
          <w:rFonts w:ascii="Times New Roman" w:hAnsi="Times New Roman"/>
          <w:sz w:val="28"/>
          <w:szCs w:val="28"/>
        </w:rPr>
        <w:tab/>
      </w:r>
      <w:r w:rsidRPr="00B75C17">
        <w:rPr>
          <w:rFonts w:ascii="Times New Roman" w:hAnsi="Times New Roman"/>
          <w:sz w:val="28"/>
          <w:szCs w:val="28"/>
        </w:rPr>
        <w:tab/>
        <w:t xml:space="preserve">Расходная часть бюджета сельского поселения составила в сумме </w:t>
      </w:r>
      <w:r w:rsidR="001A7B7D">
        <w:rPr>
          <w:rFonts w:ascii="Times New Roman" w:hAnsi="Times New Roman"/>
          <w:b/>
          <w:sz w:val="28"/>
          <w:szCs w:val="28"/>
        </w:rPr>
        <w:t>6252</w:t>
      </w:r>
      <w:r w:rsidR="007831DA" w:rsidRPr="00B75C17">
        <w:rPr>
          <w:rFonts w:ascii="Times New Roman" w:hAnsi="Times New Roman"/>
          <w:b/>
          <w:sz w:val="28"/>
          <w:szCs w:val="28"/>
        </w:rPr>
        <w:t>,</w:t>
      </w:r>
      <w:r w:rsidR="001A7B7D">
        <w:rPr>
          <w:rFonts w:ascii="Times New Roman" w:hAnsi="Times New Roman"/>
          <w:b/>
          <w:sz w:val="28"/>
          <w:szCs w:val="28"/>
        </w:rPr>
        <w:t>2</w:t>
      </w:r>
      <w:r w:rsidRPr="00B75C17">
        <w:rPr>
          <w:rFonts w:ascii="Times New Roman" w:hAnsi="Times New Roman"/>
          <w:b/>
          <w:sz w:val="28"/>
          <w:szCs w:val="28"/>
        </w:rPr>
        <w:t xml:space="preserve"> </w:t>
      </w:r>
      <w:r w:rsidRPr="00B75C17">
        <w:rPr>
          <w:rFonts w:ascii="Times New Roman" w:hAnsi="Times New Roman"/>
          <w:sz w:val="28"/>
          <w:szCs w:val="28"/>
        </w:rPr>
        <w:t xml:space="preserve">тыс. рублей. </w:t>
      </w:r>
    </w:p>
    <w:p w:rsidR="00BE2B8E" w:rsidRDefault="00BE2B8E" w:rsidP="00BE2B8E">
      <w:pPr>
        <w:pStyle w:val="10"/>
        <w:tabs>
          <w:tab w:val="left" w:pos="426"/>
        </w:tabs>
        <w:jc w:val="both"/>
        <w:rPr>
          <w:rFonts w:ascii="Times New Roman" w:hAnsi="Times New Roman"/>
          <w:spacing w:val="-2"/>
          <w:sz w:val="28"/>
          <w:szCs w:val="28"/>
        </w:rPr>
      </w:pPr>
      <w:r w:rsidRPr="00B75C17">
        <w:rPr>
          <w:rFonts w:ascii="Times New Roman" w:hAnsi="Times New Roman"/>
          <w:sz w:val="28"/>
          <w:szCs w:val="28"/>
        </w:rPr>
        <w:tab/>
      </w:r>
      <w:r w:rsidRPr="00B75C17">
        <w:rPr>
          <w:rFonts w:ascii="Times New Roman" w:hAnsi="Times New Roman"/>
          <w:sz w:val="28"/>
          <w:szCs w:val="28"/>
        </w:rPr>
        <w:tab/>
        <w:t xml:space="preserve">Фактическим результатом исполнения бюджета сельского поселения </w:t>
      </w:r>
      <w:r w:rsidR="001A7B7D">
        <w:rPr>
          <w:rFonts w:ascii="Times New Roman" w:hAnsi="Times New Roman"/>
          <w:sz w:val="28"/>
          <w:szCs w:val="28"/>
        </w:rPr>
        <w:t>за полугодие</w:t>
      </w:r>
      <w:r w:rsidRPr="00B75C17">
        <w:rPr>
          <w:rFonts w:ascii="Times New Roman" w:hAnsi="Times New Roman"/>
          <w:sz w:val="28"/>
          <w:szCs w:val="28"/>
        </w:rPr>
        <w:t xml:space="preserve"> 202</w:t>
      </w:r>
      <w:r w:rsidR="005D53AB">
        <w:rPr>
          <w:rFonts w:ascii="Times New Roman" w:hAnsi="Times New Roman"/>
          <w:sz w:val="28"/>
          <w:szCs w:val="28"/>
        </w:rPr>
        <w:t>2</w:t>
      </w:r>
      <w:r w:rsidRPr="00B75C17">
        <w:rPr>
          <w:rFonts w:ascii="Times New Roman" w:hAnsi="Times New Roman"/>
          <w:sz w:val="28"/>
          <w:szCs w:val="28"/>
        </w:rPr>
        <w:t xml:space="preserve"> года стало </w:t>
      </w:r>
      <w:r w:rsidRPr="00B75C17">
        <w:rPr>
          <w:rFonts w:ascii="Times New Roman" w:hAnsi="Times New Roman"/>
          <w:spacing w:val="-1"/>
          <w:sz w:val="28"/>
          <w:szCs w:val="28"/>
        </w:rPr>
        <w:t xml:space="preserve">превышение </w:t>
      </w:r>
      <w:r w:rsidR="005D53AB">
        <w:rPr>
          <w:rFonts w:ascii="Times New Roman" w:hAnsi="Times New Roman"/>
          <w:spacing w:val="-1"/>
          <w:sz w:val="28"/>
          <w:szCs w:val="28"/>
        </w:rPr>
        <w:t>расходов</w:t>
      </w:r>
      <w:r w:rsidRPr="00B75C17">
        <w:rPr>
          <w:rFonts w:ascii="Times New Roman" w:hAnsi="Times New Roman"/>
          <w:spacing w:val="-1"/>
          <w:sz w:val="28"/>
          <w:szCs w:val="28"/>
        </w:rPr>
        <w:t xml:space="preserve"> над </w:t>
      </w:r>
      <w:r w:rsidR="005D53AB">
        <w:rPr>
          <w:rFonts w:ascii="Times New Roman" w:hAnsi="Times New Roman"/>
          <w:spacing w:val="-1"/>
          <w:sz w:val="28"/>
          <w:szCs w:val="28"/>
        </w:rPr>
        <w:t>до</w:t>
      </w:r>
      <w:r w:rsidRPr="00B75C17">
        <w:rPr>
          <w:rFonts w:ascii="Times New Roman" w:hAnsi="Times New Roman"/>
          <w:spacing w:val="-1"/>
          <w:sz w:val="28"/>
          <w:szCs w:val="28"/>
        </w:rPr>
        <w:t xml:space="preserve">ходами </w:t>
      </w:r>
      <w:r w:rsidRPr="00B75C17">
        <w:rPr>
          <w:rFonts w:ascii="Times New Roman" w:hAnsi="Times New Roman"/>
          <w:spacing w:val="-2"/>
          <w:sz w:val="28"/>
          <w:szCs w:val="28"/>
        </w:rPr>
        <w:t>бюджета (</w:t>
      </w:r>
      <w:r w:rsidR="005D53AB">
        <w:rPr>
          <w:rFonts w:ascii="Times New Roman" w:hAnsi="Times New Roman"/>
          <w:spacing w:val="-2"/>
          <w:sz w:val="28"/>
          <w:szCs w:val="28"/>
        </w:rPr>
        <w:t>дефицит</w:t>
      </w:r>
      <w:r w:rsidRPr="00B75C17">
        <w:rPr>
          <w:rFonts w:ascii="Times New Roman" w:hAnsi="Times New Roman"/>
          <w:spacing w:val="-2"/>
          <w:sz w:val="28"/>
          <w:szCs w:val="28"/>
        </w:rPr>
        <w:t xml:space="preserve"> бюджета) в сумме </w:t>
      </w:r>
      <w:r w:rsidR="00D95E5A">
        <w:rPr>
          <w:rFonts w:ascii="Times New Roman" w:hAnsi="Times New Roman"/>
          <w:b/>
          <w:spacing w:val="-2"/>
          <w:sz w:val="28"/>
          <w:szCs w:val="28"/>
        </w:rPr>
        <w:t>5</w:t>
      </w:r>
      <w:r w:rsidR="00365194">
        <w:rPr>
          <w:rFonts w:ascii="Times New Roman" w:hAnsi="Times New Roman"/>
          <w:b/>
          <w:spacing w:val="-2"/>
          <w:sz w:val="28"/>
          <w:szCs w:val="28"/>
        </w:rPr>
        <w:t>6</w:t>
      </w:r>
      <w:r w:rsidR="001A7B7D">
        <w:rPr>
          <w:rFonts w:ascii="Times New Roman" w:hAnsi="Times New Roman"/>
          <w:b/>
          <w:spacing w:val="-2"/>
          <w:sz w:val="28"/>
          <w:szCs w:val="28"/>
        </w:rPr>
        <w:t>2</w:t>
      </w:r>
      <w:r w:rsidRPr="00B75C17">
        <w:rPr>
          <w:rFonts w:ascii="Times New Roman" w:hAnsi="Times New Roman"/>
          <w:b/>
          <w:spacing w:val="-2"/>
          <w:sz w:val="28"/>
          <w:szCs w:val="28"/>
        </w:rPr>
        <w:t>,</w:t>
      </w:r>
      <w:r w:rsidR="001A7B7D">
        <w:rPr>
          <w:rFonts w:ascii="Times New Roman" w:hAnsi="Times New Roman"/>
          <w:b/>
          <w:spacing w:val="-2"/>
          <w:sz w:val="28"/>
          <w:szCs w:val="28"/>
        </w:rPr>
        <w:t>1</w:t>
      </w:r>
      <w:r w:rsidRPr="00B75C17">
        <w:rPr>
          <w:rFonts w:ascii="Times New Roman" w:hAnsi="Times New Roman"/>
          <w:spacing w:val="-2"/>
          <w:sz w:val="28"/>
          <w:szCs w:val="28"/>
        </w:rPr>
        <w:t xml:space="preserve"> тыс. рублей.</w:t>
      </w:r>
    </w:p>
    <w:p w:rsidR="00DC2CA3" w:rsidRPr="00DC2CA3"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C2CA3">
        <w:rPr>
          <w:rFonts w:ascii="Times New Roman" w:eastAsia="Times New Roman" w:hAnsi="Times New Roman" w:cs="Times New Roman"/>
          <w:sz w:val="28"/>
          <w:szCs w:val="28"/>
        </w:rPr>
        <w:t>Источниками финансирования дефицита бюджета являются:</w:t>
      </w:r>
    </w:p>
    <w:p w:rsidR="00DC2CA3" w:rsidRPr="00DC2CA3"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C2CA3">
        <w:rPr>
          <w:rFonts w:ascii="Times New Roman" w:eastAsia="Times New Roman" w:hAnsi="Times New Roman" w:cs="Times New Roman"/>
          <w:sz w:val="28"/>
          <w:szCs w:val="28"/>
        </w:rPr>
        <w:t xml:space="preserve">- увеличение остатков средств бюджета в сумме </w:t>
      </w:r>
      <w:r w:rsidR="001A7B7D">
        <w:rPr>
          <w:rFonts w:ascii="Times New Roman" w:eastAsia="Times New Roman" w:hAnsi="Times New Roman" w:cs="Times New Roman"/>
          <w:b/>
          <w:sz w:val="28"/>
          <w:szCs w:val="28"/>
        </w:rPr>
        <w:t>5</w:t>
      </w:r>
      <w:r w:rsidR="00365194">
        <w:rPr>
          <w:rFonts w:ascii="Times New Roman" w:eastAsia="Times New Roman" w:hAnsi="Times New Roman" w:cs="Times New Roman"/>
          <w:b/>
          <w:sz w:val="28"/>
          <w:szCs w:val="28"/>
        </w:rPr>
        <w:t xml:space="preserve"> </w:t>
      </w:r>
      <w:r w:rsidR="00491084">
        <w:rPr>
          <w:rFonts w:ascii="Times New Roman" w:eastAsia="Times New Roman" w:hAnsi="Times New Roman" w:cs="Times New Roman"/>
          <w:b/>
          <w:sz w:val="28"/>
          <w:szCs w:val="28"/>
        </w:rPr>
        <w:t>7</w:t>
      </w:r>
      <w:r w:rsidR="001A7B7D">
        <w:rPr>
          <w:rFonts w:ascii="Times New Roman" w:eastAsia="Times New Roman" w:hAnsi="Times New Roman" w:cs="Times New Roman"/>
          <w:b/>
          <w:sz w:val="28"/>
          <w:szCs w:val="28"/>
        </w:rPr>
        <w:t>63</w:t>
      </w:r>
      <w:r w:rsidRPr="00DC2CA3">
        <w:rPr>
          <w:rFonts w:ascii="Times New Roman" w:eastAsia="Times New Roman" w:hAnsi="Times New Roman" w:cs="Times New Roman"/>
          <w:b/>
          <w:sz w:val="28"/>
          <w:szCs w:val="28"/>
        </w:rPr>
        <w:t>,</w:t>
      </w:r>
      <w:r w:rsidR="001A7B7D">
        <w:rPr>
          <w:rFonts w:ascii="Times New Roman" w:eastAsia="Times New Roman" w:hAnsi="Times New Roman" w:cs="Times New Roman"/>
          <w:b/>
          <w:sz w:val="28"/>
          <w:szCs w:val="28"/>
        </w:rPr>
        <w:t>4</w:t>
      </w:r>
      <w:r w:rsidRPr="00DC2CA3">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DC2CA3">
        <w:rPr>
          <w:rFonts w:ascii="Times New Roman" w:eastAsia="Times New Roman" w:hAnsi="Times New Roman" w:cs="Times New Roman"/>
          <w:sz w:val="28"/>
          <w:szCs w:val="28"/>
        </w:rPr>
        <w:t>рублей;</w:t>
      </w:r>
    </w:p>
    <w:p w:rsidR="00DC2CA3" w:rsidRPr="00DC2CA3"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2CA3">
        <w:rPr>
          <w:rFonts w:ascii="Times New Roman" w:eastAsia="Times New Roman" w:hAnsi="Times New Roman" w:cs="Times New Roman"/>
          <w:sz w:val="28"/>
          <w:szCs w:val="28"/>
        </w:rPr>
        <w:t>уменьшение остатков средств</w:t>
      </w:r>
      <w:r>
        <w:rPr>
          <w:rFonts w:ascii="Times New Roman" w:eastAsia="Times New Roman" w:hAnsi="Times New Roman" w:cs="Times New Roman"/>
          <w:sz w:val="28"/>
          <w:szCs w:val="28"/>
        </w:rPr>
        <w:t xml:space="preserve"> бюджета</w:t>
      </w:r>
      <w:r w:rsidRPr="00DC2CA3">
        <w:rPr>
          <w:rFonts w:ascii="Times New Roman" w:eastAsia="Times New Roman" w:hAnsi="Times New Roman" w:cs="Times New Roman"/>
          <w:sz w:val="28"/>
          <w:szCs w:val="28"/>
        </w:rPr>
        <w:t xml:space="preserve"> в сумме </w:t>
      </w:r>
      <w:r w:rsidR="001A7B7D">
        <w:rPr>
          <w:rFonts w:ascii="Times New Roman" w:eastAsia="Times New Roman" w:hAnsi="Times New Roman" w:cs="Times New Roman"/>
          <w:b/>
          <w:sz w:val="28"/>
          <w:szCs w:val="28"/>
        </w:rPr>
        <w:t>6</w:t>
      </w:r>
      <w:r w:rsidRPr="00DC2CA3">
        <w:rPr>
          <w:rFonts w:ascii="Times New Roman" w:eastAsia="Times New Roman" w:hAnsi="Times New Roman" w:cs="Times New Roman"/>
          <w:b/>
          <w:sz w:val="28"/>
          <w:szCs w:val="28"/>
        </w:rPr>
        <w:t> </w:t>
      </w:r>
      <w:r w:rsidR="00491084">
        <w:rPr>
          <w:rFonts w:ascii="Times New Roman" w:eastAsia="Times New Roman" w:hAnsi="Times New Roman" w:cs="Times New Roman"/>
          <w:b/>
          <w:sz w:val="28"/>
          <w:szCs w:val="28"/>
        </w:rPr>
        <w:t>3</w:t>
      </w:r>
      <w:r w:rsidR="001A7B7D">
        <w:rPr>
          <w:rFonts w:ascii="Times New Roman" w:eastAsia="Times New Roman" w:hAnsi="Times New Roman" w:cs="Times New Roman"/>
          <w:b/>
          <w:sz w:val="28"/>
          <w:szCs w:val="28"/>
        </w:rPr>
        <w:t>25</w:t>
      </w:r>
      <w:r w:rsidRPr="00DC2CA3">
        <w:rPr>
          <w:rFonts w:ascii="Times New Roman" w:eastAsia="Times New Roman" w:hAnsi="Times New Roman" w:cs="Times New Roman"/>
          <w:b/>
          <w:sz w:val="28"/>
          <w:szCs w:val="28"/>
        </w:rPr>
        <w:t>,</w:t>
      </w:r>
      <w:r w:rsidR="00491084">
        <w:rPr>
          <w:rFonts w:ascii="Times New Roman" w:eastAsia="Times New Roman" w:hAnsi="Times New Roman" w:cs="Times New Roman"/>
          <w:b/>
          <w:sz w:val="28"/>
          <w:szCs w:val="28"/>
        </w:rPr>
        <w:t>5</w:t>
      </w:r>
      <w:r w:rsidR="00C50A80">
        <w:rPr>
          <w:rFonts w:ascii="Times New Roman" w:eastAsia="Times New Roman" w:hAnsi="Times New Roman" w:cs="Times New Roman"/>
          <w:b/>
          <w:sz w:val="28"/>
          <w:szCs w:val="28"/>
        </w:rPr>
        <w:t xml:space="preserve"> </w:t>
      </w:r>
      <w:r w:rsidRPr="00DC2CA3">
        <w:rPr>
          <w:rFonts w:ascii="Times New Roman" w:eastAsia="Times New Roman" w:hAnsi="Times New Roman" w:cs="Times New Roman"/>
          <w:sz w:val="28"/>
          <w:szCs w:val="28"/>
        </w:rPr>
        <w:t>тыс.</w:t>
      </w:r>
      <w:r>
        <w:rPr>
          <w:rFonts w:ascii="Times New Roman" w:eastAsia="Times New Roman" w:hAnsi="Times New Roman" w:cs="Times New Roman"/>
          <w:sz w:val="28"/>
          <w:szCs w:val="28"/>
        </w:rPr>
        <w:t xml:space="preserve"> </w:t>
      </w:r>
      <w:r w:rsidRPr="00DC2CA3">
        <w:rPr>
          <w:rFonts w:ascii="Times New Roman" w:eastAsia="Times New Roman" w:hAnsi="Times New Roman" w:cs="Times New Roman"/>
          <w:sz w:val="28"/>
          <w:szCs w:val="28"/>
        </w:rPr>
        <w:t>рублей.</w:t>
      </w:r>
    </w:p>
    <w:p w:rsidR="00DC2CA3" w:rsidRPr="00D2088C"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2088C">
        <w:rPr>
          <w:rFonts w:ascii="Times New Roman" w:eastAsia="Times New Roman" w:hAnsi="Times New Roman" w:cs="Times New Roman"/>
          <w:sz w:val="28"/>
          <w:szCs w:val="28"/>
        </w:rPr>
        <w:t xml:space="preserve">Источники финансирования дефицита бюджета соответствуют показателям раздела 3 ф.0503117, ф.0503124. </w:t>
      </w:r>
    </w:p>
    <w:p w:rsidR="00776DCF" w:rsidRPr="00DC2CA3" w:rsidRDefault="00776DCF" w:rsidP="00DC2CA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BE2B8E" w:rsidRDefault="00BE2B8E" w:rsidP="000C6B7C">
      <w:pPr>
        <w:tabs>
          <w:tab w:val="left" w:pos="142"/>
        </w:tabs>
        <w:spacing w:after="0" w:line="240" w:lineRule="auto"/>
        <w:jc w:val="center"/>
        <w:rPr>
          <w:rFonts w:ascii="Times New Roman" w:hAnsi="Times New Roman" w:cs="Times New Roman"/>
          <w:b/>
          <w:sz w:val="28"/>
          <w:szCs w:val="28"/>
          <w:lang w:eastAsia="en-US"/>
        </w:rPr>
      </w:pPr>
      <w:r w:rsidRPr="00B75C17">
        <w:rPr>
          <w:rFonts w:ascii="Times New Roman" w:hAnsi="Times New Roman" w:cs="Times New Roman"/>
          <w:b/>
          <w:sz w:val="28"/>
          <w:szCs w:val="28"/>
          <w:lang w:eastAsia="en-US"/>
        </w:rPr>
        <w:t>Выводы</w:t>
      </w:r>
    </w:p>
    <w:p w:rsidR="00F649E3" w:rsidRDefault="00F649E3" w:rsidP="000C6B7C">
      <w:pPr>
        <w:tabs>
          <w:tab w:val="left" w:pos="142"/>
        </w:tabs>
        <w:spacing w:after="0" w:line="240" w:lineRule="auto"/>
        <w:jc w:val="center"/>
        <w:rPr>
          <w:rFonts w:ascii="Times New Roman" w:hAnsi="Times New Roman" w:cs="Times New Roman"/>
          <w:b/>
          <w:sz w:val="28"/>
          <w:szCs w:val="28"/>
          <w:lang w:eastAsia="en-US"/>
        </w:rPr>
      </w:pPr>
    </w:p>
    <w:p w:rsidR="00F649E3" w:rsidRPr="00F649E3" w:rsidRDefault="0053340A" w:rsidP="00F649E3">
      <w:pPr>
        <w:pStyle w:val="ac"/>
        <w:numPr>
          <w:ilvl w:val="0"/>
          <w:numId w:val="8"/>
        </w:numPr>
        <w:tabs>
          <w:tab w:val="left" w:pos="0"/>
        </w:tabs>
        <w:ind w:left="426"/>
        <w:jc w:val="both"/>
        <w:rPr>
          <w:sz w:val="28"/>
          <w:szCs w:val="28"/>
        </w:rPr>
      </w:pPr>
      <w:r>
        <w:rPr>
          <w:sz w:val="28"/>
          <w:szCs w:val="28"/>
        </w:rPr>
        <w:t xml:space="preserve"> </w:t>
      </w:r>
      <w:r w:rsidR="00F649E3" w:rsidRPr="00F649E3">
        <w:rPr>
          <w:sz w:val="28"/>
          <w:szCs w:val="28"/>
        </w:rPr>
        <w:t xml:space="preserve">Отчёт утвержден распоряжением Администрации </w:t>
      </w:r>
      <w:r w:rsidR="00C632C5">
        <w:rPr>
          <w:sz w:val="28"/>
          <w:szCs w:val="28"/>
        </w:rPr>
        <w:t>Кайдаковского</w:t>
      </w:r>
      <w:r w:rsidR="00F649E3" w:rsidRPr="00F649E3">
        <w:rPr>
          <w:sz w:val="28"/>
          <w:szCs w:val="28"/>
        </w:rPr>
        <w:t xml:space="preserve"> сельского поселения Вяземского района Смоленской области от </w:t>
      </w:r>
      <w:r w:rsidR="00B0543C">
        <w:rPr>
          <w:sz w:val="28"/>
          <w:szCs w:val="28"/>
        </w:rPr>
        <w:t>1</w:t>
      </w:r>
      <w:r w:rsidR="00470FDF">
        <w:rPr>
          <w:sz w:val="28"/>
          <w:szCs w:val="28"/>
        </w:rPr>
        <w:t>2</w:t>
      </w:r>
      <w:r w:rsidR="00F649E3" w:rsidRPr="00F649E3">
        <w:rPr>
          <w:sz w:val="28"/>
          <w:szCs w:val="28"/>
        </w:rPr>
        <w:t>.0</w:t>
      </w:r>
      <w:r w:rsidR="00470FDF">
        <w:rPr>
          <w:sz w:val="28"/>
          <w:szCs w:val="28"/>
        </w:rPr>
        <w:t>8</w:t>
      </w:r>
      <w:r w:rsidR="00F649E3" w:rsidRPr="00F649E3">
        <w:rPr>
          <w:sz w:val="28"/>
          <w:szCs w:val="28"/>
        </w:rPr>
        <w:t>.202</w:t>
      </w:r>
      <w:r w:rsidR="00F649E3">
        <w:rPr>
          <w:sz w:val="28"/>
          <w:szCs w:val="28"/>
        </w:rPr>
        <w:t>2</w:t>
      </w:r>
      <w:r w:rsidR="00F649E3" w:rsidRPr="00F649E3">
        <w:rPr>
          <w:sz w:val="28"/>
          <w:szCs w:val="28"/>
        </w:rPr>
        <w:t xml:space="preserve"> </w:t>
      </w:r>
      <w:r w:rsidR="003A6803">
        <w:rPr>
          <w:sz w:val="28"/>
          <w:szCs w:val="28"/>
        </w:rPr>
        <w:t>№5</w:t>
      </w:r>
      <w:r w:rsidR="00470FDF">
        <w:rPr>
          <w:sz w:val="28"/>
          <w:szCs w:val="28"/>
        </w:rPr>
        <w:t>9</w:t>
      </w:r>
      <w:r w:rsidR="00F649E3" w:rsidRPr="00F649E3">
        <w:rPr>
          <w:sz w:val="28"/>
          <w:szCs w:val="28"/>
        </w:rPr>
        <w:t xml:space="preserve"> «</w:t>
      </w:r>
      <w:r w:rsidR="00C632C5">
        <w:rPr>
          <w:sz w:val="28"/>
          <w:szCs w:val="28"/>
        </w:rPr>
        <w:t>Утверждение отчета о</w:t>
      </w:r>
      <w:r w:rsidR="00F649E3" w:rsidRPr="00F649E3">
        <w:rPr>
          <w:sz w:val="28"/>
          <w:szCs w:val="28"/>
        </w:rPr>
        <w:t xml:space="preserve">б исполнении бюджета </w:t>
      </w:r>
      <w:r w:rsidR="00C632C5">
        <w:rPr>
          <w:sz w:val="28"/>
          <w:szCs w:val="28"/>
        </w:rPr>
        <w:t xml:space="preserve">Кайдаковского </w:t>
      </w:r>
      <w:r w:rsidR="00F649E3" w:rsidRPr="00F649E3">
        <w:rPr>
          <w:sz w:val="28"/>
          <w:szCs w:val="28"/>
        </w:rPr>
        <w:t xml:space="preserve">сельского поселения Вяземского района Смоленской области за </w:t>
      </w:r>
      <w:r w:rsidR="00470FDF">
        <w:rPr>
          <w:sz w:val="28"/>
          <w:szCs w:val="28"/>
        </w:rPr>
        <w:t>полугодие</w:t>
      </w:r>
      <w:r w:rsidR="00F649E3" w:rsidRPr="00F649E3">
        <w:rPr>
          <w:sz w:val="28"/>
          <w:szCs w:val="28"/>
        </w:rPr>
        <w:t xml:space="preserve"> 202</w:t>
      </w:r>
      <w:r w:rsidR="00F649E3">
        <w:rPr>
          <w:sz w:val="28"/>
          <w:szCs w:val="28"/>
        </w:rPr>
        <w:t>2</w:t>
      </w:r>
      <w:r w:rsidR="00F649E3" w:rsidRPr="00F649E3">
        <w:rPr>
          <w:sz w:val="28"/>
          <w:szCs w:val="28"/>
        </w:rPr>
        <w:t xml:space="preserve"> года»,</w:t>
      </w:r>
      <w:r w:rsidR="00F649E3">
        <w:rPr>
          <w:sz w:val="28"/>
          <w:szCs w:val="28"/>
        </w:rPr>
        <w:t xml:space="preserve"> в соответствии с пунктом 1 статьи </w:t>
      </w:r>
      <w:r w:rsidR="00C632C5">
        <w:rPr>
          <w:sz w:val="28"/>
          <w:szCs w:val="28"/>
        </w:rPr>
        <w:t>21</w:t>
      </w:r>
      <w:r w:rsidR="00F649E3">
        <w:rPr>
          <w:sz w:val="28"/>
          <w:szCs w:val="28"/>
        </w:rPr>
        <w:t xml:space="preserve"> Положения</w:t>
      </w:r>
      <w:r w:rsidR="00F649E3" w:rsidRPr="00B75C17">
        <w:rPr>
          <w:sz w:val="28"/>
          <w:szCs w:val="28"/>
        </w:rPr>
        <w:t xml:space="preserve"> о бюджетном процессе</w:t>
      </w:r>
      <w:r w:rsidR="00F649E3">
        <w:rPr>
          <w:sz w:val="28"/>
          <w:szCs w:val="28"/>
        </w:rPr>
        <w:t>,</w:t>
      </w:r>
      <w:r w:rsidR="00F649E3" w:rsidRPr="00F649E3">
        <w:rPr>
          <w:sz w:val="28"/>
          <w:szCs w:val="28"/>
        </w:rPr>
        <w:t xml:space="preserve"> не позднее 15 числа второго месяца, следующего за отчетным периодом, со следующими параметрами:</w:t>
      </w:r>
    </w:p>
    <w:p w:rsidR="00F649E3" w:rsidRPr="00F649E3" w:rsidRDefault="00F649E3" w:rsidP="00F649E3">
      <w:pPr>
        <w:widowControl w:val="0"/>
        <w:autoSpaceDE w:val="0"/>
        <w:autoSpaceDN w:val="0"/>
        <w:adjustRightInd w:val="0"/>
        <w:spacing w:after="0" w:line="240" w:lineRule="auto"/>
        <w:ind w:left="567" w:hanging="141"/>
        <w:jc w:val="both"/>
        <w:rPr>
          <w:rFonts w:ascii="Times New Roman" w:eastAsia="Times New Roman" w:hAnsi="Times New Roman" w:cs="Times New Roman"/>
          <w:sz w:val="28"/>
          <w:szCs w:val="28"/>
        </w:rPr>
      </w:pPr>
      <w:r w:rsidRPr="00F649E3">
        <w:rPr>
          <w:rFonts w:ascii="Times New Roman" w:eastAsia="Times New Roman" w:hAnsi="Times New Roman" w:cs="Times New Roman"/>
          <w:sz w:val="28"/>
          <w:szCs w:val="28"/>
        </w:rPr>
        <w:t xml:space="preserve">- общий объем доходов в сумме </w:t>
      </w:r>
      <w:r w:rsidR="00470FDF">
        <w:rPr>
          <w:rFonts w:ascii="Times New Roman" w:eastAsia="Times New Roman" w:hAnsi="Times New Roman" w:cs="Times New Roman"/>
          <w:b/>
          <w:sz w:val="28"/>
          <w:szCs w:val="28"/>
        </w:rPr>
        <w:t>5</w:t>
      </w:r>
      <w:r w:rsidRPr="00F649E3">
        <w:rPr>
          <w:rFonts w:ascii="Times New Roman" w:eastAsia="Times New Roman" w:hAnsi="Times New Roman" w:cs="Times New Roman"/>
          <w:b/>
          <w:sz w:val="28"/>
          <w:szCs w:val="28"/>
        </w:rPr>
        <w:t> </w:t>
      </w:r>
      <w:r w:rsidR="00470FDF">
        <w:rPr>
          <w:rFonts w:ascii="Times New Roman" w:eastAsia="Times New Roman" w:hAnsi="Times New Roman" w:cs="Times New Roman"/>
          <w:b/>
          <w:sz w:val="28"/>
          <w:szCs w:val="28"/>
        </w:rPr>
        <w:t>690</w:t>
      </w:r>
      <w:r w:rsidRPr="00F649E3">
        <w:rPr>
          <w:rFonts w:ascii="Times New Roman" w:eastAsia="Times New Roman" w:hAnsi="Times New Roman" w:cs="Times New Roman"/>
          <w:b/>
          <w:sz w:val="28"/>
          <w:szCs w:val="28"/>
        </w:rPr>
        <w:t>,</w:t>
      </w:r>
      <w:r w:rsidR="00470FDF">
        <w:rPr>
          <w:rFonts w:ascii="Times New Roman" w:eastAsia="Times New Roman" w:hAnsi="Times New Roman" w:cs="Times New Roman"/>
          <w:b/>
          <w:sz w:val="28"/>
          <w:szCs w:val="28"/>
        </w:rPr>
        <w:t>1</w:t>
      </w:r>
      <w:r w:rsidRPr="00F649E3">
        <w:rPr>
          <w:rFonts w:ascii="Times New Roman" w:eastAsia="Times New Roman" w:hAnsi="Times New Roman" w:cs="Times New Roman"/>
          <w:b/>
          <w:sz w:val="28"/>
          <w:szCs w:val="28"/>
        </w:rPr>
        <w:t xml:space="preserve"> </w:t>
      </w:r>
      <w:r w:rsidRPr="00F649E3">
        <w:rPr>
          <w:rFonts w:ascii="Times New Roman" w:eastAsia="Times New Roman" w:hAnsi="Times New Roman" w:cs="Times New Roman"/>
          <w:sz w:val="28"/>
          <w:szCs w:val="28"/>
        </w:rPr>
        <w:t>тыс.</w:t>
      </w:r>
      <w:r>
        <w:rPr>
          <w:rFonts w:ascii="Times New Roman" w:eastAsia="Times New Roman" w:hAnsi="Times New Roman" w:cs="Times New Roman"/>
          <w:sz w:val="28"/>
          <w:szCs w:val="28"/>
        </w:rPr>
        <w:t xml:space="preserve"> </w:t>
      </w:r>
      <w:r w:rsidRPr="00F649E3">
        <w:rPr>
          <w:rFonts w:ascii="Times New Roman" w:eastAsia="Times New Roman" w:hAnsi="Times New Roman" w:cs="Times New Roman"/>
          <w:sz w:val="28"/>
          <w:szCs w:val="28"/>
        </w:rPr>
        <w:t>рублей;</w:t>
      </w:r>
    </w:p>
    <w:p w:rsidR="00F649E3" w:rsidRPr="00F649E3" w:rsidRDefault="00F649E3" w:rsidP="00F649E3">
      <w:pPr>
        <w:widowControl w:val="0"/>
        <w:autoSpaceDE w:val="0"/>
        <w:autoSpaceDN w:val="0"/>
        <w:adjustRightInd w:val="0"/>
        <w:spacing w:after="0" w:line="240" w:lineRule="auto"/>
        <w:ind w:left="567" w:hanging="141"/>
        <w:jc w:val="both"/>
        <w:rPr>
          <w:rFonts w:ascii="Times New Roman" w:eastAsia="Times New Roman" w:hAnsi="Times New Roman" w:cs="Times New Roman"/>
          <w:sz w:val="28"/>
          <w:szCs w:val="28"/>
        </w:rPr>
      </w:pPr>
      <w:r w:rsidRPr="00F649E3">
        <w:rPr>
          <w:rFonts w:ascii="Times New Roman" w:eastAsia="Times New Roman" w:hAnsi="Times New Roman" w:cs="Times New Roman"/>
          <w:sz w:val="28"/>
          <w:szCs w:val="28"/>
        </w:rPr>
        <w:t xml:space="preserve">- общий объем расходов в сумме </w:t>
      </w:r>
      <w:r w:rsidR="00470FDF">
        <w:rPr>
          <w:rFonts w:ascii="Times New Roman" w:eastAsia="Times New Roman" w:hAnsi="Times New Roman" w:cs="Times New Roman"/>
          <w:b/>
          <w:sz w:val="28"/>
          <w:szCs w:val="28"/>
        </w:rPr>
        <w:t>6</w:t>
      </w:r>
      <w:r w:rsidRPr="00F649E3">
        <w:rPr>
          <w:rFonts w:ascii="Times New Roman" w:eastAsia="Times New Roman" w:hAnsi="Times New Roman" w:cs="Times New Roman"/>
          <w:b/>
          <w:sz w:val="28"/>
          <w:szCs w:val="28"/>
        </w:rPr>
        <w:t> </w:t>
      </w:r>
      <w:r w:rsidR="00470FDF">
        <w:rPr>
          <w:rFonts w:ascii="Times New Roman" w:eastAsia="Times New Roman" w:hAnsi="Times New Roman" w:cs="Times New Roman"/>
          <w:b/>
          <w:sz w:val="28"/>
          <w:szCs w:val="28"/>
        </w:rPr>
        <w:t>252</w:t>
      </w:r>
      <w:r w:rsidRPr="00F649E3">
        <w:rPr>
          <w:rFonts w:ascii="Times New Roman" w:eastAsia="Times New Roman" w:hAnsi="Times New Roman" w:cs="Times New Roman"/>
          <w:b/>
          <w:sz w:val="28"/>
          <w:szCs w:val="28"/>
        </w:rPr>
        <w:t>,</w:t>
      </w:r>
      <w:r w:rsidR="00470FDF">
        <w:rPr>
          <w:rFonts w:ascii="Times New Roman" w:eastAsia="Times New Roman" w:hAnsi="Times New Roman" w:cs="Times New Roman"/>
          <w:b/>
          <w:sz w:val="28"/>
          <w:szCs w:val="28"/>
        </w:rPr>
        <w:t>2</w:t>
      </w:r>
      <w:r w:rsidRPr="00F649E3">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F649E3">
        <w:rPr>
          <w:rFonts w:ascii="Times New Roman" w:eastAsia="Times New Roman" w:hAnsi="Times New Roman" w:cs="Times New Roman"/>
          <w:sz w:val="28"/>
          <w:szCs w:val="28"/>
        </w:rPr>
        <w:t>рублей;</w:t>
      </w:r>
    </w:p>
    <w:p w:rsidR="00FA2DFD" w:rsidRDefault="00F649E3" w:rsidP="00FA2DFD">
      <w:pPr>
        <w:pStyle w:val="ac"/>
        <w:ind w:left="426"/>
        <w:jc w:val="both"/>
        <w:rPr>
          <w:sz w:val="28"/>
          <w:szCs w:val="28"/>
        </w:rPr>
      </w:pPr>
      <w:r w:rsidRPr="00F649E3">
        <w:rPr>
          <w:sz w:val="28"/>
          <w:szCs w:val="28"/>
        </w:rPr>
        <w:lastRenderedPageBreak/>
        <w:t xml:space="preserve">- с превышением расходов над доходами (дефицит) в сумме </w:t>
      </w:r>
      <w:r w:rsidR="00C632C5">
        <w:rPr>
          <w:b/>
          <w:sz w:val="28"/>
          <w:szCs w:val="28"/>
        </w:rPr>
        <w:t>5</w:t>
      </w:r>
      <w:r w:rsidR="00F75021">
        <w:rPr>
          <w:b/>
          <w:sz w:val="28"/>
          <w:szCs w:val="28"/>
        </w:rPr>
        <w:t>6</w:t>
      </w:r>
      <w:r w:rsidR="00FF4643">
        <w:rPr>
          <w:b/>
          <w:sz w:val="28"/>
          <w:szCs w:val="28"/>
        </w:rPr>
        <w:t>2</w:t>
      </w:r>
      <w:r w:rsidRPr="00F649E3">
        <w:rPr>
          <w:b/>
          <w:sz w:val="28"/>
          <w:szCs w:val="28"/>
        </w:rPr>
        <w:t>,</w:t>
      </w:r>
      <w:r w:rsidR="00FF4643">
        <w:rPr>
          <w:b/>
          <w:sz w:val="28"/>
          <w:szCs w:val="28"/>
        </w:rPr>
        <w:t>1</w:t>
      </w:r>
      <w:r w:rsidRPr="00F649E3">
        <w:rPr>
          <w:sz w:val="28"/>
          <w:szCs w:val="28"/>
        </w:rPr>
        <w:t xml:space="preserve"> тыс.</w:t>
      </w:r>
      <w:r>
        <w:rPr>
          <w:sz w:val="28"/>
          <w:szCs w:val="28"/>
        </w:rPr>
        <w:t xml:space="preserve"> </w:t>
      </w:r>
      <w:r w:rsidRPr="00F649E3">
        <w:rPr>
          <w:sz w:val="28"/>
          <w:szCs w:val="28"/>
        </w:rPr>
        <w:t>рублей.</w:t>
      </w:r>
      <w:r w:rsidR="00FA2DFD">
        <w:rPr>
          <w:sz w:val="28"/>
          <w:szCs w:val="28"/>
        </w:rPr>
        <w:t xml:space="preserve"> Источниками </w:t>
      </w:r>
      <w:r w:rsidR="00FA2DFD" w:rsidRPr="00F649E3">
        <w:rPr>
          <w:sz w:val="28"/>
          <w:szCs w:val="28"/>
        </w:rPr>
        <w:t xml:space="preserve">финансирования дефицита бюджета являются увеличение остатков средств бюджета в сумме </w:t>
      </w:r>
      <w:r w:rsidR="00C632C5">
        <w:rPr>
          <w:rFonts w:eastAsia="Calibri"/>
          <w:b/>
          <w:sz w:val="28"/>
          <w:szCs w:val="28"/>
          <w:lang w:eastAsia="en-US"/>
        </w:rPr>
        <w:t>5</w:t>
      </w:r>
      <w:r w:rsidR="00FF4643">
        <w:rPr>
          <w:rFonts w:eastAsia="Calibri"/>
          <w:b/>
          <w:sz w:val="28"/>
          <w:szCs w:val="28"/>
          <w:lang w:eastAsia="en-US"/>
        </w:rPr>
        <w:t xml:space="preserve"> </w:t>
      </w:r>
      <w:r w:rsidR="00C632C5">
        <w:rPr>
          <w:rFonts w:eastAsia="Calibri"/>
          <w:b/>
          <w:sz w:val="28"/>
          <w:szCs w:val="28"/>
          <w:lang w:eastAsia="en-US"/>
        </w:rPr>
        <w:t>7</w:t>
      </w:r>
      <w:r w:rsidR="00FF4643">
        <w:rPr>
          <w:rFonts w:eastAsia="Calibri"/>
          <w:b/>
          <w:sz w:val="28"/>
          <w:szCs w:val="28"/>
          <w:lang w:eastAsia="en-US"/>
        </w:rPr>
        <w:t>63</w:t>
      </w:r>
      <w:r w:rsidR="00FA2DFD" w:rsidRPr="00F649E3">
        <w:rPr>
          <w:rFonts w:eastAsia="Calibri"/>
          <w:b/>
          <w:sz w:val="28"/>
          <w:szCs w:val="28"/>
          <w:lang w:eastAsia="en-US"/>
        </w:rPr>
        <w:t>,</w:t>
      </w:r>
      <w:r w:rsidR="00FF4643">
        <w:rPr>
          <w:rFonts w:eastAsia="Calibri"/>
          <w:b/>
          <w:sz w:val="28"/>
          <w:szCs w:val="28"/>
          <w:lang w:eastAsia="en-US"/>
        </w:rPr>
        <w:t>4</w:t>
      </w:r>
      <w:r w:rsidR="00FA2DFD" w:rsidRPr="00F649E3">
        <w:rPr>
          <w:sz w:val="28"/>
          <w:szCs w:val="28"/>
        </w:rPr>
        <w:t xml:space="preserve"> тыс.</w:t>
      </w:r>
      <w:r w:rsidR="00FA2DFD">
        <w:rPr>
          <w:sz w:val="28"/>
          <w:szCs w:val="28"/>
        </w:rPr>
        <w:t xml:space="preserve"> </w:t>
      </w:r>
      <w:r w:rsidR="00FA2DFD" w:rsidRPr="00F649E3">
        <w:rPr>
          <w:sz w:val="28"/>
          <w:szCs w:val="28"/>
        </w:rPr>
        <w:t>рублей и уменьшение остатков средств</w:t>
      </w:r>
      <w:r w:rsidR="00FA2DFD">
        <w:rPr>
          <w:sz w:val="28"/>
          <w:szCs w:val="28"/>
        </w:rPr>
        <w:t xml:space="preserve"> бюджета</w:t>
      </w:r>
      <w:r w:rsidR="00FA2DFD" w:rsidRPr="00F649E3">
        <w:rPr>
          <w:sz w:val="28"/>
          <w:szCs w:val="28"/>
        </w:rPr>
        <w:t xml:space="preserve"> в сумме </w:t>
      </w:r>
      <w:r w:rsidR="004E765D">
        <w:rPr>
          <w:rFonts w:eastAsia="Calibri"/>
          <w:b/>
          <w:sz w:val="28"/>
          <w:szCs w:val="28"/>
          <w:lang w:eastAsia="en-US"/>
        </w:rPr>
        <w:t>6</w:t>
      </w:r>
      <w:r w:rsidR="00FA2DFD" w:rsidRPr="00F649E3">
        <w:rPr>
          <w:rFonts w:eastAsia="Calibri"/>
          <w:b/>
          <w:sz w:val="28"/>
          <w:szCs w:val="28"/>
          <w:lang w:eastAsia="en-US"/>
        </w:rPr>
        <w:t xml:space="preserve"> </w:t>
      </w:r>
      <w:r w:rsidR="00C632C5">
        <w:rPr>
          <w:rFonts w:eastAsia="Calibri"/>
          <w:b/>
          <w:sz w:val="28"/>
          <w:szCs w:val="28"/>
          <w:lang w:eastAsia="en-US"/>
        </w:rPr>
        <w:t>3</w:t>
      </w:r>
      <w:r w:rsidR="004E765D">
        <w:rPr>
          <w:rFonts w:eastAsia="Calibri"/>
          <w:b/>
          <w:sz w:val="28"/>
          <w:szCs w:val="28"/>
          <w:lang w:eastAsia="en-US"/>
        </w:rPr>
        <w:t>25</w:t>
      </w:r>
      <w:r w:rsidR="00FA2DFD" w:rsidRPr="00F649E3">
        <w:rPr>
          <w:rFonts w:eastAsia="Calibri"/>
          <w:b/>
          <w:sz w:val="28"/>
          <w:szCs w:val="28"/>
          <w:lang w:eastAsia="en-US"/>
        </w:rPr>
        <w:t>,</w:t>
      </w:r>
      <w:r w:rsidR="00C632C5">
        <w:rPr>
          <w:rFonts w:eastAsia="Calibri"/>
          <w:b/>
          <w:sz w:val="28"/>
          <w:szCs w:val="28"/>
          <w:lang w:eastAsia="en-US"/>
        </w:rPr>
        <w:t>5</w:t>
      </w:r>
      <w:r w:rsidR="00FA2DFD" w:rsidRPr="00F649E3">
        <w:rPr>
          <w:sz w:val="28"/>
          <w:szCs w:val="28"/>
        </w:rPr>
        <w:t xml:space="preserve"> тыс.</w:t>
      </w:r>
      <w:r w:rsidR="00FA2DFD">
        <w:rPr>
          <w:sz w:val="28"/>
          <w:szCs w:val="28"/>
        </w:rPr>
        <w:t xml:space="preserve"> </w:t>
      </w:r>
      <w:r w:rsidR="00FA2DFD" w:rsidRPr="00F649E3">
        <w:rPr>
          <w:sz w:val="28"/>
          <w:szCs w:val="28"/>
        </w:rPr>
        <w:t xml:space="preserve">рублей. </w:t>
      </w:r>
    </w:p>
    <w:p w:rsidR="00150F66" w:rsidRDefault="00002202" w:rsidP="0053340A">
      <w:pPr>
        <w:pStyle w:val="ac"/>
        <w:numPr>
          <w:ilvl w:val="0"/>
          <w:numId w:val="8"/>
        </w:numPr>
        <w:ind w:left="426" w:hanging="284"/>
        <w:jc w:val="both"/>
        <w:rPr>
          <w:sz w:val="28"/>
          <w:szCs w:val="28"/>
        </w:rPr>
      </w:pPr>
      <w:r>
        <w:rPr>
          <w:sz w:val="28"/>
          <w:szCs w:val="28"/>
        </w:rPr>
        <w:t xml:space="preserve">В нарушении </w:t>
      </w:r>
      <w:r w:rsidRPr="00455113">
        <w:rPr>
          <w:sz w:val="28"/>
          <w:szCs w:val="28"/>
        </w:rPr>
        <w:t>п.3 ст.</w:t>
      </w:r>
      <w:r>
        <w:rPr>
          <w:sz w:val="28"/>
          <w:szCs w:val="28"/>
        </w:rPr>
        <w:t>21</w:t>
      </w:r>
      <w:r w:rsidRPr="00455113">
        <w:rPr>
          <w:sz w:val="28"/>
          <w:szCs w:val="28"/>
        </w:rPr>
        <w:t xml:space="preserve"> Положения о бюджетном процессе</w:t>
      </w:r>
      <w:r>
        <w:rPr>
          <w:sz w:val="28"/>
          <w:szCs w:val="28"/>
        </w:rPr>
        <w:t xml:space="preserve"> утвержденный, распоряжением </w:t>
      </w:r>
      <w:r w:rsidRPr="00300CA2">
        <w:rPr>
          <w:sz w:val="28"/>
          <w:szCs w:val="28"/>
        </w:rPr>
        <w:t xml:space="preserve">Администрации </w:t>
      </w:r>
      <w:r>
        <w:rPr>
          <w:sz w:val="28"/>
          <w:szCs w:val="28"/>
        </w:rPr>
        <w:t>Кайдаковского</w:t>
      </w:r>
      <w:r w:rsidRPr="00300CA2">
        <w:rPr>
          <w:sz w:val="28"/>
          <w:szCs w:val="28"/>
        </w:rPr>
        <w:t xml:space="preserve"> сельского поселения Вяземского района Смоленской области от </w:t>
      </w:r>
      <w:r w:rsidRPr="001B369A">
        <w:rPr>
          <w:b/>
          <w:sz w:val="28"/>
          <w:szCs w:val="28"/>
        </w:rPr>
        <w:t>12.08.2022</w:t>
      </w:r>
      <w:r w:rsidRPr="00300CA2">
        <w:rPr>
          <w:sz w:val="28"/>
          <w:szCs w:val="28"/>
        </w:rPr>
        <w:t xml:space="preserve"> №</w:t>
      </w:r>
      <w:r>
        <w:rPr>
          <w:sz w:val="28"/>
          <w:szCs w:val="28"/>
        </w:rPr>
        <w:t xml:space="preserve">59 </w:t>
      </w:r>
      <w:r w:rsidRPr="00300CA2">
        <w:rPr>
          <w:sz w:val="28"/>
          <w:szCs w:val="28"/>
        </w:rPr>
        <w:t>«</w:t>
      </w:r>
      <w:r>
        <w:rPr>
          <w:sz w:val="28"/>
          <w:szCs w:val="28"/>
        </w:rPr>
        <w:t>У</w:t>
      </w:r>
      <w:r w:rsidRPr="00300CA2">
        <w:rPr>
          <w:sz w:val="28"/>
          <w:szCs w:val="28"/>
        </w:rPr>
        <w:t>тверждени</w:t>
      </w:r>
      <w:r>
        <w:rPr>
          <w:sz w:val="28"/>
          <w:szCs w:val="28"/>
        </w:rPr>
        <w:t>е</w:t>
      </w:r>
      <w:r w:rsidRPr="00300CA2">
        <w:rPr>
          <w:sz w:val="28"/>
          <w:szCs w:val="28"/>
        </w:rPr>
        <w:t xml:space="preserve"> отчёта об исполнении бюджета </w:t>
      </w:r>
      <w:r>
        <w:rPr>
          <w:sz w:val="28"/>
          <w:szCs w:val="28"/>
        </w:rPr>
        <w:t>Кайдаковского</w:t>
      </w:r>
      <w:r w:rsidRPr="00300CA2">
        <w:rPr>
          <w:sz w:val="28"/>
          <w:szCs w:val="28"/>
        </w:rPr>
        <w:t xml:space="preserve"> сельского поселения Вяземского района Смоленской области за </w:t>
      </w:r>
      <w:r>
        <w:rPr>
          <w:sz w:val="28"/>
          <w:szCs w:val="28"/>
        </w:rPr>
        <w:t>полугодие</w:t>
      </w:r>
      <w:r w:rsidRPr="00300CA2">
        <w:rPr>
          <w:sz w:val="28"/>
          <w:szCs w:val="28"/>
        </w:rPr>
        <w:t xml:space="preserve"> 202</w:t>
      </w:r>
      <w:r>
        <w:rPr>
          <w:sz w:val="28"/>
          <w:szCs w:val="28"/>
        </w:rPr>
        <w:t>2</w:t>
      </w:r>
      <w:r w:rsidRPr="00300CA2">
        <w:rPr>
          <w:sz w:val="28"/>
          <w:szCs w:val="28"/>
        </w:rPr>
        <w:t xml:space="preserve"> года»</w:t>
      </w:r>
      <w:r>
        <w:rPr>
          <w:sz w:val="28"/>
          <w:szCs w:val="28"/>
        </w:rPr>
        <w:t>, о</w:t>
      </w:r>
      <w:r w:rsidRPr="00455113">
        <w:rPr>
          <w:sz w:val="28"/>
          <w:szCs w:val="28"/>
        </w:rPr>
        <w:t xml:space="preserve">тчет об исполнении бюджета </w:t>
      </w:r>
      <w:r>
        <w:rPr>
          <w:sz w:val="28"/>
          <w:szCs w:val="28"/>
        </w:rPr>
        <w:t>Кайдаковского</w:t>
      </w:r>
      <w:r w:rsidRPr="00455113">
        <w:rPr>
          <w:sz w:val="28"/>
          <w:szCs w:val="28"/>
        </w:rPr>
        <w:t xml:space="preserve"> сельского поселения Вяземского района Смоленской области за </w:t>
      </w:r>
      <w:r>
        <w:rPr>
          <w:sz w:val="28"/>
          <w:szCs w:val="28"/>
        </w:rPr>
        <w:t>полугодие</w:t>
      </w:r>
      <w:r w:rsidRPr="00455113">
        <w:rPr>
          <w:sz w:val="28"/>
          <w:szCs w:val="28"/>
        </w:rPr>
        <w:t xml:space="preserve"> 202</w:t>
      </w:r>
      <w:r>
        <w:rPr>
          <w:sz w:val="28"/>
          <w:szCs w:val="28"/>
        </w:rPr>
        <w:t>2</w:t>
      </w:r>
      <w:r w:rsidRPr="00455113">
        <w:rPr>
          <w:sz w:val="28"/>
          <w:szCs w:val="28"/>
        </w:rPr>
        <w:t xml:space="preserve"> года предоставлен Администраци</w:t>
      </w:r>
      <w:r>
        <w:rPr>
          <w:sz w:val="28"/>
          <w:szCs w:val="28"/>
        </w:rPr>
        <w:t>ей</w:t>
      </w:r>
      <w:r w:rsidRPr="00455113">
        <w:rPr>
          <w:sz w:val="28"/>
          <w:szCs w:val="28"/>
        </w:rPr>
        <w:t xml:space="preserve"> сельского поселения</w:t>
      </w:r>
      <w:r>
        <w:rPr>
          <w:sz w:val="28"/>
          <w:szCs w:val="28"/>
        </w:rPr>
        <w:t xml:space="preserve"> в Контрольно-ревизионную комиссию муниципального образования «Вяземский район» Смоленской области </w:t>
      </w:r>
      <w:r w:rsidRPr="00F653EF">
        <w:rPr>
          <w:b/>
          <w:sz w:val="28"/>
          <w:szCs w:val="28"/>
        </w:rPr>
        <w:t>29.08.2022 года</w:t>
      </w:r>
      <w:r w:rsidRPr="00455113">
        <w:rPr>
          <w:sz w:val="28"/>
          <w:szCs w:val="28"/>
        </w:rPr>
        <w:t xml:space="preserve"> (</w:t>
      </w:r>
      <w:proofErr w:type="spellStart"/>
      <w:r w:rsidRPr="00455113">
        <w:rPr>
          <w:sz w:val="28"/>
          <w:szCs w:val="28"/>
        </w:rPr>
        <w:t>вх</w:t>
      </w:r>
      <w:proofErr w:type="spellEnd"/>
      <w:r w:rsidRPr="00455113">
        <w:rPr>
          <w:sz w:val="28"/>
          <w:szCs w:val="28"/>
        </w:rPr>
        <w:t xml:space="preserve">. от </w:t>
      </w:r>
      <w:r>
        <w:rPr>
          <w:sz w:val="28"/>
          <w:szCs w:val="28"/>
        </w:rPr>
        <w:t>29</w:t>
      </w:r>
      <w:r w:rsidRPr="00455113">
        <w:rPr>
          <w:sz w:val="28"/>
          <w:szCs w:val="28"/>
        </w:rPr>
        <w:t>.0</w:t>
      </w:r>
      <w:r>
        <w:rPr>
          <w:sz w:val="28"/>
          <w:szCs w:val="28"/>
        </w:rPr>
        <w:t>8</w:t>
      </w:r>
      <w:r w:rsidRPr="00455113">
        <w:rPr>
          <w:sz w:val="28"/>
          <w:szCs w:val="28"/>
        </w:rPr>
        <w:t>.202</w:t>
      </w:r>
      <w:r>
        <w:rPr>
          <w:sz w:val="28"/>
          <w:szCs w:val="28"/>
        </w:rPr>
        <w:t>2</w:t>
      </w:r>
      <w:r w:rsidRPr="00455113">
        <w:rPr>
          <w:sz w:val="28"/>
          <w:szCs w:val="28"/>
        </w:rPr>
        <w:t xml:space="preserve"> №</w:t>
      </w:r>
      <w:r>
        <w:rPr>
          <w:sz w:val="28"/>
          <w:szCs w:val="28"/>
        </w:rPr>
        <w:t>123</w:t>
      </w:r>
      <w:r w:rsidRPr="00455113">
        <w:rPr>
          <w:sz w:val="28"/>
          <w:szCs w:val="28"/>
        </w:rPr>
        <w:t>)</w:t>
      </w:r>
      <w:r>
        <w:rPr>
          <w:sz w:val="28"/>
          <w:szCs w:val="28"/>
        </w:rPr>
        <w:t>. Срок представления о</w:t>
      </w:r>
      <w:r w:rsidRPr="00455113">
        <w:rPr>
          <w:sz w:val="28"/>
          <w:szCs w:val="28"/>
        </w:rPr>
        <w:t>тчет</w:t>
      </w:r>
      <w:r>
        <w:rPr>
          <w:sz w:val="28"/>
          <w:szCs w:val="28"/>
        </w:rPr>
        <w:t>а</w:t>
      </w:r>
      <w:r w:rsidRPr="00455113">
        <w:rPr>
          <w:sz w:val="28"/>
          <w:szCs w:val="28"/>
        </w:rPr>
        <w:t xml:space="preserve"> об исполнении бюджета </w:t>
      </w:r>
      <w:r>
        <w:rPr>
          <w:sz w:val="28"/>
          <w:szCs w:val="28"/>
        </w:rPr>
        <w:t>Кайдаковского</w:t>
      </w:r>
      <w:r w:rsidRPr="00455113">
        <w:rPr>
          <w:sz w:val="28"/>
          <w:szCs w:val="28"/>
        </w:rPr>
        <w:t xml:space="preserve"> сельского поселения Вяземского района Смоленской области за </w:t>
      </w:r>
      <w:r>
        <w:rPr>
          <w:sz w:val="28"/>
          <w:szCs w:val="28"/>
        </w:rPr>
        <w:t>полугодие</w:t>
      </w:r>
      <w:r w:rsidRPr="00455113">
        <w:rPr>
          <w:sz w:val="28"/>
          <w:szCs w:val="28"/>
        </w:rPr>
        <w:t xml:space="preserve"> 202</w:t>
      </w:r>
      <w:r>
        <w:rPr>
          <w:sz w:val="28"/>
          <w:szCs w:val="28"/>
        </w:rPr>
        <w:t>2</w:t>
      </w:r>
      <w:r w:rsidRPr="00455113">
        <w:rPr>
          <w:sz w:val="28"/>
          <w:szCs w:val="28"/>
        </w:rPr>
        <w:t xml:space="preserve"> года</w:t>
      </w:r>
      <w:r>
        <w:rPr>
          <w:sz w:val="28"/>
          <w:szCs w:val="28"/>
        </w:rPr>
        <w:t xml:space="preserve"> нарушен на </w:t>
      </w:r>
      <w:r w:rsidRPr="00E405BC">
        <w:rPr>
          <w:b/>
          <w:sz w:val="28"/>
          <w:szCs w:val="28"/>
        </w:rPr>
        <w:t>5 календарных дней</w:t>
      </w:r>
      <w:r>
        <w:rPr>
          <w:sz w:val="28"/>
          <w:szCs w:val="28"/>
        </w:rPr>
        <w:t xml:space="preserve"> (должен быть представлен не позднее </w:t>
      </w:r>
      <w:r w:rsidRPr="00E405BC">
        <w:rPr>
          <w:b/>
          <w:sz w:val="28"/>
          <w:szCs w:val="28"/>
        </w:rPr>
        <w:t>23.08.2022 года</w:t>
      </w:r>
      <w:r>
        <w:rPr>
          <w:b/>
          <w:sz w:val="28"/>
          <w:szCs w:val="28"/>
        </w:rPr>
        <w:t>)</w:t>
      </w:r>
      <w:r w:rsidR="0053340A" w:rsidRPr="0053340A">
        <w:rPr>
          <w:sz w:val="28"/>
          <w:szCs w:val="28"/>
        </w:rPr>
        <w:t>.</w:t>
      </w:r>
    </w:p>
    <w:p w:rsidR="00B84E8F" w:rsidRDefault="00AB0081" w:rsidP="0053340A">
      <w:pPr>
        <w:pStyle w:val="ac"/>
        <w:numPr>
          <w:ilvl w:val="0"/>
          <w:numId w:val="8"/>
        </w:numPr>
        <w:ind w:left="426" w:hanging="284"/>
        <w:jc w:val="both"/>
        <w:rPr>
          <w:sz w:val="28"/>
          <w:szCs w:val="28"/>
        </w:rPr>
      </w:pPr>
      <w:r w:rsidRPr="00431E0B">
        <w:rPr>
          <w:sz w:val="28"/>
          <w:szCs w:val="28"/>
        </w:rPr>
        <w:t>В нарушение ст.36 БК РФ, п.</w:t>
      </w:r>
      <w:r>
        <w:rPr>
          <w:sz w:val="28"/>
          <w:szCs w:val="28"/>
        </w:rPr>
        <w:t>4</w:t>
      </w:r>
      <w:r w:rsidRPr="00431E0B">
        <w:rPr>
          <w:sz w:val="28"/>
          <w:szCs w:val="28"/>
        </w:rPr>
        <w:t xml:space="preserve"> распоряжения Администрации от </w:t>
      </w:r>
      <w:r>
        <w:rPr>
          <w:sz w:val="28"/>
          <w:szCs w:val="28"/>
        </w:rPr>
        <w:t>1</w:t>
      </w:r>
      <w:r w:rsidR="00002202">
        <w:rPr>
          <w:sz w:val="28"/>
          <w:szCs w:val="28"/>
        </w:rPr>
        <w:t>2</w:t>
      </w:r>
      <w:r>
        <w:rPr>
          <w:sz w:val="28"/>
          <w:szCs w:val="28"/>
        </w:rPr>
        <w:t>.0</w:t>
      </w:r>
      <w:r w:rsidR="00002202">
        <w:rPr>
          <w:sz w:val="28"/>
          <w:szCs w:val="28"/>
        </w:rPr>
        <w:t>8</w:t>
      </w:r>
      <w:r>
        <w:rPr>
          <w:sz w:val="28"/>
          <w:szCs w:val="28"/>
        </w:rPr>
        <w:t xml:space="preserve">.2022 </w:t>
      </w:r>
      <w:r w:rsidR="003A6803">
        <w:rPr>
          <w:sz w:val="28"/>
          <w:szCs w:val="28"/>
        </w:rPr>
        <w:t>№5</w:t>
      </w:r>
      <w:r w:rsidR="00002202">
        <w:rPr>
          <w:sz w:val="28"/>
          <w:szCs w:val="28"/>
        </w:rPr>
        <w:t xml:space="preserve">9 </w:t>
      </w:r>
      <w:r w:rsidRPr="00431E0B">
        <w:rPr>
          <w:sz w:val="28"/>
          <w:szCs w:val="28"/>
        </w:rPr>
        <w:t xml:space="preserve">на момент подготовки заключения, распоряжение Администрации </w:t>
      </w:r>
      <w:r>
        <w:rPr>
          <w:sz w:val="28"/>
          <w:szCs w:val="28"/>
        </w:rPr>
        <w:t>Кайдаковского</w:t>
      </w:r>
      <w:r w:rsidRPr="00431E0B">
        <w:rPr>
          <w:sz w:val="28"/>
          <w:szCs w:val="28"/>
        </w:rPr>
        <w:t xml:space="preserve"> сельского поселения Вяземского района Смоленской области от </w:t>
      </w:r>
      <w:r>
        <w:rPr>
          <w:sz w:val="28"/>
          <w:szCs w:val="28"/>
        </w:rPr>
        <w:t>1</w:t>
      </w:r>
      <w:r w:rsidR="00002202">
        <w:rPr>
          <w:sz w:val="28"/>
          <w:szCs w:val="28"/>
        </w:rPr>
        <w:t>2</w:t>
      </w:r>
      <w:r>
        <w:rPr>
          <w:sz w:val="28"/>
          <w:szCs w:val="28"/>
        </w:rPr>
        <w:t>.0</w:t>
      </w:r>
      <w:r w:rsidR="00002202">
        <w:rPr>
          <w:sz w:val="28"/>
          <w:szCs w:val="28"/>
        </w:rPr>
        <w:t>8</w:t>
      </w:r>
      <w:r>
        <w:rPr>
          <w:sz w:val="28"/>
          <w:szCs w:val="28"/>
        </w:rPr>
        <w:t xml:space="preserve">.2022 </w:t>
      </w:r>
      <w:r w:rsidR="003A6803">
        <w:rPr>
          <w:sz w:val="28"/>
          <w:szCs w:val="28"/>
        </w:rPr>
        <w:t>№5</w:t>
      </w:r>
      <w:r w:rsidR="00002202">
        <w:rPr>
          <w:sz w:val="28"/>
          <w:szCs w:val="28"/>
        </w:rPr>
        <w:t>9</w:t>
      </w:r>
      <w:r w:rsidRPr="00431E0B">
        <w:rPr>
          <w:sz w:val="28"/>
          <w:szCs w:val="28"/>
        </w:rPr>
        <w:t xml:space="preserve"> не размещено на официальном сайте Администрации </w:t>
      </w:r>
      <w:r>
        <w:rPr>
          <w:sz w:val="28"/>
          <w:szCs w:val="28"/>
        </w:rPr>
        <w:t>Кайдаковского</w:t>
      </w:r>
      <w:r w:rsidRPr="00431E0B">
        <w:rPr>
          <w:sz w:val="28"/>
          <w:szCs w:val="28"/>
        </w:rPr>
        <w:t xml:space="preserve"> сельского</w:t>
      </w:r>
      <w:r>
        <w:rPr>
          <w:sz w:val="28"/>
          <w:szCs w:val="28"/>
        </w:rPr>
        <w:t xml:space="preserve"> поселения Вяземского района </w:t>
      </w:r>
      <w:r w:rsidRPr="00DE16DB">
        <w:rPr>
          <w:sz w:val="28"/>
          <w:szCs w:val="28"/>
        </w:rPr>
        <w:t>Смоленской области в информационно</w:t>
      </w:r>
      <w:r>
        <w:rPr>
          <w:sz w:val="28"/>
          <w:szCs w:val="28"/>
        </w:rPr>
        <w:t xml:space="preserve">-телекоммуникационной </w:t>
      </w:r>
      <w:r w:rsidRPr="00DE16DB">
        <w:rPr>
          <w:sz w:val="28"/>
          <w:szCs w:val="28"/>
        </w:rPr>
        <w:t>сети «Интернет».</w:t>
      </w:r>
      <w:r>
        <w:rPr>
          <w:sz w:val="28"/>
          <w:szCs w:val="28"/>
        </w:rPr>
        <w:t xml:space="preserve"> </w:t>
      </w:r>
    </w:p>
    <w:p w:rsidR="006C598F" w:rsidRPr="0041758D" w:rsidRDefault="006C598F" w:rsidP="006C598F">
      <w:pPr>
        <w:pStyle w:val="ac"/>
        <w:numPr>
          <w:ilvl w:val="0"/>
          <w:numId w:val="8"/>
        </w:numPr>
        <w:ind w:left="426" w:hanging="284"/>
        <w:jc w:val="both"/>
        <w:rPr>
          <w:sz w:val="28"/>
          <w:szCs w:val="28"/>
        </w:rPr>
      </w:pPr>
      <w:r w:rsidRPr="00B75C17">
        <w:rPr>
          <w:sz w:val="28"/>
          <w:szCs w:val="28"/>
        </w:rPr>
        <w:t xml:space="preserve">Решением Совета депутатов </w:t>
      </w:r>
      <w:r>
        <w:rPr>
          <w:sz w:val="28"/>
          <w:szCs w:val="28"/>
        </w:rPr>
        <w:t>Кайдаковского</w:t>
      </w:r>
      <w:r w:rsidRPr="00B75C17">
        <w:rPr>
          <w:sz w:val="28"/>
          <w:szCs w:val="28"/>
        </w:rPr>
        <w:t xml:space="preserve"> сельского поселения Вяземского района Смоленской области от </w:t>
      </w:r>
      <w:r>
        <w:rPr>
          <w:sz w:val="28"/>
          <w:szCs w:val="28"/>
        </w:rPr>
        <w:t>01</w:t>
      </w:r>
      <w:r w:rsidRPr="00B75C17">
        <w:rPr>
          <w:sz w:val="28"/>
          <w:szCs w:val="28"/>
        </w:rPr>
        <w:t>.0</w:t>
      </w:r>
      <w:r>
        <w:rPr>
          <w:sz w:val="28"/>
          <w:szCs w:val="28"/>
        </w:rPr>
        <w:t>2</w:t>
      </w:r>
      <w:r w:rsidRPr="00B75C17">
        <w:rPr>
          <w:sz w:val="28"/>
          <w:szCs w:val="28"/>
        </w:rPr>
        <w:t>.202</w:t>
      </w:r>
      <w:r>
        <w:rPr>
          <w:sz w:val="28"/>
          <w:szCs w:val="28"/>
        </w:rPr>
        <w:t>2</w:t>
      </w:r>
      <w:r w:rsidRPr="00B75C17">
        <w:rPr>
          <w:sz w:val="28"/>
          <w:szCs w:val="28"/>
        </w:rPr>
        <w:t xml:space="preserve"> №</w:t>
      </w:r>
      <w:r>
        <w:rPr>
          <w:sz w:val="28"/>
          <w:szCs w:val="28"/>
        </w:rPr>
        <w:t>1</w:t>
      </w:r>
      <w:r w:rsidRPr="00B75C17">
        <w:rPr>
          <w:sz w:val="28"/>
          <w:szCs w:val="28"/>
        </w:rPr>
        <w:t xml:space="preserve"> внесены изменения</w:t>
      </w:r>
      <w:r w:rsidR="003B0C2E">
        <w:rPr>
          <w:sz w:val="28"/>
          <w:szCs w:val="28"/>
        </w:rPr>
        <w:t>, в</w:t>
      </w:r>
      <w:r w:rsidR="005C3BED">
        <w:rPr>
          <w:sz w:val="28"/>
          <w:szCs w:val="28"/>
        </w:rPr>
        <w:t xml:space="preserve"> </w:t>
      </w:r>
      <w:r w:rsidR="005C3BED" w:rsidRPr="00B75C17">
        <w:rPr>
          <w:sz w:val="28"/>
          <w:szCs w:val="28"/>
        </w:rPr>
        <w:t>решение о бюджете поселения</w:t>
      </w:r>
      <w:r w:rsidR="005C3BED">
        <w:rPr>
          <w:sz w:val="28"/>
          <w:szCs w:val="28"/>
        </w:rPr>
        <w:t xml:space="preserve"> от 24.12.2021 №37</w:t>
      </w:r>
      <w:r w:rsidR="003B0C2E">
        <w:rPr>
          <w:sz w:val="28"/>
          <w:szCs w:val="28"/>
        </w:rPr>
        <w:t>,</w:t>
      </w:r>
      <w:r w:rsidRPr="00B75C17">
        <w:rPr>
          <w:sz w:val="28"/>
          <w:szCs w:val="28"/>
        </w:rPr>
        <w:t xml:space="preserve"> в показатели расходов бюджета поселения 202</w:t>
      </w:r>
      <w:r>
        <w:rPr>
          <w:sz w:val="28"/>
          <w:szCs w:val="28"/>
        </w:rPr>
        <w:t>2</w:t>
      </w:r>
      <w:r w:rsidRPr="00B75C17">
        <w:rPr>
          <w:sz w:val="28"/>
          <w:szCs w:val="28"/>
        </w:rPr>
        <w:t xml:space="preserve"> года</w:t>
      </w:r>
      <w:r w:rsidR="005C3BED">
        <w:rPr>
          <w:sz w:val="28"/>
          <w:szCs w:val="28"/>
        </w:rPr>
        <w:t xml:space="preserve">. </w:t>
      </w:r>
      <w:r w:rsidR="00480F3A">
        <w:rPr>
          <w:sz w:val="28"/>
          <w:szCs w:val="28"/>
        </w:rPr>
        <w:t>О</w:t>
      </w:r>
      <w:r w:rsidR="005C3BED" w:rsidRPr="00480F3A">
        <w:rPr>
          <w:sz w:val="28"/>
          <w:szCs w:val="28"/>
        </w:rPr>
        <w:t xml:space="preserve">бъем расходов бюджета на 2022 год увеличен по трем разделам на общую сумму </w:t>
      </w:r>
      <w:r w:rsidR="005C3BED" w:rsidRPr="00480F3A">
        <w:rPr>
          <w:b/>
          <w:sz w:val="28"/>
          <w:szCs w:val="28"/>
        </w:rPr>
        <w:t>691,9</w:t>
      </w:r>
      <w:r w:rsidR="005C3BED" w:rsidRPr="00480F3A">
        <w:rPr>
          <w:sz w:val="28"/>
          <w:szCs w:val="28"/>
        </w:rPr>
        <w:t xml:space="preserve"> тыс. рублей</w:t>
      </w:r>
      <w:r w:rsidR="00480F3A">
        <w:rPr>
          <w:sz w:val="28"/>
          <w:szCs w:val="28"/>
        </w:rPr>
        <w:t>,</w:t>
      </w:r>
      <w:r w:rsidR="005C3BED" w:rsidRPr="00480F3A">
        <w:rPr>
          <w:sz w:val="28"/>
          <w:szCs w:val="28"/>
        </w:rPr>
        <w:t xml:space="preserve"> за счет остатка на лицевом счете по состоянию на 01.01.2022 года</w:t>
      </w:r>
      <w:r w:rsidR="00480F3A">
        <w:rPr>
          <w:sz w:val="28"/>
          <w:szCs w:val="28"/>
        </w:rPr>
        <w:t>.</w:t>
      </w:r>
      <w:r w:rsidR="003F1147">
        <w:rPr>
          <w:sz w:val="28"/>
          <w:szCs w:val="28"/>
        </w:rPr>
        <w:t xml:space="preserve"> </w:t>
      </w:r>
      <w:r w:rsidR="003B0C2E">
        <w:rPr>
          <w:sz w:val="28"/>
          <w:szCs w:val="28"/>
        </w:rPr>
        <w:t xml:space="preserve">Остаток </w:t>
      </w:r>
      <w:r w:rsidR="003B0C2E" w:rsidRPr="003B0C2E">
        <w:rPr>
          <w:sz w:val="28"/>
          <w:szCs w:val="28"/>
        </w:rPr>
        <w:t xml:space="preserve">на лицевом счете по состоянию на 01.01.2022 года в сумме </w:t>
      </w:r>
      <w:r w:rsidR="003B0C2E" w:rsidRPr="003B0C2E">
        <w:rPr>
          <w:b/>
          <w:sz w:val="28"/>
          <w:szCs w:val="28"/>
        </w:rPr>
        <w:t>691,9</w:t>
      </w:r>
      <w:r w:rsidR="003B0C2E" w:rsidRPr="003B0C2E">
        <w:rPr>
          <w:sz w:val="28"/>
          <w:szCs w:val="28"/>
        </w:rPr>
        <w:t xml:space="preserve"> тыс. рублей (подтверждено ф.0503178) при внесении изменений в решение о бюджете распределен в полном объеме.</w:t>
      </w:r>
      <w:r w:rsidR="003F1147">
        <w:rPr>
          <w:sz w:val="28"/>
          <w:szCs w:val="28"/>
        </w:rPr>
        <w:t xml:space="preserve"> Б</w:t>
      </w:r>
      <w:r w:rsidR="003F1147" w:rsidRPr="003F1147">
        <w:rPr>
          <w:sz w:val="28"/>
          <w:szCs w:val="28"/>
        </w:rPr>
        <w:t>юджетные ассигнования муниципального дорожного фонда Кайдаковского сельского поселения Вяземского района Смоленской области</w:t>
      </w:r>
      <w:r w:rsidR="003F1147">
        <w:rPr>
          <w:sz w:val="28"/>
          <w:szCs w:val="28"/>
        </w:rPr>
        <w:t xml:space="preserve"> вышеназванным решением были</w:t>
      </w:r>
      <w:r w:rsidR="003F1147" w:rsidRPr="003F1147">
        <w:rPr>
          <w:sz w:val="28"/>
          <w:szCs w:val="28"/>
        </w:rPr>
        <w:t xml:space="preserve"> увеличены на сумму </w:t>
      </w:r>
      <w:r w:rsidR="003F1147" w:rsidRPr="003F1147">
        <w:rPr>
          <w:b/>
          <w:sz w:val="28"/>
          <w:szCs w:val="28"/>
        </w:rPr>
        <w:t xml:space="preserve">341,3 </w:t>
      </w:r>
      <w:r w:rsidR="003F1147" w:rsidRPr="003F1147">
        <w:rPr>
          <w:sz w:val="28"/>
          <w:szCs w:val="28"/>
        </w:rPr>
        <w:t xml:space="preserve">тыс. рублей, а согласно заключению Контрольно-ревизионной комиссии по результатам внешней проверки годового отчета об исполнении бюджета Кайдаковского сельского поселения Вяземского района Смоленской области за 2021 год от 29.04.2022 года остаток денежных средств дорожного фонда на начало 2022 года составляет </w:t>
      </w:r>
      <w:r w:rsidR="003F1147" w:rsidRPr="003F1147">
        <w:rPr>
          <w:b/>
          <w:sz w:val="28"/>
          <w:szCs w:val="28"/>
        </w:rPr>
        <w:t>426,6</w:t>
      </w:r>
      <w:r w:rsidR="003F1147" w:rsidRPr="003F1147">
        <w:rPr>
          <w:sz w:val="28"/>
          <w:szCs w:val="28"/>
        </w:rPr>
        <w:t xml:space="preserve"> тыс. рублей</w:t>
      </w:r>
      <w:r w:rsidR="003F1147" w:rsidRPr="0075442B">
        <w:rPr>
          <w:i/>
          <w:sz w:val="28"/>
          <w:szCs w:val="28"/>
        </w:rPr>
        <w:t>,</w:t>
      </w:r>
      <w:r w:rsidR="003F1147">
        <w:rPr>
          <w:i/>
          <w:sz w:val="28"/>
          <w:szCs w:val="28"/>
        </w:rPr>
        <w:t xml:space="preserve"> </w:t>
      </w:r>
      <w:r w:rsidR="003F1147" w:rsidRPr="003F1147">
        <w:rPr>
          <w:sz w:val="28"/>
          <w:szCs w:val="28"/>
        </w:rPr>
        <w:t xml:space="preserve">что позволяет сделать вывод о том, что остаток средств дорожного фонда распределен не в полном объеме.  Нераспределенный остаток денежных средств дорожного фонда составляет </w:t>
      </w:r>
      <w:r w:rsidR="003F1147" w:rsidRPr="003F1147">
        <w:rPr>
          <w:b/>
          <w:sz w:val="28"/>
          <w:szCs w:val="28"/>
          <w:u w:val="single"/>
        </w:rPr>
        <w:t>85,3</w:t>
      </w:r>
      <w:r w:rsidR="003F1147" w:rsidRPr="003F1147">
        <w:rPr>
          <w:b/>
          <w:sz w:val="28"/>
          <w:szCs w:val="28"/>
        </w:rPr>
        <w:t xml:space="preserve"> </w:t>
      </w:r>
      <w:r w:rsidR="003F1147" w:rsidRPr="003F1147">
        <w:rPr>
          <w:sz w:val="28"/>
          <w:szCs w:val="28"/>
        </w:rPr>
        <w:t>тыс. рублей (</w:t>
      </w:r>
      <w:r w:rsidR="003F1147" w:rsidRPr="003F1147">
        <w:rPr>
          <w:b/>
          <w:sz w:val="28"/>
          <w:szCs w:val="28"/>
        </w:rPr>
        <w:t>426,6</w:t>
      </w:r>
      <w:r w:rsidR="003F1147" w:rsidRPr="003F1147">
        <w:rPr>
          <w:sz w:val="28"/>
          <w:szCs w:val="28"/>
        </w:rPr>
        <w:t xml:space="preserve"> тыс. рублей (следовало распределить) - </w:t>
      </w:r>
      <w:r w:rsidR="003F1147" w:rsidRPr="003F1147">
        <w:rPr>
          <w:b/>
          <w:sz w:val="28"/>
          <w:szCs w:val="28"/>
        </w:rPr>
        <w:lastRenderedPageBreak/>
        <w:t xml:space="preserve">341,3 </w:t>
      </w:r>
      <w:r w:rsidR="003F1147" w:rsidRPr="003F1147">
        <w:rPr>
          <w:sz w:val="28"/>
          <w:szCs w:val="28"/>
        </w:rPr>
        <w:t>тыс. рублей (распределено)).</w:t>
      </w:r>
      <w:r w:rsidR="003F1147">
        <w:rPr>
          <w:sz w:val="28"/>
          <w:szCs w:val="28"/>
        </w:rPr>
        <w:t xml:space="preserve"> </w:t>
      </w:r>
      <w:r w:rsidR="003F1147" w:rsidRPr="003F1147">
        <w:rPr>
          <w:sz w:val="28"/>
          <w:szCs w:val="28"/>
        </w:rPr>
        <w:t xml:space="preserve">Следовательно, средства дорожного фонда в сумме </w:t>
      </w:r>
      <w:r w:rsidR="00DD2E8D">
        <w:rPr>
          <w:b/>
          <w:sz w:val="28"/>
          <w:szCs w:val="28"/>
        </w:rPr>
        <w:t xml:space="preserve"> </w:t>
      </w:r>
      <w:r w:rsidR="003F1147" w:rsidRPr="003F1147">
        <w:rPr>
          <w:sz w:val="28"/>
          <w:szCs w:val="28"/>
        </w:rPr>
        <w:t xml:space="preserve"> распределены не по назначению, в нарушении пункта 5 статьи 179.4 БК РФ.</w:t>
      </w:r>
      <w:r w:rsidR="0041758D">
        <w:rPr>
          <w:sz w:val="28"/>
          <w:szCs w:val="28"/>
        </w:rPr>
        <w:t xml:space="preserve"> </w:t>
      </w:r>
    </w:p>
    <w:p w:rsidR="00F649E3" w:rsidRPr="00F649E3" w:rsidRDefault="00F649E3" w:rsidP="00F649E3">
      <w:pPr>
        <w:pStyle w:val="ac"/>
        <w:numPr>
          <w:ilvl w:val="0"/>
          <w:numId w:val="8"/>
        </w:numPr>
        <w:ind w:left="426"/>
        <w:jc w:val="both"/>
        <w:rPr>
          <w:rFonts w:eastAsia="Calibri"/>
          <w:sz w:val="28"/>
          <w:szCs w:val="28"/>
          <w:lang w:eastAsia="en-US"/>
        </w:rPr>
      </w:pPr>
      <w:r w:rsidRPr="00F649E3">
        <w:rPr>
          <w:rFonts w:eastAsia="Calibri"/>
          <w:sz w:val="28"/>
          <w:szCs w:val="28"/>
          <w:lang w:eastAsia="en-US"/>
        </w:rPr>
        <w:t xml:space="preserve">Доходная часть бюджета сельского поселения за </w:t>
      </w:r>
      <w:r w:rsidR="00896F9F">
        <w:rPr>
          <w:rFonts w:eastAsia="Calibri"/>
          <w:sz w:val="28"/>
          <w:szCs w:val="28"/>
          <w:lang w:eastAsia="en-US"/>
        </w:rPr>
        <w:t>полугодие</w:t>
      </w:r>
      <w:r w:rsidRPr="00F649E3">
        <w:rPr>
          <w:rFonts w:eastAsia="Calibri"/>
          <w:sz w:val="28"/>
          <w:szCs w:val="28"/>
          <w:lang w:eastAsia="en-US"/>
        </w:rPr>
        <w:t xml:space="preserve"> 202</w:t>
      </w:r>
      <w:r>
        <w:rPr>
          <w:rFonts w:eastAsia="Calibri"/>
          <w:sz w:val="28"/>
          <w:szCs w:val="28"/>
          <w:lang w:eastAsia="en-US"/>
        </w:rPr>
        <w:t>2</w:t>
      </w:r>
      <w:r w:rsidRPr="00F649E3">
        <w:rPr>
          <w:rFonts w:eastAsia="Calibri"/>
          <w:sz w:val="28"/>
          <w:szCs w:val="28"/>
          <w:lang w:eastAsia="en-US"/>
        </w:rPr>
        <w:t xml:space="preserve"> года исполнена в сумме </w:t>
      </w:r>
      <w:r w:rsidR="00896F9F">
        <w:rPr>
          <w:rFonts w:eastAsia="Calibri"/>
          <w:b/>
          <w:sz w:val="28"/>
          <w:szCs w:val="28"/>
          <w:lang w:eastAsia="en-US"/>
        </w:rPr>
        <w:t>5</w:t>
      </w:r>
      <w:r w:rsidRPr="00F649E3">
        <w:rPr>
          <w:rFonts w:eastAsia="Calibri"/>
          <w:b/>
          <w:sz w:val="28"/>
          <w:szCs w:val="28"/>
          <w:lang w:eastAsia="en-US"/>
        </w:rPr>
        <w:t> </w:t>
      </w:r>
      <w:r w:rsidR="00896F9F">
        <w:rPr>
          <w:rFonts w:eastAsia="Calibri"/>
          <w:b/>
          <w:sz w:val="28"/>
          <w:szCs w:val="28"/>
          <w:lang w:eastAsia="en-US"/>
        </w:rPr>
        <w:t>690</w:t>
      </w:r>
      <w:r w:rsidRPr="00F649E3">
        <w:rPr>
          <w:rFonts w:eastAsia="Calibri"/>
          <w:b/>
          <w:sz w:val="28"/>
          <w:szCs w:val="28"/>
          <w:lang w:eastAsia="en-US"/>
        </w:rPr>
        <w:t>,</w:t>
      </w:r>
      <w:r w:rsidR="00896F9F">
        <w:rPr>
          <w:rFonts w:eastAsia="Calibri"/>
          <w:b/>
          <w:sz w:val="28"/>
          <w:szCs w:val="28"/>
          <w:lang w:eastAsia="en-US"/>
        </w:rPr>
        <w:t>1</w:t>
      </w:r>
      <w:r w:rsidRPr="00F649E3">
        <w:rPr>
          <w:rFonts w:eastAsia="Calibri"/>
          <w:sz w:val="28"/>
          <w:szCs w:val="28"/>
          <w:lang w:eastAsia="en-US"/>
        </w:rPr>
        <w:t xml:space="preserve"> тыс.</w:t>
      </w:r>
      <w:r>
        <w:rPr>
          <w:rFonts w:eastAsia="Calibri"/>
          <w:sz w:val="28"/>
          <w:szCs w:val="28"/>
          <w:lang w:eastAsia="en-US"/>
        </w:rPr>
        <w:t xml:space="preserve"> </w:t>
      </w:r>
      <w:r w:rsidRPr="00F649E3">
        <w:rPr>
          <w:rFonts w:eastAsia="Calibri"/>
          <w:sz w:val="28"/>
          <w:szCs w:val="28"/>
          <w:lang w:eastAsia="en-US"/>
        </w:rPr>
        <w:t xml:space="preserve">рублей или </w:t>
      </w:r>
      <w:r w:rsidR="00896F9F">
        <w:rPr>
          <w:rFonts w:eastAsia="Calibri"/>
          <w:b/>
          <w:sz w:val="28"/>
          <w:szCs w:val="28"/>
          <w:lang w:eastAsia="en-US"/>
        </w:rPr>
        <w:t>46</w:t>
      </w:r>
      <w:r w:rsidRPr="00F649E3">
        <w:rPr>
          <w:rFonts w:eastAsia="Calibri"/>
          <w:b/>
          <w:sz w:val="28"/>
          <w:szCs w:val="28"/>
          <w:lang w:eastAsia="en-US"/>
        </w:rPr>
        <w:t>,</w:t>
      </w:r>
      <w:r w:rsidR="00896F9F">
        <w:rPr>
          <w:rFonts w:eastAsia="Calibri"/>
          <w:b/>
          <w:sz w:val="28"/>
          <w:szCs w:val="28"/>
          <w:lang w:eastAsia="en-US"/>
        </w:rPr>
        <w:t>6</w:t>
      </w:r>
      <w:r w:rsidRPr="00F649E3">
        <w:rPr>
          <w:rFonts w:eastAsia="Calibri"/>
          <w:sz w:val="28"/>
          <w:szCs w:val="28"/>
          <w:lang w:eastAsia="en-US"/>
        </w:rPr>
        <w:t>% к годовым плановым назначениям (</w:t>
      </w:r>
      <w:r w:rsidRPr="00F649E3">
        <w:rPr>
          <w:rFonts w:eastAsia="Calibri"/>
          <w:b/>
          <w:sz w:val="28"/>
          <w:szCs w:val="28"/>
          <w:lang w:eastAsia="en-US"/>
        </w:rPr>
        <w:t>1</w:t>
      </w:r>
      <w:r w:rsidR="001D4A82">
        <w:rPr>
          <w:rFonts w:eastAsia="Calibri"/>
          <w:b/>
          <w:sz w:val="28"/>
          <w:szCs w:val="28"/>
          <w:lang w:eastAsia="en-US"/>
        </w:rPr>
        <w:t>2</w:t>
      </w:r>
      <w:r w:rsidRPr="00F649E3">
        <w:rPr>
          <w:rFonts w:eastAsia="Calibri"/>
          <w:b/>
          <w:sz w:val="28"/>
          <w:szCs w:val="28"/>
          <w:lang w:eastAsia="en-US"/>
        </w:rPr>
        <w:t> </w:t>
      </w:r>
      <w:r w:rsidR="001D4A82">
        <w:rPr>
          <w:rFonts w:eastAsia="Calibri"/>
          <w:b/>
          <w:sz w:val="28"/>
          <w:szCs w:val="28"/>
          <w:lang w:eastAsia="en-US"/>
        </w:rPr>
        <w:t>198</w:t>
      </w:r>
      <w:r w:rsidRPr="00F649E3">
        <w:rPr>
          <w:rFonts w:eastAsia="Calibri"/>
          <w:b/>
          <w:sz w:val="28"/>
          <w:szCs w:val="28"/>
          <w:lang w:eastAsia="en-US"/>
        </w:rPr>
        <w:t>,</w:t>
      </w:r>
      <w:r w:rsidR="001D4A82">
        <w:rPr>
          <w:rFonts w:eastAsia="Calibri"/>
          <w:b/>
          <w:sz w:val="28"/>
          <w:szCs w:val="28"/>
          <w:lang w:eastAsia="en-US"/>
        </w:rPr>
        <w:t>0</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рублей).  По сравнению с аналогичным периодом прошлого года доходы у</w:t>
      </w:r>
      <w:r w:rsidR="001D4A82">
        <w:rPr>
          <w:rFonts w:eastAsia="Calibri"/>
          <w:sz w:val="28"/>
          <w:szCs w:val="28"/>
          <w:lang w:eastAsia="en-US"/>
        </w:rPr>
        <w:t>величились</w:t>
      </w:r>
      <w:r w:rsidRPr="00F649E3">
        <w:rPr>
          <w:rFonts w:eastAsia="Calibri"/>
          <w:sz w:val="28"/>
          <w:szCs w:val="28"/>
          <w:lang w:eastAsia="en-US"/>
        </w:rPr>
        <w:t xml:space="preserve"> на </w:t>
      </w:r>
      <w:r w:rsidR="00896F9F">
        <w:rPr>
          <w:rFonts w:eastAsia="Calibri"/>
          <w:b/>
          <w:sz w:val="28"/>
          <w:szCs w:val="28"/>
          <w:lang w:eastAsia="en-US"/>
        </w:rPr>
        <w:t>293</w:t>
      </w:r>
      <w:r w:rsidRPr="00F649E3">
        <w:rPr>
          <w:rFonts w:eastAsia="Calibri"/>
          <w:b/>
          <w:sz w:val="28"/>
          <w:szCs w:val="28"/>
          <w:lang w:eastAsia="en-US"/>
        </w:rPr>
        <w:t>,</w:t>
      </w:r>
      <w:r w:rsidR="00896F9F">
        <w:rPr>
          <w:rFonts w:eastAsia="Calibri"/>
          <w:b/>
          <w:sz w:val="28"/>
          <w:szCs w:val="28"/>
          <w:lang w:eastAsia="en-US"/>
        </w:rPr>
        <w:t>1</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 xml:space="preserve">рублей (поступило за </w:t>
      </w:r>
      <w:r w:rsidR="00896F9F">
        <w:rPr>
          <w:rFonts w:eastAsia="Calibri"/>
          <w:sz w:val="28"/>
          <w:szCs w:val="28"/>
          <w:lang w:eastAsia="en-US"/>
        </w:rPr>
        <w:t>полугодие</w:t>
      </w:r>
      <w:r w:rsidRPr="00F649E3">
        <w:rPr>
          <w:rFonts w:eastAsia="Calibri"/>
          <w:sz w:val="28"/>
          <w:szCs w:val="28"/>
          <w:lang w:eastAsia="en-US"/>
        </w:rPr>
        <w:t xml:space="preserve"> 202</w:t>
      </w:r>
      <w:r w:rsidR="005362D0">
        <w:rPr>
          <w:rFonts w:eastAsia="Calibri"/>
          <w:sz w:val="28"/>
          <w:szCs w:val="28"/>
          <w:lang w:eastAsia="en-US"/>
        </w:rPr>
        <w:t>1</w:t>
      </w:r>
      <w:r w:rsidRPr="00F649E3">
        <w:rPr>
          <w:rFonts w:eastAsia="Calibri"/>
          <w:sz w:val="28"/>
          <w:szCs w:val="28"/>
          <w:lang w:eastAsia="en-US"/>
        </w:rPr>
        <w:t xml:space="preserve"> года </w:t>
      </w:r>
      <w:r w:rsidR="00896F9F">
        <w:rPr>
          <w:rFonts w:eastAsia="Calibri"/>
          <w:b/>
          <w:sz w:val="28"/>
          <w:szCs w:val="28"/>
          <w:lang w:eastAsia="en-US"/>
        </w:rPr>
        <w:t>5</w:t>
      </w:r>
      <w:r w:rsidRPr="00F649E3">
        <w:rPr>
          <w:rFonts w:eastAsia="Calibri"/>
          <w:b/>
          <w:sz w:val="28"/>
          <w:szCs w:val="28"/>
          <w:lang w:eastAsia="en-US"/>
        </w:rPr>
        <w:t> </w:t>
      </w:r>
      <w:r w:rsidR="00896F9F">
        <w:rPr>
          <w:rFonts w:eastAsia="Calibri"/>
          <w:b/>
          <w:sz w:val="28"/>
          <w:szCs w:val="28"/>
          <w:lang w:eastAsia="en-US"/>
        </w:rPr>
        <w:t>397</w:t>
      </w:r>
      <w:r w:rsidRPr="00F649E3">
        <w:rPr>
          <w:rFonts w:eastAsia="Calibri"/>
          <w:b/>
          <w:sz w:val="28"/>
          <w:szCs w:val="28"/>
          <w:lang w:eastAsia="en-US"/>
        </w:rPr>
        <w:t>,</w:t>
      </w:r>
      <w:r w:rsidR="00896F9F">
        <w:rPr>
          <w:rFonts w:eastAsia="Calibri"/>
          <w:b/>
          <w:sz w:val="28"/>
          <w:szCs w:val="28"/>
          <w:lang w:eastAsia="en-US"/>
        </w:rPr>
        <w:t>0</w:t>
      </w:r>
      <w:r w:rsidRPr="00F649E3">
        <w:rPr>
          <w:rFonts w:eastAsia="Calibri"/>
          <w:b/>
          <w:sz w:val="28"/>
          <w:szCs w:val="28"/>
          <w:lang w:eastAsia="en-US"/>
        </w:rPr>
        <w:t xml:space="preserve"> </w:t>
      </w:r>
      <w:r w:rsidRPr="00F649E3">
        <w:rPr>
          <w:rFonts w:eastAsia="Calibri"/>
          <w:sz w:val="28"/>
          <w:szCs w:val="28"/>
          <w:lang w:eastAsia="en-US"/>
        </w:rPr>
        <w:t>тыс.</w:t>
      </w:r>
      <w:r w:rsidR="005362D0">
        <w:rPr>
          <w:rFonts w:eastAsia="Calibri"/>
          <w:sz w:val="28"/>
          <w:szCs w:val="28"/>
          <w:lang w:eastAsia="en-US"/>
        </w:rPr>
        <w:t xml:space="preserve"> </w:t>
      </w:r>
      <w:r w:rsidRPr="00F649E3">
        <w:rPr>
          <w:rFonts w:eastAsia="Calibri"/>
          <w:sz w:val="28"/>
          <w:szCs w:val="28"/>
          <w:lang w:eastAsia="en-US"/>
        </w:rPr>
        <w:t>рублей).</w:t>
      </w:r>
    </w:p>
    <w:p w:rsidR="00F649E3" w:rsidRPr="00F649E3" w:rsidRDefault="00F649E3" w:rsidP="00F649E3">
      <w:pPr>
        <w:pStyle w:val="ac"/>
        <w:numPr>
          <w:ilvl w:val="0"/>
          <w:numId w:val="8"/>
        </w:numPr>
        <w:ind w:left="426"/>
        <w:jc w:val="both"/>
        <w:rPr>
          <w:rFonts w:eastAsia="Calibri"/>
          <w:sz w:val="28"/>
          <w:szCs w:val="28"/>
          <w:lang w:eastAsia="en-US"/>
        </w:rPr>
      </w:pPr>
      <w:r w:rsidRPr="00F649E3">
        <w:rPr>
          <w:rFonts w:eastAsia="Calibri"/>
          <w:sz w:val="28"/>
          <w:szCs w:val="28"/>
          <w:lang w:eastAsia="en-US"/>
        </w:rPr>
        <w:t xml:space="preserve">В структуре доходов бюджета сельского поселения за </w:t>
      </w:r>
      <w:r w:rsidR="00896F9F">
        <w:rPr>
          <w:rFonts w:eastAsia="Calibri"/>
          <w:sz w:val="28"/>
          <w:szCs w:val="28"/>
          <w:lang w:eastAsia="en-US"/>
        </w:rPr>
        <w:t>полугодие</w:t>
      </w:r>
      <w:r w:rsidRPr="00F649E3">
        <w:rPr>
          <w:rFonts w:eastAsia="Calibri"/>
          <w:sz w:val="28"/>
          <w:szCs w:val="28"/>
          <w:lang w:eastAsia="en-US"/>
        </w:rPr>
        <w:t xml:space="preserve"> 202</w:t>
      </w:r>
      <w:r w:rsidR="005362D0">
        <w:rPr>
          <w:rFonts w:eastAsia="Calibri"/>
          <w:sz w:val="28"/>
          <w:szCs w:val="28"/>
          <w:lang w:eastAsia="en-US"/>
        </w:rPr>
        <w:t>2</w:t>
      </w:r>
      <w:r w:rsidRPr="00F649E3">
        <w:rPr>
          <w:rFonts w:eastAsia="Calibri"/>
          <w:sz w:val="28"/>
          <w:szCs w:val="28"/>
          <w:lang w:eastAsia="en-US"/>
        </w:rPr>
        <w:t xml:space="preserve"> года удельный вес собственных доходов</w:t>
      </w:r>
      <w:r w:rsidR="00D2088C">
        <w:rPr>
          <w:rFonts w:eastAsia="Calibri"/>
          <w:sz w:val="28"/>
          <w:szCs w:val="28"/>
          <w:lang w:eastAsia="en-US"/>
        </w:rPr>
        <w:t xml:space="preserve"> (</w:t>
      </w:r>
      <w:r w:rsidR="00896F9F">
        <w:rPr>
          <w:rFonts w:eastAsia="Calibri"/>
          <w:b/>
          <w:sz w:val="28"/>
          <w:szCs w:val="28"/>
          <w:lang w:eastAsia="en-US"/>
        </w:rPr>
        <w:t>3</w:t>
      </w:r>
      <w:r w:rsidR="00AB0081">
        <w:rPr>
          <w:rFonts w:eastAsia="Calibri"/>
          <w:b/>
          <w:sz w:val="28"/>
          <w:szCs w:val="28"/>
          <w:lang w:eastAsia="en-US"/>
        </w:rPr>
        <w:t xml:space="preserve"> </w:t>
      </w:r>
      <w:r w:rsidR="00896F9F">
        <w:rPr>
          <w:rFonts w:eastAsia="Calibri"/>
          <w:b/>
          <w:sz w:val="28"/>
          <w:szCs w:val="28"/>
          <w:lang w:eastAsia="en-US"/>
        </w:rPr>
        <w:t>135</w:t>
      </w:r>
      <w:r w:rsidR="00D2088C" w:rsidRPr="00D2088C">
        <w:rPr>
          <w:rFonts w:eastAsia="Calibri"/>
          <w:b/>
          <w:sz w:val="28"/>
          <w:szCs w:val="28"/>
          <w:lang w:eastAsia="en-US"/>
        </w:rPr>
        <w:t>,</w:t>
      </w:r>
      <w:r w:rsidR="00896F9F">
        <w:rPr>
          <w:rFonts w:eastAsia="Calibri"/>
          <w:b/>
          <w:sz w:val="28"/>
          <w:szCs w:val="28"/>
          <w:lang w:eastAsia="en-US"/>
        </w:rPr>
        <w:t>9</w:t>
      </w:r>
      <w:r w:rsidR="00D2088C">
        <w:rPr>
          <w:rFonts w:eastAsia="Calibri"/>
          <w:sz w:val="28"/>
          <w:szCs w:val="28"/>
          <w:lang w:eastAsia="en-US"/>
        </w:rPr>
        <w:t xml:space="preserve"> тыс. рублей)</w:t>
      </w:r>
      <w:r w:rsidRPr="00F649E3">
        <w:rPr>
          <w:rFonts w:eastAsia="Calibri"/>
          <w:sz w:val="28"/>
          <w:szCs w:val="28"/>
          <w:lang w:eastAsia="en-US"/>
        </w:rPr>
        <w:t xml:space="preserve"> составил </w:t>
      </w:r>
      <w:r w:rsidR="00896F9F">
        <w:rPr>
          <w:rFonts w:eastAsia="Calibri"/>
          <w:b/>
          <w:sz w:val="28"/>
          <w:szCs w:val="28"/>
          <w:lang w:eastAsia="en-US"/>
        </w:rPr>
        <w:t>55</w:t>
      </w:r>
      <w:r w:rsidRPr="00F649E3">
        <w:rPr>
          <w:rFonts w:eastAsia="Calibri"/>
          <w:b/>
          <w:sz w:val="28"/>
          <w:szCs w:val="28"/>
          <w:lang w:eastAsia="en-US"/>
        </w:rPr>
        <w:t>,</w:t>
      </w:r>
      <w:r w:rsidR="00896F9F">
        <w:rPr>
          <w:rFonts w:eastAsia="Calibri"/>
          <w:b/>
          <w:sz w:val="28"/>
          <w:szCs w:val="28"/>
          <w:lang w:eastAsia="en-US"/>
        </w:rPr>
        <w:t>1</w:t>
      </w:r>
      <w:r w:rsidRPr="00F649E3">
        <w:rPr>
          <w:rFonts w:eastAsia="Calibri"/>
          <w:sz w:val="28"/>
          <w:szCs w:val="28"/>
          <w:lang w:eastAsia="en-US"/>
        </w:rPr>
        <w:t>%, на долю безвозмездных поступлений</w:t>
      </w:r>
      <w:r w:rsidR="00D2088C">
        <w:rPr>
          <w:rFonts w:eastAsia="Calibri"/>
          <w:sz w:val="28"/>
          <w:szCs w:val="28"/>
          <w:lang w:eastAsia="en-US"/>
        </w:rPr>
        <w:t xml:space="preserve"> (</w:t>
      </w:r>
      <w:r w:rsidR="00896F9F">
        <w:rPr>
          <w:rFonts w:eastAsia="Calibri"/>
          <w:b/>
          <w:sz w:val="28"/>
          <w:szCs w:val="28"/>
          <w:lang w:eastAsia="en-US"/>
        </w:rPr>
        <w:t>2</w:t>
      </w:r>
      <w:r w:rsidR="00AB0081">
        <w:rPr>
          <w:rFonts w:eastAsia="Calibri"/>
          <w:b/>
          <w:sz w:val="28"/>
          <w:szCs w:val="28"/>
          <w:lang w:eastAsia="en-US"/>
        </w:rPr>
        <w:t xml:space="preserve"> 2</w:t>
      </w:r>
      <w:r w:rsidR="00896F9F">
        <w:rPr>
          <w:rFonts w:eastAsia="Calibri"/>
          <w:b/>
          <w:sz w:val="28"/>
          <w:szCs w:val="28"/>
          <w:lang w:eastAsia="en-US"/>
        </w:rPr>
        <w:t>554</w:t>
      </w:r>
      <w:r w:rsidR="00D2088C" w:rsidRPr="00D2088C">
        <w:rPr>
          <w:rFonts w:eastAsia="Calibri"/>
          <w:b/>
          <w:sz w:val="28"/>
          <w:szCs w:val="28"/>
          <w:lang w:eastAsia="en-US"/>
        </w:rPr>
        <w:t>,</w:t>
      </w:r>
      <w:r w:rsidR="00896F9F">
        <w:rPr>
          <w:rFonts w:eastAsia="Calibri"/>
          <w:b/>
          <w:sz w:val="28"/>
          <w:szCs w:val="28"/>
          <w:lang w:eastAsia="en-US"/>
        </w:rPr>
        <w:t>2</w:t>
      </w:r>
      <w:r w:rsidR="00D2088C">
        <w:rPr>
          <w:rFonts w:eastAsia="Calibri"/>
          <w:sz w:val="28"/>
          <w:szCs w:val="28"/>
          <w:lang w:eastAsia="en-US"/>
        </w:rPr>
        <w:t xml:space="preserve"> тыс. рублей)</w:t>
      </w:r>
      <w:r w:rsidRPr="00F649E3">
        <w:rPr>
          <w:rFonts w:eastAsia="Calibri"/>
          <w:sz w:val="28"/>
          <w:szCs w:val="28"/>
          <w:lang w:eastAsia="en-US"/>
        </w:rPr>
        <w:t xml:space="preserve"> приходится </w:t>
      </w:r>
      <w:r w:rsidR="00896F9F">
        <w:rPr>
          <w:rFonts w:eastAsia="Calibri"/>
          <w:b/>
          <w:sz w:val="28"/>
          <w:szCs w:val="28"/>
          <w:lang w:eastAsia="en-US"/>
        </w:rPr>
        <w:t>44</w:t>
      </w:r>
      <w:r w:rsidRPr="00F649E3">
        <w:rPr>
          <w:rFonts w:eastAsia="Calibri"/>
          <w:b/>
          <w:sz w:val="28"/>
          <w:szCs w:val="28"/>
          <w:lang w:eastAsia="en-US"/>
        </w:rPr>
        <w:t>,</w:t>
      </w:r>
      <w:r w:rsidR="00896F9F">
        <w:rPr>
          <w:rFonts w:eastAsia="Calibri"/>
          <w:b/>
          <w:sz w:val="28"/>
          <w:szCs w:val="28"/>
          <w:lang w:eastAsia="en-US"/>
        </w:rPr>
        <w:t>9</w:t>
      </w:r>
      <w:r w:rsidR="00896F9F">
        <w:rPr>
          <w:rFonts w:eastAsia="Calibri"/>
          <w:sz w:val="28"/>
          <w:szCs w:val="28"/>
          <w:lang w:eastAsia="en-US"/>
        </w:rPr>
        <w:t>%</w:t>
      </w:r>
      <w:r w:rsidR="008864C1">
        <w:rPr>
          <w:rFonts w:eastAsia="Calibri"/>
          <w:sz w:val="28"/>
          <w:szCs w:val="28"/>
          <w:lang w:eastAsia="en-US"/>
        </w:rPr>
        <w:t>.</w:t>
      </w:r>
    </w:p>
    <w:p w:rsidR="00F649E3" w:rsidRDefault="00F649E3" w:rsidP="00F649E3">
      <w:pPr>
        <w:pStyle w:val="ac"/>
        <w:numPr>
          <w:ilvl w:val="0"/>
          <w:numId w:val="8"/>
        </w:numPr>
        <w:ind w:left="426"/>
        <w:jc w:val="both"/>
        <w:rPr>
          <w:rFonts w:eastAsia="Calibri"/>
          <w:sz w:val="28"/>
          <w:szCs w:val="28"/>
          <w:lang w:eastAsia="en-US"/>
        </w:rPr>
      </w:pPr>
      <w:r w:rsidRPr="00F649E3">
        <w:rPr>
          <w:rFonts w:eastAsia="Calibri"/>
          <w:sz w:val="28"/>
          <w:szCs w:val="28"/>
          <w:lang w:eastAsia="en-US"/>
        </w:rPr>
        <w:t>Общий объем расходов, утвержденный решением о бюджете на 202</w:t>
      </w:r>
      <w:r w:rsidR="005362D0">
        <w:rPr>
          <w:rFonts w:eastAsia="Calibri"/>
          <w:sz w:val="28"/>
          <w:szCs w:val="28"/>
          <w:lang w:eastAsia="en-US"/>
        </w:rPr>
        <w:t>2</w:t>
      </w:r>
      <w:r w:rsidRPr="00F649E3">
        <w:rPr>
          <w:rFonts w:eastAsia="Calibri"/>
          <w:sz w:val="28"/>
          <w:szCs w:val="28"/>
          <w:lang w:eastAsia="en-US"/>
        </w:rPr>
        <w:t xml:space="preserve"> год, составляет </w:t>
      </w:r>
      <w:r w:rsidRPr="00F649E3">
        <w:rPr>
          <w:rFonts w:eastAsia="Calibri"/>
          <w:b/>
          <w:sz w:val="28"/>
          <w:szCs w:val="28"/>
          <w:lang w:eastAsia="en-US"/>
        </w:rPr>
        <w:t>1</w:t>
      </w:r>
      <w:r w:rsidR="00AB0081">
        <w:rPr>
          <w:rFonts w:eastAsia="Calibri"/>
          <w:b/>
          <w:sz w:val="28"/>
          <w:szCs w:val="28"/>
          <w:lang w:eastAsia="en-US"/>
        </w:rPr>
        <w:t>2</w:t>
      </w:r>
      <w:r w:rsidRPr="00F649E3">
        <w:rPr>
          <w:rFonts w:eastAsia="Calibri"/>
          <w:b/>
          <w:sz w:val="28"/>
          <w:szCs w:val="28"/>
          <w:lang w:eastAsia="en-US"/>
        </w:rPr>
        <w:t xml:space="preserve"> </w:t>
      </w:r>
      <w:r w:rsidR="00AB0081">
        <w:rPr>
          <w:rFonts w:eastAsia="Calibri"/>
          <w:b/>
          <w:sz w:val="28"/>
          <w:szCs w:val="28"/>
          <w:lang w:eastAsia="en-US"/>
        </w:rPr>
        <w:t>889</w:t>
      </w:r>
      <w:r w:rsidRPr="00F649E3">
        <w:rPr>
          <w:rFonts w:eastAsia="Calibri"/>
          <w:b/>
          <w:sz w:val="28"/>
          <w:szCs w:val="28"/>
          <w:lang w:eastAsia="en-US"/>
        </w:rPr>
        <w:t>,</w:t>
      </w:r>
      <w:r w:rsidR="00AB0081">
        <w:rPr>
          <w:rFonts w:eastAsia="Calibri"/>
          <w:b/>
          <w:sz w:val="28"/>
          <w:szCs w:val="28"/>
          <w:lang w:eastAsia="en-US"/>
        </w:rPr>
        <w:t>9</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 xml:space="preserve">рублей. Исполнение расходов бюджета за </w:t>
      </w:r>
      <w:r w:rsidR="00896F9F">
        <w:rPr>
          <w:rFonts w:eastAsia="Calibri"/>
          <w:sz w:val="28"/>
          <w:szCs w:val="28"/>
          <w:lang w:eastAsia="en-US"/>
        </w:rPr>
        <w:t>полугодие</w:t>
      </w:r>
      <w:r w:rsidRPr="00F649E3">
        <w:rPr>
          <w:rFonts w:eastAsia="Calibri"/>
          <w:sz w:val="28"/>
          <w:szCs w:val="28"/>
          <w:lang w:eastAsia="en-US"/>
        </w:rPr>
        <w:t xml:space="preserve"> 202</w:t>
      </w:r>
      <w:r w:rsidR="005362D0">
        <w:rPr>
          <w:rFonts w:eastAsia="Calibri"/>
          <w:sz w:val="28"/>
          <w:szCs w:val="28"/>
          <w:lang w:eastAsia="en-US"/>
        </w:rPr>
        <w:t>2</w:t>
      </w:r>
      <w:r w:rsidRPr="00F649E3">
        <w:rPr>
          <w:rFonts w:eastAsia="Calibri"/>
          <w:sz w:val="28"/>
          <w:szCs w:val="28"/>
          <w:lang w:eastAsia="en-US"/>
        </w:rPr>
        <w:t xml:space="preserve"> года составило </w:t>
      </w:r>
      <w:r w:rsidR="00DC0122">
        <w:rPr>
          <w:rFonts w:eastAsia="Calibri"/>
          <w:b/>
          <w:sz w:val="28"/>
          <w:szCs w:val="28"/>
          <w:lang w:eastAsia="en-US"/>
        </w:rPr>
        <w:t>6</w:t>
      </w:r>
      <w:r w:rsidRPr="00F649E3">
        <w:rPr>
          <w:rFonts w:eastAsia="Calibri"/>
          <w:b/>
          <w:sz w:val="28"/>
          <w:szCs w:val="28"/>
          <w:lang w:eastAsia="en-US"/>
        </w:rPr>
        <w:t xml:space="preserve"> </w:t>
      </w:r>
      <w:r w:rsidR="00DC0122">
        <w:rPr>
          <w:rFonts w:eastAsia="Calibri"/>
          <w:b/>
          <w:sz w:val="28"/>
          <w:szCs w:val="28"/>
          <w:lang w:eastAsia="en-US"/>
        </w:rPr>
        <w:t>252</w:t>
      </w:r>
      <w:r w:rsidRPr="00F649E3">
        <w:rPr>
          <w:rFonts w:eastAsia="Calibri"/>
          <w:b/>
          <w:sz w:val="28"/>
          <w:szCs w:val="28"/>
          <w:lang w:eastAsia="en-US"/>
        </w:rPr>
        <w:t>,</w:t>
      </w:r>
      <w:r w:rsidR="00DC0122">
        <w:rPr>
          <w:rFonts w:eastAsia="Calibri"/>
          <w:b/>
          <w:sz w:val="28"/>
          <w:szCs w:val="28"/>
          <w:lang w:eastAsia="en-US"/>
        </w:rPr>
        <w:t>2</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 xml:space="preserve">рублей, что составляет </w:t>
      </w:r>
      <w:r w:rsidR="00DC0122">
        <w:rPr>
          <w:rFonts w:eastAsia="Calibri"/>
          <w:b/>
          <w:sz w:val="28"/>
          <w:szCs w:val="28"/>
          <w:lang w:eastAsia="en-US"/>
        </w:rPr>
        <w:t>48</w:t>
      </w:r>
      <w:r w:rsidRPr="00F649E3">
        <w:rPr>
          <w:rFonts w:eastAsia="Calibri"/>
          <w:b/>
          <w:sz w:val="28"/>
          <w:szCs w:val="28"/>
          <w:lang w:eastAsia="en-US"/>
        </w:rPr>
        <w:t>,</w:t>
      </w:r>
      <w:r w:rsidR="008D1272">
        <w:rPr>
          <w:rFonts w:eastAsia="Calibri"/>
          <w:b/>
          <w:sz w:val="28"/>
          <w:szCs w:val="28"/>
          <w:lang w:eastAsia="en-US"/>
        </w:rPr>
        <w:t>5</w:t>
      </w:r>
      <w:r w:rsidRPr="00F649E3">
        <w:rPr>
          <w:rFonts w:eastAsia="Calibri"/>
          <w:sz w:val="28"/>
          <w:szCs w:val="28"/>
          <w:lang w:eastAsia="en-US"/>
        </w:rPr>
        <w:t>% от годовых плановых назначений. К уровню расходов аналогичного периода прошлого года расходы у</w:t>
      </w:r>
      <w:r w:rsidR="008D1272">
        <w:rPr>
          <w:rFonts w:eastAsia="Calibri"/>
          <w:sz w:val="28"/>
          <w:szCs w:val="28"/>
          <w:lang w:eastAsia="en-US"/>
        </w:rPr>
        <w:t>величились</w:t>
      </w:r>
      <w:r w:rsidRPr="00F649E3">
        <w:rPr>
          <w:rFonts w:eastAsia="Calibri"/>
          <w:sz w:val="28"/>
          <w:szCs w:val="28"/>
          <w:lang w:eastAsia="en-US"/>
        </w:rPr>
        <w:t xml:space="preserve"> на </w:t>
      </w:r>
      <w:r w:rsidR="00DC0122">
        <w:rPr>
          <w:rFonts w:eastAsia="Calibri"/>
          <w:b/>
          <w:sz w:val="28"/>
          <w:szCs w:val="28"/>
          <w:lang w:eastAsia="en-US"/>
        </w:rPr>
        <w:t>785</w:t>
      </w:r>
      <w:r w:rsidRPr="00F649E3">
        <w:rPr>
          <w:rFonts w:eastAsia="Calibri"/>
          <w:b/>
          <w:sz w:val="28"/>
          <w:szCs w:val="28"/>
          <w:lang w:eastAsia="en-US"/>
        </w:rPr>
        <w:t>,</w:t>
      </w:r>
      <w:r w:rsidR="008D1272">
        <w:rPr>
          <w:rFonts w:eastAsia="Calibri"/>
          <w:b/>
          <w:sz w:val="28"/>
          <w:szCs w:val="28"/>
          <w:lang w:eastAsia="en-US"/>
        </w:rPr>
        <w:t>6</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 xml:space="preserve">рублей или на </w:t>
      </w:r>
      <w:r w:rsidR="00DC0122">
        <w:rPr>
          <w:rFonts w:eastAsia="Calibri"/>
          <w:b/>
          <w:sz w:val="28"/>
          <w:szCs w:val="28"/>
          <w:lang w:eastAsia="en-US"/>
        </w:rPr>
        <w:t>14</w:t>
      </w:r>
      <w:r w:rsidRPr="00F649E3">
        <w:rPr>
          <w:rFonts w:eastAsia="Calibri"/>
          <w:b/>
          <w:sz w:val="28"/>
          <w:szCs w:val="28"/>
          <w:lang w:eastAsia="en-US"/>
        </w:rPr>
        <w:t>,</w:t>
      </w:r>
      <w:r w:rsidR="00DC0122">
        <w:rPr>
          <w:rFonts w:eastAsia="Calibri"/>
          <w:b/>
          <w:sz w:val="28"/>
          <w:szCs w:val="28"/>
          <w:lang w:eastAsia="en-US"/>
        </w:rPr>
        <w:t>4</w:t>
      </w:r>
      <w:r w:rsidRPr="00F649E3">
        <w:rPr>
          <w:rFonts w:eastAsia="Calibri"/>
          <w:sz w:val="28"/>
          <w:szCs w:val="28"/>
          <w:lang w:eastAsia="en-US"/>
        </w:rPr>
        <w:t xml:space="preserve"> процента.</w:t>
      </w:r>
    </w:p>
    <w:p w:rsidR="00943CAF" w:rsidRPr="00E24A20" w:rsidRDefault="00943CAF" w:rsidP="00F649E3">
      <w:pPr>
        <w:pStyle w:val="ac"/>
        <w:numPr>
          <w:ilvl w:val="0"/>
          <w:numId w:val="8"/>
        </w:numPr>
        <w:ind w:left="426"/>
        <w:jc w:val="both"/>
        <w:rPr>
          <w:rFonts w:eastAsia="Calibri"/>
          <w:sz w:val="28"/>
          <w:szCs w:val="28"/>
          <w:lang w:eastAsia="en-US"/>
        </w:rPr>
      </w:pPr>
      <w:r w:rsidRPr="00F649E3">
        <w:rPr>
          <w:sz w:val="28"/>
          <w:szCs w:val="28"/>
        </w:rPr>
        <w:t>Расходы бюджета на реализацию муниципальных программ за п</w:t>
      </w:r>
      <w:r w:rsidR="00F46A8A">
        <w:rPr>
          <w:sz w:val="28"/>
          <w:szCs w:val="28"/>
        </w:rPr>
        <w:t>олугодие</w:t>
      </w:r>
      <w:r w:rsidRPr="00F649E3">
        <w:rPr>
          <w:sz w:val="28"/>
          <w:szCs w:val="28"/>
        </w:rPr>
        <w:t xml:space="preserve"> 202</w:t>
      </w:r>
      <w:r>
        <w:rPr>
          <w:sz w:val="28"/>
          <w:szCs w:val="28"/>
        </w:rPr>
        <w:t>2</w:t>
      </w:r>
      <w:r w:rsidRPr="00F649E3">
        <w:rPr>
          <w:sz w:val="28"/>
          <w:szCs w:val="28"/>
        </w:rPr>
        <w:t xml:space="preserve"> года исполнены в сумме </w:t>
      </w:r>
      <w:r w:rsidR="00F46A8A">
        <w:rPr>
          <w:b/>
          <w:sz w:val="28"/>
          <w:szCs w:val="28"/>
        </w:rPr>
        <w:t>5</w:t>
      </w:r>
      <w:r w:rsidRPr="00F649E3">
        <w:rPr>
          <w:b/>
          <w:sz w:val="28"/>
          <w:szCs w:val="28"/>
        </w:rPr>
        <w:t xml:space="preserve"> </w:t>
      </w:r>
      <w:r w:rsidR="00F46A8A">
        <w:rPr>
          <w:b/>
          <w:sz w:val="28"/>
          <w:szCs w:val="28"/>
        </w:rPr>
        <w:t>763</w:t>
      </w:r>
      <w:r w:rsidRPr="00F649E3">
        <w:rPr>
          <w:b/>
          <w:sz w:val="28"/>
          <w:szCs w:val="28"/>
        </w:rPr>
        <w:t>,</w:t>
      </w:r>
      <w:r w:rsidR="00F46A8A">
        <w:rPr>
          <w:b/>
          <w:sz w:val="28"/>
          <w:szCs w:val="28"/>
        </w:rPr>
        <w:t>3</w:t>
      </w:r>
      <w:r w:rsidRPr="00F649E3">
        <w:rPr>
          <w:sz w:val="28"/>
          <w:szCs w:val="28"/>
        </w:rPr>
        <w:t xml:space="preserve"> тыс.</w:t>
      </w:r>
      <w:r>
        <w:rPr>
          <w:sz w:val="28"/>
          <w:szCs w:val="28"/>
        </w:rPr>
        <w:t xml:space="preserve"> </w:t>
      </w:r>
      <w:r w:rsidRPr="00F649E3">
        <w:rPr>
          <w:sz w:val="28"/>
          <w:szCs w:val="28"/>
        </w:rPr>
        <w:t xml:space="preserve">рублей или </w:t>
      </w:r>
      <w:r w:rsidR="00F46A8A">
        <w:rPr>
          <w:b/>
          <w:sz w:val="28"/>
          <w:szCs w:val="28"/>
        </w:rPr>
        <w:t>49</w:t>
      </w:r>
      <w:r w:rsidRPr="00F649E3">
        <w:rPr>
          <w:b/>
          <w:sz w:val="28"/>
          <w:szCs w:val="28"/>
        </w:rPr>
        <w:t>,</w:t>
      </w:r>
      <w:r w:rsidR="008864C1">
        <w:rPr>
          <w:b/>
          <w:sz w:val="28"/>
          <w:szCs w:val="28"/>
        </w:rPr>
        <w:t>9</w:t>
      </w:r>
      <w:r w:rsidRPr="00F649E3">
        <w:rPr>
          <w:sz w:val="28"/>
          <w:szCs w:val="28"/>
        </w:rPr>
        <w:t>% от утвержденных бюджетных назначений</w:t>
      </w:r>
      <w:r w:rsidR="005112A7">
        <w:rPr>
          <w:sz w:val="28"/>
          <w:szCs w:val="28"/>
        </w:rPr>
        <w:t xml:space="preserve"> (</w:t>
      </w:r>
      <w:r w:rsidR="005112A7" w:rsidRPr="005112A7">
        <w:rPr>
          <w:b/>
          <w:sz w:val="28"/>
          <w:szCs w:val="28"/>
        </w:rPr>
        <w:t>1</w:t>
      </w:r>
      <w:r w:rsidR="008864C1">
        <w:rPr>
          <w:b/>
          <w:sz w:val="28"/>
          <w:szCs w:val="28"/>
        </w:rPr>
        <w:t>1</w:t>
      </w:r>
      <w:r w:rsidR="005112A7" w:rsidRPr="005112A7">
        <w:rPr>
          <w:b/>
          <w:sz w:val="28"/>
          <w:szCs w:val="28"/>
        </w:rPr>
        <w:t> </w:t>
      </w:r>
      <w:r w:rsidR="008864C1">
        <w:rPr>
          <w:b/>
          <w:sz w:val="28"/>
          <w:szCs w:val="28"/>
        </w:rPr>
        <w:t>556</w:t>
      </w:r>
      <w:r w:rsidR="005112A7" w:rsidRPr="005112A7">
        <w:rPr>
          <w:b/>
          <w:sz w:val="28"/>
          <w:szCs w:val="28"/>
        </w:rPr>
        <w:t>,</w:t>
      </w:r>
      <w:r w:rsidR="008864C1">
        <w:rPr>
          <w:b/>
          <w:sz w:val="28"/>
          <w:szCs w:val="28"/>
        </w:rPr>
        <w:t>1</w:t>
      </w:r>
      <w:r w:rsidR="005112A7">
        <w:rPr>
          <w:sz w:val="28"/>
          <w:szCs w:val="28"/>
        </w:rPr>
        <w:t xml:space="preserve"> тыс. рублей)</w:t>
      </w:r>
      <w:r w:rsidRPr="00F649E3">
        <w:rPr>
          <w:sz w:val="28"/>
          <w:szCs w:val="28"/>
        </w:rPr>
        <w:t xml:space="preserve">. Общий объем финансирования муниципальных программ составляет </w:t>
      </w:r>
      <w:r w:rsidRPr="00F649E3">
        <w:rPr>
          <w:b/>
          <w:sz w:val="28"/>
          <w:szCs w:val="28"/>
        </w:rPr>
        <w:t>9</w:t>
      </w:r>
      <w:r w:rsidR="00F46A8A">
        <w:rPr>
          <w:b/>
          <w:sz w:val="28"/>
          <w:szCs w:val="28"/>
        </w:rPr>
        <w:t>2</w:t>
      </w:r>
      <w:r w:rsidRPr="00F649E3">
        <w:rPr>
          <w:b/>
          <w:sz w:val="28"/>
          <w:szCs w:val="28"/>
        </w:rPr>
        <w:t>,</w:t>
      </w:r>
      <w:r w:rsidR="00F46A8A">
        <w:rPr>
          <w:b/>
          <w:sz w:val="28"/>
          <w:szCs w:val="28"/>
        </w:rPr>
        <w:t>2</w:t>
      </w:r>
      <w:r w:rsidRPr="00F649E3">
        <w:rPr>
          <w:sz w:val="28"/>
          <w:szCs w:val="28"/>
        </w:rPr>
        <w:t xml:space="preserve">% в структуре всех расходов бюджета сельского поселения за </w:t>
      </w:r>
      <w:r w:rsidR="00F46A8A">
        <w:rPr>
          <w:sz w:val="28"/>
          <w:szCs w:val="28"/>
        </w:rPr>
        <w:t>полугодие</w:t>
      </w:r>
      <w:r w:rsidRPr="00F649E3">
        <w:rPr>
          <w:sz w:val="28"/>
          <w:szCs w:val="28"/>
        </w:rPr>
        <w:t xml:space="preserve"> 202</w:t>
      </w:r>
      <w:r>
        <w:rPr>
          <w:sz w:val="28"/>
          <w:szCs w:val="28"/>
        </w:rPr>
        <w:t>2</w:t>
      </w:r>
      <w:r w:rsidRPr="00F649E3">
        <w:rPr>
          <w:sz w:val="28"/>
          <w:szCs w:val="28"/>
        </w:rPr>
        <w:t xml:space="preserve"> года (</w:t>
      </w:r>
      <w:r w:rsidR="00F46A8A">
        <w:rPr>
          <w:b/>
          <w:sz w:val="28"/>
          <w:szCs w:val="28"/>
        </w:rPr>
        <w:t>6</w:t>
      </w:r>
      <w:r w:rsidRPr="00F649E3">
        <w:rPr>
          <w:b/>
          <w:sz w:val="28"/>
          <w:szCs w:val="28"/>
        </w:rPr>
        <w:t xml:space="preserve"> </w:t>
      </w:r>
      <w:r w:rsidR="00F46A8A">
        <w:rPr>
          <w:b/>
          <w:sz w:val="28"/>
          <w:szCs w:val="28"/>
        </w:rPr>
        <w:t>252</w:t>
      </w:r>
      <w:r w:rsidRPr="00F649E3">
        <w:rPr>
          <w:b/>
          <w:sz w:val="28"/>
          <w:szCs w:val="28"/>
        </w:rPr>
        <w:t>,</w:t>
      </w:r>
      <w:r w:rsidR="00F46A8A">
        <w:rPr>
          <w:b/>
          <w:sz w:val="28"/>
          <w:szCs w:val="28"/>
        </w:rPr>
        <w:t>2</w:t>
      </w:r>
      <w:r w:rsidRPr="00F649E3">
        <w:rPr>
          <w:sz w:val="28"/>
          <w:szCs w:val="28"/>
        </w:rPr>
        <w:t xml:space="preserve"> тыс</w:t>
      </w:r>
      <w:r>
        <w:rPr>
          <w:sz w:val="28"/>
          <w:szCs w:val="28"/>
        </w:rPr>
        <w:t xml:space="preserve">. </w:t>
      </w:r>
      <w:r w:rsidRPr="00F649E3">
        <w:rPr>
          <w:sz w:val="28"/>
          <w:szCs w:val="28"/>
        </w:rPr>
        <w:t>рублей</w:t>
      </w:r>
      <w:r>
        <w:rPr>
          <w:sz w:val="28"/>
          <w:szCs w:val="28"/>
        </w:rPr>
        <w:t>).</w:t>
      </w:r>
    </w:p>
    <w:p w:rsidR="00E24A20" w:rsidRPr="007E7BD1" w:rsidRDefault="004B22AF" w:rsidP="00F649E3">
      <w:pPr>
        <w:pStyle w:val="ac"/>
        <w:numPr>
          <w:ilvl w:val="0"/>
          <w:numId w:val="8"/>
        </w:numPr>
        <w:ind w:left="426"/>
        <w:jc w:val="both"/>
        <w:rPr>
          <w:rFonts w:eastAsia="Calibri"/>
          <w:sz w:val="28"/>
          <w:szCs w:val="28"/>
          <w:lang w:eastAsia="en-US"/>
        </w:rPr>
      </w:pPr>
      <w:r w:rsidRPr="007E7BD1">
        <w:rPr>
          <w:sz w:val="28"/>
          <w:szCs w:val="28"/>
        </w:rPr>
        <w:t>В информации «Показатели исполнения муниципальных программ по состоянию на 01.0</w:t>
      </w:r>
      <w:r w:rsidR="00F46A8A">
        <w:rPr>
          <w:sz w:val="28"/>
          <w:szCs w:val="28"/>
        </w:rPr>
        <w:t>7</w:t>
      </w:r>
      <w:r w:rsidRPr="007E7BD1">
        <w:rPr>
          <w:sz w:val="28"/>
          <w:szCs w:val="28"/>
        </w:rPr>
        <w:t xml:space="preserve">.2022 г.», представленной в составе квартальной отчетности, указанные показатели «утверждено бюджетных ассигнований» </w:t>
      </w:r>
      <w:r w:rsidR="007E7BD1" w:rsidRPr="007E7BD1">
        <w:rPr>
          <w:sz w:val="28"/>
          <w:szCs w:val="28"/>
        </w:rPr>
        <w:t xml:space="preserve">не соответствуют </w:t>
      </w:r>
      <w:r w:rsidRPr="007E7BD1">
        <w:rPr>
          <w:sz w:val="28"/>
          <w:szCs w:val="28"/>
        </w:rPr>
        <w:t>бюджетны</w:t>
      </w:r>
      <w:r w:rsidR="007E7BD1" w:rsidRPr="007E7BD1">
        <w:rPr>
          <w:sz w:val="28"/>
          <w:szCs w:val="28"/>
        </w:rPr>
        <w:t>м</w:t>
      </w:r>
      <w:r w:rsidRPr="007E7BD1">
        <w:rPr>
          <w:sz w:val="28"/>
          <w:szCs w:val="28"/>
        </w:rPr>
        <w:t xml:space="preserve"> ассигновани</w:t>
      </w:r>
      <w:r w:rsidR="007E7BD1" w:rsidRPr="007E7BD1">
        <w:rPr>
          <w:sz w:val="28"/>
          <w:szCs w:val="28"/>
        </w:rPr>
        <w:t>ям</w:t>
      </w:r>
      <w:r w:rsidRPr="007E7BD1">
        <w:rPr>
          <w:sz w:val="28"/>
          <w:szCs w:val="28"/>
        </w:rPr>
        <w:t>, утвержденны</w:t>
      </w:r>
      <w:r w:rsidR="00094202">
        <w:rPr>
          <w:sz w:val="28"/>
          <w:szCs w:val="28"/>
        </w:rPr>
        <w:t>м</w:t>
      </w:r>
      <w:r w:rsidRPr="007E7BD1">
        <w:rPr>
          <w:sz w:val="28"/>
          <w:szCs w:val="28"/>
        </w:rPr>
        <w:t xml:space="preserve"> решением от 24.12.2021 №37 (с изменениями)</w:t>
      </w:r>
      <w:r w:rsidR="007E7BD1" w:rsidRPr="007E7BD1">
        <w:rPr>
          <w:sz w:val="28"/>
          <w:szCs w:val="28"/>
        </w:rPr>
        <w:t xml:space="preserve"> в</w:t>
      </w:r>
      <w:r w:rsidRPr="007E7BD1">
        <w:rPr>
          <w:sz w:val="28"/>
          <w:szCs w:val="28"/>
        </w:rPr>
        <w:t xml:space="preserve"> разрезе каждой из принятых к исполнению программ</w:t>
      </w:r>
      <w:r w:rsidR="007E7BD1">
        <w:rPr>
          <w:sz w:val="28"/>
          <w:szCs w:val="28"/>
        </w:rPr>
        <w:t>.</w:t>
      </w:r>
    </w:p>
    <w:p w:rsidR="00943CAF" w:rsidRPr="004309BE" w:rsidRDefault="00943CAF" w:rsidP="00F649E3">
      <w:pPr>
        <w:pStyle w:val="ac"/>
        <w:numPr>
          <w:ilvl w:val="0"/>
          <w:numId w:val="8"/>
        </w:numPr>
        <w:ind w:left="426"/>
        <w:jc w:val="both"/>
        <w:rPr>
          <w:rFonts w:eastAsia="Calibri"/>
          <w:sz w:val="28"/>
          <w:szCs w:val="28"/>
          <w:lang w:eastAsia="en-US"/>
        </w:rPr>
      </w:pPr>
      <w:r w:rsidRPr="00F649E3">
        <w:rPr>
          <w:sz w:val="28"/>
          <w:szCs w:val="28"/>
        </w:rPr>
        <w:t xml:space="preserve">За </w:t>
      </w:r>
      <w:r w:rsidR="00802963">
        <w:rPr>
          <w:sz w:val="28"/>
          <w:szCs w:val="28"/>
        </w:rPr>
        <w:t>полугодие</w:t>
      </w:r>
      <w:r w:rsidRPr="00F649E3">
        <w:rPr>
          <w:sz w:val="28"/>
          <w:szCs w:val="28"/>
        </w:rPr>
        <w:t xml:space="preserve"> 202</w:t>
      </w:r>
      <w:r>
        <w:rPr>
          <w:sz w:val="28"/>
          <w:szCs w:val="28"/>
        </w:rPr>
        <w:t>2</w:t>
      </w:r>
      <w:r w:rsidRPr="00F649E3">
        <w:rPr>
          <w:sz w:val="28"/>
          <w:szCs w:val="28"/>
        </w:rPr>
        <w:t xml:space="preserve"> года непрограммные расходы исполнены в сумме </w:t>
      </w:r>
      <w:r w:rsidR="0041758D">
        <w:rPr>
          <w:b/>
          <w:sz w:val="28"/>
          <w:szCs w:val="28"/>
        </w:rPr>
        <w:t>4</w:t>
      </w:r>
      <w:r w:rsidR="005F166D">
        <w:rPr>
          <w:b/>
          <w:sz w:val="28"/>
          <w:szCs w:val="28"/>
        </w:rPr>
        <w:t>88</w:t>
      </w:r>
      <w:r w:rsidRPr="00F649E3">
        <w:rPr>
          <w:b/>
          <w:sz w:val="28"/>
          <w:szCs w:val="28"/>
        </w:rPr>
        <w:t>,</w:t>
      </w:r>
      <w:r w:rsidR="005F166D">
        <w:rPr>
          <w:b/>
          <w:sz w:val="28"/>
          <w:szCs w:val="28"/>
        </w:rPr>
        <w:t>9</w:t>
      </w:r>
      <w:r w:rsidRPr="00F649E3">
        <w:rPr>
          <w:b/>
          <w:sz w:val="28"/>
          <w:szCs w:val="28"/>
        </w:rPr>
        <w:t xml:space="preserve"> </w:t>
      </w:r>
      <w:r w:rsidRPr="00F649E3">
        <w:rPr>
          <w:sz w:val="28"/>
          <w:szCs w:val="28"/>
        </w:rPr>
        <w:t>тыс.</w:t>
      </w:r>
      <w:r>
        <w:rPr>
          <w:sz w:val="28"/>
          <w:szCs w:val="28"/>
        </w:rPr>
        <w:t xml:space="preserve"> </w:t>
      </w:r>
      <w:r w:rsidRPr="00F649E3">
        <w:rPr>
          <w:sz w:val="28"/>
          <w:szCs w:val="28"/>
        </w:rPr>
        <w:t>рублей или</w:t>
      </w:r>
      <w:r w:rsidRPr="00F649E3">
        <w:rPr>
          <w:b/>
          <w:sz w:val="28"/>
          <w:szCs w:val="28"/>
        </w:rPr>
        <w:t xml:space="preserve"> </w:t>
      </w:r>
      <w:r w:rsidR="005F166D">
        <w:rPr>
          <w:b/>
          <w:sz w:val="28"/>
          <w:szCs w:val="28"/>
        </w:rPr>
        <w:t>36</w:t>
      </w:r>
      <w:r w:rsidRPr="00F649E3">
        <w:rPr>
          <w:b/>
          <w:sz w:val="28"/>
          <w:szCs w:val="28"/>
        </w:rPr>
        <w:t>,</w:t>
      </w:r>
      <w:r w:rsidR="005F166D">
        <w:rPr>
          <w:b/>
          <w:sz w:val="28"/>
          <w:szCs w:val="28"/>
        </w:rPr>
        <w:t>7</w:t>
      </w:r>
      <w:r w:rsidRPr="00F649E3">
        <w:rPr>
          <w:sz w:val="28"/>
          <w:szCs w:val="28"/>
        </w:rPr>
        <w:t>% от утвержденных бюджетных назначений</w:t>
      </w:r>
      <w:r w:rsidR="005F166D">
        <w:rPr>
          <w:sz w:val="28"/>
          <w:szCs w:val="28"/>
        </w:rPr>
        <w:t xml:space="preserve"> (</w:t>
      </w:r>
      <w:r w:rsidR="005F166D">
        <w:rPr>
          <w:b/>
          <w:sz w:val="28"/>
          <w:szCs w:val="28"/>
        </w:rPr>
        <w:t>1</w:t>
      </w:r>
      <w:r w:rsidR="005F166D" w:rsidRPr="005112A7">
        <w:rPr>
          <w:b/>
          <w:sz w:val="28"/>
          <w:szCs w:val="28"/>
        </w:rPr>
        <w:t> </w:t>
      </w:r>
      <w:r w:rsidR="005F166D">
        <w:rPr>
          <w:b/>
          <w:sz w:val="28"/>
          <w:szCs w:val="28"/>
        </w:rPr>
        <w:t>333</w:t>
      </w:r>
      <w:r w:rsidR="005F166D" w:rsidRPr="005112A7">
        <w:rPr>
          <w:b/>
          <w:sz w:val="28"/>
          <w:szCs w:val="28"/>
        </w:rPr>
        <w:t>,</w:t>
      </w:r>
      <w:r w:rsidR="005F166D">
        <w:rPr>
          <w:b/>
          <w:sz w:val="28"/>
          <w:szCs w:val="28"/>
        </w:rPr>
        <w:t>8</w:t>
      </w:r>
      <w:r w:rsidR="005F166D">
        <w:rPr>
          <w:sz w:val="28"/>
          <w:szCs w:val="28"/>
        </w:rPr>
        <w:t xml:space="preserve"> тыс. рублей)</w:t>
      </w:r>
      <w:r w:rsidRPr="00F649E3">
        <w:rPr>
          <w:sz w:val="28"/>
          <w:szCs w:val="28"/>
        </w:rPr>
        <w:t xml:space="preserve">. Общий объем финансирования </w:t>
      </w:r>
      <w:r>
        <w:rPr>
          <w:sz w:val="28"/>
          <w:szCs w:val="28"/>
        </w:rPr>
        <w:t>непрограммных расходов</w:t>
      </w:r>
      <w:r w:rsidRPr="00F649E3">
        <w:rPr>
          <w:sz w:val="28"/>
          <w:szCs w:val="28"/>
        </w:rPr>
        <w:t xml:space="preserve"> составляет </w:t>
      </w:r>
      <w:r w:rsidR="005F166D">
        <w:rPr>
          <w:b/>
          <w:sz w:val="28"/>
          <w:szCs w:val="28"/>
        </w:rPr>
        <w:t>7</w:t>
      </w:r>
      <w:r w:rsidRPr="00F649E3">
        <w:rPr>
          <w:b/>
          <w:sz w:val="28"/>
          <w:szCs w:val="28"/>
        </w:rPr>
        <w:t>,</w:t>
      </w:r>
      <w:r w:rsidR="005F166D">
        <w:rPr>
          <w:b/>
          <w:sz w:val="28"/>
          <w:szCs w:val="28"/>
        </w:rPr>
        <w:t>8</w:t>
      </w:r>
      <w:r w:rsidRPr="00F649E3">
        <w:rPr>
          <w:sz w:val="28"/>
          <w:szCs w:val="28"/>
        </w:rPr>
        <w:t xml:space="preserve">% в структуре всех расходов бюджета сельского поселения за </w:t>
      </w:r>
      <w:r w:rsidR="005F166D">
        <w:rPr>
          <w:sz w:val="28"/>
          <w:szCs w:val="28"/>
        </w:rPr>
        <w:t>полугодие</w:t>
      </w:r>
      <w:r w:rsidRPr="00F649E3">
        <w:rPr>
          <w:sz w:val="28"/>
          <w:szCs w:val="28"/>
        </w:rPr>
        <w:t xml:space="preserve"> 202</w:t>
      </w:r>
      <w:r>
        <w:rPr>
          <w:sz w:val="28"/>
          <w:szCs w:val="28"/>
        </w:rPr>
        <w:t>2</w:t>
      </w:r>
      <w:r w:rsidRPr="00F649E3">
        <w:rPr>
          <w:sz w:val="28"/>
          <w:szCs w:val="28"/>
        </w:rPr>
        <w:t xml:space="preserve"> года (</w:t>
      </w:r>
      <w:r w:rsidR="005F166D">
        <w:rPr>
          <w:b/>
          <w:sz w:val="28"/>
          <w:szCs w:val="28"/>
        </w:rPr>
        <w:t>6</w:t>
      </w:r>
      <w:r w:rsidRPr="00F649E3">
        <w:rPr>
          <w:b/>
          <w:sz w:val="28"/>
          <w:szCs w:val="28"/>
        </w:rPr>
        <w:t xml:space="preserve"> </w:t>
      </w:r>
      <w:r w:rsidR="005F166D">
        <w:rPr>
          <w:b/>
          <w:sz w:val="28"/>
          <w:szCs w:val="28"/>
        </w:rPr>
        <w:t>252</w:t>
      </w:r>
      <w:r w:rsidRPr="00F649E3">
        <w:rPr>
          <w:b/>
          <w:sz w:val="28"/>
          <w:szCs w:val="28"/>
        </w:rPr>
        <w:t>,</w:t>
      </w:r>
      <w:r w:rsidR="005F166D">
        <w:rPr>
          <w:b/>
          <w:sz w:val="28"/>
          <w:szCs w:val="28"/>
        </w:rPr>
        <w:t>2</w:t>
      </w:r>
      <w:r w:rsidRPr="00F649E3">
        <w:rPr>
          <w:sz w:val="28"/>
          <w:szCs w:val="28"/>
        </w:rPr>
        <w:t xml:space="preserve"> тыс</w:t>
      </w:r>
      <w:r>
        <w:rPr>
          <w:sz w:val="28"/>
          <w:szCs w:val="28"/>
        </w:rPr>
        <w:t xml:space="preserve">. </w:t>
      </w:r>
      <w:r w:rsidRPr="00F649E3">
        <w:rPr>
          <w:sz w:val="28"/>
          <w:szCs w:val="28"/>
        </w:rPr>
        <w:t>рублей</w:t>
      </w:r>
      <w:r>
        <w:rPr>
          <w:sz w:val="28"/>
          <w:szCs w:val="28"/>
        </w:rPr>
        <w:t>).</w:t>
      </w:r>
    </w:p>
    <w:p w:rsidR="004309BE" w:rsidRDefault="004309BE" w:rsidP="00F649E3">
      <w:pPr>
        <w:pStyle w:val="ac"/>
        <w:numPr>
          <w:ilvl w:val="0"/>
          <w:numId w:val="8"/>
        </w:numPr>
        <w:ind w:left="426"/>
        <w:jc w:val="both"/>
        <w:rPr>
          <w:rFonts w:eastAsia="Calibri"/>
          <w:sz w:val="28"/>
          <w:szCs w:val="28"/>
          <w:lang w:eastAsia="en-US"/>
        </w:rPr>
      </w:pPr>
      <w:r>
        <w:rPr>
          <w:sz w:val="28"/>
          <w:szCs w:val="28"/>
        </w:rPr>
        <w:t>З</w:t>
      </w:r>
      <w:r w:rsidRPr="006D499D">
        <w:rPr>
          <w:sz w:val="28"/>
          <w:szCs w:val="28"/>
        </w:rPr>
        <w:t>а полугодие 202</w:t>
      </w:r>
      <w:r>
        <w:rPr>
          <w:sz w:val="28"/>
          <w:szCs w:val="28"/>
        </w:rPr>
        <w:t>2</w:t>
      </w:r>
      <w:r w:rsidRPr="006D499D">
        <w:rPr>
          <w:sz w:val="28"/>
          <w:szCs w:val="28"/>
        </w:rPr>
        <w:t xml:space="preserve"> года межбюджетный трансферт на осуществление передаваемых полномочий Контрольно – ревизионной комиссии из бюджета </w:t>
      </w:r>
      <w:r>
        <w:rPr>
          <w:sz w:val="28"/>
          <w:szCs w:val="28"/>
        </w:rPr>
        <w:t>Кайдаковского</w:t>
      </w:r>
      <w:r w:rsidRPr="006D499D">
        <w:rPr>
          <w:sz w:val="28"/>
          <w:szCs w:val="28"/>
        </w:rPr>
        <w:t xml:space="preserve"> сельского поселения</w:t>
      </w:r>
      <w:r>
        <w:rPr>
          <w:sz w:val="28"/>
          <w:szCs w:val="28"/>
        </w:rPr>
        <w:t xml:space="preserve"> </w:t>
      </w:r>
      <w:r w:rsidRPr="006D499D">
        <w:rPr>
          <w:sz w:val="28"/>
          <w:szCs w:val="28"/>
        </w:rPr>
        <w:t xml:space="preserve">в бюджет муниципального образования «Вяземский район» Смоленской области </w:t>
      </w:r>
      <w:r w:rsidRPr="008B0ECC">
        <w:rPr>
          <w:b/>
          <w:sz w:val="28"/>
          <w:szCs w:val="28"/>
          <w:u w:val="single"/>
        </w:rPr>
        <w:t>не перечислен</w:t>
      </w:r>
      <w:r>
        <w:rPr>
          <w:sz w:val="28"/>
          <w:szCs w:val="28"/>
        </w:rPr>
        <w:t>,</w:t>
      </w:r>
      <w:r w:rsidRPr="006D499D">
        <w:rPr>
          <w:sz w:val="28"/>
          <w:szCs w:val="28"/>
        </w:rPr>
        <w:t xml:space="preserve"> что является нарушением пункта </w:t>
      </w:r>
      <w:r>
        <w:rPr>
          <w:sz w:val="28"/>
          <w:szCs w:val="28"/>
        </w:rPr>
        <w:t>3</w:t>
      </w:r>
      <w:r w:rsidRPr="006D499D">
        <w:rPr>
          <w:sz w:val="28"/>
          <w:szCs w:val="28"/>
        </w:rPr>
        <w:t>.</w:t>
      </w:r>
      <w:r>
        <w:rPr>
          <w:sz w:val="28"/>
          <w:szCs w:val="28"/>
        </w:rPr>
        <w:t>7</w:t>
      </w:r>
      <w:r w:rsidRPr="006D499D">
        <w:rPr>
          <w:sz w:val="28"/>
          <w:szCs w:val="28"/>
        </w:rPr>
        <w:t xml:space="preserve"> раздела </w:t>
      </w:r>
      <w:r>
        <w:rPr>
          <w:sz w:val="28"/>
          <w:szCs w:val="28"/>
        </w:rPr>
        <w:t>3</w:t>
      </w:r>
      <w:r w:rsidRPr="006D499D">
        <w:rPr>
          <w:sz w:val="28"/>
          <w:szCs w:val="28"/>
        </w:rPr>
        <w:t xml:space="preserve"> Соглашения от </w:t>
      </w:r>
      <w:r>
        <w:rPr>
          <w:sz w:val="28"/>
          <w:szCs w:val="28"/>
        </w:rPr>
        <w:t>28</w:t>
      </w:r>
      <w:r w:rsidRPr="006D499D">
        <w:rPr>
          <w:sz w:val="28"/>
          <w:szCs w:val="28"/>
        </w:rPr>
        <w:t>.</w:t>
      </w:r>
      <w:r>
        <w:rPr>
          <w:sz w:val="28"/>
          <w:szCs w:val="28"/>
        </w:rPr>
        <w:t>10</w:t>
      </w:r>
      <w:r w:rsidRPr="006D499D">
        <w:rPr>
          <w:sz w:val="28"/>
          <w:szCs w:val="28"/>
        </w:rPr>
        <w:t>.20</w:t>
      </w:r>
      <w:r>
        <w:rPr>
          <w:sz w:val="28"/>
          <w:szCs w:val="28"/>
        </w:rPr>
        <w:t>21</w:t>
      </w:r>
      <w:r w:rsidRPr="006D499D">
        <w:rPr>
          <w:sz w:val="28"/>
          <w:szCs w:val="28"/>
        </w:rPr>
        <w:t xml:space="preserve"> №</w:t>
      </w:r>
      <w:r>
        <w:rPr>
          <w:sz w:val="28"/>
          <w:szCs w:val="28"/>
        </w:rPr>
        <w:t>4</w:t>
      </w:r>
      <w:r w:rsidRPr="006D499D">
        <w:rPr>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Pr>
          <w:sz w:val="28"/>
          <w:szCs w:val="28"/>
        </w:rPr>
        <w:t>Кайдаковского</w:t>
      </w:r>
      <w:r w:rsidRPr="006D499D">
        <w:rPr>
          <w:sz w:val="28"/>
          <w:szCs w:val="28"/>
        </w:rPr>
        <w:t xml:space="preserve"> сельского поселения Вяземского района Смоленской области по осуществлению внешнего муниципального</w:t>
      </w:r>
      <w:r>
        <w:rPr>
          <w:sz w:val="28"/>
          <w:szCs w:val="28"/>
        </w:rPr>
        <w:t xml:space="preserve"> финансового</w:t>
      </w:r>
      <w:r w:rsidRPr="006D499D">
        <w:rPr>
          <w:sz w:val="28"/>
          <w:szCs w:val="28"/>
        </w:rPr>
        <w:t xml:space="preserve"> </w:t>
      </w:r>
      <w:r w:rsidRPr="006D499D">
        <w:rPr>
          <w:sz w:val="28"/>
          <w:szCs w:val="28"/>
        </w:rPr>
        <w:lastRenderedPageBreak/>
        <w:t>контроля»</w:t>
      </w:r>
      <w:r>
        <w:rPr>
          <w:sz w:val="28"/>
          <w:szCs w:val="28"/>
        </w:rPr>
        <w:t xml:space="preserve"> (далее – Соглашение от 28.10.2021 №4). П</w:t>
      </w:r>
      <w:r w:rsidRPr="006D499D">
        <w:rPr>
          <w:sz w:val="28"/>
          <w:szCs w:val="28"/>
        </w:rPr>
        <w:t xml:space="preserve">ункт </w:t>
      </w:r>
      <w:r>
        <w:rPr>
          <w:sz w:val="28"/>
          <w:szCs w:val="28"/>
        </w:rPr>
        <w:t>3</w:t>
      </w:r>
      <w:r w:rsidRPr="006D499D">
        <w:rPr>
          <w:sz w:val="28"/>
          <w:szCs w:val="28"/>
        </w:rPr>
        <w:t>.</w:t>
      </w:r>
      <w:r>
        <w:rPr>
          <w:sz w:val="28"/>
          <w:szCs w:val="28"/>
        </w:rPr>
        <w:t>7</w:t>
      </w:r>
      <w:r w:rsidRPr="006D499D">
        <w:rPr>
          <w:sz w:val="28"/>
          <w:szCs w:val="28"/>
        </w:rPr>
        <w:t xml:space="preserve"> раздела </w:t>
      </w:r>
      <w:r>
        <w:rPr>
          <w:sz w:val="28"/>
          <w:szCs w:val="28"/>
        </w:rPr>
        <w:t>3</w:t>
      </w:r>
      <w:r w:rsidRPr="006D499D">
        <w:rPr>
          <w:sz w:val="28"/>
          <w:szCs w:val="28"/>
        </w:rPr>
        <w:t xml:space="preserve"> Соглашения от </w:t>
      </w:r>
      <w:r>
        <w:rPr>
          <w:sz w:val="28"/>
          <w:szCs w:val="28"/>
        </w:rPr>
        <w:t>28</w:t>
      </w:r>
      <w:r w:rsidRPr="006D499D">
        <w:rPr>
          <w:sz w:val="28"/>
          <w:szCs w:val="28"/>
        </w:rPr>
        <w:t>.</w:t>
      </w:r>
      <w:r>
        <w:rPr>
          <w:sz w:val="28"/>
          <w:szCs w:val="28"/>
        </w:rPr>
        <w:t>10</w:t>
      </w:r>
      <w:r w:rsidRPr="006D499D">
        <w:rPr>
          <w:sz w:val="28"/>
          <w:szCs w:val="28"/>
        </w:rPr>
        <w:t>.20</w:t>
      </w:r>
      <w:r>
        <w:rPr>
          <w:sz w:val="28"/>
          <w:szCs w:val="28"/>
        </w:rPr>
        <w:t>21</w:t>
      </w:r>
      <w:r w:rsidRPr="006D499D">
        <w:rPr>
          <w:sz w:val="28"/>
          <w:szCs w:val="28"/>
        </w:rPr>
        <w:t xml:space="preserve"> №</w:t>
      </w:r>
      <w:r>
        <w:rPr>
          <w:sz w:val="28"/>
          <w:szCs w:val="28"/>
        </w:rPr>
        <w:t>4 гласит</w:t>
      </w:r>
      <w:r w:rsidRPr="006D499D">
        <w:rPr>
          <w:sz w:val="28"/>
          <w:szCs w:val="28"/>
        </w:rPr>
        <w:t>:</w:t>
      </w:r>
      <w:r>
        <w:rPr>
          <w:sz w:val="28"/>
          <w:szCs w:val="28"/>
        </w:rPr>
        <w:t xml:space="preserve"> «Ежегодный объем межбюджетных трансфертов перечисляется в следующем порядке: двумя частями в сроки до 1 июля (1/2 годового объема межбюджетных трансфертов и до 1 декабря оставшаяся часть межбюджетных трансфертов)»</w:t>
      </w:r>
    </w:p>
    <w:p w:rsidR="00BE1CEB" w:rsidRDefault="00A6322F" w:rsidP="00F649E3">
      <w:pPr>
        <w:pStyle w:val="ac"/>
        <w:numPr>
          <w:ilvl w:val="0"/>
          <w:numId w:val="8"/>
        </w:numPr>
        <w:ind w:left="426"/>
        <w:jc w:val="both"/>
        <w:rPr>
          <w:rFonts w:eastAsia="Calibri"/>
          <w:sz w:val="28"/>
          <w:szCs w:val="28"/>
          <w:lang w:eastAsia="en-US"/>
        </w:rPr>
      </w:pPr>
      <w:r>
        <w:rPr>
          <w:rFonts w:eastAsia="Calibri"/>
          <w:sz w:val="28"/>
          <w:szCs w:val="28"/>
          <w:lang w:eastAsia="en-US"/>
        </w:rPr>
        <w:t>Произведенные</w:t>
      </w:r>
      <w:r w:rsidR="004C6A1B">
        <w:rPr>
          <w:rFonts w:eastAsia="Calibri"/>
          <w:sz w:val="28"/>
          <w:szCs w:val="28"/>
          <w:lang w:eastAsia="en-US"/>
        </w:rPr>
        <w:t xml:space="preserve"> расходы </w:t>
      </w:r>
      <w:r w:rsidR="004C6A1B" w:rsidRPr="00B75C17">
        <w:rPr>
          <w:sz w:val="28"/>
          <w:szCs w:val="28"/>
        </w:rPr>
        <w:t xml:space="preserve">по </w:t>
      </w:r>
      <w:r w:rsidR="00AC1B89">
        <w:rPr>
          <w:sz w:val="28"/>
          <w:szCs w:val="28"/>
        </w:rPr>
        <w:t>под</w:t>
      </w:r>
      <w:r w:rsidR="004C6A1B" w:rsidRPr="00B75C17">
        <w:rPr>
          <w:sz w:val="28"/>
          <w:szCs w:val="28"/>
        </w:rPr>
        <w:t>разделу</w:t>
      </w:r>
      <w:r w:rsidR="004C6A1B">
        <w:rPr>
          <w:sz w:val="28"/>
          <w:szCs w:val="28"/>
        </w:rPr>
        <w:t xml:space="preserve"> 0</w:t>
      </w:r>
      <w:r w:rsidR="0041758D">
        <w:rPr>
          <w:sz w:val="28"/>
          <w:szCs w:val="28"/>
        </w:rPr>
        <w:t>502</w:t>
      </w:r>
      <w:r w:rsidR="004C6A1B" w:rsidRPr="00B75C17">
        <w:rPr>
          <w:sz w:val="28"/>
          <w:szCs w:val="28"/>
        </w:rPr>
        <w:t xml:space="preserve"> «</w:t>
      </w:r>
      <w:r w:rsidR="0041758D">
        <w:rPr>
          <w:sz w:val="28"/>
          <w:szCs w:val="28"/>
        </w:rPr>
        <w:t>Коммунальное хозяйство</w:t>
      </w:r>
      <w:r w:rsidR="004C6A1B" w:rsidRPr="00B75C17">
        <w:rPr>
          <w:sz w:val="28"/>
          <w:szCs w:val="28"/>
        </w:rPr>
        <w:t xml:space="preserve">» в сумме </w:t>
      </w:r>
      <w:r w:rsidR="004309BE">
        <w:rPr>
          <w:b/>
          <w:sz w:val="28"/>
          <w:szCs w:val="28"/>
        </w:rPr>
        <w:t xml:space="preserve">1 </w:t>
      </w:r>
      <w:r w:rsidR="0041758D">
        <w:rPr>
          <w:b/>
          <w:sz w:val="28"/>
          <w:szCs w:val="28"/>
        </w:rPr>
        <w:t>43</w:t>
      </w:r>
      <w:r w:rsidR="004309BE">
        <w:rPr>
          <w:b/>
          <w:sz w:val="28"/>
          <w:szCs w:val="28"/>
        </w:rPr>
        <w:t>3</w:t>
      </w:r>
      <w:r w:rsidR="004C6A1B" w:rsidRPr="00B75C17">
        <w:rPr>
          <w:b/>
          <w:sz w:val="28"/>
          <w:szCs w:val="28"/>
        </w:rPr>
        <w:t>,</w:t>
      </w:r>
      <w:r w:rsidR="004309BE">
        <w:rPr>
          <w:b/>
          <w:sz w:val="28"/>
          <w:szCs w:val="28"/>
        </w:rPr>
        <w:t>4</w:t>
      </w:r>
      <w:r w:rsidR="004C6A1B" w:rsidRPr="00B75C17">
        <w:rPr>
          <w:sz w:val="28"/>
          <w:szCs w:val="28"/>
        </w:rPr>
        <w:t xml:space="preserve"> тыс. рублей</w:t>
      </w:r>
      <w:r w:rsidR="004C6A1B">
        <w:rPr>
          <w:sz w:val="28"/>
          <w:szCs w:val="28"/>
        </w:rPr>
        <w:t>,</w:t>
      </w:r>
      <w:r w:rsidR="00AC1B89">
        <w:rPr>
          <w:sz w:val="28"/>
          <w:szCs w:val="28"/>
        </w:rPr>
        <w:t xml:space="preserve"> превышают утвержденные</w:t>
      </w:r>
      <w:r w:rsidR="004C6A1B">
        <w:rPr>
          <w:sz w:val="28"/>
          <w:szCs w:val="28"/>
        </w:rPr>
        <w:t xml:space="preserve"> </w:t>
      </w:r>
      <w:r w:rsidR="004C6A1B" w:rsidRPr="00B75C17">
        <w:rPr>
          <w:sz w:val="28"/>
          <w:szCs w:val="28"/>
        </w:rPr>
        <w:t>решение</w:t>
      </w:r>
      <w:r w:rsidR="004C6A1B">
        <w:rPr>
          <w:sz w:val="28"/>
          <w:szCs w:val="28"/>
        </w:rPr>
        <w:t>м</w:t>
      </w:r>
      <w:r w:rsidR="004C6A1B" w:rsidRPr="00B75C17">
        <w:rPr>
          <w:sz w:val="28"/>
          <w:szCs w:val="28"/>
        </w:rPr>
        <w:t xml:space="preserve"> о</w:t>
      </w:r>
      <w:r w:rsidR="004C6A1B">
        <w:rPr>
          <w:sz w:val="28"/>
          <w:szCs w:val="28"/>
        </w:rPr>
        <w:t xml:space="preserve">т </w:t>
      </w:r>
      <w:r w:rsidR="0041758D">
        <w:rPr>
          <w:sz w:val="28"/>
          <w:szCs w:val="28"/>
        </w:rPr>
        <w:t>24</w:t>
      </w:r>
      <w:r w:rsidR="004C6A1B">
        <w:rPr>
          <w:sz w:val="28"/>
          <w:szCs w:val="28"/>
        </w:rPr>
        <w:t>.12.2021 №</w:t>
      </w:r>
      <w:r w:rsidR="0041758D">
        <w:rPr>
          <w:sz w:val="28"/>
          <w:szCs w:val="28"/>
        </w:rPr>
        <w:t>37 (с изменениями)</w:t>
      </w:r>
      <w:r w:rsidR="004C6A1B">
        <w:rPr>
          <w:sz w:val="28"/>
          <w:szCs w:val="28"/>
        </w:rPr>
        <w:t xml:space="preserve"> </w:t>
      </w:r>
      <w:r w:rsidR="00AC1B89">
        <w:rPr>
          <w:sz w:val="28"/>
          <w:szCs w:val="28"/>
        </w:rPr>
        <w:t>бюджетные ассигнования</w:t>
      </w:r>
      <w:r w:rsidR="004309BE">
        <w:rPr>
          <w:sz w:val="28"/>
          <w:szCs w:val="28"/>
        </w:rPr>
        <w:t xml:space="preserve"> (</w:t>
      </w:r>
      <w:r w:rsidR="004309BE">
        <w:rPr>
          <w:b/>
          <w:sz w:val="28"/>
          <w:szCs w:val="28"/>
        </w:rPr>
        <w:t xml:space="preserve">812,0 </w:t>
      </w:r>
      <w:r w:rsidR="004309BE">
        <w:rPr>
          <w:sz w:val="28"/>
          <w:szCs w:val="28"/>
        </w:rPr>
        <w:t>тыс. рублей)</w:t>
      </w:r>
      <w:r w:rsidR="00AC1B89">
        <w:rPr>
          <w:sz w:val="28"/>
          <w:szCs w:val="28"/>
        </w:rPr>
        <w:t xml:space="preserve"> по данному подразделу</w:t>
      </w:r>
      <w:r w:rsidR="004309BE">
        <w:rPr>
          <w:sz w:val="28"/>
          <w:szCs w:val="28"/>
        </w:rPr>
        <w:t xml:space="preserve"> на </w:t>
      </w:r>
      <w:r w:rsidR="004309BE">
        <w:rPr>
          <w:b/>
          <w:sz w:val="28"/>
          <w:szCs w:val="28"/>
        </w:rPr>
        <w:t>621,4</w:t>
      </w:r>
      <w:r w:rsidR="004309BE">
        <w:rPr>
          <w:sz w:val="28"/>
          <w:szCs w:val="28"/>
        </w:rPr>
        <w:t xml:space="preserve"> тыс. рублей</w:t>
      </w:r>
      <w:r w:rsidR="004C6A1B">
        <w:rPr>
          <w:sz w:val="28"/>
          <w:szCs w:val="28"/>
        </w:rPr>
        <w:t xml:space="preserve">. </w:t>
      </w:r>
    </w:p>
    <w:p w:rsidR="00290F34" w:rsidRDefault="00290F34" w:rsidP="00290F34">
      <w:pPr>
        <w:pStyle w:val="ac"/>
        <w:numPr>
          <w:ilvl w:val="0"/>
          <w:numId w:val="8"/>
        </w:numPr>
        <w:ind w:left="426" w:hanging="426"/>
        <w:jc w:val="both"/>
        <w:rPr>
          <w:sz w:val="28"/>
          <w:szCs w:val="28"/>
        </w:rPr>
      </w:pPr>
      <w:r w:rsidRPr="00290F34">
        <w:rPr>
          <w:rFonts w:eastAsia="Calibri"/>
          <w:sz w:val="28"/>
          <w:szCs w:val="28"/>
          <w:lang w:eastAsia="en-US"/>
        </w:rPr>
        <w:t xml:space="preserve">  </w:t>
      </w:r>
      <w:r w:rsidR="00F649E3" w:rsidRPr="00290F34">
        <w:rPr>
          <w:sz w:val="28"/>
          <w:szCs w:val="28"/>
        </w:rPr>
        <w:t xml:space="preserve">При анализе </w:t>
      </w:r>
      <w:r w:rsidRPr="00290F34">
        <w:rPr>
          <w:sz w:val="28"/>
          <w:szCs w:val="28"/>
        </w:rPr>
        <w:t>ф.0503117 «Отчет об исполнении бюджета»</w:t>
      </w:r>
      <w:r w:rsidR="002824F2">
        <w:rPr>
          <w:sz w:val="28"/>
          <w:szCs w:val="28"/>
        </w:rPr>
        <w:t xml:space="preserve">, </w:t>
      </w:r>
      <w:r w:rsidRPr="00290F34">
        <w:rPr>
          <w:sz w:val="28"/>
          <w:szCs w:val="28"/>
        </w:rPr>
        <w:t>ф. 0503124 «Отчет о кассовом поступлении и выбытии бюджетных средств»</w:t>
      </w:r>
      <w:r w:rsidR="002824F2">
        <w:rPr>
          <w:sz w:val="28"/>
          <w:szCs w:val="28"/>
        </w:rPr>
        <w:t xml:space="preserve"> </w:t>
      </w:r>
      <w:r w:rsidRPr="00290F34">
        <w:rPr>
          <w:sz w:val="28"/>
          <w:szCs w:val="28"/>
        </w:rPr>
        <w:t xml:space="preserve">и решения о бюджете от </w:t>
      </w:r>
      <w:r w:rsidR="0041758D">
        <w:rPr>
          <w:sz w:val="28"/>
          <w:szCs w:val="28"/>
        </w:rPr>
        <w:t>24</w:t>
      </w:r>
      <w:r w:rsidRPr="00290F34">
        <w:rPr>
          <w:sz w:val="28"/>
          <w:szCs w:val="28"/>
        </w:rPr>
        <w:t>.12.2021 №</w:t>
      </w:r>
      <w:r w:rsidR="0041758D">
        <w:rPr>
          <w:sz w:val="28"/>
          <w:szCs w:val="28"/>
        </w:rPr>
        <w:t>37 (с изменениями)</w:t>
      </w:r>
      <w:r w:rsidRPr="00290F34">
        <w:rPr>
          <w:sz w:val="28"/>
          <w:szCs w:val="28"/>
        </w:rPr>
        <w:t xml:space="preserve"> установлено: </w:t>
      </w:r>
    </w:p>
    <w:p w:rsidR="00290F34" w:rsidRPr="00290F34" w:rsidRDefault="003374B6" w:rsidP="000832B7">
      <w:pPr>
        <w:pStyle w:val="ac"/>
        <w:ind w:left="426"/>
        <w:jc w:val="both"/>
        <w:rPr>
          <w:sz w:val="28"/>
          <w:szCs w:val="28"/>
        </w:rPr>
      </w:pPr>
      <w:r>
        <w:rPr>
          <w:sz w:val="28"/>
          <w:szCs w:val="28"/>
        </w:rPr>
        <w:t>1</w:t>
      </w:r>
      <w:r w:rsidR="004309BE">
        <w:rPr>
          <w:sz w:val="28"/>
          <w:szCs w:val="28"/>
        </w:rPr>
        <w:t>3</w:t>
      </w:r>
      <w:r w:rsidR="00290F34">
        <w:rPr>
          <w:sz w:val="28"/>
          <w:szCs w:val="28"/>
        </w:rPr>
        <w:t>.</w:t>
      </w:r>
      <w:r w:rsidR="00290F34" w:rsidRPr="00290F34">
        <w:rPr>
          <w:sz w:val="28"/>
          <w:szCs w:val="28"/>
        </w:rPr>
        <w:t>1</w:t>
      </w:r>
      <w:r w:rsidR="00290F34">
        <w:rPr>
          <w:sz w:val="28"/>
          <w:szCs w:val="28"/>
        </w:rPr>
        <w:t>.</w:t>
      </w:r>
      <w:r w:rsidR="00290F34" w:rsidRPr="00290F34">
        <w:rPr>
          <w:sz w:val="28"/>
          <w:szCs w:val="28"/>
        </w:rPr>
        <w:t xml:space="preserve"> </w:t>
      </w:r>
      <w:r w:rsidR="00290F34">
        <w:rPr>
          <w:sz w:val="28"/>
          <w:szCs w:val="28"/>
        </w:rPr>
        <w:t>В</w:t>
      </w:r>
      <w:r w:rsidR="00290F34" w:rsidRPr="00290F34">
        <w:rPr>
          <w:sz w:val="28"/>
          <w:szCs w:val="28"/>
        </w:rPr>
        <w:t xml:space="preserve"> </w:t>
      </w:r>
      <w:hyperlink r:id="rId8" w:history="1">
        <w:r w:rsidR="00290F34" w:rsidRPr="00290F34">
          <w:rPr>
            <w:sz w:val="28"/>
            <w:szCs w:val="28"/>
          </w:rPr>
          <w:t>разделе 1</w:t>
        </w:r>
      </w:hyperlink>
      <w:r w:rsidR="00290F34" w:rsidRPr="00290F34">
        <w:rPr>
          <w:sz w:val="28"/>
          <w:szCs w:val="28"/>
        </w:rPr>
        <w:t xml:space="preserve"> «Доходы бюджета» ф.0503117, ф.0503124</w:t>
      </w:r>
      <w:r w:rsidR="0074454E">
        <w:rPr>
          <w:sz w:val="28"/>
          <w:szCs w:val="28"/>
        </w:rPr>
        <w:t>, ф.0503127</w:t>
      </w:r>
      <w:r w:rsidR="00290F34" w:rsidRPr="00290F34">
        <w:rPr>
          <w:sz w:val="28"/>
          <w:szCs w:val="28"/>
        </w:rPr>
        <w:t xml:space="preserve"> отражены утвержденные решением о бюджете плановые показатели по доходам на 2022 год в сумме </w:t>
      </w:r>
      <w:r w:rsidR="00290F34" w:rsidRPr="00290F34">
        <w:rPr>
          <w:b/>
          <w:sz w:val="28"/>
          <w:szCs w:val="28"/>
        </w:rPr>
        <w:t>1</w:t>
      </w:r>
      <w:r w:rsidR="0041758D">
        <w:rPr>
          <w:b/>
          <w:sz w:val="28"/>
          <w:szCs w:val="28"/>
        </w:rPr>
        <w:t>2</w:t>
      </w:r>
      <w:r w:rsidR="00290F34" w:rsidRPr="00290F34">
        <w:rPr>
          <w:b/>
          <w:sz w:val="28"/>
          <w:szCs w:val="28"/>
        </w:rPr>
        <w:t> </w:t>
      </w:r>
      <w:r w:rsidR="0041758D">
        <w:rPr>
          <w:b/>
          <w:sz w:val="28"/>
          <w:szCs w:val="28"/>
        </w:rPr>
        <w:t>198</w:t>
      </w:r>
      <w:r w:rsidR="00290F34" w:rsidRPr="00290F34">
        <w:rPr>
          <w:b/>
          <w:sz w:val="28"/>
          <w:szCs w:val="28"/>
        </w:rPr>
        <w:t>,</w:t>
      </w:r>
      <w:r w:rsidR="0041758D">
        <w:rPr>
          <w:b/>
          <w:sz w:val="28"/>
          <w:szCs w:val="28"/>
        </w:rPr>
        <w:t>0</w:t>
      </w:r>
      <w:r w:rsidR="00290F34" w:rsidRPr="00290F34">
        <w:rPr>
          <w:sz w:val="28"/>
          <w:szCs w:val="28"/>
        </w:rPr>
        <w:t xml:space="preserve"> тыс. рублей;</w:t>
      </w:r>
    </w:p>
    <w:p w:rsidR="00632F3B" w:rsidRDefault="003374B6" w:rsidP="000832B7">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1</w:t>
      </w:r>
      <w:r w:rsidR="004309BE">
        <w:rPr>
          <w:rFonts w:ascii="Times New Roman" w:hAnsi="Times New Roman" w:cs="Times New Roman"/>
          <w:sz w:val="28"/>
          <w:szCs w:val="28"/>
        </w:rPr>
        <w:t>3</w:t>
      </w:r>
      <w:r w:rsidR="00290F34">
        <w:rPr>
          <w:rFonts w:ascii="Times New Roman" w:hAnsi="Times New Roman" w:cs="Times New Roman"/>
          <w:sz w:val="28"/>
          <w:szCs w:val="28"/>
        </w:rPr>
        <w:t>.2.</w:t>
      </w:r>
      <w:r w:rsidR="00290F34" w:rsidRPr="00BD2867">
        <w:rPr>
          <w:rFonts w:ascii="Times New Roman" w:hAnsi="Times New Roman" w:cs="Times New Roman"/>
          <w:sz w:val="28"/>
          <w:szCs w:val="28"/>
        </w:rPr>
        <w:t xml:space="preserve"> </w:t>
      </w:r>
      <w:r w:rsidR="00290F34">
        <w:rPr>
          <w:rFonts w:ascii="Times New Roman" w:hAnsi="Times New Roman" w:cs="Times New Roman"/>
          <w:sz w:val="28"/>
          <w:szCs w:val="28"/>
        </w:rPr>
        <w:t>В</w:t>
      </w:r>
      <w:r w:rsidR="00290F34" w:rsidRPr="00BD2867">
        <w:rPr>
          <w:rFonts w:ascii="Times New Roman" w:hAnsi="Times New Roman" w:cs="Times New Roman"/>
          <w:sz w:val="28"/>
          <w:szCs w:val="28"/>
        </w:rPr>
        <w:t xml:space="preserve"> </w:t>
      </w:r>
      <w:hyperlink r:id="rId9" w:history="1">
        <w:r w:rsidR="00290F34" w:rsidRPr="00BD2867">
          <w:rPr>
            <w:rFonts w:ascii="Times New Roman" w:hAnsi="Times New Roman" w:cs="Times New Roman"/>
            <w:sz w:val="28"/>
            <w:szCs w:val="28"/>
          </w:rPr>
          <w:t>разделе 2</w:t>
        </w:r>
      </w:hyperlink>
      <w:r w:rsidR="00290F34" w:rsidRPr="00BD2867">
        <w:rPr>
          <w:rFonts w:ascii="Times New Roman" w:hAnsi="Times New Roman" w:cs="Times New Roman"/>
          <w:sz w:val="28"/>
          <w:szCs w:val="28"/>
        </w:rPr>
        <w:t xml:space="preserve"> «Расходы бюджета» </w:t>
      </w:r>
      <w:r w:rsidR="00290F34" w:rsidRPr="00C5209E">
        <w:rPr>
          <w:rFonts w:ascii="Times New Roman" w:hAnsi="Times New Roman" w:cs="Times New Roman"/>
          <w:sz w:val="28"/>
          <w:szCs w:val="28"/>
        </w:rPr>
        <w:t>ф.0503117, ф.0503124</w:t>
      </w:r>
      <w:r w:rsidR="0074454E">
        <w:rPr>
          <w:rFonts w:ascii="Times New Roman" w:hAnsi="Times New Roman" w:cs="Times New Roman"/>
          <w:sz w:val="28"/>
          <w:szCs w:val="28"/>
        </w:rPr>
        <w:t xml:space="preserve"> и ф.0503127</w:t>
      </w:r>
      <w:r w:rsidR="00290F34">
        <w:rPr>
          <w:rFonts w:ascii="Times New Roman" w:hAnsi="Times New Roman" w:cs="Times New Roman"/>
          <w:sz w:val="28"/>
          <w:szCs w:val="28"/>
        </w:rPr>
        <w:t xml:space="preserve"> </w:t>
      </w:r>
      <w:r w:rsidR="00290F34" w:rsidRPr="00BD2867">
        <w:rPr>
          <w:rFonts w:ascii="Times New Roman" w:hAnsi="Times New Roman" w:cs="Times New Roman"/>
          <w:sz w:val="28"/>
          <w:szCs w:val="28"/>
        </w:rPr>
        <w:t>плановые</w:t>
      </w:r>
      <w:r w:rsidR="00805FDA">
        <w:rPr>
          <w:rFonts w:ascii="Times New Roman" w:hAnsi="Times New Roman" w:cs="Times New Roman"/>
          <w:sz w:val="28"/>
          <w:szCs w:val="28"/>
        </w:rPr>
        <w:t xml:space="preserve"> </w:t>
      </w:r>
      <w:r w:rsidR="00290F34" w:rsidRPr="00BD2867">
        <w:rPr>
          <w:rFonts w:ascii="Times New Roman" w:hAnsi="Times New Roman" w:cs="Times New Roman"/>
          <w:sz w:val="28"/>
          <w:szCs w:val="28"/>
        </w:rPr>
        <w:t xml:space="preserve">показатели по расходам </w:t>
      </w:r>
      <w:r w:rsidR="0074454E">
        <w:rPr>
          <w:rFonts w:ascii="Times New Roman" w:hAnsi="Times New Roman" w:cs="Times New Roman"/>
          <w:sz w:val="28"/>
          <w:szCs w:val="28"/>
        </w:rPr>
        <w:t xml:space="preserve">не </w:t>
      </w:r>
      <w:r w:rsidR="00290F34">
        <w:rPr>
          <w:rFonts w:ascii="Times New Roman" w:hAnsi="Times New Roman" w:cs="Times New Roman"/>
          <w:sz w:val="28"/>
          <w:szCs w:val="28"/>
        </w:rPr>
        <w:t>соответствуют</w:t>
      </w:r>
      <w:r w:rsidR="0074454E">
        <w:rPr>
          <w:rFonts w:ascii="Times New Roman" w:hAnsi="Times New Roman" w:cs="Times New Roman"/>
          <w:sz w:val="28"/>
          <w:szCs w:val="28"/>
        </w:rPr>
        <w:t xml:space="preserve"> </w:t>
      </w:r>
      <w:r w:rsidR="0074454E" w:rsidRPr="00BD2867">
        <w:rPr>
          <w:rFonts w:ascii="Times New Roman" w:hAnsi="Times New Roman" w:cs="Times New Roman"/>
          <w:sz w:val="28"/>
          <w:szCs w:val="28"/>
        </w:rPr>
        <w:t>показателям, утвержденным решением о бюджете</w:t>
      </w:r>
      <w:r w:rsidR="00290F34">
        <w:rPr>
          <w:rFonts w:ascii="Times New Roman" w:hAnsi="Times New Roman" w:cs="Times New Roman"/>
          <w:sz w:val="28"/>
          <w:szCs w:val="28"/>
        </w:rPr>
        <w:t xml:space="preserve"> от </w:t>
      </w:r>
      <w:r w:rsidR="00632F3B">
        <w:rPr>
          <w:rFonts w:ascii="Times New Roman" w:hAnsi="Times New Roman" w:cs="Times New Roman"/>
          <w:sz w:val="28"/>
          <w:szCs w:val="28"/>
        </w:rPr>
        <w:t>24</w:t>
      </w:r>
      <w:r w:rsidR="00290F34">
        <w:rPr>
          <w:rFonts w:ascii="Times New Roman" w:hAnsi="Times New Roman" w:cs="Times New Roman"/>
          <w:sz w:val="28"/>
          <w:szCs w:val="28"/>
        </w:rPr>
        <w:t>.12.2021 №</w:t>
      </w:r>
      <w:r w:rsidR="00632F3B">
        <w:rPr>
          <w:rFonts w:ascii="Times New Roman" w:hAnsi="Times New Roman" w:cs="Times New Roman"/>
          <w:sz w:val="28"/>
          <w:szCs w:val="28"/>
        </w:rPr>
        <w:t>37 (с изменениями)</w:t>
      </w:r>
      <w:r w:rsidR="00290F34">
        <w:rPr>
          <w:rFonts w:ascii="Times New Roman" w:hAnsi="Times New Roman" w:cs="Times New Roman"/>
          <w:sz w:val="28"/>
          <w:szCs w:val="28"/>
        </w:rPr>
        <w:t xml:space="preserve">, расходы </w:t>
      </w:r>
      <w:r w:rsidR="00632F3B">
        <w:rPr>
          <w:rFonts w:ascii="Times New Roman" w:hAnsi="Times New Roman" w:cs="Times New Roman"/>
          <w:sz w:val="28"/>
          <w:szCs w:val="28"/>
        </w:rPr>
        <w:t xml:space="preserve">изменены по </w:t>
      </w:r>
      <w:r w:rsidR="00F934AC">
        <w:rPr>
          <w:rFonts w:ascii="Times New Roman" w:hAnsi="Times New Roman" w:cs="Times New Roman"/>
          <w:sz w:val="28"/>
          <w:szCs w:val="28"/>
        </w:rPr>
        <w:t>десяти</w:t>
      </w:r>
      <w:r w:rsidR="006107D7">
        <w:rPr>
          <w:rFonts w:ascii="Times New Roman" w:hAnsi="Times New Roman" w:cs="Times New Roman"/>
          <w:sz w:val="28"/>
          <w:szCs w:val="28"/>
        </w:rPr>
        <w:t xml:space="preserve"> </w:t>
      </w:r>
      <w:r w:rsidR="00632F3B">
        <w:rPr>
          <w:rFonts w:ascii="Times New Roman" w:hAnsi="Times New Roman" w:cs="Times New Roman"/>
          <w:sz w:val="28"/>
          <w:szCs w:val="28"/>
        </w:rPr>
        <w:t>подразделам</w:t>
      </w:r>
      <w:r w:rsidR="00290F34">
        <w:rPr>
          <w:rFonts w:ascii="Times New Roman" w:hAnsi="Times New Roman" w:cs="Times New Roman"/>
          <w:sz w:val="28"/>
          <w:szCs w:val="28"/>
        </w:rPr>
        <w:t>:</w:t>
      </w:r>
    </w:p>
    <w:p w:rsidR="006107D7" w:rsidRDefault="006107D7" w:rsidP="006107D7">
      <w:pPr>
        <w:pStyle w:val="ConsPlusNormal"/>
        <w:ind w:left="426" w:firstLine="709"/>
        <w:jc w:val="both"/>
        <w:rPr>
          <w:rFonts w:ascii="Times New Roman" w:hAnsi="Times New Roman" w:cs="Times New Roman"/>
          <w:sz w:val="28"/>
          <w:szCs w:val="28"/>
        </w:rPr>
      </w:pPr>
      <w:r w:rsidRPr="00F90716">
        <w:rPr>
          <w:rFonts w:ascii="Times New Roman" w:hAnsi="Times New Roman" w:cs="Times New Roman"/>
          <w:sz w:val="28"/>
          <w:szCs w:val="28"/>
        </w:rPr>
        <w:t>- 01</w:t>
      </w:r>
      <w:r>
        <w:rPr>
          <w:rFonts w:ascii="Times New Roman" w:hAnsi="Times New Roman" w:cs="Times New Roman"/>
          <w:sz w:val="28"/>
          <w:szCs w:val="28"/>
        </w:rPr>
        <w:t>0</w:t>
      </w:r>
      <w:r>
        <w:rPr>
          <w:rFonts w:ascii="Times New Roman" w:hAnsi="Times New Roman" w:cs="Times New Roman"/>
          <w:sz w:val="28"/>
          <w:szCs w:val="28"/>
        </w:rPr>
        <w:t>3</w:t>
      </w:r>
      <w:r w:rsidRPr="00F90716">
        <w:rPr>
          <w:rFonts w:ascii="Times New Roman" w:hAnsi="Times New Roman" w:cs="Times New Roman"/>
          <w:sz w:val="28"/>
          <w:szCs w:val="28"/>
        </w:rPr>
        <w:t xml:space="preserve"> «</w:t>
      </w:r>
      <w:r>
        <w:rPr>
          <w:rFonts w:ascii="Times New Roman" w:hAnsi="Times New Roman" w:cs="Times New Roman"/>
          <w:sz w:val="28"/>
          <w:szCs w:val="28"/>
        </w:rPr>
        <w:t xml:space="preserve">Функционирование </w:t>
      </w:r>
      <w:r>
        <w:rPr>
          <w:rFonts w:ascii="Times New Roman" w:hAnsi="Times New Roman" w:cs="Times New Roman"/>
          <w:sz w:val="28"/>
          <w:szCs w:val="28"/>
        </w:rPr>
        <w:t xml:space="preserve">представительных </w:t>
      </w:r>
      <w:r>
        <w:rPr>
          <w:rFonts w:ascii="Times New Roman" w:hAnsi="Times New Roman" w:cs="Times New Roman"/>
          <w:sz w:val="28"/>
          <w:szCs w:val="28"/>
        </w:rPr>
        <w:t>органов</w:t>
      </w:r>
      <w:r w:rsidRPr="00F90716">
        <w:rPr>
          <w:rFonts w:ascii="Times New Roman" w:hAnsi="Times New Roman" w:cs="Times New Roman"/>
          <w:sz w:val="28"/>
          <w:szCs w:val="28"/>
        </w:rPr>
        <w:t>»</w:t>
      </w:r>
      <w:r>
        <w:rPr>
          <w:rFonts w:ascii="Times New Roman" w:hAnsi="Times New Roman" w:cs="Times New Roman"/>
          <w:sz w:val="28"/>
          <w:szCs w:val="28"/>
        </w:rPr>
        <w:t xml:space="preserve"> уменьшены на </w:t>
      </w:r>
      <w:r>
        <w:rPr>
          <w:rFonts w:ascii="Times New Roman" w:hAnsi="Times New Roman" w:cs="Times New Roman"/>
          <w:b/>
          <w:sz w:val="28"/>
          <w:szCs w:val="28"/>
        </w:rPr>
        <w:t>9</w:t>
      </w:r>
      <w:r>
        <w:rPr>
          <w:rFonts w:ascii="Times New Roman" w:hAnsi="Times New Roman" w:cs="Times New Roman"/>
          <w:b/>
          <w:sz w:val="28"/>
          <w:szCs w:val="28"/>
        </w:rPr>
        <w:t>0</w:t>
      </w:r>
      <w:r w:rsidRPr="00F3722F">
        <w:rPr>
          <w:rFonts w:ascii="Times New Roman" w:hAnsi="Times New Roman" w:cs="Times New Roman"/>
          <w:b/>
          <w:sz w:val="28"/>
          <w:szCs w:val="28"/>
        </w:rPr>
        <w:t>,0</w:t>
      </w:r>
      <w:r>
        <w:rPr>
          <w:rFonts w:ascii="Times New Roman" w:hAnsi="Times New Roman" w:cs="Times New Roman"/>
          <w:sz w:val="28"/>
          <w:szCs w:val="28"/>
        </w:rPr>
        <w:t xml:space="preserve"> тыс. рублей;</w:t>
      </w:r>
    </w:p>
    <w:p w:rsidR="00632F3B" w:rsidRDefault="00632F3B" w:rsidP="00632F3B">
      <w:pPr>
        <w:pStyle w:val="ConsPlusNormal"/>
        <w:ind w:left="426" w:firstLine="709"/>
        <w:jc w:val="both"/>
        <w:rPr>
          <w:rFonts w:ascii="Times New Roman" w:hAnsi="Times New Roman" w:cs="Times New Roman"/>
          <w:sz w:val="28"/>
          <w:szCs w:val="28"/>
        </w:rPr>
      </w:pPr>
      <w:r w:rsidRPr="00F90716">
        <w:rPr>
          <w:rFonts w:ascii="Times New Roman" w:hAnsi="Times New Roman" w:cs="Times New Roman"/>
          <w:sz w:val="28"/>
          <w:szCs w:val="28"/>
        </w:rPr>
        <w:t>- 01</w:t>
      </w:r>
      <w:r>
        <w:rPr>
          <w:rFonts w:ascii="Times New Roman" w:hAnsi="Times New Roman" w:cs="Times New Roman"/>
          <w:sz w:val="28"/>
          <w:szCs w:val="28"/>
        </w:rPr>
        <w:t>04</w:t>
      </w:r>
      <w:r w:rsidRPr="00F90716">
        <w:rPr>
          <w:rFonts w:ascii="Times New Roman" w:hAnsi="Times New Roman" w:cs="Times New Roman"/>
          <w:sz w:val="28"/>
          <w:szCs w:val="28"/>
        </w:rPr>
        <w:t xml:space="preserve"> «</w:t>
      </w:r>
      <w:r>
        <w:rPr>
          <w:rFonts w:ascii="Times New Roman" w:hAnsi="Times New Roman" w:cs="Times New Roman"/>
          <w:sz w:val="28"/>
          <w:szCs w:val="28"/>
        </w:rPr>
        <w:t>Функционирование исполнительных органов</w:t>
      </w:r>
      <w:r w:rsidRPr="00F90716">
        <w:rPr>
          <w:rFonts w:ascii="Times New Roman" w:hAnsi="Times New Roman" w:cs="Times New Roman"/>
          <w:sz w:val="28"/>
          <w:szCs w:val="28"/>
        </w:rPr>
        <w:t>»</w:t>
      </w:r>
      <w:r>
        <w:rPr>
          <w:rFonts w:ascii="Times New Roman" w:hAnsi="Times New Roman" w:cs="Times New Roman"/>
          <w:sz w:val="28"/>
          <w:szCs w:val="28"/>
        </w:rPr>
        <w:t xml:space="preserve"> уменьшены на </w:t>
      </w:r>
      <w:r w:rsidR="006107D7">
        <w:rPr>
          <w:rFonts w:ascii="Times New Roman" w:hAnsi="Times New Roman" w:cs="Times New Roman"/>
          <w:b/>
          <w:sz w:val="28"/>
          <w:szCs w:val="28"/>
        </w:rPr>
        <w:t>118</w:t>
      </w:r>
      <w:r w:rsidRPr="00F3722F">
        <w:rPr>
          <w:rFonts w:ascii="Times New Roman" w:hAnsi="Times New Roman" w:cs="Times New Roman"/>
          <w:b/>
          <w:sz w:val="28"/>
          <w:szCs w:val="28"/>
        </w:rPr>
        <w:t>,</w:t>
      </w:r>
      <w:r w:rsidR="006107D7">
        <w:rPr>
          <w:rFonts w:ascii="Times New Roman" w:hAnsi="Times New Roman" w:cs="Times New Roman"/>
          <w:b/>
          <w:sz w:val="28"/>
          <w:szCs w:val="28"/>
        </w:rPr>
        <w:t>8</w:t>
      </w:r>
      <w:r>
        <w:rPr>
          <w:rFonts w:ascii="Times New Roman" w:hAnsi="Times New Roman" w:cs="Times New Roman"/>
          <w:sz w:val="28"/>
          <w:szCs w:val="28"/>
        </w:rPr>
        <w:t xml:space="preserve"> тыс. рублей;</w:t>
      </w:r>
    </w:p>
    <w:p w:rsidR="006107D7" w:rsidRDefault="006107D7" w:rsidP="006107D7">
      <w:pPr>
        <w:pStyle w:val="ConsPlusNormal"/>
        <w:ind w:left="426" w:firstLine="709"/>
        <w:jc w:val="both"/>
        <w:rPr>
          <w:rFonts w:ascii="Times New Roman" w:hAnsi="Times New Roman" w:cs="Times New Roman"/>
          <w:sz w:val="28"/>
          <w:szCs w:val="28"/>
        </w:rPr>
      </w:pPr>
      <w:r w:rsidRPr="00F90716">
        <w:rPr>
          <w:rFonts w:ascii="Times New Roman" w:hAnsi="Times New Roman" w:cs="Times New Roman"/>
          <w:sz w:val="28"/>
          <w:szCs w:val="28"/>
        </w:rPr>
        <w:t>- 01</w:t>
      </w:r>
      <w:r>
        <w:rPr>
          <w:rFonts w:ascii="Times New Roman" w:hAnsi="Times New Roman" w:cs="Times New Roman"/>
          <w:sz w:val="28"/>
          <w:szCs w:val="28"/>
        </w:rPr>
        <w:t>0</w:t>
      </w:r>
      <w:r>
        <w:rPr>
          <w:rFonts w:ascii="Times New Roman" w:hAnsi="Times New Roman" w:cs="Times New Roman"/>
          <w:sz w:val="28"/>
          <w:szCs w:val="28"/>
        </w:rPr>
        <w:t>7</w:t>
      </w:r>
      <w:r w:rsidRPr="00F90716">
        <w:rPr>
          <w:rFonts w:ascii="Times New Roman" w:hAnsi="Times New Roman" w:cs="Times New Roman"/>
          <w:sz w:val="28"/>
          <w:szCs w:val="28"/>
        </w:rPr>
        <w:t xml:space="preserve"> «</w:t>
      </w:r>
      <w:r>
        <w:rPr>
          <w:rFonts w:ascii="Times New Roman" w:hAnsi="Times New Roman" w:cs="Times New Roman"/>
          <w:sz w:val="28"/>
          <w:szCs w:val="28"/>
        </w:rPr>
        <w:t>Обеспечение проведение выборов</w:t>
      </w:r>
      <w:r w:rsidRPr="00F90716">
        <w:rPr>
          <w:rFonts w:ascii="Times New Roman" w:hAnsi="Times New Roman" w:cs="Times New Roman"/>
          <w:sz w:val="28"/>
          <w:szCs w:val="28"/>
        </w:rPr>
        <w:t>»</w:t>
      </w:r>
      <w:r>
        <w:rPr>
          <w:rFonts w:ascii="Times New Roman" w:hAnsi="Times New Roman" w:cs="Times New Roman"/>
          <w:sz w:val="28"/>
          <w:szCs w:val="28"/>
        </w:rPr>
        <w:t xml:space="preserve"> у</w:t>
      </w:r>
      <w:r>
        <w:rPr>
          <w:rFonts w:ascii="Times New Roman" w:hAnsi="Times New Roman" w:cs="Times New Roman"/>
          <w:sz w:val="28"/>
          <w:szCs w:val="28"/>
        </w:rPr>
        <w:t>величены</w:t>
      </w:r>
      <w:r>
        <w:rPr>
          <w:rFonts w:ascii="Times New Roman" w:hAnsi="Times New Roman" w:cs="Times New Roman"/>
          <w:sz w:val="28"/>
          <w:szCs w:val="28"/>
        </w:rPr>
        <w:t xml:space="preserve"> на </w:t>
      </w:r>
      <w:r>
        <w:rPr>
          <w:rFonts w:ascii="Times New Roman" w:hAnsi="Times New Roman" w:cs="Times New Roman"/>
          <w:b/>
          <w:sz w:val="28"/>
          <w:szCs w:val="28"/>
        </w:rPr>
        <w:t>246</w:t>
      </w:r>
      <w:r w:rsidRPr="00F3722F">
        <w:rPr>
          <w:rFonts w:ascii="Times New Roman" w:hAnsi="Times New Roman" w:cs="Times New Roman"/>
          <w:b/>
          <w:sz w:val="28"/>
          <w:szCs w:val="28"/>
        </w:rPr>
        <w:t>,</w:t>
      </w:r>
      <w:r>
        <w:rPr>
          <w:rFonts w:ascii="Times New Roman" w:hAnsi="Times New Roman" w:cs="Times New Roman"/>
          <w:b/>
          <w:sz w:val="28"/>
          <w:szCs w:val="28"/>
        </w:rPr>
        <w:t>1</w:t>
      </w:r>
      <w:r>
        <w:rPr>
          <w:rFonts w:ascii="Times New Roman" w:hAnsi="Times New Roman" w:cs="Times New Roman"/>
          <w:sz w:val="28"/>
          <w:szCs w:val="28"/>
        </w:rPr>
        <w:t xml:space="preserve"> тыс. рублей;</w:t>
      </w:r>
    </w:p>
    <w:p w:rsidR="006107D7" w:rsidRDefault="006107D7" w:rsidP="006107D7">
      <w:pPr>
        <w:pStyle w:val="ConsPlusNormal"/>
        <w:ind w:left="426" w:firstLine="709"/>
        <w:jc w:val="both"/>
        <w:rPr>
          <w:rFonts w:ascii="Times New Roman" w:hAnsi="Times New Roman" w:cs="Times New Roman"/>
          <w:sz w:val="28"/>
          <w:szCs w:val="28"/>
        </w:rPr>
      </w:pPr>
      <w:r w:rsidRPr="00F90716">
        <w:rPr>
          <w:rFonts w:ascii="Times New Roman" w:hAnsi="Times New Roman" w:cs="Times New Roman"/>
          <w:sz w:val="28"/>
          <w:szCs w:val="28"/>
        </w:rPr>
        <w:t>- 01</w:t>
      </w:r>
      <w:r>
        <w:rPr>
          <w:rFonts w:ascii="Times New Roman" w:hAnsi="Times New Roman" w:cs="Times New Roman"/>
          <w:sz w:val="28"/>
          <w:szCs w:val="28"/>
        </w:rPr>
        <w:t>11</w:t>
      </w:r>
      <w:r w:rsidRPr="00F90716">
        <w:rPr>
          <w:rFonts w:ascii="Times New Roman" w:hAnsi="Times New Roman" w:cs="Times New Roman"/>
          <w:sz w:val="28"/>
          <w:szCs w:val="28"/>
        </w:rPr>
        <w:t xml:space="preserve"> «</w:t>
      </w:r>
      <w:r>
        <w:rPr>
          <w:rFonts w:ascii="Times New Roman" w:hAnsi="Times New Roman" w:cs="Times New Roman"/>
          <w:sz w:val="28"/>
          <w:szCs w:val="28"/>
        </w:rPr>
        <w:t>Резервный фонд</w:t>
      </w:r>
      <w:r w:rsidRPr="00F90716">
        <w:rPr>
          <w:rFonts w:ascii="Times New Roman" w:hAnsi="Times New Roman" w:cs="Times New Roman"/>
          <w:sz w:val="28"/>
          <w:szCs w:val="28"/>
        </w:rPr>
        <w:t>»</w:t>
      </w:r>
      <w:r>
        <w:rPr>
          <w:rFonts w:ascii="Times New Roman" w:hAnsi="Times New Roman" w:cs="Times New Roman"/>
          <w:sz w:val="28"/>
          <w:szCs w:val="28"/>
        </w:rPr>
        <w:t xml:space="preserve"> уменьшен на </w:t>
      </w:r>
      <w:r>
        <w:rPr>
          <w:rFonts w:ascii="Times New Roman" w:hAnsi="Times New Roman" w:cs="Times New Roman"/>
          <w:b/>
          <w:sz w:val="28"/>
          <w:szCs w:val="28"/>
        </w:rPr>
        <w:t>8</w:t>
      </w:r>
      <w:r w:rsidRPr="00F3722F">
        <w:rPr>
          <w:rFonts w:ascii="Times New Roman" w:hAnsi="Times New Roman" w:cs="Times New Roman"/>
          <w:b/>
          <w:sz w:val="28"/>
          <w:szCs w:val="28"/>
        </w:rPr>
        <w:t>,</w:t>
      </w:r>
      <w:r>
        <w:rPr>
          <w:rFonts w:ascii="Times New Roman" w:hAnsi="Times New Roman" w:cs="Times New Roman"/>
          <w:b/>
          <w:sz w:val="28"/>
          <w:szCs w:val="28"/>
        </w:rPr>
        <w:t>9</w:t>
      </w:r>
      <w:r>
        <w:rPr>
          <w:rFonts w:ascii="Times New Roman" w:hAnsi="Times New Roman" w:cs="Times New Roman"/>
          <w:sz w:val="28"/>
          <w:szCs w:val="28"/>
        </w:rPr>
        <w:t xml:space="preserve"> тыс. рублей;</w:t>
      </w:r>
    </w:p>
    <w:p w:rsidR="006107D7" w:rsidRDefault="006107D7" w:rsidP="006107D7">
      <w:pPr>
        <w:pStyle w:val="ConsPlusNormal"/>
        <w:ind w:left="426" w:firstLine="709"/>
        <w:rPr>
          <w:rFonts w:ascii="Times New Roman" w:hAnsi="Times New Roman" w:cs="Times New Roman"/>
          <w:sz w:val="28"/>
          <w:szCs w:val="28"/>
        </w:rPr>
      </w:pPr>
      <w:r w:rsidRPr="00F90716">
        <w:rPr>
          <w:rFonts w:ascii="Times New Roman" w:hAnsi="Times New Roman" w:cs="Times New Roman"/>
          <w:sz w:val="28"/>
          <w:szCs w:val="28"/>
        </w:rPr>
        <w:t>- 01</w:t>
      </w:r>
      <w:r>
        <w:rPr>
          <w:rFonts w:ascii="Times New Roman" w:hAnsi="Times New Roman" w:cs="Times New Roman"/>
          <w:sz w:val="28"/>
          <w:szCs w:val="28"/>
        </w:rPr>
        <w:t>13</w:t>
      </w:r>
      <w:r w:rsidRPr="00F90716">
        <w:rPr>
          <w:rFonts w:ascii="Times New Roman" w:hAnsi="Times New Roman" w:cs="Times New Roman"/>
          <w:sz w:val="28"/>
          <w:szCs w:val="28"/>
        </w:rPr>
        <w:t xml:space="preserve"> «</w:t>
      </w:r>
      <w:r>
        <w:rPr>
          <w:rFonts w:ascii="Times New Roman" w:hAnsi="Times New Roman" w:cs="Times New Roman"/>
          <w:sz w:val="28"/>
          <w:szCs w:val="28"/>
        </w:rPr>
        <w:t>Другие общегосударственные вопросы</w:t>
      </w:r>
      <w:r w:rsidRPr="00F90716">
        <w:rPr>
          <w:rFonts w:ascii="Times New Roman" w:hAnsi="Times New Roman" w:cs="Times New Roman"/>
          <w:sz w:val="28"/>
          <w:szCs w:val="28"/>
        </w:rPr>
        <w:t>»</w:t>
      </w:r>
      <w:r>
        <w:rPr>
          <w:rFonts w:ascii="Times New Roman" w:hAnsi="Times New Roman" w:cs="Times New Roman"/>
          <w:sz w:val="28"/>
          <w:szCs w:val="28"/>
        </w:rPr>
        <w:t xml:space="preserve"> уменьшены на </w:t>
      </w:r>
      <w:r>
        <w:rPr>
          <w:rFonts w:ascii="Times New Roman" w:hAnsi="Times New Roman" w:cs="Times New Roman"/>
          <w:b/>
          <w:sz w:val="28"/>
          <w:szCs w:val="28"/>
        </w:rPr>
        <w:t>52</w:t>
      </w:r>
      <w:r w:rsidRPr="00F3722F">
        <w:rPr>
          <w:rFonts w:ascii="Times New Roman" w:hAnsi="Times New Roman" w:cs="Times New Roman"/>
          <w:b/>
          <w:sz w:val="28"/>
          <w:szCs w:val="28"/>
        </w:rPr>
        <w:t>,0</w:t>
      </w:r>
      <w:r>
        <w:rPr>
          <w:rFonts w:ascii="Times New Roman" w:hAnsi="Times New Roman" w:cs="Times New Roman"/>
          <w:sz w:val="28"/>
          <w:szCs w:val="28"/>
        </w:rPr>
        <w:t xml:space="preserve"> тыс. рублей;</w:t>
      </w:r>
    </w:p>
    <w:p w:rsidR="006107D7" w:rsidRDefault="006107D7" w:rsidP="006107D7">
      <w:pPr>
        <w:pStyle w:val="ConsPlusNormal"/>
        <w:ind w:left="426" w:firstLine="709"/>
        <w:jc w:val="both"/>
        <w:rPr>
          <w:rFonts w:ascii="Times New Roman" w:hAnsi="Times New Roman" w:cs="Times New Roman"/>
          <w:sz w:val="28"/>
          <w:szCs w:val="28"/>
        </w:rPr>
      </w:pPr>
      <w:r w:rsidRPr="00F90716">
        <w:rPr>
          <w:rFonts w:ascii="Times New Roman" w:hAnsi="Times New Roman" w:cs="Times New Roman"/>
          <w:sz w:val="28"/>
          <w:szCs w:val="28"/>
        </w:rPr>
        <w:t>- 0</w:t>
      </w:r>
      <w:r>
        <w:rPr>
          <w:rFonts w:ascii="Times New Roman" w:hAnsi="Times New Roman" w:cs="Times New Roman"/>
          <w:sz w:val="28"/>
          <w:szCs w:val="28"/>
        </w:rPr>
        <w:t>2</w:t>
      </w:r>
      <w:r>
        <w:rPr>
          <w:rFonts w:ascii="Times New Roman" w:hAnsi="Times New Roman" w:cs="Times New Roman"/>
          <w:sz w:val="28"/>
          <w:szCs w:val="28"/>
        </w:rPr>
        <w:t>0</w:t>
      </w:r>
      <w:r>
        <w:rPr>
          <w:rFonts w:ascii="Times New Roman" w:hAnsi="Times New Roman" w:cs="Times New Roman"/>
          <w:sz w:val="28"/>
          <w:szCs w:val="28"/>
        </w:rPr>
        <w:t>3</w:t>
      </w:r>
      <w:r w:rsidRPr="00F90716">
        <w:rPr>
          <w:rFonts w:ascii="Times New Roman" w:hAnsi="Times New Roman" w:cs="Times New Roman"/>
          <w:sz w:val="28"/>
          <w:szCs w:val="28"/>
        </w:rPr>
        <w:t xml:space="preserve"> «</w:t>
      </w:r>
      <w:r>
        <w:rPr>
          <w:rFonts w:ascii="Times New Roman" w:hAnsi="Times New Roman" w:cs="Times New Roman"/>
          <w:sz w:val="28"/>
          <w:szCs w:val="28"/>
        </w:rPr>
        <w:t>Мобилизационная и вневойсковая подготовка</w:t>
      </w:r>
      <w:r w:rsidRPr="00F90716">
        <w:rPr>
          <w:rFonts w:ascii="Times New Roman" w:hAnsi="Times New Roman" w:cs="Times New Roman"/>
          <w:sz w:val="28"/>
          <w:szCs w:val="28"/>
        </w:rPr>
        <w:t>»</w:t>
      </w:r>
      <w:r>
        <w:rPr>
          <w:rFonts w:ascii="Times New Roman" w:hAnsi="Times New Roman" w:cs="Times New Roman"/>
          <w:sz w:val="28"/>
          <w:szCs w:val="28"/>
        </w:rPr>
        <w:t xml:space="preserve"> уменьшены на </w:t>
      </w:r>
      <w:r>
        <w:rPr>
          <w:rFonts w:ascii="Times New Roman" w:hAnsi="Times New Roman" w:cs="Times New Roman"/>
          <w:b/>
          <w:sz w:val="28"/>
          <w:szCs w:val="28"/>
        </w:rPr>
        <w:t>14</w:t>
      </w:r>
      <w:r w:rsidRPr="00F3722F">
        <w:rPr>
          <w:rFonts w:ascii="Times New Roman" w:hAnsi="Times New Roman" w:cs="Times New Roman"/>
          <w:b/>
          <w:sz w:val="28"/>
          <w:szCs w:val="28"/>
        </w:rPr>
        <w:t>,</w:t>
      </w:r>
      <w:r>
        <w:rPr>
          <w:rFonts w:ascii="Times New Roman" w:hAnsi="Times New Roman" w:cs="Times New Roman"/>
          <w:b/>
          <w:sz w:val="28"/>
          <w:szCs w:val="28"/>
        </w:rPr>
        <w:t>7</w:t>
      </w:r>
      <w:r>
        <w:rPr>
          <w:rFonts w:ascii="Times New Roman" w:hAnsi="Times New Roman" w:cs="Times New Roman"/>
          <w:sz w:val="28"/>
          <w:szCs w:val="28"/>
        </w:rPr>
        <w:t xml:space="preserve"> тыс. рублей;</w:t>
      </w:r>
    </w:p>
    <w:p w:rsidR="00632F3B" w:rsidRDefault="00632F3B" w:rsidP="00632F3B">
      <w:pPr>
        <w:pStyle w:val="ConsPlusNormal"/>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90716">
        <w:rPr>
          <w:rFonts w:ascii="Times New Roman" w:hAnsi="Times New Roman" w:cs="Times New Roman"/>
          <w:sz w:val="28"/>
          <w:szCs w:val="28"/>
        </w:rPr>
        <w:t>0</w:t>
      </w:r>
      <w:r>
        <w:rPr>
          <w:rFonts w:ascii="Times New Roman" w:hAnsi="Times New Roman" w:cs="Times New Roman"/>
          <w:sz w:val="28"/>
          <w:szCs w:val="28"/>
        </w:rPr>
        <w:t>412</w:t>
      </w:r>
      <w:r w:rsidRPr="00F90716">
        <w:rPr>
          <w:rFonts w:ascii="Times New Roman" w:hAnsi="Times New Roman" w:cs="Times New Roman"/>
          <w:sz w:val="28"/>
          <w:szCs w:val="28"/>
        </w:rPr>
        <w:t xml:space="preserve"> «</w:t>
      </w:r>
      <w:r>
        <w:rPr>
          <w:rFonts w:ascii="Times New Roman" w:hAnsi="Times New Roman" w:cs="Times New Roman"/>
          <w:sz w:val="28"/>
          <w:szCs w:val="28"/>
        </w:rPr>
        <w:t>Другие вопросы в области национальной экономики</w:t>
      </w:r>
      <w:r w:rsidRPr="00F90716">
        <w:rPr>
          <w:rFonts w:ascii="Times New Roman" w:hAnsi="Times New Roman" w:cs="Times New Roman"/>
          <w:sz w:val="28"/>
          <w:szCs w:val="28"/>
        </w:rPr>
        <w:t>»</w:t>
      </w:r>
      <w:r>
        <w:rPr>
          <w:rFonts w:ascii="Times New Roman" w:hAnsi="Times New Roman" w:cs="Times New Roman"/>
          <w:sz w:val="28"/>
          <w:szCs w:val="28"/>
        </w:rPr>
        <w:t xml:space="preserve"> уменьшены на </w:t>
      </w:r>
      <w:r w:rsidR="006107D7">
        <w:rPr>
          <w:rFonts w:ascii="Times New Roman" w:hAnsi="Times New Roman" w:cs="Times New Roman"/>
          <w:b/>
          <w:sz w:val="28"/>
          <w:szCs w:val="28"/>
        </w:rPr>
        <w:t>352</w:t>
      </w:r>
      <w:r w:rsidRPr="00F3722F">
        <w:rPr>
          <w:rFonts w:ascii="Times New Roman" w:hAnsi="Times New Roman" w:cs="Times New Roman"/>
          <w:b/>
          <w:sz w:val="28"/>
          <w:szCs w:val="28"/>
        </w:rPr>
        <w:t>,</w:t>
      </w:r>
      <w:r w:rsidR="006107D7">
        <w:rPr>
          <w:rFonts w:ascii="Times New Roman" w:hAnsi="Times New Roman" w:cs="Times New Roman"/>
          <w:b/>
          <w:sz w:val="28"/>
          <w:szCs w:val="28"/>
        </w:rPr>
        <w:t>0</w:t>
      </w:r>
      <w:r>
        <w:rPr>
          <w:rFonts w:ascii="Times New Roman" w:hAnsi="Times New Roman" w:cs="Times New Roman"/>
          <w:sz w:val="28"/>
          <w:szCs w:val="28"/>
        </w:rPr>
        <w:t xml:space="preserve"> тыс. рублей;</w:t>
      </w:r>
    </w:p>
    <w:p w:rsidR="00632F3B" w:rsidRDefault="00632F3B" w:rsidP="00632F3B">
      <w:pPr>
        <w:pStyle w:val="ConsPlusNormal"/>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90716">
        <w:rPr>
          <w:rFonts w:ascii="Times New Roman" w:hAnsi="Times New Roman" w:cs="Times New Roman"/>
          <w:sz w:val="28"/>
          <w:szCs w:val="28"/>
        </w:rPr>
        <w:t>0</w:t>
      </w:r>
      <w:r>
        <w:rPr>
          <w:rFonts w:ascii="Times New Roman" w:hAnsi="Times New Roman" w:cs="Times New Roman"/>
          <w:sz w:val="28"/>
          <w:szCs w:val="28"/>
        </w:rPr>
        <w:t>502</w:t>
      </w:r>
      <w:r w:rsidRPr="00F90716">
        <w:rPr>
          <w:rFonts w:ascii="Times New Roman" w:hAnsi="Times New Roman" w:cs="Times New Roman"/>
          <w:sz w:val="28"/>
          <w:szCs w:val="28"/>
        </w:rPr>
        <w:t xml:space="preserve"> «</w:t>
      </w:r>
      <w:r>
        <w:rPr>
          <w:rFonts w:ascii="Times New Roman" w:hAnsi="Times New Roman" w:cs="Times New Roman"/>
          <w:sz w:val="28"/>
          <w:szCs w:val="28"/>
        </w:rPr>
        <w:t>Коммунальное хозяйство</w:t>
      </w:r>
      <w:r w:rsidRPr="00F90716">
        <w:rPr>
          <w:rFonts w:ascii="Times New Roman" w:hAnsi="Times New Roman" w:cs="Times New Roman"/>
          <w:sz w:val="28"/>
          <w:szCs w:val="28"/>
        </w:rPr>
        <w:t>»</w:t>
      </w:r>
      <w:r>
        <w:rPr>
          <w:rFonts w:ascii="Times New Roman" w:hAnsi="Times New Roman" w:cs="Times New Roman"/>
          <w:sz w:val="28"/>
          <w:szCs w:val="28"/>
        </w:rPr>
        <w:t xml:space="preserve"> увеличены на </w:t>
      </w:r>
      <w:r w:rsidR="006107D7">
        <w:rPr>
          <w:rFonts w:ascii="Times New Roman" w:hAnsi="Times New Roman" w:cs="Times New Roman"/>
          <w:b/>
          <w:sz w:val="28"/>
          <w:szCs w:val="28"/>
        </w:rPr>
        <w:t>6 850</w:t>
      </w:r>
      <w:r w:rsidRPr="00516DA5">
        <w:rPr>
          <w:rFonts w:ascii="Times New Roman" w:hAnsi="Times New Roman" w:cs="Times New Roman"/>
          <w:b/>
          <w:sz w:val="28"/>
          <w:szCs w:val="28"/>
        </w:rPr>
        <w:t>,</w:t>
      </w:r>
      <w:r w:rsidR="006107D7">
        <w:rPr>
          <w:rFonts w:ascii="Times New Roman" w:hAnsi="Times New Roman" w:cs="Times New Roman"/>
          <w:b/>
          <w:sz w:val="28"/>
          <w:szCs w:val="28"/>
        </w:rPr>
        <w:t>7</w:t>
      </w:r>
      <w:r>
        <w:rPr>
          <w:rFonts w:ascii="Times New Roman" w:hAnsi="Times New Roman" w:cs="Times New Roman"/>
          <w:sz w:val="28"/>
          <w:szCs w:val="28"/>
        </w:rPr>
        <w:t xml:space="preserve"> тыс. рублей;</w:t>
      </w:r>
    </w:p>
    <w:p w:rsidR="00632F3B" w:rsidRDefault="00632F3B" w:rsidP="00632F3B">
      <w:pPr>
        <w:spacing w:after="0" w:line="240" w:lineRule="auto"/>
        <w:ind w:lef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F51ED">
        <w:rPr>
          <w:rFonts w:ascii="Times New Roman" w:hAnsi="Times New Roman" w:cs="Times New Roman"/>
          <w:sz w:val="28"/>
          <w:szCs w:val="28"/>
        </w:rPr>
        <w:t>0503</w:t>
      </w:r>
      <w:r w:rsidRPr="00F90716">
        <w:rPr>
          <w:rFonts w:ascii="Times New Roman" w:hAnsi="Times New Roman" w:cs="Times New Roman"/>
          <w:sz w:val="28"/>
          <w:szCs w:val="28"/>
        </w:rPr>
        <w:t xml:space="preserve"> «</w:t>
      </w:r>
      <w:r w:rsidR="00EF51ED">
        <w:rPr>
          <w:rFonts w:ascii="Times New Roman" w:hAnsi="Times New Roman" w:cs="Times New Roman"/>
          <w:sz w:val="28"/>
          <w:szCs w:val="28"/>
        </w:rPr>
        <w:t>Благоустройство</w:t>
      </w:r>
      <w:r w:rsidRPr="00F90716">
        <w:rPr>
          <w:rFonts w:ascii="Times New Roman" w:hAnsi="Times New Roman" w:cs="Times New Roman"/>
          <w:sz w:val="28"/>
          <w:szCs w:val="28"/>
        </w:rPr>
        <w:t>»</w:t>
      </w:r>
      <w:r>
        <w:rPr>
          <w:rFonts w:ascii="Times New Roman" w:hAnsi="Times New Roman" w:cs="Times New Roman"/>
          <w:sz w:val="28"/>
          <w:szCs w:val="28"/>
        </w:rPr>
        <w:t xml:space="preserve"> у</w:t>
      </w:r>
      <w:r w:rsidR="00EF51ED">
        <w:rPr>
          <w:rFonts w:ascii="Times New Roman" w:hAnsi="Times New Roman" w:cs="Times New Roman"/>
          <w:sz w:val="28"/>
          <w:szCs w:val="28"/>
        </w:rPr>
        <w:t>меньшены</w:t>
      </w:r>
      <w:r>
        <w:rPr>
          <w:rFonts w:ascii="Times New Roman" w:hAnsi="Times New Roman" w:cs="Times New Roman"/>
          <w:sz w:val="28"/>
          <w:szCs w:val="28"/>
        </w:rPr>
        <w:t xml:space="preserve"> на </w:t>
      </w:r>
      <w:r w:rsidR="00EF51ED">
        <w:rPr>
          <w:rFonts w:ascii="Times New Roman" w:hAnsi="Times New Roman" w:cs="Times New Roman"/>
          <w:b/>
          <w:sz w:val="28"/>
          <w:szCs w:val="28"/>
        </w:rPr>
        <w:t>7</w:t>
      </w:r>
      <w:r w:rsidR="006107D7">
        <w:rPr>
          <w:rFonts w:ascii="Times New Roman" w:hAnsi="Times New Roman" w:cs="Times New Roman"/>
          <w:b/>
          <w:sz w:val="28"/>
          <w:szCs w:val="28"/>
        </w:rPr>
        <w:t>6</w:t>
      </w:r>
      <w:r>
        <w:rPr>
          <w:rFonts w:ascii="Times New Roman" w:hAnsi="Times New Roman" w:cs="Times New Roman"/>
          <w:b/>
          <w:sz w:val="28"/>
          <w:szCs w:val="28"/>
        </w:rPr>
        <w:t>0</w:t>
      </w:r>
      <w:r w:rsidRPr="00516DA5">
        <w:rPr>
          <w:rFonts w:ascii="Times New Roman" w:hAnsi="Times New Roman" w:cs="Times New Roman"/>
          <w:b/>
          <w:sz w:val="28"/>
          <w:szCs w:val="28"/>
        </w:rPr>
        <w:t>,</w:t>
      </w:r>
      <w:r w:rsidR="006107D7">
        <w:rPr>
          <w:rFonts w:ascii="Times New Roman" w:hAnsi="Times New Roman" w:cs="Times New Roman"/>
          <w:b/>
          <w:sz w:val="28"/>
          <w:szCs w:val="28"/>
        </w:rPr>
        <w:t>0</w:t>
      </w:r>
      <w:r>
        <w:rPr>
          <w:rFonts w:ascii="Times New Roman" w:hAnsi="Times New Roman" w:cs="Times New Roman"/>
          <w:sz w:val="28"/>
          <w:szCs w:val="28"/>
        </w:rPr>
        <w:t xml:space="preserve"> тыс. рублей</w:t>
      </w:r>
      <w:r w:rsidR="006107D7">
        <w:rPr>
          <w:rFonts w:ascii="Times New Roman" w:hAnsi="Times New Roman" w:cs="Times New Roman"/>
          <w:sz w:val="28"/>
          <w:szCs w:val="28"/>
        </w:rPr>
        <w:t>;</w:t>
      </w:r>
    </w:p>
    <w:p w:rsidR="006107D7" w:rsidRDefault="006107D7" w:rsidP="006107D7">
      <w:pPr>
        <w:pStyle w:val="ConsPlusNormal"/>
        <w:ind w:left="426" w:firstLine="709"/>
        <w:jc w:val="both"/>
        <w:rPr>
          <w:rFonts w:ascii="Times New Roman" w:hAnsi="Times New Roman" w:cs="Times New Roman"/>
          <w:sz w:val="28"/>
          <w:szCs w:val="28"/>
        </w:rPr>
      </w:pPr>
      <w:r w:rsidRPr="00F90716">
        <w:rPr>
          <w:rFonts w:ascii="Times New Roman" w:hAnsi="Times New Roman" w:cs="Times New Roman"/>
          <w:sz w:val="28"/>
          <w:szCs w:val="28"/>
        </w:rPr>
        <w:t>- 0</w:t>
      </w:r>
      <w:r>
        <w:rPr>
          <w:rFonts w:ascii="Times New Roman" w:hAnsi="Times New Roman" w:cs="Times New Roman"/>
          <w:sz w:val="28"/>
          <w:szCs w:val="28"/>
        </w:rPr>
        <w:t>8</w:t>
      </w:r>
      <w:r>
        <w:rPr>
          <w:rFonts w:ascii="Times New Roman" w:hAnsi="Times New Roman" w:cs="Times New Roman"/>
          <w:sz w:val="28"/>
          <w:szCs w:val="28"/>
        </w:rPr>
        <w:t>04</w:t>
      </w:r>
      <w:r w:rsidRPr="00F90716">
        <w:rPr>
          <w:rFonts w:ascii="Times New Roman" w:hAnsi="Times New Roman" w:cs="Times New Roman"/>
          <w:sz w:val="28"/>
          <w:szCs w:val="28"/>
        </w:rPr>
        <w:t xml:space="preserve"> «</w:t>
      </w:r>
      <w:r>
        <w:rPr>
          <w:rFonts w:ascii="Times New Roman" w:hAnsi="Times New Roman" w:cs="Times New Roman"/>
          <w:sz w:val="28"/>
          <w:szCs w:val="28"/>
        </w:rPr>
        <w:t>Другие вопросы в области культуры, кинематографии</w:t>
      </w:r>
      <w:r w:rsidRPr="00F90716">
        <w:rPr>
          <w:rFonts w:ascii="Times New Roman" w:hAnsi="Times New Roman" w:cs="Times New Roman"/>
          <w:sz w:val="28"/>
          <w:szCs w:val="28"/>
        </w:rPr>
        <w:t>»</w:t>
      </w:r>
      <w:r>
        <w:rPr>
          <w:rFonts w:ascii="Times New Roman" w:hAnsi="Times New Roman" w:cs="Times New Roman"/>
          <w:sz w:val="28"/>
          <w:szCs w:val="28"/>
        </w:rPr>
        <w:t xml:space="preserve"> у</w:t>
      </w:r>
      <w:r>
        <w:rPr>
          <w:rFonts w:ascii="Times New Roman" w:hAnsi="Times New Roman" w:cs="Times New Roman"/>
          <w:sz w:val="28"/>
          <w:szCs w:val="28"/>
        </w:rPr>
        <w:t>величены</w:t>
      </w:r>
      <w:r>
        <w:rPr>
          <w:rFonts w:ascii="Times New Roman" w:hAnsi="Times New Roman" w:cs="Times New Roman"/>
          <w:sz w:val="28"/>
          <w:szCs w:val="28"/>
        </w:rPr>
        <w:t xml:space="preserve"> на </w:t>
      </w:r>
      <w:r>
        <w:rPr>
          <w:rFonts w:ascii="Times New Roman" w:hAnsi="Times New Roman" w:cs="Times New Roman"/>
          <w:b/>
          <w:sz w:val="28"/>
          <w:szCs w:val="28"/>
        </w:rPr>
        <w:t>8</w:t>
      </w:r>
      <w:r w:rsidRPr="00F3722F">
        <w:rPr>
          <w:rFonts w:ascii="Times New Roman" w:hAnsi="Times New Roman" w:cs="Times New Roman"/>
          <w:b/>
          <w:sz w:val="28"/>
          <w:szCs w:val="28"/>
        </w:rPr>
        <w:t>,</w:t>
      </w:r>
      <w:r>
        <w:rPr>
          <w:rFonts w:ascii="Times New Roman" w:hAnsi="Times New Roman" w:cs="Times New Roman"/>
          <w:b/>
          <w:sz w:val="28"/>
          <w:szCs w:val="28"/>
        </w:rPr>
        <w:t>9</w:t>
      </w:r>
      <w:r>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D026BB" w:rsidRDefault="0087189B" w:rsidP="0087189B">
      <w:pPr>
        <w:pStyle w:val="ac"/>
        <w:numPr>
          <w:ilvl w:val="0"/>
          <w:numId w:val="8"/>
        </w:numPr>
        <w:ind w:left="426" w:hanging="426"/>
        <w:jc w:val="both"/>
        <w:rPr>
          <w:sz w:val="28"/>
          <w:szCs w:val="28"/>
        </w:rPr>
      </w:pPr>
      <w:r>
        <w:rPr>
          <w:sz w:val="28"/>
          <w:szCs w:val="28"/>
        </w:rPr>
        <w:t>Р</w:t>
      </w:r>
      <w:r w:rsidR="00D026BB" w:rsidRPr="00D026BB">
        <w:rPr>
          <w:sz w:val="28"/>
          <w:szCs w:val="28"/>
        </w:rPr>
        <w:t>азмер резервного фонда Администрации сельского поселения на 202</w:t>
      </w:r>
      <w:r>
        <w:rPr>
          <w:sz w:val="28"/>
          <w:szCs w:val="28"/>
        </w:rPr>
        <w:t>2</w:t>
      </w:r>
      <w:r w:rsidR="00D026BB" w:rsidRPr="00D026BB">
        <w:rPr>
          <w:sz w:val="28"/>
          <w:szCs w:val="28"/>
        </w:rPr>
        <w:t xml:space="preserve"> год был утвержден в сумме </w:t>
      </w:r>
      <w:r w:rsidR="00D854EC">
        <w:rPr>
          <w:b/>
          <w:sz w:val="28"/>
          <w:szCs w:val="28"/>
        </w:rPr>
        <w:t>1</w:t>
      </w:r>
      <w:r w:rsidR="00D026BB" w:rsidRPr="00D026BB">
        <w:rPr>
          <w:b/>
          <w:sz w:val="28"/>
          <w:szCs w:val="28"/>
        </w:rPr>
        <w:t>5,0</w:t>
      </w:r>
      <w:r w:rsidR="00D026BB" w:rsidRPr="00D026BB">
        <w:rPr>
          <w:sz w:val="28"/>
          <w:szCs w:val="28"/>
        </w:rPr>
        <w:t xml:space="preserve"> тыс. рублей, что составляет </w:t>
      </w:r>
      <w:r w:rsidR="00D026BB" w:rsidRPr="00D026BB">
        <w:rPr>
          <w:b/>
          <w:sz w:val="28"/>
          <w:szCs w:val="28"/>
        </w:rPr>
        <w:t>0,</w:t>
      </w:r>
      <w:r w:rsidR="00EF51ED">
        <w:rPr>
          <w:b/>
          <w:sz w:val="28"/>
          <w:szCs w:val="28"/>
        </w:rPr>
        <w:t>1</w:t>
      </w:r>
      <w:r w:rsidR="00D026BB" w:rsidRPr="00D026BB">
        <w:rPr>
          <w:b/>
          <w:sz w:val="28"/>
          <w:szCs w:val="28"/>
        </w:rPr>
        <w:t>%</w:t>
      </w:r>
      <w:r w:rsidR="00D026BB" w:rsidRPr="00D026BB">
        <w:rPr>
          <w:sz w:val="28"/>
          <w:szCs w:val="28"/>
        </w:rPr>
        <w:t xml:space="preserve"> утвержденного решениями о бюджете общего объема расходов.</w:t>
      </w:r>
      <w:r>
        <w:rPr>
          <w:sz w:val="28"/>
          <w:szCs w:val="28"/>
        </w:rPr>
        <w:t xml:space="preserve"> Р</w:t>
      </w:r>
      <w:r w:rsidRPr="00B75C17">
        <w:rPr>
          <w:sz w:val="28"/>
          <w:szCs w:val="28"/>
        </w:rPr>
        <w:t xml:space="preserve">асходы резервного фонда </w:t>
      </w:r>
      <w:r w:rsidR="008F4739">
        <w:rPr>
          <w:sz w:val="28"/>
          <w:szCs w:val="28"/>
        </w:rPr>
        <w:t>за полугодие</w:t>
      </w:r>
      <w:r w:rsidRPr="00B75C17">
        <w:rPr>
          <w:sz w:val="28"/>
          <w:szCs w:val="28"/>
        </w:rPr>
        <w:t xml:space="preserve"> 202</w:t>
      </w:r>
      <w:r>
        <w:rPr>
          <w:sz w:val="28"/>
          <w:szCs w:val="28"/>
        </w:rPr>
        <w:t>2</w:t>
      </w:r>
      <w:r w:rsidRPr="00B75C17">
        <w:rPr>
          <w:sz w:val="28"/>
          <w:szCs w:val="28"/>
        </w:rPr>
        <w:t xml:space="preserve"> года</w:t>
      </w:r>
      <w:r>
        <w:rPr>
          <w:sz w:val="28"/>
          <w:szCs w:val="28"/>
        </w:rPr>
        <w:t xml:space="preserve"> </w:t>
      </w:r>
      <w:r w:rsidR="008F4739">
        <w:rPr>
          <w:sz w:val="28"/>
          <w:szCs w:val="28"/>
        </w:rPr>
        <w:t>п</w:t>
      </w:r>
      <w:r>
        <w:rPr>
          <w:sz w:val="28"/>
          <w:szCs w:val="28"/>
        </w:rPr>
        <w:t>роизв</w:t>
      </w:r>
      <w:r w:rsidR="008F4739">
        <w:rPr>
          <w:sz w:val="28"/>
          <w:szCs w:val="28"/>
        </w:rPr>
        <w:t xml:space="preserve">едены в сумме </w:t>
      </w:r>
      <w:r w:rsidR="008F4739">
        <w:rPr>
          <w:b/>
          <w:sz w:val="28"/>
          <w:szCs w:val="28"/>
        </w:rPr>
        <w:t>8,9</w:t>
      </w:r>
      <w:r w:rsidR="008F4739">
        <w:rPr>
          <w:sz w:val="28"/>
          <w:szCs w:val="28"/>
        </w:rPr>
        <w:t xml:space="preserve"> тыс. рублей</w:t>
      </w:r>
      <w:r>
        <w:rPr>
          <w:sz w:val="28"/>
          <w:szCs w:val="28"/>
        </w:rPr>
        <w:t>. Остаток неиспользованных бюджетных ассигнований резервного фонда на 01.0</w:t>
      </w:r>
      <w:r w:rsidR="008F4739">
        <w:rPr>
          <w:sz w:val="28"/>
          <w:szCs w:val="28"/>
        </w:rPr>
        <w:t>7</w:t>
      </w:r>
      <w:r>
        <w:rPr>
          <w:sz w:val="28"/>
          <w:szCs w:val="28"/>
        </w:rPr>
        <w:t xml:space="preserve">.2022 года составил в сумме </w:t>
      </w:r>
      <w:r w:rsidR="008F4739">
        <w:rPr>
          <w:b/>
          <w:sz w:val="28"/>
          <w:szCs w:val="28"/>
        </w:rPr>
        <w:t>6</w:t>
      </w:r>
      <w:r w:rsidRPr="0087189B">
        <w:rPr>
          <w:b/>
          <w:sz w:val="28"/>
          <w:szCs w:val="28"/>
        </w:rPr>
        <w:t>,</w:t>
      </w:r>
      <w:r w:rsidR="008F4739">
        <w:rPr>
          <w:b/>
          <w:sz w:val="28"/>
          <w:szCs w:val="28"/>
        </w:rPr>
        <w:t>1</w:t>
      </w:r>
      <w:r>
        <w:rPr>
          <w:sz w:val="28"/>
          <w:szCs w:val="28"/>
        </w:rPr>
        <w:t xml:space="preserve"> тыс. рублей. </w:t>
      </w:r>
      <w:r w:rsidR="00290F34">
        <w:rPr>
          <w:sz w:val="28"/>
          <w:szCs w:val="28"/>
        </w:rPr>
        <w:t xml:space="preserve"> </w:t>
      </w:r>
    </w:p>
    <w:p w:rsidR="00FA18F2" w:rsidRDefault="00AD4B72" w:rsidP="0087189B">
      <w:pPr>
        <w:pStyle w:val="ac"/>
        <w:numPr>
          <w:ilvl w:val="0"/>
          <w:numId w:val="8"/>
        </w:numPr>
        <w:ind w:left="426" w:hanging="426"/>
        <w:jc w:val="both"/>
        <w:rPr>
          <w:sz w:val="28"/>
          <w:szCs w:val="28"/>
        </w:rPr>
      </w:pPr>
      <w:r>
        <w:rPr>
          <w:sz w:val="28"/>
          <w:szCs w:val="28"/>
        </w:rPr>
        <w:t xml:space="preserve"> </w:t>
      </w:r>
      <w:r w:rsidR="00FA18F2">
        <w:rPr>
          <w:sz w:val="28"/>
          <w:szCs w:val="28"/>
        </w:rPr>
        <w:t>В утвержденном о</w:t>
      </w:r>
      <w:r w:rsidRPr="00746629">
        <w:rPr>
          <w:sz w:val="28"/>
          <w:szCs w:val="28"/>
        </w:rPr>
        <w:t>бъем</w:t>
      </w:r>
      <w:r w:rsidR="00742E89">
        <w:rPr>
          <w:sz w:val="28"/>
          <w:szCs w:val="28"/>
        </w:rPr>
        <w:t>е</w:t>
      </w:r>
      <w:r w:rsidRPr="00746629">
        <w:rPr>
          <w:sz w:val="28"/>
          <w:szCs w:val="28"/>
        </w:rPr>
        <w:t xml:space="preserve"> бюджетных ассигнований дорожного фонда поселения</w:t>
      </w:r>
      <w:r>
        <w:rPr>
          <w:sz w:val="28"/>
          <w:szCs w:val="28"/>
        </w:rPr>
        <w:t xml:space="preserve"> на 2022 год</w:t>
      </w:r>
      <w:r w:rsidR="00FA18F2">
        <w:rPr>
          <w:sz w:val="28"/>
          <w:szCs w:val="28"/>
        </w:rPr>
        <w:t xml:space="preserve"> не </w:t>
      </w:r>
      <w:r w:rsidR="00C20056">
        <w:rPr>
          <w:sz w:val="28"/>
          <w:szCs w:val="28"/>
        </w:rPr>
        <w:t>полностью учтен</w:t>
      </w:r>
      <w:r w:rsidR="00FA18F2">
        <w:rPr>
          <w:sz w:val="28"/>
          <w:szCs w:val="28"/>
        </w:rPr>
        <w:t xml:space="preserve"> </w:t>
      </w:r>
      <w:r w:rsidR="00FA18F2" w:rsidRPr="00FD2834">
        <w:rPr>
          <w:sz w:val="28"/>
          <w:szCs w:val="28"/>
        </w:rPr>
        <w:t>остат</w:t>
      </w:r>
      <w:r w:rsidR="00FA18F2">
        <w:rPr>
          <w:sz w:val="28"/>
          <w:szCs w:val="28"/>
        </w:rPr>
        <w:t>о</w:t>
      </w:r>
      <w:r w:rsidR="00FA18F2" w:rsidRPr="00FD2834">
        <w:rPr>
          <w:sz w:val="28"/>
          <w:szCs w:val="28"/>
        </w:rPr>
        <w:t>к к распределению по состоянию на 01.01.202</w:t>
      </w:r>
      <w:r w:rsidR="00FA18F2">
        <w:rPr>
          <w:sz w:val="28"/>
          <w:szCs w:val="28"/>
        </w:rPr>
        <w:t>2</w:t>
      </w:r>
      <w:r w:rsidR="00FA18F2" w:rsidRPr="00FD2834">
        <w:rPr>
          <w:sz w:val="28"/>
          <w:szCs w:val="28"/>
        </w:rPr>
        <w:t xml:space="preserve"> года</w:t>
      </w:r>
      <w:r w:rsidR="00C20056">
        <w:rPr>
          <w:sz w:val="28"/>
          <w:szCs w:val="28"/>
        </w:rPr>
        <w:t xml:space="preserve">. Остаток </w:t>
      </w:r>
      <w:r w:rsidR="00C20056" w:rsidRPr="00C20056">
        <w:rPr>
          <w:sz w:val="28"/>
          <w:szCs w:val="28"/>
        </w:rPr>
        <w:t>средства дорожного фонда</w:t>
      </w:r>
      <w:r w:rsidR="003429AA">
        <w:rPr>
          <w:sz w:val="28"/>
          <w:szCs w:val="28"/>
        </w:rPr>
        <w:t xml:space="preserve"> на </w:t>
      </w:r>
      <w:r w:rsidR="003429AA">
        <w:rPr>
          <w:sz w:val="28"/>
          <w:szCs w:val="28"/>
        </w:rPr>
        <w:lastRenderedPageBreak/>
        <w:t>01.01.2022 года</w:t>
      </w:r>
      <w:r w:rsidR="00C20056" w:rsidRPr="00C20056">
        <w:rPr>
          <w:sz w:val="28"/>
          <w:szCs w:val="28"/>
        </w:rPr>
        <w:t xml:space="preserve"> в сумме </w:t>
      </w:r>
      <w:r w:rsidR="00C20056" w:rsidRPr="00C20056">
        <w:rPr>
          <w:b/>
          <w:sz w:val="28"/>
          <w:szCs w:val="28"/>
        </w:rPr>
        <w:t>85,3</w:t>
      </w:r>
      <w:r w:rsidR="00C20056" w:rsidRPr="00C20056">
        <w:rPr>
          <w:sz w:val="28"/>
          <w:szCs w:val="28"/>
        </w:rPr>
        <w:t xml:space="preserve"> тыс. рублей распределен не по назначению, в нарушении пункта 5 статьи 179.4 БК РФ </w:t>
      </w:r>
      <w:r w:rsidR="00FA18F2" w:rsidRPr="00FD2834">
        <w:rPr>
          <w:sz w:val="28"/>
          <w:szCs w:val="28"/>
        </w:rPr>
        <w:t xml:space="preserve">и пункта 9 </w:t>
      </w:r>
      <w:r w:rsidR="00FA18F2" w:rsidRPr="00746629">
        <w:rPr>
          <w:sz w:val="28"/>
          <w:szCs w:val="28"/>
        </w:rPr>
        <w:t xml:space="preserve">Порядка по дорожному фонду </w:t>
      </w:r>
      <w:r w:rsidR="00C20056">
        <w:rPr>
          <w:sz w:val="28"/>
          <w:szCs w:val="28"/>
        </w:rPr>
        <w:t>26</w:t>
      </w:r>
      <w:r w:rsidR="00C20056" w:rsidRPr="00835ECA">
        <w:rPr>
          <w:sz w:val="28"/>
          <w:szCs w:val="28"/>
        </w:rPr>
        <w:t>.11.2013 №</w:t>
      </w:r>
      <w:r w:rsidR="00C20056">
        <w:rPr>
          <w:sz w:val="28"/>
          <w:szCs w:val="28"/>
        </w:rPr>
        <w:t>30</w:t>
      </w:r>
      <w:r w:rsidR="003429AA">
        <w:rPr>
          <w:sz w:val="28"/>
          <w:szCs w:val="28"/>
        </w:rPr>
        <w:t xml:space="preserve"> (с изменениями)</w:t>
      </w:r>
      <w:r w:rsidR="00FA18F2">
        <w:rPr>
          <w:sz w:val="28"/>
          <w:szCs w:val="28"/>
        </w:rPr>
        <w:t xml:space="preserve">. </w:t>
      </w:r>
      <w:r w:rsidR="00237681">
        <w:rPr>
          <w:sz w:val="28"/>
          <w:szCs w:val="28"/>
        </w:rPr>
        <w:t>П</w:t>
      </w:r>
      <w:r w:rsidR="00237681" w:rsidRPr="00575A67">
        <w:rPr>
          <w:sz w:val="28"/>
          <w:szCs w:val="28"/>
        </w:rPr>
        <w:t xml:space="preserve">редоставленный </w:t>
      </w:r>
      <w:r w:rsidR="00237681">
        <w:rPr>
          <w:sz w:val="28"/>
          <w:szCs w:val="28"/>
        </w:rPr>
        <w:t>«О</w:t>
      </w:r>
      <w:r w:rsidR="00237681" w:rsidRPr="00B75C17">
        <w:rPr>
          <w:sz w:val="28"/>
          <w:szCs w:val="28"/>
        </w:rPr>
        <w:t>тчет об испол</w:t>
      </w:r>
      <w:r w:rsidR="00237681">
        <w:rPr>
          <w:sz w:val="28"/>
          <w:szCs w:val="28"/>
        </w:rPr>
        <w:t xml:space="preserve">нении муниципального </w:t>
      </w:r>
      <w:r w:rsidR="00237681" w:rsidRPr="00B75C17">
        <w:rPr>
          <w:sz w:val="28"/>
          <w:szCs w:val="28"/>
        </w:rPr>
        <w:t xml:space="preserve">дорожного фонда </w:t>
      </w:r>
      <w:r w:rsidR="00237681">
        <w:rPr>
          <w:sz w:val="28"/>
          <w:szCs w:val="28"/>
        </w:rPr>
        <w:t>Кайдаковского</w:t>
      </w:r>
      <w:r w:rsidR="00237681" w:rsidRPr="00B75C17">
        <w:rPr>
          <w:sz w:val="28"/>
          <w:szCs w:val="28"/>
        </w:rPr>
        <w:t xml:space="preserve"> сельского поселения Вяземского района Смоленской области</w:t>
      </w:r>
      <w:r w:rsidR="00237681">
        <w:rPr>
          <w:sz w:val="28"/>
          <w:szCs w:val="28"/>
        </w:rPr>
        <w:t xml:space="preserve"> по состоянию</w:t>
      </w:r>
      <w:r w:rsidR="00237681" w:rsidRPr="00B75C17">
        <w:rPr>
          <w:sz w:val="28"/>
          <w:szCs w:val="28"/>
        </w:rPr>
        <w:t xml:space="preserve"> на </w:t>
      </w:r>
      <w:r w:rsidR="00237681">
        <w:rPr>
          <w:sz w:val="28"/>
          <w:szCs w:val="28"/>
        </w:rPr>
        <w:t>01</w:t>
      </w:r>
      <w:r w:rsidR="00237681" w:rsidRPr="00B75C17">
        <w:rPr>
          <w:sz w:val="28"/>
          <w:szCs w:val="28"/>
        </w:rPr>
        <w:t>.0</w:t>
      </w:r>
      <w:r w:rsidR="00147738">
        <w:rPr>
          <w:sz w:val="28"/>
          <w:szCs w:val="28"/>
        </w:rPr>
        <w:t>7</w:t>
      </w:r>
      <w:r w:rsidR="00237681" w:rsidRPr="00B75C17">
        <w:rPr>
          <w:sz w:val="28"/>
          <w:szCs w:val="28"/>
        </w:rPr>
        <w:t>.202</w:t>
      </w:r>
      <w:r w:rsidR="00237681">
        <w:rPr>
          <w:sz w:val="28"/>
          <w:szCs w:val="28"/>
        </w:rPr>
        <w:t>2</w:t>
      </w:r>
      <w:r w:rsidR="00237681" w:rsidRPr="00B75C17">
        <w:rPr>
          <w:sz w:val="28"/>
          <w:szCs w:val="28"/>
        </w:rPr>
        <w:t xml:space="preserve"> года</w:t>
      </w:r>
      <w:r w:rsidR="00237681">
        <w:rPr>
          <w:sz w:val="28"/>
          <w:szCs w:val="28"/>
        </w:rPr>
        <w:t>»</w:t>
      </w:r>
      <w:r w:rsidR="00237681" w:rsidRPr="00575A67">
        <w:rPr>
          <w:sz w:val="28"/>
          <w:szCs w:val="28"/>
        </w:rPr>
        <w:t xml:space="preserve"> Администрацией </w:t>
      </w:r>
      <w:r w:rsidR="00237681">
        <w:rPr>
          <w:sz w:val="28"/>
          <w:szCs w:val="28"/>
        </w:rPr>
        <w:t xml:space="preserve">Кайдаковского </w:t>
      </w:r>
      <w:r w:rsidR="00237681" w:rsidRPr="00575A67">
        <w:rPr>
          <w:sz w:val="28"/>
          <w:szCs w:val="28"/>
        </w:rPr>
        <w:t>сельского поселения Вяземского района Смоленской области составлен</w:t>
      </w:r>
      <w:r w:rsidR="00237681">
        <w:rPr>
          <w:sz w:val="28"/>
          <w:szCs w:val="28"/>
        </w:rPr>
        <w:t xml:space="preserve"> не верно, в части показателей остатка на конец отчетного периода</w:t>
      </w:r>
      <w:r w:rsidR="00FA18F2">
        <w:rPr>
          <w:sz w:val="28"/>
          <w:szCs w:val="28"/>
        </w:rPr>
        <w:t>.</w:t>
      </w:r>
    </w:p>
    <w:p w:rsidR="00CD4216" w:rsidRDefault="00CD4216" w:rsidP="005E2709">
      <w:pPr>
        <w:pStyle w:val="12"/>
        <w:tabs>
          <w:tab w:val="left" w:pos="426"/>
        </w:tabs>
        <w:jc w:val="center"/>
        <w:rPr>
          <w:rFonts w:ascii="Times New Roman" w:hAnsi="Times New Roman"/>
          <w:b/>
          <w:sz w:val="28"/>
          <w:szCs w:val="28"/>
        </w:rPr>
      </w:pPr>
    </w:p>
    <w:p w:rsidR="001656B3" w:rsidRPr="00CD3ED9" w:rsidRDefault="001656B3" w:rsidP="005E2709">
      <w:pPr>
        <w:pStyle w:val="12"/>
        <w:tabs>
          <w:tab w:val="left" w:pos="426"/>
        </w:tabs>
        <w:jc w:val="center"/>
        <w:rPr>
          <w:rFonts w:ascii="Times New Roman" w:hAnsi="Times New Roman"/>
          <w:b/>
          <w:sz w:val="28"/>
          <w:szCs w:val="28"/>
        </w:rPr>
      </w:pPr>
      <w:r w:rsidRPr="00CD3ED9">
        <w:rPr>
          <w:rFonts w:ascii="Times New Roman" w:hAnsi="Times New Roman"/>
          <w:b/>
          <w:sz w:val="28"/>
          <w:szCs w:val="28"/>
        </w:rPr>
        <w:t>Предложения:</w:t>
      </w:r>
    </w:p>
    <w:p w:rsidR="00B815C7" w:rsidRDefault="00B815C7" w:rsidP="000C6B7C">
      <w:pPr>
        <w:pStyle w:val="a3"/>
        <w:jc w:val="center"/>
        <w:rPr>
          <w:rFonts w:ascii="Times New Roman" w:hAnsi="Times New Roman" w:cs="Times New Roman"/>
          <w:b/>
          <w:sz w:val="28"/>
          <w:szCs w:val="28"/>
        </w:rPr>
      </w:pPr>
    </w:p>
    <w:p w:rsidR="001656B3" w:rsidRPr="001656B3" w:rsidRDefault="001656B3" w:rsidP="001656B3">
      <w:pPr>
        <w:spacing w:after="0" w:line="240" w:lineRule="auto"/>
        <w:ind w:firstLine="709"/>
        <w:jc w:val="both"/>
        <w:rPr>
          <w:rFonts w:ascii="Times New Roman" w:hAnsi="Times New Roman" w:cs="Times New Roman"/>
          <w:sz w:val="28"/>
          <w:szCs w:val="28"/>
        </w:rPr>
      </w:pPr>
      <w:r w:rsidRPr="001656B3">
        <w:rPr>
          <w:rFonts w:ascii="Times New Roman" w:hAnsi="Times New Roman" w:cs="Times New Roman"/>
          <w:b/>
          <w:i/>
          <w:sz w:val="28"/>
          <w:szCs w:val="28"/>
        </w:rPr>
        <w:t xml:space="preserve">1. Совету депутатов </w:t>
      </w:r>
      <w:r w:rsidR="00CD4216">
        <w:rPr>
          <w:rFonts w:ascii="Times New Roman" w:hAnsi="Times New Roman" w:cs="Times New Roman"/>
          <w:b/>
          <w:i/>
          <w:sz w:val="28"/>
          <w:szCs w:val="28"/>
        </w:rPr>
        <w:t>Кайдаковского</w:t>
      </w:r>
      <w:r w:rsidRPr="001656B3">
        <w:rPr>
          <w:rFonts w:ascii="Times New Roman" w:hAnsi="Times New Roman" w:cs="Times New Roman"/>
          <w:b/>
          <w:i/>
          <w:sz w:val="28"/>
          <w:szCs w:val="28"/>
        </w:rPr>
        <w:t xml:space="preserve"> сельского поселения Вяземского района Смоленской области</w:t>
      </w:r>
      <w:r w:rsidRPr="001656B3">
        <w:rPr>
          <w:rFonts w:ascii="Times New Roman" w:hAnsi="Times New Roman" w:cs="Times New Roman"/>
          <w:sz w:val="28"/>
          <w:szCs w:val="28"/>
        </w:rPr>
        <w:t>:</w:t>
      </w:r>
    </w:p>
    <w:p w:rsidR="001656B3" w:rsidRDefault="001656B3" w:rsidP="003037BB">
      <w:pPr>
        <w:spacing w:after="0" w:line="240" w:lineRule="auto"/>
        <w:ind w:firstLine="709"/>
        <w:jc w:val="both"/>
        <w:rPr>
          <w:rFonts w:ascii="Times New Roman" w:hAnsi="Times New Roman" w:cs="Times New Roman"/>
          <w:sz w:val="28"/>
          <w:szCs w:val="28"/>
        </w:rPr>
      </w:pPr>
      <w:r w:rsidRPr="001656B3">
        <w:rPr>
          <w:rFonts w:ascii="Times New Roman" w:hAnsi="Times New Roman" w:cs="Times New Roman"/>
          <w:sz w:val="28"/>
          <w:szCs w:val="28"/>
        </w:rPr>
        <w:t xml:space="preserve"> По результатам рассмотрения отчёта об исполнении бюджета </w:t>
      </w:r>
      <w:r w:rsidR="00CD4216">
        <w:rPr>
          <w:rFonts w:ascii="Times New Roman" w:hAnsi="Times New Roman" w:cs="Times New Roman"/>
          <w:sz w:val="28"/>
          <w:szCs w:val="28"/>
        </w:rPr>
        <w:t>Кайдаковского</w:t>
      </w:r>
      <w:r w:rsidR="004E11C9">
        <w:rPr>
          <w:rFonts w:ascii="Times New Roman" w:hAnsi="Times New Roman" w:cs="Times New Roman"/>
          <w:sz w:val="28"/>
          <w:szCs w:val="28"/>
        </w:rPr>
        <w:t xml:space="preserve"> </w:t>
      </w:r>
      <w:r w:rsidRPr="001656B3">
        <w:rPr>
          <w:rFonts w:ascii="Times New Roman" w:hAnsi="Times New Roman" w:cs="Times New Roman"/>
          <w:sz w:val="28"/>
          <w:szCs w:val="28"/>
        </w:rPr>
        <w:t xml:space="preserve">сельского поселения Вяземского района Смоленской области за </w:t>
      </w:r>
      <w:r w:rsidR="00147738">
        <w:rPr>
          <w:rFonts w:ascii="Times New Roman" w:hAnsi="Times New Roman" w:cs="Times New Roman"/>
          <w:sz w:val="28"/>
          <w:szCs w:val="28"/>
        </w:rPr>
        <w:t>полугодие</w:t>
      </w:r>
      <w:r w:rsidRPr="001656B3">
        <w:rPr>
          <w:rFonts w:ascii="Times New Roman" w:hAnsi="Times New Roman" w:cs="Times New Roman"/>
          <w:sz w:val="28"/>
          <w:szCs w:val="28"/>
        </w:rPr>
        <w:t xml:space="preserve"> 2022 года, принять отчет к сведению</w:t>
      </w:r>
      <w:r w:rsidR="003037BB">
        <w:rPr>
          <w:rFonts w:ascii="Times New Roman" w:hAnsi="Times New Roman" w:cs="Times New Roman"/>
          <w:sz w:val="28"/>
          <w:szCs w:val="28"/>
        </w:rPr>
        <w:t>.</w:t>
      </w:r>
      <w:r w:rsidRPr="001656B3">
        <w:rPr>
          <w:rFonts w:ascii="Times New Roman" w:hAnsi="Times New Roman" w:cs="Times New Roman"/>
          <w:sz w:val="28"/>
          <w:szCs w:val="28"/>
        </w:rPr>
        <w:t xml:space="preserve"> </w:t>
      </w:r>
    </w:p>
    <w:p w:rsidR="003037BB" w:rsidRDefault="003037BB" w:rsidP="003037BB">
      <w:pPr>
        <w:spacing w:after="0" w:line="240" w:lineRule="auto"/>
        <w:ind w:firstLine="709"/>
        <w:jc w:val="both"/>
        <w:rPr>
          <w:rFonts w:ascii="Times New Roman" w:hAnsi="Times New Roman" w:cs="Times New Roman"/>
          <w:sz w:val="28"/>
          <w:szCs w:val="28"/>
        </w:rPr>
      </w:pPr>
    </w:p>
    <w:p w:rsidR="003037BB" w:rsidRDefault="003037BB" w:rsidP="003037BB">
      <w:pPr>
        <w:spacing w:after="0" w:line="240" w:lineRule="auto"/>
        <w:ind w:firstLine="709"/>
        <w:jc w:val="both"/>
        <w:rPr>
          <w:rFonts w:ascii="Times New Roman" w:hAnsi="Times New Roman" w:cs="Times New Roman"/>
          <w:sz w:val="28"/>
          <w:szCs w:val="28"/>
        </w:rPr>
      </w:pPr>
      <w:r w:rsidRPr="003037BB">
        <w:rPr>
          <w:rFonts w:ascii="Times New Roman" w:hAnsi="Times New Roman" w:cs="Times New Roman"/>
          <w:b/>
          <w:i/>
          <w:sz w:val="28"/>
          <w:szCs w:val="28"/>
        </w:rPr>
        <w:t xml:space="preserve">2. Администрации </w:t>
      </w:r>
      <w:r w:rsidR="00CD4216">
        <w:rPr>
          <w:rFonts w:ascii="Times New Roman" w:hAnsi="Times New Roman" w:cs="Times New Roman"/>
          <w:b/>
          <w:i/>
          <w:sz w:val="28"/>
          <w:szCs w:val="28"/>
        </w:rPr>
        <w:t>Кайдаковского</w:t>
      </w:r>
      <w:r w:rsidRPr="003037BB">
        <w:rPr>
          <w:rFonts w:ascii="Times New Roman" w:hAnsi="Times New Roman" w:cs="Times New Roman"/>
          <w:b/>
          <w:i/>
          <w:sz w:val="28"/>
          <w:szCs w:val="28"/>
        </w:rPr>
        <w:t xml:space="preserve"> сельского поселения Вяземского района Смоленской области</w:t>
      </w:r>
      <w:r w:rsidRPr="003037BB">
        <w:rPr>
          <w:rFonts w:ascii="Times New Roman" w:hAnsi="Times New Roman" w:cs="Times New Roman"/>
          <w:sz w:val="28"/>
          <w:szCs w:val="28"/>
        </w:rPr>
        <w:t>:</w:t>
      </w:r>
    </w:p>
    <w:p w:rsidR="004E11C9" w:rsidRDefault="004E11C9" w:rsidP="003037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В</w:t>
      </w:r>
      <w:r w:rsidR="00AD2B76">
        <w:rPr>
          <w:rFonts w:ascii="Times New Roman" w:hAnsi="Times New Roman" w:cs="Times New Roman"/>
          <w:sz w:val="28"/>
          <w:szCs w:val="28"/>
        </w:rPr>
        <w:t>предь не допускать нарушения</w:t>
      </w:r>
      <w:r w:rsidR="00AD2B76" w:rsidRPr="00AD2B76">
        <w:rPr>
          <w:rFonts w:ascii="Times New Roman" w:hAnsi="Times New Roman" w:cs="Times New Roman"/>
          <w:sz w:val="28"/>
          <w:szCs w:val="28"/>
        </w:rPr>
        <w:t xml:space="preserve"> </w:t>
      </w:r>
      <w:r w:rsidR="00AD2B76">
        <w:rPr>
          <w:rFonts w:ascii="Times New Roman" w:hAnsi="Times New Roman" w:cs="Times New Roman"/>
          <w:sz w:val="28"/>
          <w:szCs w:val="28"/>
        </w:rPr>
        <w:t>с</w:t>
      </w:r>
      <w:r w:rsidR="00AD2B76">
        <w:rPr>
          <w:rFonts w:ascii="Times New Roman" w:hAnsi="Times New Roman" w:cs="Times New Roman"/>
          <w:sz w:val="28"/>
          <w:szCs w:val="28"/>
        </w:rPr>
        <w:t>рок</w:t>
      </w:r>
      <w:r w:rsidR="00AD2B76">
        <w:rPr>
          <w:rFonts w:ascii="Times New Roman" w:hAnsi="Times New Roman" w:cs="Times New Roman"/>
          <w:sz w:val="28"/>
          <w:szCs w:val="28"/>
        </w:rPr>
        <w:t>а</w:t>
      </w:r>
      <w:r w:rsidR="00AD2B76">
        <w:rPr>
          <w:rFonts w:ascii="Times New Roman" w:hAnsi="Times New Roman" w:cs="Times New Roman"/>
          <w:sz w:val="28"/>
          <w:szCs w:val="28"/>
        </w:rPr>
        <w:t xml:space="preserve"> представления о</w:t>
      </w:r>
      <w:r w:rsidR="00AD2B76" w:rsidRPr="00455113">
        <w:rPr>
          <w:rFonts w:ascii="Times New Roman" w:hAnsi="Times New Roman" w:cs="Times New Roman"/>
          <w:sz w:val="28"/>
          <w:szCs w:val="28"/>
        </w:rPr>
        <w:t>тчет</w:t>
      </w:r>
      <w:r w:rsidR="00AD2B76">
        <w:rPr>
          <w:rFonts w:ascii="Times New Roman" w:hAnsi="Times New Roman" w:cs="Times New Roman"/>
          <w:sz w:val="28"/>
          <w:szCs w:val="28"/>
        </w:rPr>
        <w:t>а</w:t>
      </w:r>
      <w:r w:rsidR="00AD2B76" w:rsidRPr="00455113">
        <w:rPr>
          <w:rFonts w:ascii="Times New Roman" w:hAnsi="Times New Roman" w:cs="Times New Roman"/>
          <w:sz w:val="28"/>
          <w:szCs w:val="28"/>
        </w:rPr>
        <w:t xml:space="preserve"> об исполнении бюджета </w:t>
      </w:r>
      <w:r w:rsidR="00AD2B76">
        <w:rPr>
          <w:rFonts w:ascii="Times New Roman" w:hAnsi="Times New Roman" w:cs="Times New Roman"/>
          <w:sz w:val="28"/>
          <w:szCs w:val="28"/>
        </w:rPr>
        <w:t>Кайдаковского</w:t>
      </w:r>
      <w:r w:rsidR="00AD2B76" w:rsidRPr="00455113">
        <w:rPr>
          <w:rFonts w:ascii="Times New Roman" w:hAnsi="Times New Roman" w:cs="Times New Roman"/>
          <w:sz w:val="28"/>
          <w:szCs w:val="28"/>
        </w:rPr>
        <w:t xml:space="preserve"> сельского поселения Вяземского района Смоленской области</w:t>
      </w:r>
      <w:r w:rsidR="00AD2B76">
        <w:rPr>
          <w:rFonts w:ascii="Times New Roman" w:hAnsi="Times New Roman" w:cs="Times New Roman"/>
          <w:sz w:val="28"/>
          <w:szCs w:val="28"/>
        </w:rPr>
        <w:t xml:space="preserve"> </w:t>
      </w:r>
      <w:r w:rsidR="00AD2B76">
        <w:rPr>
          <w:rFonts w:ascii="Times New Roman" w:hAnsi="Times New Roman" w:cs="Times New Roman"/>
          <w:sz w:val="28"/>
          <w:szCs w:val="28"/>
        </w:rPr>
        <w:t>в Контрольно-ревизионную комиссию муниципального образования «Вяземский район» Смоленской области</w:t>
      </w:r>
      <w:r w:rsidR="00AD2B76">
        <w:rPr>
          <w:rFonts w:ascii="Times New Roman" w:hAnsi="Times New Roman" w:cs="Times New Roman"/>
          <w:sz w:val="28"/>
          <w:szCs w:val="28"/>
        </w:rPr>
        <w:t xml:space="preserve"> </w:t>
      </w:r>
      <w:r w:rsidR="00AD2B76">
        <w:rPr>
          <w:rFonts w:ascii="Times New Roman" w:hAnsi="Times New Roman" w:cs="Times New Roman"/>
          <w:sz w:val="28"/>
          <w:szCs w:val="28"/>
        </w:rPr>
        <w:t>(</w:t>
      </w:r>
      <w:r w:rsidR="00AD2B76" w:rsidRPr="00455113">
        <w:rPr>
          <w:rFonts w:ascii="Times New Roman" w:hAnsi="Times New Roman" w:cs="Times New Roman"/>
          <w:sz w:val="28"/>
          <w:szCs w:val="28"/>
        </w:rPr>
        <w:t>п.3 ст.</w:t>
      </w:r>
      <w:r w:rsidR="00AD2B76">
        <w:rPr>
          <w:rFonts w:ascii="Times New Roman" w:hAnsi="Times New Roman" w:cs="Times New Roman"/>
          <w:sz w:val="28"/>
          <w:szCs w:val="28"/>
        </w:rPr>
        <w:t>21</w:t>
      </w:r>
      <w:r w:rsidR="00AD2B76" w:rsidRPr="00455113">
        <w:rPr>
          <w:rFonts w:ascii="Times New Roman" w:hAnsi="Times New Roman" w:cs="Times New Roman"/>
          <w:sz w:val="28"/>
          <w:szCs w:val="28"/>
        </w:rPr>
        <w:t xml:space="preserve"> Положения о бюджетном процессе</w:t>
      </w:r>
      <w:r w:rsidR="00AD2B76">
        <w:rPr>
          <w:rFonts w:ascii="Times New Roman" w:hAnsi="Times New Roman" w:cs="Times New Roman"/>
          <w:sz w:val="28"/>
          <w:szCs w:val="28"/>
        </w:rPr>
        <w:t>)</w:t>
      </w:r>
      <w:r>
        <w:rPr>
          <w:rFonts w:ascii="Times New Roman" w:hAnsi="Times New Roman" w:cs="Times New Roman"/>
          <w:sz w:val="28"/>
          <w:szCs w:val="28"/>
        </w:rPr>
        <w:t>.</w:t>
      </w:r>
    </w:p>
    <w:p w:rsidR="00991BB2" w:rsidRPr="004E11C9" w:rsidRDefault="00991BB2" w:rsidP="003037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8D264A">
        <w:rPr>
          <w:rFonts w:ascii="Times New Roman" w:hAnsi="Times New Roman" w:cs="Times New Roman"/>
          <w:sz w:val="28"/>
          <w:szCs w:val="28"/>
        </w:rPr>
        <w:t xml:space="preserve">В </w:t>
      </w:r>
      <w:r w:rsidR="008D264A" w:rsidRPr="008D264A">
        <w:rPr>
          <w:rFonts w:ascii="Times New Roman" w:hAnsi="Times New Roman" w:cs="Times New Roman"/>
          <w:sz w:val="28"/>
          <w:szCs w:val="28"/>
        </w:rPr>
        <w:t>соответствии с требованиями ст.36 БК РФ, п.</w:t>
      </w:r>
      <w:r w:rsidR="008D264A">
        <w:rPr>
          <w:rFonts w:ascii="Times New Roman" w:hAnsi="Times New Roman" w:cs="Times New Roman"/>
          <w:sz w:val="28"/>
          <w:szCs w:val="28"/>
        </w:rPr>
        <w:t>4</w:t>
      </w:r>
      <w:r w:rsidR="008D264A" w:rsidRPr="008D264A">
        <w:rPr>
          <w:rFonts w:ascii="Times New Roman" w:hAnsi="Times New Roman" w:cs="Times New Roman"/>
          <w:sz w:val="28"/>
          <w:szCs w:val="28"/>
        </w:rPr>
        <w:t xml:space="preserve"> распоряжения Администрации от 1</w:t>
      </w:r>
      <w:r w:rsidR="009C62DE">
        <w:rPr>
          <w:rFonts w:ascii="Times New Roman" w:hAnsi="Times New Roman" w:cs="Times New Roman"/>
          <w:sz w:val="28"/>
          <w:szCs w:val="28"/>
        </w:rPr>
        <w:t>2</w:t>
      </w:r>
      <w:r w:rsidR="008D264A" w:rsidRPr="008D264A">
        <w:rPr>
          <w:rFonts w:ascii="Times New Roman" w:hAnsi="Times New Roman" w:cs="Times New Roman"/>
          <w:sz w:val="28"/>
          <w:szCs w:val="28"/>
        </w:rPr>
        <w:t>.0</w:t>
      </w:r>
      <w:r w:rsidR="009C62DE">
        <w:rPr>
          <w:rFonts w:ascii="Times New Roman" w:hAnsi="Times New Roman" w:cs="Times New Roman"/>
          <w:sz w:val="28"/>
          <w:szCs w:val="28"/>
        </w:rPr>
        <w:t>8</w:t>
      </w:r>
      <w:r w:rsidR="008D264A" w:rsidRPr="008D264A">
        <w:rPr>
          <w:rFonts w:ascii="Times New Roman" w:hAnsi="Times New Roman" w:cs="Times New Roman"/>
          <w:sz w:val="28"/>
          <w:szCs w:val="28"/>
        </w:rPr>
        <w:t>.2022 №</w:t>
      </w:r>
      <w:r w:rsidR="008D264A">
        <w:rPr>
          <w:rFonts w:ascii="Times New Roman" w:hAnsi="Times New Roman" w:cs="Times New Roman"/>
          <w:sz w:val="28"/>
          <w:szCs w:val="28"/>
        </w:rPr>
        <w:t>5</w:t>
      </w:r>
      <w:r w:rsidR="009C62DE">
        <w:rPr>
          <w:rFonts w:ascii="Times New Roman" w:hAnsi="Times New Roman" w:cs="Times New Roman"/>
          <w:sz w:val="28"/>
          <w:szCs w:val="28"/>
        </w:rPr>
        <w:t>9</w:t>
      </w:r>
      <w:r w:rsidR="008D264A" w:rsidRPr="008D264A">
        <w:rPr>
          <w:rFonts w:ascii="Times New Roman" w:hAnsi="Times New Roman" w:cs="Times New Roman"/>
          <w:sz w:val="28"/>
          <w:szCs w:val="28"/>
        </w:rPr>
        <w:t xml:space="preserve"> разместить на официальном сайте Администрации </w:t>
      </w:r>
      <w:r w:rsidR="008D264A">
        <w:rPr>
          <w:rFonts w:ascii="Times New Roman" w:hAnsi="Times New Roman" w:cs="Times New Roman"/>
          <w:sz w:val="28"/>
          <w:szCs w:val="28"/>
        </w:rPr>
        <w:t>Кайдаковского</w:t>
      </w:r>
      <w:r w:rsidR="008D264A" w:rsidRPr="008D264A">
        <w:rPr>
          <w:rFonts w:ascii="Times New Roman" w:hAnsi="Times New Roman" w:cs="Times New Roman"/>
          <w:sz w:val="28"/>
          <w:szCs w:val="28"/>
        </w:rPr>
        <w:t xml:space="preserve"> сельского поселения Вяземского района Смоленской области распоряжение Администрации </w:t>
      </w:r>
      <w:r w:rsidR="008D264A">
        <w:rPr>
          <w:rFonts w:ascii="Times New Roman" w:hAnsi="Times New Roman" w:cs="Times New Roman"/>
          <w:sz w:val="28"/>
          <w:szCs w:val="28"/>
        </w:rPr>
        <w:t>Кайдаковского</w:t>
      </w:r>
      <w:r w:rsidR="008D264A" w:rsidRPr="008D264A">
        <w:rPr>
          <w:rFonts w:ascii="Times New Roman" w:hAnsi="Times New Roman" w:cs="Times New Roman"/>
          <w:sz w:val="28"/>
          <w:szCs w:val="28"/>
        </w:rPr>
        <w:t xml:space="preserve"> поселения Вяземского района Смоленской области от 1</w:t>
      </w:r>
      <w:r w:rsidR="009C62DE">
        <w:rPr>
          <w:rFonts w:ascii="Times New Roman" w:hAnsi="Times New Roman" w:cs="Times New Roman"/>
          <w:sz w:val="28"/>
          <w:szCs w:val="28"/>
        </w:rPr>
        <w:t>2</w:t>
      </w:r>
      <w:r w:rsidR="008D264A" w:rsidRPr="008D264A">
        <w:rPr>
          <w:rFonts w:ascii="Times New Roman" w:hAnsi="Times New Roman" w:cs="Times New Roman"/>
          <w:sz w:val="28"/>
          <w:szCs w:val="28"/>
        </w:rPr>
        <w:t>.0</w:t>
      </w:r>
      <w:r w:rsidR="009C62DE">
        <w:rPr>
          <w:rFonts w:ascii="Times New Roman" w:hAnsi="Times New Roman" w:cs="Times New Roman"/>
          <w:sz w:val="28"/>
          <w:szCs w:val="28"/>
        </w:rPr>
        <w:t>8</w:t>
      </w:r>
      <w:r w:rsidR="008D264A" w:rsidRPr="008D264A">
        <w:rPr>
          <w:rFonts w:ascii="Times New Roman" w:hAnsi="Times New Roman" w:cs="Times New Roman"/>
          <w:sz w:val="28"/>
          <w:szCs w:val="28"/>
        </w:rPr>
        <w:t>.2022 №</w:t>
      </w:r>
      <w:r w:rsidR="008D264A">
        <w:rPr>
          <w:rFonts w:ascii="Times New Roman" w:hAnsi="Times New Roman" w:cs="Times New Roman"/>
          <w:sz w:val="28"/>
          <w:szCs w:val="28"/>
        </w:rPr>
        <w:t>5</w:t>
      </w:r>
      <w:r w:rsidR="009C62DE">
        <w:rPr>
          <w:rFonts w:ascii="Times New Roman" w:hAnsi="Times New Roman" w:cs="Times New Roman"/>
          <w:sz w:val="28"/>
          <w:szCs w:val="28"/>
        </w:rPr>
        <w:t>9</w:t>
      </w:r>
      <w:r w:rsidR="008D264A" w:rsidRPr="008D264A">
        <w:rPr>
          <w:rFonts w:ascii="Times New Roman" w:hAnsi="Times New Roman" w:cs="Times New Roman"/>
          <w:sz w:val="28"/>
          <w:szCs w:val="28"/>
        </w:rPr>
        <w:t xml:space="preserve"> «</w:t>
      </w:r>
      <w:r w:rsidR="008D264A">
        <w:rPr>
          <w:rFonts w:ascii="Times New Roman" w:hAnsi="Times New Roman" w:cs="Times New Roman"/>
          <w:sz w:val="28"/>
          <w:szCs w:val="28"/>
        </w:rPr>
        <w:t>Утверждение отчета о</w:t>
      </w:r>
      <w:r w:rsidR="008D264A" w:rsidRPr="008D264A">
        <w:rPr>
          <w:rFonts w:ascii="Times New Roman" w:hAnsi="Times New Roman" w:cs="Times New Roman"/>
          <w:sz w:val="28"/>
          <w:szCs w:val="28"/>
        </w:rPr>
        <w:t xml:space="preserve">б исполнении бюджета </w:t>
      </w:r>
      <w:r w:rsidR="008D264A">
        <w:rPr>
          <w:rFonts w:ascii="Times New Roman" w:hAnsi="Times New Roman" w:cs="Times New Roman"/>
          <w:sz w:val="28"/>
          <w:szCs w:val="28"/>
        </w:rPr>
        <w:t>Кайдаковского</w:t>
      </w:r>
      <w:r w:rsidR="008D264A" w:rsidRPr="008D264A">
        <w:rPr>
          <w:rFonts w:ascii="Times New Roman" w:hAnsi="Times New Roman" w:cs="Times New Roman"/>
          <w:sz w:val="28"/>
          <w:szCs w:val="28"/>
        </w:rPr>
        <w:t xml:space="preserve"> сельского поселения Вяземского района Смоленской области за </w:t>
      </w:r>
      <w:r w:rsidR="009C62DE">
        <w:rPr>
          <w:rFonts w:ascii="Times New Roman" w:hAnsi="Times New Roman" w:cs="Times New Roman"/>
          <w:sz w:val="28"/>
          <w:szCs w:val="28"/>
        </w:rPr>
        <w:t>полугодие</w:t>
      </w:r>
      <w:r w:rsidR="008D264A" w:rsidRPr="008D264A">
        <w:rPr>
          <w:rFonts w:ascii="Times New Roman" w:hAnsi="Times New Roman" w:cs="Times New Roman"/>
          <w:sz w:val="28"/>
          <w:szCs w:val="28"/>
        </w:rPr>
        <w:t xml:space="preserve"> 2022 года»</w:t>
      </w:r>
    </w:p>
    <w:p w:rsidR="00BC3386" w:rsidRDefault="008D70A3" w:rsidP="008D70A3">
      <w:pPr>
        <w:pStyle w:val="a3"/>
        <w:ind w:firstLine="709"/>
        <w:jc w:val="both"/>
        <w:rPr>
          <w:rFonts w:ascii="Times New Roman" w:hAnsi="Times New Roman" w:cs="Times New Roman"/>
          <w:sz w:val="28"/>
          <w:szCs w:val="28"/>
        </w:rPr>
      </w:pPr>
      <w:r w:rsidRPr="00036011">
        <w:rPr>
          <w:rFonts w:ascii="Times New Roman" w:hAnsi="Times New Roman" w:cs="Times New Roman"/>
          <w:sz w:val="28"/>
          <w:szCs w:val="28"/>
        </w:rPr>
        <w:t>2.</w:t>
      </w:r>
      <w:r w:rsidR="003A6803">
        <w:rPr>
          <w:rFonts w:ascii="Times New Roman" w:hAnsi="Times New Roman" w:cs="Times New Roman"/>
          <w:sz w:val="28"/>
          <w:szCs w:val="28"/>
        </w:rPr>
        <w:t>3</w:t>
      </w:r>
      <w:r w:rsidRPr="00036011">
        <w:rPr>
          <w:rFonts w:ascii="Times New Roman" w:hAnsi="Times New Roman" w:cs="Times New Roman"/>
          <w:sz w:val="28"/>
          <w:szCs w:val="28"/>
        </w:rPr>
        <w:t xml:space="preserve">. </w:t>
      </w:r>
      <w:r>
        <w:rPr>
          <w:rFonts w:ascii="Times New Roman" w:hAnsi="Times New Roman" w:cs="Times New Roman"/>
          <w:sz w:val="28"/>
          <w:szCs w:val="28"/>
        </w:rPr>
        <w:t xml:space="preserve">Внести изменения в решение </w:t>
      </w:r>
      <w:r w:rsidRPr="00354EEC">
        <w:rPr>
          <w:rFonts w:ascii="Times New Roman" w:hAnsi="Times New Roman" w:cs="Times New Roman"/>
          <w:sz w:val="28"/>
          <w:szCs w:val="28"/>
        </w:rPr>
        <w:t xml:space="preserve">Совета депутатов </w:t>
      </w:r>
      <w:r w:rsidR="003A6803">
        <w:rPr>
          <w:rFonts w:ascii="Times New Roman" w:hAnsi="Times New Roman" w:cs="Times New Roman"/>
          <w:sz w:val="28"/>
          <w:szCs w:val="28"/>
        </w:rPr>
        <w:t>Кайдаковского</w:t>
      </w:r>
      <w:r>
        <w:rPr>
          <w:rFonts w:ascii="Times New Roman" w:hAnsi="Times New Roman" w:cs="Times New Roman"/>
          <w:sz w:val="28"/>
          <w:szCs w:val="28"/>
        </w:rPr>
        <w:t xml:space="preserve"> сельского</w:t>
      </w:r>
      <w:r w:rsidRPr="00354EEC">
        <w:rPr>
          <w:rFonts w:ascii="Times New Roman" w:hAnsi="Times New Roman" w:cs="Times New Roman"/>
          <w:sz w:val="28"/>
          <w:szCs w:val="28"/>
        </w:rPr>
        <w:t xml:space="preserve"> поселения Вяземского района Смоленской области от </w:t>
      </w:r>
      <w:r w:rsidR="003A6803">
        <w:rPr>
          <w:rFonts w:ascii="Times New Roman" w:hAnsi="Times New Roman" w:cs="Times New Roman"/>
          <w:sz w:val="28"/>
          <w:szCs w:val="28"/>
        </w:rPr>
        <w:t>24</w:t>
      </w:r>
      <w:r>
        <w:rPr>
          <w:rFonts w:ascii="Times New Roman" w:hAnsi="Times New Roman" w:cs="Times New Roman"/>
          <w:sz w:val="28"/>
          <w:szCs w:val="28"/>
        </w:rPr>
        <w:t>.12.2021 №</w:t>
      </w:r>
      <w:r w:rsidR="003A6803">
        <w:rPr>
          <w:rFonts w:ascii="Times New Roman" w:hAnsi="Times New Roman" w:cs="Times New Roman"/>
          <w:sz w:val="28"/>
          <w:szCs w:val="28"/>
        </w:rPr>
        <w:t>37</w:t>
      </w:r>
      <w:r>
        <w:rPr>
          <w:rFonts w:ascii="Times New Roman" w:hAnsi="Times New Roman" w:cs="Times New Roman"/>
          <w:sz w:val="28"/>
          <w:szCs w:val="28"/>
        </w:rPr>
        <w:t xml:space="preserve"> </w:t>
      </w:r>
      <w:r w:rsidRPr="00354EEC">
        <w:rPr>
          <w:rFonts w:ascii="Times New Roman" w:hAnsi="Times New Roman" w:cs="Times New Roman"/>
          <w:sz w:val="28"/>
          <w:szCs w:val="28"/>
        </w:rPr>
        <w:t>«О</w:t>
      </w:r>
      <w:r w:rsidR="00753EA3">
        <w:rPr>
          <w:rFonts w:ascii="Times New Roman" w:hAnsi="Times New Roman" w:cs="Times New Roman"/>
          <w:sz w:val="28"/>
          <w:szCs w:val="28"/>
        </w:rPr>
        <w:t xml:space="preserve"> </w:t>
      </w:r>
      <w:r w:rsidRPr="00354EEC">
        <w:rPr>
          <w:rFonts w:ascii="Times New Roman" w:hAnsi="Times New Roman" w:cs="Times New Roman"/>
          <w:sz w:val="28"/>
          <w:szCs w:val="28"/>
        </w:rPr>
        <w:t xml:space="preserve">бюджете </w:t>
      </w:r>
      <w:r w:rsidR="003A6803">
        <w:rPr>
          <w:rFonts w:ascii="Times New Roman" w:hAnsi="Times New Roman" w:cs="Times New Roman"/>
          <w:sz w:val="28"/>
          <w:szCs w:val="28"/>
        </w:rPr>
        <w:t>Кайдаковского</w:t>
      </w:r>
      <w:r>
        <w:rPr>
          <w:rFonts w:ascii="Times New Roman" w:hAnsi="Times New Roman" w:cs="Times New Roman"/>
          <w:sz w:val="28"/>
          <w:szCs w:val="28"/>
        </w:rPr>
        <w:t xml:space="preserve"> сельского</w:t>
      </w:r>
      <w:r w:rsidRPr="00354EEC">
        <w:rPr>
          <w:rFonts w:ascii="Times New Roman" w:hAnsi="Times New Roman" w:cs="Times New Roman"/>
          <w:sz w:val="28"/>
          <w:szCs w:val="28"/>
        </w:rPr>
        <w:t xml:space="preserve"> поселения Вяземского района Смоленской области на </w:t>
      </w:r>
      <w:r>
        <w:rPr>
          <w:rFonts w:ascii="Times New Roman" w:hAnsi="Times New Roman" w:cs="Times New Roman"/>
          <w:sz w:val="28"/>
          <w:szCs w:val="28"/>
        </w:rPr>
        <w:t>2022</w:t>
      </w:r>
      <w:r w:rsidRPr="00354EEC">
        <w:rPr>
          <w:rFonts w:ascii="Times New Roman" w:hAnsi="Times New Roman" w:cs="Times New Roman"/>
          <w:sz w:val="28"/>
          <w:szCs w:val="28"/>
        </w:rPr>
        <w:t xml:space="preserve"> год и</w:t>
      </w:r>
      <w:r w:rsidR="003A6803">
        <w:rPr>
          <w:rFonts w:ascii="Times New Roman" w:hAnsi="Times New Roman" w:cs="Times New Roman"/>
          <w:sz w:val="28"/>
          <w:szCs w:val="28"/>
        </w:rPr>
        <w:t xml:space="preserve"> на</w:t>
      </w:r>
      <w:r w:rsidRPr="00354EEC">
        <w:rPr>
          <w:rFonts w:ascii="Times New Roman" w:hAnsi="Times New Roman" w:cs="Times New Roman"/>
          <w:sz w:val="28"/>
          <w:szCs w:val="28"/>
        </w:rPr>
        <w:t xml:space="preserve"> плановый период 20</w:t>
      </w:r>
      <w:r>
        <w:rPr>
          <w:rFonts w:ascii="Times New Roman" w:hAnsi="Times New Roman" w:cs="Times New Roman"/>
          <w:sz w:val="28"/>
          <w:szCs w:val="28"/>
        </w:rPr>
        <w:t>23</w:t>
      </w:r>
      <w:r w:rsidRPr="00354EEC">
        <w:rPr>
          <w:rFonts w:ascii="Times New Roman" w:hAnsi="Times New Roman" w:cs="Times New Roman"/>
          <w:sz w:val="28"/>
          <w:szCs w:val="28"/>
        </w:rPr>
        <w:t xml:space="preserve"> и 202</w:t>
      </w:r>
      <w:r>
        <w:rPr>
          <w:rFonts w:ascii="Times New Roman" w:hAnsi="Times New Roman" w:cs="Times New Roman"/>
          <w:sz w:val="28"/>
          <w:szCs w:val="28"/>
        </w:rPr>
        <w:t>4</w:t>
      </w:r>
      <w:r w:rsidRPr="00354EEC">
        <w:rPr>
          <w:rFonts w:ascii="Times New Roman" w:hAnsi="Times New Roman" w:cs="Times New Roman"/>
          <w:sz w:val="28"/>
          <w:szCs w:val="28"/>
        </w:rPr>
        <w:t xml:space="preserve"> годов»</w:t>
      </w:r>
      <w:r w:rsidR="003A6803">
        <w:rPr>
          <w:rFonts w:ascii="Times New Roman" w:hAnsi="Times New Roman" w:cs="Times New Roman"/>
          <w:sz w:val="28"/>
          <w:szCs w:val="28"/>
        </w:rPr>
        <w:t xml:space="preserve"> (с изменениями)</w:t>
      </w:r>
      <w:r w:rsidR="00BC3386">
        <w:rPr>
          <w:rFonts w:ascii="Times New Roman" w:hAnsi="Times New Roman" w:cs="Times New Roman"/>
          <w:sz w:val="28"/>
          <w:szCs w:val="28"/>
        </w:rPr>
        <w:t>:</w:t>
      </w:r>
    </w:p>
    <w:p w:rsidR="00BC3386" w:rsidRDefault="00BC3386" w:rsidP="008D70A3">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003A6803">
        <w:rPr>
          <w:rFonts w:ascii="Times New Roman" w:hAnsi="Times New Roman" w:cs="Times New Roman"/>
          <w:sz w:val="28"/>
          <w:szCs w:val="28"/>
        </w:rPr>
        <w:t>3</w:t>
      </w:r>
      <w:r>
        <w:rPr>
          <w:rFonts w:ascii="Times New Roman" w:hAnsi="Times New Roman" w:cs="Times New Roman"/>
          <w:sz w:val="28"/>
          <w:szCs w:val="28"/>
        </w:rPr>
        <w:t>.1.</w:t>
      </w:r>
      <w:r w:rsidR="008D70A3">
        <w:rPr>
          <w:rFonts w:ascii="Times New Roman" w:hAnsi="Times New Roman" w:cs="Times New Roman"/>
          <w:sz w:val="28"/>
          <w:szCs w:val="28"/>
        </w:rPr>
        <w:t xml:space="preserve"> </w:t>
      </w:r>
      <w:r w:rsidR="004C6A1B">
        <w:rPr>
          <w:rFonts w:ascii="Times New Roman" w:hAnsi="Times New Roman" w:cs="Times New Roman"/>
          <w:sz w:val="28"/>
          <w:szCs w:val="28"/>
        </w:rPr>
        <w:t>в части</w:t>
      </w:r>
      <w:r w:rsidR="008D70A3">
        <w:rPr>
          <w:rFonts w:ascii="Times New Roman" w:hAnsi="Times New Roman" w:cs="Times New Roman"/>
          <w:sz w:val="28"/>
          <w:szCs w:val="28"/>
        </w:rPr>
        <w:t xml:space="preserve"> произведенны</w:t>
      </w:r>
      <w:r w:rsidR="004C6A1B">
        <w:rPr>
          <w:rFonts w:ascii="Times New Roman" w:hAnsi="Times New Roman" w:cs="Times New Roman"/>
          <w:sz w:val="28"/>
          <w:szCs w:val="28"/>
        </w:rPr>
        <w:t>х</w:t>
      </w:r>
      <w:r w:rsidR="008D70A3">
        <w:rPr>
          <w:rFonts w:ascii="Times New Roman" w:hAnsi="Times New Roman" w:cs="Times New Roman"/>
          <w:sz w:val="28"/>
          <w:szCs w:val="28"/>
        </w:rPr>
        <w:t xml:space="preserve"> расход</w:t>
      </w:r>
      <w:r w:rsidR="004C6A1B">
        <w:rPr>
          <w:rFonts w:ascii="Times New Roman" w:hAnsi="Times New Roman" w:cs="Times New Roman"/>
          <w:sz w:val="28"/>
          <w:szCs w:val="28"/>
        </w:rPr>
        <w:t xml:space="preserve">ов </w:t>
      </w:r>
      <w:r w:rsidR="004C6A1B" w:rsidRPr="00B75C17">
        <w:rPr>
          <w:rFonts w:ascii="Times New Roman" w:hAnsi="Times New Roman" w:cs="Times New Roman"/>
          <w:sz w:val="28"/>
          <w:szCs w:val="28"/>
        </w:rPr>
        <w:t xml:space="preserve">по </w:t>
      </w:r>
      <w:r w:rsidR="00753EA3">
        <w:rPr>
          <w:rFonts w:ascii="Times New Roman" w:hAnsi="Times New Roman" w:cs="Times New Roman"/>
          <w:sz w:val="28"/>
          <w:szCs w:val="28"/>
        </w:rPr>
        <w:t>под</w:t>
      </w:r>
      <w:r w:rsidR="004C6A1B" w:rsidRPr="00B75C17">
        <w:rPr>
          <w:rFonts w:ascii="Times New Roman" w:hAnsi="Times New Roman" w:cs="Times New Roman"/>
          <w:sz w:val="28"/>
          <w:szCs w:val="28"/>
        </w:rPr>
        <w:t>разделу</w:t>
      </w:r>
      <w:r w:rsidR="004C6A1B">
        <w:rPr>
          <w:sz w:val="28"/>
          <w:szCs w:val="28"/>
        </w:rPr>
        <w:t xml:space="preserve"> </w:t>
      </w:r>
      <w:r w:rsidR="004C6A1B" w:rsidRPr="00677F11">
        <w:rPr>
          <w:rFonts w:ascii="Times New Roman" w:hAnsi="Times New Roman" w:cs="Times New Roman"/>
          <w:sz w:val="28"/>
          <w:szCs w:val="28"/>
        </w:rPr>
        <w:t>0</w:t>
      </w:r>
      <w:r w:rsidR="003A6803">
        <w:rPr>
          <w:rFonts w:ascii="Times New Roman" w:hAnsi="Times New Roman" w:cs="Times New Roman"/>
          <w:sz w:val="28"/>
          <w:szCs w:val="28"/>
        </w:rPr>
        <w:t>502</w:t>
      </w:r>
      <w:r w:rsidR="004C6A1B" w:rsidRPr="00B75C17">
        <w:rPr>
          <w:rFonts w:ascii="Times New Roman" w:hAnsi="Times New Roman" w:cs="Times New Roman"/>
          <w:sz w:val="28"/>
          <w:szCs w:val="28"/>
        </w:rPr>
        <w:t xml:space="preserve"> «</w:t>
      </w:r>
      <w:r w:rsidR="003A6803">
        <w:rPr>
          <w:rFonts w:ascii="Times New Roman" w:hAnsi="Times New Roman" w:cs="Times New Roman"/>
          <w:sz w:val="28"/>
          <w:szCs w:val="28"/>
        </w:rPr>
        <w:t>Коммунальное хозяйство</w:t>
      </w:r>
      <w:r w:rsidR="004C6A1B" w:rsidRPr="00B75C17">
        <w:rPr>
          <w:rFonts w:ascii="Times New Roman" w:hAnsi="Times New Roman" w:cs="Times New Roman"/>
          <w:sz w:val="28"/>
          <w:szCs w:val="28"/>
        </w:rPr>
        <w:t>»</w:t>
      </w:r>
      <w:r>
        <w:rPr>
          <w:rFonts w:ascii="Times New Roman" w:hAnsi="Times New Roman" w:cs="Times New Roman"/>
          <w:sz w:val="28"/>
          <w:szCs w:val="28"/>
        </w:rPr>
        <w:t>;</w:t>
      </w:r>
    </w:p>
    <w:p w:rsidR="00BC3386" w:rsidRDefault="00BC3386" w:rsidP="008D70A3">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003A6803">
        <w:rPr>
          <w:rFonts w:ascii="Times New Roman" w:hAnsi="Times New Roman" w:cs="Times New Roman"/>
          <w:sz w:val="28"/>
          <w:szCs w:val="28"/>
        </w:rPr>
        <w:t>3</w:t>
      </w:r>
      <w:r>
        <w:rPr>
          <w:rFonts w:ascii="Times New Roman" w:hAnsi="Times New Roman" w:cs="Times New Roman"/>
          <w:sz w:val="28"/>
          <w:szCs w:val="28"/>
        </w:rPr>
        <w:t xml:space="preserve">.2. </w:t>
      </w:r>
      <w:r w:rsidRPr="00682F00">
        <w:rPr>
          <w:rFonts w:ascii="Times New Roman" w:hAnsi="Times New Roman" w:cs="Times New Roman"/>
          <w:sz w:val="28"/>
          <w:szCs w:val="28"/>
        </w:rPr>
        <w:t>в части увеличения</w:t>
      </w:r>
      <w:r w:rsidR="00DB6EAB">
        <w:rPr>
          <w:rFonts w:ascii="Times New Roman" w:hAnsi="Times New Roman" w:cs="Times New Roman"/>
          <w:sz w:val="28"/>
          <w:szCs w:val="28"/>
        </w:rPr>
        <w:t xml:space="preserve"> на сумму </w:t>
      </w:r>
      <w:r w:rsidR="00DD2E8D" w:rsidRPr="003F1147">
        <w:rPr>
          <w:rFonts w:ascii="Times New Roman" w:hAnsi="Times New Roman" w:cs="Times New Roman"/>
          <w:b/>
          <w:sz w:val="28"/>
          <w:szCs w:val="28"/>
        </w:rPr>
        <w:t>85,3</w:t>
      </w:r>
      <w:r w:rsidR="00DD2E8D" w:rsidRPr="003F1147">
        <w:rPr>
          <w:rFonts w:ascii="Times New Roman" w:hAnsi="Times New Roman" w:cs="Times New Roman"/>
          <w:sz w:val="28"/>
          <w:szCs w:val="28"/>
        </w:rPr>
        <w:t xml:space="preserve"> тыс. рублей</w:t>
      </w:r>
      <w:r w:rsidRPr="00682F00">
        <w:rPr>
          <w:rFonts w:ascii="Times New Roman" w:hAnsi="Times New Roman" w:cs="Times New Roman"/>
          <w:sz w:val="28"/>
          <w:szCs w:val="28"/>
        </w:rPr>
        <w:t xml:space="preserve"> объема бюджетных ассигнований дорожного фонда сельского поселения на 2022 год</w:t>
      </w:r>
      <w:r>
        <w:rPr>
          <w:rFonts w:ascii="Times New Roman" w:hAnsi="Times New Roman" w:cs="Times New Roman"/>
          <w:sz w:val="28"/>
          <w:szCs w:val="28"/>
        </w:rPr>
        <w:t xml:space="preserve">, </w:t>
      </w:r>
      <w:r w:rsidR="003003A2">
        <w:rPr>
          <w:rFonts w:ascii="Times New Roman" w:hAnsi="Times New Roman" w:cs="Times New Roman"/>
          <w:sz w:val="28"/>
          <w:szCs w:val="28"/>
        </w:rPr>
        <w:t xml:space="preserve">которые </w:t>
      </w:r>
      <w:r w:rsidR="003003A2" w:rsidRPr="000F237D">
        <w:rPr>
          <w:rFonts w:ascii="Times New Roman" w:hAnsi="Times New Roman" w:cs="Times New Roman"/>
          <w:sz w:val="28"/>
          <w:szCs w:val="28"/>
        </w:rPr>
        <w:t xml:space="preserve">Решением Совета депутатов </w:t>
      </w:r>
      <w:r w:rsidR="003003A2">
        <w:rPr>
          <w:rFonts w:ascii="Times New Roman" w:hAnsi="Times New Roman" w:cs="Times New Roman"/>
          <w:sz w:val="28"/>
          <w:szCs w:val="28"/>
        </w:rPr>
        <w:t>Кайдаковского</w:t>
      </w:r>
      <w:r w:rsidR="003003A2" w:rsidRPr="000F237D">
        <w:rPr>
          <w:rFonts w:ascii="Times New Roman" w:hAnsi="Times New Roman" w:cs="Times New Roman"/>
          <w:sz w:val="28"/>
          <w:szCs w:val="28"/>
        </w:rPr>
        <w:t xml:space="preserve"> сельского поселения Вяземского района Смоленской области от </w:t>
      </w:r>
      <w:r w:rsidR="003003A2">
        <w:rPr>
          <w:rFonts w:ascii="Times New Roman" w:hAnsi="Times New Roman" w:cs="Times New Roman"/>
          <w:sz w:val="28"/>
          <w:szCs w:val="28"/>
        </w:rPr>
        <w:t>01</w:t>
      </w:r>
      <w:r w:rsidR="003003A2" w:rsidRPr="000F237D">
        <w:rPr>
          <w:rFonts w:ascii="Times New Roman" w:hAnsi="Times New Roman" w:cs="Times New Roman"/>
          <w:sz w:val="28"/>
          <w:szCs w:val="28"/>
        </w:rPr>
        <w:t>.</w:t>
      </w:r>
      <w:r w:rsidR="003003A2">
        <w:rPr>
          <w:rFonts w:ascii="Times New Roman" w:hAnsi="Times New Roman" w:cs="Times New Roman"/>
          <w:sz w:val="28"/>
          <w:szCs w:val="28"/>
        </w:rPr>
        <w:t>0</w:t>
      </w:r>
      <w:r w:rsidR="003003A2" w:rsidRPr="000F237D">
        <w:rPr>
          <w:rFonts w:ascii="Times New Roman" w:hAnsi="Times New Roman" w:cs="Times New Roman"/>
          <w:sz w:val="28"/>
          <w:szCs w:val="28"/>
        </w:rPr>
        <w:t>2.202</w:t>
      </w:r>
      <w:r w:rsidR="003003A2">
        <w:rPr>
          <w:rFonts w:ascii="Times New Roman" w:hAnsi="Times New Roman" w:cs="Times New Roman"/>
          <w:sz w:val="28"/>
          <w:szCs w:val="28"/>
        </w:rPr>
        <w:t>2</w:t>
      </w:r>
      <w:r w:rsidR="003003A2" w:rsidRPr="000F237D">
        <w:rPr>
          <w:rFonts w:ascii="Times New Roman" w:hAnsi="Times New Roman" w:cs="Times New Roman"/>
          <w:sz w:val="28"/>
          <w:szCs w:val="28"/>
        </w:rPr>
        <w:t xml:space="preserve"> №</w:t>
      </w:r>
      <w:r w:rsidR="003003A2">
        <w:rPr>
          <w:rFonts w:ascii="Times New Roman" w:hAnsi="Times New Roman" w:cs="Times New Roman"/>
          <w:sz w:val="28"/>
          <w:szCs w:val="28"/>
        </w:rPr>
        <w:t>1</w:t>
      </w:r>
      <w:r w:rsidR="003003A2" w:rsidRPr="000F237D">
        <w:rPr>
          <w:rFonts w:ascii="Times New Roman" w:hAnsi="Times New Roman" w:cs="Times New Roman"/>
          <w:sz w:val="28"/>
          <w:szCs w:val="28"/>
        </w:rPr>
        <w:t xml:space="preserve"> «</w:t>
      </w:r>
      <w:r w:rsidR="003003A2">
        <w:rPr>
          <w:rFonts w:ascii="Times New Roman" w:hAnsi="Times New Roman" w:cs="Times New Roman"/>
          <w:sz w:val="28"/>
          <w:szCs w:val="28"/>
        </w:rPr>
        <w:t>О внесении в решение Совета депутатов Кайдаковского сельского поселения Вяземского района Смоленской области от 24.12.2021 №37 «</w:t>
      </w:r>
      <w:r w:rsidR="003003A2" w:rsidRPr="000F237D">
        <w:rPr>
          <w:rFonts w:ascii="Times New Roman" w:hAnsi="Times New Roman" w:cs="Times New Roman"/>
          <w:sz w:val="28"/>
          <w:szCs w:val="28"/>
        </w:rPr>
        <w:t xml:space="preserve">О бюджете </w:t>
      </w:r>
      <w:r w:rsidR="003003A2">
        <w:rPr>
          <w:rFonts w:ascii="Times New Roman" w:hAnsi="Times New Roman" w:cs="Times New Roman"/>
          <w:sz w:val="28"/>
          <w:szCs w:val="28"/>
        </w:rPr>
        <w:t>Кайдаковского</w:t>
      </w:r>
      <w:r w:rsidR="003003A2" w:rsidRPr="000F237D">
        <w:rPr>
          <w:rFonts w:ascii="Times New Roman" w:hAnsi="Times New Roman" w:cs="Times New Roman"/>
          <w:sz w:val="28"/>
          <w:szCs w:val="28"/>
        </w:rPr>
        <w:t xml:space="preserve"> сельского </w:t>
      </w:r>
      <w:r w:rsidR="003003A2" w:rsidRPr="000F237D">
        <w:rPr>
          <w:rFonts w:ascii="Times New Roman" w:hAnsi="Times New Roman" w:cs="Times New Roman"/>
          <w:sz w:val="28"/>
          <w:szCs w:val="28"/>
        </w:rPr>
        <w:lastRenderedPageBreak/>
        <w:t>поселения Вяземского района Смоленской области на 2022 год и</w:t>
      </w:r>
      <w:r w:rsidR="003003A2">
        <w:rPr>
          <w:rFonts w:ascii="Times New Roman" w:hAnsi="Times New Roman" w:cs="Times New Roman"/>
          <w:sz w:val="28"/>
          <w:szCs w:val="28"/>
        </w:rPr>
        <w:t xml:space="preserve"> на</w:t>
      </w:r>
      <w:r w:rsidR="003003A2" w:rsidRPr="000F237D">
        <w:rPr>
          <w:rFonts w:ascii="Times New Roman" w:hAnsi="Times New Roman" w:cs="Times New Roman"/>
          <w:sz w:val="28"/>
          <w:szCs w:val="28"/>
        </w:rPr>
        <w:t xml:space="preserve"> плановый период 2023 и 2024 годов»</w:t>
      </w:r>
      <w:r w:rsidR="003003A2">
        <w:rPr>
          <w:rFonts w:ascii="Times New Roman" w:hAnsi="Times New Roman" w:cs="Times New Roman"/>
          <w:sz w:val="28"/>
          <w:szCs w:val="28"/>
        </w:rPr>
        <w:t xml:space="preserve"> были </w:t>
      </w:r>
      <w:r w:rsidR="003003A2" w:rsidRPr="003F1147">
        <w:rPr>
          <w:rFonts w:ascii="Times New Roman" w:hAnsi="Times New Roman" w:cs="Times New Roman"/>
          <w:sz w:val="28"/>
          <w:szCs w:val="28"/>
        </w:rPr>
        <w:t>распределены не по назначению</w:t>
      </w:r>
      <w:r w:rsidR="003003A2">
        <w:rPr>
          <w:rFonts w:ascii="Times New Roman" w:hAnsi="Times New Roman" w:cs="Times New Roman"/>
          <w:sz w:val="28"/>
          <w:szCs w:val="28"/>
        </w:rPr>
        <w:t xml:space="preserve">. </w:t>
      </w:r>
    </w:p>
    <w:p w:rsidR="00012534" w:rsidRPr="00012534" w:rsidRDefault="00012534" w:rsidP="00012534">
      <w:pPr>
        <w:shd w:val="clear" w:color="auto" w:fill="FFFFFF"/>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Pr="00012534">
        <w:rPr>
          <w:sz w:val="28"/>
          <w:szCs w:val="28"/>
        </w:rPr>
        <w:t xml:space="preserve"> </w:t>
      </w:r>
      <w:r w:rsidRPr="00012534">
        <w:rPr>
          <w:rFonts w:ascii="Times New Roman" w:hAnsi="Times New Roman" w:cs="Times New Roman"/>
          <w:sz w:val="28"/>
          <w:szCs w:val="28"/>
        </w:rPr>
        <w:t>Осуществить перечисление в бюджет муниципального образования «Вяземский район» Смоленской области, 1/2 годового объема межбюджетного трансферта на исполнение полномочий по осуществлению внешнего муниципального финансового контроля.</w:t>
      </w:r>
    </w:p>
    <w:p w:rsidR="003003A2" w:rsidRDefault="004C6A1B" w:rsidP="00682F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012534">
        <w:rPr>
          <w:rFonts w:ascii="Times New Roman" w:hAnsi="Times New Roman" w:cs="Times New Roman"/>
          <w:sz w:val="28"/>
          <w:szCs w:val="28"/>
        </w:rPr>
        <w:t>5</w:t>
      </w:r>
      <w:r>
        <w:rPr>
          <w:rFonts w:ascii="Times New Roman" w:hAnsi="Times New Roman" w:cs="Times New Roman"/>
          <w:sz w:val="28"/>
          <w:szCs w:val="28"/>
        </w:rPr>
        <w:t>.</w:t>
      </w:r>
      <w:r w:rsidRPr="004C6A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4C6A1B">
        <w:rPr>
          <w:rFonts w:ascii="Times New Roman" w:eastAsia="Times New Roman" w:hAnsi="Times New Roman" w:cs="Times New Roman"/>
          <w:sz w:val="28"/>
          <w:szCs w:val="28"/>
        </w:rPr>
        <w:t>редоставить</w:t>
      </w:r>
      <w:r w:rsidR="003003A2">
        <w:rPr>
          <w:rFonts w:ascii="Times New Roman" w:eastAsia="Times New Roman" w:hAnsi="Times New Roman" w:cs="Times New Roman"/>
          <w:sz w:val="28"/>
          <w:szCs w:val="28"/>
        </w:rPr>
        <w:t xml:space="preserve"> </w:t>
      </w:r>
      <w:r w:rsidR="003003A2" w:rsidRPr="004C6A1B">
        <w:rPr>
          <w:rFonts w:ascii="Times New Roman" w:eastAsia="Times New Roman" w:hAnsi="Times New Roman" w:cs="Times New Roman"/>
          <w:sz w:val="28"/>
          <w:szCs w:val="28"/>
        </w:rPr>
        <w:t>в</w:t>
      </w:r>
      <w:r w:rsidR="003003A2">
        <w:rPr>
          <w:rFonts w:ascii="Times New Roman" w:eastAsia="Times New Roman" w:hAnsi="Times New Roman" w:cs="Times New Roman"/>
          <w:sz w:val="28"/>
          <w:szCs w:val="28"/>
        </w:rPr>
        <w:t xml:space="preserve"> </w:t>
      </w:r>
      <w:r w:rsidR="003003A2" w:rsidRPr="004C6A1B">
        <w:rPr>
          <w:rFonts w:ascii="Times New Roman" w:eastAsia="Times New Roman" w:hAnsi="Times New Roman" w:cs="Times New Roman"/>
          <w:sz w:val="28"/>
          <w:szCs w:val="28"/>
        </w:rPr>
        <w:t>Контрольно-ревизионную комиссию муниципального образования «Вяземский район» Смоленской области</w:t>
      </w:r>
      <w:r w:rsidR="003003A2">
        <w:rPr>
          <w:rFonts w:ascii="Times New Roman" w:eastAsia="Times New Roman" w:hAnsi="Times New Roman" w:cs="Times New Roman"/>
          <w:sz w:val="28"/>
          <w:szCs w:val="28"/>
        </w:rPr>
        <w:t xml:space="preserve"> </w:t>
      </w:r>
      <w:r w:rsidR="003003A2" w:rsidRPr="00677F11">
        <w:rPr>
          <w:rFonts w:ascii="Times New Roman" w:eastAsia="Times New Roman" w:hAnsi="Times New Roman" w:cs="Times New Roman"/>
          <w:b/>
          <w:sz w:val="28"/>
          <w:szCs w:val="28"/>
        </w:rPr>
        <w:t xml:space="preserve">до </w:t>
      </w:r>
      <w:r w:rsidR="00012534">
        <w:rPr>
          <w:rFonts w:ascii="Times New Roman" w:eastAsia="Times New Roman" w:hAnsi="Times New Roman" w:cs="Times New Roman"/>
          <w:b/>
          <w:sz w:val="28"/>
          <w:szCs w:val="28"/>
        </w:rPr>
        <w:t>26</w:t>
      </w:r>
      <w:r w:rsidR="003003A2" w:rsidRPr="00677F11">
        <w:rPr>
          <w:rFonts w:ascii="Times New Roman" w:eastAsia="Times New Roman" w:hAnsi="Times New Roman" w:cs="Times New Roman"/>
          <w:b/>
          <w:sz w:val="28"/>
          <w:szCs w:val="28"/>
        </w:rPr>
        <w:t xml:space="preserve"> </w:t>
      </w:r>
      <w:r w:rsidR="00012534">
        <w:rPr>
          <w:rFonts w:ascii="Times New Roman" w:eastAsia="Times New Roman" w:hAnsi="Times New Roman" w:cs="Times New Roman"/>
          <w:b/>
          <w:sz w:val="28"/>
          <w:szCs w:val="28"/>
        </w:rPr>
        <w:t>сентября</w:t>
      </w:r>
      <w:r w:rsidR="003003A2" w:rsidRPr="00677F11">
        <w:rPr>
          <w:rFonts w:ascii="Times New Roman" w:eastAsia="Times New Roman" w:hAnsi="Times New Roman" w:cs="Times New Roman"/>
          <w:b/>
          <w:sz w:val="28"/>
          <w:szCs w:val="28"/>
        </w:rPr>
        <w:t xml:space="preserve"> 2022 года</w:t>
      </w:r>
      <w:r w:rsidRPr="004C6A1B">
        <w:rPr>
          <w:rFonts w:ascii="Times New Roman" w:eastAsia="Times New Roman" w:hAnsi="Times New Roman" w:cs="Times New Roman"/>
          <w:sz w:val="28"/>
          <w:szCs w:val="28"/>
        </w:rPr>
        <w:t xml:space="preserve"> обоснования (информацию) расхождения показателей</w:t>
      </w:r>
      <w:r w:rsidR="00C060FB">
        <w:rPr>
          <w:rFonts w:ascii="Times New Roman" w:eastAsia="Times New Roman" w:hAnsi="Times New Roman" w:cs="Times New Roman"/>
          <w:sz w:val="28"/>
          <w:szCs w:val="28"/>
        </w:rPr>
        <w:t xml:space="preserve"> и подтверждающие документы о внесении изменений в сводную бюджетную роспись</w:t>
      </w:r>
      <w:r w:rsidR="003003A2">
        <w:rPr>
          <w:rFonts w:ascii="Times New Roman" w:eastAsia="Times New Roman" w:hAnsi="Times New Roman" w:cs="Times New Roman"/>
          <w:sz w:val="28"/>
          <w:szCs w:val="28"/>
        </w:rPr>
        <w:t>:</w:t>
      </w:r>
    </w:p>
    <w:p w:rsidR="004C6A1B" w:rsidRDefault="003003A2" w:rsidP="00682F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12534">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r w:rsidR="004C6A1B" w:rsidRPr="004C6A1B">
        <w:rPr>
          <w:rFonts w:ascii="Times New Roman" w:eastAsia="Times New Roman" w:hAnsi="Times New Roman" w:cs="Times New Roman"/>
          <w:sz w:val="28"/>
          <w:szCs w:val="28"/>
        </w:rPr>
        <w:t xml:space="preserve"> графы 4</w:t>
      </w:r>
      <w:r w:rsidR="000759C9">
        <w:rPr>
          <w:rFonts w:ascii="Times New Roman" w:eastAsia="Times New Roman" w:hAnsi="Times New Roman" w:cs="Times New Roman"/>
          <w:sz w:val="28"/>
          <w:szCs w:val="28"/>
        </w:rPr>
        <w:t xml:space="preserve"> </w:t>
      </w:r>
      <w:r w:rsidR="000759C9" w:rsidRPr="000759C9">
        <w:rPr>
          <w:rFonts w:ascii="Times New Roman" w:eastAsia="Calibri" w:hAnsi="Times New Roman" w:cs="Times New Roman"/>
          <w:sz w:val="28"/>
          <w:szCs w:val="28"/>
          <w:lang w:eastAsia="en-US"/>
        </w:rPr>
        <w:t>раздел</w:t>
      </w:r>
      <w:r w:rsidR="000E69A7">
        <w:rPr>
          <w:rFonts w:ascii="Times New Roman" w:eastAsia="Calibri" w:hAnsi="Times New Roman" w:cs="Times New Roman"/>
          <w:sz w:val="28"/>
          <w:szCs w:val="28"/>
          <w:lang w:eastAsia="en-US"/>
        </w:rPr>
        <w:t>а</w:t>
      </w:r>
      <w:r w:rsidR="000759C9" w:rsidRPr="000759C9">
        <w:rPr>
          <w:rFonts w:ascii="Times New Roman" w:eastAsia="Calibri" w:hAnsi="Times New Roman" w:cs="Times New Roman"/>
          <w:sz w:val="28"/>
          <w:szCs w:val="28"/>
          <w:lang w:eastAsia="en-US"/>
        </w:rPr>
        <w:t xml:space="preserve"> 2 «Расходы бюджета» ф.0503117</w:t>
      </w:r>
      <w:r w:rsidR="00BC3386">
        <w:rPr>
          <w:rFonts w:ascii="Times New Roman" w:eastAsia="Calibri" w:hAnsi="Times New Roman" w:cs="Times New Roman"/>
          <w:sz w:val="28"/>
          <w:szCs w:val="28"/>
          <w:lang w:eastAsia="en-US"/>
        </w:rPr>
        <w:t>,</w:t>
      </w:r>
      <w:r w:rsidR="000759C9" w:rsidRPr="000759C9">
        <w:rPr>
          <w:rFonts w:ascii="Times New Roman" w:eastAsia="Calibri" w:hAnsi="Times New Roman" w:cs="Times New Roman"/>
          <w:sz w:val="28"/>
          <w:szCs w:val="28"/>
          <w:lang w:eastAsia="en-US"/>
        </w:rPr>
        <w:t xml:space="preserve"> ф.0503124</w:t>
      </w:r>
      <w:r w:rsidR="00BC3386">
        <w:rPr>
          <w:rFonts w:ascii="Times New Roman" w:eastAsia="Calibri" w:hAnsi="Times New Roman" w:cs="Times New Roman"/>
          <w:sz w:val="28"/>
          <w:szCs w:val="28"/>
          <w:lang w:eastAsia="en-US"/>
        </w:rPr>
        <w:t xml:space="preserve"> </w:t>
      </w:r>
      <w:r w:rsidR="004C6A1B" w:rsidRPr="004C6A1B">
        <w:rPr>
          <w:rFonts w:ascii="Times New Roman" w:eastAsia="Times New Roman" w:hAnsi="Times New Roman" w:cs="Times New Roman"/>
          <w:sz w:val="28"/>
          <w:szCs w:val="28"/>
        </w:rPr>
        <w:t>показател</w:t>
      </w:r>
      <w:r w:rsidR="000E69A7">
        <w:rPr>
          <w:rFonts w:ascii="Times New Roman" w:eastAsia="Times New Roman" w:hAnsi="Times New Roman" w:cs="Times New Roman"/>
          <w:sz w:val="28"/>
          <w:szCs w:val="28"/>
        </w:rPr>
        <w:t>ям</w:t>
      </w:r>
      <w:r w:rsidR="004C6A1B" w:rsidRPr="004C6A1B">
        <w:rPr>
          <w:rFonts w:ascii="Times New Roman" w:eastAsia="Times New Roman" w:hAnsi="Times New Roman" w:cs="Times New Roman"/>
          <w:sz w:val="28"/>
          <w:szCs w:val="28"/>
        </w:rPr>
        <w:t xml:space="preserve"> Приложений к решению о бюджете от </w:t>
      </w:r>
      <w:r w:rsidR="00A9364D">
        <w:rPr>
          <w:rFonts w:ascii="Times New Roman" w:eastAsia="Times New Roman" w:hAnsi="Times New Roman" w:cs="Times New Roman"/>
          <w:sz w:val="28"/>
          <w:szCs w:val="28"/>
        </w:rPr>
        <w:t>24</w:t>
      </w:r>
      <w:r w:rsidR="004C6A1B" w:rsidRPr="004C6A1B">
        <w:rPr>
          <w:rFonts w:ascii="Times New Roman" w:eastAsia="Times New Roman" w:hAnsi="Times New Roman" w:cs="Times New Roman"/>
          <w:sz w:val="28"/>
          <w:szCs w:val="28"/>
        </w:rPr>
        <w:t>.12.202</w:t>
      </w:r>
      <w:r w:rsidR="000E69A7">
        <w:rPr>
          <w:rFonts w:ascii="Times New Roman" w:eastAsia="Times New Roman" w:hAnsi="Times New Roman" w:cs="Times New Roman"/>
          <w:sz w:val="28"/>
          <w:szCs w:val="28"/>
        </w:rPr>
        <w:t>1</w:t>
      </w:r>
      <w:r w:rsidR="004C6A1B" w:rsidRPr="004C6A1B">
        <w:rPr>
          <w:rFonts w:ascii="Times New Roman" w:eastAsia="Times New Roman" w:hAnsi="Times New Roman" w:cs="Times New Roman"/>
          <w:sz w:val="28"/>
          <w:szCs w:val="28"/>
        </w:rPr>
        <w:t xml:space="preserve"> №</w:t>
      </w:r>
      <w:r w:rsidR="00A9364D">
        <w:rPr>
          <w:rFonts w:ascii="Times New Roman" w:eastAsia="Times New Roman" w:hAnsi="Times New Roman" w:cs="Times New Roman"/>
          <w:sz w:val="28"/>
          <w:szCs w:val="28"/>
        </w:rPr>
        <w:t>37 (с изменениями)</w:t>
      </w:r>
      <w:r w:rsidR="000E69A7">
        <w:rPr>
          <w:rFonts w:ascii="Times New Roman" w:eastAsia="Times New Roman" w:hAnsi="Times New Roman" w:cs="Times New Roman"/>
          <w:sz w:val="28"/>
          <w:szCs w:val="28"/>
        </w:rPr>
        <w:t>, в части утвержденных расходов бюджета</w:t>
      </w:r>
      <w:r>
        <w:rPr>
          <w:rFonts w:ascii="Times New Roman" w:eastAsia="Times New Roman" w:hAnsi="Times New Roman" w:cs="Times New Roman"/>
          <w:sz w:val="28"/>
          <w:szCs w:val="28"/>
        </w:rPr>
        <w:t xml:space="preserve">; </w:t>
      </w:r>
    </w:p>
    <w:p w:rsidR="00A9364D" w:rsidRDefault="00A9364D" w:rsidP="00682F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12534">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.2 показателей «утверждено бюджетных ассигнований», указанных в </w:t>
      </w:r>
      <w:r w:rsidRPr="007E7BD1">
        <w:rPr>
          <w:rFonts w:ascii="Times New Roman" w:hAnsi="Times New Roman"/>
          <w:sz w:val="28"/>
          <w:szCs w:val="28"/>
        </w:rPr>
        <w:t>информации «Показатели исполнения муниципальных программ по состоянию на 01.0</w:t>
      </w:r>
      <w:r w:rsidR="00AD2B76">
        <w:rPr>
          <w:rFonts w:ascii="Times New Roman" w:hAnsi="Times New Roman"/>
          <w:sz w:val="28"/>
          <w:szCs w:val="28"/>
        </w:rPr>
        <w:t>7</w:t>
      </w:r>
      <w:r w:rsidRPr="007E7BD1">
        <w:rPr>
          <w:rFonts w:ascii="Times New Roman" w:hAnsi="Times New Roman"/>
          <w:sz w:val="28"/>
          <w:szCs w:val="28"/>
        </w:rPr>
        <w:t>.2022 г.», бюджетны</w:t>
      </w:r>
      <w:r w:rsidRPr="007E7BD1">
        <w:rPr>
          <w:sz w:val="28"/>
          <w:szCs w:val="28"/>
        </w:rPr>
        <w:t>м</w:t>
      </w:r>
      <w:r w:rsidRPr="007E7BD1">
        <w:rPr>
          <w:rFonts w:ascii="Times New Roman" w:hAnsi="Times New Roman"/>
          <w:sz w:val="28"/>
          <w:szCs w:val="28"/>
        </w:rPr>
        <w:t xml:space="preserve"> ассигновани</w:t>
      </w:r>
      <w:r w:rsidRPr="007E7BD1">
        <w:rPr>
          <w:sz w:val="28"/>
          <w:szCs w:val="28"/>
        </w:rPr>
        <w:t>ям</w:t>
      </w:r>
      <w:r w:rsidRPr="007E7BD1">
        <w:rPr>
          <w:rFonts w:ascii="Times New Roman" w:hAnsi="Times New Roman"/>
          <w:sz w:val="28"/>
          <w:szCs w:val="28"/>
        </w:rPr>
        <w:t>, утвержденных решением от 24.12.2021 №37 (с изменениями)</w:t>
      </w:r>
      <w:r w:rsidRPr="007E7BD1">
        <w:rPr>
          <w:sz w:val="28"/>
          <w:szCs w:val="28"/>
        </w:rPr>
        <w:t xml:space="preserve"> в</w:t>
      </w:r>
      <w:r w:rsidRPr="007E7BD1">
        <w:rPr>
          <w:rFonts w:ascii="Times New Roman" w:hAnsi="Times New Roman"/>
          <w:sz w:val="28"/>
          <w:szCs w:val="28"/>
        </w:rPr>
        <w:t xml:space="preserve"> </w:t>
      </w:r>
      <w:r w:rsidRPr="007E7BD1">
        <w:rPr>
          <w:rFonts w:ascii="Times New Roman" w:hAnsi="Times New Roman" w:cs="Times New Roman"/>
          <w:sz w:val="28"/>
          <w:szCs w:val="28"/>
        </w:rPr>
        <w:t>разрезе каждой из принятых к исполнению</w:t>
      </w:r>
      <w:r>
        <w:rPr>
          <w:rFonts w:ascii="Times New Roman" w:hAnsi="Times New Roman" w:cs="Times New Roman"/>
          <w:sz w:val="28"/>
          <w:szCs w:val="28"/>
        </w:rPr>
        <w:t xml:space="preserve"> муниципальных</w:t>
      </w:r>
      <w:r w:rsidRPr="007E7BD1">
        <w:rPr>
          <w:rFonts w:ascii="Times New Roman" w:hAnsi="Times New Roman" w:cs="Times New Roman"/>
          <w:sz w:val="28"/>
          <w:szCs w:val="28"/>
        </w:rPr>
        <w:t xml:space="preserve"> програм</w:t>
      </w:r>
      <w:r>
        <w:rPr>
          <w:rFonts w:ascii="Times New Roman" w:hAnsi="Times New Roman" w:cs="Times New Roman"/>
          <w:sz w:val="28"/>
          <w:szCs w:val="28"/>
        </w:rPr>
        <w:t>м.</w:t>
      </w:r>
      <w:r>
        <w:rPr>
          <w:rFonts w:ascii="Times New Roman" w:eastAsia="Times New Roman" w:hAnsi="Times New Roman" w:cs="Times New Roman"/>
          <w:sz w:val="28"/>
          <w:szCs w:val="28"/>
        </w:rPr>
        <w:t xml:space="preserve"> </w:t>
      </w:r>
    </w:p>
    <w:p w:rsidR="000759C9" w:rsidRPr="002E2E96" w:rsidRDefault="000759C9" w:rsidP="000759C9">
      <w:pPr>
        <w:tabs>
          <w:tab w:val="left" w:pos="66"/>
        </w:tabs>
        <w:spacing w:after="0" w:line="240" w:lineRule="auto"/>
        <w:jc w:val="both"/>
        <w:rPr>
          <w:rFonts w:ascii="Times New Roman" w:eastAsia="Calibri" w:hAnsi="Times New Roman" w:cs="Times New Roman"/>
          <w:sz w:val="28"/>
          <w:szCs w:val="28"/>
          <w:lang w:eastAsia="en-US"/>
        </w:rPr>
      </w:pPr>
    </w:p>
    <w:p w:rsidR="00BE2B8E" w:rsidRPr="00B75C17" w:rsidRDefault="00BE2B8E" w:rsidP="000C6B7C">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Настоящее заключение составлено в 2-х экземплярах:</w:t>
      </w:r>
    </w:p>
    <w:p w:rsidR="00BE2B8E" w:rsidRPr="00B75C17" w:rsidRDefault="00BE2B8E" w:rsidP="000C6B7C">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 xml:space="preserve">Один экземпляр для Совета депутатов </w:t>
      </w:r>
      <w:r w:rsidR="00A9364D">
        <w:rPr>
          <w:rFonts w:ascii="Times New Roman" w:hAnsi="Times New Roman" w:cs="Times New Roman"/>
          <w:sz w:val="28"/>
          <w:szCs w:val="28"/>
        </w:rPr>
        <w:t>Кайдаковского</w:t>
      </w:r>
      <w:r w:rsidR="00BC3386">
        <w:rPr>
          <w:rFonts w:ascii="Times New Roman" w:hAnsi="Times New Roman" w:cs="Times New Roman"/>
          <w:sz w:val="28"/>
          <w:szCs w:val="28"/>
        </w:rPr>
        <w:t xml:space="preserve"> </w:t>
      </w:r>
      <w:r w:rsidRPr="00B75C17">
        <w:rPr>
          <w:rFonts w:ascii="Times New Roman" w:hAnsi="Times New Roman" w:cs="Times New Roman"/>
          <w:sz w:val="28"/>
          <w:szCs w:val="28"/>
        </w:rPr>
        <w:t xml:space="preserve">сельского поселения Вяземского района Смоленской области и Администрации </w:t>
      </w:r>
      <w:r w:rsidR="00A9364D">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направляется с сопроводительным письмом.</w:t>
      </w:r>
    </w:p>
    <w:p w:rsidR="00BE2B8E" w:rsidRPr="00B75C17" w:rsidRDefault="00BE2B8E" w:rsidP="000C6B7C">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Один экземпляр остается в Контрольно-ревизионной комиссии муниципального образования «Вяземский район» Смоленской области.</w:t>
      </w:r>
    </w:p>
    <w:p w:rsidR="006D1311" w:rsidRDefault="006D1311" w:rsidP="000C6B7C">
      <w:pPr>
        <w:spacing w:after="0" w:line="240" w:lineRule="auto"/>
        <w:jc w:val="both"/>
        <w:rPr>
          <w:rFonts w:ascii="Times New Roman" w:hAnsi="Times New Roman" w:cs="Times New Roman"/>
          <w:sz w:val="28"/>
          <w:szCs w:val="28"/>
        </w:rPr>
      </w:pPr>
    </w:p>
    <w:p w:rsidR="006D1311" w:rsidRDefault="006D1311" w:rsidP="000C6B7C">
      <w:pPr>
        <w:spacing w:after="0" w:line="240" w:lineRule="auto"/>
        <w:jc w:val="both"/>
        <w:rPr>
          <w:rFonts w:ascii="Times New Roman" w:hAnsi="Times New Roman" w:cs="Times New Roman"/>
          <w:sz w:val="28"/>
          <w:szCs w:val="28"/>
        </w:rPr>
      </w:pPr>
    </w:p>
    <w:p w:rsidR="00B75C17" w:rsidRPr="00B75C17" w:rsidRDefault="00BE2B8E" w:rsidP="000C6B7C">
      <w:pPr>
        <w:spacing w:after="0" w:line="240" w:lineRule="auto"/>
        <w:jc w:val="both"/>
        <w:rPr>
          <w:rFonts w:ascii="Times New Roman" w:hAnsi="Times New Roman" w:cs="Times New Roman"/>
          <w:sz w:val="28"/>
          <w:szCs w:val="28"/>
        </w:rPr>
      </w:pPr>
      <w:r w:rsidRPr="00B75C17">
        <w:rPr>
          <w:rFonts w:ascii="Times New Roman" w:hAnsi="Times New Roman" w:cs="Times New Roman"/>
          <w:sz w:val="28"/>
          <w:szCs w:val="28"/>
        </w:rPr>
        <w:tab/>
      </w:r>
    </w:p>
    <w:p w:rsidR="00BE2B8E" w:rsidRPr="00B75C17" w:rsidRDefault="00BE2B8E" w:rsidP="000C6B7C">
      <w:pPr>
        <w:pStyle w:val="10"/>
        <w:tabs>
          <w:tab w:val="left" w:pos="142"/>
        </w:tabs>
        <w:rPr>
          <w:rFonts w:ascii="Times New Roman" w:hAnsi="Times New Roman"/>
          <w:sz w:val="28"/>
          <w:szCs w:val="28"/>
        </w:rPr>
      </w:pPr>
      <w:r w:rsidRPr="00B75C17">
        <w:rPr>
          <w:rFonts w:ascii="Times New Roman" w:hAnsi="Times New Roman"/>
          <w:sz w:val="28"/>
          <w:szCs w:val="28"/>
        </w:rPr>
        <w:t xml:space="preserve">Инспектор Контрольно-ревизионной </w:t>
      </w:r>
    </w:p>
    <w:p w:rsidR="00BE2B8E" w:rsidRPr="00B75C17" w:rsidRDefault="00BE2B8E" w:rsidP="000C6B7C">
      <w:pPr>
        <w:pStyle w:val="10"/>
        <w:tabs>
          <w:tab w:val="left" w:pos="142"/>
        </w:tabs>
        <w:rPr>
          <w:rFonts w:ascii="Times New Roman" w:hAnsi="Times New Roman"/>
          <w:sz w:val="28"/>
          <w:szCs w:val="28"/>
        </w:rPr>
      </w:pPr>
      <w:r w:rsidRPr="00B75C17">
        <w:rPr>
          <w:rFonts w:ascii="Times New Roman" w:hAnsi="Times New Roman"/>
          <w:sz w:val="28"/>
          <w:szCs w:val="28"/>
        </w:rPr>
        <w:t>комиссии муниципального образования</w:t>
      </w:r>
    </w:p>
    <w:p w:rsidR="00BE2B8E" w:rsidRPr="00B75C17" w:rsidRDefault="00BE2B8E" w:rsidP="000C6B7C">
      <w:pPr>
        <w:pStyle w:val="10"/>
        <w:tabs>
          <w:tab w:val="left" w:pos="142"/>
        </w:tabs>
        <w:rPr>
          <w:rFonts w:ascii="Times New Roman" w:hAnsi="Times New Roman"/>
          <w:sz w:val="28"/>
          <w:szCs w:val="28"/>
        </w:rPr>
      </w:pPr>
      <w:r w:rsidRPr="00B75C17">
        <w:rPr>
          <w:rFonts w:ascii="Times New Roman" w:hAnsi="Times New Roman"/>
          <w:sz w:val="28"/>
          <w:szCs w:val="28"/>
        </w:rPr>
        <w:t xml:space="preserve">«Вяземский район» Смоленской области                                  </w:t>
      </w:r>
      <w:r w:rsidR="00682F00" w:rsidRPr="00682F00">
        <w:rPr>
          <w:rFonts w:ascii="Times New Roman" w:hAnsi="Times New Roman"/>
          <w:b/>
          <w:sz w:val="28"/>
          <w:szCs w:val="28"/>
        </w:rPr>
        <w:t>М</w:t>
      </w:r>
      <w:r w:rsidRPr="00682F00">
        <w:rPr>
          <w:rFonts w:ascii="Times New Roman" w:hAnsi="Times New Roman"/>
          <w:b/>
          <w:sz w:val="28"/>
          <w:szCs w:val="28"/>
        </w:rPr>
        <w:t>.</w:t>
      </w:r>
      <w:r w:rsidR="00682F00" w:rsidRPr="00682F00">
        <w:rPr>
          <w:rFonts w:ascii="Times New Roman" w:hAnsi="Times New Roman"/>
          <w:b/>
          <w:sz w:val="28"/>
          <w:szCs w:val="28"/>
        </w:rPr>
        <w:t>М</w:t>
      </w:r>
      <w:r w:rsidRPr="00682F00">
        <w:rPr>
          <w:rFonts w:ascii="Times New Roman" w:hAnsi="Times New Roman"/>
          <w:b/>
          <w:sz w:val="28"/>
          <w:szCs w:val="28"/>
        </w:rPr>
        <w:t xml:space="preserve">. </w:t>
      </w:r>
      <w:r w:rsidR="00682F00" w:rsidRPr="00682F00">
        <w:rPr>
          <w:rFonts w:ascii="Times New Roman" w:hAnsi="Times New Roman"/>
          <w:b/>
          <w:sz w:val="28"/>
          <w:szCs w:val="28"/>
        </w:rPr>
        <w:t>Денисов</w:t>
      </w:r>
    </w:p>
    <w:p w:rsidR="00BE2B8E" w:rsidRPr="00B75C17" w:rsidRDefault="00BE2B8E" w:rsidP="000C6B7C">
      <w:pPr>
        <w:spacing w:after="0" w:line="240" w:lineRule="auto"/>
        <w:rPr>
          <w:rFonts w:ascii="Times New Roman" w:hAnsi="Times New Roman" w:cs="Times New Roman"/>
        </w:rPr>
      </w:pPr>
    </w:p>
    <w:sectPr w:rsidR="00BE2B8E" w:rsidRPr="00B75C17" w:rsidSect="00007388">
      <w:foot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306" w:rsidRDefault="00DE4306">
      <w:pPr>
        <w:spacing w:after="0" w:line="240" w:lineRule="auto"/>
      </w:pPr>
      <w:r>
        <w:separator/>
      </w:r>
    </w:p>
  </w:endnote>
  <w:endnote w:type="continuationSeparator" w:id="0">
    <w:p w:rsidR="00DE4306" w:rsidRDefault="00DE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355586"/>
      <w:docPartObj>
        <w:docPartGallery w:val="Page Numbers (Bottom of Page)"/>
        <w:docPartUnique/>
      </w:docPartObj>
    </w:sdtPr>
    <w:sdtContent>
      <w:p w:rsidR="004309BE" w:rsidRDefault="004309BE">
        <w:pPr>
          <w:pStyle w:val="a8"/>
          <w:jc w:val="right"/>
        </w:pPr>
        <w:r>
          <w:rPr>
            <w:noProof/>
          </w:rPr>
          <w:fldChar w:fldCharType="begin"/>
        </w:r>
        <w:r>
          <w:rPr>
            <w:noProof/>
          </w:rPr>
          <w:instrText>PAGE   \* MERGEFORMAT</w:instrText>
        </w:r>
        <w:r>
          <w:rPr>
            <w:noProof/>
          </w:rPr>
          <w:fldChar w:fldCharType="separate"/>
        </w:r>
        <w:r w:rsidR="00496664">
          <w:rPr>
            <w:noProof/>
          </w:rPr>
          <w:t>20</w:t>
        </w:r>
        <w:r>
          <w:rPr>
            <w:noProof/>
          </w:rPr>
          <w:fldChar w:fldCharType="end"/>
        </w:r>
      </w:p>
    </w:sdtContent>
  </w:sdt>
  <w:p w:rsidR="004309BE" w:rsidRDefault="004309B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306" w:rsidRDefault="00DE4306">
      <w:pPr>
        <w:spacing w:after="0" w:line="240" w:lineRule="auto"/>
      </w:pPr>
      <w:r>
        <w:separator/>
      </w:r>
    </w:p>
  </w:footnote>
  <w:footnote w:type="continuationSeparator" w:id="0">
    <w:p w:rsidR="00DE4306" w:rsidRDefault="00DE4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87B"/>
    <w:multiLevelType w:val="hybridMultilevel"/>
    <w:tmpl w:val="ED28B9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B5385C"/>
    <w:multiLevelType w:val="hybridMultilevel"/>
    <w:tmpl w:val="BA6C43C6"/>
    <w:lvl w:ilvl="0" w:tplc="BB5E9230">
      <w:start w:val="1"/>
      <w:numFmt w:val="decimal"/>
      <w:lvlText w:val="%1."/>
      <w:lvlJc w:val="left"/>
      <w:pPr>
        <w:ind w:left="1492" w:hanging="360"/>
      </w:pPr>
      <w:rPr>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3"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BF82F1B"/>
    <w:multiLevelType w:val="hybridMultilevel"/>
    <w:tmpl w:val="0C708C0A"/>
    <w:lvl w:ilvl="0" w:tplc="24122E62">
      <w:start w:val="1"/>
      <w:numFmt w:val="decimal"/>
      <w:lvlText w:val="%1."/>
      <w:lvlJc w:val="left"/>
      <w:pPr>
        <w:ind w:left="2912" w:hanging="360"/>
      </w:pPr>
      <w:rPr>
        <w:rFonts w:hint="default"/>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5" w15:restartNumberingAfterBreak="0">
    <w:nsid w:val="25C3572C"/>
    <w:multiLevelType w:val="hybridMultilevel"/>
    <w:tmpl w:val="3C4A4084"/>
    <w:lvl w:ilvl="0" w:tplc="906AD014">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num w:numId="1">
    <w:abstractNumId w:val="3"/>
  </w:num>
  <w:num w:numId="2">
    <w:abstractNumId w:val="8"/>
  </w:num>
  <w:num w:numId="3">
    <w:abstractNumId w:val="5"/>
  </w:num>
  <w:num w:numId="4">
    <w:abstractNumId w:val="7"/>
  </w:num>
  <w:num w:numId="5">
    <w:abstractNumId w:val="1"/>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8E"/>
    <w:rsid w:val="00002202"/>
    <w:rsid w:val="00004520"/>
    <w:rsid w:val="0000468A"/>
    <w:rsid w:val="00007388"/>
    <w:rsid w:val="00011E60"/>
    <w:rsid w:val="00012534"/>
    <w:rsid w:val="00015806"/>
    <w:rsid w:val="000206DF"/>
    <w:rsid w:val="00020EC1"/>
    <w:rsid w:val="00021403"/>
    <w:rsid w:val="00021A53"/>
    <w:rsid w:val="000268F2"/>
    <w:rsid w:val="000351A8"/>
    <w:rsid w:val="00043635"/>
    <w:rsid w:val="00044BD8"/>
    <w:rsid w:val="00047F7B"/>
    <w:rsid w:val="000527BD"/>
    <w:rsid w:val="00056D31"/>
    <w:rsid w:val="00057472"/>
    <w:rsid w:val="000605BF"/>
    <w:rsid w:val="00060F0D"/>
    <w:rsid w:val="000614C5"/>
    <w:rsid w:val="000635E0"/>
    <w:rsid w:val="00064857"/>
    <w:rsid w:val="000648CD"/>
    <w:rsid w:val="00064DEA"/>
    <w:rsid w:val="000660CA"/>
    <w:rsid w:val="00067E6A"/>
    <w:rsid w:val="00070724"/>
    <w:rsid w:val="00075628"/>
    <w:rsid w:val="000759C9"/>
    <w:rsid w:val="000769B1"/>
    <w:rsid w:val="00076B74"/>
    <w:rsid w:val="00077A1A"/>
    <w:rsid w:val="00080083"/>
    <w:rsid w:val="00080C1D"/>
    <w:rsid w:val="00081D3F"/>
    <w:rsid w:val="000832B7"/>
    <w:rsid w:val="000870B3"/>
    <w:rsid w:val="000934BD"/>
    <w:rsid w:val="00093ED2"/>
    <w:rsid w:val="00094202"/>
    <w:rsid w:val="000946D9"/>
    <w:rsid w:val="000A260A"/>
    <w:rsid w:val="000A2891"/>
    <w:rsid w:val="000A462B"/>
    <w:rsid w:val="000B392B"/>
    <w:rsid w:val="000B6715"/>
    <w:rsid w:val="000B7884"/>
    <w:rsid w:val="000C0B8E"/>
    <w:rsid w:val="000C0C15"/>
    <w:rsid w:val="000C31AC"/>
    <w:rsid w:val="000C6B7C"/>
    <w:rsid w:val="000C6BF0"/>
    <w:rsid w:val="000C6EE3"/>
    <w:rsid w:val="000D1417"/>
    <w:rsid w:val="000D4A8E"/>
    <w:rsid w:val="000D4DBB"/>
    <w:rsid w:val="000D785A"/>
    <w:rsid w:val="000E2A83"/>
    <w:rsid w:val="000E69A7"/>
    <w:rsid w:val="000E7D86"/>
    <w:rsid w:val="000F1A51"/>
    <w:rsid w:val="000F237D"/>
    <w:rsid w:val="000F5AE3"/>
    <w:rsid w:val="000F5B34"/>
    <w:rsid w:val="001079E2"/>
    <w:rsid w:val="001109A9"/>
    <w:rsid w:val="00114334"/>
    <w:rsid w:val="00116762"/>
    <w:rsid w:val="00121D91"/>
    <w:rsid w:val="00122CC8"/>
    <w:rsid w:val="00125045"/>
    <w:rsid w:val="00133677"/>
    <w:rsid w:val="0013467B"/>
    <w:rsid w:val="00135CF8"/>
    <w:rsid w:val="001365B0"/>
    <w:rsid w:val="00136937"/>
    <w:rsid w:val="001437EE"/>
    <w:rsid w:val="00147738"/>
    <w:rsid w:val="00150F66"/>
    <w:rsid w:val="001526E9"/>
    <w:rsid w:val="00157BDF"/>
    <w:rsid w:val="00160020"/>
    <w:rsid w:val="0016061F"/>
    <w:rsid w:val="001656B3"/>
    <w:rsid w:val="00174B0F"/>
    <w:rsid w:val="00175C6A"/>
    <w:rsid w:val="00181076"/>
    <w:rsid w:val="00181F6A"/>
    <w:rsid w:val="00183EF2"/>
    <w:rsid w:val="0019124E"/>
    <w:rsid w:val="00194C50"/>
    <w:rsid w:val="001963A3"/>
    <w:rsid w:val="00197BF9"/>
    <w:rsid w:val="001A2212"/>
    <w:rsid w:val="001A4ED1"/>
    <w:rsid w:val="001A7B7D"/>
    <w:rsid w:val="001B084C"/>
    <w:rsid w:val="001B369A"/>
    <w:rsid w:val="001B5290"/>
    <w:rsid w:val="001B780B"/>
    <w:rsid w:val="001C0180"/>
    <w:rsid w:val="001C1233"/>
    <w:rsid w:val="001C20AA"/>
    <w:rsid w:val="001C7BAD"/>
    <w:rsid w:val="001C7E46"/>
    <w:rsid w:val="001D4A82"/>
    <w:rsid w:val="001D64C3"/>
    <w:rsid w:val="001E36A0"/>
    <w:rsid w:val="001E6993"/>
    <w:rsid w:val="001F2790"/>
    <w:rsid w:val="001F4903"/>
    <w:rsid w:val="001F6100"/>
    <w:rsid w:val="001F6649"/>
    <w:rsid w:val="00203FB4"/>
    <w:rsid w:val="00206D30"/>
    <w:rsid w:val="00207826"/>
    <w:rsid w:val="00207C4E"/>
    <w:rsid w:val="002178A1"/>
    <w:rsid w:val="00220E90"/>
    <w:rsid w:val="00221676"/>
    <w:rsid w:val="0022284E"/>
    <w:rsid w:val="00225A54"/>
    <w:rsid w:val="00227147"/>
    <w:rsid w:val="00231C27"/>
    <w:rsid w:val="00235DB5"/>
    <w:rsid w:val="00235FF0"/>
    <w:rsid w:val="00236ADB"/>
    <w:rsid w:val="00237478"/>
    <w:rsid w:val="00237681"/>
    <w:rsid w:val="00246078"/>
    <w:rsid w:val="00250367"/>
    <w:rsid w:val="002508FE"/>
    <w:rsid w:val="00255C01"/>
    <w:rsid w:val="002567A8"/>
    <w:rsid w:val="0025777E"/>
    <w:rsid w:val="00260643"/>
    <w:rsid w:val="00263B3C"/>
    <w:rsid w:val="0026456D"/>
    <w:rsid w:val="00266CCD"/>
    <w:rsid w:val="002676D9"/>
    <w:rsid w:val="00267804"/>
    <w:rsid w:val="002727D5"/>
    <w:rsid w:val="002738E6"/>
    <w:rsid w:val="002747DB"/>
    <w:rsid w:val="002769AD"/>
    <w:rsid w:val="002824F2"/>
    <w:rsid w:val="00290F34"/>
    <w:rsid w:val="002912E4"/>
    <w:rsid w:val="00292270"/>
    <w:rsid w:val="002A1A4A"/>
    <w:rsid w:val="002A3D2F"/>
    <w:rsid w:val="002A42A5"/>
    <w:rsid w:val="002A56AE"/>
    <w:rsid w:val="002B1F07"/>
    <w:rsid w:val="002B7FD1"/>
    <w:rsid w:val="002C6959"/>
    <w:rsid w:val="002D1809"/>
    <w:rsid w:val="002D206F"/>
    <w:rsid w:val="002D2BA9"/>
    <w:rsid w:val="002D410C"/>
    <w:rsid w:val="002D7892"/>
    <w:rsid w:val="002D7B82"/>
    <w:rsid w:val="002D7D54"/>
    <w:rsid w:val="002E2E96"/>
    <w:rsid w:val="002E3047"/>
    <w:rsid w:val="002E4EC0"/>
    <w:rsid w:val="002E5D4F"/>
    <w:rsid w:val="002E7BDF"/>
    <w:rsid w:val="002F6E2A"/>
    <w:rsid w:val="003003A2"/>
    <w:rsid w:val="00300729"/>
    <w:rsid w:val="00300CA2"/>
    <w:rsid w:val="003037BB"/>
    <w:rsid w:val="00305E95"/>
    <w:rsid w:val="00310AAE"/>
    <w:rsid w:val="00311CEF"/>
    <w:rsid w:val="00312C44"/>
    <w:rsid w:val="00314246"/>
    <w:rsid w:val="003238A7"/>
    <w:rsid w:val="00332B88"/>
    <w:rsid w:val="00332EA9"/>
    <w:rsid w:val="003374B6"/>
    <w:rsid w:val="00340F83"/>
    <w:rsid w:val="00341467"/>
    <w:rsid w:val="003429AA"/>
    <w:rsid w:val="003502CE"/>
    <w:rsid w:val="00353A22"/>
    <w:rsid w:val="0035428F"/>
    <w:rsid w:val="00361897"/>
    <w:rsid w:val="00362A0C"/>
    <w:rsid w:val="00365194"/>
    <w:rsid w:val="0036742B"/>
    <w:rsid w:val="00367BEC"/>
    <w:rsid w:val="00375050"/>
    <w:rsid w:val="00376A7B"/>
    <w:rsid w:val="0038353C"/>
    <w:rsid w:val="00384FA9"/>
    <w:rsid w:val="003909CD"/>
    <w:rsid w:val="003A0DB8"/>
    <w:rsid w:val="003A25DB"/>
    <w:rsid w:val="003A2864"/>
    <w:rsid w:val="003A360D"/>
    <w:rsid w:val="003A4A17"/>
    <w:rsid w:val="003A6803"/>
    <w:rsid w:val="003A7738"/>
    <w:rsid w:val="003B0C2E"/>
    <w:rsid w:val="003B0FFE"/>
    <w:rsid w:val="003B1E6B"/>
    <w:rsid w:val="003B427E"/>
    <w:rsid w:val="003C01C6"/>
    <w:rsid w:val="003C3545"/>
    <w:rsid w:val="003C3670"/>
    <w:rsid w:val="003C45B1"/>
    <w:rsid w:val="003C4CCF"/>
    <w:rsid w:val="003C581E"/>
    <w:rsid w:val="003C7B61"/>
    <w:rsid w:val="003D3551"/>
    <w:rsid w:val="003D6EBB"/>
    <w:rsid w:val="003E2718"/>
    <w:rsid w:val="003F1147"/>
    <w:rsid w:val="003F32BF"/>
    <w:rsid w:val="003F39FC"/>
    <w:rsid w:val="00404326"/>
    <w:rsid w:val="004076DC"/>
    <w:rsid w:val="00416D02"/>
    <w:rsid w:val="0041758D"/>
    <w:rsid w:val="00420256"/>
    <w:rsid w:val="00420C5C"/>
    <w:rsid w:val="0042695C"/>
    <w:rsid w:val="00430171"/>
    <w:rsid w:val="004309BE"/>
    <w:rsid w:val="00430B60"/>
    <w:rsid w:val="0043140A"/>
    <w:rsid w:val="004336CA"/>
    <w:rsid w:val="0043692A"/>
    <w:rsid w:val="00441CBD"/>
    <w:rsid w:val="00447287"/>
    <w:rsid w:val="004476CA"/>
    <w:rsid w:val="004520FC"/>
    <w:rsid w:val="00455113"/>
    <w:rsid w:val="00465DE7"/>
    <w:rsid w:val="00470FDF"/>
    <w:rsid w:val="004716F8"/>
    <w:rsid w:val="0047364B"/>
    <w:rsid w:val="004737E6"/>
    <w:rsid w:val="00477BCE"/>
    <w:rsid w:val="00480050"/>
    <w:rsid w:val="00480F3A"/>
    <w:rsid w:val="004873AF"/>
    <w:rsid w:val="00491084"/>
    <w:rsid w:val="00492F5E"/>
    <w:rsid w:val="00496664"/>
    <w:rsid w:val="00497621"/>
    <w:rsid w:val="004A2CDE"/>
    <w:rsid w:val="004A51B9"/>
    <w:rsid w:val="004A7760"/>
    <w:rsid w:val="004B22AF"/>
    <w:rsid w:val="004C4D24"/>
    <w:rsid w:val="004C511B"/>
    <w:rsid w:val="004C6909"/>
    <w:rsid w:val="004C69E6"/>
    <w:rsid w:val="004C6A1B"/>
    <w:rsid w:val="004C7401"/>
    <w:rsid w:val="004E0C32"/>
    <w:rsid w:val="004E11C9"/>
    <w:rsid w:val="004E54A6"/>
    <w:rsid w:val="004E765D"/>
    <w:rsid w:val="004F2521"/>
    <w:rsid w:val="004F4DBD"/>
    <w:rsid w:val="004F54A9"/>
    <w:rsid w:val="004F691E"/>
    <w:rsid w:val="00500A5F"/>
    <w:rsid w:val="00506810"/>
    <w:rsid w:val="005112A7"/>
    <w:rsid w:val="00511D08"/>
    <w:rsid w:val="00514B29"/>
    <w:rsid w:val="005207C1"/>
    <w:rsid w:val="0052159A"/>
    <w:rsid w:val="00522409"/>
    <w:rsid w:val="005241FB"/>
    <w:rsid w:val="0053251E"/>
    <w:rsid w:val="0053340A"/>
    <w:rsid w:val="00533F65"/>
    <w:rsid w:val="00534C20"/>
    <w:rsid w:val="005362D0"/>
    <w:rsid w:val="00537713"/>
    <w:rsid w:val="00541266"/>
    <w:rsid w:val="005415F5"/>
    <w:rsid w:val="0055583B"/>
    <w:rsid w:val="0055758C"/>
    <w:rsid w:val="005612C3"/>
    <w:rsid w:val="00561E3B"/>
    <w:rsid w:val="005627F4"/>
    <w:rsid w:val="00571177"/>
    <w:rsid w:val="00575A67"/>
    <w:rsid w:val="005805A4"/>
    <w:rsid w:val="00587702"/>
    <w:rsid w:val="005912A4"/>
    <w:rsid w:val="005935C6"/>
    <w:rsid w:val="005A3020"/>
    <w:rsid w:val="005A40AF"/>
    <w:rsid w:val="005A6DB1"/>
    <w:rsid w:val="005B0942"/>
    <w:rsid w:val="005B2CD7"/>
    <w:rsid w:val="005B40F8"/>
    <w:rsid w:val="005B707F"/>
    <w:rsid w:val="005C3BED"/>
    <w:rsid w:val="005C3CB0"/>
    <w:rsid w:val="005C6457"/>
    <w:rsid w:val="005D3A74"/>
    <w:rsid w:val="005D4AE0"/>
    <w:rsid w:val="005D53AB"/>
    <w:rsid w:val="005D61C6"/>
    <w:rsid w:val="005E0A93"/>
    <w:rsid w:val="005E2709"/>
    <w:rsid w:val="005E3B3C"/>
    <w:rsid w:val="005F166D"/>
    <w:rsid w:val="005F2B6C"/>
    <w:rsid w:val="005F5DB4"/>
    <w:rsid w:val="0060399E"/>
    <w:rsid w:val="00604B3A"/>
    <w:rsid w:val="006107D7"/>
    <w:rsid w:val="00612DA8"/>
    <w:rsid w:val="00614295"/>
    <w:rsid w:val="00614F86"/>
    <w:rsid w:val="00624935"/>
    <w:rsid w:val="00632F3B"/>
    <w:rsid w:val="00636E92"/>
    <w:rsid w:val="00643FA8"/>
    <w:rsid w:val="006675B3"/>
    <w:rsid w:val="00673738"/>
    <w:rsid w:val="00677F11"/>
    <w:rsid w:val="00682F00"/>
    <w:rsid w:val="006831E0"/>
    <w:rsid w:val="00686440"/>
    <w:rsid w:val="00693105"/>
    <w:rsid w:val="00694061"/>
    <w:rsid w:val="0069540A"/>
    <w:rsid w:val="006957BE"/>
    <w:rsid w:val="00696D5B"/>
    <w:rsid w:val="00697A47"/>
    <w:rsid w:val="006A1FB0"/>
    <w:rsid w:val="006A250B"/>
    <w:rsid w:val="006C4250"/>
    <w:rsid w:val="006C598F"/>
    <w:rsid w:val="006D1311"/>
    <w:rsid w:val="006D13BB"/>
    <w:rsid w:val="006D402C"/>
    <w:rsid w:val="006F154E"/>
    <w:rsid w:val="007038B4"/>
    <w:rsid w:val="0071000D"/>
    <w:rsid w:val="00714E18"/>
    <w:rsid w:val="0072005D"/>
    <w:rsid w:val="007251B6"/>
    <w:rsid w:val="0072552A"/>
    <w:rsid w:val="007303DB"/>
    <w:rsid w:val="00731D3A"/>
    <w:rsid w:val="0073575D"/>
    <w:rsid w:val="00736573"/>
    <w:rsid w:val="00740488"/>
    <w:rsid w:val="00741982"/>
    <w:rsid w:val="00742E89"/>
    <w:rsid w:val="0074454E"/>
    <w:rsid w:val="007452A5"/>
    <w:rsid w:val="007455AB"/>
    <w:rsid w:val="00746629"/>
    <w:rsid w:val="0075035C"/>
    <w:rsid w:val="00751C15"/>
    <w:rsid w:val="007526F5"/>
    <w:rsid w:val="00752FC6"/>
    <w:rsid w:val="00753EA3"/>
    <w:rsid w:val="0075442B"/>
    <w:rsid w:val="007568D6"/>
    <w:rsid w:val="0076121D"/>
    <w:rsid w:val="007627CD"/>
    <w:rsid w:val="00767226"/>
    <w:rsid w:val="00770E9D"/>
    <w:rsid w:val="007763A6"/>
    <w:rsid w:val="00776DCF"/>
    <w:rsid w:val="007831DA"/>
    <w:rsid w:val="00785A07"/>
    <w:rsid w:val="0078726B"/>
    <w:rsid w:val="00793771"/>
    <w:rsid w:val="007B0403"/>
    <w:rsid w:val="007B1EE5"/>
    <w:rsid w:val="007B2BF3"/>
    <w:rsid w:val="007B2C8A"/>
    <w:rsid w:val="007B35F2"/>
    <w:rsid w:val="007B3C68"/>
    <w:rsid w:val="007B6BC9"/>
    <w:rsid w:val="007C2421"/>
    <w:rsid w:val="007C5891"/>
    <w:rsid w:val="007D0434"/>
    <w:rsid w:val="007D5880"/>
    <w:rsid w:val="007E2C7D"/>
    <w:rsid w:val="007E4C85"/>
    <w:rsid w:val="007E5E7F"/>
    <w:rsid w:val="007E759D"/>
    <w:rsid w:val="007E7BD1"/>
    <w:rsid w:val="007E7FD6"/>
    <w:rsid w:val="007F0FF9"/>
    <w:rsid w:val="00802963"/>
    <w:rsid w:val="008042CF"/>
    <w:rsid w:val="00805FDA"/>
    <w:rsid w:val="0081109A"/>
    <w:rsid w:val="00812B0E"/>
    <w:rsid w:val="00813880"/>
    <w:rsid w:val="00814928"/>
    <w:rsid w:val="00814FC2"/>
    <w:rsid w:val="00820022"/>
    <w:rsid w:val="00833C08"/>
    <w:rsid w:val="008351D3"/>
    <w:rsid w:val="00835ECA"/>
    <w:rsid w:val="00842E4B"/>
    <w:rsid w:val="0084534A"/>
    <w:rsid w:val="008466CF"/>
    <w:rsid w:val="00847E50"/>
    <w:rsid w:val="00857B7E"/>
    <w:rsid w:val="0086273A"/>
    <w:rsid w:val="0087189B"/>
    <w:rsid w:val="00872EE0"/>
    <w:rsid w:val="00874E62"/>
    <w:rsid w:val="008778D9"/>
    <w:rsid w:val="0088233D"/>
    <w:rsid w:val="008864C1"/>
    <w:rsid w:val="00892117"/>
    <w:rsid w:val="008922B9"/>
    <w:rsid w:val="00896A75"/>
    <w:rsid w:val="00896F9F"/>
    <w:rsid w:val="008A29A9"/>
    <w:rsid w:val="008A40E3"/>
    <w:rsid w:val="008A5C41"/>
    <w:rsid w:val="008B0ECC"/>
    <w:rsid w:val="008B12B8"/>
    <w:rsid w:val="008B2CC2"/>
    <w:rsid w:val="008B5740"/>
    <w:rsid w:val="008C09CD"/>
    <w:rsid w:val="008C20F9"/>
    <w:rsid w:val="008C2421"/>
    <w:rsid w:val="008C2AED"/>
    <w:rsid w:val="008C779E"/>
    <w:rsid w:val="008D1272"/>
    <w:rsid w:val="008D264A"/>
    <w:rsid w:val="008D3DE0"/>
    <w:rsid w:val="008D5EFF"/>
    <w:rsid w:val="008D70A3"/>
    <w:rsid w:val="008D760A"/>
    <w:rsid w:val="008D76D1"/>
    <w:rsid w:val="008D79C4"/>
    <w:rsid w:val="008E1EF8"/>
    <w:rsid w:val="008E2A9D"/>
    <w:rsid w:val="008E5354"/>
    <w:rsid w:val="008F2491"/>
    <w:rsid w:val="008F4739"/>
    <w:rsid w:val="008F719C"/>
    <w:rsid w:val="008F7A40"/>
    <w:rsid w:val="00917D8F"/>
    <w:rsid w:val="00921433"/>
    <w:rsid w:val="00927F99"/>
    <w:rsid w:val="009361DD"/>
    <w:rsid w:val="0094124F"/>
    <w:rsid w:val="00943829"/>
    <w:rsid w:val="00943CAF"/>
    <w:rsid w:val="00944008"/>
    <w:rsid w:val="00945060"/>
    <w:rsid w:val="009452F4"/>
    <w:rsid w:val="009460C3"/>
    <w:rsid w:val="00946DE1"/>
    <w:rsid w:val="00947F9B"/>
    <w:rsid w:val="00950567"/>
    <w:rsid w:val="009551C9"/>
    <w:rsid w:val="00961992"/>
    <w:rsid w:val="00962B1E"/>
    <w:rsid w:val="0096333A"/>
    <w:rsid w:val="00964E81"/>
    <w:rsid w:val="00967D07"/>
    <w:rsid w:val="0097107A"/>
    <w:rsid w:val="009732FE"/>
    <w:rsid w:val="009736CC"/>
    <w:rsid w:val="00976C7D"/>
    <w:rsid w:val="0098092A"/>
    <w:rsid w:val="00983549"/>
    <w:rsid w:val="00991BB2"/>
    <w:rsid w:val="00993BEA"/>
    <w:rsid w:val="009A42F8"/>
    <w:rsid w:val="009A5D49"/>
    <w:rsid w:val="009B064A"/>
    <w:rsid w:val="009B3534"/>
    <w:rsid w:val="009B3A5B"/>
    <w:rsid w:val="009B5AD7"/>
    <w:rsid w:val="009B662F"/>
    <w:rsid w:val="009B70BF"/>
    <w:rsid w:val="009C1926"/>
    <w:rsid w:val="009C23B6"/>
    <w:rsid w:val="009C3FCF"/>
    <w:rsid w:val="009C62DE"/>
    <w:rsid w:val="009D07B7"/>
    <w:rsid w:val="009D26E8"/>
    <w:rsid w:val="009D314E"/>
    <w:rsid w:val="009E3F6D"/>
    <w:rsid w:val="009E6D2E"/>
    <w:rsid w:val="009F2764"/>
    <w:rsid w:val="009F5F54"/>
    <w:rsid w:val="00A046D0"/>
    <w:rsid w:val="00A13389"/>
    <w:rsid w:val="00A2106C"/>
    <w:rsid w:val="00A25DE4"/>
    <w:rsid w:val="00A33390"/>
    <w:rsid w:val="00A37D90"/>
    <w:rsid w:val="00A4352F"/>
    <w:rsid w:val="00A451F8"/>
    <w:rsid w:val="00A51BBD"/>
    <w:rsid w:val="00A54B6A"/>
    <w:rsid w:val="00A54CD6"/>
    <w:rsid w:val="00A55646"/>
    <w:rsid w:val="00A576EB"/>
    <w:rsid w:val="00A610F6"/>
    <w:rsid w:val="00A6322F"/>
    <w:rsid w:val="00A64FEE"/>
    <w:rsid w:val="00A77E9A"/>
    <w:rsid w:val="00A77F3C"/>
    <w:rsid w:val="00A80C75"/>
    <w:rsid w:val="00A81331"/>
    <w:rsid w:val="00A81BFB"/>
    <w:rsid w:val="00A87A37"/>
    <w:rsid w:val="00A91CFB"/>
    <w:rsid w:val="00A925F8"/>
    <w:rsid w:val="00A9364D"/>
    <w:rsid w:val="00A93BFE"/>
    <w:rsid w:val="00A95142"/>
    <w:rsid w:val="00AA4A26"/>
    <w:rsid w:val="00AA7225"/>
    <w:rsid w:val="00AB0081"/>
    <w:rsid w:val="00AB0EA4"/>
    <w:rsid w:val="00AB1FEB"/>
    <w:rsid w:val="00AB4082"/>
    <w:rsid w:val="00AB539C"/>
    <w:rsid w:val="00AB6157"/>
    <w:rsid w:val="00AC1A40"/>
    <w:rsid w:val="00AC1A82"/>
    <w:rsid w:val="00AC1B89"/>
    <w:rsid w:val="00AC26FE"/>
    <w:rsid w:val="00AD05E1"/>
    <w:rsid w:val="00AD2B76"/>
    <w:rsid w:val="00AD4B72"/>
    <w:rsid w:val="00AE0D2F"/>
    <w:rsid w:val="00AE3290"/>
    <w:rsid w:val="00AE4561"/>
    <w:rsid w:val="00AE48A8"/>
    <w:rsid w:val="00AE6183"/>
    <w:rsid w:val="00AE6BD2"/>
    <w:rsid w:val="00AE75C6"/>
    <w:rsid w:val="00AF6714"/>
    <w:rsid w:val="00B0452F"/>
    <w:rsid w:val="00B0543C"/>
    <w:rsid w:val="00B0616A"/>
    <w:rsid w:val="00B0698A"/>
    <w:rsid w:val="00B12758"/>
    <w:rsid w:val="00B1370A"/>
    <w:rsid w:val="00B13CF6"/>
    <w:rsid w:val="00B2372E"/>
    <w:rsid w:val="00B267F3"/>
    <w:rsid w:val="00B3188D"/>
    <w:rsid w:val="00B33980"/>
    <w:rsid w:val="00B359B7"/>
    <w:rsid w:val="00B369F7"/>
    <w:rsid w:val="00B4062B"/>
    <w:rsid w:val="00B4272F"/>
    <w:rsid w:val="00B4320F"/>
    <w:rsid w:val="00B450E5"/>
    <w:rsid w:val="00B522E5"/>
    <w:rsid w:val="00B56C95"/>
    <w:rsid w:val="00B64EC6"/>
    <w:rsid w:val="00B70825"/>
    <w:rsid w:val="00B70837"/>
    <w:rsid w:val="00B75C17"/>
    <w:rsid w:val="00B815C7"/>
    <w:rsid w:val="00B832A8"/>
    <w:rsid w:val="00B835DD"/>
    <w:rsid w:val="00B84E8F"/>
    <w:rsid w:val="00B86022"/>
    <w:rsid w:val="00B90D36"/>
    <w:rsid w:val="00B93A37"/>
    <w:rsid w:val="00B94806"/>
    <w:rsid w:val="00B975A4"/>
    <w:rsid w:val="00B977C2"/>
    <w:rsid w:val="00BA3A69"/>
    <w:rsid w:val="00BA418E"/>
    <w:rsid w:val="00BA7A87"/>
    <w:rsid w:val="00BB4B57"/>
    <w:rsid w:val="00BB7DB1"/>
    <w:rsid w:val="00BC3386"/>
    <w:rsid w:val="00BC784A"/>
    <w:rsid w:val="00BD1366"/>
    <w:rsid w:val="00BD77CC"/>
    <w:rsid w:val="00BD7925"/>
    <w:rsid w:val="00BE1CEB"/>
    <w:rsid w:val="00BE2B8E"/>
    <w:rsid w:val="00BE3AB8"/>
    <w:rsid w:val="00BF5526"/>
    <w:rsid w:val="00BF700F"/>
    <w:rsid w:val="00C000FB"/>
    <w:rsid w:val="00C01743"/>
    <w:rsid w:val="00C0507C"/>
    <w:rsid w:val="00C060FB"/>
    <w:rsid w:val="00C07A5C"/>
    <w:rsid w:val="00C128CA"/>
    <w:rsid w:val="00C15DC0"/>
    <w:rsid w:val="00C168AD"/>
    <w:rsid w:val="00C177DC"/>
    <w:rsid w:val="00C20056"/>
    <w:rsid w:val="00C27A54"/>
    <w:rsid w:val="00C30CF7"/>
    <w:rsid w:val="00C331A9"/>
    <w:rsid w:val="00C3420F"/>
    <w:rsid w:val="00C370B0"/>
    <w:rsid w:val="00C4163E"/>
    <w:rsid w:val="00C45BC9"/>
    <w:rsid w:val="00C47C69"/>
    <w:rsid w:val="00C50A80"/>
    <w:rsid w:val="00C53513"/>
    <w:rsid w:val="00C54872"/>
    <w:rsid w:val="00C632C5"/>
    <w:rsid w:val="00C657BC"/>
    <w:rsid w:val="00C73075"/>
    <w:rsid w:val="00C77D51"/>
    <w:rsid w:val="00C8240E"/>
    <w:rsid w:val="00C83A88"/>
    <w:rsid w:val="00C878C6"/>
    <w:rsid w:val="00C90FE9"/>
    <w:rsid w:val="00C949CA"/>
    <w:rsid w:val="00CA552D"/>
    <w:rsid w:val="00CC2401"/>
    <w:rsid w:val="00CC4077"/>
    <w:rsid w:val="00CC508F"/>
    <w:rsid w:val="00CC6155"/>
    <w:rsid w:val="00CD4216"/>
    <w:rsid w:val="00CD4A2A"/>
    <w:rsid w:val="00CE3F85"/>
    <w:rsid w:val="00CF0744"/>
    <w:rsid w:val="00CF1BC1"/>
    <w:rsid w:val="00CF6280"/>
    <w:rsid w:val="00CF77BE"/>
    <w:rsid w:val="00D0180B"/>
    <w:rsid w:val="00D023E8"/>
    <w:rsid w:val="00D026BB"/>
    <w:rsid w:val="00D034D5"/>
    <w:rsid w:val="00D1402E"/>
    <w:rsid w:val="00D2088C"/>
    <w:rsid w:val="00D2676A"/>
    <w:rsid w:val="00D305E3"/>
    <w:rsid w:val="00D34BB9"/>
    <w:rsid w:val="00D34C34"/>
    <w:rsid w:val="00D4465B"/>
    <w:rsid w:val="00D50DC1"/>
    <w:rsid w:val="00D51E02"/>
    <w:rsid w:val="00D52E37"/>
    <w:rsid w:val="00D6548A"/>
    <w:rsid w:val="00D662A7"/>
    <w:rsid w:val="00D6651E"/>
    <w:rsid w:val="00D70C99"/>
    <w:rsid w:val="00D7299D"/>
    <w:rsid w:val="00D77AB7"/>
    <w:rsid w:val="00D77CA5"/>
    <w:rsid w:val="00D82F23"/>
    <w:rsid w:val="00D854EC"/>
    <w:rsid w:val="00D86D32"/>
    <w:rsid w:val="00D93DB6"/>
    <w:rsid w:val="00D95E5A"/>
    <w:rsid w:val="00DA3262"/>
    <w:rsid w:val="00DA3B98"/>
    <w:rsid w:val="00DA616F"/>
    <w:rsid w:val="00DA7C6B"/>
    <w:rsid w:val="00DB039F"/>
    <w:rsid w:val="00DB0ED6"/>
    <w:rsid w:val="00DB19E2"/>
    <w:rsid w:val="00DB3363"/>
    <w:rsid w:val="00DB42AC"/>
    <w:rsid w:val="00DB45BC"/>
    <w:rsid w:val="00DB5A61"/>
    <w:rsid w:val="00DB6EAB"/>
    <w:rsid w:val="00DB7D0A"/>
    <w:rsid w:val="00DC0122"/>
    <w:rsid w:val="00DC2CA3"/>
    <w:rsid w:val="00DC5757"/>
    <w:rsid w:val="00DC60E4"/>
    <w:rsid w:val="00DC77F2"/>
    <w:rsid w:val="00DD2E8D"/>
    <w:rsid w:val="00DD6A7F"/>
    <w:rsid w:val="00DD74BF"/>
    <w:rsid w:val="00DE0420"/>
    <w:rsid w:val="00DE0EA1"/>
    <w:rsid w:val="00DE4306"/>
    <w:rsid w:val="00DE4325"/>
    <w:rsid w:val="00DE6073"/>
    <w:rsid w:val="00DF04B5"/>
    <w:rsid w:val="00DF2C32"/>
    <w:rsid w:val="00DF694B"/>
    <w:rsid w:val="00E014A0"/>
    <w:rsid w:val="00E05271"/>
    <w:rsid w:val="00E15633"/>
    <w:rsid w:val="00E162C7"/>
    <w:rsid w:val="00E232F1"/>
    <w:rsid w:val="00E23EF5"/>
    <w:rsid w:val="00E24A20"/>
    <w:rsid w:val="00E24FC2"/>
    <w:rsid w:val="00E2556B"/>
    <w:rsid w:val="00E30C65"/>
    <w:rsid w:val="00E363C0"/>
    <w:rsid w:val="00E405BC"/>
    <w:rsid w:val="00E46E8D"/>
    <w:rsid w:val="00E557DA"/>
    <w:rsid w:val="00E70B77"/>
    <w:rsid w:val="00E73C6A"/>
    <w:rsid w:val="00E75449"/>
    <w:rsid w:val="00E75EFD"/>
    <w:rsid w:val="00E76BBB"/>
    <w:rsid w:val="00E846F5"/>
    <w:rsid w:val="00E97155"/>
    <w:rsid w:val="00EA03B3"/>
    <w:rsid w:val="00EA1919"/>
    <w:rsid w:val="00EA5E40"/>
    <w:rsid w:val="00EC02C1"/>
    <w:rsid w:val="00EC2CE6"/>
    <w:rsid w:val="00EC36FB"/>
    <w:rsid w:val="00EE3C65"/>
    <w:rsid w:val="00EE7863"/>
    <w:rsid w:val="00EF006F"/>
    <w:rsid w:val="00EF1FBC"/>
    <w:rsid w:val="00EF51ED"/>
    <w:rsid w:val="00EF70EE"/>
    <w:rsid w:val="00F032E7"/>
    <w:rsid w:val="00F05D25"/>
    <w:rsid w:val="00F074AD"/>
    <w:rsid w:val="00F10756"/>
    <w:rsid w:val="00F134B7"/>
    <w:rsid w:val="00F137BA"/>
    <w:rsid w:val="00F13CE4"/>
    <w:rsid w:val="00F16C24"/>
    <w:rsid w:val="00F17932"/>
    <w:rsid w:val="00F21637"/>
    <w:rsid w:val="00F305E0"/>
    <w:rsid w:val="00F3249F"/>
    <w:rsid w:val="00F32553"/>
    <w:rsid w:val="00F37E87"/>
    <w:rsid w:val="00F46A8A"/>
    <w:rsid w:val="00F47C98"/>
    <w:rsid w:val="00F56BFB"/>
    <w:rsid w:val="00F648BF"/>
    <w:rsid w:val="00F649E3"/>
    <w:rsid w:val="00F653EF"/>
    <w:rsid w:val="00F66030"/>
    <w:rsid w:val="00F72FC8"/>
    <w:rsid w:val="00F75021"/>
    <w:rsid w:val="00F81A44"/>
    <w:rsid w:val="00F90ADA"/>
    <w:rsid w:val="00F91C0A"/>
    <w:rsid w:val="00F934AC"/>
    <w:rsid w:val="00FA18F2"/>
    <w:rsid w:val="00FA2875"/>
    <w:rsid w:val="00FA2C86"/>
    <w:rsid w:val="00FA2DFD"/>
    <w:rsid w:val="00FA4B5E"/>
    <w:rsid w:val="00FB1746"/>
    <w:rsid w:val="00FB5601"/>
    <w:rsid w:val="00FB658D"/>
    <w:rsid w:val="00FC1717"/>
    <w:rsid w:val="00FC59CD"/>
    <w:rsid w:val="00FD2834"/>
    <w:rsid w:val="00FD4B48"/>
    <w:rsid w:val="00FD6414"/>
    <w:rsid w:val="00FD70AE"/>
    <w:rsid w:val="00FE55CE"/>
    <w:rsid w:val="00FE5619"/>
    <w:rsid w:val="00FE5E35"/>
    <w:rsid w:val="00FF08D2"/>
    <w:rsid w:val="00FF20B6"/>
    <w:rsid w:val="00FF4643"/>
    <w:rsid w:val="00FF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1A4B4F-37C9-44F1-BB62-3415AB84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B8E"/>
    <w:pPr>
      <w:spacing w:after="0" w:line="240" w:lineRule="auto"/>
    </w:pPr>
    <w:rPr>
      <w:rFonts w:eastAsiaTheme="minorHAnsi"/>
      <w:lang w:eastAsia="en-US"/>
    </w:rPr>
  </w:style>
  <w:style w:type="table" w:styleId="a5">
    <w:name w:val="Table Grid"/>
    <w:basedOn w:val="a1"/>
    <w:uiPriority w:val="59"/>
    <w:rsid w:val="00BE2B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rsid w:val="00BE2B8E"/>
    <w:rPr>
      <w:rFonts w:ascii="Times New Roman" w:eastAsia="Times New Roman" w:hAnsi="Times New Roman" w:cs="Times New Roman"/>
      <w:sz w:val="20"/>
      <w:szCs w:val="20"/>
    </w:rPr>
  </w:style>
  <w:style w:type="paragraph" w:styleId="a8">
    <w:name w:val="footer"/>
    <w:basedOn w:val="a"/>
    <w:link w:val="a9"/>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BE2B8E"/>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2B8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BE2B8E"/>
    <w:rPr>
      <w:rFonts w:ascii="Tahoma" w:eastAsia="Times New Roman" w:hAnsi="Tahoma" w:cs="Tahoma"/>
      <w:sz w:val="16"/>
      <w:szCs w:val="16"/>
    </w:rPr>
  </w:style>
  <w:style w:type="paragraph" w:customStyle="1" w:styleId="1">
    <w:name w:val="Без интервала1"/>
    <w:rsid w:val="00BE2B8E"/>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BE2B8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
    <w:name w:val="Без интервала2"/>
    <w:rsid w:val="00BE2B8E"/>
    <w:pPr>
      <w:spacing w:after="0" w:line="240" w:lineRule="auto"/>
    </w:pPr>
    <w:rPr>
      <w:rFonts w:ascii="Calibri" w:eastAsia="Times New Roman" w:hAnsi="Calibri" w:cs="Times New Roman"/>
      <w:lang w:eastAsia="en-US"/>
    </w:rPr>
  </w:style>
  <w:style w:type="paragraph" w:customStyle="1" w:styleId="3">
    <w:name w:val="Без интервала3"/>
    <w:rsid w:val="00BE2B8E"/>
    <w:pPr>
      <w:spacing w:after="0" w:line="240" w:lineRule="auto"/>
    </w:pPr>
    <w:rPr>
      <w:rFonts w:ascii="Calibri" w:eastAsia="Times New Roman" w:hAnsi="Calibri" w:cs="Times New Roman"/>
      <w:lang w:eastAsia="en-US"/>
    </w:rPr>
  </w:style>
  <w:style w:type="paragraph" w:customStyle="1" w:styleId="4">
    <w:name w:val="Без интервала4"/>
    <w:rsid w:val="00BE2B8E"/>
    <w:pPr>
      <w:spacing w:after="0" w:line="240" w:lineRule="auto"/>
    </w:pPr>
    <w:rPr>
      <w:rFonts w:ascii="Calibri" w:eastAsia="Times New Roman" w:hAnsi="Calibri" w:cs="Times New Roman"/>
      <w:lang w:eastAsia="en-US"/>
    </w:rPr>
  </w:style>
  <w:style w:type="paragraph" w:customStyle="1" w:styleId="5">
    <w:name w:val="Без интервала5"/>
    <w:rsid w:val="00BE2B8E"/>
    <w:pPr>
      <w:spacing w:after="0" w:line="240" w:lineRule="auto"/>
    </w:pPr>
    <w:rPr>
      <w:rFonts w:ascii="Calibri" w:eastAsia="Times New Roman" w:hAnsi="Calibri" w:cs="Times New Roman"/>
      <w:lang w:eastAsia="en-US"/>
    </w:rPr>
  </w:style>
  <w:style w:type="paragraph" w:styleId="ac">
    <w:name w:val="List Paragraph"/>
    <w:basedOn w:val="a"/>
    <w:uiPriority w:val="34"/>
    <w:qFormat/>
    <w:rsid w:val="00BE2B8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
    <w:name w:val="Без интервала6"/>
    <w:rsid w:val="00BE2B8E"/>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rsid w:val="00BE2B8E"/>
    <w:rPr>
      <w:rFonts w:eastAsiaTheme="minorHAnsi"/>
      <w:lang w:eastAsia="en-US"/>
    </w:rPr>
  </w:style>
  <w:style w:type="paragraph" w:customStyle="1" w:styleId="7">
    <w:name w:val="Без интервала7"/>
    <w:rsid w:val="00BE2B8E"/>
    <w:pPr>
      <w:spacing w:after="0" w:line="240" w:lineRule="auto"/>
    </w:pPr>
    <w:rPr>
      <w:rFonts w:ascii="Calibri" w:eastAsia="Times New Roman" w:hAnsi="Calibri" w:cs="Times New Roman"/>
      <w:lang w:eastAsia="en-US"/>
    </w:rPr>
  </w:style>
  <w:style w:type="paragraph" w:customStyle="1" w:styleId="8">
    <w:name w:val="Без интервала8"/>
    <w:rsid w:val="00BE2B8E"/>
    <w:pPr>
      <w:spacing w:after="0" w:line="240" w:lineRule="auto"/>
    </w:pPr>
    <w:rPr>
      <w:rFonts w:ascii="Calibri" w:eastAsia="Times New Roman" w:hAnsi="Calibri" w:cs="Times New Roman"/>
      <w:lang w:eastAsia="en-US"/>
    </w:rPr>
  </w:style>
  <w:style w:type="paragraph" w:customStyle="1" w:styleId="9">
    <w:name w:val="Без интервала9"/>
    <w:rsid w:val="00BE2B8E"/>
    <w:pPr>
      <w:spacing w:after="0" w:line="240" w:lineRule="auto"/>
    </w:pPr>
    <w:rPr>
      <w:rFonts w:ascii="Calibri" w:eastAsia="Times New Roman" w:hAnsi="Calibri" w:cs="Times New Roman"/>
      <w:lang w:eastAsia="en-US"/>
    </w:rPr>
  </w:style>
  <w:style w:type="paragraph" w:customStyle="1" w:styleId="15">
    <w:name w:val="Без интервала15"/>
    <w:rsid w:val="00BE2B8E"/>
    <w:pPr>
      <w:spacing w:after="0" w:line="240" w:lineRule="auto"/>
    </w:pPr>
    <w:rPr>
      <w:rFonts w:ascii="Calibri" w:eastAsia="Times New Roman" w:hAnsi="Calibri" w:cs="Times New Roman"/>
      <w:lang w:eastAsia="en-US"/>
    </w:rPr>
  </w:style>
  <w:style w:type="paragraph" w:customStyle="1" w:styleId="11">
    <w:name w:val="Без интервала11"/>
    <w:rsid w:val="00BE2B8E"/>
    <w:pPr>
      <w:spacing w:after="0" w:line="240" w:lineRule="auto"/>
    </w:pPr>
    <w:rPr>
      <w:rFonts w:ascii="Calibri" w:eastAsia="Times New Roman" w:hAnsi="Calibri" w:cs="Times New Roman"/>
      <w:lang w:eastAsia="en-US"/>
    </w:rPr>
  </w:style>
  <w:style w:type="paragraph" w:customStyle="1" w:styleId="10">
    <w:name w:val="Без интервала10"/>
    <w:rsid w:val="00BE2B8E"/>
    <w:pPr>
      <w:spacing w:after="0" w:line="240" w:lineRule="auto"/>
    </w:pPr>
    <w:rPr>
      <w:rFonts w:ascii="Calibri" w:eastAsia="Times New Roman" w:hAnsi="Calibri" w:cs="Times New Roman"/>
      <w:lang w:eastAsia="en-US"/>
    </w:rPr>
  </w:style>
  <w:style w:type="paragraph" w:customStyle="1" w:styleId="12">
    <w:name w:val="Без интервала12"/>
    <w:rsid w:val="00CC4077"/>
    <w:pPr>
      <w:spacing w:after="0" w:line="240" w:lineRule="auto"/>
    </w:pPr>
    <w:rPr>
      <w:rFonts w:ascii="Calibri" w:eastAsia="Times New Roman" w:hAnsi="Calibri" w:cs="Times New Roman"/>
      <w:lang w:eastAsia="en-US"/>
    </w:rPr>
  </w:style>
  <w:style w:type="paragraph" w:customStyle="1" w:styleId="ConsPlusNormal">
    <w:name w:val="ConsPlusNormal"/>
    <w:rsid w:val="00290F34"/>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ConsNormal">
    <w:name w:val="ConsNormal"/>
    <w:link w:val="ConsNormal0"/>
    <w:rsid w:val="002C6959"/>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link w:val="ConsNormal"/>
    <w:locked/>
    <w:rsid w:val="002C6959"/>
    <w:rPr>
      <w:rFonts w:ascii="Arial" w:eastAsia="Times New Roman" w:hAnsi="Arial" w:cs="Arial"/>
      <w:sz w:val="20"/>
      <w:szCs w:val="20"/>
    </w:rPr>
  </w:style>
  <w:style w:type="character" w:styleId="ad">
    <w:name w:val="Hyperlink"/>
    <w:basedOn w:val="a0"/>
    <w:uiPriority w:val="99"/>
    <w:unhideWhenUsed/>
    <w:rsid w:val="00021A53"/>
    <w:rPr>
      <w:color w:val="0563C1" w:themeColor="hyperlink"/>
      <w:u w:val="single"/>
    </w:rPr>
  </w:style>
  <w:style w:type="paragraph" w:customStyle="1" w:styleId="21">
    <w:name w:val="Основной текст с отступом 21"/>
    <w:basedOn w:val="a"/>
    <w:rsid w:val="0022284E"/>
    <w:pPr>
      <w:spacing w:after="120" w:line="480" w:lineRule="auto"/>
      <w:ind w:left="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6822EA6019ED4822F60FFFD92D1EA6ECAC5F0817CB9BDF10DAADDDE89E4CD3369EABE2BDBB33CEE6B41F54D7E68E4739B8DFA6041B7FAZ6a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36822EA6019ED4822F60FFFD92D1EA6ECAC5F0817CB9BDF10DAADDDE89E4CD3369EABE2BDBB33DEA6B41F54D7E68E4739B8DFA6041B7FAZ6a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4AF8-B0AA-4529-BF72-E070D5B8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26</Pages>
  <Words>9785</Words>
  <Characters>55776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Владимир</cp:lastModifiedBy>
  <cp:revision>68</cp:revision>
  <cp:lastPrinted>2022-09-06T12:14:00Z</cp:lastPrinted>
  <dcterms:created xsi:type="dcterms:W3CDTF">2022-08-31T05:45:00Z</dcterms:created>
  <dcterms:modified xsi:type="dcterms:W3CDTF">2022-09-06T12:17:00Z</dcterms:modified>
</cp:coreProperties>
</file>