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E330A3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0A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E330A3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E330A3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0A3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района Смоленской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области «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E330A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района Смоленской области 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24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.12.202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1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 xml:space="preserve">37 </w:t>
      </w:r>
      <w:r w:rsidR="001D547E" w:rsidRPr="00E330A3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</w:t>
      </w:r>
      <w:r w:rsidR="00BC0317" w:rsidRPr="00E330A3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E330A3">
        <w:rPr>
          <w:rFonts w:ascii="Times New Roman" w:hAnsi="Times New Roman" w:cs="Times New Roman"/>
          <w:b/>
          <w:sz w:val="26"/>
          <w:szCs w:val="26"/>
        </w:rPr>
        <w:t>на 20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3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4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D547E" w:rsidRPr="00E330A3">
        <w:rPr>
          <w:rFonts w:ascii="Times New Roman" w:hAnsi="Times New Roman" w:cs="Times New Roman"/>
          <w:b/>
          <w:sz w:val="26"/>
          <w:szCs w:val="26"/>
        </w:rPr>
        <w:t>»</w:t>
      </w:r>
    </w:p>
    <w:p w:rsidR="007B1C6E" w:rsidRPr="00E330A3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A7C" w:rsidRPr="00E330A3" w:rsidRDefault="00EF3A7C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7E" w:rsidRPr="00E330A3" w:rsidTr="009F4B7E">
        <w:tc>
          <w:tcPr>
            <w:tcW w:w="4672" w:type="dxa"/>
          </w:tcPr>
          <w:p w:rsidR="009F4B7E" w:rsidRPr="00E330A3" w:rsidRDefault="009F4B7E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9F4B7E" w:rsidRPr="00E330A3" w:rsidRDefault="00947E31" w:rsidP="00947E3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F4B7E" w:rsidRPr="00E3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F4B7E" w:rsidRPr="00E330A3">
              <w:rPr>
                <w:rFonts w:ascii="Times New Roman" w:hAnsi="Times New Roman" w:cs="Times New Roman"/>
                <w:sz w:val="20"/>
                <w:szCs w:val="20"/>
              </w:rPr>
              <w:t>.2022 года</w:t>
            </w:r>
          </w:p>
        </w:tc>
      </w:tr>
    </w:tbl>
    <w:p w:rsidR="00B0698C" w:rsidRPr="00E330A3" w:rsidRDefault="00B0698C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F7" w:rsidRPr="00E330A3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22F7" w:rsidRPr="00E330A3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ст.265 Бюджетно</w:t>
      </w:r>
      <w:r w:rsidR="00EF3A7C" w:rsidRPr="00E330A3">
        <w:rPr>
          <w:rFonts w:ascii="Times New Roman" w:hAnsi="Times New Roman" w:cs="Times New Roman"/>
          <w:sz w:val="24"/>
          <w:szCs w:val="24"/>
        </w:rPr>
        <w:t>го кодекса Российской Федерации;</w:t>
      </w:r>
    </w:p>
    <w:p w:rsidR="007D22F7" w:rsidRPr="00E330A3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EF3A7C" w:rsidRPr="00E330A3">
        <w:rPr>
          <w:rFonts w:ascii="Times New Roman" w:hAnsi="Times New Roman" w:cs="Times New Roman"/>
          <w:sz w:val="24"/>
          <w:szCs w:val="24"/>
        </w:rPr>
        <w:t>;</w:t>
      </w:r>
    </w:p>
    <w:p w:rsidR="007D22F7" w:rsidRPr="00E330A3" w:rsidRDefault="002E1F24" w:rsidP="00A97A9A">
      <w:pPr>
        <w:pStyle w:val="a3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28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  <w:r w:rsidR="00A97A9A" w:rsidRPr="00E330A3">
        <w:rPr>
          <w:rFonts w:ascii="Times New Roman" w:hAnsi="Times New Roman" w:cs="Times New Roman"/>
          <w:sz w:val="24"/>
          <w:szCs w:val="24"/>
        </w:rPr>
        <w:t>10</w:t>
      </w:r>
      <w:r w:rsidRPr="00E330A3">
        <w:rPr>
          <w:rFonts w:ascii="Times New Roman" w:hAnsi="Times New Roman" w:cs="Times New Roman"/>
          <w:sz w:val="24"/>
          <w:szCs w:val="24"/>
        </w:rPr>
        <w:t>.20</w:t>
      </w:r>
      <w:r w:rsidR="00EF3A7C" w:rsidRPr="00E330A3">
        <w:rPr>
          <w:rFonts w:ascii="Times New Roman" w:hAnsi="Times New Roman" w:cs="Times New Roman"/>
          <w:sz w:val="24"/>
          <w:szCs w:val="24"/>
        </w:rPr>
        <w:t>21</w:t>
      </w:r>
      <w:r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A97A9A" w:rsidRPr="00E330A3">
        <w:rPr>
          <w:rFonts w:ascii="Times New Roman" w:hAnsi="Times New Roman" w:cs="Times New Roman"/>
          <w:sz w:val="24"/>
          <w:szCs w:val="24"/>
        </w:rPr>
        <w:t>4</w:t>
      </w:r>
      <w:r w:rsidR="00EF3A7C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22F7" w:rsidRPr="00E330A3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E330A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7F73E8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F73E8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</w:t>
      </w:r>
      <w:r w:rsidR="00A97A9A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Pr="00E330A3">
        <w:rPr>
          <w:rFonts w:ascii="Times New Roman" w:hAnsi="Times New Roman" w:cs="Times New Roman"/>
          <w:sz w:val="24"/>
          <w:szCs w:val="24"/>
        </w:rPr>
        <w:t xml:space="preserve"> Вяземс</w:t>
      </w:r>
      <w:r w:rsidR="005C5E0D" w:rsidRPr="00E330A3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E330A3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</w:t>
      </w:r>
      <w:r w:rsidR="0013297F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Pr="00E330A3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E330A3">
        <w:rPr>
          <w:rFonts w:ascii="Times New Roman" w:hAnsi="Times New Roman" w:cs="Times New Roman"/>
          <w:sz w:val="24"/>
          <w:szCs w:val="24"/>
        </w:rPr>
        <w:t>.</w:t>
      </w:r>
      <w:r w:rsidRPr="00E330A3">
        <w:rPr>
          <w:rFonts w:ascii="Times New Roman" w:hAnsi="Times New Roman" w:cs="Times New Roman"/>
          <w:sz w:val="24"/>
          <w:szCs w:val="24"/>
        </w:rPr>
        <w:t>1.2)</w:t>
      </w:r>
      <w:r w:rsidR="00EF3A7C" w:rsidRPr="00E330A3">
        <w:rPr>
          <w:rFonts w:ascii="Times New Roman" w:hAnsi="Times New Roman" w:cs="Times New Roman"/>
          <w:sz w:val="24"/>
          <w:szCs w:val="24"/>
        </w:rPr>
        <w:t>;</w:t>
      </w:r>
    </w:p>
    <w:p w:rsidR="007D22F7" w:rsidRPr="00E330A3" w:rsidRDefault="00A97A9A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Положение «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2E1F24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9B1D41" w:rsidRPr="00E330A3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06.09.2021 № 81 (с изменениями);</w:t>
      </w:r>
    </w:p>
    <w:p w:rsidR="00AC09EE" w:rsidRPr="00E330A3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A3">
        <w:rPr>
          <w:rFonts w:ascii="Times New Roman" w:hAnsi="Times New Roman" w:cs="Times New Roman"/>
          <w:sz w:val="24"/>
          <w:szCs w:val="24"/>
        </w:rPr>
        <w:t>п</w:t>
      </w:r>
      <w:r w:rsidR="00254AFB" w:rsidRPr="00E330A3">
        <w:rPr>
          <w:rFonts w:ascii="Times New Roman" w:hAnsi="Times New Roman" w:cs="Times New Roman"/>
          <w:sz w:val="24"/>
          <w:szCs w:val="24"/>
        </w:rPr>
        <w:t>.</w:t>
      </w:r>
      <w:r w:rsidR="002E1F24" w:rsidRPr="00E330A3">
        <w:rPr>
          <w:rFonts w:ascii="Times New Roman" w:hAnsi="Times New Roman" w:cs="Times New Roman"/>
          <w:sz w:val="24"/>
          <w:szCs w:val="24"/>
        </w:rPr>
        <w:t>2.</w:t>
      </w:r>
      <w:r w:rsidR="003414A2" w:rsidRPr="00E330A3">
        <w:rPr>
          <w:rFonts w:ascii="Times New Roman" w:hAnsi="Times New Roman" w:cs="Times New Roman"/>
          <w:sz w:val="24"/>
          <w:szCs w:val="24"/>
        </w:rPr>
        <w:t>5</w:t>
      </w:r>
      <w:r w:rsidR="002E1F24" w:rsidRPr="00E330A3">
        <w:rPr>
          <w:rFonts w:ascii="Times New Roman" w:hAnsi="Times New Roman" w:cs="Times New Roman"/>
          <w:sz w:val="24"/>
          <w:szCs w:val="24"/>
        </w:rPr>
        <w:t>.</w:t>
      </w:r>
      <w:r w:rsidR="00A97A9A" w:rsidRPr="00E330A3">
        <w:rPr>
          <w:rFonts w:ascii="Times New Roman" w:hAnsi="Times New Roman" w:cs="Times New Roman"/>
          <w:sz w:val="24"/>
          <w:szCs w:val="24"/>
        </w:rPr>
        <w:t>4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7B1C6E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E330A3">
        <w:rPr>
          <w:rFonts w:ascii="Times New Roman" w:hAnsi="Times New Roman" w:cs="Times New Roman"/>
          <w:sz w:val="24"/>
          <w:szCs w:val="24"/>
        </w:rPr>
        <w:t>на 20</w:t>
      </w:r>
      <w:r w:rsidR="009429BA" w:rsidRPr="00E330A3">
        <w:rPr>
          <w:rFonts w:ascii="Times New Roman" w:hAnsi="Times New Roman" w:cs="Times New Roman"/>
          <w:sz w:val="24"/>
          <w:szCs w:val="24"/>
        </w:rPr>
        <w:t>2</w:t>
      </w:r>
      <w:r w:rsidR="00EF3A7C" w:rsidRPr="00E330A3">
        <w:rPr>
          <w:rFonts w:ascii="Times New Roman" w:hAnsi="Times New Roman" w:cs="Times New Roman"/>
          <w:sz w:val="24"/>
          <w:szCs w:val="24"/>
        </w:rPr>
        <w:t>2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E3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E33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A7C" w:rsidRPr="00E330A3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E330A3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E330A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E330A3" w:rsidRDefault="00D4378E" w:rsidP="00EF3A7C">
      <w:pPr>
        <w:numPr>
          <w:ilvl w:val="0"/>
          <w:numId w:val="14"/>
        </w:numPr>
        <w:ind w:left="426"/>
        <w:jc w:val="both"/>
        <w:rPr>
          <w:b/>
        </w:rPr>
      </w:pPr>
      <w:r w:rsidRPr="00E330A3">
        <w:t xml:space="preserve">определение достоверности и обоснованности показателей вносимых изменений в бюджет </w:t>
      </w:r>
      <w:r w:rsidR="00D16457" w:rsidRPr="00E330A3">
        <w:t>сельского</w:t>
      </w:r>
      <w:r w:rsidRPr="00E330A3">
        <w:t xml:space="preserve"> поселения на очередной финансовый год и плановый период</w:t>
      </w:r>
      <w:r w:rsidR="00A24FE4" w:rsidRPr="00E330A3">
        <w:t>;</w:t>
      </w:r>
    </w:p>
    <w:p w:rsidR="00AC09EE" w:rsidRPr="00E330A3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</w:rPr>
      </w:pPr>
      <w:r w:rsidRPr="00E330A3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EF3A7C" w:rsidRPr="00E330A3" w:rsidRDefault="00EF3A7C" w:rsidP="007A1BD5">
      <w:pPr>
        <w:ind w:firstLine="709"/>
        <w:jc w:val="both"/>
        <w:rPr>
          <w:b/>
        </w:rPr>
      </w:pPr>
    </w:p>
    <w:p w:rsidR="009B1D41" w:rsidRPr="00E330A3" w:rsidRDefault="009B1D41" w:rsidP="007A1BD5">
      <w:pPr>
        <w:ind w:firstLine="709"/>
        <w:jc w:val="both"/>
        <w:rPr>
          <w:b/>
        </w:rPr>
      </w:pPr>
      <w:r w:rsidRPr="00E330A3">
        <w:rPr>
          <w:b/>
        </w:rPr>
        <w:t>Нормативно-правовая база: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E330A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4C070F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4C070F" w:rsidRPr="00E330A3">
        <w:rPr>
          <w:rFonts w:ascii="Times New Roman" w:hAnsi="Times New Roman" w:cs="Times New Roman"/>
          <w:sz w:val="24"/>
          <w:szCs w:val="24"/>
        </w:rPr>
        <w:t>Кайдаковском сельском поселении</w:t>
      </w:r>
      <w:r w:rsidRPr="00E330A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</w:t>
      </w:r>
      <w:r w:rsidR="004C070F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от </w:t>
      </w:r>
      <w:r w:rsidR="004C070F" w:rsidRPr="00E330A3">
        <w:rPr>
          <w:rFonts w:ascii="Times New Roman" w:hAnsi="Times New Roman" w:cs="Times New Roman"/>
          <w:sz w:val="24"/>
          <w:szCs w:val="24"/>
        </w:rPr>
        <w:t>29</w:t>
      </w:r>
      <w:r w:rsidR="000E26E8" w:rsidRPr="00E330A3">
        <w:rPr>
          <w:rFonts w:ascii="Times New Roman" w:hAnsi="Times New Roman" w:cs="Times New Roman"/>
          <w:sz w:val="24"/>
          <w:szCs w:val="24"/>
        </w:rPr>
        <w:t>.</w:t>
      </w:r>
      <w:r w:rsidR="004C070F" w:rsidRPr="00E330A3">
        <w:rPr>
          <w:rFonts w:ascii="Times New Roman" w:hAnsi="Times New Roman" w:cs="Times New Roman"/>
          <w:sz w:val="24"/>
          <w:szCs w:val="24"/>
        </w:rPr>
        <w:t>04</w:t>
      </w:r>
      <w:r w:rsidR="000E26E8" w:rsidRPr="00E330A3">
        <w:rPr>
          <w:rFonts w:ascii="Times New Roman" w:hAnsi="Times New Roman" w:cs="Times New Roman"/>
          <w:sz w:val="24"/>
          <w:szCs w:val="24"/>
        </w:rPr>
        <w:t>.20</w:t>
      </w:r>
      <w:r w:rsidR="004C070F" w:rsidRPr="00E330A3">
        <w:rPr>
          <w:rFonts w:ascii="Times New Roman" w:hAnsi="Times New Roman" w:cs="Times New Roman"/>
          <w:sz w:val="24"/>
          <w:szCs w:val="24"/>
        </w:rPr>
        <w:t>21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4C070F" w:rsidRPr="00E330A3">
        <w:rPr>
          <w:rFonts w:ascii="Times New Roman" w:hAnsi="Times New Roman" w:cs="Times New Roman"/>
          <w:sz w:val="24"/>
          <w:szCs w:val="24"/>
        </w:rPr>
        <w:t xml:space="preserve">7 </w:t>
      </w:r>
      <w:r w:rsidR="00545595" w:rsidRPr="00E330A3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E330A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E330A3">
        <w:rPr>
          <w:rFonts w:ascii="Times New Roman" w:hAnsi="Times New Roman" w:cs="Times New Roman"/>
          <w:sz w:val="24"/>
          <w:szCs w:val="24"/>
        </w:rPr>
        <w:t>.</w:t>
      </w:r>
    </w:p>
    <w:p w:rsidR="00EC5BF2" w:rsidRPr="00E330A3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97" w:rsidRPr="00E330A3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E330A3">
        <w:rPr>
          <w:rFonts w:ascii="Times New Roman" w:hAnsi="Times New Roman" w:cs="Times New Roman"/>
          <w:sz w:val="24"/>
          <w:szCs w:val="24"/>
        </w:rPr>
        <w:t>п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E330A3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Вяземского </w:t>
      </w:r>
      <w:r w:rsidR="0056745F" w:rsidRPr="00E330A3">
        <w:rPr>
          <w:rFonts w:ascii="Times New Roman" w:hAnsi="Times New Roman" w:cs="Times New Roman"/>
          <w:sz w:val="24"/>
          <w:szCs w:val="24"/>
        </w:rPr>
        <w:lastRenderedPageBreak/>
        <w:t>района С</w:t>
      </w:r>
      <w:r w:rsidR="00A0223F" w:rsidRPr="00E330A3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983041" w:rsidRPr="00E330A3">
        <w:rPr>
          <w:rFonts w:ascii="Times New Roman" w:hAnsi="Times New Roman" w:cs="Times New Roman"/>
          <w:sz w:val="24"/>
          <w:szCs w:val="24"/>
        </w:rPr>
        <w:t>24</w:t>
      </w:r>
      <w:r w:rsidR="00545595" w:rsidRPr="00E330A3">
        <w:rPr>
          <w:rFonts w:ascii="Times New Roman" w:hAnsi="Times New Roman" w:cs="Times New Roman"/>
          <w:sz w:val="24"/>
          <w:szCs w:val="24"/>
        </w:rPr>
        <w:t>.12.202</w:t>
      </w:r>
      <w:r w:rsidR="00EC5BF2" w:rsidRPr="00E330A3">
        <w:rPr>
          <w:rFonts w:ascii="Times New Roman" w:hAnsi="Times New Roman" w:cs="Times New Roman"/>
          <w:sz w:val="24"/>
          <w:szCs w:val="24"/>
        </w:rPr>
        <w:t>1</w:t>
      </w:r>
      <w:r w:rsidR="00545595"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37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Вяземского </w:t>
      </w:r>
      <w:r w:rsidR="00AC09EE" w:rsidRPr="00E330A3">
        <w:rPr>
          <w:rFonts w:ascii="Times New Roman" w:hAnsi="Times New Roman" w:cs="Times New Roman"/>
          <w:sz w:val="24"/>
          <w:szCs w:val="24"/>
        </w:rPr>
        <w:t>р</w:t>
      </w:r>
      <w:r w:rsidR="00545595" w:rsidRPr="00E330A3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EC5BF2" w:rsidRPr="00E330A3">
        <w:rPr>
          <w:rFonts w:ascii="Times New Roman" w:hAnsi="Times New Roman" w:cs="Times New Roman"/>
          <w:sz w:val="24"/>
          <w:szCs w:val="24"/>
        </w:rPr>
        <w:t>2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E330A3">
        <w:rPr>
          <w:rFonts w:ascii="Times New Roman" w:hAnsi="Times New Roman" w:cs="Times New Roman"/>
          <w:sz w:val="24"/>
          <w:szCs w:val="24"/>
        </w:rPr>
        <w:t>год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E330A3">
        <w:rPr>
          <w:rFonts w:ascii="Times New Roman" w:hAnsi="Times New Roman" w:cs="Times New Roman"/>
          <w:sz w:val="24"/>
          <w:szCs w:val="24"/>
        </w:rPr>
        <w:t>2</w:t>
      </w:r>
      <w:r w:rsidR="00EC5BF2" w:rsidRPr="00E330A3">
        <w:rPr>
          <w:rFonts w:ascii="Times New Roman" w:hAnsi="Times New Roman" w:cs="Times New Roman"/>
          <w:sz w:val="24"/>
          <w:szCs w:val="24"/>
        </w:rPr>
        <w:t>3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E330A3">
        <w:rPr>
          <w:rFonts w:ascii="Times New Roman" w:hAnsi="Times New Roman" w:cs="Times New Roman"/>
          <w:sz w:val="24"/>
          <w:szCs w:val="24"/>
        </w:rPr>
        <w:t>2</w:t>
      </w:r>
      <w:r w:rsidR="00EC5BF2" w:rsidRPr="00E330A3">
        <w:rPr>
          <w:rFonts w:ascii="Times New Roman" w:hAnsi="Times New Roman" w:cs="Times New Roman"/>
          <w:sz w:val="24"/>
          <w:szCs w:val="24"/>
        </w:rPr>
        <w:t>4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91CC5" w:rsidRPr="00E330A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E330A3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983041" w:rsidRPr="00E330A3">
        <w:rPr>
          <w:rFonts w:ascii="Times New Roman" w:hAnsi="Times New Roman" w:cs="Times New Roman"/>
          <w:sz w:val="24"/>
          <w:szCs w:val="24"/>
        </w:rPr>
        <w:t>3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ст.</w:t>
      </w:r>
      <w:r w:rsidR="00983041" w:rsidRPr="00E330A3">
        <w:rPr>
          <w:rFonts w:ascii="Times New Roman" w:hAnsi="Times New Roman" w:cs="Times New Roman"/>
          <w:sz w:val="24"/>
          <w:szCs w:val="24"/>
        </w:rPr>
        <w:t>19</w:t>
      </w:r>
      <w:r w:rsidRPr="00E330A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проект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Pr="00E330A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 Вяземского района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и направлен в </w:t>
      </w:r>
      <w:r w:rsidR="008C3C16" w:rsidRPr="00E330A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983041" w:rsidRPr="00E330A3">
        <w:rPr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="00576D00" w:rsidRPr="00E330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6D00" w:rsidRPr="00B36EA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576D00" w:rsidRPr="00B36EA3">
        <w:rPr>
          <w:rFonts w:ascii="Times New Roman" w:hAnsi="Times New Roman" w:cs="Times New Roman"/>
          <w:sz w:val="24"/>
          <w:szCs w:val="24"/>
        </w:rPr>
        <w:t xml:space="preserve">. </w:t>
      </w:r>
      <w:r w:rsidRPr="00B36EA3">
        <w:rPr>
          <w:rFonts w:ascii="Times New Roman" w:hAnsi="Times New Roman" w:cs="Times New Roman"/>
          <w:sz w:val="24"/>
          <w:szCs w:val="24"/>
        </w:rPr>
        <w:t xml:space="preserve">от </w:t>
      </w:r>
      <w:r w:rsidR="00B33577" w:rsidRPr="00B36EA3">
        <w:rPr>
          <w:rFonts w:ascii="Times New Roman" w:hAnsi="Times New Roman" w:cs="Times New Roman"/>
          <w:sz w:val="24"/>
          <w:szCs w:val="24"/>
        </w:rPr>
        <w:t>2</w:t>
      </w:r>
      <w:r w:rsidR="00947E31" w:rsidRPr="00B36EA3">
        <w:rPr>
          <w:rFonts w:ascii="Times New Roman" w:hAnsi="Times New Roman" w:cs="Times New Roman"/>
          <w:sz w:val="24"/>
          <w:szCs w:val="24"/>
        </w:rPr>
        <w:t>6</w:t>
      </w:r>
      <w:r w:rsidR="00545595" w:rsidRPr="00B36EA3">
        <w:rPr>
          <w:rFonts w:ascii="Times New Roman" w:hAnsi="Times New Roman" w:cs="Times New Roman"/>
          <w:sz w:val="24"/>
          <w:szCs w:val="24"/>
        </w:rPr>
        <w:t>.</w:t>
      </w:r>
      <w:r w:rsidR="00947E31" w:rsidRPr="00B36EA3">
        <w:rPr>
          <w:rFonts w:ascii="Times New Roman" w:hAnsi="Times New Roman" w:cs="Times New Roman"/>
          <w:sz w:val="24"/>
          <w:szCs w:val="24"/>
        </w:rPr>
        <w:t>12</w:t>
      </w:r>
      <w:r w:rsidR="00545595" w:rsidRPr="00B36EA3">
        <w:rPr>
          <w:rFonts w:ascii="Times New Roman" w:hAnsi="Times New Roman" w:cs="Times New Roman"/>
          <w:sz w:val="24"/>
          <w:szCs w:val="24"/>
        </w:rPr>
        <w:t>.202</w:t>
      </w:r>
      <w:r w:rsidR="00B33577" w:rsidRPr="00B36EA3">
        <w:rPr>
          <w:rFonts w:ascii="Times New Roman" w:hAnsi="Times New Roman" w:cs="Times New Roman"/>
          <w:sz w:val="24"/>
          <w:szCs w:val="24"/>
        </w:rPr>
        <w:t>2</w:t>
      </w:r>
      <w:r w:rsidR="00175A45" w:rsidRPr="00B36EA3">
        <w:rPr>
          <w:rFonts w:ascii="Times New Roman" w:hAnsi="Times New Roman" w:cs="Times New Roman"/>
          <w:sz w:val="24"/>
          <w:szCs w:val="24"/>
        </w:rPr>
        <w:t xml:space="preserve"> №</w:t>
      </w:r>
      <w:r w:rsidR="00947E31" w:rsidRPr="00B36EA3">
        <w:rPr>
          <w:rFonts w:ascii="Times New Roman" w:hAnsi="Times New Roman" w:cs="Times New Roman"/>
          <w:sz w:val="24"/>
          <w:szCs w:val="24"/>
        </w:rPr>
        <w:t>221</w:t>
      </w:r>
      <w:r w:rsidR="00175A45" w:rsidRPr="00E330A3">
        <w:rPr>
          <w:rFonts w:ascii="Times New Roman" w:hAnsi="Times New Roman" w:cs="Times New Roman"/>
          <w:sz w:val="24"/>
          <w:szCs w:val="24"/>
        </w:rPr>
        <w:t>)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E330A3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Заключение на проект решения Совета депутатов</w:t>
      </w:r>
      <w:r w:rsidR="00E330A3" w:rsidRPr="00E330A3">
        <w:rPr>
          <w:rFonts w:ascii="Times New Roman" w:hAnsi="Times New Roman" w:cs="Times New Roman"/>
          <w:sz w:val="24"/>
          <w:szCs w:val="24"/>
        </w:rPr>
        <w:t xml:space="preserve"> Кайдаковского сельского поселения Вяземского района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</w:t>
      </w:r>
      <w:r w:rsidR="00E330A3" w:rsidRPr="00E330A3">
        <w:rPr>
          <w:rFonts w:ascii="Times New Roman" w:hAnsi="Times New Roman" w:cs="Times New Roman"/>
          <w:sz w:val="24"/>
          <w:szCs w:val="24"/>
        </w:rPr>
        <w:t xml:space="preserve"> Кайдаковского сельского поселения Вяземского района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от </w:t>
      </w:r>
      <w:r w:rsidR="00E330A3" w:rsidRPr="00E330A3">
        <w:rPr>
          <w:rFonts w:ascii="Times New Roman" w:hAnsi="Times New Roman" w:cs="Times New Roman"/>
          <w:sz w:val="24"/>
          <w:szCs w:val="24"/>
        </w:rPr>
        <w:t>24</w:t>
      </w:r>
      <w:r w:rsidR="00B33577" w:rsidRPr="00E330A3">
        <w:rPr>
          <w:rFonts w:ascii="Times New Roman" w:hAnsi="Times New Roman" w:cs="Times New Roman"/>
          <w:sz w:val="24"/>
          <w:szCs w:val="24"/>
        </w:rPr>
        <w:t>.12.2021 №</w:t>
      </w:r>
      <w:r w:rsidR="00E330A3" w:rsidRPr="00E330A3">
        <w:rPr>
          <w:rFonts w:ascii="Times New Roman" w:hAnsi="Times New Roman" w:cs="Times New Roman"/>
          <w:sz w:val="24"/>
          <w:szCs w:val="24"/>
        </w:rPr>
        <w:t>37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 «О бюджете</w:t>
      </w:r>
      <w:r w:rsidR="0013297F">
        <w:rPr>
          <w:rFonts w:ascii="Times New Roman" w:hAnsi="Times New Roman" w:cs="Times New Roman"/>
          <w:sz w:val="24"/>
          <w:szCs w:val="24"/>
        </w:rPr>
        <w:t xml:space="preserve"> </w:t>
      </w:r>
      <w:r w:rsidR="00E330A3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 Вяземского района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на 2022 год и на плановый период 2023 и 2024 годов»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947E31">
        <w:rPr>
          <w:rFonts w:ascii="Times New Roman" w:hAnsi="Times New Roman" w:cs="Times New Roman"/>
          <w:sz w:val="24"/>
          <w:szCs w:val="24"/>
        </w:rPr>
        <w:t>инспектором</w:t>
      </w:r>
      <w:r w:rsidRPr="00E330A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947E31">
        <w:rPr>
          <w:rFonts w:ascii="Times New Roman" w:hAnsi="Times New Roman" w:cs="Times New Roman"/>
          <w:sz w:val="24"/>
          <w:szCs w:val="24"/>
        </w:rPr>
        <w:t>М</w:t>
      </w:r>
      <w:r w:rsidR="00B33577" w:rsidRPr="00E330A3">
        <w:rPr>
          <w:rFonts w:ascii="Times New Roman" w:hAnsi="Times New Roman" w:cs="Times New Roman"/>
          <w:sz w:val="24"/>
          <w:szCs w:val="24"/>
        </w:rPr>
        <w:t>.</w:t>
      </w:r>
      <w:r w:rsidR="00947E31">
        <w:rPr>
          <w:rFonts w:ascii="Times New Roman" w:hAnsi="Times New Roman" w:cs="Times New Roman"/>
          <w:sz w:val="24"/>
          <w:szCs w:val="24"/>
        </w:rPr>
        <w:t>М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. </w:t>
      </w:r>
      <w:r w:rsidR="00947E31">
        <w:rPr>
          <w:rFonts w:ascii="Times New Roman" w:hAnsi="Times New Roman" w:cs="Times New Roman"/>
          <w:sz w:val="24"/>
          <w:szCs w:val="24"/>
        </w:rPr>
        <w:t>Денисовым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</w:p>
    <w:p w:rsidR="00B33577" w:rsidRPr="00E330A3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A45" w:rsidRPr="00E330A3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67B9D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330A3">
        <w:rPr>
          <w:rStyle w:val="ad"/>
          <w:rFonts w:ascii="Times New Roman" w:hAnsi="Times New Roman" w:cs="Times New Roman"/>
          <w:sz w:val="24"/>
          <w:szCs w:val="24"/>
        </w:rPr>
        <w:t>Анализ изменений, вносимых в решение о бюджете</w:t>
      </w:r>
      <w:r w:rsidR="00E330A3"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Кайдаковского сельского поселения Вяземского района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Смоленской области на 20</w:t>
      </w:r>
      <w:r w:rsidR="00545595" w:rsidRPr="00E330A3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E330A3"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>год и на</w:t>
      </w:r>
    </w:p>
    <w:p w:rsidR="00B04AAF" w:rsidRPr="00E330A3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и 20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24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350FED" w:rsidRDefault="00B04AAF" w:rsidP="00B04AAF">
      <w:pPr>
        <w:ind w:firstLine="709"/>
        <w:jc w:val="both"/>
        <w:rPr>
          <w:color w:val="0070C0"/>
        </w:rPr>
      </w:pPr>
    </w:p>
    <w:p w:rsidR="00100E34" w:rsidRPr="007B5CB8" w:rsidRDefault="00100E34" w:rsidP="00100E34">
      <w:pPr>
        <w:ind w:left="-13" w:firstLine="721"/>
        <w:jc w:val="both"/>
      </w:pPr>
      <w:r w:rsidRPr="007B5CB8">
        <w:t>В соответствии с проект</w:t>
      </w:r>
      <w:r w:rsidR="005A2E96" w:rsidRPr="007B5CB8">
        <w:t>ом</w:t>
      </w:r>
      <w:r w:rsidRPr="007B5CB8">
        <w:t xml:space="preserve"> решения основные характеристики </w:t>
      </w:r>
      <w:r w:rsidR="00791CC5" w:rsidRPr="007B5CB8">
        <w:t xml:space="preserve">бюджета </w:t>
      </w:r>
      <w:r w:rsidR="008E6019" w:rsidRPr="007B5CB8">
        <w:t>Кайдаковского</w:t>
      </w:r>
      <w:r w:rsidR="00791CC5" w:rsidRPr="007B5CB8">
        <w:t xml:space="preserve"> поселения Вяземского района Смоленской области</w:t>
      </w:r>
      <w:r w:rsidR="008E6019" w:rsidRPr="007B5CB8">
        <w:t xml:space="preserve"> </w:t>
      </w:r>
      <w:r w:rsidRPr="007B5CB8">
        <w:t xml:space="preserve">предлагается утвердить в следующих размерах: </w:t>
      </w:r>
    </w:p>
    <w:p w:rsidR="00100E34" w:rsidRPr="007B5CB8" w:rsidRDefault="00100E34" w:rsidP="00E122A1">
      <w:pPr>
        <w:numPr>
          <w:ilvl w:val="0"/>
          <w:numId w:val="18"/>
        </w:numPr>
        <w:spacing w:after="63" w:line="259" w:lineRule="auto"/>
        <w:ind w:left="993"/>
      </w:pPr>
      <w:r w:rsidRPr="007B5CB8">
        <w:rPr>
          <w:b/>
        </w:rPr>
        <w:t xml:space="preserve">на 2022 год: </w:t>
      </w:r>
    </w:p>
    <w:p w:rsidR="00100E34" w:rsidRPr="007B5CB8" w:rsidRDefault="00D608EB" w:rsidP="00C54B91">
      <w:pPr>
        <w:numPr>
          <w:ilvl w:val="0"/>
          <w:numId w:val="17"/>
        </w:numPr>
        <w:spacing w:after="28" w:line="259" w:lineRule="auto"/>
        <w:ind w:left="426"/>
        <w:jc w:val="both"/>
      </w:pPr>
      <w:r w:rsidRPr="007B5CB8">
        <w:t xml:space="preserve">общий объем доходов бюджета поселения </w:t>
      </w:r>
      <w:r w:rsidR="00100E34" w:rsidRPr="007B5CB8">
        <w:t xml:space="preserve">в сумме </w:t>
      </w:r>
      <w:r w:rsidR="008E6019" w:rsidRPr="007B5CB8">
        <w:rPr>
          <w:b/>
        </w:rPr>
        <w:t>1</w:t>
      </w:r>
      <w:r w:rsidR="00947E31">
        <w:rPr>
          <w:b/>
        </w:rPr>
        <w:t>8</w:t>
      </w:r>
      <w:r w:rsidR="008E6019" w:rsidRPr="007B5CB8">
        <w:rPr>
          <w:b/>
        </w:rPr>
        <w:t> </w:t>
      </w:r>
      <w:r w:rsidR="00947E31">
        <w:rPr>
          <w:b/>
        </w:rPr>
        <w:t>354</w:t>
      </w:r>
      <w:r w:rsidR="008E6019" w:rsidRPr="007B5CB8">
        <w:rPr>
          <w:b/>
        </w:rPr>
        <w:t xml:space="preserve">,0 </w:t>
      </w:r>
      <w:r w:rsidR="00791CC5" w:rsidRPr="007B5CB8">
        <w:t>тыс.</w:t>
      </w:r>
      <w:r w:rsidR="00947E31">
        <w:t xml:space="preserve"> </w:t>
      </w:r>
      <w:r w:rsidR="00100E34" w:rsidRPr="007B5CB8">
        <w:t>рублей</w:t>
      </w:r>
      <w:r w:rsidR="00791CC5" w:rsidRPr="007B5CB8">
        <w:t xml:space="preserve">, в том числе </w:t>
      </w:r>
      <w:r w:rsidRPr="007B5CB8">
        <w:t xml:space="preserve">объем безвозмездных поступлений в сумме </w:t>
      </w:r>
      <w:r w:rsidR="008E6019" w:rsidRPr="007B5CB8">
        <w:rPr>
          <w:b/>
        </w:rPr>
        <w:t>1</w:t>
      </w:r>
      <w:r w:rsidR="00947E31">
        <w:rPr>
          <w:b/>
        </w:rPr>
        <w:t xml:space="preserve">0 </w:t>
      </w:r>
      <w:r w:rsidR="008E6019" w:rsidRPr="007B5CB8">
        <w:rPr>
          <w:b/>
        </w:rPr>
        <w:t>9</w:t>
      </w:r>
      <w:r w:rsidR="00947E31">
        <w:rPr>
          <w:b/>
        </w:rPr>
        <w:t>96</w:t>
      </w:r>
      <w:r w:rsidR="008E6019" w:rsidRPr="007B5CB8">
        <w:rPr>
          <w:b/>
        </w:rPr>
        <w:t>,</w:t>
      </w:r>
      <w:r w:rsidR="00947E31">
        <w:rPr>
          <w:b/>
        </w:rPr>
        <w:t>7</w:t>
      </w:r>
      <w:r w:rsidRPr="007B5CB8">
        <w:t xml:space="preserve"> тыс.</w:t>
      </w:r>
      <w:r w:rsidR="00947E31">
        <w:t xml:space="preserve"> </w:t>
      </w:r>
      <w:r w:rsidRPr="007B5CB8">
        <w:t xml:space="preserve">рублей, из которых объем получаемых межбюджетных трансфертов </w:t>
      </w:r>
      <w:r w:rsidR="008E6019" w:rsidRPr="007B5CB8">
        <w:rPr>
          <w:b/>
        </w:rPr>
        <w:t>1</w:t>
      </w:r>
      <w:r w:rsidR="00947E31">
        <w:rPr>
          <w:b/>
        </w:rPr>
        <w:t xml:space="preserve">0 </w:t>
      </w:r>
      <w:r w:rsidR="008E6019" w:rsidRPr="007B5CB8">
        <w:rPr>
          <w:b/>
        </w:rPr>
        <w:t>9</w:t>
      </w:r>
      <w:r w:rsidR="00947E31">
        <w:rPr>
          <w:b/>
        </w:rPr>
        <w:t>96</w:t>
      </w:r>
      <w:r w:rsidR="008E6019" w:rsidRPr="007B5CB8">
        <w:rPr>
          <w:b/>
        </w:rPr>
        <w:t>,</w:t>
      </w:r>
      <w:r w:rsidR="00947E31">
        <w:rPr>
          <w:b/>
        </w:rPr>
        <w:t>7</w:t>
      </w:r>
      <w:r w:rsidRPr="007B5CB8">
        <w:t xml:space="preserve"> тыс.</w:t>
      </w:r>
      <w:r w:rsidR="00947E31">
        <w:t xml:space="preserve"> </w:t>
      </w:r>
      <w:r w:rsidRPr="007B5CB8">
        <w:t>рублей</w:t>
      </w:r>
      <w:r w:rsidR="00947E31">
        <w:t xml:space="preserve"> с увеличением на </w:t>
      </w:r>
      <w:r w:rsidR="00947E31">
        <w:rPr>
          <w:b/>
        </w:rPr>
        <w:t xml:space="preserve">5 877,4 </w:t>
      </w:r>
      <w:r w:rsidR="00947E31">
        <w:t>тыс. рублей</w:t>
      </w:r>
      <w:r w:rsidR="00100E34" w:rsidRPr="007B5CB8">
        <w:t xml:space="preserve">; </w:t>
      </w:r>
    </w:p>
    <w:p w:rsidR="00100E34" w:rsidRPr="007B5CB8" w:rsidRDefault="00D608EB" w:rsidP="00C54B91">
      <w:pPr>
        <w:numPr>
          <w:ilvl w:val="0"/>
          <w:numId w:val="17"/>
        </w:numPr>
        <w:spacing w:after="28"/>
        <w:ind w:left="426"/>
        <w:jc w:val="both"/>
      </w:pPr>
      <w:r w:rsidRPr="007B5CB8">
        <w:t xml:space="preserve">общий объем </w:t>
      </w:r>
      <w:r w:rsidR="00100E34" w:rsidRPr="007B5CB8">
        <w:t>расход</w:t>
      </w:r>
      <w:r w:rsidRPr="007B5CB8">
        <w:t>ов бюджет поселения в сумме</w:t>
      </w:r>
      <w:r w:rsidR="008E6019" w:rsidRPr="007B5CB8">
        <w:t xml:space="preserve"> </w:t>
      </w:r>
      <w:r w:rsidR="008E6019" w:rsidRPr="007B5CB8">
        <w:rPr>
          <w:b/>
        </w:rPr>
        <w:t>1</w:t>
      </w:r>
      <w:r w:rsidR="00947E31">
        <w:rPr>
          <w:b/>
        </w:rPr>
        <w:t>9</w:t>
      </w:r>
      <w:r w:rsidR="008E6019" w:rsidRPr="007B5CB8">
        <w:rPr>
          <w:b/>
        </w:rPr>
        <w:t> </w:t>
      </w:r>
      <w:r w:rsidR="00947E31">
        <w:rPr>
          <w:b/>
        </w:rPr>
        <w:t>045</w:t>
      </w:r>
      <w:r w:rsidR="008E6019" w:rsidRPr="007B5CB8">
        <w:rPr>
          <w:b/>
        </w:rPr>
        <w:t xml:space="preserve">,9 </w:t>
      </w:r>
      <w:r w:rsidRPr="007B5CB8">
        <w:t>тыс.</w:t>
      </w:r>
      <w:r w:rsidR="00947E31">
        <w:t xml:space="preserve"> </w:t>
      </w:r>
      <w:r w:rsidR="00100E34" w:rsidRPr="007B5CB8">
        <w:t>рублей</w:t>
      </w:r>
      <w:r w:rsidR="00E1220A">
        <w:t xml:space="preserve"> </w:t>
      </w:r>
      <w:r w:rsidR="005A2E96" w:rsidRPr="007B5CB8">
        <w:t>с увеличением</w:t>
      </w:r>
      <w:r w:rsidR="00100E34" w:rsidRPr="007B5CB8">
        <w:t xml:space="preserve"> на </w:t>
      </w:r>
      <w:r w:rsidR="008E6019" w:rsidRPr="00947E31">
        <w:rPr>
          <w:b/>
        </w:rPr>
        <w:t>6</w:t>
      </w:r>
      <w:r w:rsidR="00947E31">
        <w:rPr>
          <w:b/>
        </w:rPr>
        <w:t xml:space="preserve"> </w:t>
      </w:r>
      <w:r w:rsidR="008E6019" w:rsidRPr="00947E31">
        <w:rPr>
          <w:b/>
        </w:rPr>
        <w:t>1</w:t>
      </w:r>
      <w:r w:rsidR="00947E31">
        <w:rPr>
          <w:b/>
        </w:rPr>
        <w:t>56</w:t>
      </w:r>
      <w:r w:rsidR="008E6019" w:rsidRPr="00947E31">
        <w:rPr>
          <w:b/>
        </w:rPr>
        <w:t>,</w:t>
      </w:r>
      <w:r w:rsidR="00947E31">
        <w:rPr>
          <w:b/>
        </w:rPr>
        <w:t>0</w:t>
      </w:r>
      <w:r w:rsidRPr="007B5CB8">
        <w:t xml:space="preserve"> тыс.</w:t>
      </w:r>
      <w:r w:rsidR="00947E31">
        <w:t xml:space="preserve"> </w:t>
      </w:r>
      <w:r w:rsidR="00100E34" w:rsidRPr="007B5CB8">
        <w:t>рублей</w:t>
      </w:r>
      <w:r w:rsidRPr="007B5CB8">
        <w:t xml:space="preserve"> (или на </w:t>
      </w:r>
      <w:r w:rsidR="00947E31">
        <w:t>47</w:t>
      </w:r>
      <w:r w:rsidR="00A273A2" w:rsidRPr="007B5CB8">
        <w:t>,</w:t>
      </w:r>
      <w:r w:rsidR="00947E31">
        <w:t>8</w:t>
      </w:r>
      <w:r w:rsidRPr="007B5CB8">
        <w:t>%)</w:t>
      </w:r>
      <w:r w:rsidR="00100E34" w:rsidRPr="007B5CB8">
        <w:t xml:space="preserve">; </w:t>
      </w:r>
    </w:p>
    <w:p w:rsidR="00D608EB" w:rsidRDefault="00D608EB" w:rsidP="00C54B91">
      <w:pPr>
        <w:numPr>
          <w:ilvl w:val="0"/>
          <w:numId w:val="17"/>
        </w:numPr>
        <w:spacing w:after="28"/>
        <w:ind w:left="426"/>
        <w:jc w:val="both"/>
      </w:pPr>
      <w:r w:rsidRPr="007B5CB8">
        <w:t xml:space="preserve">дефицит бюджета поселения в сумме </w:t>
      </w:r>
      <w:r w:rsidR="008E6019" w:rsidRPr="007B5CB8">
        <w:rPr>
          <w:b/>
        </w:rPr>
        <w:t xml:space="preserve">691,9 </w:t>
      </w:r>
      <w:r w:rsidRPr="007B5CB8">
        <w:t>тыс.</w:t>
      </w:r>
      <w:r w:rsidR="00947E31">
        <w:t xml:space="preserve"> </w:t>
      </w:r>
      <w:r w:rsidRPr="007B5CB8">
        <w:t xml:space="preserve">рублей, что составляет </w:t>
      </w:r>
      <w:r w:rsidR="008E6019" w:rsidRPr="007B5CB8">
        <w:rPr>
          <w:b/>
        </w:rPr>
        <w:t>9</w:t>
      </w:r>
      <w:r w:rsidRPr="007B5CB8">
        <w:rPr>
          <w:b/>
        </w:rPr>
        <w:t>,</w:t>
      </w:r>
      <w:r w:rsidR="006A7CB5">
        <w:rPr>
          <w:b/>
        </w:rPr>
        <w:t>4</w:t>
      </w:r>
      <w:r w:rsidRPr="007B5CB8">
        <w:t xml:space="preserve"> процента от утвержденного годового объема доходов бюджета поселения без учета объема безвозмездных поступлений</w:t>
      </w:r>
      <w:r w:rsidR="005A2E96" w:rsidRPr="007B5CB8">
        <w:t>;</w:t>
      </w:r>
    </w:p>
    <w:p w:rsidR="006A7CB5" w:rsidRPr="007B5CB8" w:rsidRDefault="006A7CB5" w:rsidP="00C54B91">
      <w:pPr>
        <w:numPr>
          <w:ilvl w:val="0"/>
          <w:numId w:val="17"/>
        </w:numPr>
        <w:spacing w:after="28"/>
        <w:ind w:left="426"/>
        <w:jc w:val="both"/>
      </w:pPr>
      <w:r>
        <w:t xml:space="preserve">объем бюджетных ассигнований на исполнение публичных нормативных обязательств в сумме </w:t>
      </w:r>
      <w:r>
        <w:rPr>
          <w:b/>
        </w:rPr>
        <w:t xml:space="preserve">256,1 </w:t>
      </w:r>
      <w:r>
        <w:t xml:space="preserve">тыс. рублей с увеличением </w:t>
      </w:r>
      <w:r>
        <w:rPr>
          <w:b/>
        </w:rPr>
        <w:t xml:space="preserve">49,1 </w:t>
      </w:r>
      <w:r>
        <w:t>тыс. рублей (или на 23,7%)</w:t>
      </w:r>
    </w:p>
    <w:p w:rsidR="005A2E96" w:rsidRDefault="005A2E96" w:rsidP="00C54B91">
      <w:pPr>
        <w:numPr>
          <w:ilvl w:val="0"/>
          <w:numId w:val="17"/>
        </w:numPr>
        <w:spacing w:after="28"/>
        <w:ind w:left="426"/>
        <w:jc w:val="both"/>
      </w:pPr>
      <w:r w:rsidRPr="00EF1013">
        <w:t xml:space="preserve">объем бюджетных ассигнований на финансовое обеспечение реализации муниципальных программ в сумме </w:t>
      </w:r>
      <w:r w:rsidR="00F61FE9" w:rsidRPr="00EF1013">
        <w:rPr>
          <w:b/>
        </w:rPr>
        <w:t>11 </w:t>
      </w:r>
      <w:r w:rsidR="006A7CB5">
        <w:rPr>
          <w:b/>
        </w:rPr>
        <w:t>661</w:t>
      </w:r>
      <w:r w:rsidR="00F61FE9" w:rsidRPr="00EF1013">
        <w:rPr>
          <w:b/>
        </w:rPr>
        <w:t xml:space="preserve">,2 </w:t>
      </w:r>
      <w:r w:rsidRPr="00EF1013">
        <w:t>тыс.</w:t>
      </w:r>
      <w:r w:rsidR="006A7CB5">
        <w:t xml:space="preserve"> </w:t>
      </w:r>
      <w:r w:rsidRPr="00EF1013">
        <w:t>рублей</w:t>
      </w:r>
      <w:r w:rsidR="00F61FE9" w:rsidRPr="00EF1013">
        <w:t xml:space="preserve"> </w:t>
      </w:r>
      <w:r w:rsidRPr="00EF1013">
        <w:t xml:space="preserve">с увеличением на </w:t>
      </w:r>
      <w:r w:rsidR="006A7CB5" w:rsidRPr="006A7CB5">
        <w:rPr>
          <w:b/>
        </w:rPr>
        <w:t>105</w:t>
      </w:r>
      <w:r w:rsidR="00F61FE9" w:rsidRPr="006A7CB5">
        <w:rPr>
          <w:b/>
        </w:rPr>
        <w:t>,</w:t>
      </w:r>
      <w:r w:rsidR="006A7CB5" w:rsidRPr="006A7CB5">
        <w:rPr>
          <w:b/>
        </w:rPr>
        <w:t>1</w:t>
      </w:r>
      <w:r w:rsidRPr="00EF1013">
        <w:t xml:space="preserve"> тыс.</w:t>
      </w:r>
      <w:r w:rsidR="006A7CB5">
        <w:t xml:space="preserve"> </w:t>
      </w:r>
      <w:r w:rsidRPr="00EF1013">
        <w:t xml:space="preserve">рублей (или на </w:t>
      </w:r>
      <w:r w:rsidR="006A7CB5">
        <w:t>0</w:t>
      </w:r>
      <w:r w:rsidR="00F61FE9" w:rsidRPr="00EF1013">
        <w:t>,</w:t>
      </w:r>
      <w:r w:rsidR="006A7CB5">
        <w:t>9</w:t>
      </w:r>
      <w:r w:rsidRPr="00EF1013">
        <w:t>%);</w:t>
      </w:r>
    </w:p>
    <w:p w:rsidR="00100E34" w:rsidRPr="00407928" w:rsidRDefault="00E82A86" w:rsidP="00100E34">
      <w:pPr>
        <w:numPr>
          <w:ilvl w:val="0"/>
          <w:numId w:val="16"/>
        </w:numPr>
        <w:spacing w:after="193" w:line="259" w:lineRule="auto"/>
        <w:ind w:hanging="348"/>
      </w:pPr>
      <w:r>
        <w:rPr>
          <w:b/>
        </w:rPr>
        <w:t xml:space="preserve"> </w:t>
      </w:r>
      <w:r w:rsidR="00100E34" w:rsidRPr="00407928">
        <w:rPr>
          <w:b/>
        </w:rPr>
        <w:t xml:space="preserve">на </w:t>
      </w:r>
      <w:r w:rsidR="00E122A1" w:rsidRPr="00407928">
        <w:rPr>
          <w:b/>
        </w:rPr>
        <w:t xml:space="preserve">плановый период </w:t>
      </w:r>
      <w:r w:rsidR="00100E34" w:rsidRPr="00407928">
        <w:rPr>
          <w:b/>
        </w:rPr>
        <w:t>2023 и 2024 год</w:t>
      </w:r>
      <w:r w:rsidR="00E122A1" w:rsidRPr="00407928">
        <w:rPr>
          <w:b/>
        </w:rPr>
        <w:t>ов</w:t>
      </w:r>
      <w:r w:rsidR="00100E34" w:rsidRPr="00407928">
        <w:rPr>
          <w:b/>
        </w:rPr>
        <w:t xml:space="preserve"> без изменений. </w:t>
      </w:r>
    </w:p>
    <w:p w:rsidR="00316670" w:rsidRPr="00167B9D" w:rsidRDefault="0099478C" w:rsidP="007A1BD5">
      <w:pPr>
        <w:ind w:firstLine="709"/>
        <w:jc w:val="both"/>
        <w:rPr>
          <w:i/>
        </w:rPr>
      </w:pPr>
      <w:r w:rsidRPr="00167B9D">
        <w:rPr>
          <w:i/>
        </w:rPr>
        <w:t>В нарушении п.2 ст.19 Положения о бюджетном процессе в Кайдаковском сельском поселении Вяземского района Смоленской области утвержденного решением Совета депутатов Кайдаковского сельского поселения Вяземского района Смоленской области от 29.04.2021 №7</w:t>
      </w:r>
      <w:r w:rsidR="00316670" w:rsidRPr="00167B9D">
        <w:rPr>
          <w:i/>
        </w:rPr>
        <w:t xml:space="preserve"> (с изменением)</w:t>
      </w:r>
      <w:r w:rsidRPr="00167B9D">
        <w:rPr>
          <w:i/>
        </w:rPr>
        <w:t xml:space="preserve"> к проекту решения</w:t>
      </w:r>
      <w:r w:rsidR="00316670" w:rsidRPr="00167B9D">
        <w:rPr>
          <w:i/>
        </w:rPr>
        <w:t xml:space="preserve"> не представлена пояснительная записка с обоснованием предлагаемых изменений в бюджет на текущий финансовый год (текущий финансовый год и плановый период). </w:t>
      </w:r>
    </w:p>
    <w:p w:rsidR="00B04AAF" w:rsidRPr="00C9347B" w:rsidRDefault="00316670" w:rsidP="007A1BD5">
      <w:pPr>
        <w:ind w:firstLine="709"/>
        <w:jc w:val="both"/>
      </w:pPr>
      <w:r>
        <w:t>И</w:t>
      </w:r>
      <w:r w:rsidR="00B04AAF" w:rsidRPr="00C9347B">
        <w:t>зменения, вносимые в решение о бюджете, обусловлены</w:t>
      </w:r>
      <w:r w:rsidR="00E82A86">
        <w:t xml:space="preserve"> увеличением бюджетных ассигнований, связанных с увеличением безвозмездных поступлений и</w:t>
      </w:r>
      <w:r w:rsidR="00B04AAF" w:rsidRPr="00C9347B">
        <w:t xml:space="preserve"> перераспределением бюджетных ассигнований, в связи с необходимостью финансового обеспечения расходных обязательств бюджета </w:t>
      </w:r>
      <w:r w:rsidR="00C9347B" w:rsidRPr="00C9347B">
        <w:t>сельского</w:t>
      </w:r>
      <w:r w:rsidR="00B04AAF" w:rsidRPr="00C9347B">
        <w:t xml:space="preserve"> поселения.</w:t>
      </w:r>
    </w:p>
    <w:p w:rsidR="00B04AAF" w:rsidRDefault="00B04AAF" w:rsidP="00497F41">
      <w:pPr>
        <w:widowControl w:val="0"/>
        <w:ind w:firstLine="708"/>
        <w:jc w:val="both"/>
      </w:pPr>
      <w:r w:rsidRPr="00C9347B">
        <w:t>Предлагаемые поправки в решение о бюджете представлены в таблице №1.</w:t>
      </w:r>
    </w:p>
    <w:p w:rsidR="005B0CB9" w:rsidRDefault="005B0CB9" w:rsidP="00497F41">
      <w:pPr>
        <w:widowControl w:val="0"/>
        <w:ind w:firstLine="708"/>
        <w:jc w:val="both"/>
      </w:pP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9347B">
        <w:rPr>
          <w:rFonts w:ascii="Times New Roman" w:hAnsi="Times New Roman" w:cs="Times New Roman"/>
          <w:sz w:val="20"/>
          <w:szCs w:val="20"/>
        </w:rPr>
        <w:lastRenderedPageBreak/>
        <w:t>Таблица №1 (тыс. руб.)</w:t>
      </w:r>
    </w:p>
    <w:tbl>
      <w:tblPr>
        <w:tblW w:w="9803" w:type="dxa"/>
        <w:tblInd w:w="-176" w:type="dxa"/>
        <w:tblLook w:val="04A0" w:firstRow="1" w:lastRow="0" w:firstColumn="1" w:lastColumn="0" w:noHBand="0" w:noVBand="1"/>
      </w:tblPr>
      <w:tblGrid>
        <w:gridCol w:w="636"/>
        <w:gridCol w:w="5751"/>
        <w:gridCol w:w="1449"/>
        <w:gridCol w:w="1151"/>
        <w:gridCol w:w="816"/>
      </w:tblGrid>
      <w:tr w:rsidR="00C9347B" w:rsidRPr="00C9347B" w:rsidTr="00C6214F">
        <w:trPr>
          <w:trHeight w:val="558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5B0CB9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CB9">
              <w:rPr>
                <w:b/>
                <w:bCs/>
                <w:sz w:val="20"/>
                <w:szCs w:val="20"/>
              </w:rPr>
              <w:t>решение о бюджете от 24.12.2021 №37</w:t>
            </w:r>
            <w:r w:rsidR="00E82A86">
              <w:rPr>
                <w:b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ПРОЕКТ        решения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347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C9347B">
              <w:rPr>
                <w:b/>
                <w:bCs/>
                <w:sz w:val="20"/>
                <w:szCs w:val="20"/>
              </w:rPr>
              <w:t>.                   (+,-)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12 198,0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E82A86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18 354,0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E82A86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6 156,0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6B7F14" w:rsidP="006B7F1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  <w:r w:rsidR="00C9347B" w:rsidRPr="00C9347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996</w:t>
            </w:r>
            <w:r w:rsidR="00C9347B" w:rsidRPr="00C9347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6B7F14" w:rsidP="006B7F1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  <w:r w:rsidR="00C9347B" w:rsidRPr="00C9347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996</w:t>
            </w:r>
            <w:r w:rsidR="00C9347B" w:rsidRPr="00C9347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E82A86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12 </w:t>
            </w:r>
            <w:r w:rsidR="00E82A86">
              <w:rPr>
                <w:b/>
                <w:bCs/>
                <w:sz w:val="20"/>
                <w:szCs w:val="20"/>
              </w:rPr>
              <w:t>8</w:t>
            </w:r>
            <w:r w:rsidRPr="00C9347B">
              <w:rPr>
                <w:b/>
                <w:bCs/>
                <w:sz w:val="20"/>
                <w:szCs w:val="20"/>
              </w:rPr>
              <w:t>8</w:t>
            </w:r>
            <w:r w:rsidR="00E82A86">
              <w:rPr>
                <w:b/>
                <w:bCs/>
                <w:sz w:val="20"/>
                <w:szCs w:val="20"/>
              </w:rPr>
              <w:t>9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E82A8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E82A86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</w:t>
            </w:r>
            <w:r w:rsidR="00E82A86">
              <w:rPr>
                <w:b/>
                <w:bCs/>
                <w:sz w:val="20"/>
                <w:szCs w:val="20"/>
              </w:rPr>
              <w:t>9</w:t>
            </w:r>
            <w:r w:rsidRPr="00C9347B">
              <w:rPr>
                <w:b/>
                <w:bCs/>
                <w:sz w:val="20"/>
                <w:szCs w:val="20"/>
              </w:rPr>
              <w:t xml:space="preserve"> </w:t>
            </w:r>
            <w:r w:rsidR="00E82A86">
              <w:rPr>
                <w:b/>
                <w:bCs/>
                <w:sz w:val="20"/>
                <w:szCs w:val="20"/>
              </w:rPr>
              <w:t>045</w:t>
            </w:r>
            <w:r w:rsidRPr="00C9347B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E82A86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6</w:t>
            </w:r>
            <w:r w:rsidR="00E82A86">
              <w:rPr>
                <w:b/>
                <w:bCs/>
                <w:sz w:val="20"/>
                <w:szCs w:val="20"/>
              </w:rPr>
              <w:t xml:space="preserve"> 156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E82A8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E82A86" w:rsidP="00E82A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-691</w:t>
            </w:r>
            <w:r w:rsidR="00C9347B" w:rsidRPr="00C9347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E82A86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C9347B" w:rsidRPr="00C9347B">
              <w:rPr>
                <w:b/>
                <w:bCs/>
                <w:sz w:val="20"/>
                <w:szCs w:val="20"/>
              </w:rPr>
              <w:t>691,9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E82A86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E82A86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</w:t>
            </w:r>
            <w:r w:rsidR="00E82A86">
              <w:rPr>
                <w:b/>
                <w:bCs/>
                <w:sz w:val="20"/>
                <w:szCs w:val="20"/>
              </w:rPr>
              <w:t>2</w:t>
            </w:r>
            <w:r w:rsidRPr="00C9347B">
              <w:rPr>
                <w:b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1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31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290,0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290,0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7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7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5B0CB9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</w:t>
            </w:r>
            <w:r w:rsidR="00326083">
              <w:rPr>
                <w:b/>
                <w:bCs/>
                <w:sz w:val="20"/>
                <w:szCs w:val="20"/>
              </w:rPr>
              <w:t>56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32608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326083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  <w:r w:rsidR="00C9347B" w:rsidRPr="00C9347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13.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</w:t>
            </w:r>
            <w:r w:rsidR="00326083">
              <w:rPr>
                <w:b/>
                <w:bCs/>
                <w:sz w:val="20"/>
                <w:szCs w:val="20"/>
              </w:rPr>
              <w:t>1</w:t>
            </w:r>
            <w:r w:rsidRPr="00C9347B">
              <w:rPr>
                <w:b/>
                <w:bCs/>
                <w:sz w:val="20"/>
                <w:szCs w:val="20"/>
              </w:rPr>
              <w:t xml:space="preserve"> </w:t>
            </w:r>
            <w:r w:rsidR="00326083">
              <w:rPr>
                <w:b/>
                <w:bCs/>
                <w:sz w:val="20"/>
                <w:szCs w:val="20"/>
              </w:rPr>
              <w:t>556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32608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</w:t>
            </w:r>
            <w:r w:rsidR="00326083">
              <w:rPr>
                <w:b/>
                <w:bCs/>
                <w:sz w:val="20"/>
                <w:szCs w:val="20"/>
              </w:rPr>
              <w:t>61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32608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</w:t>
            </w:r>
            <w:r w:rsidR="00326083">
              <w:rPr>
                <w:b/>
                <w:bCs/>
                <w:sz w:val="20"/>
                <w:szCs w:val="20"/>
              </w:rPr>
              <w:t>05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32608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10 218,1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10 218,1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8 202,9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8 202,9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15.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326083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1 </w:t>
            </w:r>
            <w:r w:rsidR="00326083">
              <w:rPr>
                <w:b/>
                <w:bCs/>
                <w:sz w:val="20"/>
                <w:szCs w:val="20"/>
              </w:rPr>
              <w:t>687</w:t>
            </w:r>
            <w:r w:rsidRPr="00C9347B">
              <w:rPr>
                <w:b/>
                <w:bCs/>
                <w:sz w:val="20"/>
                <w:szCs w:val="20"/>
              </w:rPr>
              <w:t>,</w:t>
            </w:r>
            <w:r w:rsidR="0032608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1 687,4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326083" w:rsidP="0032608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C9347B" w:rsidRPr="00C9347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16.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9347B">
              <w:rPr>
                <w:b/>
                <w:bCs/>
                <w:sz w:val="20"/>
                <w:szCs w:val="20"/>
              </w:rPr>
              <w:t>рогнозируемый объем доходов бюджета дорожного фонда поселения, установленных решением Совета депутатов от 26.11.2013 №30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1 346,1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1 346,1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80E" w:rsidRDefault="0012580E" w:rsidP="00C9347B">
            <w:pPr>
              <w:rPr>
                <w:sz w:val="20"/>
                <w:szCs w:val="20"/>
              </w:rPr>
            </w:pPr>
          </w:p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80E" w:rsidRDefault="0012580E" w:rsidP="00C9347B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80E" w:rsidRDefault="0012580E" w:rsidP="00C9347B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19.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</w:t>
            </w:r>
            <w:r w:rsidRPr="00C9347B">
              <w:rPr>
                <w:b/>
                <w:bCs/>
                <w:sz w:val="20"/>
                <w:szCs w:val="20"/>
              </w:rPr>
              <w:lastRenderedPageBreak/>
              <w:t>собственности поселения или приобретение объектов недвижимого имущества в муниципальную собственность поселения в соответствии c решениями, принимаемыми в порядке, установленном Администрацией поселения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18.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Резервный фонд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22.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246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431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10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21.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C6214F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23.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Программы муниципальных гарантий Кайдаковского сельского поселения Вяземского района Смоленской области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9347B" w:rsidRPr="00C9347B" w:rsidRDefault="00C9347B" w:rsidP="00C9347B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C9347B">
              <w:rPr>
                <w:b/>
                <w:bCs/>
                <w:i/>
                <w:sz w:val="20"/>
                <w:szCs w:val="20"/>
              </w:rPr>
              <w:t>общий объем бюджетных ассигнований, предусмотренных на исполнение муниципальных гарантий Кайдаковского сельского поселения Вяземского района Смоленской области по возможным гарантийным случаям: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C6214F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C3D5A" w:rsidP="00C93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2022 год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813292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C3D5A" w:rsidP="00C93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2023 год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813292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C3D5A" w:rsidP="00C93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2024 год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813292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</w:tr>
    </w:tbl>
    <w:p w:rsidR="005D1693" w:rsidRPr="00DA4A66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>П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роектом решения о внесение изменений в решение о бюджете на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D54A01" w:rsidRPr="00DA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C15" w:rsidRPr="00DA4A66">
        <w:rPr>
          <w:rFonts w:ascii="Times New Roman" w:hAnsi="Times New Roman" w:cs="Times New Roman"/>
          <w:sz w:val="24"/>
          <w:szCs w:val="24"/>
        </w:rPr>
        <w:t xml:space="preserve">год 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3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 и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4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 годов предлагается внести изменения</w:t>
      </w:r>
      <w:r w:rsidR="005B0CB9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DA4A66">
        <w:rPr>
          <w:rFonts w:ascii="Times New Roman" w:hAnsi="Times New Roman" w:cs="Times New Roman"/>
          <w:sz w:val="24"/>
          <w:szCs w:val="24"/>
        </w:rPr>
        <w:t>в Приложение №1 к решению о бюджете</w:t>
      </w:r>
      <w:r w:rsidR="006B791B" w:rsidRPr="00DA4A66">
        <w:rPr>
          <w:rFonts w:ascii="Times New Roman" w:hAnsi="Times New Roman" w:cs="Times New Roman"/>
          <w:sz w:val="24"/>
          <w:szCs w:val="24"/>
        </w:rPr>
        <w:t>,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утверди</w:t>
      </w:r>
      <w:r w:rsidR="006B791B" w:rsidRPr="00DA4A66">
        <w:rPr>
          <w:rFonts w:ascii="Times New Roman" w:hAnsi="Times New Roman" w:cs="Times New Roman"/>
          <w:sz w:val="24"/>
          <w:szCs w:val="24"/>
        </w:rPr>
        <w:t>в</w:t>
      </w:r>
      <w:r w:rsidR="00DA4A66" w:rsidRPr="00DA4A66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15983">
        <w:rPr>
          <w:rFonts w:ascii="Times New Roman" w:hAnsi="Times New Roman" w:cs="Times New Roman"/>
          <w:sz w:val="24"/>
          <w:szCs w:val="24"/>
        </w:rPr>
        <w:t>сельского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поселения на </w:t>
      </w:r>
      <w:r w:rsidR="005D1693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691,9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="00326083">
        <w:rPr>
          <w:rFonts w:ascii="Times New Roman" w:hAnsi="Times New Roman" w:cs="Times New Roman"/>
          <w:sz w:val="24"/>
          <w:szCs w:val="24"/>
        </w:rPr>
        <w:t xml:space="preserve"> </w:t>
      </w:r>
      <w:r w:rsidR="005D1693" w:rsidRPr="00DA4A66">
        <w:rPr>
          <w:rFonts w:ascii="Times New Roman" w:hAnsi="Times New Roman" w:cs="Times New Roman"/>
          <w:sz w:val="24"/>
          <w:szCs w:val="24"/>
        </w:rPr>
        <w:t>рублей.</w:t>
      </w:r>
      <w:r w:rsidR="00DA4A66" w:rsidRPr="00DA4A66">
        <w:rPr>
          <w:rFonts w:ascii="Times New Roman" w:hAnsi="Times New Roman" w:cs="Times New Roman"/>
          <w:sz w:val="24"/>
          <w:szCs w:val="24"/>
        </w:rPr>
        <w:t xml:space="preserve"> </w:t>
      </w:r>
      <w:r w:rsidRPr="00DA4A66">
        <w:rPr>
          <w:rFonts w:ascii="Times New Roman" w:hAnsi="Times New Roman" w:cs="Times New Roman"/>
          <w:sz w:val="24"/>
          <w:szCs w:val="24"/>
        </w:rPr>
        <w:t>К утверждению п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редлагаются источники финансирования дефицита бюджета </w:t>
      </w:r>
      <w:r w:rsidR="00715983">
        <w:rPr>
          <w:rFonts w:ascii="Times New Roman" w:hAnsi="Times New Roman" w:cs="Times New Roman"/>
          <w:sz w:val="24"/>
          <w:szCs w:val="24"/>
        </w:rPr>
        <w:t>сельского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поселения на </w:t>
      </w:r>
      <w:r w:rsidR="005D1693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D1693" w:rsidRPr="00DA4A6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="002A4626" w:rsidRPr="00DA4A6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DA4A6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>1</w:t>
      </w:r>
      <w:r w:rsidR="00B314E7">
        <w:rPr>
          <w:rFonts w:ascii="Times New Roman" w:hAnsi="Times New Roman" w:cs="Times New Roman"/>
          <w:b/>
          <w:sz w:val="24"/>
          <w:szCs w:val="24"/>
        </w:rPr>
        <w:t>8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> </w:t>
      </w:r>
      <w:r w:rsidR="00B314E7">
        <w:rPr>
          <w:rFonts w:ascii="Times New Roman" w:hAnsi="Times New Roman" w:cs="Times New Roman"/>
          <w:b/>
          <w:sz w:val="24"/>
          <w:szCs w:val="24"/>
        </w:rPr>
        <w:t>354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,0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="00B314E7">
        <w:rPr>
          <w:rFonts w:ascii="Times New Roman" w:hAnsi="Times New Roman" w:cs="Times New Roman"/>
          <w:sz w:val="24"/>
          <w:szCs w:val="24"/>
        </w:rPr>
        <w:t xml:space="preserve"> </w:t>
      </w:r>
      <w:r w:rsidRPr="00DA4A66">
        <w:rPr>
          <w:rFonts w:ascii="Times New Roman" w:hAnsi="Times New Roman" w:cs="Times New Roman"/>
          <w:sz w:val="24"/>
          <w:szCs w:val="24"/>
        </w:rPr>
        <w:t>рублей;</w:t>
      </w:r>
    </w:p>
    <w:p w:rsidR="005D1693" w:rsidRPr="00DA4A6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 xml:space="preserve">- уменьшение </w:t>
      </w:r>
      <w:r w:rsidR="002A4626" w:rsidRPr="00DA4A6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DA4A6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>1</w:t>
      </w:r>
      <w:r w:rsidR="00B314E7">
        <w:rPr>
          <w:rFonts w:ascii="Times New Roman" w:hAnsi="Times New Roman" w:cs="Times New Roman"/>
          <w:b/>
          <w:sz w:val="24"/>
          <w:szCs w:val="24"/>
        </w:rPr>
        <w:t>9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> </w:t>
      </w:r>
      <w:r w:rsidR="00B314E7">
        <w:rPr>
          <w:rFonts w:ascii="Times New Roman" w:hAnsi="Times New Roman" w:cs="Times New Roman"/>
          <w:b/>
          <w:sz w:val="24"/>
          <w:szCs w:val="24"/>
        </w:rPr>
        <w:t>045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,9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="00B314E7">
        <w:rPr>
          <w:rFonts w:ascii="Times New Roman" w:hAnsi="Times New Roman" w:cs="Times New Roman"/>
          <w:sz w:val="24"/>
          <w:szCs w:val="24"/>
        </w:rPr>
        <w:t xml:space="preserve"> </w:t>
      </w:r>
      <w:r w:rsidRPr="00DA4A66">
        <w:rPr>
          <w:rFonts w:ascii="Times New Roman" w:hAnsi="Times New Roman" w:cs="Times New Roman"/>
          <w:sz w:val="24"/>
          <w:szCs w:val="24"/>
        </w:rPr>
        <w:t>рублей</w:t>
      </w:r>
      <w:r w:rsidR="007C0348" w:rsidRPr="00DA4A66">
        <w:rPr>
          <w:rFonts w:ascii="Times New Roman" w:hAnsi="Times New Roman" w:cs="Times New Roman"/>
          <w:sz w:val="24"/>
          <w:szCs w:val="24"/>
        </w:rPr>
        <w:t>.</w:t>
      </w:r>
    </w:p>
    <w:p w:rsidR="002A4626" w:rsidRPr="00DA4A66" w:rsidRDefault="002A4626" w:rsidP="00130E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005" w:rsidRDefault="00804005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005" w:rsidRDefault="00804005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005" w:rsidRDefault="00804005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51F" w:rsidRDefault="002F651F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Доходы бюджета</w:t>
      </w:r>
    </w:p>
    <w:p w:rsidR="00804005" w:rsidRDefault="00804005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005" w:rsidRDefault="00804005" w:rsidP="00804005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>Проектом</w:t>
      </w:r>
      <w:r>
        <w:rPr>
          <w:rFonts w:eastAsiaTheme="minorHAnsi"/>
          <w:lang w:eastAsia="en-US"/>
        </w:rPr>
        <w:t xml:space="preserve"> решения</w:t>
      </w:r>
      <w:r w:rsidRPr="00E70BD2">
        <w:rPr>
          <w:rFonts w:eastAsiaTheme="minorHAnsi"/>
          <w:lang w:eastAsia="en-US"/>
        </w:rPr>
        <w:t xml:space="preserve"> общий объем доходов бюджета </w:t>
      </w:r>
      <w:r>
        <w:rPr>
          <w:rFonts w:eastAsiaTheme="minorHAnsi"/>
          <w:lang w:eastAsia="en-US"/>
        </w:rPr>
        <w:t>Кайдаковского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</w:t>
      </w:r>
      <w:r w:rsidRPr="006A7C5F">
        <w:rPr>
          <w:rFonts w:eastAsiaTheme="minorHAnsi"/>
          <w:b/>
          <w:lang w:eastAsia="en-US"/>
        </w:rPr>
        <w:t>2022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18 354,0</w:t>
      </w:r>
      <w:r w:rsidRPr="00E70BD2">
        <w:rPr>
          <w:rFonts w:eastAsiaTheme="minorHAnsi"/>
          <w:lang w:eastAsia="en-US"/>
        </w:rPr>
        <w:t xml:space="preserve"> тыс.</w:t>
      </w:r>
      <w:r w:rsidR="006A7C5F"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 w:rsidR="006A7C5F">
        <w:rPr>
          <w:rFonts w:eastAsiaTheme="minorHAnsi"/>
          <w:lang w:eastAsia="en-US"/>
        </w:rPr>
        <w:t xml:space="preserve"> с увеличением на </w:t>
      </w:r>
      <w:r w:rsidR="006A7C5F">
        <w:rPr>
          <w:rFonts w:eastAsiaTheme="minorHAnsi"/>
          <w:b/>
          <w:lang w:eastAsia="en-US"/>
        </w:rPr>
        <w:t xml:space="preserve">6 156,0 </w:t>
      </w:r>
      <w:r w:rsidR="006A7C5F">
        <w:rPr>
          <w:rFonts w:eastAsiaTheme="minorHAnsi"/>
          <w:lang w:eastAsia="en-US"/>
        </w:rPr>
        <w:t>тыс. рублей (или на 50,5%)</w:t>
      </w:r>
      <w:r w:rsidRPr="00E70BD2">
        <w:rPr>
          <w:rFonts w:eastAsiaTheme="minorHAnsi"/>
          <w:lang w:eastAsia="en-US"/>
        </w:rPr>
        <w:t xml:space="preserve">: </w:t>
      </w:r>
    </w:p>
    <w:p w:rsidR="00B6021D" w:rsidRPr="00E70BD2" w:rsidRDefault="00B6021D" w:rsidP="00804005">
      <w:pPr>
        <w:ind w:firstLine="709"/>
        <w:jc w:val="both"/>
        <w:rPr>
          <w:rFonts w:eastAsiaTheme="minorHAnsi"/>
          <w:lang w:eastAsia="en-US"/>
        </w:rPr>
      </w:pPr>
    </w:p>
    <w:p w:rsidR="00804005" w:rsidRPr="00E70BD2" w:rsidRDefault="00804005" w:rsidP="00804005">
      <w:pPr>
        <w:numPr>
          <w:ilvl w:val="0"/>
          <w:numId w:val="32"/>
        </w:numPr>
        <w:ind w:left="284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налоговых и неналоговых доходов – </w:t>
      </w:r>
      <w:r>
        <w:rPr>
          <w:rFonts w:eastAsiaTheme="minorHAnsi"/>
          <w:b/>
          <w:lang w:eastAsia="en-US"/>
        </w:rPr>
        <w:t>7</w:t>
      </w:r>
      <w:r w:rsidR="006A7C5F">
        <w:rPr>
          <w:rFonts w:eastAsiaTheme="minorHAnsi"/>
          <w:b/>
          <w:lang w:eastAsia="en-US"/>
        </w:rPr>
        <w:t xml:space="preserve"> 357</w:t>
      </w:r>
      <w:r>
        <w:rPr>
          <w:rFonts w:eastAsiaTheme="minorHAnsi"/>
          <w:b/>
          <w:lang w:eastAsia="en-US"/>
        </w:rPr>
        <w:t>,3</w:t>
      </w:r>
      <w:r w:rsidRPr="00E70BD2">
        <w:rPr>
          <w:rFonts w:eastAsiaTheme="minorHAnsi"/>
          <w:lang w:eastAsia="en-US"/>
        </w:rPr>
        <w:t xml:space="preserve"> тыс.</w:t>
      </w:r>
      <w:r w:rsidR="006A7C5F"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 w:rsidR="006A7C5F">
        <w:rPr>
          <w:rFonts w:eastAsiaTheme="minorHAnsi"/>
          <w:lang w:eastAsia="en-US"/>
        </w:rPr>
        <w:t xml:space="preserve"> с увеличением на </w:t>
      </w:r>
      <w:r w:rsidR="006A7C5F">
        <w:rPr>
          <w:rFonts w:eastAsiaTheme="minorHAnsi"/>
          <w:b/>
          <w:lang w:eastAsia="en-US"/>
        </w:rPr>
        <w:t xml:space="preserve">278,6 </w:t>
      </w:r>
      <w:r w:rsidR="006A7C5F">
        <w:rPr>
          <w:rFonts w:eastAsiaTheme="minorHAnsi"/>
          <w:lang w:eastAsia="en-US"/>
        </w:rPr>
        <w:t>тыс. рублей (или 3,9%)</w:t>
      </w:r>
      <w:r w:rsidRPr="00E70BD2">
        <w:rPr>
          <w:rFonts w:eastAsiaTheme="minorHAnsi"/>
          <w:lang w:eastAsia="en-US"/>
        </w:rPr>
        <w:t>:</w:t>
      </w:r>
    </w:p>
    <w:p w:rsidR="00272758" w:rsidRDefault="00804005" w:rsidP="00804005">
      <w:pPr>
        <w:numPr>
          <w:ilvl w:val="0"/>
          <w:numId w:val="33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налоговые доходы</w:t>
      </w:r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предлагается утвердить</w:t>
      </w:r>
      <w:r w:rsidR="002727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</w:t>
      </w:r>
      <w:r w:rsidR="00272758" w:rsidRPr="00272758">
        <w:rPr>
          <w:rFonts w:eastAsiaTheme="minorHAnsi"/>
          <w:b/>
          <w:lang w:eastAsia="en-US"/>
        </w:rPr>
        <w:t>6</w:t>
      </w:r>
      <w:r w:rsidRPr="00272758">
        <w:rPr>
          <w:rFonts w:eastAsiaTheme="minorHAnsi"/>
          <w:b/>
          <w:lang w:eastAsia="en-US"/>
        </w:rPr>
        <w:t> </w:t>
      </w:r>
      <w:r w:rsidR="00272758" w:rsidRPr="00272758">
        <w:rPr>
          <w:rFonts w:eastAsiaTheme="minorHAnsi"/>
          <w:b/>
          <w:lang w:eastAsia="en-US"/>
        </w:rPr>
        <w:t>581</w:t>
      </w:r>
      <w:r w:rsidRPr="00272758">
        <w:rPr>
          <w:rFonts w:eastAsiaTheme="minorHAnsi"/>
          <w:b/>
          <w:lang w:eastAsia="en-US"/>
        </w:rPr>
        <w:t>,</w:t>
      </w:r>
      <w:r w:rsidR="00272758" w:rsidRPr="00272758">
        <w:rPr>
          <w:rFonts w:eastAsiaTheme="minorHAnsi"/>
          <w:b/>
          <w:lang w:eastAsia="en-US"/>
        </w:rPr>
        <w:t>0</w:t>
      </w:r>
      <w:r w:rsidRPr="00E70BD2">
        <w:rPr>
          <w:rFonts w:eastAsiaTheme="minorHAnsi"/>
          <w:lang w:eastAsia="en-US"/>
        </w:rPr>
        <w:t xml:space="preserve"> тыс.</w:t>
      </w:r>
      <w:r w:rsidR="00272758"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 w:rsidR="00272758">
        <w:rPr>
          <w:rFonts w:eastAsiaTheme="minorHAnsi"/>
          <w:lang w:eastAsia="en-US"/>
        </w:rPr>
        <w:t xml:space="preserve"> с увеличением на </w:t>
      </w:r>
      <w:r w:rsidR="00272758">
        <w:rPr>
          <w:rFonts w:eastAsiaTheme="minorHAnsi"/>
          <w:b/>
          <w:lang w:eastAsia="en-US"/>
        </w:rPr>
        <w:t xml:space="preserve">256,0 </w:t>
      </w:r>
      <w:r w:rsidR="00272758">
        <w:rPr>
          <w:rFonts w:eastAsiaTheme="minorHAnsi"/>
          <w:lang w:eastAsia="en-US"/>
        </w:rPr>
        <w:t xml:space="preserve">тыс. рублей (или на 4,0%) </w:t>
      </w:r>
      <w:r w:rsidR="00B6021D">
        <w:rPr>
          <w:rFonts w:eastAsiaTheme="minorHAnsi"/>
          <w:lang w:eastAsia="en-US"/>
        </w:rPr>
        <w:t>за счет</w:t>
      </w:r>
      <w:r w:rsidR="00945F40">
        <w:rPr>
          <w:rFonts w:eastAsiaTheme="minorHAnsi"/>
          <w:lang w:eastAsia="en-US"/>
        </w:rPr>
        <w:t>,</w:t>
      </w:r>
      <w:r w:rsidR="00272758">
        <w:rPr>
          <w:rFonts w:eastAsiaTheme="minorHAnsi"/>
          <w:lang w:eastAsia="en-US"/>
        </w:rPr>
        <w:t xml:space="preserve"> </w:t>
      </w:r>
    </w:p>
    <w:p w:rsidR="00945F40" w:rsidRDefault="00272758" w:rsidP="00272758">
      <w:pPr>
        <w:ind w:left="709"/>
        <w:jc w:val="both"/>
        <w:rPr>
          <w:rFonts w:eastAsiaTheme="minorHAnsi"/>
          <w:lang w:eastAsia="en-US"/>
        </w:rPr>
      </w:pPr>
      <w:r w:rsidRPr="00945F40">
        <w:rPr>
          <w:rFonts w:eastAsiaTheme="minorHAnsi"/>
          <w:u w:val="single"/>
          <w:lang w:eastAsia="en-US"/>
        </w:rPr>
        <w:t>увеличени</w:t>
      </w:r>
      <w:r w:rsidR="00B6021D">
        <w:rPr>
          <w:rFonts w:eastAsiaTheme="minorHAnsi"/>
          <w:u w:val="single"/>
          <w:lang w:eastAsia="en-US"/>
        </w:rPr>
        <w:t>я</w:t>
      </w:r>
      <w:r w:rsidRPr="00945F40">
        <w:rPr>
          <w:rFonts w:eastAsiaTheme="minorHAnsi"/>
          <w:u w:val="single"/>
          <w:lang w:eastAsia="en-US"/>
        </w:rPr>
        <w:t xml:space="preserve"> </w:t>
      </w:r>
      <w:r w:rsidR="00945F40" w:rsidRPr="00945F40">
        <w:rPr>
          <w:rFonts w:eastAsiaTheme="minorHAnsi"/>
          <w:u w:val="single"/>
          <w:lang w:eastAsia="en-US"/>
        </w:rPr>
        <w:t>по</w:t>
      </w:r>
      <w:r w:rsidR="00945F40">
        <w:rPr>
          <w:rFonts w:eastAsiaTheme="minorHAnsi"/>
          <w:lang w:eastAsia="en-US"/>
        </w:rPr>
        <w:t>:</w:t>
      </w:r>
    </w:p>
    <w:p w:rsidR="00272758" w:rsidRDefault="00945F40" w:rsidP="00945F40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 w:rsidRPr="00945F40">
        <w:rPr>
          <w:rFonts w:eastAsiaTheme="minorHAnsi"/>
          <w:lang w:eastAsia="en-US"/>
        </w:rPr>
        <w:t>налог</w:t>
      </w:r>
      <w:r>
        <w:rPr>
          <w:rFonts w:eastAsiaTheme="minorHAnsi"/>
          <w:lang w:eastAsia="en-US"/>
        </w:rPr>
        <w:t>у на</w:t>
      </w:r>
      <w:r w:rsidR="00272758" w:rsidRPr="00945F40">
        <w:rPr>
          <w:rFonts w:eastAsiaTheme="minorHAnsi"/>
          <w:lang w:eastAsia="en-US"/>
        </w:rPr>
        <w:t xml:space="preserve"> доход</w:t>
      </w:r>
      <w:r>
        <w:rPr>
          <w:rFonts w:eastAsiaTheme="minorHAnsi"/>
          <w:lang w:eastAsia="en-US"/>
        </w:rPr>
        <w:t xml:space="preserve">ы физических лиц на </w:t>
      </w:r>
      <w:r>
        <w:rPr>
          <w:rFonts w:eastAsiaTheme="minorHAnsi"/>
          <w:b/>
          <w:lang w:eastAsia="en-US"/>
        </w:rPr>
        <w:t xml:space="preserve">344,5 </w:t>
      </w:r>
      <w:r>
        <w:rPr>
          <w:rFonts w:eastAsiaTheme="minorHAnsi"/>
          <w:lang w:eastAsia="en-US"/>
        </w:rPr>
        <w:t>тыс. рублей (или на 26,7%);</w:t>
      </w:r>
    </w:p>
    <w:p w:rsidR="00945F40" w:rsidRPr="00945F40" w:rsidRDefault="00945F40" w:rsidP="00945F40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земельному налогу с физических лиц на </w:t>
      </w:r>
      <w:r>
        <w:rPr>
          <w:rFonts w:eastAsiaTheme="minorHAnsi"/>
          <w:b/>
          <w:lang w:eastAsia="en-US"/>
        </w:rPr>
        <w:t xml:space="preserve">21,1 </w:t>
      </w:r>
      <w:r>
        <w:rPr>
          <w:rFonts w:eastAsiaTheme="minorHAnsi"/>
          <w:lang w:eastAsia="en-US"/>
        </w:rPr>
        <w:t>тыс. рублей (или на 1,2 %).</w:t>
      </w:r>
    </w:p>
    <w:p w:rsidR="00945F40" w:rsidRDefault="00945F40" w:rsidP="00272758">
      <w:pPr>
        <w:ind w:left="709"/>
        <w:jc w:val="both"/>
        <w:rPr>
          <w:rFonts w:eastAsiaTheme="minorHAnsi"/>
          <w:lang w:eastAsia="en-US"/>
        </w:rPr>
      </w:pPr>
      <w:r w:rsidRPr="00945F40">
        <w:rPr>
          <w:rFonts w:eastAsiaTheme="minorHAnsi"/>
          <w:u w:val="single"/>
          <w:lang w:eastAsia="en-US"/>
        </w:rPr>
        <w:t>уменьшени</w:t>
      </w:r>
      <w:r w:rsidR="00B6021D">
        <w:rPr>
          <w:rFonts w:eastAsiaTheme="minorHAnsi"/>
          <w:u w:val="single"/>
          <w:lang w:eastAsia="en-US"/>
        </w:rPr>
        <w:t>я</w:t>
      </w:r>
      <w:r w:rsidRPr="00945F40">
        <w:rPr>
          <w:rFonts w:eastAsiaTheme="minorHAnsi"/>
          <w:u w:val="single"/>
          <w:lang w:eastAsia="en-US"/>
        </w:rPr>
        <w:t xml:space="preserve"> по</w:t>
      </w:r>
      <w:r>
        <w:rPr>
          <w:rFonts w:eastAsiaTheme="minorHAnsi"/>
          <w:lang w:eastAsia="en-US"/>
        </w:rPr>
        <w:t>:</w:t>
      </w:r>
    </w:p>
    <w:p w:rsidR="00804005" w:rsidRDefault="00945F40" w:rsidP="00945F40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налогу на имущество физических лиц на </w:t>
      </w:r>
      <w:r>
        <w:rPr>
          <w:rFonts w:eastAsiaTheme="minorHAnsi"/>
          <w:b/>
          <w:lang w:eastAsia="en-US"/>
        </w:rPr>
        <w:t xml:space="preserve">27,7 </w:t>
      </w:r>
      <w:r>
        <w:rPr>
          <w:rFonts w:eastAsiaTheme="minorHAnsi"/>
          <w:lang w:eastAsia="en-US"/>
        </w:rPr>
        <w:t>тыс. рублей (или на 5,3%);</w:t>
      </w:r>
    </w:p>
    <w:p w:rsidR="00945F40" w:rsidRPr="00945F40" w:rsidRDefault="00945F40" w:rsidP="00945F40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земельному налогу с организаций на </w:t>
      </w:r>
      <w:r>
        <w:rPr>
          <w:rFonts w:eastAsiaTheme="minorHAnsi"/>
          <w:b/>
          <w:lang w:eastAsia="en-US"/>
        </w:rPr>
        <w:t xml:space="preserve">81,9 </w:t>
      </w:r>
      <w:r>
        <w:rPr>
          <w:rFonts w:eastAsiaTheme="minorHAnsi"/>
          <w:lang w:eastAsia="en-US"/>
        </w:rPr>
        <w:t>тыс. рублей (или на 6,2%).</w:t>
      </w:r>
    </w:p>
    <w:p w:rsidR="00804005" w:rsidRDefault="00804005" w:rsidP="00804005">
      <w:pPr>
        <w:numPr>
          <w:ilvl w:val="0"/>
          <w:numId w:val="33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неналоговые доходы</w:t>
      </w:r>
      <w:r w:rsidRPr="00E70BD2">
        <w:rPr>
          <w:rFonts w:eastAsiaTheme="minorHAnsi"/>
          <w:lang w:eastAsia="en-US"/>
        </w:rPr>
        <w:t xml:space="preserve"> </w:t>
      </w:r>
      <w:r w:rsidR="00945F40">
        <w:rPr>
          <w:rFonts w:eastAsiaTheme="minorHAnsi"/>
          <w:lang w:eastAsia="en-US"/>
        </w:rPr>
        <w:t xml:space="preserve">предлагается утвердить в сумме </w:t>
      </w:r>
      <w:r w:rsidR="00427721">
        <w:rPr>
          <w:rFonts w:eastAsiaTheme="minorHAnsi"/>
          <w:b/>
          <w:lang w:eastAsia="en-US"/>
        </w:rPr>
        <w:t>776</w:t>
      </w:r>
      <w:r w:rsidR="00945F40" w:rsidRPr="00272758">
        <w:rPr>
          <w:rFonts w:eastAsiaTheme="minorHAnsi"/>
          <w:b/>
          <w:lang w:eastAsia="en-US"/>
        </w:rPr>
        <w:t>,</w:t>
      </w:r>
      <w:r w:rsidR="00427721">
        <w:rPr>
          <w:rFonts w:eastAsiaTheme="minorHAnsi"/>
          <w:b/>
          <w:lang w:eastAsia="en-US"/>
        </w:rPr>
        <w:t>3</w:t>
      </w:r>
      <w:r w:rsidR="00945F40" w:rsidRPr="00E70BD2">
        <w:rPr>
          <w:rFonts w:eastAsiaTheme="minorHAnsi"/>
          <w:lang w:eastAsia="en-US"/>
        </w:rPr>
        <w:t xml:space="preserve"> тыс.</w:t>
      </w:r>
      <w:r w:rsidR="00945F40">
        <w:rPr>
          <w:rFonts w:eastAsiaTheme="minorHAnsi"/>
          <w:lang w:eastAsia="en-US"/>
        </w:rPr>
        <w:t xml:space="preserve"> </w:t>
      </w:r>
      <w:r w:rsidR="00945F40" w:rsidRPr="00E70BD2">
        <w:rPr>
          <w:rFonts w:eastAsiaTheme="minorHAnsi"/>
          <w:lang w:eastAsia="en-US"/>
        </w:rPr>
        <w:t>рублей</w:t>
      </w:r>
      <w:r w:rsidR="00945F40">
        <w:rPr>
          <w:rFonts w:eastAsiaTheme="minorHAnsi"/>
          <w:lang w:eastAsia="en-US"/>
        </w:rPr>
        <w:t xml:space="preserve"> с увеличением на </w:t>
      </w:r>
      <w:r w:rsidR="00945F40">
        <w:rPr>
          <w:rFonts w:eastAsiaTheme="minorHAnsi"/>
          <w:b/>
          <w:lang w:eastAsia="en-US"/>
        </w:rPr>
        <w:t>2</w:t>
      </w:r>
      <w:r w:rsidR="00427721">
        <w:rPr>
          <w:rFonts w:eastAsiaTheme="minorHAnsi"/>
          <w:b/>
          <w:lang w:eastAsia="en-US"/>
        </w:rPr>
        <w:t>2</w:t>
      </w:r>
      <w:r w:rsidR="00945F40">
        <w:rPr>
          <w:rFonts w:eastAsiaTheme="minorHAnsi"/>
          <w:b/>
          <w:lang w:eastAsia="en-US"/>
        </w:rPr>
        <w:t>,</w:t>
      </w:r>
      <w:r w:rsidR="00427721">
        <w:rPr>
          <w:rFonts w:eastAsiaTheme="minorHAnsi"/>
          <w:b/>
          <w:lang w:eastAsia="en-US"/>
        </w:rPr>
        <w:t>6</w:t>
      </w:r>
      <w:r w:rsidR="00945F40">
        <w:rPr>
          <w:rFonts w:eastAsiaTheme="minorHAnsi"/>
          <w:b/>
          <w:lang w:eastAsia="en-US"/>
        </w:rPr>
        <w:t xml:space="preserve"> </w:t>
      </w:r>
      <w:r w:rsidR="00945F40">
        <w:rPr>
          <w:rFonts w:eastAsiaTheme="minorHAnsi"/>
          <w:lang w:eastAsia="en-US"/>
        </w:rPr>
        <w:t xml:space="preserve">тыс. рублей (или на </w:t>
      </w:r>
      <w:r w:rsidR="00427721">
        <w:rPr>
          <w:rFonts w:eastAsiaTheme="minorHAnsi"/>
          <w:lang w:eastAsia="en-US"/>
        </w:rPr>
        <w:t>3</w:t>
      </w:r>
      <w:r w:rsidR="00945F40">
        <w:rPr>
          <w:rFonts w:eastAsiaTheme="minorHAnsi"/>
          <w:lang w:eastAsia="en-US"/>
        </w:rPr>
        <w:t xml:space="preserve">,0%) </w:t>
      </w:r>
      <w:r w:rsidR="00B6021D">
        <w:rPr>
          <w:rFonts w:eastAsiaTheme="minorHAnsi"/>
          <w:lang w:eastAsia="en-US"/>
        </w:rPr>
        <w:t>за счет</w:t>
      </w:r>
      <w:r w:rsidR="00427721">
        <w:rPr>
          <w:rFonts w:eastAsiaTheme="minorHAnsi"/>
          <w:lang w:eastAsia="en-US"/>
        </w:rPr>
        <w:t>,</w:t>
      </w:r>
    </w:p>
    <w:p w:rsidR="00427721" w:rsidRDefault="00427721" w:rsidP="00427721">
      <w:pPr>
        <w:ind w:left="709"/>
        <w:jc w:val="both"/>
        <w:rPr>
          <w:rFonts w:eastAsiaTheme="minorHAnsi"/>
          <w:lang w:eastAsia="en-US"/>
        </w:rPr>
      </w:pPr>
      <w:r w:rsidRPr="00945F40">
        <w:rPr>
          <w:rFonts w:eastAsiaTheme="minorHAnsi"/>
          <w:u w:val="single"/>
          <w:lang w:eastAsia="en-US"/>
        </w:rPr>
        <w:t>увеличени</w:t>
      </w:r>
      <w:r w:rsidR="00B6021D">
        <w:rPr>
          <w:rFonts w:eastAsiaTheme="minorHAnsi"/>
          <w:u w:val="single"/>
          <w:lang w:eastAsia="en-US"/>
        </w:rPr>
        <w:t>я</w:t>
      </w:r>
      <w:r w:rsidRPr="00945F40">
        <w:rPr>
          <w:rFonts w:eastAsiaTheme="minorHAnsi"/>
          <w:u w:val="single"/>
          <w:lang w:eastAsia="en-US"/>
        </w:rPr>
        <w:t xml:space="preserve"> по</w:t>
      </w:r>
      <w:r>
        <w:rPr>
          <w:rFonts w:eastAsiaTheme="minorHAnsi"/>
          <w:lang w:eastAsia="en-US"/>
        </w:rPr>
        <w:t>:</w:t>
      </w:r>
    </w:p>
    <w:p w:rsidR="00427721" w:rsidRDefault="00427721" w:rsidP="00427721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доходам от оказания платных услуг и компенсации затрат государства на </w:t>
      </w:r>
      <w:r>
        <w:rPr>
          <w:rFonts w:eastAsiaTheme="minorHAnsi"/>
          <w:b/>
          <w:lang w:eastAsia="en-US"/>
        </w:rPr>
        <w:t xml:space="preserve">20,1 </w:t>
      </w:r>
      <w:r>
        <w:rPr>
          <w:rFonts w:eastAsiaTheme="minorHAnsi"/>
          <w:lang w:eastAsia="en-US"/>
        </w:rPr>
        <w:t>тыс. рублей;</w:t>
      </w:r>
    </w:p>
    <w:p w:rsidR="00427721" w:rsidRPr="00945F40" w:rsidRDefault="00427721" w:rsidP="00427721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штрафам, санкциям, возмещению ущерба на </w:t>
      </w:r>
      <w:r>
        <w:rPr>
          <w:rFonts w:eastAsiaTheme="minorHAnsi"/>
          <w:b/>
          <w:lang w:eastAsia="en-US"/>
        </w:rPr>
        <w:t xml:space="preserve">23,8 </w:t>
      </w:r>
      <w:r>
        <w:rPr>
          <w:rFonts w:eastAsiaTheme="minorHAnsi"/>
          <w:lang w:eastAsia="en-US"/>
        </w:rPr>
        <w:t>тыс. рублей.</w:t>
      </w:r>
    </w:p>
    <w:p w:rsidR="00427721" w:rsidRDefault="00427721" w:rsidP="00427721">
      <w:pPr>
        <w:ind w:left="709"/>
        <w:jc w:val="both"/>
        <w:rPr>
          <w:rFonts w:eastAsiaTheme="minorHAnsi"/>
          <w:lang w:eastAsia="en-US"/>
        </w:rPr>
      </w:pPr>
      <w:r w:rsidRPr="00945F40">
        <w:rPr>
          <w:rFonts w:eastAsiaTheme="minorHAnsi"/>
          <w:u w:val="single"/>
          <w:lang w:eastAsia="en-US"/>
        </w:rPr>
        <w:t>уменьшени</w:t>
      </w:r>
      <w:r w:rsidR="00B6021D">
        <w:rPr>
          <w:rFonts w:eastAsiaTheme="minorHAnsi"/>
          <w:u w:val="single"/>
          <w:lang w:eastAsia="en-US"/>
        </w:rPr>
        <w:t>я</w:t>
      </w:r>
      <w:r w:rsidRPr="00945F40">
        <w:rPr>
          <w:rFonts w:eastAsiaTheme="minorHAnsi"/>
          <w:u w:val="single"/>
          <w:lang w:eastAsia="en-US"/>
        </w:rPr>
        <w:t xml:space="preserve"> по</w:t>
      </w:r>
      <w:r>
        <w:rPr>
          <w:rFonts w:eastAsiaTheme="minorHAnsi"/>
          <w:lang w:eastAsia="en-US"/>
        </w:rPr>
        <w:t>:</w:t>
      </w:r>
    </w:p>
    <w:p w:rsidR="00427721" w:rsidRDefault="00427721" w:rsidP="00427721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доходам от использования имущества</w:t>
      </w:r>
      <w:r>
        <w:rPr>
          <w:bCs/>
          <w:iCs/>
        </w:rPr>
        <w:t xml:space="preserve">, </w:t>
      </w:r>
      <w:r w:rsidRPr="00427721">
        <w:rPr>
          <w:bCs/>
          <w:iCs/>
        </w:rPr>
        <w:t>находящегося в государственной и муниципальной собственности</w:t>
      </w:r>
      <w:r w:rsidRPr="0042772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 xml:space="preserve">18,2 </w:t>
      </w:r>
      <w:r>
        <w:rPr>
          <w:rFonts w:eastAsiaTheme="minorHAnsi"/>
          <w:lang w:eastAsia="en-US"/>
        </w:rPr>
        <w:t>тыс. рублей (или на 2,4%);</w:t>
      </w:r>
    </w:p>
    <w:p w:rsidR="00427721" w:rsidRDefault="00427721" w:rsidP="00427721">
      <w:pPr>
        <w:pStyle w:val="a8"/>
        <w:numPr>
          <w:ilvl w:val="0"/>
          <w:numId w:val="3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прочим неналоговым доходам</w:t>
      </w:r>
      <w:r w:rsidRPr="00427721">
        <w:rPr>
          <w:rFonts w:eastAsiaTheme="minorHAnsi"/>
          <w:lang w:eastAsia="en-US"/>
        </w:rPr>
        <w:t xml:space="preserve"> на </w:t>
      </w:r>
      <w:r>
        <w:rPr>
          <w:rFonts w:eastAsiaTheme="minorHAnsi"/>
          <w:b/>
          <w:lang w:eastAsia="en-US"/>
        </w:rPr>
        <w:t>3</w:t>
      </w:r>
      <w:r w:rsidRPr="00427721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1</w:t>
      </w:r>
      <w:r w:rsidRPr="00427721">
        <w:rPr>
          <w:rFonts w:eastAsiaTheme="minorHAnsi"/>
          <w:b/>
          <w:lang w:eastAsia="en-US"/>
        </w:rPr>
        <w:t xml:space="preserve"> </w:t>
      </w:r>
      <w:r w:rsidRPr="00427721">
        <w:rPr>
          <w:rFonts w:eastAsiaTheme="minorHAnsi"/>
          <w:lang w:eastAsia="en-US"/>
        </w:rPr>
        <w:t>тыс. рублей.</w:t>
      </w:r>
    </w:p>
    <w:p w:rsidR="00B6021D" w:rsidRPr="00B6021D" w:rsidRDefault="00B6021D" w:rsidP="00B6021D">
      <w:pPr>
        <w:jc w:val="both"/>
        <w:rPr>
          <w:rFonts w:eastAsiaTheme="minorHAnsi"/>
          <w:lang w:eastAsia="en-US"/>
        </w:rPr>
      </w:pPr>
    </w:p>
    <w:p w:rsidR="00804005" w:rsidRDefault="00804005" w:rsidP="00804005">
      <w:pPr>
        <w:numPr>
          <w:ilvl w:val="0"/>
          <w:numId w:val="32"/>
        </w:numPr>
        <w:ind w:left="284"/>
        <w:jc w:val="both"/>
        <w:rPr>
          <w:rFonts w:eastAsiaTheme="minorHAnsi"/>
          <w:lang w:eastAsia="en-US"/>
        </w:rPr>
      </w:pPr>
      <w:r w:rsidRPr="00B6021D">
        <w:rPr>
          <w:rFonts w:eastAsiaTheme="minorHAnsi"/>
          <w:lang w:eastAsia="en-US"/>
        </w:rPr>
        <w:t xml:space="preserve">объем безвозмездных поступлений предлагается утвердить в сумме </w:t>
      </w:r>
      <w:r w:rsidRPr="00B6021D">
        <w:rPr>
          <w:rFonts w:eastAsiaTheme="minorHAnsi"/>
          <w:b/>
          <w:lang w:eastAsia="en-US"/>
        </w:rPr>
        <w:t>1</w:t>
      </w:r>
      <w:r w:rsidR="00B6021D">
        <w:rPr>
          <w:rFonts w:eastAsiaTheme="minorHAnsi"/>
          <w:b/>
          <w:lang w:eastAsia="en-US"/>
        </w:rPr>
        <w:t>0</w:t>
      </w:r>
      <w:r w:rsidRPr="00B6021D">
        <w:rPr>
          <w:rFonts w:eastAsiaTheme="minorHAnsi"/>
          <w:b/>
          <w:lang w:eastAsia="en-US"/>
        </w:rPr>
        <w:t> 9</w:t>
      </w:r>
      <w:r w:rsidR="00B6021D">
        <w:rPr>
          <w:rFonts w:eastAsiaTheme="minorHAnsi"/>
          <w:b/>
          <w:lang w:eastAsia="en-US"/>
        </w:rPr>
        <w:t>96</w:t>
      </w:r>
      <w:r w:rsidRPr="00B6021D">
        <w:rPr>
          <w:rFonts w:eastAsiaTheme="minorHAnsi"/>
          <w:b/>
          <w:lang w:eastAsia="en-US"/>
        </w:rPr>
        <w:t>,</w:t>
      </w:r>
      <w:r w:rsidR="00B6021D">
        <w:rPr>
          <w:rFonts w:eastAsiaTheme="minorHAnsi"/>
          <w:b/>
          <w:lang w:eastAsia="en-US"/>
        </w:rPr>
        <w:t>7</w:t>
      </w:r>
      <w:r w:rsidRPr="00B6021D">
        <w:rPr>
          <w:rFonts w:eastAsiaTheme="minorHAnsi"/>
          <w:lang w:eastAsia="en-US"/>
        </w:rPr>
        <w:t xml:space="preserve"> тыс.</w:t>
      </w:r>
      <w:r w:rsidR="00B6021D">
        <w:rPr>
          <w:rFonts w:eastAsiaTheme="minorHAnsi"/>
          <w:lang w:eastAsia="en-US"/>
        </w:rPr>
        <w:t xml:space="preserve"> </w:t>
      </w:r>
      <w:r w:rsidRPr="00B6021D">
        <w:rPr>
          <w:rFonts w:eastAsiaTheme="minorHAnsi"/>
          <w:lang w:eastAsia="en-US"/>
        </w:rPr>
        <w:t xml:space="preserve">рублей с увеличением на </w:t>
      </w:r>
      <w:r w:rsidR="00B6021D" w:rsidRPr="00B6021D">
        <w:rPr>
          <w:rFonts w:eastAsiaTheme="minorHAnsi"/>
          <w:b/>
          <w:lang w:eastAsia="en-US"/>
        </w:rPr>
        <w:t>5 877,4</w:t>
      </w:r>
      <w:r w:rsidR="00B6021D">
        <w:rPr>
          <w:rFonts w:eastAsiaTheme="minorHAnsi"/>
          <w:lang w:eastAsia="en-US"/>
        </w:rPr>
        <w:t xml:space="preserve"> </w:t>
      </w:r>
      <w:r w:rsidRPr="00B6021D">
        <w:rPr>
          <w:rFonts w:eastAsiaTheme="minorHAnsi"/>
          <w:lang w:eastAsia="en-US"/>
        </w:rPr>
        <w:t>тыс.</w:t>
      </w:r>
      <w:r w:rsidR="00B6021D">
        <w:rPr>
          <w:rFonts w:eastAsiaTheme="minorHAnsi"/>
          <w:lang w:eastAsia="en-US"/>
        </w:rPr>
        <w:t xml:space="preserve"> </w:t>
      </w:r>
      <w:r w:rsidRPr="00B6021D">
        <w:rPr>
          <w:rFonts w:eastAsiaTheme="minorHAnsi"/>
          <w:lang w:eastAsia="en-US"/>
        </w:rPr>
        <w:t>рублей</w:t>
      </w:r>
      <w:r w:rsidR="00B6021D">
        <w:rPr>
          <w:rFonts w:eastAsiaTheme="minorHAnsi"/>
          <w:lang w:eastAsia="en-US"/>
        </w:rPr>
        <w:t xml:space="preserve"> (или в 2,1 раза)</w:t>
      </w:r>
      <w:r w:rsidRPr="00B6021D">
        <w:rPr>
          <w:rFonts w:eastAsiaTheme="minorHAnsi"/>
          <w:lang w:eastAsia="en-US"/>
        </w:rPr>
        <w:t xml:space="preserve"> за счет:</w:t>
      </w:r>
    </w:p>
    <w:p w:rsidR="00F5625E" w:rsidRPr="00B6021D" w:rsidRDefault="00F5625E" w:rsidP="00F5625E">
      <w:pPr>
        <w:ind w:left="-76"/>
        <w:jc w:val="both"/>
        <w:rPr>
          <w:rFonts w:eastAsiaTheme="minorHAnsi"/>
          <w:lang w:eastAsia="en-US"/>
        </w:rPr>
      </w:pPr>
    </w:p>
    <w:p w:rsidR="00804005" w:rsidRPr="00BB0664" w:rsidRDefault="00804005" w:rsidP="00804005">
      <w:pPr>
        <w:numPr>
          <w:ilvl w:val="0"/>
          <w:numId w:val="34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увеличения с</w:t>
      </w:r>
      <w:r w:rsidRPr="00D434EB">
        <w:rPr>
          <w:rFonts w:eastAsiaTheme="minorHAnsi"/>
          <w:lang w:eastAsia="en-US"/>
        </w:rPr>
        <w:t xml:space="preserve">убсидии бюджетам сельских поселений </w:t>
      </w:r>
      <w:r>
        <w:rPr>
          <w:rFonts w:eastAsiaTheme="minorHAnsi"/>
          <w:lang w:eastAsia="en-US"/>
        </w:rPr>
        <w:t>(межбюджетные субсидии)</w:t>
      </w:r>
      <w:r w:rsidRPr="00D434E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F5625E" w:rsidRPr="00F5625E">
        <w:rPr>
          <w:rFonts w:eastAsiaTheme="minorHAnsi"/>
          <w:b/>
          <w:lang w:eastAsia="en-US"/>
        </w:rPr>
        <w:t>5 673</w:t>
      </w:r>
      <w:r w:rsidRPr="00F5625E">
        <w:rPr>
          <w:rFonts w:eastAsiaTheme="minorHAnsi"/>
          <w:b/>
          <w:lang w:eastAsia="en-US"/>
        </w:rPr>
        <w:t>,</w:t>
      </w:r>
      <w:r w:rsidR="00F5625E" w:rsidRPr="00F5625E">
        <w:rPr>
          <w:rFonts w:eastAsiaTheme="minorHAnsi"/>
          <w:b/>
          <w:lang w:eastAsia="en-US"/>
        </w:rPr>
        <w:t>1</w:t>
      </w:r>
      <w:r>
        <w:rPr>
          <w:rFonts w:eastAsiaTheme="minorHAnsi"/>
          <w:lang w:eastAsia="en-US"/>
        </w:rPr>
        <w:t xml:space="preserve"> тыс.</w:t>
      </w:r>
      <w:r w:rsidR="00F562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рублей </w:t>
      </w:r>
      <w:r w:rsidRPr="00BB0664">
        <w:rPr>
          <w:i/>
        </w:rPr>
        <w:t>(</w:t>
      </w:r>
      <w:r w:rsidRPr="00BB0664">
        <w:rPr>
          <w:rFonts w:eastAsia="Calibri"/>
          <w:i/>
          <w:lang w:eastAsia="en-US"/>
        </w:rPr>
        <w:t xml:space="preserve">уведомления </w:t>
      </w:r>
      <w:r w:rsidRPr="00BB0664">
        <w:rPr>
          <w:i/>
        </w:rPr>
        <w:t>Департамента</w:t>
      </w:r>
      <w:r w:rsidR="00BB0664" w:rsidRPr="00BB0664">
        <w:rPr>
          <w:i/>
        </w:rPr>
        <w:t xml:space="preserve"> бюджета т финансов</w:t>
      </w:r>
      <w:r w:rsidRPr="00BB0664">
        <w:rPr>
          <w:i/>
        </w:rPr>
        <w:t xml:space="preserve"> Смоленской области </w:t>
      </w:r>
      <w:r w:rsidRPr="00BB0664">
        <w:rPr>
          <w:rFonts w:eastAsia="Calibri"/>
          <w:i/>
          <w:lang w:eastAsia="en-US"/>
        </w:rPr>
        <w:t xml:space="preserve">от </w:t>
      </w:r>
      <w:r w:rsidR="00BB0664" w:rsidRPr="00BB0664">
        <w:rPr>
          <w:rFonts w:eastAsia="Calibri"/>
          <w:i/>
          <w:lang w:eastAsia="en-US"/>
        </w:rPr>
        <w:t>29</w:t>
      </w:r>
      <w:r w:rsidRPr="00BB0664">
        <w:rPr>
          <w:rFonts w:eastAsia="Calibri"/>
          <w:i/>
          <w:lang w:eastAsia="en-US"/>
        </w:rPr>
        <w:t>.0</w:t>
      </w:r>
      <w:r w:rsidR="00BB0664" w:rsidRPr="00BB0664">
        <w:rPr>
          <w:rFonts w:eastAsia="Calibri"/>
          <w:i/>
          <w:lang w:eastAsia="en-US"/>
        </w:rPr>
        <w:t>6</w:t>
      </w:r>
      <w:r w:rsidRPr="00BB0664">
        <w:rPr>
          <w:rFonts w:eastAsia="Calibri"/>
          <w:i/>
          <w:lang w:eastAsia="en-US"/>
        </w:rPr>
        <w:t>.2022 №</w:t>
      </w:r>
      <w:r w:rsidR="00BB0664" w:rsidRPr="00BB0664">
        <w:rPr>
          <w:rFonts w:eastAsia="Calibri"/>
          <w:i/>
          <w:lang w:eastAsia="en-US"/>
        </w:rPr>
        <w:t>99102/1</w:t>
      </w:r>
      <w:r w:rsidRPr="00BB0664">
        <w:rPr>
          <w:rFonts w:eastAsia="Calibri"/>
          <w:i/>
          <w:lang w:eastAsia="en-US"/>
        </w:rPr>
        <w:t xml:space="preserve"> на сумму </w:t>
      </w:r>
      <w:r w:rsidR="00BB0664" w:rsidRPr="00BB0664">
        <w:rPr>
          <w:rFonts w:eastAsia="Calibri"/>
          <w:b/>
          <w:i/>
          <w:lang w:eastAsia="en-US"/>
        </w:rPr>
        <w:t>5 724</w:t>
      </w:r>
      <w:r w:rsidRPr="00BB0664">
        <w:rPr>
          <w:rFonts w:eastAsia="Calibri"/>
          <w:b/>
          <w:i/>
          <w:lang w:eastAsia="en-US"/>
        </w:rPr>
        <w:t>,</w:t>
      </w:r>
      <w:r w:rsidR="00BB0664" w:rsidRPr="00BB0664">
        <w:rPr>
          <w:rFonts w:eastAsia="Calibri"/>
          <w:b/>
          <w:i/>
          <w:lang w:eastAsia="en-US"/>
        </w:rPr>
        <w:t>0</w:t>
      </w:r>
      <w:r w:rsidRPr="00BB0664">
        <w:rPr>
          <w:rFonts w:eastAsia="Calibri"/>
          <w:i/>
          <w:lang w:eastAsia="en-US"/>
        </w:rPr>
        <w:t xml:space="preserve"> </w:t>
      </w:r>
      <w:r w:rsidRPr="00BB0664">
        <w:rPr>
          <w:i/>
        </w:rPr>
        <w:t>тыс.</w:t>
      </w:r>
      <w:r w:rsidR="00F5625E" w:rsidRPr="00BB0664">
        <w:rPr>
          <w:i/>
        </w:rPr>
        <w:t xml:space="preserve"> </w:t>
      </w:r>
      <w:r w:rsidRPr="00BB0664">
        <w:rPr>
          <w:i/>
        </w:rPr>
        <w:t>рублей и от 1</w:t>
      </w:r>
      <w:r w:rsidR="00BB0664" w:rsidRPr="00BB0664">
        <w:rPr>
          <w:i/>
        </w:rPr>
        <w:t>0.</w:t>
      </w:r>
      <w:r w:rsidRPr="00BB0664">
        <w:rPr>
          <w:i/>
        </w:rPr>
        <w:t>1</w:t>
      </w:r>
      <w:r w:rsidR="00BB0664" w:rsidRPr="00BB0664">
        <w:rPr>
          <w:i/>
        </w:rPr>
        <w:t>1.</w:t>
      </w:r>
      <w:r w:rsidRPr="00BB0664">
        <w:rPr>
          <w:i/>
        </w:rPr>
        <w:t>2022 №</w:t>
      </w:r>
      <w:r w:rsidR="00BB0664" w:rsidRPr="00BB0664">
        <w:rPr>
          <w:i/>
        </w:rPr>
        <w:t>99304/1</w:t>
      </w:r>
      <w:r w:rsidRPr="00BB0664">
        <w:rPr>
          <w:i/>
        </w:rPr>
        <w:t xml:space="preserve"> на сумму </w:t>
      </w:r>
      <w:r w:rsidRPr="00BB0664">
        <w:rPr>
          <w:b/>
          <w:i/>
        </w:rPr>
        <w:t>(-)</w:t>
      </w:r>
      <w:r w:rsidR="00BB0664" w:rsidRPr="00BB0664">
        <w:rPr>
          <w:b/>
          <w:i/>
        </w:rPr>
        <w:t>50</w:t>
      </w:r>
      <w:r w:rsidRPr="00BB0664">
        <w:rPr>
          <w:b/>
          <w:i/>
        </w:rPr>
        <w:t>,</w:t>
      </w:r>
      <w:r w:rsidR="00BB0664" w:rsidRPr="00BB0664">
        <w:rPr>
          <w:b/>
          <w:i/>
        </w:rPr>
        <w:t>9</w:t>
      </w:r>
      <w:r w:rsidRPr="00BB0664">
        <w:rPr>
          <w:b/>
          <w:i/>
        </w:rPr>
        <w:t xml:space="preserve"> </w:t>
      </w:r>
      <w:r w:rsidRPr="00BB0664">
        <w:rPr>
          <w:i/>
        </w:rPr>
        <w:t>тыс.</w:t>
      </w:r>
      <w:r w:rsidR="00F5625E" w:rsidRPr="00BB0664">
        <w:rPr>
          <w:i/>
        </w:rPr>
        <w:t xml:space="preserve"> </w:t>
      </w:r>
      <w:r w:rsidRPr="00BB0664">
        <w:rPr>
          <w:i/>
        </w:rPr>
        <w:t>рублей)</w:t>
      </w:r>
      <w:r w:rsidRPr="00BB0664">
        <w:rPr>
          <w:rFonts w:eastAsiaTheme="minorHAnsi"/>
          <w:lang w:eastAsia="en-US"/>
        </w:rPr>
        <w:t>;</w:t>
      </w:r>
    </w:p>
    <w:p w:rsidR="00F5625E" w:rsidRDefault="00804005" w:rsidP="00804005">
      <w:pPr>
        <w:numPr>
          <w:ilvl w:val="0"/>
          <w:numId w:val="34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увеличения</w:t>
      </w:r>
      <w:r w:rsidRPr="00D739A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прочих</w:t>
      </w:r>
      <w:r w:rsidRPr="00D739A0">
        <w:rPr>
          <w:rFonts w:eastAsiaTheme="minorHAnsi"/>
          <w:lang w:eastAsia="en-US"/>
        </w:rPr>
        <w:t xml:space="preserve"> межбюджетны</w:t>
      </w:r>
      <w:r>
        <w:rPr>
          <w:rFonts w:eastAsiaTheme="minorHAnsi"/>
          <w:lang w:eastAsia="en-US"/>
        </w:rPr>
        <w:t>х</w:t>
      </w:r>
      <w:r w:rsidRPr="00D739A0">
        <w:rPr>
          <w:rFonts w:eastAsiaTheme="minorHAnsi"/>
          <w:lang w:eastAsia="en-US"/>
        </w:rPr>
        <w:t xml:space="preserve"> трансферт</w:t>
      </w:r>
      <w:r>
        <w:rPr>
          <w:rFonts w:eastAsiaTheme="minorHAnsi"/>
          <w:lang w:eastAsia="en-US"/>
        </w:rPr>
        <w:t>ов</w:t>
      </w:r>
      <w:r w:rsidRPr="00D739A0">
        <w:rPr>
          <w:rFonts w:eastAsiaTheme="minorHAnsi"/>
          <w:lang w:eastAsia="en-US"/>
        </w:rPr>
        <w:t>, передаваемы</w:t>
      </w:r>
      <w:r>
        <w:rPr>
          <w:rFonts w:eastAsiaTheme="minorHAnsi"/>
          <w:lang w:eastAsia="en-US"/>
        </w:rPr>
        <w:t>х</w:t>
      </w:r>
      <w:r w:rsidRPr="00D739A0">
        <w:rPr>
          <w:rFonts w:eastAsiaTheme="minorHAnsi"/>
          <w:lang w:eastAsia="en-US"/>
        </w:rPr>
        <w:t xml:space="preserve"> бюджетам сельских поселений</w:t>
      </w:r>
      <w:r>
        <w:rPr>
          <w:rFonts w:eastAsiaTheme="minorHAnsi"/>
          <w:lang w:eastAsia="en-US"/>
        </w:rPr>
        <w:t xml:space="preserve"> на </w:t>
      </w:r>
      <w:r w:rsidRPr="00F5625E">
        <w:rPr>
          <w:rFonts w:eastAsiaTheme="minorHAnsi"/>
          <w:b/>
          <w:lang w:eastAsia="en-US"/>
        </w:rPr>
        <w:t>2</w:t>
      </w:r>
      <w:r w:rsidR="00F5625E" w:rsidRPr="00F5625E">
        <w:rPr>
          <w:rFonts w:eastAsiaTheme="minorHAnsi"/>
          <w:b/>
          <w:lang w:eastAsia="en-US"/>
        </w:rPr>
        <w:t>12</w:t>
      </w:r>
      <w:r w:rsidRPr="00F5625E">
        <w:rPr>
          <w:rFonts w:eastAsiaTheme="minorHAnsi"/>
          <w:b/>
          <w:lang w:eastAsia="en-US"/>
        </w:rPr>
        <w:t>,</w:t>
      </w:r>
      <w:r w:rsidR="00F5625E" w:rsidRPr="00F5625E">
        <w:rPr>
          <w:rFonts w:eastAsiaTheme="minorHAnsi"/>
          <w:b/>
          <w:lang w:eastAsia="en-US"/>
        </w:rPr>
        <w:t>0</w:t>
      </w:r>
      <w:r w:rsidRPr="00F5625E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тыс.</w:t>
      </w:r>
      <w:r w:rsidR="00F562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рублей</w:t>
      </w:r>
      <w:r w:rsidR="00BB0664">
        <w:rPr>
          <w:rFonts w:eastAsiaTheme="minorHAnsi"/>
          <w:lang w:eastAsia="en-US"/>
        </w:rPr>
        <w:t xml:space="preserve"> </w:t>
      </w:r>
      <w:r w:rsidR="00BB0664">
        <w:rPr>
          <w:rFonts w:eastAsiaTheme="minorHAnsi"/>
          <w:i/>
          <w:lang w:eastAsia="en-US"/>
        </w:rPr>
        <w:t xml:space="preserve">(уведомления финансового управления Администрации муниципального образования «Вяземский район» Смоленской области от 29.09.2022 №2 на сумму </w:t>
      </w:r>
      <w:r w:rsidR="00BB0664">
        <w:rPr>
          <w:rFonts w:eastAsiaTheme="minorHAnsi"/>
          <w:b/>
          <w:i/>
          <w:lang w:eastAsia="en-US"/>
        </w:rPr>
        <w:t xml:space="preserve">212,0 </w:t>
      </w:r>
      <w:r w:rsidR="00BB0664">
        <w:rPr>
          <w:rFonts w:eastAsiaTheme="minorHAnsi"/>
          <w:i/>
          <w:lang w:eastAsia="en-US"/>
        </w:rPr>
        <w:t>тыс. рублей)</w:t>
      </w:r>
      <w:r w:rsidR="00F5625E">
        <w:rPr>
          <w:rFonts w:eastAsiaTheme="minorHAnsi"/>
          <w:lang w:eastAsia="en-US"/>
        </w:rPr>
        <w:t>;</w:t>
      </w:r>
    </w:p>
    <w:p w:rsidR="00F5625E" w:rsidRDefault="00F5625E" w:rsidP="00F5625E">
      <w:pPr>
        <w:numPr>
          <w:ilvl w:val="0"/>
          <w:numId w:val="34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уменьшения с</w:t>
      </w:r>
      <w:r w:rsidRPr="00D434EB">
        <w:rPr>
          <w:rFonts w:eastAsiaTheme="minorHAnsi"/>
          <w:lang w:eastAsia="en-US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rFonts w:eastAsiaTheme="minorHAnsi"/>
          <w:lang w:eastAsia="en-US"/>
        </w:rPr>
        <w:t xml:space="preserve"> на </w:t>
      </w:r>
      <w:r w:rsidRPr="00F5625E">
        <w:rPr>
          <w:rFonts w:eastAsiaTheme="minorHAnsi"/>
          <w:b/>
          <w:lang w:eastAsia="en-US"/>
        </w:rPr>
        <w:t>7,7</w:t>
      </w:r>
      <w:r>
        <w:rPr>
          <w:rFonts w:eastAsiaTheme="minorHAnsi"/>
          <w:lang w:eastAsia="en-US"/>
        </w:rPr>
        <w:t xml:space="preserve"> тыс. рублей</w:t>
      </w:r>
      <w:r w:rsidR="00BB0664">
        <w:rPr>
          <w:rFonts w:eastAsiaTheme="minorHAnsi"/>
          <w:lang w:eastAsia="en-US"/>
        </w:rPr>
        <w:t xml:space="preserve"> </w:t>
      </w:r>
      <w:r w:rsidR="00BB0664" w:rsidRPr="00BB0664">
        <w:rPr>
          <w:i/>
        </w:rPr>
        <w:t>(</w:t>
      </w:r>
      <w:r w:rsidR="00BB0664" w:rsidRPr="00BB0664">
        <w:rPr>
          <w:rFonts w:eastAsia="Calibri"/>
          <w:i/>
          <w:lang w:eastAsia="en-US"/>
        </w:rPr>
        <w:t xml:space="preserve">уведомления </w:t>
      </w:r>
      <w:r w:rsidR="00BB0664" w:rsidRPr="00BB0664">
        <w:rPr>
          <w:i/>
        </w:rPr>
        <w:t>Департамента Смоленской области</w:t>
      </w:r>
      <w:r w:rsidR="00BB0664">
        <w:rPr>
          <w:i/>
        </w:rPr>
        <w:t xml:space="preserve"> по внутренней политике</w:t>
      </w:r>
      <w:r w:rsidR="00BB0664" w:rsidRPr="00BB0664">
        <w:rPr>
          <w:i/>
        </w:rPr>
        <w:t xml:space="preserve"> </w:t>
      </w:r>
      <w:r w:rsidR="00BB0664" w:rsidRPr="00BB0664">
        <w:rPr>
          <w:rFonts w:eastAsia="Calibri"/>
          <w:i/>
          <w:lang w:eastAsia="en-US"/>
        </w:rPr>
        <w:t>от 2</w:t>
      </w:r>
      <w:r w:rsidR="00BB0664">
        <w:rPr>
          <w:rFonts w:eastAsia="Calibri"/>
          <w:i/>
          <w:lang w:eastAsia="en-US"/>
        </w:rPr>
        <w:t>4</w:t>
      </w:r>
      <w:r w:rsidR="00BB0664" w:rsidRPr="00BB0664">
        <w:rPr>
          <w:rFonts w:eastAsia="Calibri"/>
          <w:i/>
          <w:lang w:eastAsia="en-US"/>
        </w:rPr>
        <w:t>.06.2022 №</w:t>
      </w:r>
      <w:r w:rsidR="00BB0664">
        <w:rPr>
          <w:rFonts w:eastAsia="Calibri"/>
          <w:i/>
          <w:lang w:eastAsia="en-US"/>
        </w:rPr>
        <w:t>8170304</w:t>
      </w:r>
      <w:r w:rsidR="00BB0664" w:rsidRPr="00BB0664">
        <w:rPr>
          <w:rFonts w:eastAsia="Calibri"/>
          <w:i/>
          <w:lang w:eastAsia="en-US"/>
        </w:rPr>
        <w:t xml:space="preserve"> на сумму </w:t>
      </w:r>
      <w:r w:rsidR="00BB0664" w:rsidRPr="00BB0664">
        <w:rPr>
          <w:rFonts w:eastAsia="Calibri"/>
          <w:b/>
          <w:i/>
          <w:lang w:eastAsia="en-US"/>
        </w:rPr>
        <w:t>(-)</w:t>
      </w:r>
      <w:r w:rsidR="00BB0664">
        <w:rPr>
          <w:rFonts w:eastAsia="Calibri"/>
          <w:b/>
          <w:i/>
          <w:lang w:eastAsia="en-US"/>
        </w:rPr>
        <w:t>14</w:t>
      </w:r>
      <w:r w:rsidR="00BB0664" w:rsidRPr="00BB0664">
        <w:rPr>
          <w:rFonts w:eastAsia="Calibri"/>
          <w:b/>
          <w:i/>
          <w:lang w:eastAsia="en-US"/>
        </w:rPr>
        <w:t>,</w:t>
      </w:r>
      <w:r w:rsidR="00BB0664">
        <w:rPr>
          <w:rFonts w:eastAsia="Calibri"/>
          <w:b/>
          <w:i/>
          <w:lang w:eastAsia="en-US"/>
        </w:rPr>
        <w:t>7</w:t>
      </w:r>
      <w:r w:rsidR="00BB0664" w:rsidRPr="00BB0664">
        <w:rPr>
          <w:rFonts w:eastAsia="Calibri"/>
          <w:i/>
          <w:lang w:eastAsia="en-US"/>
        </w:rPr>
        <w:t xml:space="preserve"> </w:t>
      </w:r>
      <w:r w:rsidR="00BB0664" w:rsidRPr="00BB0664">
        <w:rPr>
          <w:i/>
        </w:rPr>
        <w:t xml:space="preserve">тыс. рублей и от </w:t>
      </w:r>
      <w:r w:rsidR="00BB0664">
        <w:rPr>
          <w:i/>
        </w:rPr>
        <w:t>27</w:t>
      </w:r>
      <w:r w:rsidR="00BB0664" w:rsidRPr="00BB0664">
        <w:rPr>
          <w:i/>
        </w:rPr>
        <w:t>.1</w:t>
      </w:r>
      <w:r w:rsidR="00BB0664">
        <w:rPr>
          <w:i/>
        </w:rPr>
        <w:t>0</w:t>
      </w:r>
      <w:r w:rsidR="00BB0664" w:rsidRPr="00BB0664">
        <w:rPr>
          <w:i/>
        </w:rPr>
        <w:t>.2022 №</w:t>
      </w:r>
      <w:r w:rsidR="0073783E">
        <w:rPr>
          <w:i/>
        </w:rPr>
        <w:t>8170443</w:t>
      </w:r>
      <w:r w:rsidR="00BB0664" w:rsidRPr="00BB0664">
        <w:rPr>
          <w:i/>
        </w:rPr>
        <w:t xml:space="preserve">/1 на сумму </w:t>
      </w:r>
      <w:r w:rsidR="0073783E">
        <w:rPr>
          <w:b/>
          <w:i/>
        </w:rPr>
        <w:t>7</w:t>
      </w:r>
      <w:r w:rsidR="00BB0664" w:rsidRPr="00BB0664">
        <w:rPr>
          <w:b/>
          <w:i/>
        </w:rPr>
        <w:t>,</w:t>
      </w:r>
      <w:r w:rsidR="0073783E">
        <w:rPr>
          <w:b/>
          <w:i/>
        </w:rPr>
        <w:t>0</w:t>
      </w:r>
      <w:r w:rsidR="00BB0664" w:rsidRPr="00BB0664">
        <w:rPr>
          <w:b/>
          <w:i/>
        </w:rPr>
        <w:t xml:space="preserve"> </w:t>
      </w:r>
      <w:r w:rsidR="00BB0664" w:rsidRPr="00BB0664">
        <w:rPr>
          <w:i/>
        </w:rPr>
        <w:t>тыс. рублей</w:t>
      </w:r>
      <w:r>
        <w:rPr>
          <w:rFonts w:eastAsiaTheme="minorHAnsi"/>
          <w:lang w:eastAsia="en-US"/>
        </w:rPr>
        <w:t>.</w:t>
      </w:r>
    </w:p>
    <w:p w:rsidR="00804005" w:rsidRPr="00E70BD2" w:rsidRDefault="00804005" w:rsidP="00F5625E">
      <w:p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 </w:t>
      </w:r>
    </w:p>
    <w:p w:rsidR="00804005" w:rsidRDefault="00804005" w:rsidP="00130E1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6FE" w:rsidRPr="005264B0" w:rsidRDefault="00E466FE" w:rsidP="00E4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Pr="005264B0">
        <w:rPr>
          <w:rFonts w:ascii="Times New Roman" w:hAnsi="Times New Roman" w:cs="Times New Roman"/>
          <w:sz w:val="24"/>
          <w:szCs w:val="24"/>
        </w:rPr>
        <w:t>,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году собственные доходы в общем объеме доходов</w:t>
      </w:r>
      <w:r w:rsidR="00F5625E">
        <w:rPr>
          <w:rFonts w:ascii="Times New Roman" w:hAnsi="Times New Roman" w:cs="Times New Roman"/>
          <w:sz w:val="24"/>
          <w:szCs w:val="24"/>
        </w:rPr>
        <w:t xml:space="preserve"> (</w:t>
      </w:r>
      <w:r w:rsidR="00F5625E">
        <w:rPr>
          <w:rFonts w:ascii="Times New Roman" w:hAnsi="Times New Roman" w:cs="Times New Roman"/>
          <w:b/>
          <w:sz w:val="24"/>
          <w:szCs w:val="24"/>
        </w:rPr>
        <w:t xml:space="preserve">18 354,0 </w:t>
      </w:r>
      <w:r w:rsidR="00F5625E">
        <w:rPr>
          <w:rFonts w:ascii="Times New Roman" w:hAnsi="Times New Roman" w:cs="Times New Roman"/>
          <w:sz w:val="24"/>
          <w:szCs w:val="24"/>
        </w:rPr>
        <w:t>тыс. рублей)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составят </w:t>
      </w:r>
      <w:r w:rsidR="00F5625E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625E">
        <w:rPr>
          <w:rFonts w:ascii="Times New Roman" w:hAnsi="Times New Roman" w:cs="Times New Roman"/>
          <w:b/>
          <w:sz w:val="24"/>
          <w:szCs w:val="24"/>
        </w:rPr>
        <w:t>1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F5625E">
        <w:rPr>
          <w:rFonts w:ascii="Times New Roman" w:hAnsi="Times New Roman" w:cs="Times New Roman"/>
          <w:b/>
          <w:sz w:val="24"/>
          <w:szCs w:val="24"/>
        </w:rPr>
        <w:t xml:space="preserve"> 357</w:t>
      </w:r>
      <w:r>
        <w:rPr>
          <w:rFonts w:ascii="Times New Roman" w:hAnsi="Times New Roman" w:cs="Times New Roman"/>
          <w:b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F5625E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рублей), безвозмездные поступления </w:t>
      </w:r>
      <w:r w:rsidR="00F5625E">
        <w:rPr>
          <w:rFonts w:ascii="Times New Roman" w:hAnsi="Times New Roman" w:cs="Times New Roman"/>
          <w:b/>
          <w:sz w:val="24"/>
          <w:szCs w:val="24"/>
        </w:rPr>
        <w:t>59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625E">
        <w:rPr>
          <w:rFonts w:ascii="Times New Roman" w:hAnsi="Times New Roman" w:cs="Times New Roman"/>
          <w:b/>
          <w:sz w:val="24"/>
          <w:szCs w:val="24"/>
        </w:rPr>
        <w:t>9</w:t>
      </w:r>
      <w:r w:rsidRPr="005264B0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5625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 9</w:t>
      </w:r>
      <w:r w:rsidR="00F5625E">
        <w:rPr>
          <w:rFonts w:ascii="Times New Roman" w:hAnsi="Times New Roman" w:cs="Times New Roman"/>
          <w:b/>
          <w:sz w:val="24"/>
          <w:szCs w:val="24"/>
        </w:rPr>
        <w:t>96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625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F5625E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рублей).</w:t>
      </w:r>
    </w:p>
    <w:p w:rsidR="00F5625E" w:rsidRDefault="00F5625E" w:rsidP="00E466FE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F5625E" w:rsidRDefault="00F5625E" w:rsidP="00E466FE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F5625E" w:rsidRDefault="00F5625E" w:rsidP="00E466FE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D860CD" w:rsidRDefault="00F5625E" w:rsidP="00F5625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E466FE" w:rsidRPr="00853D70" w:rsidRDefault="00F5625E" w:rsidP="00D860CD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</w:t>
      </w:r>
      <w:r w:rsidR="00E466FE">
        <w:rPr>
          <w:rFonts w:ascii="Times New Roman" w:hAnsi="Times New Roman" w:cs="Times New Roman"/>
          <w:sz w:val="20"/>
          <w:szCs w:val="20"/>
        </w:rPr>
        <w:t>т</w:t>
      </w:r>
      <w:r w:rsidR="00E466FE" w:rsidRPr="00853D70">
        <w:rPr>
          <w:rFonts w:ascii="Times New Roman" w:hAnsi="Times New Roman" w:cs="Times New Roman"/>
          <w:sz w:val="20"/>
          <w:szCs w:val="20"/>
        </w:rPr>
        <w:t>аблица №2 (тыс. рублей)</w:t>
      </w: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6663"/>
        <w:gridCol w:w="1116"/>
        <w:gridCol w:w="1013"/>
        <w:gridCol w:w="865"/>
        <w:gridCol w:w="692"/>
      </w:tblGrid>
      <w:tr w:rsidR="00E466FE" w:rsidRPr="00C74CEF" w:rsidTr="00F5625E">
        <w:trPr>
          <w:trHeight w:val="4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66FE" w:rsidRPr="00C74CEF" w:rsidRDefault="00E466FE" w:rsidP="00BB0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6FE" w:rsidRPr="00C74CEF" w:rsidRDefault="00E466FE" w:rsidP="00756C64">
            <w:pPr>
              <w:ind w:left="-145" w:right="-69"/>
              <w:jc w:val="center"/>
              <w:rPr>
                <w:b/>
                <w:bCs/>
                <w:sz w:val="18"/>
                <w:szCs w:val="18"/>
              </w:rPr>
            </w:pPr>
            <w:r w:rsidRPr="00C74CEF">
              <w:rPr>
                <w:b/>
                <w:bCs/>
                <w:sz w:val="18"/>
                <w:szCs w:val="18"/>
              </w:rPr>
              <w:t>решение от 2</w:t>
            </w:r>
            <w:r w:rsidR="00756C64">
              <w:rPr>
                <w:b/>
                <w:bCs/>
                <w:sz w:val="18"/>
                <w:szCs w:val="18"/>
              </w:rPr>
              <w:t>4</w:t>
            </w:r>
            <w:r w:rsidRPr="00C74CEF">
              <w:rPr>
                <w:b/>
                <w:bCs/>
                <w:sz w:val="18"/>
                <w:szCs w:val="18"/>
              </w:rPr>
              <w:t xml:space="preserve">.12.2021 №37 (с </w:t>
            </w:r>
            <w:proofErr w:type="spellStart"/>
            <w:r w:rsidRPr="00C74CEF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C74C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6FE" w:rsidRPr="00C74CEF" w:rsidRDefault="00E466FE" w:rsidP="00BB0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6FE" w:rsidRPr="00C74CEF" w:rsidRDefault="00E466FE" w:rsidP="00BB066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74CEF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C74CEF">
              <w:rPr>
                <w:b/>
                <w:bCs/>
                <w:sz w:val="20"/>
                <w:szCs w:val="20"/>
              </w:rPr>
              <w:t>.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66FE" w:rsidRPr="00C74CEF" w:rsidRDefault="00E466FE" w:rsidP="00BB066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74CEF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C74CEF">
              <w:rPr>
                <w:b/>
                <w:bCs/>
                <w:sz w:val="20"/>
                <w:szCs w:val="20"/>
              </w:rPr>
              <w:t>.     (%)</w:t>
            </w:r>
          </w:p>
        </w:tc>
      </w:tr>
      <w:tr w:rsidR="00E466FE" w:rsidRPr="00C74CEF" w:rsidTr="00F5625E">
        <w:trPr>
          <w:trHeight w:val="1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1 290,0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1 634,5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344,5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126,7</w:t>
            </w:r>
          </w:p>
        </w:tc>
      </w:tr>
      <w:tr w:rsidR="00E466FE" w:rsidRPr="00C74CEF" w:rsidTr="00F5625E">
        <w:trPr>
          <w:trHeight w:val="20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1 346,1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1 346,1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E466FE" w:rsidRPr="00C74CEF" w:rsidTr="00F5625E">
        <w:trPr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E466FE" w:rsidRPr="00C74CEF" w:rsidTr="00F5625E">
        <w:trPr>
          <w:trHeight w:val="11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налог на имущество</w:t>
            </w:r>
            <w:r w:rsidR="00E76413" w:rsidRPr="00E76413">
              <w:rPr>
                <w:bCs/>
                <w:i/>
                <w:iCs/>
                <w:sz w:val="20"/>
                <w:szCs w:val="20"/>
              </w:rPr>
              <w:t xml:space="preserve"> физических лиц</w:t>
            </w:r>
            <w:r w:rsidRPr="00E76413">
              <w:rPr>
                <w:bCs/>
                <w:i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521,7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494,0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-27,7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E76413">
              <w:rPr>
                <w:bCs/>
                <w:i/>
                <w:iCs/>
                <w:sz w:val="20"/>
                <w:szCs w:val="20"/>
              </w:rPr>
              <w:t>94,7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466FE" w:rsidP="00E76413">
            <w:pPr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1 331,1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1 249,2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-81,9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93,8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466FE" w:rsidP="00E76413">
            <w:pPr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 w:rsidR="00E76413" w:rsidRPr="00E7641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1 834,5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1 855,6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21,1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E76413" w:rsidRDefault="00E76413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E76413">
              <w:rPr>
                <w:i/>
                <w:iCs/>
                <w:sz w:val="20"/>
                <w:szCs w:val="20"/>
              </w:rPr>
              <w:t>101,2</w:t>
            </w:r>
          </w:p>
        </w:tc>
      </w:tr>
      <w:tr w:rsidR="00E466FE" w:rsidRPr="00C74CEF" w:rsidTr="00F5625E">
        <w:trPr>
          <w:trHeight w:val="10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E466FE" w:rsidP="00BB0664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Всего налоговые 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6 581,0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104,0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753,7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735,5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-18,2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97,6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E466FE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20,1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20,1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466FE" w:rsidRPr="00FC61FD" w:rsidRDefault="00E466FE" w:rsidP="00BB0664">
            <w:pPr>
              <w:rPr>
                <w:bCs/>
                <w:i/>
                <w:iCs/>
                <w:sz w:val="20"/>
                <w:szCs w:val="20"/>
              </w:rPr>
            </w:pPr>
            <w:r w:rsidRPr="00FC61FD">
              <w:rPr>
                <w:bCs/>
                <w:i/>
                <w:i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23,8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466FE" w:rsidRPr="00FC61FD" w:rsidRDefault="00FC61FD" w:rsidP="00BB0664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FC61FD" w:rsidRDefault="00E466FE" w:rsidP="00E466FE">
            <w:pPr>
              <w:rPr>
                <w:i/>
                <w:iCs/>
                <w:sz w:val="20"/>
                <w:szCs w:val="20"/>
              </w:rPr>
            </w:pPr>
            <w:r w:rsidRPr="00FC61FD">
              <w:rPr>
                <w:i/>
                <w:i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FC61FD" w:rsidRDefault="00E466FE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FC61F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FC61FD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466FE" w:rsidRPr="00C74CEF" w:rsidTr="00F5625E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E466FE" w:rsidP="00BB0664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776,3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103,0</w:t>
            </w:r>
          </w:p>
        </w:tc>
      </w:tr>
      <w:tr w:rsidR="00E466FE" w:rsidRPr="00C74CEF" w:rsidTr="00F5625E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E466FE" w:rsidP="00BB0664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7 078,7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7 357,3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103,9</w:t>
            </w:r>
          </w:p>
        </w:tc>
      </w:tr>
      <w:tr w:rsidR="00E466FE" w:rsidRPr="00C74CEF" w:rsidTr="00F5625E">
        <w:trPr>
          <w:trHeight w:val="50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дотации</w:t>
            </w:r>
            <w:r w:rsidRPr="00C74CEF">
              <w:rPr>
                <w:i/>
                <w:iCs/>
                <w:sz w:val="20"/>
                <w:szCs w:val="20"/>
              </w:rPr>
              <w:t xml:space="preserve">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4 976,8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4 976,8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 xml:space="preserve">субсидии </w:t>
            </w:r>
            <w:r w:rsidRPr="00C74CEF">
              <w:rPr>
                <w:i/>
                <w:iCs/>
                <w:sz w:val="20"/>
                <w:szCs w:val="20"/>
              </w:rPr>
              <w:t>бюджетам бюджетной системы РФ (межбюджетные субсидии) (прочие субсидии бюджетам сельских поселений)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5 673,1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5 673,1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466FE" w:rsidRPr="00C74CEF" w:rsidTr="00F5625E">
        <w:trPr>
          <w:trHeight w:val="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субвенции</w:t>
            </w:r>
            <w:r w:rsidRPr="00C74CEF">
              <w:rPr>
                <w:i/>
                <w:iCs/>
                <w:sz w:val="20"/>
                <w:szCs w:val="20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134,8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94,69</w:t>
            </w:r>
          </w:p>
        </w:tc>
      </w:tr>
      <w:tr w:rsidR="00E466FE" w:rsidRPr="00C74CEF" w:rsidTr="00F5625E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ind w:left="174"/>
              <w:rPr>
                <w:i/>
                <w:iCs/>
                <w:sz w:val="20"/>
                <w:szCs w:val="20"/>
              </w:rPr>
            </w:pPr>
            <w:r w:rsidRPr="00C74CEF">
              <w:rPr>
                <w:b/>
                <w:i/>
                <w:iCs/>
                <w:sz w:val="20"/>
                <w:szCs w:val="20"/>
              </w:rPr>
              <w:t>прочие межбюджетные трансферты</w:t>
            </w:r>
            <w:r w:rsidRPr="00C74CEF">
              <w:rPr>
                <w:i/>
                <w:iCs/>
                <w:sz w:val="20"/>
                <w:szCs w:val="20"/>
              </w:rPr>
              <w:t>, передаваемые бюджетам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E466FE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 w:rsidRPr="00C74CE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E466FE" w:rsidRPr="00C74CEF" w:rsidTr="00F5625E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E466FE" w:rsidP="00BB0664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5 119,3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10996,7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5 877,4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214,8</w:t>
            </w:r>
          </w:p>
        </w:tc>
      </w:tr>
      <w:tr w:rsidR="00E466FE" w:rsidRPr="00C74CEF" w:rsidTr="00F5625E">
        <w:trPr>
          <w:trHeight w:val="2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E466FE" w:rsidP="00BB0664">
            <w:pPr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12 198,0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18 354,0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6 156,0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466FE" w:rsidRPr="00C74CEF" w:rsidRDefault="00FC61FD" w:rsidP="00BB06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150,5</w:t>
            </w:r>
          </w:p>
        </w:tc>
      </w:tr>
    </w:tbl>
    <w:p w:rsidR="002F651F" w:rsidRPr="00350FED" w:rsidRDefault="002F651F" w:rsidP="00130E14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B2348" w:rsidRPr="006811A7" w:rsidRDefault="004B2348" w:rsidP="00130E14">
      <w:pPr>
        <w:ind w:left="-13"/>
        <w:jc w:val="center"/>
        <w:rPr>
          <w:b/>
        </w:rPr>
      </w:pPr>
    </w:p>
    <w:p w:rsidR="00130E14" w:rsidRDefault="00130E14" w:rsidP="00130E14">
      <w:pPr>
        <w:ind w:left="-13"/>
        <w:jc w:val="center"/>
        <w:rPr>
          <w:b/>
        </w:rPr>
      </w:pPr>
      <w:r w:rsidRPr="006811A7">
        <w:rPr>
          <w:b/>
        </w:rPr>
        <w:t>Расходы бюджета</w:t>
      </w:r>
    </w:p>
    <w:p w:rsidR="0073783E" w:rsidRDefault="0073783E" w:rsidP="00130E14">
      <w:pPr>
        <w:ind w:left="-13"/>
        <w:jc w:val="center"/>
        <w:rPr>
          <w:b/>
        </w:rPr>
      </w:pPr>
    </w:p>
    <w:p w:rsidR="00F27CEC" w:rsidRDefault="00F27CEC" w:rsidP="00F27CEC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>Проектом</w:t>
      </w:r>
      <w:r>
        <w:rPr>
          <w:rFonts w:eastAsiaTheme="minorHAnsi"/>
          <w:lang w:eastAsia="en-US"/>
        </w:rPr>
        <w:t xml:space="preserve"> решения</w:t>
      </w:r>
      <w:r w:rsidRPr="00E70BD2">
        <w:rPr>
          <w:rFonts w:eastAsiaTheme="minorHAnsi"/>
          <w:lang w:eastAsia="en-US"/>
        </w:rPr>
        <w:t xml:space="preserve"> общий объем </w:t>
      </w:r>
      <w:r>
        <w:rPr>
          <w:rFonts w:eastAsiaTheme="minorHAnsi"/>
          <w:lang w:eastAsia="en-US"/>
        </w:rPr>
        <w:t>расходов</w:t>
      </w:r>
      <w:r w:rsidRPr="00E70BD2">
        <w:rPr>
          <w:rFonts w:eastAsiaTheme="minorHAnsi"/>
          <w:lang w:eastAsia="en-US"/>
        </w:rPr>
        <w:t xml:space="preserve"> бюджета </w:t>
      </w:r>
      <w:r>
        <w:rPr>
          <w:rFonts w:eastAsiaTheme="minorHAnsi"/>
          <w:lang w:eastAsia="en-US"/>
        </w:rPr>
        <w:t>Кайдаковского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</w:t>
      </w:r>
      <w:r w:rsidRPr="006A7C5F">
        <w:rPr>
          <w:rFonts w:eastAsiaTheme="minorHAnsi"/>
          <w:b/>
          <w:lang w:eastAsia="en-US"/>
        </w:rPr>
        <w:t>2022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19 045,9</w:t>
      </w:r>
      <w:r w:rsidRPr="00E70BD2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с увеличением на </w:t>
      </w:r>
      <w:r>
        <w:rPr>
          <w:rFonts w:eastAsiaTheme="minorHAnsi"/>
          <w:b/>
          <w:lang w:eastAsia="en-US"/>
        </w:rPr>
        <w:t xml:space="preserve">6 156,0 </w:t>
      </w:r>
      <w:r>
        <w:rPr>
          <w:rFonts w:eastAsiaTheme="minorHAnsi"/>
          <w:lang w:eastAsia="en-US"/>
        </w:rPr>
        <w:t>тыс. рублей (или на 47,8%)</w:t>
      </w:r>
      <w:r w:rsidR="00705E57">
        <w:rPr>
          <w:rFonts w:eastAsiaTheme="minorHAnsi"/>
          <w:lang w:eastAsia="en-US"/>
        </w:rPr>
        <w:t>.</w:t>
      </w:r>
      <w:r w:rsidRPr="00E70BD2">
        <w:rPr>
          <w:rFonts w:eastAsiaTheme="minorHAnsi"/>
          <w:lang w:eastAsia="en-US"/>
        </w:rPr>
        <w:t xml:space="preserve"> </w:t>
      </w:r>
    </w:p>
    <w:p w:rsidR="00705E57" w:rsidRDefault="004B30F1" w:rsidP="006811A7">
      <w:pPr>
        <w:ind w:firstLine="708"/>
        <w:jc w:val="both"/>
        <w:rPr>
          <w:b/>
        </w:rPr>
      </w:pPr>
      <w:r w:rsidRPr="006811A7">
        <w:t>В структуре функциональной классификации расходов бюджета объемы бюджетных ассигнований</w:t>
      </w:r>
      <w:r w:rsidR="00A20447">
        <w:t xml:space="preserve"> </w:t>
      </w:r>
      <w:r w:rsidRPr="006811A7">
        <w:rPr>
          <w:b/>
        </w:rPr>
        <w:t>на 202</w:t>
      </w:r>
      <w:r w:rsidR="005F2B6C" w:rsidRPr="006811A7">
        <w:rPr>
          <w:b/>
        </w:rPr>
        <w:t>2</w:t>
      </w:r>
      <w:r w:rsidRPr="006811A7">
        <w:rPr>
          <w:b/>
        </w:rPr>
        <w:t xml:space="preserve"> год</w:t>
      </w:r>
      <w:r w:rsidR="00705E57">
        <w:rPr>
          <w:b/>
        </w:rPr>
        <w:t>:</w:t>
      </w:r>
    </w:p>
    <w:p w:rsidR="006811A7" w:rsidRPr="006811A7" w:rsidRDefault="00A20447" w:rsidP="00705E57">
      <w:pPr>
        <w:ind w:firstLine="426"/>
        <w:jc w:val="both"/>
        <w:rPr>
          <w:b/>
        </w:rPr>
      </w:pPr>
      <w:r>
        <w:rPr>
          <w:b/>
        </w:rPr>
        <w:t xml:space="preserve"> </w:t>
      </w:r>
      <w:r w:rsidR="006811A7" w:rsidRPr="006811A7">
        <w:rPr>
          <w:i/>
          <w:u w:val="single"/>
        </w:rPr>
        <w:t>увеличиваются</w:t>
      </w:r>
      <w:r w:rsidR="006811A7" w:rsidRPr="006811A7">
        <w:t xml:space="preserve"> по </w:t>
      </w:r>
      <w:r w:rsidR="00705E57">
        <w:t>4</w:t>
      </w:r>
      <w:r w:rsidR="006811A7" w:rsidRPr="006811A7">
        <w:t xml:space="preserve"> (</w:t>
      </w:r>
      <w:r w:rsidR="00705E57">
        <w:t>четырем</w:t>
      </w:r>
      <w:r w:rsidR="006811A7" w:rsidRPr="006811A7">
        <w:t xml:space="preserve">) разделам на общую сумму </w:t>
      </w:r>
      <w:r w:rsidR="006811A7" w:rsidRPr="0018605D">
        <w:rPr>
          <w:b/>
        </w:rPr>
        <w:t>6</w:t>
      </w:r>
      <w:r w:rsidR="0018605D" w:rsidRPr="0018605D">
        <w:rPr>
          <w:b/>
        </w:rPr>
        <w:t>239</w:t>
      </w:r>
      <w:r w:rsidR="006811A7" w:rsidRPr="0018605D">
        <w:rPr>
          <w:b/>
        </w:rPr>
        <w:t>,</w:t>
      </w:r>
      <w:r w:rsidR="0018605D" w:rsidRPr="0018605D">
        <w:rPr>
          <w:b/>
        </w:rPr>
        <w:t>0</w:t>
      </w:r>
      <w:r w:rsidR="006811A7" w:rsidRPr="006811A7">
        <w:rPr>
          <w:b/>
        </w:rPr>
        <w:t xml:space="preserve"> </w:t>
      </w:r>
      <w:r w:rsidR="006811A7" w:rsidRPr="006811A7">
        <w:t>тыс.</w:t>
      </w:r>
      <w:r w:rsidR="00705E57">
        <w:t xml:space="preserve"> </w:t>
      </w:r>
      <w:r w:rsidR="006811A7" w:rsidRPr="006811A7">
        <w:t>рублей:</w:t>
      </w:r>
    </w:p>
    <w:p w:rsidR="00A5566D" w:rsidRPr="006811A7" w:rsidRDefault="004B30F1" w:rsidP="00A20447">
      <w:pPr>
        <w:ind w:left="426"/>
        <w:jc w:val="both"/>
      </w:pPr>
      <w:r w:rsidRPr="006811A7">
        <w:t>0100 «Общегосударственные вопросы»</w:t>
      </w:r>
      <w:r w:rsidR="00A5566D" w:rsidRPr="006811A7">
        <w:t xml:space="preserve"> на сумму </w:t>
      </w:r>
      <w:r w:rsidR="00705E57">
        <w:rPr>
          <w:b/>
        </w:rPr>
        <w:t>137</w:t>
      </w:r>
      <w:r w:rsidR="006811A7" w:rsidRPr="006811A7">
        <w:rPr>
          <w:b/>
        </w:rPr>
        <w:t>,</w:t>
      </w:r>
      <w:r w:rsidR="00705E57">
        <w:rPr>
          <w:b/>
        </w:rPr>
        <w:t>4</w:t>
      </w:r>
      <w:r w:rsidR="006811A7" w:rsidRPr="006811A7">
        <w:rPr>
          <w:b/>
        </w:rPr>
        <w:t xml:space="preserve"> </w:t>
      </w:r>
      <w:r w:rsidR="00A5566D" w:rsidRPr="006811A7">
        <w:t>тыс.</w:t>
      </w:r>
      <w:r w:rsidR="00705E57">
        <w:t xml:space="preserve"> </w:t>
      </w:r>
      <w:r w:rsidR="00A5566D" w:rsidRPr="006811A7">
        <w:t xml:space="preserve">рублей (или на </w:t>
      </w:r>
      <w:r w:rsidR="00705E57">
        <w:t>2</w:t>
      </w:r>
      <w:r w:rsidR="006811A7" w:rsidRPr="006811A7">
        <w:t>,</w:t>
      </w:r>
      <w:r w:rsidR="00705E57">
        <w:t>2</w:t>
      </w:r>
      <w:r w:rsidR="00A5566D" w:rsidRPr="006811A7">
        <w:t>%);</w:t>
      </w:r>
    </w:p>
    <w:p w:rsidR="00705E57" w:rsidRPr="007F0AC3" w:rsidRDefault="004B30F1" w:rsidP="00A20447">
      <w:pPr>
        <w:ind w:left="426"/>
        <w:jc w:val="both"/>
      </w:pPr>
      <w:r w:rsidRPr="007F0AC3">
        <w:t>0500 «Жилищно-коммунальное хозяйство»</w:t>
      </w:r>
      <w:r w:rsidR="00A5566D" w:rsidRPr="007F0AC3">
        <w:t xml:space="preserve"> на сумму </w:t>
      </w:r>
      <w:r w:rsidR="00705E57" w:rsidRPr="007F0AC3">
        <w:rPr>
          <w:b/>
        </w:rPr>
        <w:t>6 043</w:t>
      </w:r>
      <w:r w:rsidR="006811A7" w:rsidRPr="007F0AC3">
        <w:rPr>
          <w:b/>
        </w:rPr>
        <w:t>,</w:t>
      </w:r>
      <w:r w:rsidR="00705E57" w:rsidRPr="007F0AC3">
        <w:rPr>
          <w:b/>
        </w:rPr>
        <w:t>6</w:t>
      </w:r>
      <w:r w:rsidR="006811A7" w:rsidRPr="007F0AC3">
        <w:rPr>
          <w:b/>
        </w:rPr>
        <w:t xml:space="preserve"> </w:t>
      </w:r>
      <w:r w:rsidR="00A5566D" w:rsidRPr="007F0AC3">
        <w:t>тыс.</w:t>
      </w:r>
      <w:r w:rsidR="00705E57" w:rsidRPr="007F0AC3">
        <w:t xml:space="preserve"> </w:t>
      </w:r>
      <w:r w:rsidR="00A5566D" w:rsidRPr="007F0AC3">
        <w:t xml:space="preserve">рублей (или </w:t>
      </w:r>
      <w:r w:rsidR="00705E57" w:rsidRPr="007F0AC3">
        <w:t>в 2,4 раза</w:t>
      </w:r>
      <w:r w:rsidR="00A5566D" w:rsidRPr="007F0AC3">
        <w:t>)</w:t>
      </w:r>
      <w:r w:rsidR="00705E57" w:rsidRPr="007F0AC3">
        <w:t>;</w:t>
      </w:r>
    </w:p>
    <w:p w:rsidR="004B30F1" w:rsidRPr="007F0AC3" w:rsidRDefault="00705E57" w:rsidP="00A20447">
      <w:pPr>
        <w:ind w:left="426"/>
        <w:jc w:val="both"/>
      </w:pPr>
      <w:r w:rsidRPr="007F0AC3">
        <w:t xml:space="preserve">0800 «Культура, кинематография» на сумму </w:t>
      </w:r>
      <w:r w:rsidR="00502823" w:rsidRPr="007F0AC3">
        <w:rPr>
          <w:b/>
        </w:rPr>
        <w:t xml:space="preserve">8,9 </w:t>
      </w:r>
      <w:r w:rsidR="00502823" w:rsidRPr="007F0AC3">
        <w:t>тыс. рублей;</w:t>
      </w:r>
      <w:r w:rsidR="004B30F1" w:rsidRPr="007F0AC3">
        <w:t xml:space="preserve"> </w:t>
      </w:r>
    </w:p>
    <w:p w:rsidR="009A71E1" w:rsidRPr="007F0AC3" w:rsidRDefault="009A71E1" w:rsidP="00A20447">
      <w:pPr>
        <w:ind w:left="426"/>
        <w:jc w:val="both"/>
      </w:pPr>
      <w:r w:rsidRPr="007F0AC3">
        <w:t xml:space="preserve">1000 «Социальная политика» на сумму </w:t>
      </w:r>
      <w:r w:rsidRPr="007F0AC3">
        <w:rPr>
          <w:b/>
        </w:rPr>
        <w:t>49,1</w:t>
      </w:r>
      <w:r w:rsidRPr="007F0AC3">
        <w:t xml:space="preserve"> тыс. рублей (или на 23,7%)</w:t>
      </w:r>
      <w:r w:rsidR="007F0AC3" w:rsidRPr="007F0AC3">
        <w:t>.</w:t>
      </w:r>
    </w:p>
    <w:p w:rsidR="007F0AC3" w:rsidRDefault="007F0AC3" w:rsidP="00A20447">
      <w:pPr>
        <w:ind w:left="426"/>
        <w:jc w:val="both"/>
        <w:rPr>
          <w:i/>
        </w:rPr>
      </w:pPr>
      <w:r>
        <w:rPr>
          <w:i/>
          <w:u w:val="single"/>
        </w:rPr>
        <w:t xml:space="preserve">Уменьшаются </w:t>
      </w:r>
      <w:r w:rsidRPr="007F0AC3">
        <w:t xml:space="preserve">по 2 (двум) разделам на общую сумму </w:t>
      </w:r>
      <w:r w:rsidRPr="007F0AC3">
        <w:rPr>
          <w:b/>
        </w:rPr>
        <w:t xml:space="preserve">83,0 </w:t>
      </w:r>
      <w:r w:rsidRPr="007F0AC3">
        <w:t>тыс. рублей</w:t>
      </w:r>
      <w:r>
        <w:rPr>
          <w:i/>
        </w:rPr>
        <w:t>:</w:t>
      </w:r>
    </w:p>
    <w:p w:rsidR="007F0AC3" w:rsidRDefault="007F0AC3" w:rsidP="00A20447">
      <w:pPr>
        <w:ind w:left="426"/>
        <w:jc w:val="both"/>
      </w:pPr>
      <w:r>
        <w:t xml:space="preserve">0200 «Национальная оборона» на сумму </w:t>
      </w:r>
      <w:r>
        <w:rPr>
          <w:b/>
        </w:rPr>
        <w:t xml:space="preserve">7,7 </w:t>
      </w:r>
      <w:r>
        <w:t>тыс. рублей (или на 5,4%);</w:t>
      </w:r>
    </w:p>
    <w:p w:rsidR="007F0AC3" w:rsidRPr="007F0AC3" w:rsidRDefault="007F0AC3" w:rsidP="007F0AC3">
      <w:pPr>
        <w:ind w:left="426"/>
        <w:jc w:val="both"/>
      </w:pPr>
      <w:r w:rsidRPr="007F0AC3">
        <w:t xml:space="preserve">0400 «Национальная экономика» на сумму </w:t>
      </w:r>
      <w:r>
        <w:rPr>
          <w:b/>
        </w:rPr>
        <w:t>75</w:t>
      </w:r>
      <w:r w:rsidRPr="007F0AC3">
        <w:rPr>
          <w:b/>
        </w:rPr>
        <w:t xml:space="preserve">,3 </w:t>
      </w:r>
      <w:r w:rsidRPr="007F0AC3">
        <w:t>тыс.</w:t>
      </w:r>
      <w:r>
        <w:t xml:space="preserve"> </w:t>
      </w:r>
      <w:r w:rsidRPr="007F0AC3">
        <w:t xml:space="preserve">рублей (или на </w:t>
      </w:r>
      <w:r>
        <w:t>3</w:t>
      </w:r>
      <w:r w:rsidRPr="007F0AC3">
        <w:t>,</w:t>
      </w:r>
      <w:r>
        <w:t>7</w:t>
      </w:r>
      <w:r w:rsidRPr="007F0AC3">
        <w:t>%)</w:t>
      </w:r>
      <w:r>
        <w:t>.</w:t>
      </w:r>
    </w:p>
    <w:p w:rsidR="007F0AC3" w:rsidRPr="007F0AC3" w:rsidRDefault="007F0AC3" w:rsidP="00A20447">
      <w:pPr>
        <w:ind w:left="426"/>
        <w:jc w:val="both"/>
      </w:pPr>
    </w:p>
    <w:p w:rsidR="004B30F1" w:rsidRPr="00A20447" w:rsidRDefault="004B30F1" w:rsidP="005F2B6C">
      <w:pPr>
        <w:ind w:firstLine="708"/>
        <w:jc w:val="both"/>
      </w:pPr>
      <w:r w:rsidRPr="007F0AC3">
        <w:t xml:space="preserve">Сравнительный анализ изменения объема и структуры расходов бюджета </w:t>
      </w:r>
      <w:r w:rsidR="00A20447" w:rsidRPr="007F0AC3">
        <w:t>Кайдаковского сельского</w:t>
      </w:r>
      <w:r w:rsidRPr="007F0AC3">
        <w:t xml:space="preserve"> поселения Вяземского района Смоленской области на 2022 год по разделам представлен в таблице №</w:t>
      </w:r>
      <w:r w:rsidR="007F0AC3">
        <w:t>3</w:t>
      </w:r>
      <w:r w:rsidRPr="007F0AC3">
        <w:t>.</w:t>
      </w:r>
      <w:r w:rsidRPr="00A20447">
        <w:t xml:space="preserve"> </w:t>
      </w:r>
    </w:p>
    <w:p w:rsidR="007F0AC3" w:rsidRDefault="007F0AC3" w:rsidP="00014504">
      <w:pPr>
        <w:jc w:val="right"/>
        <w:rPr>
          <w:sz w:val="20"/>
          <w:szCs w:val="20"/>
        </w:rPr>
      </w:pPr>
    </w:p>
    <w:p w:rsidR="0061393B" w:rsidRDefault="0061393B" w:rsidP="00014504">
      <w:pPr>
        <w:jc w:val="right"/>
        <w:rPr>
          <w:sz w:val="20"/>
          <w:szCs w:val="20"/>
        </w:rPr>
      </w:pPr>
    </w:p>
    <w:p w:rsidR="0061393B" w:rsidRDefault="0061393B" w:rsidP="00014504">
      <w:pPr>
        <w:jc w:val="right"/>
        <w:rPr>
          <w:sz w:val="20"/>
          <w:szCs w:val="20"/>
        </w:rPr>
      </w:pPr>
    </w:p>
    <w:p w:rsidR="007F0AC3" w:rsidRDefault="007F0AC3" w:rsidP="00014504">
      <w:pPr>
        <w:jc w:val="right"/>
        <w:rPr>
          <w:sz w:val="20"/>
          <w:szCs w:val="20"/>
        </w:rPr>
      </w:pPr>
    </w:p>
    <w:p w:rsidR="002F651F" w:rsidRPr="00014504" w:rsidRDefault="00014504" w:rsidP="00014504">
      <w:pPr>
        <w:jc w:val="right"/>
        <w:rPr>
          <w:sz w:val="20"/>
          <w:szCs w:val="20"/>
        </w:rPr>
      </w:pPr>
      <w:r w:rsidRPr="00014504">
        <w:rPr>
          <w:sz w:val="20"/>
          <w:szCs w:val="20"/>
        </w:rPr>
        <w:lastRenderedPageBreak/>
        <w:t>Таблица №</w:t>
      </w:r>
      <w:r w:rsidR="007F0AC3">
        <w:rPr>
          <w:sz w:val="20"/>
          <w:szCs w:val="20"/>
        </w:rPr>
        <w:t>3</w:t>
      </w:r>
      <w:r w:rsidRPr="00014504">
        <w:rPr>
          <w:sz w:val="20"/>
          <w:szCs w:val="20"/>
        </w:rPr>
        <w:t xml:space="preserve"> (тыс.</w:t>
      </w:r>
      <w:r w:rsidR="007F0AC3">
        <w:rPr>
          <w:sz w:val="20"/>
          <w:szCs w:val="20"/>
        </w:rPr>
        <w:t xml:space="preserve"> </w:t>
      </w:r>
      <w:r w:rsidRPr="00014504">
        <w:rPr>
          <w:sz w:val="20"/>
          <w:szCs w:val="20"/>
        </w:rPr>
        <w:t>рублей)</w:t>
      </w:r>
    </w:p>
    <w:tbl>
      <w:tblPr>
        <w:tblW w:w="10022" w:type="dxa"/>
        <w:tblInd w:w="-318" w:type="dxa"/>
        <w:tblLook w:val="04A0" w:firstRow="1" w:lastRow="0" w:firstColumn="1" w:lastColumn="0" w:noHBand="0" w:noVBand="1"/>
      </w:tblPr>
      <w:tblGrid>
        <w:gridCol w:w="4962"/>
        <w:gridCol w:w="480"/>
        <w:gridCol w:w="452"/>
        <w:gridCol w:w="1126"/>
        <w:gridCol w:w="1113"/>
        <w:gridCol w:w="962"/>
        <w:gridCol w:w="927"/>
      </w:tblGrid>
      <w:tr w:rsidR="00014504" w:rsidRPr="00014504" w:rsidTr="005B0CB9">
        <w:trPr>
          <w:trHeight w:val="122"/>
          <w:tblHeader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014504" w:rsidRPr="00014504" w:rsidTr="005B0CB9">
        <w:trPr>
          <w:trHeight w:val="410"/>
          <w:tblHeader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9E62A2" w:rsidP="009E62A2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18"/>
                <w:szCs w:val="18"/>
              </w:rPr>
              <w:t>решение от 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C74CEF">
              <w:rPr>
                <w:b/>
                <w:bCs/>
                <w:sz w:val="18"/>
                <w:szCs w:val="18"/>
              </w:rPr>
              <w:t xml:space="preserve">.12.2021 №37 (с </w:t>
            </w:r>
            <w:proofErr w:type="spellStart"/>
            <w:r w:rsidRPr="00C74CEF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C74C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14504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014504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14504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014504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014504" w:rsidRPr="00014504" w:rsidTr="00014504">
        <w:trPr>
          <w:trHeight w:val="1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5157A3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6 2</w:t>
            </w:r>
            <w:r w:rsidR="005157A3">
              <w:rPr>
                <w:b/>
                <w:bCs/>
                <w:sz w:val="20"/>
                <w:szCs w:val="20"/>
              </w:rPr>
              <w:t>99</w:t>
            </w:r>
            <w:r w:rsidRPr="00014504">
              <w:rPr>
                <w:b/>
                <w:bCs/>
                <w:sz w:val="20"/>
                <w:szCs w:val="20"/>
              </w:rPr>
              <w:t>,</w:t>
            </w:r>
            <w:r w:rsidR="005157A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5157A3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 xml:space="preserve">6 </w:t>
            </w:r>
            <w:r w:rsidR="005157A3">
              <w:rPr>
                <w:b/>
                <w:bCs/>
                <w:sz w:val="20"/>
                <w:szCs w:val="20"/>
              </w:rPr>
              <w:t>437</w:t>
            </w:r>
            <w:r w:rsidRPr="00014504">
              <w:rPr>
                <w:b/>
                <w:bCs/>
                <w:sz w:val="20"/>
                <w:szCs w:val="20"/>
              </w:rPr>
              <w:t>,</w:t>
            </w:r>
            <w:r w:rsidR="005157A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5157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  <w:r w:rsidR="00014504" w:rsidRPr="0001450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5157A3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</w:t>
            </w:r>
            <w:r w:rsidR="005157A3">
              <w:rPr>
                <w:b/>
                <w:bCs/>
                <w:sz w:val="20"/>
                <w:szCs w:val="20"/>
              </w:rPr>
              <w:t>2</w:t>
            </w:r>
            <w:r w:rsidRPr="00014504">
              <w:rPr>
                <w:b/>
                <w:bCs/>
                <w:sz w:val="20"/>
                <w:szCs w:val="20"/>
              </w:rPr>
              <w:t>,</w:t>
            </w:r>
            <w:r w:rsidR="005157A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014504" w:rsidRPr="00014504" w:rsidTr="00014504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611,8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100,4</w:t>
            </w:r>
          </w:p>
        </w:tc>
      </w:tr>
      <w:tr w:rsidR="00014504" w:rsidRPr="00014504" w:rsidTr="00014504">
        <w:trPr>
          <w:trHeight w:val="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5157A3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179,</w:t>
            </w:r>
            <w:r w:rsidR="005157A3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-179,8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5157A3" w:rsidP="005157A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5 273,0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5 383,5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102,1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Обеспечение проведения выборов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310,4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40,7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120,4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-17,0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85,9</w:t>
            </w:r>
          </w:p>
        </w:tc>
      </w:tr>
      <w:tr w:rsidR="00014504" w:rsidRPr="00014504" w:rsidTr="00014504">
        <w:trPr>
          <w:trHeight w:val="1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142,5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94,6</w:t>
            </w:r>
          </w:p>
        </w:tc>
      </w:tr>
      <w:tr w:rsidR="00014504" w:rsidRPr="00014504" w:rsidTr="00014504">
        <w:trPr>
          <w:trHeight w:val="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134,8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94,6</w:t>
            </w:r>
          </w:p>
        </w:tc>
      </w:tr>
      <w:tr w:rsidR="00014504" w:rsidRPr="00014504" w:rsidTr="00014504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14504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1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2 039,4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1 964,1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-75,3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96,3</w:t>
            </w:r>
          </w:p>
        </w:tc>
      </w:tr>
      <w:tr w:rsidR="00014504" w:rsidRPr="00014504" w:rsidTr="00014504">
        <w:trPr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1 687,4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1 752,1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103,8</w:t>
            </w:r>
          </w:p>
        </w:tc>
      </w:tr>
      <w:tr w:rsidR="00014504" w:rsidRPr="00014504" w:rsidTr="00014504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352,0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-140,0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60,2</w:t>
            </w:r>
          </w:p>
        </w:tc>
      </w:tr>
      <w:tr w:rsidR="00014504" w:rsidRPr="00014504" w:rsidTr="00014504">
        <w:trPr>
          <w:trHeight w:val="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4 168,9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10 212,5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6 043,6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245,0</w:t>
            </w:r>
          </w:p>
        </w:tc>
      </w:tr>
      <w:tr w:rsidR="00014504" w:rsidRPr="00014504" w:rsidTr="00014504">
        <w:trPr>
          <w:trHeight w:val="1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221,5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167,8</w:t>
            </w:r>
          </w:p>
        </w:tc>
      </w:tr>
      <w:tr w:rsidR="00014504" w:rsidRPr="00014504" w:rsidTr="00014504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8 175,9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7 363,9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1 006,9</w:t>
            </w:r>
          </w:p>
        </w:tc>
      </w:tr>
      <w:tr w:rsidR="00014504" w:rsidRPr="00014504" w:rsidTr="00014504">
        <w:trPr>
          <w:trHeight w:val="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3 224,9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1 815,1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-1 409,8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5157A3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56,3</w:t>
            </w:r>
          </w:p>
        </w:tc>
      </w:tr>
      <w:tr w:rsidR="005157A3" w:rsidRPr="00014504" w:rsidTr="00014504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157A3" w:rsidRPr="00014504" w:rsidRDefault="005157A3" w:rsidP="000145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5157A3" w:rsidRPr="00014504" w:rsidRDefault="005157A3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5157A3" w:rsidRPr="00014504" w:rsidRDefault="005157A3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157A3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157A3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157A3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157A3" w:rsidRPr="00014504" w:rsidRDefault="005157A3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157A3" w:rsidRPr="00014504" w:rsidTr="005157A3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7A3" w:rsidRPr="003109A6" w:rsidRDefault="003109A6" w:rsidP="00014504">
            <w:pPr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A3" w:rsidRPr="003109A6" w:rsidRDefault="003109A6" w:rsidP="00014504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A3" w:rsidRPr="003109A6" w:rsidRDefault="003109A6" w:rsidP="00014504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7A3" w:rsidRPr="003109A6" w:rsidRDefault="003109A6" w:rsidP="00014504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7A3" w:rsidRPr="003109A6" w:rsidRDefault="003109A6" w:rsidP="00014504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7A3" w:rsidRPr="003109A6" w:rsidRDefault="003109A6" w:rsidP="00014504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57A3" w:rsidRPr="003109A6" w:rsidRDefault="003109A6" w:rsidP="00014504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014504" w:rsidRPr="00014504" w:rsidTr="00014504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123,7</w:t>
            </w:r>
          </w:p>
        </w:tc>
      </w:tr>
      <w:tr w:rsidR="00014504" w:rsidRPr="00014504" w:rsidTr="00014504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256,1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123,7</w:t>
            </w:r>
          </w:p>
        </w:tc>
      </w:tr>
      <w:tr w:rsidR="00014504" w:rsidRPr="00014504" w:rsidTr="00014504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12 889,9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19 045,9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6 156,0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3109A6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147,8</w:t>
            </w:r>
          </w:p>
        </w:tc>
      </w:tr>
    </w:tbl>
    <w:p w:rsidR="002F651F" w:rsidRPr="00350FED" w:rsidRDefault="002F651F" w:rsidP="004B30F1">
      <w:pPr>
        <w:jc w:val="both"/>
        <w:rPr>
          <w:color w:val="0070C0"/>
        </w:rPr>
      </w:pPr>
    </w:p>
    <w:p w:rsidR="00167B9D" w:rsidRPr="00563718" w:rsidRDefault="00F30954" w:rsidP="00167B9D">
      <w:pPr>
        <w:jc w:val="center"/>
        <w:rPr>
          <w:rFonts w:eastAsiaTheme="minorHAnsi"/>
          <w:b/>
          <w:lang w:eastAsia="en-US"/>
        </w:rPr>
      </w:pPr>
      <w:r w:rsidRPr="00350FED">
        <w:rPr>
          <w:color w:val="0070C0"/>
          <w:sz w:val="20"/>
          <w:szCs w:val="20"/>
        </w:rPr>
        <w:tab/>
      </w:r>
      <w:r w:rsidR="00167B9D"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  <w:r w:rsidR="00167B9D">
        <w:rPr>
          <w:rFonts w:eastAsiaTheme="minorHAnsi"/>
          <w:b/>
          <w:lang w:eastAsia="en-US"/>
        </w:rPr>
        <w:t xml:space="preserve"> и непрограммных расходов.</w:t>
      </w:r>
    </w:p>
    <w:p w:rsidR="00D743B1" w:rsidRDefault="00D743B1" w:rsidP="008D2843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  <w:rPr>
          <w:color w:val="0070C0"/>
        </w:rPr>
      </w:pPr>
    </w:p>
    <w:p w:rsidR="00827E8F" w:rsidRPr="00D5710D" w:rsidRDefault="007D7F23" w:rsidP="007D7F23">
      <w:pPr>
        <w:ind w:firstLine="708"/>
        <w:jc w:val="both"/>
      </w:pPr>
      <w:r w:rsidRPr="00D5710D">
        <w:t xml:space="preserve">Бюджет </w:t>
      </w:r>
      <w:r w:rsidR="00A61D4A" w:rsidRPr="00D5710D">
        <w:t>Кайдаковского сельского</w:t>
      </w:r>
      <w:r w:rsidRPr="00D5710D">
        <w:t xml:space="preserve"> поселения Вяземского района Смоленской области на 2022 год и на плановый период 2023 и 2024 годов сформирован в программной структуре расходов на основе </w:t>
      </w:r>
      <w:r w:rsidR="00A61D4A" w:rsidRPr="00D5710D">
        <w:t>12</w:t>
      </w:r>
      <w:r w:rsidRPr="00D5710D">
        <w:t xml:space="preserve"> муниципальных программ (далее также – МП).  </w:t>
      </w:r>
    </w:p>
    <w:p w:rsidR="007D7F23" w:rsidRPr="00D5710D" w:rsidRDefault="007D7F23" w:rsidP="007D7F23">
      <w:pPr>
        <w:ind w:firstLine="708"/>
        <w:jc w:val="both"/>
      </w:pPr>
      <w:r w:rsidRPr="00D5710D">
        <w:t xml:space="preserve">Проектом решения расходы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</w:t>
      </w:r>
      <w:r w:rsidRPr="00D5710D">
        <w:t xml:space="preserve"> на реализацию </w:t>
      </w:r>
      <w:r w:rsidR="00582B81" w:rsidRPr="00D5710D">
        <w:t>12</w:t>
      </w:r>
      <w:r w:rsidRPr="00D5710D">
        <w:t xml:space="preserve"> МП </w:t>
      </w:r>
      <w:r w:rsidR="00827E8F" w:rsidRPr="00D5710D">
        <w:t>увеличиваются</w:t>
      </w:r>
      <w:r w:rsidRPr="00D5710D">
        <w:t xml:space="preserve"> на </w:t>
      </w:r>
      <w:r w:rsidR="00582B81" w:rsidRPr="00D5710D">
        <w:rPr>
          <w:b/>
        </w:rPr>
        <w:t>1</w:t>
      </w:r>
      <w:r w:rsidR="001C7040">
        <w:rPr>
          <w:b/>
        </w:rPr>
        <w:t>05</w:t>
      </w:r>
      <w:r w:rsidR="00582B81" w:rsidRPr="00D5710D">
        <w:rPr>
          <w:b/>
        </w:rPr>
        <w:t>,</w:t>
      </w:r>
      <w:r w:rsidR="001C7040">
        <w:rPr>
          <w:b/>
        </w:rPr>
        <w:t>1</w:t>
      </w:r>
      <w:r w:rsidR="00582B81" w:rsidRPr="00D5710D">
        <w:rPr>
          <w:b/>
        </w:rPr>
        <w:t xml:space="preserve"> </w:t>
      </w:r>
      <w:r w:rsidR="00827E8F" w:rsidRPr="00D5710D">
        <w:t>тыс.</w:t>
      </w:r>
      <w:r w:rsidR="001C7040">
        <w:t xml:space="preserve"> </w:t>
      </w:r>
      <w:r w:rsidRPr="00D5710D">
        <w:t xml:space="preserve">рублей, или на </w:t>
      </w:r>
      <w:r w:rsidR="001C7040">
        <w:t>0</w:t>
      </w:r>
      <w:r w:rsidR="00582B81" w:rsidRPr="00D5710D">
        <w:t>,</w:t>
      </w:r>
      <w:r w:rsidR="001C7040">
        <w:t>9</w:t>
      </w:r>
      <w:r w:rsidRPr="00D5710D">
        <w:t xml:space="preserve">% и предлагаются к </w:t>
      </w:r>
      <w:r w:rsidR="00827E8F" w:rsidRPr="00D5710D">
        <w:t>утверждению в</w:t>
      </w:r>
      <w:r w:rsidRPr="00D5710D">
        <w:t xml:space="preserve"> объеме </w:t>
      </w:r>
      <w:r w:rsidR="00582B81" w:rsidRPr="00D5710D">
        <w:rPr>
          <w:b/>
        </w:rPr>
        <w:t>11 6</w:t>
      </w:r>
      <w:r w:rsidR="001C7040">
        <w:rPr>
          <w:b/>
        </w:rPr>
        <w:t>61</w:t>
      </w:r>
      <w:r w:rsidR="00582B81" w:rsidRPr="00D5710D">
        <w:rPr>
          <w:b/>
        </w:rPr>
        <w:t>,</w:t>
      </w:r>
      <w:r w:rsidR="001C7040">
        <w:rPr>
          <w:b/>
        </w:rPr>
        <w:t>2</w:t>
      </w:r>
      <w:r w:rsidR="00827E8F" w:rsidRPr="00D5710D">
        <w:t xml:space="preserve"> тыс.</w:t>
      </w:r>
      <w:r w:rsidR="001C7040">
        <w:t xml:space="preserve"> </w:t>
      </w:r>
      <w:r w:rsidRPr="00D5710D">
        <w:t xml:space="preserve">рублей, или </w:t>
      </w:r>
      <w:r w:rsidR="001C7040">
        <w:t>61</w:t>
      </w:r>
      <w:r w:rsidR="00582B81" w:rsidRPr="00D5710D">
        <w:t>,</w:t>
      </w:r>
      <w:r w:rsidR="001C7040">
        <w:t>2</w:t>
      </w:r>
      <w:r w:rsidRPr="00D5710D">
        <w:t xml:space="preserve">% общего объема расходов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</w:t>
      </w:r>
      <w:r w:rsidRPr="00D5710D">
        <w:t xml:space="preserve"> на 202</w:t>
      </w:r>
      <w:r w:rsidR="00827E8F" w:rsidRPr="00D5710D">
        <w:t>2</w:t>
      </w:r>
      <w:r w:rsidRPr="00D5710D">
        <w:t xml:space="preserve"> год. Данные о расходах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</w:t>
      </w:r>
      <w:r w:rsidR="001C7040">
        <w:t xml:space="preserve"> </w:t>
      </w:r>
      <w:r w:rsidR="00827E8F" w:rsidRPr="00D5710D">
        <w:t>в</w:t>
      </w:r>
      <w:r w:rsidRPr="00D5710D">
        <w:t xml:space="preserve"> 202</w:t>
      </w:r>
      <w:r w:rsidR="00827E8F" w:rsidRPr="00D5710D">
        <w:t>2</w:t>
      </w:r>
      <w:r w:rsidRPr="00D5710D">
        <w:t xml:space="preserve"> году в разрезе муниципальных программ представлены в таблице №</w:t>
      </w:r>
      <w:r w:rsidR="00582B81" w:rsidRPr="00D5710D">
        <w:t>4</w:t>
      </w:r>
      <w:r w:rsidRPr="00D5710D">
        <w:t xml:space="preserve">. </w:t>
      </w:r>
    </w:p>
    <w:p w:rsidR="00827E8F" w:rsidRPr="00D5710D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0"/>
          <w:szCs w:val="20"/>
        </w:rPr>
        <w:t>Таблица №</w:t>
      </w:r>
      <w:r w:rsidR="00582B81" w:rsidRPr="00D5710D">
        <w:rPr>
          <w:rFonts w:ascii="Times New Roman" w:hAnsi="Times New Roman" w:cs="Times New Roman"/>
          <w:sz w:val="20"/>
          <w:szCs w:val="20"/>
        </w:rPr>
        <w:t>4</w:t>
      </w:r>
      <w:r w:rsidRPr="00D5710D">
        <w:rPr>
          <w:rFonts w:ascii="Times New Roman" w:hAnsi="Times New Roman" w:cs="Times New Roman"/>
          <w:sz w:val="20"/>
          <w:szCs w:val="20"/>
        </w:rPr>
        <w:t xml:space="preserve"> (тыс.</w:t>
      </w:r>
      <w:r w:rsidR="001C7040">
        <w:rPr>
          <w:rFonts w:ascii="Times New Roman" w:hAnsi="Times New Roman" w:cs="Times New Roman"/>
          <w:sz w:val="20"/>
          <w:szCs w:val="20"/>
        </w:rPr>
        <w:t xml:space="preserve"> </w:t>
      </w:r>
      <w:r w:rsidRPr="00D5710D">
        <w:rPr>
          <w:rFonts w:ascii="Times New Roman" w:hAnsi="Times New Roman" w:cs="Times New Roman"/>
          <w:sz w:val="20"/>
          <w:szCs w:val="20"/>
        </w:rPr>
        <w:t>рублей)</w:t>
      </w:r>
    </w:p>
    <w:tbl>
      <w:tblPr>
        <w:tblW w:w="9567" w:type="dxa"/>
        <w:tblInd w:w="-318" w:type="dxa"/>
        <w:tblLook w:val="04A0" w:firstRow="1" w:lastRow="0" w:firstColumn="1" w:lastColumn="0" w:noHBand="0" w:noVBand="1"/>
      </w:tblPr>
      <w:tblGrid>
        <w:gridCol w:w="524"/>
        <w:gridCol w:w="5288"/>
        <w:gridCol w:w="1080"/>
        <w:gridCol w:w="1019"/>
        <w:gridCol w:w="797"/>
        <w:gridCol w:w="859"/>
      </w:tblGrid>
      <w:tr w:rsidR="009C10DB" w:rsidRPr="00347EBE" w:rsidTr="009C10DB">
        <w:trPr>
          <w:trHeight w:val="493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№ м/п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62A2" w:rsidRDefault="009E62A2" w:rsidP="00347EBE">
            <w:pPr>
              <w:jc w:val="center"/>
              <w:rPr>
                <w:b/>
                <w:bCs/>
                <w:sz w:val="18"/>
                <w:szCs w:val="18"/>
              </w:rPr>
            </w:pPr>
            <w:r w:rsidRPr="00C74CEF">
              <w:rPr>
                <w:b/>
                <w:bCs/>
                <w:sz w:val="18"/>
                <w:szCs w:val="18"/>
              </w:rPr>
              <w:t>решение от 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C74CEF">
              <w:rPr>
                <w:b/>
                <w:bCs/>
                <w:sz w:val="18"/>
                <w:szCs w:val="18"/>
              </w:rPr>
              <w:t xml:space="preserve">.12.2021 №37 </w:t>
            </w:r>
          </w:p>
          <w:p w:rsidR="009C10DB" w:rsidRPr="00347EBE" w:rsidRDefault="009E62A2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C74CEF"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C74CEF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C74C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347EBE">
              <w:rPr>
                <w:b/>
                <w:bCs/>
                <w:sz w:val="19"/>
                <w:szCs w:val="19"/>
              </w:rPr>
              <w:t>откл</w:t>
            </w:r>
            <w:proofErr w:type="spellEnd"/>
            <w:r w:rsidRPr="00347EBE">
              <w:rPr>
                <w:b/>
                <w:bCs/>
                <w:sz w:val="19"/>
                <w:szCs w:val="19"/>
              </w:rPr>
              <w:t>.               +/-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347EBE">
              <w:rPr>
                <w:b/>
                <w:bCs/>
                <w:sz w:val="19"/>
                <w:szCs w:val="19"/>
              </w:rPr>
              <w:t>откл</w:t>
            </w:r>
            <w:proofErr w:type="spellEnd"/>
            <w:r w:rsidRPr="00347EBE">
              <w:rPr>
                <w:b/>
                <w:bCs/>
                <w:sz w:val="19"/>
                <w:szCs w:val="19"/>
              </w:rPr>
              <w:t>.                  %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5 284,0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5 394,5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102,1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5 284,0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5 394,5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CE0571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102,1</w:t>
            </w:r>
          </w:p>
        </w:tc>
      </w:tr>
      <w:tr w:rsidR="009C10DB" w:rsidRPr="00347EBE" w:rsidTr="009C10DB">
        <w:trPr>
          <w:trHeight w:val="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Защита населения и территории Кайдаковского сельского поселения Вяземского района Смоленской области от </w:t>
            </w:r>
            <w:r w:rsidRPr="00347EBE">
              <w:rPr>
                <w:b/>
                <w:bCs/>
                <w:color w:val="000000"/>
                <w:sz w:val="19"/>
                <w:szCs w:val="19"/>
              </w:rPr>
              <w:lastRenderedPageBreak/>
              <w:t>чрезвычайных ситуаций, обеспечение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lastRenderedPageBreak/>
              <w:t>32,4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EA3173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«Организация и осуществление мероприятий по защите населения на территории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0DB" w:rsidRPr="00347EBE" w:rsidRDefault="009C10DB" w:rsidP="00EA3173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Содержание автомобильных дорог и инженерных сооружений на них в границах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1 687,4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1 752,1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103,8</w:t>
            </w:r>
          </w:p>
        </w:tc>
      </w:tr>
      <w:tr w:rsidR="009C10DB" w:rsidRPr="00347EBE" w:rsidTr="009C10DB">
        <w:trPr>
          <w:trHeight w:val="9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«Выполнение текущего ремонта и содержание автомобильных дорог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1 687,4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1 752,1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64,7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103,8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Энергосбережение и повышение энергетической эффективности Администрации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272,0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-272,0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«Реализация мероприятий в области энергосбережения в сельских поселениях»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272,0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-272,0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Развитие малого и среднего предпринимательства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«Оказание финансовой поддержки субъектам малого и среднего предпринимательства на территории Кайдаковского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391,8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684,8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293,0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174,8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«Развитие газификации в сельской местности»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100,8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50,8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201,6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«Создание условий для устойчивого развития систем коммунальной инфраструктуры в Кайдаковском сельском поселении»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341,8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584,0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242,2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170,9</w:t>
            </w:r>
          </w:p>
        </w:tc>
      </w:tr>
      <w:tr w:rsidR="009C10DB" w:rsidRPr="00347EBE" w:rsidTr="009C10DB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853FFA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мероприятий в области благоустройства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2 372,9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1 621,9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-751,0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68,4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«Развитие электроснабжения в сельском поселении»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2 011,9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1 495,2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-516,7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74,3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 xml:space="preserve">Комплекс процессных мероприятий «Восстановление ремонт, благоустройство и уход за воинскими захоронениями»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«Повышение благоустроенности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358,0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-231,3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35,4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Проведение капитального ремонта многоквартирных домов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109,4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-22,6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82,9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109,4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-22,6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82,9</w:t>
            </w:r>
          </w:p>
        </w:tc>
      </w:tr>
      <w:tr w:rsidR="009C10DB" w:rsidRPr="00347EBE" w:rsidTr="009C10DB">
        <w:trPr>
          <w:trHeight w:val="3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299,0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-51,0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85,4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«Проведение технической инвентаризации и оформление кадастровых паспортов, справок, планов в отношении объектов муниципальной собственности»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187,0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-163,0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53,4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F12B08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«Обеспечение обслуживания, содержания и распоряжения объектами муниципальной собственности Кайдаковского сельского поселения Вяземского района Смоленской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112,0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Профилактика терроризма и экстремизма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«Проведение работы по вопросам профилактики терроризма и экстремизма»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-2,0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Устойчивое развитие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679,6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1 713,9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1 034,3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252,2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EC5C11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 xml:space="preserve">Комплекс процессных мероприятий «Создание условий для устойчивого развития и функционирования жилищно-коммунального хозяйства на территории Кайдаковского сельского поселения Вяземского района Смоленской области»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12,9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EC5C11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«Модернизация объектов жилищно-коммунального хозяйства Кайдаковского сельского поселения Вяземского района Смоленской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449,6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1 486,0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1 036,4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330,5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Формирование современной городской среды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53,2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-296,8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15,2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«Благоустройство дворовых территорий»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9C033B" w:rsidRDefault="009C10DB" w:rsidP="00347EBE">
            <w:pPr>
              <w:jc w:val="right"/>
              <w:rPr>
                <w:bCs/>
                <w:i/>
                <w:iCs/>
                <w:color w:val="000000"/>
                <w:sz w:val="19"/>
                <w:szCs w:val="19"/>
              </w:rPr>
            </w:pPr>
            <w:r w:rsidRPr="009C033B">
              <w:rPr>
                <w:bCs/>
                <w:i/>
                <w:iCs/>
                <w:color w:val="000000"/>
                <w:sz w:val="19"/>
                <w:szCs w:val="19"/>
              </w:rPr>
              <w:t>3,2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3,2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9C10DB" w:rsidRPr="00347EBE" w:rsidTr="009C10DB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347EBE" w:rsidRDefault="009C10DB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Default="009C10DB" w:rsidP="00347EBE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Комплекс процессных мероприятий «Благоустройство мест массового посещения граждан»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Pr="009C033B" w:rsidRDefault="009C10DB" w:rsidP="00347EBE">
            <w:pPr>
              <w:jc w:val="right"/>
              <w:rPr>
                <w:bCs/>
                <w:i/>
                <w:iCs/>
                <w:color w:val="000000"/>
                <w:sz w:val="19"/>
                <w:szCs w:val="19"/>
              </w:rPr>
            </w:pPr>
            <w:r w:rsidRPr="009C033B">
              <w:rPr>
                <w:bCs/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DB" w:rsidRDefault="009C10DB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-300,0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0DB" w:rsidRDefault="009C10DB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14,3</w:t>
            </w:r>
          </w:p>
        </w:tc>
      </w:tr>
      <w:tr w:rsidR="009C10DB" w:rsidRPr="00347EBE" w:rsidTr="009C10DB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10DB" w:rsidRPr="00347EBE" w:rsidRDefault="009C10DB" w:rsidP="00347EBE">
            <w:pPr>
              <w:jc w:val="center"/>
              <w:rPr>
                <w:color w:val="000000"/>
                <w:sz w:val="19"/>
                <w:szCs w:val="19"/>
              </w:rPr>
            </w:pPr>
            <w:r w:rsidRPr="00347EB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10DB" w:rsidRPr="00347EBE" w:rsidRDefault="009C10DB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Итого расходы по МП: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11 556,1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9C03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11 </w:t>
            </w:r>
            <w:r>
              <w:rPr>
                <w:b/>
                <w:bCs/>
                <w:color w:val="000000"/>
                <w:sz w:val="19"/>
                <w:szCs w:val="19"/>
              </w:rPr>
              <w:t>661</w:t>
            </w:r>
            <w:r w:rsidRPr="00347EBE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0DB" w:rsidRPr="00347EBE" w:rsidRDefault="009C10DB" w:rsidP="009C03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b/>
                <w:bCs/>
                <w:color w:val="000000"/>
                <w:sz w:val="19"/>
                <w:szCs w:val="19"/>
              </w:rPr>
              <w:t>05</w:t>
            </w:r>
            <w:r w:rsidRPr="00347EBE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10DB" w:rsidRPr="00347EBE" w:rsidRDefault="009C10DB" w:rsidP="009C033B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</w:t>
            </w:r>
            <w:r>
              <w:rPr>
                <w:b/>
                <w:bCs/>
                <w:sz w:val="19"/>
                <w:szCs w:val="19"/>
              </w:rPr>
              <w:t>0</w:t>
            </w:r>
            <w:r w:rsidRPr="00347EBE">
              <w:rPr>
                <w:b/>
                <w:bCs/>
                <w:sz w:val="19"/>
                <w:szCs w:val="19"/>
              </w:rPr>
              <w:t>,</w:t>
            </w:r>
            <w:r>
              <w:rPr>
                <w:b/>
                <w:bCs/>
                <w:sz w:val="19"/>
                <w:szCs w:val="19"/>
              </w:rPr>
              <w:t>9</w:t>
            </w:r>
          </w:p>
        </w:tc>
      </w:tr>
    </w:tbl>
    <w:p w:rsidR="00231690" w:rsidRDefault="00231690" w:rsidP="000F0CB8">
      <w:pPr>
        <w:tabs>
          <w:tab w:val="left" w:pos="0"/>
        </w:tabs>
        <w:rPr>
          <w:color w:val="0070C0"/>
          <w:lang w:eastAsia="en-US"/>
        </w:rPr>
      </w:pPr>
    </w:p>
    <w:p w:rsidR="00347EBE" w:rsidRPr="00697107" w:rsidRDefault="00231690" w:rsidP="00231690">
      <w:pPr>
        <w:jc w:val="both"/>
      </w:pPr>
      <w:r w:rsidRPr="00350FED">
        <w:rPr>
          <w:color w:val="0070C0"/>
          <w:lang w:eastAsia="en-US"/>
        </w:rPr>
        <w:tab/>
      </w:r>
      <w:r w:rsidRPr="00697107">
        <w:t>По сравнению с показателями решения о бюджете на 202</w:t>
      </w:r>
      <w:r w:rsidR="00FC3B6F" w:rsidRPr="00697107">
        <w:t>2</w:t>
      </w:r>
      <w:r w:rsidRPr="00697107">
        <w:t xml:space="preserve"> год</w:t>
      </w:r>
      <w:r w:rsidR="00A76310">
        <w:t xml:space="preserve"> (с изменениями)</w:t>
      </w:r>
      <w:r w:rsidRPr="00697107">
        <w:t xml:space="preserve"> проектом </w:t>
      </w:r>
      <w:r w:rsidR="00FC3B6F" w:rsidRPr="00697107">
        <w:t>решения предусматривается</w:t>
      </w:r>
      <w:r w:rsidR="00347EBE" w:rsidRPr="00697107">
        <w:t>:</w:t>
      </w:r>
    </w:p>
    <w:p w:rsidR="00231690" w:rsidRDefault="00FC3B6F" w:rsidP="0046080C">
      <w:pPr>
        <w:ind w:firstLine="708"/>
        <w:jc w:val="both"/>
      </w:pPr>
      <w:r w:rsidRPr="00697107">
        <w:rPr>
          <w:b/>
          <w:i/>
          <w:u w:val="single"/>
        </w:rPr>
        <w:t>увеличение</w:t>
      </w:r>
      <w:r w:rsidR="00231690" w:rsidRPr="00697107">
        <w:t xml:space="preserve"> бюджетных ассигнований по </w:t>
      </w:r>
      <w:r w:rsidR="00041A91">
        <w:t>4</w:t>
      </w:r>
      <w:r w:rsidR="00231690" w:rsidRPr="00697107">
        <w:t xml:space="preserve"> (</w:t>
      </w:r>
      <w:r w:rsidR="00041A91">
        <w:t>че</w:t>
      </w:r>
      <w:r w:rsidR="00347EBE" w:rsidRPr="00697107">
        <w:t>т</w:t>
      </w:r>
      <w:r w:rsidR="00041A91">
        <w:t>ы</w:t>
      </w:r>
      <w:r w:rsidR="00347EBE" w:rsidRPr="00697107">
        <w:t>рем</w:t>
      </w:r>
      <w:r w:rsidR="00231690" w:rsidRPr="00697107">
        <w:t xml:space="preserve">) муниципальным программам: </w:t>
      </w:r>
    </w:p>
    <w:p w:rsidR="00041A91" w:rsidRPr="00697107" w:rsidRDefault="00041A91" w:rsidP="00041A91">
      <w:pPr>
        <w:pStyle w:val="a8"/>
        <w:numPr>
          <w:ilvl w:val="0"/>
          <w:numId w:val="22"/>
        </w:numPr>
        <w:ind w:left="426"/>
        <w:jc w:val="both"/>
      </w:pPr>
      <w:r>
        <w:t xml:space="preserve">«Обеспечение деятельности органов местного самоуправления» на сумму </w:t>
      </w:r>
      <w:r>
        <w:rPr>
          <w:b/>
        </w:rPr>
        <w:t>110,5</w:t>
      </w:r>
      <w:r>
        <w:t xml:space="preserve"> тыс. рублей (или 2,1%);</w:t>
      </w:r>
    </w:p>
    <w:p w:rsidR="00940285" w:rsidRPr="00041A91" w:rsidRDefault="00231690" w:rsidP="00736997">
      <w:pPr>
        <w:numPr>
          <w:ilvl w:val="0"/>
          <w:numId w:val="22"/>
        </w:numPr>
        <w:ind w:left="426"/>
        <w:jc w:val="both"/>
        <w:rPr>
          <w:i/>
        </w:rPr>
      </w:pPr>
      <w:r w:rsidRPr="00697107">
        <w:t>«</w:t>
      </w:r>
      <w:r w:rsidR="00937DBB" w:rsidRPr="00697107"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="00FC3B6F" w:rsidRPr="00697107">
        <w:t>»</w:t>
      </w:r>
      <w:r w:rsidRPr="00697107">
        <w:t xml:space="preserve"> на </w:t>
      </w:r>
      <w:r w:rsidR="00FC3B6F" w:rsidRPr="00697107">
        <w:t xml:space="preserve">сумму </w:t>
      </w:r>
      <w:r w:rsidR="00041A91">
        <w:rPr>
          <w:b/>
        </w:rPr>
        <w:t>6</w:t>
      </w:r>
      <w:r w:rsidR="00937DBB" w:rsidRPr="00697107">
        <w:rPr>
          <w:b/>
        </w:rPr>
        <w:t>4,</w:t>
      </w:r>
      <w:r w:rsidR="00041A91">
        <w:rPr>
          <w:b/>
        </w:rPr>
        <w:t>7</w:t>
      </w:r>
      <w:r w:rsidR="00937DBB" w:rsidRPr="00697107">
        <w:rPr>
          <w:b/>
        </w:rPr>
        <w:t xml:space="preserve"> </w:t>
      </w:r>
      <w:r w:rsidR="00FC3B6F" w:rsidRPr="00697107">
        <w:t>тыс.</w:t>
      </w:r>
      <w:r w:rsidR="00041A91">
        <w:t xml:space="preserve"> </w:t>
      </w:r>
      <w:r w:rsidRPr="00697107">
        <w:t>рублей (</w:t>
      </w:r>
      <w:r w:rsidR="00FC3B6F" w:rsidRPr="00697107">
        <w:t xml:space="preserve">или </w:t>
      </w:r>
      <w:r w:rsidR="00041A91">
        <w:t>3</w:t>
      </w:r>
      <w:r w:rsidR="00937DBB" w:rsidRPr="00697107">
        <w:t>,</w:t>
      </w:r>
      <w:r w:rsidR="00041A91">
        <w:t>8</w:t>
      </w:r>
      <w:r w:rsidR="00937DBB" w:rsidRPr="00697107">
        <w:t>%</w:t>
      </w:r>
      <w:r w:rsidR="00940285" w:rsidRPr="00697107">
        <w:t>)</w:t>
      </w:r>
      <w:r w:rsidR="00937DBB" w:rsidRPr="00697107">
        <w:t>;</w:t>
      </w:r>
    </w:p>
    <w:p w:rsidR="00041A91" w:rsidRPr="00697107" w:rsidRDefault="00041A91" w:rsidP="00736997">
      <w:pPr>
        <w:numPr>
          <w:ilvl w:val="0"/>
          <w:numId w:val="22"/>
        </w:numPr>
        <w:ind w:left="426"/>
        <w:jc w:val="both"/>
        <w:rPr>
          <w:i/>
        </w:rPr>
      </w:pPr>
      <w:r w:rsidRPr="00B310BD">
        <w:t xml:space="preserve">«Обеспечение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области» на сумму </w:t>
      </w:r>
      <w:r>
        <w:rPr>
          <w:b/>
        </w:rPr>
        <w:t>293</w:t>
      </w:r>
      <w:r w:rsidRPr="00B310BD">
        <w:rPr>
          <w:b/>
        </w:rPr>
        <w:t>,</w:t>
      </w:r>
      <w:r>
        <w:rPr>
          <w:b/>
        </w:rPr>
        <w:t>0</w:t>
      </w:r>
      <w:r w:rsidRPr="00B310BD">
        <w:t xml:space="preserve"> тыс.</w:t>
      </w:r>
      <w:r>
        <w:t xml:space="preserve"> </w:t>
      </w:r>
      <w:r w:rsidRPr="00B310BD">
        <w:t xml:space="preserve">рублей (или на </w:t>
      </w:r>
      <w:r>
        <w:t>74</w:t>
      </w:r>
      <w:r w:rsidRPr="00B310BD">
        <w:t>,</w:t>
      </w:r>
      <w:r>
        <w:t>8</w:t>
      </w:r>
      <w:r w:rsidRPr="00B310BD">
        <w:t xml:space="preserve"> %)</w:t>
      </w:r>
    </w:p>
    <w:p w:rsidR="00231690" w:rsidRPr="00697107" w:rsidRDefault="0028543A" w:rsidP="0028543A">
      <w:pPr>
        <w:numPr>
          <w:ilvl w:val="0"/>
          <w:numId w:val="22"/>
        </w:numPr>
        <w:ind w:left="284" w:hanging="284"/>
        <w:jc w:val="both"/>
      </w:pPr>
      <w:r w:rsidRPr="00697107">
        <w:t xml:space="preserve"> </w:t>
      </w:r>
      <w:r w:rsidR="00231690" w:rsidRPr="00697107">
        <w:t>«</w:t>
      </w:r>
      <w:r w:rsidR="00EE6337" w:rsidRPr="00697107">
        <w:t>Устойчивое развитие Кайдаковского сельского поселения Вяземского района Смоленской области</w:t>
      </w:r>
      <w:r w:rsidR="00231690" w:rsidRPr="00697107">
        <w:t>»</w:t>
      </w:r>
      <w:r w:rsidR="00EE6337" w:rsidRPr="00697107">
        <w:t xml:space="preserve"> </w:t>
      </w:r>
      <w:r w:rsidR="00231690" w:rsidRPr="00697107">
        <w:t xml:space="preserve">на сумму </w:t>
      </w:r>
      <w:r w:rsidR="00AE4FD3">
        <w:rPr>
          <w:b/>
        </w:rPr>
        <w:t>1 034</w:t>
      </w:r>
      <w:r w:rsidR="00550C03">
        <w:rPr>
          <w:b/>
        </w:rPr>
        <w:t>,</w:t>
      </w:r>
      <w:r w:rsidR="00AE4FD3">
        <w:rPr>
          <w:b/>
        </w:rPr>
        <w:t>3</w:t>
      </w:r>
      <w:r w:rsidR="00EE6337" w:rsidRPr="00697107">
        <w:rPr>
          <w:b/>
        </w:rPr>
        <w:t xml:space="preserve"> </w:t>
      </w:r>
      <w:r w:rsidR="00FC3B6F" w:rsidRPr="00697107">
        <w:t>тыс.</w:t>
      </w:r>
      <w:r w:rsidR="00AE4FD3">
        <w:t xml:space="preserve"> </w:t>
      </w:r>
      <w:r w:rsidR="00231690" w:rsidRPr="00697107">
        <w:t>рублей (</w:t>
      </w:r>
      <w:r w:rsidR="00AE4FD3">
        <w:t>или в 2,5 раза</w:t>
      </w:r>
      <w:r w:rsidR="00FC3B6F" w:rsidRPr="00697107">
        <w:t>)</w:t>
      </w:r>
    </w:p>
    <w:p w:rsidR="00CE0571" w:rsidRDefault="00CE0571" w:rsidP="00736997">
      <w:pPr>
        <w:ind w:firstLine="708"/>
        <w:jc w:val="both"/>
      </w:pPr>
      <w:r w:rsidRPr="00B310BD">
        <w:rPr>
          <w:b/>
          <w:i/>
          <w:u w:val="single"/>
        </w:rPr>
        <w:t>уменьшение</w:t>
      </w:r>
      <w:r w:rsidRPr="00B310BD">
        <w:t xml:space="preserve"> бюджетных ассигнований по </w:t>
      </w:r>
      <w:r w:rsidR="0028543A">
        <w:t>7</w:t>
      </w:r>
      <w:r w:rsidRPr="00B310BD">
        <w:t xml:space="preserve"> (</w:t>
      </w:r>
      <w:r w:rsidR="0028543A">
        <w:t>семи</w:t>
      </w:r>
      <w:r w:rsidRPr="00B310BD">
        <w:t>) муниципальным программам</w:t>
      </w:r>
      <w:r w:rsidR="00B8759E">
        <w:t>, в том числе</w:t>
      </w:r>
      <w:r w:rsidRPr="00B310BD">
        <w:t>:</w:t>
      </w:r>
    </w:p>
    <w:p w:rsidR="00B8759E" w:rsidRDefault="00B8759E" w:rsidP="00736997">
      <w:pPr>
        <w:ind w:firstLine="708"/>
        <w:jc w:val="both"/>
      </w:pPr>
      <w:r>
        <w:t>По 3 (трем) муниципальным программам бюджетные ассигнования</w:t>
      </w:r>
      <w:r w:rsidR="00C3471A">
        <w:t xml:space="preserve"> на 2022 год</w:t>
      </w:r>
      <w:r>
        <w:t xml:space="preserve"> </w:t>
      </w:r>
      <w:r w:rsidR="00904064">
        <w:t>снижаются в полном объеме</w:t>
      </w:r>
      <w:r>
        <w:t xml:space="preserve"> («</w:t>
      </w:r>
      <w:r w:rsidRPr="00B310BD"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области»</w:t>
      </w:r>
      <w:r>
        <w:t>; «Развитие малого и среднего предпринимательства на территории Кайдаковского сельского поселения Вяземского района Смоленской области»; «Профилактика терроризма и экстремизма на территории Кайдаковского сельского поселения Вяземского района Смоленской области»</w:t>
      </w:r>
      <w:r w:rsidR="00C3471A">
        <w:t>);</w:t>
      </w:r>
    </w:p>
    <w:p w:rsidR="00C3471A" w:rsidRDefault="00C3471A" w:rsidP="00736997">
      <w:pPr>
        <w:ind w:firstLine="708"/>
        <w:jc w:val="both"/>
      </w:pPr>
      <w:r>
        <w:t>По 4 (четырем) муниципальным программам снижение составит:</w:t>
      </w:r>
    </w:p>
    <w:p w:rsidR="0028543A" w:rsidRDefault="0028543A" w:rsidP="0028543A">
      <w:pPr>
        <w:numPr>
          <w:ilvl w:val="0"/>
          <w:numId w:val="22"/>
        </w:numPr>
        <w:ind w:left="426"/>
        <w:jc w:val="both"/>
      </w:pPr>
      <w:r w:rsidRPr="0028543A">
        <w:lastRenderedPageBreak/>
        <w:t xml:space="preserve">«Обеспечение мероприятий в области благоустройства территории Кайдаковского сельского поселения Вяземского района Смоленской области» на сумму </w:t>
      </w:r>
      <w:r>
        <w:rPr>
          <w:b/>
        </w:rPr>
        <w:t>751</w:t>
      </w:r>
      <w:r w:rsidRPr="0028543A">
        <w:rPr>
          <w:b/>
        </w:rPr>
        <w:t>,</w:t>
      </w:r>
      <w:r>
        <w:rPr>
          <w:b/>
        </w:rPr>
        <w:t>0</w:t>
      </w:r>
      <w:r w:rsidRPr="0028543A">
        <w:rPr>
          <w:b/>
        </w:rPr>
        <w:t xml:space="preserve"> </w:t>
      </w:r>
      <w:r w:rsidRPr="0028543A">
        <w:t>тыс.</w:t>
      </w:r>
      <w:r>
        <w:t xml:space="preserve"> </w:t>
      </w:r>
      <w:r w:rsidRPr="0028543A">
        <w:t>рублей (</w:t>
      </w:r>
      <w:r w:rsidR="00E06DEE">
        <w:t xml:space="preserve">или на </w:t>
      </w:r>
      <w:r>
        <w:t>31</w:t>
      </w:r>
      <w:r w:rsidRPr="0028543A">
        <w:t>,</w:t>
      </w:r>
      <w:r>
        <w:t>6</w:t>
      </w:r>
      <w:r w:rsidRPr="0028543A">
        <w:t>%)</w:t>
      </w:r>
      <w:r>
        <w:t>;</w:t>
      </w:r>
    </w:p>
    <w:p w:rsidR="0028543A" w:rsidRDefault="0028543A" w:rsidP="0028543A">
      <w:pPr>
        <w:numPr>
          <w:ilvl w:val="0"/>
          <w:numId w:val="22"/>
        </w:numPr>
        <w:ind w:left="426"/>
        <w:jc w:val="both"/>
      </w:pPr>
      <w:r>
        <w:t xml:space="preserve">«Проведение капитального ремонта многоквартирных домов на территории Кайдаковского сельского поселения Вяземского района Смоленской </w:t>
      </w:r>
      <w:r w:rsidR="00E06DEE">
        <w:t xml:space="preserve">области» на сумму </w:t>
      </w:r>
      <w:r w:rsidR="00E06DEE">
        <w:rPr>
          <w:b/>
        </w:rPr>
        <w:t xml:space="preserve">22,6 </w:t>
      </w:r>
      <w:r w:rsidR="00E06DEE">
        <w:t>тыс. рублей (или на 17,1%);</w:t>
      </w:r>
    </w:p>
    <w:p w:rsidR="00E06DEE" w:rsidRDefault="00E06DEE" w:rsidP="0028543A">
      <w:pPr>
        <w:numPr>
          <w:ilvl w:val="0"/>
          <w:numId w:val="22"/>
        </w:numPr>
        <w:ind w:left="426"/>
        <w:jc w:val="both"/>
      </w:pPr>
      <w:r>
        <w:t xml:space="preserve">«Обеспечение содержания и распоряжения объектами муниципальной собственности Кайдаковского сельского поселения Вяземского района Смоленской области» на сумму </w:t>
      </w:r>
      <w:r>
        <w:rPr>
          <w:b/>
        </w:rPr>
        <w:t xml:space="preserve">51,0 </w:t>
      </w:r>
      <w:r>
        <w:t>тыс. рублей (или на 14,6%);</w:t>
      </w:r>
    </w:p>
    <w:p w:rsidR="00E06DEE" w:rsidRPr="0028543A" w:rsidRDefault="00A3038E" w:rsidP="0028543A">
      <w:pPr>
        <w:numPr>
          <w:ilvl w:val="0"/>
          <w:numId w:val="22"/>
        </w:numPr>
        <w:ind w:left="426"/>
        <w:jc w:val="both"/>
      </w:pPr>
      <w:r>
        <w:t xml:space="preserve">«Формирование современной городской среды на территории Кайдаковского сельского поселения Вяземского района Смоленской области» на сумму </w:t>
      </w:r>
      <w:r>
        <w:rPr>
          <w:b/>
        </w:rPr>
        <w:t xml:space="preserve">296,8 </w:t>
      </w:r>
      <w:r>
        <w:t>тыс. рублей (или на 84,8 %)</w:t>
      </w:r>
      <w:r w:rsidR="00C3471A">
        <w:t>.</w:t>
      </w:r>
    </w:p>
    <w:p w:rsidR="00FD1C59" w:rsidRDefault="00FD1C59" w:rsidP="008A35B8">
      <w:pPr>
        <w:ind w:firstLine="708"/>
        <w:jc w:val="both"/>
        <w:rPr>
          <w:rFonts w:eastAsiaTheme="minorHAnsi"/>
          <w:lang w:eastAsia="en-US"/>
        </w:rPr>
      </w:pPr>
    </w:p>
    <w:p w:rsidR="00944B41" w:rsidRDefault="00167B9D" w:rsidP="008A35B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Непрограммные расходы на 2022 год</w:t>
      </w:r>
      <w:r w:rsidR="00DD6ADA" w:rsidRPr="002A16CD">
        <w:rPr>
          <w:rFonts w:eastAsiaTheme="minorHAnsi"/>
          <w:lang w:eastAsia="en-US"/>
        </w:rPr>
        <w:t xml:space="preserve"> предлагается</w:t>
      </w:r>
      <w:r w:rsidR="00944B41" w:rsidRPr="002A16CD">
        <w:rPr>
          <w:rFonts w:eastAsiaTheme="minorHAnsi"/>
          <w:lang w:eastAsia="en-US"/>
        </w:rPr>
        <w:t xml:space="preserve"> утвердить</w:t>
      </w:r>
      <w:r>
        <w:rPr>
          <w:rFonts w:eastAsiaTheme="minorHAnsi"/>
          <w:lang w:eastAsia="en-US"/>
        </w:rPr>
        <w:t xml:space="preserve"> </w:t>
      </w:r>
      <w:r w:rsidR="00944B41" w:rsidRPr="002A16CD">
        <w:rPr>
          <w:rFonts w:eastAsiaTheme="minorHAnsi"/>
          <w:lang w:eastAsia="en-US"/>
        </w:rPr>
        <w:t xml:space="preserve">в сумме </w:t>
      </w:r>
      <w:r w:rsidR="00E727A7">
        <w:rPr>
          <w:rFonts w:eastAsiaTheme="minorHAnsi"/>
          <w:b/>
          <w:lang w:eastAsia="en-US"/>
        </w:rPr>
        <w:t>7</w:t>
      </w:r>
      <w:r w:rsidR="00DD6ADA" w:rsidRPr="002A16CD">
        <w:rPr>
          <w:rFonts w:eastAsiaTheme="minorHAnsi"/>
          <w:b/>
          <w:lang w:eastAsia="en-US"/>
        </w:rPr>
        <w:t xml:space="preserve"> 3</w:t>
      </w:r>
      <w:r w:rsidR="00E727A7">
        <w:rPr>
          <w:rFonts w:eastAsiaTheme="minorHAnsi"/>
          <w:b/>
          <w:lang w:eastAsia="en-US"/>
        </w:rPr>
        <w:t>84</w:t>
      </w:r>
      <w:r w:rsidR="00DD6ADA" w:rsidRPr="002A16CD">
        <w:rPr>
          <w:rFonts w:eastAsiaTheme="minorHAnsi"/>
          <w:b/>
          <w:lang w:eastAsia="en-US"/>
        </w:rPr>
        <w:t>,</w:t>
      </w:r>
      <w:r w:rsidR="00E727A7">
        <w:rPr>
          <w:rFonts w:eastAsiaTheme="minorHAnsi"/>
          <w:b/>
          <w:lang w:eastAsia="en-US"/>
        </w:rPr>
        <w:t>7</w:t>
      </w:r>
      <w:r w:rsidR="00DD6ADA" w:rsidRPr="002A16CD">
        <w:rPr>
          <w:rFonts w:eastAsiaTheme="minorHAnsi"/>
          <w:b/>
          <w:lang w:eastAsia="en-US"/>
        </w:rPr>
        <w:t xml:space="preserve"> </w:t>
      </w:r>
      <w:r w:rsidR="00944B41" w:rsidRPr="002A16CD">
        <w:rPr>
          <w:rFonts w:eastAsiaTheme="minorHAnsi"/>
          <w:lang w:eastAsia="en-US"/>
        </w:rPr>
        <w:t>тыс</w:t>
      </w:r>
      <w:r w:rsidR="002B6474" w:rsidRPr="002A16CD">
        <w:rPr>
          <w:rFonts w:eastAsiaTheme="minorHAnsi"/>
          <w:lang w:eastAsia="en-US"/>
        </w:rPr>
        <w:t>.</w:t>
      </w:r>
      <w:r w:rsidR="00E727A7">
        <w:rPr>
          <w:rFonts w:eastAsiaTheme="minorHAnsi"/>
          <w:lang w:eastAsia="en-US"/>
        </w:rPr>
        <w:t xml:space="preserve"> </w:t>
      </w:r>
      <w:r w:rsidR="00944B41" w:rsidRPr="002A16CD">
        <w:rPr>
          <w:rFonts w:eastAsiaTheme="minorHAnsi"/>
          <w:lang w:eastAsia="en-US"/>
        </w:rPr>
        <w:t>рублей</w:t>
      </w:r>
      <w:r w:rsidR="00957B01">
        <w:rPr>
          <w:rFonts w:eastAsiaTheme="minorHAnsi"/>
          <w:lang w:eastAsia="en-US"/>
        </w:rPr>
        <w:t xml:space="preserve"> (или 38,8% общего объема расходов бюджета Кайдаковского сельского поселения Вяземского района Смоленской области)</w:t>
      </w:r>
      <w:r w:rsidR="00944B41" w:rsidRPr="002A16CD">
        <w:rPr>
          <w:rFonts w:eastAsiaTheme="minorHAnsi"/>
          <w:lang w:eastAsia="en-US"/>
        </w:rPr>
        <w:t xml:space="preserve"> с </w:t>
      </w:r>
      <w:r w:rsidR="00DD6ADA" w:rsidRPr="002A16CD">
        <w:rPr>
          <w:rFonts w:eastAsiaTheme="minorHAnsi"/>
          <w:lang w:eastAsia="en-US"/>
        </w:rPr>
        <w:t>увеличением</w:t>
      </w:r>
      <w:r w:rsidR="00944B41" w:rsidRPr="002A16CD">
        <w:rPr>
          <w:rFonts w:eastAsiaTheme="minorHAnsi"/>
          <w:lang w:eastAsia="en-US"/>
        </w:rPr>
        <w:t xml:space="preserve"> на </w:t>
      </w:r>
      <w:r w:rsidR="00E727A7">
        <w:rPr>
          <w:rFonts w:eastAsiaTheme="minorHAnsi"/>
          <w:b/>
          <w:lang w:eastAsia="en-US"/>
        </w:rPr>
        <w:t>605</w:t>
      </w:r>
      <w:r w:rsidR="001764AA">
        <w:rPr>
          <w:rFonts w:eastAsiaTheme="minorHAnsi"/>
          <w:b/>
          <w:lang w:eastAsia="en-US"/>
        </w:rPr>
        <w:t>0</w:t>
      </w:r>
      <w:r w:rsidR="00DD6ADA" w:rsidRPr="002A16CD">
        <w:rPr>
          <w:rFonts w:eastAsiaTheme="minorHAnsi"/>
          <w:b/>
          <w:lang w:eastAsia="en-US"/>
        </w:rPr>
        <w:t>,</w:t>
      </w:r>
      <w:r w:rsidR="001764AA">
        <w:rPr>
          <w:rFonts w:eastAsiaTheme="minorHAnsi"/>
          <w:b/>
          <w:lang w:eastAsia="en-US"/>
        </w:rPr>
        <w:t>9</w:t>
      </w:r>
      <w:r w:rsidR="00944B41" w:rsidRPr="002A16CD">
        <w:rPr>
          <w:rFonts w:eastAsiaTheme="minorHAnsi"/>
          <w:lang w:eastAsia="en-US"/>
        </w:rPr>
        <w:t xml:space="preserve"> </w:t>
      </w:r>
      <w:r w:rsidR="00DD6ADA" w:rsidRPr="002A16CD">
        <w:rPr>
          <w:rFonts w:eastAsiaTheme="minorHAnsi"/>
          <w:lang w:eastAsia="en-US"/>
        </w:rPr>
        <w:t>т</w:t>
      </w:r>
      <w:r w:rsidR="00944B41" w:rsidRPr="002A16CD">
        <w:rPr>
          <w:rFonts w:eastAsiaTheme="minorHAnsi"/>
          <w:lang w:eastAsia="en-US"/>
        </w:rPr>
        <w:t>ыс.</w:t>
      </w:r>
      <w:r w:rsidR="00E727A7">
        <w:rPr>
          <w:rFonts w:eastAsiaTheme="minorHAnsi"/>
          <w:lang w:eastAsia="en-US"/>
        </w:rPr>
        <w:t xml:space="preserve"> </w:t>
      </w:r>
      <w:r w:rsidR="00944B41" w:rsidRPr="002A16CD">
        <w:rPr>
          <w:rFonts w:eastAsiaTheme="minorHAnsi"/>
          <w:lang w:eastAsia="en-US"/>
        </w:rPr>
        <w:t>рублей</w:t>
      </w:r>
      <w:r w:rsidR="00DD6ADA" w:rsidRPr="002A16CD">
        <w:rPr>
          <w:rFonts w:eastAsiaTheme="minorHAnsi"/>
          <w:lang w:eastAsia="en-US"/>
        </w:rPr>
        <w:t xml:space="preserve"> </w:t>
      </w:r>
      <w:r w:rsidR="00944B41" w:rsidRPr="002A16CD">
        <w:rPr>
          <w:rFonts w:eastAsiaTheme="minorHAnsi"/>
          <w:lang w:eastAsia="en-US"/>
        </w:rPr>
        <w:t>за счёт</w:t>
      </w:r>
      <w:r w:rsidR="008A35B8" w:rsidRPr="002A16CD">
        <w:rPr>
          <w:rFonts w:eastAsiaTheme="minorHAnsi"/>
          <w:lang w:eastAsia="en-US"/>
        </w:rPr>
        <w:t xml:space="preserve"> </w:t>
      </w:r>
      <w:r w:rsidR="0056373D">
        <w:rPr>
          <w:rFonts w:eastAsiaTheme="minorHAnsi"/>
          <w:lang w:eastAsia="en-US"/>
        </w:rPr>
        <w:t xml:space="preserve">увеличения безвозмездных поступлений на </w:t>
      </w:r>
      <w:r w:rsidR="0056373D">
        <w:rPr>
          <w:rFonts w:eastAsiaTheme="minorHAnsi"/>
          <w:b/>
          <w:lang w:eastAsia="en-US"/>
        </w:rPr>
        <w:t xml:space="preserve">5 877,4 </w:t>
      </w:r>
      <w:r w:rsidR="0056373D">
        <w:rPr>
          <w:rFonts w:eastAsiaTheme="minorHAnsi"/>
          <w:lang w:eastAsia="en-US"/>
        </w:rPr>
        <w:t xml:space="preserve">тыс. рублей и планируемого увеличения собственных доходов на </w:t>
      </w:r>
      <w:r w:rsidR="0056373D">
        <w:rPr>
          <w:rFonts w:eastAsiaTheme="minorHAnsi"/>
          <w:b/>
          <w:lang w:eastAsia="en-US"/>
        </w:rPr>
        <w:t xml:space="preserve">278,6 </w:t>
      </w:r>
      <w:r w:rsidR="0056373D">
        <w:rPr>
          <w:rFonts w:eastAsiaTheme="minorHAnsi"/>
          <w:lang w:eastAsia="en-US"/>
        </w:rPr>
        <w:t>тыс. рублей.</w:t>
      </w:r>
    </w:p>
    <w:p w:rsidR="00D930F6" w:rsidRPr="002A16CD" w:rsidRDefault="00D930F6" w:rsidP="00D930F6">
      <w:pPr>
        <w:ind w:firstLine="708"/>
        <w:jc w:val="both"/>
      </w:pPr>
      <w:r w:rsidRPr="002A16CD">
        <w:t>Сравнительный анализ изменения объема и структуры расходных обязательств, не включенных в муниципальные программы, бюджета</w:t>
      </w:r>
      <w:r w:rsidR="007E349D" w:rsidRPr="002A16CD">
        <w:t xml:space="preserve"> Кайдаковского сельского</w:t>
      </w:r>
      <w:r w:rsidRPr="002A16CD">
        <w:t xml:space="preserve"> поселения Вяземского района Смоленской области на 2022 год представлен в таблице №</w:t>
      </w:r>
      <w:r w:rsidR="007E349D" w:rsidRPr="002A16CD">
        <w:t>5</w:t>
      </w:r>
      <w:r w:rsidRPr="002A16CD">
        <w:t xml:space="preserve">. </w:t>
      </w:r>
    </w:p>
    <w:p w:rsidR="00D930F6" w:rsidRPr="002A16CD" w:rsidRDefault="00D930F6" w:rsidP="00D930F6">
      <w:pPr>
        <w:ind w:firstLine="709"/>
        <w:jc w:val="right"/>
        <w:rPr>
          <w:rFonts w:eastAsiaTheme="minorHAnsi"/>
          <w:lang w:eastAsia="en-US"/>
        </w:rPr>
      </w:pPr>
      <w:r w:rsidRPr="002A16CD">
        <w:rPr>
          <w:rFonts w:eastAsiaTheme="minorHAnsi"/>
          <w:sz w:val="20"/>
          <w:szCs w:val="20"/>
          <w:lang w:eastAsia="en-US"/>
        </w:rPr>
        <w:t>Таблица №</w:t>
      </w:r>
      <w:r w:rsidR="007E349D" w:rsidRPr="002A16CD">
        <w:rPr>
          <w:rFonts w:eastAsiaTheme="minorHAnsi"/>
          <w:sz w:val="20"/>
          <w:szCs w:val="20"/>
          <w:lang w:eastAsia="en-US"/>
        </w:rPr>
        <w:t>5</w:t>
      </w:r>
      <w:r w:rsidRPr="002A16CD">
        <w:rPr>
          <w:rFonts w:eastAsiaTheme="minorHAnsi"/>
          <w:sz w:val="20"/>
          <w:szCs w:val="20"/>
          <w:lang w:eastAsia="en-US"/>
        </w:rPr>
        <w:t xml:space="preserve"> (</w:t>
      </w:r>
      <w:proofErr w:type="spellStart"/>
      <w:r w:rsidRPr="002A16CD">
        <w:rPr>
          <w:rFonts w:eastAsiaTheme="minorHAnsi"/>
          <w:sz w:val="20"/>
          <w:szCs w:val="20"/>
          <w:lang w:eastAsia="en-US"/>
        </w:rPr>
        <w:t>тыс.рублей</w:t>
      </w:r>
      <w:proofErr w:type="spellEnd"/>
      <w:r w:rsidRPr="002A16CD">
        <w:rPr>
          <w:rFonts w:eastAsiaTheme="minorHAnsi"/>
          <w:sz w:val="20"/>
          <w:szCs w:val="20"/>
          <w:lang w:eastAsia="en-US"/>
        </w:rPr>
        <w:t>)</w:t>
      </w:r>
    </w:p>
    <w:tbl>
      <w:tblPr>
        <w:tblW w:w="10093" w:type="dxa"/>
        <w:tblInd w:w="-318" w:type="dxa"/>
        <w:tblLook w:val="04A0" w:firstRow="1" w:lastRow="0" w:firstColumn="1" w:lastColumn="0" w:noHBand="0" w:noVBand="1"/>
      </w:tblPr>
      <w:tblGrid>
        <w:gridCol w:w="525"/>
        <w:gridCol w:w="5600"/>
        <w:gridCol w:w="1134"/>
        <w:gridCol w:w="1134"/>
        <w:gridCol w:w="867"/>
        <w:gridCol w:w="833"/>
      </w:tblGrid>
      <w:tr w:rsidR="008B5BF8" w:rsidRPr="008B5BF8" w:rsidTr="00957B01">
        <w:trPr>
          <w:trHeight w:val="213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№ м/п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FD1C59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На</w:t>
            </w:r>
            <w:r w:rsidR="00FD1C59">
              <w:rPr>
                <w:b/>
                <w:bCs/>
                <w:sz w:val="20"/>
                <w:szCs w:val="20"/>
              </w:rPr>
              <w:t>правления непрограммных расходов</w:t>
            </w:r>
            <w:r w:rsidRPr="008B5BF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27A7" w:rsidRDefault="00E727A7" w:rsidP="00D930F6">
            <w:pPr>
              <w:jc w:val="center"/>
              <w:rPr>
                <w:b/>
                <w:bCs/>
                <w:sz w:val="18"/>
                <w:szCs w:val="18"/>
              </w:rPr>
            </w:pPr>
            <w:r w:rsidRPr="00C74CEF">
              <w:rPr>
                <w:b/>
                <w:bCs/>
                <w:sz w:val="18"/>
                <w:szCs w:val="18"/>
              </w:rPr>
              <w:t>решение от 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C74CEF">
              <w:rPr>
                <w:b/>
                <w:bCs/>
                <w:sz w:val="18"/>
                <w:szCs w:val="18"/>
              </w:rPr>
              <w:t xml:space="preserve">.12.2021 №37 </w:t>
            </w:r>
          </w:p>
          <w:p w:rsidR="00D930F6" w:rsidRPr="008B5BF8" w:rsidRDefault="00E727A7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4CEF"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C74CEF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C74C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 xml:space="preserve">ПРОЕКТ решения 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5BF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8B5BF8">
              <w:rPr>
                <w:b/>
                <w:bCs/>
                <w:sz w:val="20"/>
                <w:szCs w:val="20"/>
              </w:rPr>
              <w:t>.                (+,-)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5BF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8B5BF8">
              <w:rPr>
                <w:b/>
                <w:bCs/>
                <w:sz w:val="20"/>
                <w:szCs w:val="20"/>
              </w:rPr>
              <w:t>.                               (%)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611,8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FF1563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 xml:space="preserve">Резервный фонд Администрации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957B01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</w:t>
            </w:r>
          </w:p>
        </w:tc>
      </w:tr>
      <w:tr w:rsidR="008B5BF8" w:rsidRPr="008B5BF8" w:rsidTr="00957B01">
        <w:trPr>
          <w:trHeight w:val="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134,8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</w:tr>
      <w:tr w:rsidR="008B5BF8" w:rsidRPr="008B5BF8" w:rsidTr="00957B01">
        <w:trPr>
          <w:trHeight w:val="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-179,8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957B01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310,4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230,4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388,0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содержание и обслуживание муниципального имущества находящегося в казне поселения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-78,0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256,1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</w:tr>
      <w:tr w:rsidR="008B5BF8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957B01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5 673,1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5 673,1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57B01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1764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за счет средств резервного фонда Администрации Смоленской области (</w:t>
            </w:r>
            <w:proofErr w:type="spellStart"/>
            <w:r>
              <w:rPr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298,6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298,6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57B01" w:rsidRPr="008B5BF8" w:rsidTr="00957B01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Взносы в уставной капитал муниципального унитарного предприятия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B01" w:rsidRPr="008B5BF8" w:rsidRDefault="001764AA" w:rsidP="008B5B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B5BF8" w:rsidRPr="008B5BF8" w:rsidTr="00957B01">
        <w:trPr>
          <w:trHeight w:val="331"/>
        </w:trPr>
        <w:tc>
          <w:tcPr>
            <w:tcW w:w="6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rPr>
                <w:b/>
                <w:bCs/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 </w:t>
            </w:r>
            <w:r w:rsidRPr="008B5BF8">
              <w:rPr>
                <w:b/>
                <w:bCs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7 384,7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1764AA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6 050,9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A76310" w:rsidP="00A763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553</w:t>
            </w:r>
            <w:r w:rsidR="008B5BF8" w:rsidRPr="008B5BF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D930F6" w:rsidRDefault="00D930F6" w:rsidP="008A35B8">
      <w:pPr>
        <w:ind w:firstLine="708"/>
        <w:jc w:val="both"/>
        <w:rPr>
          <w:rFonts w:eastAsiaTheme="minorHAnsi"/>
          <w:lang w:eastAsia="en-US"/>
        </w:rPr>
      </w:pPr>
    </w:p>
    <w:p w:rsidR="00A76310" w:rsidRDefault="00A76310" w:rsidP="008A35B8">
      <w:pPr>
        <w:ind w:firstLine="708"/>
        <w:jc w:val="both"/>
        <w:rPr>
          <w:rFonts w:eastAsiaTheme="minorHAnsi"/>
          <w:lang w:eastAsia="en-US"/>
        </w:rPr>
      </w:pPr>
      <w:r w:rsidRPr="00697107">
        <w:t>По сравнению с показателями решения о бюджете на 2022 год</w:t>
      </w:r>
      <w:r>
        <w:t xml:space="preserve"> (с изменениями)</w:t>
      </w:r>
      <w:r w:rsidRPr="00697107">
        <w:t xml:space="preserve"> проектом решения предусматривается</w:t>
      </w:r>
      <w:r>
        <w:t xml:space="preserve"> увеличение </w:t>
      </w:r>
      <w:r w:rsidRPr="002A16CD">
        <w:rPr>
          <w:rFonts w:eastAsiaTheme="minorHAnsi"/>
          <w:lang w:eastAsia="en-US"/>
        </w:rPr>
        <w:t xml:space="preserve">расходных обязательств, не включенных в муниципальные </w:t>
      </w:r>
      <w:r>
        <w:rPr>
          <w:rFonts w:eastAsiaTheme="minorHAnsi"/>
          <w:lang w:eastAsia="en-US"/>
        </w:rPr>
        <w:t xml:space="preserve">программы на сумму </w:t>
      </w:r>
      <w:r>
        <w:rPr>
          <w:rFonts w:eastAsiaTheme="minorHAnsi"/>
          <w:b/>
          <w:lang w:eastAsia="en-US"/>
        </w:rPr>
        <w:t xml:space="preserve">6050,9 </w:t>
      </w:r>
      <w:r>
        <w:rPr>
          <w:rFonts w:eastAsiaTheme="minorHAnsi"/>
          <w:lang w:eastAsia="en-US"/>
        </w:rPr>
        <w:t>тыс. рублей за счет:</w:t>
      </w:r>
    </w:p>
    <w:p w:rsidR="00A76310" w:rsidRDefault="00A76310" w:rsidP="008A35B8">
      <w:pPr>
        <w:ind w:firstLine="708"/>
        <w:jc w:val="both"/>
        <w:rPr>
          <w:rFonts w:eastAsiaTheme="minorHAnsi"/>
          <w:lang w:eastAsia="en-US"/>
        </w:rPr>
      </w:pPr>
      <w:r w:rsidRPr="00EE4AF2">
        <w:rPr>
          <w:rFonts w:eastAsiaTheme="minorHAnsi"/>
          <w:u w:val="single"/>
          <w:lang w:eastAsia="en-US"/>
        </w:rPr>
        <w:t xml:space="preserve">Увеличения </w:t>
      </w:r>
      <w:r>
        <w:rPr>
          <w:rFonts w:eastAsiaTheme="minorHAnsi"/>
          <w:lang w:eastAsia="en-US"/>
        </w:rPr>
        <w:t>бюджетных ассигнований по:</w:t>
      </w:r>
    </w:p>
    <w:p w:rsidR="00A76310" w:rsidRDefault="00D05C96" w:rsidP="00A76310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Расходам на г</w:t>
      </w:r>
      <w:r w:rsidR="00A76310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у</w:t>
      </w:r>
      <w:r w:rsidR="00A76310">
        <w:rPr>
          <w:rFonts w:eastAsiaTheme="minorHAnsi"/>
          <w:lang w:eastAsia="en-US"/>
        </w:rPr>
        <w:t xml:space="preserve"> муниципального образования на сумму </w:t>
      </w:r>
      <w:r w:rsidR="00A76310">
        <w:rPr>
          <w:rFonts w:eastAsiaTheme="minorHAnsi"/>
          <w:b/>
          <w:lang w:eastAsia="en-US"/>
        </w:rPr>
        <w:t xml:space="preserve">2,2 </w:t>
      </w:r>
      <w:r w:rsidR="00A76310">
        <w:rPr>
          <w:rFonts w:eastAsiaTheme="minorHAnsi"/>
          <w:lang w:eastAsia="en-US"/>
        </w:rPr>
        <w:t>тыс. рублей (или на 0,4%);</w:t>
      </w:r>
    </w:p>
    <w:p w:rsidR="00A76310" w:rsidRDefault="00A76310" w:rsidP="00A76310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</w:t>
      </w:r>
      <w:r w:rsidR="00EE4AF2">
        <w:rPr>
          <w:rFonts w:eastAsiaTheme="minorHAnsi"/>
          <w:lang w:eastAsia="en-US"/>
        </w:rPr>
        <w:t>ам</w:t>
      </w:r>
      <w:r>
        <w:rPr>
          <w:rFonts w:eastAsiaTheme="minorHAnsi"/>
          <w:lang w:eastAsia="en-US"/>
        </w:rPr>
        <w:t xml:space="preserve"> на проведение выборов и референдумов на сумму </w:t>
      </w:r>
      <w:r>
        <w:rPr>
          <w:rFonts w:eastAsiaTheme="minorHAnsi"/>
          <w:b/>
          <w:lang w:eastAsia="en-US"/>
        </w:rPr>
        <w:t xml:space="preserve">230,4 </w:t>
      </w:r>
      <w:r>
        <w:rPr>
          <w:rFonts w:eastAsiaTheme="minorHAnsi"/>
          <w:lang w:eastAsia="en-US"/>
        </w:rPr>
        <w:t>тыс. рублей (или в 3,9 раза);</w:t>
      </w:r>
    </w:p>
    <w:p w:rsidR="00A76310" w:rsidRDefault="00A76310" w:rsidP="00A76310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Доплатам к пенсиям муниципальных служащих на сумму </w:t>
      </w:r>
      <w:r w:rsidR="00EE4AF2">
        <w:rPr>
          <w:rFonts w:eastAsiaTheme="minorHAnsi"/>
          <w:b/>
          <w:lang w:eastAsia="en-US"/>
        </w:rPr>
        <w:t xml:space="preserve">49,1 </w:t>
      </w:r>
      <w:r w:rsidR="00EE4AF2">
        <w:rPr>
          <w:rFonts w:eastAsiaTheme="minorHAnsi"/>
          <w:lang w:eastAsia="en-US"/>
        </w:rPr>
        <w:t>тыс. рублей (или на 23,7%);</w:t>
      </w:r>
    </w:p>
    <w:p w:rsidR="00EE4AF2" w:rsidRDefault="00EE4AF2" w:rsidP="00A76310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Расходам за счет средств резервного фонда Администрации Смоленской области на сумму </w:t>
      </w:r>
      <w:r>
        <w:rPr>
          <w:rFonts w:eastAsiaTheme="minorHAnsi"/>
          <w:b/>
          <w:lang w:eastAsia="en-US"/>
        </w:rPr>
        <w:t>5 673,1</w:t>
      </w:r>
      <w:r>
        <w:rPr>
          <w:rFonts w:eastAsiaTheme="minorHAnsi"/>
          <w:lang w:eastAsia="en-US"/>
        </w:rPr>
        <w:t xml:space="preserve"> тыс. рублей (ранее данные расходы не планировались);</w:t>
      </w:r>
    </w:p>
    <w:p w:rsidR="00EE4AF2" w:rsidRDefault="00EE4AF2" w:rsidP="00EE4AF2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Расходам за счет средств резервного фонда Администрации Смоленской области (</w:t>
      </w:r>
      <w:proofErr w:type="spellStart"/>
      <w:r>
        <w:rPr>
          <w:rFonts w:eastAsiaTheme="minorHAnsi"/>
          <w:lang w:eastAsia="en-US"/>
        </w:rPr>
        <w:t>софинансирование</w:t>
      </w:r>
      <w:proofErr w:type="spellEnd"/>
      <w:r>
        <w:rPr>
          <w:rFonts w:eastAsiaTheme="minorHAnsi"/>
          <w:lang w:eastAsia="en-US"/>
        </w:rPr>
        <w:t xml:space="preserve"> за счет средств местного бюджета) на сумму </w:t>
      </w:r>
      <w:r>
        <w:rPr>
          <w:rFonts w:eastAsiaTheme="minorHAnsi"/>
          <w:b/>
          <w:lang w:eastAsia="en-US"/>
        </w:rPr>
        <w:t>298,6</w:t>
      </w:r>
      <w:r>
        <w:rPr>
          <w:rFonts w:eastAsiaTheme="minorHAnsi"/>
          <w:lang w:eastAsia="en-US"/>
        </w:rPr>
        <w:t xml:space="preserve"> тыс. рублей (ранее данные расходы не планировались);</w:t>
      </w:r>
    </w:p>
    <w:p w:rsidR="00EE4AF2" w:rsidRDefault="00EE4AF2" w:rsidP="00EE4AF2">
      <w:pPr>
        <w:pStyle w:val="a8"/>
        <w:numPr>
          <w:ilvl w:val="0"/>
          <w:numId w:val="36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Взносам в уставной капитал муниципального унитарного предприятия на сумму </w:t>
      </w:r>
      <w:r>
        <w:rPr>
          <w:rFonts w:eastAsiaTheme="minorHAnsi"/>
          <w:b/>
          <w:lang w:eastAsia="en-US"/>
        </w:rPr>
        <w:t>63,0</w:t>
      </w:r>
      <w:r>
        <w:rPr>
          <w:rFonts w:eastAsiaTheme="minorHAnsi"/>
          <w:lang w:eastAsia="en-US"/>
        </w:rPr>
        <w:t xml:space="preserve"> тыс. рублей (ранее данные расходы не планировались);</w:t>
      </w:r>
    </w:p>
    <w:p w:rsidR="00EE4AF2" w:rsidRDefault="00EE4AF2" w:rsidP="00EE4AF2">
      <w:pPr>
        <w:ind w:firstLine="284"/>
        <w:jc w:val="both"/>
        <w:rPr>
          <w:rFonts w:eastAsiaTheme="minorHAnsi"/>
          <w:lang w:eastAsia="en-US"/>
        </w:rPr>
      </w:pPr>
      <w:r w:rsidRPr="00EE4AF2">
        <w:rPr>
          <w:rFonts w:eastAsiaTheme="minorHAnsi"/>
          <w:u w:val="single"/>
          <w:lang w:eastAsia="en-US"/>
        </w:rPr>
        <w:t>Уменьшения</w:t>
      </w:r>
      <w:r>
        <w:rPr>
          <w:rFonts w:eastAsiaTheme="minorHAnsi"/>
          <w:lang w:eastAsia="en-US"/>
        </w:rPr>
        <w:t xml:space="preserve"> бюджетных ассигнований по:</w:t>
      </w:r>
    </w:p>
    <w:p w:rsidR="00EE4AF2" w:rsidRDefault="00EE4AF2" w:rsidP="00EE4AF2">
      <w:pPr>
        <w:pStyle w:val="a8"/>
        <w:numPr>
          <w:ilvl w:val="0"/>
          <w:numId w:val="3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Расходам на осуществление первичного воинского учета на территориях, где отсутствуют военные коми</w:t>
      </w:r>
      <w:r w:rsidR="00E939BA">
        <w:rPr>
          <w:rFonts w:eastAsiaTheme="minorHAnsi"/>
          <w:lang w:eastAsia="en-US"/>
        </w:rPr>
        <w:t xml:space="preserve">ссариаты на сумму </w:t>
      </w:r>
      <w:r w:rsidR="00E939BA">
        <w:rPr>
          <w:rFonts w:eastAsiaTheme="minorHAnsi"/>
          <w:b/>
          <w:lang w:eastAsia="en-US"/>
        </w:rPr>
        <w:t xml:space="preserve">7,7 </w:t>
      </w:r>
      <w:r w:rsidR="00E939BA">
        <w:rPr>
          <w:rFonts w:eastAsiaTheme="minorHAnsi"/>
          <w:lang w:eastAsia="en-US"/>
        </w:rPr>
        <w:t>тыс. рублей</w:t>
      </w:r>
      <w:r w:rsidR="00E62E1D">
        <w:rPr>
          <w:rFonts w:eastAsiaTheme="minorHAnsi"/>
          <w:lang w:eastAsia="en-US"/>
        </w:rPr>
        <w:t xml:space="preserve"> (или на 5,4%);</w:t>
      </w:r>
    </w:p>
    <w:p w:rsidR="00E62E1D" w:rsidRDefault="00E62E1D" w:rsidP="00EE4AF2">
      <w:pPr>
        <w:pStyle w:val="a8"/>
        <w:numPr>
          <w:ilvl w:val="0"/>
          <w:numId w:val="3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Расходам на компенсационные выплаты депутатам на сумму </w:t>
      </w:r>
      <w:r>
        <w:rPr>
          <w:rFonts w:eastAsiaTheme="minorHAnsi"/>
          <w:b/>
          <w:lang w:eastAsia="en-US"/>
        </w:rPr>
        <w:t xml:space="preserve">179,8 </w:t>
      </w:r>
      <w:r>
        <w:rPr>
          <w:rFonts w:eastAsiaTheme="minorHAnsi"/>
          <w:lang w:eastAsia="en-US"/>
        </w:rPr>
        <w:t>тыс. рублей;</w:t>
      </w:r>
    </w:p>
    <w:p w:rsidR="00E62E1D" w:rsidRPr="00EE4AF2" w:rsidRDefault="00E62E1D" w:rsidP="00EE4AF2">
      <w:pPr>
        <w:pStyle w:val="a8"/>
        <w:numPr>
          <w:ilvl w:val="0"/>
          <w:numId w:val="3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Расходам на содержание и обслуживание муниципального имущества находящегося в казне поселения на сумму </w:t>
      </w:r>
      <w:r>
        <w:rPr>
          <w:rFonts w:eastAsiaTheme="minorHAnsi"/>
          <w:b/>
          <w:lang w:eastAsia="en-US"/>
        </w:rPr>
        <w:t>78,0</w:t>
      </w:r>
      <w:r>
        <w:rPr>
          <w:rFonts w:eastAsiaTheme="minorHAnsi"/>
          <w:lang w:eastAsia="en-US"/>
        </w:rPr>
        <w:t xml:space="preserve"> тыс. рублей.</w:t>
      </w:r>
      <w:r w:rsidR="00D91222">
        <w:rPr>
          <w:rFonts w:eastAsiaTheme="minorHAnsi"/>
          <w:lang w:eastAsia="en-US"/>
        </w:rPr>
        <w:t xml:space="preserve"> </w:t>
      </w:r>
    </w:p>
    <w:p w:rsidR="008A35B8" w:rsidRPr="00DC468A" w:rsidRDefault="00FC35B3" w:rsidP="008A35B8">
      <w:pPr>
        <w:ind w:firstLine="708"/>
        <w:jc w:val="both"/>
      </w:pPr>
      <w:r>
        <w:t>Непрограммные расходы</w:t>
      </w:r>
      <w:r w:rsidR="008A35B8" w:rsidRPr="00DC468A">
        <w:t xml:space="preserve"> на плановый период 2023 и 2024 годов </w:t>
      </w:r>
      <w:r w:rsidR="00645A09" w:rsidRPr="00DC468A">
        <w:t xml:space="preserve">решением о бюджете </w:t>
      </w:r>
      <w:r w:rsidR="00A70FF9" w:rsidRPr="00DC468A">
        <w:t>предлагаются к утверждению</w:t>
      </w:r>
      <w:r w:rsidR="008A35B8" w:rsidRPr="00DC468A">
        <w:t xml:space="preserve"> в сумме </w:t>
      </w:r>
      <w:r w:rsidR="00CF0F3C" w:rsidRPr="00DC468A">
        <w:rPr>
          <w:b/>
        </w:rPr>
        <w:t>1 175,8</w:t>
      </w:r>
      <w:r w:rsidR="008A35B8" w:rsidRPr="00DC468A">
        <w:rPr>
          <w:b/>
        </w:rPr>
        <w:t xml:space="preserve"> </w:t>
      </w:r>
      <w:r w:rsidR="008A35B8" w:rsidRPr="00DC468A">
        <w:t>тыс.</w:t>
      </w:r>
      <w:r w:rsidR="00D91222">
        <w:t xml:space="preserve"> </w:t>
      </w:r>
      <w:r w:rsidR="008A35B8" w:rsidRPr="00DC468A">
        <w:t xml:space="preserve">рублей и в сумме </w:t>
      </w:r>
      <w:r w:rsidR="00CF0F3C" w:rsidRPr="00DC468A">
        <w:rPr>
          <w:b/>
        </w:rPr>
        <w:t>1 180,7</w:t>
      </w:r>
      <w:r w:rsidR="008A35B8" w:rsidRPr="00DC468A">
        <w:t xml:space="preserve"> тыс.</w:t>
      </w:r>
      <w:r w:rsidR="00D91222">
        <w:t xml:space="preserve"> </w:t>
      </w:r>
      <w:r w:rsidR="008A35B8" w:rsidRPr="00DC468A">
        <w:t>рублей соответственно</w:t>
      </w:r>
      <w:r w:rsidR="00A70FF9" w:rsidRPr="00DC468A">
        <w:t xml:space="preserve"> (без изменений)</w:t>
      </w:r>
      <w:r w:rsidR="008A35B8" w:rsidRPr="00DC468A">
        <w:t>.</w:t>
      </w:r>
    </w:p>
    <w:p w:rsidR="00FF1563" w:rsidRPr="00DC468A" w:rsidRDefault="00FF1563" w:rsidP="003C36F0">
      <w:pPr>
        <w:jc w:val="center"/>
        <w:rPr>
          <w:b/>
        </w:rPr>
      </w:pPr>
    </w:p>
    <w:p w:rsidR="00CD137A" w:rsidRPr="00A910F4" w:rsidRDefault="00CD137A" w:rsidP="003C3094">
      <w:pPr>
        <w:jc w:val="center"/>
        <w:rPr>
          <w:b/>
        </w:rPr>
      </w:pPr>
      <w:r w:rsidRPr="00A910F4">
        <w:rPr>
          <w:b/>
        </w:rPr>
        <w:t>Дефицит бюджета, источники финансирования дефицита бюджета</w:t>
      </w:r>
    </w:p>
    <w:p w:rsidR="00B44E7C" w:rsidRDefault="00B44E7C" w:rsidP="00B44E7C">
      <w:pPr>
        <w:ind w:firstLine="708"/>
        <w:jc w:val="both"/>
      </w:pPr>
      <w:bookmarkStart w:id="1" w:name="_GoBack"/>
      <w:bookmarkEnd w:id="1"/>
      <w:r w:rsidRPr="00A910F4">
        <w:t xml:space="preserve">Решением Совета депутатов </w:t>
      </w:r>
      <w:r w:rsidR="00A910F4" w:rsidRPr="00A910F4">
        <w:t>Кайдаковского</w:t>
      </w:r>
      <w:r w:rsidRPr="00A910F4">
        <w:t xml:space="preserve"> поселения Вяземского района Смоленской области от </w:t>
      </w:r>
      <w:r w:rsidR="00A910F4" w:rsidRPr="00A910F4">
        <w:t>24</w:t>
      </w:r>
      <w:r w:rsidRPr="00A910F4">
        <w:t>.12.2021 №</w:t>
      </w:r>
      <w:r w:rsidR="00A910F4" w:rsidRPr="00A910F4">
        <w:t>37</w:t>
      </w:r>
      <w:r w:rsidRPr="00A910F4">
        <w:t xml:space="preserve"> «О бюджете </w:t>
      </w:r>
      <w:r w:rsidR="00A910F4" w:rsidRPr="00A910F4">
        <w:t>Кайдаковского сельского</w:t>
      </w:r>
      <w:r w:rsidRPr="00A910F4">
        <w:t xml:space="preserve"> поселения Вяземского района Смоленской области на 2022 год и на плановый период 2023 и 2024 годов» утвержден бездефицитный бюджет. Единственным источником финансирования дефицита бюджета </w:t>
      </w:r>
      <w:r w:rsidR="004204EF">
        <w:t>сельского</w:t>
      </w:r>
      <w:r w:rsidRPr="00A910F4">
        <w:t xml:space="preserve"> поселения в 2022 году и плановом периоде 2023 и 2024 годах являются изменения остатков средств на счетах по учету средств бюджетов поселения в течение соответствующего финансового года.</w:t>
      </w:r>
    </w:p>
    <w:p w:rsidR="005020E2" w:rsidRPr="00A910F4" w:rsidRDefault="005020E2" w:rsidP="00B44E7C">
      <w:pPr>
        <w:ind w:firstLine="708"/>
        <w:jc w:val="both"/>
      </w:pPr>
      <w:r w:rsidRPr="00A910F4">
        <w:t xml:space="preserve">Решением Совета депутатов Кайдаковского поселения Вяземского района Смоленской области от </w:t>
      </w:r>
      <w:r>
        <w:t>01</w:t>
      </w:r>
      <w:r w:rsidRPr="00A910F4">
        <w:t>.</w:t>
      </w:r>
      <w:r>
        <w:t>0</w:t>
      </w:r>
      <w:r w:rsidRPr="00A910F4">
        <w:t>2.202</w:t>
      </w:r>
      <w:r>
        <w:t>2</w:t>
      </w:r>
      <w:r w:rsidRPr="00A910F4">
        <w:t xml:space="preserve"> №</w:t>
      </w:r>
      <w:r>
        <w:t>1</w:t>
      </w:r>
      <w:r w:rsidR="0067782C">
        <w:t xml:space="preserve"> </w:t>
      </w:r>
      <w:r w:rsidRPr="00A910F4">
        <w:t>«</w:t>
      </w:r>
      <w:r w:rsidR="0067782C">
        <w:t>О внесении изменений в решение Совета депутатов Кайдаковского сельского поселения Вяземского района Смоленской области от 24.12.2021 №37 «</w:t>
      </w:r>
      <w:r w:rsidRPr="00A910F4">
        <w:t>О бюджете Кайдаковского сельского поселения Вяземского района Смоленской области на 2022 год и на плановый период 2023 и 2024 годов»</w:t>
      </w:r>
      <w:r w:rsidR="0067782C">
        <w:t xml:space="preserve"> утвержден размер дефицита бюджета Кайдаковского сельского поселения Вяземского района Смоленской области в сумме </w:t>
      </w:r>
      <w:r w:rsidR="0067782C" w:rsidRPr="00A910F4">
        <w:rPr>
          <w:b/>
        </w:rPr>
        <w:t xml:space="preserve">691,9 </w:t>
      </w:r>
      <w:r w:rsidR="0067782C" w:rsidRPr="00A910F4">
        <w:t>тыс.</w:t>
      </w:r>
      <w:r w:rsidR="0067782C">
        <w:t xml:space="preserve"> </w:t>
      </w:r>
      <w:r w:rsidR="0067782C" w:rsidRPr="00A910F4">
        <w:t>рублей</w:t>
      </w:r>
      <w:r w:rsidR="0067782C">
        <w:t>.</w:t>
      </w:r>
    </w:p>
    <w:p w:rsidR="007C0348" w:rsidRPr="00A910F4" w:rsidRDefault="00940202" w:rsidP="007C0348">
      <w:pPr>
        <w:ind w:firstLine="708"/>
        <w:jc w:val="both"/>
      </w:pPr>
      <w:r>
        <w:t xml:space="preserve">Проектом решения </w:t>
      </w:r>
      <w:r w:rsidR="00B44E7C" w:rsidRPr="00A910F4">
        <w:t>предлагается к утверждению</w:t>
      </w:r>
      <w:r>
        <w:t xml:space="preserve"> размер дефицита без изменений</w:t>
      </w:r>
      <w:r w:rsidR="00B44E7C" w:rsidRPr="00A910F4">
        <w:t xml:space="preserve"> в сумме </w:t>
      </w:r>
      <w:r w:rsidR="00A910F4" w:rsidRPr="00A910F4">
        <w:rPr>
          <w:b/>
        </w:rPr>
        <w:t xml:space="preserve">691,9 </w:t>
      </w:r>
      <w:r w:rsidR="003C3094" w:rsidRPr="00A910F4">
        <w:t>тыс.</w:t>
      </w:r>
      <w:r w:rsidR="00D91222">
        <w:t xml:space="preserve"> </w:t>
      </w:r>
      <w:r w:rsidR="00CD137A" w:rsidRPr="00A910F4">
        <w:t xml:space="preserve">рублей или </w:t>
      </w:r>
      <w:r w:rsidR="00A910F4" w:rsidRPr="00A910F4">
        <w:rPr>
          <w:b/>
        </w:rPr>
        <w:t>9</w:t>
      </w:r>
      <w:r w:rsidR="00B44E7C" w:rsidRPr="00A910F4">
        <w:rPr>
          <w:b/>
        </w:rPr>
        <w:t>,</w:t>
      </w:r>
      <w:r w:rsidR="00D91222">
        <w:rPr>
          <w:b/>
        </w:rPr>
        <w:t>4</w:t>
      </w:r>
      <w:r w:rsidR="00CD137A" w:rsidRPr="00A910F4">
        <w:t xml:space="preserve">% от общего годового объема доходов бюджета </w:t>
      </w:r>
      <w:r w:rsidR="00A910F4" w:rsidRPr="00A910F4">
        <w:t>Кайдаковского сельского</w:t>
      </w:r>
      <w:r w:rsidR="003C3094" w:rsidRPr="00A910F4">
        <w:t xml:space="preserve"> поселения Вяземского района Смоленской области</w:t>
      </w:r>
      <w:r w:rsidR="00CD137A" w:rsidRPr="00A910F4">
        <w:t xml:space="preserve"> без учета безвозмездных поступлений. </w:t>
      </w:r>
      <w:r w:rsidR="007C0348" w:rsidRPr="00A910F4">
        <w:t xml:space="preserve">К утверждению предлагаются источники финансирования дефицита бюджета </w:t>
      </w:r>
      <w:r w:rsidR="00A910F4" w:rsidRPr="00A910F4">
        <w:t>сельского</w:t>
      </w:r>
      <w:r w:rsidR="007C0348" w:rsidRPr="00A910F4">
        <w:t xml:space="preserve"> поселения на 2022 год:</w:t>
      </w:r>
    </w:p>
    <w:p w:rsidR="007C0348" w:rsidRPr="00A910F4" w:rsidRDefault="007C0348" w:rsidP="007C0348">
      <w:pPr>
        <w:ind w:firstLine="708"/>
        <w:jc w:val="both"/>
      </w:pPr>
      <w:r w:rsidRPr="00A910F4">
        <w:t xml:space="preserve">- увеличение прочих остатков средств бюджета в сумме </w:t>
      </w:r>
      <w:r w:rsidR="00A910F4" w:rsidRPr="00A910F4">
        <w:rPr>
          <w:b/>
        </w:rPr>
        <w:t>1</w:t>
      </w:r>
      <w:r w:rsidR="00D91222">
        <w:rPr>
          <w:b/>
        </w:rPr>
        <w:t>8</w:t>
      </w:r>
      <w:r w:rsidR="00A910F4" w:rsidRPr="00A910F4">
        <w:rPr>
          <w:b/>
        </w:rPr>
        <w:t> </w:t>
      </w:r>
      <w:r w:rsidR="00D91222">
        <w:rPr>
          <w:b/>
        </w:rPr>
        <w:t>354</w:t>
      </w:r>
      <w:r w:rsidR="00A910F4" w:rsidRPr="00A910F4">
        <w:rPr>
          <w:b/>
        </w:rPr>
        <w:t xml:space="preserve">,0 </w:t>
      </w:r>
      <w:r w:rsidRPr="00A910F4">
        <w:t>тыс.</w:t>
      </w:r>
      <w:r w:rsidR="00D91222">
        <w:t xml:space="preserve"> </w:t>
      </w:r>
      <w:r w:rsidRPr="00A910F4">
        <w:t>рублей;</w:t>
      </w:r>
    </w:p>
    <w:p w:rsidR="00CD137A" w:rsidRPr="00A910F4" w:rsidRDefault="007C0348" w:rsidP="007C0348">
      <w:pPr>
        <w:ind w:firstLine="708"/>
        <w:jc w:val="both"/>
      </w:pPr>
      <w:r w:rsidRPr="00A910F4">
        <w:t xml:space="preserve">- уменьшение прочих остатков средств бюджета в сумме </w:t>
      </w:r>
      <w:r w:rsidR="00A910F4" w:rsidRPr="00A910F4">
        <w:rPr>
          <w:b/>
        </w:rPr>
        <w:t>1</w:t>
      </w:r>
      <w:r w:rsidR="00D91222">
        <w:rPr>
          <w:b/>
        </w:rPr>
        <w:t>9</w:t>
      </w:r>
      <w:r w:rsidR="00A910F4" w:rsidRPr="00A910F4">
        <w:rPr>
          <w:b/>
        </w:rPr>
        <w:t> </w:t>
      </w:r>
      <w:r w:rsidR="00D91222">
        <w:rPr>
          <w:b/>
        </w:rPr>
        <w:t>045</w:t>
      </w:r>
      <w:r w:rsidR="00A910F4" w:rsidRPr="00A910F4">
        <w:rPr>
          <w:b/>
        </w:rPr>
        <w:t>,</w:t>
      </w:r>
      <w:r w:rsidR="00D91222">
        <w:rPr>
          <w:b/>
        </w:rPr>
        <w:t>9</w:t>
      </w:r>
      <w:r w:rsidR="00A910F4" w:rsidRPr="00A910F4">
        <w:rPr>
          <w:b/>
        </w:rPr>
        <w:t xml:space="preserve"> </w:t>
      </w:r>
      <w:r w:rsidRPr="00A910F4">
        <w:t>тыс.</w:t>
      </w:r>
      <w:r w:rsidR="00D91222">
        <w:t xml:space="preserve"> </w:t>
      </w:r>
      <w:r w:rsidRPr="00A910F4">
        <w:t>рублей</w:t>
      </w:r>
      <w:r w:rsidR="00A910F4" w:rsidRPr="00A910F4">
        <w:t>.</w:t>
      </w:r>
    </w:p>
    <w:p w:rsidR="00CD137A" w:rsidRPr="00A910F4" w:rsidRDefault="003C3094" w:rsidP="001409AB">
      <w:pPr>
        <w:jc w:val="both"/>
      </w:pPr>
      <w:r w:rsidRPr="00A910F4">
        <w:tab/>
      </w:r>
      <w:r w:rsidR="001409AB" w:rsidRPr="00A910F4">
        <w:t xml:space="preserve">Представленным проектом решения изменение объема дефицита бюджета </w:t>
      </w:r>
      <w:r w:rsidR="00A910F4" w:rsidRPr="00A910F4">
        <w:t>Кайдаковского сельского</w:t>
      </w:r>
      <w:r w:rsidR="001409AB" w:rsidRPr="00A910F4">
        <w:t xml:space="preserve"> поселения Вяземского района Смоленской области</w:t>
      </w:r>
      <w:r w:rsidR="00A910F4" w:rsidRPr="00A910F4">
        <w:t xml:space="preserve"> </w:t>
      </w:r>
      <w:r w:rsidR="001409AB" w:rsidRPr="00A910F4">
        <w:t>на плановый период 2023 и 2024 годов не предусмотрено</w:t>
      </w:r>
      <w:r w:rsidR="0077714A" w:rsidRPr="00A910F4">
        <w:t>.</w:t>
      </w:r>
    </w:p>
    <w:p w:rsidR="001409AB" w:rsidRPr="00350FED" w:rsidRDefault="001409AB" w:rsidP="00CD137A">
      <w:pPr>
        <w:jc w:val="center"/>
        <w:rPr>
          <w:b/>
          <w:color w:val="0070C0"/>
        </w:rPr>
      </w:pPr>
    </w:p>
    <w:p w:rsidR="000B4E2D" w:rsidRPr="00A910F4" w:rsidRDefault="000B4E2D" w:rsidP="000A6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F4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C1A61" w:rsidRPr="00A910F4" w:rsidRDefault="002E0EF0" w:rsidP="007C1A61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F4">
        <w:rPr>
          <w:rFonts w:ascii="Times New Roman" w:hAnsi="Times New Roman" w:cs="Times New Roman"/>
          <w:sz w:val="24"/>
          <w:szCs w:val="24"/>
        </w:rPr>
        <w:t xml:space="preserve">Проектом решения Совета депутатов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«О внесении изменений в решение Совета депутатов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от </w:t>
      </w:r>
      <w:r w:rsidR="00A910F4" w:rsidRPr="00A910F4">
        <w:rPr>
          <w:rFonts w:ascii="Times New Roman" w:hAnsi="Times New Roman" w:cs="Times New Roman"/>
          <w:sz w:val="24"/>
          <w:szCs w:val="24"/>
        </w:rPr>
        <w:t>24</w:t>
      </w:r>
      <w:r w:rsidRPr="00A910F4">
        <w:rPr>
          <w:rFonts w:ascii="Times New Roman" w:hAnsi="Times New Roman" w:cs="Times New Roman"/>
          <w:sz w:val="24"/>
          <w:szCs w:val="24"/>
        </w:rPr>
        <w:t>.12.202</w:t>
      </w:r>
      <w:r w:rsidR="00936F15" w:rsidRPr="00A910F4">
        <w:rPr>
          <w:rFonts w:ascii="Times New Roman" w:hAnsi="Times New Roman" w:cs="Times New Roman"/>
          <w:sz w:val="24"/>
          <w:szCs w:val="24"/>
        </w:rPr>
        <w:t>1</w:t>
      </w:r>
      <w:r w:rsidRPr="00A910F4">
        <w:rPr>
          <w:rFonts w:ascii="Times New Roman" w:hAnsi="Times New Roman" w:cs="Times New Roman"/>
          <w:sz w:val="24"/>
          <w:szCs w:val="24"/>
        </w:rPr>
        <w:t xml:space="preserve"> №</w:t>
      </w:r>
      <w:r w:rsidR="00A910F4" w:rsidRPr="00A910F4">
        <w:rPr>
          <w:rFonts w:ascii="Times New Roman" w:hAnsi="Times New Roman" w:cs="Times New Roman"/>
          <w:sz w:val="24"/>
          <w:szCs w:val="24"/>
        </w:rPr>
        <w:t>37</w:t>
      </w:r>
      <w:r w:rsidRPr="00A910F4">
        <w:rPr>
          <w:rFonts w:ascii="Times New Roman" w:hAnsi="Times New Roman" w:cs="Times New Roman"/>
          <w:sz w:val="24"/>
          <w:szCs w:val="24"/>
        </w:rPr>
        <w:t xml:space="preserve">» предлагается внести изменения в показатели </w:t>
      </w:r>
      <w:r w:rsidRPr="00A910F4">
        <w:rPr>
          <w:rFonts w:ascii="Times New Roman" w:hAnsi="Times New Roman" w:cs="Times New Roman"/>
          <w:b/>
          <w:sz w:val="24"/>
          <w:szCs w:val="24"/>
        </w:rPr>
        <w:t>202</w:t>
      </w:r>
      <w:r w:rsidR="00936F15" w:rsidRPr="00A910F4">
        <w:rPr>
          <w:rFonts w:ascii="Times New Roman" w:hAnsi="Times New Roman" w:cs="Times New Roman"/>
          <w:b/>
          <w:sz w:val="24"/>
          <w:szCs w:val="24"/>
        </w:rPr>
        <w:t>2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года.</w:t>
      </w:r>
      <w:r w:rsidR="007C1A61">
        <w:rPr>
          <w:rFonts w:ascii="Times New Roman" w:hAnsi="Times New Roman" w:cs="Times New Roman"/>
          <w:sz w:val="24"/>
          <w:szCs w:val="24"/>
        </w:rPr>
        <w:t xml:space="preserve"> Изменений по доходам и расходам на </w:t>
      </w:r>
      <w:r w:rsidR="007C1A61" w:rsidRPr="00A910F4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="007C1A61" w:rsidRPr="00CB1C21">
        <w:rPr>
          <w:rFonts w:ascii="Times New Roman" w:hAnsi="Times New Roman" w:cs="Times New Roman"/>
          <w:b/>
          <w:sz w:val="24"/>
          <w:szCs w:val="24"/>
        </w:rPr>
        <w:t>2023 и 2024</w:t>
      </w:r>
      <w:r w:rsidR="007C1A61" w:rsidRPr="00A910F4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7C1A61" w:rsidRPr="00A910F4">
        <w:rPr>
          <w:rFonts w:ascii="Times New Roman" w:hAnsi="Times New Roman" w:cs="Times New Roman"/>
          <w:i/>
          <w:sz w:val="24"/>
          <w:szCs w:val="24"/>
        </w:rPr>
        <w:t>не предусмотрено</w:t>
      </w:r>
      <w:r w:rsidR="007C1A61" w:rsidRPr="00A910F4">
        <w:rPr>
          <w:rFonts w:ascii="Times New Roman" w:hAnsi="Times New Roman" w:cs="Times New Roman"/>
          <w:sz w:val="24"/>
          <w:szCs w:val="24"/>
        </w:rPr>
        <w:t>.</w:t>
      </w:r>
    </w:p>
    <w:p w:rsidR="002E0EF0" w:rsidRPr="00A910F4" w:rsidRDefault="007C1A61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15C3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1C15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1C15C3">
        <w:rPr>
          <w:rFonts w:ascii="Times New Roman" w:hAnsi="Times New Roman" w:cs="Times New Roman"/>
          <w:sz w:val="24"/>
          <w:szCs w:val="24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1C15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1C15C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C15C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 xml:space="preserve">6 156,0 </w:t>
      </w:r>
      <w:r>
        <w:rPr>
          <w:rFonts w:ascii="Times New Roman" w:hAnsi="Times New Roman" w:cs="Times New Roman"/>
          <w:sz w:val="24"/>
          <w:szCs w:val="24"/>
        </w:rPr>
        <w:t>тыс. рублей (или на 50,5%)</w:t>
      </w:r>
      <w:r w:rsidR="004E5C15" w:rsidRPr="00A910F4">
        <w:rPr>
          <w:rFonts w:ascii="Times New Roman" w:hAnsi="Times New Roman" w:cs="Times New Roman"/>
          <w:sz w:val="24"/>
          <w:szCs w:val="24"/>
        </w:rPr>
        <w:t>.</w:t>
      </w:r>
    </w:p>
    <w:p w:rsidR="00322DEF" w:rsidRPr="00A910F4" w:rsidRDefault="00322DEF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10F4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A910F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="001E4FAF"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</w:t>
      </w:r>
      <w:r w:rsidR="005B0CB9">
        <w:rPr>
          <w:rFonts w:ascii="Times New Roman" w:hAnsi="Times New Roman" w:cs="Times New Roman"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b/>
          <w:sz w:val="24"/>
          <w:szCs w:val="24"/>
        </w:rPr>
        <w:t>на 202</w:t>
      </w:r>
      <w:r w:rsidR="00892A57" w:rsidRPr="00A910F4">
        <w:rPr>
          <w:rFonts w:ascii="Times New Roman" w:hAnsi="Times New Roman" w:cs="Times New Roman"/>
          <w:b/>
          <w:sz w:val="24"/>
          <w:szCs w:val="24"/>
        </w:rPr>
        <w:t>2</w:t>
      </w:r>
      <w:r w:rsidRPr="00A910F4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A910F4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1</w:t>
      </w:r>
      <w:r w:rsidR="007C1A61">
        <w:rPr>
          <w:rFonts w:ascii="Times New Roman" w:hAnsi="Times New Roman" w:cs="Times New Roman"/>
          <w:b/>
          <w:sz w:val="24"/>
          <w:szCs w:val="24"/>
        </w:rPr>
        <w:t>9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 </w:t>
      </w:r>
      <w:r w:rsidR="007C1A61">
        <w:rPr>
          <w:rFonts w:ascii="Times New Roman" w:hAnsi="Times New Roman" w:cs="Times New Roman"/>
          <w:b/>
          <w:sz w:val="24"/>
          <w:szCs w:val="24"/>
        </w:rPr>
        <w:t>045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 xml:space="preserve">,9 </w:t>
      </w:r>
      <w:r w:rsidR="00892A57" w:rsidRPr="00A910F4">
        <w:rPr>
          <w:rFonts w:ascii="Times New Roman" w:hAnsi="Times New Roman" w:cs="Times New Roman"/>
          <w:sz w:val="24"/>
          <w:szCs w:val="24"/>
        </w:rPr>
        <w:t>тыс.</w:t>
      </w:r>
      <w:r w:rsidR="007C1A61">
        <w:rPr>
          <w:rFonts w:ascii="Times New Roman" w:hAnsi="Times New Roman" w:cs="Times New Roman"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sz w:val="24"/>
          <w:szCs w:val="24"/>
        </w:rPr>
        <w:lastRenderedPageBreak/>
        <w:t xml:space="preserve">рублей с увеличением на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6</w:t>
      </w:r>
      <w:r w:rsidR="007C1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1</w:t>
      </w:r>
      <w:r w:rsidR="007C1A61">
        <w:rPr>
          <w:rFonts w:ascii="Times New Roman" w:hAnsi="Times New Roman" w:cs="Times New Roman"/>
          <w:b/>
          <w:sz w:val="24"/>
          <w:szCs w:val="24"/>
        </w:rPr>
        <w:t>56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,</w:t>
      </w:r>
      <w:r w:rsidR="007C1A61">
        <w:rPr>
          <w:rFonts w:ascii="Times New Roman" w:hAnsi="Times New Roman" w:cs="Times New Roman"/>
          <w:b/>
          <w:sz w:val="24"/>
          <w:szCs w:val="24"/>
        </w:rPr>
        <w:t>0</w:t>
      </w:r>
      <w:r w:rsidR="00892A57" w:rsidRPr="00A910F4">
        <w:rPr>
          <w:rFonts w:ascii="Times New Roman" w:hAnsi="Times New Roman" w:cs="Times New Roman"/>
          <w:sz w:val="24"/>
          <w:szCs w:val="24"/>
        </w:rPr>
        <w:t xml:space="preserve"> тыс.</w:t>
      </w:r>
      <w:r w:rsidR="00CB1C21">
        <w:rPr>
          <w:rFonts w:ascii="Times New Roman" w:hAnsi="Times New Roman" w:cs="Times New Roman"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sz w:val="24"/>
          <w:szCs w:val="24"/>
        </w:rPr>
        <w:t>рублей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</w:t>
      </w:r>
      <w:r w:rsidR="00CB1C21">
        <w:rPr>
          <w:rFonts w:ascii="Times New Roman" w:hAnsi="Times New Roman" w:cs="Times New Roman"/>
          <w:sz w:val="24"/>
          <w:szCs w:val="24"/>
        </w:rPr>
        <w:t>(</w:t>
      </w:r>
      <w:r w:rsidR="001E4FAF" w:rsidRPr="00A910F4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CB1C21">
        <w:rPr>
          <w:rFonts w:ascii="Times New Roman" w:hAnsi="Times New Roman" w:cs="Times New Roman"/>
          <w:b/>
          <w:sz w:val="24"/>
          <w:szCs w:val="24"/>
        </w:rPr>
        <w:t>47</w:t>
      </w:r>
      <w:r w:rsidR="001E4FAF" w:rsidRPr="00A910F4">
        <w:rPr>
          <w:rFonts w:ascii="Times New Roman" w:hAnsi="Times New Roman" w:cs="Times New Roman"/>
          <w:b/>
          <w:sz w:val="24"/>
          <w:szCs w:val="24"/>
        </w:rPr>
        <w:t>,8</w:t>
      </w:r>
      <w:r w:rsidR="00CB1C21">
        <w:rPr>
          <w:rFonts w:ascii="Times New Roman" w:hAnsi="Times New Roman" w:cs="Times New Roman"/>
          <w:b/>
          <w:sz w:val="24"/>
          <w:szCs w:val="24"/>
        </w:rPr>
        <w:t>%)</w:t>
      </w:r>
      <w:r w:rsidRPr="00A910F4">
        <w:rPr>
          <w:rFonts w:ascii="Times New Roman" w:hAnsi="Times New Roman" w:cs="Times New Roman"/>
          <w:sz w:val="24"/>
          <w:szCs w:val="24"/>
        </w:rPr>
        <w:t>.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</w:t>
      </w:r>
      <w:r w:rsidR="007F504A">
        <w:rPr>
          <w:rFonts w:ascii="Times New Roman" w:hAnsi="Times New Roman" w:cs="Times New Roman"/>
          <w:sz w:val="24"/>
          <w:szCs w:val="24"/>
        </w:rPr>
        <w:t>Рост</w:t>
      </w:r>
      <w:r w:rsidR="001E4FAF" w:rsidRPr="00A910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FAF" w:rsidRPr="00CB1C21">
        <w:rPr>
          <w:rFonts w:ascii="Times New Roman" w:hAnsi="Times New Roman" w:cs="Times New Roman"/>
          <w:sz w:val="24"/>
          <w:szCs w:val="24"/>
        </w:rPr>
        <w:t>общего объема расходов бюджета</w:t>
      </w:r>
      <w:r w:rsidR="00CB1C21" w:rsidRPr="00CB1C21">
        <w:rPr>
          <w:rFonts w:ascii="Times New Roman" w:hAnsi="Times New Roman" w:cs="Times New Roman"/>
          <w:sz w:val="24"/>
          <w:szCs w:val="24"/>
        </w:rPr>
        <w:t xml:space="preserve"> </w:t>
      </w:r>
      <w:r w:rsidR="001E4FAF" w:rsidRPr="00CB1C21">
        <w:rPr>
          <w:rFonts w:ascii="Times New Roman" w:hAnsi="Times New Roman" w:cs="Times New Roman"/>
          <w:sz w:val="24"/>
          <w:szCs w:val="24"/>
        </w:rPr>
        <w:t>обусловлено</w:t>
      </w:r>
      <w:r w:rsidR="00CB1C21" w:rsidRPr="00CB1C21">
        <w:rPr>
          <w:rFonts w:ascii="Times New Roman" w:hAnsi="Times New Roman" w:cs="Times New Roman"/>
          <w:sz w:val="24"/>
          <w:szCs w:val="24"/>
        </w:rPr>
        <w:t xml:space="preserve"> увеличени</w:t>
      </w:r>
      <w:r w:rsidR="007F504A">
        <w:rPr>
          <w:rFonts w:ascii="Times New Roman" w:hAnsi="Times New Roman" w:cs="Times New Roman"/>
          <w:sz w:val="24"/>
          <w:szCs w:val="24"/>
        </w:rPr>
        <w:t>ем</w:t>
      </w:r>
      <w:r w:rsidR="00CB1C21" w:rsidRPr="00CB1C21">
        <w:rPr>
          <w:rFonts w:ascii="Times New Roman" w:hAnsi="Times New Roman" w:cs="Times New Roman"/>
          <w:sz w:val="24"/>
          <w:szCs w:val="24"/>
        </w:rPr>
        <w:t xml:space="preserve"> безвозмездных поступлений на </w:t>
      </w:r>
      <w:r w:rsidR="00CB1C21" w:rsidRPr="00CB1C21">
        <w:rPr>
          <w:rFonts w:ascii="Times New Roman" w:hAnsi="Times New Roman" w:cs="Times New Roman"/>
          <w:b/>
          <w:sz w:val="24"/>
          <w:szCs w:val="24"/>
        </w:rPr>
        <w:t xml:space="preserve">5 877,4 </w:t>
      </w:r>
      <w:r w:rsidR="00CB1C21" w:rsidRPr="00CB1C21">
        <w:rPr>
          <w:rFonts w:ascii="Times New Roman" w:hAnsi="Times New Roman" w:cs="Times New Roman"/>
          <w:sz w:val="24"/>
          <w:szCs w:val="24"/>
        </w:rPr>
        <w:t xml:space="preserve">тыс. рублей и планируемого увеличения собственных доходов на </w:t>
      </w:r>
      <w:r w:rsidR="00CB1C21" w:rsidRPr="00CB1C21">
        <w:rPr>
          <w:rFonts w:ascii="Times New Roman" w:hAnsi="Times New Roman" w:cs="Times New Roman"/>
          <w:b/>
          <w:sz w:val="24"/>
          <w:szCs w:val="24"/>
        </w:rPr>
        <w:t xml:space="preserve">278,6 </w:t>
      </w:r>
      <w:r w:rsidR="00CB1C21" w:rsidRPr="00CB1C21">
        <w:rPr>
          <w:rFonts w:ascii="Times New Roman" w:hAnsi="Times New Roman" w:cs="Times New Roman"/>
          <w:sz w:val="24"/>
          <w:szCs w:val="24"/>
        </w:rPr>
        <w:t>тыс. рублей.</w:t>
      </w:r>
      <w:r w:rsidR="001E4FAF" w:rsidRPr="00CB1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0632" w:rsidRPr="007D0230" w:rsidRDefault="00510632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 бюджета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Кайдаковского сельского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Вяземского района Смоленской области на реализацию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программ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увеличиваются на 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7F50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7F50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тыс.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 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на 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предлагаются к утверждению в объеме 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11 </w:t>
      </w:r>
      <w:r w:rsidR="007F50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661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7F50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рублей, или 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504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общего объема расходов бюджета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Кайдаковского сельского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</w:t>
      </w:r>
      <w:r w:rsidRPr="007D0230">
        <w:rPr>
          <w:rFonts w:ascii="Times New Roman" w:hAnsi="Times New Roman" w:cs="Times New Roman"/>
          <w:sz w:val="24"/>
          <w:szCs w:val="24"/>
          <w:shd w:val="clear" w:color="auto" w:fill="FFFFFF"/>
        </w:rPr>
        <w:t>Вяземского района Смоленской области на 2022 год.</w:t>
      </w:r>
    </w:p>
    <w:p w:rsidR="00775365" w:rsidRPr="007D0230" w:rsidRDefault="00866E22" w:rsidP="0077714A">
      <w:pPr>
        <w:numPr>
          <w:ilvl w:val="0"/>
          <w:numId w:val="27"/>
        </w:numPr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Непрограммные расходы </w:t>
      </w:r>
      <w:r w:rsidR="007F504A">
        <w:rPr>
          <w:rFonts w:eastAsiaTheme="minorHAnsi"/>
          <w:lang w:eastAsia="en-US"/>
        </w:rPr>
        <w:t>увеличиваются</w:t>
      </w:r>
      <w:r w:rsidR="00775365" w:rsidRPr="007D0230">
        <w:rPr>
          <w:rFonts w:eastAsiaTheme="minorHAnsi"/>
          <w:lang w:eastAsia="en-US"/>
        </w:rPr>
        <w:t xml:space="preserve"> на </w:t>
      </w:r>
      <w:r w:rsidR="007F504A">
        <w:rPr>
          <w:rFonts w:eastAsiaTheme="minorHAnsi"/>
          <w:b/>
          <w:lang w:eastAsia="en-US"/>
        </w:rPr>
        <w:t>6 050</w:t>
      </w:r>
      <w:r w:rsidR="007D0230" w:rsidRPr="007D0230">
        <w:rPr>
          <w:rFonts w:eastAsiaTheme="minorHAnsi"/>
          <w:b/>
          <w:lang w:eastAsia="en-US"/>
        </w:rPr>
        <w:t>,</w:t>
      </w:r>
      <w:r w:rsidR="007F504A">
        <w:rPr>
          <w:rFonts w:eastAsiaTheme="minorHAnsi"/>
          <w:b/>
          <w:lang w:eastAsia="en-US"/>
        </w:rPr>
        <w:t>9</w:t>
      </w:r>
      <w:r w:rsidR="00775365" w:rsidRPr="007D0230">
        <w:rPr>
          <w:rFonts w:eastAsiaTheme="minorHAnsi"/>
          <w:lang w:eastAsia="en-US"/>
        </w:rPr>
        <w:t xml:space="preserve"> тыс.</w:t>
      </w:r>
      <w:r w:rsidR="007F504A">
        <w:rPr>
          <w:rFonts w:eastAsiaTheme="minorHAnsi"/>
          <w:lang w:eastAsia="en-US"/>
        </w:rPr>
        <w:t xml:space="preserve"> </w:t>
      </w:r>
      <w:r w:rsidR="00775365" w:rsidRPr="007D0230">
        <w:rPr>
          <w:rFonts w:eastAsiaTheme="minorHAnsi"/>
          <w:lang w:eastAsia="en-US"/>
        </w:rPr>
        <w:t>рублей</w:t>
      </w:r>
      <w:r w:rsidR="007F504A">
        <w:rPr>
          <w:rFonts w:eastAsiaTheme="minorHAnsi"/>
          <w:lang w:eastAsia="en-US"/>
        </w:rPr>
        <w:t xml:space="preserve"> (или в 5,5 раза) и предлагаются к утверждению в объеме </w:t>
      </w:r>
      <w:r w:rsidR="007F504A">
        <w:rPr>
          <w:rFonts w:eastAsiaTheme="minorHAnsi"/>
          <w:b/>
          <w:lang w:eastAsia="en-US"/>
        </w:rPr>
        <w:t>7 384,7</w:t>
      </w:r>
      <w:r w:rsidR="007F504A">
        <w:rPr>
          <w:rFonts w:eastAsiaTheme="minorHAnsi"/>
          <w:lang w:eastAsia="en-US"/>
        </w:rPr>
        <w:t xml:space="preserve"> тыс. рублей</w:t>
      </w:r>
      <w:r w:rsidR="00287AE0">
        <w:rPr>
          <w:rFonts w:eastAsiaTheme="minorHAnsi"/>
          <w:lang w:eastAsia="en-US"/>
        </w:rPr>
        <w:t xml:space="preserve">, </w:t>
      </w:r>
      <w:r w:rsidR="00287AE0" w:rsidRPr="000A7457">
        <w:rPr>
          <w:shd w:val="clear" w:color="auto" w:fill="FFFFFF"/>
        </w:rPr>
        <w:t xml:space="preserve">или </w:t>
      </w:r>
      <w:r w:rsidR="00287AE0">
        <w:rPr>
          <w:shd w:val="clear" w:color="auto" w:fill="FFFFFF"/>
        </w:rPr>
        <w:t>38</w:t>
      </w:r>
      <w:r w:rsidR="00287AE0" w:rsidRPr="000A7457">
        <w:rPr>
          <w:shd w:val="clear" w:color="auto" w:fill="FFFFFF"/>
        </w:rPr>
        <w:t>,</w:t>
      </w:r>
      <w:r w:rsidR="00287AE0">
        <w:rPr>
          <w:shd w:val="clear" w:color="auto" w:fill="FFFFFF"/>
        </w:rPr>
        <w:t>8</w:t>
      </w:r>
      <w:r w:rsidR="00287AE0" w:rsidRPr="000A7457">
        <w:rPr>
          <w:shd w:val="clear" w:color="auto" w:fill="FFFFFF"/>
        </w:rPr>
        <w:t xml:space="preserve">% общего объема расходов бюджета Кайдаковского сельского поселения </w:t>
      </w:r>
      <w:r w:rsidR="00287AE0" w:rsidRPr="007D0230">
        <w:rPr>
          <w:shd w:val="clear" w:color="auto" w:fill="FFFFFF"/>
        </w:rPr>
        <w:t>Вяземского района Смоленской области на 2022 год</w:t>
      </w:r>
      <w:r w:rsidR="007D0230" w:rsidRPr="007D0230">
        <w:rPr>
          <w:rFonts w:eastAsiaTheme="minorHAnsi"/>
          <w:lang w:eastAsia="en-US"/>
        </w:rPr>
        <w:t>.</w:t>
      </w:r>
    </w:p>
    <w:p w:rsidR="00EA7B96" w:rsidRDefault="00EA7B96" w:rsidP="004A1D0A">
      <w:pPr>
        <w:pStyle w:val="a3"/>
        <w:numPr>
          <w:ilvl w:val="0"/>
          <w:numId w:val="27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5A33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265A33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65A33" w:rsidRPr="00265A3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4938BB" w:rsidRPr="00265A3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Pr="00715983">
        <w:rPr>
          <w:rFonts w:ascii="Times New Roman" w:hAnsi="Times New Roman" w:cs="Times New Roman"/>
          <w:b/>
          <w:sz w:val="24"/>
          <w:szCs w:val="24"/>
        </w:rPr>
        <w:t>на 2022 год</w:t>
      </w:r>
      <w:r w:rsidRPr="00265A33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265A33" w:rsidRPr="00265A33">
        <w:rPr>
          <w:rFonts w:ascii="Times New Roman" w:hAnsi="Times New Roman" w:cs="Times New Roman"/>
          <w:b/>
          <w:sz w:val="24"/>
          <w:szCs w:val="24"/>
        </w:rPr>
        <w:t>6</w:t>
      </w:r>
      <w:r w:rsidR="004A1D0A">
        <w:rPr>
          <w:rFonts w:ascii="Times New Roman" w:hAnsi="Times New Roman" w:cs="Times New Roman"/>
          <w:b/>
          <w:sz w:val="24"/>
          <w:szCs w:val="24"/>
        </w:rPr>
        <w:t>9</w:t>
      </w:r>
      <w:r w:rsidR="00265A33" w:rsidRPr="00265A33">
        <w:rPr>
          <w:rFonts w:ascii="Times New Roman" w:hAnsi="Times New Roman" w:cs="Times New Roman"/>
          <w:b/>
          <w:sz w:val="24"/>
          <w:szCs w:val="24"/>
        </w:rPr>
        <w:t xml:space="preserve">1,9 </w:t>
      </w:r>
      <w:r w:rsidRPr="00265A33">
        <w:rPr>
          <w:rFonts w:ascii="Times New Roman" w:hAnsi="Times New Roman" w:cs="Times New Roman"/>
          <w:sz w:val="24"/>
          <w:szCs w:val="24"/>
        </w:rPr>
        <w:t>тыс.</w:t>
      </w:r>
      <w:r w:rsidR="004A1D0A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sz w:val="24"/>
          <w:szCs w:val="24"/>
        </w:rPr>
        <w:t xml:space="preserve">рублей. Источниками финансирования дефицита бюджета </w:t>
      </w:r>
      <w:r w:rsidR="00265A33" w:rsidRPr="00265A33">
        <w:rPr>
          <w:rFonts w:ascii="Times New Roman" w:hAnsi="Times New Roman" w:cs="Times New Roman"/>
          <w:sz w:val="24"/>
          <w:szCs w:val="24"/>
        </w:rPr>
        <w:t>сельского</w:t>
      </w:r>
      <w:r w:rsidRPr="00265A33">
        <w:rPr>
          <w:rFonts w:ascii="Times New Roman" w:hAnsi="Times New Roman" w:cs="Times New Roman"/>
          <w:sz w:val="24"/>
          <w:szCs w:val="24"/>
        </w:rPr>
        <w:t xml:space="preserve"> поселения на 2022 год являются</w:t>
      </w:r>
      <w:r w:rsidR="00265A33"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sz w:val="24"/>
          <w:szCs w:val="24"/>
        </w:rPr>
        <w:t xml:space="preserve">увеличение прочих остатков средств бюджета в сумме </w:t>
      </w:r>
      <w:r w:rsidR="00265A33" w:rsidRPr="00265A33">
        <w:rPr>
          <w:rFonts w:ascii="Times New Roman" w:hAnsi="Times New Roman" w:cs="Times New Roman"/>
          <w:sz w:val="24"/>
          <w:szCs w:val="24"/>
        </w:rPr>
        <w:t>1</w:t>
      </w:r>
      <w:r w:rsidR="004A1D0A">
        <w:rPr>
          <w:rFonts w:ascii="Times New Roman" w:hAnsi="Times New Roman" w:cs="Times New Roman"/>
          <w:sz w:val="24"/>
          <w:szCs w:val="24"/>
        </w:rPr>
        <w:t>8</w:t>
      </w:r>
      <w:r w:rsidR="00265A33" w:rsidRPr="00265A33">
        <w:rPr>
          <w:rFonts w:ascii="Times New Roman" w:hAnsi="Times New Roman" w:cs="Times New Roman"/>
          <w:sz w:val="24"/>
          <w:szCs w:val="24"/>
        </w:rPr>
        <w:t> </w:t>
      </w:r>
      <w:r w:rsidR="004A1D0A">
        <w:rPr>
          <w:rFonts w:ascii="Times New Roman" w:hAnsi="Times New Roman" w:cs="Times New Roman"/>
          <w:sz w:val="24"/>
          <w:szCs w:val="24"/>
        </w:rPr>
        <w:t>354</w:t>
      </w:r>
      <w:r w:rsidR="00265A33" w:rsidRPr="00265A33">
        <w:rPr>
          <w:rFonts w:ascii="Times New Roman" w:hAnsi="Times New Roman" w:cs="Times New Roman"/>
          <w:sz w:val="24"/>
          <w:szCs w:val="24"/>
        </w:rPr>
        <w:t>,0</w:t>
      </w:r>
      <w:r w:rsidRPr="00265A33">
        <w:rPr>
          <w:rFonts w:ascii="Times New Roman" w:hAnsi="Times New Roman" w:cs="Times New Roman"/>
          <w:sz w:val="24"/>
          <w:szCs w:val="24"/>
        </w:rPr>
        <w:t xml:space="preserve"> тыс.</w:t>
      </w:r>
      <w:r w:rsidR="004A1D0A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sz w:val="24"/>
          <w:szCs w:val="24"/>
        </w:rPr>
        <w:t>рублей</w:t>
      </w:r>
      <w:r w:rsidR="00265A33"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="0077714A" w:rsidRPr="00265A33">
        <w:rPr>
          <w:rFonts w:ascii="Times New Roman" w:hAnsi="Times New Roman" w:cs="Times New Roman"/>
          <w:sz w:val="24"/>
          <w:szCs w:val="24"/>
        </w:rPr>
        <w:t>и</w:t>
      </w:r>
      <w:r w:rsidRPr="00265A33">
        <w:rPr>
          <w:rFonts w:ascii="Times New Roman" w:hAnsi="Times New Roman" w:cs="Times New Roman"/>
          <w:sz w:val="24"/>
          <w:szCs w:val="24"/>
        </w:rPr>
        <w:t xml:space="preserve"> уменьшение прочих остатков средств бюджета в сумме </w:t>
      </w:r>
      <w:r w:rsidR="00265A33" w:rsidRPr="00265A33">
        <w:rPr>
          <w:rFonts w:ascii="Times New Roman" w:hAnsi="Times New Roman" w:cs="Times New Roman"/>
          <w:sz w:val="24"/>
          <w:szCs w:val="24"/>
        </w:rPr>
        <w:t>1</w:t>
      </w:r>
      <w:r w:rsidR="004A1D0A">
        <w:rPr>
          <w:rFonts w:ascii="Times New Roman" w:hAnsi="Times New Roman" w:cs="Times New Roman"/>
          <w:sz w:val="24"/>
          <w:szCs w:val="24"/>
        </w:rPr>
        <w:t>9</w:t>
      </w:r>
      <w:r w:rsidR="00265A33" w:rsidRPr="00265A33">
        <w:rPr>
          <w:rFonts w:ascii="Times New Roman" w:hAnsi="Times New Roman" w:cs="Times New Roman"/>
          <w:sz w:val="24"/>
          <w:szCs w:val="24"/>
        </w:rPr>
        <w:t> </w:t>
      </w:r>
      <w:r w:rsidR="004A1D0A">
        <w:rPr>
          <w:rFonts w:ascii="Times New Roman" w:hAnsi="Times New Roman" w:cs="Times New Roman"/>
          <w:sz w:val="24"/>
          <w:szCs w:val="24"/>
        </w:rPr>
        <w:t>045</w:t>
      </w:r>
      <w:r w:rsidR="00265A33" w:rsidRPr="00265A33">
        <w:rPr>
          <w:rFonts w:ascii="Times New Roman" w:hAnsi="Times New Roman" w:cs="Times New Roman"/>
          <w:sz w:val="24"/>
          <w:szCs w:val="24"/>
        </w:rPr>
        <w:t>,9</w:t>
      </w:r>
      <w:r w:rsidRPr="00265A33">
        <w:rPr>
          <w:rFonts w:ascii="Times New Roman" w:hAnsi="Times New Roman" w:cs="Times New Roman"/>
          <w:sz w:val="24"/>
          <w:szCs w:val="24"/>
        </w:rPr>
        <w:t xml:space="preserve"> тыс.</w:t>
      </w:r>
      <w:r w:rsidR="004A1D0A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sz w:val="24"/>
          <w:szCs w:val="24"/>
        </w:rPr>
        <w:t>рублей.</w:t>
      </w:r>
    </w:p>
    <w:p w:rsidR="00593B19" w:rsidRPr="00593B19" w:rsidRDefault="00593B19" w:rsidP="004A1D0A">
      <w:pPr>
        <w:pStyle w:val="a3"/>
        <w:numPr>
          <w:ilvl w:val="0"/>
          <w:numId w:val="27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3B19">
        <w:rPr>
          <w:rFonts w:ascii="Times New Roman" w:hAnsi="Times New Roman" w:cs="Times New Roman"/>
          <w:sz w:val="24"/>
          <w:szCs w:val="24"/>
        </w:rPr>
        <w:t xml:space="preserve">В </w:t>
      </w:r>
      <w:r w:rsidRPr="00593B19">
        <w:rPr>
          <w:rFonts w:ascii="Times New Roman" w:hAnsi="Times New Roman" w:cs="Times New Roman"/>
          <w:sz w:val="24"/>
          <w:szCs w:val="24"/>
        </w:rPr>
        <w:t>нарушении п.2 ст.19 Положения о бюджетном процессе в Кайдаковском сельском поселении Вяземского района Смоленской области утвержденного решением Совета депутатов Кайдаковского сельского поселения Вяземского района Смоленской области от 29.04.2021 №7 (с изменением) к проекту решения не представлена пояснительная записка с обоснованием предлагаемых изменений в бюджет на текущий финансовый год (текущий финансовый год и плановый период</w:t>
      </w:r>
      <w:r w:rsidRPr="00593B19">
        <w:rPr>
          <w:rFonts w:ascii="Times New Roman" w:hAnsi="Times New Roman" w:cs="Times New Roman"/>
          <w:sz w:val="24"/>
          <w:szCs w:val="24"/>
        </w:rPr>
        <w:t>).</w:t>
      </w:r>
    </w:p>
    <w:p w:rsidR="00F84A3A" w:rsidRDefault="00F84A3A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Pr="005B0CB9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B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42D27" w:rsidRDefault="00342D27" w:rsidP="00342D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8F445E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документы и материалы, Контрольно-ревизионная комиссия рекомендует:</w:t>
      </w:r>
    </w:p>
    <w:p w:rsidR="007D16A1" w:rsidRDefault="00342D2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200C" w:rsidRPr="005B0CB9">
        <w:rPr>
          <w:rFonts w:ascii="Times New Roman" w:hAnsi="Times New Roman" w:cs="Times New Roman"/>
          <w:sz w:val="24"/>
          <w:szCs w:val="24"/>
        </w:rPr>
        <w:t>С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овету депутатов </w:t>
      </w:r>
      <w:r w:rsidR="00265A33" w:rsidRPr="005B0CB9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 </w:t>
      </w:r>
      <w:r w:rsidR="007D16A1" w:rsidRPr="005B0CB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принять к рассмотрению проект предоставленного решения о внесении изменений в </w:t>
      </w:r>
      <w:r w:rsidR="006F3646" w:rsidRPr="005B0CB9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на </w:t>
      </w:r>
      <w:r w:rsidR="003077B9" w:rsidRPr="0066421B">
        <w:rPr>
          <w:rFonts w:ascii="Times New Roman" w:hAnsi="Times New Roman" w:cs="Times New Roman"/>
          <w:sz w:val="24"/>
          <w:szCs w:val="24"/>
        </w:rPr>
        <w:t>202</w:t>
      </w:r>
      <w:r w:rsidR="0017200C" w:rsidRPr="0066421B">
        <w:rPr>
          <w:rFonts w:ascii="Times New Roman" w:hAnsi="Times New Roman" w:cs="Times New Roman"/>
          <w:sz w:val="24"/>
          <w:szCs w:val="24"/>
        </w:rPr>
        <w:t>2</w:t>
      </w:r>
      <w:r w:rsidR="006F3646" w:rsidRPr="0066421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66421B" w:rsidRPr="0066421B">
        <w:rPr>
          <w:rFonts w:ascii="Times New Roman" w:hAnsi="Times New Roman" w:cs="Times New Roman"/>
          <w:sz w:val="24"/>
          <w:szCs w:val="24"/>
        </w:rPr>
        <w:t xml:space="preserve">на </w:t>
      </w:r>
      <w:r w:rsidR="006F3646" w:rsidRPr="0066421B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17200C" w:rsidRPr="0066421B">
        <w:rPr>
          <w:rFonts w:ascii="Times New Roman" w:hAnsi="Times New Roman" w:cs="Times New Roman"/>
          <w:sz w:val="24"/>
          <w:szCs w:val="24"/>
        </w:rPr>
        <w:t>3</w:t>
      </w:r>
      <w:r w:rsidR="006F3646" w:rsidRPr="0066421B">
        <w:rPr>
          <w:rFonts w:ascii="Times New Roman" w:hAnsi="Times New Roman" w:cs="Times New Roman"/>
          <w:sz w:val="24"/>
          <w:szCs w:val="24"/>
        </w:rPr>
        <w:t xml:space="preserve"> и 20</w:t>
      </w:r>
      <w:r w:rsidR="0017200C" w:rsidRPr="0066421B">
        <w:rPr>
          <w:rFonts w:ascii="Times New Roman" w:hAnsi="Times New Roman" w:cs="Times New Roman"/>
          <w:sz w:val="24"/>
          <w:szCs w:val="24"/>
        </w:rPr>
        <w:t>24</w:t>
      </w:r>
      <w:r w:rsidR="003077B9" w:rsidRPr="006642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D16A1" w:rsidRPr="0066421B">
        <w:rPr>
          <w:rFonts w:ascii="Times New Roman" w:hAnsi="Times New Roman" w:cs="Times New Roman"/>
          <w:sz w:val="24"/>
          <w:szCs w:val="24"/>
        </w:rPr>
        <w:t>.</w:t>
      </w:r>
    </w:p>
    <w:p w:rsidR="00342D27" w:rsidRPr="0066421B" w:rsidRDefault="00342D2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154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Кайдаковского</w:t>
      </w:r>
      <w:r w:rsidRPr="00F1541B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593B19">
        <w:rPr>
          <w:rFonts w:ascii="Times New Roman" w:hAnsi="Times New Roman" w:cs="Times New Roman"/>
          <w:sz w:val="24"/>
          <w:szCs w:val="24"/>
        </w:rPr>
        <w:t xml:space="preserve">п.2 ст.19 Положения о бюджетном процессе в Кайдаковском сельском поселении Вяземского района Смоленской области утвержденного решением Совета депутатов Кайдаковского сельского поселения Вяземского района Смоленской области от 29.04.2021 №7 (с изменением) </w:t>
      </w:r>
      <w:r>
        <w:rPr>
          <w:rFonts w:ascii="Times New Roman" w:hAnsi="Times New Roman" w:cs="Times New Roman"/>
          <w:sz w:val="24"/>
          <w:szCs w:val="24"/>
        </w:rPr>
        <w:t>одновременно с</w:t>
      </w:r>
      <w:r w:rsidRPr="00593B19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593B1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 о внесении изменений в решение о бюджете сельского поселения представлять в Контрольно-ревизионную комиссию</w:t>
      </w:r>
      <w:r w:rsidRPr="00593B19">
        <w:rPr>
          <w:rFonts w:ascii="Times New Roman" w:hAnsi="Times New Roman" w:cs="Times New Roman"/>
          <w:sz w:val="24"/>
          <w:szCs w:val="24"/>
        </w:rPr>
        <w:t xml:space="preserve"> пояснительн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93B19">
        <w:rPr>
          <w:rFonts w:ascii="Times New Roman" w:hAnsi="Times New Roman" w:cs="Times New Roman"/>
          <w:sz w:val="24"/>
          <w:szCs w:val="24"/>
        </w:rPr>
        <w:t xml:space="preserve"> записк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93B19">
        <w:rPr>
          <w:rFonts w:ascii="Times New Roman" w:hAnsi="Times New Roman" w:cs="Times New Roman"/>
          <w:sz w:val="24"/>
          <w:szCs w:val="24"/>
        </w:rPr>
        <w:t xml:space="preserve"> с обоснованием предлагаемых изменений в бюджет на текущий финансовый год (текущий финансовый год и плановый период)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00C" w:rsidRPr="0066421B" w:rsidRDefault="00265A33" w:rsidP="0017200C">
      <w:pPr>
        <w:ind w:firstLine="709"/>
        <w:jc w:val="both"/>
      </w:pPr>
      <w:r w:rsidRPr="0066421B">
        <w:t xml:space="preserve"> </w:t>
      </w:r>
    </w:p>
    <w:p w:rsidR="0017200C" w:rsidRPr="00210BEA" w:rsidRDefault="0017200C" w:rsidP="0017200C">
      <w:pPr>
        <w:ind w:firstLine="709"/>
        <w:jc w:val="both"/>
        <w:rPr>
          <w:i/>
        </w:rPr>
      </w:pPr>
      <w:r w:rsidRPr="00210BEA">
        <w:rPr>
          <w:i/>
        </w:rPr>
        <w:t xml:space="preserve">Настоящее заключение составлено в </w:t>
      </w:r>
      <w:r w:rsidR="00265A33" w:rsidRPr="00210BEA">
        <w:rPr>
          <w:i/>
        </w:rPr>
        <w:t>2</w:t>
      </w:r>
      <w:r w:rsidRPr="00210BEA">
        <w:rPr>
          <w:i/>
        </w:rPr>
        <w:t>-х экземплярах:</w:t>
      </w:r>
    </w:p>
    <w:p w:rsidR="0017200C" w:rsidRPr="00210BEA" w:rsidRDefault="0017200C" w:rsidP="0017200C">
      <w:pPr>
        <w:ind w:firstLine="709"/>
        <w:jc w:val="both"/>
        <w:rPr>
          <w:i/>
        </w:rPr>
      </w:pPr>
      <w:r w:rsidRPr="00210BEA">
        <w:rPr>
          <w:i/>
        </w:rPr>
        <w:t xml:space="preserve">Один экземпляр для Совета депутатов </w:t>
      </w:r>
      <w:r w:rsidR="00265A33" w:rsidRPr="00210BEA">
        <w:rPr>
          <w:i/>
        </w:rPr>
        <w:t>Кайдаковского сельского поселения</w:t>
      </w:r>
      <w:r w:rsidRPr="00210BEA">
        <w:rPr>
          <w:i/>
        </w:rPr>
        <w:t xml:space="preserve"> Вяземского района Смоленской области</w:t>
      </w:r>
      <w:r w:rsidR="00265A33" w:rsidRPr="00210BEA">
        <w:rPr>
          <w:i/>
        </w:rPr>
        <w:t xml:space="preserve"> и Администрации Кайдаковского сельского поселения Вяземского района Смоленской области направляется</w:t>
      </w:r>
      <w:r w:rsidRPr="00210BEA">
        <w:rPr>
          <w:i/>
        </w:rPr>
        <w:t xml:space="preserve"> с сопроводительным письмом.</w:t>
      </w:r>
    </w:p>
    <w:p w:rsidR="0017200C" w:rsidRPr="00210BEA" w:rsidRDefault="0017200C" w:rsidP="0017200C">
      <w:pPr>
        <w:ind w:firstLine="709"/>
        <w:jc w:val="both"/>
        <w:rPr>
          <w:i/>
        </w:rPr>
      </w:pPr>
      <w:r w:rsidRPr="00210BEA">
        <w:rPr>
          <w:i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Pr="005B0CB9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200C" w:rsidRPr="005B0CB9" w:rsidTr="00A62BCF">
        <w:tc>
          <w:tcPr>
            <w:tcW w:w="4785" w:type="dxa"/>
          </w:tcPr>
          <w:p w:rsidR="0017200C" w:rsidRPr="005B0CB9" w:rsidRDefault="004A1D0A" w:rsidP="008E60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</w:t>
            </w:r>
            <w:r w:rsidR="00697CD3">
              <w:rPr>
                <w:rFonts w:eastAsiaTheme="minorHAnsi"/>
                <w:lang w:eastAsia="en-US"/>
              </w:rPr>
              <w:t>ктор</w:t>
            </w:r>
            <w:r w:rsidR="0017200C" w:rsidRPr="005B0CB9">
              <w:rPr>
                <w:rFonts w:eastAsiaTheme="minorHAnsi"/>
                <w:lang w:eastAsia="en-US"/>
              </w:rPr>
              <w:t xml:space="preserve"> Контрольно-ревизионной</w:t>
            </w:r>
          </w:p>
          <w:p w:rsidR="0017200C" w:rsidRPr="005B0CB9" w:rsidRDefault="0017200C" w:rsidP="008E6019">
            <w:pPr>
              <w:jc w:val="both"/>
              <w:rPr>
                <w:rFonts w:eastAsiaTheme="minorHAnsi"/>
                <w:lang w:eastAsia="en-US"/>
              </w:rPr>
            </w:pPr>
            <w:r w:rsidRPr="005B0CB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7200C" w:rsidRPr="005B0CB9" w:rsidRDefault="0017200C" w:rsidP="008E6019">
            <w:pPr>
              <w:jc w:val="both"/>
              <w:rPr>
                <w:rFonts w:eastAsiaTheme="minorHAnsi"/>
                <w:lang w:eastAsia="en-US"/>
              </w:rPr>
            </w:pPr>
            <w:r w:rsidRPr="005B0CB9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5" w:type="dxa"/>
          </w:tcPr>
          <w:p w:rsidR="0017200C" w:rsidRPr="005B0CB9" w:rsidRDefault="0017200C" w:rsidP="008E6019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5B0CB9" w:rsidRDefault="0017200C" w:rsidP="008E6019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5B0CB9" w:rsidRDefault="00697CD3" w:rsidP="00697CD3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</w:t>
            </w:r>
            <w:r w:rsidR="0017200C" w:rsidRPr="005B0CB9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>М</w:t>
            </w:r>
            <w:r w:rsidR="0017200C" w:rsidRPr="005B0CB9">
              <w:rPr>
                <w:rFonts w:eastAsiaTheme="minorHAnsi"/>
                <w:b/>
                <w:lang w:eastAsia="en-US"/>
              </w:rPr>
              <w:t xml:space="preserve">. </w:t>
            </w:r>
            <w:r>
              <w:rPr>
                <w:rFonts w:eastAsiaTheme="minorHAnsi"/>
                <w:b/>
                <w:lang w:eastAsia="en-US"/>
              </w:rPr>
              <w:t>Денисов</w:t>
            </w:r>
          </w:p>
        </w:tc>
      </w:tr>
    </w:tbl>
    <w:p w:rsidR="00344E47" w:rsidRPr="005B0CB9" w:rsidRDefault="00344E47" w:rsidP="00A6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RPr="005B0CB9" w:rsidSect="00C3471A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7F" w:rsidRDefault="007B0B7F" w:rsidP="00482AB3">
      <w:r>
        <w:separator/>
      </w:r>
    </w:p>
  </w:endnote>
  <w:endnote w:type="continuationSeparator" w:id="0">
    <w:p w:rsidR="007B0B7F" w:rsidRDefault="007B0B7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558442"/>
      <w:docPartObj>
        <w:docPartGallery w:val="Page Numbers (Bottom of Page)"/>
        <w:docPartUnique/>
      </w:docPartObj>
    </w:sdtPr>
    <w:sdtContent>
      <w:p w:rsidR="0099478C" w:rsidRDefault="009947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3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9478C" w:rsidRDefault="0099478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7F" w:rsidRDefault="007B0B7F" w:rsidP="00482AB3">
      <w:r>
        <w:separator/>
      </w:r>
    </w:p>
  </w:footnote>
  <w:footnote w:type="continuationSeparator" w:id="0">
    <w:p w:rsidR="007B0B7F" w:rsidRDefault="007B0B7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314451"/>
    <w:multiLevelType w:val="hybridMultilevel"/>
    <w:tmpl w:val="44B0951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3120402"/>
    <w:multiLevelType w:val="hybridMultilevel"/>
    <w:tmpl w:val="D040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1906EC"/>
    <w:multiLevelType w:val="hybridMultilevel"/>
    <w:tmpl w:val="69AA02B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7905A8"/>
    <w:multiLevelType w:val="hybridMultilevel"/>
    <w:tmpl w:val="723A8E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06C9F"/>
    <w:multiLevelType w:val="hybridMultilevel"/>
    <w:tmpl w:val="C64246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B05D85"/>
    <w:multiLevelType w:val="hybridMultilevel"/>
    <w:tmpl w:val="DF4AC55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432D52"/>
    <w:multiLevelType w:val="hybridMultilevel"/>
    <w:tmpl w:val="E32CC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815CA"/>
    <w:multiLevelType w:val="hybridMultilevel"/>
    <w:tmpl w:val="417CA75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9"/>
  </w:num>
  <w:num w:numId="5">
    <w:abstractNumId w:val="35"/>
  </w:num>
  <w:num w:numId="6">
    <w:abstractNumId w:val="7"/>
  </w:num>
  <w:num w:numId="7">
    <w:abstractNumId w:val="11"/>
  </w:num>
  <w:num w:numId="8">
    <w:abstractNumId w:val="24"/>
  </w:num>
  <w:num w:numId="9">
    <w:abstractNumId w:val="17"/>
  </w:num>
  <w:num w:numId="10">
    <w:abstractNumId w:val="31"/>
  </w:num>
  <w:num w:numId="11">
    <w:abstractNumId w:val="8"/>
  </w:num>
  <w:num w:numId="12">
    <w:abstractNumId w:val="22"/>
  </w:num>
  <w:num w:numId="13">
    <w:abstractNumId w:val="14"/>
  </w:num>
  <w:num w:numId="14">
    <w:abstractNumId w:val="19"/>
  </w:num>
  <w:num w:numId="15">
    <w:abstractNumId w:val="0"/>
  </w:num>
  <w:num w:numId="16">
    <w:abstractNumId w:val="27"/>
  </w:num>
  <w:num w:numId="17">
    <w:abstractNumId w:val="20"/>
  </w:num>
  <w:num w:numId="18">
    <w:abstractNumId w:val="26"/>
  </w:num>
  <w:num w:numId="19">
    <w:abstractNumId w:val="28"/>
  </w:num>
  <w:num w:numId="20">
    <w:abstractNumId w:val="30"/>
  </w:num>
  <w:num w:numId="21">
    <w:abstractNumId w:val="33"/>
  </w:num>
  <w:num w:numId="22">
    <w:abstractNumId w:val="13"/>
  </w:num>
  <w:num w:numId="23">
    <w:abstractNumId w:val="1"/>
  </w:num>
  <w:num w:numId="24">
    <w:abstractNumId w:val="4"/>
  </w:num>
  <w:num w:numId="25">
    <w:abstractNumId w:val="6"/>
  </w:num>
  <w:num w:numId="26">
    <w:abstractNumId w:val="15"/>
  </w:num>
  <w:num w:numId="27">
    <w:abstractNumId w:val="25"/>
  </w:num>
  <w:num w:numId="28">
    <w:abstractNumId w:val="9"/>
  </w:num>
  <w:num w:numId="29">
    <w:abstractNumId w:val="18"/>
  </w:num>
  <w:num w:numId="30">
    <w:abstractNumId w:val="36"/>
  </w:num>
  <w:num w:numId="31">
    <w:abstractNumId w:val="23"/>
  </w:num>
  <w:num w:numId="32">
    <w:abstractNumId w:val="3"/>
  </w:num>
  <w:num w:numId="33">
    <w:abstractNumId w:val="21"/>
  </w:num>
  <w:num w:numId="34">
    <w:abstractNumId w:val="34"/>
  </w:num>
  <w:num w:numId="35">
    <w:abstractNumId w:val="32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504"/>
    <w:rsid w:val="00016CAF"/>
    <w:rsid w:val="00017345"/>
    <w:rsid w:val="00017596"/>
    <w:rsid w:val="00021644"/>
    <w:rsid w:val="0002182A"/>
    <w:rsid w:val="00024B18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1A91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4620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237C"/>
    <w:rsid w:val="00083379"/>
    <w:rsid w:val="00083F86"/>
    <w:rsid w:val="00084342"/>
    <w:rsid w:val="000865AC"/>
    <w:rsid w:val="000879E7"/>
    <w:rsid w:val="000918B7"/>
    <w:rsid w:val="00093518"/>
    <w:rsid w:val="000A11B3"/>
    <w:rsid w:val="000A13E2"/>
    <w:rsid w:val="000A170A"/>
    <w:rsid w:val="000A35B4"/>
    <w:rsid w:val="000A535D"/>
    <w:rsid w:val="000A5398"/>
    <w:rsid w:val="000A69C4"/>
    <w:rsid w:val="000A7457"/>
    <w:rsid w:val="000A7692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3964"/>
    <w:rsid w:val="00123C00"/>
    <w:rsid w:val="00123FB1"/>
    <w:rsid w:val="001254B9"/>
    <w:rsid w:val="0012580E"/>
    <w:rsid w:val="00126F8D"/>
    <w:rsid w:val="0012729B"/>
    <w:rsid w:val="0013008D"/>
    <w:rsid w:val="001304B0"/>
    <w:rsid w:val="00130E14"/>
    <w:rsid w:val="0013297F"/>
    <w:rsid w:val="00133522"/>
    <w:rsid w:val="0013386C"/>
    <w:rsid w:val="00133A18"/>
    <w:rsid w:val="00135672"/>
    <w:rsid w:val="00135AF0"/>
    <w:rsid w:val="00136F14"/>
    <w:rsid w:val="00137EB7"/>
    <w:rsid w:val="001409AB"/>
    <w:rsid w:val="00141948"/>
    <w:rsid w:val="00142331"/>
    <w:rsid w:val="00142EAB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67B9D"/>
    <w:rsid w:val="00170B5D"/>
    <w:rsid w:val="0017200C"/>
    <w:rsid w:val="0017209C"/>
    <w:rsid w:val="00172374"/>
    <w:rsid w:val="001729BF"/>
    <w:rsid w:val="00174E03"/>
    <w:rsid w:val="00175832"/>
    <w:rsid w:val="00175A45"/>
    <w:rsid w:val="001764AA"/>
    <w:rsid w:val="00176852"/>
    <w:rsid w:val="00180C81"/>
    <w:rsid w:val="00180D11"/>
    <w:rsid w:val="001832EC"/>
    <w:rsid w:val="00183EF6"/>
    <w:rsid w:val="0018605D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54B1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040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6FE6"/>
    <w:rsid w:val="00207EAE"/>
    <w:rsid w:val="00210BEA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5A33"/>
    <w:rsid w:val="00267111"/>
    <w:rsid w:val="0027081F"/>
    <w:rsid w:val="00271254"/>
    <w:rsid w:val="0027227E"/>
    <w:rsid w:val="002723D7"/>
    <w:rsid w:val="00272758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43A"/>
    <w:rsid w:val="0028550D"/>
    <w:rsid w:val="00285F7B"/>
    <w:rsid w:val="00287A78"/>
    <w:rsid w:val="00287AE0"/>
    <w:rsid w:val="00290150"/>
    <w:rsid w:val="002915CC"/>
    <w:rsid w:val="00291BA5"/>
    <w:rsid w:val="00291D0D"/>
    <w:rsid w:val="00293AC6"/>
    <w:rsid w:val="00295F44"/>
    <w:rsid w:val="002972B3"/>
    <w:rsid w:val="002977D6"/>
    <w:rsid w:val="002A095D"/>
    <w:rsid w:val="002A16CD"/>
    <w:rsid w:val="002A281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E78CA"/>
    <w:rsid w:val="002F007D"/>
    <w:rsid w:val="002F1797"/>
    <w:rsid w:val="002F2723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09A6"/>
    <w:rsid w:val="00316670"/>
    <w:rsid w:val="00317CD2"/>
    <w:rsid w:val="00321A59"/>
    <w:rsid w:val="00322174"/>
    <w:rsid w:val="00322DEF"/>
    <w:rsid w:val="0032380F"/>
    <w:rsid w:val="003238C9"/>
    <w:rsid w:val="003249AE"/>
    <w:rsid w:val="00325A2A"/>
    <w:rsid w:val="00326083"/>
    <w:rsid w:val="003311D3"/>
    <w:rsid w:val="00331686"/>
    <w:rsid w:val="0033205F"/>
    <w:rsid w:val="00334297"/>
    <w:rsid w:val="003342C9"/>
    <w:rsid w:val="00335817"/>
    <w:rsid w:val="003372CA"/>
    <w:rsid w:val="003410C1"/>
    <w:rsid w:val="003414A2"/>
    <w:rsid w:val="00342142"/>
    <w:rsid w:val="00342D27"/>
    <w:rsid w:val="003434BF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EBE"/>
    <w:rsid w:val="00350098"/>
    <w:rsid w:val="00350A2D"/>
    <w:rsid w:val="00350FED"/>
    <w:rsid w:val="003518AF"/>
    <w:rsid w:val="0035221B"/>
    <w:rsid w:val="0035314A"/>
    <w:rsid w:val="003539A4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094"/>
    <w:rsid w:val="003C36F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11F"/>
    <w:rsid w:val="003E32E4"/>
    <w:rsid w:val="003E4835"/>
    <w:rsid w:val="003E64B7"/>
    <w:rsid w:val="003E7122"/>
    <w:rsid w:val="003E7370"/>
    <w:rsid w:val="003E7A0C"/>
    <w:rsid w:val="003F06F9"/>
    <w:rsid w:val="003F1C69"/>
    <w:rsid w:val="003F2001"/>
    <w:rsid w:val="003F2D57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07928"/>
    <w:rsid w:val="00410439"/>
    <w:rsid w:val="004104D1"/>
    <w:rsid w:val="00412E26"/>
    <w:rsid w:val="00416AAF"/>
    <w:rsid w:val="004204EF"/>
    <w:rsid w:val="004205AC"/>
    <w:rsid w:val="00421B0A"/>
    <w:rsid w:val="00422866"/>
    <w:rsid w:val="00423A41"/>
    <w:rsid w:val="004241F7"/>
    <w:rsid w:val="00424831"/>
    <w:rsid w:val="00425684"/>
    <w:rsid w:val="00427232"/>
    <w:rsid w:val="00427721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80C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17CB"/>
    <w:rsid w:val="004A1D0A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706E"/>
    <w:rsid w:val="004B73D4"/>
    <w:rsid w:val="004C070F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20E2"/>
    <w:rsid w:val="00502823"/>
    <w:rsid w:val="00503847"/>
    <w:rsid w:val="00504F1E"/>
    <w:rsid w:val="00506439"/>
    <w:rsid w:val="005101D9"/>
    <w:rsid w:val="00510632"/>
    <w:rsid w:val="00513D93"/>
    <w:rsid w:val="00514A3B"/>
    <w:rsid w:val="00514D78"/>
    <w:rsid w:val="005157A3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03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373D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2B8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3B19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0CB9"/>
    <w:rsid w:val="005B1C59"/>
    <w:rsid w:val="005B3FC4"/>
    <w:rsid w:val="005B489A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E5C"/>
    <w:rsid w:val="005E75FA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12628"/>
    <w:rsid w:val="0061393B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421B"/>
    <w:rsid w:val="0066619D"/>
    <w:rsid w:val="00667E5C"/>
    <w:rsid w:val="00670130"/>
    <w:rsid w:val="00670533"/>
    <w:rsid w:val="006733A8"/>
    <w:rsid w:val="00674002"/>
    <w:rsid w:val="006747DA"/>
    <w:rsid w:val="0067782C"/>
    <w:rsid w:val="0067783A"/>
    <w:rsid w:val="006803FC"/>
    <w:rsid w:val="00680C35"/>
    <w:rsid w:val="006811A7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107"/>
    <w:rsid w:val="006972EA"/>
    <w:rsid w:val="00697CD3"/>
    <w:rsid w:val="006A1D5D"/>
    <w:rsid w:val="006A22B6"/>
    <w:rsid w:val="006A3EE3"/>
    <w:rsid w:val="006A50C9"/>
    <w:rsid w:val="006A59BB"/>
    <w:rsid w:val="006A5C72"/>
    <w:rsid w:val="006A5E26"/>
    <w:rsid w:val="006A7C5F"/>
    <w:rsid w:val="006A7CB5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B791B"/>
    <w:rsid w:val="006B7F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58B5"/>
    <w:rsid w:val="00705B79"/>
    <w:rsid w:val="00705E57"/>
    <w:rsid w:val="00710780"/>
    <w:rsid w:val="007119F2"/>
    <w:rsid w:val="00711C17"/>
    <w:rsid w:val="00712793"/>
    <w:rsid w:val="00715476"/>
    <w:rsid w:val="0071575B"/>
    <w:rsid w:val="00715983"/>
    <w:rsid w:val="007179AF"/>
    <w:rsid w:val="00717A60"/>
    <w:rsid w:val="00717D28"/>
    <w:rsid w:val="00721566"/>
    <w:rsid w:val="00721CA2"/>
    <w:rsid w:val="007238B5"/>
    <w:rsid w:val="0072461D"/>
    <w:rsid w:val="0072568F"/>
    <w:rsid w:val="0073222B"/>
    <w:rsid w:val="00732F64"/>
    <w:rsid w:val="00733148"/>
    <w:rsid w:val="0073469C"/>
    <w:rsid w:val="00734F3B"/>
    <w:rsid w:val="00736997"/>
    <w:rsid w:val="00736BB5"/>
    <w:rsid w:val="0073783E"/>
    <w:rsid w:val="00741124"/>
    <w:rsid w:val="007415DC"/>
    <w:rsid w:val="007426C1"/>
    <w:rsid w:val="007444E7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6C64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0D3F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B7F"/>
    <w:rsid w:val="007B0F32"/>
    <w:rsid w:val="007B1C6E"/>
    <w:rsid w:val="007B2F2B"/>
    <w:rsid w:val="007B5C0F"/>
    <w:rsid w:val="007B5CB8"/>
    <w:rsid w:val="007B7429"/>
    <w:rsid w:val="007B7C5A"/>
    <w:rsid w:val="007C0348"/>
    <w:rsid w:val="007C1A61"/>
    <w:rsid w:val="007C3C64"/>
    <w:rsid w:val="007C3CCB"/>
    <w:rsid w:val="007C569E"/>
    <w:rsid w:val="007C728A"/>
    <w:rsid w:val="007C7338"/>
    <w:rsid w:val="007C759F"/>
    <w:rsid w:val="007D0125"/>
    <w:rsid w:val="007D0230"/>
    <w:rsid w:val="007D0DDA"/>
    <w:rsid w:val="007D16A1"/>
    <w:rsid w:val="007D22F7"/>
    <w:rsid w:val="007D2B46"/>
    <w:rsid w:val="007D2E17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49D"/>
    <w:rsid w:val="007E3B80"/>
    <w:rsid w:val="007E5FD0"/>
    <w:rsid w:val="007E6858"/>
    <w:rsid w:val="007F09B3"/>
    <w:rsid w:val="007F0AC3"/>
    <w:rsid w:val="007F142B"/>
    <w:rsid w:val="007F504A"/>
    <w:rsid w:val="007F5F5A"/>
    <w:rsid w:val="007F7198"/>
    <w:rsid w:val="007F73E8"/>
    <w:rsid w:val="0080031A"/>
    <w:rsid w:val="00804005"/>
    <w:rsid w:val="00804561"/>
    <w:rsid w:val="008053C8"/>
    <w:rsid w:val="00806263"/>
    <w:rsid w:val="0080673F"/>
    <w:rsid w:val="008074A5"/>
    <w:rsid w:val="0080795B"/>
    <w:rsid w:val="00807CBC"/>
    <w:rsid w:val="00813292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3FFA"/>
    <w:rsid w:val="00854204"/>
    <w:rsid w:val="008543BB"/>
    <w:rsid w:val="008553DA"/>
    <w:rsid w:val="00855692"/>
    <w:rsid w:val="00855E25"/>
    <w:rsid w:val="0085748C"/>
    <w:rsid w:val="008666F6"/>
    <w:rsid w:val="00866920"/>
    <w:rsid w:val="00866E22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4F"/>
    <w:rsid w:val="008969D0"/>
    <w:rsid w:val="00897FB7"/>
    <w:rsid w:val="008A1218"/>
    <w:rsid w:val="008A1BF8"/>
    <w:rsid w:val="008A35B8"/>
    <w:rsid w:val="008A402F"/>
    <w:rsid w:val="008A45F7"/>
    <w:rsid w:val="008A47C5"/>
    <w:rsid w:val="008A642A"/>
    <w:rsid w:val="008A6D11"/>
    <w:rsid w:val="008A75E7"/>
    <w:rsid w:val="008B164A"/>
    <w:rsid w:val="008B2157"/>
    <w:rsid w:val="008B22BA"/>
    <w:rsid w:val="008B3D0C"/>
    <w:rsid w:val="008B506F"/>
    <w:rsid w:val="008B5BF8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43"/>
    <w:rsid w:val="008D28AF"/>
    <w:rsid w:val="008D2A8B"/>
    <w:rsid w:val="008D2C3B"/>
    <w:rsid w:val="008D2F2E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019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4064"/>
    <w:rsid w:val="009054D2"/>
    <w:rsid w:val="00910D03"/>
    <w:rsid w:val="009119A8"/>
    <w:rsid w:val="00911FEE"/>
    <w:rsid w:val="00912A53"/>
    <w:rsid w:val="0091422E"/>
    <w:rsid w:val="009147EC"/>
    <w:rsid w:val="00914BB7"/>
    <w:rsid w:val="0091525F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4318"/>
    <w:rsid w:val="00935409"/>
    <w:rsid w:val="009356C9"/>
    <w:rsid w:val="00936F15"/>
    <w:rsid w:val="009374C1"/>
    <w:rsid w:val="00937DBB"/>
    <w:rsid w:val="00940202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5F40"/>
    <w:rsid w:val="00946BDD"/>
    <w:rsid w:val="00947C5C"/>
    <w:rsid w:val="00947E31"/>
    <w:rsid w:val="00947EE9"/>
    <w:rsid w:val="00947EED"/>
    <w:rsid w:val="00951092"/>
    <w:rsid w:val="00955A92"/>
    <w:rsid w:val="00956922"/>
    <w:rsid w:val="009578D1"/>
    <w:rsid w:val="00957B0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7E9"/>
    <w:rsid w:val="00982EFF"/>
    <w:rsid w:val="00983041"/>
    <w:rsid w:val="00984BDF"/>
    <w:rsid w:val="009855AC"/>
    <w:rsid w:val="0098711E"/>
    <w:rsid w:val="00987AA1"/>
    <w:rsid w:val="00990304"/>
    <w:rsid w:val="009903D2"/>
    <w:rsid w:val="0099182C"/>
    <w:rsid w:val="00993052"/>
    <w:rsid w:val="00993096"/>
    <w:rsid w:val="00993E4E"/>
    <w:rsid w:val="00994592"/>
    <w:rsid w:val="0099478C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1E1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033B"/>
    <w:rsid w:val="009C10DB"/>
    <w:rsid w:val="009C249A"/>
    <w:rsid w:val="009C4739"/>
    <w:rsid w:val="009C7CE9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2A2"/>
    <w:rsid w:val="009E6303"/>
    <w:rsid w:val="009E6636"/>
    <w:rsid w:val="009E69D8"/>
    <w:rsid w:val="009F233D"/>
    <w:rsid w:val="009F39FF"/>
    <w:rsid w:val="009F3BF8"/>
    <w:rsid w:val="009F4B7E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0447"/>
    <w:rsid w:val="00A229CC"/>
    <w:rsid w:val="00A23C45"/>
    <w:rsid w:val="00A243AD"/>
    <w:rsid w:val="00A24F68"/>
    <w:rsid w:val="00A24FE4"/>
    <w:rsid w:val="00A254AA"/>
    <w:rsid w:val="00A26608"/>
    <w:rsid w:val="00A273A2"/>
    <w:rsid w:val="00A3038E"/>
    <w:rsid w:val="00A30F33"/>
    <w:rsid w:val="00A32DEE"/>
    <w:rsid w:val="00A338D2"/>
    <w:rsid w:val="00A3423A"/>
    <w:rsid w:val="00A35055"/>
    <w:rsid w:val="00A35882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1D4A"/>
    <w:rsid w:val="00A62473"/>
    <w:rsid w:val="00A62BCF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5083"/>
    <w:rsid w:val="00A76310"/>
    <w:rsid w:val="00A77D28"/>
    <w:rsid w:val="00A80449"/>
    <w:rsid w:val="00A8408B"/>
    <w:rsid w:val="00A8452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0F4"/>
    <w:rsid w:val="00A91625"/>
    <w:rsid w:val="00A91F30"/>
    <w:rsid w:val="00A92374"/>
    <w:rsid w:val="00A974E8"/>
    <w:rsid w:val="00A97A9A"/>
    <w:rsid w:val="00AA2747"/>
    <w:rsid w:val="00AA2E83"/>
    <w:rsid w:val="00AA3A2D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1951"/>
    <w:rsid w:val="00AE209B"/>
    <w:rsid w:val="00AE4153"/>
    <w:rsid w:val="00AE43D0"/>
    <w:rsid w:val="00AE4FD3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0BD"/>
    <w:rsid w:val="00B314E7"/>
    <w:rsid w:val="00B31A17"/>
    <w:rsid w:val="00B31DD4"/>
    <w:rsid w:val="00B33577"/>
    <w:rsid w:val="00B35081"/>
    <w:rsid w:val="00B35AA1"/>
    <w:rsid w:val="00B35FAA"/>
    <w:rsid w:val="00B366F6"/>
    <w:rsid w:val="00B36EA3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021D"/>
    <w:rsid w:val="00B61256"/>
    <w:rsid w:val="00B62DD4"/>
    <w:rsid w:val="00B64F76"/>
    <w:rsid w:val="00B704EC"/>
    <w:rsid w:val="00B722AD"/>
    <w:rsid w:val="00B72C2B"/>
    <w:rsid w:val="00B7377A"/>
    <w:rsid w:val="00B74108"/>
    <w:rsid w:val="00B74430"/>
    <w:rsid w:val="00B75075"/>
    <w:rsid w:val="00B763A2"/>
    <w:rsid w:val="00B77049"/>
    <w:rsid w:val="00B777EC"/>
    <w:rsid w:val="00B82E29"/>
    <w:rsid w:val="00B83725"/>
    <w:rsid w:val="00B8719C"/>
    <w:rsid w:val="00B8759E"/>
    <w:rsid w:val="00B907FA"/>
    <w:rsid w:val="00B90CC9"/>
    <w:rsid w:val="00B913ED"/>
    <w:rsid w:val="00B92189"/>
    <w:rsid w:val="00B92FDA"/>
    <w:rsid w:val="00B93628"/>
    <w:rsid w:val="00B941C9"/>
    <w:rsid w:val="00B950B6"/>
    <w:rsid w:val="00B95FEB"/>
    <w:rsid w:val="00B96875"/>
    <w:rsid w:val="00B97D19"/>
    <w:rsid w:val="00B97F52"/>
    <w:rsid w:val="00BA337E"/>
    <w:rsid w:val="00BA490D"/>
    <w:rsid w:val="00BA5E53"/>
    <w:rsid w:val="00BA62C1"/>
    <w:rsid w:val="00BB0664"/>
    <w:rsid w:val="00BB2DF1"/>
    <w:rsid w:val="00BB34E7"/>
    <w:rsid w:val="00BB5FB7"/>
    <w:rsid w:val="00BB6CFB"/>
    <w:rsid w:val="00BB7157"/>
    <w:rsid w:val="00BC0317"/>
    <w:rsid w:val="00BC0BA1"/>
    <w:rsid w:val="00BC1F69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71A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14F"/>
    <w:rsid w:val="00C62D43"/>
    <w:rsid w:val="00C636F1"/>
    <w:rsid w:val="00C64956"/>
    <w:rsid w:val="00C64F7F"/>
    <w:rsid w:val="00C6576C"/>
    <w:rsid w:val="00C667D2"/>
    <w:rsid w:val="00C66815"/>
    <w:rsid w:val="00C66C0E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86A"/>
    <w:rsid w:val="00C92FBA"/>
    <w:rsid w:val="00C9347B"/>
    <w:rsid w:val="00C93F16"/>
    <w:rsid w:val="00C9448E"/>
    <w:rsid w:val="00C9459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1C21"/>
    <w:rsid w:val="00CB256C"/>
    <w:rsid w:val="00CB2845"/>
    <w:rsid w:val="00CB56EF"/>
    <w:rsid w:val="00CB57B5"/>
    <w:rsid w:val="00CB57BD"/>
    <w:rsid w:val="00CC136B"/>
    <w:rsid w:val="00CC14ED"/>
    <w:rsid w:val="00CC158B"/>
    <w:rsid w:val="00CC3D5A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0571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3C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05C96"/>
    <w:rsid w:val="00D1152A"/>
    <w:rsid w:val="00D11A0F"/>
    <w:rsid w:val="00D12C13"/>
    <w:rsid w:val="00D15212"/>
    <w:rsid w:val="00D152D9"/>
    <w:rsid w:val="00D16457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3295"/>
    <w:rsid w:val="00D54A01"/>
    <w:rsid w:val="00D559B9"/>
    <w:rsid w:val="00D56091"/>
    <w:rsid w:val="00D570F7"/>
    <w:rsid w:val="00D5710D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43B1"/>
    <w:rsid w:val="00D75013"/>
    <w:rsid w:val="00D75166"/>
    <w:rsid w:val="00D7605D"/>
    <w:rsid w:val="00D76721"/>
    <w:rsid w:val="00D81C77"/>
    <w:rsid w:val="00D82157"/>
    <w:rsid w:val="00D83B1A"/>
    <w:rsid w:val="00D84A41"/>
    <w:rsid w:val="00D85879"/>
    <w:rsid w:val="00D860CD"/>
    <w:rsid w:val="00D86656"/>
    <w:rsid w:val="00D87249"/>
    <w:rsid w:val="00D90255"/>
    <w:rsid w:val="00D90B22"/>
    <w:rsid w:val="00D912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A66"/>
    <w:rsid w:val="00DA50F2"/>
    <w:rsid w:val="00DB1A21"/>
    <w:rsid w:val="00DB1E55"/>
    <w:rsid w:val="00DB1FC7"/>
    <w:rsid w:val="00DB28B8"/>
    <w:rsid w:val="00DB2C8D"/>
    <w:rsid w:val="00DB361A"/>
    <w:rsid w:val="00DC0C3F"/>
    <w:rsid w:val="00DC0E38"/>
    <w:rsid w:val="00DC468A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6ADA"/>
    <w:rsid w:val="00DD7458"/>
    <w:rsid w:val="00DE1C21"/>
    <w:rsid w:val="00DE2851"/>
    <w:rsid w:val="00DE286F"/>
    <w:rsid w:val="00DE2953"/>
    <w:rsid w:val="00DE2E5D"/>
    <w:rsid w:val="00DE4EC7"/>
    <w:rsid w:val="00DE5B0B"/>
    <w:rsid w:val="00DE5F05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6DEE"/>
    <w:rsid w:val="00E07157"/>
    <w:rsid w:val="00E11E4B"/>
    <w:rsid w:val="00E1220A"/>
    <w:rsid w:val="00E122A1"/>
    <w:rsid w:val="00E12405"/>
    <w:rsid w:val="00E145B7"/>
    <w:rsid w:val="00E1736D"/>
    <w:rsid w:val="00E215F4"/>
    <w:rsid w:val="00E21B2B"/>
    <w:rsid w:val="00E22479"/>
    <w:rsid w:val="00E238C4"/>
    <w:rsid w:val="00E24E3B"/>
    <w:rsid w:val="00E25BDD"/>
    <w:rsid w:val="00E27E6C"/>
    <w:rsid w:val="00E3077C"/>
    <w:rsid w:val="00E31CB8"/>
    <w:rsid w:val="00E32686"/>
    <w:rsid w:val="00E330A3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66FE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E1D"/>
    <w:rsid w:val="00E62F9C"/>
    <w:rsid w:val="00E66504"/>
    <w:rsid w:val="00E67335"/>
    <w:rsid w:val="00E67792"/>
    <w:rsid w:val="00E706E4"/>
    <w:rsid w:val="00E727A7"/>
    <w:rsid w:val="00E76413"/>
    <w:rsid w:val="00E82A86"/>
    <w:rsid w:val="00E8547B"/>
    <w:rsid w:val="00E8657A"/>
    <w:rsid w:val="00E879DC"/>
    <w:rsid w:val="00E87F62"/>
    <w:rsid w:val="00E904F8"/>
    <w:rsid w:val="00E9102F"/>
    <w:rsid w:val="00E9131D"/>
    <w:rsid w:val="00E92EFB"/>
    <w:rsid w:val="00E939BA"/>
    <w:rsid w:val="00E947B5"/>
    <w:rsid w:val="00E94A01"/>
    <w:rsid w:val="00E94AD2"/>
    <w:rsid w:val="00E969CE"/>
    <w:rsid w:val="00EA03A4"/>
    <w:rsid w:val="00EA0766"/>
    <w:rsid w:val="00EA0F1E"/>
    <w:rsid w:val="00EA3173"/>
    <w:rsid w:val="00EA6F24"/>
    <w:rsid w:val="00EA7B96"/>
    <w:rsid w:val="00EB4797"/>
    <w:rsid w:val="00EC030E"/>
    <w:rsid w:val="00EC0BE2"/>
    <w:rsid w:val="00EC1845"/>
    <w:rsid w:val="00EC336E"/>
    <w:rsid w:val="00EC4E9C"/>
    <w:rsid w:val="00EC5091"/>
    <w:rsid w:val="00EC5144"/>
    <w:rsid w:val="00EC5783"/>
    <w:rsid w:val="00EC5836"/>
    <w:rsid w:val="00EC5BF2"/>
    <w:rsid w:val="00EC5C11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4AF2"/>
    <w:rsid w:val="00EE5834"/>
    <w:rsid w:val="00EE6337"/>
    <w:rsid w:val="00EE7AE5"/>
    <w:rsid w:val="00EE7BFC"/>
    <w:rsid w:val="00EE7DB0"/>
    <w:rsid w:val="00EE7DD6"/>
    <w:rsid w:val="00EF1013"/>
    <w:rsid w:val="00EF14B6"/>
    <w:rsid w:val="00EF18CF"/>
    <w:rsid w:val="00EF1DBB"/>
    <w:rsid w:val="00EF3A7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2B08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CEC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99B"/>
    <w:rsid w:val="00F45B70"/>
    <w:rsid w:val="00F502B6"/>
    <w:rsid w:val="00F5143B"/>
    <w:rsid w:val="00F522FF"/>
    <w:rsid w:val="00F52EDF"/>
    <w:rsid w:val="00F55608"/>
    <w:rsid w:val="00F5625E"/>
    <w:rsid w:val="00F56684"/>
    <w:rsid w:val="00F602DA"/>
    <w:rsid w:val="00F61FE9"/>
    <w:rsid w:val="00F62906"/>
    <w:rsid w:val="00F63066"/>
    <w:rsid w:val="00F65B91"/>
    <w:rsid w:val="00F67346"/>
    <w:rsid w:val="00F74036"/>
    <w:rsid w:val="00F742AE"/>
    <w:rsid w:val="00F744B4"/>
    <w:rsid w:val="00F749D4"/>
    <w:rsid w:val="00F77BC5"/>
    <w:rsid w:val="00F8022B"/>
    <w:rsid w:val="00F80232"/>
    <w:rsid w:val="00F80F67"/>
    <w:rsid w:val="00F8384C"/>
    <w:rsid w:val="00F84A3A"/>
    <w:rsid w:val="00F857A4"/>
    <w:rsid w:val="00F86D13"/>
    <w:rsid w:val="00F87561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5B3"/>
    <w:rsid w:val="00FC3B6F"/>
    <w:rsid w:val="00FC495E"/>
    <w:rsid w:val="00FC545C"/>
    <w:rsid w:val="00FC61FD"/>
    <w:rsid w:val="00FC6AC7"/>
    <w:rsid w:val="00FC6F10"/>
    <w:rsid w:val="00FD01D1"/>
    <w:rsid w:val="00FD0649"/>
    <w:rsid w:val="00FD1198"/>
    <w:rsid w:val="00FD1362"/>
    <w:rsid w:val="00FD1C59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E7DD6"/>
    <w:rsid w:val="00FF08B2"/>
    <w:rsid w:val="00FF0CE9"/>
    <w:rsid w:val="00FF1342"/>
    <w:rsid w:val="00FF1563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3441E-DCF0-41EC-8D42-568F8C28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C5E8-994B-45C6-9F8E-6AB0A89D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12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74</cp:revision>
  <cp:lastPrinted>2023-01-10T05:11:00Z</cp:lastPrinted>
  <dcterms:created xsi:type="dcterms:W3CDTF">2022-12-29T06:15:00Z</dcterms:created>
  <dcterms:modified xsi:type="dcterms:W3CDTF">2023-01-10T09:29:00Z</dcterms:modified>
</cp:coreProperties>
</file>