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CABA10" w14:textId="77777777" w:rsidR="00EF7661" w:rsidRPr="00AD0B7F" w:rsidRDefault="00EF7661" w:rsidP="00EF7661">
      <w:pPr>
        <w:pStyle w:val="11"/>
        <w:jc w:val="center"/>
        <w:rPr>
          <w:rFonts w:ascii="Times New Roman" w:hAnsi="Times New Roman"/>
          <w:b/>
          <w:sz w:val="28"/>
          <w:szCs w:val="28"/>
        </w:rPr>
      </w:pPr>
      <w:r w:rsidRPr="00AD0B7F">
        <w:rPr>
          <w:rFonts w:ascii="Times New Roman" w:hAnsi="Times New Roman"/>
          <w:b/>
          <w:sz w:val="28"/>
          <w:szCs w:val="28"/>
        </w:rPr>
        <w:t>ЗАКЛЮЧЕНИЕ</w:t>
      </w:r>
    </w:p>
    <w:p w14:paraId="4650CCEE" w14:textId="0449B21B" w:rsidR="00EF7661" w:rsidRPr="00AD0B7F" w:rsidRDefault="00EF7661" w:rsidP="00EF7661">
      <w:pPr>
        <w:pStyle w:val="11"/>
        <w:jc w:val="center"/>
        <w:rPr>
          <w:rFonts w:ascii="Times New Roman" w:hAnsi="Times New Roman"/>
          <w:b/>
          <w:sz w:val="28"/>
          <w:szCs w:val="28"/>
        </w:rPr>
      </w:pPr>
      <w:bookmarkStart w:id="0" w:name="_Hlk70496235"/>
      <w:r w:rsidRPr="00AD0B7F">
        <w:rPr>
          <w:rFonts w:ascii="Times New Roman" w:hAnsi="Times New Roman"/>
          <w:b/>
          <w:sz w:val="28"/>
          <w:szCs w:val="28"/>
        </w:rPr>
        <w:t xml:space="preserve">по результатам внешней проверки годового отчета об исполнении бюджета </w:t>
      </w:r>
      <w:r w:rsidR="009A6CE8">
        <w:rPr>
          <w:rFonts w:ascii="Times New Roman" w:hAnsi="Times New Roman"/>
          <w:b/>
          <w:sz w:val="28"/>
          <w:szCs w:val="28"/>
        </w:rPr>
        <w:t>Новосельского</w:t>
      </w:r>
      <w:r w:rsidRPr="00AD0B7F">
        <w:rPr>
          <w:rFonts w:ascii="Times New Roman" w:hAnsi="Times New Roman"/>
          <w:b/>
          <w:sz w:val="28"/>
          <w:szCs w:val="28"/>
        </w:rPr>
        <w:t xml:space="preserve"> сельского поселения Вяземского района Смоленской области за 202</w:t>
      </w:r>
      <w:r w:rsidR="007B4EA0">
        <w:rPr>
          <w:rFonts w:ascii="Times New Roman" w:hAnsi="Times New Roman"/>
          <w:b/>
          <w:sz w:val="28"/>
          <w:szCs w:val="28"/>
        </w:rPr>
        <w:t>2</w:t>
      </w:r>
      <w:r w:rsidRPr="00AD0B7F">
        <w:rPr>
          <w:rFonts w:ascii="Times New Roman" w:hAnsi="Times New Roman"/>
          <w:b/>
          <w:sz w:val="28"/>
          <w:szCs w:val="28"/>
        </w:rPr>
        <w:t xml:space="preserve"> год</w:t>
      </w:r>
    </w:p>
    <w:bookmarkEnd w:id="0"/>
    <w:p w14:paraId="24D2AD7D" w14:textId="77777777" w:rsidR="00EF7661" w:rsidRPr="00AD0B7F" w:rsidRDefault="00EF7661" w:rsidP="00EF7661">
      <w:pPr>
        <w:pStyle w:val="11"/>
        <w:jc w:val="center"/>
        <w:rPr>
          <w:rFonts w:ascii="Times New Roman" w:hAnsi="Times New Roman"/>
          <w:b/>
          <w:sz w:val="28"/>
          <w:szCs w:val="28"/>
        </w:rPr>
      </w:pPr>
    </w:p>
    <w:p w14:paraId="415664E2" w14:textId="30CF323A" w:rsidR="00EF7661" w:rsidRPr="00AD0B7F" w:rsidRDefault="00EF7661" w:rsidP="00EF7661">
      <w:pPr>
        <w:pStyle w:val="11"/>
        <w:jc w:val="both"/>
        <w:rPr>
          <w:rFonts w:ascii="Times New Roman" w:hAnsi="Times New Roman"/>
          <w:sz w:val="28"/>
          <w:szCs w:val="28"/>
        </w:rPr>
      </w:pPr>
      <w:r w:rsidRPr="00AD0B7F">
        <w:rPr>
          <w:rFonts w:ascii="Times New Roman" w:hAnsi="Times New Roman"/>
          <w:sz w:val="28"/>
          <w:szCs w:val="28"/>
        </w:rPr>
        <w:t xml:space="preserve">г. Вязьма                                                                                       </w:t>
      </w:r>
      <w:r w:rsidR="00834C61">
        <w:rPr>
          <w:rFonts w:ascii="Times New Roman" w:hAnsi="Times New Roman"/>
          <w:sz w:val="28"/>
          <w:szCs w:val="28"/>
        </w:rPr>
        <w:t>10.</w:t>
      </w:r>
      <w:r w:rsidR="0003118A">
        <w:rPr>
          <w:rFonts w:ascii="Times New Roman" w:hAnsi="Times New Roman"/>
          <w:sz w:val="28"/>
          <w:szCs w:val="28"/>
        </w:rPr>
        <w:t>0</w:t>
      </w:r>
      <w:r w:rsidR="00752E96">
        <w:rPr>
          <w:rFonts w:ascii="Times New Roman" w:hAnsi="Times New Roman"/>
          <w:sz w:val="28"/>
          <w:szCs w:val="28"/>
        </w:rPr>
        <w:t>4</w:t>
      </w:r>
      <w:r w:rsidRPr="00AD0B7F">
        <w:rPr>
          <w:rFonts w:ascii="Times New Roman" w:hAnsi="Times New Roman"/>
          <w:sz w:val="28"/>
          <w:szCs w:val="28"/>
        </w:rPr>
        <w:t>.202</w:t>
      </w:r>
      <w:r w:rsidR="007B4EA0">
        <w:rPr>
          <w:rFonts w:ascii="Times New Roman" w:hAnsi="Times New Roman"/>
          <w:sz w:val="28"/>
          <w:szCs w:val="28"/>
        </w:rPr>
        <w:t>3</w:t>
      </w:r>
      <w:r w:rsidRPr="00AD0B7F">
        <w:rPr>
          <w:rFonts w:ascii="Times New Roman" w:hAnsi="Times New Roman"/>
          <w:sz w:val="28"/>
          <w:szCs w:val="28"/>
        </w:rPr>
        <w:t xml:space="preserve"> года</w:t>
      </w:r>
    </w:p>
    <w:p w14:paraId="2A690F17" w14:textId="77777777" w:rsidR="00EF7661" w:rsidRPr="00AD0B7F" w:rsidRDefault="00EF7661" w:rsidP="00EF7661">
      <w:pPr>
        <w:pStyle w:val="11"/>
        <w:jc w:val="both"/>
        <w:rPr>
          <w:rFonts w:ascii="Times New Roman" w:hAnsi="Times New Roman"/>
          <w:sz w:val="28"/>
          <w:szCs w:val="28"/>
        </w:rPr>
      </w:pPr>
    </w:p>
    <w:p w14:paraId="1B74A8CB" w14:textId="476F24AB" w:rsidR="00EF7661" w:rsidRPr="00AD0B7F" w:rsidRDefault="00EF7661" w:rsidP="00776723">
      <w:pPr>
        <w:pStyle w:val="a3"/>
        <w:tabs>
          <w:tab w:val="left" w:pos="0"/>
        </w:tabs>
        <w:ind w:firstLine="709"/>
        <w:jc w:val="both"/>
        <w:rPr>
          <w:rFonts w:ascii="Times New Roman" w:hAnsi="Times New Roman"/>
          <w:b/>
          <w:sz w:val="28"/>
          <w:szCs w:val="28"/>
        </w:rPr>
      </w:pPr>
      <w:r w:rsidRPr="00AD0B7F">
        <w:rPr>
          <w:rFonts w:ascii="Times New Roman" w:hAnsi="Times New Roman"/>
          <w:b/>
          <w:sz w:val="28"/>
          <w:szCs w:val="28"/>
        </w:rPr>
        <w:t>Основание проведения экспертно-аналитического мероприятия:</w:t>
      </w:r>
    </w:p>
    <w:p w14:paraId="0597A51B" w14:textId="77777777" w:rsidR="00EF7661" w:rsidRPr="00AD0B7F" w:rsidRDefault="00EF7661" w:rsidP="00776723">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264.4 Бюджетного кодекса Российской Федерации;</w:t>
      </w:r>
    </w:p>
    <w:p w14:paraId="5558E750" w14:textId="0324F355" w:rsidR="00EF7661" w:rsidRPr="00AD0B7F" w:rsidRDefault="00EF7661" w:rsidP="00776723">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14:paraId="43B3E6B2" w14:textId="367F83F3" w:rsidR="00EF7661" w:rsidRPr="00AD0B7F" w:rsidRDefault="00EF7661" w:rsidP="00776723">
      <w:pPr>
        <w:ind w:firstLine="709"/>
        <w:jc w:val="both"/>
        <w:rPr>
          <w:rFonts w:eastAsia="Times New Roman"/>
          <w:sz w:val="28"/>
          <w:szCs w:val="28"/>
        </w:rPr>
      </w:pPr>
      <w:r w:rsidRPr="00AD0B7F">
        <w:rPr>
          <w:rFonts w:eastAsia="Times New Roman"/>
          <w:sz w:val="28"/>
          <w:szCs w:val="28"/>
        </w:rPr>
        <w:t>- С</w:t>
      </w:r>
      <w:r w:rsidRPr="00AD0B7F">
        <w:rPr>
          <w:sz w:val="28"/>
          <w:szCs w:val="28"/>
        </w:rPr>
        <w:t xml:space="preserve">оглашение от </w:t>
      </w:r>
      <w:r w:rsidR="00A048D8">
        <w:rPr>
          <w:sz w:val="28"/>
          <w:szCs w:val="28"/>
        </w:rPr>
        <w:t>29</w:t>
      </w:r>
      <w:r w:rsidR="00C869FB">
        <w:rPr>
          <w:sz w:val="28"/>
          <w:szCs w:val="28"/>
        </w:rPr>
        <w:t>.1</w:t>
      </w:r>
      <w:r w:rsidR="00A048D8">
        <w:rPr>
          <w:sz w:val="28"/>
          <w:szCs w:val="28"/>
        </w:rPr>
        <w:t>2</w:t>
      </w:r>
      <w:r w:rsidR="00C869FB">
        <w:rPr>
          <w:sz w:val="28"/>
          <w:szCs w:val="28"/>
        </w:rPr>
        <w:t>.2021 №</w:t>
      </w:r>
      <w:r w:rsidR="00A048D8">
        <w:rPr>
          <w:sz w:val="28"/>
          <w:szCs w:val="28"/>
        </w:rPr>
        <w:t>5</w:t>
      </w:r>
      <w:r w:rsidRPr="00AD0B7F">
        <w:rPr>
          <w:sz w:val="28"/>
          <w:szCs w:val="28"/>
        </w:rPr>
        <w:t xml:space="preserve"> </w:t>
      </w:r>
      <w:r w:rsidR="00A048D8">
        <w:rPr>
          <w:sz w:val="28"/>
          <w:szCs w:val="28"/>
        </w:rPr>
        <w:t>«О</w:t>
      </w:r>
      <w:r w:rsidRPr="00AD0B7F">
        <w:rPr>
          <w:sz w:val="28"/>
          <w:szCs w:val="28"/>
        </w:rPr>
        <w:t xml:space="preserve">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A048D8">
        <w:rPr>
          <w:sz w:val="28"/>
          <w:szCs w:val="28"/>
        </w:rPr>
        <w:t>Новосельского</w:t>
      </w:r>
      <w:r w:rsidRPr="00AD0B7F">
        <w:rPr>
          <w:sz w:val="28"/>
          <w:szCs w:val="28"/>
        </w:rPr>
        <w:t xml:space="preserve"> сельского поселения Вяземского района Смоленской области по осуществлению внешнего муниципального финансового контроля</w:t>
      </w:r>
      <w:r w:rsidR="00A048D8">
        <w:rPr>
          <w:sz w:val="28"/>
          <w:szCs w:val="28"/>
        </w:rPr>
        <w:t>»</w:t>
      </w:r>
      <w:r w:rsidRPr="00AD0B7F">
        <w:rPr>
          <w:sz w:val="28"/>
          <w:szCs w:val="28"/>
        </w:rPr>
        <w:t>;</w:t>
      </w:r>
    </w:p>
    <w:p w14:paraId="67A611F4" w14:textId="3D5363BD" w:rsidR="00EF7661" w:rsidRPr="00AD0B7F" w:rsidRDefault="00EF7661" w:rsidP="00776723">
      <w:pPr>
        <w:pStyle w:val="a3"/>
        <w:tabs>
          <w:tab w:val="left" w:pos="0"/>
        </w:tabs>
        <w:ind w:firstLine="709"/>
        <w:jc w:val="both"/>
        <w:rPr>
          <w:rFonts w:ascii="Times New Roman" w:eastAsia="Times New Roman" w:hAnsi="Times New Roman"/>
          <w:sz w:val="28"/>
          <w:szCs w:val="28"/>
          <w:lang w:eastAsia="ru-RU"/>
        </w:rPr>
      </w:pPr>
      <w:r w:rsidRPr="00AD0B7F">
        <w:rPr>
          <w:rFonts w:ascii="Times New Roman" w:hAnsi="Times New Roman"/>
          <w:sz w:val="28"/>
          <w:szCs w:val="28"/>
        </w:rPr>
        <w:t>- пункт 2.2.</w:t>
      </w:r>
      <w:r w:rsidR="00CC1A07">
        <w:rPr>
          <w:rFonts w:ascii="Times New Roman" w:hAnsi="Times New Roman"/>
          <w:sz w:val="28"/>
          <w:szCs w:val="28"/>
        </w:rPr>
        <w:t>4</w:t>
      </w:r>
      <w:r w:rsidRPr="00AD0B7F">
        <w:rPr>
          <w:rFonts w:ascii="Times New Roman" w:hAnsi="Times New Roman"/>
          <w:sz w:val="28"/>
          <w:szCs w:val="28"/>
        </w:rPr>
        <w:t xml:space="preserve"> Плана </w:t>
      </w:r>
      <w:r w:rsidRPr="00AD0B7F">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AD0B7F">
        <w:rPr>
          <w:rFonts w:ascii="Times New Roman" w:hAnsi="Times New Roman"/>
          <w:sz w:val="28"/>
          <w:szCs w:val="28"/>
        </w:rPr>
        <w:t>202</w:t>
      </w:r>
      <w:r w:rsidR="007B4EA0">
        <w:rPr>
          <w:rFonts w:ascii="Times New Roman" w:hAnsi="Times New Roman"/>
          <w:sz w:val="28"/>
          <w:szCs w:val="28"/>
        </w:rPr>
        <w:t>3</w:t>
      </w:r>
      <w:r w:rsidRPr="00AD0B7F">
        <w:rPr>
          <w:rFonts w:ascii="Times New Roman" w:hAnsi="Times New Roman"/>
          <w:sz w:val="28"/>
          <w:szCs w:val="28"/>
        </w:rPr>
        <w:t xml:space="preserve"> год, </w:t>
      </w:r>
      <w:r w:rsidRPr="00AD0B7F">
        <w:rPr>
          <w:rFonts w:ascii="Times New Roman" w:eastAsia="Times New Roman" w:hAnsi="Times New Roman"/>
          <w:sz w:val="28"/>
          <w:szCs w:val="28"/>
          <w:lang w:eastAsia="ru-RU"/>
        </w:rPr>
        <w:t xml:space="preserve">утвержденного приказом от </w:t>
      </w:r>
      <w:r w:rsidR="005B6964" w:rsidRPr="00AD0B7F">
        <w:rPr>
          <w:rFonts w:ascii="Times New Roman" w:eastAsia="Times New Roman" w:hAnsi="Times New Roman"/>
          <w:sz w:val="28"/>
          <w:szCs w:val="28"/>
          <w:lang w:eastAsia="ru-RU"/>
        </w:rPr>
        <w:t>2</w:t>
      </w:r>
      <w:r w:rsidR="007B4EA0">
        <w:rPr>
          <w:rFonts w:ascii="Times New Roman" w:eastAsia="Times New Roman" w:hAnsi="Times New Roman"/>
          <w:sz w:val="28"/>
          <w:szCs w:val="28"/>
          <w:lang w:eastAsia="ru-RU"/>
        </w:rPr>
        <w:t>3</w:t>
      </w:r>
      <w:r w:rsidR="005B6964" w:rsidRPr="00AD0B7F">
        <w:rPr>
          <w:rFonts w:ascii="Times New Roman" w:eastAsia="Times New Roman" w:hAnsi="Times New Roman"/>
          <w:sz w:val="28"/>
          <w:szCs w:val="28"/>
          <w:lang w:eastAsia="ru-RU"/>
        </w:rPr>
        <w:t>.12.202</w:t>
      </w:r>
      <w:r w:rsidR="007B4EA0">
        <w:rPr>
          <w:rFonts w:ascii="Times New Roman" w:eastAsia="Times New Roman" w:hAnsi="Times New Roman"/>
          <w:sz w:val="28"/>
          <w:szCs w:val="28"/>
          <w:lang w:eastAsia="ru-RU"/>
        </w:rPr>
        <w:t>2</w:t>
      </w:r>
      <w:r w:rsidR="005B6964" w:rsidRPr="00AD0B7F">
        <w:rPr>
          <w:rFonts w:ascii="Times New Roman" w:eastAsia="Times New Roman" w:hAnsi="Times New Roman"/>
          <w:sz w:val="28"/>
          <w:szCs w:val="28"/>
          <w:lang w:eastAsia="ru-RU"/>
        </w:rPr>
        <w:t xml:space="preserve"> №</w:t>
      </w:r>
      <w:r w:rsidR="007B4EA0">
        <w:rPr>
          <w:rFonts w:ascii="Times New Roman" w:eastAsia="Times New Roman" w:hAnsi="Times New Roman"/>
          <w:sz w:val="28"/>
          <w:szCs w:val="28"/>
          <w:lang w:eastAsia="ru-RU"/>
        </w:rPr>
        <w:t>59.</w:t>
      </w:r>
    </w:p>
    <w:p w14:paraId="304BCF0B" w14:textId="77777777" w:rsidR="005B6964" w:rsidRPr="00AD0B7F" w:rsidRDefault="005B6964" w:rsidP="00776723">
      <w:pPr>
        <w:ind w:firstLine="709"/>
        <w:jc w:val="both"/>
        <w:rPr>
          <w:b/>
          <w:sz w:val="28"/>
          <w:szCs w:val="28"/>
        </w:rPr>
      </w:pPr>
      <w:r w:rsidRPr="00AD0B7F">
        <w:rPr>
          <w:b/>
          <w:sz w:val="28"/>
          <w:szCs w:val="28"/>
        </w:rPr>
        <w:t>Цель экспертно-аналитического мероприятия:</w:t>
      </w:r>
    </w:p>
    <w:p w14:paraId="6752AC2A" w14:textId="69C658D1" w:rsidR="005B6964" w:rsidRPr="00AD0B7F" w:rsidRDefault="005B6964" w:rsidP="00776723">
      <w:pPr>
        <w:ind w:firstLine="709"/>
        <w:jc w:val="both"/>
        <w:rPr>
          <w:b/>
          <w:sz w:val="28"/>
          <w:szCs w:val="28"/>
        </w:rPr>
      </w:pPr>
      <w:r w:rsidRPr="00AD0B7F">
        <w:rPr>
          <w:rFonts w:eastAsia="Times New Roman"/>
          <w:sz w:val="28"/>
          <w:szCs w:val="28"/>
        </w:rPr>
        <w:t xml:space="preserve">- </w:t>
      </w:r>
      <w:r w:rsidRPr="00AD0B7F">
        <w:rPr>
          <w:sz w:val="28"/>
          <w:szCs w:val="28"/>
        </w:rPr>
        <w:t>п</w:t>
      </w:r>
      <w:r w:rsidRPr="00AD0B7F">
        <w:rPr>
          <w:rFonts w:eastAsia="Times New Roman"/>
          <w:sz w:val="28"/>
          <w:szCs w:val="28"/>
        </w:rPr>
        <w:t xml:space="preserve">роверка соблюдения требований порядка </w:t>
      </w:r>
      <w:r w:rsidRPr="00AD0B7F">
        <w:rPr>
          <w:sz w:val="28"/>
          <w:szCs w:val="28"/>
        </w:rPr>
        <w:t xml:space="preserve">представления, рассмотрения и утверждения годового отчета об исполнении бюджета </w:t>
      </w:r>
      <w:r w:rsidR="00FB46B4">
        <w:rPr>
          <w:sz w:val="28"/>
          <w:szCs w:val="28"/>
        </w:rPr>
        <w:t>Новосельского</w:t>
      </w:r>
      <w:r w:rsidRPr="00AD0B7F">
        <w:rPr>
          <w:sz w:val="28"/>
          <w:szCs w:val="28"/>
        </w:rPr>
        <w:t xml:space="preserve"> сельского поселения Вяземского района Смоленской области</w:t>
      </w:r>
      <w:r w:rsidRPr="00AD0B7F">
        <w:rPr>
          <w:rFonts w:eastAsia="Times New Roman"/>
          <w:sz w:val="28"/>
          <w:szCs w:val="28"/>
        </w:rPr>
        <w:t>;</w:t>
      </w:r>
    </w:p>
    <w:p w14:paraId="69A3B8EC" w14:textId="0A9F10CC" w:rsidR="005B6964" w:rsidRPr="00AD0B7F" w:rsidRDefault="005B6964" w:rsidP="00776723">
      <w:pPr>
        <w:ind w:firstLine="709"/>
        <w:jc w:val="both"/>
        <w:rPr>
          <w:rFonts w:eastAsia="Times New Roman"/>
          <w:sz w:val="28"/>
          <w:szCs w:val="28"/>
        </w:rPr>
      </w:pPr>
      <w:r w:rsidRPr="00AD0B7F">
        <w:rPr>
          <w:sz w:val="28"/>
          <w:szCs w:val="28"/>
        </w:rPr>
        <w:t xml:space="preserve">- установление </w:t>
      </w:r>
      <w:r w:rsidRPr="00AD0B7F">
        <w:rPr>
          <w:rFonts w:eastAsia="Times New Roman"/>
          <w:sz w:val="28"/>
          <w:szCs w:val="28"/>
        </w:rPr>
        <w:t>законности, степени полноты и достоверности предоставленной бюджетной отчетности, а также предоставленных</w:t>
      </w:r>
      <w:r w:rsidR="00C869FB">
        <w:rPr>
          <w:rFonts w:eastAsia="Times New Roman"/>
          <w:sz w:val="28"/>
          <w:szCs w:val="28"/>
        </w:rPr>
        <w:t>,</w:t>
      </w:r>
      <w:r w:rsidRPr="00AD0B7F">
        <w:rPr>
          <w:rFonts w:eastAsia="Times New Roman"/>
          <w:sz w:val="28"/>
          <w:szCs w:val="28"/>
        </w:rPr>
        <w:t xml:space="preserve"> в составе проекта решения Совета депутатов </w:t>
      </w:r>
      <w:r w:rsidR="00FB46B4">
        <w:rPr>
          <w:rFonts w:eastAsia="Times New Roman"/>
          <w:sz w:val="28"/>
          <w:szCs w:val="28"/>
        </w:rPr>
        <w:t xml:space="preserve">Новосельского </w:t>
      </w:r>
      <w:r w:rsidRPr="00AD0B7F">
        <w:rPr>
          <w:rFonts w:eastAsia="Times New Roman"/>
          <w:sz w:val="28"/>
          <w:szCs w:val="28"/>
        </w:rPr>
        <w:t>сельского поселения Вяземского района Смоленской области документов и материалов;</w:t>
      </w:r>
    </w:p>
    <w:p w14:paraId="48FA24A1" w14:textId="6B57BCF0" w:rsidR="005B6964" w:rsidRPr="00AD0B7F" w:rsidRDefault="005B6964" w:rsidP="00776723">
      <w:pPr>
        <w:ind w:firstLine="709"/>
        <w:jc w:val="both"/>
        <w:rPr>
          <w:sz w:val="28"/>
          <w:szCs w:val="28"/>
        </w:rPr>
      </w:pPr>
      <w:r w:rsidRPr="00AD0B7F">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w:t>
      </w:r>
      <w:r w:rsidR="002B7174" w:rsidRPr="00AD0B7F">
        <w:rPr>
          <w:sz w:val="28"/>
          <w:szCs w:val="28"/>
        </w:rPr>
        <w:t xml:space="preserve">решения Совета депутатов </w:t>
      </w:r>
      <w:r w:rsidR="00E507D2">
        <w:rPr>
          <w:sz w:val="28"/>
          <w:szCs w:val="28"/>
        </w:rPr>
        <w:t>Новосельского</w:t>
      </w:r>
      <w:r w:rsidR="002B7174" w:rsidRPr="00AD0B7F">
        <w:rPr>
          <w:sz w:val="28"/>
          <w:szCs w:val="28"/>
        </w:rPr>
        <w:t xml:space="preserve"> сельского поселения Вяземского района Смоленской области от </w:t>
      </w:r>
      <w:r w:rsidR="007B4EA0">
        <w:rPr>
          <w:sz w:val="28"/>
          <w:szCs w:val="28"/>
        </w:rPr>
        <w:t>28</w:t>
      </w:r>
      <w:r w:rsidR="002B7174" w:rsidRPr="00AD0B7F">
        <w:rPr>
          <w:sz w:val="28"/>
          <w:szCs w:val="28"/>
        </w:rPr>
        <w:t>.12.202</w:t>
      </w:r>
      <w:r w:rsidR="007B4EA0">
        <w:rPr>
          <w:sz w:val="28"/>
          <w:szCs w:val="28"/>
        </w:rPr>
        <w:t>1</w:t>
      </w:r>
      <w:r w:rsidR="002B7174" w:rsidRPr="00AD0B7F">
        <w:rPr>
          <w:sz w:val="28"/>
          <w:szCs w:val="28"/>
        </w:rPr>
        <w:t xml:space="preserve"> №</w:t>
      </w:r>
      <w:r w:rsidR="007B4EA0">
        <w:rPr>
          <w:sz w:val="28"/>
          <w:szCs w:val="28"/>
        </w:rPr>
        <w:t>36</w:t>
      </w:r>
      <w:r w:rsidR="002B7174" w:rsidRPr="00AD0B7F">
        <w:rPr>
          <w:sz w:val="28"/>
          <w:szCs w:val="28"/>
        </w:rPr>
        <w:t xml:space="preserve"> «О бюджете </w:t>
      </w:r>
      <w:r w:rsidR="00E507D2">
        <w:rPr>
          <w:sz w:val="28"/>
          <w:szCs w:val="28"/>
        </w:rPr>
        <w:t>Новосельского</w:t>
      </w:r>
      <w:r w:rsidR="002B7174" w:rsidRPr="00AD0B7F">
        <w:rPr>
          <w:sz w:val="28"/>
          <w:szCs w:val="28"/>
        </w:rPr>
        <w:t xml:space="preserve"> сельского поселения Вяземского района Смоленской области на 202</w:t>
      </w:r>
      <w:r w:rsidR="007B4EA0">
        <w:rPr>
          <w:sz w:val="28"/>
          <w:szCs w:val="28"/>
        </w:rPr>
        <w:t>2</w:t>
      </w:r>
      <w:r w:rsidR="002B7174" w:rsidRPr="00AD0B7F">
        <w:rPr>
          <w:sz w:val="28"/>
          <w:szCs w:val="28"/>
        </w:rPr>
        <w:t xml:space="preserve"> год и плановый период 202</w:t>
      </w:r>
      <w:r w:rsidR="007B4EA0">
        <w:rPr>
          <w:sz w:val="28"/>
          <w:szCs w:val="28"/>
        </w:rPr>
        <w:t>3</w:t>
      </w:r>
      <w:r w:rsidR="002B7174" w:rsidRPr="00AD0B7F">
        <w:rPr>
          <w:sz w:val="28"/>
          <w:szCs w:val="28"/>
        </w:rPr>
        <w:t xml:space="preserve"> и 202</w:t>
      </w:r>
      <w:r w:rsidR="007B4EA0">
        <w:rPr>
          <w:sz w:val="28"/>
          <w:szCs w:val="28"/>
        </w:rPr>
        <w:t>4</w:t>
      </w:r>
      <w:r w:rsidR="002B7174" w:rsidRPr="00AD0B7F">
        <w:rPr>
          <w:sz w:val="28"/>
          <w:szCs w:val="28"/>
        </w:rPr>
        <w:t xml:space="preserve"> годов» </w:t>
      </w:r>
      <w:r w:rsidRPr="00AD0B7F">
        <w:rPr>
          <w:sz w:val="28"/>
          <w:szCs w:val="28"/>
        </w:rPr>
        <w:t xml:space="preserve">(далее – решение от </w:t>
      </w:r>
      <w:r w:rsidR="003E1A3D">
        <w:rPr>
          <w:sz w:val="28"/>
          <w:szCs w:val="28"/>
        </w:rPr>
        <w:t>2</w:t>
      </w:r>
      <w:r w:rsidR="007B4EA0">
        <w:rPr>
          <w:sz w:val="28"/>
          <w:szCs w:val="28"/>
        </w:rPr>
        <w:t>8</w:t>
      </w:r>
      <w:r w:rsidR="002B7174" w:rsidRPr="00AD0B7F">
        <w:rPr>
          <w:sz w:val="28"/>
          <w:szCs w:val="28"/>
        </w:rPr>
        <w:t>.12.202</w:t>
      </w:r>
      <w:r w:rsidR="007B4EA0">
        <w:rPr>
          <w:sz w:val="28"/>
          <w:szCs w:val="28"/>
        </w:rPr>
        <w:t>1</w:t>
      </w:r>
      <w:r w:rsidR="002B7174" w:rsidRPr="00AD0B7F">
        <w:rPr>
          <w:sz w:val="28"/>
          <w:szCs w:val="28"/>
        </w:rPr>
        <w:t xml:space="preserve"> №</w:t>
      </w:r>
      <w:r w:rsidR="007B4EA0">
        <w:rPr>
          <w:sz w:val="28"/>
          <w:szCs w:val="28"/>
        </w:rPr>
        <w:t>36</w:t>
      </w:r>
      <w:r w:rsidRPr="00AD0B7F">
        <w:rPr>
          <w:sz w:val="28"/>
          <w:szCs w:val="28"/>
        </w:rPr>
        <w:t>) (с изменениями);</w:t>
      </w:r>
    </w:p>
    <w:p w14:paraId="3F5C07BC" w14:textId="172E92E1" w:rsidR="005B6964" w:rsidRPr="00AD0B7F" w:rsidRDefault="005B6964" w:rsidP="00776723">
      <w:pPr>
        <w:ind w:firstLine="709"/>
        <w:jc w:val="both"/>
        <w:rPr>
          <w:sz w:val="28"/>
          <w:szCs w:val="28"/>
        </w:rPr>
      </w:pPr>
      <w:r w:rsidRPr="00AD0B7F">
        <w:rPr>
          <w:sz w:val="28"/>
          <w:szCs w:val="28"/>
        </w:rPr>
        <w:t>- 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14:paraId="626AEDEF" w14:textId="77777777" w:rsidR="002B7174" w:rsidRPr="00AD0B7F" w:rsidRDefault="002B7174" w:rsidP="00776723">
      <w:pPr>
        <w:pStyle w:val="a3"/>
        <w:ind w:firstLine="709"/>
        <w:jc w:val="both"/>
        <w:rPr>
          <w:rFonts w:ascii="Times New Roman" w:hAnsi="Times New Roman"/>
          <w:b/>
          <w:sz w:val="28"/>
          <w:szCs w:val="28"/>
        </w:rPr>
      </w:pPr>
      <w:r w:rsidRPr="00AD0B7F">
        <w:rPr>
          <w:rFonts w:ascii="Times New Roman" w:hAnsi="Times New Roman"/>
          <w:b/>
          <w:sz w:val="28"/>
          <w:szCs w:val="28"/>
        </w:rPr>
        <w:t>Нормативно-правовая база:</w:t>
      </w:r>
    </w:p>
    <w:p w14:paraId="3B36DFD6" w14:textId="77777777" w:rsidR="002B7174" w:rsidRPr="00AD0B7F" w:rsidRDefault="002B7174" w:rsidP="00776723">
      <w:pPr>
        <w:pStyle w:val="a3"/>
        <w:ind w:firstLine="709"/>
        <w:jc w:val="both"/>
        <w:rPr>
          <w:rFonts w:ascii="Times New Roman" w:hAnsi="Times New Roman"/>
          <w:sz w:val="28"/>
          <w:szCs w:val="28"/>
        </w:rPr>
      </w:pPr>
      <w:r w:rsidRPr="00AD0B7F">
        <w:rPr>
          <w:rFonts w:ascii="Times New Roman" w:hAnsi="Times New Roman"/>
          <w:sz w:val="28"/>
          <w:szCs w:val="28"/>
        </w:rPr>
        <w:t>- Бюджетный кодекс Российской Федерации (далее - БК РФ);</w:t>
      </w:r>
    </w:p>
    <w:p w14:paraId="078A363E" w14:textId="647E3635" w:rsidR="002B7174" w:rsidRPr="00AD0B7F" w:rsidRDefault="002B7174" w:rsidP="00776723">
      <w:pPr>
        <w:pStyle w:val="a3"/>
        <w:ind w:firstLine="709"/>
        <w:jc w:val="both"/>
        <w:rPr>
          <w:rFonts w:ascii="Times New Roman" w:eastAsia="Times New Roman" w:hAnsi="Times New Roman"/>
          <w:sz w:val="28"/>
          <w:szCs w:val="28"/>
        </w:rPr>
      </w:pPr>
      <w:r w:rsidRPr="00AD0B7F">
        <w:rPr>
          <w:rFonts w:ascii="Times New Roman" w:hAnsi="Times New Roman"/>
          <w:sz w:val="28"/>
          <w:szCs w:val="28"/>
        </w:rPr>
        <w:t>- П</w:t>
      </w:r>
      <w:r w:rsidRPr="00AD0B7F">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14:paraId="58F27E12" w14:textId="3C14F7F2" w:rsidR="002B7174" w:rsidRPr="00AD0B7F" w:rsidRDefault="002B7174" w:rsidP="00776723">
      <w:pPr>
        <w:pStyle w:val="a3"/>
        <w:ind w:firstLine="709"/>
        <w:jc w:val="both"/>
        <w:rPr>
          <w:rFonts w:ascii="Times New Roman" w:eastAsia="Times New Roman" w:hAnsi="Times New Roman"/>
          <w:sz w:val="28"/>
          <w:szCs w:val="28"/>
        </w:rPr>
      </w:pPr>
      <w:r w:rsidRPr="00AD0B7F">
        <w:rPr>
          <w:rFonts w:ascii="Times New Roman" w:eastAsia="Times New Roman" w:hAnsi="Times New Roman"/>
          <w:sz w:val="28"/>
          <w:szCs w:val="28"/>
        </w:rPr>
        <w:lastRenderedPageBreak/>
        <w:t xml:space="preserve">- Положение о бюджетном процессе в </w:t>
      </w:r>
      <w:r w:rsidR="00B53762">
        <w:rPr>
          <w:rFonts w:ascii="Times New Roman" w:eastAsia="Times New Roman" w:hAnsi="Times New Roman"/>
          <w:sz w:val="28"/>
          <w:szCs w:val="28"/>
        </w:rPr>
        <w:t>Новосельском</w:t>
      </w:r>
      <w:r w:rsidRPr="00AD0B7F">
        <w:rPr>
          <w:rFonts w:ascii="Times New Roman" w:eastAsia="Times New Roman" w:hAnsi="Times New Roman"/>
          <w:sz w:val="28"/>
          <w:szCs w:val="28"/>
        </w:rPr>
        <w:t xml:space="preserve"> сельском поселении Вяземского района Смоленской области, утвержденное решением Совета депутатов </w:t>
      </w:r>
      <w:r w:rsidR="00B53762">
        <w:rPr>
          <w:rFonts w:ascii="Times New Roman" w:eastAsia="Times New Roman" w:hAnsi="Times New Roman"/>
          <w:sz w:val="28"/>
          <w:szCs w:val="28"/>
        </w:rPr>
        <w:t>Новосельского</w:t>
      </w:r>
      <w:r w:rsidRPr="00AD0B7F">
        <w:rPr>
          <w:rFonts w:ascii="Times New Roman" w:eastAsia="Times New Roman" w:hAnsi="Times New Roman"/>
          <w:sz w:val="28"/>
          <w:szCs w:val="28"/>
        </w:rPr>
        <w:t xml:space="preserve"> сельского поселения Вяземского района Смоленской области от </w:t>
      </w:r>
      <w:r w:rsidR="00B53762">
        <w:rPr>
          <w:rFonts w:ascii="Times New Roman" w:eastAsia="Times New Roman" w:hAnsi="Times New Roman"/>
          <w:sz w:val="28"/>
          <w:szCs w:val="28"/>
        </w:rPr>
        <w:t>2</w:t>
      </w:r>
      <w:r w:rsidR="007B4EA0">
        <w:rPr>
          <w:rFonts w:ascii="Times New Roman" w:eastAsia="Times New Roman" w:hAnsi="Times New Roman"/>
          <w:sz w:val="28"/>
          <w:szCs w:val="28"/>
        </w:rPr>
        <w:t>2</w:t>
      </w:r>
      <w:r w:rsidRPr="00AD0B7F">
        <w:rPr>
          <w:rFonts w:ascii="Times New Roman" w:eastAsia="Times New Roman" w:hAnsi="Times New Roman"/>
          <w:sz w:val="28"/>
          <w:szCs w:val="28"/>
        </w:rPr>
        <w:t>.1</w:t>
      </w:r>
      <w:r w:rsidR="00B53762">
        <w:rPr>
          <w:rFonts w:ascii="Times New Roman" w:eastAsia="Times New Roman" w:hAnsi="Times New Roman"/>
          <w:sz w:val="28"/>
          <w:szCs w:val="28"/>
        </w:rPr>
        <w:t>0</w:t>
      </w:r>
      <w:r w:rsidRPr="00AD0B7F">
        <w:rPr>
          <w:rFonts w:ascii="Times New Roman" w:eastAsia="Times New Roman" w:hAnsi="Times New Roman"/>
          <w:sz w:val="28"/>
          <w:szCs w:val="28"/>
        </w:rPr>
        <w:t>.20</w:t>
      </w:r>
      <w:r w:rsidR="007B4EA0">
        <w:rPr>
          <w:rFonts w:ascii="Times New Roman" w:eastAsia="Times New Roman" w:hAnsi="Times New Roman"/>
          <w:sz w:val="28"/>
          <w:szCs w:val="28"/>
        </w:rPr>
        <w:t>21</w:t>
      </w:r>
      <w:r w:rsidRPr="00AD0B7F">
        <w:rPr>
          <w:rFonts w:ascii="Times New Roman" w:eastAsia="Times New Roman" w:hAnsi="Times New Roman"/>
          <w:sz w:val="28"/>
          <w:szCs w:val="28"/>
        </w:rPr>
        <w:t xml:space="preserve"> №</w:t>
      </w:r>
      <w:r w:rsidR="007B4EA0">
        <w:rPr>
          <w:rFonts w:ascii="Times New Roman" w:eastAsia="Times New Roman" w:hAnsi="Times New Roman"/>
          <w:sz w:val="28"/>
          <w:szCs w:val="28"/>
        </w:rPr>
        <w:t>22</w:t>
      </w:r>
      <w:r w:rsidR="00776723" w:rsidRPr="00AD0B7F">
        <w:rPr>
          <w:rFonts w:ascii="Times New Roman" w:eastAsia="Times New Roman" w:hAnsi="Times New Roman"/>
          <w:sz w:val="28"/>
          <w:szCs w:val="28"/>
        </w:rPr>
        <w:t xml:space="preserve"> (далее – Положение о бюджетном процессе)</w:t>
      </w:r>
      <w:r w:rsidRPr="00AD0B7F">
        <w:rPr>
          <w:rFonts w:ascii="Times New Roman" w:eastAsia="Times New Roman" w:hAnsi="Times New Roman"/>
          <w:sz w:val="28"/>
          <w:szCs w:val="28"/>
        </w:rPr>
        <w:t>.</w:t>
      </w:r>
    </w:p>
    <w:p w14:paraId="696C9A58" w14:textId="77777777" w:rsidR="002B7174" w:rsidRPr="00AD0B7F" w:rsidRDefault="002B7174" w:rsidP="00776723">
      <w:pPr>
        <w:pStyle w:val="a3"/>
        <w:ind w:firstLine="709"/>
        <w:jc w:val="both"/>
        <w:rPr>
          <w:rFonts w:ascii="Times New Roman" w:hAnsi="Times New Roman"/>
          <w:b/>
          <w:sz w:val="28"/>
          <w:szCs w:val="28"/>
        </w:rPr>
      </w:pPr>
      <w:r w:rsidRPr="00AD0B7F">
        <w:rPr>
          <w:rFonts w:ascii="Times New Roman" w:hAnsi="Times New Roman"/>
          <w:b/>
          <w:sz w:val="28"/>
          <w:szCs w:val="28"/>
        </w:rPr>
        <w:t xml:space="preserve">Предмет экспертно-аналитического мероприятия: </w:t>
      </w:r>
    </w:p>
    <w:p w14:paraId="066A2266" w14:textId="509F9AAF" w:rsidR="002B7174" w:rsidRPr="00AD0B7F" w:rsidRDefault="002B7174" w:rsidP="00776723">
      <w:pPr>
        <w:ind w:firstLine="709"/>
        <w:jc w:val="both"/>
        <w:rPr>
          <w:rFonts w:eastAsia="Times New Roman"/>
          <w:sz w:val="28"/>
          <w:szCs w:val="28"/>
        </w:rPr>
      </w:pPr>
      <w:r w:rsidRPr="00AD0B7F">
        <w:rPr>
          <w:sz w:val="28"/>
          <w:szCs w:val="28"/>
        </w:rPr>
        <w:t>- о</w:t>
      </w:r>
      <w:r w:rsidRPr="00AD0B7F">
        <w:rPr>
          <w:rFonts w:eastAsia="Times New Roman"/>
          <w:sz w:val="28"/>
          <w:szCs w:val="28"/>
        </w:rPr>
        <w:t xml:space="preserve">тчет об исполнении бюджета </w:t>
      </w:r>
      <w:r w:rsidR="00293359">
        <w:rPr>
          <w:rFonts w:eastAsia="Times New Roman"/>
          <w:sz w:val="28"/>
          <w:szCs w:val="28"/>
        </w:rPr>
        <w:t>Новосельского</w:t>
      </w:r>
      <w:r w:rsidRPr="00AD0B7F">
        <w:rPr>
          <w:rFonts w:eastAsia="Times New Roman"/>
          <w:sz w:val="28"/>
          <w:szCs w:val="28"/>
        </w:rPr>
        <w:t xml:space="preserve"> сельского поселения Вяземского района Смоленской области за 202</w:t>
      </w:r>
      <w:r w:rsidR="007B4EA0">
        <w:rPr>
          <w:rFonts w:eastAsia="Times New Roman"/>
          <w:sz w:val="28"/>
          <w:szCs w:val="28"/>
        </w:rPr>
        <w:t>2</w:t>
      </w:r>
      <w:r w:rsidRPr="00AD0B7F">
        <w:rPr>
          <w:rFonts w:eastAsia="Times New Roman"/>
          <w:sz w:val="28"/>
          <w:szCs w:val="28"/>
        </w:rPr>
        <w:t xml:space="preserve"> год (далее – отчет об исполнении бюджета);</w:t>
      </w:r>
    </w:p>
    <w:p w14:paraId="30B66345" w14:textId="4DE8583E" w:rsidR="002B7174" w:rsidRPr="00AD0B7F" w:rsidRDefault="002B7174" w:rsidP="00776723">
      <w:pPr>
        <w:ind w:firstLine="709"/>
        <w:jc w:val="both"/>
        <w:rPr>
          <w:sz w:val="28"/>
          <w:szCs w:val="28"/>
        </w:rPr>
      </w:pPr>
      <w:r w:rsidRPr="00AD0B7F">
        <w:rPr>
          <w:rFonts w:eastAsia="Times New Roman"/>
          <w:sz w:val="28"/>
          <w:szCs w:val="28"/>
        </w:rPr>
        <w:t xml:space="preserve">- проект решения Совета депутатов </w:t>
      </w:r>
      <w:r w:rsidR="00293359">
        <w:rPr>
          <w:rFonts w:eastAsia="Times New Roman"/>
          <w:sz w:val="28"/>
          <w:szCs w:val="28"/>
        </w:rPr>
        <w:t>Новосельского</w:t>
      </w:r>
      <w:r w:rsidRPr="00AD0B7F">
        <w:rPr>
          <w:rFonts w:eastAsia="Times New Roman"/>
          <w:sz w:val="28"/>
          <w:szCs w:val="28"/>
        </w:rPr>
        <w:t xml:space="preserve"> сельского поселения Вяземского района Смоленской области «Об исполнении бюджета </w:t>
      </w:r>
      <w:r w:rsidR="00293359">
        <w:rPr>
          <w:rFonts w:eastAsia="Times New Roman"/>
          <w:sz w:val="28"/>
          <w:szCs w:val="28"/>
        </w:rPr>
        <w:t>Новосельского</w:t>
      </w:r>
      <w:r w:rsidRPr="00AD0B7F">
        <w:rPr>
          <w:rFonts w:eastAsia="Times New Roman"/>
          <w:sz w:val="28"/>
          <w:szCs w:val="28"/>
        </w:rPr>
        <w:t xml:space="preserve"> сельского поселения Вяземского района Смоленской области за 202</w:t>
      </w:r>
      <w:r w:rsidR="007B4EA0">
        <w:rPr>
          <w:rFonts w:eastAsia="Times New Roman"/>
          <w:sz w:val="28"/>
          <w:szCs w:val="28"/>
        </w:rPr>
        <w:t>2</w:t>
      </w:r>
      <w:r w:rsidRPr="00AD0B7F">
        <w:rPr>
          <w:rFonts w:eastAsia="Times New Roman"/>
          <w:sz w:val="28"/>
          <w:szCs w:val="28"/>
        </w:rPr>
        <w:t xml:space="preserve"> год»</w:t>
      </w:r>
      <w:r w:rsidR="006F5C62" w:rsidRPr="00AD0B7F">
        <w:rPr>
          <w:rFonts w:eastAsia="Times New Roman"/>
          <w:sz w:val="28"/>
          <w:szCs w:val="28"/>
        </w:rPr>
        <w:t xml:space="preserve"> с приложениями к нему</w:t>
      </w:r>
      <w:r w:rsidRPr="00AD0B7F">
        <w:rPr>
          <w:rFonts w:eastAsia="Times New Roman"/>
          <w:sz w:val="28"/>
          <w:szCs w:val="28"/>
        </w:rPr>
        <w:t xml:space="preserve"> (далее – проект решения об исполнении бюджета).</w:t>
      </w:r>
    </w:p>
    <w:p w14:paraId="272CDFBD" w14:textId="65F2426C" w:rsidR="00BA06D6" w:rsidRPr="00AD0B7F" w:rsidRDefault="00BA06D6" w:rsidP="00BA06D6">
      <w:pPr>
        <w:pStyle w:val="Default"/>
        <w:ind w:firstLine="709"/>
        <w:jc w:val="both"/>
        <w:rPr>
          <w:color w:val="auto"/>
          <w:sz w:val="28"/>
          <w:szCs w:val="28"/>
        </w:rPr>
      </w:pPr>
      <w:r w:rsidRPr="00AD0B7F">
        <w:rPr>
          <w:color w:val="auto"/>
          <w:sz w:val="28"/>
          <w:szCs w:val="28"/>
        </w:rPr>
        <w:t>Отчет об исполнении бюджета представлен в Контрольно-ревизионную комиссию</w:t>
      </w:r>
      <w:r w:rsidR="00B169F3">
        <w:rPr>
          <w:color w:val="auto"/>
          <w:sz w:val="28"/>
          <w:szCs w:val="28"/>
        </w:rPr>
        <w:t xml:space="preserve"> Администрацией</w:t>
      </w:r>
      <w:r w:rsidR="00B169F3" w:rsidRPr="00AD0B7F">
        <w:rPr>
          <w:color w:val="auto"/>
          <w:sz w:val="28"/>
          <w:szCs w:val="28"/>
        </w:rPr>
        <w:t xml:space="preserve"> </w:t>
      </w:r>
      <w:r w:rsidR="00B169F3">
        <w:rPr>
          <w:color w:val="auto"/>
          <w:sz w:val="28"/>
          <w:szCs w:val="28"/>
        </w:rPr>
        <w:t>Новосельского</w:t>
      </w:r>
      <w:r w:rsidR="00B169F3" w:rsidRPr="00AD0B7F">
        <w:rPr>
          <w:color w:val="auto"/>
          <w:sz w:val="28"/>
          <w:szCs w:val="28"/>
        </w:rPr>
        <w:t xml:space="preserve"> сельского поселения Вяземского района Смоленской области</w:t>
      </w:r>
      <w:r w:rsidRPr="00AD0B7F">
        <w:rPr>
          <w:color w:val="auto"/>
          <w:sz w:val="28"/>
          <w:szCs w:val="28"/>
        </w:rPr>
        <w:t xml:space="preserve"> </w:t>
      </w:r>
      <w:r w:rsidR="0059116C">
        <w:rPr>
          <w:color w:val="auto"/>
          <w:sz w:val="28"/>
          <w:szCs w:val="28"/>
        </w:rPr>
        <w:t>22</w:t>
      </w:r>
      <w:r w:rsidRPr="004F255A">
        <w:rPr>
          <w:color w:val="auto"/>
          <w:sz w:val="28"/>
          <w:szCs w:val="28"/>
        </w:rPr>
        <w:t>.0</w:t>
      </w:r>
      <w:r w:rsidR="00293359" w:rsidRPr="004F255A">
        <w:rPr>
          <w:color w:val="auto"/>
          <w:sz w:val="28"/>
          <w:szCs w:val="28"/>
        </w:rPr>
        <w:t>3</w:t>
      </w:r>
      <w:r w:rsidRPr="004F255A">
        <w:rPr>
          <w:color w:val="auto"/>
          <w:sz w:val="28"/>
          <w:szCs w:val="28"/>
        </w:rPr>
        <w:t>.202</w:t>
      </w:r>
      <w:r w:rsidR="0059116C">
        <w:rPr>
          <w:color w:val="auto"/>
          <w:sz w:val="28"/>
          <w:szCs w:val="28"/>
        </w:rPr>
        <w:t xml:space="preserve">3 </w:t>
      </w:r>
      <w:r w:rsidRPr="004F255A">
        <w:rPr>
          <w:color w:val="auto"/>
          <w:sz w:val="28"/>
          <w:szCs w:val="28"/>
        </w:rPr>
        <w:t xml:space="preserve">года (вх. </w:t>
      </w:r>
      <w:r w:rsidR="0059116C">
        <w:rPr>
          <w:color w:val="auto"/>
          <w:sz w:val="28"/>
          <w:szCs w:val="28"/>
        </w:rPr>
        <w:t>о</w:t>
      </w:r>
      <w:r w:rsidRPr="004F255A">
        <w:rPr>
          <w:color w:val="auto"/>
          <w:sz w:val="28"/>
          <w:szCs w:val="28"/>
        </w:rPr>
        <w:t xml:space="preserve">т </w:t>
      </w:r>
      <w:r w:rsidR="0059116C">
        <w:rPr>
          <w:color w:val="auto"/>
          <w:sz w:val="28"/>
          <w:szCs w:val="28"/>
        </w:rPr>
        <w:t>22</w:t>
      </w:r>
      <w:r w:rsidRPr="004F255A">
        <w:rPr>
          <w:color w:val="auto"/>
          <w:sz w:val="28"/>
          <w:szCs w:val="28"/>
        </w:rPr>
        <w:t>.0</w:t>
      </w:r>
      <w:r w:rsidR="00293359" w:rsidRPr="004F255A">
        <w:rPr>
          <w:color w:val="auto"/>
          <w:sz w:val="28"/>
          <w:szCs w:val="28"/>
        </w:rPr>
        <w:t>3</w:t>
      </w:r>
      <w:r w:rsidRPr="004F255A">
        <w:rPr>
          <w:color w:val="auto"/>
          <w:sz w:val="28"/>
          <w:szCs w:val="28"/>
        </w:rPr>
        <w:t>.2022 №</w:t>
      </w:r>
      <w:r w:rsidR="0059116C">
        <w:rPr>
          <w:color w:val="auto"/>
          <w:sz w:val="28"/>
          <w:szCs w:val="28"/>
        </w:rPr>
        <w:t>49</w:t>
      </w:r>
      <w:r w:rsidRPr="004F255A">
        <w:rPr>
          <w:color w:val="auto"/>
          <w:sz w:val="28"/>
          <w:szCs w:val="28"/>
        </w:rPr>
        <w:t>)</w:t>
      </w:r>
      <w:r w:rsidR="00B169F3" w:rsidRPr="004F255A">
        <w:rPr>
          <w:color w:val="auto"/>
          <w:sz w:val="28"/>
          <w:szCs w:val="28"/>
        </w:rPr>
        <w:t>.</w:t>
      </w:r>
      <w:r w:rsidRPr="00AD0B7F">
        <w:rPr>
          <w:color w:val="auto"/>
          <w:sz w:val="28"/>
          <w:szCs w:val="28"/>
        </w:rPr>
        <w:t xml:space="preserve"> </w:t>
      </w:r>
      <w:r w:rsidR="00B169F3">
        <w:rPr>
          <w:color w:val="auto"/>
          <w:sz w:val="28"/>
          <w:szCs w:val="28"/>
        </w:rPr>
        <w:t>Срок и порядок представления</w:t>
      </w:r>
      <w:r w:rsidR="008F416D">
        <w:rPr>
          <w:color w:val="auto"/>
          <w:sz w:val="28"/>
          <w:szCs w:val="28"/>
        </w:rPr>
        <w:t xml:space="preserve"> </w:t>
      </w:r>
      <w:r w:rsidRPr="00AD0B7F">
        <w:rPr>
          <w:color w:val="auto"/>
          <w:sz w:val="28"/>
          <w:szCs w:val="28"/>
        </w:rPr>
        <w:t>со</w:t>
      </w:r>
      <w:r w:rsidR="008F416D">
        <w:rPr>
          <w:color w:val="auto"/>
          <w:sz w:val="28"/>
          <w:szCs w:val="28"/>
        </w:rPr>
        <w:t xml:space="preserve">ответствует пункту 2 статьи </w:t>
      </w:r>
      <w:r w:rsidR="0059116C">
        <w:rPr>
          <w:color w:val="auto"/>
          <w:sz w:val="28"/>
          <w:szCs w:val="28"/>
        </w:rPr>
        <w:t>21</w:t>
      </w:r>
      <w:r w:rsidRPr="00AD0B7F">
        <w:rPr>
          <w:color w:val="auto"/>
          <w:sz w:val="28"/>
          <w:szCs w:val="28"/>
        </w:rPr>
        <w:t xml:space="preserve"> Положения о бюд</w:t>
      </w:r>
      <w:r>
        <w:rPr>
          <w:color w:val="auto"/>
          <w:sz w:val="28"/>
          <w:szCs w:val="28"/>
        </w:rPr>
        <w:t>ж</w:t>
      </w:r>
      <w:r w:rsidRPr="00AD0B7F">
        <w:rPr>
          <w:color w:val="auto"/>
          <w:sz w:val="28"/>
          <w:szCs w:val="28"/>
        </w:rPr>
        <w:t>етном процессе</w:t>
      </w:r>
      <w:r>
        <w:rPr>
          <w:color w:val="auto"/>
          <w:sz w:val="28"/>
          <w:szCs w:val="28"/>
        </w:rPr>
        <w:t>: «</w:t>
      </w:r>
      <w:r w:rsidR="008F416D">
        <w:rPr>
          <w:color w:val="auto"/>
          <w:sz w:val="28"/>
          <w:szCs w:val="28"/>
        </w:rPr>
        <w:t>Администрация</w:t>
      </w:r>
      <w:r w:rsidR="0059116C">
        <w:rPr>
          <w:color w:val="auto"/>
          <w:sz w:val="28"/>
          <w:szCs w:val="28"/>
        </w:rPr>
        <w:t xml:space="preserve"> сельского</w:t>
      </w:r>
      <w:r w:rsidR="008F416D">
        <w:rPr>
          <w:color w:val="auto"/>
          <w:sz w:val="28"/>
          <w:szCs w:val="28"/>
        </w:rPr>
        <w:t xml:space="preserve"> поселения представляет в Контрольно-ревизионную комиссию годовой отчет об исполнении бюджета </w:t>
      </w:r>
      <w:r w:rsidR="0059116C">
        <w:rPr>
          <w:color w:val="auto"/>
          <w:sz w:val="28"/>
          <w:szCs w:val="28"/>
        </w:rPr>
        <w:t xml:space="preserve">сельского </w:t>
      </w:r>
      <w:r w:rsidR="008F416D">
        <w:rPr>
          <w:color w:val="auto"/>
          <w:sz w:val="28"/>
          <w:szCs w:val="28"/>
        </w:rPr>
        <w:t xml:space="preserve">поселения </w:t>
      </w:r>
      <w:r>
        <w:rPr>
          <w:color w:val="auto"/>
          <w:sz w:val="28"/>
          <w:szCs w:val="28"/>
        </w:rPr>
        <w:t>не позднее 1 апреля текущего года».</w:t>
      </w:r>
    </w:p>
    <w:p w14:paraId="5641B4BE" w14:textId="0C4068F8" w:rsidR="008A5C06" w:rsidRPr="00AD0B7F" w:rsidRDefault="008A5C06" w:rsidP="008A5C06">
      <w:pPr>
        <w:pStyle w:val="11"/>
        <w:ind w:firstLine="709"/>
        <w:jc w:val="both"/>
        <w:rPr>
          <w:rFonts w:ascii="Times New Roman" w:hAnsi="Times New Roman"/>
          <w:sz w:val="28"/>
          <w:szCs w:val="28"/>
        </w:rPr>
      </w:pPr>
      <w:r w:rsidRPr="00AD0B7F">
        <w:rPr>
          <w:rFonts w:ascii="Times New Roman" w:hAnsi="Times New Roman"/>
          <w:sz w:val="28"/>
          <w:szCs w:val="28"/>
        </w:rPr>
        <w:t xml:space="preserve">Заключение по результатам внешней проверки годового отчета об исполнении бюджета </w:t>
      </w:r>
      <w:r w:rsidR="007137F7">
        <w:rPr>
          <w:rFonts w:ascii="Times New Roman" w:hAnsi="Times New Roman"/>
          <w:sz w:val="28"/>
          <w:szCs w:val="28"/>
        </w:rPr>
        <w:t>Новосельского</w:t>
      </w:r>
      <w:r w:rsidRPr="00AD0B7F">
        <w:rPr>
          <w:rFonts w:ascii="Times New Roman" w:hAnsi="Times New Roman"/>
          <w:sz w:val="28"/>
          <w:szCs w:val="28"/>
        </w:rPr>
        <w:t xml:space="preserve"> сельского поселения Вяземского района Смоленской области за 202</w:t>
      </w:r>
      <w:r w:rsidR="0059116C">
        <w:rPr>
          <w:rFonts w:ascii="Times New Roman" w:hAnsi="Times New Roman"/>
          <w:sz w:val="28"/>
          <w:szCs w:val="28"/>
        </w:rPr>
        <w:t>2</w:t>
      </w:r>
      <w:r w:rsidRPr="00AD0B7F">
        <w:rPr>
          <w:rFonts w:ascii="Times New Roman" w:hAnsi="Times New Roman"/>
          <w:sz w:val="28"/>
          <w:szCs w:val="28"/>
        </w:rPr>
        <w:t xml:space="preserve"> год подготовлено </w:t>
      </w:r>
      <w:r w:rsidR="007137F7">
        <w:rPr>
          <w:rFonts w:ascii="Times New Roman" w:hAnsi="Times New Roman"/>
          <w:sz w:val="28"/>
          <w:szCs w:val="28"/>
        </w:rPr>
        <w:t>инспектором</w:t>
      </w:r>
      <w:r w:rsidR="0059116C">
        <w:rPr>
          <w:rFonts w:ascii="Times New Roman" w:hAnsi="Times New Roman"/>
          <w:sz w:val="28"/>
          <w:szCs w:val="28"/>
        </w:rPr>
        <w:t>-бухгалтером</w:t>
      </w:r>
      <w:r w:rsidRPr="00AD0B7F">
        <w:rPr>
          <w:rFonts w:ascii="Times New Roman" w:hAnsi="Times New Roman"/>
          <w:sz w:val="28"/>
          <w:szCs w:val="28"/>
        </w:rPr>
        <w:t xml:space="preserve"> Контрольно-ревизионной комиссии муниципального образования «Вяземский район» Смоленской</w:t>
      </w:r>
      <w:r w:rsidR="003525D8">
        <w:rPr>
          <w:rFonts w:ascii="Times New Roman" w:hAnsi="Times New Roman"/>
          <w:sz w:val="28"/>
          <w:szCs w:val="28"/>
        </w:rPr>
        <w:t xml:space="preserve"> области</w:t>
      </w:r>
      <w:r w:rsidRPr="00AD0B7F">
        <w:rPr>
          <w:rFonts w:ascii="Times New Roman" w:hAnsi="Times New Roman"/>
          <w:sz w:val="28"/>
          <w:szCs w:val="28"/>
        </w:rPr>
        <w:t xml:space="preserve"> </w:t>
      </w:r>
      <w:r w:rsidR="0059116C">
        <w:rPr>
          <w:rFonts w:ascii="Times New Roman" w:hAnsi="Times New Roman"/>
          <w:sz w:val="28"/>
          <w:szCs w:val="28"/>
        </w:rPr>
        <w:t>О.Г. Никитиной.</w:t>
      </w:r>
    </w:p>
    <w:p w14:paraId="31BFC699" w14:textId="63836AD3" w:rsidR="008A5C06" w:rsidRDefault="008A5C06" w:rsidP="008A5C06">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на основании отчета об исполнении бюджета сельского поселения за 202</w:t>
      </w:r>
      <w:r w:rsidR="0059116C">
        <w:rPr>
          <w:color w:val="auto"/>
          <w:sz w:val="28"/>
          <w:szCs w:val="28"/>
        </w:rPr>
        <w:t>2</w:t>
      </w:r>
      <w:r w:rsidRPr="00AD0B7F">
        <w:rPr>
          <w:color w:val="auto"/>
          <w:sz w:val="28"/>
          <w:szCs w:val="28"/>
        </w:rPr>
        <w:t xml:space="preserve"> год, сравнительного анализа </w:t>
      </w:r>
      <w:r w:rsidR="005826A1">
        <w:rPr>
          <w:color w:val="auto"/>
          <w:sz w:val="28"/>
          <w:szCs w:val="28"/>
        </w:rPr>
        <w:t xml:space="preserve">показателей </w:t>
      </w:r>
      <w:r w:rsidRPr="00AD0B7F">
        <w:rPr>
          <w:color w:val="auto"/>
          <w:sz w:val="28"/>
          <w:szCs w:val="28"/>
        </w:rPr>
        <w:t>исполнения бюджета сельского поселения за 202</w:t>
      </w:r>
      <w:r w:rsidR="0059116C">
        <w:rPr>
          <w:color w:val="auto"/>
          <w:sz w:val="28"/>
          <w:szCs w:val="28"/>
        </w:rPr>
        <w:t>1</w:t>
      </w:r>
      <w:r w:rsidRPr="00AD0B7F">
        <w:rPr>
          <w:color w:val="auto"/>
          <w:sz w:val="28"/>
          <w:szCs w:val="28"/>
        </w:rPr>
        <w:t xml:space="preserve"> и 202</w:t>
      </w:r>
      <w:r w:rsidR="0059116C">
        <w:rPr>
          <w:color w:val="auto"/>
          <w:sz w:val="28"/>
          <w:szCs w:val="28"/>
        </w:rPr>
        <w:t>2</w:t>
      </w:r>
      <w:r w:rsidRPr="00AD0B7F">
        <w:rPr>
          <w:color w:val="auto"/>
          <w:sz w:val="28"/>
          <w:szCs w:val="28"/>
        </w:rPr>
        <w:t xml:space="preserve"> годы.</w:t>
      </w:r>
    </w:p>
    <w:p w14:paraId="47EFBFAC" w14:textId="77777777" w:rsidR="00906FB2" w:rsidRDefault="00906FB2" w:rsidP="005826A1">
      <w:pPr>
        <w:pStyle w:val="Default"/>
        <w:ind w:firstLine="709"/>
        <w:jc w:val="center"/>
        <w:rPr>
          <w:b/>
          <w:color w:val="auto"/>
          <w:sz w:val="28"/>
          <w:szCs w:val="28"/>
        </w:rPr>
      </w:pPr>
    </w:p>
    <w:p w14:paraId="4ECB3E86" w14:textId="539AB309" w:rsidR="005826A1" w:rsidRPr="005826A1" w:rsidRDefault="005826A1" w:rsidP="005826A1">
      <w:pPr>
        <w:pStyle w:val="Default"/>
        <w:ind w:firstLine="709"/>
        <w:jc w:val="center"/>
        <w:rPr>
          <w:b/>
          <w:color w:val="auto"/>
          <w:sz w:val="28"/>
          <w:szCs w:val="28"/>
        </w:rPr>
      </w:pPr>
      <w:r w:rsidRPr="005826A1">
        <w:rPr>
          <w:b/>
          <w:color w:val="auto"/>
          <w:sz w:val="28"/>
          <w:szCs w:val="28"/>
        </w:rPr>
        <w:t xml:space="preserve">1. Анализ нормативной правовой базы сельского поселения, регулирующей </w:t>
      </w:r>
      <w:bookmarkStart w:id="1" w:name="_Hlk97028092"/>
      <w:r w:rsidRPr="005826A1">
        <w:rPr>
          <w:b/>
          <w:color w:val="auto"/>
          <w:sz w:val="28"/>
          <w:szCs w:val="28"/>
        </w:rPr>
        <w:t>порядок проведения внешней проверки годового отчета, его представления, рассмотрения и утверждения</w:t>
      </w:r>
    </w:p>
    <w:p w14:paraId="255D4800" w14:textId="77777777" w:rsidR="004B529A" w:rsidRDefault="004B529A" w:rsidP="008A5C06">
      <w:pPr>
        <w:pStyle w:val="Default"/>
        <w:ind w:firstLine="709"/>
        <w:jc w:val="both"/>
        <w:rPr>
          <w:color w:val="auto"/>
          <w:sz w:val="28"/>
          <w:szCs w:val="28"/>
        </w:rPr>
      </w:pPr>
    </w:p>
    <w:bookmarkEnd w:id="1"/>
    <w:p w14:paraId="453FA23F" w14:textId="73BAE4FB" w:rsidR="008A5C06" w:rsidRDefault="008A5C06" w:rsidP="008A5C06">
      <w:pPr>
        <w:pStyle w:val="Default"/>
        <w:ind w:firstLine="709"/>
        <w:jc w:val="both"/>
        <w:rPr>
          <w:color w:val="auto"/>
          <w:sz w:val="28"/>
          <w:szCs w:val="28"/>
        </w:rPr>
      </w:pPr>
      <w:r w:rsidRPr="00AD0B7F">
        <w:rPr>
          <w:color w:val="auto"/>
          <w:sz w:val="28"/>
          <w:szCs w:val="28"/>
        </w:rPr>
        <w:t>При проведении внешней проверки годового отчета об исполнении бюджета сельского поселения Контрольно-ревизионная комиссия руководствовалась:</w:t>
      </w:r>
    </w:p>
    <w:p w14:paraId="0C480A1E" w14:textId="77777777" w:rsidR="003525D8" w:rsidRDefault="003525D8" w:rsidP="003525D8">
      <w:pPr>
        <w:pStyle w:val="Default"/>
        <w:ind w:firstLine="709"/>
        <w:jc w:val="both"/>
        <w:rPr>
          <w:color w:val="auto"/>
          <w:sz w:val="28"/>
          <w:szCs w:val="28"/>
        </w:rPr>
      </w:pPr>
      <w:r w:rsidRPr="00AD0B7F">
        <w:rPr>
          <w:color w:val="auto"/>
          <w:sz w:val="28"/>
          <w:szCs w:val="28"/>
        </w:rPr>
        <w:t xml:space="preserve">- Порядком представления, рассмотрения и утверждения годового отчета об исполнении бюджета </w:t>
      </w:r>
      <w:r>
        <w:rPr>
          <w:color w:val="auto"/>
          <w:sz w:val="28"/>
          <w:szCs w:val="28"/>
        </w:rPr>
        <w:t xml:space="preserve">Новосельского </w:t>
      </w:r>
      <w:r w:rsidRPr="00AD0B7F">
        <w:rPr>
          <w:color w:val="auto"/>
          <w:sz w:val="28"/>
          <w:szCs w:val="28"/>
        </w:rPr>
        <w:t>сельского поселения Вяземского района Смоленской области</w:t>
      </w:r>
      <w:r>
        <w:rPr>
          <w:color w:val="auto"/>
          <w:sz w:val="28"/>
          <w:szCs w:val="28"/>
        </w:rPr>
        <w:t>,</w:t>
      </w:r>
      <w:r w:rsidRPr="00AD0B7F">
        <w:rPr>
          <w:color w:val="auto"/>
          <w:sz w:val="28"/>
          <w:szCs w:val="28"/>
        </w:rPr>
        <w:t xml:space="preserve"> утвержденным решением Совета депутатов </w:t>
      </w:r>
      <w:r>
        <w:rPr>
          <w:color w:val="auto"/>
          <w:sz w:val="28"/>
          <w:szCs w:val="28"/>
        </w:rPr>
        <w:t xml:space="preserve">Новосельского </w:t>
      </w:r>
      <w:r w:rsidRPr="00AD0B7F">
        <w:rPr>
          <w:color w:val="auto"/>
          <w:sz w:val="28"/>
          <w:szCs w:val="28"/>
        </w:rPr>
        <w:t xml:space="preserve">сельского поселения Вяземского района Смоленской области от </w:t>
      </w:r>
      <w:r>
        <w:rPr>
          <w:color w:val="auto"/>
          <w:sz w:val="28"/>
          <w:szCs w:val="28"/>
        </w:rPr>
        <w:t>13</w:t>
      </w:r>
      <w:r w:rsidRPr="00AD0B7F">
        <w:rPr>
          <w:color w:val="auto"/>
          <w:sz w:val="28"/>
          <w:szCs w:val="28"/>
        </w:rPr>
        <w:t>.</w:t>
      </w:r>
      <w:r>
        <w:rPr>
          <w:color w:val="auto"/>
          <w:sz w:val="28"/>
          <w:szCs w:val="28"/>
        </w:rPr>
        <w:t>09</w:t>
      </w:r>
      <w:r w:rsidRPr="00AD0B7F">
        <w:rPr>
          <w:color w:val="auto"/>
          <w:sz w:val="28"/>
          <w:szCs w:val="28"/>
        </w:rPr>
        <w:t>.201</w:t>
      </w:r>
      <w:r>
        <w:rPr>
          <w:color w:val="auto"/>
          <w:sz w:val="28"/>
          <w:szCs w:val="28"/>
        </w:rPr>
        <w:t>9</w:t>
      </w:r>
      <w:r w:rsidRPr="00AD0B7F">
        <w:rPr>
          <w:color w:val="auto"/>
          <w:sz w:val="28"/>
          <w:szCs w:val="28"/>
        </w:rPr>
        <w:t xml:space="preserve"> №</w:t>
      </w:r>
      <w:r>
        <w:rPr>
          <w:color w:val="auto"/>
          <w:sz w:val="28"/>
          <w:szCs w:val="28"/>
        </w:rPr>
        <w:t>16 (в редакции решения от 08.04.2022 №5) (далее – Порядок от 13.09.2019 №16)</w:t>
      </w:r>
      <w:r w:rsidRPr="00AD0B7F">
        <w:rPr>
          <w:color w:val="auto"/>
          <w:sz w:val="28"/>
          <w:szCs w:val="28"/>
        </w:rPr>
        <w:t>.</w:t>
      </w:r>
    </w:p>
    <w:p w14:paraId="63EF6519" w14:textId="0BE29E98" w:rsidR="003525D8" w:rsidRDefault="003525D8" w:rsidP="008A5C06">
      <w:pPr>
        <w:pStyle w:val="Default"/>
        <w:ind w:firstLine="709"/>
        <w:jc w:val="both"/>
        <w:rPr>
          <w:color w:val="auto"/>
          <w:sz w:val="28"/>
          <w:szCs w:val="28"/>
        </w:rPr>
      </w:pPr>
      <w:r>
        <w:rPr>
          <w:color w:val="auto"/>
          <w:sz w:val="28"/>
          <w:szCs w:val="28"/>
        </w:rPr>
        <w:t xml:space="preserve">В пункте 3.2 раздела 3 Порядка от 13.09.2019 №16 указано, что внешняя проверка годового отчета осуществляется КРК в порядке, установленном ст. </w:t>
      </w:r>
      <w:r>
        <w:rPr>
          <w:color w:val="auto"/>
          <w:sz w:val="28"/>
          <w:szCs w:val="28"/>
        </w:rPr>
        <w:lastRenderedPageBreak/>
        <w:t>15 Положения о бюджетном процессе в Новосельском сельском поселении Вяземского района Смоленской области, утвержденного решением Совета депутатов Новосельского сельского поселения Вяземского района Смоленской области от 21.10.2016 г. №25/1 с соблюдением требований федерального законодательства.</w:t>
      </w:r>
    </w:p>
    <w:p w14:paraId="0FEAF035" w14:textId="44A76C03" w:rsidR="003525D8" w:rsidRPr="00AD0B7F" w:rsidRDefault="003525D8" w:rsidP="008A5C06">
      <w:pPr>
        <w:pStyle w:val="Default"/>
        <w:ind w:firstLine="709"/>
        <w:jc w:val="both"/>
        <w:rPr>
          <w:color w:val="auto"/>
          <w:sz w:val="28"/>
          <w:szCs w:val="28"/>
        </w:rPr>
      </w:pPr>
      <w:r>
        <w:rPr>
          <w:color w:val="auto"/>
          <w:sz w:val="28"/>
          <w:szCs w:val="28"/>
        </w:rPr>
        <w:t>Решение Совета депутатов Новосельского сельского поселения Вяземского района Смоленской области от 21.10.2016 №25/1 «Об утверждении Положения о бюджетном процессе в Новосельском сельском поселении вяземского района Смоленской области» признано утратившим силу решением Совета депутатов Новосельского сельского поселения Вяземского района Смоленской области от 22.10.2021 №22.</w:t>
      </w:r>
    </w:p>
    <w:p w14:paraId="35402DCB" w14:textId="137F3403" w:rsidR="008A5C06" w:rsidRPr="00AD0B7F" w:rsidRDefault="008A5C06" w:rsidP="008A5C06">
      <w:pPr>
        <w:pStyle w:val="Default"/>
        <w:ind w:firstLine="709"/>
        <w:jc w:val="both"/>
        <w:rPr>
          <w:color w:val="auto"/>
          <w:sz w:val="28"/>
          <w:szCs w:val="28"/>
        </w:rPr>
      </w:pPr>
      <w:bookmarkStart w:id="2" w:name="_Hlk97028150"/>
      <w:r w:rsidRPr="00AD0B7F">
        <w:rPr>
          <w:color w:val="auto"/>
          <w:sz w:val="28"/>
          <w:szCs w:val="28"/>
        </w:rPr>
        <w:t xml:space="preserve">- Порядком проведения внешней проверки годового отчета об исполнении бюджета </w:t>
      </w:r>
      <w:r w:rsidR="00570E9F">
        <w:rPr>
          <w:color w:val="auto"/>
          <w:sz w:val="28"/>
          <w:szCs w:val="28"/>
        </w:rPr>
        <w:t>Новосельского</w:t>
      </w:r>
      <w:r w:rsidRPr="00AD0B7F">
        <w:rPr>
          <w:color w:val="auto"/>
          <w:sz w:val="28"/>
          <w:szCs w:val="28"/>
        </w:rPr>
        <w:t xml:space="preserve"> сельского поселения Вяземского района Смоленской области, утвержденным решением Совета депутатов </w:t>
      </w:r>
      <w:r w:rsidR="00570E9F">
        <w:rPr>
          <w:color w:val="auto"/>
          <w:sz w:val="28"/>
          <w:szCs w:val="28"/>
        </w:rPr>
        <w:t>Новосельского</w:t>
      </w:r>
      <w:r w:rsidRPr="00AD0B7F">
        <w:rPr>
          <w:color w:val="auto"/>
          <w:sz w:val="28"/>
          <w:szCs w:val="28"/>
        </w:rPr>
        <w:t xml:space="preserve"> сельского поселения Вяземского района Смоленской области от </w:t>
      </w:r>
      <w:r w:rsidR="00570E9F">
        <w:rPr>
          <w:color w:val="auto"/>
          <w:sz w:val="28"/>
          <w:szCs w:val="28"/>
        </w:rPr>
        <w:t>13</w:t>
      </w:r>
      <w:r w:rsidRPr="00AD0B7F">
        <w:rPr>
          <w:color w:val="auto"/>
          <w:sz w:val="28"/>
          <w:szCs w:val="28"/>
        </w:rPr>
        <w:t>.</w:t>
      </w:r>
      <w:r w:rsidR="00570E9F">
        <w:rPr>
          <w:color w:val="auto"/>
          <w:sz w:val="28"/>
          <w:szCs w:val="28"/>
        </w:rPr>
        <w:t>09</w:t>
      </w:r>
      <w:r w:rsidRPr="00AD0B7F">
        <w:rPr>
          <w:color w:val="auto"/>
          <w:sz w:val="28"/>
          <w:szCs w:val="28"/>
        </w:rPr>
        <w:t>.201</w:t>
      </w:r>
      <w:r w:rsidR="00570E9F">
        <w:rPr>
          <w:color w:val="auto"/>
          <w:sz w:val="28"/>
          <w:szCs w:val="28"/>
        </w:rPr>
        <w:t>9</w:t>
      </w:r>
      <w:r w:rsidRPr="00AD0B7F">
        <w:rPr>
          <w:color w:val="auto"/>
          <w:sz w:val="28"/>
          <w:szCs w:val="28"/>
        </w:rPr>
        <w:t xml:space="preserve"> №</w:t>
      </w:r>
      <w:r w:rsidR="00570E9F">
        <w:rPr>
          <w:color w:val="auto"/>
          <w:sz w:val="28"/>
          <w:szCs w:val="28"/>
        </w:rPr>
        <w:t>17</w:t>
      </w:r>
      <w:r w:rsidR="003C6C26">
        <w:rPr>
          <w:color w:val="auto"/>
          <w:sz w:val="28"/>
          <w:szCs w:val="28"/>
        </w:rPr>
        <w:t xml:space="preserve"> (далее – Порядок от 13.09.2019 №17)</w:t>
      </w:r>
      <w:r w:rsidRPr="00AD0B7F">
        <w:rPr>
          <w:color w:val="auto"/>
          <w:sz w:val="28"/>
          <w:szCs w:val="28"/>
        </w:rPr>
        <w:t>;</w:t>
      </w:r>
    </w:p>
    <w:p w14:paraId="405AA629" w14:textId="7F48AA28" w:rsidR="009C1253" w:rsidRDefault="009C1253" w:rsidP="008A5C06">
      <w:pPr>
        <w:pStyle w:val="Default"/>
        <w:ind w:firstLine="709"/>
        <w:jc w:val="both"/>
        <w:rPr>
          <w:color w:val="auto"/>
          <w:sz w:val="28"/>
          <w:szCs w:val="28"/>
        </w:rPr>
      </w:pPr>
      <w:r>
        <w:rPr>
          <w:color w:val="auto"/>
          <w:sz w:val="28"/>
          <w:szCs w:val="28"/>
        </w:rPr>
        <w:t>В разделе 1 Порядка от 13.09.2019 №17 так же делается ссылка на ст. 15 Положения о бюджетном процессе в Новосельском сельском поселении Вяземского района Смоленской области, утвержденного решением Совета депутатов Новосельского сельского поселения Вяземского района Смоленской области от 21.10.2016 г. №25/1</w:t>
      </w:r>
      <w:r w:rsidRPr="009C1253">
        <w:rPr>
          <w:color w:val="auto"/>
          <w:sz w:val="28"/>
          <w:szCs w:val="28"/>
        </w:rPr>
        <w:t xml:space="preserve"> </w:t>
      </w:r>
      <w:r>
        <w:rPr>
          <w:color w:val="auto"/>
          <w:sz w:val="28"/>
          <w:szCs w:val="28"/>
        </w:rPr>
        <w:t>признанным утратившим силу решением Совета депутатов Новосельского сельского поселения Вяземского района Смоленской области от 22.10.2021 №22.</w:t>
      </w:r>
    </w:p>
    <w:p w14:paraId="0658F7A5" w14:textId="437CBD3B" w:rsidR="00F07BA6" w:rsidRDefault="00F07BA6" w:rsidP="00C21B78">
      <w:pPr>
        <w:ind w:firstLine="709"/>
        <w:jc w:val="both"/>
        <w:rPr>
          <w:sz w:val="28"/>
          <w:szCs w:val="28"/>
        </w:rPr>
      </w:pPr>
      <w:bookmarkStart w:id="3" w:name="_Hlk97029736"/>
      <w:bookmarkEnd w:id="2"/>
    </w:p>
    <w:p w14:paraId="2374563B" w14:textId="530DBB75" w:rsidR="00971F48" w:rsidRPr="00F43325" w:rsidRDefault="00971F48" w:rsidP="00F43325">
      <w:pPr>
        <w:ind w:firstLine="709"/>
        <w:jc w:val="center"/>
        <w:rPr>
          <w:b/>
          <w:sz w:val="28"/>
          <w:szCs w:val="28"/>
        </w:rPr>
      </w:pPr>
      <w:r w:rsidRPr="00F43325">
        <w:rPr>
          <w:b/>
          <w:sz w:val="28"/>
          <w:szCs w:val="28"/>
        </w:rPr>
        <w:t>2. Соста</w:t>
      </w:r>
      <w:r w:rsidR="00F43325" w:rsidRPr="00F43325">
        <w:rPr>
          <w:b/>
          <w:sz w:val="28"/>
          <w:szCs w:val="28"/>
        </w:rPr>
        <w:t>в</w:t>
      </w:r>
      <w:r w:rsidRPr="00F43325">
        <w:rPr>
          <w:b/>
          <w:sz w:val="28"/>
          <w:szCs w:val="28"/>
        </w:rPr>
        <w:t xml:space="preserve"> бюджетной </w:t>
      </w:r>
      <w:r w:rsidR="00F43325" w:rsidRPr="00F43325">
        <w:rPr>
          <w:b/>
          <w:sz w:val="28"/>
          <w:szCs w:val="28"/>
        </w:rPr>
        <w:t>отчетности</w:t>
      </w:r>
    </w:p>
    <w:p w14:paraId="397E3C81" w14:textId="77777777" w:rsidR="00F43325" w:rsidRPr="00C21B78" w:rsidRDefault="00F43325" w:rsidP="00C21B78">
      <w:pPr>
        <w:ind w:firstLine="709"/>
        <w:jc w:val="both"/>
        <w:rPr>
          <w:sz w:val="28"/>
          <w:szCs w:val="28"/>
        </w:rPr>
      </w:pPr>
    </w:p>
    <w:p w14:paraId="631FD981" w14:textId="77777777" w:rsidR="00C21B78" w:rsidRDefault="00F07BA6" w:rsidP="00C21B78">
      <w:pPr>
        <w:ind w:firstLine="709"/>
        <w:jc w:val="both"/>
        <w:rPr>
          <w:sz w:val="28"/>
          <w:szCs w:val="28"/>
        </w:rPr>
      </w:pPr>
      <w:r w:rsidRPr="00C21B78">
        <w:rPr>
          <w:sz w:val="28"/>
          <w:szCs w:val="28"/>
        </w:rPr>
        <w:t xml:space="preserve">Контрольно-ревизионной комиссией </w:t>
      </w:r>
      <w:r w:rsidRPr="00C21B78">
        <w:rPr>
          <w:rFonts w:eastAsia="Times New Roman"/>
          <w:sz w:val="28"/>
          <w:szCs w:val="28"/>
        </w:rPr>
        <w:t xml:space="preserve">проведена проверка соответствия полноты составления, оформления и представления годовой бюджетной отчетности требованиям </w:t>
      </w:r>
      <w:r w:rsidRPr="00C21B78">
        <w:rPr>
          <w:sz w:val="28"/>
          <w:szCs w:val="28"/>
        </w:rPr>
        <w:t xml:space="preserve">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Pr="00C21B78">
        <w:rPr>
          <w:rFonts w:eastAsia="Times New Roman"/>
          <w:sz w:val="28"/>
          <w:szCs w:val="28"/>
        </w:rPr>
        <w:t>(далее – Инструкция №191н)</w:t>
      </w:r>
      <w:r w:rsidRPr="00C21B78">
        <w:rPr>
          <w:sz w:val="28"/>
          <w:szCs w:val="28"/>
        </w:rPr>
        <w:t>.</w:t>
      </w:r>
    </w:p>
    <w:p w14:paraId="7CE2543E" w14:textId="678344FB" w:rsidR="00C21B78" w:rsidRDefault="00F07BA6" w:rsidP="00C21B78">
      <w:pPr>
        <w:ind w:firstLine="709"/>
        <w:jc w:val="both"/>
        <w:rPr>
          <w:sz w:val="28"/>
          <w:szCs w:val="28"/>
        </w:rPr>
      </w:pPr>
      <w:r w:rsidRPr="00C21B78">
        <w:rPr>
          <w:sz w:val="28"/>
          <w:szCs w:val="28"/>
        </w:rPr>
        <w:t xml:space="preserve">Отчет об исполнении   бюджета </w:t>
      </w:r>
      <w:r w:rsidR="00C21B78">
        <w:rPr>
          <w:sz w:val="28"/>
          <w:szCs w:val="28"/>
        </w:rPr>
        <w:t xml:space="preserve">сельского </w:t>
      </w:r>
      <w:r w:rsidRPr="00C21B78">
        <w:rPr>
          <w:sz w:val="28"/>
          <w:szCs w:val="28"/>
        </w:rPr>
        <w:t>поселения за 202</w:t>
      </w:r>
      <w:r w:rsidR="006C2E5C">
        <w:rPr>
          <w:sz w:val="28"/>
          <w:szCs w:val="28"/>
        </w:rPr>
        <w:t>2</w:t>
      </w:r>
      <w:r w:rsidRPr="00C21B78">
        <w:rPr>
          <w:sz w:val="28"/>
          <w:szCs w:val="28"/>
        </w:rPr>
        <w:t xml:space="preserve"> год по составу</w:t>
      </w:r>
      <w:r w:rsidR="00C21B78">
        <w:rPr>
          <w:sz w:val="28"/>
          <w:szCs w:val="28"/>
        </w:rPr>
        <w:t xml:space="preserve"> </w:t>
      </w:r>
      <w:r w:rsidRPr="00C21B78">
        <w:rPr>
          <w:sz w:val="28"/>
          <w:szCs w:val="28"/>
        </w:rPr>
        <w:t xml:space="preserve">и формам соответствует требованиям пунктов 11.1 и 11.2 Инструкции №191н. </w:t>
      </w:r>
    </w:p>
    <w:p w14:paraId="7868AF5E" w14:textId="5DD51735" w:rsidR="00F07BA6" w:rsidRPr="00C21B78" w:rsidRDefault="00F07BA6" w:rsidP="00C21B78">
      <w:pPr>
        <w:ind w:firstLine="709"/>
        <w:jc w:val="both"/>
        <w:rPr>
          <w:sz w:val="28"/>
          <w:szCs w:val="28"/>
        </w:rPr>
      </w:pPr>
      <w:r w:rsidRPr="00C21B78">
        <w:rPr>
          <w:sz w:val="28"/>
          <w:szCs w:val="28"/>
        </w:rPr>
        <w:t xml:space="preserve">Годовой отчет об исполнении бюджета </w:t>
      </w:r>
      <w:r w:rsidR="00C21B78">
        <w:rPr>
          <w:sz w:val="28"/>
          <w:szCs w:val="28"/>
        </w:rPr>
        <w:t xml:space="preserve">сельского поселения </w:t>
      </w:r>
      <w:r w:rsidRPr="00C21B78">
        <w:rPr>
          <w:sz w:val="28"/>
          <w:szCs w:val="28"/>
        </w:rPr>
        <w:t>за 202</w:t>
      </w:r>
      <w:r w:rsidR="00495596">
        <w:rPr>
          <w:sz w:val="28"/>
          <w:szCs w:val="28"/>
        </w:rPr>
        <w:t>2</w:t>
      </w:r>
      <w:r w:rsidRPr="00C21B78">
        <w:rPr>
          <w:sz w:val="28"/>
          <w:szCs w:val="28"/>
        </w:rPr>
        <w:t xml:space="preserve"> год, включает следующие формы</w:t>
      </w:r>
      <w:r w:rsidR="00C21B78">
        <w:rPr>
          <w:sz w:val="28"/>
          <w:szCs w:val="28"/>
        </w:rPr>
        <w:t xml:space="preserve"> бюджетной отчетности</w:t>
      </w:r>
      <w:r w:rsidRPr="00C21B78">
        <w:rPr>
          <w:sz w:val="28"/>
          <w:szCs w:val="28"/>
        </w:rPr>
        <w:t>:</w:t>
      </w:r>
    </w:p>
    <w:p w14:paraId="631CAEBE" w14:textId="6EDAD64A" w:rsidR="00F07BA6" w:rsidRPr="00C21B78" w:rsidRDefault="00F07BA6" w:rsidP="00C21B78">
      <w:pPr>
        <w:pStyle w:val="2"/>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 xml:space="preserve"> </w:t>
      </w:r>
      <w:r w:rsidRPr="00C21B78">
        <w:rPr>
          <w:rFonts w:ascii="Times New Roman" w:hAnsi="Times New Roman"/>
          <w:sz w:val="28"/>
          <w:szCs w:val="28"/>
        </w:rPr>
        <w:t>ф.0503110</w:t>
      </w:r>
      <w:r w:rsidR="0075403D">
        <w:rPr>
          <w:rFonts w:ascii="Times New Roman" w:hAnsi="Times New Roman"/>
          <w:sz w:val="28"/>
          <w:szCs w:val="28"/>
        </w:rPr>
        <w:t xml:space="preserve"> </w:t>
      </w:r>
      <w:r w:rsidRPr="00C21B78">
        <w:rPr>
          <w:rFonts w:ascii="Times New Roman" w:hAnsi="Times New Roman"/>
          <w:sz w:val="28"/>
          <w:szCs w:val="28"/>
        </w:rPr>
        <w:t>Справка по заключению счетов бюджетного учета</w:t>
      </w:r>
      <w:r w:rsidR="0075403D">
        <w:rPr>
          <w:rFonts w:ascii="Times New Roman" w:hAnsi="Times New Roman"/>
          <w:sz w:val="28"/>
          <w:szCs w:val="28"/>
        </w:rPr>
        <w:t xml:space="preserve"> отчетного финансового года</w:t>
      </w:r>
      <w:r w:rsidRPr="00C21B78">
        <w:rPr>
          <w:rFonts w:ascii="Times New Roman" w:hAnsi="Times New Roman"/>
          <w:sz w:val="28"/>
          <w:szCs w:val="28"/>
        </w:rPr>
        <w:t>;</w:t>
      </w:r>
    </w:p>
    <w:p w14:paraId="5E68AA21" w14:textId="013711C2"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2.</w:t>
      </w:r>
      <w:r w:rsidR="0075403D">
        <w:rPr>
          <w:rFonts w:ascii="Times New Roman" w:hAnsi="Times New Roman"/>
          <w:sz w:val="28"/>
          <w:szCs w:val="28"/>
        </w:rPr>
        <w:t xml:space="preserve"> </w:t>
      </w:r>
      <w:r w:rsidRPr="00C21B78">
        <w:rPr>
          <w:rFonts w:ascii="Times New Roman" w:hAnsi="Times New Roman"/>
          <w:sz w:val="28"/>
          <w:szCs w:val="28"/>
        </w:rPr>
        <w:t>ф.0503117</w:t>
      </w:r>
      <w:r w:rsidR="0075403D">
        <w:rPr>
          <w:rFonts w:ascii="Times New Roman" w:hAnsi="Times New Roman"/>
          <w:sz w:val="28"/>
          <w:szCs w:val="28"/>
        </w:rPr>
        <w:t xml:space="preserve"> </w:t>
      </w:r>
      <w:r w:rsidRPr="00C21B78">
        <w:rPr>
          <w:rFonts w:ascii="Times New Roman" w:hAnsi="Times New Roman"/>
          <w:sz w:val="28"/>
          <w:szCs w:val="28"/>
        </w:rPr>
        <w:t>Отчет об исполнении бюджета;</w:t>
      </w:r>
    </w:p>
    <w:p w14:paraId="70539E89" w14:textId="52EDA0D2"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3.</w:t>
      </w:r>
      <w:r w:rsidR="0075403D">
        <w:rPr>
          <w:rFonts w:ascii="Times New Roman" w:hAnsi="Times New Roman"/>
          <w:sz w:val="28"/>
          <w:szCs w:val="28"/>
        </w:rPr>
        <w:t xml:space="preserve"> </w:t>
      </w:r>
      <w:r w:rsidRPr="00C21B78">
        <w:rPr>
          <w:rFonts w:ascii="Times New Roman" w:hAnsi="Times New Roman"/>
          <w:sz w:val="28"/>
          <w:szCs w:val="28"/>
        </w:rPr>
        <w:t>ф.0503120</w:t>
      </w:r>
      <w:r w:rsidR="0075403D">
        <w:rPr>
          <w:rFonts w:ascii="Times New Roman" w:hAnsi="Times New Roman"/>
          <w:sz w:val="28"/>
          <w:szCs w:val="28"/>
        </w:rPr>
        <w:t xml:space="preserve"> </w:t>
      </w:r>
      <w:r w:rsidRPr="00C21B78">
        <w:rPr>
          <w:rFonts w:ascii="Times New Roman" w:hAnsi="Times New Roman"/>
          <w:sz w:val="28"/>
          <w:szCs w:val="28"/>
        </w:rPr>
        <w:t>Баланс исполнения бюджета;</w:t>
      </w:r>
    </w:p>
    <w:p w14:paraId="52F5D2D9" w14:textId="2E0A9CFC"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4.</w:t>
      </w:r>
      <w:r w:rsidR="0075403D">
        <w:rPr>
          <w:rFonts w:ascii="Times New Roman" w:hAnsi="Times New Roman"/>
          <w:sz w:val="28"/>
          <w:szCs w:val="28"/>
        </w:rPr>
        <w:t xml:space="preserve"> </w:t>
      </w:r>
      <w:r w:rsidRPr="00C21B78">
        <w:rPr>
          <w:rFonts w:ascii="Times New Roman" w:hAnsi="Times New Roman"/>
          <w:sz w:val="28"/>
          <w:szCs w:val="28"/>
        </w:rPr>
        <w:t>ф.0503121</w:t>
      </w:r>
      <w:r w:rsidR="0075403D">
        <w:rPr>
          <w:rFonts w:ascii="Times New Roman" w:hAnsi="Times New Roman"/>
          <w:sz w:val="28"/>
          <w:szCs w:val="28"/>
        </w:rPr>
        <w:t xml:space="preserve"> </w:t>
      </w:r>
      <w:r w:rsidRPr="00C21B78">
        <w:rPr>
          <w:rFonts w:ascii="Times New Roman" w:hAnsi="Times New Roman"/>
          <w:sz w:val="28"/>
          <w:szCs w:val="28"/>
        </w:rPr>
        <w:t>Отчет о финансовых результатах деятельности;</w:t>
      </w:r>
    </w:p>
    <w:p w14:paraId="3BA6AA05" w14:textId="2CCF5E8B"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5.</w:t>
      </w:r>
      <w:r w:rsidR="0075403D">
        <w:rPr>
          <w:rFonts w:ascii="Times New Roman" w:hAnsi="Times New Roman"/>
          <w:sz w:val="28"/>
          <w:szCs w:val="28"/>
        </w:rPr>
        <w:t xml:space="preserve"> </w:t>
      </w:r>
      <w:r w:rsidRPr="00C21B78">
        <w:rPr>
          <w:rFonts w:ascii="Times New Roman" w:hAnsi="Times New Roman"/>
          <w:sz w:val="28"/>
          <w:szCs w:val="28"/>
        </w:rPr>
        <w:t>ф.0503123</w:t>
      </w:r>
      <w:r w:rsidR="0075403D">
        <w:rPr>
          <w:rFonts w:ascii="Times New Roman" w:hAnsi="Times New Roman"/>
          <w:sz w:val="28"/>
          <w:szCs w:val="28"/>
        </w:rPr>
        <w:t xml:space="preserve"> </w:t>
      </w:r>
      <w:r w:rsidRPr="00C21B78">
        <w:rPr>
          <w:rFonts w:ascii="Times New Roman" w:hAnsi="Times New Roman"/>
          <w:sz w:val="28"/>
          <w:szCs w:val="28"/>
        </w:rPr>
        <w:t>Отчет о движении денежных средств;</w:t>
      </w:r>
    </w:p>
    <w:p w14:paraId="03D55DD5" w14:textId="4E7E3106"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6.</w:t>
      </w:r>
      <w:r w:rsidR="0075403D">
        <w:rPr>
          <w:rFonts w:ascii="Times New Roman" w:hAnsi="Times New Roman"/>
          <w:sz w:val="28"/>
          <w:szCs w:val="28"/>
        </w:rPr>
        <w:t xml:space="preserve"> </w:t>
      </w:r>
      <w:r w:rsidRPr="00C21B78">
        <w:rPr>
          <w:rFonts w:ascii="Times New Roman" w:hAnsi="Times New Roman"/>
          <w:sz w:val="28"/>
          <w:szCs w:val="28"/>
        </w:rPr>
        <w:t>ф.050312</w:t>
      </w:r>
      <w:r w:rsidR="0075403D">
        <w:rPr>
          <w:rFonts w:ascii="Times New Roman" w:hAnsi="Times New Roman"/>
          <w:sz w:val="28"/>
          <w:szCs w:val="28"/>
        </w:rPr>
        <w:t xml:space="preserve">4 </w:t>
      </w:r>
      <w:r w:rsidRPr="00C21B78">
        <w:rPr>
          <w:rFonts w:ascii="Times New Roman" w:hAnsi="Times New Roman"/>
          <w:sz w:val="28"/>
          <w:szCs w:val="28"/>
        </w:rPr>
        <w:t>Отчет о кассовом поступлении и выбытии бюджетных средств;</w:t>
      </w:r>
    </w:p>
    <w:p w14:paraId="2B7D69F4" w14:textId="00D422F8"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lastRenderedPageBreak/>
        <w:t>7.</w:t>
      </w:r>
      <w:r w:rsidR="0075403D">
        <w:rPr>
          <w:rFonts w:ascii="Times New Roman" w:hAnsi="Times New Roman"/>
          <w:sz w:val="28"/>
          <w:szCs w:val="28"/>
        </w:rPr>
        <w:t xml:space="preserve"> </w:t>
      </w:r>
      <w:r w:rsidRPr="00C21B78">
        <w:rPr>
          <w:rFonts w:ascii="Times New Roman" w:hAnsi="Times New Roman"/>
          <w:sz w:val="28"/>
          <w:szCs w:val="28"/>
        </w:rPr>
        <w:t>ф.0503125</w:t>
      </w:r>
      <w:r w:rsidR="0075403D">
        <w:rPr>
          <w:rFonts w:ascii="Times New Roman" w:hAnsi="Times New Roman"/>
          <w:sz w:val="28"/>
          <w:szCs w:val="28"/>
        </w:rPr>
        <w:t xml:space="preserve"> </w:t>
      </w:r>
      <w:r w:rsidRPr="00C21B78">
        <w:rPr>
          <w:rFonts w:ascii="Times New Roman" w:hAnsi="Times New Roman"/>
          <w:sz w:val="28"/>
          <w:szCs w:val="28"/>
        </w:rPr>
        <w:t>Справка по консолидируемым расчетам;</w:t>
      </w:r>
    </w:p>
    <w:p w14:paraId="05568A9D" w14:textId="03B6D93A"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8.</w:t>
      </w:r>
      <w:r w:rsidR="0075403D">
        <w:rPr>
          <w:rFonts w:ascii="Times New Roman" w:hAnsi="Times New Roman"/>
          <w:sz w:val="28"/>
          <w:szCs w:val="28"/>
        </w:rPr>
        <w:t xml:space="preserve"> </w:t>
      </w:r>
      <w:hyperlink r:id="rId7" w:history="1">
        <w:r w:rsidRPr="00C21B78">
          <w:rPr>
            <w:rFonts w:ascii="Times New Roman" w:hAnsi="Times New Roman"/>
            <w:sz w:val="28"/>
            <w:szCs w:val="28"/>
          </w:rPr>
          <w:t>ф.0503127</w:t>
        </w:r>
      </w:hyperlink>
      <w:r w:rsidR="0075403D">
        <w:rPr>
          <w:rFonts w:ascii="Times New Roman" w:hAnsi="Times New Roman"/>
          <w:sz w:val="28"/>
          <w:szCs w:val="28"/>
        </w:rPr>
        <w:t xml:space="preserve"> </w:t>
      </w:r>
      <w:r w:rsidRPr="00C21B78">
        <w:rPr>
          <w:rFonts w:ascii="Times New Roman" w:hAnsi="Times New Roman"/>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14:paraId="64105BC2" w14:textId="52F5D453"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9.</w:t>
      </w:r>
      <w:r w:rsidR="0075403D">
        <w:rPr>
          <w:rFonts w:ascii="Times New Roman" w:hAnsi="Times New Roman"/>
          <w:sz w:val="28"/>
          <w:szCs w:val="28"/>
        </w:rPr>
        <w:t xml:space="preserve"> </w:t>
      </w:r>
      <w:r w:rsidRPr="00C21B78">
        <w:rPr>
          <w:rFonts w:ascii="Times New Roman" w:hAnsi="Times New Roman"/>
          <w:sz w:val="28"/>
          <w:szCs w:val="28"/>
        </w:rPr>
        <w:t>ф.0503128</w:t>
      </w:r>
      <w:r w:rsidR="0075403D">
        <w:rPr>
          <w:rFonts w:ascii="Times New Roman" w:hAnsi="Times New Roman"/>
          <w:sz w:val="28"/>
          <w:szCs w:val="28"/>
        </w:rPr>
        <w:t xml:space="preserve"> </w:t>
      </w:r>
      <w:r w:rsidRPr="00C21B78">
        <w:rPr>
          <w:rFonts w:ascii="Times New Roman" w:hAnsi="Times New Roman"/>
          <w:sz w:val="28"/>
          <w:szCs w:val="28"/>
        </w:rPr>
        <w:t>Отчет о бюджетных обязательствах;</w:t>
      </w:r>
    </w:p>
    <w:p w14:paraId="629D208E" w14:textId="0063DF17" w:rsidR="00F07BA6" w:rsidRDefault="00307A26" w:rsidP="00C21B78">
      <w:pPr>
        <w:pStyle w:val="2"/>
        <w:tabs>
          <w:tab w:val="left" w:pos="426"/>
        </w:tabs>
        <w:ind w:firstLine="709"/>
        <w:jc w:val="both"/>
        <w:rPr>
          <w:rFonts w:ascii="Times New Roman" w:hAnsi="Times New Roman"/>
          <w:sz w:val="28"/>
          <w:szCs w:val="28"/>
        </w:rPr>
      </w:pPr>
      <w:hyperlink r:id="rId8" w:history="1">
        <w:r w:rsidR="00F07BA6" w:rsidRPr="00C21B78">
          <w:rPr>
            <w:rFonts w:ascii="Times New Roman" w:hAnsi="Times New Roman"/>
            <w:sz w:val="28"/>
            <w:szCs w:val="28"/>
          </w:rPr>
          <w:t>10.</w:t>
        </w:r>
        <w:r w:rsidR="0075403D">
          <w:rPr>
            <w:rFonts w:ascii="Times New Roman" w:hAnsi="Times New Roman"/>
            <w:sz w:val="28"/>
            <w:szCs w:val="28"/>
          </w:rPr>
          <w:t xml:space="preserve"> </w:t>
        </w:r>
        <w:r w:rsidR="00F07BA6" w:rsidRPr="00C21B78">
          <w:rPr>
            <w:rFonts w:ascii="Times New Roman" w:hAnsi="Times New Roman"/>
            <w:sz w:val="28"/>
            <w:szCs w:val="28"/>
          </w:rPr>
          <w:t>ф.0503130</w:t>
        </w:r>
      </w:hyperlink>
      <w:r w:rsidR="0075403D">
        <w:rPr>
          <w:rFonts w:ascii="Times New Roman" w:hAnsi="Times New Roman"/>
          <w:sz w:val="28"/>
          <w:szCs w:val="28"/>
        </w:rPr>
        <w:t xml:space="preserve"> </w:t>
      </w:r>
      <w:r w:rsidR="00F07BA6" w:rsidRPr="00C21B78">
        <w:rPr>
          <w:rFonts w:ascii="Times New Roman" w:hAnsi="Times New Roman"/>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p>
    <w:p w14:paraId="578242FD" w14:textId="269FDCFD" w:rsidR="00115E2B" w:rsidRPr="0075403D" w:rsidRDefault="00115E2B" w:rsidP="00115E2B">
      <w:pPr>
        <w:pStyle w:val="2"/>
        <w:tabs>
          <w:tab w:val="left" w:pos="426"/>
        </w:tabs>
        <w:ind w:firstLine="709"/>
        <w:jc w:val="both"/>
        <w:rPr>
          <w:rFonts w:ascii="Times New Roman" w:hAnsi="Times New Roman"/>
          <w:sz w:val="28"/>
          <w:szCs w:val="28"/>
        </w:rPr>
      </w:pPr>
      <w:r w:rsidRPr="0075403D">
        <w:rPr>
          <w:rFonts w:ascii="Times New Roman" w:hAnsi="Times New Roman"/>
          <w:sz w:val="28"/>
          <w:szCs w:val="28"/>
        </w:rPr>
        <w:t>1</w:t>
      </w:r>
      <w:r>
        <w:rPr>
          <w:rFonts w:ascii="Times New Roman" w:hAnsi="Times New Roman"/>
          <w:sz w:val="28"/>
          <w:szCs w:val="28"/>
        </w:rPr>
        <w:t>1</w:t>
      </w:r>
      <w:r w:rsidRPr="0075403D">
        <w:rPr>
          <w:rFonts w:ascii="Times New Roman" w:hAnsi="Times New Roman"/>
          <w:sz w:val="28"/>
          <w:szCs w:val="28"/>
        </w:rPr>
        <w:t>.</w:t>
      </w:r>
      <w:r>
        <w:rPr>
          <w:rFonts w:ascii="Times New Roman" w:hAnsi="Times New Roman"/>
          <w:sz w:val="28"/>
          <w:szCs w:val="28"/>
        </w:rPr>
        <w:t xml:space="preserve"> </w:t>
      </w:r>
      <w:r w:rsidRPr="0075403D">
        <w:rPr>
          <w:rFonts w:ascii="Times New Roman" w:hAnsi="Times New Roman"/>
          <w:sz w:val="28"/>
          <w:szCs w:val="28"/>
        </w:rPr>
        <w:t>ф.0503140 Баланс по поступлениям и выбытиям бюджетных средств;</w:t>
      </w:r>
    </w:p>
    <w:p w14:paraId="13951528" w14:textId="7FECC7E8" w:rsidR="00137732" w:rsidRPr="0075403D" w:rsidRDefault="00137732" w:rsidP="00137732">
      <w:pPr>
        <w:pStyle w:val="2"/>
        <w:tabs>
          <w:tab w:val="left" w:pos="426"/>
        </w:tabs>
        <w:ind w:firstLine="709"/>
        <w:jc w:val="both"/>
        <w:rPr>
          <w:rFonts w:ascii="Times New Roman" w:hAnsi="Times New Roman"/>
          <w:sz w:val="28"/>
          <w:szCs w:val="28"/>
        </w:rPr>
      </w:pPr>
      <w:r w:rsidRPr="0075403D">
        <w:rPr>
          <w:rFonts w:ascii="Times New Roman" w:hAnsi="Times New Roman"/>
          <w:sz w:val="28"/>
          <w:szCs w:val="28"/>
        </w:rPr>
        <w:t>1</w:t>
      </w:r>
      <w:r w:rsidR="00115E2B">
        <w:rPr>
          <w:rFonts w:ascii="Times New Roman" w:hAnsi="Times New Roman"/>
          <w:sz w:val="28"/>
          <w:szCs w:val="28"/>
        </w:rPr>
        <w:t>2</w:t>
      </w:r>
      <w:r w:rsidRPr="0075403D">
        <w:rPr>
          <w:rFonts w:ascii="Times New Roman" w:hAnsi="Times New Roman"/>
          <w:sz w:val="28"/>
          <w:szCs w:val="28"/>
        </w:rPr>
        <w:t>.</w:t>
      </w:r>
      <w:r w:rsidR="0075403D">
        <w:rPr>
          <w:rFonts w:ascii="Times New Roman" w:hAnsi="Times New Roman"/>
          <w:sz w:val="28"/>
          <w:szCs w:val="28"/>
        </w:rPr>
        <w:t xml:space="preserve"> </w:t>
      </w:r>
      <w:r w:rsidRPr="0075403D">
        <w:rPr>
          <w:rFonts w:ascii="Times New Roman" w:hAnsi="Times New Roman"/>
          <w:sz w:val="28"/>
          <w:szCs w:val="28"/>
        </w:rPr>
        <w:t>ф.0503160</w:t>
      </w:r>
      <w:r w:rsidR="0075403D">
        <w:rPr>
          <w:rFonts w:ascii="Times New Roman" w:hAnsi="Times New Roman"/>
          <w:sz w:val="28"/>
          <w:szCs w:val="28"/>
        </w:rPr>
        <w:t xml:space="preserve"> </w:t>
      </w:r>
      <w:r w:rsidRPr="0075403D">
        <w:rPr>
          <w:rFonts w:ascii="Times New Roman" w:hAnsi="Times New Roman"/>
          <w:sz w:val="28"/>
          <w:szCs w:val="28"/>
        </w:rPr>
        <w:t>Пояснительная записка;</w:t>
      </w:r>
    </w:p>
    <w:p w14:paraId="3E8020F5" w14:textId="39110C5C" w:rsidR="00F07BA6" w:rsidRPr="0075403D" w:rsidRDefault="00F07BA6" w:rsidP="00C21B78">
      <w:pPr>
        <w:pStyle w:val="2"/>
        <w:tabs>
          <w:tab w:val="left" w:pos="426"/>
        </w:tabs>
        <w:ind w:firstLine="709"/>
        <w:jc w:val="both"/>
        <w:rPr>
          <w:rFonts w:ascii="Times New Roman" w:hAnsi="Times New Roman"/>
          <w:sz w:val="28"/>
          <w:szCs w:val="28"/>
        </w:rPr>
      </w:pPr>
      <w:r w:rsidRPr="0075403D">
        <w:rPr>
          <w:rFonts w:ascii="Times New Roman" w:hAnsi="Times New Roman"/>
          <w:sz w:val="28"/>
          <w:szCs w:val="28"/>
        </w:rPr>
        <w:t>13.</w:t>
      </w:r>
      <w:r w:rsidR="0075403D">
        <w:rPr>
          <w:rFonts w:ascii="Times New Roman" w:hAnsi="Times New Roman"/>
          <w:sz w:val="28"/>
          <w:szCs w:val="28"/>
        </w:rPr>
        <w:t xml:space="preserve"> </w:t>
      </w:r>
      <w:r w:rsidRPr="0075403D">
        <w:rPr>
          <w:rFonts w:ascii="Times New Roman" w:hAnsi="Times New Roman"/>
          <w:sz w:val="28"/>
          <w:szCs w:val="28"/>
        </w:rPr>
        <w:t>ф.0503164</w:t>
      </w:r>
      <w:r w:rsidR="0075403D">
        <w:rPr>
          <w:rFonts w:ascii="Times New Roman" w:hAnsi="Times New Roman"/>
          <w:sz w:val="28"/>
          <w:szCs w:val="28"/>
        </w:rPr>
        <w:t xml:space="preserve"> </w:t>
      </w:r>
      <w:r w:rsidRPr="0075403D">
        <w:rPr>
          <w:rFonts w:ascii="Times New Roman" w:hAnsi="Times New Roman"/>
          <w:sz w:val="28"/>
          <w:szCs w:val="28"/>
        </w:rPr>
        <w:t>Сведения об исполнении бюджета;</w:t>
      </w:r>
    </w:p>
    <w:p w14:paraId="1356F43F" w14:textId="0BE3EFFD" w:rsidR="00137732" w:rsidRPr="00C21B78" w:rsidRDefault="0075403D" w:rsidP="00C21B78">
      <w:pPr>
        <w:pStyle w:val="2"/>
        <w:tabs>
          <w:tab w:val="left" w:pos="426"/>
        </w:tabs>
        <w:ind w:firstLine="709"/>
        <w:jc w:val="both"/>
        <w:rPr>
          <w:rFonts w:ascii="Times New Roman" w:hAnsi="Times New Roman"/>
          <w:sz w:val="28"/>
          <w:szCs w:val="28"/>
        </w:rPr>
      </w:pPr>
      <w:r>
        <w:rPr>
          <w:rFonts w:ascii="Times New Roman" w:hAnsi="Times New Roman"/>
          <w:sz w:val="28"/>
          <w:szCs w:val="28"/>
        </w:rPr>
        <w:t xml:space="preserve">14. </w:t>
      </w:r>
      <w:r w:rsidR="00D16B62">
        <w:rPr>
          <w:rFonts w:ascii="Times New Roman" w:hAnsi="Times New Roman"/>
          <w:sz w:val="28"/>
          <w:szCs w:val="28"/>
        </w:rPr>
        <w:t>ф.</w:t>
      </w:r>
      <w:r w:rsidR="00137732" w:rsidRPr="0075403D">
        <w:rPr>
          <w:rFonts w:ascii="Times New Roman" w:hAnsi="Times New Roman"/>
          <w:sz w:val="28"/>
          <w:szCs w:val="28"/>
        </w:rPr>
        <w:t>0503166</w:t>
      </w:r>
      <w:r w:rsidR="00D16B62">
        <w:rPr>
          <w:rFonts w:ascii="Times New Roman" w:hAnsi="Times New Roman"/>
          <w:sz w:val="28"/>
          <w:szCs w:val="28"/>
        </w:rPr>
        <w:t xml:space="preserve"> Сведения об исполнении мероприятий в рамках целевых программ;</w:t>
      </w:r>
    </w:p>
    <w:p w14:paraId="547D3137" w14:textId="1F517BA3"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5</w:t>
      </w:r>
      <w:r w:rsidRPr="00C21B78">
        <w:rPr>
          <w:rFonts w:ascii="Times New Roman" w:hAnsi="Times New Roman"/>
          <w:sz w:val="28"/>
          <w:szCs w:val="28"/>
        </w:rPr>
        <w:t>.</w:t>
      </w:r>
      <w:r w:rsidR="0075403D">
        <w:rPr>
          <w:rFonts w:ascii="Times New Roman" w:hAnsi="Times New Roman"/>
          <w:sz w:val="28"/>
          <w:szCs w:val="28"/>
        </w:rPr>
        <w:t xml:space="preserve"> </w:t>
      </w:r>
      <w:r w:rsidRPr="00C21B78">
        <w:rPr>
          <w:rFonts w:ascii="Times New Roman" w:hAnsi="Times New Roman"/>
          <w:sz w:val="28"/>
          <w:szCs w:val="28"/>
        </w:rPr>
        <w:t>ф.0503168</w:t>
      </w:r>
      <w:r w:rsidR="0075403D">
        <w:rPr>
          <w:rFonts w:ascii="Times New Roman" w:hAnsi="Times New Roman"/>
          <w:sz w:val="28"/>
          <w:szCs w:val="28"/>
        </w:rPr>
        <w:t xml:space="preserve"> </w:t>
      </w:r>
      <w:r w:rsidRPr="00C21B78">
        <w:rPr>
          <w:rFonts w:ascii="Times New Roman" w:hAnsi="Times New Roman"/>
          <w:sz w:val="28"/>
          <w:szCs w:val="28"/>
        </w:rPr>
        <w:t>Сведения о движении нефинансовых активов;</w:t>
      </w:r>
    </w:p>
    <w:p w14:paraId="61D5FF7E" w14:textId="45B5A063" w:rsidR="00F07BA6"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6</w:t>
      </w:r>
      <w:r w:rsidRPr="00C21B78">
        <w:rPr>
          <w:rFonts w:ascii="Times New Roman" w:hAnsi="Times New Roman"/>
          <w:sz w:val="28"/>
          <w:szCs w:val="28"/>
        </w:rPr>
        <w:t>.</w:t>
      </w:r>
      <w:r w:rsidR="0075403D">
        <w:rPr>
          <w:rFonts w:ascii="Times New Roman" w:hAnsi="Times New Roman"/>
          <w:sz w:val="28"/>
          <w:szCs w:val="28"/>
        </w:rPr>
        <w:t xml:space="preserve"> </w:t>
      </w:r>
      <w:r w:rsidR="0075403D" w:rsidRPr="00C21B78">
        <w:rPr>
          <w:rFonts w:ascii="Times New Roman" w:hAnsi="Times New Roman"/>
          <w:sz w:val="28"/>
          <w:szCs w:val="28"/>
        </w:rPr>
        <w:t>ф.0503169 Сведения</w:t>
      </w:r>
      <w:r w:rsidRPr="00C21B78">
        <w:rPr>
          <w:rFonts w:ascii="Times New Roman" w:hAnsi="Times New Roman"/>
          <w:sz w:val="28"/>
          <w:szCs w:val="28"/>
        </w:rPr>
        <w:t xml:space="preserve"> по дебиторской и кредиторской задолженности;</w:t>
      </w:r>
    </w:p>
    <w:p w14:paraId="63D6BF8B" w14:textId="754B8B63" w:rsidR="00920EE2" w:rsidRPr="00C21B78" w:rsidRDefault="00920EE2" w:rsidP="00C21B78">
      <w:pPr>
        <w:pStyle w:val="2"/>
        <w:tabs>
          <w:tab w:val="left" w:pos="426"/>
        </w:tabs>
        <w:ind w:firstLine="709"/>
        <w:jc w:val="both"/>
        <w:rPr>
          <w:rFonts w:ascii="Times New Roman" w:hAnsi="Times New Roman"/>
          <w:sz w:val="28"/>
          <w:szCs w:val="28"/>
        </w:rPr>
      </w:pPr>
      <w:r>
        <w:rPr>
          <w:rFonts w:ascii="Times New Roman" w:hAnsi="Times New Roman"/>
          <w:sz w:val="28"/>
          <w:szCs w:val="28"/>
        </w:rPr>
        <w:t>17. ф 0503171 Сведения о финансовых вложениях получателя бюджетных средств, администратора источников финансирования дефицита бюджета;</w:t>
      </w:r>
    </w:p>
    <w:p w14:paraId="69B76FEB" w14:textId="7F37D5D6"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920EE2">
        <w:rPr>
          <w:rFonts w:ascii="Times New Roman" w:hAnsi="Times New Roman"/>
          <w:sz w:val="28"/>
          <w:szCs w:val="28"/>
        </w:rPr>
        <w:t>8</w:t>
      </w:r>
      <w:r w:rsidRPr="00C21B78">
        <w:rPr>
          <w:rFonts w:ascii="Times New Roman" w:hAnsi="Times New Roman"/>
          <w:sz w:val="28"/>
          <w:szCs w:val="28"/>
        </w:rPr>
        <w:t>.</w:t>
      </w:r>
      <w:r w:rsidR="0075403D">
        <w:rPr>
          <w:rFonts w:ascii="Times New Roman" w:hAnsi="Times New Roman"/>
          <w:sz w:val="28"/>
          <w:szCs w:val="28"/>
        </w:rPr>
        <w:t xml:space="preserve"> </w:t>
      </w:r>
      <w:r w:rsidRPr="00C21B78">
        <w:rPr>
          <w:rFonts w:ascii="Times New Roman" w:hAnsi="Times New Roman"/>
          <w:sz w:val="28"/>
          <w:szCs w:val="28"/>
        </w:rPr>
        <w:t>ф.0503173</w:t>
      </w:r>
      <w:r w:rsidR="0075403D">
        <w:rPr>
          <w:rFonts w:ascii="Times New Roman" w:hAnsi="Times New Roman"/>
          <w:sz w:val="28"/>
          <w:szCs w:val="28"/>
        </w:rPr>
        <w:t xml:space="preserve"> </w:t>
      </w:r>
      <w:r w:rsidRPr="00C21B78">
        <w:rPr>
          <w:rFonts w:ascii="Times New Roman" w:hAnsi="Times New Roman"/>
          <w:sz w:val="28"/>
          <w:szCs w:val="28"/>
        </w:rPr>
        <w:t>Сведения об изменении остатков валюты баланса;</w:t>
      </w:r>
    </w:p>
    <w:p w14:paraId="3D4D80D5" w14:textId="5F7BAC29" w:rsidR="00F07BA6" w:rsidRPr="00C21B78" w:rsidRDefault="00F07BA6" w:rsidP="00C21B78">
      <w:pPr>
        <w:ind w:firstLine="709"/>
        <w:jc w:val="both"/>
        <w:rPr>
          <w:rFonts w:eastAsia="Times New Roman"/>
          <w:sz w:val="28"/>
          <w:szCs w:val="28"/>
        </w:rPr>
      </w:pPr>
      <w:r w:rsidRPr="00C21B78">
        <w:rPr>
          <w:rFonts w:eastAsia="Times New Roman"/>
          <w:sz w:val="28"/>
          <w:szCs w:val="28"/>
        </w:rPr>
        <w:t>1</w:t>
      </w:r>
      <w:r w:rsidR="00920EE2">
        <w:rPr>
          <w:rFonts w:eastAsia="Times New Roman"/>
          <w:sz w:val="28"/>
          <w:szCs w:val="28"/>
        </w:rPr>
        <w:t>9</w:t>
      </w:r>
      <w:r w:rsidRPr="00C21B78">
        <w:rPr>
          <w:rFonts w:eastAsia="Times New Roman"/>
          <w:sz w:val="28"/>
          <w:szCs w:val="28"/>
        </w:rPr>
        <w:t>.</w:t>
      </w:r>
      <w:r w:rsidR="0075403D">
        <w:rPr>
          <w:rFonts w:eastAsia="Times New Roman"/>
          <w:sz w:val="28"/>
          <w:szCs w:val="28"/>
        </w:rPr>
        <w:t xml:space="preserve"> </w:t>
      </w:r>
      <w:r w:rsidRPr="00C21B78">
        <w:rPr>
          <w:rFonts w:eastAsia="Times New Roman"/>
          <w:sz w:val="28"/>
          <w:szCs w:val="28"/>
        </w:rPr>
        <w:t>ф.0503175</w:t>
      </w:r>
      <w:r w:rsidR="0075403D">
        <w:rPr>
          <w:rFonts w:eastAsia="Times New Roman"/>
          <w:sz w:val="28"/>
          <w:szCs w:val="28"/>
        </w:rPr>
        <w:t xml:space="preserve"> </w:t>
      </w:r>
      <w:r w:rsidRPr="00C21B78">
        <w:rPr>
          <w:rFonts w:eastAsia="Times New Roman"/>
          <w:sz w:val="28"/>
          <w:szCs w:val="28"/>
        </w:rPr>
        <w:t>Сведения о принятых и неисполненных обязательствах получателя бюджетных средств;</w:t>
      </w:r>
    </w:p>
    <w:p w14:paraId="61544BE3" w14:textId="5371241D" w:rsidR="00F07BA6" w:rsidRPr="00C21B78" w:rsidRDefault="00920EE2" w:rsidP="00C21B78">
      <w:pPr>
        <w:pStyle w:val="2"/>
        <w:tabs>
          <w:tab w:val="left" w:pos="426"/>
        </w:tabs>
        <w:ind w:firstLine="709"/>
        <w:jc w:val="both"/>
        <w:rPr>
          <w:rFonts w:ascii="Times New Roman" w:hAnsi="Times New Roman"/>
          <w:sz w:val="28"/>
          <w:szCs w:val="28"/>
        </w:rPr>
      </w:pPr>
      <w:r>
        <w:rPr>
          <w:rFonts w:ascii="Times New Roman" w:hAnsi="Times New Roman"/>
          <w:sz w:val="28"/>
          <w:szCs w:val="28"/>
        </w:rPr>
        <w:t>20</w:t>
      </w:r>
      <w:r w:rsidR="00F07BA6" w:rsidRPr="00C21B78">
        <w:rPr>
          <w:rFonts w:ascii="Times New Roman" w:hAnsi="Times New Roman"/>
          <w:sz w:val="28"/>
          <w:szCs w:val="28"/>
        </w:rPr>
        <w:t>.</w:t>
      </w:r>
      <w:r w:rsidR="0075403D">
        <w:rPr>
          <w:rFonts w:ascii="Times New Roman" w:hAnsi="Times New Roman"/>
          <w:sz w:val="28"/>
          <w:szCs w:val="28"/>
        </w:rPr>
        <w:t xml:space="preserve"> </w:t>
      </w:r>
      <w:r w:rsidR="00F07BA6" w:rsidRPr="00C21B78">
        <w:rPr>
          <w:rFonts w:ascii="Times New Roman" w:hAnsi="Times New Roman"/>
          <w:sz w:val="28"/>
          <w:szCs w:val="28"/>
        </w:rPr>
        <w:t>ф.0503178</w:t>
      </w:r>
      <w:r w:rsidR="0075403D">
        <w:rPr>
          <w:rFonts w:ascii="Times New Roman" w:hAnsi="Times New Roman"/>
          <w:sz w:val="28"/>
          <w:szCs w:val="28"/>
        </w:rPr>
        <w:t xml:space="preserve"> </w:t>
      </w:r>
      <w:r w:rsidR="00F07BA6" w:rsidRPr="00C21B78">
        <w:rPr>
          <w:rFonts w:ascii="Times New Roman" w:hAnsi="Times New Roman"/>
          <w:sz w:val="28"/>
          <w:szCs w:val="28"/>
        </w:rPr>
        <w:t>Сведения об остатках денежных средств на счетах получателя бюджетных средств;</w:t>
      </w:r>
    </w:p>
    <w:p w14:paraId="79F01B81" w14:textId="1D7BAEB0" w:rsidR="00F07BA6" w:rsidRPr="00C21B78" w:rsidRDefault="00D16B62" w:rsidP="00C21B78">
      <w:pPr>
        <w:pStyle w:val="2"/>
        <w:tabs>
          <w:tab w:val="left" w:pos="426"/>
        </w:tabs>
        <w:ind w:firstLine="709"/>
        <w:jc w:val="both"/>
        <w:rPr>
          <w:rFonts w:ascii="Times New Roman" w:hAnsi="Times New Roman"/>
          <w:sz w:val="28"/>
          <w:szCs w:val="28"/>
        </w:rPr>
      </w:pPr>
      <w:r>
        <w:rPr>
          <w:rFonts w:ascii="Times New Roman" w:hAnsi="Times New Roman"/>
          <w:sz w:val="28"/>
          <w:szCs w:val="28"/>
        </w:rPr>
        <w:t>2</w:t>
      </w:r>
      <w:r w:rsidR="00920EE2">
        <w:rPr>
          <w:rFonts w:ascii="Times New Roman" w:hAnsi="Times New Roman"/>
          <w:sz w:val="28"/>
          <w:szCs w:val="28"/>
        </w:rPr>
        <w:t>1</w:t>
      </w:r>
      <w:r w:rsidR="00F07BA6" w:rsidRPr="00C21B78">
        <w:rPr>
          <w:rFonts w:ascii="Times New Roman" w:hAnsi="Times New Roman"/>
          <w:sz w:val="28"/>
          <w:szCs w:val="28"/>
        </w:rPr>
        <w:t>.</w:t>
      </w:r>
      <w:r w:rsidR="0075403D">
        <w:rPr>
          <w:rFonts w:ascii="Times New Roman" w:hAnsi="Times New Roman"/>
          <w:sz w:val="28"/>
          <w:szCs w:val="28"/>
        </w:rPr>
        <w:t xml:space="preserve"> </w:t>
      </w:r>
      <w:hyperlink r:id="rId9" w:history="1">
        <w:r w:rsidR="00F07BA6" w:rsidRPr="00C21B78">
          <w:rPr>
            <w:rFonts w:ascii="Times New Roman" w:hAnsi="Times New Roman"/>
            <w:sz w:val="28"/>
            <w:szCs w:val="28"/>
          </w:rPr>
          <w:t>ф.0503190</w:t>
        </w:r>
      </w:hyperlink>
      <w:r w:rsidR="0075403D">
        <w:rPr>
          <w:rFonts w:ascii="Times New Roman" w:hAnsi="Times New Roman"/>
          <w:sz w:val="28"/>
          <w:szCs w:val="28"/>
        </w:rPr>
        <w:t xml:space="preserve"> </w:t>
      </w:r>
      <w:r w:rsidR="00F07BA6" w:rsidRPr="00C21B78">
        <w:rPr>
          <w:rFonts w:ascii="Times New Roman" w:hAnsi="Times New Roman"/>
          <w:sz w:val="28"/>
          <w:szCs w:val="28"/>
        </w:rPr>
        <w:t>Сведения о вложениях в объекты недвижимого имущества, объектах незавершенного строительства;</w:t>
      </w:r>
    </w:p>
    <w:p w14:paraId="448DCE20" w14:textId="304EDFC1" w:rsidR="00D16B62" w:rsidRDefault="00F07BA6" w:rsidP="00C07DAD">
      <w:pPr>
        <w:ind w:firstLine="709"/>
        <w:jc w:val="both"/>
        <w:rPr>
          <w:sz w:val="28"/>
          <w:szCs w:val="28"/>
        </w:rPr>
      </w:pPr>
      <w:r w:rsidRPr="00C21B78">
        <w:rPr>
          <w:sz w:val="28"/>
          <w:szCs w:val="28"/>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w:t>
      </w:r>
      <w:r w:rsidR="00D16B62">
        <w:rPr>
          <w:sz w:val="28"/>
          <w:szCs w:val="28"/>
        </w:rPr>
        <w:t xml:space="preserve"> </w:t>
      </w:r>
      <w:r w:rsidRPr="00C21B78">
        <w:rPr>
          <w:sz w:val="28"/>
          <w:szCs w:val="28"/>
        </w:rPr>
        <w:t xml:space="preserve">по ОКТМО, по </w:t>
      </w:r>
      <w:r w:rsidR="0075403D" w:rsidRPr="00C21B78">
        <w:rPr>
          <w:sz w:val="28"/>
          <w:szCs w:val="28"/>
        </w:rPr>
        <w:t>ОКЕИ,</w:t>
      </w:r>
      <w:r w:rsidR="0075403D">
        <w:rPr>
          <w:sz w:val="28"/>
          <w:szCs w:val="28"/>
        </w:rPr>
        <w:t xml:space="preserve"> </w:t>
      </w:r>
      <w:r w:rsidRPr="00C21B78">
        <w:rPr>
          <w:sz w:val="28"/>
          <w:szCs w:val="28"/>
        </w:rPr>
        <w:t>по ОКПО, по ОКВЭД, периодичность, единицы измерения.</w:t>
      </w:r>
    </w:p>
    <w:p w14:paraId="2EF5A2DC" w14:textId="554171BE" w:rsidR="00D16B62" w:rsidRDefault="00F07BA6" w:rsidP="00F43325">
      <w:pPr>
        <w:ind w:firstLine="709"/>
        <w:jc w:val="both"/>
        <w:rPr>
          <w:sz w:val="28"/>
          <w:szCs w:val="28"/>
        </w:rPr>
      </w:pPr>
      <w:r w:rsidRPr="00C21B78">
        <w:rPr>
          <w:sz w:val="28"/>
          <w:szCs w:val="28"/>
        </w:rPr>
        <w:t>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w:t>
      </w:r>
    </w:p>
    <w:p w14:paraId="4AB57597" w14:textId="105EBA42" w:rsidR="00F43325" w:rsidRDefault="00F43325" w:rsidP="00F43325">
      <w:pPr>
        <w:ind w:firstLine="709"/>
        <w:jc w:val="both"/>
        <w:rPr>
          <w:sz w:val="28"/>
          <w:szCs w:val="28"/>
        </w:rPr>
      </w:pPr>
      <w:r>
        <w:rPr>
          <w:sz w:val="28"/>
          <w:szCs w:val="28"/>
        </w:rPr>
        <w:t>Отдельные показатели, сформировавшиеся в бюджетном учете с отрицательным значением, отражены в бюджетной отчетности со знаком «минус».</w:t>
      </w:r>
    </w:p>
    <w:p w14:paraId="0C32B8DF" w14:textId="353AE1CF" w:rsidR="00F07BA6" w:rsidRPr="00C21B78" w:rsidRDefault="00F07BA6" w:rsidP="00F43325">
      <w:pPr>
        <w:ind w:firstLine="709"/>
        <w:jc w:val="both"/>
        <w:rPr>
          <w:sz w:val="28"/>
          <w:szCs w:val="28"/>
        </w:rPr>
      </w:pPr>
      <w:r w:rsidRPr="00C21B78">
        <w:rPr>
          <w:sz w:val="28"/>
          <w:szCs w:val="28"/>
        </w:rPr>
        <w:t xml:space="preserve">Бюджетная отчетность подписана руководителем и главным бухгалтером, что соответствует требованиям пункта 6 Инструкции №191н.  </w:t>
      </w:r>
    </w:p>
    <w:p w14:paraId="10EAEFE6" w14:textId="7BC091D5" w:rsidR="00F07BA6" w:rsidRDefault="00F07BA6" w:rsidP="00F43325">
      <w:pPr>
        <w:ind w:firstLine="709"/>
        <w:jc w:val="both"/>
        <w:rPr>
          <w:sz w:val="28"/>
          <w:szCs w:val="28"/>
        </w:rPr>
      </w:pPr>
      <w:r w:rsidRPr="00C21B78">
        <w:rPr>
          <w:sz w:val="28"/>
          <w:szCs w:val="28"/>
        </w:rPr>
        <w:t>На основании пункта 9 Инструкции №191н бюджетная отчетность составлена нарастающим итогом с начала года в рублях с точностью</w:t>
      </w:r>
      <w:r w:rsidR="003E1A0D">
        <w:rPr>
          <w:sz w:val="28"/>
          <w:szCs w:val="28"/>
        </w:rPr>
        <w:t xml:space="preserve"> </w:t>
      </w:r>
      <w:r w:rsidRPr="00C21B78">
        <w:rPr>
          <w:sz w:val="28"/>
          <w:szCs w:val="28"/>
        </w:rPr>
        <w:t>до второго десятичного знака после запятой.</w:t>
      </w:r>
    </w:p>
    <w:p w14:paraId="28DD6627" w14:textId="6F032650" w:rsidR="00F43325" w:rsidRPr="003443CB" w:rsidRDefault="00F43325" w:rsidP="00F43325">
      <w:pPr>
        <w:ind w:firstLine="709"/>
        <w:jc w:val="both"/>
        <w:rPr>
          <w:sz w:val="28"/>
          <w:szCs w:val="28"/>
        </w:rPr>
      </w:pPr>
      <w:r w:rsidRPr="003443CB">
        <w:rPr>
          <w:sz w:val="28"/>
          <w:szCs w:val="28"/>
        </w:rPr>
        <w:t>Перед составлением бюджетной отчетности за 202</w:t>
      </w:r>
      <w:r w:rsidR="004B42BA">
        <w:rPr>
          <w:sz w:val="28"/>
          <w:szCs w:val="28"/>
        </w:rPr>
        <w:t>2</w:t>
      </w:r>
      <w:r w:rsidRPr="003443CB">
        <w:rPr>
          <w:sz w:val="28"/>
          <w:szCs w:val="28"/>
        </w:rPr>
        <w:t xml:space="preserve"> год проведена годовая инвентаризация,</w:t>
      </w:r>
      <w:r>
        <w:rPr>
          <w:sz w:val="28"/>
          <w:szCs w:val="28"/>
        </w:rPr>
        <w:t xml:space="preserve"> </w:t>
      </w:r>
      <w:r w:rsidRPr="003443CB">
        <w:rPr>
          <w:sz w:val="28"/>
          <w:szCs w:val="28"/>
        </w:rPr>
        <w:t>расхождений по результатам проведения инвентаризации не установлено.</w:t>
      </w:r>
    </w:p>
    <w:p w14:paraId="50A4C1BB" w14:textId="2D885589" w:rsidR="00F43325" w:rsidRDefault="00F43325" w:rsidP="00F43325">
      <w:pPr>
        <w:ind w:firstLine="709"/>
        <w:jc w:val="both"/>
        <w:rPr>
          <w:sz w:val="28"/>
          <w:szCs w:val="28"/>
        </w:rPr>
      </w:pPr>
      <w:r w:rsidRPr="003443CB">
        <w:rPr>
          <w:sz w:val="28"/>
          <w:szCs w:val="28"/>
        </w:rPr>
        <w:lastRenderedPageBreak/>
        <w:t xml:space="preserve">Факт проведения годовой инвентаризации отражен в текстовой части раздела 5 «Прочие вопросы деятельности субъекта бюджетной отчетности» </w:t>
      </w:r>
      <w:r w:rsidR="00EB1ED4">
        <w:rPr>
          <w:sz w:val="28"/>
          <w:szCs w:val="28"/>
        </w:rPr>
        <w:t>П</w:t>
      </w:r>
      <w:r w:rsidRPr="003443CB">
        <w:rPr>
          <w:sz w:val="28"/>
          <w:szCs w:val="28"/>
        </w:rPr>
        <w:t>ояснительной записки (ф.0503160), что соответствует требованиям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w:t>
      </w:r>
      <w:r w:rsidRPr="00DF6BE8">
        <w:rPr>
          <w:sz w:val="28"/>
          <w:szCs w:val="28"/>
        </w:rPr>
        <w:t xml:space="preserve">, </w:t>
      </w:r>
      <w:hyperlink r:id="rId10" w:history="1">
        <w:r w:rsidRPr="00DF6BE8">
          <w:rPr>
            <w:sz w:val="28"/>
            <w:szCs w:val="28"/>
          </w:rPr>
          <w:t>таблица №6</w:t>
        </w:r>
      </w:hyperlink>
      <w:r w:rsidRPr="00DF6BE8">
        <w:rPr>
          <w:sz w:val="28"/>
          <w:szCs w:val="28"/>
        </w:rPr>
        <w:t xml:space="preserve"> не заполняется</w:t>
      </w:r>
      <w:r w:rsidR="00733DFC">
        <w:rPr>
          <w:sz w:val="28"/>
          <w:szCs w:val="28"/>
        </w:rPr>
        <w:t>»</w:t>
      </w:r>
      <w:r w:rsidRPr="00DF6BE8">
        <w:rPr>
          <w:sz w:val="28"/>
          <w:szCs w:val="28"/>
        </w:rPr>
        <w:t>.</w:t>
      </w:r>
    </w:p>
    <w:p w14:paraId="78A2D997" w14:textId="6C971B3C" w:rsidR="00C747D0" w:rsidRPr="007948F8" w:rsidRDefault="00C747D0" w:rsidP="00C747D0">
      <w:pPr>
        <w:ind w:firstLine="709"/>
        <w:jc w:val="both"/>
        <w:rPr>
          <w:sz w:val="28"/>
          <w:szCs w:val="28"/>
        </w:rPr>
      </w:pPr>
      <w:r>
        <w:rPr>
          <w:sz w:val="28"/>
          <w:szCs w:val="28"/>
        </w:rPr>
        <w:t>Ф</w:t>
      </w:r>
      <w:r w:rsidRPr="007948F8">
        <w:rPr>
          <w:sz w:val="28"/>
          <w:szCs w:val="28"/>
        </w:rPr>
        <w:t>орм</w:t>
      </w:r>
      <w:r>
        <w:rPr>
          <w:sz w:val="28"/>
          <w:szCs w:val="28"/>
        </w:rPr>
        <w:t xml:space="preserve">ы </w:t>
      </w:r>
      <w:r w:rsidRPr="007948F8">
        <w:rPr>
          <w:sz w:val="28"/>
          <w:szCs w:val="28"/>
        </w:rPr>
        <w:t>б</w:t>
      </w:r>
      <w:r>
        <w:rPr>
          <w:sz w:val="28"/>
          <w:szCs w:val="28"/>
        </w:rPr>
        <w:t>юджетной</w:t>
      </w:r>
      <w:r w:rsidRPr="007948F8">
        <w:rPr>
          <w:sz w:val="28"/>
          <w:szCs w:val="28"/>
        </w:rPr>
        <w:t xml:space="preserve"> отчетности</w:t>
      </w:r>
      <w:r>
        <w:rPr>
          <w:sz w:val="28"/>
          <w:szCs w:val="28"/>
        </w:rPr>
        <w:t xml:space="preserve"> </w:t>
      </w:r>
      <w:r w:rsidR="00D4607E">
        <w:rPr>
          <w:sz w:val="28"/>
          <w:szCs w:val="28"/>
        </w:rPr>
        <w:t>п</w:t>
      </w:r>
      <w:r w:rsidR="00D4607E" w:rsidRPr="007948F8">
        <w:rPr>
          <w:sz w:val="28"/>
          <w:szCs w:val="28"/>
        </w:rPr>
        <w:t>редставлены</w:t>
      </w:r>
      <w:r>
        <w:rPr>
          <w:sz w:val="28"/>
          <w:szCs w:val="28"/>
        </w:rPr>
        <w:t xml:space="preserve"> в полном</w:t>
      </w:r>
      <w:r w:rsidR="00D4607E">
        <w:rPr>
          <w:sz w:val="28"/>
          <w:szCs w:val="28"/>
        </w:rPr>
        <w:t xml:space="preserve"> объеме, в</w:t>
      </w:r>
      <w:r w:rsidRPr="007948F8">
        <w:rPr>
          <w:sz w:val="28"/>
          <w:szCs w:val="28"/>
        </w:rPr>
        <w:t xml:space="preserve"> соответств</w:t>
      </w:r>
      <w:r w:rsidR="00D4607E">
        <w:rPr>
          <w:sz w:val="28"/>
          <w:szCs w:val="28"/>
        </w:rPr>
        <w:t>ии с</w:t>
      </w:r>
      <w:r w:rsidRPr="007948F8">
        <w:rPr>
          <w:sz w:val="28"/>
          <w:szCs w:val="28"/>
        </w:rPr>
        <w:t xml:space="preserve"> требованиям</w:t>
      </w:r>
      <w:r w:rsidR="00D4607E">
        <w:rPr>
          <w:sz w:val="28"/>
          <w:szCs w:val="28"/>
        </w:rPr>
        <w:t>и</w:t>
      </w:r>
      <w:r w:rsidRPr="007948F8">
        <w:rPr>
          <w:sz w:val="28"/>
          <w:szCs w:val="28"/>
        </w:rPr>
        <w:t xml:space="preserve"> Инструкции №191н, </w:t>
      </w:r>
      <w:r w:rsidR="00D4607E">
        <w:rPr>
          <w:sz w:val="28"/>
          <w:szCs w:val="28"/>
        </w:rPr>
        <w:t xml:space="preserve">что </w:t>
      </w:r>
      <w:r w:rsidRPr="007948F8">
        <w:rPr>
          <w:sz w:val="28"/>
          <w:szCs w:val="28"/>
        </w:rPr>
        <w:t>позволяет сделать вывод о полноте представленной бюджетной отчетности</w:t>
      </w:r>
      <w:r w:rsidR="00D4607E">
        <w:rPr>
          <w:sz w:val="28"/>
          <w:szCs w:val="28"/>
        </w:rPr>
        <w:t>,</w:t>
      </w:r>
      <w:r w:rsidRPr="007948F8">
        <w:rPr>
          <w:sz w:val="28"/>
          <w:szCs w:val="28"/>
        </w:rPr>
        <w:t xml:space="preserve"> как носителя финансовой информации о фактической деятельности сельского поселения в 202</w:t>
      </w:r>
      <w:r w:rsidR="004B42BA">
        <w:rPr>
          <w:sz w:val="28"/>
          <w:szCs w:val="28"/>
        </w:rPr>
        <w:t>2</w:t>
      </w:r>
      <w:r w:rsidRPr="007948F8">
        <w:rPr>
          <w:sz w:val="28"/>
          <w:szCs w:val="28"/>
        </w:rPr>
        <w:t xml:space="preserve"> году.</w:t>
      </w:r>
    </w:p>
    <w:p w14:paraId="25A793CA" w14:textId="2E63F34A" w:rsidR="00F43325" w:rsidRDefault="00F43325" w:rsidP="00C747D0">
      <w:pPr>
        <w:ind w:firstLine="709"/>
        <w:jc w:val="both"/>
        <w:rPr>
          <w:sz w:val="28"/>
          <w:szCs w:val="28"/>
        </w:rPr>
      </w:pPr>
    </w:p>
    <w:p w14:paraId="7FA43C31" w14:textId="7E5A7AB4" w:rsidR="00C747D0" w:rsidRPr="00413D20" w:rsidRDefault="00C747D0" w:rsidP="009B4003">
      <w:pPr>
        <w:ind w:firstLine="709"/>
        <w:jc w:val="center"/>
        <w:rPr>
          <w:sz w:val="28"/>
          <w:szCs w:val="28"/>
        </w:rPr>
      </w:pPr>
      <w:r w:rsidRPr="00413D20">
        <w:rPr>
          <w:b/>
          <w:sz w:val="28"/>
          <w:szCs w:val="28"/>
        </w:rPr>
        <w:t xml:space="preserve">3. Организация бюджетного процесса в </w:t>
      </w:r>
      <w:r w:rsidR="007A1F92">
        <w:rPr>
          <w:b/>
          <w:sz w:val="28"/>
          <w:szCs w:val="28"/>
        </w:rPr>
        <w:t>Новосельском</w:t>
      </w:r>
      <w:r>
        <w:rPr>
          <w:b/>
          <w:sz w:val="28"/>
          <w:szCs w:val="28"/>
        </w:rPr>
        <w:t xml:space="preserve"> </w:t>
      </w:r>
      <w:r w:rsidRPr="00413D20">
        <w:rPr>
          <w:b/>
          <w:sz w:val="28"/>
          <w:szCs w:val="28"/>
        </w:rPr>
        <w:t>сельском поселении</w:t>
      </w:r>
      <w:r>
        <w:rPr>
          <w:b/>
          <w:sz w:val="28"/>
          <w:szCs w:val="28"/>
        </w:rPr>
        <w:t xml:space="preserve"> Вяземского района Смоленской области</w:t>
      </w:r>
    </w:p>
    <w:p w14:paraId="5AA6280C" w14:textId="77777777" w:rsidR="00C747D0" w:rsidRPr="00413D20" w:rsidRDefault="00C747D0" w:rsidP="00C747D0">
      <w:pPr>
        <w:pStyle w:val="Default"/>
        <w:ind w:firstLine="709"/>
        <w:jc w:val="both"/>
        <w:rPr>
          <w:sz w:val="28"/>
          <w:szCs w:val="28"/>
        </w:rPr>
      </w:pPr>
    </w:p>
    <w:p w14:paraId="335B4521" w14:textId="0F8756F1" w:rsidR="00C747D0" w:rsidRDefault="00C747D0" w:rsidP="00C747D0">
      <w:pPr>
        <w:pStyle w:val="Default"/>
        <w:ind w:firstLine="709"/>
        <w:jc w:val="both"/>
        <w:rPr>
          <w:color w:val="auto"/>
          <w:sz w:val="28"/>
          <w:szCs w:val="28"/>
        </w:rPr>
      </w:pPr>
      <w:r w:rsidRPr="008338A3">
        <w:rPr>
          <w:color w:val="auto"/>
          <w:sz w:val="28"/>
          <w:szCs w:val="28"/>
        </w:rPr>
        <w:t xml:space="preserve">Бюджетный процесс в </w:t>
      </w:r>
      <w:r w:rsidR="007A1F92">
        <w:rPr>
          <w:color w:val="auto"/>
          <w:sz w:val="28"/>
          <w:szCs w:val="28"/>
        </w:rPr>
        <w:t xml:space="preserve">Новосельском </w:t>
      </w:r>
      <w:r w:rsidRPr="008338A3">
        <w:rPr>
          <w:color w:val="auto"/>
          <w:sz w:val="28"/>
          <w:szCs w:val="28"/>
        </w:rPr>
        <w:t xml:space="preserve">сельском поселении </w:t>
      </w:r>
      <w:r w:rsidR="00D4607E" w:rsidRPr="008338A3">
        <w:rPr>
          <w:color w:val="auto"/>
          <w:sz w:val="28"/>
          <w:szCs w:val="28"/>
        </w:rPr>
        <w:t xml:space="preserve">Вяземского района Смоленской области </w:t>
      </w:r>
      <w:r w:rsidRPr="008338A3">
        <w:rPr>
          <w:color w:val="auto"/>
          <w:sz w:val="28"/>
          <w:szCs w:val="28"/>
        </w:rPr>
        <w:t xml:space="preserve">организован в соответствии с требованиями Бюджетного кодекса Российской Федерации, Устава </w:t>
      </w:r>
      <w:r w:rsidR="007A1F92">
        <w:rPr>
          <w:color w:val="auto"/>
          <w:sz w:val="28"/>
          <w:szCs w:val="28"/>
        </w:rPr>
        <w:t>Новосельского</w:t>
      </w:r>
      <w:r w:rsidRPr="008338A3">
        <w:rPr>
          <w:color w:val="auto"/>
          <w:sz w:val="28"/>
          <w:szCs w:val="28"/>
        </w:rPr>
        <w:t xml:space="preserve"> сельского поселения Вяземского района Смоленской области, Положения о бюджетном процессе в </w:t>
      </w:r>
      <w:r w:rsidR="00843361">
        <w:rPr>
          <w:color w:val="auto"/>
          <w:sz w:val="28"/>
          <w:szCs w:val="28"/>
        </w:rPr>
        <w:t>Новосельском</w:t>
      </w:r>
      <w:r w:rsidRPr="008338A3">
        <w:rPr>
          <w:color w:val="auto"/>
          <w:sz w:val="28"/>
          <w:szCs w:val="28"/>
        </w:rPr>
        <w:t xml:space="preserve"> сельском поселении Вяземского района Смоленской области, утвержденного решением Совета депутатов </w:t>
      </w:r>
      <w:r w:rsidR="00843361">
        <w:rPr>
          <w:color w:val="auto"/>
          <w:sz w:val="28"/>
          <w:szCs w:val="28"/>
        </w:rPr>
        <w:t>Новосельского</w:t>
      </w:r>
      <w:r w:rsidRPr="008338A3">
        <w:rPr>
          <w:color w:val="auto"/>
          <w:sz w:val="28"/>
          <w:szCs w:val="28"/>
        </w:rPr>
        <w:t xml:space="preserve"> сельского поселения Вяземского района Смоленской области от </w:t>
      </w:r>
      <w:r w:rsidR="000C16E1">
        <w:rPr>
          <w:color w:val="auto"/>
          <w:sz w:val="28"/>
          <w:szCs w:val="28"/>
        </w:rPr>
        <w:t>2</w:t>
      </w:r>
      <w:r w:rsidR="00623EFB">
        <w:rPr>
          <w:color w:val="auto"/>
          <w:sz w:val="28"/>
          <w:szCs w:val="28"/>
        </w:rPr>
        <w:t>2</w:t>
      </w:r>
      <w:r w:rsidRPr="008338A3">
        <w:rPr>
          <w:color w:val="auto"/>
          <w:sz w:val="28"/>
          <w:szCs w:val="28"/>
        </w:rPr>
        <w:t>.1</w:t>
      </w:r>
      <w:r w:rsidR="000C16E1">
        <w:rPr>
          <w:color w:val="auto"/>
          <w:sz w:val="28"/>
          <w:szCs w:val="28"/>
        </w:rPr>
        <w:t>0</w:t>
      </w:r>
      <w:r w:rsidRPr="008338A3">
        <w:rPr>
          <w:color w:val="auto"/>
          <w:sz w:val="28"/>
          <w:szCs w:val="28"/>
        </w:rPr>
        <w:t>.20</w:t>
      </w:r>
      <w:r w:rsidR="00623EFB">
        <w:rPr>
          <w:color w:val="auto"/>
          <w:sz w:val="28"/>
          <w:szCs w:val="28"/>
        </w:rPr>
        <w:t>21</w:t>
      </w:r>
      <w:r w:rsidRPr="008338A3">
        <w:rPr>
          <w:color w:val="auto"/>
          <w:sz w:val="28"/>
          <w:szCs w:val="28"/>
        </w:rPr>
        <w:t xml:space="preserve"> №</w:t>
      </w:r>
      <w:r w:rsidR="00623EFB">
        <w:rPr>
          <w:color w:val="auto"/>
          <w:sz w:val="28"/>
          <w:szCs w:val="28"/>
        </w:rPr>
        <w:t>22.</w:t>
      </w:r>
      <w:r w:rsidRPr="008338A3">
        <w:rPr>
          <w:color w:val="auto"/>
          <w:sz w:val="28"/>
          <w:szCs w:val="28"/>
        </w:rPr>
        <w:t xml:space="preserve"> </w:t>
      </w:r>
    </w:p>
    <w:p w14:paraId="2DCA6F26" w14:textId="07A5AC02" w:rsidR="00584239" w:rsidRPr="008338A3" w:rsidRDefault="00584239" w:rsidP="00E41B73">
      <w:pPr>
        <w:pStyle w:val="a3"/>
        <w:ind w:firstLine="709"/>
        <w:jc w:val="both"/>
        <w:rPr>
          <w:sz w:val="28"/>
          <w:szCs w:val="28"/>
        </w:rPr>
      </w:pPr>
      <w:r w:rsidRPr="0064157E">
        <w:rPr>
          <w:rFonts w:ascii="Times New Roman" w:hAnsi="Times New Roman"/>
          <w:sz w:val="28"/>
          <w:szCs w:val="28"/>
        </w:rPr>
        <w:t xml:space="preserve">Организация исполнения бюджета </w:t>
      </w:r>
      <w:r>
        <w:rPr>
          <w:rFonts w:ascii="Times New Roman" w:hAnsi="Times New Roman"/>
          <w:sz w:val="28"/>
          <w:szCs w:val="28"/>
        </w:rPr>
        <w:t>сельского</w:t>
      </w:r>
      <w:r w:rsidRPr="0064157E">
        <w:rPr>
          <w:rFonts w:ascii="Times New Roman" w:hAnsi="Times New Roman"/>
          <w:sz w:val="28"/>
          <w:szCs w:val="28"/>
        </w:rPr>
        <w:t xml:space="preserve"> поселения в 20</w:t>
      </w:r>
      <w:r>
        <w:rPr>
          <w:rFonts w:ascii="Times New Roman" w:hAnsi="Times New Roman"/>
          <w:sz w:val="28"/>
          <w:szCs w:val="28"/>
        </w:rPr>
        <w:t>2</w:t>
      </w:r>
      <w:r w:rsidR="00623EFB">
        <w:rPr>
          <w:rFonts w:ascii="Times New Roman" w:hAnsi="Times New Roman"/>
          <w:sz w:val="28"/>
          <w:szCs w:val="28"/>
        </w:rPr>
        <w:t>2</w:t>
      </w:r>
      <w:r w:rsidRPr="0064157E">
        <w:rPr>
          <w:rFonts w:ascii="Times New Roman" w:hAnsi="Times New Roman"/>
          <w:sz w:val="28"/>
          <w:szCs w:val="28"/>
        </w:rPr>
        <w:t xml:space="preserve"> году возлагалась на </w:t>
      </w:r>
      <w:r>
        <w:rPr>
          <w:rFonts w:ascii="Times New Roman" w:hAnsi="Times New Roman"/>
          <w:sz w:val="28"/>
          <w:szCs w:val="28"/>
        </w:rPr>
        <w:t xml:space="preserve">Администрацию </w:t>
      </w:r>
      <w:r w:rsidR="000C16E1">
        <w:rPr>
          <w:rFonts w:ascii="Times New Roman" w:hAnsi="Times New Roman"/>
          <w:sz w:val="28"/>
          <w:szCs w:val="28"/>
        </w:rPr>
        <w:t>Новосельского</w:t>
      </w:r>
      <w:r w:rsidR="00E41B73">
        <w:rPr>
          <w:rFonts w:ascii="Times New Roman" w:hAnsi="Times New Roman"/>
          <w:sz w:val="28"/>
          <w:szCs w:val="28"/>
        </w:rPr>
        <w:t xml:space="preserve"> сельского поселения Вяземского района Смоленской области,</w:t>
      </w:r>
      <w:r>
        <w:rPr>
          <w:rFonts w:ascii="Times New Roman" w:hAnsi="Times New Roman"/>
          <w:sz w:val="28"/>
          <w:szCs w:val="28"/>
        </w:rPr>
        <w:t xml:space="preserve"> осуществляющ</w:t>
      </w:r>
      <w:r w:rsidR="00E41B73">
        <w:rPr>
          <w:rFonts w:ascii="Times New Roman" w:hAnsi="Times New Roman"/>
          <w:sz w:val="28"/>
          <w:szCs w:val="28"/>
        </w:rPr>
        <w:t>е</w:t>
      </w:r>
      <w:r>
        <w:rPr>
          <w:rFonts w:ascii="Times New Roman" w:hAnsi="Times New Roman"/>
          <w:sz w:val="28"/>
          <w:szCs w:val="28"/>
        </w:rPr>
        <w:t>й формирование и исполнение бюджета</w:t>
      </w:r>
      <w:r w:rsidRPr="0064157E">
        <w:rPr>
          <w:rFonts w:ascii="Times New Roman" w:hAnsi="Times New Roman"/>
          <w:sz w:val="28"/>
          <w:szCs w:val="28"/>
        </w:rPr>
        <w:t>.</w:t>
      </w:r>
    </w:p>
    <w:p w14:paraId="3E15A421" w14:textId="7921BCD1" w:rsidR="008338A3" w:rsidRPr="008338A3" w:rsidRDefault="00BE04D2" w:rsidP="00C747D0">
      <w:pPr>
        <w:tabs>
          <w:tab w:val="left" w:pos="7560"/>
        </w:tabs>
        <w:ind w:firstLine="709"/>
        <w:jc w:val="both"/>
        <w:rPr>
          <w:sz w:val="28"/>
          <w:szCs w:val="28"/>
        </w:rPr>
      </w:pPr>
      <w:bookmarkStart w:id="4" w:name="_Hlk97103254"/>
      <w:r w:rsidRPr="008338A3">
        <w:rPr>
          <w:sz w:val="28"/>
          <w:szCs w:val="28"/>
        </w:rPr>
        <w:t>Б</w:t>
      </w:r>
      <w:r w:rsidR="00C747D0" w:rsidRPr="008338A3">
        <w:rPr>
          <w:sz w:val="28"/>
          <w:szCs w:val="28"/>
        </w:rPr>
        <w:t xml:space="preserve">юджет </w:t>
      </w:r>
      <w:r w:rsidR="000C16E1">
        <w:rPr>
          <w:sz w:val="28"/>
          <w:szCs w:val="28"/>
        </w:rPr>
        <w:t>Новосельского</w:t>
      </w:r>
      <w:r w:rsidR="00C747D0" w:rsidRPr="008338A3">
        <w:rPr>
          <w:sz w:val="28"/>
          <w:szCs w:val="28"/>
        </w:rPr>
        <w:t xml:space="preserve"> сельского поселения </w:t>
      </w:r>
      <w:r w:rsidRPr="008338A3">
        <w:rPr>
          <w:sz w:val="28"/>
          <w:szCs w:val="28"/>
        </w:rPr>
        <w:t>з</w:t>
      </w:r>
      <w:r w:rsidR="00C747D0" w:rsidRPr="008338A3">
        <w:rPr>
          <w:sz w:val="28"/>
          <w:szCs w:val="28"/>
        </w:rPr>
        <w:t>а 202</w:t>
      </w:r>
      <w:r w:rsidR="00623EFB">
        <w:rPr>
          <w:sz w:val="28"/>
          <w:szCs w:val="28"/>
        </w:rPr>
        <w:t>2</w:t>
      </w:r>
      <w:r w:rsidR="00C747D0" w:rsidRPr="008338A3">
        <w:rPr>
          <w:sz w:val="28"/>
          <w:szCs w:val="28"/>
        </w:rPr>
        <w:t xml:space="preserve"> год </w:t>
      </w:r>
      <w:r w:rsidRPr="008338A3">
        <w:rPr>
          <w:sz w:val="28"/>
          <w:szCs w:val="28"/>
        </w:rPr>
        <w:t xml:space="preserve">исполнен в соответствии с </w:t>
      </w:r>
      <w:r w:rsidR="00C747D0" w:rsidRPr="008338A3">
        <w:rPr>
          <w:sz w:val="28"/>
          <w:szCs w:val="28"/>
        </w:rPr>
        <w:t xml:space="preserve">решением Совета депутатов </w:t>
      </w:r>
      <w:r w:rsidR="000C16E1">
        <w:rPr>
          <w:sz w:val="28"/>
          <w:szCs w:val="28"/>
        </w:rPr>
        <w:t>Новосельского</w:t>
      </w:r>
      <w:r w:rsidR="00C747D0" w:rsidRPr="008338A3">
        <w:rPr>
          <w:sz w:val="28"/>
          <w:szCs w:val="28"/>
        </w:rPr>
        <w:t xml:space="preserve"> сельского поселения </w:t>
      </w:r>
      <w:bookmarkStart w:id="5" w:name="_Hlk96683542"/>
      <w:r w:rsidR="00C747D0" w:rsidRPr="008338A3">
        <w:rPr>
          <w:sz w:val="28"/>
          <w:szCs w:val="28"/>
        </w:rPr>
        <w:t xml:space="preserve">Вяземского района Смоленской области </w:t>
      </w:r>
      <w:bookmarkEnd w:id="5"/>
      <w:r w:rsidR="00C747D0" w:rsidRPr="008338A3">
        <w:rPr>
          <w:sz w:val="28"/>
          <w:szCs w:val="28"/>
        </w:rPr>
        <w:t xml:space="preserve">от </w:t>
      </w:r>
      <w:r w:rsidR="00D9455E">
        <w:rPr>
          <w:sz w:val="28"/>
          <w:szCs w:val="28"/>
        </w:rPr>
        <w:t>28</w:t>
      </w:r>
      <w:r w:rsidR="00C747D0" w:rsidRPr="008338A3">
        <w:rPr>
          <w:sz w:val="28"/>
          <w:szCs w:val="28"/>
        </w:rPr>
        <w:t>.12.202</w:t>
      </w:r>
      <w:r w:rsidR="00D9455E">
        <w:rPr>
          <w:sz w:val="28"/>
          <w:szCs w:val="28"/>
        </w:rPr>
        <w:t>1</w:t>
      </w:r>
      <w:r w:rsidR="00C747D0" w:rsidRPr="008338A3">
        <w:rPr>
          <w:sz w:val="28"/>
          <w:szCs w:val="28"/>
        </w:rPr>
        <w:t xml:space="preserve"> №</w:t>
      </w:r>
      <w:r w:rsidR="00D9455E">
        <w:rPr>
          <w:sz w:val="28"/>
          <w:szCs w:val="28"/>
        </w:rPr>
        <w:t>36</w:t>
      </w:r>
      <w:r w:rsidR="00C747D0" w:rsidRPr="008338A3">
        <w:rPr>
          <w:sz w:val="28"/>
          <w:szCs w:val="28"/>
        </w:rPr>
        <w:t xml:space="preserve"> «О бюджете </w:t>
      </w:r>
      <w:r w:rsidR="005065EA">
        <w:rPr>
          <w:sz w:val="28"/>
          <w:szCs w:val="28"/>
        </w:rPr>
        <w:t>Новосельского</w:t>
      </w:r>
      <w:r w:rsidR="00C747D0" w:rsidRPr="008338A3">
        <w:rPr>
          <w:sz w:val="28"/>
          <w:szCs w:val="28"/>
        </w:rPr>
        <w:t xml:space="preserve"> сельского поселения Вяземского района Смоленской области на 202</w:t>
      </w:r>
      <w:r w:rsidR="00D9455E">
        <w:rPr>
          <w:sz w:val="28"/>
          <w:szCs w:val="28"/>
        </w:rPr>
        <w:t>2</w:t>
      </w:r>
      <w:r w:rsidR="00C747D0" w:rsidRPr="008338A3">
        <w:rPr>
          <w:sz w:val="28"/>
          <w:szCs w:val="28"/>
        </w:rPr>
        <w:t xml:space="preserve"> год и плановый период 202</w:t>
      </w:r>
      <w:r w:rsidR="00D9455E">
        <w:rPr>
          <w:sz w:val="28"/>
          <w:szCs w:val="28"/>
        </w:rPr>
        <w:t>3</w:t>
      </w:r>
      <w:r w:rsidR="00C747D0" w:rsidRPr="008338A3">
        <w:rPr>
          <w:sz w:val="28"/>
          <w:szCs w:val="28"/>
        </w:rPr>
        <w:t xml:space="preserve"> и 202</w:t>
      </w:r>
      <w:r w:rsidR="00D9455E">
        <w:rPr>
          <w:sz w:val="28"/>
          <w:szCs w:val="28"/>
        </w:rPr>
        <w:t>4</w:t>
      </w:r>
      <w:r w:rsidR="00C747D0" w:rsidRPr="008338A3">
        <w:rPr>
          <w:sz w:val="28"/>
          <w:szCs w:val="28"/>
        </w:rPr>
        <w:t xml:space="preserve"> годов».</w:t>
      </w:r>
    </w:p>
    <w:bookmarkEnd w:id="4"/>
    <w:p w14:paraId="4F77C4A0" w14:textId="2F7D61F3" w:rsidR="00C747D0" w:rsidRPr="008338A3" w:rsidRDefault="00C747D0" w:rsidP="00C747D0">
      <w:pPr>
        <w:tabs>
          <w:tab w:val="left" w:pos="7560"/>
        </w:tabs>
        <w:ind w:firstLine="709"/>
        <w:jc w:val="both"/>
        <w:rPr>
          <w:sz w:val="28"/>
          <w:szCs w:val="28"/>
        </w:rPr>
      </w:pPr>
      <w:r w:rsidRPr="008338A3">
        <w:rPr>
          <w:sz w:val="28"/>
          <w:szCs w:val="28"/>
        </w:rPr>
        <w:t xml:space="preserve">Указанным решением </w:t>
      </w:r>
      <w:r w:rsidR="008338A3" w:rsidRPr="008338A3">
        <w:rPr>
          <w:sz w:val="28"/>
          <w:szCs w:val="28"/>
        </w:rPr>
        <w:t xml:space="preserve">первоначально </w:t>
      </w:r>
      <w:r w:rsidRPr="008338A3">
        <w:rPr>
          <w:sz w:val="28"/>
          <w:szCs w:val="28"/>
        </w:rPr>
        <w:t>были утверждены основные характеристики бюджета поселения на 202</w:t>
      </w:r>
      <w:r w:rsidR="00D9455E">
        <w:rPr>
          <w:sz w:val="28"/>
          <w:szCs w:val="28"/>
        </w:rPr>
        <w:t>2</w:t>
      </w:r>
      <w:r w:rsidRPr="008338A3">
        <w:rPr>
          <w:sz w:val="28"/>
          <w:szCs w:val="28"/>
        </w:rPr>
        <w:t xml:space="preserve"> год:</w:t>
      </w:r>
    </w:p>
    <w:p w14:paraId="40BF0C76" w14:textId="63F6E450" w:rsidR="00C747D0" w:rsidRPr="008338A3" w:rsidRDefault="00C747D0" w:rsidP="00C747D0">
      <w:pPr>
        <w:tabs>
          <w:tab w:val="left" w:pos="7560"/>
        </w:tabs>
        <w:ind w:firstLine="709"/>
        <w:jc w:val="both"/>
        <w:rPr>
          <w:sz w:val="28"/>
          <w:szCs w:val="28"/>
        </w:rPr>
      </w:pPr>
      <w:r w:rsidRPr="008338A3">
        <w:rPr>
          <w:sz w:val="28"/>
          <w:szCs w:val="28"/>
        </w:rPr>
        <w:t xml:space="preserve">- общий объем доходов бюджета поселения в сумме </w:t>
      </w:r>
      <w:r w:rsidR="00D9455E">
        <w:rPr>
          <w:b/>
          <w:sz w:val="28"/>
          <w:szCs w:val="28"/>
        </w:rPr>
        <w:t>12 712,0</w:t>
      </w:r>
      <w:r w:rsidRPr="008338A3">
        <w:rPr>
          <w:sz w:val="28"/>
          <w:szCs w:val="28"/>
        </w:rPr>
        <w:t xml:space="preserve"> тыс. рублей, в том числе объем безвозмездных поступлений </w:t>
      </w:r>
      <w:r w:rsidR="00D9455E">
        <w:rPr>
          <w:b/>
          <w:sz w:val="28"/>
          <w:szCs w:val="28"/>
        </w:rPr>
        <w:t>4 113,8</w:t>
      </w:r>
      <w:r w:rsidRPr="008338A3">
        <w:rPr>
          <w:sz w:val="28"/>
          <w:szCs w:val="28"/>
        </w:rPr>
        <w:t xml:space="preserve"> тыс. рублей, из которых объем получаемых межбюджетных трансфертов – </w:t>
      </w:r>
      <w:r w:rsidR="00D9455E">
        <w:rPr>
          <w:b/>
          <w:sz w:val="28"/>
          <w:szCs w:val="28"/>
        </w:rPr>
        <w:t>4 113,8</w:t>
      </w:r>
      <w:r w:rsidRPr="008338A3">
        <w:rPr>
          <w:sz w:val="28"/>
          <w:szCs w:val="28"/>
        </w:rPr>
        <w:t xml:space="preserve"> тыс. рублей;</w:t>
      </w:r>
    </w:p>
    <w:p w14:paraId="7C4DD8A4" w14:textId="46FA2A3F" w:rsidR="00C747D0" w:rsidRPr="008338A3" w:rsidRDefault="00C747D0" w:rsidP="00C747D0">
      <w:pPr>
        <w:tabs>
          <w:tab w:val="left" w:pos="7560"/>
        </w:tabs>
        <w:ind w:firstLine="709"/>
        <w:jc w:val="both"/>
        <w:rPr>
          <w:sz w:val="28"/>
          <w:szCs w:val="28"/>
        </w:rPr>
      </w:pPr>
      <w:r w:rsidRPr="008338A3">
        <w:rPr>
          <w:sz w:val="28"/>
          <w:szCs w:val="28"/>
        </w:rPr>
        <w:t xml:space="preserve">- общий объем расходов бюджета поселения в сумме </w:t>
      </w:r>
      <w:r w:rsidR="00D9455E">
        <w:rPr>
          <w:b/>
          <w:sz w:val="28"/>
          <w:szCs w:val="28"/>
        </w:rPr>
        <w:t>12 712,</w:t>
      </w:r>
      <w:r w:rsidR="00F04E1A">
        <w:rPr>
          <w:b/>
          <w:sz w:val="28"/>
          <w:szCs w:val="28"/>
        </w:rPr>
        <w:t>0</w:t>
      </w:r>
      <w:r w:rsidRPr="008338A3">
        <w:rPr>
          <w:sz w:val="28"/>
          <w:szCs w:val="28"/>
        </w:rPr>
        <w:t xml:space="preserve"> тыс. рублей;</w:t>
      </w:r>
    </w:p>
    <w:p w14:paraId="517CFA3F" w14:textId="77777777" w:rsidR="00C747D0" w:rsidRPr="008338A3" w:rsidRDefault="00C747D0" w:rsidP="00C747D0">
      <w:pPr>
        <w:tabs>
          <w:tab w:val="left" w:pos="7560"/>
        </w:tabs>
        <w:ind w:firstLine="709"/>
        <w:jc w:val="both"/>
        <w:rPr>
          <w:sz w:val="28"/>
          <w:szCs w:val="28"/>
        </w:rPr>
      </w:pPr>
      <w:r w:rsidRPr="008338A3">
        <w:rPr>
          <w:sz w:val="28"/>
          <w:szCs w:val="28"/>
        </w:rPr>
        <w:t xml:space="preserve">- дефицит бюджета поселения в сумме </w:t>
      </w:r>
      <w:r w:rsidRPr="008338A3">
        <w:rPr>
          <w:b/>
          <w:sz w:val="28"/>
          <w:szCs w:val="28"/>
        </w:rPr>
        <w:t>0,0</w:t>
      </w:r>
      <w:r w:rsidRPr="008338A3">
        <w:rPr>
          <w:sz w:val="28"/>
          <w:szCs w:val="28"/>
        </w:rPr>
        <w:t xml:space="preserve"> тыс. рублей.</w:t>
      </w:r>
    </w:p>
    <w:p w14:paraId="429927AA" w14:textId="770E693A" w:rsidR="00C747D0" w:rsidRPr="008338A3" w:rsidRDefault="00C747D0" w:rsidP="00C747D0">
      <w:pPr>
        <w:pStyle w:val="Default"/>
        <w:ind w:firstLine="709"/>
        <w:jc w:val="both"/>
        <w:rPr>
          <w:color w:val="auto"/>
          <w:sz w:val="28"/>
          <w:szCs w:val="28"/>
        </w:rPr>
      </w:pPr>
      <w:r w:rsidRPr="008338A3">
        <w:rPr>
          <w:color w:val="auto"/>
          <w:sz w:val="28"/>
          <w:szCs w:val="28"/>
        </w:rPr>
        <w:t xml:space="preserve">В соответствии с Бюджетным кодексом Российской Федерации, Положением о бюджетном процессе утверждение бюджета </w:t>
      </w:r>
      <w:r w:rsidR="005065EA">
        <w:rPr>
          <w:color w:val="auto"/>
          <w:sz w:val="28"/>
          <w:szCs w:val="28"/>
        </w:rPr>
        <w:t>Новосельского</w:t>
      </w:r>
      <w:r w:rsidRPr="008338A3">
        <w:rPr>
          <w:color w:val="auto"/>
          <w:sz w:val="28"/>
          <w:szCs w:val="28"/>
        </w:rPr>
        <w:t xml:space="preserve"> сельского поселения обеспечено до начала финансового года. Установленные Бюджетным кодексом Российской Федерации предельные значения параметров бюджета соблюдены. </w:t>
      </w:r>
    </w:p>
    <w:p w14:paraId="08938A5D" w14:textId="77777777" w:rsidR="00C747D0" w:rsidRPr="008338A3" w:rsidRDefault="00C747D0" w:rsidP="00C747D0">
      <w:pPr>
        <w:pStyle w:val="Default"/>
        <w:ind w:firstLine="709"/>
        <w:jc w:val="both"/>
        <w:rPr>
          <w:color w:val="auto"/>
          <w:sz w:val="28"/>
          <w:szCs w:val="28"/>
        </w:rPr>
      </w:pPr>
      <w:r w:rsidRPr="008338A3">
        <w:rPr>
          <w:color w:val="auto"/>
          <w:sz w:val="28"/>
          <w:szCs w:val="28"/>
        </w:rPr>
        <w:lastRenderedPageBreak/>
        <w:t>Основные характеристики бюджета и состав показателей, содержащихся в указанном решении о бюджете, соответствуют требованиям статьи 184.1 Бюджетного кодекса Российской Федерации.</w:t>
      </w:r>
    </w:p>
    <w:p w14:paraId="1F2FD0F4" w14:textId="25846936" w:rsidR="00C747D0" w:rsidRPr="008338A3" w:rsidRDefault="00C747D0" w:rsidP="00C747D0">
      <w:pPr>
        <w:pStyle w:val="Default"/>
        <w:ind w:firstLine="709"/>
        <w:jc w:val="both"/>
        <w:rPr>
          <w:color w:val="auto"/>
          <w:sz w:val="28"/>
          <w:szCs w:val="28"/>
        </w:rPr>
      </w:pPr>
      <w:r w:rsidRPr="008338A3">
        <w:rPr>
          <w:color w:val="auto"/>
          <w:sz w:val="28"/>
          <w:szCs w:val="28"/>
        </w:rPr>
        <w:t>В течение 202</w:t>
      </w:r>
      <w:r w:rsidR="00D9455E">
        <w:rPr>
          <w:color w:val="auto"/>
          <w:sz w:val="28"/>
          <w:szCs w:val="28"/>
        </w:rPr>
        <w:t>2</w:t>
      </w:r>
      <w:r w:rsidRPr="008338A3">
        <w:rPr>
          <w:color w:val="auto"/>
          <w:sz w:val="28"/>
          <w:szCs w:val="28"/>
        </w:rPr>
        <w:t xml:space="preserve"> года в решение Совета депутатов </w:t>
      </w:r>
      <w:r w:rsidR="00FB095B">
        <w:rPr>
          <w:color w:val="auto"/>
          <w:sz w:val="28"/>
          <w:szCs w:val="28"/>
        </w:rPr>
        <w:t>Новосельского</w:t>
      </w:r>
      <w:r w:rsidRPr="008338A3">
        <w:rPr>
          <w:color w:val="auto"/>
          <w:sz w:val="28"/>
          <w:szCs w:val="28"/>
        </w:rPr>
        <w:t xml:space="preserve"> сельского поселения Вяземского района Смоленской области от </w:t>
      </w:r>
      <w:r w:rsidR="00D9455E">
        <w:rPr>
          <w:color w:val="auto"/>
          <w:sz w:val="28"/>
          <w:szCs w:val="28"/>
        </w:rPr>
        <w:t>28</w:t>
      </w:r>
      <w:r w:rsidRPr="008338A3">
        <w:rPr>
          <w:color w:val="auto"/>
          <w:sz w:val="28"/>
          <w:szCs w:val="28"/>
        </w:rPr>
        <w:t>.12.202</w:t>
      </w:r>
      <w:r w:rsidR="00D9455E">
        <w:rPr>
          <w:color w:val="auto"/>
          <w:sz w:val="28"/>
          <w:szCs w:val="28"/>
        </w:rPr>
        <w:t xml:space="preserve">1 </w:t>
      </w:r>
      <w:r w:rsidRPr="008338A3">
        <w:rPr>
          <w:color w:val="auto"/>
          <w:sz w:val="28"/>
          <w:szCs w:val="28"/>
        </w:rPr>
        <w:t>№</w:t>
      </w:r>
      <w:r w:rsidR="00D9455E">
        <w:rPr>
          <w:color w:val="auto"/>
          <w:sz w:val="28"/>
          <w:szCs w:val="28"/>
        </w:rPr>
        <w:t>36</w:t>
      </w:r>
      <w:r w:rsidRPr="008338A3">
        <w:rPr>
          <w:color w:val="auto"/>
          <w:sz w:val="28"/>
          <w:szCs w:val="28"/>
        </w:rPr>
        <w:t xml:space="preserve"> «О бюджете </w:t>
      </w:r>
      <w:r w:rsidR="00FB095B">
        <w:rPr>
          <w:color w:val="auto"/>
          <w:sz w:val="28"/>
          <w:szCs w:val="28"/>
        </w:rPr>
        <w:t>Новосель</w:t>
      </w:r>
      <w:r w:rsidRPr="008338A3">
        <w:rPr>
          <w:color w:val="auto"/>
          <w:sz w:val="28"/>
          <w:szCs w:val="28"/>
        </w:rPr>
        <w:t>ского сельского поселения Вяземского района Смоленской области на 202</w:t>
      </w:r>
      <w:r w:rsidR="00D9455E">
        <w:rPr>
          <w:color w:val="auto"/>
          <w:sz w:val="28"/>
          <w:szCs w:val="28"/>
        </w:rPr>
        <w:t>2</w:t>
      </w:r>
      <w:r w:rsidRPr="008338A3">
        <w:rPr>
          <w:color w:val="auto"/>
          <w:sz w:val="28"/>
          <w:szCs w:val="28"/>
        </w:rPr>
        <w:t xml:space="preserve"> год и плановый период 202</w:t>
      </w:r>
      <w:r w:rsidR="00D9455E">
        <w:rPr>
          <w:color w:val="auto"/>
          <w:sz w:val="28"/>
          <w:szCs w:val="28"/>
        </w:rPr>
        <w:t>3</w:t>
      </w:r>
      <w:r w:rsidRPr="008338A3">
        <w:rPr>
          <w:color w:val="auto"/>
          <w:sz w:val="28"/>
          <w:szCs w:val="28"/>
        </w:rPr>
        <w:t xml:space="preserve"> и 202</w:t>
      </w:r>
      <w:r w:rsidR="00D9455E">
        <w:rPr>
          <w:color w:val="auto"/>
          <w:sz w:val="28"/>
          <w:szCs w:val="28"/>
        </w:rPr>
        <w:t>4</w:t>
      </w:r>
      <w:r w:rsidRPr="008338A3">
        <w:rPr>
          <w:color w:val="auto"/>
          <w:sz w:val="28"/>
          <w:szCs w:val="28"/>
        </w:rPr>
        <w:t xml:space="preserve"> годов» было внесено </w:t>
      </w:r>
      <w:r w:rsidR="00D9455E">
        <w:rPr>
          <w:color w:val="auto"/>
          <w:sz w:val="28"/>
          <w:szCs w:val="28"/>
        </w:rPr>
        <w:t>2</w:t>
      </w:r>
      <w:r w:rsidR="00292379">
        <w:rPr>
          <w:color w:val="auto"/>
          <w:sz w:val="28"/>
          <w:szCs w:val="28"/>
        </w:rPr>
        <w:t xml:space="preserve"> </w:t>
      </w:r>
      <w:r w:rsidRPr="008338A3">
        <w:rPr>
          <w:color w:val="auto"/>
          <w:sz w:val="28"/>
          <w:szCs w:val="28"/>
        </w:rPr>
        <w:t xml:space="preserve">изменения. </w:t>
      </w:r>
    </w:p>
    <w:p w14:paraId="086FD8D7" w14:textId="7C3C6246" w:rsidR="00C747D0" w:rsidRPr="008338A3" w:rsidRDefault="00C747D0" w:rsidP="00C747D0">
      <w:pPr>
        <w:pStyle w:val="Default"/>
        <w:ind w:firstLine="709"/>
        <w:jc w:val="both"/>
        <w:rPr>
          <w:color w:val="auto"/>
          <w:sz w:val="28"/>
          <w:szCs w:val="28"/>
        </w:rPr>
      </w:pPr>
      <w:r w:rsidRPr="008338A3">
        <w:rPr>
          <w:color w:val="auto"/>
          <w:sz w:val="28"/>
          <w:szCs w:val="28"/>
        </w:rPr>
        <w:t xml:space="preserve">Динамика изменений основных характеристик бюджета </w:t>
      </w:r>
      <w:r w:rsidR="007E2870">
        <w:rPr>
          <w:color w:val="auto"/>
          <w:sz w:val="28"/>
          <w:szCs w:val="28"/>
        </w:rPr>
        <w:t>Новосельского</w:t>
      </w:r>
      <w:r w:rsidRPr="008338A3">
        <w:rPr>
          <w:color w:val="auto"/>
          <w:sz w:val="28"/>
          <w:szCs w:val="28"/>
        </w:rPr>
        <w:t xml:space="preserve"> сельского поселения, внесенных в отчетном периоде в первоначально утвержденный бюджет на 202</w:t>
      </w:r>
      <w:r w:rsidR="00D9455E">
        <w:rPr>
          <w:color w:val="auto"/>
          <w:sz w:val="28"/>
          <w:szCs w:val="28"/>
        </w:rPr>
        <w:t>2</w:t>
      </w:r>
      <w:r w:rsidRPr="008338A3">
        <w:rPr>
          <w:color w:val="auto"/>
          <w:sz w:val="28"/>
          <w:szCs w:val="28"/>
        </w:rPr>
        <w:t xml:space="preserve"> год, приведена в таблице №1.</w:t>
      </w:r>
    </w:p>
    <w:p w14:paraId="0B488E73" w14:textId="77777777" w:rsidR="008658A4" w:rsidRDefault="008658A4" w:rsidP="00D4607E">
      <w:pPr>
        <w:pStyle w:val="Default"/>
        <w:ind w:firstLine="709"/>
        <w:jc w:val="center"/>
        <w:rPr>
          <w:b/>
          <w:i/>
          <w:iCs/>
          <w:sz w:val="28"/>
          <w:szCs w:val="28"/>
        </w:rPr>
      </w:pPr>
    </w:p>
    <w:p w14:paraId="76B11AE8" w14:textId="1EC5E18B" w:rsidR="00D4607E" w:rsidRPr="00D4607E" w:rsidRDefault="00D4607E" w:rsidP="00D4607E">
      <w:pPr>
        <w:pStyle w:val="Default"/>
        <w:ind w:firstLine="709"/>
        <w:jc w:val="center"/>
        <w:rPr>
          <w:b/>
          <w:i/>
          <w:iCs/>
          <w:sz w:val="28"/>
          <w:szCs w:val="28"/>
        </w:rPr>
      </w:pPr>
      <w:r w:rsidRPr="00D4607E">
        <w:rPr>
          <w:b/>
          <w:i/>
          <w:iCs/>
          <w:sz w:val="28"/>
          <w:szCs w:val="28"/>
        </w:rPr>
        <w:t>Динамика изменений основных характеристик бюджета сельского поселения на 202</w:t>
      </w:r>
      <w:r w:rsidR="00737C83">
        <w:rPr>
          <w:b/>
          <w:i/>
          <w:iCs/>
          <w:sz w:val="28"/>
          <w:szCs w:val="28"/>
        </w:rPr>
        <w:t>2</w:t>
      </w:r>
      <w:r w:rsidRPr="00D4607E">
        <w:rPr>
          <w:b/>
          <w:i/>
          <w:iCs/>
          <w:sz w:val="28"/>
          <w:szCs w:val="28"/>
        </w:rPr>
        <w:t xml:space="preserve"> год</w:t>
      </w:r>
    </w:p>
    <w:p w14:paraId="45DE6C6C" w14:textId="77777777" w:rsidR="00C747D0" w:rsidRPr="00121B9B" w:rsidRDefault="00C747D0" w:rsidP="00C747D0">
      <w:pPr>
        <w:pStyle w:val="Default"/>
        <w:ind w:firstLine="709"/>
        <w:jc w:val="right"/>
        <w:rPr>
          <w:iCs/>
        </w:rPr>
      </w:pPr>
      <w:r w:rsidRPr="00121B9B">
        <w:rPr>
          <w:iCs/>
        </w:rPr>
        <w:t>Таблица №1</w:t>
      </w:r>
    </w:p>
    <w:tbl>
      <w:tblPr>
        <w:tblW w:w="10915" w:type="dxa"/>
        <w:tblInd w:w="-1139" w:type="dxa"/>
        <w:tblLayout w:type="fixed"/>
        <w:tblLook w:val="04A0" w:firstRow="1" w:lastRow="0" w:firstColumn="1" w:lastColumn="0" w:noHBand="0" w:noVBand="1"/>
      </w:tblPr>
      <w:tblGrid>
        <w:gridCol w:w="1134"/>
        <w:gridCol w:w="1418"/>
        <w:gridCol w:w="1417"/>
        <w:gridCol w:w="1418"/>
        <w:gridCol w:w="1276"/>
        <w:gridCol w:w="1417"/>
        <w:gridCol w:w="1418"/>
        <w:gridCol w:w="1417"/>
      </w:tblGrid>
      <w:tr w:rsidR="00C747D0" w:rsidRPr="00B46096" w14:paraId="4280351F" w14:textId="77777777" w:rsidTr="008338A3">
        <w:trPr>
          <w:trHeight w:val="351"/>
        </w:trPr>
        <w:tc>
          <w:tcPr>
            <w:tcW w:w="255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0F24D8B" w14:textId="77777777" w:rsidR="00C747D0" w:rsidRPr="00B46096" w:rsidRDefault="00C747D0" w:rsidP="00D00439">
            <w:pPr>
              <w:jc w:val="center"/>
            </w:pPr>
            <w:r w:rsidRPr="00B46096">
              <w:t xml:space="preserve">Решения </w:t>
            </w:r>
          </w:p>
        </w:tc>
        <w:tc>
          <w:tcPr>
            <w:tcW w:w="2835"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A958CF5" w14:textId="77777777" w:rsidR="00C747D0" w:rsidRPr="00B46096" w:rsidRDefault="00C747D0" w:rsidP="00D00439">
            <w:pPr>
              <w:jc w:val="center"/>
            </w:pPr>
            <w:r w:rsidRPr="00B46096">
              <w:t>Доходы (тыс. рублей)</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14:paraId="064D8D71" w14:textId="77777777" w:rsidR="00C747D0" w:rsidRPr="00B46096" w:rsidRDefault="00C747D0" w:rsidP="00D00439">
            <w:pPr>
              <w:jc w:val="center"/>
            </w:pPr>
            <w:r w:rsidRPr="00B46096">
              <w:t>Расходы (тыс. рублей)</w:t>
            </w:r>
          </w:p>
        </w:tc>
        <w:tc>
          <w:tcPr>
            <w:tcW w:w="2835" w:type="dxa"/>
            <w:gridSpan w:val="2"/>
            <w:tcBorders>
              <w:top w:val="single" w:sz="4" w:space="0" w:color="auto"/>
              <w:left w:val="nil"/>
              <w:bottom w:val="single" w:sz="4" w:space="0" w:color="auto"/>
              <w:right w:val="single" w:sz="4" w:space="0" w:color="000000"/>
            </w:tcBorders>
            <w:shd w:val="clear" w:color="auto" w:fill="auto"/>
            <w:vAlign w:val="center"/>
            <w:hideMark/>
          </w:tcPr>
          <w:p w14:paraId="6837DF59" w14:textId="77777777" w:rsidR="00C747D0" w:rsidRPr="00B46096" w:rsidRDefault="00C747D0" w:rsidP="00D00439">
            <w:pPr>
              <w:jc w:val="center"/>
            </w:pPr>
            <w:r w:rsidRPr="00B46096">
              <w:t>Дефицит (профицит) бюджета</w:t>
            </w:r>
          </w:p>
        </w:tc>
      </w:tr>
      <w:tr w:rsidR="00C747D0" w:rsidRPr="00B46096" w14:paraId="5A1CBB55" w14:textId="77777777" w:rsidTr="00D00439">
        <w:trPr>
          <w:trHeight w:val="60"/>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4B82AD4B" w14:textId="77777777" w:rsidR="00C747D0" w:rsidRPr="00B46096" w:rsidRDefault="00C747D0" w:rsidP="00D00439">
            <w:pPr>
              <w:jc w:val="center"/>
            </w:pPr>
            <w:r w:rsidRPr="00B46096">
              <w:t>номер</w:t>
            </w:r>
          </w:p>
        </w:tc>
        <w:tc>
          <w:tcPr>
            <w:tcW w:w="1418" w:type="dxa"/>
            <w:tcBorders>
              <w:top w:val="nil"/>
              <w:left w:val="nil"/>
              <w:bottom w:val="single" w:sz="4" w:space="0" w:color="auto"/>
              <w:right w:val="single" w:sz="4" w:space="0" w:color="auto"/>
            </w:tcBorders>
            <w:shd w:val="clear" w:color="auto" w:fill="auto"/>
            <w:vAlign w:val="center"/>
            <w:hideMark/>
          </w:tcPr>
          <w:p w14:paraId="6F3EF793" w14:textId="77777777" w:rsidR="00C747D0" w:rsidRPr="00B46096" w:rsidRDefault="00C747D0" w:rsidP="00D00439">
            <w:pPr>
              <w:jc w:val="center"/>
            </w:pPr>
            <w:r w:rsidRPr="00B46096">
              <w:t>дата</w:t>
            </w:r>
          </w:p>
        </w:tc>
        <w:tc>
          <w:tcPr>
            <w:tcW w:w="1417" w:type="dxa"/>
            <w:tcBorders>
              <w:top w:val="nil"/>
              <w:left w:val="nil"/>
              <w:bottom w:val="single" w:sz="4" w:space="0" w:color="auto"/>
              <w:right w:val="single" w:sz="4" w:space="0" w:color="auto"/>
            </w:tcBorders>
            <w:shd w:val="clear" w:color="auto" w:fill="auto"/>
            <w:vAlign w:val="center"/>
            <w:hideMark/>
          </w:tcPr>
          <w:p w14:paraId="5DACC0BB" w14:textId="77777777" w:rsidR="00C747D0" w:rsidRPr="00B46096" w:rsidRDefault="00C747D0" w:rsidP="00D00439">
            <w:pPr>
              <w:jc w:val="center"/>
            </w:pPr>
            <w:r w:rsidRPr="00B46096">
              <w:t xml:space="preserve">сумма </w:t>
            </w:r>
          </w:p>
        </w:tc>
        <w:tc>
          <w:tcPr>
            <w:tcW w:w="1418" w:type="dxa"/>
            <w:tcBorders>
              <w:top w:val="nil"/>
              <w:left w:val="nil"/>
              <w:bottom w:val="single" w:sz="4" w:space="0" w:color="auto"/>
              <w:right w:val="single" w:sz="4" w:space="0" w:color="auto"/>
            </w:tcBorders>
            <w:shd w:val="clear" w:color="auto" w:fill="auto"/>
            <w:vAlign w:val="center"/>
            <w:hideMark/>
          </w:tcPr>
          <w:p w14:paraId="476AA95D" w14:textId="77777777" w:rsidR="00C747D0" w:rsidRPr="00B46096" w:rsidRDefault="00C747D0" w:rsidP="00D00439">
            <w:pPr>
              <w:jc w:val="center"/>
            </w:pPr>
            <w:r w:rsidRPr="00B46096">
              <w:t>отклонения</w:t>
            </w:r>
          </w:p>
        </w:tc>
        <w:tc>
          <w:tcPr>
            <w:tcW w:w="1276" w:type="dxa"/>
            <w:tcBorders>
              <w:top w:val="nil"/>
              <w:left w:val="nil"/>
              <w:bottom w:val="single" w:sz="4" w:space="0" w:color="auto"/>
              <w:right w:val="single" w:sz="4" w:space="0" w:color="auto"/>
            </w:tcBorders>
            <w:shd w:val="clear" w:color="auto" w:fill="auto"/>
            <w:vAlign w:val="center"/>
            <w:hideMark/>
          </w:tcPr>
          <w:p w14:paraId="61F0300C" w14:textId="77777777" w:rsidR="00C747D0" w:rsidRPr="00B46096" w:rsidRDefault="00C747D0" w:rsidP="00D00439">
            <w:pPr>
              <w:jc w:val="center"/>
            </w:pPr>
            <w:r w:rsidRPr="00B46096">
              <w:t xml:space="preserve">сумма </w:t>
            </w:r>
          </w:p>
        </w:tc>
        <w:tc>
          <w:tcPr>
            <w:tcW w:w="1417" w:type="dxa"/>
            <w:tcBorders>
              <w:top w:val="nil"/>
              <w:left w:val="nil"/>
              <w:bottom w:val="single" w:sz="4" w:space="0" w:color="auto"/>
              <w:right w:val="single" w:sz="4" w:space="0" w:color="auto"/>
            </w:tcBorders>
            <w:shd w:val="clear" w:color="auto" w:fill="auto"/>
            <w:vAlign w:val="center"/>
            <w:hideMark/>
          </w:tcPr>
          <w:p w14:paraId="56701F57" w14:textId="77777777" w:rsidR="00C747D0" w:rsidRPr="00B46096" w:rsidRDefault="00C747D0" w:rsidP="00D00439">
            <w:pPr>
              <w:jc w:val="center"/>
            </w:pPr>
            <w:r w:rsidRPr="00B46096">
              <w:t>отклонения</w:t>
            </w:r>
          </w:p>
        </w:tc>
        <w:tc>
          <w:tcPr>
            <w:tcW w:w="1418" w:type="dxa"/>
            <w:tcBorders>
              <w:top w:val="nil"/>
              <w:left w:val="nil"/>
              <w:bottom w:val="single" w:sz="4" w:space="0" w:color="auto"/>
              <w:right w:val="single" w:sz="4" w:space="0" w:color="auto"/>
            </w:tcBorders>
            <w:shd w:val="clear" w:color="auto" w:fill="auto"/>
            <w:vAlign w:val="center"/>
            <w:hideMark/>
          </w:tcPr>
          <w:p w14:paraId="266F246C" w14:textId="77777777" w:rsidR="00C747D0" w:rsidRPr="00B46096" w:rsidRDefault="00C747D0" w:rsidP="00D00439">
            <w:pPr>
              <w:jc w:val="center"/>
            </w:pPr>
            <w:r w:rsidRPr="00B46096">
              <w:t xml:space="preserve">сумма </w:t>
            </w:r>
          </w:p>
        </w:tc>
        <w:tc>
          <w:tcPr>
            <w:tcW w:w="1417" w:type="dxa"/>
            <w:tcBorders>
              <w:top w:val="nil"/>
              <w:left w:val="nil"/>
              <w:bottom w:val="single" w:sz="4" w:space="0" w:color="auto"/>
              <w:right w:val="single" w:sz="4" w:space="0" w:color="auto"/>
            </w:tcBorders>
            <w:shd w:val="clear" w:color="auto" w:fill="auto"/>
            <w:vAlign w:val="center"/>
            <w:hideMark/>
          </w:tcPr>
          <w:p w14:paraId="10D51895" w14:textId="77777777" w:rsidR="00C747D0" w:rsidRPr="00B46096" w:rsidRDefault="00C747D0" w:rsidP="00D00439">
            <w:pPr>
              <w:jc w:val="center"/>
            </w:pPr>
            <w:r w:rsidRPr="00B46096">
              <w:t>отклонения</w:t>
            </w:r>
          </w:p>
        </w:tc>
      </w:tr>
      <w:tr w:rsidR="00C747D0" w:rsidRPr="00B46096" w14:paraId="2B6E5241" w14:textId="77777777" w:rsidTr="00D00439">
        <w:trPr>
          <w:trHeight w:val="60"/>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1B4B965B" w14:textId="2F26D50F" w:rsidR="00C747D0" w:rsidRPr="00B46096" w:rsidRDefault="00737C83" w:rsidP="00D00439">
            <w:pPr>
              <w:jc w:val="center"/>
            </w:pPr>
            <w:r>
              <w:t>36</w:t>
            </w:r>
          </w:p>
        </w:tc>
        <w:tc>
          <w:tcPr>
            <w:tcW w:w="1418" w:type="dxa"/>
            <w:tcBorders>
              <w:top w:val="nil"/>
              <w:left w:val="nil"/>
              <w:bottom w:val="single" w:sz="4" w:space="0" w:color="auto"/>
              <w:right w:val="single" w:sz="4" w:space="0" w:color="auto"/>
            </w:tcBorders>
            <w:shd w:val="clear" w:color="auto" w:fill="auto"/>
            <w:vAlign w:val="center"/>
            <w:hideMark/>
          </w:tcPr>
          <w:p w14:paraId="3DD3D8CE" w14:textId="049152B1" w:rsidR="00C747D0" w:rsidRPr="00B46096" w:rsidRDefault="00737C83" w:rsidP="00D00439">
            <w:pPr>
              <w:jc w:val="center"/>
            </w:pPr>
            <w:r>
              <w:t>28.12.2021</w:t>
            </w:r>
          </w:p>
        </w:tc>
        <w:tc>
          <w:tcPr>
            <w:tcW w:w="1417" w:type="dxa"/>
            <w:tcBorders>
              <w:top w:val="nil"/>
              <w:left w:val="nil"/>
              <w:bottom w:val="single" w:sz="4" w:space="0" w:color="auto"/>
              <w:right w:val="single" w:sz="4" w:space="0" w:color="auto"/>
            </w:tcBorders>
            <w:shd w:val="clear" w:color="auto" w:fill="auto"/>
            <w:vAlign w:val="center"/>
            <w:hideMark/>
          </w:tcPr>
          <w:p w14:paraId="03313613" w14:textId="0D7211BE" w:rsidR="00C747D0" w:rsidRPr="00B46096" w:rsidRDefault="00737C83" w:rsidP="00D00439">
            <w:pPr>
              <w:jc w:val="right"/>
            </w:pPr>
            <w:r>
              <w:t>12712,0</w:t>
            </w:r>
          </w:p>
        </w:tc>
        <w:tc>
          <w:tcPr>
            <w:tcW w:w="1418" w:type="dxa"/>
            <w:tcBorders>
              <w:top w:val="nil"/>
              <w:left w:val="nil"/>
              <w:bottom w:val="single" w:sz="4" w:space="0" w:color="auto"/>
              <w:right w:val="single" w:sz="4" w:space="0" w:color="auto"/>
            </w:tcBorders>
            <w:shd w:val="clear" w:color="auto" w:fill="auto"/>
            <w:vAlign w:val="center"/>
            <w:hideMark/>
          </w:tcPr>
          <w:p w14:paraId="11F42536" w14:textId="77777777" w:rsidR="00C747D0" w:rsidRPr="00B46096" w:rsidRDefault="00C747D0" w:rsidP="00D00439">
            <w:pPr>
              <w:jc w:val="center"/>
            </w:pPr>
            <w:r w:rsidRPr="00B46096">
              <w:t>-</w:t>
            </w:r>
          </w:p>
        </w:tc>
        <w:tc>
          <w:tcPr>
            <w:tcW w:w="1276" w:type="dxa"/>
            <w:tcBorders>
              <w:top w:val="nil"/>
              <w:left w:val="nil"/>
              <w:bottom w:val="single" w:sz="4" w:space="0" w:color="auto"/>
              <w:right w:val="single" w:sz="4" w:space="0" w:color="auto"/>
            </w:tcBorders>
            <w:shd w:val="clear" w:color="auto" w:fill="auto"/>
            <w:vAlign w:val="center"/>
            <w:hideMark/>
          </w:tcPr>
          <w:p w14:paraId="5E4445D6" w14:textId="5F75E03A" w:rsidR="00C747D0" w:rsidRPr="00B46096" w:rsidRDefault="00737C83" w:rsidP="00D00439">
            <w:pPr>
              <w:jc w:val="right"/>
            </w:pPr>
            <w:r>
              <w:t>12712,0</w:t>
            </w:r>
          </w:p>
        </w:tc>
        <w:tc>
          <w:tcPr>
            <w:tcW w:w="1417" w:type="dxa"/>
            <w:tcBorders>
              <w:top w:val="nil"/>
              <w:left w:val="nil"/>
              <w:bottom w:val="single" w:sz="4" w:space="0" w:color="auto"/>
              <w:right w:val="single" w:sz="4" w:space="0" w:color="auto"/>
            </w:tcBorders>
            <w:shd w:val="clear" w:color="auto" w:fill="auto"/>
            <w:vAlign w:val="center"/>
            <w:hideMark/>
          </w:tcPr>
          <w:p w14:paraId="7C37FC94" w14:textId="77777777" w:rsidR="00C747D0" w:rsidRPr="00B46096" w:rsidRDefault="00C747D0" w:rsidP="00D00439">
            <w:pPr>
              <w:jc w:val="center"/>
            </w:pPr>
            <w:r w:rsidRPr="00B46096">
              <w:t>-</w:t>
            </w:r>
          </w:p>
        </w:tc>
        <w:tc>
          <w:tcPr>
            <w:tcW w:w="1418" w:type="dxa"/>
            <w:tcBorders>
              <w:top w:val="nil"/>
              <w:left w:val="nil"/>
              <w:bottom w:val="single" w:sz="4" w:space="0" w:color="auto"/>
              <w:right w:val="single" w:sz="4" w:space="0" w:color="auto"/>
            </w:tcBorders>
            <w:shd w:val="clear" w:color="auto" w:fill="auto"/>
            <w:vAlign w:val="center"/>
            <w:hideMark/>
          </w:tcPr>
          <w:p w14:paraId="0AE1B1CE" w14:textId="77777777" w:rsidR="00C747D0" w:rsidRPr="00B46096" w:rsidRDefault="00C747D0" w:rsidP="00D00439">
            <w:pPr>
              <w:jc w:val="right"/>
            </w:pPr>
            <w:r w:rsidRPr="00B46096">
              <w:t>0,0</w:t>
            </w:r>
          </w:p>
        </w:tc>
        <w:tc>
          <w:tcPr>
            <w:tcW w:w="1417" w:type="dxa"/>
            <w:tcBorders>
              <w:top w:val="nil"/>
              <w:left w:val="nil"/>
              <w:bottom w:val="single" w:sz="4" w:space="0" w:color="auto"/>
              <w:right w:val="single" w:sz="4" w:space="0" w:color="auto"/>
            </w:tcBorders>
            <w:shd w:val="clear" w:color="auto" w:fill="auto"/>
            <w:vAlign w:val="center"/>
            <w:hideMark/>
          </w:tcPr>
          <w:p w14:paraId="0F6EDF04" w14:textId="77777777" w:rsidR="00C747D0" w:rsidRPr="00B46096" w:rsidRDefault="00C747D0" w:rsidP="00BF2923">
            <w:pPr>
              <w:jc w:val="center"/>
            </w:pPr>
            <w:r w:rsidRPr="00B46096">
              <w:t>-</w:t>
            </w:r>
          </w:p>
        </w:tc>
      </w:tr>
      <w:tr w:rsidR="00367150" w:rsidRPr="00B46096" w14:paraId="534AD936" w14:textId="77777777" w:rsidTr="00D00439">
        <w:trPr>
          <w:trHeight w:val="60"/>
        </w:trPr>
        <w:tc>
          <w:tcPr>
            <w:tcW w:w="1134" w:type="dxa"/>
            <w:tcBorders>
              <w:top w:val="nil"/>
              <w:left w:val="single" w:sz="4" w:space="0" w:color="auto"/>
              <w:bottom w:val="single" w:sz="4" w:space="0" w:color="auto"/>
              <w:right w:val="single" w:sz="4" w:space="0" w:color="auto"/>
            </w:tcBorders>
            <w:shd w:val="clear" w:color="auto" w:fill="auto"/>
            <w:vAlign w:val="center"/>
          </w:tcPr>
          <w:p w14:paraId="3BED968A" w14:textId="2F92A195" w:rsidR="00367150" w:rsidRPr="00B46096" w:rsidRDefault="00737C83" w:rsidP="00D00439">
            <w:pPr>
              <w:jc w:val="center"/>
            </w:pPr>
            <w:r>
              <w:t>20</w:t>
            </w:r>
          </w:p>
        </w:tc>
        <w:tc>
          <w:tcPr>
            <w:tcW w:w="1418" w:type="dxa"/>
            <w:tcBorders>
              <w:top w:val="nil"/>
              <w:left w:val="nil"/>
              <w:bottom w:val="single" w:sz="4" w:space="0" w:color="auto"/>
              <w:right w:val="single" w:sz="4" w:space="0" w:color="auto"/>
            </w:tcBorders>
            <w:shd w:val="clear" w:color="auto" w:fill="auto"/>
            <w:vAlign w:val="center"/>
          </w:tcPr>
          <w:p w14:paraId="24B4F50A" w14:textId="039DDF74" w:rsidR="00367150" w:rsidRPr="00B46096" w:rsidRDefault="00737C83" w:rsidP="00737C83">
            <w:pPr>
              <w:jc w:val="center"/>
            </w:pPr>
            <w:r>
              <w:t>08.08.2022</w:t>
            </w:r>
          </w:p>
        </w:tc>
        <w:tc>
          <w:tcPr>
            <w:tcW w:w="1417" w:type="dxa"/>
            <w:tcBorders>
              <w:top w:val="nil"/>
              <w:left w:val="nil"/>
              <w:bottom w:val="single" w:sz="4" w:space="0" w:color="auto"/>
              <w:right w:val="single" w:sz="4" w:space="0" w:color="auto"/>
            </w:tcBorders>
            <w:shd w:val="clear" w:color="auto" w:fill="auto"/>
            <w:vAlign w:val="center"/>
          </w:tcPr>
          <w:p w14:paraId="4D29505B" w14:textId="019E07DB" w:rsidR="00367150" w:rsidRPr="00B46096" w:rsidRDefault="00737C83" w:rsidP="00D00439">
            <w:pPr>
              <w:jc w:val="right"/>
            </w:pPr>
            <w:r>
              <w:t>12724,8</w:t>
            </w:r>
            <w:r w:rsidR="00A20126">
              <w:t xml:space="preserve"> </w:t>
            </w:r>
          </w:p>
        </w:tc>
        <w:tc>
          <w:tcPr>
            <w:tcW w:w="1418" w:type="dxa"/>
            <w:tcBorders>
              <w:top w:val="nil"/>
              <w:left w:val="nil"/>
              <w:bottom w:val="single" w:sz="4" w:space="0" w:color="auto"/>
              <w:right w:val="single" w:sz="4" w:space="0" w:color="auto"/>
            </w:tcBorders>
            <w:shd w:val="clear" w:color="auto" w:fill="auto"/>
            <w:vAlign w:val="center"/>
          </w:tcPr>
          <w:p w14:paraId="44FC9716" w14:textId="1D114394" w:rsidR="00367150" w:rsidRDefault="00737C83" w:rsidP="00ED2D80">
            <w:pPr>
              <w:jc w:val="center"/>
            </w:pPr>
            <w:r>
              <w:t>+12,8</w:t>
            </w:r>
          </w:p>
        </w:tc>
        <w:tc>
          <w:tcPr>
            <w:tcW w:w="1276" w:type="dxa"/>
            <w:tcBorders>
              <w:top w:val="nil"/>
              <w:left w:val="nil"/>
              <w:bottom w:val="single" w:sz="4" w:space="0" w:color="auto"/>
              <w:right w:val="single" w:sz="4" w:space="0" w:color="auto"/>
            </w:tcBorders>
            <w:shd w:val="clear" w:color="auto" w:fill="auto"/>
            <w:vAlign w:val="center"/>
          </w:tcPr>
          <w:p w14:paraId="293D13A4" w14:textId="35923587" w:rsidR="00367150" w:rsidRPr="00B46096" w:rsidRDefault="00737C83" w:rsidP="00D00439">
            <w:pPr>
              <w:jc w:val="right"/>
            </w:pPr>
            <w:r>
              <w:t>13003,6</w:t>
            </w:r>
          </w:p>
        </w:tc>
        <w:tc>
          <w:tcPr>
            <w:tcW w:w="1417" w:type="dxa"/>
            <w:tcBorders>
              <w:top w:val="nil"/>
              <w:left w:val="nil"/>
              <w:bottom w:val="single" w:sz="4" w:space="0" w:color="auto"/>
              <w:right w:val="single" w:sz="4" w:space="0" w:color="auto"/>
            </w:tcBorders>
            <w:shd w:val="clear" w:color="auto" w:fill="auto"/>
            <w:vAlign w:val="center"/>
          </w:tcPr>
          <w:p w14:paraId="27273C97" w14:textId="7A53117A" w:rsidR="00367150" w:rsidRDefault="00737C83" w:rsidP="00BC5288">
            <w:pPr>
              <w:jc w:val="right"/>
            </w:pPr>
            <w:r>
              <w:t>+291,6</w:t>
            </w:r>
          </w:p>
        </w:tc>
        <w:tc>
          <w:tcPr>
            <w:tcW w:w="1418" w:type="dxa"/>
            <w:tcBorders>
              <w:top w:val="nil"/>
              <w:left w:val="nil"/>
              <w:bottom w:val="single" w:sz="4" w:space="0" w:color="auto"/>
              <w:right w:val="single" w:sz="4" w:space="0" w:color="auto"/>
            </w:tcBorders>
            <w:shd w:val="clear" w:color="auto" w:fill="auto"/>
            <w:vAlign w:val="center"/>
          </w:tcPr>
          <w:p w14:paraId="274C47AC" w14:textId="3EA502AE" w:rsidR="00367150" w:rsidRPr="00B46096" w:rsidRDefault="00737C83" w:rsidP="00D00439">
            <w:pPr>
              <w:jc w:val="right"/>
            </w:pPr>
            <w:r>
              <w:t>278,8</w:t>
            </w:r>
          </w:p>
        </w:tc>
        <w:tc>
          <w:tcPr>
            <w:tcW w:w="1417" w:type="dxa"/>
            <w:tcBorders>
              <w:top w:val="nil"/>
              <w:left w:val="nil"/>
              <w:bottom w:val="single" w:sz="4" w:space="0" w:color="auto"/>
              <w:right w:val="single" w:sz="4" w:space="0" w:color="auto"/>
            </w:tcBorders>
            <w:shd w:val="clear" w:color="auto" w:fill="auto"/>
            <w:vAlign w:val="center"/>
          </w:tcPr>
          <w:p w14:paraId="34664AA8" w14:textId="0ED85D04" w:rsidR="00367150" w:rsidRDefault="00ED2D80" w:rsidP="00BF2923">
            <w:pPr>
              <w:jc w:val="center"/>
            </w:pPr>
            <w:r>
              <w:t>+</w:t>
            </w:r>
            <w:r w:rsidR="00737C83">
              <w:t>278,8</w:t>
            </w:r>
          </w:p>
        </w:tc>
      </w:tr>
      <w:tr w:rsidR="00C747D0" w:rsidRPr="00B46096" w14:paraId="19C86EA1" w14:textId="77777777" w:rsidTr="00D00439">
        <w:trPr>
          <w:trHeight w:val="60"/>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42564B20" w14:textId="65CDB5EB" w:rsidR="00C747D0" w:rsidRPr="00B46096" w:rsidRDefault="00737C83" w:rsidP="00BC5288">
            <w:pPr>
              <w:jc w:val="center"/>
            </w:pPr>
            <w:r>
              <w:t>14</w:t>
            </w:r>
          </w:p>
        </w:tc>
        <w:tc>
          <w:tcPr>
            <w:tcW w:w="1418" w:type="dxa"/>
            <w:tcBorders>
              <w:top w:val="nil"/>
              <w:left w:val="nil"/>
              <w:bottom w:val="single" w:sz="4" w:space="0" w:color="auto"/>
              <w:right w:val="single" w:sz="4" w:space="0" w:color="auto"/>
            </w:tcBorders>
            <w:shd w:val="clear" w:color="auto" w:fill="auto"/>
            <w:vAlign w:val="center"/>
            <w:hideMark/>
          </w:tcPr>
          <w:p w14:paraId="038CD75B" w14:textId="3E8F205E" w:rsidR="00C747D0" w:rsidRPr="00B46096" w:rsidRDefault="00737C83" w:rsidP="00BC5288">
            <w:pPr>
              <w:jc w:val="center"/>
            </w:pPr>
            <w:r>
              <w:t>23.12.2022</w:t>
            </w:r>
          </w:p>
        </w:tc>
        <w:tc>
          <w:tcPr>
            <w:tcW w:w="1417" w:type="dxa"/>
            <w:tcBorders>
              <w:top w:val="nil"/>
              <w:left w:val="nil"/>
              <w:bottom w:val="single" w:sz="4" w:space="0" w:color="auto"/>
              <w:right w:val="single" w:sz="4" w:space="0" w:color="auto"/>
            </w:tcBorders>
            <w:shd w:val="clear" w:color="auto" w:fill="auto"/>
            <w:vAlign w:val="center"/>
            <w:hideMark/>
          </w:tcPr>
          <w:p w14:paraId="4D2E7189" w14:textId="120FA5CD" w:rsidR="00C747D0" w:rsidRPr="00B46096" w:rsidRDefault="00737C83" w:rsidP="00BC5288">
            <w:pPr>
              <w:jc w:val="right"/>
            </w:pPr>
            <w:r>
              <w:t>15303,9</w:t>
            </w:r>
          </w:p>
        </w:tc>
        <w:tc>
          <w:tcPr>
            <w:tcW w:w="1418" w:type="dxa"/>
            <w:tcBorders>
              <w:top w:val="nil"/>
              <w:left w:val="nil"/>
              <w:bottom w:val="single" w:sz="4" w:space="0" w:color="auto"/>
              <w:right w:val="single" w:sz="4" w:space="0" w:color="auto"/>
            </w:tcBorders>
            <w:shd w:val="clear" w:color="auto" w:fill="auto"/>
            <w:vAlign w:val="center"/>
            <w:hideMark/>
          </w:tcPr>
          <w:p w14:paraId="09C66672" w14:textId="2C5CDCD0" w:rsidR="00C747D0" w:rsidRPr="00B46096" w:rsidRDefault="00737C83" w:rsidP="00737C83">
            <w:pPr>
              <w:jc w:val="center"/>
            </w:pPr>
            <w:r>
              <w:t>+2579,1</w:t>
            </w:r>
          </w:p>
        </w:tc>
        <w:tc>
          <w:tcPr>
            <w:tcW w:w="1276" w:type="dxa"/>
            <w:tcBorders>
              <w:top w:val="nil"/>
              <w:left w:val="nil"/>
              <w:bottom w:val="single" w:sz="4" w:space="0" w:color="auto"/>
              <w:right w:val="single" w:sz="4" w:space="0" w:color="auto"/>
            </w:tcBorders>
            <w:shd w:val="clear" w:color="auto" w:fill="auto"/>
            <w:vAlign w:val="center"/>
            <w:hideMark/>
          </w:tcPr>
          <w:p w14:paraId="1B54D671" w14:textId="3343C740" w:rsidR="00C747D0" w:rsidRPr="00B46096" w:rsidRDefault="00737C83" w:rsidP="00BC5288">
            <w:pPr>
              <w:jc w:val="right"/>
            </w:pPr>
            <w:r>
              <w:t>15582,7</w:t>
            </w:r>
          </w:p>
        </w:tc>
        <w:tc>
          <w:tcPr>
            <w:tcW w:w="1417" w:type="dxa"/>
            <w:tcBorders>
              <w:top w:val="nil"/>
              <w:left w:val="nil"/>
              <w:bottom w:val="single" w:sz="4" w:space="0" w:color="auto"/>
              <w:right w:val="single" w:sz="4" w:space="0" w:color="auto"/>
            </w:tcBorders>
            <w:shd w:val="clear" w:color="auto" w:fill="auto"/>
            <w:vAlign w:val="center"/>
            <w:hideMark/>
          </w:tcPr>
          <w:p w14:paraId="20B37B47" w14:textId="46FA4E39" w:rsidR="00C747D0" w:rsidRPr="00B46096" w:rsidRDefault="00737C83" w:rsidP="00C168A8">
            <w:pPr>
              <w:jc w:val="right"/>
            </w:pPr>
            <w:r>
              <w:t>+</w:t>
            </w:r>
            <w:r w:rsidR="00C168A8">
              <w:t>2579,1</w:t>
            </w:r>
          </w:p>
        </w:tc>
        <w:tc>
          <w:tcPr>
            <w:tcW w:w="1418" w:type="dxa"/>
            <w:tcBorders>
              <w:top w:val="nil"/>
              <w:left w:val="nil"/>
              <w:bottom w:val="single" w:sz="4" w:space="0" w:color="auto"/>
              <w:right w:val="single" w:sz="4" w:space="0" w:color="auto"/>
            </w:tcBorders>
            <w:shd w:val="clear" w:color="auto" w:fill="auto"/>
            <w:vAlign w:val="center"/>
            <w:hideMark/>
          </w:tcPr>
          <w:p w14:paraId="208D1E8C" w14:textId="4031ECDD" w:rsidR="00C747D0" w:rsidRPr="00B46096" w:rsidRDefault="00737C83" w:rsidP="00BC5288">
            <w:pPr>
              <w:jc w:val="right"/>
            </w:pPr>
            <w:r>
              <w:t>278,8</w:t>
            </w:r>
          </w:p>
        </w:tc>
        <w:tc>
          <w:tcPr>
            <w:tcW w:w="1417" w:type="dxa"/>
            <w:tcBorders>
              <w:top w:val="nil"/>
              <w:left w:val="nil"/>
              <w:bottom w:val="single" w:sz="4" w:space="0" w:color="auto"/>
              <w:right w:val="single" w:sz="4" w:space="0" w:color="auto"/>
            </w:tcBorders>
            <w:shd w:val="clear" w:color="auto" w:fill="auto"/>
            <w:vAlign w:val="center"/>
            <w:hideMark/>
          </w:tcPr>
          <w:p w14:paraId="60D9ACD6" w14:textId="7EA8653B" w:rsidR="00C747D0" w:rsidRPr="00B46096" w:rsidRDefault="00BC5288" w:rsidP="00BF2923">
            <w:pPr>
              <w:jc w:val="center"/>
            </w:pPr>
            <w:r>
              <w:t>-</w:t>
            </w:r>
          </w:p>
        </w:tc>
      </w:tr>
      <w:tr w:rsidR="00C747D0" w:rsidRPr="00B46096" w14:paraId="20E63B1E" w14:textId="77777777" w:rsidTr="00D00439">
        <w:trPr>
          <w:trHeight w:val="418"/>
        </w:trPr>
        <w:tc>
          <w:tcPr>
            <w:tcW w:w="255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184DEAC" w14:textId="77777777" w:rsidR="00C747D0" w:rsidRPr="00E47629" w:rsidRDefault="00C747D0" w:rsidP="00D00439">
            <w:pPr>
              <w:jc w:val="center"/>
              <w:rPr>
                <w:b/>
                <w:bCs/>
                <w:sz w:val="19"/>
                <w:szCs w:val="19"/>
              </w:rPr>
            </w:pPr>
            <w:r w:rsidRPr="00E47629">
              <w:rPr>
                <w:b/>
                <w:bCs/>
                <w:sz w:val="19"/>
                <w:szCs w:val="19"/>
              </w:rPr>
              <w:t>Итого с учетом изменений</w:t>
            </w:r>
          </w:p>
        </w:tc>
        <w:tc>
          <w:tcPr>
            <w:tcW w:w="1417" w:type="dxa"/>
            <w:tcBorders>
              <w:top w:val="nil"/>
              <w:left w:val="nil"/>
              <w:bottom w:val="single" w:sz="4" w:space="0" w:color="auto"/>
              <w:right w:val="single" w:sz="4" w:space="0" w:color="auto"/>
            </w:tcBorders>
            <w:shd w:val="clear" w:color="auto" w:fill="auto"/>
            <w:vAlign w:val="center"/>
            <w:hideMark/>
          </w:tcPr>
          <w:p w14:paraId="415F53A9" w14:textId="7790471F" w:rsidR="00C747D0" w:rsidRPr="00B46096" w:rsidRDefault="00BF2923" w:rsidP="0029317F">
            <w:pPr>
              <w:jc w:val="right"/>
              <w:rPr>
                <w:b/>
                <w:bCs/>
              </w:rPr>
            </w:pPr>
            <w:r>
              <w:rPr>
                <w:b/>
                <w:bCs/>
              </w:rPr>
              <w:t>15303,9</w:t>
            </w:r>
          </w:p>
        </w:tc>
        <w:tc>
          <w:tcPr>
            <w:tcW w:w="1418" w:type="dxa"/>
            <w:tcBorders>
              <w:top w:val="nil"/>
              <w:left w:val="nil"/>
              <w:bottom w:val="single" w:sz="4" w:space="0" w:color="auto"/>
              <w:right w:val="single" w:sz="4" w:space="0" w:color="auto"/>
            </w:tcBorders>
            <w:shd w:val="clear" w:color="auto" w:fill="auto"/>
            <w:vAlign w:val="center"/>
            <w:hideMark/>
          </w:tcPr>
          <w:p w14:paraId="011958CF" w14:textId="64BAF1D9" w:rsidR="00C747D0" w:rsidRPr="00B46096" w:rsidRDefault="00BF2923" w:rsidP="00BF2923">
            <w:pPr>
              <w:jc w:val="right"/>
              <w:rPr>
                <w:b/>
                <w:bCs/>
              </w:rPr>
            </w:pPr>
            <w:r>
              <w:rPr>
                <w:b/>
                <w:bCs/>
              </w:rPr>
              <w:t>+2591,9</w:t>
            </w:r>
          </w:p>
        </w:tc>
        <w:tc>
          <w:tcPr>
            <w:tcW w:w="1276" w:type="dxa"/>
            <w:tcBorders>
              <w:top w:val="nil"/>
              <w:left w:val="nil"/>
              <w:bottom w:val="single" w:sz="4" w:space="0" w:color="auto"/>
              <w:right w:val="single" w:sz="4" w:space="0" w:color="auto"/>
            </w:tcBorders>
            <w:shd w:val="clear" w:color="auto" w:fill="auto"/>
            <w:vAlign w:val="center"/>
            <w:hideMark/>
          </w:tcPr>
          <w:p w14:paraId="4470AB94" w14:textId="4F72B6AD" w:rsidR="00C747D0" w:rsidRPr="00B46096" w:rsidRDefault="00BF2923" w:rsidP="007F6810">
            <w:pPr>
              <w:jc w:val="right"/>
              <w:rPr>
                <w:b/>
                <w:bCs/>
              </w:rPr>
            </w:pPr>
            <w:r>
              <w:rPr>
                <w:b/>
                <w:bCs/>
              </w:rPr>
              <w:t>15582,7</w:t>
            </w:r>
          </w:p>
        </w:tc>
        <w:tc>
          <w:tcPr>
            <w:tcW w:w="1417" w:type="dxa"/>
            <w:tcBorders>
              <w:top w:val="nil"/>
              <w:left w:val="nil"/>
              <w:bottom w:val="single" w:sz="4" w:space="0" w:color="auto"/>
              <w:right w:val="single" w:sz="4" w:space="0" w:color="auto"/>
            </w:tcBorders>
            <w:shd w:val="clear" w:color="auto" w:fill="auto"/>
            <w:vAlign w:val="center"/>
            <w:hideMark/>
          </w:tcPr>
          <w:p w14:paraId="31733751" w14:textId="0D2E451E" w:rsidR="00C747D0" w:rsidRPr="00B46096" w:rsidRDefault="00C747D0" w:rsidP="00C168A8">
            <w:pPr>
              <w:jc w:val="right"/>
              <w:rPr>
                <w:b/>
                <w:bCs/>
              </w:rPr>
            </w:pPr>
            <w:r>
              <w:rPr>
                <w:b/>
                <w:bCs/>
              </w:rPr>
              <w:t>+</w:t>
            </w:r>
            <w:r w:rsidR="00C168A8">
              <w:rPr>
                <w:b/>
                <w:bCs/>
              </w:rPr>
              <w:t>2870,7</w:t>
            </w:r>
          </w:p>
        </w:tc>
        <w:tc>
          <w:tcPr>
            <w:tcW w:w="1418" w:type="dxa"/>
            <w:tcBorders>
              <w:top w:val="nil"/>
              <w:left w:val="nil"/>
              <w:bottom w:val="single" w:sz="4" w:space="0" w:color="auto"/>
              <w:right w:val="single" w:sz="4" w:space="0" w:color="auto"/>
            </w:tcBorders>
            <w:shd w:val="clear" w:color="auto" w:fill="auto"/>
            <w:vAlign w:val="center"/>
            <w:hideMark/>
          </w:tcPr>
          <w:p w14:paraId="2C1DE89B" w14:textId="348E71D9" w:rsidR="00C747D0" w:rsidRPr="00B46096" w:rsidRDefault="00BF2923" w:rsidP="00D26060">
            <w:pPr>
              <w:jc w:val="right"/>
              <w:rPr>
                <w:b/>
                <w:bCs/>
              </w:rPr>
            </w:pPr>
            <w:r>
              <w:rPr>
                <w:b/>
                <w:bCs/>
              </w:rPr>
              <w:t>278,8</w:t>
            </w:r>
          </w:p>
        </w:tc>
        <w:tc>
          <w:tcPr>
            <w:tcW w:w="1417" w:type="dxa"/>
            <w:tcBorders>
              <w:top w:val="nil"/>
              <w:left w:val="nil"/>
              <w:bottom w:val="single" w:sz="4" w:space="0" w:color="auto"/>
              <w:right w:val="single" w:sz="4" w:space="0" w:color="auto"/>
            </w:tcBorders>
            <w:shd w:val="clear" w:color="auto" w:fill="auto"/>
            <w:vAlign w:val="center"/>
            <w:hideMark/>
          </w:tcPr>
          <w:p w14:paraId="12715568" w14:textId="5B6BEE01" w:rsidR="00C747D0" w:rsidRPr="00B46096" w:rsidRDefault="00BF2923" w:rsidP="00D26060">
            <w:pPr>
              <w:jc w:val="right"/>
              <w:rPr>
                <w:b/>
                <w:bCs/>
              </w:rPr>
            </w:pPr>
            <w:r>
              <w:rPr>
                <w:b/>
                <w:bCs/>
              </w:rPr>
              <w:t>+278,8</w:t>
            </w:r>
          </w:p>
        </w:tc>
      </w:tr>
      <w:tr w:rsidR="00C747D0" w:rsidRPr="00B46096" w14:paraId="1E29AB72" w14:textId="77777777" w:rsidTr="00D00439">
        <w:trPr>
          <w:trHeight w:val="285"/>
        </w:trPr>
        <w:tc>
          <w:tcPr>
            <w:tcW w:w="255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B76BA8D" w14:textId="77777777" w:rsidR="00C747D0" w:rsidRPr="00B46096" w:rsidRDefault="00C747D0" w:rsidP="00D00439">
            <w:pPr>
              <w:jc w:val="center"/>
              <w:rPr>
                <w:b/>
                <w:bCs/>
              </w:rPr>
            </w:pPr>
            <w:r w:rsidRPr="00B46096">
              <w:rPr>
                <w:b/>
                <w:bCs/>
              </w:rPr>
              <w:t>Темп роста, %</w:t>
            </w:r>
          </w:p>
        </w:tc>
        <w:tc>
          <w:tcPr>
            <w:tcW w:w="2835" w:type="dxa"/>
            <w:gridSpan w:val="2"/>
            <w:tcBorders>
              <w:top w:val="single" w:sz="4" w:space="0" w:color="auto"/>
              <w:left w:val="nil"/>
              <w:bottom w:val="single" w:sz="4" w:space="0" w:color="auto"/>
              <w:right w:val="single" w:sz="4" w:space="0" w:color="000000"/>
            </w:tcBorders>
            <w:shd w:val="clear" w:color="auto" w:fill="auto"/>
            <w:vAlign w:val="center"/>
            <w:hideMark/>
          </w:tcPr>
          <w:p w14:paraId="54DF8618" w14:textId="28D3CC61" w:rsidR="00C747D0" w:rsidRPr="00B46096" w:rsidRDefault="00BF2923" w:rsidP="007F6810">
            <w:pPr>
              <w:jc w:val="center"/>
              <w:rPr>
                <w:b/>
                <w:bCs/>
              </w:rPr>
            </w:pPr>
            <w:r>
              <w:rPr>
                <w:b/>
                <w:bCs/>
              </w:rPr>
              <w:t>120,4</w:t>
            </w:r>
          </w:p>
        </w:tc>
        <w:tc>
          <w:tcPr>
            <w:tcW w:w="2693" w:type="dxa"/>
            <w:gridSpan w:val="2"/>
            <w:tcBorders>
              <w:top w:val="single" w:sz="4" w:space="0" w:color="auto"/>
              <w:left w:val="nil"/>
              <w:bottom w:val="single" w:sz="4" w:space="0" w:color="auto"/>
              <w:right w:val="single" w:sz="4" w:space="0" w:color="000000"/>
            </w:tcBorders>
            <w:shd w:val="clear" w:color="auto" w:fill="auto"/>
            <w:vAlign w:val="center"/>
            <w:hideMark/>
          </w:tcPr>
          <w:p w14:paraId="1E281C84" w14:textId="39F51F27" w:rsidR="00C747D0" w:rsidRPr="00B46096" w:rsidRDefault="00A86B05" w:rsidP="006A3577">
            <w:pPr>
              <w:jc w:val="center"/>
              <w:rPr>
                <w:b/>
                <w:bCs/>
              </w:rPr>
            </w:pPr>
            <w:r>
              <w:rPr>
                <w:b/>
                <w:bCs/>
              </w:rPr>
              <w:t>122,6</w:t>
            </w:r>
          </w:p>
        </w:tc>
        <w:tc>
          <w:tcPr>
            <w:tcW w:w="1418" w:type="dxa"/>
            <w:tcBorders>
              <w:top w:val="nil"/>
              <w:left w:val="nil"/>
              <w:bottom w:val="single" w:sz="4" w:space="0" w:color="auto"/>
              <w:right w:val="single" w:sz="4" w:space="0" w:color="auto"/>
            </w:tcBorders>
            <w:shd w:val="clear" w:color="auto" w:fill="auto"/>
            <w:vAlign w:val="center"/>
            <w:hideMark/>
          </w:tcPr>
          <w:p w14:paraId="03DAA69C" w14:textId="77777777" w:rsidR="00C747D0" w:rsidRPr="00B46096" w:rsidRDefault="00C747D0" w:rsidP="00D00439">
            <w:pPr>
              <w:jc w:val="right"/>
              <w:rPr>
                <w:b/>
                <w:bCs/>
              </w:rPr>
            </w:pPr>
            <w:r w:rsidRPr="00B46096">
              <w:rPr>
                <w:b/>
                <w:bCs/>
              </w:rPr>
              <w:t> </w:t>
            </w:r>
          </w:p>
        </w:tc>
        <w:tc>
          <w:tcPr>
            <w:tcW w:w="1417" w:type="dxa"/>
            <w:tcBorders>
              <w:top w:val="nil"/>
              <w:left w:val="nil"/>
              <w:bottom w:val="single" w:sz="4" w:space="0" w:color="auto"/>
              <w:right w:val="single" w:sz="4" w:space="0" w:color="auto"/>
            </w:tcBorders>
            <w:shd w:val="clear" w:color="auto" w:fill="auto"/>
            <w:vAlign w:val="center"/>
            <w:hideMark/>
          </w:tcPr>
          <w:p w14:paraId="76365A0D" w14:textId="77777777" w:rsidR="00C747D0" w:rsidRPr="00B46096" w:rsidRDefault="00C747D0" w:rsidP="00D00439">
            <w:pPr>
              <w:jc w:val="right"/>
              <w:rPr>
                <w:b/>
                <w:bCs/>
              </w:rPr>
            </w:pPr>
            <w:r w:rsidRPr="00B46096">
              <w:rPr>
                <w:b/>
                <w:bCs/>
              </w:rPr>
              <w:t> </w:t>
            </w:r>
          </w:p>
        </w:tc>
      </w:tr>
    </w:tbl>
    <w:p w14:paraId="22AA46E7" w14:textId="77777777" w:rsidR="0054758B" w:rsidRDefault="0054758B" w:rsidP="008338A3">
      <w:pPr>
        <w:ind w:firstLine="709"/>
        <w:jc w:val="both"/>
        <w:rPr>
          <w:sz w:val="28"/>
          <w:szCs w:val="28"/>
        </w:rPr>
      </w:pPr>
      <w:bookmarkStart w:id="6" w:name="_Hlk97103286"/>
    </w:p>
    <w:p w14:paraId="6B10C02F" w14:textId="4A13FE6C" w:rsidR="00C747D0" w:rsidRPr="008338A3" w:rsidRDefault="00C747D0" w:rsidP="008338A3">
      <w:pPr>
        <w:ind w:firstLine="709"/>
        <w:jc w:val="both"/>
        <w:rPr>
          <w:sz w:val="28"/>
          <w:szCs w:val="28"/>
        </w:rPr>
      </w:pPr>
      <w:r w:rsidRPr="008338A3">
        <w:rPr>
          <w:sz w:val="28"/>
          <w:szCs w:val="28"/>
        </w:rPr>
        <w:t xml:space="preserve">В результате внесенных в отчетном периоде изменений и дополнений в бюджет </w:t>
      </w:r>
      <w:r w:rsidR="00D4607E" w:rsidRPr="008338A3">
        <w:rPr>
          <w:sz w:val="28"/>
          <w:szCs w:val="28"/>
        </w:rPr>
        <w:t xml:space="preserve">сельского поселения </w:t>
      </w:r>
      <w:r w:rsidRPr="008338A3">
        <w:rPr>
          <w:sz w:val="28"/>
          <w:szCs w:val="28"/>
        </w:rPr>
        <w:t>на 202</w:t>
      </w:r>
      <w:r w:rsidR="00C168A8">
        <w:rPr>
          <w:sz w:val="28"/>
          <w:szCs w:val="28"/>
        </w:rPr>
        <w:t>2</w:t>
      </w:r>
      <w:r w:rsidRPr="008338A3">
        <w:rPr>
          <w:sz w:val="28"/>
          <w:szCs w:val="28"/>
        </w:rPr>
        <w:t xml:space="preserve"> год, доходная часть бюджета по сравнению с первоначальными значениями увеличилась на </w:t>
      </w:r>
      <w:r w:rsidR="00C168A8">
        <w:rPr>
          <w:b/>
          <w:sz w:val="28"/>
          <w:szCs w:val="28"/>
        </w:rPr>
        <w:t>2 591,9</w:t>
      </w:r>
      <w:r w:rsidRPr="008338A3">
        <w:rPr>
          <w:sz w:val="28"/>
          <w:szCs w:val="28"/>
        </w:rPr>
        <w:t xml:space="preserve"> тыс. рублей.</w:t>
      </w:r>
    </w:p>
    <w:p w14:paraId="7CA9B1A6" w14:textId="6B84F6CC" w:rsidR="00C747D0" w:rsidRPr="008338A3" w:rsidRDefault="00C747D0" w:rsidP="008338A3">
      <w:pPr>
        <w:ind w:firstLine="709"/>
        <w:jc w:val="both"/>
        <w:rPr>
          <w:sz w:val="28"/>
          <w:szCs w:val="28"/>
        </w:rPr>
      </w:pPr>
      <w:r w:rsidRPr="008338A3">
        <w:rPr>
          <w:sz w:val="28"/>
          <w:szCs w:val="28"/>
        </w:rPr>
        <w:t xml:space="preserve">Расходная часть бюджета увеличилась на </w:t>
      </w:r>
      <w:r w:rsidR="00C168A8">
        <w:rPr>
          <w:b/>
          <w:sz w:val="28"/>
          <w:szCs w:val="28"/>
        </w:rPr>
        <w:t>2 870,7</w:t>
      </w:r>
      <w:r w:rsidRPr="008338A3">
        <w:rPr>
          <w:sz w:val="28"/>
          <w:szCs w:val="28"/>
        </w:rPr>
        <w:t xml:space="preserve"> тыс. рублей от первоначально утвержденного показателя объема расходов бюджета </w:t>
      </w:r>
      <w:r w:rsidR="00163567">
        <w:rPr>
          <w:sz w:val="28"/>
          <w:szCs w:val="28"/>
        </w:rPr>
        <w:t>Новосельского</w:t>
      </w:r>
      <w:r w:rsidRPr="008338A3">
        <w:rPr>
          <w:sz w:val="28"/>
          <w:szCs w:val="28"/>
        </w:rPr>
        <w:t xml:space="preserve"> сельского поселения на 202</w:t>
      </w:r>
      <w:r w:rsidR="00C168A8">
        <w:rPr>
          <w:sz w:val="28"/>
          <w:szCs w:val="28"/>
        </w:rPr>
        <w:t>2</w:t>
      </w:r>
      <w:r w:rsidRPr="008338A3">
        <w:rPr>
          <w:sz w:val="28"/>
          <w:szCs w:val="28"/>
        </w:rPr>
        <w:t xml:space="preserve"> год.</w:t>
      </w:r>
    </w:p>
    <w:p w14:paraId="151120C6" w14:textId="6D229461" w:rsidR="00C747D0" w:rsidRPr="008338A3" w:rsidRDefault="00C747D0" w:rsidP="008338A3">
      <w:pPr>
        <w:ind w:firstLine="709"/>
        <w:jc w:val="both"/>
        <w:rPr>
          <w:sz w:val="28"/>
          <w:szCs w:val="28"/>
        </w:rPr>
      </w:pPr>
      <w:r w:rsidRPr="008338A3">
        <w:rPr>
          <w:sz w:val="28"/>
          <w:szCs w:val="28"/>
        </w:rPr>
        <w:t xml:space="preserve">Дефицит бюджета увеличился на </w:t>
      </w:r>
      <w:r w:rsidR="00C168A8">
        <w:rPr>
          <w:b/>
          <w:sz w:val="28"/>
          <w:szCs w:val="28"/>
        </w:rPr>
        <w:t>278,8</w:t>
      </w:r>
      <w:r w:rsidRPr="008338A3">
        <w:rPr>
          <w:sz w:val="28"/>
          <w:szCs w:val="28"/>
        </w:rPr>
        <w:t xml:space="preserve"> тыс. рублей.</w:t>
      </w:r>
    </w:p>
    <w:p w14:paraId="4D22FBF5" w14:textId="2CBC8D5A" w:rsidR="00C747D0" w:rsidRPr="008338A3" w:rsidRDefault="00C747D0" w:rsidP="008338A3">
      <w:pPr>
        <w:pStyle w:val="Default"/>
        <w:tabs>
          <w:tab w:val="left" w:pos="543"/>
        </w:tabs>
        <w:ind w:firstLine="709"/>
        <w:jc w:val="both"/>
        <w:rPr>
          <w:color w:val="auto"/>
          <w:sz w:val="28"/>
          <w:szCs w:val="28"/>
        </w:rPr>
      </w:pPr>
      <w:r w:rsidRPr="008338A3">
        <w:rPr>
          <w:color w:val="auto"/>
          <w:sz w:val="28"/>
          <w:szCs w:val="28"/>
        </w:rPr>
        <w:t>Окончательно бюджет поселения на 202</w:t>
      </w:r>
      <w:r w:rsidR="00C168A8">
        <w:rPr>
          <w:color w:val="auto"/>
          <w:sz w:val="28"/>
          <w:szCs w:val="28"/>
        </w:rPr>
        <w:t>2</w:t>
      </w:r>
      <w:r w:rsidRPr="008338A3">
        <w:rPr>
          <w:color w:val="auto"/>
          <w:sz w:val="28"/>
          <w:szCs w:val="28"/>
        </w:rPr>
        <w:t xml:space="preserve"> год утвержден по доходам в сумме </w:t>
      </w:r>
      <w:r w:rsidR="00C168A8">
        <w:rPr>
          <w:b/>
          <w:color w:val="auto"/>
          <w:sz w:val="28"/>
          <w:szCs w:val="28"/>
        </w:rPr>
        <w:t>15 303,9</w:t>
      </w:r>
      <w:r w:rsidRPr="008338A3">
        <w:rPr>
          <w:b/>
          <w:color w:val="auto"/>
          <w:sz w:val="28"/>
          <w:szCs w:val="28"/>
        </w:rPr>
        <w:t xml:space="preserve"> </w:t>
      </w:r>
      <w:r w:rsidRPr="008338A3">
        <w:rPr>
          <w:color w:val="auto"/>
          <w:sz w:val="28"/>
          <w:szCs w:val="28"/>
        </w:rPr>
        <w:t xml:space="preserve">тыс. рублей, по расходам в сумме </w:t>
      </w:r>
      <w:r w:rsidR="00C168A8">
        <w:rPr>
          <w:b/>
          <w:color w:val="auto"/>
          <w:sz w:val="28"/>
          <w:szCs w:val="28"/>
        </w:rPr>
        <w:t xml:space="preserve">15 582,7 </w:t>
      </w:r>
      <w:r w:rsidRPr="008338A3">
        <w:rPr>
          <w:color w:val="auto"/>
          <w:sz w:val="28"/>
          <w:szCs w:val="28"/>
        </w:rPr>
        <w:t xml:space="preserve">тыс. рублей, с дефицитом бюджета в размере </w:t>
      </w:r>
      <w:r w:rsidR="00C168A8">
        <w:rPr>
          <w:b/>
          <w:color w:val="auto"/>
          <w:sz w:val="28"/>
          <w:szCs w:val="28"/>
        </w:rPr>
        <w:t>278,8</w:t>
      </w:r>
      <w:r w:rsidRPr="008338A3">
        <w:rPr>
          <w:color w:val="auto"/>
          <w:sz w:val="28"/>
          <w:szCs w:val="28"/>
        </w:rPr>
        <w:t xml:space="preserve"> тыс. рублей.</w:t>
      </w:r>
    </w:p>
    <w:p w14:paraId="5228D067" w14:textId="6206A3B8" w:rsidR="00C747D0" w:rsidRDefault="00C747D0" w:rsidP="008338A3">
      <w:pPr>
        <w:pStyle w:val="Default"/>
        <w:tabs>
          <w:tab w:val="left" w:pos="543"/>
        </w:tabs>
        <w:ind w:firstLine="709"/>
        <w:jc w:val="both"/>
        <w:rPr>
          <w:color w:val="auto"/>
          <w:sz w:val="28"/>
          <w:szCs w:val="28"/>
        </w:rPr>
      </w:pPr>
      <w:bookmarkStart w:id="7" w:name="_Hlk97103466"/>
      <w:bookmarkEnd w:id="6"/>
      <w:r w:rsidRPr="008338A3">
        <w:rPr>
          <w:color w:val="auto"/>
          <w:sz w:val="28"/>
          <w:szCs w:val="28"/>
        </w:rPr>
        <w:t xml:space="preserve">Данные об утвержденных бюджетных ассигнованиях в отчете об исполнении бюджета по форме 0503117 на 01.01.2022 </w:t>
      </w:r>
      <w:r w:rsidR="000F6BB4">
        <w:rPr>
          <w:color w:val="auto"/>
          <w:sz w:val="28"/>
          <w:szCs w:val="28"/>
        </w:rPr>
        <w:t xml:space="preserve">года </w:t>
      </w:r>
      <w:r w:rsidRPr="008338A3">
        <w:rPr>
          <w:color w:val="auto"/>
          <w:sz w:val="28"/>
          <w:szCs w:val="28"/>
        </w:rPr>
        <w:t xml:space="preserve">соответствуют объемам бюджетных ассигнований, утвержденным решением Совета депутатов </w:t>
      </w:r>
      <w:r w:rsidR="006F1D58">
        <w:rPr>
          <w:color w:val="auto"/>
          <w:sz w:val="28"/>
          <w:szCs w:val="28"/>
        </w:rPr>
        <w:t>Новосельского</w:t>
      </w:r>
      <w:r w:rsidRPr="008338A3">
        <w:rPr>
          <w:color w:val="auto"/>
          <w:sz w:val="28"/>
          <w:szCs w:val="28"/>
        </w:rPr>
        <w:t xml:space="preserve"> сельского поселения Вяземского района Смоленской области от </w:t>
      </w:r>
      <w:r w:rsidR="00C168A8">
        <w:rPr>
          <w:color w:val="auto"/>
          <w:sz w:val="28"/>
          <w:szCs w:val="28"/>
        </w:rPr>
        <w:t>2</w:t>
      </w:r>
      <w:r w:rsidR="00B06A71">
        <w:rPr>
          <w:color w:val="auto"/>
          <w:sz w:val="28"/>
          <w:szCs w:val="28"/>
        </w:rPr>
        <w:t>3</w:t>
      </w:r>
      <w:r w:rsidRPr="008338A3">
        <w:rPr>
          <w:color w:val="auto"/>
          <w:sz w:val="28"/>
          <w:szCs w:val="28"/>
        </w:rPr>
        <w:t>.12.202</w:t>
      </w:r>
      <w:r w:rsidR="00B06A71">
        <w:rPr>
          <w:color w:val="auto"/>
          <w:sz w:val="28"/>
          <w:szCs w:val="28"/>
        </w:rPr>
        <w:t>2</w:t>
      </w:r>
      <w:r w:rsidRPr="008338A3">
        <w:rPr>
          <w:color w:val="auto"/>
          <w:sz w:val="28"/>
          <w:szCs w:val="28"/>
        </w:rPr>
        <w:t xml:space="preserve"> №</w:t>
      </w:r>
      <w:r w:rsidR="00B06A71">
        <w:rPr>
          <w:color w:val="auto"/>
          <w:sz w:val="28"/>
          <w:szCs w:val="28"/>
        </w:rPr>
        <w:t>14</w:t>
      </w:r>
      <w:r w:rsidRPr="008338A3">
        <w:rPr>
          <w:color w:val="auto"/>
          <w:sz w:val="28"/>
          <w:szCs w:val="28"/>
        </w:rPr>
        <w:t xml:space="preserve"> «О внесении изменений в решение Совета депутатов </w:t>
      </w:r>
      <w:r w:rsidR="006F1D58">
        <w:rPr>
          <w:color w:val="auto"/>
          <w:sz w:val="28"/>
          <w:szCs w:val="28"/>
        </w:rPr>
        <w:t>Новосельского</w:t>
      </w:r>
      <w:r w:rsidRPr="008338A3">
        <w:rPr>
          <w:color w:val="auto"/>
          <w:sz w:val="28"/>
          <w:szCs w:val="28"/>
        </w:rPr>
        <w:t xml:space="preserve"> сельского поселения от </w:t>
      </w:r>
      <w:r w:rsidR="00B06A71">
        <w:rPr>
          <w:color w:val="auto"/>
          <w:sz w:val="28"/>
          <w:szCs w:val="28"/>
        </w:rPr>
        <w:t>28</w:t>
      </w:r>
      <w:r w:rsidRPr="008338A3">
        <w:rPr>
          <w:color w:val="auto"/>
          <w:sz w:val="28"/>
          <w:szCs w:val="28"/>
        </w:rPr>
        <w:t>.12.202</w:t>
      </w:r>
      <w:r w:rsidR="00B06A71">
        <w:rPr>
          <w:color w:val="auto"/>
          <w:sz w:val="28"/>
          <w:szCs w:val="28"/>
        </w:rPr>
        <w:t>1</w:t>
      </w:r>
      <w:r w:rsidRPr="008338A3">
        <w:rPr>
          <w:color w:val="auto"/>
          <w:sz w:val="28"/>
          <w:szCs w:val="28"/>
        </w:rPr>
        <w:t xml:space="preserve"> №</w:t>
      </w:r>
      <w:r w:rsidR="00B06A71">
        <w:rPr>
          <w:color w:val="auto"/>
          <w:sz w:val="28"/>
          <w:szCs w:val="28"/>
        </w:rPr>
        <w:t>36</w:t>
      </w:r>
      <w:r w:rsidRPr="008338A3">
        <w:rPr>
          <w:color w:val="auto"/>
          <w:sz w:val="28"/>
          <w:szCs w:val="28"/>
        </w:rPr>
        <w:t xml:space="preserve"> «О бюджете </w:t>
      </w:r>
      <w:r w:rsidR="006F1D58">
        <w:rPr>
          <w:color w:val="auto"/>
          <w:sz w:val="28"/>
          <w:szCs w:val="28"/>
        </w:rPr>
        <w:t>Новосельского</w:t>
      </w:r>
      <w:r w:rsidRPr="008338A3">
        <w:rPr>
          <w:color w:val="auto"/>
          <w:sz w:val="28"/>
          <w:szCs w:val="28"/>
        </w:rPr>
        <w:t xml:space="preserve"> сельского поселения Вяземского района Смоленской области на 202</w:t>
      </w:r>
      <w:r w:rsidR="00B06A71">
        <w:rPr>
          <w:color w:val="auto"/>
          <w:sz w:val="28"/>
          <w:szCs w:val="28"/>
        </w:rPr>
        <w:t>2</w:t>
      </w:r>
      <w:r w:rsidRPr="008338A3">
        <w:rPr>
          <w:color w:val="auto"/>
          <w:sz w:val="28"/>
          <w:szCs w:val="28"/>
        </w:rPr>
        <w:t xml:space="preserve"> год и плановый период 202</w:t>
      </w:r>
      <w:r w:rsidR="00B06A71">
        <w:rPr>
          <w:color w:val="auto"/>
          <w:sz w:val="28"/>
          <w:szCs w:val="28"/>
        </w:rPr>
        <w:t>3</w:t>
      </w:r>
      <w:r w:rsidRPr="008338A3">
        <w:rPr>
          <w:color w:val="auto"/>
          <w:sz w:val="28"/>
          <w:szCs w:val="28"/>
        </w:rPr>
        <w:t xml:space="preserve"> и 202</w:t>
      </w:r>
      <w:r w:rsidR="00B06A71">
        <w:rPr>
          <w:color w:val="auto"/>
          <w:sz w:val="28"/>
          <w:szCs w:val="28"/>
        </w:rPr>
        <w:t>4</w:t>
      </w:r>
      <w:r w:rsidRPr="008338A3">
        <w:rPr>
          <w:color w:val="auto"/>
          <w:sz w:val="28"/>
          <w:szCs w:val="28"/>
        </w:rPr>
        <w:t xml:space="preserve"> годов».</w:t>
      </w:r>
    </w:p>
    <w:p w14:paraId="792CB591" w14:textId="409729E2" w:rsidR="00584239" w:rsidRDefault="00584239" w:rsidP="00584239">
      <w:pPr>
        <w:ind w:firstLine="709"/>
        <w:jc w:val="both"/>
        <w:rPr>
          <w:sz w:val="28"/>
          <w:szCs w:val="28"/>
        </w:rPr>
      </w:pPr>
      <w:r w:rsidRPr="0064157E">
        <w:rPr>
          <w:sz w:val="28"/>
          <w:szCs w:val="28"/>
        </w:rPr>
        <w:t>Внешний муниципальный финансовый контроль</w:t>
      </w:r>
      <w:r w:rsidRPr="00BF7900">
        <w:rPr>
          <w:sz w:val="28"/>
          <w:szCs w:val="28"/>
        </w:rPr>
        <w:t xml:space="preserve"> в 20</w:t>
      </w:r>
      <w:r>
        <w:rPr>
          <w:sz w:val="28"/>
          <w:szCs w:val="28"/>
        </w:rPr>
        <w:t>2</w:t>
      </w:r>
      <w:r w:rsidR="00B06A71">
        <w:rPr>
          <w:sz w:val="28"/>
          <w:szCs w:val="28"/>
        </w:rPr>
        <w:t>2</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в рамках переданных полномочий</w:t>
      </w:r>
      <w:r w:rsidRPr="00BF7900">
        <w:rPr>
          <w:sz w:val="28"/>
          <w:szCs w:val="28"/>
        </w:rPr>
        <w:t>.</w:t>
      </w:r>
    </w:p>
    <w:p w14:paraId="433E8026" w14:textId="419CE776" w:rsidR="00584239" w:rsidRDefault="00584239" w:rsidP="00584239">
      <w:pPr>
        <w:ind w:firstLine="709"/>
        <w:jc w:val="both"/>
        <w:rPr>
          <w:sz w:val="28"/>
          <w:szCs w:val="28"/>
        </w:rPr>
      </w:pPr>
      <w:r w:rsidRPr="00297A9D">
        <w:rPr>
          <w:sz w:val="28"/>
          <w:szCs w:val="28"/>
        </w:rPr>
        <w:t xml:space="preserve">В рамках текущего контроля за исполнением бюджета </w:t>
      </w:r>
      <w:r w:rsidR="006F1D58">
        <w:rPr>
          <w:sz w:val="28"/>
          <w:szCs w:val="28"/>
        </w:rPr>
        <w:t>Новосельского</w:t>
      </w:r>
      <w:r>
        <w:rPr>
          <w:sz w:val="28"/>
          <w:szCs w:val="28"/>
        </w:rPr>
        <w:t xml:space="preserve"> </w:t>
      </w:r>
      <w:r>
        <w:rPr>
          <w:sz w:val="28"/>
          <w:szCs w:val="28"/>
        </w:rPr>
        <w:lastRenderedPageBreak/>
        <w:t xml:space="preserve">сельского поселения Вяземского района Смоленской области </w:t>
      </w:r>
      <w:r w:rsidRPr="00297A9D">
        <w:rPr>
          <w:sz w:val="28"/>
          <w:szCs w:val="28"/>
        </w:rPr>
        <w:t xml:space="preserve">Контрольно-ревизионной комиссией подготовлены и направлены в адрес Главы муниципального образования </w:t>
      </w:r>
      <w:r w:rsidR="006F1D58">
        <w:rPr>
          <w:sz w:val="28"/>
          <w:szCs w:val="28"/>
        </w:rPr>
        <w:t>Новосельского</w:t>
      </w:r>
      <w:r>
        <w:rPr>
          <w:sz w:val="28"/>
          <w:szCs w:val="28"/>
        </w:rPr>
        <w:t xml:space="preserve"> сельского </w:t>
      </w:r>
      <w:r w:rsidRPr="00297A9D">
        <w:rPr>
          <w:sz w:val="28"/>
          <w:szCs w:val="28"/>
        </w:rPr>
        <w:t xml:space="preserve">поселения Вяземского района Смоленской области </w:t>
      </w:r>
      <w:r w:rsidR="00013C4C">
        <w:rPr>
          <w:sz w:val="28"/>
          <w:szCs w:val="28"/>
        </w:rPr>
        <w:t>два</w:t>
      </w:r>
      <w:r w:rsidRPr="00297A9D">
        <w:rPr>
          <w:sz w:val="28"/>
          <w:szCs w:val="28"/>
        </w:rPr>
        <w:t xml:space="preserve"> заключени</w:t>
      </w:r>
      <w:r>
        <w:rPr>
          <w:sz w:val="28"/>
          <w:szCs w:val="28"/>
        </w:rPr>
        <w:t>я</w:t>
      </w:r>
      <w:r w:rsidRPr="00297A9D">
        <w:rPr>
          <w:sz w:val="28"/>
          <w:szCs w:val="28"/>
        </w:rPr>
        <w:t xml:space="preserve"> на проекты решений Совета депутатов </w:t>
      </w:r>
      <w:r w:rsidR="006F1D58">
        <w:rPr>
          <w:sz w:val="28"/>
          <w:szCs w:val="28"/>
        </w:rPr>
        <w:t>Новосельского</w:t>
      </w:r>
      <w:r>
        <w:rPr>
          <w:sz w:val="28"/>
          <w:szCs w:val="28"/>
        </w:rPr>
        <w:t xml:space="preserve"> сельского </w:t>
      </w:r>
      <w:r w:rsidRPr="00297A9D">
        <w:rPr>
          <w:sz w:val="28"/>
          <w:szCs w:val="28"/>
        </w:rPr>
        <w:t xml:space="preserve">поселения Вяземского района Смоленской области «О внесении изменений в решение Совета депутатов </w:t>
      </w:r>
      <w:r w:rsidR="006F1D58">
        <w:rPr>
          <w:sz w:val="28"/>
          <w:szCs w:val="28"/>
        </w:rPr>
        <w:t>Новосельского</w:t>
      </w:r>
      <w:r>
        <w:rPr>
          <w:sz w:val="28"/>
          <w:szCs w:val="28"/>
        </w:rPr>
        <w:t xml:space="preserve"> сельского</w:t>
      </w:r>
      <w:r w:rsidRPr="00297A9D">
        <w:rPr>
          <w:sz w:val="28"/>
          <w:szCs w:val="28"/>
        </w:rPr>
        <w:t xml:space="preserve"> поселения Вяземского </w:t>
      </w:r>
      <w:r w:rsidRPr="00CA0A9F">
        <w:rPr>
          <w:sz w:val="28"/>
          <w:szCs w:val="28"/>
        </w:rPr>
        <w:t xml:space="preserve">района Смоленской области от </w:t>
      </w:r>
      <w:r w:rsidR="00013C4C">
        <w:rPr>
          <w:sz w:val="28"/>
          <w:szCs w:val="28"/>
        </w:rPr>
        <w:t>28</w:t>
      </w:r>
      <w:r w:rsidR="00E41B73">
        <w:rPr>
          <w:sz w:val="28"/>
          <w:szCs w:val="28"/>
        </w:rPr>
        <w:t>.12.202</w:t>
      </w:r>
      <w:r w:rsidR="00013C4C">
        <w:rPr>
          <w:sz w:val="28"/>
          <w:szCs w:val="28"/>
        </w:rPr>
        <w:t>1</w:t>
      </w:r>
      <w:r w:rsidR="00E41B73">
        <w:rPr>
          <w:sz w:val="28"/>
          <w:szCs w:val="28"/>
        </w:rPr>
        <w:t xml:space="preserve"> №</w:t>
      </w:r>
      <w:r w:rsidR="00013C4C">
        <w:rPr>
          <w:sz w:val="28"/>
          <w:szCs w:val="28"/>
        </w:rPr>
        <w:t>36</w:t>
      </w:r>
      <w:r w:rsidRPr="00CA0A9F">
        <w:rPr>
          <w:sz w:val="28"/>
          <w:szCs w:val="28"/>
        </w:rPr>
        <w:t xml:space="preserve"> «О бюджете </w:t>
      </w:r>
      <w:r w:rsidR="006F1D58">
        <w:rPr>
          <w:sz w:val="28"/>
          <w:szCs w:val="28"/>
        </w:rPr>
        <w:t>Новосельского</w:t>
      </w:r>
      <w:r>
        <w:rPr>
          <w:sz w:val="28"/>
          <w:szCs w:val="28"/>
        </w:rPr>
        <w:t xml:space="preserve"> сельского</w:t>
      </w:r>
      <w:r w:rsidRPr="00CA0A9F">
        <w:rPr>
          <w:sz w:val="28"/>
          <w:szCs w:val="28"/>
        </w:rPr>
        <w:t xml:space="preserve"> поселения Вяземского района Смоленской области на 20</w:t>
      </w:r>
      <w:r>
        <w:rPr>
          <w:sz w:val="28"/>
          <w:szCs w:val="28"/>
        </w:rPr>
        <w:t>2</w:t>
      </w:r>
      <w:r w:rsidR="00013C4C">
        <w:rPr>
          <w:sz w:val="28"/>
          <w:szCs w:val="28"/>
        </w:rPr>
        <w:t>2</w:t>
      </w:r>
      <w:r w:rsidRPr="00CA0A9F">
        <w:rPr>
          <w:sz w:val="28"/>
          <w:szCs w:val="28"/>
        </w:rPr>
        <w:t xml:space="preserve"> год и плановый период 202</w:t>
      </w:r>
      <w:r w:rsidR="00013C4C">
        <w:rPr>
          <w:sz w:val="28"/>
          <w:szCs w:val="28"/>
        </w:rPr>
        <w:t>3</w:t>
      </w:r>
      <w:r w:rsidRPr="00CA0A9F">
        <w:rPr>
          <w:sz w:val="28"/>
          <w:szCs w:val="28"/>
        </w:rPr>
        <w:t xml:space="preserve"> и 202</w:t>
      </w:r>
      <w:r w:rsidR="00E41B73">
        <w:rPr>
          <w:sz w:val="28"/>
          <w:szCs w:val="28"/>
        </w:rPr>
        <w:t>3</w:t>
      </w:r>
      <w:r w:rsidR="00013C4C">
        <w:rPr>
          <w:sz w:val="28"/>
          <w:szCs w:val="28"/>
        </w:rPr>
        <w:t>4</w:t>
      </w:r>
      <w:r w:rsidRPr="00CA0A9F">
        <w:rPr>
          <w:sz w:val="28"/>
          <w:szCs w:val="28"/>
        </w:rPr>
        <w:t xml:space="preserve"> годов» (</w:t>
      </w:r>
      <w:r w:rsidR="00AA255E">
        <w:rPr>
          <w:sz w:val="28"/>
          <w:szCs w:val="28"/>
        </w:rPr>
        <w:t xml:space="preserve">от </w:t>
      </w:r>
      <w:r w:rsidR="00013C4C">
        <w:rPr>
          <w:sz w:val="28"/>
          <w:szCs w:val="28"/>
        </w:rPr>
        <w:t>28.07.2022</w:t>
      </w:r>
      <w:r w:rsidR="00AA255E">
        <w:rPr>
          <w:sz w:val="28"/>
          <w:szCs w:val="28"/>
        </w:rPr>
        <w:t xml:space="preserve"> года, </w:t>
      </w:r>
      <w:r>
        <w:rPr>
          <w:sz w:val="28"/>
          <w:szCs w:val="28"/>
        </w:rPr>
        <w:t xml:space="preserve"> от </w:t>
      </w:r>
      <w:r w:rsidR="00E41B73">
        <w:rPr>
          <w:sz w:val="28"/>
          <w:szCs w:val="28"/>
        </w:rPr>
        <w:t>2</w:t>
      </w:r>
      <w:r w:rsidR="00AA255E">
        <w:rPr>
          <w:sz w:val="28"/>
          <w:szCs w:val="28"/>
        </w:rPr>
        <w:t>3</w:t>
      </w:r>
      <w:r w:rsidR="00E41B73">
        <w:rPr>
          <w:sz w:val="28"/>
          <w:szCs w:val="28"/>
        </w:rPr>
        <w:t>.12.202</w:t>
      </w:r>
      <w:r w:rsidR="00013C4C">
        <w:rPr>
          <w:sz w:val="28"/>
          <w:szCs w:val="28"/>
        </w:rPr>
        <w:t>2</w:t>
      </w:r>
      <w:r>
        <w:rPr>
          <w:sz w:val="28"/>
          <w:szCs w:val="28"/>
        </w:rPr>
        <w:t xml:space="preserve"> года</w:t>
      </w:r>
      <w:r w:rsidRPr="00CA0A9F">
        <w:rPr>
          <w:sz w:val="28"/>
          <w:szCs w:val="28"/>
        </w:rPr>
        <w:t>).</w:t>
      </w:r>
    </w:p>
    <w:p w14:paraId="2CB47A0C" w14:textId="57E28C78" w:rsidR="00584239" w:rsidRDefault="00584239" w:rsidP="008338A3">
      <w:pPr>
        <w:pStyle w:val="Default"/>
        <w:tabs>
          <w:tab w:val="left" w:pos="543"/>
        </w:tabs>
        <w:ind w:firstLine="709"/>
        <w:jc w:val="both"/>
        <w:rPr>
          <w:bCs/>
          <w:color w:val="auto"/>
          <w:sz w:val="28"/>
          <w:szCs w:val="28"/>
        </w:rPr>
      </w:pPr>
    </w:p>
    <w:bookmarkEnd w:id="7"/>
    <w:p w14:paraId="5D149A47" w14:textId="77777777" w:rsidR="00C135E2" w:rsidRDefault="00D4607E" w:rsidP="00D4607E">
      <w:pPr>
        <w:jc w:val="center"/>
        <w:rPr>
          <w:b/>
          <w:bCs/>
          <w:color w:val="000000"/>
          <w:sz w:val="28"/>
          <w:szCs w:val="28"/>
        </w:rPr>
      </w:pPr>
      <w:r w:rsidRPr="00C50C85">
        <w:rPr>
          <w:b/>
          <w:bCs/>
          <w:color w:val="000000"/>
          <w:sz w:val="28"/>
          <w:szCs w:val="28"/>
        </w:rPr>
        <w:t xml:space="preserve">4. Общая характеристика исполнения бюджета </w:t>
      </w:r>
      <w:r w:rsidR="0054780B">
        <w:rPr>
          <w:b/>
          <w:bCs/>
          <w:color w:val="000000"/>
          <w:sz w:val="28"/>
          <w:szCs w:val="28"/>
        </w:rPr>
        <w:t>Новосельского</w:t>
      </w:r>
    </w:p>
    <w:p w14:paraId="2809866B" w14:textId="7A6F72DA" w:rsidR="00D4607E" w:rsidRPr="00C50C85" w:rsidRDefault="00D4607E" w:rsidP="00D4607E">
      <w:pPr>
        <w:jc w:val="center"/>
        <w:rPr>
          <w:b/>
          <w:bCs/>
          <w:color w:val="000000"/>
          <w:sz w:val="28"/>
          <w:szCs w:val="28"/>
        </w:rPr>
      </w:pPr>
      <w:r w:rsidRPr="00C50C85">
        <w:rPr>
          <w:b/>
          <w:bCs/>
          <w:color w:val="000000"/>
          <w:sz w:val="28"/>
          <w:szCs w:val="28"/>
        </w:rPr>
        <w:t xml:space="preserve"> сельского поселения Вяземского района Смоленской области</w:t>
      </w:r>
    </w:p>
    <w:p w14:paraId="107679EF" w14:textId="19181AFB" w:rsidR="00D4607E" w:rsidRPr="00C50C85" w:rsidRDefault="00D4607E" w:rsidP="00D4607E">
      <w:pPr>
        <w:jc w:val="center"/>
        <w:rPr>
          <w:i/>
          <w:color w:val="000000"/>
          <w:sz w:val="28"/>
          <w:szCs w:val="28"/>
        </w:rPr>
      </w:pPr>
      <w:r w:rsidRPr="00C50C85">
        <w:rPr>
          <w:b/>
          <w:bCs/>
          <w:color w:val="000000"/>
          <w:sz w:val="28"/>
          <w:szCs w:val="28"/>
        </w:rPr>
        <w:t>за 202</w:t>
      </w:r>
      <w:r w:rsidR="005114FE">
        <w:rPr>
          <w:b/>
          <w:bCs/>
          <w:color w:val="000000"/>
          <w:sz w:val="28"/>
          <w:szCs w:val="28"/>
        </w:rPr>
        <w:t>2</w:t>
      </w:r>
      <w:r w:rsidRPr="00C50C85">
        <w:rPr>
          <w:b/>
          <w:bCs/>
          <w:color w:val="000000"/>
          <w:sz w:val="28"/>
          <w:szCs w:val="28"/>
        </w:rPr>
        <w:t xml:space="preserve"> год</w:t>
      </w:r>
    </w:p>
    <w:p w14:paraId="2C308F1B" w14:textId="77777777" w:rsidR="00D4607E" w:rsidRPr="00D4607E" w:rsidRDefault="00D4607E" w:rsidP="00D4607E">
      <w:pPr>
        <w:ind w:firstLine="709"/>
        <w:jc w:val="center"/>
        <w:rPr>
          <w:b/>
          <w:bCs/>
          <w:i/>
          <w:color w:val="000000"/>
          <w:sz w:val="28"/>
          <w:szCs w:val="28"/>
        </w:rPr>
      </w:pPr>
    </w:p>
    <w:p w14:paraId="5DEECB02" w14:textId="65DF6D07" w:rsidR="00D4607E" w:rsidRPr="00D4607E" w:rsidRDefault="00D00439" w:rsidP="00D4607E">
      <w:pPr>
        <w:ind w:firstLine="709"/>
        <w:jc w:val="both"/>
        <w:rPr>
          <w:b/>
          <w:bCs/>
          <w:i/>
          <w:color w:val="000000"/>
          <w:sz w:val="28"/>
          <w:szCs w:val="28"/>
        </w:rPr>
      </w:pPr>
      <w:r>
        <w:rPr>
          <w:b/>
          <w:bCs/>
          <w:i/>
          <w:color w:val="000000"/>
          <w:sz w:val="28"/>
          <w:szCs w:val="28"/>
        </w:rPr>
        <w:t xml:space="preserve">4.1. </w:t>
      </w:r>
      <w:r w:rsidR="00D4607E" w:rsidRPr="00D4607E">
        <w:rPr>
          <w:b/>
          <w:bCs/>
          <w:i/>
          <w:color w:val="000000"/>
          <w:sz w:val="28"/>
          <w:szCs w:val="28"/>
        </w:rPr>
        <w:t xml:space="preserve">Данные об исполнении основных характеристик бюджета сельского поселения </w:t>
      </w:r>
    </w:p>
    <w:p w14:paraId="2CEF0184" w14:textId="3998A6FA" w:rsidR="00D4607E" w:rsidRPr="00D4607E" w:rsidRDefault="00D4607E" w:rsidP="00D4607E">
      <w:pPr>
        <w:ind w:firstLine="709"/>
        <w:jc w:val="right"/>
        <w:rPr>
          <w:color w:val="000000"/>
          <w:sz w:val="24"/>
          <w:szCs w:val="24"/>
        </w:rPr>
      </w:pPr>
      <w:r w:rsidRPr="00D4607E">
        <w:rPr>
          <w:color w:val="000000"/>
          <w:sz w:val="24"/>
          <w:szCs w:val="24"/>
        </w:rPr>
        <w:t>Таблица №2</w:t>
      </w:r>
    </w:p>
    <w:p w14:paraId="70077112" w14:textId="6F717DC2" w:rsidR="00D4607E" w:rsidRDefault="00D4607E" w:rsidP="00D4607E">
      <w:pPr>
        <w:ind w:firstLine="709"/>
        <w:jc w:val="both"/>
        <w:rPr>
          <w:color w:val="000000"/>
          <w:sz w:val="26"/>
          <w:szCs w:val="26"/>
        </w:rPr>
      </w:pPr>
    </w:p>
    <w:tbl>
      <w:tblPr>
        <w:tblW w:w="9100" w:type="dxa"/>
        <w:tblLook w:val="04A0" w:firstRow="1" w:lastRow="0" w:firstColumn="1" w:lastColumn="0" w:noHBand="0" w:noVBand="1"/>
      </w:tblPr>
      <w:tblGrid>
        <w:gridCol w:w="1465"/>
        <w:gridCol w:w="1157"/>
        <w:gridCol w:w="952"/>
        <w:gridCol w:w="997"/>
        <w:gridCol w:w="728"/>
        <w:gridCol w:w="937"/>
        <w:gridCol w:w="707"/>
        <w:gridCol w:w="939"/>
        <w:gridCol w:w="1218"/>
      </w:tblGrid>
      <w:tr w:rsidR="005114FE" w:rsidRPr="005114FE" w14:paraId="16AAA3DD" w14:textId="77777777" w:rsidTr="005114FE">
        <w:trPr>
          <w:trHeight w:val="792"/>
        </w:trPr>
        <w:tc>
          <w:tcPr>
            <w:tcW w:w="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C60AC1A"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Наименование</w:t>
            </w:r>
          </w:p>
        </w:tc>
        <w:tc>
          <w:tcPr>
            <w:tcW w:w="2220" w:type="dxa"/>
            <w:gridSpan w:val="2"/>
            <w:tcBorders>
              <w:top w:val="single" w:sz="4" w:space="0" w:color="auto"/>
              <w:left w:val="nil"/>
              <w:bottom w:val="single" w:sz="4" w:space="0" w:color="auto"/>
              <w:right w:val="single" w:sz="4" w:space="0" w:color="000000"/>
            </w:tcBorders>
            <w:shd w:val="clear" w:color="auto" w:fill="auto"/>
            <w:vAlign w:val="center"/>
            <w:hideMark/>
          </w:tcPr>
          <w:p w14:paraId="13B72688"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Плановые бюджетные назначения</w:t>
            </w:r>
          </w:p>
        </w:tc>
        <w:tc>
          <w:tcPr>
            <w:tcW w:w="3500" w:type="dxa"/>
            <w:gridSpan w:val="4"/>
            <w:tcBorders>
              <w:top w:val="single" w:sz="4" w:space="0" w:color="auto"/>
              <w:left w:val="nil"/>
              <w:bottom w:val="single" w:sz="4" w:space="0" w:color="auto"/>
              <w:right w:val="single" w:sz="4" w:space="0" w:color="000000"/>
            </w:tcBorders>
            <w:shd w:val="clear" w:color="auto" w:fill="auto"/>
            <w:vAlign w:val="center"/>
            <w:hideMark/>
          </w:tcPr>
          <w:p w14:paraId="744DF503"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Исполнение бюджета</w:t>
            </w:r>
          </w:p>
        </w:tc>
        <w:tc>
          <w:tcPr>
            <w:tcW w:w="2040" w:type="dxa"/>
            <w:gridSpan w:val="2"/>
            <w:tcBorders>
              <w:top w:val="single" w:sz="4" w:space="0" w:color="auto"/>
              <w:left w:val="nil"/>
              <w:bottom w:val="single" w:sz="4" w:space="0" w:color="auto"/>
              <w:right w:val="single" w:sz="4" w:space="0" w:color="000000"/>
            </w:tcBorders>
            <w:shd w:val="clear" w:color="auto" w:fill="auto"/>
            <w:vAlign w:val="center"/>
            <w:hideMark/>
          </w:tcPr>
          <w:p w14:paraId="6DBD6A79"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Отклонения (2022 к 2021)</w:t>
            </w:r>
          </w:p>
        </w:tc>
      </w:tr>
      <w:tr w:rsidR="005114FE" w:rsidRPr="005114FE" w14:paraId="1CBBAFF2" w14:textId="77777777" w:rsidTr="005114FE">
        <w:trPr>
          <w:trHeight w:val="708"/>
        </w:trPr>
        <w:tc>
          <w:tcPr>
            <w:tcW w:w="1340" w:type="dxa"/>
            <w:vMerge/>
            <w:tcBorders>
              <w:top w:val="single" w:sz="4" w:space="0" w:color="auto"/>
              <w:left w:val="single" w:sz="4" w:space="0" w:color="auto"/>
              <w:bottom w:val="single" w:sz="4" w:space="0" w:color="000000"/>
              <w:right w:val="single" w:sz="4" w:space="0" w:color="auto"/>
            </w:tcBorders>
            <w:vAlign w:val="center"/>
            <w:hideMark/>
          </w:tcPr>
          <w:p w14:paraId="2B5D0B29" w14:textId="77777777" w:rsidR="005114FE" w:rsidRPr="005114FE" w:rsidRDefault="005114FE" w:rsidP="005114FE">
            <w:pPr>
              <w:widowControl/>
              <w:autoSpaceDE/>
              <w:autoSpaceDN/>
              <w:adjustRightInd/>
              <w:rPr>
                <w:rFonts w:eastAsia="Times New Roman"/>
                <w:color w:val="000000"/>
              </w:rPr>
            </w:pPr>
          </w:p>
        </w:tc>
        <w:tc>
          <w:tcPr>
            <w:tcW w:w="1240" w:type="dxa"/>
            <w:tcBorders>
              <w:top w:val="nil"/>
              <w:left w:val="nil"/>
              <w:bottom w:val="nil"/>
              <w:right w:val="nil"/>
            </w:tcBorders>
            <w:shd w:val="clear" w:color="auto" w:fill="auto"/>
            <w:vAlign w:val="center"/>
            <w:hideMark/>
          </w:tcPr>
          <w:p w14:paraId="2B81EE60"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2021год</w:t>
            </w:r>
          </w:p>
        </w:tc>
        <w:tc>
          <w:tcPr>
            <w:tcW w:w="980" w:type="dxa"/>
            <w:tcBorders>
              <w:top w:val="nil"/>
              <w:left w:val="single" w:sz="4" w:space="0" w:color="auto"/>
              <w:bottom w:val="single" w:sz="4" w:space="0" w:color="auto"/>
              <w:right w:val="single" w:sz="4" w:space="0" w:color="auto"/>
            </w:tcBorders>
            <w:shd w:val="clear" w:color="auto" w:fill="auto"/>
            <w:vAlign w:val="center"/>
            <w:hideMark/>
          </w:tcPr>
          <w:p w14:paraId="32A2A17B"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2022 год</w:t>
            </w:r>
          </w:p>
        </w:tc>
        <w:tc>
          <w:tcPr>
            <w:tcW w:w="1820" w:type="dxa"/>
            <w:gridSpan w:val="2"/>
            <w:tcBorders>
              <w:top w:val="nil"/>
              <w:left w:val="nil"/>
              <w:bottom w:val="nil"/>
              <w:right w:val="nil"/>
            </w:tcBorders>
            <w:shd w:val="clear" w:color="auto" w:fill="auto"/>
            <w:vAlign w:val="center"/>
            <w:hideMark/>
          </w:tcPr>
          <w:p w14:paraId="2419C5E6"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за 2021 год</w:t>
            </w:r>
          </w:p>
        </w:tc>
        <w:tc>
          <w:tcPr>
            <w:tcW w:w="168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BC9D6B5"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за 2022 год</w:t>
            </w:r>
          </w:p>
        </w:tc>
        <w:tc>
          <w:tcPr>
            <w:tcW w:w="980" w:type="dxa"/>
            <w:tcBorders>
              <w:top w:val="nil"/>
              <w:left w:val="nil"/>
              <w:bottom w:val="nil"/>
              <w:right w:val="nil"/>
            </w:tcBorders>
            <w:shd w:val="clear" w:color="auto" w:fill="auto"/>
            <w:vAlign w:val="center"/>
            <w:hideMark/>
          </w:tcPr>
          <w:p w14:paraId="593EA289"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план</w:t>
            </w:r>
          </w:p>
        </w:tc>
        <w:tc>
          <w:tcPr>
            <w:tcW w:w="1060" w:type="dxa"/>
            <w:tcBorders>
              <w:top w:val="nil"/>
              <w:left w:val="single" w:sz="4" w:space="0" w:color="auto"/>
              <w:bottom w:val="single" w:sz="4" w:space="0" w:color="auto"/>
              <w:right w:val="single" w:sz="4" w:space="0" w:color="auto"/>
            </w:tcBorders>
            <w:shd w:val="clear" w:color="auto" w:fill="auto"/>
            <w:vAlign w:val="center"/>
            <w:hideMark/>
          </w:tcPr>
          <w:p w14:paraId="52EE583B"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исполнение</w:t>
            </w:r>
          </w:p>
        </w:tc>
      </w:tr>
      <w:tr w:rsidR="005114FE" w:rsidRPr="005114FE" w14:paraId="372E2AA8" w14:textId="77777777" w:rsidTr="005114FE">
        <w:trPr>
          <w:trHeight w:val="528"/>
        </w:trPr>
        <w:tc>
          <w:tcPr>
            <w:tcW w:w="1340" w:type="dxa"/>
            <w:vMerge/>
            <w:tcBorders>
              <w:top w:val="single" w:sz="4" w:space="0" w:color="auto"/>
              <w:left w:val="single" w:sz="4" w:space="0" w:color="auto"/>
              <w:bottom w:val="single" w:sz="4" w:space="0" w:color="000000"/>
              <w:right w:val="single" w:sz="4" w:space="0" w:color="auto"/>
            </w:tcBorders>
            <w:vAlign w:val="center"/>
            <w:hideMark/>
          </w:tcPr>
          <w:p w14:paraId="67598897" w14:textId="77777777" w:rsidR="005114FE" w:rsidRPr="005114FE" w:rsidRDefault="005114FE" w:rsidP="005114FE">
            <w:pPr>
              <w:widowControl/>
              <w:autoSpaceDE/>
              <w:autoSpaceDN/>
              <w:adjustRightInd/>
              <w:rPr>
                <w:rFonts w:eastAsia="Times New Roman"/>
                <w:color w:val="000000"/>
              </w:rPr>
            </w:pPr>
          </w:p>
        </w:tc>
        <w:tc>
          <w:tcPr>
            <w:tcW w:w="1240" w:type="dxa"/>
            <w:tcBorders>
              <w:top w:val="single" w:sz="4" w:space="0" w:color="auto"/>
              <w:left w:val="nil"/>
              <w:bottom w:val="single" w:sz="4" w:space="0" w:color="auto"/>
              <w:right w:val="single" w:sz="4" w:space="0" w:color="auto"/>
            </w:tcBorders>
            <w:shd w:val="clear" w:color="auto" w:fill="auto"/>
            <w:vAlign w:val="center"/>
            <w:hideMark/>
          </w:tcPr>
          <w:p w14:paraId="70D9F31A"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тыс. рублей</w:t>
            </w:r>
          </w:p>
        </w:tc>
        <w:tc>
          <w:tcPr>
            <w:tcW w:w="980" w:type="dxa"/>
            <w:tcBorders>
              <w:top w:val="nil"/>
              <w:left w:val="nil"/>
              <w:bottom w:val="nil"/>
              <w:right w:val="nil"/>
            </w:tcBorders>
            <w:shd w:val="clear" w:color="auto" w:fill="auto"/>
            <w:vAlign w:val="center"/>
            <w:hideMark/>
          </w:tcPr>
          <w:p w14:paraId="74501C03"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тыс. рублей</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4F8AC3"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тыс. рублей</w:t>
            </w:r>
          </w:p>
        </w:tc>
        <w:tc>
          <w:tcPr>
            <w:tcW w:w="780" w:type="dxa"/>
            <w:tcBorders>
              <w:top w:val="single" w:sz="4" w:space="0" w:color="auto"/>
              <w:left w:val="nil"/>
              <w:bottom w:val="single" w:sz="4" w:space="0" w:color="auto"/>
              <w:right w:val="single" w:sz="4" w:space="0" w:color="auto"/>
            </w:tcBorders>
            <w:shd w:val="clear" w:color="auto" w:fill="auto"/>
            <w:vAlign w:val="center"/>
            <w:hideMark/>
          </w:tcPr>
          <w:p w14:paraId="468B356E"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w:t>
            </w:r>
          </w:p>
        </w:tc>
        <w:tc>
          <w:tcPr>
            <w:tcW w:w="960" w:type="dxa"/>
            <w:tcBorders>
              <w:top w:val="nil"/>
              <w:left w:val="nil"/>
              <w:bottom w:val="single" w:sz="4" w:space="0" w:color="auto"/>
              <w:right w:val="single" w:sz="4" w:space="0" w:color="auto"/>
            </w:tcBorders>
            <w:shd w:val="clear" w:color="auto" w:fill="auto"/>
            <w:vAlign w:val="center"/>
            <w:hideMark/>
          </w:tcPr>
          <w:p w14:paraId="658D8796"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тыс. рублей</w:t>
            </w:r>
          </w:p>
        </w:tc>
        <w:tc>
          <w:tcPr>
            <w:tcW w:w="720" w:type="dxa"/>
            <w:tcBorders>
              <w:top w:val="nil"/>
              <w:left w:val="nil"/>
              <w:bottom w:val="nil"/>
              <w:right w:val="nil"/>
            </w:tcBorders>
            <w:shd w:val="clear" w:color="auto" w:fill="auto"/>
            <w:vAlign w:val="center"/>
            <w:hideMark/>
          </w:tcPr>
          <w:p w14:paraId="01978267"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725507"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тыс. рублей</w:t>
            </w:r>
          </w:p>
        </w:tc>
        <w:tc>
          <w:tcPr>
            <w:tcW w:w="1060" w:type="dxa"/>
            <w:tcBorders>
              <w:top w:val="nil"/>
              <w:left w:val="nil"/>
              <w:bottom w:val="single" w:sz="4" w:space="0" w:color="auto"/>
              <w:right w:val="single" w:sz="4" w:space="0" w:color="auto"/>
            </w:tcBorders>
            <w:shd w:val="clear" w:color="auto" w:fill="auto"/>
            <w:vAlign w:val="center"/>
            <w:hideMark/>
          </w:tcPr>
          <w:p w14:paraId="3934BC72" w14:textId="77777777" w:rsidR="005114FE" w:rsidRPr="005114FE" w:rsidRDefault="005114FE" w:rsidP="005114FE">
            <w:pPr>
              <w:widowControl/>
              <w:autoSpaceDE/>
              <w:autoSpaceDN/>
              <w:adjustRightInd/>
              <w:jc w:val="center"/>
              <w:rPr>
                <w:rFonts w:eastAsia="Times New Roman"/>
                <w:color w:val="000000"/>
              </w:rPr>
            </w:pPr>
            <w:r w:rsidRPr="005114FE">
              <w:rPr>
                <w:rFonts w:eastAsia="Times New Roman"/>
                <w:color w:val="000000"/>
              </w:rPr>
              <w:t>тыс. рублей</w:t>
            </w:r>
          </w:p>
        </w:tc>
      </w:tr>
      <w:tr w:rsidR="005114FE" w:rsidRPr="005114FE" w14:paraId="474223EC" w14:textId="77777777" w:rsidTr="005114FE">
        <w:trPr>
          <w:trHeight w:val="288"/>
        </w:trPr>
        <w:tc>
          <w:tcPr>
            <w:tcW w:w="1340" w:type="dxa"/>
            <w:tcBorders>
              <w:top w:val="nil"/>
              <w:left w:val="single" w:sz="4" w:space="0" w:color="auto"/>
              <w:bottom w:val="nil"/>
              <w:right w:val="nil"/>
            </w:tcBorders>
            <w:shd w:val="clear" w:color="auto" w:fill="auto"/>
            <w:vAlign w:val="center"/>
            <w:hideMark/>
          </w:tcPr>
          <w:p w14:paraId="01274AE6" w14:textId="77777777" w:rsidR="005114FE" w:rsidRPr="005114FE" w:rsidRDefault="005114FE" w:rsidP="005114FE">
            <w:pPr>
              <w:widowControl/>
              <w:autoSpaceDE/>
              <w:autoSpaceDN/>
              <w:adjustRightInd/>
              <w:rPr>
                <w:rFonts w:eastAsia="Times New Roman"/>
                <w:color w:val="000000"/>
              </w:rPr>
            </w:pPr>
            <w:r w:rsidRPr="005114FE">
              <w:rPr>
                <w:rFonts w:eastAsia="Times New Roman"/>
                <w:color w:val="000000"/>
              </w:rPr>
              <w:t>Доходы</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14:paraId="5B710131"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13958,2</w:t>
            </w:r>
          </w:p>
        </w:tc>
        <w:tc>
          <w:tcPr>
            <w:tcW w:w="980" w:type="dxa"/>
            <w:tcBorders>
              <w:top w:val="single" w:sz="4" w:space="0" w:color="auto"/>
              <w:left w:val="nil"/>
              <w:bottom w:val="single" w:sz="4" w:space="0" w:color="auto"/>
              <w:right w:val="single" w:sz="4" w:space="0" w:color="auto"/>
            </w:tcBorders>
            <w:shd w:val="clear" w:color="auto" w:fill="auto"/>
            <w:vAlign w:val="center"/>
            <w:hideMark/>
          </w:tcPr>
          <w:p w14:paraId="19479204"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15303,9</w:t>
            </w:r>
          </w:p>
        </w:tc>
        <w:tc>
          <w:tcPr>
            <w:tcW w:w="1040" w:type="dxa"/>
            <w:tcBorders>
              <w:top w:val="nil"/>
              <w:left w:val="nil"/>
              <w:bottom w:val="single" w:sz="4" w:space="0" w:color="auto"/>
              <w:right w:val="single" w:sz="4" w:space="0" w:color="auto"/>
            </w:tcBorders>
            <w:shd w:val="clear" w:color="auto" w:fill="auto"/>
            <w:vAlign w:val="center"/>
            <w:hideMark/>
          </w:tcPr>
          <w:p w14:paraId="69B960E4"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13406,1</w:t>
            </w:r>
          </w:p>
        </w:tc>
        <w:tc>
          <w:tcPr>
            <w:tcW w:w="780" w:type="dxa"/>
            <w:tcBorders>
              <w:top w:val="nil"/>
              <w:left w:val="nil"/>
              <w:bottom w:val="single" w:sz="4" w:space="0" w:color="auto"/>
              <w:right w:val="single" w:sz="4" w:space="0" w:color="auto"/>
            </w:tcBorders>
            <w:shd w:val="clear" w:color="auto" w:fill="auto"/>
            <w:vAlign w:val="center"/>
            <w:hideMark/>
          </w:tcPr>
          <w:p w14:paraId="07C708F0"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96,0</w:t>
            </w:r>
          </w:p>
        </w:tc>
        <w:tc>
          <w:tcPr>
            <w:tcW w:w="960" w:type="dxa"/>
            <w:tcBorders>
              <w:top w:val="nil"/>
              <w:left w:val="nil"/>
              <w:bottom w:val="single" w:sz="4" w:space="0" w:color="auto"/>
              <w:right w:val="single" w:sz="4" w:space="0" w:color="auto"/>
            </w:tcBorders>
            <w:shd w:val="clear" w:color="auto" w:fill="auto"/>
            <w:vAlign w:val="center"/>
            <w:hideMark/>
          </w:tcPr>
          <w:p w14:paraId="79AE8732"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15802,3</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37858938"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103,3</w:t>
            </w:r>
          </w:p>
        </w:tc>
        <w:tc>
          <w:tcPr>
            <w:tcW w:w="980" w:type="dxa"/>
            <w:tcBorders>
              <w:top w:val="nil"/>
              <w:left w:val="nil"/>
              <w:bottom w:val="single" w:sz="4" w:space="0" w:color="auto"/>
              <w:right w:val="single" w:sz="4" w:space="0" w:color="auto"/>
            </w:tcBorders>
            <w:shd w:val="clear" w:color="auto" w:fill="auto"/>
            <w:vAlign w:val="center"/>
            <w:hideMark/>
          </w:tcPr>
          <w:p w14:paraId="18EDED28"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1345,7</w:t>
            </w:r>
          </w:p>
        </w:tc>
        <w:tc>
          <w:tcPr>
            <w:tcW w:w="1060" w:type="dxa"/>
            <w:tcBorders>
              <w:top w:val="nil"/>
              <w:left w:val="nil"/>
              <w:bottom w:val="single" w:sz="4" w:space="0" w:color="auto"/>
              <w:right w:val="single" w:sz="4" w:space="0" w:color="auto"/>
            </w:tcBorders>
            <w:shd w:val="clear" w:color="auto" w:fill="auto"/>
            <w:vAlign w:val="center"/>
            <w:hideMark/>
          </w:tcPr>
          <w:p w14:paraId="7AAFD9C4"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2396,2</w:t>
            </w:r>
          </w:p>
        </w:tc>
      </w:tr>
      <w:tr w:rsidR="005114FE" w:rsidRPr="005114FE" w14:paraId="5804D09E" w14:textId="77777777" w:rsidTr="005114FE">
        <w:trPr>
          <w:trHeight w:val="288"/>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68E7FB" w14:textId="77777777" w:rsidR="005114FE" w:rsidRPr="005114FE" w:rsidRDefault="005114FE" w:rsidP="005114FE">
            <w:pPr>
              <w:widowControl/>
              <w:autoSpaceDE/>
              <w:autoSpaceDN/>
              <w:adjustRightInd/>
              <w:rPr>
                <w:rFonts w:eastAsia="Times New Roman"/>
                <w:color w:val="000000"/>
              </w:rPr>
            </w:pPr>
            <w:r w:rsidRPr="005114FE">
              <w:rPr>
                <w:rFonts w:eastAsia="Times New Roman"/>
                <w:color w:val="000000"/>
              </w:rPr>
              <w:t>Расходы</w:t>
            </w:r>
          </w:p>
        </w:tc>
        <w:tc>
          <w:tcPr>
            <w:tcW w:w="1240" w:type="dxa"/>
            <w:tcBorders>
              <w:top w:val="nil"/>
              <w:left w:val="nil"/>
              <w:bottom w:val="nil"/>
              <w:right w:val="nil"/>
            </w:tcBorders>
            <w:shd w:val="clear" w:color="auto" w:fill="auto"/>
            <w:vAlign w:val="center"/>
            <w:hideMark/>
          </w:tcPr>
          <w:p w14:paraId="06985A75"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14619,6</w:t>
            </w:r>
          </w:p>
        </w:tc>
        <w:tc>
          <w:tcPr>
            <w:tcW w:w="980" w:type="dxa"/>
            <w:tcBorders>
              <w:top w:val="nil"/>
              <w:left w:val="single" w:sz="4" w:space="0" w:color="auto"/>
              <w:bottom w:val="single" w:sz="4" w:space="0" w:color="auto"/>
              <w:right w:val="single" w:sz="4" w:space="0" w:color="auto"/>
            </w:tcBorders>
            <w:shd w:val="clear" w:color="auto" w:fill="auto"/>
            <w:vAlign w:val="center"/>
            <w:hideMark/>
          </w:tcPr>
          <w:p w14:paraId="1DD2FEEA"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15582,7</w:t>
            </w:r>
          </w:p>
        </w:tc>
        <w:tc>
          <w:tcPr>
            <w:tcW w:w="1040" w:type="dxa"/>
            <w:tcBorders>
              <w:top w:val="nil"/>
              <w:left w:val="nil"/>
              <w:bottom w:val="nil"/>
              <w:right w:val="nil"/>
            </w:tcBorders>
            <w:shd w:val="clear" w:color="auto" w:fill="auto"/>
            <w:vAlign w:val="center"/>
            <w:hideMark/>
          </w:tcPr>
          <w:p w14:paraId="428A2AA1"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13788,7</w:t>
            </w:r>
          </w:p>
        </w:tc>
        <w:tc>
          <w:tcPr>
            <w:tcW w:w="780" w:type="dxa"/>
            <w:tcBorders>
              <w:top w:val="nil"/>
              <w:left w:val="single" w:sz="4" w:space="0" w:color="auto"/>
              <w:bottom w:val="single" w:sz="4" w:space="0" w:color="auto"/>
              <w:right w:val="single" w:sz="4" w:space="0" w:color="auto"/>
            </w:tcBorders>
            <w:shd w:val="clear" w:color="auto" w:fill="auto"/>
            <w:vAlign w:val="center"/>
            <w:hideMark/>
          </w:tcPr>
          <w:p w14:paraId="4992313D"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94,3</w:t>
            </w:r>
          </w:p>
        </w:tc>
        <w:tc>
          <w:tcPr>
            <w:tcW w:w="960" w:type="dxa"/>
            <w:tcBorders>
              <w:top w:val="nil"/>
              <w:left w:val="nil"/>
              <w:bottom w:val="single" w:sz="4" w:space="0" w:color="auto"/>
              <w:right w:val="single" w:sz="4" w:space="0" w:color="auto"/>
            </w:tcBorders>
            <w:shd w:val="clear" w:color="auto" w:fill="auto"/>
            <w:vAlign w:val="center"/>
            <w:hideMark/>
          </w:tcPr>
          <w:p w14:paraId="0877C755"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15265,4</w:t>
            </w:r>
          </w:p>
        </w:tc>
        <w:tc>
          <w:tcPr>
            <w:tcW w:w="720" w:type="dxa"/>
            <w:tcBorders>
              <w:top w:val="nil"/>
              <w:left w:val="nil"/>
              <w:bottom w:val="single" w:sz="4" w:space="0" w:color="auto"/>
              <w:right w:val="single" w:sz="4" w:space="0" w:color="auto"/>
            </w:tcBorders>
            <w:shd w:val="clear" w:color="auto" w:fill="auto"/>
            <w:vAlign w:val="center"/>
            <w:hideMark/>
          </w:tcPr>
          <w:p w14:paraId="7626B701"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98,0</w:t>
            </w:r>
          </w:p>
        </w:tc>
        <w:tc>
          <w:tcPr>
            <w:tcW w:w="980" w:type="dxa"/>
            <w:tcBorders>
              <w:top w:val="nil"/>
              <w:left w:val="nil"/>
              <w:bottom w:val="nil"/>
              <w:right w:val="nil"/>
            </w:tcBorders>
            <w:shd w:val="clear" w:color="auto" w:fill="auto"/>
            <w:vAlign w:val="center"/>
            <w:hideMark/>
          </w:tcPr>
          <w:p w14:paraId="4647AB3B"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963,1</w:t>
            </w:r>
          </w:p>
        </w:tc>
        <w:tc>
          <w:tcPr>
            <w:tcW w:w="1060" w:type="dxa"/>
            <w:tcBorders>
              <w:top w:val="nil"/>
              <w:left w:val="single" w:sz="4" w:space="0" w:color="auto"/>
              <w:bottom w:val="single" w:sz="4" w:space="0" w:color="auto"/>
              <w:right w:val="single" w:sz="4" w:space="0" w:color="auto"/>
            </w:tcBorders>
            <w:shd w:val="clear" w:color="auto" w:fill="auto"/>
            <w:vAlign w:val="center"/>
            <w:hideMark/>
          </w:tcPr>
          <w:p w14:paraId="4680D8AA"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1476,7</w:t>
            </w:r>
          </w:p>
        </w:tc>
      </w:tr>
      <w:tr w:rsidR="005114FE" w:rsidRPr="005114FE" w14:paraId="082B12BF" w14:textId="77777777" w:rsidTr="005114FE">
        <w:trPr>
          <w:trHeight w:val="288"/>
        </w:trPr>
        <w:tc>
          <w:tcPr>
            <w:tcW w:w="1340" w:type="dxa"/>
            <w:tcBorders>
              <w:top w:val="nil"/>
              <w:left w:val="single" w:sz="4" w:space="0" w:color="auto"/>
              <w:bottom w:val="nil"/>
              <w:right w:val="single" w:sz="4" w:space="0" w:color="auto"/>
            </w:tcBorders>
            <w:shd w:val="clear" w:color="auto" w:fill="auto"/>
            <w:vAlign w:val="center"/>
            <w:hideMark/>
          </w:tcPr>
          <w:p w14:paraId="4BC41597" w14:textId="77777777" w:rsidR="005114FE" w:rsidRPr="005114FE" w:rsidRDefault="005114FE" w:rsidP="005114FE">
            <w:pPr>
              <w:widowControl/>
              <w:autoSpaceDE/>
              <w:autoSpaceDN/>
              <w:adjustRightInd/>
              <w:rPr>
                <w:rFonts w:eastAsia="Times New Roman"/>
                <w:color w:val="000000"/>
              </w:rPr>
            </w:pPr>
            <w:r w:rsidRPr="005114FE">
              <w:rPr>
                <w:rFonts w:eastAsia="Times New Roman"/>
                <w:color w:val="000000"/>
              </w:rPr>
              <w:t>Дефицит (-)</w:t>
            </w:r>
          </w:p>
        </w:tc>
        <w:tc>
          <w:tcPr>
            <w:tcW w:w="12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C7D13AD"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-661,4</w:t>
            </w:r>
          </w:p>
        </w:tc>
        <w:tc>
          <w:tcPr>
            <w:tcW w:w="980" w:type="dxa"/>
            <w:vMerge w:val="restart"/>
            <w:tcBorders>
              <w:top w:val="nil"/>
              <w:left w:val="single" w:sz="4" w:space="0" w:color="auto"/>
              <w:bottom w:val="single" w:sz="4" w:space="0" w:color="000000"/>
              <w:right w:val="single" w:sz="4" w:space="0" w:color="auto"/>
            </w:tcBorders>
            <w:shd w:val="clear" w:color="auto" w:fill="auto"/>
            <w:vAlign w:val="center"/>
            <w:hideMark/>
          </w:tcPr>
          <w:p w14:paraId="2568BB2D"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-278,8</w:t>
            </w:r>
          </w:p>
        </w:tc>
        <w:tc>
          <w:tcPr>
            <w:tcW w:w="10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DE17355"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-382,6</w:t>
            </w:r>
          </w:p>
        </w:tc>
        <w:tc>
          <w:tcPr>
            <w:tcW w:w="780" w:type="dxa"/>
            <w:vMerge w:val="restart"/>
            <w:tcBorders>
              <w:top w:val="nil"/>
              <w:left w:val="single" w:sz="4" w:space="0" w:color="auto"/>
              <w:bottom w:val="single" w:sz="4" w:space="0" w:color="000000"/>
              <w:right w:val="single" w:sz="4" w:space="0" w:color="auto"/>
            </w:tcBorders>
            <w:shd w:val="clear" w:color="auto" w:fill="auto"/>
            <w:vAlign w:val="center"/>
            <w:hideMark/>
          </w:tcPr>
          <w:p w14:paraId="0D125062"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w:t>
            </w: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14:paraId="12A2848A"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536,9</w:t>
            </w:r>
          </w:p>
        </w:tc>
        <w:tc>
          <w:tcPr>
            <w:tcW w:w="720" w:type="dxa"/>
            <w:vMerge w:val="restart"/>
            <w:tcBorders>
              <w:top w:val="nil"/>
              <w:left w:val="single" w:sz="4" w:space="0" w:color="auto"/>
              <w:bottom w:val="single" w:sz="4" w:space="0" w:color="000000"/>
              <w:right w:val="single" w:sz="4" w:space="0" w:color="auto"/>
            </w:tcBorders>
            <w:shd w:val="clear" w:color="auto" w:fill="auto"/>
            <w:vAlign w:val="center"/>
            <w:hideMark/>
          </w:tcPr>
          <w:p w14:paraId="7FC359CD"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w:t>
            </w:r>
          </w:p>
        </w:tc>
        <w:tc>
          <w:tcPr>
            <w:tcW w:w="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4590C1B"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w:t>
            </w:r>
          </w:p>
        </w:tc>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14:paraId="67321A62" w14:textId="77777777" w:rsidR="005114FE" w:rsidRPr="005114FE" w:rsidRDefault="005114FE" w:rsidP="005114FE">
            <w:pPr>
              <w:widowControl/>
              <w:autoSpaceDE/>
              <w:autoSpaceDN/>
              <w:adjustRightInd/>
              <w:jc w:val="right"/>
              <w:rPr>
                <w:rFonts w:eastAsia="Times New Roman"/>
                <w:color w:val="000000"/>
              </w:rPr>
            </w:pPr>
            <w:r w:rsidRPr="005114FE">
              <w:rPr>
                <w:rFonts w:eastAsia="Times New Roman"/>
                <w:color w:val="000000"/>
              </w:rPr>
              <w:t>-</w:t>
            </w:r>
          </w:p>
        </w:tc>
      </w:tr>
      <w:tr w:rsidR="005114FE" w:rsidRPr="005114FE" w14:paraId="3469D018" w14:textId="77777777" w:rsidTr="005114FE">
        <w:trPr>
          <w:trHeight w:val="288"/>
        </w:trPr>
        <w:tc>
          <w:tcPr>
            <w:tcW w:w="1340" w:type="dxa"/>
            <w:tcBorders>
              <w:top w:val="nil"/>
              <w:left w:val="single" w:sz="4" w:space="0" w:color="auto"/>
              <w:bottom w:val="single" w:sz="4" w:space="0" w:color="auto"/>
              <w:right w:val="single" w:sz="4" w:space="0" w:color="auto"/>
            </w:tcBorders>
            <w:shd w:val="clear" w:color="auto" w:fill="auto"/>
            <w:vAlign w:val="center"/>
            <w:hideMark/>
          </w:tcPr>
          <w:p w14:paraId="777AE780" w14:textId="77777777" w:rsidR="005114FE" w:rsidRPr="005114FE" w:rsidRDefault="005114FE" w:rsidP="005114FE">
            <w:pPr>
              <w:widowControl/>
              <w:autoSpaceDE/>
              <w:autoSpaceDN/>
              <w:adjustRightInd/>
              <w:rPr>
                <w:rFonts w:eastAsia="Times New Roman"/>
                <w:color w:val="000000"/>
              </w:rPr>
            </w:pPr>
            <w:r w:rsidRPr="005114FE">
              <w:rPr>
                <w:rFonts w:eastAsia="Times New Roman"/>
                <w:color w:val="000000"/>
              </w:rPr>
              <w:t>Профицит (+)</w:t>
            </w:r>
          </w:p>
        </w:tc>
        <w:tc>
          <w:tcPr>
            <w:tcW w:w="1240" w:type="dxa"/>
            <w:vMerge/>
            <w:tcBorders>
              <w:top w:val="single" w:sz="4" w:space="0" w:color="auto"/>
              <w:left w:val="single" w:sz="4" w:space="0" w:color="auto"/>
              <w:bottom w:val="single" w:sz="4" w:space="0" w:color="000000"/>
              <w:right w:val="single" w:sz="4" w:space="0" w:color="auto"/>
            </w:tcBorders>
            <w:vAlign w:val="center"/>
            <w:hideMark/>
          </w:tcPr>
          <w:p w14:paraId="41100998" w14:textId="77777777" w:rsidR="005114FE" w:rsidRPr="005114FE" w:rsidRDefault="005114FE" w:rsidP="005114FE">
            <w:pPr>
              <w:widowControl/>
              <w:autoSpaceDE/>
              <w:autoSpaceDN/>
              <w:adjustRightInd/>
              <w:rPr>
                <w:rFonts w:eastAsia="Times New Roman"/>
                <w:color w:val="000000"/>
              </w:rPr>
            </w:pPr>
          </w:p>
        </w:tc>
        <w:tc>
          <w:tcPr>
            <w:tcW w:w="980" w:type="dxa"/>
            <w:vMerge/>
            <w:tcBorders>
              <w:top w:val="nil"/>
              <w:left w:val="single" w:sz="4" w:space="0" w:color="auto"/>
              <w:bottom w:val="single" w:sz="4" w:space="0" w:color="000000"/>
              <w:right w:val="single" w:sz="4" w:space="0" w:color="auto"/>
            </w:tcBorders>
            <w:vAlign w:val="center"/>
            <w:hideMark/>
          </w:tcPr>
          <w:p w14:paraId="1F4CDBDF" w14:textId="77777777" w:rsidR="005114FE" w:rsidRPr="005114FE" w:rsidRDefault="005114FE" w:rsidP="005114FE">
            <w:pPr>
              <w:widowControl/>
              <w:autoSpaceDE/>
              <w:autoSpaceDN/>
              <w:adjustRightInd/>
              <w:rPr>
                <w:rFonts w:eastAsia="Times New Roman"/>
                <w:color w:val="000000"/>
              </w:rPr>
            </w:pPr>
          </w:p>
        </w:tc>
        <w:tc>
          <w:tcPr>
            <w:tcW w:w="1040" w:type="dxa"/>
            <w:vMerge/>
            <w:tcBorders>
              <w:top w:val="single" w:sz="4" w:space="0" w:color="auto"/>
              <w:left w:val="single" w:sz="4" w:space="0" w:color="auto"/>
              <w:bottom w:val="single" w:sz="4" w:space="0" w:color="000000"/>
              <w:right w:val="single" w:sz="4" w:space="0" w:color="auto"/>
            </w:tcBorders>
            <w:vAlign w:val="center"/>
            <w:hideMark/>
          </w:tcPr>
          <w:p w14:paraId="629BB0B5" w14:textId="77777777" w:rsidR="005114FE" w:rsidRPr="005114FE" w:rsidRDefault="005114FE" w:rsidP="005114FE">
            <w:pPr>
              <w:widowControl/>
              <w:autoSpaceDE/>
              <w:autoSpaceDN/>
              <w:adjustRightInd/>
              <w:rPr>
                <w:rFonts w:eastAsia="Times New Roman"/>
                <w:color w:val="000000"/>
              </w:rPr>
            </w:pPr>
          </w:p>
        </w:tc>
        <w:tc>
          <w:tcPr>
            <w:tcW w:w="780" w:type="dxa"/>
            <w:vMerge/>
            <w:tcBorders>
              <w:top w:val="nil"/>
              <w:left w:val="single" w:sz="4" w:space="0" w:color="auto"/>
              <w:bottom w:val="single" w:sz="4" w:space="0" w:color="000000"/>
              <w:right w:val="single" w:sz="4" w:space="0" w:color="auto"/>
            </w:tcBorders>
            <w:vAlign w:val="center"/>
            <w:hideMark/>
          </w:tcPr>
          <w:p w14:paraId="09D70086" w14:textId="77777777" w:rsidR="005114FE" w:rsidRPr="005114FE" w:rsidRDefault="005114FE" w:rsidP="005114FE">
            <w:pPr>
              <w:widowControl/>
              <w:autoSpaceDE/>
              <w:autoSpaceDN/>
              <w:adjustRightInd/>
              <w:rPr>
                <w:rFonts w:eastAsia="Times New Roman"/>
                <w:color w:val="000000"/>
              </w:rPr>
            </w:pPr>
          </w:p>
        </w:tc>
        <w:tc>
          <w:tcPr>
            <w:tcW w:w="960" w:type="dxa"/>
            <w:vMerge/>
            <w:tcBorders>
              <w:top w:val="nil"/>
              <w:left w:val="single" w:sz="4" w:space="0" w:color="auto"/>
              <w:bottom w:val="single" w:sz="4" w:space="0" w:color="000000"/>
              <w:right w:val="single" w:sz="4" w:space="0" w:color="auto"/>
            </w:tcBorders>
            <w:vAlign w:val="center"/>
            <w:hideMark/>
          </w:tcPr>
          <w:p w14:paraId="183BD652" w14:textId="77777777" w:rsidR="005114FE" w:rsidRPr="005114FE" w:rsidRDefault="005114FE" w:rsidP="005114FE">
            <w:pPr>
              <w:widowControl/>
              <w:autoSpaceDE/>
              <w:autoSpaceDN/>
              <w:adjustRightInd/>
              <w:rPr>
                <w:rFonts w:eastAsia="Times New Roman"/>
                <w:color w:val="000000"/>
              </w:rPr>
            </w:pPr>
          </w:p>
        </w:tc>
        <w:tc>
          <w:tcPr>
            <w:tcW w:w="720" w:type="dxa"/>
            <w:vMerge/>
            <w:tcBorders>
              <w:top w:val="nil"/>
              <w:left w:val="single" w:sz="4" w:space="0" w:color="auto"/>
              <w:bottom w:val="single" w:sz="4" w:space="0" w:color="000000"/>
              <w:right w:val="single" w:sz="4" w:space="0" w:color="auto"/>
            </w:tcBorders>
            <w:vAlign w:val="center"/>
            <w:hideMark/>
          </w:tcPr>
          <w:p w14:paraId="4A99BFC3" w14:textId="77777777" w:rsidR="005114FE" w:rsidRPr="005114FE" w:rsidRDefault="005114FE" w:rsidP="005114FE">
            <w:pPr>
              <w:widowControl/>
              <w:autoSpaceDE/>
              <w:autoSpaceDN/>
              <w:adjustRightInd/>
              <w:rPr>
                <w:rFonts w:eastAsia="Times New Roman"/>
                <w:color w:val="000000"/>
              </w:rPr>
            </w:pPr>
          </w:p>
        </w:tc>
        <w:tc>
          <w:tcPr>
            <w:tcW w:w="980" w:type="dxa"/>
            <w:vMerge/>
            <w:tcBorders>
              <w:top w:val="single" w:sz="4" w:space="0" w:color="auto"/>
              <w:left w:val="single" w:sz="4" w:space="0" w:color="auto"/>
              <w:bottom w:val="single" w:sz="4" w:space="0" w:color="000000"/>
              <w:right w:val="single" w:sz="4" w:space="0" w:color="auto"/>
            </w:tcBorders>
            <w:vAlign w:val="center"/>
            <w:hideMark/>
          </w:tcPr>
          <w:p w14:paraId="075E699F" w14:textId="77777777" w:rsidR="005114FE" w:rsidRPr="005114FE" w:rsidRDefault="005114FE" w:rsidP="005114FE">
            <w:pPr>
              <w:widowControl/>
              <w:autoSpaceDE/>
              <w:autoSpaceDN/>
              <w:adjustRightInd/>
              <w:rPr>
                <w:rFonts w:eastAsia="Times New Roman"/>
                <w:color w:val="000000"/>
              </w:rPr>
            </w:pPr>
          </w:p>
        </w:tc>
        <w:tc>
          <w:tcPr>
            <w:tcW w:w="1060" w:type="dxa"/>
            <w:vMerge/>
            <w:tcBorders>
              <w:top w:val="nil"/>
              <w:left w:val="single" w:sz="4" w:space="0" w:color="auto"/>
              <w:bottom w:val="single" w:sz="4" w:space="0" w:color="000000"/>
              <w:right w:val="single" w:sz="4" w:space="0" w:color="auto"/>
            </w:tcBorders>
            <w:vAlign w:val="center"/>
            <w:hideMark/>
          </w:tcPr>
          <w:p w14:paraId="4C069AB4" w14:textId="77777777" w:rsidR="005114FE" w:rsidRPr="005114FE" w:rsidRDefault="005114FE" w:rsidP="005114FE">
            <w:pPr>
              <w:widowControl/>
              <w:autoSpaceDE/>
              <w:autoSpaceDN/>
              <w:adjustRightInd/>
              <w:rPr>
                <w:rFonts w:eastAsia="Times New Roman"/>
                <w:color w:val="000000"/>
              </w:rPr>
            </w:pPr>
          </w:p>
        </w:tc>
      </w:tr>
    </w:tbl>
    <w:p w14:paraId="6FF280EC" w14:textId="77777777" w:rsidR="005114FE" w:rsidRDefault="005114FE" w:rsidP="00D4607E">
      <w:pPr>
        <w:ind w:firstLine="709"/>
        <w:jc w:val="both"/>
        <w:rPr>
          <w:color w:val="000000"/>
          <w:sz w:val="26"/>
          <w:szCs w:val="26"/>
        </w:rPr>
      </w:pPr>
    </w:p>
    <w:p w14:paraId="6889B83F" w14:textId="3B412BB9" w:rsidR="00D4607E" w:rsidRPr="00802AC6" w:rsidRDefault="00D4607E" w:rsidP="00D4607E">
      <w:pPr>
        <w:ind w:firstLine="709"/>
        <w:jc w:val="both"/>
        <w:rPr>
          <w:sz w:val="28"/>
          <w:szCs w:val="28"/>
        </w:rPr>
      </w:pPr>
      <w:r w:rsidRPr="00802AC6">
        <w:rPr>
          <w:sz w:val="28"/>
          <w:szCs w:val="28"/>
        </w:rPr>
        <w:t>Доходная часть бюджета сельского поселения за 202</w:t>
      </w:r>
      <w:r w:rsidR="005114FE">
        <w:rPr>
          <w:sz w:val="28"/>
          <w:szCs w:val="28"/>
        </w:rPr>
        <w:t>2</w:t>
      </w:r>
      <w:r w:rsidRPr="00802AC6">
        <w:rPr>
          <w:sz w:val="28"/>
          <w:szCs w:val="28"/>
        </w:rPr>
        <w:t xml:space="preserve"> год исполнена в сумме </w:t>
      </w:r>
      <w:r w:rsidR="005114FE">
        <w:rPr>
          <w:b/>
          <w:sz w:val="28"/>
          <w:szCs w:val="28"/>
        </w:rPr>
        <w:t>15802,3</w:t>
      </w:r>
      <w:r w:rsidRPr="00802AC6">
        <w:rPr>
          <w:sz w:val="28"/>
          <w:szCs w:val="28"/>
        </w:rPr>
        <w:t xml:space="preserve"> тыс. рублей. Таким образом, план по доходам выполнен на </w:t>
      </w:r>
      <w:r w:rsidR="005114FE">
        <w:rPr>
          <w:b/>
          <w:sz w:val="28"/>
          <w:szCs w:val="28"/>
        </w:rPr>
        <w:t>103,3</w:t>
      </w:r>
      <w:r w:rsidRPr="00802AC6">
        <w:rPr>
          <w:sz w:val="28"/>
          <w:szCs w:val="28"/>
        </w:rPr>
        <w:t>% по отношению к уточненным годовым бюджетным назначениям. По сравнению с 202</w:t>
      </w:r>
      <w:r w:rsidR="005114FE">
        <w:rPr>
          <w:sz w:val="28"/>
          <w:szCs w:val="28"/>
        </w:rPr>
        <w:t>1</w:t>
      </w:r>
      <w:r w:rsidRPr="00802AC6">
        <w:rPr>
          <w:sz w:val="28"/>
          <w:szCs w:val="28"/>
        </w:rPr>
        <w:t xml:space="preserve"> годом процент исполнения увеличился на </w:t>
      </w:r>
      <w:r w:rsidR="005114FE">
        <w:rPr>
          <w:b/>
          <w:sz w:val="28"/>
          <w:szCs w:val="28"/>
        </w:rPr>
        <w:t>7,3</w:t>
      </w:r>
      <w:r w:rsidRPr="00802AC6">
        <w:rPr>
          <w:sz w:val="28"/>
          <w:szCs w:val="28"/>
        </w:rPr>
        <w:t xml:space="preserve"> процентных пункта.</w:t>
      </w:r>
    </w:p>
    <w:p w14:paraId="066E3AB5" w14:textId="0169D01D" w:rsidR="00D4607E" w:rsidRPr="005249A7" w:rsidRDefault="00D4607E" w:rsidP="00D4607E">
      <w:pPr>
        <w:ind w:firstLine="709"/>
        <w:jc w:val="both"/>
        <w:rPr>
          <w:sz w:val="28"/>
          <w:szCs w:val="28"/>
        </w:rPr>
      </w:pPr>
      <w:r w:rsidRPr="005249A7">
        <w:rPr>
          <w:sz w:val="28"/>
          <w:szCs w:val="28"/>
        </w:rPr>
        <w:t xml:space="preserve">Бюджетные назначения по доходам, по сравнению с аналогичным периодом прошлого года, </w:t>
      </w:r>
      <w:r w:rsidR="00C66B59">
        <w:rPr>
          <w:sz w:val="28"/>
          <w:szCs w:val="28"/>
        </w:rPr>
        <w:t>увеличились</w:t>
      </w:r>
      <w:r w:rsidRPr="005249A7">
        <w:rPr>
          <w:sz w:val="28"/>
          <w:szCs w:val="28"/>
        </w:rPr>
        <w:t xml:space="preserve"> на </w:t>
      </w:r>
      <w:r w:rsidR="00C66B59">
        <w:rPr>
          <w:b/>
          <w:sz w:val="28"/>
          <w:szCs w:val="28"/>
        </w:rPr>
        <w:t>1345,7</w:t>
      </w:r>
      <w:r w:rsidRPr="005249A7">
        <w:rPr>
          <w:sz w:val="28"/>
          <w:szCs w:val="28"/>
        </w:rPr>
        <w:t xml:space="preserve"> тыс. руб</w:t>
      </w:r>
      <w:r>
        <w:rPr>
          <w:sz w:val="28"/>
          <w:szCs w:val="28"/>
        </w:rPr>
        <w:t>лей</w:t>
      </w:r>
      <w:r w:rsidRPr="005249A7">
        <w:rPr>
          <w:sz w:val="28"/>
          <w:szCs w:val="28"/>
        </w:rPr>
        <w:t xml:space="preserve"> или на </w:t>
      </w:r>
      <w:r w:rsidR="00C66B59">
        <w:rPr>
          <w:b/>
          <w:sz w:val="28"/>
          <w:szCs w:val="28"/>
        </w:rPr>
        <w:t xml:space="preserve">9,6 </w:t>
      </w:r>
      <w:r w:rsidRPr="005249A7">
        <w:rPr>
          <w:sz w:val="28"/>
          <w:szCs w:val="28"/>
        </w:rPr>
        <w:t xml:space="preserve">%, </w:t>
      </w:r>
      <w:r w:rsidR="00DF4353">
        <w:rPr>
          <w:sz w:val="28"/>
          <w:szCs w:val="28"/>
        </w:rPr>
        <w:t xml:space="preserve">фактическое </w:t>
      </w:r>
      <w:r w:rsidRPr="005249A7">
        <w:rPr>
          <w:sz w:val="28"/>
          <w:szCs w:val="28"/>
        </w:rPr>
        <w:t>поступление доходов за 202</w:t>
      </w:r>
      <w:r w:rsidR="00C66B59">
        <w:rPr>
          <w:sz w:val="28"/>
          <w:szCs w:val="28"/>
        </w:rPr>
        <w:t>2</w:t>
      </w:r>
      <w:r w:rsidRPr="005249A7">
        <w:rPr>
          <w:sz w:val="28"/>
          <w:szCs w:val="28"/>
        </w:rPr>
        <w:t xml:space="preserve"> год </w:t>
      </w:r>
      <w:r w:rsidR="00C66B59">
        <w:rPr>
          <w:sz w:val="28"/>
          <w:szCs w:val="28"/>
        </w:rPr>
        <w:t>увелич</w:t>
      </w:r>
      <w:r w:rsidR="003425E5">
        <w:rPr>
          <w:sz w:val="28"/>
          <w:szCs w:val="28"/>
        </w:rPr>
        <w:t>и</w:t>
      </w:r>
      <w:r w:rsidR="00C66B59">
        <w:rPr>
          <w:sz w:val="28"/>
          <w:szCs w:val="28"/>
        </w:rPr>
        <w:t>лось</w:t>
      </w:r>
      <w:r w:rsidRPr="005249A7">
        <w:rPr>
          <w:sz w:val="28"/>
          <w:szCs w:val="28"/>
        </w:rPr>
        <w:t xml:space="preserve"> на </w:t>
      </w:r>
      <w:r w:rsidR="003425E5">
        <w:rPr>
          <w:b/>
          <w:sz w:val="28"/>
          <w:szCs w:val="28"/>
        </w:rPr>
        <w:t>2 396,2</w:t>
      </w:r>
      <w:r w:rsidRPr="005249A7">
        <w:rPr>
          <w:sz w:val="28"/>
          <w:szCs w:val="28"/>
        </w:rPr>
        <w:t xml:space="preserve"> тыс. руб</w:t>
      </w:r>
      <w:r>
        <w:rPr>
          <w:sz w:val="28"/>
          <w:szCs w:val="28"/>
        </w:rPr>
        <w:t>лей</w:t>
      </w:r>
      <w:r w:rsidRPr="005249A7">
        <w:rPr>
          <w:sz w:val="28"/>
          <w:szCs w:val="28"/>
        </w:rPr>
        <w:t xml:space="preserve"> или на </w:t>
      </w:r>
      <w:r w:rsidR="003425E5">
        <w:rPr>
          <w:b/>
          <w:sz w:val="28"/>
          <w:szCs w:val="28"/>
        </w:rPr>
        <w:t xml:space="preserve">17,9 </w:t>
      </w:r>
      <w:r>
        <w:rPr>
          <w:sz w:val="28"/>
          <w:szCs w:val="28"/>
        </w:rPr>
        <w:t>%</w:t>
      </w:r>
      <w:r w:rsidRPr="005249A7">
        <w:rPr>
          <w:sz w:val="28"/>
          <w:szCs w:val="28"/>
        </w:rPr>
        <w:t xml:space="preserve"> по сравнению с поступлением за 20</w:t>
      </w:r>
      <w:r>
        <w:rPr>
          <w:sz w:val="28"/>
          <w:szCs w:val="28"/>
        </w:rPr>
        <w:t>2</w:t>
      </w:r>
      <w:r w:rsidR="003425E5">
        <w:rPr>
          <w:sz w:val="28"/>
          <w:szCs w:val="28"/>
        </w:rPr>
        <w:t>1</w:t>
      </w:r>
      <w:r w:rsidRPr="005249A7">
        <w:rPr>
          <w:sz w:val="28"/>
          <w:szCs w:val="28"/>
        </w:rPr>
        <w:t xml:space="preserve"> год.</w:t>
      </w:r>
    </w:p>
    <w:p w14:paraId="4DCEE1DB" w14:textId="4A173B51" w:rsidR="00D4607E" w:rsidRPr="005249A7" w:rsidRDefault="00D4607E" w:rsidP="00D4607E">
      <w:pPr>
        <w:ind w:firstLine="709"/>
        <w:jc w:val="both"/>
        <w:rPr>
          <w:sz w:val="28"/>
          <w:szCs w:val="28"/>
        </w:rPr>
      </w:pPr>
      <w:r w:rsidRPr="005249A7">
        <w:rPr>
          <w:sz w:val="28"/>
          <w:szCs w:val="28"/>
        </w:rPr>
        <w:t>Расходная часть бюджета сельского поселения за 202</w:t>
      </w:r>
      <w:r w:rsidR="006E60CA">
        <w:rPr>
          <w:sz w:val="28"/>
          <w:szCs w:val="28"/>
        </w:rPr>
        <w:t xml:space="preserve">2 </w:t>
      </w:r>
      <w:r w:rsidRPr="005249A7">
        <w:rPr>
          <w:sz w:val="28"/>
          <w:szCs w:val="28"/>
        </w:rPr>
        <w:t xml:space="preserve">год исполнена в </w:t>
      </w:r>
      <w:r>
        <w:rPr>
          <w:sz w:val="28"/>
          <w:szCs w:val="28"/>
        </w:rPr>
        <w:t>сумме</w:t>
      </w:r>
      <w:r w:rsidRPr="005249A7">
        <w:rPr>
          <w:sz w:val="28"/>
          <w:szCs w:val="28"/>
        </w:rPr>
        <w:t xml:space="preserve"> </w:t>
      </w:r>
      <w:r w:rsidR="00C14E29">
        <w:rPr>
          <w:b/>
          <w:sz w:val="28"/>
          <w:szCs w:val="28"/>
        </w:rPr>
        <w:t>15 265,</w:t>
      </w:r>
      <w:r w:rsidR="00834C61">
        <w:rPr>
          <w:b/>
          <w:sz w:val="28"/>
          <w:szCs w:val="28"/>
        </w:rPr>
        <w:t xml:space="preserve">4 </w:t>
      </w:r>
      <w:r w:rsidR="00834C61" w:rsidRPr="005249A7">
        <w:rPr>
          <w:sz w:val="28"/>
          <w:szCs w:val="28"/>
        </w:rPr>
        <w:t>тыс.</w:t>
      </w:r>
      <w:r w:rsidRPr="005249A7">
        <w:rPr>
          <w:sz w:val="28"/>
          <w:szCs w:val="28"/>
        </w:rPr>
        <w:t xml:space="preserve"> руб</w:t>
      </w:r>
      <w:r>
        <w:rPr>
          <w:sz w:val="28"/>
          <w:szCs w:val="28"/>
        </w:rPr>
        <w:t>лей.</w:t>
      </w:r>
      <w:r w:rsidRPr="005249A7">
        <w:rPr>
          <w:sz w:val="28"/>
          <w:szCs w:val="28"/>
        </w:rPr>
        <w:t xml:space="preserve"> Таким образом, исполнение по расходам составило </w:t>
      </w:r>
      <w:r w:rsidR="002F4999">
        <w:rPr>
          <w:b/>
          <w:sz w:val="28"/>
          <w:szCs w:val="28"/>
        </w:rPr>
        <w:t>98,0</w:t>
      </w:r>
      <w:r w:rsidR="00D916A3">
        <w:rPr>
          <w:b/>
          <w:sz w:val="28"/>
          <w:szCs w:val="28"/>
        </w:rPr>
        <w:t xml:space="preserve"> </w:t>
      </w:r>
      <w:r w:rsidRPr="005249A7">
        <w:rPr>
          <w:sz w:val="28"/>
          <w:szCs w:val="28"/>
        </w:rPr>
        <w:t>% по отношению к плану на год. По сравнению с аналогичным периодом 20</w:t>
      </w:r>
      <w:r>
        <w:rPr>
          <w:sz w:val="28"/>
          <w:szCs w:val="28"/>
        </w:rPr>
        <w:t>2</w:t>
      </w:r>
      <w:r w:rsidR="00D916A3">
        <w:rPr>
          <w:sz w:val="28"/>
          <w:szCs w:val="28"/>
        </w:rPr>
        <w:t>1</w:t>
      </w:r>
      <w:r w:rsidRPr="005249A7">
        <w:rPr>
          <w:sz w:val="28"/>
          <w:szCs w:val="28"/>
        </w:rPr>
        <w:t xml:space="preserve"> года процент исполнения расходной части бюджета у</w:t>
      </w:r>
      <w:r w:rsidR="004B69CA">
        <w:rPr>
          <w:sz w:val="28"/>
          <w:szCs w:val="28"/>
        </w:rPr>
        <w:t>величился</w:t>
      </w:r>
      <w:r w:rsidRPr="005249A7">
        <w:rPr>
          <w:sz w:val="28"/>
          <w:szCs w:val="28"/>
        </w:rPr>
        <w:t xml:space="preserve"> на </w:t>
      </w:r>
      <w:r w:rsidR="002F4999">
        <w:rPr>
          <w:b/>
          <w:sz w:val="28"/>
          <w:szCs w:val="28"/>
        </w:rPr>
        <w:t>3</w:t>
      </w:r>
      <w:r w:rsidR="00D916A3">
        <w:rPr>
          <w:b/>
          <w:sz w:val="28"/>
          <w:szCs w:val="28"/>
        </w:rPr>
        <w:t>,7</w:t>
      </w:r>
      <w:r w:rsidRPr="005249A7">
        <w:rPr>
          <w:sz w:val="28"/>
          <w:szCs w:val="28"/>
        </w:rPr>
        <w:t xml:space="preserve"> процентных пункта.</w:t>
      </w:r>
    </w:p>
    <w:p w14:paraId="14BB7FEE" w14:textId="638557BD" w:rsidR="00D4607E" w:rsidRPr="005249A7" w:rsidRDefault="00D4607E" w:rsidP="00D4607E">
      <w:pPr>
        <w:ind w:firstLine="709"/>
        <w:jc w:val="both"/>
        <w:rPr>
          <w:sz w:val="28"/>
          <w:szCs w:val="28"/>
        </w:rPr>
      </w:pPr>
      <w:r w:rsidRPr="005249A7">
        <w:rPr>
          <w:sz w:val="28"/>
          <w:szCs w:val="28"/>
        </w:rPr>
        <w:t>Бюджетные назначения по расходам, по сравнению с аналогичным периодом прошлого года, у</w:t>
      </w:r>
      <w:r w:rsidR="004213AC">
        <w:rPr>
          <w:sz w:val="28"/>
          <w:szCs w:val="28"/>
        </w:rPr>
        <w:t>величены</w:t>
      </w:r>
      <w:r w:rsidRPr="005249A7">
        <w:rPr>
          <w:sz w:val="28"/>
          <w:szCs w:val="28"/>
        </w:rPr>
        <w:t xml:space="preserve"> на </w:t>
      </w:r>
      <w:r w:rsidR="004213AC">
        <w:rPr>
          <w:b/>
          <w:sz w:val="28"/>
          <w:szCs w:val="28"/>
        </w:rPr>
        <w:t>963,1</w:t>
      </w:r>
      <w:r>
        <w:rPr>
          <w:sz w:val="28"/>
          <w:szCs w:val="28"/>
        </w:rPr>
        <w:t xml:space="preserve"> </w:t>
      </w:r>
      <w:r w:rsidRPr="005249A7">
        <w:rPr>
          <w:sz w:val="28"/>
          <w:szCs w:val="28"/>
        </w:rPr>
        <w:t xml:space="preserve">тыс. руб. или на </w:t>
      </w:r>
      <w:r w:rsidR="004213AC">
        <w:rPr>
          <w:b/>
          <w:sz w:val="28"/>
          <w:szCs w:val="28"/>
        </w:rPr>
        <w:t>6,6</w:t>
      </w:r>
      <w:r w:rsidRPr="005249A7">
        <w:rPr>
          <w:sz w:val="28"/>
          <w:szCs w:val="28"/>
        </w:rPr>
        <w:t xml:space="preserve">%, кассовые </w:t>
      </w:r>
      <w:r w:rsidRPr="005249A7">
        <w:rPr>
          <w:sz w:val="28"/>
          <w:szCs w:val="28"/>
        </w:rPr>
        <w:lastRenderedPageBreak/>
        <w:t>расходы за год у</w:t>
      </w:r>
      <w:r w:rsidR="004213AC">
        <w:rPr>
          <w:sz w:val="28"/>
          <w:szCs w:val="28"/>
        </w:rPr>
        <w:t>величились</w:t>
      </w:r>
      <w:r w:rsidRPr="005249A7">
        <w:rPr>
          <w:sz w:val="28"/>
          <w:szCs w:val="28"/>
        </w:rPr>
        <w:t xml:space="preserve"> на </w:t>
      </w:r>
      <w:r w:rsidR="004213AC">
        <w:rPr>
          <w:b/>
          <w:sz w:val="28"/>
          <w:szCs w:val="28"/>
        </w:rPr>
        <w:t>1476,7</w:t>
      </w:r>
      <w:r w:rsidRPr="005249A7">
        <w:rPr>
          <w:sz w:val="28"/>
          <w:szCs w:val="28"/>
        </w:rPr>
        <w:t xml:space="preserve"> тыс. руб</w:t>
      </w:r>
      <w:r>
        <w:rPr>
          <w:sz w:val="28"/>
          <w:szCs w:val="28"/>
        </w:rPr>
        <w:t>лей</w:t>
      </w:r>
      <w:r w:rsidRPr="005249A7">
        <w:rPr>
          <w:sz w:val="28"/>
          <w:szCs w:val="28"/>
        </w:rPr>
        <w:t xml:space="preserve"> или на </w:t>
      </w:r>
      <w:r w:rsidR="004213AC">
        <w:rPr>
          <w:b/>
          <w:sz w:val="28"/>
          <w:szCs w:val="28"/>
        </w:rPr>
        <w:t>10,7</w:t>
      </w:r>
      <w:r w:rsidRPr="005249A7">
        <w:rPr>
          <w:sz w:val="28"/>
          <w:szCs w:val="28"/>
        </w:rPr>
        <w:t>% по сравнению с прошлым отчетным периодом.</w:t>
      </w:r>
    </w:p>
    <w:p w14:paraId="78277A1D" w14:textId="1D94C78A" w:rsidR="00D4607E" w:rsidRDefault="00D4607E" w:rsidP="00D4607E">
      <w:pPr>
        <w:ind w:firstLine="709"/>
        <w:jc w:val="both"/>
        <w:rPr>
          <w:sz w:val="28"/>
          <w:szCs w:val="28"/>
        </w:rPr>
      </w:pPr>
      <w:r w:rsidRPr="005249A7">
        <w:rPr>
          <w:sz w:val="28"/>
          <w:szCs w:val="28"/>
        </w:rPr>
        <w:t>Результатом исполнения бюджета за 202</w:t>
      </w:r>
      <w:r w:rsidR="004213AC">
        <w:rPr>
          <w:sz w:val="28"/>
          <w:szCs w:val="28"/>
        </w:rPr>
        <w:t>2</w:t>
      </w:r>
      <w:r w:rsidRPr="005249A7">
        <w:rPr>
          <w:sz w:val="28"/>
          <w:szCs w:val="28"/>
        </w:rPr>
        <w:t xml:space="preserve"> год стало образование </w:t>
      </w:r>
      <w:r w:rsidR="004213AC">
        <w:rPr>
          <w:sz w:val="28"/>
          <w:szCs w:val="28"/>
        </w:rPr>
        <w:t xml:space="preserve">профицита </w:t>
      </w:r>
      <w:r w:rsidRPr="005249A7">
        <w:rPr>
          <w:sz w:val="28"/>
          <w:szCs w:val="28"/>
        </w:rPr>
        <w:t xml:space="preserve">в сумме </w:t>
      </w:r>
      <w:r w:rsidR="004213AC">
        <w:rPr>
          <w:b/>
          <w:sz w:val="28"/>
          <w:szCs w:val="28"/>
        </w:rPr>
        <w:t>536,9</w:t>
      </w:r>
      <w:r w:rsidRPr="005249A7">
        <w:rPr>
          <w:sz w:val="28"/>
          <w:szCs w:val="28"/>
        </w:rPr>
        <w:t xml:space="preserve"> тыс. руб</w:t>
      </w:r>
      <w:r>
        <w:rPr>
          <w:sz w:val="28"/>
          <w:szCs w:val="28"/>
        </w:rPr>
        <w:t>лей</w:t>
      </w:r>
      <w:r w:rsidRPr="005249A7">
        <w:rPr>
          <w:sz w:val="28"/>
          <w:szCs w:val="28"/>
        </w:rPr>
        <w:t>. Для сравнения, результатом исполнения бюджета за 20</w:t>
      </w:r>
      <w:r>
        <w:rPr>
          <w:sz w:val="28"/>
          <w:szCs w:val="28"/>
        </w:rPr>
        <w:t>2</w:t>
      </w:r>
      <w:r w:rsidR="004213AC">
        <w:rPr>
          <w:sz w:val="28"/>
          <w:szCs w:val="28"/>
        </w:rPr>
        <w:t>1</w:t>
      </w:r>
      <w:r w:rsidRPr="005249A7">
        <w:rPr>
          <w:sz w:val="28"/>
          <w:szCs w:val="28"/>
        </w:rPr>
        <w:t xml:space="preserve"> год был дефицит в сумме </w:t>
      </w:r>
      <w:r w:rsidR="00834C61">
        <w:rPr>
          <w:b/>
          <w:sz w:val="28"/>
          <w:szCs w:val="28"/>
        </w:rPr>
        <w:t>382,6</w:t>
      </w:r>
      <w:r w:rsidRPr="005249A7">
        <w:rPr>
          <w:sz w:val="28"/>
          <w:szCs w:val="28"/>
        </w:rPr>
        <w:t xml:space="preserve"> тыс. руб</w:t>
      </w:r>
      <w:r>
        <w:rPr>
          <w:sz w:val="28"/>
          <w:szCs w:val="28"/>
        </w:rPr>
        <w:t>лей</w:t>
      </w:r>
      <w:r w:rsidRPr="005249A7">
        <w:rPr>
          <w:sz w:val="28"/>
          <w:szCs w:val="28"/>
        </w:rPr>
        <w:t>.</w:t>
      </w:r>
    </w:p>
    <w:p w14:paraId="50B62023" w14:textId="77777777" w:rsidR="00EB702C" w:rsidRDefault="00EB702C" w:rsidP="00D00439">
      <w:pPr>
        <w:ind w:firstLine="709"/>
        <w:jc w:val="center"/>
        <w:rPr>
          <w:b/>
          <w:bCs/>
          <w:i/>
          <w:iCs/>
          <w:sz w:val="28"/>
          <w:szCs w:val="28"/>
        </w:rPr>
      </w:pPr>
    </w:p>
    <w:p w14:paraId="55F866D7" w14:textId="527277E4" w:rsidR="00D00439" w:rsidRPr="009811EF" w:rsidRDefault="00D00439" w:rsidP="00D00439">
      <w:pPr>
        <w:ind w:firstLine="709"/>
        <w:jc w:val="center"/>
        <w:rPr>
          <w:i/>
          <w:iCs/>
          <w:sz w:val="28"/>
          <w:szCs w:val="28"/>
        </w:rPr>
      </w:pPr>
      <w:r>
        <w:rPr>
          <w:b/>
          <w:bCs/>
          <w:i/>
          <w:iCs/>
          <w:sz w:val="28"/>
          <w:szCs w:val="28"/>
        </w:rPr>
        <w:t xml:space="preserve">4.2. </w:t>
      </w:r>
      <w:r w:rsidRPr="009811EF">
        <w:rPr>
          <w:b/>
          <w:bCs/>
          <w:i/>
          <w:iCs/>
          <w:sz w:val="28"/>
          <w:szCs w:val="28"/>
        </w:rPr>
        <w:t>Структура и анализ исполнения доходов бюджета поселения</w:t>
      </w:r>
    </w:p>
    <w:p w14:paraId="358E3BE5" w14:textId="77777777" w:rsidR="00D00439" w:rsidRPr="009811EF" w:rsidRDefault="00D00439" w:rsidP="00D00439">
      <w:pPr>
        <w:widowControl/>
        <w:autoSpaceDE/>
        <w:autoSpaceDN/>
        <w:adjustRightInd/>
        <w:ind w:firstLine="709"/>
        <w:jc w:val="both"/>
        <w:rPr>
          <w:sz w:val="28"/>
          <w:szCs w:val="28"/>
        </w:rPr>
      </w:pPr>
    </w:p>
    <w:p w14:paraId="76D73D3F" w14:textId="12B17258" w:rsidR="001A76AC" w:rsidRPr="009811EF" w:rsidRDefault="004B69CA" w:rsidP="001A76AC">
      <w:pPr>
        <w:pStyle w:val="12"/>
        <w:suppressAutoHyphens/>
        <w:spacing w:before="0" w:after="0"/>
        <w:ind w:firstLine="709"/>
        <w:jc w:val="both"/>
        <w:rPr>
          <w:sz w:val="28"/>
          <w:szCs w:val="28"/>
        </w:rPr>
      </w:pPr>
      <w:r w:rsidRPr="009811EF">
        <w:rPr>
          <w:sz w:val="28"/>
          <w:szCs w:val="28"/>
        </w:rPr>
        <w:t>В заключении проведена оценка фактического исполнения доходов бюджета сельского поселения за 202</w:t>
      </w:r>
      <w:r w:rsidR="00582053">
        <w:rPr>
          <w:sz w:val="28"/>
          <w:szCs w:val="28"/>
        </w:rPr>
        <w:t>2</w:t>
      </w:r>
      <w:r w:rsidRPr="009811EF">
        <w:rPr>
          <w:sz w:val="28"/>
          <w:szCs w:val="28"/>
        </w:rPr>
        <w:t xml:space="preserve"> год в сравнении с показателями, утвержденными в решении о бюджете на 202</w:t>
      </w:r>
      <w:r w:rsidR="00582053">
        <w:rPr>
          <w:sz w:val="28"/>
          <w:szCs w:val="28"/>
        </w:rPr>
        <w:t>2</w:t>
      </w:r>
      <w:r w:rsidRPr="009811EF">
        <w:rPr>
          <w:sz w:val="28"/>
          <w:szCs w:val="28"/>
        </w:rPr>
        <w:t xml:space="preserve"> год (с учетом внесенных изменений и дополнений), а также </w:t>
      </w:r>
      <w:r>
        <w:rPr>
          <w:sz w:val="28"/>
          <w:szCs w:val="28"/>
        </w:rPr>
        <w:t xml:space="preserve">проведена </w:t>
      </w:r>
      <w:r w:rsidRPr="009811EF">
        <w:rPr>
          <w:sz w:val="28"/>
          <w:szCs w:val="28"/>
        </w:rPr>
        <w:t>проверка тождественности показателей, предусмотренных в решении о бюджете показателям, отраженным в годовом отчете об исполнении бюджета сельского поселения за 202</w:t>
      </w:r>
      <w:r w:rsidR="00582053">
        <w:rPr>
          <w:sz w:val="28"/>
          <w:szCs w:val="28"/>
        </w:rPr>
        <w:t>1</w:t>
      </w:r>
      <w:r w:rsidRPr="009811EF">
        <w:rPr>
          <w:sz w:val="28"/>
          <w:szCs w:val="28"/>
        </w:rPr>
        <w:t xml:space="preserve"> год. </w:t>
      </w:r>
      <w:r w:rsidRPr="009B4003">
        <w:rPr>
          <w:sz w:val="28"/>
          <w:szCs w:val="28"/>
        </w:rPr>
        <w:t>Данные анализа представлены в таблице №3.</w:t>
      </w:r>
      <w:r w:rsidR="001A76AC">
        <w:rPr>
          <w:sz w:val="28"/>
          <w:szCs w:val="28"/>
        </w:rPr>
        <w:t xml:space="preserve"> </w:t>
      </w:r>
      <w:r w:rsidR="001A76AC" w:rsidRPr="009811EF">
        <w:rPr>
          <w:sz w:val="28"/>
          <w:szCs w:val="28"/>
        </w:rPr>
        <w:t>В 202</w:t>
      </w:r>
      <w:r w:rsidR="00582053">
        <w:rPr>
          <w:sz w:val="28"/>
          <w:szCs w:val="28"/>
        </w:rPr>
        <w:t>2</w:t>
      </w:r>
      <w:r w:rsidR="001A76AC" w:rsidRPr="009811EF">
        <w:rPr>
          <w:sz w:val="28"/>
          <w:szCs w:val="28"/>
        </w:rPr>
        <w:t xml:space="preserve"> году было получено доходов в сумме </w:t>
      </w:r>
      <w:r w:rsidR="00582053">
        <w:rPr>
          <w:b/>
          <w:sz w:val="28"/>
          <w:szCs w:val="28"/>
        </w:rPr>
        <w:t>15802,3</w:t>
      </w:r>
      <w:r w:rsidR="001A76AC" w:rsidRPr="009811EF">
        <w:rPr>
          <w:sz w:val="28"/>
          <w:szCs w:val="28"/>
        </w:rPr>
        <w:t xml:space="preserve"> тыс. рублей, что на </w:t>
      </w:r>
      <w:r w:rsidR="00582053">
        <w:rPr>
          <w:b/>
          <w:sz w:val="28"/>
          <w:szCs w:val="28"/>
        </w:rPr>
        <w:t>2396,2</w:t>
      </w:r>
      <w:r w:rsidR="001A76AC" w:rsidRPr="009811EF">
        <w:rPr>
          <w:sz w:val="28"/>
          <w:szCs w:val="28"/>
        </w:rPr>
        <w:t xml:space="preserve"> тыс. рублей или на </w:t>
      </w:r>
      <w:r w:rsidR="00582053">
        <w:rPr>
          <w:b/>
          <w:sz w:val="28"/>
          <w:szCs w:val="28"/>
        </w:rPr>
        <w:t>17,9</w:t>
      </w:r>
      <w:r w:rsidR="001A76AC" w:rsidRPr="009811EF">
        <w:rPr>
          <w:sz w:val="28"/>
          <w:szCs w:val="28"/>
        </w:rPr>
        <w:t xml:space="preserve">% </w:t>
      </w:r>
      <w:r w:rsidR="00582053">
        <w:rPr>
          <w:sz w:val="28"/>
          <w:szCs w:val="28"/>
        </w:rPr>
        <w:t>больше</w:t>
      </w:r>
      <w:r w:rsidR="001A76AC" w:rsidRPr="009811EF">
        <w:rPr>
          <w:sz w:val="28"/>
          <w:szCs w:val="28"/>
        </w:rPr>
        <w:t>, чем в 202</w:t>
      </w:r>
      <w:r w:rsidR="00582053">
        <w:rPr>
          <w:sz w:val="28"/>
          <w:szCs w:val="28"/>
        </w:rPr>
        <w:t>1</w:t>
      </w:r>
      <w:r w:rsidR="001A76AC" w:rsidRPr="009811EF">
        <w:rPr>
          <w:sz w:val="28"/>
          <w:szCs w:val="28"/>
        </w:rPr>
        <w:t xml:space="preserve"> году.</w:t>
      </w:r>
    </w:p>
    <w:p w14:paraId="2C9C8859" w14:textId="64F944E4" w:rsidR="00D00439" w:rsidRPr="00CA2C9A" w:rsidRDefault="004B69CA" w:rsidP="00D00439">
      <w:pPr>
        <w:widowControl/>
        <w:autoSpaceDE/>
        <w:autoSpaceDN/>
        <w:adjustRightInd/>
        <w:ind w:firstLine="709"/>
        <w:jc w:val="both"/>
        <w:rPr>
          <w:b/>
          <w:sz w:val="28"/>
          <w:szCs w:val="28"/>
        </w:rPr>
      </w:pPr>
      <w:r w:rsidRPr="00CA2C9A">
        <w:rPr>
          <w:sz w:val="28"/>
          <w:szCs w:val="28"/>
        </w:rPr>
        <w:t>П</w:t>
      </w:r>
      <w:r w:rsidR="00D00439" w:rsidRPr="00CA2C9A">
        <w:rPr>
          <w:sz w:val="28"/>
          <w:szCs w:val="28"/>
        </w:rPr>
        <w:t>роведенн</w:t>
      </w:r>
      <w:r w:rsidRPr="00CA2C9A">
        <w:rPr>
          <w:sz w:val="28"/>
          <w:szCs w:val="28"/>
        </w:rPr>
        <w:t>ый</w:t>
      </w:r>
      <w:r w:rsidR="00D00439" w:rsidRPr="00CA2C9A">
        <w:rPr>
          <w:sz w:val="28"/>
          <w:szCs w:val="28"/>
        </w:rPr>
        <w:t xml:space="preserve"> анализ исполнения </w:t>
      </w:r>
      <w:r w:rsidRPr="00CA2C9A">
        <w:rPr>
          <w:sz w:val="28"/>
          <w:szCs w:val="28"/>
        </w:rPr>
        <w:t xml:space="preserve">доходной части </w:t>
      </w:r>
      <w:r w:rsidR="00D00439" w:rsidRPr="00CA2C9A">
        <w:rPr>
          <w:sz w:val="28"/>
          <w:szCs w:val="28"/>
        </w:rPr>
        <w:t>бюджета сельского поселения за 202</w:t>
      </w:r>
      <w:r w:rsidR="005C5142">
        <w:rPr>
          <w:sz w:val="28"/>
          <w:szCs w:val="28"/>
        </w:rPr>
        <w:t>2</w:t>
      </w:r>
      <w:r w:rsidR="00D00439" w:rsidRPr="00CA2C9A">
        <w:rPr>
          <w:sz w:val="28"/>
          <w:szCs w:val="28"/>
        </w:rPr>
        <w:t xml:space="preserve"> год </w:t>
      </w:r>
      <w:r w:rsidRPr="00CA2C9A">
        <w:rPr>
          <w:sz w:val="28"/>
          <w:szCs w:val="28"/>
        </w:rPr>
        <w:t xml:space="preserve">показал, что </w:t>
      </w:r>
      <w:r w:rsidR="00D00439" w:rsidRPr="00CA2C9A">
        <w:rPr>
          <w:sz w:val="28"/>
          <w:szCs w:val="28"/>
        </w:rPr>
        <w:t xml:space="preserve">общие доходы бюджета составили в сумме </w:t>
      </w:r>
      <w:r w:rsidR="005C5142">
        <w:rPr>
          <w:b/>
          <w:sz w:val="28"/>
          <w:szCs w:val="28"/>
        </w:rPr>
        <w:t>15802,3</w:t>
      </w:r>
      <w:r w:rsidR="00D00439" w:rsidRPr="00CA2C9A">
        <w:rPr>
          <w:sz w:val="28"/>
          <w:szCs w:val="28"/>
        </w:rPr>
        <w:t xml:space="preserve"> тыс. рублей</w:t>
      </w:r>
      <w:r w:rsidR="001A76AC" w:rsidRPr="00CA2C9A">
        <w:rPr>
          <w:sz w:val="28"/>
          <w:szCs w:val="28"/>
        </w:rPr>
        <w:t>.</w:t>
      </w:r>
      <w:r w:rsidRPr="00CA2C9A">
        <w:rPr>
          <w:sz w:val="28"/>
          <w:szCs w:val="28"/>
        </w:rPr>
        <w:t xml:space="preserve"> П</w:t>
      </w:r>
      <w:r w:rsidR="00D00439" w:rsidRPr="00CA2C9A">
        <w:rPr>
          <w:sz w:val="28"/>
          <w:szCs w:val="28"/>
        </w:rPr>
        <w:t>лановы</w:t>
      </w:r>
      <w:r w:rsidRPr="00CA2C9A">
        <w:rPr>
          <w:sz w:val="28"/>
          <w:szCs w:val="28"/>
        </w:rPr>
        <w:t>е</w:t>
      </w:r>
      <w:r w:rsidR="00D00439" w:rsidRPr="00CA2C9A">
        <w:rPr>
          <w:sz w:val="28"/>
          <w:szCs w:val="28"/>
        </w:rPr>
        <w:t xml:space="preserve"> показател</w:t>
      </w:r>
      <w:r w:rsidRPr="00CA2C9A">
        <w:rPr>
          <w:sz w:val="28"/>
          <w:szCs w:val="28"/>
        </w:rPr>
        <w:t>и</w:t>
      </w:r>
      <w:r w:rsidR="00D00439" w:rsidRPr="00CA2C9A">
        <w:rPr>
          <w:sz w:val="28"/>
          <w:szCs w:val="28"/>
        </w:rPr>
        <w:t xml:space="preserve"> (</w:t>
      </w:r>
      <w:r w:rsidR="005C5142">
        <w:rPr>
          <w:b/>
          <w:sz w:val="28"/>
          <w:szCs w:val="28"/>
        </w:rPr>
        <w:t>15303,9</w:t>
      </w:r>
      <w:r w:rsidR="00D00439" w:rsidRPr="00CA2C9A">
        <w:rPr>
          <w:sz w:val="28"/>
          <w:szCs w:val="28"/>
        </w:rPr>
        <w:t xml:space="preserve"> тыс. рублей)</w:t>
      </w:r>
      <w:r w:rsidRPr="00CA2C9A">
        <w:rPr>
          <w:sz w:val="28"/>
          <w:szCs w:val="28"/>
        </w:rPr>
        <w:t xml:space="preserve"> исполнены на </w:t>
      </w:r>
      <w:r w:rsidR="005C5142">
        <w:rPr>
          <w:b/>
          <w:sz w:val="28"/>
          <w:szCs w:val="28"/>
        </w:rPr>
        <w:t>103,3</w:t>
      </w:r>
      <w:r w:rsidRPr="00CA2C9A">
        <w:rPr>
          <w:b/>
          <w:sz w:val="28"/>
          <w:szCs w:val="28"/>
        </w:rPr>
        <w:t>%</w:t>
      </w:r>
      <w:r w:rsidRPr="00CA2C9A">
        <w:rPr>
          <w:sz w:val="28"/>
          <w:szCs w:val="28"/>
        </w:rPr>
        <w:t xml:space="preserve"> к уточненным</w:t>
      </w:r>
      <w:r w:rsidR="00CA2C9A">
        <w:rPr>
          <w:sz w:val="28"/>
          <w:szCs w:val="28"/>
        </w:rPr>
        <w:t>.</w:t>
      </w:r>
    </w:p>
    <w:p w14:paraId="658FC6F5" w14:textId="03B3B6E1" w:rsidR="00D00439" w:rsidRPr="00CA2C9A" w:rsidRDefault="00D00439" w:rsidP="00D00439">
      <w:pPr>
        <w:ind w:firstLine="709"/>
        <w:jc w:val="both"/>
        <w:rPr>
          <w:sz w:val="28"/>
          <w:szCs w:val="28"/>
        </w:rPr>
      </w:pPr>
      <w:r w:rsidRPr="00CA2C9A">
        <w:rPr>
          <w:sz w:val="28"/>
          <w:szCs w:val="28"/>
        </w:rPr>
        <w:t xml:space="preserve">Собственных доходов фактически получено </w:t>
      </w:r>
      <w:r w:rsidR="005C5142">
        <w:rPr>
          <w:b/>
          <w:sz w:val="28"/>
          <w:szCs w:val="28"/>
        </w:rPr>
        <w:t>9</w:t>
      </w:r>
      <w:r w:rsidR="00651896">
        <w:rPr>
          <w:b/>
          <w:sz w:val="28"/>
          <w:szCs w:val="28"/>
        </w:rPr>
        <w:t xml:space="preserve"> </w:t>
      </w:r>
      <w:r w:rsidR="005C5142">
        <w:rPr>
          <w:b/>
          <w:sz w:val="28"/>
          <w:szCs w:val="28"/>
        </w:rPr>
        <w:t>333,2</w:t>
      </w:r>
      <w:r w:rsidRPr="00CA2C9A">
        <w:rPr>
          <w:sz w:val="28"/>
          <w:szCs w:val="28"/>
        </w:rPr>
        <w:t xml:space="preserve"> тыс. рублей или </w:t>
      </w:r>
      <w:r w:rsidR="005C5142">
        <w:rPr>
          <w:b/>
          <w:sz w:val="28"/>
          <w:szCs w:val="28"/>
        </w:rPr>
        <w:t>105,6</w:t>
      </w:r>
      <w:r w:rsidRPr="00CA2C9A">
        <w:rPr>
          <w:sz w:val="28"/>
          <w:szCs w:val="28"/>
        </w:rPr>
        <w:t>% от уточненного плана на 202</w:t>
      </w:r>
      <w:r w:rsidR="005C5142">
        <w:rPr>
          <w:sz w:val="28"/>
          <w:szCs w:val="28"/>
        </w:rPr>
        <w:t>2</w:t>
      </w:r>
      <w:r w:rsidRPr="00CA2C9A">
        <w:rPr>
          <w:sz w:val="28"/>
          <w:szCs w:val="28"/>
        </w:rPr>
        <w:t xml:space="preserve"> год. Безвозмездны</w:t>
      </w:r>
      <w:r w:rsidR="00B8399B" w:rsidRPr="00CA2C9A">
        <w:rPr>
          <w:sz w:val="28"/>
          <w:szCs w:val="28"/>
        </w:rPr>
        <w:t>х</w:t>
      </w:r>
      <w:r w:rsidRPr="00CA2C9A">
        <w:rPr>
          <w:sz w:val="28"/>
          <w:szCs w:val="28"/>
        </w:rPr>
        <w:t xml:space="preserve"> поступлени</w:t>
      </w:r>
      <w:r w:rsidR="00B8399B" w:rsidRPr="00CA2C9A">
        <w:rPr>
          <w:sz w:val="28"/>
          <w:szCs w:val="28"/>
        </w:rPr>
        <w:t>й</w:t>
      </w:r>
      <w:r w:rsidRPr="00CA2C9A">
        <w:rPr>
          <w:sz w:val="28"/>
          <w:szCs w:val="28"/>
        </w:rPr>
        <w:t xml:space="preserve"> фактически </w:t>
      </w:r>
      <w:r w:rsidR="00307A26" w:rsidRPr="00CA2C9A">
        <w:rPr>
          <w:sz w:val="28"/>
          <w:szCs w:val="28"/>
        </w:rPr>
        <w:t>получено</w:t>
      </w:r>
      <w:r w:rsidR="00307A26" w:rsidRPr="00CA2C9A">
        <w:rPr>
          <w:b/>
          <w:bCs/>
          <w:sz w:val="28"/>
          <w:szCs w:val="28"/>
        </w:rPr>
        <w:t xml:space="preserve"> 6</w:t>
      </w:r>
      <w:r w:rsidR="008C4B8F">
        <w:rPr>
          <w:b/>
          <w:bCs/>
          <w:sz w:val="28"/>
          <w:szCs w:val="28"/>
        </w:rPr>
        <w:t xml:space="preserve"> </w:t>
      </w:r>
      <w:r w:rsidR="005C5142">
        <w:rPr>
          <w:b/>
          <w:bCs/>
          <w:sz w:val="28"/>
          <w:szCs w:val="28"/>
        </w:rPr>
        <w:t>469,1</w:t>
      </w:r>
      <w:r w:rsidRPr="00CA2C9A">
        <w:rPr>
          <w:sz w:val="28"/>
          <w:szCs w:val="28"/>
        </w:rPr>
        <w:t xml:space="preserve">тыс. рублей или </w:t>
      </w:r>
      <w:r w:rsidRPr="00CA2C9A">
        <w:rPr>
          <w:b/>
          <w:sz w:val="28"/>
          <w:szCs w:val="28"/>
        </w:rPr>
        <w:t>100,0</w:t>
      </w:r>
      <w:r w:rsidRPr="00CA2C9A">
        <w:rPr>
          <w:sz w:val="28"/>
          <w:szCs w:val="28"/>
        </w:rPr>
        <w:t>% от уточненного плана на 202</w:t>
      </w:r>
      <w:r w:rsidR="005C5142">
        <w:rPr>
          <w:sz w:val="28"/>
          <w:szCs w:val="28"/>
        </w:rPr>
        <w:t>2</w:t>
      </w:r>
      <w:r w:rsidRPr="00CA2C9A">
        <w:rPr>
          <w:sz w:val="28"/>
          <w:szCs w:val="28"/>
        </w:rPr>
        <w:t xml:space="preserve"> год. </w:t>
      </w:r>
      <w:r w:rsidR="00B8399B" w:rsidRPr="00CA2C9A">
        <w:rPr>
          <w:sz w:val="28"/>
          <w:szCs w:val="28"/>
        </w:rPr>
        <w:t>В структуре общего объема полученных доходов в 202</w:t>
      </w:r>
      <w:r w:rsidR="005C5142">
        <w:rPr>
          <w:sz w:val="28"/>
          <w:szCs w:val="28"/>
        </w:rPr>
        <w:t>2</w:t>
      </w:r>
      <w:r w:rsidR="00B8399B" w:rsidRPr="00CA2C9A">
        <w:rPr>
          <w:sz w:val="28"/>
          <w:szCs w:val="28"/>
        </w:rPr>
        <w:t xml:space="preserve"> году, налоговые и неналоговые доходы составляют </w:t>
      </w:r>
      <w:r w:rsidR="005C5142">
        <w:rPr>
          <w:b/>
          <w:sz w:val="28"/>
          <w:szCs w:val="28"/>
        </w:rPr>
        <w:t>59,1</w:t>
      </w:r>
      <w:r w:rsidR="00B8399B" w:rsidRPr="00CA2C9A">
        <w:rPr>
          <w:sz w:val="28"/>
          <w:szCs w:val="28"/>
        </w:rPr>
        <w:t xml:space="preserve">%, безвозмездные поступления составляют </w:t>
      </w:r>
      <w:r w:rsidR="005C5142">
        <w:rPr>
          <w:b/>
          <w:sz w:val="28"/>
          <w:szCs w:val="28"/>
        </w:rPr>
        <w:t>40,1</w:t>
      </w:r>
      <w:r w:rsidR="00B8399B" w:rsidRPr="00CA2C9A">
        <w:rPr>
          <w:sz w:val="28"/>
          <w:szCs w:val="28"/>
        </w:rPr>
        <w:t>%.</w:t>
      </w:r>
    </w:p>
    <w:p w14:paraId="12B191CE" w14:textId="6A111F7A" w:rsidR="001E2E1A" w:rsidRDefault="00D00439" w:rsidP="00D00439">
      <w:pPr>
        <w:pStyle w:val="12"/>
        <w:suppressAutoHyphens/>
        <w:spacing w:before="0" w:after="0"/>
        <w:ind w:firstLine="709"/>
        <w:jc w:val="both"/>
        <w:rPr>
          <w:sz w:val="28"/>
          <w:szCs w:val="28"/>
        </w:rPr>
      </w:pPr>
      <w:bookmarkStart w:id="8" w:name="_Hlk97113325"/>
      <w:r w:rsidRPr="009811EF">
        <w:rPr>
          <w:sz w:val="28"/>
          <w:szCs w:val="28"/>
        </w:rPr>
        <w:t>Поступления по налоговым и неналоговым доходам у</w:t>
      </w:r>
      <w:r w:rsidR="003506CD">
        <w:rPr>
          <w:sz w:val="28"/>
          <w:szCs w:val="28"/>
        </w:rPr>
        <w:t>величились</w:t>
      </w:r>
      <w:r w:rsidRPr="009811EF">
        <w:rPr>
          <w:sz w:val="28"/>
          <w:szCs w:val="28"/>
        </w:rPr>
        <w:t xml:space="preserve"> по сравнению с прошлым отчетным периодом на </w:t>
      </w:r>
      <w:r w:rsidR="003506CD">
        <w:rPr>
          <w:b/>
          <w:sz w:val="28"/>
          <w:szCs w:val="28"/>
        </w:rPr>
        <w:t>610,3</w:t>
      </w:r>
      <w:r w:rsidRPr="009811EF">
        <w:rPr>
          <w:sz w:val="28"/>
          <w:szCs w:val="28"/>
        </w:rPr>
        <w:t xml:space="preserve"> тыс. рублей или на </w:t>
      </w:r>
      <w:r w:rsidR="003506CD">
        <w:rPr>
          <w:b/>
          <w:sz w:val="28"/>
          <w:szCs w:val="28"/>
        </w:rPr>
        <w:t>7,0</w:t>
      </w:r>
      <w:r w:rsidRPr="009811EF">
        <w:rPr>
          <w:sz w:val="28"/>
          <w:szCs w:val="28"/>
        </w:rPr>
        <w:t>%.</w:t>
      </w:r>
    </w:p>
    <w:p w14:paraId="0A2F5EF4" w14:textId="36DC6C15" w:rsidR="00D00439" w:rsidRDefault="00D00439" w:rsidP="00D00439">
      <w:pPr>
        <w:pStyle w:val="12"/>
        <w:suppressAutoHyphens/>
        <w:spacing w:before="0" w:after="0"/>
        <w:ind w:firstLine="709"/>
        <w:jc w:val="both"/>
        <w:rPr>
          <w:sz w:val="28"/>
          <w:szCs w:val="28"/>
        </w:rPr>
      </w:pPr>
      <w:r>
        <w:rPr>
          <w:sz w:val="28"/>
          <w:szCs w:val="28"/>
        </w:rPr>
        <w:t xml:space="preserve"> </w:t>
      </w:r>
      <w:r w:rsidRPr="009811EF">
        <w:rPr>
          <w:sz w:val="28"/>
          <w:szCs w:val="28"/>
        </w:rPr>
        <w:t xml:space="preserve">Доля налоговых и неналоговых доходов в общей сумме поступивших доходов </w:t>
      </w:r>
      <w:r w:rsidR="003506CD">
        <w:rPr>
          <w:sz w:val="28"/>
          <w:szCs w:val="28"/>
        </w:rPr>
        <w:t>уменьшилась</w:t>
      </w:r>
      <w:r w:rsidRPr="009811EF">
        <w:rPr>
          <w:sz w:val="28"/>
          <w:szCs w:val="28"/>
        </w:rPr>
        <w:t xml:space="preserve"> по сравнению с 202</w:t>
      </w:r>
      <w:r w:rsidR="003506CD">
        <w:rPr>
          <w:sz w:val="28"/>
          <w:szCs w:val="28"/>
        </w:rPr>
        <w:t>1</w:t>
      </w:r>
      <w:r w:rsidRPr="009811EF">
        <w:rPr>
          <w:sz w:val="28"/>
          <w:szCs w:val="28"/>
        </w:rPr>
        <w:t xml:space="preserve"> годом на </w:t>
      </w:r>
      <w:r w:rsidR="003506CD">
        <w:rPr>
          <w:b/>
          <w:sz w:val="28"/>
          <w:szCs w:val="28"/>
        </w:rPr>
        <w:t>6,0</w:t>
      </w:r>
      <w:r w:rsidRPr="009811EF">
        <w:rPr>
          <w:sz w:val="28"/>
          <w:szCs w:val="28"/>
        </w:rPr>
        <w:t>% (</w:t>
      </w:r>
      <w:r w:rsidR="003506CD">
        <w:rPr>
          <w:b/>
          <w:sz w:val="28"/>
          <w:szCs w:val="28"/>
        </w:rPr>
        <w:t>65,1</w:t>
      </w:r>
      <w:r w:rsidR="003506CD">
        <w:rPr>
          <w:sz w:val="28"/>
          <w:szCs w:val="28"/>
        </w:rPr>
        <w:t>% в 2021</w:t>
      </w:r>
      <w:r w:rsidRPr="009811EF">
        <w:rPr>
          <w:sz w:val="28"/>
          <w:szCs w:val="28"/>
        </w:rPr>
        <w:t xml:space="preserve"> году; </w:t>
      </w:r>
      <w:r w:rsidR="003506CD">
        <w:rPr>
          <w:b/>
          <w:sz w:val="28"/>
          <w:szCs w:val="28"/>
        </w:rPr>
        <w:t>59,1</w:t>
      </w:r>
      <w:r w:rsidRPr="009811EF">
        <w:rPr>
          <w:sz w:val="28"/>
          <w:szCs w:val="28"/>
        </w:rPr>
        <w:t>% в 202</w:t>
      </w:r>
      <w:r w:rsidR="003506CD">
        <w:rPr>
          <w:sz w:val="28"/>
          <w:szCs w:val="28"/>
        </w:rPr>
        <w:t>2</w:t>
      </w:r>
      <w:r w:rsidRPr="009811EF">
        <w:rPr>
          <w:sz w:val="28"/>
          <w:szCs w:val="28"/>
        </w:rPr>
        <w:t xml:space="preserve"> году).</w:t>
      </w:r>
    </w:p>
    <w:p w14:paraId="412B34E0" w14:textId="3072A518" w:rsidR="0036422E" w:rsidRDefault="0036422E" w:rsidP="00D00439">
      <w:pPr>
        <w:pStyle w:val="12"/>
        <w:suppressAutoHyphens/>
        <w:spacing w:before="0" w:after="0"/>
        <w:ind w:firstLine="709"/>
        <w:jc w:val="both"/>
        <w:rPr>
          <w:sz w:val="28"/>
          <w:szCs w:val="28"/>
        </w:rPr>
      </w:pPr>
    </w:p>
    <w:p w14:paraId="39344C8E" w14:textId="60A919E4" w:rsidR="0036422E" w:rsidRDefault="0036422E" w:rsidP="00D00439">
      <w:pPr>
        <w:pStyle w:val="12"/>
        <w:suppressAutoHyphens/>
        <w:spacing w:before="0" w:after="0"/>
        <w:ind w:firstLine="709"/>
        <w:jc w:val="both"/>
        <w:rPr>
          <w:sz w:val="28"/>
          <w:szCs w:val="28"/>
        </w:rPr>
      </w:pPr>
    </w:p>
    <w:p w14:paraId="5253352A" w14:textId="13A5F437" w:rsidR="0036422E" w:rsidRDefault="0036422E" w:rsidP="00D00439">
      <w:pPr>
        <w:pStyle w:val="12"/>
        <w:suppressAutoHyphens/>
        <w:spacing w:before="0" w:after="0"/>
        <w:ind w:firstLine="709"/>
        <w:jc w:val="both"/>
        <w:rPr>
          <w:sz w:val="28"/>
          <w:szCs w:val="28"/>
        </w:rPr>
      </w:pPr>
    </w:p>
    <w:p w14:paraId="6096A0C5" w14:textId="58B55E2C" w:rsidR="0036422E" w:rsidRDefault="0036422E" w:rsidP="00D00439">
      <w:pPr>
        <w:pStyle w:val="12"/>
        <w:suppressAutoHyphens/>
        <w:spacing w:before="0" w:after="0"/>
        <w:ind w:firstLine="709"/>
        <w:jc w:val="both"/>
        <w:rPr>
          <w:sz w:val="28"/>
          <w:szCs w:val="28"/>
        </w:rPr>
      </w:pPr>
    </w:p>
    <w:p w14:paraId="40EAA6F6" w14:textId="0459A97B" w:rsidR="0036422E" w:rsidRDefault="0036422E" w:rsidP="00D00439">
      <w:pPr>
        <w:pStyle w:val="12"/>
        <w:suppressAutoHyphens/>
        <w:spacing w:before="0" w:after="0"/>
        <w:ind w:firstLine="709"/>
        <w:jc w:val="both"/>
        <w:rPr>
          <w:sz w:val="28"/>
          <w:szCs w:val="28"/>
        </w:rPr>
      </w:pPr>
    </w:p>
    <w:p w14:paraId="7EC797B7" w14:textId="77777777" w:rsidR="0036422E" w:rsidRDefault="0036422E" w:rsidP="00D00439">
      <w:pPr>
        <w:pStyle w:val="12"/>
        <w:suppressAutoHyphens/>
        <w:spacing w:before="0" w:after="0"/>
        <w:ind w:firstLine="709"/>
        <w:jc w:val="both"/>
        <w:rPr>
          <w:sz w:val="28"/>
          <w:szCs w:val="28"/>
        </w:rPr>
      </w:pPr>
    </w:p>
    <w:bookmarkEnd w:id="3"/>
    <w:bookmarkEnd w:id="8"/>
    <w:p w14:paraId="38A380BC" w14:textId="22B0CEFA" w:rsidR="009B4003" w:rsidRDefault="009B4003" w:rsidP="007A352A">
      <w:pPr>
        <w:pStyle w:val="12"/>
        <w:suppressAutoHyphens/>
        <w:spacing w:before="0" w:after="0"/>
        <w:ind w:firstLine="709"/>
        <w:jc w:val="both"/>
        <w:sectPr w:rsidR="009B4003" w:rsidSect="00884FB3">
          <w:footerReference w:type="default" r:id="rId11"/>
          <w:pgSz w:w="11906" w:h="16838"/>
          <w:pgMar w:top="709" w:right="850" w:bottom="1134" w:left="1701" w:header="709" w:footer="709" w:gutter="0"/>
          <w:cols w:space="708"/>
          <w:docGrid w:linePitch="360"/>
        </w:sectPr>
      </w:pPr>
    </w:p>
    <w:p w14:paraId="7E8DE7D2" w14:textId="5D61CFA4" w:rsidR="00D00439" w:rsidRDefault="009B4003" w:rsidP="00F30BB4">
      <w:pPr>
        <w:widowControl/>
        <w:autoSpaceDE/>
        <w:autoSpaceDN/>
        <w:adjustRightInd/>
        <w:ind w:firstLine="709"/>
        <w:jc w:val="right"/>
        <w:rPr>
          <w:sz w:val="28"/>
          <w:szCs w:val="28"/>
        </w:rPr>
      </w:pPr>
      <w:r>
        <w:rPr>
          <w:sz w:val="24"/>
          <w:szCs w:val="24"/>
        </w:rPr>
        <w:lastRenderedPageBreak/>
        <w:t>Т</w:t>
      </w:r>
      <w:r w:rsidR="00D00439" w:rsidRPr="009811EF">
        <w:rPr>
          <w:sz w:val="24"/>
          <w:szCs w:val="24"/>
        </w:rPr>
        <w:t>аблица №</w:t>
      </w:r>
      <w:r w:rsidR="009F4F84">
        <w:rPr>
          <w:sz w:val="24"/>
          <w:szCs w:val="24"/>
        </w:rPr>
        <w:t>3</w:t>
      </w:r>
    </w:p>
    <w:tbl>
      <w:tblPr>
        <w:tblW w:w="14800" w:type="dxa"/>
        <w:tblLook w:val="04A0" w:firstRow="1" w:lastRow="0" w:firstColumn="1" w:lastColumn="0" w:noHBand="0" w:noVBand="1"/>
      </w:tblPr>
      <w:tblGrid>
        <w:gridCol w:w="6260"/>
        <w:gridCol w:w="1320"/>
        <w:gridCol w:w="1270"/>
        <w:gridCol w:w="921"/>
        <w:gridCol w:w="903"/>
        <w:gridCol w:w="1195"/>
        <w:gridCol w:w="1017"/>
        <w:gridCol w:w="934"/>
        <w:gridCol w:w="980"/>
      </w:tblGrid>
      <w:tr w:rsidR="00F30BB4" w:rsidRPr="00F30BB4" w14:paraId="39166D0D" w14:textId="77777777" w:rsidTr="00F30BB4">
        <w:trPr>
          <w:trHeight w:val="288"/>
        </w:trPr>
        <w:tc>
          <w:tcPr>
            <w:tcW w:w="626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439BA1A3" w14:textId="77777777" w:rsidR="00F30BB4" w:rsidRPr="00F30BB4" w:rsidRDefault="00F30BB4" w:rsidP="00F30BB4">
            <w:pPr>
              <w:widowControl/>
              <w:autoSpaceDE/>
              <w:autoSpaceDN/>
              <w:adjustRightInd/>
              <w:jc w:val="center"/>
              <w:rPr>
                <w:rFonts w:eastAsia="Times New Roman"/>
                <w:b/>
                <w:bCs/>
                <w:i/>
                <w:iCs/>
                <w:color w:val="000000"/>
              </w:rPr>
            </w:pPr>
            <w:r w:rsidRPr="00F30BB4">
              <w:rPr>
                <w:rFonts w:eastAsia="Times New Roman"/>
                <w:b/>
                <w:bCs/>
                <w:i/>
                <w:iCs/>
                <w:color w:val="000000"/>
              </w:rPr>
              <w:t>Наименование доходов</w:t>
            </w:r>
          </w:p>
        </w:tc>
        <w:tc>
          <w:tcPr>
            <w:tcW w:w="4440" w:type="dxa"/>
            <w:gridSpan w:val="4"/>
            <w:tcBorders>
              <w:top w:val="single" w:sz="4" w:space="0" w:color="auto"/>
              <w:left w:val="nil"/>
              <w:bottom w:val="nil"/>
              <w:right w:val="single" w:sz="4" w:space="0" w:color="000000"/>
            </w:tcBorders>
            <w:shd w:val="clear" w:color="auto" w:fill="auto"/>
            <w:vAlign w:val="center"/>
            <w:hideMark/>
          </w:tcPr>
          <w:p w14:paraId="4494B4C5"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2022 год</w:t>
            </w:r>
          </w:p>
        </w:tc>
        <w:tc>
          <w:tcPr>
            <w:tcW w:w="11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7E7B925"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Структура</w:t>
            </w:r>
          </w:p>
        </w:tc>
        <w:tc>
          <w:tcPr>
            <w:tcW w:w="1040" w:type="dxa"/>
            <w:vMerge w:val="restart"/>
            <w:tcBorders>
              <w:top w:val="single" w:sz="4" w:space="0" w:color="auto"/>
              <w:left w:val="nil"/>
              <w:bottom w:val="single" w:sz="4" w:space="0" w:color="000000"/>
              <w:right w:val="nil"/>
            </w:tcBorders>
            <w:shd w:val="clear" w:color="000000" w:fill="FFFFFF"/>
            <w:vAlign w:val="center"/>
            <w:hideMark/>
          </w:tcPr>
          <w:p w14:paraId="2FB6702C"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2021</w:t>
            </w:r>
          </w:p>
        </w:tc>
        <w:tc>
          <w:tcPr>
            <w:tcW w:w="9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4FA1683"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 xml:space="preserve"> 2022 к  2021 (+,-)</w:t>
            </w:r>
          </w:p>
        </w:tc>
        <w:tc>
          <w:tcPr>
            <w:tcW w:w="980" w:type="dxa"/>
            <w:vMerge w:val="restart"/>
            <w:tcBorders>
              <w:top w:val="single" w:sz="4" w:space="0" w:color="auto"/>
              <w:left w:val="nil"/>
              <w:bottom w:val="single" w:sz="4" w:space="0" w:color="000000"/>
              <w:right w:val="single" w:sz="4" w:space="0" w:color="auto"/>
            </w:tcBorders>
            <w:shd w:val="clear" w:color="auto" w:fill="auto"/>
            <w:vAlign w:val="center"/>
            <w:hideMark/>
          </w:tcPr>
          <w:p w14:paraId="093E60DB"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 xml:space="preserve"> 2022 к  2021 (%)</w:t>
            </w:r>
          </w:p>
        </w:tc>
      </w:tr>
      <w:tr w:rsidR="00F30BB4" w:rsidRPr="00F30BB4" w14:paraId="50246935" w14:textId="77777777" w:rsidTr="00F30BB4">
        <w:trPr>
          <w:trHeight w:val="288"/>
        </w:trPr>
        <w:tc>
          <w:tcPr>
            <w:tcW w:w="6260" w:type="dxa"/>
            <w:vMerge/>
            <w:tcBorders>
              <w:top w:val="single" w:sz="4" w:space="0" w:color="auto"/>
              <w:left w:val="single" w:sz="4" w:space="0" w:color="auto"/>
              <w:bottom w:val="nil"/>
              <w:right w:val="single" w:sz="4" w:space="0" w:color="auto"/>
            </w:tcBorders>
            <w:vAlign w:val="center"/>
            <w:hideMark/>
          </w:tcPr>
          <w:p w14:paraId="2C626E1B" w14:textId="77777777" w:rsidR="00F30BB4" w:rsidRPr="00F30BB4" w:rsidRDefault="00F30BB4" w:rsidP="00F30BB4">
            <w:pPr>
              <w:widowControl/>
              <w:autoSpaceDE/>
              <w:autoSpaceDN/>
              <w:adjustRightInd/>
              <w:rPr>
                <w:rFonts w:eastAsia="Times New Roman"/>
                <w:b/>
                <w:bCs/>
                <w:i/>
                <w:iCs/>
                <w:color w:val="000000"/>
              </w:rPr>
            </w:pP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5726C83D"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Утверждено</w:t>
            </w:r>
          </w:p>
        </w:tc>
        <w:tc>
          <w:tcPr>
            <w:tcW w:w="1280" w:type="dxa"/>
            <w:tcBorders>
              <w:top w:val="single" w:sz="4" w:space="0" w:color="auto"/>
              <w:left w:val="nil"/>
              <w:bottom w:val="single" w:sz="4" w:space="0" w:color="auto"/>
              <w:right w:val="nil"/>
            </w:tcBorders>
            <w:shd w:val="clear" w:color="auto" w:fill="auto"/>
            <w:vAlign w:val="center"/>
            <w:hideMark/>
          </w:tcPr>
          <w:p w14:paraId="05DCC27A"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Исполнено</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1D6E88"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w:t>
            </w:r>
          </w:p>
        </w:tc>
        <w:tc>
          <w:tcPr>
            <w:tcW w:w="940" w:type="dxa"/>
            <w:tcBorders>
              <w:top w:val="single" w:sz="4" w:space="0" w:color="auto"/>
              <w:left w:val="nil"/>
              <w:bottom w:val="single" w:sz="4" w:space="0" w:color="auto"/>
              <w:right w:val="single" w:sz="4" w:space="0" w:color="auto"/>
            </w:tcBorders>
            <w:shd w:val="clear" w:color="auto" w:fill="auto"/>
            <w:vAlign w:val="center"/>
            <w:hideMark/>
          </w:tcPr>
          <w:p w14:paraId="61261153" w14:textId="77777777" w:rsidR="00F30BB4" w:rsidRPr="00F30BB4" w:rsidRDefault="00F30BB4" w:rsidP="00F30BB4">
            <w:pPr>
              <w:widowControl/>
              <w:autoSpaceDE/>
              <w:autoSpaceDN/>
              <w:adjustRightInd/>
              <w:jc w:val="center"/>
              <w:rPr>
                <w:rFonts w:eastAsia="Times New Roman"/>
                <w:b/>
                <w:bCs/>
                <w:color w:val="000000"/>
              </w:rPr>
            </w:pPr>
            <w:r w:rsidRPr="00F30BB4">
              <w:rPr>
                <w:rFonts w:eastAsia="Times New Roman"/>
                <w:b/>
                <w:bCs/>
                <w:color w:val="000000"/>
              </w:rPr>
              <w:t>%</w:t>
            </w:r>
          </w:p>
        </w:tc>
        <w:tc>
          <w:tcPr>
            <w:tcW w:w="1120" w:type="dxa"/>
            <w:vMerge/>
            <w:tcBorders>
              <w:top w:val="single" w:sz="4" w:space="0" w:color="auto"/>
              <w:left w:val="single" w:sz="4" w:space="0" w:color="auto"/>
              <w:bottom w:val="single" w:sz="4" w:space="0" w:color="000000"/>
              <w:right w:val="single" w:sz="4" w:space="0" w:color="auto"/>
            </w:tcBorders>
            <w:vAlign w:val="center"/>
            <w:hideMark/>
          </w:tcPr>
          <w:p w14:paraId="0C7386A8" w14:textId="77777777" w:rsidR="00F30BB4" w:rsidRPr="00F30BB4" w:rsidRDefault="00F30BB4" w:rsidP="00F30BB4">
            <w:pPr>
              <w:widowControl/>
              <w:autoSpaceDE/>
              <w:autoSpaceDN/>
              <w:adjustRightInd/>
              <w:rPr>
                <w:rFonts w:eastAsia="Times New Roman"/>
                <w:b/>
                <w:bCs/>
                <w:color w:val="000000"/>
              </w:rPr>
            </w:pPr>
          </w:p>
        </w:tc>
        <w:tc>
          <w:tcPr>
            <w:tcW w:w="1040" w:type="dxa"/>
            <w:vMerge/>
            <w:tcBorders>
              <w:top w:val="single" w:sz="4" w:space="0" w:color="auto"/>
              <w:left w:val="nil"/>
              <w:bottom w:val="single" w:sz="4" w:space="0" w:color="000000"/>
              <w:right w:val="nil"/>
            </w:tcBorders>
            <w:vAlign w:val="center"/>
            <w:hideMark/>
          </w:tcPr>
          <w:p w14:paraId="47019061" w14:textId="77777777" w:rsidR="00F30BB4" w:rsidRPr="00F30BB4" w:rsidRDefault="00F30BB4" w:rsidP="00F30BB4">
            <w:pPr>
              <w:widowControl/>
              <w:autoSpaceDE/>
              <w:autoSpaceDN/>
              <w:adjustRightInd/>
              <w:rPr>
                <w:rFonts w:eastAsia="Times New Roman"/>
                <w:b/>
                <w:bCs/>
                <w:color w:val="000000"/>
              </w:rPr>
            </w:pPr>
          </w:p>
        </w:tc>
        <w:tc>
          <w:tcPr>
            <w:tcW w:w="960" w:type="dxa"/>
            <w:vMerge/>
            <w:tcBorders>
              <w:top w:val="single" w:sz="4" w:space="0" w:color="auto"/>
              <w:left w:val="single" w:sz="4" w:space="0" w:color="auto"/>
              <w:bottom w:val="single" w:sz="4" w:space="0" w:color="000000"/>
              <w:right w:val="single" w:sz="4" w:space="0" w:color="auto"/>
            </w:tcBorders>
            <w:vAlign w:val="center"/>
            <w:hideMark/>
          </w:tcPr>
          <w:p w14:paraId="220CBFAB" w14:textId="77777777" w:rsidR="00F30BB4" w:rsidRPr="00F30BB4" w:rsidRDefault="00F30BB4" w:rsidP="00F30BB4">
            <w:pPr>
              <w:widowControl/>
              <w:autoSpaceDE/>
              <w:autoSpaceDN/>
              <w:adjustRightInd/>
              <w:rPr>
                <w:rFonts w:eastAsia="Times New Roman"/>
                <w:b/>
                <w:bCs/>
                <w:color w:val="000000"/>
              </w:rPr>
            </w:pPr>
          </w:p>
        </w:tc>
        <w:tc>
          <w:tcPr>
            <w:tcW w:w="980" w:type="dxa"/>
            <w:vMerge/>
            <w:tcBorders>
              <w:top w:val="single" w:sz="4" w:space="0" w:color="auto"/>
              <w:left w:val="nil"/>
              <w:bottom w:val="single" w:sz="4" w:space="0" w:color="000000"/>
              <w:right w:val="single" w:sz="4" w:space="0" w:color="auto"/>
            </w:tcBorders>
            <w:vAlign w:val="center"/>
            <w:hideMark/>
          </w:tcPr>
          <w:p w14:paraId="5E21C236" w14:textId="77777777" w:rsidR="00F30BB4" w:rsidRPr="00F30BB4" w:rsidRDefault="00F30BB4" w:rsidP="00F30BB4">
            <w:pPr>
              <w:widowControl/>
              <w:autoSpaceDE/>
              <w:autoSpaceDN/>
              <w:adjustRightInd/>
              <w:rPr>
                <w:rFonts w:eastAsia="Times New Roman"/>
                <w:b/>
                <w:bCs/>
                <w:color w:val="000000"/>
              </w:rPr>
            </w:pPr>
          </w:p>
        </w:tc>
      </w:tr>
      <w:tr w:rsidR="00F30BB4" w:rsidRPr="00F30BB4" w14:paraId="2606FEA4" w14:textId="77777777" w:rsidTr="00F30BB4">
        <w:trPr>
          <w:trHeight w:val="288"/>
        </w:trPr>
        <w:tc>
          <w:tcPr>
            <w:tcW w:w="6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E4FD0F"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Налог на доходы физических лиц</w:t>
            </w:r>
          </w:p>
        </w:tc>
        <w:tc>
          <w:tcPr>
            <w:tcW w:w="1260" w:type="dxa"/>
            <w:tcBorders>
              <w:top w:val="nil"/>
              <w:left w:val="nil"/>
              <w:bottom w:val="single" w:sz="4" w:space="0" w:color="auto"/>
              <w:right w:val="nil"/>
            </w:tcBorders>
            <w:shd w:val="clear" w:color="auto" w:fill="auto"/>
            <w:vAlign w:val="center"/>
            <w:hideMark/>
          </w:tcPr>
          <w:p w14:paraId="2ECCE405"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4356,3</w:t>
            </w:r>
          </w:p>
        </w:tc>
        <w:tc>
          <w:tcPr>
            <w:tcW w:w="1280" w:type="dxa"/>
            <w:tcBorders>
              <w:top w:val="nil"/>
              <w:left w:val="single" w:sz="4" w:space="0" w:color="auto"/>
              <w:bottom w:val="single" w:sz="4" w:space="0" w:color="auto"/>
              <w:right w:val="nil"/>
            </w:tcBorders>
            <w:shd w:val="clear" w:color="auto" w:fill="auto"/>
            <w:vAlign w:val="center"/>
            <w:hideMark/>
          </w:tcPr>
          <w:p w14:paraId="055456CE"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5033,1</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F92DF27"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676,8</w:t>
            </w:r>
          </w:p>
        </w:tc>
        <w:tc>
          <w:tcPr>
            <w:tcW w:w="940" w:type="dxa"/>
            <w:tcBorders>
              <w:top w:val="nil"/>
              <w:left w:val="nil"/>
              <w:bottom w:val="single" w:sz="4" w:space="0" w:color="auto"/>
              <w:right w:val="single" w:sz="4" w:space="0" w:color="auto"/>
            </w:tcBorders>
            <w:shd w:val="clear" w:color="auto" w:fill="auto"/>
            <w:vAlign w:val="center"/>
            <w:hideMark/>
          </w:tcPr>
          <w:p w14:paraId="10878522"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115,5</w:t>
            </w:r>
          </w:p>
        </w:tc>
        <w:tc>
          <w:tcPr>
            <w:tcW w:w="1120" w:type="dxa"/>
            <w:tcBorders>
              <w:top w:val="nil"/>
              <w:left w:val="nil"/>
              <w:bottom w:val="single" w:sz="4" w:space="0" w:color="auto"/>
              <w:right w:val="single" w:sz="4" w:space="0" w:color="auto"/>
            </w:tcBorders>
            <w:shd w:val="clear" w:color="auto" w:fill="auto"/>
            <w:vAlign w:val="center"/>
            <w:hideMark/>
          </w:tcPr>
          <w:p w14:paraId="3A0B120A"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53,9</w:t>
            </w:r>
          </w:p>
        </w:tc>
        <w:tc>
          <w:tcPr>
            <w:tcW w:w="1040" w:type="dxa"/>
            <w:tcBorders>
              <w:top w:val="nil"/>
              <w:left w:val="nil"/>
              <w:bottom w:val="single" w:sz="4" w:space="0" w:color="auto"/>
              <w:right w:val="nil"/>
            </w:tcBorders>
            <w:shd w:val="clear" w:color="000000" w:fill="FFFFFF"/>
            <w:vAlign w:val="center"/>
            <w:hideMark/>
          </w:tcPr>
          <w:p w14:paraId="55BFD54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4642,3</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B672312"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390,8</w:t>
            </w:r>
          </w:p>
        </w:tc>
        <w:tc>
          <w:tcPr>
            <w:tcW w:w="980" w:type="dxa"/>
            <w:tcBorders>
              <w:top w:val="nil"/>
              <w:left w:val="nil"/>
              <w:bottom w:val="single" w:sz="4" w:space="0" w:color="auto"/>
              <w:right w:val="single" w:sz="4" w:space="0" w:color="auto"/>
            </w:tcBorders>
            <w:shd w:val="clear" w:color="auto" w:fill="auto"/>
            <w:noWrap/>
            <w:vAlign w:val="center"/>
            <w:hideMark/>
          </w:tcPr>
          <w:p w14:paraId="7EB94E8A"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108,4</w:t>
            </w:r>
          </w:p>
        </w:tc>
      </w:tr>
      <w:tr w:rsidR="00F30BB4" w:rsidRPr="00F30BB4" w14:paraId="426E6DF7" w14:textId="77777777" w:rsidTr="00F30BB4">
        <w:trPr>
          <w:trHeight w:val="52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7563B2D1"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 xml:space="preserve">Акцизы по подакцизным товарам (продукции), производимым на территории РФ </w:t>
            </w:r>
          </w:p>
        </w:tc>
        <w:tc>
          <w:tcPr>
            <w:tcW w:w="1260" w:type="dxa"/>
            <w:tcBorders>
              <w:top w:val="nil"/>
              <w:left w:val="nil"/>
              <w:bottom w:val="single" w:sz="4" w:space="0" w:color="auto"/>
              <w:right w:val="nil"/>
            </w:tcBorders>
            <w:shd w:val="clear" w:color="auto" w:fill="auto"/>
            <w:vAlign w:val="center"/>
            <w:hideMark/>
          </w:tcPr>
          <w:p w14:paraId="0CCFE295"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1460,9</w:t>
            </w:r>
          </w:p>
        </w:tc>
        <w:tc>
          <w:tcPr>
            <w:tcW w:w="1280" w:type="dxa"/>
            <w:tcBorders>
              <w:top w:val="nil"/>
              <w:left w:val="single" w:sz="4" w:space="0" w:color="auto"/>
              <w:bottom w:val="single" w:sz="4" w:space="0" w:color="auto"/>
              <w:right w:val="nil"/>
            </w:tcBorders>
            <w:shd w:val="clear" w:color="auto" w:fill="auto"/>
            <w:vAlign w:val="center"/>
            <w:hideMark/>
          </w:tcPr>
          <w:p w14:paraId="1E341BEA"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1567,5</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01F92C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106,6</w:t>
            </w:r>
          </w:p>
        </w:tc>
        <w:tc>
          <w:tcPr>
            <w:tcW w:w="940" w:type="dxa"/>
            <w:tcBorders>
              <w:top w:val="nil"/>
              <w:left w:val="nil"/>
              <w:bottom w:val="single" w:sz="4" w:space="0" w:color="auto"/>
              <w:right w:val="single" w:sz="4" w:space="0" w:color="auto"/>
            </w:tcBorders>
            <w:shd w:val="clear" w:color="auto" w:fill="auto"/>
            <w:vAlign w:val="center"/>
            <w:hideMark/>
          </w:tcPr>
          <w:p w14:paraId="664FEEE1"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107,3</w:t>
            </w:r>
          </w:p>
        </w:tc>
        <w:tc>
          <w:tcPr>
            <w:tcW w:w="1120" w:type="dxa"/>
            <w:tcBorders>
              <w:top w:val="nil"/>
              <w:left w:val="nil"/>
              <w:bottom w:val="single" w:sz="4" w:space="0" w:color="auto"/>
              <w:right w:val="single" w:sz="4" w:space="0" w:color="auto"/>
            </w:tcBorders>
            <w:shd w:val="clear" w:color="auto" w:fill="auto"/>
            <w:vAlign w:val="center"/>
            <w:hideMark/>
          </w:tcPr>
          <w:p w14:paraId="238C2C38"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16,8</w:t>
            </w:r>
          </w:p>
        </w:tc>
        <w:tc>
          <w:tcPr>
            <w:tcW w:w="1040" w:type="dxa"/>
            <w:tcBorders>
              <w:top w:val="nil"/>
              <w:left w:val="nil"/>
              <w:bottom w:val="single" w:sz="4" w:space="0" w:color="auto"/>
              <w:right w:val="nil"/>
            </w:tcBorders>
            <w:shd w:val="clear" w:color="000000" w:fill="FFFFFF"/>
            <w:vAlign w:val="center"/>
            <w:hideMark/>
          </w:tcPr>
          <w:p w14:paraId="53892B32"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1352,3</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04B089C"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215,2</w:t>
            </w:r>
          </w:p>
        </w:tc>
        <w:tc>
          <w:tcPr>
            <w:tcW w:w="980" w:type="dxa"/>
            <w:tcBorders>
              <w:top w:val="nil"/>
              <w:left w:val="nil"/>
              <w:bottom w:val="single" w:sz="4" w:space="0" w:color="auto"/>
              <w:right w:val="single" w:sz="4" w:space="0" w:color="auto"/>
            </w:tcBorders>
            <w:shd w:val="clear" w:color="auto" w:fill="auto"/>
            <w:noWrap/>
            <w:vAlign w:val="center"/>
            <w:hideMark/>
          </w:tcPr>
          <w:p w14:paraId="699634A4"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115,9</w:t>
            </w:r>
          </w:p>
        </w:tc>
      </w:tr>
      <w:tr w:rsidR="00F30BB4" w:rsidRPr="00F30BB4" w14:paraId="7F1EB80F"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217D7646"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Единый сельскохозяйственный налог</w:t>
            </w:r>
          </w:p>
        </w:tc>
        <w:tc>
          <w:tcPr>
            <w:tcW w:w="1260" w:type="dxa"/>
            <w:tcBorders>
              <w:top w:val="nil"/>
              <w:left w:val="nil"/>
              <w:bottom w:val="single" w:sz="4" w:space="0" w:color="auto"/>
              <w:right w:val="nil"/>
            </w:tcBorders>
            <w:shd w:val="clear" w:color="auto" w:fill="auto"/>
            <w:vAlign w:val="center"/>
            <w:hideMark/>
          </w:tcPr>
          <w:p w14:paraId="652F113A"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54,4</w:t>
            </w:r>
          </w:p>
        </w:tc>
        <w:tc>
          <w:tcPr>
            <w:tcW w:w="1280" w:type="dxa"/>
            <w:tcBorders>
              <w:top w:val="nil"/>
              <w:left w:val="single" w:sz="4" w:space="0" w:color="auto"/>
              <w:bottom w:val="single" w:sz="4" w:space="0" w:color="auto"/>
              <w:right w:val="nil"/>
            </w:tcBorders>
            <w:shd w:val="clear" w:color="auto" w:fill="auto"/>
            <w:vAlign w:val="center"/>
            <w:hideMark/>
          </w:tcPr>
          <w:p w14:paraId="59B4C7F1"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54,4</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7675BA5"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23337C6B"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0938E68C"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0,6</w:t>
            </w:r>
          </w:p>
        </w:tc>
        <w:tc>
          <w:tcPr>
            <w:tcW w:w="1040" w:type="dxa"/>
            <w:tcBorders>
              <w:top w:val="nil"/>
              <w:left w:val="nil"/>
              <w:bottom w:val="single" w:sz="4" w:space="0" w:color="auto"/>
              <w:right w:val="nil"/>
            </w:tcBorders>
            <w:shd w:val="clear" w:color="000000" w:fill="FFFFFF"/>
            <w:vAlign w:val="center"/>
            <w:hideMark/>
          </w:tcPr>
          <w:p w14:paraId="66F13BE2"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27,3</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F9341B0"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27,1</w:t>
            </w:r>
          </w:p>
        </w:tc>
        <w:tc>
          <w:tcPr>
            <w:tcW w:w="980" w:type="dxa"/>
            <w:tcBorders>
              <w:top w:val="nil"/>
              <w:left w:val="nil"/>
              <w:bottom w:val="single" w:sz="4" w:space="0" w:color="auto"/>
              <w:right w:val="single" w:sz="4" w:space="0" w:color="auto"/>
            </w:tcBorders>
            <w:shd w:val="clear" w:color="auto" w:fill="auto"/>
            <w:noWrap/>
            <w:vAlign w:val="center"/>
            <w:hideMark/>
          </w:tcPr>
          <w:p w14:paraId="5F4BEF0D"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199,3</w:t>
            </w:r>
          </w:p>
        </w:tc>
      </w:tr>
      <w:tr w:rsidR="00F30BB4" w:rsidRPr="00F30BB4" w14:paraId="6A1C03B4"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58881EB2"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Налог на имущество физических лиц</w:t>
            </w:r>
          </w:p>
        </w:tc>
        <w:tc>
          <w:tcPr>
            <w:tcW w:w="1260" w:type="dxa"/>
            <w:tcBorders>
              <w:top w:val="nil"/>
              <w:left w:val="nil"/>
              <w:bottom w:val="single" w:sz="4" w:space="0" w:color="auto"/>
              <w:right w:val="nil"/>
            </w:tcBorders>
            <w:shd w:val="clear" w:color="auto" w:fill="auto"/>
            <w:vAlign w:val="center"/>
            <w:hideMark/>
          </w:tcPr>
          <w:p w14:paraId="790E6741"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580,9</w:t>
            </w:r>
          </w:p>
        </w:tc>
        <w:tc>
          <w:tcPr>
            <w:tcW w:w="1280" w:type="dxa"/>
            <w:tcBorders>
              <w:top w:val="nil"/>
              <w:left w:val="single" w:sz="4" w:space="0" w:color="auto"/>
              <w:bottom w:val="single" w:sz="4" w:space="0" w:color="auto"/>
              <w:right w:val="nil"/>
            </w:tcBorders>
            <w:shd w:val="clear" w:color="auto" w:fill="auto"/>
            <w:vAlign w:val="center"/>
            <w:hideMark/>
          </w:tcPr>
          <w:p w14:paraId="389C2B97"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597,6</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A4106D0"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16,7</w:t>
            </w:r>
          </w:p>
        </w:tc>
        <w:tc>
          <w:tcPr>
            <w:tcW w:w="940" w:type="dxa"/>
            <w:tcBorders>
              <w:top w:val="nil"/>
              <w:left w:val="nil"/>
              <w:bottom w:val="single" w:sz="4" w:space="0" w:color="auto"/>
              <w:right w:val="single" w:sz="4" w:space="0" w:color="auto"/>
            </w:tcBorders>
            <w:shd w:val="clear" w:color="auto" w:fill="auto"/>
            <w:vAlign w:val="center"/>
            <w:hideMark/>
          </w:tcPr>
          <w:p w14:paraId="0BAF33EE"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102,9</w:t>
            </w:r>
          </w:p>
        </w:tc>
        <w:tc>
          <w:tcPr>
            <w:tcW w:w="1120" w:type="dxa"/>
            <w:tcBorders>
              <w:top w:val="nil"/>
              <w:left w:val="nil"/>
              <w:bottom w:val="single" w:sz="4" w:space="0" w:color="auto"/>
              <w:right w:val="single" w:sz="4" w:space="0" w:color="auto"/>
            </w:tcBorders>
            <w:shd w:val="clear" w:color="auto" w:fill="auto"/>
            <w:vAlign w:val="center"/>
            <w:hideMark/>
          </w:tcPr>
          <w:p w14:paraId="5B67E72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6,4</w:t>
            </w:r>
          </w:p>
        </w:tc>
        <w:tc>
          <w:tcPr>
            <w:tcW w:w="1040" w:type="dxa"/>
            <w:tcBorders>
              <w:top w:val="nil"/>
              <w:left w:val="nil"/>
              <w:bottom w:val="single" w:sz="4" w:space="0" w:color="auto"/>
              <w:right w:val="single" w:sz="4" w:space="0" w:color="auto"/>
            </w:tcBorders>
            <w:shd w:val="clear" w:color="000000" w:fill="FFFFFF"/>
            <w:vAlign w:val="center"/>
            <w:hideMark/>
          </w:tcPr>
          <w:p w14:paraId="3C1CD8FB"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410,9</w:t>
            </w:r>
          </w:p>
        </w:tc>
        <w:tc>
          <w:tcPr>
            <w:tcW w:w="960" w:type="dxa"/>
            <w:tcBorders>
              <w:top w:val="nil"/>
              <w:left w:val="nil"/>
              <w:bottom w:val="single" w:sz="4" w:space="0" w:color="auto"/>
              <w:right w:val="single" w:sz="4" w:space="0" w:color="auto"/>
            </w:tcBorders>
            <w:shd w:val="clear" w:color="auto" w:fill="auto"/>
            <w:vAlign w:val="center"/>
            <w:hideMark/>
          </w:tcPr>
          <w:p w14:paraId="39BCE608"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186,7</w:t>
            </w:r>
          </w:p>
        </w:tc>
        <w:tc>
          <w:tcPr>
            <w:tcW w:w="980" w:type="dxa"/>
            <w:tcBorders>
              <w:top w:val="nil"/>
              <w:left w:val="nil"/>
              <w:bottom w:val="single" w:sz="4" w:space="0" w:color="auto"/>
              <w:right w:val="single" w:sz="4" w:space="0" w:color="auto"/>
            </w:tcBorders>
            <w:shd w:val="clear" w:color="auto" w:fill="auto"/>
            <w:noWrap/>
            <w:vAlign w:val="center"/>
            <w:hideMark/>
          </w:tcPr>
          <w:p w14:paraId="1ED19A5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145,4</w:t>
            </w:r>
          </w:p>
        </w:tc>
      </w:tr>
      <w:tr w:rsidR="00F30BB4" w:rsidRPr="00F30BB4" w14:paraId="4B10975F"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4FC6FE62"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Земельный налог</w:t>
            </w:r>
          </w:p>
        </w:tc>
        <w:tc>
          <w:tcPr>
            <w:tcW w:w="1260" w:type="dxa"/>
            <w:tcBorders>
              <w:top w:val="nil"/>
              <w:left w:val="nil"/>
              <w:bottom w:val="single" w:sz="4" w:space="0" w:color="auto"/>
              <w:right w:val="nil"/>
            </w:tcBorders>
            <w:shd w:val="clear" w:color="auto" w:fill="auto"/>
            <w:vAlign w:val="center"/>
            <w:hideMark/>
          </w:tcPr>
          <w:p w14:paraId="2019E852"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2245,2</w:t>
            </w:r>
          </w:p>
        </w:tc>
        <w:tc>
          <w:tcPr>
            <w:tcW w:w="1280" w:type="dxa"/>
            <w:tcBorders>
              <w:top w:val="nil"/>
              <w:left w:val="single" w:sz="4" w:space="0" w:color="auto"/>
              <w:bottom w:val="single" w:sz="4" w:space="0" w:color="auto"/>
              <w:right w:val="nil"/>
            </w:tcBorders>
            <w:shd w:val="clear" w:color="auto" w:fill="auto"/>
            <w:vAlign w:val="center"/>
            <w:hideMark/>
          </w:tcPr>
          <w:p w14:paraId="1CF248CA"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1943,5</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5DF2D4D"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-301,7</w:t>
            </w:r>
          </w:p>
        </w:tc>
        <w:tc>
          <w:tcPr>
            <w:tcW w:w="940" w:type="dxa"/>
            <w:tcBorders>
              <w:top w:val="nil"/>
              <w:left w:val="nil"/>
              <w:bottom w:val="single" w:sz="4" w:space="0" w:color="auto"/>
              <w:right w:val="single" w:sz="4" w:space="0" w:color="auto"/>
            </w:tcBorders>
            <w:shd w:val="clear" w:color="auto" w:fill="auto"/>
            <w:vAlign w:val="center"/>
            <w:hideMark/>
          </w:tcPr>
          <w:p w14:paraId="2DD99421"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86,6</w:t>
            </w:r>
          </w:p>
        </w:tc>
        <w:tc>
          <w:tcPr>
            <w:tcW w:w="1120" w:type="dxa"/>
            <w:tcBorders>
              <w:top w:val="nil"/>
              <w:left w:val="nil"/>
              <w:bottom w:val="single" w:sz="4" w:space="0" w:color="auto"/>
              <w:right w:val="single" w:sz="4" w:space="0" w:color="auto"/>
            </w:tcBorders>
            <w:shd w:val="clear" w:color="auto" w:fill="auto"/>
            <w:vAlign w:val="center"/>
            <w:hideMark/>
          </w:tcPr>
          <w:p w14:paraId="0F146F76"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20,8</w:t>
            </w:r>
          </w:p>
        </w:tc>
        <w:tc>
          <w:tcPr>
            <w:tcW w:w="1040" w:type="dxa"/>
            <w:tcBorders>
              <w:top w:val="nil"/>
              <w:left w:val="nil"/>
              <w:bottom w:val="single" w:sz="4" w:space="0" w:color="auto"/>
              <w:right w:val="single" w:sz="4" w:space="0" w:color="auto"/>
            </w:tcBorders>
            <w:shd w:val="clear" w:color="000000" w:fill="FFFFFF"/>
            <w:vAlign w:val="center"/>
            <w:hideMark/>
          </w:tcPr>
          <w:p w14:paraId="1E04C18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1870,0</w:t>
            </w:r>
          </w:p>
        </w:tc>
        <w:tc>
          <w:tcPr>
            <w:tcW w:w="960" w:type="dxa"/>
            <w:tcBorders>
              <w:top w:val="nil"/>
              <w:left w:val="nil"/>
              <w:bottom w:val="single" w:sz="4" w:space="0" w:color="auto"/>
              <w:right w:val="single" w:sz="4" w:space="0" w:color="auto"/>
            </w:tcBorders>
            <w:shd w:val="clear" w:color="auto" w:fill="auto"/>
            <w:vAlign w:val="center"/>
            <w:hideMark/>
          </w:tcPr>
          <w:p w14:paraId="37824D90"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73,5</w:t>
            </w:r>
          </w:p>
        </w:tc>
        <w:tc>
          <w:tcPr>
            <w:tcW w:w="980" w:type="dxa"/>
            <w:tcBorders>
              <w:top w:val="nil"/>
              <w:left w:val="nil"/>
              <w:bottom w:val="single" w:sz="4" w:space="0" w:color="auto"/>
              <w:right w:val="single" w:sz="4" w:space="0" w:color="auto"/>
            </w:tcBorders>
            <w:shd w:val="clear" w:color="auto" w:fill="auto"/>
            <w:noWrap/>
            <w:vAlign w:val="center"/>
            <w:hideMark/>
          </w:tcPr>
          <w:p w14:paraId="1CE65326"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103,9</w:t>
            </w:r>
          </w:p>
        </w:tc>
      </w:tr>
      <w:tr w:rsidR="00F30BB4" w:rsidRPr="00F30BB4" w14:paraId="4B50F17B"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568BE4B0" w14:textId="77777777" w:rsidR="00F30BB4" w:rsidRPr="00F30BB4" w:rsidRDefault="00F30BB4" w:rsidP="00F30BB4">
            <w:pPr>
              <w:widowControl/>
              <w:autoSpaceDE/>
              <w:autoSpaceDN/>
              <w:adjustRightInd/>
              <w:rPr>
                <w:rFonts w:eastAsia="Times New Roman"/>
                <w:b/>
                <w:bCs/>
                <w:i/>
                <w:iCs/>
                <w:color w:val="000000"/>
              </w:rPr>
            </w:pPr>
            <w:r w:rsidRPr="00F30BB4">
              <w:rPr>
                <w:rFonts w:eastAsia="Times New Roman"/>
                <w:b/>
                <w:bCs/>
                <w:i/>
                <w:iCs/>
                <w:color w:val="000000"/>
              </w:rPr>
              <w:t>Налоговые доходы</w:t>
            </w:r>
          </w:p>
        </w:tc>
        <w:tc>
          <w:tcPr>
            <w:tcW w:w="1260" w:type="dxa"/>
            <w:tcBorders>
              <w:top w:val="nil"/>
              <w:left w:val="nil"/>
              <w:bottom w:val="single" w:sz="4" w:space="0" w:color="auto"/>
              <w:right w:val="nil"/>
            </w:tcBorders>
            <w:shd w:val="clear" w:color="auto" w:fill="auto"/>
            <w:vAlign w:val="center"/>
            <w:hideMark/>
          </w:tcPr>
          <w:p w14:paraId="4FD11139"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8697,7</w:t>
            </w:r>
          </w:p>
        </w:tc>
        <w:tc>
          <w:tcPr>
            <w:tcW w:w="1280" w:type="dxa"/>
            <w:tcBorders>
              <w:top w:val="nil"/>
              <w:left w:val="single" w:sz="4" w:space="0" w:color="auto"/>
              <w:bottom w:val="single" w:sz="4" w:space="0" w:color="auto"/>
              <w:right w:val="nil"/>
            </w:tcBorders>
            <w:shd w:val="clear" w:color="auto" w:fill="auto"/>
            <w:vAlign w:val="center"/>
            <w:hideMark/>
          </w:tcPr>
          <w:p w14:paraId="228E9705" w14:textId="77777777" w:rsidR="00F30BB4" w:rsidRPr="0081650D" w:rsidRDefault="00F30BB4" w:rsidP="00F30BB4">
            <w:pPr>
              <w:widowControl/>
              <w:autoSpaceDE/>
              <w:autoSpaceDN/>
              <w:adjustRightInd/>
              <w:jc w:val="right"/>
              <w:rPr>
                <w:rFonts w:eastAsia="Times New Roman"/>
                <w:b/>
                <w:color w:val="000000"/>
              </w:rPr>
            </w:pPr>
            <w:r w:rsidRPr="0081650D">
              <w:rPr>
                <w:rFonts w:eastAsia="Times New Roman"/>
                <w:b/>
                <w:color w:val="000000"/>
              </w:rPr>
              <w:t>9196,1</w:t>
            </w:r>
          </w:p>
        </w:tc>
        <w:tc>
          <w:tcPr>
            <w:tcW w:w="960" w:type="dxa"/>
            <w:tcBorders>
              <w:top w:val="nil"/>
              <w:left w:val="nil"/>
              <w:bottom w:val="single" w:sz="4" w:space="0" w:color="auto"/>
              <w:right w:val="nil"/>
            </w:tcBorders>
            <w:shd w:val="clear" w:color="auto" w:fill="auto"/>
            <w:vAlign w:val="center"/>
            <w:hideMark/>
          </w:tcPr>
          <w:p w14:paraId="53445017"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498,4</w:t>
            </w:r>
          </w:p>
        </w:tc>
        <w:tc>
          <w:tcPr>
            <w:tcW w:w="940" w:type="dxa"/>
            <w:tcBorders>
              <w:top w:val="nil"/>
              <w:left w:val="nil"/>
              <w:bottom w:val="single" w:sz="4" w:space="0" w:color="auto"/>
              <w:right w:val="single" w:sz="4" w:space="0" w:color="auto"/>
            </w:tcBorders>
            <w:shd w:val="clear" w:color="auto" w:fill="auto"/>
            <w:vAlign w:val="center"/>
            <w:hideMark/>
          </w:tcPr>
          <w:p w14:paraId="7EC161D0"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105,7</w:t>
            </w:r>
          </w:p>
        </w:tc>
        <w:tc>
          <w:tcPr>
            <w:tcW w:w="1120" w:type="dxa"/>
            <w:tcBorders>
              <w:top w:val="nil"/>
              <w:left w:val="nil"/>
              <w:bottom w:val="single" w:sz="4" w:space="0" w:color="auto"/>
              <w:right w:val="single" w:sz="4" w:space="0" w:color="auto"/>
            </w:tcBorders>
            <w:shd w:val="clear" w:color="auto" w:fill="auto"/>
            <w:vAlign w:val="center"/>
            <w:hideMark/>
          </w:tcPr>
          <w:p w14:paraId="5BD25223"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98,5</w:t>
            </w:r>
          </w:p>
        </w:tc>
        <w:tc>
          <w:tcPr>
            <w:tcW w:w="1040" w:type="dxa"/>
            <w:tcBorders>
              <w:top w:val="nil"/>
              <w:left w:val="nil"/>
              <w:bottom w:val="single" w:sz="4" w:space="0" w:color="auto"/>
              <w:right w:val="single" w:sz="4" w:space="0" w:color="auto"/>
            </w:tcBorders>
            <w:shd w:val="clear" w:color="000000" w:fill="FFFFFF"/>
            <w:vAlign w:val="center"/>
            <w:hideMark/>
          </w:tcPr>
          <w:p w14:paraId="2EA5E002"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8302,8</w:t>
            </w:r>
          </w:p>
        </w:tc>
        <w:tc>
          <w:tcPr>
            <w:tcW w:w="960" w:type="dxa"/>
            <w:tcBorders>
              <w:top w:val="nil"/>
              <w:left w:val="nil"/>
              <w:bottom w:val="single" w:sz="4" w:space="0" w:color="auto"/>
              <w:right w:val="single" w:sz="4" w:space="0" w:color="auto"/>
            </w:tcBorders>
            <w:shd w:val="clear" w:color="auto" w:fill="auto"/>
            <w:vAlign w:val="center"/>
            <w:hideMark/>
          </w:tcPr>
          <w:p w14:paraId="2C8F77A8"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893,3</w:t>
            </w:r>
          </w:p>
        </w:tc>
        <w:tc>
          <w:tcPr>
            <w:tcW w:w="980" w:type="dxa"/>
            <w:tcBorders>
              <w:top w:val="nil"/>
              <w:left w:val="nil"/>
              <w:bottom w:val="single" w:sz="4" w:space="0" w:color="auto"/>
              <w:right w:val="single" w:sz="4" w:space="0" w:color="auto"/>
            </w:tcBorders>
            <w:shd w:val="clear" w:color="auto" w:fill="auto"/>
            <w:noWrap/>
            <w:vAlign w:val="center"/>
            <w:hideMark/>
          </w:tcPr>
          <w:p w14:paraId="16EE3416"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110,8</w:t>
            </w:r>
          </w:p>
        </w:tc>
      </w:tr>
      <w:tr w:rsidR="00F30BB4" w:rsidRPr="00F30BB4" w14:paraId="7AB114AA" w14:textId="77777777" w:rsidTr="00F30BB4">
        <w:trPr>
          <w:trHeight w:val="528"/>
        </w:trPr>
        <w:tc>
          <w:tcPr>
            <w:tcW w:w="6260" w:type="dxa"/>
            <w:tcBorders>
              <w:top w:val="nil"/>
              <w:left w:val="single" w:sz="4" w:space="0" w:color="auto"/>
              <w:bottom w:val="nil"/>
              <w:right w:val="single" w:sz="4" w:space="0" w:color="auto"/>
            </w:tcBorders>
            <w:shd w:val="clear" w:color="auto" w:fill="auto"/>
            <w:vAlign w:val="center"/>
            <w:hideMark/>
          </w:tcPr>
          <w:p w14:paraId="7B4CCC14"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Доходы от сдачи в аренду имущества, составляющего казну сельских поселений (за исключением земельных участков)</w:t>
            </w:r>
          </w:p>
        </w:tc>
        <w:tc>
          <w:tcPr>
            <w:tcW w:w="1260" w:type="dxa"/>
            <w:tcBorders>
              <w:top w:val="nil"/>
              <w:left w:val="nil"/>
              <w:bottom w:val="nil"/>
              <w:right w:val="nil"/>
            </w:tcBorders>
            <w:shd w:val="clear" w:color="auto" w:fill="auto"/>
            <w:vAlign w:val="center"/>
            <w:hideMark/>
          </w:tcPr>
          <w:p w14:paraId="4C3E17A5"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136,8</w:t>
            </w:r>
          </w:p>
        </w:tc>
        <w:tc>
          <w:tcPr>
            <w:tcW w:w="1280" w:type="dxa"/>
            <w:tcBorders>
              <w:top w:val="nil"/>
              <w:left w:val="single" w:sz="4" w:space="0" w:color="auto"/>
              <w:bottom w:val="nil"/>
              <w:right w:val="nil"/>
            </w:tcBorders>
            <w:shd w:val="clear" w:color="auto" w:fill="auto"/>
            <w:vAlign w:val="center"/>
            <w:hideMark/>
          </w:tcPr>
          <w:p w14:paraId="051E02DD"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136,8</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B609DAB"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748D8A9A"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750B1BEB"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1,5</w:t>
            </w:r>
          </w:p>
        </w:tc>
        <w:tc>
          <w:tcPr>
            <w:tcW w:w="1040" w:type="dxa"/>
            <w:tcBorders>
              <w:top w:val="nil"/>
              <w:left w:val="nil"/>
              <w:bottom w:val="nil"/>
              <w:right w:val="single" w:sz="4" w:space="0" w:color="auto"/>
            </w:tcBorders>
            <w:shd w:val="clear" w:color="000000" w:fill="FFFFFF"/>
            <w:vAlign w:val="center"/>
            <w:hideMark/>
          </w:tcPr>
          <w:p w14:paraId="463B0ED1"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146,1</w:t>
            </w:r>
          </w:p>
        </w:tc>
        <w:tc>
          <w:tcPr>
            <w:tcW w:w="960" w:type="dxa"/>
            <w:tcBorders>
              <w:top w:val="nil"/>
              <w:left w:val="nil"/>
              <w:bottom w:val="single" w:sz="4" w:space="0" w:color="auto"/>
              <w:right w:val="single" w:sz="4" w:space="0" w:color="auto"/>
            </w:tcBorders>
            <w:shd w:val="clear" w:color="auto" w:fill="auto"/>
            <w:vAlign w:val="center"/>
            <w:hideMark/>
          </w:tcPr>
          <w:p w14:paraId="62B438EC"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-9,3</w:t>
            </w:r>
          </w:p>
        </w:tc>
        <w:tc>
          <w:tcPr>
            <w:tcW w:w="980" w:type="dxa"/>
            <w:tcBorders>
              <w:top w:val="nil"/>
              <w:left w:val="nil"/>
              <w:bottom w:val="single" w:sz="4" w:space="0" w:color="auto"/>
              <w:right w:val="single" w:sz="4" w:space="0" w:color="auto"/>
            </w:tcBorders>
            <w:shd w:val="clear" w:color="auto" w:fill="auto"/>
            <w:noWrap/>
            <w:vAlign w:val="center"/>
            <w:hideMark/>
          </w:tcPr>
          <w:p w14:paraId="36F89D23"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93,6</w:t>
            </w:r>
          </w:p>
        </w:tc>
      </w:tr>
      <w:tr w:rsidR="00F30BB4" w:rsidRPr="00F30BB4" w14:paraId="65BD838A" w14:textId="77777777" w:rsidTr="00F30BB4">
        <w:trPr>
          <w:trHeight w:val="528"/>
        </w:trPr>
        <w:tc>
          <w:tcPr>
            <w:tcW w:w="6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72AC80"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Прочие доходы от компенсации затрат бюджетов сельских поселений</w:t>
            </w:r>
          </w:p>
        </w:tc>
        <w:tc>
          <w:tcPr>
            <w:tcW w:w="1260" w:type="dxa"/>
            <w:tcBorders>
              <w:top w:val="single" w:sz="4" w:space="0" w:color="auto"/>
              <w:left w:val="nil"/>
              <w:bottom w:val="single" w:sz="4" w:space="0" w:color="auto"/>
              <w:right w:val="nil"/>
            </w:tcBorders>
            <w:shd w:val="clear" w:color="auto" w:fill="auto"/>
            <w:vAlign w:val="center"/>
            <w:hideMark/>
          </w:tcPr>
          <w:p w14:paraId="28509653"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0,3</w:t>
            </w:r>
          </w:p>
        </w:tc>
        <w:tc>
          <w:tcPr>
            <w:tcW w:w="1280" w:type="dxa"/>
            <w:tcBorders>
              <w:top w:val="single" w:sz="4" w:space="0" w:color="auto"/>
              <w:left w:val="single" w:sz="4" w:space="0" w:color="auto"/>
              <w:bottom w:val="single" w:sz="4" w:space="0" w:color="auto"/>
              <w:right w:val="nil"/>
            </w:tcBorders>
            <w:shd w:val="clear" w:color="auto" w:fill="auto"/>
            <w:vAlign w:val="center"/>
            <w:hideMark/>
          </w:tcPr>
          <w:p w14:paraId="36A3B051"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0,3</w:t>
            </w:r>
          </w:p>
        </w:tc>
        <w:tc>
          <w:tcPr>
            <w:tcW w:w="960" w:type="dxa"/>
            <w:tcBorders>
              <w:top w:val="nil"/>
              <w:left w:val="single" w:sz="4" w:space="0" w:color="auto"/>
              <w:bottom w:val="nil"/>
              <w:right w:val="single" w:sz="4" w:space="0" w:color="auto"/>
            </w:tcBorders>
            <w:shd w:val="clear" w:color="auto" w:fill="auto"/>
            <w:vAlign w:val="center"/>
            <w:hideMark/>
          </w:tcPr>
          <w:p w14:paraId="40AFD5D0"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34AA63DB"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07C5937E"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0,0</w:t>
            </w:r>
          </w:p>
        </w:tc>
        <w:tc>
          <w:tcPr>
            <w:tcW w:w="1040" w:type="dxa"/>
            <w:tcBorders>
              <w:top w:val="single" w:sz="4" w:space="0" w:color="auto"/>
              <w:left w:val="nil"/>
              <w:bottom w:val="single" w:sz="4" w:space="0" w:color="auto"/>
              <w:right w:val="single" w:sz="4" w:space="0" w:color="auto"/>
            </w:tcBorders>
            <w:shd w:val="clear" w:color="000000" w:fill="FFFFFF"/>
            <w:vAlign w:val="center"/>
            <w:hideMark/>
          </w:tcPr>
          <w:p w14:paraId="41B7EE76"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274,0</w:t>
            </w:r>
          </w:p>
        </w:tc>
        <w:tc>
          <w:tcPr>
            <w:tcW w:w="960" w:type="dxa"/>
            <w:tcBorders>
              <w:top w:val="nil"/>
              <w:left w:val="nil"/>
              <w:bottom w:val="single" w:sz="4" w:space="0" w:color="auto"/>
              <w:right w:val="single" w:sz="4" w:space="0" w:color="auto"/>
            </w:tcBorders>
            <w:shd w:val="clear" w:color="auto" w:fill="auto"/>
            <w:vAlign w:val="center"/>
            <w:hideMark/>
          </w:tcPr>
          <w:p w14:paraId="48440CB8"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-273,7</w:t>
            </w:r>
          </w:p>
        </w:tc>
        <w:tc>
          <w:tcPr>
            <w:tcW w:w="980" w:type="dxa"/>
            <w:tcBorders>
              <w:top w:val="nil"/>
              <w:left w:val="nil"/>
              <w:bottom w:val="single" w:sz="4" w:space="0" w:color="auto"/>
              <w:right w:val="single" w:sz="4" w:space="0" w:color="auto"/>
            </w:tcBorders>
            <w:shd w:val="clear" w:color="auto" w:fill="auto"/>
            <w:noWrap/>
            <w:vAlign w:val="center"/>
            <w:hideMark/>
          </w:tcPr>
          <w:p w14:paraId="75A8BF3D"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0,1</w:t>
            </w:r>
          </w:p>
        </w:tc>
      </w:tr>
      <w:tr w:rsidR="00F30BB4" w:rsidRPr="00F30BB4" w14:paraId="7681D5EA"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326C330E" w14:textId="77777777" w:rsidR="00F30BB4" w:rsidRPr="00F30BB4" w:rsidRDefault="00F30BB4" w:rsidP="00F30BB4">
            <w:pPr>
              <w:widowControl/>
              <w:autoSpaceDE/>
              <w:autoSpaceDN/>
              <w:adjustRightInd/>
              <w:rPr>
                <w:rFonts w:eastAsia="Times New Roman"/>
                <w:b/>
                <w:bCs/>
                <w:i/>
                <w:iCs/>
                <w:color w:val="000000"/>
              </w:rPr>
            </w:pPr>
            <w:r w:rsidRPr="00F30BB4">
              <w:rPr>
                <w:rFonts w:eastAsia="Times New Roman"/>
                <w:b/>
                <w:bCs/>
                <w:i/>
                <w:iCs/>
                <w:color w:val="000000"/>
              </w:rPr>
              <w:t>Неналоговые доходы</w:t>
            </w:r>
          </w:p>
        </w:tc>
        <w:tc>
          <w:tcPr>
            <w:tcW w:w="1260" w:type="dxa"/>
            <w:tcBorders>
              <w:top w:val="nil"/>
              <w:left w:val="nil"/>
              <w:bottom w:val="single" w:sz="4" w:space="0" w:color="auto"/>
              <w:right w:val="nil"/>
            </w:tcBorders>
            <w:shd w:val="clear" w:color="auto" w:fill="auto"/>
            <w:vAlign w:val="center"/>
            <w:hideMark/>
          </w:tcPr>
          <w:p w14:paraId="7BEF6577"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137,1</w:t>
            </w:r>
          </w:p>
        </w:tc>
        <w:tc>
          <w:tcPr>
            <w:tcW w:w="1280" w:type="dxa"/>
            <w:tcBorders>
              <w:top w:val="nil"/>
              <w:left w:val="single" w:sz="4" w:space="0" w:color="auto"/>
              <w:bottom w:val="single" w:sz="4" w:space="0" w:color="auto"/>
              <w:right w:val="nil"/>
            </w:tcBorders>
            <w:shd w:val="clear" w:color="auto" w:fill="auto"/>
            <w:vAlign w:val="center"/>
            <w:hideMark/>
          </w:tcPr>
          <w:p w14:paraId="2A148E14"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137,1</w:t>
            </w:r>
          </w:p>
        </w:tc>
        <w:tc>
          <w:tcPr>
            <w:tcW w:w="960" w:type="dxa"/>
            <w:tcBorders>
              <w:top w:val="single" w:sz="4" w:space="0" w:color="auto"/>
              <w:left w:val="nil"/>
              <w:bottom w:val="single" w:sz="4" w:space="0" w:color="auto"/>
              <w:right w:val="nil"/>
            </w:tcBorders>
            <w:shd w:val="clear" w:color="auto" w:fill="auto"/>
            <w:vAlign w:val="center"/>
            <w:hideMark/>
          </w:tcPr>
          <w:p w14:paraId="719B54E1"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6F141DBE"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71C5F257"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1,5</w:t>
            </w:r>
          </w:p>
        </w:tc>
        <w:tc>
          <w:tcPr>
            <w:tcW w:w="1040" w:type="dxa"/>
            <w:tcBorders>
              <w:top w:val="nil"/>
              <w:left w:val="nil"/>
              <w:bottom w:val="single" w:sz="4" w:space="0" w:color="auto"/>
              <w:right w:val="single" w:sz="4" w:space="0" w:color="auto"/>
            </w:tcBorders>
            <w:shd w:val="clear" w:color="000000" w:fill="FFFFFF"/>
            <w:vAlign w:val="center"/>
            <w:hideMark/>
          </w:tcPr>
          <w:p w14:paraId="51EED83C"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420,1</w:t>
            </w:r>
          </w:p>
        </w:tc>
        <w:tc>
          <w:tcPr>
            <w:tcW w:w="960" w:type="dxa"/>
            <w:tcBorders>
              <w:top w:val="nil"/>
              <w:left w:val="nil"/>
              <w:bottom w:val="single" w:sz="4" w:space="0" w:color="auto"/>
              <w:right w:val="single" w:sz="4" w:space="0" w:color="auto"/>
            </w:tcBorders>
            <w:shd w:val="clear" w:color="auto" w:fill="auto"/>
            <w:vAlign w:val="center"/>
            <w:hideMark/>
          </w:tcPr>
          <w:p w14:paraId="52EA4D89"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-283,0</w:t>
            </w:r>
          </w:p>
        </w:tc>
        <w:tc>
          <w:tcPr>
            <w:tcW w:w="980" w:type="dxa"/>
            <w:tcBorders>
              <w:top w:val="nil"/>
              <w:left w:val="nil"/>
              <w:bottom w:val="single" w:sz="4" w:space="0" w:color="auto"/>
              <w:right w:val="single" w:sz="4" w:space="0" w:color="auto"/>
            </w:tcBorders>
            <w:shd w:val="clear" w:color="auto" w:fill="auto"/>
            <w:noWrap/>
            <w:vAlign w:val="center"/>
            <w:hideMark/>
          </w:tcPr>
          <w:p w14:paraId="01AD7583"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32,6</w:t>
            </w:r>
          </w:p>
        </w:tc>
      </w:tr>
      <w:tr w:rsidR="00F30BB4" w:rsidRPr="00F30BB4" w14:paraId="3EB34F7A"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6DF85C1B" w14:textId="77777777" w:rsidR="00F30BB4" w:rsidRPr="00F30BB4" w:rsidRDefault="00F30BB4" w:rsidP="00F30BB4">
            <w:pPr>
              <w:widowControl/>
              <w:autoSpaceDE/>
              <w:autoSpaceDN/>
              <w:adjustRightInd/>
              <w:rPr>
                <w:rFonts w:eastAsia="Times New Roman"/>
                <w:b/>
                <w:bCs/>
                <w:i/>
                <w:iCs/>
                <w:color w:val="000000"/>
              </w:rPr>
            </w:pPr>
            <w:r w:rsidRPr="00F30BB4">
              <w:rPr>
                <w:rFonts w:eastAsia="Times New Roman"/>
                <w:b/>
                <w:bCs/>
                <w:i/>
                <w:iCs/>
                <w:color w:val="000000"/>
              </w:rPr>
              <w:t>Собственные доходы</w:t>
            </w:r>
          </w:p>
        </w:tc>
        <w:tc>
          <w:tcPr>
            <w:tcW w:w="1260" w:type="dxa"/>
            <w:tcBorders>
              <w:top w:val="nil"/>
              <w:left w:val="nil"/>
              <w:bottom w:val="single" w:sz="4" w:space="0" w:color="auto"/>
              <w:right w:val="nil"/>
            </w:tcBorders>
            <w:shd w:val="clear" w:color="auto" w:fill="auto"/>
            <w:vAlign w:val="center"/>
            <w:hideMark/>
          </w:tcPr>
          <w:p w14:paraId="6BF27084"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8834,8</w:t>
            </w:r>
          </w:p>
        </w:tc>
        <w:tc>
          <w:tcPr>
            <w:tcW w:w="1280" w:type="dxa"/>
            <w:tcBorders>
              <w:top w:val="nil"/>
              <w:left w:val="single" w:sz="4" w:space="0" w:color="auto"/>
              <w:bottom w:val="single" w:sz="4" w:space="0" w:color="auto"/>
              <w:right w:val="nil"/>
            </w:tcBorders>
            <w:shd w:val="clear" w:color="auto" w:fill="auto"/>
            <w:vAlign w:val="center"/>
            <w:hideMark/>
          </w:tcPr>
          <w:p w14:paraId="4ED369C5" w14:textId="77777777" w:rsidR="00F30BB4" w:rsidRPr="0081650D" w:rsidRDefault="00F30BB4" w:rsidP="00F30BB4">
            <w:pPr>
              <w:widowControl/>
              <w:autoSpaceDE/>
              <w:autoSpaceDN/>
              <w:adjustRightInd/>
              <w:jc w:val="right"/>
              <w:rPr>
                <w:rFonts w:eastAsia="Times New Roman"/>
                <w:b/>
                <w:color w:val="000000"/>
              </w:rPr>
            </w:pPr>
            <w:r w:rsidRPr="0081650D">
              <w:rPr>
                <w:rFonts w:eastAsia="Times New Roman"/>
                <w:b/>
                <w:color w:val="000000"/>
              </w:rPr>
              <w:t>9333,2</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F8D811C"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498,4</w:t>
            </w:r>
          </w:p>
        </w:tc>
        <w:tc>
          <w:tcPr>
            <w:tcW w:w="940" w:type="dxa"/>
            <w:tcBorders>
              <w:top w:val="nil"/>
              <w:left w:val="nil"/>
              <w:bottom w:val="single" w:sz="4" w:space="0" w:color="auto"/>
              <w:right w:val="single" w:sz="4" w:space="0" w:color="auto"/>
            </w:tcBorders>
            <w:shd w:val="clear" w:color="auto" w:fill="auto"/>
            <w:vAlign w:val="center"/>
            <w:hideMark/>
          </w:tcPr>
          <w:p w14:paraId="129EE126"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105,6</w:t>
            </w:r>
          </w:p>
        </w:tc>
        <w:tc>
          <w:tcPr>
            <w:tcW w:w="1120" w:type="dxa"/>
            <w:tcBorders>
              <w:top w:val="nil"/>
              <w:left w:val="nil"/>
              <w:bottom w:val="single" w:sz="4" w:space="0" w:color="auto"/>
              <w:right w:val="single" w:sz="4" w:space="0" w:color="auto"/>
            </w:tcBorders>
            <w:shd w:val="clear" w:color="auto" w:fill="auto"/>
            <w:vAlign w:val="center"/>
            <w:hideMark/>
          </w:tcPr>
          <w:p w14:paraId="74301757"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100,0</w:t>
            </w:r>
          </w:p>
        </w:tc>
        <w:tc>
          <w:tcPr>
            <w:tcW w:w="1040" w:type="dxa"/>
            <w:tcBorders>
              <w:top w:val="nil"/>
              <w:left w:val="nil"/>
              <w:bottom w:val="single" w:sz="4" w:space="0" w:color="auto"/>
              <w:right w:val="single" w:sz="4" w:space="0" w:color="auto"/>
            </w:tcBorders>
            <w:shd w:val="clear" w:color="000000" w:fill="FFFFFF"/>
            <w:vAlign w:val="center"/>
            <w:hideMark/>
          </w:tcPr>
          <w:p w14:paraId="73FC48B5"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8722,9</w:t>
            </w:r>
          </w:p>
        </w:tc>
        <w:tc>
          <w:tcPr>
            <w:tcW w:w="960" w:type="dxa"/>
            <w:tcBorders>
              <w:top w:val="nil"/>
              <w:left w:val="nil"/>
              <w:bottom w:val="single" w:sz="4" w:space="0" w:color="auto"/>
              <w:right w:val="single" w:sz="4" w:space="0" w:color="auto"/>
            </w:tcBorders>
            <w:shd w:val="clear" w:color="auto" w:fill="auto"/>
            <w:vAlign w:val="center"/>
            <w:hideMark/>
          </w:tcPr>
          <w:p w14:paraId="307E3B5F"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610,3</w:t>
            </w:r>
          </w:p>
        </w:tc>
        <w:tc>
          <w:tcPr>
            <w:tcW w:w="980" w:type="dxa"/>
            <w:tcBorders>
              <w:top w:val="nil"/>
              <w:left w:val="nil"/>
              <w:bottom w:val="single" w:sz="4" w:space="0" w:color="auto"/>
              <w:right w:val="single" w:sz="4" w:space="0" w:color="auto"/>
            </w:tcBorders>
            <w:shd w:val="clear" w:color="auto" w:fill="auto"/>
            <w:noWrap/>
            <w:vAlign w:val="center"/>
            <w:hideMark/>
          </w:tcPr>
          <w:p w14:paraId="75B86979"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107,0</w:t>
            </w:r>
          </w:p>
        </w:tc>
      </w:tr>
      <w:tr w:rsidR="00F30BB4" w:rsidRPr="00F30BB4" w14:paraId="3DF675F2" w14:textId="77777777" w:rsidTr="00F30BB4">
        <w:trPr>
          <w:trHeight w:val="792"/>
        </w:trPr>
        <w:tc>
          <w:tcPr>
            <w:tcW w:w="6260" w:type="dxa"/>
            <w:tcBorders>
              <w:top w:val="nil"/>
              <w:left w:val="single" w:sz="4" w:space="0" w:color="auto"/>
              <w:bottom w:val="nil"/>
              <w:right w:val="single" w:sz="4" w:space="0" w:color="auto"/>
            </w:tcBorders>
            <w:shd w:val="clear" w:color="auto" w:fill="auto"/>
            <w:vAlign w:val="center"/>
            <w:hideMark/>
          </w:tcPr>
          <w:p w14:paraId="7FFCD35C"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Дотации бюджетам сельских поселений на выравнивание бюджетной обеспеченности из бюджетов муниципальных районов</w:t>
            </w:r>
          </w:p>
        </w:tc>
        <w:tc>
          <w:tcPr>
            <w:tcW w:w="1260" w:type="dxa"/>
            <w:tcBorders>
              <w:top w:val="nil"/>
              <w:left w:val="nil"/>
              <w:bottom w:val="nil"/>
              <w:right w:val="nil"/>
            </w:tcBorders>
            <w:shd w:val="clear" w:color="auto" w:fill="auto"/>
            <w:vAlign w:val="center"/>
            <w:hideMark/>
          </w:tcPr>
          <w:p w14:paraId="21455AAC"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3872,5</w:t>
            </w:r>
          </w:p>
        </w:tc>
        <w:tc>
          <w:tcPr>
            <w:tcW w:w="1280" w:type="dxa"/>
            <w:tcBorders>
              <w:top w:val="nil"/>
              <w:left w:val="single" w:sz="4" w:space="0" w:color="auto"/>
              <w:bottom w:val="nil"/>
              <w:right w:val="nil"/>
            </w:tcBorders>
            <w:shd w:val="clear" w:color="auto" w:fill="auto"/>
            <w:vAlign w:val="center"/>
            <w:hideMark/>
          </w:tcPr>
          <w:p w14:paraId="7CB441D6"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3872,5</w:t>
            </w:r>
          </w:p>
        </w:tc>
        <w:tc>
          <w:tcPr>
            <w:tcW w:w="960" w:type="dxa"/>
            <w:tcBorders>
              <w:top w:val="nil"/>
              <w:left w:val="single" w:sz="4" w:space="0" w:color="auto"/>
              <w:bottom w:val="nil"/>
              <w:right w:val="single" w:sz="4" w:space="0" w:color="auto"/>
            </w:tcBorders>
            <w:shd w:val="clear" w:color="auto" w:fill="auto"/>
            <w:vAlign w:val="center"/>
            <w:hideMark/>
          </w:tcPr>
          <w:p w14:paraId="2A4EA847"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269A773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100,0</w:t>
            </w:r>
          </w:p>
        </w:tc>
        <w:tc>
          <w:tcPr>
            <w:tcW w:w="1120" w:type="dxa"/>
            <w:tcBorders>
              <w:top w:val="nil"/>
              <w:left w:val="nil"/>
              <w:bottom w:val="nil"/>
              <w:right w:val="single" w:sz="4" w:space="0" w:color="auto"/>
            </w:tcBorders>
            <w:shd w:val="clear" w:color="auto" w:fill="auto"/>
            <w:vAlign w:val="center"/>
            <w:hideMark/>
          </w:tcPr>
          <w:p w14:paraId="0EDD825B"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 </w:t>
            </w:r>
          </w:p>
        </w:tc>
        <w:tc>
          <w:tcPr>
            <w:tcW w:w="1040" w:type="dxa"/>
            <w:tcBorders>
              <w:top w:val="nil"/>
              <w:left w:val="nil"/>
              <w:bottom w:val="nil"/>
              <w:right w:val="single" w:sz="4" w:space="0" w:color="auto"/>
            </w:tcBorders>
            <w:shd w:val="clear" w:color="000000" w:fill="FFFFFF"/>
            <w:vAlign w:val="center"/>
            <w:hideMark/>
          </w:tcPr>
          <w:p w14:paraId="62DEA80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3861,9</w:t>
            </w:r>
          </w:p>
        </w:tc>
        <w:tc>
          <w:tcPr>
            <w:tcW w:w="960" w:type="dxa"/>
            <w:tcBorders>
              <w:top w:val="nil"/>
              <w:left w:val="nil"/>
              <w:bottom w:val="single" w:sz="4" w:space="0" w:color="auto"/>
              <w:right w:val="single" w:sz="4" w:space="0" w:color="auto"/>
            </w:tcBorders>
            <w:shd w:val="clear" w:color="auto" w:fill="auto"/>
            <w:vAlign w:val="center"/>
            <w:hideMark/>
          </w:tcPr>
          <w:p w14:paraId="12E240D6"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10,6</w:t>
            </w:r>
          </w:p>
        </w:tc>
        <w:tc>
          <w:tcPr>
            <w:tcW w:w="980" w:type="dxa"/>
            <w:tcBorders>
              <w:top w:val="nil"/>
              <w:left w:val="nil"/>
              <w:bottom w:val="single" w:sz="4" w:space="0" w:color="auto"/>
              <w:right w:val="single" w:sz="4" w:space="0" w:color="auto"/>
            </w:tcBorders>
            <w:shd w:val="clear" w:color="auto" w:fill="auto"/>
            <w:noWrap/>
            <w:vAlign w:val="center"/>
            <w:hideMark/>
          </w:tcPr>
          <w:p w14:paraId="0CDE0F1D"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100,3</w:t>
            </w:r>
          </w:p>
        </w:tc>
      </w:tr>
      <w:tr w:rsidR="00F30BB4" w:rsidRPr="00F30BB4" w14:paraId="4F7118B2" w14:textId="77777777" w:rsidTr="00F30BB4">
        <w:trPr>
          <w:trHeight w:val="288"/>
        </w:trPr>
        <w:tc>
          <w:tcPr>
            <w:tcW w:w="6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179769" w14:textId="77777777" w:rsidR="00F30BB4" w:rsidRPr="00F30BB4" w:rsidRDefault="00F30BB4" w:rsidP="00F30BB4">
            <w:pPr>
              <w:widowControl/>
              <w:autoSpaceDE/>
              <w:autoSpaceDN/>
              <w:adjustRightInd/>
              <w:rPr>
                <w:rFonts w:eastAsia="Times New Roman"/>
                <w:b/>
                <w:bCs/>
                <w:i/>
                <w:iCs/>
                <w:color w:val="000000"/>
              </w:rPr>
            </w:pPr>
            <w:r w:rsidRPr="00F30BB4">
              <w:rPr>
                <w:rFonts w:eastAsia="Times New Roman"/>
                <w:b/>
                <w:bCs/>
                <w:i/>
                <w:iCs/>
                <w:color w:val="000000"/>
              </w:rPr>
              <w:t>Итого дотации</w:t>
            </w:r>
          </w:p>
        </w:tc>
        <w:tc>
          <w:tcPr>
            <w:tcW w:w="1260" w:type="dxa"/>
            <w:tcBorders>
              <w:top w:val="single" w:sz="4" w:space="0" w:color="auto"/>
              <w:left w:val="nil"/>
              <w:bottom w:val="single" w:sz="4" w:space="0" w:color="auto"/>
              <w:right w:val="nil"/>
            </w:tcBorders>
            <w:shd w:val="clear" w:color="auto" w:fill="auto"/>
            <w:vAlign w:val="center"/>
            <w:hideMark/>
          </w:tcPr>
          <w:p w14:paraId="2B187076"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3872,5</w:t>
            </w:r>
          </w:p>
        </w:tc>
        <w:tc>
          <w:tcPr>
            <w:tcW w:w="1280" w:type="dxa"/>
            <w:tcBorders>
              <w:top w:val="single" w:sz="4" w:space="0" w:color="auto"/>
              <w:left w:val="single" w:sz="4" w:space="0" w:color="auto"/>
              <w:bottom w:val="single" w:sz="4" w:space="0" w:color="auto"/>
              <w:right w:val="nil"/>
            </w:tcBorders>
            <w:shd w:val="clear" w:color="auto" w:fill="auto"/>
            <w:vAlign w:val="center"/>
            <w:hideMark/>
          </w:tcPr>
          <w:p w14:paraId="639F261F" w14:textId="77777777" w:rsidR="00F30BB4" w:rsidRPr="0081650D" w:rsidRDefault="00F30BB4" w:rsidP="00F30BB4">
            <w:pPr>
              <w:widowControl/>
              <w:autoSpaceDE/>
              <w:autoSpaceDN/>
              <w:adjustRightInd/>
              <w:jc w:val="right"/>
              <w:rPr>
                <w:rFonts w:eastAsia="Times New Roman"/>
                <w:b/>
                <w:color w:val="000000"/>
              </w:rPr>
            </w:pPr>
            <w:r w:rsidRPr="0081650D">
              <w:rPr>
                <w:rFonts w:eastAsia="Times New Roman"/>
                <w:b/>
                <w:color w:val="000000"/>
              </w:rPr>
              <w:t>3872,5</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86697F"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1E8A1F1B"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D80CED"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59,8</w:t>
            </w:r>
          </w:p>
        </w:tc>
        <w:tc>
          <w:tcPr>
            <w:tcW w:w="1040" w:type="dxa"/>
            <w:tcBorders>
              <w:top w:val="single" w:sz="4" w:space="0" w:color="auto"/>
              <w:left w:val="nil"/>
              <w:bottom w:val="single" w:sz="4" w:space="0" w:color="auto"/>
              <w:right w:val="single" w:sz="4" w:space="0" w:color="auto"/>
            </w:tcBorders>
            <w:shd w:val="clear" w:color="000000" w:fill="FFFFFF"/>
            <w:vAlign w:val="center"/>
            <w:hideMark/>
          </w:tcPr>
          <w:p w14:paraId="0274A9D5"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3861,9</w:t>
            </w:r>
          </w:p>
        </w:tc>
        <w:tc>
          <w:tcPr>
            <w:tcW w:w="960" w:type="dxa"/>
            <w:tcBorders>
              <w:top w:val="nil"/>
              <w:left w:val="nil"/>
              <w:bottom w:val="single" w:sz="4" w:space="0" w:color="auto"/>
              <w:right w:val="single" w:sz="4" w:space="0" w:color="auto"/>
            </w:tcBorders>
            <w:shd w:val="clear" w:color="auto" w:fill="auto"/>
            <w:vAlign w:val="center"/>
            <w:hideMark/>
          </w:tcPr>
          <w:p w14:paraId="50A3F9AA"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10,6</w:t>
            </w:r>
          </w:p>
        </w:tc>
        <w:tc>
          <w:tcPr>
            <w:tcW w:w="980" w:type="dxa"/>
            <w:tcBorders>
              <w:top w:val="nil"/>
              <w:left w:val="nil"/>
              <w:bottom w:val="single" w:sz="4" w:space="0" w:color="auto"/>
              <w:right w:val="single" w:sz="4" w:space="0" w:color="auto"/>
            </w:tcBorders>
            <w:shd w:val="clear" w:color="auto" w:fill="auto"/>
            <w:noWrap/>
            <w:vAlign w:val="center"/>
            <w:hideMark/>
          </w:tcPr>
          <w:p w14:paraId="3DADCBD2"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100,3</w:t>
            </w:r>
          </w:p>
        </w:tc>
      </w:tr>
      <w:tr w:rsidR="00F30BB4" w:rsidRPr="00F30BB4" w14:paraId="7F1FC1FD" w14:textId="77777777" w:rsidTr="00F30BB4">
        <w:trPr>
          <w:trHeight w:val="792"/>
        </w:trPr>
        <w:tc>
          <w:tcPr>
            <w:tcW w:w="6260" w:type="dxa"/>
            <w:tcBorders>
              <w:top w:val="nil"/>
              <w:left w:val="single" w:sz="4" w:space="0" w:color="auto"/>
              <w:bottom w:val="nil"/>
              <w:right w:val="single" w:sz="4" w:space="0" w:color="auto"/>
            </w:tcBorders>
            <w:shd w:val="clear" w:color="auto" w:fill="auto"/>
            <w:vAlign w:val="center"/>
            <w:hideMark/>
          </w:tcPr>
          <w:p w14:paraId="40CD4399"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w:t>
            </w:r>
          </w:p>
        </w:tc>
        <w:tc>
          <w:tcPr>
            <w:tcW w:w="1260" w:type="dxa"/>
            <w:tcBorders>
              <w:top w:val="nil"/>
              <w:left w:val="nil"/>
              <w:bottom w:val="nil"/>
              <w:right w:val="nil"/>
            </w:tcBorders>
            <w:shd w:val="clear" w:color="auto" w:fill="auto"/>
            <w:vAlign w:val="center"/>
            <w:hideMark/>
          </w:tcPr>
          <w:p w14:paraId="1DA723BE"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295,5</w:t>
            </w:r>
          </w:p>
        </w:tc>
        <w:tc>
          <w:tcPr>
            <w:tcW w:w="1280" w:type="dxa"/>
            <w:tcBorders>
              <w:top w:val="nil"/>
              <w:left w:val="single" w:sz="4" w:space="0" w:color="auto"/>
              <w:bottom w:val="nil"/>
              <w:right w:val="nil"/>
            </w:tcBorders>
            <w:shd w:val="clear" w:color="auto" w:fill="auto"/>
            <w:vAlign w:val="center"/>
            <w:hideMark/>
          </w:tcPr>
          <w:p w14:paraId="3012FDBA"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295,5</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39C89E8"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0763721C"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0D1D5412"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 </w:t>
            </w:r>
          </w:p>
        </w:tc>
        <w:tc>
          <w:tcPr>
            <w:tcW w:w="1040" w:type="dxa"/>
            <w:tcBorders>
              <w:top w:val="nil"/>
              <w:left w:val="nil"/>
              <w:bottom w:val="nil"/>
              <w:right w:val="single" w:sz="4" w:space="0" w:color="auto"/>
            </w:tcBorders>
            <w:shd w:val="clear" w:color="000000" w:fill="FFFFFF"/>
            <w:vAlign w:val="center"/>
            <w:hideMark/>
          </w:tcPr>
          <w:p w14:paraId="392EFD59"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255,3</w:t>
            </w:r>
          </w:p>
        </w:tc>
        <w:tc>
          <w:tcPr>
            <w:tcW w:w="960" w:type="dxa"/>
            <w:tcBorders>
              <w:top w:val="nil"/>
              <w:left w:val="nil"/>
              <w:bottom w:val="single" w:sz="4" w:space="0" w:color="auto"/>
              <w:right w:val="single" w:sz="4" w:space="0" w:color="auto"/>
            </w:tcBorders>
            <w:shd w:val="clear" w:color="auto" w:fill="auto"/>
            <w:vAlign w:val="center"/>
            <w:hideMark/>
          </w:tcPr>
          <w:p w14:paraId="5ABA0BC2"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40,2</w:t>
            </w:r>
          </w:p>
        </w:tc>
        <w:tc>
          <w:tcPr>
            <w:tcW w:w="980" w:type="dxa"/>
            <w:tcBorders>
              <w:top w:val="nil"/>
              <w:left w:val="nil"/>
              <w:bottom w:val="single" w:sz="4" w:space="0" w:color="auto"/>
              <w:right w:val="single" w:sz="4" w:space="0" w:color="auto"/>
            </w:tcBorders>
            <w:shd w:val="clear" w:color="auto" w:fill="auto"/>
            <w:noWrap/>
            <w:vAlign w:val="center"/>
            <w:hideMark/>
          </w:tcPr>
          <w:p w14:paraId="2E61F5C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115,7</w:t>
            </w:r>
          </w:p>
        </w:tc>
      </w:tr>
      <w:tr w:rsidR="00F30BB4" w:rsidRPr="00F30BB4" w14:paraId="6ED124CC" w14:textId="77777777" w:rsidTr="00F30BB4">
        <w:trPr>
          <w:trHeight w:val="288"/>
        </w:trPr>
        <w:tc>
          <w:tcPr>
            <w:tcW w:w="6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62052B" w14:textId="77777777" w:rsidR="00F30BB4" w:rsidRPr="00F30BB4" w:rsidRDefault="00F30BB4" w:rsidP="00F30BB4">
            <w:pPr>
              <w:widowControl/>
              <w:autoSpaceDE/>
              <w:autoSpaceDN/>
              <w:adjustRightInd/>
              <w:rPr>
                <w:rFonts w:eastAsia="Times New Roman"/>
                <w:b/>
                <w:bCs/>
                <w:i/>
                <w:iCs/>
                <w:color w:val="000000"/>
              </w:rPr>
            </w:pPr>
            <w:r w:rsidRPr="00F30BB4">
              <w:rPr>
                <w:rFonts w:eastAsia="Times New Roman"/>
                <w:b/>
                <w:bCs/>
                <w:i/>
                <w:iCs/>
                <w:color w:val="000000"/>
              </w:rPr>
              <w:t>Итого субвенции</w:t>
            </w:r>
          </w:p>
        </w:tc>
        <w:tc>
          <w:tcPr>
            <w:tcW w:w="1260" w:type="dxa"/>
            <w:tcBorders>
              <w:top w:val="single" w:sz="4" w:space="0" w:color="auto"/>
              <w:left w:val="nil"/>
              <w:bottom w:val="single" w:sz="4" w:space="0" w:color="auto"/>
              <w:right w:val="nil"/>
            </w:tcBorders>
            <w:shd w:val="clear" w:color="auto" w:fill="auto"/>
            <w:vAlign w:val="center"/>
            <w:hideMark/>
          </w:tcPr>
          <w:p w14:paraId="4B6CF8A5"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295,5</w:t>
            </w:r>
          </w:p>
        </w:tc>
        <w:tc>
          <w:tcPr>
            <w:tcW w:w="1280" w:type="dxa"/>
            <w:tcBorders>
              <w:top w:val="single" w:sz="4" w:space="0" w:color="auto"/>
              <w:left w:val="single" w:sz="4" w:space="0" w:color="auto"/>
              <w:bottom w:val="single" w:sz="4" w:space="0" w:color="auto"/>
              <w:right w:val="nil"/>
            </w:tcBorders>
            <w:shd w:val="clear" w:color="auto" w:fill="auto"/>
            <w:vAlign w:val="center"/>
            <w:hideMark/>
          </w:tcPr>
          <w:p w14:paraId="2E8BAA5C" w14:textId="77777777" w:rsidR="00F30BB4" w:rsidRPr="0081650D" w:rsidRDefault="00F30BB4" w:rsidP="00F30BB4">
            <w:pPr>
              <w:widowControl/>
              <w:autoSpaceDE/>
              <w:autoSpaceDN/>
              <w:adjustRightInd/>
              <w:jc w:val="right"/>
              <w:rPr>
                <w:rFonts w:eastAsia="Times New Roman"/>
                <w:b/>
                <w:color w:val="000000"/>
              </w:rPr>
            </w:pPr>
            <w:r w:rsidRPr="0081650D">
              <w:rPr>
                <w:rFonts w:eastAsia="Times New Roman"/>
                <w:b/>
                <w:color w:val="000000"/>
              </w:rPr>
              <w:t>295,5</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F135A2C"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64772026"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49194DA9"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4,6</w:t>
            </w:r>
          </w:p>
        </w:tc>
        <w:tc>
          <w:tcPr>
            <w:tcW w:w="1040" w:type="dxa"/>
            <w:tcBorders>
              <w:top w:val="single" w:sz="4" w:space="0" w:color="auto"/>
              <w:left w:val="nil"/>
              <w:bottom w:val="single" w:sz="4" w:space="0" w:color="auto"/>
              <w:right w:val="single" w:sz="4" w:space="0" w:color="auto"/>
            </w:tcBorders>
            <w:shd w:val="clear" w:color="000000" w:fill="FFFFFF"/>
            <w:vAlign w:val="center"/>
            <w:hideMark/>
          </w:tcPr>
          <w:p w14:paraId="6AC52FE6"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255,3</w:t>
            </w:r>
          </w:p>
        </w:tc>
        <w:tc>
          <w:tcPr>
            <w:tcW w:w="960" w:type="dxa"/>
            <w:tcBorders>
              <w:top w:val="nil"/>
              <w:left w:val="nil"/>
              <w:bottom w:val="single" w:sz="4" w:space="0" w:color="auto"/>
              <w:right w:val="single" w:sz="4" w:space="0" w:color="auto"/>
            </w:tcBorders>
            <w:shd w:val="clear" w:color="auto" w:fill="auto"/>
            <w:vAlign w:val="center"/>
            <w:hideMark/>
          </w:tcPr>
          <w:p w14:paraId="29CB6CCA"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40,2</w:t>
            </w:r>
          </w:p>
        </w:tc>
        <w:tc>
          <w:tcPr>
            <w:tcW w:w="980" w:type="dxa"/>
            <w:tcBorders>
              <w:top w:val="nil"/>
              <w:left w:val="nil"/>
              <w:bottom w:val="single" w:sz="4" w:space="0" w:color="auto"/>
              <w:right w:val="single" w:sz="4" w:space="0" w:color="auto"/>
            </w:tcBorders>
            <w:shd w:val="clear" w:color="auto" w:fill="auto"/>
            <w:noWrap/>
            <w:vAlign w:val="center"/>
            <w:hideMark/>
          </w:tcPr>
          <w:p w14:paraId="7C1939F3"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115,7</w:t>
            </w:r>
          </w:p>
        </w:tc>
      </w:tr>
      <w:tr w:rsidR="00F30BB4" w:rsidRPr="00F30BB4" w14:paraId="3062AF6D" w14:textId="77777777" w:rsidTr="00F30BB4">
        <w:trPr>
          <w:trHeight w:val="52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687D9A52" w14:textId="77777777" w:rsidR="00F30BB4" w:rsidRPr="00F30BB4" w:rsidRDefault="00F30BB4" w:rsidP="00F30BB4">
            <w:pPr>
              <w:widowControl/>
              <w:autoSpaceDE/>
              <w:autoSpaceDN/>
              <w:adjustRightInd/>
              <w:rPr>
                <w:rFonts w:eastAsia="Times New Roman"/>
                <w:i/>
                <w:iCs/>
                <w:color w:val="000000"/>
              </w:rPr>
            </w:pPr>
            <w:r w:rsidRPr="00F30BB4">
              <w:rPr>
                <w:rFonts w:eastAsia="Times New Roman"/>
                <w:i/>
                <w:iCs/>
                <w:color w:val="000000"/>
              </w:rPr>
              <w:t>Субсидии бюджетам сельских поселений на обеспечение комплексного развития сельских территорий</w:t>
            </w:r>
          </w:p>
        </w:tc>
        <w:tc>
          <w:tcPr>
            <w:tcW w:w="1260" w:type="dxa"/>
            <w:tcBorders>
              <w:top w:val="nil"/>
              <w:left w:val="nil"/>
              <w:bottom w:val="single" w:sz="4" w:space="0" w:color="auto"/>
              <w:right w:val="nil"/>
            </w:tcBorders>
            <w:shd w:val="clear" w:color="auto" w:fill="auto"/>
            <w:vAlign w:val="center"/>
            <w:hideMark/>
          </w:tcPr>
          <w:p w14:paraId="35963181"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2119,4</w:t>
            </w:r>
          </w:p>
        </w:tc>
        <w:tc>
          <w:tcPr>
            <w:tcW w:w="1280" w:type="dxa"/>
            <w:tcBorders>
              <w:top w:val="nil"/>
              <w:left w:val="single" w:sz="4" w:space="0" w:color="auto"/>
              <w:bottom w:val="single" w:sz="4" w:space="0" w:color="auto"/>
              <w:right w:val="nil"/>
            </w:tcBorders>
            <w:shd w:val="clear" w:color="auto" w:fill="auto"/>
            <w:vAlign w:val="center"/>
            <w:hideMark/>
          </w:tcPr>
          <w:p w14:paraId="5DF5E30D"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2119,4</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D14449C"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4D98FB2C"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00E8B369"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 </w:t>
            </w:r>
          </w:p>
        </w:tc>
        <w:tc>
          <w:tcPr>
            <w:tcW w:w="1040" w:type="dxa"/>
            <w:tcBorders>
              <w:top w:val="nil"/>
              <w:left w:val="nil"/>
              <w:bottom w:val="single" w:sz="4" w:space="0" w:color="auto"/>
              <w:right w:val="single" w:sz="4" w:space="0" w:color="auto"/>
            </w:tcBorders>
            <w:shd w:val="clear" w:color="000000" w:fill="FFFFFF"/>
            <w:vAlign w:val="center"/>
            <w:hideMark/>
          </w:tcPr>
          <w:p w14:paraId="7A377040"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840,0</w:t>
            </w:r>
          </w:p>
        </w:tc>
        <w:tc>
          <w:tcPr>
            <w:tcW w:w="960" w:type="dxa"/>
            <w:tcBorders>
              <w:top w:val="nil"/>
              <w:left w:val="nil"/>
              <w:bottom w:val="single" w:sz="4" w:space="0" w:color="auto"/>
              <w:right w:val="single" w:sz="4" w:space="0" w:color="auto"/>
            </w:tcBorders>
            <w:shd w:val="clear" w:color="auto" w:fill="auto"/>
            <w:vAlign w:val="center"/>
            <w:hideMark/>
          </w:tcPr>
          <w:p w14:paraId="3BDA2E6E"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1279,4</w:t>
            </w:r>
          </w:p>
        </w:tc>
        <w:tc>
          <w:tcPr>
            <w:tcW w:w="980" w:type="dxa"/>
            <w:tcBorders>
              <w:top w:val="nil"/>
              <w:left w:val="nil"/>
              <w:bottom w:val="single" w:sz="4" w:space="0" w:color="auto"/>
              <w:right w:val="single" w:sz="4" w:space="0" w:color="auto"/>
            </w:tcBorders>
            <w:shd w:val="clear" w:color="auto" w:fill="auto"/>
            <w:noWrap/>
            <w:vAlign w:val="center"/>
            <w:hideMark/>
          </w:tcPr>
          <w:p w14:paraId="3C33F59F"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252,3</w:t>
            </w:r>
          </w:p>
        </w:tc>
      </w:tr>
      <w:tr w:rsidR="00F30BB4" w:rsidRPr="00F30BB4" w14:paraId="5183A8CF"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54F0BA32" w14:textId="77777777" w:rsidR="00F30BB4" w:rsidRPr="00F30BB4" w:rsidRDefault="00F30BB4" w:rsidP="00F30BB4">
            <w:pPr>
              <w:widowControl/>
              <w:autoSpaceDE/>
              <w:autoSpaceDN/>
              <w:adjustRightInd/>
              <w:rPr>
                <w:rFonts w:eastAsia="Times New Roman"/>
                <w:b/>
                <w:bCs/>
                <w:i/>
                <w:iCs/>
                <w:color w:val="000000"/>
              </w:rPr>
            </w:pPr>
            <w:r w:rsidRPr="00F30BB4">
              <w:rPr>
                <w:rFonts w:eastAsia="Times New Roman"/>
                <w:b/>
                <w:bCs/>
                <w:i/>
                <w:iCs/>
                <w:color w:val="000000"/>
              </w:rPr>
              <w:t>Итого субсидии</w:t>
            </w:r>
          </w:p>
        </w:tc>
        <w:tc>
          <w:tcPr>
            <w:tcW w:w="1260" w:type="dxa"/>
            <w:tcBorders>
              <w:top w:val="nil"/>
              <w:left w:val="nil"/>
              <w:bottom w:val="single" w:sz="4" w:space="0" w:color="auto"/>
              <w:right w:val="nil"/>
            </w:tcBorders>
            <w:shd w:val="clear" w:color="auto" w:fill="auto"/>
            <w:vAlign w:val="center"/>
            <w:hideMark/>
          </w:tcPr>
          <w:p w14:paraId="3223E296" w14:textId="77777777" w:rsidR="00F30BB4" w:rsidRPr="00F30BB4" w:rsidRDefault="00F30BB4" w:rsidP="00F30BB4">
            <w:pPr>
              <w:widowControl/>
              <w:autoSpaceDE/>
              <w:autoSpaceDN/>
              <w:adjustRightInd/>
              <w:jc w:val="right"/>
              <w:rPr>
                <w:rFonts w:eastAsia="Times New Roman"/>
                <w:b/>
                <w:bCs/>
                <w:i/>
                <w:iCs/>
                <w:color w:val="000000"/>
              </w:rPr>
            </w:pPr>
            <w:r w:rsidRPr="00F30BB4">
              <w:rPr>
                <w:rFonts w:eastAsia="Times New Roman"/>
                <w:b/>
                <w:bCs/>
                <w:i/>
                <w:iCs/>
                <w:color w:val="000000"/>
              </w:rPr>
              <w:t>2119,4</w:t>
            </w:r>
          </w:p>
        </w:tc>
        <w:tc>
          <w:tcPr>
            <w:tcW w:w="1280" w:type="dxa"/>
            <w:tcBorders>
              <w:top w:val="nil"/>
              <w:left w:val="single" w:sz="4" w:space="0" w:color="auto"/>
              <w:bottom w:val="single" w:sz="4" w:space="0" w:color="auto"/>
              <w:right w:val="nil"/>
            </w:tcBorders>
            <w:shd w:val="clear" w:color="auto" w:fill="auto"/>
            <w:vAlign w:val="center"/>
            <w:hideMark/>
          </w:tcPr>
          <w:p w14:paraId="25B866D7" w14:textId="77777777" w:rsidR="00F30BB4" w:rsidRPr="0081650D" w:rsidRDefault="00F30BB4" w:rsidP="00F30BB4">
            <w:pPr>
              <w:widowControl/>
              <w:autoSpaceDE/>
              <w:autoSpaceDN/>
              <w:adjustRightInd/>
              <w:jc w:val="right"/>
              <w:rPr>
                <w:rFonts w:eastAsia="Times New Roman"/>
                <w:b/>
                <w:i/>
                <w:iCs/>
                <w:color w:val="000000"/>
              </w:rPr>
            </w:pPr>
            <w:r w:rsidRPr="0081650D">
              <w:rPr>
                <w:rFonts w:eastAsia="Times New Roman"/>
                <w:b/>
                <w:i/>
                <w:iCs/>
                <w:color w:val="000000"/>
              </w:rPr>
              <w:t>2119,4</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E4E117C"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0401918D"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4B3976FC"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32,8</w:t>
            </w:r>
          </w:p>
        </w:tc>
        <w:tc>
          <w:tcPr>
            <w:tcW w:w="1040" w:type="dxa"/>
            <w:tcBorders>
              <w:top w:val="nil"/>
              <w:left w:val="nil"/>
              <w:bottom w:val="single" w:sz="4" w:space="0" w:color="auto"/>
              <w:right w:val="single" w:sz="4" w:space="0" w:color="auto"/>
            </w:tcBorders>
            <w:shd w:val="clear" w:color="000000" w:fill="FFFFFF"/>
            <w:vAlign w:val="center"/>
            <w:hideMark/>
          </w:tcPr>
          <w:p w14:paraId="76967431"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840,0</w:t>
            </w:r>
          </w:p>
        </w:tc>
        <w:tc>
          <w:tcPr>
            <w:tcW w:w="960" w:type="dxa"/>
            <w:tcBorders>
              <w:top w:val="nil"/>
              <w:left w:val="nil"/>
              <w:bottom w:val="single" w:sz="4" w:space="0" w:color="auto"/>
              <w:right w:val="single" w:sz="4" w:space="0" w:color="auto"/>
            </w:tcBorders>
            <w:shd w:val="clear" w:color="auto" w:fill="auto"/>
            <w:vAlign w:val="center"/>
            <w:hideMark/>
          </w:tcPr>
          <w:p w14:paraId="04F4630E"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1279,4</w:t>
            </w:r>
          </w:p>
        </w:tc>
        <w:tc>
          <w:tcPr>
            <w:tcW w:w="980" w:type="dxa"/>
            <w:tcBorders>
              <w:top w:val="nil"/>
              <w:left w:val="nil"/>
              <w:bottom w:val="single" w:sz="4" w:space="0" w:color="auto"/>
              <w:right w:val="single" w:sz="4" w:space="0" w:color="auto"/>
            </w:tcBorders>
            <w:shd w:val="clear" w:color="auto" w:fill="auto"/>
            <w:noWrap/>
            <w:vAlign w:val="center"/>
            <w:hideMark/>
          </w:tcPr>
          <w:p w14:paraId="2E88CF40"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252,3</w:t>
            </w:r>
          </w:p>
        </w:tc>
      </w:tr>
      <w:tr w:rsidR="00F30BB4" w:rsidRPr="00F30BB4" w14:paraId="4B4F2C07"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42EFEFE1" w14:textId="24916F92" w:rsidR="00F30BB4" w:rsidRPr="00F30BB4" w:rsidRDefault="00F30BB4" w:rsidP="0081650D">
            <w:pPr>
              <w:widowControl/>
              <w:autoSpaceDE/>
              <w:autoSpaceDN/>
              <w:adjustRightInd/>
              <w:rPr>
                <w:rFonts w:eastAsia="Times New Roman"/>
                <w:b/>
                <w:bCs/>
                <w:i/>
                <w:iCs/>
                <w:color w:val="000000"/>
              </w:rPr>
            </w:pPr>
            <w:r w:rsidRPr="00F30BB4">
              <w:rPr>
                <w:rFonts w:eastAsia="Times New Roman"/>
                <w:b/>
                <w:bCs/>
                <w:i/>
                <w:iCs/>
                <w:color w:val="000000"/>
              </w:rPr>
              <w:t>Иные меж</w:t>
            </w:r>
            <w:r w:rsidR="0081650D">
              <w:rPr>
                <w:rFonts w:eastAsia="Times New Roman"/>
                <w:b/>
                <w:bCs/>
                <w:i/>
                <w:iCs/>
                <w:color w:val="000000"/>
              </w:rPr>
              <w:t>б</w:t>
            </w:r>
            <w:r w:rsidRPr="00F30BB4">
              <w:rPr>
                <w:rFonts w:eastAsia="Times New Roman"/>
                <w:b/>
                <w:bCs/>
                <w:i/>
                <w:iCs/>
                <w:color w:val="000000"/>
              </w:rPr>
              <w:t>юджетные трансферты</w:t>
            </w:r>
          </w:p>
        </w:tc>
        <w:tc>
          <w:tcPr>
            <w:tcW w:w="1260" w:type="dxa"/>
            <w:tcBorders>
              <w:top w:val="nil"/>
              <w:left w:val="nil"/>
              <w:bottom w:val="single" w:sz="4" w:space="0" w:color="auto"/>
              <w:right w:val="nil"/>
            </w:tcBorders>
            <w:shd w:val="clear" w:color="auto" w:fill="auto"/>
            <w:vAlign w:val="center"/>
            <w:hideMark/>
          </w:tcPr>
          <w:p w14:paraId="09D26D0C" w14:textId="77777777" w:rsidR="00F30BB4" w:rsidRPr="00F30BB4" w:rsidRDefault="00F30BB4" w:rsidP="00F30BB4">
            <w:pPr>
              <w:widowControl/>
              <w:autoSpaceDE/>
              <w:autoSpaceDN/>
              <w:adjustRightInd/>
              <w:jc w:val="right"/>
              <w:rPr>
                <w:rFonts w:eastAsia="Times New Roman"/>
                <w:b/>
                <w:bCs/>
                <w:i/>
                <w:iCs/>
                <w:color w:val="000000"/>
              </w:rPr>
            </w:pPr>
            <w:r w:rsidRPr="00F30BB4">
              <w:rPr>
                <w:rFonts w:eastAsia="Times New Roman"/>
                <w:b/>
                <w:bCs/>
                <w:i/>
                <w:iCs/>
                <w:color w:val="000000"/>
              </w:rPr>
              <w:t>181,7</w:t>
            </w:r>
          </w:p>
        </w:tc>
        <w:tc>
          <w:tcPr>
            <w:tcW w:w="1280" w:type="dxa"/>
            <w:tcBorders>
              <w:top w:val="nil"/>
              <w:left w:val="single" w:sz="4" w:space="0" w:color="auto"/>
              <w:bottom w:val="single" w:sz="4" w:space="0" w:color="auto"/>
              <w:right w:val="nil"/>
            </w:tcBorders>
            <w:shd w:val="clear" w:color="auto" w:fill="auto"/>
            <w:vAlign w:val="center"/>
            <w:hideMark/>
          </w:tcPr>
          <w:p w14:paraId="68AE24D2" w14:textId="77777777" w:rsidR="00F30BB4" w:rsidRPr="0081650D" w:rsidRDefault="00F30BB4" w:rsidP="00F30BB4">
            <w:pPr>
              <w:widowControl/>
              <w:autoSpaceDE/>
              <w:autoSpaceDN/>
              <w:adjustRightInd/>
              <w:jc w:val="right"/>
              <w:rPr>
                <w:rFonts w:eastAsia="Times New Roman"/>
                <w:b/>
                <w:i/>
                <w:iCs/>
                <w:color w:val="000000"/>
              </w:rPr>
            </w:pPr>
            <w:r w:rsidRPr="0081650D">
              <w:rPr>
                <w:rFonts w:eastAsia="Times New Roman"/>
                <w:b/>
                <w:i/>
                <w:iCs/>
                <w:color w:val="000000"/>
              </w:rPr>
              <w:t>181,7</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BC786B8"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30883968"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750F084B"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2,8</w:t>
            </w:r>
          </w:p>
        </w:tc>
        <w:tc>
          <w:tcPr>
            <w:tcW w:w="1040" w:type="dxa"/>
            <w:tcBorders>
              <w:top w:val="nil"/>
              <w:left w:val="nil"/>
              <w:bottom w:val="single" w:sz="4" w:space="0" w:color="auto"/>
              <w:right w:val="single" w:sz="4" w:space="0" w:color="auto"/>
            </w:tcBorders>
            <w:shd w:val="clear" w:color="000000" w:fill="FFFFFF"/>
            <w:vAlign w:val="center"/>
            <w:hideMark/>
          </w:tcPr>
          <w:p w14:paraId="5CBE2A51"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 </w:t>
            </w:r>
          </w:p>
        </w:tc>
        <w:tc>
          <w:tcPr>
            <w:tcW w:w="960" w:type="dxa"/>
            <w:tcBorders>
              <w:top w:val="nil"/>
              <w:left w:val="nil"/>
              <w:bottom w:val="single" w:sz="4" w:space="0" w:color="auto"/>
              <w:right w:val="single" w:sz="4" w:space="0" w:color="auto"/>
            </w:tcBorders>
            <w:shd w:val="clear" w:color="auto" w:fill="auto"/>
            <w:vAlign w:val="center"/>
            <w:hideMark/>
          </w:tcPr>
          <w:p w14:paraId="066A560C"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181,7</w:t>
            </w:r>
          </w:p>
        </w:tc>
        <w:tc>
          <w:tcPr>
            <w:tcW w:w="980" w:type="dxa"/>
            <w:tcBorders>
              <w:top w:val="nil"/>
              <w:left w:val="nil"/>
              <w:bottom w:val="single" w:sz="4" w:space="0" w:color="auto"/>
              <w:right w:val="single" w:sz="4" w:space="0" w:color="auto"/>
            </w:tcBorders>
            <w:shd w:val="clear" w:color="auto" w:fill="auto"/>
            <w:noWrap/>
            <w:vAlign w:val="center"/>
            <w:hideMark/>
          </w:tcPr>
          <w:p w14:paraId="3873BE10" w14:textId="77777777" w:rsidR="00F30BB4" w:rsidRPr="00F30BB4" w:rsidRDefault="00F30BB4" w:rsidP="00F30BB4">
            <w:pPr>
              <w:widowControl/>
              <w:autoSpaceDE/>
              <w:autoSpaceDN/>
              <w:adjustRightInd/>
              <w:jc w:val="right"/>
              <w:rPr>
                <w:rFonts w:eastAsia="Times New Roman"/>
                <w:color w:val="000000"/>
              </w:rPr>
            </w:pPr>
            <w:r w:rsidRPr="00F30BB4">
              <w:rPr>
                <w:rFonts w:eastAsia="Times New Roman"/>
                <w:color w:val="000000"/>
              </w:rPr>
              <w:t> </w:t>
            </w:r>
          </w:p>
        </w:tc>
      </w:tr>
      <w:tr w:rsidR="00F30BB4" w:rsidRPr="00F30BB4" w14:paraId="5CD3793B" w14:textId="77777777" w:rsidTr="00F30BB4">
        <w:trPr>
          <w:trHeight w:val="82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3758D592" w14:textId="2E0E8485" w:rsidR="00F30BB4" w:rsidRPr="00F30BB4" w:rsidRDefault="00F30BB4" w:rsidP="00F30BB4">
            <w:pPr>
              <w:widowControl/>
              <w:autoSpaceDE/>
              <w:autoSpaceDN/>
              <w:adjustRightInd/>
              <w:rPr>
                <w:rFonts w:eastAsia="Times New Roman"/>
                <w:b/>
                <w:bCs/>
                <w:i/>
                <w:iCs/>
                <w:color w:val="000000"/>
              </w:rPr>
            </w:pPr>
            <w:r w:rsidRPr="00F30BB4">
              <w:rPr>
                <w:rFonts w:eastAsia="Times New Roman"/>
                <w:b/>
                <w:bCs/>
                <w:i/>
                <w:iCs/>
                <w:color w:val="000000"/>
              </w:rPr>
              <w:t>Возврат прочих остатко</w:t>
            </w:r>
            <w:r w:rsidR="0081650D">
              <w:rPr>
                <w:rFonts w:eastAsia="Times New Roman"/>
                <w:b/>
                <w:bCs/>
                <w:i/>
                <w:iCs/>
                <w:color w:val="000000"/>
              </w:rPr>
              <w:t>в</w:t>
            </w:r>
            <w:r w:rsidRPr="00F30BB4">
              <w:rPr>
                <w:rFonts w:eastAsia="Times New Roman"/>
                <w:b/>
                <w:bCs/>
                <w:i/>
                <w:iCs/>
                <w:color w:val="000000"/>
              </w:rPr>
              <w:t xml:space="preserve"> субсидий, субвенций и иных межбюджетных трансфертов, имеющих целевое назначение, прошлых лет из бюджето</w:t>
            </w:r>
            <w:r w:rsidR="0081650D">
              <w:rPr>
                <w:rFonts w:eastAsia="Times New Roman"/>
                <w:b/>
                <w:bCs/>
                <w:i/>
                <w:iCs/>
                <w:color w:val="000000"/>
              </w:rPr>
              <w:t>в</w:t>
            </w:r>
            <w:r w:rsidRPr="00F30BB4">
              <w:rPr>
                <w:rFonts w:eastAsia="Times New Roman"/>
                <w:b/>
                <w:bCs/>
                <w:i/>
                <w:iCs/>
                <w:color w:val="000000"/>
              </w:rPr>
              <w:t xml:space="preserve"> сельских поселений</w:t>
            </w:r>
          </w:p>
        </w:tc>
        <w:tc>
          <w:tcPr>
            <w:tcW w:w="1260" w:type="dxa"/>
            <w:tcBorders>
              <w:top w:val="nil"/>
              <w:left w:val="nil"/>
              <w:bottom w:val="single" w:sz="4" w:space="0" w:color="auto"/>
              <w:right w:val="nil"/>
            </w:tcBorders>
            <w:shd w:val="clear" w:color="auto" w:fill="auto"/>
            <w:vAlign w:val="center"/>
            <w:hideMark/>
          </w:tcPr>
          <w:p w14:paraId="66061163" w14:textId="77777777" w:rsidR="00F30BB4" w:rsidRPr="00F30BB4" w:rsidRDefault="00F30BB4" w:rsidP="00F30BB4">
            <w:pPr>
              <w:widowControl/>
              <w:autoSpaceDE/>
              <w:autoSpaceDN/>
              <w:adjustRightInd/>
              <w:jc w:val="right"/>
              <w:rPr>
                <w:rFonts w:eastAsia="Times New Roman"/>
                <w:b/>
                <w:bCs/>
                <w:i/>
                <w:iCs/>
                <w:color w:val="000000"/>
              </w:rPr>
            </w:pPr>
            <w:r w:rsidRPr="00F30BB4">
              <w:rPr>
                <w:rFonts w:eastAsia="Times New Roman"/>
                <w:b/>
                <w:bCs/>
                <w:i/>
                <w:iCs/>
                <w:color w:val="000000"/>
              </w:rPr>
              <w:t> </w:t>
            </w:r>
          </w:p>
        </w:tc>
        <w:tc>
          <w:tcPr>
            <w:tcW w:w="1280" w:type="dxa"/>
            <w:tcBorders>
              <w:top w:val="nil"/>
              <w:left w:val="single" w:sz="4" w:space="0" w:color="auto"/>
              <w:bottom w:val="single" w:sz="4" w:space="0" w:color="auto"/>
              <w:right w:val="nil"/>
            </w:tcBorders>
            <w:shd w:val="clear" w:color="auto" w:fill="auto"/>
            <w:vAlign w:val="center"/>
            <w:hideMark/>
          </w:tcPr>
          <w:p w14:paraId="11D5EA85" w14:textId="77777777" w:rsidR="00F30BB4" w:rsidRPr="00F30BB4" w:rsidRDefault="00F30BB4" w:rsidP="00F30BB4">
            <w:pPr>
              <w:widowControl/>
              <w:autoSpaceDE/>
              <w:autoSpaceDN/>
              <w:adjustRightInd/>
              <w:jc w:val="right"/>
              <w:rPr>
                <w:rFonts w:eastAsia="Times New Roman"/>
                <w:i/>
                <w:iCs/>
                <w:color w:val="000000"/>
              </w:rPr>
            </w:pPr>
            <w:r w:rsidRPr="00F30BB4">
              <w:rPr>
                <w:rFonts w:eastAsia="Times New Roman"/>
                <w:i/>
                <w:iCs/>
                <w:color w:val="000000"/>
              </w:rPr>
              <w:t>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692A4D7" w14:textId="77777777" w:rsidR="00F30BB4" w:rsidRPr="00F30BB4" w:rsidRDefault="00F30BB4" w:rsidP="00F30BB4">
            <w:pPr>
              <w:widowControl/>
              <w:autoSpaceDE/>
              <w:autoSpaceDN/>
              <w:adjustRightInd/>
              <w:jc w:val="right"/>
              <w:rPr>
                <w:rFonts w:eastAsia="Times New Roman"/>
                <w:b/>
                <w:bCs/>
                <w:i/>
                <w:iCs/>
                <w:color w:val="000000"/>
              </w:rPr>
            </w:pPr>
            <w:r w:rsidRPr="00F30BB4">
              <w:rPr>
                <w:rFonts w:eastAsia="Times New Roman"/>
                <w:b/>
                <w:bCs/>
                <w:i/>
                <w:iCs/>
                <w:color w:val="000000"/>
              </w:rPr>
              <w:t> </w:t>
            </w:r>
          </w:p>
        </w:tc>
        <w:tc>
          <w:tcPr>
            <w:tcW w:w="940" w:type="dxa"/>
            <w:tcBorders>
              <w:top w:val="nil"/>
              <w:left w:val="nil"/>
              <w:bottom w:val="single" w:sz="4" w:space="0" w:color="auto"/>
              <w:right w:val="single" w:sz="4" w:space="0" w:color="auto"/>
            </w:tcBorders>
            <w:shd w:val="clear" w:color="auto" w:fill="auto"/>
            <w:vAlign w:val="center"/>
            <w:hideMark/>
          </w:tcPr>
          <w:p w14:paraId="52CAB29B"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 </w:t>
            </w:r>
          </w:p>
        </w:tc>
        <w:tc>
          <w:tcPr>
            <w:tcW w:w="1120" w:type="dxa"/>
            <w:tcBorders>
              <w:top w:val="nil"/>
              <w:left w:val="nil"/>
              <w:bottom w:val="single" w:sz="4" w:space="0" w:color="auto"/>
              <w:right w:val="single" w:sz="4" w:space="0" w:color="auto"/>
            </w:tcBorders>
            <w:shd w:val="clear" w:color="auto" w:fill="auto"/>
            <w:vAlign w:val="center"/>
            <w:hideMark/>
          </w:tcPr>
          <w:p w14:paraId="4532D0BB"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 </w:t>
            </w:r>
          </w:p>
        </w:tc>
        <w:tc>
          <w:tcPr>
            <w:tcW w:w="1040" w:type="dxa"/>
            <w:tcBorders>
              <w:top w:val="nil"/>
              <w:left w:val="nil"/>
              <w:bottom w:val="single" w:sz="4" w:space="0" w:color="auto"/>
              <w:right w:val="single" w:sz="4" w:space="0" w:color="auto"/>
            </w:tcBorders>
            <w:shd w:val="clear" w:color="000000" w:fill="FFFFFF"/>
            <w:vAlign w:val="center"/>
            <w:hideMark/>
          </w:tcPr>
          <w:p w14:paraId="497E6967"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-274,0</w:t>
            </w:r>
          </w:p>
        </w:tc>
        <w:tc>
          <w:tcPr>
            <w:tcW w:w="960" w:type="dxa"/>
            <w:tcBorders>
              <w:top w:val="nil"/>
              <w:left w:val="nil"/>
              <w:bottom w:val="single" w:sz="4" w:space="0" w:color="auto"/>
              <w:right w:val="single" w:sz="4" w:space="0" w:color="auto"/>
            </w:tcBorders>
            <w:shd w:val="clear" w:color="auto" w:fill="auto"/>
            <w:vAlign w:val="center"/>
            <w:hideMark/>
          </w:tcPr>
          <w:p w14:paraId="119E7B99"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274,0</w:t>
            </w:r>
          </w:p>
        </w:tc>
        <w:tc>
          <w:tcPr>
            <w:tcW w:w="980" w:type="dxa"/>
            <w:tcBorders>
              <w:top w:val="nil"/>
              <w:left w:val="nil"/>
              <w:bottom w:val="single" w:sz="4" w:space="0" w:color="auto"/>
              <w:right w:val="single" w:sz="4" w:space="0" w:color="auto"/>
            </w:tcBorders>
            <w:shd w:val="clear" w:color="auto" w:fill="auto"/>
            <w:noWrap/>
            <w:vAlign w:val="center"/>
            <w:hideMark/>
          </w:tcPr>
          <w:p w14:paraId="07F854A2"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0,0</w:t>
            </w:r>
          </w:p>
        </w:tc>
      </w:tr>
      <w:tr w:rsidR="00F30BB4" w:rsidRPr="00F30BB4" w14:paraId="548832DF"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37DEB6FC" w14:textId="77777777" w:rsidR="00F30BB4" w:rsidRPr="00F30BB4" w:rsidRDefault="00F30BB4" w:rsidP="00F30BB4">
            <w:pPr>
              <w:widowControl/>
              <w:autoSpaceDE/>
              <w:autoSpaceDN/>
              <w:adjustRightInd/>
              <w:rPr>
                <w:rFonts w:eastAsia="Times New Roman"/>
                <w:b/>
                <w:bCs/>
                <w:color w:val="000000"/>
              </w:rPr>
            </w:pPr>
            <w:r w:rsidRPr="00F30BB4">
              <w:rPr>
                <w:rFonts w:eastAsia="Times New Roman"/>
                <w:b/>
                <w:bCs/>
                <w:color w:val="000000"/>
              </w:rPr>
              <w:t>Безвозмездные поступления</w:t>
            </w:r>
          </w:p>
        </w:tc>
        <w:tc>
          <w:tcPr>
            <w:tcW w:w="1260" w:type="dxa"/>
            <w:tcBorders>
              <w:top w:val="nil"/>
              <w:left w:val="nil"/>
              <w:bottom w:val="single" w:sz="4" w:space="0" w:color="auto"/>
              <w:right w:val="nil"/>
            </w:tcBorders>
            <w:shd w:val="clear" w:color="auto" w:fill="auto"/>
            <w:vAlign w:val="center"/>
            <w:hideMark/>
          </w:tcPr>
          <w:p w14:paraId="761EA042"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6469,1</w:t>
            </w:r>
          </w:p>
        </w:tc>
        <w:tc>
          <w:tcPr>
            <w:tcW w:w="1280" w:type="dxa"/>
            <w:tcBorders>
              <w:top w:val="nil"/>
              <w:left w:val="single" w:sz="4" w:space="0" w:color="auto"/>
              <w:bottom w:val="single" w:sz="4" w:space="0" w:color="auto"/>
              <w:right w:val="nil"/>
            </w:tcBorders>
            <w:shd w:val="clear" w:color="auto" w:fill="auto"/>
            <w:vAlign w:val="center"/>
            <w:hideMark/>
          </w:tcPr>
          <w:p w14:paraId="0FF70575"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6469,1</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2990830"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0</w:t>
            </w:r>
          </w:p>
        </w:tc>
        <w:tc>
          <w:tcPr>
            <w:tcW w:w="940" w:type="dxa"/>
            <w:tcBorders>
              <w:top w:val="nil"/>
              <w:left w:val="nil"/>
              <w:bottom w:val="single" w:sz="4" w:space="0" w:color="auto"/>
              <w:right w:val="single" w:sz="4" w:space="0" w:color="auto"/>
            </w:tcBorders>
            <w:shd w:val="clear" w:color="auto" w:fill="auto"/>
            <w:vAlign w:val="center"/>
            <w:hideMark/>
          </w:tcPr>
          <w:p w14:paraId="13DBD323"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100,0</w:t>
            </w:r>
          </w:p>
        </w:tc>
        <w:tc>
          <w:tcPr>
            <w:tcW w:w="1120" w:type="dxa"/>
            <w:tcBorders>
              <w:top w:val="nil"/>
              <w:left w:val="nil"/>
              <w:bottom w:val="single" w:sz="4" w:space="0" w:color="auto"/>
              <w:right w:val="single" w:sz="4" w:space="0" w:color="auto"/>
            </w:tcBorders>
            <w:shd w:val="clear" w:color="auto" w:fill="auto"/>
            <w:vAlign w:val="center"/>
            <w:hideMark/>
          </w:tcPr>
          <w:p w14:paraId="733F93F1"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100,0</w:t>
            </w:r>
          </w:p>
        </w:tc>
        <w:tc>
          <w:tcPr>
            <w:tcW w:w="1040" w:type="dxa"/>
            <w:tcBorders>
              <w:top w:val="nil"/>
              <w:left w:val="nil"/>
              <w:bottom w:val="single" w:sz="4" w:space="0" w:color="auto"/>
              <w:right w:val="single" w:sz="4" w:space="0" w:color="auto"/>
            </w:tcBorders>
            <w:shd w:val="clear" w:color="000000" w:fill="FFFFFF"/>
            <w:vAlign w:val="center"/>
            <w:hideMark/>
          </w:tcPr>
          <w:p w14:paraId="691B8786"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4683,2</w:t>
            </w:r>
          </w:p>
        </w:tc>
        <w:tc>
          <w:tcPr>
            <w:tcW w:w="960" w:type="dxa"/>
            <w:tcBorders>
              <w:top w:val="nil"/>
              <w:left w:val="nil"/>
              <w:bottom w:val="single" w:sz="4" w:space="0" w:color="auto"/>
              <w:right w:val="single" w:sz="4" w:space="0" w:color="auto"/>
            </w:tcBorders>
            <w:shd w:val="clear" w:color="auto" w:fill="auto"/>
            <w:vAlign w:val="center"/>
            <w:hideMark/>
          </w:tcPr>
          <w:p w14:paraId="602B0D00"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1785,9</w:t>
            </w:r>
          </w:p>
        </w:tc>
        <w:tc>
          <w:tcPr>
            <w:tcW w:w="980" w:type="dxa"/>
            <w:tcBorders>
              <w:top w:val="nil"/>
              <w:left w:val="nil"/>
              <w:bottom w:val="single" w:sz="4" w:space="0" w:color="auto"/>
              <w:right w:val="single" w:sz="4" w:space="0" w:color="auto"/>
            </w:tcBorders>
            <w:shd w:val="clear" w:color="auto" w:fill="auto"/>
            <w:noWrap/>
            <w:vAlign w:val="center"/>
            <w:hideMark/>
          </w:tcPr>
          <w:p w14:paraId="6E9E935C"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138,1</w:t>
            </w:r>
          </w:p>
        </w:tc>
      </w:tr>
      <w:tr w:rsidR="00F30BB4" w:rsidRPr="00F30BB4" w14:paraId="49875732" w14:textId="77777777" w:rsidTr="00F30BB4">
        <w:trPr>
          <w:trHeight w:val="288"/>
        </w:trPr>
        <w:tc>
          <w:tcPr>
            <w:tcW w:w="6260" w:type="dxa"/>
            <w:tcBorders>
              <w:top w:val="nil"/>
              <w:left w:val="single" w:sz="4" w:space="0" w:color="auto"/>
              <w:bottom w:val="single" w:sz="4" w:space="0" w:color="auto"/>
              <w:right w:val="single" w:sz="4" w:space="0" w:color="auto"/>
            </w:tcBorders>
            <w:shd w:val="clear" w:color="auto" w:fill="auto"/>
            <w:vAlign w:val="center"/>
            <w:hideMark/>
          </w:tcPr>
          <w:p w14:paraId="081477FF" w14:textId="77777777" w:rsidR="00F30BB4" w:rsidRPr="00F30BB4" w:rsidRDefault="00F30BB4" w:rsidP="00F30BB4">
            <w:pPr>
              <w:widowControl/>
              <w:autoSpaceDE/>
              <w:autoSpaceDN/>
              <w:adjustRightInd/>
              <w:rPr>
                <w:rFonts w:eastAsia="Times New Roman"/>
                <w:b/>
                <w:bCs/>
                <w:color w:val="000000"/>
              </w:rPr>
            </w:pPr>
            <w:r w:rsidRPr="00F30BB4">
              <w:rPr>
                <w:rFonts w:eastAsia="Times New Roman"/>
                <w:b/>
                <w:bCs/>
                <w:color w:val="000000"/>
              </w:rPr>
              <w:t>Доходы всего:</w:t>
            </w:r>
          </w:p>
        </w:tc>
        <w:tc>
          <w:tcPr>
            <w:tcW w:w="1260" w:type="dxa"/>
            <w:tcBorders>
              <w:top w:val="nil"/>
              <w:left w:val="nil"/>
              <w:bottom w:val="single" w:sz="4" w:space="0" w:color="auto"/>
              <w:right w:val="nil"/>
            </w:tcBorders>
            <w:shd w:val="clear" w:color="auto" w:fill="auto"/>
            <w:vAlign w:val="center"/>
            <w:hideMark/>
          </w:tcPr>
          <w:p w14:paraId="144C2318"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15303,9</w:t>
            </w:r>
          </w:p>
        </w:tc>
        <w:tc>
          <w:tcPr>
            <w:tcW w:w="1280" w:type="dxa"/>
            <w:tcBorders>
              <w:top w:val="nil"/>
              <w:left w:val="single" w:sz="4" w:space="0" w:color="auto"/>
              <w:bottom w:val="single" w:sz="4" w:space="0" w:color="auto"/>
              <w:right w:val="nil"/>
            </w:tcBorders>
            <w:shd w:val="clear" w:color="auto" w:fill="auto"/>
            <w:vAlign w:val="center"/>
            <w:hideMark/>
          </w:tcPr>
          <w:p w14:paraId="47EAFEB3"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15802,3</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D39EE99"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498,4</w:t>
            </w:r>
          </w:p>
        </w:tc>
        <w:tc>
          <w:tcPr>
            <w:tcW w:w="940" w:type="dxa"/>
            <w:tcBorders>
              <w:top w:val="nil"/>
              <w:left w:val="nil"/>
              <w:bottom w:val="single" w:sz="4" w:space="0" w:color="auto"/>
              <w:right w:val="single" w:sz="4" w:space="0" w:color="auto"/>
            </w:tcBorders>
            <w:shd w:val="clear" w:color="auto" w:fill="auto"/>
            <w:vAlign w:val="center"/>
            <w:hideMark/>
          </w:tcPr>
          <w:p w14:paraId="528327B1"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103,3</w:t>
            </w:r>
          </w:p>
        </w:tc>
        <w:tc>
          <w:tcPr>
            <w:tcW w:w="1120" w:type="dxa"/>
            <w:tcBorders>
              <w:top w:val="nil"/>
              <w:left w:val="nil"/>
              <w:bottom w:val="single" w:sz="4" w:space="0" w:color="auto"/>
              <w:right w:val="single" w:sz="4" w:space="0" w:color="auto"/>
            </w:tcBorders>
            <w:shd w:val="clear" w:color="auto" w:fill="auto"/>
            <w:vAlign w:val="center"/>
            <w:hideMark/>
          </w:tcPr>
          <w:p w14:paraId="0C968F6A"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 </w:t>
            </w:r>
          </w:p>
        </w:tc>
        <w:tc>
          <w:tcPr>
            <w:tcW w:w="1040" w:type="dxa"/>
            <w:tcBorders>
              <w:top w:val="nil"/>
              <w:left w:val="nil"/>
              <w:bottom w:val="single" w:sz="4" w:space="0" w:color="auto"/>
              <w:right w:val="single" w:sz="4" w:space="0" w:color="auto"/>
            </w:tcBorders>
            <w:shd w:val="clear" w:color="000000" w:fill="FFFFFF"/>
            <w:vAlign w:val="center"/>
            <w:hideMark/>
          </w:tcPr>
          <w:p w14:paraId="07088E62"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13406,1</w:t>
            </w:r>
          </w:p>
        </w:tc>
        <w:tc>
          <w:tcPr>
            <w:tcW w:w="960" w:type="dxa"/>
            <w:tcBorders>
              <w:top w:val="nil"/>
              <w:left w:val="nil"/>
              <w:bottom w:val="single" w:sz="4" w:space="0" w:color="auto"/>
              <w:right w:val="single" w:sz="4" w:space="0" w:color="auto"/>
            </w:tcBorders>
            <w:shd w:val="clear" w:color="auto" w:fill="auto"/>
            <w:vAlign w:val="center"/>
            <w:hideMark/>
          </w:tcPr>
          <w:p w14:paraId="6E4AF3E8"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2396,2</w:t>
            </w:r>
          </w:p>
        </w:tc>
        <w:tc>
          <w:tcPr>
            <w:tcW w:w="980" w:type="dxa"/>
            <w:tcBorders>
              <w:top w:val="nil"/>
              <w:left w:val="nil"/>
              <w:bottom w:val="single" w:sz="4" w:space="0" w:color="auto"/>
              <w:right w:val="single" w:sz="4" w:space="0" w:color="auto"/>
            </w:tcBorders>
            <w:shd w:val="clear" w:color="auto" w:fill="auto"/>
            <w:noWrap/>
            <w:vAlign w:val="center"/>
            <w:hideMark/>
          </w:tcPr>
          <w:p w14:paraId="4C7BEEDC" w14:textId="77777777" w:rsidR="00F30BB4" w:rsidRPr="00F30BB4" w:rsidRDefault="00F30BB4" w:rsidP="00F30BB4">
            <w:pPr>
              <w:widowControl/>
              <w:autoSpaceDE/>
              <w:autoSpaceDN/>
              <w:adjustRightInd/>
              <w:jc w:val="right"/>
              <w:rPr>
                <w:rFonts w:eastAsia="Times New Roman"/>
                <w:b/>
                <w:bCs/>
                <w:color w:val="000000"/>
              </w:rPr>
            </w:pPr>
            <w:r w:rsidRPr="00F30BB4">
              <w:rPr>
                <w:rFonts w:eastAsia="Times New Roman"/>
                <w:b/>
                <w:bCs/>
                <w:color w:val="000000"/>
              </w:rPr>
              <w:t>117,9</w:t>
            </w:r>
          </w:p>
        </w:tc>
      </w:tr>
    </w:tbl>
    <w:p w14:paraId="5CDAB6E0" w14:textId="77777777" w:rsidR="00F30BB4" w:rsidRPr="009811EF" w:rsidRDefault="00F30BB4" w:rsidP="00D00439">
      <w:pPr>
        <w:widowControl/>
        <w:autoSpaceDE/>
        <w:autoSpaceDN/>
        <w:adjustRightInd/>
        <w:ind w:firstLine="709"/>
        <w:jc w:val="both"/>
        <w:rPr>
          <w:sz w:val="28"/>
          <w:szCs w:val="28"/>
        </w:rPr>
        <w:sectPr w:rsidR="00F30BB4" w:rsidRPr="009811EF" w:rsidSect="00F30BB4">
          <w:pgSz w:w="16838" w:h="11906" w:orient="landscape"/>
          <w:pgMar w:top="993" w:right="851" w:bottom="1134" w:left="1701" w:header="709" w:footer="709" w:gutter="0"/>
          <w:cols w:space="708"/>
          <w:docGrid w:linePitch="360"/>
        </w:sectPr>
      </w:pPr>
    </w:p>
    <w:p w14:paraId="166667F6" w14:textId="6BF26464" w:rsidR="00D00439" w:rsidRPr="00D00439" w:rsidRDefault="00D00439" w:rsidP="00D00439">
      <w:pPr>
        <w:pStyle w:val="21"/>
        <w:suppressAutoHyphens/>
        <w:spacing w:after="0" w:line="100" w:lineRule="atLeast"/>
        <w:ind w:left="0" w:firstLine="709"/>
        <w:jc w:val="center"/>
        <w:rPr>
          <w:b/>
          <w:i/>
          <w:sz w:val="28"/>
          <w:szCs w:val="28"/>
        </w:rPr>
      </w:pPr>
      <w:r>
        <w:rPr>
          <w:b/>
          <w:i/>
          <w:sz w:val="28"/>
          <w:szCs w:val="28"/>
        </w:rPr>
        <w:lastRenderedPageBreak/>
        <w:t xml:space="preserve">4.3. </w:t>
      </w:r>
      <w:r w:rsidRPr="00D00439">
        <w:rPr>
          <w:b/>
          <w:i/>
          <w:sz w:val="28"/>
          <w:szCs w:val="28"/>
        </w:rPr>
        <w:t>Налоговые и неналоговые доходы</w:t>
      </w:r>
    </w:p>
    <w:p w14:paraId="71AEF6BF" w14:textId="77777777" w:rsidR="00D00439" w:rsidRPr="009811EF" w:rsidRDefault="00D00439" w:rsidP="00D00439">
      <w:pPr>
        <w:pStyle w:val="12"/>
        <w:suppressAutoHyphens/>
        <w:spacing w:before="0" w:after="0" w:line="100" w:lineRule="atLeast"/>
        <w:ind w:firstLine="709"/>
        <w:jc w:val="both"/>
        <w:rPr>
          <w:sz w:val="28"/>
          <w:szCs w:val="28"/>
        </w:rPr>
      </w:pPr>
    </w:p>
    <w:p w14:paraId="603CE7EF" w14:textId="1AEB6A39" w:rsidR="00D00439" w:rsidRPr="009811EF" w:rsidRDefault="00D00439" w:rsidP="00D00439">
      <w:pPr>
        <w:pStyle w:val="12"/>
        <w:suppressAutoHyphens/>
        <w:spacing w:before="0" w:after="0" w:line="100" w:lineRule="atLeast"/>
        <w:ind w:firstLine="709"/>
        <w:jc w:val="both"/>
        <w:rPr>
          <w:sz w:val="28"/>
          <w:szCs w:val="28"/>
        </w:rPr>
      </w:pPr>
      <w:r w:rsidRPr="009811EF">
        <w:rPr>
          <w:sz w:val="28"/>
          <w:szCs w:val="28"/>
        </w:rPr>
        <w:t>Налоговые и неналоговые доходы поселения на 202</w:t>
      </w:r>
      <w:r w:rsidR="00646E78">
        <w:rPr>
          <w:sz w:val="28"/>
          <w:szCs w:val="28"/>
        </w:rPr>
        <w:t>2</w:t>
      </w:r>
      <w:r w:rsidRPr="009811EF">
        <w:rPr>
          <w:sz w:val="28"/>
          <w:szCs w:val="28"/>
        </w:rPr>
        <w:t xml:space="preserve"> год запланированы в сумме </w:t>
      </w:r>
      <w:r w:rsidR="00646E78">
        <w:rPr>
          <w:b/>
          <w:sz w:val="28"/>
          <w:szCs w:val="28"/>
        </w:rPr>
        <w:t>8 834,8</w:t>
      </w:r>
      <w:r w:rsidRPr="009811EF">
        <w:rPr>
          <w:sz w:val="28"/>
          <w:szCs w:val="28"/>
        </w:rPr>
        <w:t xml:space="preserve"> тыс. рублей.</w:t>
      </w:r>
    </w:p>
    <w:p w14:paraId="1B9AA10E" w14:textId="0751E914" w:rsidR="00D00439" w:rsidRPr="009811EF" w:rsidRDefault="00D00439" w:rsidP="00D00439">
      <w:pPr>
        <w:pStyle w:val="21"/>
        <w:suppressAutoHyphens/>
        <w:spacing w:after="0" w:line="100" w:lineRule="atLeast"/>
        <w:ind w:left="0" w:firstLine="709"/>
        <w:jc w:val="both"/>
        <w:rPr>
          <w:sz w:val="28"/>
          <w:szCs w:val="28"/>
        </w:rPr>
      </w:pPr>
      <w:r w:rsidRPr="009811EF">
        <w:rPr>
          <w:sz w:val="28"/>
          <w:szCs w:val="28"/>
        </w:rPr>
        <w:t>Основной удельный вес в общей сумме поступивших за 202</w:t>
      </w:r>
      <w:r w:rsidR="00646E78">
        <w:rPr>
          <w:sz w:val="28"/>
          <w:szCs w:val="28"/>
        </w:rPr>
        <w:t>2</w:t>
      </w:r>
      <w:r w:rsidRPr="009811EF">
        <w:rPr>
          <w:sz w:val="28"/>
          <w:szCs w:val="28"/>
        </w:rPr>
        <w:t xml:space="preserve"> год налоговых и неналоговых доходов составляет </w:t>
      </w:r>
      <w:r w:rsidR="00D86558">
        <w:rPr>
          <w:sz w:val="28"/>
          <w:szCs w:val="28"/>
        </w:rPr>
        <w:t>налог на доходы физических лиц</w:t>
      </w:r>
      <w:r w:rsidRPr="009811EF">
        <w:rPr>
          <w:sz w:val="28"/>
          <w:szCs w:val="28"/>
        </w:rPr>
        <w:t xml:space="preserve"> (</w:t>
      </w:r>
      <w:r w:rsidR="00D86558">
        <w:rPr>
          <w:b/>
          <w:sz w:val="28"/>
          <w:szCs w:val="28"/>
        </w:rPr>
        <w:t>5</w:t>
      </w:r>
      <w:r w:rsidRPr="009811EF">
        <w:rPr>
          <w:b/>
          <w:sz w:val="28"/>
          <w:szCs w:val="28"/>
        </w:rPr>
        <w:t>3,</w:t>
      </w:r>
      <w:r w:rsidR="00646E78">
        <w:rPr>
          <w:b/>
          <w:sz w:val="28"/>
          <w:szCs w:val="28"/>
        </w:rPr>
        <w:t>9</w:t>
      </w:r>
      <w:r w:rsidRPr="009811EF">
        <w:rPr>
          <w:sz w:val="28"/>
          <w:szCs w:val="28"/>
        </w:rPr>
        <w:t xml:space="preserve">% от общего объема налоговых и неналоговых доходов), который при плане </w:t>
      </w:r>
      <w:r w:rsidR="00D86558">
        <w:rPr>
          <w:b/>
          <w:sz w:val="28"/>
          <w:szCs w:val="28"/>
        </w:rPr>
        <w:t>4</w:t>
      </w:r>
      <w:r w:rsidR="00646E78">
        <w:rPr>
          <w:b/>
          <w:sz w:val="28"/>
          <w:szCs w:val="28"/>
        </w:rPr>
        <w:t> 356,3</w:t>
      </w:r>
      <w:r w:rsidRPr="009811EF">
        <w:rPr>
          <w:sz w:val="28"/>
          <w:szCs w:val="28"/>
        </w:rPr>
        <w:t xml:space="preserve"> тыс. рублей, поступил в бюджет в сумме </w:t>
      </w:r>
      <w:r w:rsidR="00646E78">
        <w:rPr>
          <w:b/>
          <w:sz w:val="28"/>
          <w:szCs w:val="28"/>
        </w:rPr>
        <w:t>5 033,1</w:t>
      </w:r>
      <w:r w:rsidRPr="009811EF">
        <w:rPr>
          <w:sz w:val="28"/>
          <w:szCs w:val="28"/>
        </w:rPr>
        <w:t xml:space="preserve"> тыс. рублей или </w:t>
      </w:r>
      <w:r w:rsidR="00646E78">
        <w:rPr>
          <w:b/>
          <w:sz w:val="28"/>
          <w:szCs w:val="28"/>
        </w:rPr>
        <w:t>115,5</w:t>
      </w:r>
      <w:r w:rsidRPr="009811EF">
        <w:rPr>
          <w:sz w:val="28"/>
          <w:szCs w:val="28"/>
        </w:rPr>
        <w:t>% плана. Относительно 202</w:t>
      </w:r>
      <w:r w:rsidR="00646E78">
        <w:rPr>
          <w:sz w:val="28"/>
          <w:szCs w:val="28"/>
        </w:rPr>
        <w:t>1</w:t>
      </w:r>
      <w:r w:rsidRPr="009811EF">
        <w:rPr>
          <w:sz w:val="28"/>
          <w:szCs w:val="28"/>
        </w:rPr>
        <w:t xml:space="preserve"> года поступление </w:t>
      </w:r>
      <w:r w:rsidR="00723574">
        <w:rPr>
          <w:sz w:val="28"/>
          <w:szCs w:val="28"/>
        </w:rPr>
        <w:t>налога на доходы физических лиц</w:t>
      </w:r>
      <w:r w:rsidR="00646E78">
        <w:rPr>
          <w:sz w:val="28"/>
          <w:szCs w:val="28"/>
        </w:rPr>
        <w:t xml:space="preserve"> увеличились</w:t>
      </w:r>
      <w:r w:rsidRPr="009811EF">
        <w:rPr>
          <w:sz w:val="28"/>
          <w:szCs w:val="28"/>
        </w:rPr>
        <w:t xml:space="preserve"> на </w:t>
      </w:r>
      <w:r w:rsidR="00646E78">
        <w:rPr>
          <w:b/>
          <w:sz w:val="28"/>
          <w:szCs w:val="28"/>
        </w:rPr>
        <w:t>390,8</w:t>
      </w:r>
      <w:r w:rsidRPr="009811EF">
        <w:rPr>
          <w:sz w:val="28"/>
          <w:szCs w:val="28"/>
        </w:rPr>
        <w:t xml:space="preserve"> тыс. рублей или на </w:t>
      </w:r>
      <w:r w:rsidR="00646E78">
        <w:rPr>
          <w:b/>
          <w:sz w:val="28"/>
          <w:szCs w:val="28"/>
        </w:rPr>
        <w:t>8,4</w:t>
      </w:r>
      <w:r w:rsidRPr="009811EF">
        <w:rPr>
          <w:sz w:val="28"/>
          <w:szCs w:val="28"/>
        </w:rPr>
        <w:t>%.</w:t>
      </w:r>
    </w:p>
    <w:p w14:paraId="162158C6" w14:textId="1FB54FCA" w:rsidR="00D00439" w:rsidRPr="009811EF"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Менее значительный удельный вес в общей сумме поступивших в 202</w:t>
      </w:r>
      <w:r w:rsidR="00207611">
        <w:rPr>
          <w:sz w:val="28"/>
          <w:szCs w:val="28"/>
        </w:rPr>
        <w:t>2</w:t>
      </w:r>
      <w:r w:rsidRPr="009811EF">
        <w:rPr>
          <w:sz w:val="28"/>
          <w:szCs w:val="28"/>
        </w:rPr>
        <w:t xml:space="preserve"> году собственных доходов составляют:</w:t>
      </w:r>
    </w:p>
    <w:p w14:paraId="185770BC" w14:textId="0118AA8F" w:rsidR="00D00439" w:rsidRPr="009811EF"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xml:space="preserve">- </w:t>
      </w:r>
      <w:r w:rsidR="00723574">
        <w:rPr>
          <w:sz w:val="28"/>
          <w:szCs w:val="28"/>
        </w:rPr>
        <w:t xml:space="preserve">земельный </w:t>
      </w:r>
      <w:r w:rsidRPr="009811EF">
        <w:rPr>
          <w:sz w:val="28"/>
          <w:szCs w:val="28"/>
        </w:rPr>
        <w:t>налог (</w:t>
      </w:r>
      <w:r w:rsidR="00207611">
        <w:rPr>
          <w:b/>
          <w:sz w:val="28"/>
          <w:szCs w:val="28"/>
        </w:rPr>
        <w:t>20,8</w:t>
      </w:r>
      <w:r w:rsidRPr="009811EF">
        <w:rPr>
          <w:sz w:val="28"/>
          <w:szCs w:val="28"/>
        </w:rPr>
        <w:t xml:space="preserve">% от общего объема налоговых и неналоговых доходов), который при плане </w:t>
      </w:r>
      <w:r w:rsidR="00207611">
        <w:rPr>
          <w:b/>
          <w:sz w:val="28"/>
          <w:szCs w:val="28"/>
        </w:rPr>
        <w:t>2245,2</w:t>
      </w:r>
      <w:r w:rsidRPr="009811EF">
        <w:rPr>
          <w:sz w:val="28"/>
          <w:szCs w:val="28"/>
        </w:rPr>
        <w:t xml:space="preserve"> тыс. рублей поступил в сумме </w:t>
      </w:r>
      <w:r w:rsidR="00207611">
        <w:rPr>
          <w:b/>
          <w:sz w:val="28"/>
          <w:szCs w:val="28"/>
        </w:rPr>
        <w:t>1943,5</w:t>
      </w:r>
      <w:r w:rsidRPr="009811EF">
        <w:rPr>
          <w:sz w:val="28"/>
          <w:szCs w:val="28"/>
        </w:rPr>
        <w:t xml:space="preserve"> тыс. рублей или </w:t>
      </w:r>
      <w:r w:rsidR="00207611">
        <w:rPr>
          <w:b/>
          <w:sz w:val="28"/>
          <w:szCs w:val="28"/>
        </w:rPr>
        <w:t>86,6</w:t>
      </w:r>
      <w:r w:rsidRPr="009811EF">
        <w:rPr>
          <w:sz w:val="28"/>
          <w:szCs w:val="28"/>
        </w:rPr>
        <w:t>% плана. Относительно 202</w:t>
      </w:r>
      <w:r w:rsidR="00207611">
        <w:rPr>
          <w:sz w:val="28"/>
          <w:szCs w:val="28"/>
        </w:rPr>
        <w:t>1</w:t>
      </w:r>
      <w:r w:rsidRPr="009811EF">
        <w:rPr>
          <w:sz w:val="28"/>
          <w:szCs w:val="28"/>
        </w:rPr>
        <w:t xml:space="preserve"> года поступление доходов от данного налога у</w:t>
      </w:r>
      <w:r w:rsidR="00207611">
        <w:rPr>
          <w:sz w:val="28"/>
          <w:szCs w:val="28"/>
        </w:rPr>
        <w:t>величилось</w:t>
      </w:r>
      <w:r w:rsidRPr="009811EF">
        <w:rPr>
          <w:sz w:val="28"/>
          <w:szCs w:val="28"/>
        </w:rPr>
        <w:t xml:space="preserve"> на </w:t>
      </w:r>
      <w:r w:rsidR="00207611">
        <w:rPr>
          <w:b/>
          <w:sz w:val="28"/>
          <w:szCs w:val="28"/>
        </w:rPr>
        <w:t>73,5</w:t>
      </w:r>
      <w:r w:rsidRPr="009811EF">
        <w:rPr>
          <w:sz w:val="28"/>
          <w:szCs w:val="28"/>
        </w:rPr>
        <w:t xml:space="preserve"> тыс. рублей или на </w:t>
      </w:r>
      <w:r w:rsidR="00207611">
        <w:rPr>
          <w:b/>
          <w:sz w:val="28"/>
          <w:szCs w:val="28"/>
        </w:rPr>
        <w:t>3,9</w:t>
      </w:r>
      <w:r w:rsidRPr="009811EF">
        <w:rPr>
          <w:sz w:val="28"/>
          <w:szCs w:val="28"/>
        </w:rPr>
        <w:t>%;</w:t>
      </w:r>
    </w:p>
    <w:p w14:paraId="6D8C96BD" w14:textId="563EAE6D"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B16F9E">
        <w:rPr>
          <w:sz w:val="28"/>
          <w:szCs w:val="28"/>
        </w:rPr>
        <w:t>- налоги на товары (работы, услуги) реализуемые на территории Российской Федерации (</w:t>
      </w:r>
      <w:r w:rsidR="00752E96">
        <w:rPr>
          <w:b/>
          <w:sz w:val="28"/>
          <w:szCs w:val="28"/>
        </w:rPr>
        <w:t>16,8</w:t>
      </w:r>
      <w:r w:rsidRPr="00B16F9E">
        <w:rPr>
          <w:sz w:val="28"/>
          <w:szCs w:val="28"/>
        </w:rPr>
        <w:t xml:space="preserve">% от общего объема налоговых и неналоговых доходов), которые при плане </w:t>
      </w:r>
      <w:r w:rsidR="00752E96">
        <w:rPr>
          <w:b/>
          <w:sz w:val="28"/>
          <w:szCs w:val="28"/>
        </w:rPr>
        <w:t>1460,9</w:t>
      </w:r>
      <w:r w:rsidRPr="00B16F9E">
        <w:rPr>
          <w:sz w:val="28"/>
          <w:szCs w:val="28"/>
        </w:rPr>
        <w:t xml:space="preserve"> тыс. рублей поступили в сумме </w:t>
      </w:r>
      <w:r w:rsidR="00752E96">
        <w:rPr>
          <w:b/>
          <w:sz w:val="28"/>
          <w:szCs w:val="28"/>
        </w:rPr>
        <w:t>1567,5</w:t>
      </w:r>
      <w:r w:rsidRPr="00B16F9E">
        <w:rPr>
          <w:sz w:val="28"/>
          <w:szCs w:val="28"/>
        </w:rPr>
        <w:t xml:space="preserve"> тыс. рублей или </w:t>
      </w:r>
      <w:r w:rsidR="00752E96">
        <w:rPr>
          <w:b/>
          <w:sz w:val="28"/>
          <w:szCs w:val="28"/>
        </w:rPr>
        <w:t>106,6</w:t>
      </w:r>
      <w:r w:rsidRPr="00B16F9E">
        <w:rPr>
          <w:sz w:val="28"/>
          <w:szCs w:val="28"/>
        </w:rPr>
        <w:t>% плана. Относительно 202</w:t>
      </w:r>
      <w:r w:rsidR="00752E96">
        <w:rPr>
          <w:sz w:val="28"/>
          <w:szCs w:val="28"/>
        </w:rPr>
        <w:t>1</w:t>
      </w:r>
      <w:r w:rsidRPr="00B16F9E">
        <w:rPr>
          <w:sz w:val="28"/>
          <w:szCs w:val="28"/>
        </w:rPr>
        <w:t xml:space="preserve"> года поступление доходов от данных налогов </w:t>
      </w:r>
      <w:r w:rsidR="00752E96">
        <w:rPr>
          <w:sz w:val="28"/>
          <w:szCs w:val="28"/>
        </w:rPr>
        <w:t xml:space="preserve">увеличилось </w:t>
      </w:r>
      <w:r w:rsidRPr="00B16F9E">
        <w:rPr>
          <w:sz w:val="28"/>
          <w:szCs w:val="28"/>
        </w:rPr>
        <w:t xml:space="preserve">на </w:t>
      </w:r>
      <w:r w:rsidR="00752E96">
        <w:rPr>
          <w:b/>
          <w:sz w:val="28"/>
          <w:szCs w:val="28"/>
        </w:rPr>
        <w:t>215,2</w:t>
      </w:r>
      <w:r w:rsidRPr="00B16F9E">
        <w:rPr>
          <w:b/>
          <w:sz w:val="28"/>
          <w:szCs w:val="28"/>
        </w:rPr>
        <w:t xml:space="preserve"> </w:t>
      </w:r>
      <w:r w:rsidRPr="00B16F9E">
        <w:rPr>
          <w:sz w:val="28"/>
          <w:szCs w:val="28"/>
        </w:rPr>
        <w:t xml:space="preserve">тыс. рублей или на </w:t>
      </w:r>
      <w:r w:rsidR="00752E96">
        <w:rPr>
          <w:b/>
          <w:sz w:val="28"/>
          <w:szCs w:val="28"/>
        </w:rPr>
        <w:t>15,9</w:t>
      </w:r>
      <w:r w:rsidRPr="00B16F9E">
        <w:rPr>
          <w:sz w:val="28"/>
          <w:szCs w:val="28"/>
        </w:rPr>
        <w:t>%;</w:t>
      </w:r>
    </w:p>
    <w:p w14:paraId="3B902AA0" w14:textId="206F5D2C" w:rsidR="00E96253" w:rsidRDefault="00E96253" w:rsidP="00E96253">
      <w:pPr>
        <w:pStyle w:val="21"/>
        <w:tabs>
          <w:tab w:val="left" w:pos="-284"/>
          <w:tab w:val="left" w:pos="284"/>
        </w:tabs>
        <w:suppressAutoHyphens/>
        <w:spacing w:after="0" w:line="100" w:lineRule="atLeast"/>
        <w:ind w:left="0" w:firstLine="709"/>
        <w:jc w:val="both"/>
        <w:rPr>
          <w:sz w:val="28"/>
          <w:szCs w:val="28"/>
        </w:rPr>
      </w:pPr>
      <w:r w:rsidRPr="009811EF">
        <w:rPr>
          <w:sz w:val="28"/>
          <w:szCs w:val="28"/>
        </w:rPr>
        <w:t>- налог на имущество физических лиц (</w:t>
      </w:r>
      <w:r w:rsidR="00752E96">
        <w:rPr>
          <w:b/>
          <w:sz w:val="28"/>
          <w:szCs w:val="28"/>
        </w:rPr>
        <w:t>6,4</w:t>
      </w:r>
      <w:r w:rsidRPr="009811EF">
        <w:rPr>
          <w:sz w:val="28"/>
          <w:szCs w:val="28"/>
        </w:rPr>
        <w:t xml:space="preserve">% от общего объема налоговых и неналоговых доходов), который при плане </w:t>
      </w:r>
      <w:r w:rsidR="00752E96">
        <w:rPr>
          <w:b/>
          <w:sz w:val="28"/>
          <w:szCs w:val="28"/>
        </w:rPr>
        <w:t>580,9</w:t>
      </w:r>
      <w:r w:rsidRPr="009811EF">
        <w:rPr>
          <w:sz w:val="28"/>
          <w:szCs w:val="28"/>
        </w:rPr>
        <w:t xml:space="preserve"> тыс. рублей поступил в сумме </w:t>
      </w:r>
      <w:r w:rsidR="00752E96">
        <w:rPr>
          <w:b/>
          <w:sz w:val="28"/>
          <w:szCs w:val="28"/>
        </w:rPr>
        <w:t>597,6</w:t>
      </w:r>
      <w:r w:rsidRPr="009811EF">
        <w:rPr>
          <w:sz w:val="28"/>
          <w:szCs w:val="28"/>
        </w:rPr>
        <w:t xml:space="preserve"> тыс. рублей или </w:t>
      </w:r>
      <w:r w:rsidR="00752E96">
        <w:rPr>
          <w:b/>
          <w:sz w:val="28"/>
          <w:szCs w:val="28"/>
        </w:rPr>
        <w:t>102,9</w:t>
      </w:r>
      <w:r w:rsidRPr="009811EF">
        <w:rPr>
          <w:sz w:val="28"/>
          <w:szCs w:val="28"/>
        </w:rPr>
        <w:t>% плана. Относительно 202</w:t>
      </w:r>
      <w:r w:rsidR="00752E96">
        <w:rPr>
          <w:sz w:val="28"/>
          <w:szCs w:val="28"/>
        </w:rPr>
        <w:t>1</w:t>
      </w:r>
      <w:r w:rsidRPr="009811EF">
        <w:rPr>
          <w:sz w:val="28"/>
          <w:szCs w:val="28"/>
        </w:rPr>
        <w:t xml:space="preserve"> года поступление доходов от данного налога увеличилось на </w:t>
      </w:r>
      <w:r w:rsidR="00752E96">
        <w:rPr>
          <w:b/>
          <w:sz w:val="28"/>
          <w:szCs w:val="28"/>
        </w:rPr>
        <w:t>186,7</w:t>
      </w:r>
      <w:r w:rsidRPr="009811EF">
        <w:rPr>
          <w:sz w:val="28"/>
          <w:szCs w:val="28"/>
        </w:rPr>
        <w:t xml:space="preserve"> тыс. рублей или </w:t>
      </w:r>
      <w:r>
        <w:rPr>
          <w:sz w:val="28"/>
          <w:szCs w:val="28"/>
        </w:rPr>
        <w:t xml:space="preserve">увеличилось </w:t>
      </w:r>
      <w:r w:rsidR="00752E96">
        <w:rPr>
          <w:sz w:val="28"/>
          <w:szCs w:val="28"/>
        </w:rPr>
        <w:t>на</w:t>
      </w:r>
      <w:r>
        <w:rPr>
          <w:sz w:val="28"/>
          <w:szCs w:val="28"/>
        </w:rPr>
        <w:t xml:space="preserve"> </w:t>
      </w:r>
      <w:r w:rsidR="00752E96">
        <w:rPr>
          <w:b/>
          <w:sz w:val="28"/>
          <w:szCs w:val="28"/>
        </w:rPr>
        <w:t>45,4</w:t>
      </w:r>
      <w:r w:rsidR="00752E96" w:rsidRPr="00752E96">
        <w:rPr>
          <w:sz w:val="28"/>
          <w:szCs w:val="28"/>
        </w:rPr>
        <w:t>%</w:t>
      </w:r>
      <w:r w:rsidRPr="009811EF">
        <w:rPr>
          <w:sz w:val="28"/>
          <w:szCs w:val="28"/>
        </w:rPr>
        <w:t>;</w:t>
      </w:r>
    </w:p>
    <w:p w14:paraId="4D6F52B8" w14:textId="255C6626" w:rsidR="00A66F89" w:rsidRPr="00BA26CF" w:rsidRDefault="00A66F89" w:rsidP="00A66F89">
      <w:pPr>
        <w:pStyle w:val="21"/>
        <w:tabs>
          <w:tab w:val="left" w:pos="-284"/>
          <w:tab w:val="left" w:pos="284"/>
        </w:tabs>
        <w:suppressAutoHyphens/>
        <w:spacing w:after="0" w:line="100" w:lineRule="atLeast"/>
        <w:ind w:left="0" w:firstLine="709"/>
        <w:jc w:val="both"/>
        <w:rPr>
          <w:sz w:val="28"/>
          <w:szCs w:val="28"/>
        </w:rPr>
      </w:pPr>
      <w:r w:rsidRPr="00BA26CF">
        <w:rPr>
          <w:sz w:val="28"/>
          <w:szCs w:val="28"/>
        </w:rPr>
        <w:t xml:space="preserve">- прочие доходы от компенсации затрат бюджетов сельских поселений которые при плане </w:t>
      </w:r>
      <w:r w:rsidR="00752E96">
        <w:rPr>
          <w:b/>
          <w:sz w:val="28"/>
          <w:szCs w:val="28"/>
        </w:rPr>
        <w:t>0,3</w:t>
      </w:r>
      <w:r w:rsidRPr="00BA26CF">
        <w:rPr>
          <w:b/>
          <w:sz w:val="28"/>
          <w:szCs w:val="28"/>
        </w:rPr>
        <w:t xml:space="preserve"> </w:t>
      </w:r>
      <w:r w:rsidRPr="00BA26CF">
        <w:rPr>
          <w:sz w:val="28"/>
          <w:szCs w:val="28"/>
        </w:rPr>
        <w:t xml:space="preserve">тыс. рублей поступили в сумме </w:t>
      </w:r>
      <w:r w:rsidR="00752E96">
        <w:rPr>
          <w:b/>
          <w:sz w:val="28"/>
          <w:szCs w:val="28"/>
        </w:rPr>
        <w:t>0,3</w:t>
      </w:r>
      <w:r w:rsidRPr="00BA26CF">
        <w:rPr>
          <w:sz w:val="28"/>
          <w:szCs w:val="28"/>
        </w:rPr>
        <w:t xml:space="preserve"> тыс. рублей или </w:t>
      </w:r>
      <w:r w:rsidRPr="00BA26CF">
        <w:rPr>
          <w:b/>
          <w:sz w:val="28"/>
          <w:szCs w:val="28"/>
        </w:rPr>
        <w:t>100,0</w:t>
      </w:r>
      <w:r w:rsidRPr="00BA26CF">
        <w:rPr>
          <w:sz w:val="28"/>
          <w:szCs w:val="28"/>
        </w:rPr>
        <w:t>% плана.  В 202</w:t>
      </w:r>
      <w:r w:rsidR="00752E96">
        <w:rPr>
          <w:sz w:val="28"/>
          <w:szCs w:val="28"/>
        </w:rPr>
        <w:t>1</w:t>
      </w:r>
      <w:r w:rsidRPr="00BA26CF">
        <w:rPr>
          <w:sz w:val="28"/>
          <w:szCs w:val="28"/>
        </w:rPr>
        <w:t xml:space="preserve"> году</w:t>
      </w:r>
      <w:r w:rsidR="00752E96" w:rsidRPr="00752E96">
        <w:rPr>
          <w:sz w:val="28"/>
          <w:szCs w:val="28"/>
        </w:rPr>
        <w:t xml:space="preserve"> </w:t>
      </w:r>
      <w:r w:rsidR="00752E96" w:rsidRPr="00B16F9E">
        <w:rPr>
          <w:sz w:val="28"/>
          <w:szCs w:val="28"/>
        </w:rPr>
        <w:t xml:space="preserve">поступление от данных </w:t>
      </w:r>
      <w:r w:rsidR="00752E96">
        <w:rPr>
          <w:sz w:val="28"/>
          <w:szCs w:val="28"/>
        </w:rPr>
        <w:t xml:space="preserve">доходов уменьшилось </w:t>
      </w:r>
      <w:r w:rsidR="00752E96" w:rsidRPr="00B16F9E">
        <w:rPr>
          <w:sz w:val="28"/>
          <w:szCs w:val="28"/>
        </w:rPr>
        <w:t xml:space="preserve">на </w:t>
      </w:r>
      <w:r w:rsidR="00752E96">
        <w:rPr>
          <w:b/>
          <w:sz w:val="28"/>
          <w:szCs w:val="28"/>
        </w:rPr>
        <w:t>273,7</w:t>
      </w:r>
      <w:r w:rsidR="00752E96" w:rsidRPr="00B16F9E">
        <w:rPr>
          <w:b/>
          <w:sz w:val="28"/>
          <w:szCs w:val="28"/>
        </w:rPr>
        <w:t xml:space="preserve"> </w:t>
      </w:r>
      <w:r w:rsidR="005F71B7">
        <w:rPr>
          <w:sz w:val="28"/>
          <w:szCs w:val="28"/>
        </w:rPr>
        <w:t>тыс. рублей</w:t>
      </w:r>
      <w:r w:rsidR="005F71B7" w:rsidRPr="005F71B7">
        <w:rPr>
          <w:sz w:val="28"/>
          <w:szCs w:val="28"/>
        </w:rPr>
        <w:t xml:space="preserve"> </w:t>
      </w:r>
      <w:r w:rsidR="005F71B7" w:rsidRPr="00B16F9E">
        <w:rPr>
          <w:sz w:val="28"/>
          <w:szCs w:val="28"/>
        </w:rPr>
        <w:t xml:space="preserve">или на </w:t>
      </w:r>
      <w:r w:rsidR="005F71B7">
        <w:rPr>
          <w:b/>
          <w:sz w:val="28"/>
          <w:szCs w:val="28"/>
        </w:rPr>
        <w:t>99,9</w:t>
      </w:r>
      <w:r w:rsidR="005F71B7">
        <w:rPr>
          <w:sz w:val="28"/>
          <w:szCs w:val="28"/>
        </w:rPr>
        <w:t>%</w:t>
      </w:r>
      <w:r>
        <w:rPr>
          <w:sz w:val="28"/>
          <w:szCs w:val="28"/>
        </w:rPr>
        <w:t>;</w:t>
      </w:r>
    </w:p>
    <w:p w14:paraId="457FC493" w14:textId="2566D76F" w:rsidR="00D00439" w:rsidRPr="00B16F9E" w:rsidRDefault="00D00439" w:rsidP="00D00439">
      <w:pPr>
        <w:pStyle w:val="21"/>
        <w:tabs>
          <w:tab w:val="left" w:pos="-284"/>
          <w:tab w:val="left" w:pos="284"/>
        </w:tabs>
        <w:suppressAutoHyphens/>
        <w:spacing w:after="0" w:line="100" w:lineRule="atLeast"/>
        <w:ind w:left="0" w:firstLine="709"/>
        <w:jc w:val="both"/>
        <w:rPr>
          <w:sz w:val="28"/>
          <w:szCs w:val="28"/>
        </w:rPr>
      </w:pPr>
      <w:r w:rsidRPr="00B16F9E">
        <w:rPr>
          <w:sz w:val="28"/>
          <w:szCs w:val="28"/>
        </w:rPr>
        <w:t>- доходы от аренды имущества (</w:t>
      </w:r>
      <w:r w:rsidR="00480FAF" w:rsidRPr="00B16F9E">
        <w:rPr>
          <w:b/>
          <w:sz w:val="28"/>
          <w:szCs w:val="28"/>
        </w:rPr>
        <w:t>1</w:t>
      </w:r>
      <w:r w:rsidRPr="00B16F9E">
        <w:rPr>
          <w:b/>
          <w:sz w:val="28"/>
          <w:szCs w:val="28"/>
        </w:rPr>
        <w:t>,</w:t>
      </w:r>
      <w:r w:rsidR="005F71B7">
        <w:rPr>
          <w:b/>
          <w:sz w:val="28"/>
          <w:szCs w:val="28"/>
        </w:rPr>
        <w:t>5</w:t>
      </w:r>
      <w:r w:rsidRPr="00B16F9E">
        <w:rPr>
          <w:sz w:val="28"/>
          <w:szCs w:val="28"/>
        </w:rPr>
        <w:t xml:space="preserve">% от общего объема налоговых и неналоговых доходов), которые при плане </w:t>
      </w:r>
      <w:r w:rsidR="005F71B7">
        <w:rPr>
          <w:b/>
          <w:sz w:val="28"/>
          <w:szCs w:val="28"/>
        </w:rPr>
        <w:t>136,8</w:t>
      </w:r>
      <w:r w:rsidRPr="00B16F9E">
        <w:rPr>
          <w:sz w:val="28"/>
          <w:szCs w:val="28"/>
        </w:rPr>
        <w:t xml:space="preserve"> тыс. рублей поступили в сумме </w:t>
      </w:r>
      <w:r w:rsidR="005F71B7">
        <w:rPr>
          <w:b/>
          <w:sz w:val="28"/>
          <w:szCs w:val="28"/>
        </w:rPr>
        <w:t>136,8</w:t>
      </w:r>
      <w:r w:rsidRPr="00B16F9E">
        <w:rPr>
          <w:sz w:val="28"/>
          <w:szCs w:val="28"/>
        </w:rPr>
        <w:t xml:space="preserve"> тыс. рублей или </w:t>
      </w:r>
      <w:r w:rsidRPr="00B16F9E">
        <w:rPr>
          <w:b/>
          <w:sz w:val="28"/>
          <w:szCs w:val="28"/>
        </w:rPr>
        <w:t>1</w:t>
      </w:r>
      <w:r w:rsidR="00480FAF" w:rsidRPr="00B16F9E">
        <w:rPr>
          <w:b/>
          <w:sz w:val="28"/>
          <w:szCs w:val="28"/>
        </w:rPr>
        <w:t>00</w:t>
      </w:r>
      <w:r w:rsidRPr="00B16F9E">
        <w:rPr>
          <w:b/>
          <w:sz w:val="28"/>
          <w:szCs w:val="28"/>
        </w:rPr>
        <w:t>,</w:t>
      </w:r>
      <w:r w:rsidR="00480FAF" w:rsidRPr="00B16F9E">
        <w:rPr>
          <w:b/>
          <w:sz w:val="28"/>
          <w:szCs w:val="28"/>
        </w:rPr>
        <w:t>0</w:t>
      </w:r>
      <w:r w:rsidRPr="00B16F9E">
        <w:rPr>
          <w:sz w:val="28"/>
          <w:szCs w:val="28"/>
        </w:rPr>
        <w:t>% плана. Относительно 202</w:t>
      </w:r>
      <w:r w:rsidR="005F71B7">
        <w:rPr>
          <w:sz w:val="28"/>
          <w:szCs w:val="28"/>
        </w:rPr>
        <w:t>1</w:t>
      </w:r>
      <w:r w:rsidRPr="00B16F9E">
        <w:rPr>
          <w:sz w:val="28"/>
          <w:szCs w:val="28"/>
        </w:rPr>
        <w:t xml:space="preserve"> года поступление данных доходов у</w:t>
      </w:r>
      <w:r w:rsidR="005F71B7">
        <w:rPr>
          <w:sz w:val="28"/>
          <w:szCs w:val="28"/>
        </w:rPr>
        <w:t>меньшилось</w:t>
      </w:r>
      <w:r w:rsidRPr="00B16F9E">
        <w:rPr>
          <w:sz w:val="28"/>
          <w:szCs w:val="28"/>
        </w:rPr>
        <w:t xml:space="preserve"> на </w:t>
      </w:r>
      <w:r w:rsidR="005F71B7">
        <w:rPr>
          <w:b/>
          <w:sz w:val="28"/>
          <w:szCs w:val="28"/>
        </w:rPr>
        <w:t>9,3</w:t>
      </w:r>
      <w:r w:rsidRPr="00B16F9E">
        <w:rPr>
          <w:b/>
          <w:sz w:val="28"/>
          <w:szCs w:val="28"/>
        </w:rPr>
        <w:t xml:space="preserve"> </w:t>
      </w:r>
      <w:r w:rsidRPr="00B16F9E">
        <w:rPr>
          <w:sz w:val="28"/>
          <w:szCs w:val="28"/>
        </w:rPr>
        <w:t xml:space="preserve">тыс. рублей или на </w:t>
      </w:r>
      <w:r w:rsidR="005F71B7">
        <w:rPr>
          <w:b/>
          <w:sz w:val="28"/>
          <w:szCs w:val="28"/>
        </w:rPr>
        <w:t>6,4</w:t>
      </w:r>
      <w:r w:rsidRPr="00B16F9E">
        <w:rPr>
          <w:sz w:val="28"/>
          <w:szCs w:val="28"/>
        </w:rPr>
        <w:t>%;</w:t>
      </w:r>
    </w:p>
    <w:p w14:paraId="452CBD32" w14:textId="4938C380" w:rsidR="00D00439" w:rsidRPr="009811EF"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единый сельскохозяйственный налог (</w:t>
      </w:r>
      <w:r w:rsidRPr="009811EF">
        <w:rPr>
          <w:b/>
          <w:sz w:val="28"/>
          <w:szCs w:val="28"/>
        </w:rPr>
        <w:t>0,</w:t>
      </w:r>
      <w:r w:rsidR="007A37BA">
        <w:rPr>
          <w:b/>
          <w:sz w:val="28"/>
          <w:szCs w:val="28"/>
        </w:rPr>
        <w:t>6</w:t>
      </w:r>
      <w:r w:rsidRPr="009811EF">
        <w:rPr>
          <w:sz w:val="28"/>
          <w:szCs w:val="28"/>
        </w:rPr>
        <w:t xml:space="preserve">% от общего объема налоговых и неналоговых доходов), который при плане </w:t>
      </w:r>
      <w:r w:rsidR="007A37BA">
        <w:rPr>
          <w:b/>
          <w:sz w:val="28"/>
          <w:szCs w:val="28"/>
        </w:rPr>
        <w:t>54,4</w:t>
      </w:r>
      <w:r w:rsidRPr="009811EF">
        <w:rPr>
          <w:b/>
          <w:sz w:val="28"/>
          <w:szCs w:val="28"/>
        </w:rPr>
        <w:t xml:space="preserve"> </w:t>
      </w:r>
      <w:r w:rsidRPr="009811EF">
        <w:rPr>
          <w:sz w:val="28"/>
          <w:szCs w:val="28"/>
        </w:rPr>
        <w:t xml:space="preserve">тыс. рублей поступил в сумме </w:t>
      </w:r>
      <w:r w:rsidR="007A37BA">
        <w:rPr>
          <w:b/>
          <w:sz w:val="28"/>
          <w:szCs w:val="28"/>
        </w:rPr>
        <w:t>54,4</w:t>
      </w:r>
      <w:r w:rsidRPr="009811EF">
        <w:rPr>
          <w:sz w:val="28"/>
          <w:szCs w:val="28"/>
        </w:rPr>
        <w:t xml:space="preserve"> тыс. рублей или </w:t>
      </w:r>
      <w:r w:rsidRPr="009811EF">
        <w:rPr>
          <w:b/>
          <w:sz w:val="28"/>
          <w:szCs w:val="28"/>
        </w:rPr>
        <w:t>100,0</w:t>
      </w:r>
      <w:r w:rsidRPr="009811EF">
        <w:rPr>
          <w:sz w:val="28"/>
          <w:szCs w:val="28"/>
        </w:rPr>
        <w:t>% плана. Относительно 202</w:t>
      </w:r>
      <w:r w:rsidR="007A37BA">
        <w:rPr>
          <w:sz w:val="28"/>
          <w:szCs w:val="28"/>
        </w:rPr>
        <w:t>1</w:t>
      </w:r>
      <w:r w:rsidRPr="009811EF">
        <w:rPr>
          <w:sz w:val="28"/>
          <w:szCs w:val="28"/>
        </w:rPr>
        <w:t xml:space="preserve"> года поступление доходов от данного налога увеличилось на </w:t>
      </w:r>
      <w:r w:rsidR="007A37BA">
        <w:rPr>
          <w:b/>
          <w:sz w:val="28"/>
          <w:szCs w:val="28"/>
        </w:rPr>
        <w:t>27,1</w:t>
      </w:r>
      <w:r w:rsidRPr="009811EF">
        <w:rPr>
          <w:sz w:val="28"/>
          <w:szCs w:val="28"/>
        </w:rPr>
        <w:t xml:space="preserve"> тыс. рублей или </w:t>
      </w:r>
      <w:r w:rsidR="005D6108">
        <w:rPr>
          <w:sz w:val="28"/>
          <w:szCs w:val="28"/>
        </w:rPr>
        <w:t xml:space="preserve">увеличилось </w:t>
      </w:r>
      <w:r w:rsidRPr="009811EF">
        <w:rPr>
          <w:sz w:val="28"/>
          <w:szCs w:val="28"/>
        </w:rPr>
        <w:t xml:space="preserve">в </w:t>
      </w:r>
      <w:r w:rsidR="007A37BA">
        <w:rPr>
          <w:b/>
          <w:sz w:val="28"/>
          <w:szCs w:val="28"/>
        </w:rPr>
        <w:t>99,3</w:t>
      </w:r>
      <w:r w:rsidR="007A37BA">
        <w:rPr>
          <w:sz w:val="28"/>
          <w:szCs w:val="28"/>
        </w:rPr>
        <w:t>%</w:t>
      </w:r>
      <w:r w:rsidR="00BF0A4C">
        <w:rPr>
          <w:sz w:val="28"/>
          <w:szCs w:val="28"/>
        </w:rPr>
        <w:t>.</w:t>
      </w:r>
    </w:p>
    <w:p w14:paraId="511915CF" w14:textId="1AC23E8B"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xml:space="preserve">Таким образом, отмечается </w:t>
      </w:r>
      <w:r w:rsidR="00C63A57">
        <w:rPr>
          <w:sz w:val="28"/>
          <w:szCs w:val="28"/>
        </w:rPr>
        <w:t>увеличение</w:t>
      </w:r>
      <w:r w:rsidRPr="009811EF">
        <w:rPr>
          <w:sz w:val="28"/>
          <w:szCs w:val="28"/>
        </w:rPr>
        <w:t xml:space="preserve"> общего объема поступивших налоговых и неналоговых доходов в 202</w:t>
      </w:r>
      <w:r w:rsidR="0036422E">
        <w:rPr>
          <w:sz w:val="28"/>
          <w:szCs w:val="28"/>
        </w:rPr>
        <w:t>2</w:t>
      </w:r>
      <w:r w:rsidRPr="009811EF">
        <w:rPr>
          <w:sz w:val="28"/>
          <w:szCs w:val="28"/>
        </w:rPr>
        <w:t xml:space="preserve"> году по сравнению с прошлым отчетным периодом</w:t>
      </w:r>
      <w:r w:rsidR="00BA26CF">
        <w:rPr>
          <w:sz w:val="28"/>
          <w:szCs w:val="28"/>
        </w:rPr>
        <w:t xml:space="preserve">, на </w:t>
      </w:r>
      <w:r w:rsidR="0081650D">
        <w:rPr>
          <w:b/>
          <w:sz w:val="28"/>
          <w:szCs w:val="28"/>
        </w:rPr>
        <w:t>610,3</w:t>
      </w:r>
      <w:r w:rsidR="00BA26CF" w:rsidRPr="00BA26CF">
        <w:rPr>
          <w:b/>
          <w:sz w:val="28"/>
          <w:szCs w:val="28"/>
        </w:rPr>
        <w:t xml:space="preserve"> </w:t>
      </w:r>
      <w:r w:rsidR="00BA26CF">
        <w:rPr>
          <w:sz w:val="28"/>
          <w:szCs w:val="28"/>
        </w:rPr>
        <w:t xml:space="preserve">тыс. рублей. Фактическое поступление </w:t>
      </w:r>
      <w:r w:rsidR="00BA26CF" w:rsidRPr="009811EF">
        <w:rPr>
          <w:sz w:val="28"/>
          <w:szCs w:val="28"/>
        </w:rPr>
        <w:t>налоговых и неналоговых доходов</w:t>
      </w:r>
      <w:r w:rsidR="00BA26CF">
        <w:rPr>
          <w:sz w:val="28"/>
          <w:szCs w:val="28"/>
        </w:rPr>
        <w:t xml:space="preserve"> </w:t>
      </w:r>
      <w:r w:rsidR="006C1FEE">
        <w:rPr>
          <w:sz w:val="28"/>
          <w:szCs w:val="28"/>
        </w:rPr>
        <w:t xml:space="preserve">составило </w:t>
      </w:r>
      <w:r w:rsidR="0081650D">
        <w:rPr>
          <w:b/>
          <w:sz w:val="28"/>
          <w:szCs w:val="28"/>
        </w:rPr>
        <w:t>107,0</w:t>
      </w:r>
      <w:r w:rsidR="006C1FEE">
        <w:rPr>
          <w:sz w:val="28"/>
          <w:szCs w:val="28"/>
        </w:rPr>
        <w:t xml:space="preserve"> % от уровня прошлого периода</w:t>
      </w:r>
      <w:r w:rsidRPr="009811EF">
        <w:rPr>
          <w:sz w:val="28"/>
          <w:szCs w:val="28"/>
        </w:rPr>
        <w:t>.</w:t>
      </w:r>
    </w:p>
    <w:p w14:paraId="7A11FCFD" w14:textId="4A827937" w:rsidR="00492E64" w:rsidRPr="00872E7C" w:rsidRDefault="00492E64" w:rsidP="00492E64">
      <w:pPr>
        <w:pStyle w:val="21"/>
        <w:tabs>
          <w:tab w:val="left" w:pos="-284"/>
          <w:tab w:val="left" w:pos="284"/>
        </w:tabs>
        <w:suppressAutoHyphens/>
        <w:spacing w:after="0" w:line="240" w:lineRule="auto"/>
        <w:ind w:left="0" w:firstLine="709"/>
        <w:jc w:val="both"/>
        <w:rPr>
          <w:sz w:val="28"/>
          <w:szCs w:val="28"/>
        </w:rPr>
      </w:pPr>
      <w:bookmarkStart w:id="9" w:name="_Hlk97191928"/>
      <w:r w:rsidRPr="009E2373">
        <w:rPr>
          <w:sz w:val="28"/>
          <w:szCs w:val="28"/>
        </w:rPr>
        <w:lastRenderedPageBreak/>
        <w:t xml:space="preserve">В общем объеме </w:t>
      </w:r>
      <w:r>
        <w:rPr>
          <w:sz w:val="28"/>
          <w:szCs w:val="28"/>
        </w:rPr>
        <w:t>доходов</w:t>
      </w:r>
      <w:r w:rsidRPr="009E2373">
        <w:rPr>
          <w:sz w:val="28"/>
          <w:szCs w:val="28"/>
        </w:rPr>
        <w:t xml:space="preserve"> </w:t>
      </w:r>
      <w:r>
        <w:rPr>
          <w:sz w:val="28"/>
          <w:szCs w:val="28"/>
        </w:rPr>
        <w:t xml:space="preserve">бюджета </w:t>
      </w:r>
      <w:r w:rsidRPr="009E2373">
        <w:rPr>
          <w:sz w:val="28"/>
          <w:szCs w:val="28"/>
        </w:rPr>
        <w:t>поселения за 202</w:t>
      </w:r>
      <w:r w:rsidR="0036422E">
        <w:rPr>
          <w:sz w:val="28"/>
          <w:szCs w:val="28"/>
        </w:rPr>
        <w:t>2</w:t>
      </w:r>
      <w:r w:rsidRPr="009E2373">
        <w:rPr>
          <w:sz w:val="28"/>
          <w:szCs w:val="28"/>
        </w:rPr>
        <w:t xml:space="preserve"> год</w:t>
      </w:r>
      <w:r>
        <w:rPr>
          <w:sz w:val="28"/>
          <w:szCs w:val="28"/>
        </w:rPr>
        <w:t xml:space="preserve"> (</w:t>
      </w:r>
      <w:r w:rsidR="0036422E">
        <w:rPr>
          <w:b/>
          <w:sz w:val="28"/>
          <w:szCs w:val="28"/>
        </w:rPr>
        <w:t>15802,3</w:t>
      </w:r>
      <w:r>
        <w:rPr>
          <w:sz w:val="28"/>
          <w:szCs w:val="28"/>
        </w:rPr>
        <w:t xml:space="preserve"> тыс. рублей)</w:t>
      </w:r>
      <w:r w:rsidRPr="009E2373">
        <w:rPr>
          <w:sz w:val="28"/>
          <w:szCs w:val="28"/>
        </w:rPr>
        <w:t xml:space="preserve">, </w:t>
      </w:r>
      <w:r>
        <w:rPr>
          <w:sz w:val="28"/>
          <w:szCs w:val="28"/>
        </w:rPr>
        <w:t xml:space="preserve">собственные доходы (налоговые и неналоговые доходы) </w:t>
      </w:r>
      <w:r w:rsidRPr="009E2373">
        <w:rPr>
          <w:sz w:val="28"/>
          <w:szCs w:val="28"/>
        </w:rPr>
        <w:t xml:space="preserve">составляют </w:t>
      </w:r>
      <w:r w:rsidR="0036422E">
        <w:rPr>
          <w:b/>
          <w:sz w:val="28"/>
          <w:szCs w:val="28"/>
        </w:rPr>
        <w:t>59,1</w:t>
      </w:r>
      <w:r w:rsidRPr="009E2373">
        <w:rPr>
          <w:sz w:val="28"/>
          <w:szCs w:val="28"/>
        </w:rPr>
        <w:t>%</w:t>
      </w:r>
      <w:r>
        <w:rPr>
          <w:sz w:val="28"/>
          <w:szCs w:val="28"/>
        </w:rPr>
        <w:t xml:space="preserve"> (</w:t>
      </w:r>
      <w:r w:rsidR="0036422E">
        <w:rPr>
          <w:b/>
          <w:sz w:val="28"/>
          <w:szCs w:val="28"/>
        </w:rPr>
        <w:t>9 333,2</w:t>
      </w:r>
      <w:r>
        <w:rPr>
          <w:sz w:val="28"/>
          <w:szCs w:val="28"/>
        </w:rPr>
        <w:t xml:space="preserve"> тыс. рублей)</w:t>
      </w:r>
      <w:r w:rsidRPr="009E2373">
        <w:rPr>
          <w:sz w:val="28"/>
          <w:szCs w:val="28"/>
        </w:rPr>
        <w:t>.</w:t>
      </w:r>
    </w:p>
    <w:p w14:paraId="4E70FDA2" w14:textId="77777777" w:rsidR="002312A4" w:rsidRPr="009811EF" w:rsidRDefault="002312A4" w:rsidP="002312A4">
      <w:pPr>
        <w:pStyle w:val="12"/>
        <w:suppressAutoHyphens/>
        <w:spacing w:before="0" w:after="0"/>
        <w:ind w:firstLine="709"/>
        <w:jc w:val="both"/>
        <w:rPr>
          <w:sz w:val="28"/>
          <w:szCs w:val="28"/>
        </w:rPr>
      </w:pPr>
    </w:p>
    <w:bookmarkEnd w:id="9"/>
    <w:p w14:paraId="376A7B4D" w14:textId="70CFEA50" w:rsidR="00D00439" w:rsidRPr="00D00439" w:rsidRDefault="00D00439" w:rsidP="00D00439">
      <w:pPr>
        <w:pStyle w:val="210"/>
        <w:suppressAutoHyphens/>
        <w:spacing w:after="0" w:line="240" w:lineRule="auto"/>
        <w:ind w:firstLine="709"/>
        <w:jc w:val="center"/>
        <w:rPr>
          <w:i/>
          <w:sz w:val="28"/>
          <w:szCs w:val="28"/>
        </w:rPr>
      </w:pPr>
      <w:r>
        <w:rPr>
          <w:b/>
          <w:i/>
          <w:sz w:val="28"/>
          <w:szCs w:val="28"/>
        </w:rPr>
        <w:t xml:space="preserve">4.4. </w:t>
      </w:r>
      <w:r w:rsidRPr="00D00439">
        <w:rPr>
          <w:b/>
          <w:i/>
          <w:sz w:val="28"/>
          <w:szCs w:val="28"/>
        </w:rPr>
        <w:t>Безвозмездные поступления</w:t>
      </w:r>
    </w:p>
    <w:p w14:paraId="0B090D7F" w14:textId="77777777" w:rsidR="00D00439" w:rsidRPr="009811EF" w:rsidRDefault="00D00439" w:rsidP="00D00439">
      <w:pPr>
        <w:pStyle w:val="210"/>
        <w:suppressAutoHyphens/>
        <w:spacing w:after="0" w:line="240" w:lineRule="auto"/>
        <w:ind w:firstLine="709"/>
        <w:jc w:val="both"/>
        <w:rPr>
          <w:sz w:val="28"/>
          <w:szCs w:val="28"/>
        </w:rPr>
      </w:pPr>
    </w:p>
    <w:p w14:paraId="368083F3" w14:textId="10899573" w:rsidR="00D00439" w:rsidRPr="00872E7C" w:rsidRDefault="00D00439" w:rsidP="00D00439">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w:t>
      </w:r>
      <w:r w:rsidR="004E557A">
        <w:rPr>
          <w:sz w:val="28"/>
          <w:szCs w:val="28"/>
        </w:rPr>
        <w:t>2</w:t>
      </w:r>
      <w:r w:rsidRPr="00872E7C">
        <w:rPr>
          <w:sz w:val="28"/>
          <w:szCs w:val="28"/>
        </w:rPr>
        <w:t xml:space="preserve"> года поступали в бюджет сельского поселения в форме:</w:t>
      </w:r>
    </w:p>
    <w:p w14:paraId="7B52DB6A"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 дотаций бюджетам бюджетной системы Российской Федерации;</w:t>
      </w:r>
    </w:p>
    <w:p w14:paraId="34B85F0E"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 субвенций бюджетам бюджетной системы Российской Федерации;</w:t>
      </w:r>
    </w:p>
    <w:p w14:paraId="20236525" w14:textId="0682FB7D" w:rsidR="00D00439" w:rsidRDefault="00D00439" w:rsidP="00D00439">
      <w:pPr>
        <w:pStyle w:val="210"/>
        <w:suppressAutoHyphens/>
        <w:spacing w:after="0" w:line="240" w:lineRule="auto"/>
        <w:ind w:firstLine="709"/>
        <w:jc w:val="both"/>
        <w:rPr>
          <w:sz w:val="28"/>
          <w:szCs w:val="28"/>
        </w:rPr>
      </w:pPr>
      <w:r w:rsidRPr="00872E7C">
        <w:rPr>
          <w:sz w:val="28"/>
          <w:szCs w:val="28"/>
        </w:rPr>
        <w:t>- субсидий бюджетам бюджетной системы Российской Федерации.</w:t>
      </w:r>
    </w:p>
    <w:p w14:paraId="69F69E1C" w14:textId="266235E0" w:rsidR="0036422E" w:rsidRDefault="0036422E" w:rsidP="00D00439">
      <w:pPr>
        <w:pStyle w:val="210"/>
        <w:suppressAutoHyphens/>
        <w:spacing w:after="0" w:line="240" w:lineRule="auto"/>
        <w:ind w:firstLine="709"/>
        <w:jc w:val="both"/>
        <w:rPr>
          <w:sz w:val="28"/>
          <w:szCs w:val="28"/>
        </w:rPr>
      </w:pPr>
      <w:r>
        <w:rPr>
          <w:sz w:val="28"/>
          <w:szCs w:val="28"/>
        </w:rPr>
        <w:t>- иных межбюджетных трансфертов</w:t>
      </w:r>
    </w:p>
    <w:p w14:paraId="5EF27572" w14:textId="2B262632" w:rsidR="00D00439" w:rsidRPr="00872E7C" w:rsidRDefault="00D00439" w:rsidP="00D00439">
      <w:pPr>
        <w:pStyle w:val="21"/>
        <w:suppressAutoHyphens/>
        <w:spacing w:after="0" w:line="240" w:lineRule="auto"/>
        <w:ind w:left="0" w:firstLine="709"/>
        <w:jc w:val="both"/>
        <w:rPr>
          <w:sz w:val="28"/>
          <w:szCs w:val="28"/>
        </w:rPr>
      </w:pPr>
      <w:bookmarkStart w:id="10" w:name="_Hlk97113368"/>
      <w:r w:rsidRPr="00872E7C">
        <w:rPr>
          <w:sz w:val="28"/>
          <w:szCs w:val="28"/>
        </w:rPr>
        <w:t>За 202</w:t>
      </w:r>
      <w:r w:rsidR="004E557A">
        <w:rPr>
          <w:sz w:val="28"/>
          <w:szCs w:val="28"/>
        </w:rPr>
        <w:t>2</w:t>
      </w:r>
      <w:r w:rsidRPr="00872E7C">
        <w:rPr>
          <w:sz w:val="28"/>
          <w:szCs w:val="28"/>
        </w:rPr>
        <w:t xml:space="preserve"> год безвозмездных поступлений в бюджет сельского поселения относительно 202</w:t>
      </w:r>
      <w:r w:rsidR="004E557A">
        <w:rPr>
          <w:sz w:val="28"/>
          <w:szCs w:val="28"/>
        </w:rPr>
        <w:t xml:space="preserve">1 </w:t>
      </w:r>
      <w:r w:rsidRPr="00872E7C">
        <w:rPr>
          <w:sz w:val="28"/>
          <w:szCs w:val="28"/>
        </w:rPr>
        <w:t xml:space="preserve">года поступило </w:t>
      </w:r>
      <w:r w:rsidR="004E557A">
        <w:rPr>
          <w:sz w:val="28"/>
          <w:szCs w:val="28"/>
        </w:rPr>
        <w:t>больше</w:t>
      </w:r>
      <w:r w:rsidRPr="00872E7C">
        <w:rPr>
          <w:sz w:val="28"/>
          <w:szCs w:val="28"/>
        </w:rPr>
        <w:t xml:space="preserve"> на </w:t>
      </w:r>
      <w:r w:rsidR="004E557A">
        <w:rPr>
          <w:b/>
          <w:sz w:val="28"/>
          <w:szCs w:val="28"/>
        </w:rPr>
        <w:t>1785,9</w:t>
      </w:r>
      <w:r w:rsidRPr="00872E7C">
        <w:rPr>
          <w:bCs/>
          <w:iCs/>
          <w:sz w:val="28"/>
          <w:szCs w:val="28"/>
        </w:rPr>
        <w:t xml:space="preserve"> </w:t>
      </w:r>
      <w:r w:rsidRPr="00872E7C">
        <w:rPr>
          <w:sz w:val="28"/>
          <w:szCs w:val="28"/>
        </w:rPr>
        <w:t xml:space="preserve">тыс. рублей или на </w:t>
      </w:r>
      <w:r w:rsidR="004E557A">
        <w:rPr>
          <w:b/>
          <w:sz w:val="28"/>
          <w:szCs w:val="28"/>
        </w:rPr>
        <w:t>38,1</w:t>
      </w:r>
      <w:r w:rsidRPr="00872E7C">
        <w:rPr>
          <w:sz w:val="28"/>
          <w:szCs w:val="28"/>
        </w:rPr>
        <w:t xml:space="preserve">%. </w:t>
      </w:r>
    </w:p>
    <w:bookmarkEnd w:id="10"/>
    <w:p w14:paraId="169083D0" w14:textId="43A99F65" w:rsidR="00D00439" w:rsidRPr="00872E7C" w:rsidRDefault="00D00439" w:rsidP="00D00439">
      <w:pPr>
        <w:pStyle w:val="21"/>
        <w:suppressAutoHyphens/>
        <w:spacing w:after="0" w:line="240" w:lineRule="auto"/>
        <w:ind w:left="0" w:firstLine="709"/>
        <w:jc w:val="both"/>
        <w:rPr>
          <w:sz w:val="28"/>
          <w:szCs w:val="28"/>
        </w:rPr>
      </w:pPr>
      <w:r w:rsidRPr="00872E7C">
        <w:rPr>
          <w:sz w:val="28"/>
          <w:szCs w:val="28"/>
        </w:rPr>
        <w:t>Бюджетные назначения на 202</w:t>
      </w:r>
      <w:r w:rsidR="004E557A">
        <w:rPr>
          <w:sz w:val="28"/>
          <w:szCs w:val="28"/>
        </w:rPr>
        <w:t>2</w:t>
      </w:r>
      <w:r w:rsidRPr="00872E7C">
        <w:rPr>
          <w:sz w:val="28"/>
          <w:szCs w:val="28"/>
        </w:rPr>
        <w:t xml:space="preserve"> год по безвозмездным поступлениям от других бюджетов бюджетной системы Российской Федерации исполнены в сумме </w:t>
      </w:r>
      <w:r w:rsidR="004E557A">
        <w:rPr>
          <w:b/>
          <w:sz w:val="28"/>
          <w:szCs w:val="28"/>
        </w:rPr>
        <w:t>6 469,1</w:t>
      </w:r>
      <w:r w:rsidRPr="00872E7C">
        <w:rPr>
          <w:sz w:val="28"/>
          <w:szCs w:val="28"/>
        </w:rPr>
        <w:t xml:space="preserve"> тыс. рублей или на </w:t>
      </w:r>
      <w:r w:rsidRPr="00872E7C">
        <w:rPr>
          <w:b/>
          <w:sz w:val="28"/>
          <w:szCs w:val="28"/>
        </w:rPr>
        <w:t>100,0</w:t>
      </w:r>
      <w:r w:rsidRPr="00872E7C">
        <w:rPr>
          <w:sz w:val="28"/>
          <w:szCs w:val="28"/>
        </w:rPr>
        <w:t>% плана:</w:t>
      </w:r>
    </w:p>
    <w:p w14:paraId="411D7D88" w14:textId="0FABF379" w:rsidR="00D00439" w:rsidRDefault="00D00439" w:rsidP="00D00439">
      <w:pPr>
        <w:pStyle w:val="21"/>
        <w:suppressAutoHyphens/>
        <w:spacing w:after="0" w:line="240" w:lineRule="auto"/>
        <w:ind w:left="0" w:firstLine="709"/>
        <w:jc w:val="both"/>
        <w:rPr>
          <w:sz w:val="28"/>
          <w:szCs w:val="28"/>
        </w:rPr>
      </w:pPr>
      <w:r w:rsidRPr="00872E7C">
        <w:rPr>
          <w:sz w:val="28"/>
          <w:szCs w:val="28"/>
        </w:rPr>
        <w:t xml:space="preserve">- дотации в сумме </w:t>
      </w:r>
      <w:r w:rsidR="00694618">
        <w:rPr>
          <w:b/>
          <w:sz w:val="28"/>
          <w:szCs w:val="28"/>
        </w:rPr>
        <w:t>3872,5</w:t>
      </w:r>
      <w:r w:rsidRPr="00872E7C">
        <w:rPr>
          <w:sz w:val="28"/>
          <w:szCs w:val="28"/>
        </w:rPr>
        <w:t xml:space="preserve"> тыс. рублей;</w:t>
      </w:r>
    </w:p>
    <w:p w14:paraId="09F34108" w14:textId="79B736F9" w:rsidR="00EB501A" w:rsidRPr="00872E7C" w:rsidRDefault="00EB501A" w:rsidP="00D00439">
      <w:pPr>
        <w:pStyle w:val="21"/>
        <w:suppressAutoHyphens/>
        <w:spacing w:after="0" w:line="240" w:lineRule="auto"/>
        <w:ind w:left="0" w:firstLine="709"/>
        <w:jc w:val="both"/>
        <w:rPr>
          <w:sz w:val="28"/>
          <w:szCs w:val="28"/>
        </w:rPr>
      </w:pPr>
      <w:r w:rsidRPr="00872E7C">
        <w:rPr>
          <w:sz w:val="28"/>
          <w:szCs w:val="28"/>
        </w:rPr>
        <w:t xml:space="preserve">- субвенции в сумме </w:t>
      </w:r>
      <w:r w:rsidR="00694618">
        <w:rPr>
          <w:b/>
          <w:sz w:val="28"/>
          <w:szCs w:val="28"/>
        </w:rPr>
        <w:t>295,5</w:t>
      </w:r>
      <w:r w:rsidRPr="00872E7C">
        <w:rPr>
          <w:sz w:val="28"/>
          <w:szCs w:val="28"/>
        </w:rPr>
        <w:t xml:space="preserve"> тыс. рублей</w:t>
      </w:r>
      <w:r>
        <w:rPr>
          <w:sz w:val="28"/>
          <w:szCs w:val="28"/>
        </w:rPr>
        <w:t>;</w:t>
      </w:r>
    </w:p>
    <w:p w14:paraId="2365A260" w14:textId="7237D8BA" w:rsidR="00D00439" w:rsidRDefault="00D00439" w:rsidP="00D00439">
      <w:pPr>
        <w:pStyle w:val="21"/>
        <w:suppressAutoHyphens/>
        <w:spacing w:after="0" w:line="240" w:lineRule="auto"/>
        <w:ind w:left="0" w:firstLine="709"/>
        <w:jc w:val="both"/>
        <w:rPr>
          <w:sz w:val="28"/>
          <w:szCs w:val="28"/>
        </w:rPr>
      </w:pPr>
      <w:r w:rsidRPr="00872E7C">
        <w:rPr>
          <w:sz w:val="28"/>
          <w:szCs w:val="28"/>
        </w:rPr>
        <w:t>- субсидии в сумме</w:t>
      </w:r>
      <w:r w:rsidRPr="00872E7C">
        <w:rPr>
          <w:b/>
          <w:sz w:val="28"/>
          <w:szCs w:val="28"/>
        </w:rPr>
        <w:t> </w:t>
      </w:r>
      <w:r w:rsidR="00694618">
        <w:rPr>
          <w:b/>
          <w:sz w:val="28"/>
          <w:szCs w:val="28"/>
        </w:rPr>
        <w:t>2119,4</w:t>
      </w:r>
      <w:r w:rsidRPr="00872E7C">
        <w:rPr>
          <w:sz w:val="28"/>
          <w:szCs w:val="28"/>
        </w:rPr>
        <w:t xml:space="preserve"> тыс. рублей;</w:t>
      </w:r>
    </w:p>
    <w:p w14:paraId="63823C92" w14:textId="0CD40767" w:rsidR="0036422E" w:rsidRPr="00872E7C" w:rsidRDefault="0036422E" w:rsidP="00D00439">
      <w:pPr>
        <w:pStyle w:val="21"/>
        <w:suppressAutoHyphens/>
        <w:spacing w:after="0" w:line="240" w:lineRule="auto"/>
        <w:ind w:left="0" w:firstLine="709"/>
        <w:jc w:val="both"/>
        <w:rPr>
          <w:sz w:val="28"/>
          <w:szCs w:val="28"/>
        </w:rPr>
      </w:pPr>
      <w:r>
        <w:rPr>
          <w:sz w:val="28"/>
          <w:szCs w:val="28"/>
        </w:rPr>
        <w:t xml:space="preserve">-иные межбюджетные трансферты в сумме </w:t>
      </w:r>
      <w:r w:rsidRPr="0036422E">
        <w:rPr>
          <w:b/>
          <w:sz w:val="28"/>
          <w:szCs w:val="28"/>
        </w:rPr>
        <w:t>181,7</w:t>
      </w:r>
      <w:r>
        <w:rPr>
          <w:sz w:val="28"/>
          <w:szCs w:val="28"/>
        </w:rPr>
        <w:t xml:space="preserve"> тыс. рублей</w:t>
      </w:r>
    </w:p>
    <w:p w14:paraId="238357B7" w14:textId="17401646" w:rsidR="00F52689" w:rsidRPr="00872E7C" w:rsidRDefault="00F52689" w:rsidP="00F52689">
      <w:pPr>
        <w:pStyle w:val="21"/>
        <w:tabs>
          <w:tab w:val="left" w:pos="-284"/>
          <w:tab w:val="left" w:pos="284"/>
        </w:tabs>
        <w:suppressAutoHyphens/>
        <w:spacing w:after="0" w:line="240" w:lineRule="auto"/>
        <w:ind w:left="0" w:firstLine="709"/>
        <w:jc w:val="both"/>
        <w:rPr>
          <w:sz w:val="28"/>
          <w:szCs w:val="28"/>
        </w:rPr>
      </w:pPr>
      <w:r w:rsidRPr="009E2373">
        <w:rPr>
          <w:sz w:val="28"/>
          <w:szCs w:val="28"/>
        </w:rPr>
        <w:t xml:space="preserve">В общем объеме </w:t>
      </w:r>
      <w:r>
        <w:rPr>
          <w:sz w:val="28"/>
          <w:szCs w:val="28"/>
        </w:rPr>
        <w:t>доходов</w:t>
      </w:r>
      <w:r w:rsidRPr="009E2373">
        <w:rPr>
          <w:sz w:val="28"/>
          <w:szCs w:val="28"/>
        </w:rPr>
        <w:t xml:space="preserve"> </w:t>
      </w:r>
      <w:r>
        <w:rPr>
          <w:sz w:val="28"/>
          <w:szCs w:val="28"/>
        </w:rPr>
        <w:t xml:space="preserve">бюджета </w:t>
      </w:r>
      <w:r w:rsidRPr="009E2373">
        <w:rPr>
          <w:sz w:val="28"/>
          <w:szCs w:val="28"/>
        </w:rPr>
        <w:t>поселения за 202</w:t>
      </w:r>
      <w:r w:rsidR="00694618">
        <w:rPr>
          <w:sz w:val="28"/>
          <w:szCs w:val="28"/>
        </w:rPr>
        <w:t>2</w:t>
      </w:r>
      <w:r w:rsidRPr="009E2373">
        <w:rPr>
          <w:sz w:val="28"/>
          <w:szCs w:val="28"/>
        </w:rPr>
        <w:t xml:space="preserve"> год</w:t>
      </w:r>
      <w:r>
        <w:rPr>
          <w:sz w:val="28"/>
          <w:szCs w:val="28"/>
        </w:rPr>
        <w:t xml:space="preserve"> (</w:t>
      </w:r>
      <w:r w:rsidR="00694618">
        <w:rPr>
          <w:b/>
          <w:sz w:val="28"/>
          <w:szCs w:val="28"/>
        </w:rPr>
        <w:t>15802,3</w:t>
      </w:r>
      <w:r>
        <w:rPr>
          <w:sz w:val="28"/>
          <w:szCs w:val="28"/>
        </w:rPr>
        <w:t xml:space="preserve"> тыс. рублей)</w:t>
      </w:r>
      <w:r w:rsidRPr="009E2373">
        <w:rPr>
          <w:sz w:val="28"/>
          <w:szCs w:val="28"/>
        </w:rPr>
        <w:t xml:space="preserve">, </w:t>
      </w:r>
      <w:r>
        <w:rPr>
          <w:sz w:val="28"/>
          <w:szCs w:val="28"/>
        </w:rPr>
        <w:t xml:space="preserve">безвозмездные поступления </w:t>
      </w:r>
      <w:r w:rsidRPr="009E2373">
        <w:rPr>
          <w:sz w:val="28"/>
          <w:szCs w:val="28"/>
        </w:rPr>
        <w:t xml:space="preserve">составляют </w:t>
      </w:r>
      <w:r w:rsidR="00694618">
        <w:rPr>
          <w:b/>
          <w:sz w:val="28"/>
          <w:szCs w:val="28"/>
        </w:rPr>
        <w:t>40,9</w:t>
      </w:r>
      <w:r w:rsidRPr="009E2373">
        <w:rPr>
          <w:sz w:val="28"/>
          <w:szCs w:val="28"/>
        </w:rPr>
        <w:t>%</w:t>
      </w:r>
      <w:r>
        <w:rPr>
          <w:sz w:val="28"/>
          <w:szCs w:val="28"/>
        </w:rPr>
        <w:t xml:space="preserve"> (</w:t>
      </w:r>
      <w:r w:rsidR="00694618">
        <w:rPr>
          <w:b/>
          <w:sz w:val="28"/>
          <w:szCs w:val="28"/>
        </w:rPr>
        <w:t>6 469,1</w:t>
      </w:r>
      <w:r>
        <w:rPr>
          <w:sz w:val="28"/>
          <w:szCs w:val="28"/>
        </w:rPr>
        <w:t xml:space="preserve"> тыс. рублей)</w:t>
      </w:r>
      <w:r w:rsidRPr="009E2373">
        <w:rPr>
          <w:sz w:val="28"/>
          <w:szCs w:val="28"/>
        </w:rPr>
        <w:t>.</w:t>
      </w:r>
    </w:p>
    <w:p w14:paraId="70F3D3C2" w14:textId="35E0A35A" w:rsidR="00D00439" w:rsidRPr="00872E7C" w:rsidRDefault="00D00439" w:rsidP="00D00439">
      <w:pPr>
        <w:pStyle w:val="11"/>
        <w:ind w:firstLine="709"/>
        <w:jc w:val="both"/>
        <w:rPr>
          <w:rFonts w:ascii="Times New Roman" w:hAnsi="Times New Roman"/>
          <w:sz w:val="28"/>
          <w:szCs w:val="28"/>
        </w:rPr>
      </w:pPr>
      <w:r w:rsidRPr="00872E7C">
        <w:rPr>
          <w:rFonts w:ascii="Times New Roman" w:hAnsi="Times New Roman"/>
          <w:sz w:val="28"/>
          <w:szCs w:val="28"/>
        </w:rPr>
        <w:t>Расхождений плановых показателей доходов бюджета поселения, утвержденных решением о бюджете поселения, с показателями, отраженными в годовом отчете, не выявлено.</w:t>
      </w:r>
    </w:p>
    <w:p w14:paraId="550FB6E8" w14:textId="0AE21624"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b/>
          <w:sz w:val="28"/>
          <w:szCs w:val="28"/>
        </w:rPr>
        <w:t>Вывод:</w:t>
      </w:r>
      <w:r w:rsidRPr="00DE2578">
        <w:rPr>
          <w:rFonts w:ascii="Times New Roman" w:hAnsi="Times New Roman"/>
          <w:sz w:val="28"/>
          <w:szCs w:val="28"/>
        </w:rPr>
        <w:t xml:space="preserve"> при проведении внешней проверки годового отчета установлено: </w:t>
      </w:r>
      <w:bookmarkStart w:id="11" w:name="_Hlk97113227"/>
      <w:r w:rsidRPr="00DE2578">
        <w:rPr>
          <w:rFonts w:ascii="Times New Roman" w:hAnsi="Times New Roman"/>
          <w:sz w:val="28"/>
          <w:szCs w:val="28"/>
        </w:rPr>
        <w:t>общая сумма доходов бюджета сельского поселения в 202</w:t>
      </w:r>
      <w:r w:rsidR="00E91A51">
        <w:rPr>
          <w:rFonts w:ascii="Times New Roman" w:hAnsi="Times New Roman"/>
          <w:sz w:val="28"/>
          <w:szCs w:val="28"/>
        </w:rPr>
        <w:t>2</w:t>
      </w:r>
      <w:r w:rsidRPr="00DE2578">
        <w:rPr>
          <w:rFonts w:ascii="Times New Roman" w:hAnsi="Times New Roman"/>
          <w:sz w:val="28"/>
          <w:szCs w:val="28"/>
        </w:rPr>
        <w:t xml:space="preserve"> году составила </w:t>
      </w:r>
      <w:r w:rsidR="00E91A51">
        <w:rPr>
          <w:rFonts w:ascii="Times New Roman" w:hAnsi="Times New Roman"/>
          <w:b/>
          <w:sz w:val="28"/>
          <w:szCs w:val="28"/>
        </w:rPr>
        <w:t>15 802,3</w:t>
      </w:r>
      <w:r w:rsidRPr="00DE2578">
        <w:rPr>
          <w:rFonts w:ascii="Times New Roman" w:hAnsi="Times New Roman"/>
          <w:sz w:val="28"/>
          <w:szCs w:val="28"/>
        </w:rPr>
        <w:t xml:space="preserve"> тыс. рублей, из них:</w:t>
      </w:r>
    </w:p>
    <w:p w14:paraId="56E8BED1" w14:textId="1A48BDA5"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1) собственные доходы в сумме </w:t>
      </w:r>
      <w:r w:rsidR="00E91A51">
        <w:rPr>
          <w:rFonts w:ascii="Times New Roman" w:hAnsi="Times New Roman"/>
          <w:b/>
          <w:sz w:val="28"/>
          <w:szCs w:val="28"/>
        </w:rPr>
        <w:t>9333,2</w:t>
      </w:r>
      <w:r w:rsidRPr="00DE2578">
        <w:rPr>
          <w:rFonts w:ascii="Times New Roman" w:hAnsi="Times New Roman"/>
          <w:sz w:val="28"/>
          <w:szCs w:val="28"/>
        </w:rPr>
        <w:t xml:space="preserve"> тыс. рублей или </w:t>
      </w:r>
      <w:r w:rsidR="00E91A51">
        <w:rPr>
          <w:rFonts w:ascii="Times New Roman" w:hAnsi="Times New Roman"/>
          <w:b/>
          <w:sz w:val="28"/>
          <w:szCs w:val="28"/>
        </w:rPr>
        <w:t>105,6</w:t>
      </w:r>
      <w:r w:rsidRPr="00DE2578">
        <w:rPr>
          <w:rFonts w:ascii="Times New Roman" w:hAnsi="Times New Roman"/>
          <w:sz w:val="28"/>
          <w:szCs w:val="28"/>
        </w:rPr>
        <w:t>% плана, в том числе:</w:t>
      </w:r>
    </w:p>
    <w:p w14:paraId="39ED3E47" w14:textId="3EB60F51"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 налоговые доходы в сумме </w:t>
      </w:r>
      <w:r w:rsidR="00E91A51">
        <w:rPr>
          <w:rFonts w:ascii="Times New Roman" w:hAnsi="Times New Roman"/>
          <w:b/>
          <w:sz w:val="28"/>
          <w:szCs w:val="28"/>
        </w:rPr>
        <w:t>9196,1</w:t>
      </w:r>
      <w:r w:rsidRPr="00DE2578">
        <w:rPr>
          <w:rFonts w:ascii="Times New Roman" w:hAnsi="Times New Roman"/>
          <w:sz w:val="28"/>
          <w:szCs w:val="28"/>
        </w:rPr>
        <w:t xml:space="preserve"> тыс. рублей или </w:t>
      </w:r>
      <w:r w:rsidR="00E91A51">
        <w:rPr>
          <w:rFonts w:ascii="Times New Roman" w:hAnsi="Times New Roman"/>
          <w:b/>
          <w:sz w:val="28"/>
          <w:szCs w:val="28"/>
        </w:rPr>
        <w:t>105,7</w:t>
      </w:r>
      <w:r w:rsidRPr="00DE2578">
        <w:rPr>
          <w:rFonts w:ascii="Times New Roman" w:hAnsi="Times New Roman"/>
          <w:sz w:val="28"/>
          <w:szCs w:val="28"/>
        </w:rPr>
        <w:t>% плана;</w:t>
      </w:r>
    </w:p>
    <w:p w14:paraId="5D7B0847" w14:textId="72BA2BAA"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 неналоговые доходы в сумме </w:t>
      </w:r>
      <w:r w:rsidR="00E91A51">
        <w:rPr>
          <w:rFonts w:ascii="Times New Roman" w:hAnsi="Times New Roman"/>
          <w:b/>
          <w:sz w:val="28"/>
          <w:szCs w:val="28"/>
        </w:rPr>
        <w:t>137,1</w:t>
      </w:r>
      <w:r w:rsidRPr="00DE2578">
        <w:rPr>
          <w:rFonts w:ascii="Times New Roman" w:hAnsi="Times New Roman"/>
          <w:sz w:val="28"/>
          <w:szCs w:val="28"/>
        </w:rPr>
        <w:t xml:space="preserve"> тыс. рублей или </w:t>
      </w:r>
      <w:r w:rsidRPr="00DE2578">
        <w:rPr>
          <w:rFonts w:ascii="Times New Roman" w:hAnsi="Times New Roman"/>
          <w:b/>
          <w:sz w:val="28"/>
          <w:szCs w:val="28"/>
        </w:rPr>
        <w:t>1</w:t>
      </w:r>
      <w:r w:rsidR="00AF6AE8">
        <w:rPr>
          <w:rFonts w:ascii="Times New Roman" w:hAnsi="Times New Roman"/>
          <w:b/>
          <w:sz w:val="28"/>
          <w:szCs w:val="28"/>
        </w:rPr>
        <w:t>00</w:t>
      </w:r>
      <w:r w:rsidRPr="00DE2578">
        <w:rPr>
          <w:rFonts w:ascii="Times New Roman" w:hAnsi="Times New Roman"/>
          <w:b/>
          <w:sz w:val="28"/>
          <w:szCs w:val="28"/>
        </w:rPr>
        <w:t>,</w:t>
      </w:r>
      <w:r w:rsidR="00AF6AE8">
        <w:rPr>
          <w:rFonts w:ascii="Times New Roman" w:hAnsi="Times New Roman"/>
          <w:b/>
          <w:sz w:val="28"/>
          <w:szCs w:val="28"/>
        </w:rPr>
        <w:t>0</w:t>
      </w:r>
      <w:r w:rsidRPr="00DE2578">
        <w:rPr>
          <w:rFonts w:ascii="Times New Roman" w:hAnsi="Times New Roman"/>
          <w:sz w:val="28"/>
          <w:szCs w:val="28"/>
        </w:rPr>
        <w:t>% плана;</w:t>
      </w:r>
    </w:p>
    <w:p w14:paraId="08628DE2" w14:textId="609184C9" w:rsidR="00D00439"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2) безвозмездные поступления в сумме </w:t>
      </w:r>
      <w:r w:rsidR="00E91A51">
        <w:rPr>
          <w:rFonts w:ascii="Times New Roman" w:hAnsi="Times New Roman"/>
          <w:b/>
          <w:sz w:val="28"/>
          <w:szCs w:val="28"/>
        </w:rPr>
        <w:t>6469,1</w:t>
      </w:r>
      <w:r w:rsidRPr="00DE2578">
        <w:rPr>
          <w:rFonts w:ascii="Times New Roman" w:hAnsi="Times New Roman"/>
          <w:sz w:val="28"/>
          <w:szCs w:val="28"/>
        </w:rPr>
        <w:t xml:space="preserve"> тыс. рублей или </w:t>
      </w:r>
      <w:r w:rsidRPr="00DE2578">
        <w:rPr>
          <w:rFonts w:ascii="Times New Roman" w:hAnsi="Times New Roman"/>
          <w:b/>
          <w:sz w:val="28"/>
          <w:szCs w:val="28"/>
        </w:rPr>
        <w:t>100,0</w:t>
      </w:r>
      <w:r w:rsidRPr="00DE2578">
        <w:rPr>
          <w:rFonts w:ascii="Times New Roman" w:hAnsi="Times New Roman"/>
          <w:sz w:val="28"/>
          <w:szCs w:val="28"/>
        </w:rPr>
        <w:t>% плана.</w:t>
      </w:r>
      <w:bookmarkEnd w:id="11"/>
    </w:p>
    <w:p w14:paraId="143F3F03" w14:textId="77777777" w:rsidR="00D17EB1" w:rsidRDefault="00D17EB1" w:rsidP="00D00439">
      <w:pPr>
        <w:pStyle w:val="11"/>
        <w:ind w:firstLine="709"/>
        <w:jc w:val="both"/>
        <w:rPr>
          <w:rFonts w:ascii="Times New Roman" w:hAnsi="Times New Roman"/>
          <w:sz w:val="28"/>
          <w:szCs w:val="28"/>
        </w:rPr>
      </w:pPr>
    </w:p>
    <w:p w14:paraId="47C19369" w14:textId="61A9DB82" w:rsidR="00D00439" w:rsidRPr="00D00439" w:rsidRDefault="00D00439" w:rsidP="00D00439">
      <w:pPr>
        <w:ind w:firstLine="709"/>
        <w:jc w:val="center"/>
        <w:rPr>
          <w:b/>
          <w:bCs/>
          <w:i/>
          <w:sz w:val="28"/>
          <w:szCs w:val="28"/>
        </w:rPr>
      </w:pPr>
      <w:r>
        <w:rPr>
          <w:b/>
          <w:bCs/>
          <w:i/>
          <w:sz w:val="28"/>
          <w:szCs w:val="28"/>
        </w:rPr>
        <w:t xml:space="preserve">4.5. </w:t>
      </w:r>
      <w:r w:rsidRPr="00D00439">
        <w:rPr>
          <w:b/>
          <w:bCs/>
          <w:i/>
          <w:sz w:val="28"/>
          <w:szCs w:val="28"/>
        </w:rPr>
        <w:t>Исполнение бюджета по разделам и подразделам классификации расходов бюджетов</w:t>
      </w:r>
    </w:p>
    <w:p w14:paraId="6840F9FC" w14:textId="77777777" w:rsidR="00D00439" w:rsidRPr="009E2373" w:rsidRDefault="00D00439" w:rsidP="00D00439">
      <w:pPr>
        <w:ind w:firstLine="709"/>
        <w:jc w:val="center"/>
        <w:rPr>
          <w:b/>
          <w:bCs/>
          <w:i/>
          <w:iCs/>
          <w:sz w:val="28"/>
          <w:szCs w:val="28"/>
        </w:rPr>
      </w:pPr>
    </w:p>
    <w:p w14:paraId="16823A14" w14:textId="77777777" w:rsidR="00D55D93" w:rsidRDefault="00D00439" w:rsidP="00D00439">
      <w:pPr>
        <w:widowControl/>
        <w:autoSpaceDE/>
        <w:autoSpaceDN/>
        <w:adjustRightInd/>
        <w:ind w:firstLine="709"/>
        <w:jc w:val="both"/>
        <w:rPr>
          <w:rFonts w:eastAsia="Times New Roman"/>
          <w:sz w:val="28"/>
          <w:szCs w:val="28"/>
        </w:rPr>
      </w:pPr>
      <w:r w:rsidRPr="009E2373">
        <w:rPr>
          <w:rFonts w:eastAsia="Times New Roman"/>
          <w:sz w:val="28"/>
          <w:szCs w:val="28"/>
        </w:rPr>
        <w:t>План по расходам бюджета сельского поселения исполнен в сумме</w:t>
      </w:r>
    </w:p>
    <w:p w14:paraId="1FC32665" w14:textId="275933BF" w:rsidR="00D00439" w:rsidRDefault="00D55D93" w:rsidP="00D55D93">
      <w:pPr>
        <w:widowControl/>
        <w:autoSpaceDE/>
        <w:autoSpaceDN/>
        <w:adjustRightInd/>
        <w:jc w:val="both"/>
        <w:rPr>
          <w:rFonts w:eastAsia="Times New Roman"/>
          <w:sz w:val="28"/>
          <w:szCs w:val="28"/>
        </w:rPr>
      </w:pPr>
      <w:r>
        <w:rPr>
          <w:rFonts w:eastAsia="Times New Roman"/>
          <w:b/>
          <w:sz w:val="28"/>
          <w:szCs w:val="28"/>
        </w:rPr>
        <w:t>1</w:t>
      </w:r>
      <w:r w:rsidR="004C16C3">
        <w:rPr>
          <w:rFonts w:eastAsia="Times New Roman"/>
          <w:b/>
          <w:sz w:val="28"/>
          <w:szCs w:val="28"/>
        </w:rPr>
        <w:t>5 265,4</w:t>
      </w:r>
      <w:r w:rsidR="00D00439" w:rsidRPr="009E2373">
        <w:rPr>
          <w:rFonts w:eastAsia="Times New Roman"/>
          <w:sz w:val="28"/>
          <w:szCs w:val="28"/>
        </w:rPr>
        <w:t xml:space="preserve"> тыс. рублей или </w:t>
      </w:r>
      <w:r w:rsidR="004C16C3">
        <w:rPr>
          <w:rFonts w:eastAsia="Times New Roman"/>
          <w:b/>
          <w:sz w:val="28"/>
          <w:szCs w:val="28"/>
        </w:rPr>
        <w:t>98</w:t>
      </w:r>
      <w:r w:rsidR="00D00439" w:rsidRPr="009E2373">
        <w:rPr>
          <w:rFonts w:eastAsia="Times New Roman"/>
          <w:sz w:val="28"/>
          <w:szCs w:val="28"/>
        </w:rPr>
        <w:t xml:space="preserve">% плана, неисполнение составило в сумме </w:t>
      </w:r>
      <w:r w:rsidR="004C16C3">
        <w:rPr>
          <w:rFonts w:eastAsia="Times New Roman"/>
          <w:b/>
          <w:sz w:val="28"/>
          <w:szCs w:val="28"/>
        </w:rPr>
        <w:t>317,3</w:t>
      </w:r>
      <w:r w:rsidR="00D00439" w:rsidRPr="009E2373">
        <w:rPr>
          <w:rFonts w:eastAsia="Times New Roman"/>
          <w:sz w:val="28"/>
          <w:szCs w:val="28"/>
        </w:rPr>
        <w:t xml:space="preserve"> тыс. рублей. </w:t>
      </w:r>
    </w:p>
    <w:p w14:paraId="788BA3B7" w14:textId="58C05588" w:rsidR="00716A59" w:rsidRDefault="00716A59" w:rsidP="00D00439">
      <w:pPr>
        <w:widowControl/>
        <w:autoSpaceDE/>
        <w:autoSpaceDN/>
        <w:adjustRightInd/>
        <w:ind w:firstLine="709"/>
        <w:jc w:val="both"/>
        <w:rPr>
          <w:sz w:val="28"/>
          <w:szCs w:val="28"/>
        </w:rPr>
      </w:pPr>
      <w:r w:rsidRPr="009E2373">
        <w:rPr>
          <w:sz w:val="28"/>
          <w:szCs w:val="28"/>
        </w:rPr>
        <w:lastRenderedPageBreak/>
        <w:t xml:space="preserve">По разделу </w:t>
      </w:r>
      <w:r w:rsidRPr="009E2373">
        <w:rPr>
          <w:b/>
          <w:sz w:val="28"/>
          <w:szCs w:val="28"/>
        </w:rPr>
        <w:t>0100 «Общегосударственные вопросы»</w:t>
      </w:r>
      <w:r>
        <w:rPr>
          <w:b/>
          <w:sz w:val="28"/>
          <w:szCs w:val="28"/>
        </w:rPr>
        <w:t xml:space="preserve"> </w:t>
      </w:r>
      <w:r w:rsidRPr="009E2373">
        <w:rPr>
          <w:sz w:val="28"/>
          <w:szCs w:val="28"/>
        </w:rPr>
        <w:t>в 202</w:t>
      </w:r>
      <w:r w:rsidR="004C16C3">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4C16C3">
        <w:rPr>
          <w:b/>
          <w:sz w:val="28"/>
          <w:szCs w:val="28"/>
        </w:rPr>
        <w:t>5 947,9</w:t>
      </w:r>
      <w:r w:rsidRPr="009E2373">
        <w:rPr>
          <w:sz w:val="28"/>
          <w:szCs w:val="28"/>
        </w:rPr>
        <w:t xml:space="preserve"> тыс. </w:t>
      </w:r>
      <w:r>
        <w:rPr>
          <w:sz w:val="28"/>
          <w:szCs w:val="28"/>
        </w:rPr>
        <w:t>рублей</w:t>
      </w:r>
      <w:r w:rsidRPr="009E2373">
        <w:rPr>
          <w:sz w:val="28"/>
          <w:szCs w:val="28"/>
        </w:rPr>
        <w:t xml:space="preserve"> (</w:t>
      </w:r>
      <w:r w:rsidR="004C16C3">
        <w:rPr>
          <w:b/>
          <w:sz w:val="28"/>
          <w:szCs w:val="28"/>
        </w:rPr>
        <w:t>97,1</w:t>
      </w:r>
      <w:r w:rsidRPr="009E2373">
        <w:rPr>
          <w:sz w:val="28"/>
          <w:szCs w:val="28"/>
        </w:rPr>
        <w:t>%</w:t>
      </w:r>
      <w:r>
        <w:rPr>
          <w:sz w:val="28"/>
          <w:szCs w:val="28"/>
        </w:rPr>
        <w:t xml:space="preserve"> </w:t>
      </w:r>
      <w:r w:rsidRPr="009E2373">
        <w:rPr>
          <w:sz w:val="28"/>
          <w:szCs w:val="28"/>
        </w:rPr>
        <w:t>уточненного плана)</w:t>
      </w:r>
      <w:r>
        <w:rPr>
          <w:sz w:val="28"/>
          <w:szCs w:val="28"/>
        </w:rPr>
        <w:t>, неисполнение произошло по следующим подразделам:</w:t>
      </w:r>
    </w:p>
    <w:p w14:paraId="41F018EB" w14:textId="69EDD8AD" w:rsidR="00716A59" w:rsidRDefault="00716A59" w:rsidP="00716A59">
      <w:pPr>
        <w:widowControl/>
        <w:autoSpaceDE/>
        <w:autoSpaceDN/>
        <w:adjustRightInd/>
        <w:ind w:firstLine="709"/>
        <w:jc w:val="both"/>
        <w:rPr>
          <w:rFonts w:eastAsia="Times New Roman"/>
          <w:sz w:val="28"/>
          <w:szCs w:val="28"/>
        </w:rPr>
      </w:pPr>
      <w:r>
        <w:rPr>
          <w:sz w:val="28"/>
          <w:szCs w:val="28"/>
        </w:rPr>
        <w:t>- 0104 «</w:t>
      </w:r>
      <w:r w:rsidRPr="009E2373">
        <w:rPr>
          <w:sz w:val="28"/>
          <w:szCs w:val="28"/>
        </w:rPr>
        <w:t>Функционирование</w:t>
      </w:r>
      <w:r>
        <w:rPr>
          <w:sz w:val="28"/>
          <w:szCs w:val="28"/>
        </w:rPr>
        <w:t xml:space="preserve"> </w:t>
      </w:r>
      <w:r w:rsidR="0036422E">
        <w:rPr>
          <w:sz w:val="28"/>
          <w:szCs w:val="28"/>
        </w:rPr>
        <w:t>исполнительных органов</w:t>
      </w:r>
      <w:r>
        <w:rPr>
          <w:sz w:val="28"/>
          <w:szCs w:val="28"/>
        </w:rPr>
        <w:t xml:space="preserve">» </w:t>
      </w:r>
      <w:r w:rsidRPr="009E2373">
        <w:rPr>
          <w:rFonts w:eastAsia="Times New Roman"/>
          <w:sz w:val="28"/>
          <w:szCs w:val="28"/>
        </w:rPr>
        <w:t xml:space="preserve">исполнен в сумме </w:t>
      </w:r>
      <w:r w:rsidR="004C16C3">
        <w:rPr>
          <w:rFonts w:eastAsia="Times New Roman"/>
          <w:b/>
          <w:sz w:val="28"/>
          <w:szCs w:val="28"/>
        </w:rPr>
        <w:t>4771,3</w:t>
      </w:r>
      <w:r w:rsidRPr="009E2373">
        <w:rPr>
          <w:rFonts w:eastAsia="Times New Roman"/>
          <w:sz w:val="28"/>
          <w:szCs w:val="28"/>
        </w:rPr>
        <w:t xml:space="preserve"> тыс. рублей или </w:t>
      </w:r>
      <w:r w:rsidR="004C16C3">
        <w:rPr>
          <w:rFonts w:eastAsia="Times New Roman"/>
          <w:b/>
          <w:sz w:val="28"/>
          <w:szCs w:val="28"/>
        </w:rPr>
        <w:t>98,5</w:t>
      </w:r>
      <w:r w:rsidRPr="009E2373">
        <w:rPr>
          <w:rFonts w:eastAsia="Times New Roman"/>
          <w:sz w:val="28"/>
          <w:szCs w:val="28"/>
        </w:rPr>
        <w:t xml:space="preserve">% плана, неисполнение составило в сумме </w:t>
      </w:r>
      <w:r w:rsidR="004C16C3">
        <w:rPr>
          <w:rFonts w:eastAsia="Times New Roman"/>
          <w:b/>
          <w:sz w:val="28"/>
          <w:szCs w:val="28"/>
        </w:rPr>
        <w:t>74,3</w:t>
      </w:r>
      <w:r w:rsidRPr="009E2373">
        <w:rPr>
          <w:rFonts w:eastAsia="Times New Roman"/>
          <w:sz w:val="28"/>
          <w:szCs w:val="28"/>
        </w:rPr>
        <w:t xml:space="preserve"> тыс. рублей</w:t>
      </w:r>
      <w:r>
        <w:rPr>
          <w:rFonts w:eastAsia="Times New Roman"/>
          <w:sz w:val="28"/>
          <w:szCs w:val="28"/>
        </w:rPr>
        <w:t>;</w:t>
      </w:r>
    </w:p>
    <w:p w14:paraId="3E5CA467" w14:textId="4B078AEA" w:rsidR="00BF4C92" w:rsidRDefault="00BF4C92" w:rsidP="00BF4C92">
      <w:pPr>
        <w:widowControl/>
        <w:autoSpaceDE/>
        <w:autoSpaceDN/>
        <w:adjustRightInd/>
        <w:ind w:firstLine="709"/>
        <w:jc w:val="both"/>
        <w:rPr>
          <w:rFonts w:eastAsia="Times New Roman"/>
          <w:sz w:val="28"/>
          <w:szCs w:val="28"/>
        </w:rPr>
      </w:pPr>
      <w:r>
        <w:rPr>
          <w:sz w:val="28"/>
          <w:szCs w:val="28"/>
        </w:rPr>
        <w:t xml:space="preserve">- 0111 «Резервный фонд» исполнен в сумме </w:t>
      </w:r>
      <w:r>
        <w:rPr>
          <w:b/>
          <w:sz w:val="28"/>
          <w:szCs w:val="28"/>
        </w:rPr>
        <w:t>0,0</w:t>
      </w:r>
      <w:r w:rsidRPr="009E2373">
        <w:rPr>
          <w:sz w:val="28"/>
          <w:szCs w:val="28"/>
        </w:rPr>
        <w:t xml:space="preserve"> тыс. рублей или </w:t>
      </w:r>
      <w:r>
        <w:rPr>
          <w:b/>
          <w:sz w:val="28"/>
          <w:szCs w:val="28"/>
        </w:rPr>
        <w:t>0,0</w:t>
      </w:r>
      <w:r w:rsidRPr="009E2373">
        <w:rPr>
          <w:sz w:val="28"/>
          <w:szCs w:val="28"/>
        </w:rPr>
        <w:t>%</w:t>
      </w:r>
      <w:r>
        <w:rPr>
          <w:sz w:val="28"/>
          <w:szCs w:val="28"/>
        </w:rPr>
        <w:t xml:space="preserve"> плана, </w:t>
      </w:r>
      <w:r w:rsidRPr="009E2373">
        <w:rPr>
          <w:rFonts w:eastAsia="Times New Roman"/>
          <w:sz w:val="28"/>
          <w:szCs w:val="28"/>
        </w:rPr>
        <w:t xml:space="preserve">неисполнение составило в сумме </w:t>
      </w:r>
      <w:r w:rsidR="004C16C3">
        <w:rPr>
          <w:rFonts w:eastAsia="Times New Roman"/>
          <w:b/>
          <w:sz w:val="28"/>
          <w:szCs w:val="28"/>
        </w:rPr>
        <w:t>72</w:t>
      </w:r>
      <w:r w:rsidRPr="009E2373">
        <w:rPr>
          <w:rFonts w:eastAsia="Times New Roman"/>
          <w:b/>
          <w:sz w:val="28"/>
          <w:szCs w:val="28"/>
        </w:rPr>
        <w:t>,</w:t>
      </w:r>
      <w:r>
        <w:rPr>
          <w:rFonts w:eastAsia="Times New Roman"/>
          <w:b/>
          <w:sz w:val="28"/>
          <w:szCs w:val="28"/>
        </w:rPr>
        <w:t>0</w:t>
      </w:r>
      <w:r w:rsidRPr="009E2373">
        <w:rPr>
          <w:rFonts w:eastAsia="Times New Roman"/>
          <w:sz w:val="28"/>
          <w:szCs w:val="28"/>
        </w:rPr>
        <w:t xml:space="preserve"> тыс. рублей</w:t>
      </w:r>
      <w:r>
        <w:rPr>
          <w:rFonts w:eastAsia="Times New Roman"/>
          <w:sz w:val="28"/>
          <w:szCs w:val="28"/>
        </w:rPr>
        <w:t>;</w:t>
      </w:r>
    </w:p>
    <w:p w14:paraId="6C5D038C" w14:textId="6FD0E301" w:rsidR="00BF4C92" w:rsidRDefault="00BF4C92" w:rsidP="00BF4C92">
      <w:pPr>
        <w:widowControl/>
        <w:autoSpaceDE/>
        <w:autoSpaceDN/>
        <w:adjustRightInd/>
        <w:ind w:firstLine="709"/>
        <w:jc w:val="both"/>
        <w:rPr>
          <w:rFonts w:eastAsia="Times New Roman"/>
          <w:sz w:val="28"/>
          <w:szCs w:val="28"/>
        </w:rPr>
      </w:pPr>
      <w:r>
        <w:rPr>
          <w:sz w:val="28"/>
          <w:szCs w:val="28"/>
        </w:rPr>
        <w:t>- 0113 «</w:t>
      </w:r>
      <w:r w:rsidRPr="00025E56">
        <w:rPr>
          <w:sz w:val="28"/>
          <w:szCs w:val="28"/>
        </w:rPr>
        <w:t>Другие общегосударственные вопросы</w:t>
      </w:r>
      <w:r>
        <w:rPr>
          <w:sz w:val="28"/>
          <w:szCs w:val="28"/>
        </w:rPr>
        <w:t xml:space="preserve">» </w:t>
      </w:r>
      <w:r w:rsidRPr="009E2373">
        <w:rPr>
          <w:rFonts w:eastAsia="Times New Roman"/>
          <w:sz w:val="28"/>
          <w:szCs w:val="28"/>
        </w:rPr>
        <w:t xml:space="preserve">исполнен в сумме </w:t>
      </w:r>
      <w:r w:rsidR="004C16C3">
        <w:rPr>
          <w:rFonts w:eastAsia="Times New Roman"/>
          <w:b/>
          <w:sz w:val="28"/>
          <w:szCs w:val="28"/>
        </w:rPr>
        <w:t>261,4</w:t>
      </w:r>
      <w:r w:rsidRPr="009E2373">
        <w:rPr>
          <w:rFonts w:eastAsia="Times New Roman"/>
          <w:sz w:val="28"/>
          <w:szCs w:val="28"/>
        </w:rPr>
        <w:t xml:space="preserve"> тыс. рублей или </w:t>
      </w:r>
      <w:r w:rsidR="004C16C3">
        <w:rPr>
          <w:rFonts w:eastAsia="Times New Roman"/>
          <w:b/>
          <w:sz w:val="28"/>
          <w:szCs w:val="28"/>
        </w:rPr>
        <w:t>89,7</w:t>
      </w:r>
      <w:r w:rsidRPr="009E2373">
        <w:rPr>
          <w:rFonts w:eastAsia="Times New Roman"/>
          <w:sz w:val="28"/>
          <w:szCs w:val="28"/>
        </w:rPr>
        <w:t xml:space="preserve">% плана, неисполнение составило в сумме </w:t>
      </w:r>
      <w:r w:rsidR="004C16C3">
        <w:rPr>
          <w:rFonts w:eastAsia="Times New Roman"/>
          <w:b/>
          <w:sz w:val="28"/>
          <w:szCs w:val="28"/>
        </w:rPr>
        <w:t>30,0</w:t>
      </w:r>
      <w:r w:rsidRPr="009E2373">
        <w:rPr>
          <w:rFonts w:eastAsia="Times New Roman"/>
          <w:sz w:val="28"/>
          <w:szCs w:val="28"/>
        </w:rPr>
        <w:t xml:space="preserve"> тыс. рублей</w:t>
      </w:r>
      <w:r>
        <w:rPr>
          <w:rFonts w:eastAsia="Times New Roman"/>
          <w:sz w:val="28"/>
          <w:szCs w:val="28"/>
        </w:rPr>
        <w:t>.</w:t>
      </w:r>
    </w:p>
    <w:p w14:paraId="51CFD6E2" w14:textId="6FE1395E" w:rsidR="00400C1F" w:rsidRDefault="00400C1F" w:rsidP="00400C1F">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sidR="004C16C3">
        <w:rPr>
          <w:sz w:val="28"/>
          <w:szCs w:val="28"/>
        </w:rPr>
        <w:t>2</w:t>
      </w:r>
      <w:r w:rsidRPr="009E2373">
        <w:rPr>
          <w:sz w:val="28"/>
          <w:szCs w:val="28"/>
        </w:rPr>
        <w:t xml:space="preserve"> год, данные расходы составляют </w:t>
      </w:r>
      <w:r w:rsidR="004C16C3">
        <w:rPr>
          <w:b/>
          <w:sz w:val="28"/>
          <w:szCs w:val="28"/>
        </w:rPr>
        <w:t>38,9</w:t>
      </w:r>
      <w:r w:rsidRPr="009E2373">
        <w:rPr>
          <w:sz w:val="28"/>
          <w:szCs w:val="28"/>
        </w:rPr>
        <w:t>%.</w:t>
      </w:r>
    </w:p>
    <w:p w14:paraId="66BDDF7C" w14:textId="6860F684" w:rsidR="003B7871" w:rsidRDefault="003B7871" w:rsidP="00BF4C92">
      <w:pPr>
        <w:widowControl/>
        <w:autoSpaceDE/>
        <w:autoSpaceDN/>
        <w:adjustRightInd/>
        <w:ind w:firstLine="709"/>
        <w:jc w:val="both"/>
        <w:rPr>
          <w:sz w:val="28"/>
          <w:szCs w:val="28"/>
        </w:rPr>
      </w:pPr>
      <w:r w:rsidRPr="00F91E28">
        <w:rPr>
          <w:sz w:val="28"/>
          <w:szCs w:val="28"/>
        </w:rPr>
        <w:t xml:space="preserve">По разделу </w:t>
      </w:r>
      <w:r w:rsidRPr="00F91E28">
        <w:rPr>
          <w:b/>
          <w:sz w:val="28"/>
          <w:szCs w:val="28"/>
        </w:rPr>
        <w:t>0400 «Национальная экономика»</w:t>
      </w:r>
      <w:r>
        <w:rPr>
          <w:b/>
          <w:sz w:val="28"/>
          <w:szCs w:val="28"/>
        </w:rPr>
        <w:t xml:space="preserve"> </w:t>
      </w:r>
      <w:r w:rsidRPr="009E2373">
        <w:rPr>
          <w:sz w:val="28"/>
          <w:szCs w:val="28"/>
        </w:rPr>
        <w:t>в 202</w:t>
      </w:r>
      <w:r w:rsidR="00FC6BFA">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FC6BFA">
        <w:rPr>
          <w:b/>
          <w:sz w:val="28"/>
          <w:szCs w:val="28"/>
        </w:rPr>
        <w:t>4866,7</w:t>
      </w:r>
      <w:r>
        <w:rPr>
          <w:b/>
          <w:sz w:val="28"/>
          <w:szCs w:val="28"/>
        </w:rPr>
        <w:t>,</w:t>
      </w:r>
      <w:r w:rsidR="00707A05">
        <w:rPr>
          <w:b/>
          <w:sz w:val="28"/>
          <w:szCs w:val="28"/>
        </w:rPr>
        <w:t>0</w:t>
      </w:r>
      <w:r w:rsidRPr="009E2373">
        <w:rPr>
          <w:sz w:val="28"/>
          <w:szCs w:val="28"/>
        </w:rPr>
        <w:t xml:space="preserve"> тыс. </w:t>
      </w:r>
      <w:r>
        <w:rPr>
          <w:sz w:val="28"/>
          <w:szCs w:val="28"/>
        </w:rPr>
        <w:t>рублей</w:t>
      </w:r>
      <w:r w:rsidRPr="009E2373">
        <w:rPr>
          <w:sz w:val="28"/>
          <w:szCs w:val="28"/>
        </w:rPr>
        <w:t xml:space="preserve"> (</w:t>
      </w:r>
      <w:r w:rsidR="00FC6BFA">
        <w:rPr>
          <w:b/>
          <w:sz w:val="28"/>
          <w:szCs w:val="28"/>
        </w:rPr>
        <w:t>99,6</w:t>
      </w:r>
      <w:r w:rsidRPr="009E2373">
        <w:rPr>
          <w:sz w:val="28"/>
          <w:szCs w:val="28"/>
        </w:rPr>
        <w:t>%</w:t>
      </w:r>
      <w:r>
        <w:rPr>
          <w:sz w:val="28"/>
          <w:szCs w:val="28"/>
        </w:rPr>
        <w:t xml:space="preserve"> </w:t>
      </w:r>
      <w:r w:rsidRPr="009E2373">
        <w:rPr>
          <w:sz w:val="28"/>
          <w:szCs w:val="28"/>
        </w:rPr>
        <w:t>уточненного плана)</w:t>
      </w:r>
      <w:r>
        <w:rPr>
          <w:sz w:val="28"/>
          <w:szCs w:val="28"/>
        </w:rPr>
        <w:t xml:space="preserve"> неисполнение произошло по подраздел</w:t>
      </w:r>
      <w:r w:rsidR="00E36625">
        <w:rPr>
          <w:sz w:val="28"/>
          <w:szCs w:val="28"/>
        </w:rPr>
        <w:t>у:</w:t>
      </w:r>
    </w:p>
    <w:p w14:paraId="2A6E2DD5" w14:textId="77777777" w:rsidR="00FC6BFA" w:rsidRDefault="003B7871" w:rsidP="003B7871">
      <w:pPr>
        <w:widowControl/>
        <w:autoSpaceDE/>
        <w:autoSpaceDN/>
        <w:adjustRightInd/>
        <w:ind w:firstLine="709"/>
        <w:jc w:val="both"/>
        <w:rPr>
          <w:rFonts w:eastAsia="Times New Roman"/>
          <w:sz w:val="28"/>
          <w:szCs w:val="28"/>
        </w:rPr>
      </w:pPr>
      <w:r>
        <w:rPr>
          <w:sz w:val="28"/>
          <w:szCs w:val="28"/>
        </w:rPr>
        <w:t>- 0409 «</w:t>
      </w:r>
      <w:r w:rsidRPr="00FA10CB">
        <w:rPr>
          <w:sz w:val="28"/>
          <w:szCs w:val="28"/>
        </w:rPr>
        <w:t>Дорожные хозяйство (дорожные фонды)</w:t>
      </w:r>
      <w:r>
        <w:rPr>
          <w:sz w:val="28"/>
          <w:szCs w:val="28"/>
        </w:rPr>
        <w:t xml:space="preserve">» </w:t>
      </w:r>
      <w:r w:rsidRPr="009E2373">
        <w:rPr>
          <w:rFonts w:eastAsia="Times New Roman"/>
          <w:sz w:val="28"/>
          <w:szCs w:val="28"/>
        </w:rPr>
        <w:t xml:space="preserve">исполнен в сумме </w:t>
      </w:r>
    </w:p>
    <w:p w14:paraId="584FF141" w14:textId="7A6CE628" w:rsidR="003B7871" w:rsidRDefault="00FC6BFA" w:rsidP="003B7871">
      <w:pPr>
        <w:widowControl/>
        <w:autoSpaceDE/>
        <w:autoSpaceDN/>
        <w:adjustRightInd/>
        <w:ind w:firstLine="709"/>
        <w:jc w:val="both"/>
        <w:rPr>
          <w:rFonts w:eastAsia="Times New Roman"/>
          <w:sz w:val="28"/>
          <w:szCs w:val="28"/>
        </w:rPr>
      </w:pPr>
      <w:r>
        <w:rPr>
          <w:rFonts w:eastAsia="Times New Roman"/>
          <w:b/>
          <w:sz w:val="28"/>
          <w:szCs w:val="28"/>
        </w:rPr>
        <w:t>4 213,1</w:t>
      </w:r>
      <w:r w:rsidR="003B7871" w:rsidRPr="009E2373">
        <w:rPr>
          <w:rFonts w:eastAsia="Times New Roman"/>
          <w:sz w:val="28"/>
          <w:szCs w:val="28"/>
        </w:rPr>
        <w:t xml:space="preserve"> тыс. рублей или </w:t>
      </w:r>
      <w:r>
        <w:rPr>
          <w:rFonts w:eastAsia="Times New Roman"/>
          <w:b/>
          <w:sz w:val="28"/>
          <w:szCs w:val="28"/>
        </w:rPr>
        <w:t>99,8</w:t>
      </w:r>
      <w:r w:rsidR="003B7871" w:rsidRPr="009E2373">
        <w:rPr>
          <w:rFonts w:eastAsia="Times New Roman"/>
          <w:sz w:val="28"/>
          <w:szCs w:val="28"/>
        </w:rPr>
        <w:t xml:space="preserve">% плана, неисполнение составило в сумме </w:t>
      </w:r>
      <w:r>
        <w:rPr>
          <w:rFonts w:eastAsia="Times New Roman"/>
          <w:b/>
          <w:sz w:val="28"/>
          <w:szCs w:val="28"/>
        </w:rPr>
        <w:t>6,8</w:t>
      </w:r>
      <w:r w:rsidR="003B7871" w:rsidRPr="009E2373">
        <w:rPr>
          <w:rFonts w:eastAsia="Times New Roman"/>
          <w:sz w:val="28"/>
          <w:szCs w:val="28"/>
        </w:rPr>
        <w:t xml:space="preserve"> тыс. рублей</w:t>
      </w:r>
      <w:r w:rsidR="003B7871">
        <w:rPr>
          <w:rFonts w:eastAsia="Times New Roman"/>
          <w:sz w:val="28"/>
          <w:szCs w:val="28"/>
        </w:rPr>
        <w:t>;</w:t>
      </w:r>
    </w:p>
    <w:p w14:paraId="3EC69427" w14:textId="74EB33BD" w:rsidR="00FC6BFA" w:rsidRDefault="00FC6BFA" w:rsidP="003B7871">
      <w:pPr>
        <w:widowControl/>
        <w:autoSpaceDE/>
        <w:autoSpaceDN/>
        <w:adjustRightInd/>
        <w:ind w:firstLine="709"/>
        <w:jc w:val="both"/>
        <w:rPr>
          <w:rFonts w:eastAsia="Times New Roman"/>
          <w:sz w:val="28"/>
          <w:szCs w:val="28"/>
        </w:rPr>
      </w:pPr>
      <w:r>
        <w:rPr>
          <w:rFonts w:eastAsia="Times New Roman"/>
          <w:sz w:val="28"/>
          <w:szCs w:val="28"/>
        </w:rPr>
        <w:t xml:space="preserve">-0412 «Другие вопросы в области национальной экономики» исполнен в сумме </w:t>
      </w:r>
      <w:r w:rsidRPr="00FC6BFA">
        <w:rPr>
          <w:rFonts w:eastAsia="Times New Roman"/>
          <w:b/>
          <w:sz w:val="28"/>
          <w:szCs w:val="28"/>
        </w:rPr>
        <w:t>580,4</w:t>
      </w:r>
      <w:r>
        <w:rPr>
          <w:rFonts w:eastAsia="Times New Roman"/>
          <w:sz w:val="28"/>
          <w:szCs w:val="28"/>
        </w:rPr>
        <w:t xml:space="preserve"> тыс. рублей </w:t>
      </w:r>
      <w:r w:rsidRPr="009E2373">
        <w:rPr>
          <w:rFonts w:eastAsia="Times New Roman"/>
          <w:sz w:val="28"/>
          <w:szCs w:val="28"/>
        </w:rPr>
        <w:t xml:space="preserve">или </w:t>
      </w:r>
      <w:r>
        <w:rPr>
          <w:rFonts w:eastAsia="Times New Roman"/>
          <w:b/>
          <w:sz w:val="28"/>
          <w:szCs w:val="28"/>
        </w:rPr>
        <w:t>97,8</w:t>
      </w:r>
      <w:r w:rsidRPr="009E2373">
        <w:rPr>
          <w:rFonts w:eastAsia="Times New Roman"/>
          <w:sz w:val="28"/>
          <w:szCs w:val="28"/>
        </w:rPr>
        <w:t xml:space="preserve">% плана, неисполнение составило в сумме </w:t>
      </w:r>
      <w:r w:rsidR="0036422E">
        <w:rPr>
          <w:rFonts w:eastAsia="Times New Roman"/>
          <w:b/>
          <w:sz w:val="28"/>
          <w:szCs w:val="28"/>
        </w:rPr>
        <w:t>13,2</w:t>
      </w:r>
      <w:r w:rsidRPr="009E2373">
        <w:rPr>
          <w:rFonts w:eastAsia="Times New Roman"/>
          <w:sz w:val="28"/>
          <w:szCs w:val="28"/>
        </w:rPr>
        <w:t xml:space="preserve"> тыс. рублей</w:t>
      </w:r>
      <w:r>
        <w:rPr>
          <w:rFonts w:eastAsia="Times New Roman"/>
          <w:sz w:val="28"/>
          <w:szCs w:val="28"/>
        </w:rPr>
        <w:t>;</w:t>
      </w:r>
    </w:p>
    <w:p w14:paraId="49D4FF8B" w14:textId="6213E4E3" w:rsidR="00EE1094" w:rsidRDefault="00EE1094" w:rsidP="00EE1094">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sidR="00FC6BFA">
        <w:rPr>
          <w:sz w:val="28"/>
          <w:szCs w:val="28"/>
        </w:rPr>
        <w:t>2</w:t>
      </w:r>
      <w:r w:rsidRPr="009E2373">
        <w:rPr>
          <w:sz w:val="28"/>
          <w:szCs w:val="28"/>
        </w:rPr>
        <w:t xml:space="preserve"> год, данные расходы составляют </w:t>
      </w:r>
      <w:r w:rsidR="00FC6BFA">
        <w:rPr>
          <w:b/>
          <w:sz w:val="28"/>
          <w:szCs w:val="28"/>
        </w:rPr>
        <w:t>31,9</w:t>
      </w:r>
      <w:r w:rsidRPr="009E2373">
        <w:rPr>
          <w:sz w:val="28"/>
          <w:szCs w:val="28"/>
        </w:rPr>
        <w:t>%.</w:t>
      </w:r>
    </w:p>
    <w:p w14:paraId="3C8C279D" w14:textId="2C1FE726" w:rsidR="00F333D1" w:rsidRDefault="003B7871" w:rsidP="00F333D1">
      <w:pPr>
        <w:widowControl/>
        <w:autoSpaceDE/>
        <w:autoSpaceDN/>
        <w:adjustRightInd/>
        <w:ind w:firstLine="709"/>
        <w:jc w:val="both"/>
        <w:rPr>
          <w:sz w:val="28"/>
          <w:szCs w:val="28"/>
        </w:rPr>
      </w:pPr>
      <w:r w:rsidRPr="00F91E28">
        <w:rPr>
          <w:sz w:val="28"/>
          <w:szCs w:val="28"/>
        </w:rPr>
        <w:t>По разделу</w:t>
      </w:r>
      <w:r>
        <w:rPr>
          <w:sz w:val="28"/>
          <w:szCs w:val="28"/>
        </w:rPr>
        <w:t xml:space="preserve"> </w:t>
      </w:r>
      <w:r w:rsidRPr="00F91E28">
        <w:rPr>
          <w:b/>
          <w:sz w:val="28"/>
          <w:szCs w:val="28"/>
        </w:rPr>
        <w:t>0</w:t>
      </w:r>
      <w:r>
        <w:rPr>
          <w:b/>
          <w:sz w:val="28"/>
          <w:szCs w:val="28"/>
        </w:rPr>
        <w:t>5</w:t>
      </w:r>
      <w:r w:rsidRPr="00F91E28">
        <w:rPr>
          <w:b/>
          <w:sz w:val="28"/>
          <w:szCs w:val="28"/>
        </w:rPr>
        <w:t>00 «</w:t>
      </w:r>
      <w:r w:rsidRPr="00FA10CB">
        <w:rPr>
          <w:b/>
          <w:sz w:val="28"/>
          <w:szCs w:val="28"/>
        </w:rPr>
        <w:t>Жилищно-коммунальное хозяйство</w:t>
      </w:r>
      <w:r w:rsidRPr="00F91E28">
        <w:rPr>
          <w:b/>
          <w:sz w:val="28"/>
          <w:szCs w:val="28"/>
        </w:rPr>
        <w:t>»</w:t>
      </w:r>
      <w:r>
        <w:rPr>
          <w:b/>
          <w:sz w:val="28"/>
          <w:szCs w:val="28"/>
        </w:rPr>
        <w:t xml:space="preserve"> </w:t>
      </w:r>
      <w:r w:rsidRPr="009E2373">
        <w:rPr>
          <w:sz w:val="28"/>
          <w:szCs w:val="28"/>
        </w:rPr>
        <w:t>в 202</w:t>
      </w:r>
      <w:r w:rsidR="00FC6BFA">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FC6BFA">
        <w:rPr>
          <w:b/>
          <w:sz w:val="28"/>
          <w:szCs w:val="28"/>
        </w:rPr>
        <w:t>3 999,1</w:t>
      </w:r>
      <w:r w:rsidRPr="009E2373">
        <w:rPr>
          <w:sz w:val="28"/>
          <w:szCs w:val="28"/>
        </w:rPr>
        <w:t xml:space="preserve"> тыс. </w:t>
      </w:r>
      <w:r>
        <w:rPr>
          <w:sz w:val="28"/>
          <w:szCs w:val="28"/>
        </w:rPr>
        <w:t>рублей</w:t>
      </w:r>
      <w:r w:rsidRPr="009E2373">
        <w:rPr>
          <w:sz w:val="28"/>
          <w:szCs w:val="28"/>
        </w:rPr>
        <w:t xml:space="preserve"> (</w:t>
      </w:r>
      <w:r w:rsidR="00FC6BFA">
        <w:rPr>
          <w:b/>
          <w:sz w:val="28"/>
          <w:szCs w:val="28"/>
        </w:rPr>
        <w:t>97,1</w:t>
      </w:r>
      <w:r w:rsidRPr="009E2373">
        <w:rPr>
          <w:sz w:val="28"/>
          <w:szCs w:val="28"/>
        </w:rPr>
        <w:t>%</w:t>
      </w:r>
      <w:r>
        <w:rPr>
          <w:sz w:val="28"/>
          <w:szCs w:val="28"/>
        </w:rPr>
        <w:t xml:space="preserve"> </w:t>
      </w:r>
      <w:r w:rsidRPr="009E2373">
        <w:rPr>
          <w:sz w:val="28"/>
          <w:szCs w:val="28"/>
        </w:rPr>
        <w:t>уточненного плана)</w:t>
      </w:r>
      <w:r w:rsidR="00F333D1">
        <w:rPr>
          <w:sz w:val="28"/>
          <w:szCs w:val="28"/>
        </w:rPr>
        <w:t xml:space="preserve"> неисполнение произошло по следующим подразделам:</w:t>
      </w:r>
    </w:p>
    <w:p w14:paraId="11B5BA83" w14:textId="7CBD6633" w:rsidR="00F333D1" w:rsidRDefault="00F333D1" w:rsidP="00F333D1">
      <w:pPr>
        <w:widowControl/>
        <w:autoSpaceDE/>
        <w:autoSpaceDN/>
        <w:adjustRightInd/>
        <w:ind w:firstLine="709"/>
        <w:jc w:val="both"/>
        <w:rPr>
          <w:rFonts w:eastAsia="Times New Roman"/>
          <w:sz w:val="28"/>
          <w:szCs w:val="28"/>
        </w:rPr>
      </w:pPr>
      <w:r>
        <w:rPr>
          <w:sz w:val="28"/>
          <w:szCs w:val="28"/>
        </w:rPr>
        <w:t xml:space="preserve">- 0502 «Коммунальное хозяйство» исполнен в сумме </w:t>
      </w:r>
      <w:r w:rsidR="00FC6BFA">
        <w:rPr>
          <w:b/>
          <w:sz w:val="28"/>
          <w:szCs w:val="28"/>
        </w:rPr>
        <w:t>919,2</w:t>
      </w:r>
      <w:r w:rsidRPr="009E2373">
        <w:rPr>
          <w:sz w:val="28"/>
          <w:szCs w:val="28"/>
        </w:rPr>
        <w:t xml:space="preserve"> тыс. рублей или </w:t>
      </w:r>
      <w:r w:rsidR="00FC6BFA">
        <w:rPr>
          <w:b/>
          <w:sz w:val="28"/>
          <w:szCs w:val="28"/>
        </w:rPr>
        <w:t>99,6</w:t>
      </w:r>
      <w:r w:rsidRPr="009E2373">
        <w:rPr>
          <w:sz w:val="28"/>
          <w:szCs w:val="28"/>
        </w:rPr>
        <w:t>%</w:t>
      </w:r>
      <w:r>
        <w:rPr>
          <w:sz w:val="28"/>
          <w:szCs w:val="28"/>
        </w:rPr>
        <w:t xml:space="preserve"> плана, </w:t>
      </w:r>
      <w:r w:rsidRPr="009E2373">
        <w:rPr>
          <w:rFonts w:eastAsia="Times New Roman"/>
          <w:sz w:val="28"/>
          <w:szCs w:val="28"/>
        </w:rPr>
        <w:t xml:space="preserve">неисполнение составило в сумме </w:t>
      </w:r>
      <w:r w:rsidR="00FC6BFA">
        <w:rPr>
          <w:rFonts w:eastAsia="Times New Roman"/>
          <w:b/>
          <w:sz w:val="28"/>
          <w:szCs w:val="28"/>
        </w:rPr>
        <w:t>3,3</w:t>
      </w:r>
      <w:r w:rsidRPr="009E2373">
        <w:rPr>
          <w:rFonts w:eastAsia="Times New Roman"/>
          <w:sz w:val="28"/>
          <w:szCs w:val="28"/>
        </w:rPr>
        <w:t xml:space="preserve"> тыс. рублей</w:t>
      </w:r>
      <w:r>
        <w:rPr>
          <w:rFonts w:eastAsia="Times New Roman"/>
          <w:sz w:val="28"/>
          <w:szCs w:val="28"/>
        </w:rPr>
        <w:t>;</w:t>
      </w:r>
    </w:p>
    <w:p w14:paraId="1B9D6BB3" w14:textId="54502C79" w:rsidR="00F333D1" w:rsidRDefault="00F333D1" w:rsidP="00F333D1">
      <w:pPr>
        <w:widowControl/>
        <w:autoSpaceDE/>
        <w:autoSpaceDN/>
        <w:adjustRightInd/>
        <w:ind w:firstLine="709"/>
        <w:jc w:val="both"/>
        <w:rPr>
          <w:rFonts w:eastAsia="Times New Roman"/>
          <w:sz w:val="28"/>
          <w:szCs w:val="28"/>
        </w:rPr>
      </w:pPr>
      <w:r>
        <w:rPr>
          <w:sz w:val="28"/>
          <w:szCs w:val="28"/>
        </w:rPr>
        <w:t xml:space="preserve">- 0503 «Благоустройство» </w:t>
      </w:r>
      <w:r w:rsidRPr="009E2373">
        <w:rPr>
          <w:rFonts w:eastAsia="Times New Roman"/>
          <w:sz w:val="28"/>
          <w:szCs w:val="28"/>
        </w:rPr>
        <w:t xml:space="preserve">исполнен в сумме </w:t>
      </w:r>
      <w:r w:rsidR="00FC6BFA">
        <w:rPr>
          <w:rFonts w:eastAsia="Times New Roman"/>
          <w:b/>
          <w:sz w:val="28"/>
          <w:szCs w:val="28"/>
        </w:rPr>
        <w:t>2815,3</w:t>
      </w:r>
      <w:r w:rsidRPr="009E2373">
        <w:rPr>
          <w:rFonts w:eastAsia="Times New Roman"/>
          <w:sz w:val="28"/>
          <w:szCs w:val="28"/>
        </w:rPr>
        <w:t xml:space="preserve"> тыс. рублей или </w:t>
      </w:r>
      <w:r w:rsidR="00FC6BFA">
        <w:rPr>
          <w:rFonts w:eastAsia="Times New Roman"/>
          <w:b/>
          <w:sz w:val="28"/>
          <w:szCs w:val="28"/>
        </w:rPr>
        <w:t>96,0</w:t>
      </w:r>
      <w:r w:rsidRPr="009E2373">
        <w:rPr>
          <w:rFonts w:eastAsia="Times New Roman"/>
          <w:sz w:val="28"/>
          <w:szCs w:val="28"/>
        </w:rPr>
        <w:t xml:space="preserve">% плана, неисполнение составило в сумме </w:t>
      </w:r>
      <w:r w:rsidR="00FC6BFA">
        <w:rPr>
          <w:rFonts w:eastAsia="Times New Roman"/>
          <w:b/>
          <w:sz w:val="28"/>
          <w:szCs w:val="28"/>
        </w:rPr>
        <w:t>117,7</w:t>
      </w:r>
      <w:r w:rsidRPr="009E2373">
        <w:rPr>
          <w:rFonts w:eastAsia="Times New Roman"/>
          <w:sz w:val="28"/>
          <w:szCs w:val="28"/>
        </w:rPr>
        <w:t xml:space="preserve"> тыс. рублей</w:t>
      </w:r>
      <w:r w:rsidR="000F31BB">
        <w:rPr>
          <w:rFonts w:eastAsia="Times New Roman"/>
          <w:sz w:val="28"/>
          <w:szCs w:val="28"/>
        </w:rPr>
        <w:t>.</w:t>
      </w:r>
    </w:p>
    <w:p w14:paraId="41633526" w14:textId="3A9D1A83" w:rsidR="007D4A5A" w:rsidRDefault="007D4A5A" w:rsidP="007D4A5A">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sidR="007D639A">
        <w:rPr>
          <w:sz w:val="28"/>
          <w:szCs w:val="28"/>
        </w:rPr>
        <w:t>2</w:t>
      </w:r>
      <w:r w:rsidRPr="009E2373">
        <w:rPr>
          <w:sz w:val="28"/>
          <w:szCs w:val="28"/>
        </w:rPr>
        <w:t xml:space="preserve"> год, данные расходы составляют </w:t>
      </w:r>
      <w:r w:rsidR="007D639A">
        <w:rPr>
          <w:b/>
          <w:sz w:val="28"/>
          <w:szCs w:val="28"/>
        </w:rPr>
        <w:t>26,2</w:t>
      </w:r>
      <w:r w:rsidRPr="009E2373">
        <w:rPr>
          <w:sz w:val="28"/>
          <w:szCs w:val="28"/>
        </w:rPr>
        <w:t>%.</w:t>
      </w:r>
    </w:p>
    <w:p w14:paraId="7EB6154F" w14:textId="218CBC3E" w:rsidR="000F31BB" w:rsidRDefault="000F31BB" w:rsidP="00F333D1">
      <w:pPr>
        <w:widowControl/>
        <w:autoSpaceDE/>
        <w:autoSpaceDN/>
        <w:adjustRightInd/>
        <w:ind w:firstLine="709"/>
        <w:jc w:val="both"/>
        <w:rPr>
          <w:sz w:val="28"/>
          <w:szCs w:val="28"/>
        </w:rPr>
      </w:pPr>
      <w:r>
        <w:rPr>
          <w:sz w:val="28"/>
          <w:szCs w:val="28"/>
        </w:rPr>
        <w:t>Утвержденные расходные обязательства 202</w:t>
      </w:r>
      <w:r w:rsidR="00834C61">
        <w:rPr>
          <w:sz w:val="28"/>
          <w:szCs w:val="28"/>
        </w:rPr>
        <w:t>2</w:t>
      </w:r>
      <w:r>
        <w:rPr>
          <w:sz w:val="28"/>
          <w:szCs w:val="28"/>
        </w:rPr>
        <w:t xml:space="preserve"> года исполнены на 100% по следующим разделам:</w:t>
      </w:r>
    </w:p>
    <w:p w14:paraId="013B36B5" w14:textId="7C16014C" w:rsidR="001C2D69" w:rsidRDefault="001C2D69" w:rsidP="001C2D69">
      <w:pPr>
        <w:widowControl/>
        <w:autoSpaceDE/>
        <w:autoSpaceDN/>
        <w:adjustRightInd/>
        <w:ind w:firstLine="709"/>
        <w:jc w:val="both"/>
        <w:rPr>
          <w:sz w:val="28"/>
          <w:szCs w:val="28"/>
        </w:rPr>
      </w:pPr>
      <w:r>
        <w:rPr>
          <w:sz w:val="28"/>
          <w:szCs w:val="28"/>
        </w:rPr>
        <w:t>-</w:t>
      </w:r>
      <w:r w:rsidRPr="001C2D69">
        <w:rPr>
          <w:sz w:val="28"/>
          <w:szCs w:val="28"/>
        </w:rPr>
        <w:t xml:space="preserve"> </w:t>
      </w:r>
      <w:r w:rsidRPr="00025E56">
        <w:rPr>
          <w:sz w:val="28"/>
          <w:szCs w:val="28"/>
        </w:rPr>
        <w:t xml:space="preserve"> </w:t>
      </w:r>
      <w:r w:rsidRPr="00025E56">
        <w:rPr>
          <w:b/>
          <w:sz w:val="28"/>
          <w:szCs w:val="28"/>
        </w:rPr>
        <w:t>0</w:t>
      </w:r>
      <w:r>
        <w:rPr>
          <w:b/>
          <w:sz w:val="28"/>
          <w:szCs w:val="28"/>
        </w:rPr>
        <w:t>2</w:t>
      </w:r>
      <w:r w:rsidRPr="00025E56">
        <w:rPr>
          <w:b/>
          <w:sz w:val="28"/>
          <w:szCs w:val="28"/>
        </w:rPr>
        <w:t xml:space="preserve">00 «Национальная </w:t>
      </w:r>
      <w:r>
        <w:rPr>
          <w:b/>
          <w:sz w:val="28"/>
          <w:szCs w:val="28"/>
        </w:rPr>
        <w:t>оборона</w:t>
      </w:r>
      <w:r w:rsidRPr="00025E56">
        <w:rPr>
          <w:b/>
          <w:sz w:val="28"/>
          <w:szCs w:val="28"/>
        </w:rPr>
        <w:t>»</w:t>
      </w:r>
      <w:r>
        <w:rPr>
          <w:sz w:val="28"/>
          <w:szCs w:val="28"/>
        </w:rPr>
        <w:t xml:space="preserve"> </w:t>
      </w:r>
      <w:r w:rsidRPr="009E2373">
        <w:rPr>
          <w:sz w:val="28"/>
          <w:szCs w:val="28"/>
        </w:rPr>
        <w:t>в 202</w:t>
      </w:r>
      <w:r w:rsidR="007D639A">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7D639A">
        <w:rPr>
          <w:b/>
          <w:sz w:val="28"/>
          <w:szCs w:val="28"/>
        </w:rPr>
        <w:t>295,5</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w:t>
      </w:r>
      <w:r>
        <w:rPr>
          <w:sz w:val="28"/>
          <w:szCs w:val="28"/>
        </w:rPr>
        <w:t xml:space="preserve">. </w:t>
      </w:r>
      <w:r w:rsidRPr="009E2373">
        <w:rPr>
          <w:sz w:val="28"/>
          <w:szCs w:val="28"/>
        </w:rPr>
        <w:t>В общем объеме расходов поселения за 202</w:t>
      </w:r>
      <w:r w:rsidR="007D639A">
        <w:rPr>
          <w:sz w:val="28"/>
          <w:szCs w:val="28"/>
        </w:rPr>
        <w:t>2</w:t>
      </w:r>
      <w:r w:rsidRPr="009E2373">
        <w:rPr>
          <w:sz w:val="28"/>
          <w:szCs w:val="28"/>
        </w:rPr>
        <w:t xml:space="preserve"> год, данные расходы составляют </w:t>
      </w:r>
      <w:r>
        <w:rPr>
          <w:b/>
          <w:sz w:val="28"/>
          <w:szCs w:val="28"/>
        </w:rPr>
        <w:t>1,9</w:t>
      </w:r>
      <w:r w:rsidRPr="009E2373">
        <w:rPr>
          <w:sz w:val="28"/>
          <w:szCs w:val="28"/>
        </w:rPr>
        <w:t>%</w:t>
      </w:r>
      <w:r>
        <w:rPr>
          <w:sz w:val="28"/>
          <w:szCs w:val="28"/>
        </w:rPr>
        <w:t>;</w:t>
      </w:r>
    </w:p>
    <w:p w14:paraId="749428A1" w14:textId="55A36FF1" w:rsidR="00914489" w:rsidRDefault="001C2D69" w:rsidP="00914489">
      <w:pPr>
        <w:pStyle w:val="21"/>
        <w:tabs>
          <w:tab w:val="left" w:pos="-284"/>
          <w:tab w:val="left" w:pos="284"/>
        </w:tabs>
        <w:suppressAutoHyphens/>
        <w:spacing w:after="0" w:line="240" w:lineRule="auto"/>
        <w:ind w:left="0" w:firstLine="709"/>
        <w:jc w:val="both"/>
        <w:rPr>
          <w:sz w:val="28"/>
          <w:szCs w:val="28"/>
        </w:rPr>
      </w:pPr>
      <w:r>
        <w:rPr>
          <w:sz w:val="28"/>
          <w:szCs w:val="28"/>
        </w:rPr>
        <w:t>-</w:t>
      </w:r>
      <w:r w:rsidR="000E19D6">
        <w:rPr>
          <w:sz w:val="28"/>
          <w:szCs w:val="28"/>
        </w:rPr>
        <w:t xml:space="preserve"> </w:t>
      </w:r>
      <w:r w:rsidRPr="00025E56">
        <w:rPr>
          <w:b/>
          <w:sz w:val="28"/>
          <w:szCs w:val="28"/>
        </w:rPr>
        <w:t>0300 «Национальная безопасность и правоохранительная деятельность»</w:t>
      </w:r>
      <w:r>
        <w:rPr>
          <w:sz w:val="28"/>
          <w:szCs w:val="28"/>
        </w:rPr>
        <w:t xml:space="preserve"> </w:t>
      </w:r>
      <w:r w:rsidRPr="009E2373">
        <w:rPr>
          <w:sz w:val="28"/>
          <w:szCs w:val="28"/>
        </w:rPr>
        <w:t>в 202</w:t>
      </w:r>
      <w:r w:rsidR="00B3658E">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B3658E">
        <w:rPr>
          <w:b/>
          <w:sz w:val="28"/>
          <w:szCs w:val="28"/>
        </w:rPr>
        <w:t>24,4</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w:t>
      </w:r>
      <w:r w:rsidR="00914489">
        <w:rPr>
          <w:sz w:val="28"/>
          <w:szCs w:val="28"/>
        </w:rPr>
        <w:t xml:space="preserve">. </w:t>
      </w:r>
      <w:r w:rsidR="00914489" w:rsidRPr="009E2373">
        <w:rPr>
          <w:sz w:val="28"/>
          <w:szCs w:val="28"/>
        </w:rPr>
        <w:t>В общем объеме расходов поселения за 202</w:t>
      </w:r>
      <w:r w:rsidR="00B3658E">
        <w:rPr>
          <w:sz w:val="28"/>
          <w:szCs w:val="28"/>
        </w:rPr>
        <w:t>2</w:t>
      </w:r>
      <w:r w:rsidR="00914489" w:rsidRPr="009E2373">
        <w:rPr>
          <w:sz w:val="28"/>
          <w:szCs w:val="28"/>
        </w:rPr>
        <w:t xml:space="preserve"> год, данные расходы составляют </w:t>
      </w:r>
      <w:r w:rsidR="00914489">
        <w:rPr>
          <w:b/>
          <w:sz w:val="28"/>
          <w:szCs w:val="28"/>
        </w:rPr>
        <w:t>0,2</w:t>
      </w:r>
      <w:r w:rsidR="00B076BF">
        <w:rPr>
          <w:sz w:val="28"/>
          <w:szCs w:val="28"/>
        </w:rPr>
        <w:t>%;</w:t>
      </w:r>
    </w:p>
    <w:p w14:paraId="494D4574" w14:textId="5A3E6CD2" w:rsidR="00B076BF" w:rsidRDefault="0007456F" w:rsidP="00B076BF">
      <w:pPr>
        <w:pStyle w:val="21"/>
        <w:tabs>
          <w:tab w:val="left" w:pos="-284"/>
          <w:tab w:val="left" w:pos="284"/>
        </w:tabs>
        <w:suppressAutoHyphens/>
        <w:spacing w:after="0" w:line="240" w:lineRule="auto"/>
        <w:ind w:left="0" w:firstLine="709"/>
        <w:jc w:val="both"/>
        <w:rPr>
          <w:sz w:val="28"/>
          <w:szCs w:val="28"/>
        </w:rPr>
      </w:pPr>
      <w:r>
        <w:rPr>
          <w:sz w:val="28"/>
          <w:szCs w:val="28"/>
        </w:rPr>
        <w:t>-</w:t>
      </w:r>
      <w:r w:rsidR="00B076BF">
        <w:rPr>
          <w:sz w:val="28"/>
          <w:szCs w:val="28"/>
        </w:rPr>
        <w:t xml:space="preserve"> </w:t>
      </w:r>
      <w:r w:rsidR="00B076BF" w:rsidRPr="006E45F7">
        <w:rPr>
          <w:b/>
          <w:sz w:val="28"/>
          <w:szCs w:val="28"/>
        </w:rPr>
        <w:t>0800 «Культура, кинематография»</w:t>
      </w:r>
      <w:r w:rsidR="00B076BF">
        <w:rPr>
          <w:sz w:val="28"/>
          <w:szCs w:val="28"/>
        </w:rPr>
        <w:t xml:space="preserve"> </w:t>
      </w:r>
      <w:r w:rsidR="00B076BF" w:rsidRPr="009E2373">
        <w:rPr>
          <w:sz w:val="28"/>
          <w:szCs w:val="28"/>
        </w:rPr>
        <w:t>в 202</w:t>
      </w:r>
      <w:r w:rsidR="00B3658E">
        <w:rPr>
          <w:sz w:val="28"/>
          <w:szCs w:val="28"/>
        </w:rPr>
        <w:t>2</w:t>
      </w:r>
      <w:r w:rsidR="00B076BF" w:rsidRPr="009E2373">
        <w:rPr>
          <w:sz w:val="28"/>
          <w:szCs w:val="28"/>
        </w:rPr>
        <w:t xml:space="preserve"> году</w:t>
      </w:r>
      <w:r w:rsidR="00B076BF">
        <w:rPr>
          <w:b/>
          <w:sz w:val="28"/>
          <w:szCs w:val="28"/>
        </w:rPr>
        <w:t xml:space="preserve"> </w:t>
      </w:r>
      <w:r w:rsidR="00B076BF" w:rsidRPr="009E2373">
        <w:rPr>
          <w:sz w:val="28"/>
          <w:szCs w:val="28"/>
        </w:rPr>
        <w:t xml:space="preserve">расходы составили </w:t>
      </w:r>
      <w:r w:rsidR="00B3658E">
        <w:rPr>
          <w:b/>
          <w:sz w:val="28"/>
          <w:szCs w:val="28"/>
        </w:rPr>
        <w:t>103,9</w:t>
      </w:r>
      <w:r w:rsidR="00B076BF" w:rsidRPr="009E2373">
        <w:rPr>
          <w:sz w:val="28"/>
          <w:szCs w:val="28"/>
        </w:rPr>
        <w:t xml:space="preserve"> тыс. </w:t>
      </w:r>
      <w:r w:rsidR="00B076BF">
        <w:rPr>
          <w:sz w:val="28"/>
          <w:szCs w:val="28"/>
        </w:rPr>
        <w:t>рублей</w:t>
      </w:r>
      <w:r w:rsidR="00B076BF" w:rsidRPr="009E2373">
        <w:rPr>
          <w:sz w:val="28"/>
          <w:szCs w:val="28"/>
        </w:rPr>
        <w:t xml:space="preserve"> (</w:t>
      </w:r>
      <w:r w:rsidR="00B076BF">
        <w:rPr>
          <w:b/>
          <w:sz w:val="28"/>
          <w:szCs w:val="28"/>
        </w:rPr>
        <w:t>100,0</w:t>
      </w:r>
      <w:r w:rsidR="00B076BF" w:rsidRPr="009E2373">
        <w:rPr>
          <w:sz w:val="28"/>
          <w:szCs w:val="28"/>
        </w:rPr>
        <w:t>%</w:t>
      </w:r>
      <w:r w:rsidR="00B076BF">
        <w:rPr>
          <w:sz w:val="28"/>
          <w:szCs w:val="28"/>
        </w:rPr>
        <w:t xml:space="preserve"> </w:t>
      </w:r>
      <w:r w:rsidR="00B076BF" w:rsidRPr="009E2373">
        <w:rPr>
          <w:sz w:val="28"/>
          <w:szCs w:val="28"/>
        </w:rPr>
        <w:t>уточненного плана)</w:t>
      </w:r>
      <w:r w:rsidR="00B076BF">
        <w:rPr>
          <w:sz w:val="28"/>
          <w:szCs w:val="28"/>
        </w:rPr>
        <w:t xml:space="preserve">. </w:t>
      </w:r>
      <w:r w:rsidR="00B076BF" w:rsidRPr="009E2373">
        <w:rPr>
          <w:sz w:val="28"/>
          <w:szCs w:val="28"/>
        </w:rPr>
        <w:t>В общем объеме расходов поселения за 202</w:t>
      </w:r>
      <w:r w:rsidR="00B3658E">
        <w:rPr>
          <w:sz w:val="28"/>
          <w:szCs w:val="28"/>
        </w:rPr>
        <w:t>2</w:t>
      </w:r>
      <w:r w:rsidR="00B076BF" w:rsidRPr="009E2373">
        <w:rPr>
          <w:sz w:val="28"/>
          <w:szCs w:val="28"/>
        </w:rPr>
        <w:t xml:space="preserve"> год, данные расходы составляют </w:t>
      </w:r>
      <w:r w:rsidR="00B076BF">
        <w:rPr>
          <w:b/>
          <w:sz w:val="28"/>
          <w:szCs w:val="28"/>
        </w:rPr>
        <w:t>0,</w:t>
      </w:r>
      <w:r w:rsidR="00B3658E">
        <w:rPr>
          <w:b/>
          <w:sz w:val="28"/>
          <w:szCs w:val="28"/>
        </w:rPr>
        <w:t>7</w:t>
      </w:r>
      <w:r w:rsidR="00B076BF" w:rsidRPr="009E2373">
        <w:rPr>
          <w:sz w:val="28"/>
          <w:szCs w:val="28"/>
        </w:rPr>
        <w:t>%</w:t>
      </w:r>
      <w:r w:rsidR="00B076BF">
        <w:rPr>
          <w:sz w:val="28"/>
          <w:szCs w:val="28"/>
        </w:rPr>
        <w:t>;</w:t>
      </w:r>
    </w:p>
    <w:p w14:paraId="0079CC90" w14:textId="3160FF70" w:rsidR="00B076BF" w:rsidRDefault="00B076BF" w:rsidP="00B076BF">
      <w:pPr>
        <w:pStyle w:val="21"/>
        <w:tabs>
          <w:tab w:val="left" w:pos="-284"/>
          <w:tab w:val="left" w:pos="284"/>
        </w:tabs>
        <w:suppressAutoHyphens/>
        <w:spacing w:after="0" w:line="240" w:lineRule="auto"/>
        <w:ind w:left="0" w:firstLine="709"/>
        <w:jc w:val="both"/>
        <w:rPr>
          <w:sz w:val="28"/>
          <w:szCs w:val="28"/>
        </w:rPr>
      </w:pPr>
      <w:r>
        <w:rPr>
          <w:sz w:val="28"/>
          <w:szCs w:val="28"/>
        </w:rPr>
        <w:lastRenderedPageBreak/>
        <w:t xml:space="preserve">- </w:t>
      </w:r>
      <w:r>
        <w:rPr>
          <w:b/>
          <w:sz w:val="28"/>
          <w:szCs w:val="28"/>
        </w:rPr>
        <w:t>1000</w:t>
      </w:r>
      <w:r w:rsidRPr="006E45F7">
        <w:rPr>
          <w:b/>
          <w:sz w:val="28"/>
          <w:szCs w:val="28"/>
        </w:rPr>
        <w:t xml:space="preserve"> «Социальная политика»</w:t>
      </w:r>
      <w:r>
        <w:rPr>
          <w:sz w:val="28"/>
          <w:szCs w:val="28"/>
        </w:rPr>
        <w:t xml:space="preserve"> </w:t>
      </w:r>
      <w:r w:rsidRPr="009E2373">
        <w:rPr>
          <w:sz w:val="28"/>
          <w:szCs w:val="28"/>
        </w:rPr>
        <w:t>в 202</w:t>
      </w:r>
      <w:r w:rsidR="00B3658E">
        <w:rPr>
          <w:sz w:val="28"/>
          <w:szCs w:val="28"/>
        </w:rPr>
        <w:t>2</w:t>
      </w:r>
      <w:r w:rsidRPr="009E2373">
        <w:rPr>
          <w:sz w:val="28"/>
          <w:szCs w:val="28"/>
        </w:rPr>
        <w:t xml:space="preserve"> году</w:t>
      </w:r>
      <w:r>
        <w:rPr>
          <w:b/>
          <w:sz w:val="28"/>
          <w:szCs w:val="28"/>
        </w:rPr>
        <w:t xml:space="preserve"> </w:t>
      </w:r>
      <w:r w:rsidRPr="009E2373">
        <w:rPr>
          <w:sz w:val="28"/>
          <w:szCs w:val="28"/>
        </w:rPr>
        <w:t xml:space="preserve">расходы составили </w:t>
      </w:r>
      <w:r w:rsidR="00B3658E">
        <w:rPr>
          <w:b/>
          <w:sz w:val="28"/>
          <w:szCs w:val="28"/>
        </w:rPr>
        <w:t>27,9</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w:t>
      </w:r>
      <w:r>
        <w:rPr>
          <w:sz w:val="28"/>
          <w:szCs w:val="28"/>
        </w:rPr>
        <w:t xml:space="preserve">. </w:t>
      </w:r>
      <w:r w:rsidRPr="009E2373">
        <w:rPr>
          <w:sz w:val="28"/>
          <w:szCs w:val="28"/>
        </w:rPr>
        <w:t>В общем объеме расходов поселения за 202</w:t>
      </w:r>
      <w:r w:rsidR="00B3658E">
        <w:rPr>
          <w:sz w:val="28"/>
          <w:szCs w:val="28"/>
        </w:rPr>
        <w:t>2</w:t>
      </w:r>
      <w:r w:rsidRPr="009E2373">
        <w:rPr>
          <w:sz w:val="28"/>
          <w:szCs w:val="28"/>
        </w:rPr>
        <w:t xml:space="preserve"> год, данные расходы составляют </w:t>
      </w:r>
      <w:r>
        <w:rPr>
          <w:b/>
          <w:sz w:val="28"/>
          <w:szCs w:val="28"/>
        </w:rPr>
        <w:t>0,2</w:t>
      </w:r>
      <w:r w:rsidRPr="009E2373">
        <w:rPr>
          <w:sz w:val="28"/>
          <w:szCs w:val="28"/>
        </w:rPr>
        <w:t>%.</w:t>
      </w:r>
    </w:p>
    <w:p w14:paraId="73A9D880" w14:textId="55E3958B" w:rsidR="00B076BF" w:rsidRDefault="00B076BF" w:rsidP="00B076BF">
      <w:pPr>
        <w:pStyle w:val="21"/>
        <w:tabs>
          <w:tab w:val="left" w:pos="-284"/>
          <w:tab w:val="left" w:pos="284"/>
        </w:tabs>
        <w:suppressAutoHyphens/>
        <w:spacing w:after="0" w:line="240" w:lineRule="auto"/>
        <w:ind w:left="0" w:firstLine="709"/>
        <w:jc w:val="both"/>
        <w:rPr>
          <w:sz w:val="28"/>
          <w:szCs w:val="28"/>
        </w:rPr>
      </w:pPr>
    </w:p>
    <w:p w14:paraId="71E336EB" w14:textId="06D8E170" w:rsidR="0007456F" w:rsidRDefault="0007456F" w:rsidP="00914489">
      <w:pPr>
        <w:pStyle w:val="21"/>
        <w:tabs>
          <w:tab w:val="left" w:pos="-284"/>
          <w:tab w:val="left" w:pos="284"/>
        </w:tabs>
        <w:suppressAutoHyphens/>
        <w:spacing w:after="0" w:line="240" w:lineRule="auto"/>
        <w:ind w:left="0" w:firstLine="709"/>
        <w:jc w:val="both"/>
        <w:rPr>
          <w:sz w:val="28"/>
          <w:szCs w:val="28"/>
        </w:rPr>
      </w:pPr>
    </w:p>
    <w:p w14:paraId="7B9F60AE" w14:textId="2274C41C" w:rsidR="001C2D69" w:rsidRDefault="001C2D69" w:rsidP="001C2D69">
      <w:pPr>
        <w:widowControl/>
        <w:autoSpaceDE/>
        <w:autoSpaceDN/>
        <w:adjustRightInd/>
        <w:ind w:firstLine="709"/>
        <w:jc w:val="both"/>
        <w:rPr>
          <w:sz w:val="28"/>
          <w:szCs w:val="28"/>
        </w:rPr>
      </w:pPr>
      <w:r>
        <w:rPr>
          <w:sz w:val="28"/>
          <w:szCs w:val="28"/>
        </w:rPr>
        <w:t xml:space="preserve"> </w:t>
      </w:r>
    </w:p>
    <w:p w14:paraId="3A343DFF" w14:textId="77777777" w:rsidR="001C2D69" w:rsidRDefault="001C2D69" w:rsidP="00F333D1">
      <w:pPr>
        <w:widowControl/>
        <w:autoSpaceDE/>
        <w:autoSpaceDN/>
        <w:adjustRightInd/>
        <w:ind w:firstLine="709"/>
        <w:jc w:val="both"/>
        <w:rPr>
          <w:rFonts w:eastAsia="Times New Roman"/>
          <w:sz w:val="28"/>
          <w:szCs w:val="28"/>
        </w:rPr>
      </w:pPr>
    </w:p>
    <w:p w14:paraId="33FA03D7" w14:textId="77777777" w:rsidR="000F31BB" w:rsidRDefault="000F31BB" w:rsidP="00F333D1">
      <w:pPr>
        <w:widowControl/>
        <w:autoSpaceDE/>
        <w:autoSpaceDN/>
        <w:adjustRightInd/>
        <w:ind w:firstLine="709"/>
        <w:jc w:val="both"/>
        <w:rPr>
          <w:sz w:val="28"/>
          <w:szCs w:val="28"/>
        </w:rPr>
      </w:pPr>
    </w:p>
    <w:p w14:paraId="40C21DD7" w14:textId="49AE3DF8" w:rsidR="003B7871" w:rsidRDefault="003B7871" w:rsidP="003B7871">
      <w:pPr>
        <w:widowControl/>
        <w:autoSpaceDE/>
        <w:autoSpaceDN/>
        <w:adjustRightInd/>
        <w:ind w:firstLine="709"/>
        <w:jc w:val="both"/>
        <w:rPr>
          <w:rFonts w:eastAsia="Times New Roman"/>
          <w:sz w:val="28"/>
          <w:szCs w:val="28"/>
        </w:rPr>
      </w:pPr>
    </w:p>
    <w:p w14:paraId="5A993825" w14:textId="4E66C993" w:rsidR="003B7871" w:rsidRDefault="003B7871" w:rsidP="00BF4C92">
      <w:pPr>
        <w:widowControl/>
        <w:autoSpaceDE/>
        <w:autoSpaceDN/>
        <w:adjustRightInd/>
        <w:ind w:firstLine="709"/>
        <w:jc w:val="both"/>
        <w:rPr>
          <w:rFonts w:eastAsia="Times New Roman"/>
          <w:sz w:val="28"/>
          <w:szCs w:val="28"/>
        </w:rPr>
      </w:pPr>
    </w:p>
    <w:p w14:paraId="3C7073E0" w14:textId="506BDFF1" w:rsidR="00BF4C92" w:rsidRDefault="00BF4C92" w:rsidP="00716A59">
      <w:pPr>
        <w:widowControl/>
        <w:autoSpaceDE/>
        <w:autoSpaceDN/>
        <w:adjustRightInd/>
        <w:ind w:firstLine="709"/>
        <w:jc w:val="both"/>
        <w:rPr>
          <w:rFonts w:eastAsia="Times New Roman"/>
          <w:sz w:val="28"/>
          <w:szCs w:val="28"/>
        </w:rPr>
      </w:pPr>
    </w:p>
    <w:p w14:paraId="5E51FC7B" w14:textId="32F8C65D" w:rsidR="00716A59" w:rsidRDefault="00716A59" w:rsidP="00716A59">
      <w:pPr>
        <w:widowControl/>
        <w:autoSpaceDE/>
        <w:autoSpaceDN/>
        <w:adjustRightInd/>
        <w:ind w:firstLine="709"/>
        <w:jc w:val="both"/>
        <w:rPr>
          <w:rFonts w:eastAsia="Times New Roman"/>
          <w:sz w:val="28"/>
          <w:szCs w:val="28"/>
        </w:rPr>
      </w:pPr>
      <w:r w:rsidRPr="009E2373">
        <w:rPr>
          <w:rFonts w:eastAsia="Times New Roman"/>
          <w:sz w:val="28"/>
          <w:szCs w:val="28"/>
        </w:rPr>
        <w:t xml:space="preserve"> </w:t>
      </w:r>
    </w:p>
    <w:p w14:paraId="34BD7DAB" w14:textId="49070030" w:rsidR="00716A59" w:rsidRDefault="00716A59" w:rsidP="00D00439">
      <w:pPr>
        <w:widowControl/>
        <w:autoSpaceDE/>
        <w:autoSpaceDN/>
        <w:adjustRightInd/>
        <w:ind w:firstLine="709"/>
        <w:jc w:val="both"/>
        <w:rPr>
          <w:sz w:val="28"/>
          <w:szCs w:val="28"/>
        </w:rPr>
      </w:pPr>
    </w:p>
    <w:p w14:paraId="381A9786" w14:textId="77777777" w:rsidR="00716A59" w:rsidRDefault="00716A59" w:rsidP="00D00439">
      <w:pPr>
        <w:widowControl/>
        <w:autoSpaceDE/>
        <w:autoSpaceDN/>
        <w:adjustRightInd/>
        <w:ind w:firstLine="709"/>
        <w:jc w:val="both"/>
        <w:rPr>
          <w:rFonts w:eastAsia="Times New Roman"/>
          <w:sz w:val="28"/>
          <w:szCs w:val="28"/>
        </w:rPr>
      </w:pPr>
    </w:p>
    <w:p w14:paraId="69D89CA3" w14:textId="77777777" w:rsidR="00CB091B" w:rsidRPr="009E2373" w:rsidRDefault="00CB091B" w:rsidP="00D00439">
      <w:pPr>
        <w:widowControl/>
        <w:autoSpaceDE/>
        <w:autoSpaceDN/>
        <w:adjustRightInd/>
        <w:ind w:firstLine="709"/>
        <w:jc w:val="both"/>
        <w:rPr>
          <w:rFonts w:eastAsia="Times New Roman"/>
          <w:sz w:val="28"/>
          <w:szCs w:val="28"/>
        </w:rPr>
      </w:pPr>
    </w:p>
    <w:p w14:paraId="74DE8469" w14:textId="77777777" w:rsidR="00D00439" w:rsidRPr="009E2373" w:rsidRDefault="00D00439" w:rsidP="00D00439">
      <w:pPr>
        <w:ind w:firstLine="709"/>
        <w:jc w:val="both"/>
        <w:rPr>
          <w:bCs/>
          <w:iCs/>
          <w:sz w:val="28"/>
          <w:szCs w:val="28"/>
        </w:rPr>
      </w:pPr>
    </w:p>
    <w:p w14:paraId="33D5FCB2" w14:textId="77777777" w:rsidR="00D00439" w:rsidRDefault="00D00439" w:rsidP="00D00439">
      <w:pPr>
        <w:pStyle w:val="21"/>
        <w:suppressAutoHyphens/>
        <w:spacing w:after="0" w:line="240" w:lineRule="auto"/>
        <w:ind w:left="0" w:firstLine="709"/>
        <w:jc w:val="both"/>
        <w:rPr>
          <w:sz w:val="28"/>
          <w:szCs w:val="28"/>
        </w:rPr>
        <w:sectPr w:rsidR="00D00439" w:rsidSect="008F7194">
          <w:pgSz w:w="11906" w:h="16838"/>
          <w:pgMar w:top="1134" w:right="850" w:bottom="1134" w:left="1701" w:header="709" w:footer="709" w:gutter="0"/>
          <w:cols w:space="708"/>
          <w:docGrid w:linePitch="360"/>
        </w:sectPr>
      </w:pPr>
    </w:p>
    <w:p w14:paraId="30730D1A" w14:textId="77777777" w:rsidR="00D00439" w:rsidRPr="009E2373" w:rsidRDefault="00D00439" w:rsidP="00D00439">
      <w:pPr>
        <w:ind w:firstLine="709"/>
        <w:jc w:val="center"/>
        <w:rPr>
          <w:b/>
          <w:bCs/>
          <w:i/>
          <w:iCs/>
          <w:sz w:val="28"/>
          <w:szCs w:val="28"/>
        </w:rPr>
      </w:pPr>
      <w:r w:rsidRPr="009E2373">
        <w:rPr>
          <w:b/>
          <w:bCs/>
          <w:i/>
          <w:iCs/>
          <w:sz w:val="28"/>
          <w:szCs w:val="28"/>
        </w:rPr>
        <w:lastRenderedPageBreak/>
        <w:t xml:space="preserve">Структура и анализ исполнения расходов бюджета </w:t>
      </w:r>
    </w:p>
    <w:p w14:paraId="48CA7BE1" w14:textId="77777777" w:rsidR="00D00439" w:rsidRPr="009E2373" w:rsidRDefault="00D00439" w:rsidP="00D00439">
      <w:pPr>
        <w:ind w:firstLine="709"/>
        <w:jc w:val="center"/>
        <w:rPr>
          <w:i/>
          <w:iCs/>
          <w:sz w:val="28"/>
          <w:szCs w:val="28"/>
        </w:rPr>
      </w:pPr>
      <w:r w:rsidRPr="009E2373">
        <w:rPr>
          <w:b/>
          <w:bCs/>
          <w:i/>
          <w:iCs/>
          <w:sz w:val="28"/>
          <w:szCs w:val="28"/>
        </w:rPr>
        <w:t xml:space="preserve">по разделам и подразделам классификации расходов бюджетов </w:t>
      </w:r>
    </w:p>
    <w:p w14:paraId="37B3C5D8" w14:textId="517EE1D4" w:rsidR="00D00439" w:rsidRDefault="009F4F84" w:rsidP="00E564C7">
      <w:pPr>
        <w:pStyle w:val="21"/>
        <w:suppressAutoHyphens/>
        <w:spacing w:after="0" w:line="240" w:lineRule="auto"/>
        <w:ind w:left="0" w:firstLine="709"/>
        <w:jc w:val="right"/>
        <w:rPr>
          <w:sz w:val="28"/>
          <w:szCs w:val="28"/>
        </w:rPr>
      </w:pPr>
      <w:r>
        <w:t>Таблица №4 (тыс. рублей)</w:t>
      </w:r>
    </w:p>
    <w:tbl>
      <w:tblPr>
        <w:tblW w:w="15242" w:type="dxa"/>
        <w:tblLook w:val="04A0" w:firstRow="1" w:lastRow="0" w:firstColumn="1" w:lastColumn="0" w:noHBand="0" w:noVBand="1"/>
      </w:tblPr>
      <w:tblGrid>
        <w:gridCol w:w="6283"/>
        <w:gridCol w:w="460"/>
        <w:gridCol w:w="452"/>
        <w:gridCol w:w="1150"/>
        <w:gridCol w:w="1312"/>
        <w:gridCol w:w="1291"/>
        <w:gridCol w:w="740"/>
        <w:gridCol w:w="666"/>
        <w:gridCol w:w="884"/>
        <w:gridCol w:w="961"/>
        <w:gridCol w:w="1043"/>
      </w:tblGrid>
      <w:tr w:rsidR="00E564C7" w:rsidRPr="00E564C7" w14:paraId="11782FB5" w14:textId="77777777" w:rsidTr="00E564C7">
        <w:trPr>
          <w:trHeight w:val="528"/>
        </w:trPr>
        <w:tc>
          <w:tcPr>
            <w:tcW w:w="628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1CF181E6"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Наименование расходов</w:t>
            </w:r>
          </w:p>
        </w:tc>
        <w:tc>
          <w:tcPr>
            <w:tcW w:w="460" w:type="dxa"/>
            <w:vMerge w:val="restart"/>
            <w:tcBorders>
              <w:top w:val="single" w:sz="4" w:space="0" w:color="auto"/>
              <w:left w:val="single" w:sz="4" w:space="0" w:color="auto"/>
              <w:bottom w:val="single" w:sz="4" w:space="0" w:color="000000"/>
              <w:right w:val="single" w:sz="4" w:space="0" w:color="auto"/>
            </w:tcBorders>
            <w:shd w:val="clear" w:color="auto" w:fill="auto"/>
            <w:noWrap/>
            <w:textDirection w:val="btLr"/>
            <w:vAlign w:val="bottom"/>
            <w:hideMark/>
          </w:tcPr>
          <w:p w14:paraId="781110DE"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Раздел</w:t>
            </w:r>
          </w:p>
        </w:tc>
        <w:tc>
          <w:tcPr>
            <w:tcW w:w="452"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bottom"/>
            <w:hideMark/>
          </w:tcPr>
          <w:p w14:paraId="41C11D51"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подраздел</w:t>
            </w:r>
          </w:p>
        </w:tc>
        <w:tc>
          <w:tcPr>
            <w:tcW w:w="2462"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88E9241"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2022 год</w:t>
            </w:r>
          </w:p>
        </w:tc>
        <w:tc>
          <w:tcPr>
            <w:tcW w:w="129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08D9BB0"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 исполнения годового плана</w:t>
            </w:r>
          </w:p>
        </w:tc>
        <w:tc>
          <w:tcPr>
            <w:tcW w:w="740" w:type="dxa"/>
            <w:vMerge w:val="restart"/>
            <w:tcBorders>
              <w:top w:val="single" w:sz="4" w:space="0" w:color="auto"/>
              <w:left w:val="nil"/>
              <w:bottom w:val="single" w:sz="4" w:space="0" w:color="000000"/>
              <w:right w:val="nil"/>
            </w:tcBorders>
            <w:shd w:val="clear" w:color="auto" w:fill="auto"/>
            <w:textDirection w:val="btLr"/>
            <w:vAlign w:val="center"/>
            <w:hideMark/>
          </w:tcPr>
          <w:p w14:paraId="539A5AC5"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отклонение (+,-)</w:t>
            </w:r>
          </w:p>
        </w:tc>
        <w:tc>
          <w:tcPr>
            <w:tcW w:w="666"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14:paraId="63991B5F"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В общей структуре</w:t>
            </w:r>
          </w:p>
        </w:tc>
        <w:tc>
          <w:tcPr>
            <w:tcW w:w="88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3BBEEB9"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2021 год</w:t>
            </w:r>
          </w:p>
        </w:tc>
        <w:tc>
          <w:tcPr>
            <w:tcW w:w="96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BC1CF33"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 xml:space="preserve"> 2022 год к  2021 году (%)</w:t>
            </w:r>
          </w:p>
        </w:tc>
        <w:tc>
          <w:tcPr>
            <w:tcW w:w="1043" w:type="dxa"/>
            <w:vMerge w:val="restart"/>
            <w:tcBorders>
              <w:top w:val="single" w:sz="4" w:space="0" w:color="auto"/>
              <w:left w:val="nil"/>
              <w:bottom w:val="single" w:sz="4" w:space="0" w:color="000000"/>
              <w:right w:val="single" w:sz="4" w:space="0" w:color="auto"/>
            </w:tcBorders>
            <w:shd w:val="clear" w:color="auto" w:fill="auto"/>
            <w:vAlign w:val="center"/>
            <w:hideMark/>
          </w:tcPr>
          <w:p w14:paraId="3536C6DF"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 xml:space="preserve"> 2022 год к  2021 году (+,-)</w:t>
            </w:r>
          </w:p>
        </w:tc>
      </w:tr>
      <w:tr w:rsidR="00E564C7" w:rsidRPr="00E564C7" w14:paraId="704583F0" w14:textId="77777777" w:rsidTr="00E564C7">
        <w:trPr>
          <w:trHeight w:val="492"/>
        </w:trPr>
        <w:tc>
          <w:tcPr>
            <w:tcW w:w="6283" w:type="dxa"/>
            <w:vMerge/>
            <w:tcBorders>
              <w:top w:val="single" w:sz="4" w:space="0" w:color="auto"/>
              <w:left w:val="single" w:sz="4" w:space="0" w:color="auto"/>
              <w:bottom w:val="single" w:sz="4" w:space="0" w:color="000000"/>
              <w:right w:val="nil"/>
            </w:tcBorders>
            <w:vAlign w:val="center"/>
            <w:hideMark/>
          </w:tcPr>
          <w:p w14:paraId="4ACAEC4C" w14:textId="77777777" w:rsidR="00E564C7" w:rsidRPr="00E564C7" w:rsidRDefault="00E564C7" w:rsidP="00E564C7">
            <w:pPr>
              <w:widowControl/>
              <w:autoSpaceDE/>
              <w:autoSpaceDN/>
              <w:adjustRightInd/>
              <w:rPr>
                <w:rFonts w:eastAsia="Times New Roman"/>
                <w:b/>
                <w:bCs/>
                <w:color w:val="000000"/>
              </w:rPr>
            </w:pPr>
          </w:p>
        </w:tc>
        <w:tc>
          <w:tcPr>
            <w:tcW w:w="460" w:type="dxa"/>
            <w:vMerge/>
            <w:tcBorders>
              <w:top w:val="single" w:sz="4" w:space="0" w:color="auto"/>
              <w:left w:val="single" w:sz="4" w:space="0" w:color="auto"/>
              <w:bottom w:val="single" w:sz="4" w:space="0" w:color="000000"/>
              <w:right w:val="single" w:sz="4" w:space="0" w:color="auto"/>
            </w:tcBorders>
            <w:vAlign w:val="center"/>
            <w:hideMark/>
          </w:tcPr>
          <w:p w14:paraId="65D80CA1" w14:textId="77777777" w:rsidR="00E564C7" w:rsidRPr="00E564C7" w:rsidRDefault="00E564C7" w:rsidP="00E564C7">
            <w:pPr>
              <w:widowControl/>
              <w:autoSpaceDE/>
              <w:autoSpaceDN/>
              <w:adjustRightInd/>
              <w:rPr>
                <w:rFonts w:eastAsia="Times New Roman"/>
                <w:b/>
                <w:bCs/>
                <w:color w:val="000000"/>
              </w:rPr>
            </w:pPr>
          </w:p>
        </w:tc>
        <w:tc>
          <w:tcPr>
            <w:tcW w:w="452" w:type="dxa"/>
            <w:vMerge/>
            <w:tcBorders>
              <w:top w:val="single" w:sz="4" w:space="0" w:color="auto"/>
              <w:left w:val="single" w:sz="4" w:space="0" w:color="auto"/>
              <w:bottom w:val="single" w:sz="4" w:space="0" w:color="000000"/>
              <w:right w:val="single" w:sz="4" w:space="0" w:color="auto"/>
            </w:tcBorders>
            <w:vAlign w:val="center"/>
            <w:hideMark/>
          </w:tcPr>
          <w:p w14:paraId="2C696158" w14:textId="77777777" w:rsidR="00E564C7" w:rsidRPr="00E564C7" w:rsidRDefault="00E564C7" w:rsidP="00E564C7">
            <w:pPr>
              <w:widowControl/>
              <w:autoSpaceDE/>
              <w:autoSpaceDN/>
              <w:adjustRightInd/>
              <w:rPr>
                <w:rFonts w:eastAsia="Times New Roman"/>
                <w:b/>
                <w:bCs/>
                <w:color w:val="000000"/>
              </w:rPr>
            </w:pPr>
          </w:p>
        </w:tc>
        <w:tc>
          <w:tcPr>
            <w:tcW w:w="2462" w:type="dxa"/>
            <w:gridSpan w:val="2"/>
            <w:vMerge/>
            <w:tcBorders>
              <w:top w:val="single" w:sz="4" w:space="0" w:color="auto"/>
              <w:left w:val="single" w:sz="4" w:space="0" w:color="auto"/>
              <w:bottom w:val="single" w:sz="4" w:space="0" w:color="000000"/>
              <w:right w:val="single" w:sz="4" w:space="0" w:color="000000"/>
            </w:tcBorders>
            <w:vAlign w:val="center"/>
            <w:hideMark/>
          </w:tcPr>
          <w:p w14:paraId="61C8332D" w14:textId="77777777" w:rsidR="00E564C7" w:rsidRPr="00E564C7" w:rsidRDefault="00E564C7" w:rsidP="00E564C7">
            <w:pPr>
              <w:widowControl/>
              <w:autoSpaceDE/>
              <w:autoSpaceDN/>
              <w:adjustRightInd/>
              <w:rPr>
                <w:rFonts w:eastAsia="Times New Roman"/>
                <w:b/>
                <w:bCs/>
                <w:color w:val="000000"/>
              </w:rPr>
            </w:pPr>
          </w:p>
        </w:tc>
        <w:tc>
          <w:tcPr>
            <w:tcW w:w="1291" w:type="dxa"/>
            <w:vMerge/>
            <w:tcBorders>
              <w:top w:val="single" w:sz="4" w:space="0" w:color="auto"/>
              <w:left w:val="single" w:sz="4" w:space="0" w:color="auto"/>
              <w:bottom w:val="single" w:sz="4" w:space="0" w:color="000000"/>
              <w:right w:val="single" w:sz="4" w:space="0" w:color="auto"/>
            </w:tcBorders>
            <w:vAlign w:val="center"/>
            <w:hideMark/>
          </w:tcPr>
          <w:p w14:paraId="586026C1" w14:textId="77777777" w:rsidR="00E564C7" w:rsidRPr="00E564C7" w:rsidRDefault="00E564C7" w:rsidP="00E564C7">
            <w:pPr>
              <w:widowControl/>
              <w:autoSpaceDE/>
              <w:autoSpaceDN/>
              <w:adjustRightInd/>
              <w:rPr>
                <w:rFonts w:eastAsia="Times New Roman"/>
                <w:b/>
                <w:bCs/>
                <w:color w:val="000000"/>
              </w:rPr>
            </w:pPr>
          </w:p>
        </w:tc>
        <w:tc>
          <w:tcPr>
            <w:tcW w:w="740" w:type="dxa"/>
            <w:vMerge/>
            <w:tcBorders>
              <w:top w:val="single" w:sz="4" w:space="0" w:color="auto"/>
              <w:left w:val="nil"/>
              <w:bottom w:val="single" w:sz="4" w:space="0" w:color="000000"/>
              <w:right w:val="nil"/>
            </w:tcBorders>
            <w:vAlign w:val="center"/>
            <w:hideMark/>
          </w:tcPr>
          <w:p w14:paraId="7BBB990B" w14:textId="77777777" w:rsidR="00E564C7" w:rsidRPr="00E564C7" w:rsidRDefault="00E564C7" w:rsidP="00E564C7">
            <w:pPr>
              <w:widowControl/>
              <w:autoSpaceDE/>
              <w:autoSpaceDN/>
              <w:adjustRightInd/>
              <w:rPr>
                <w:rFonts w:eastAsia="Times New Roman"/>
                <w:b/>
                <w:bCs/>
                <w:color w:val="000000"/>
              </w:rPr>
            </w:pPr>
          </w:p>
        </w:tc>
        <w:tc>
          <w:tcPr>
            <w:tcW w:w="666" w:type="dxa"/>
            <w:vMerge/>
            <w:tcBorders>
              <w:top w:val="single" w:sz="4" w:space="0" w:color="auto"/>
              <w:left w:val="single" w:sz="4" w:space="0" w:color="auto"/>
              <w:bottom w:val="single" w:sz="4" w:space="0" w:color="000000"/>
              <w:right w:val="single" w:sz="4" w:space="0" w:color="auto"/>
            </w:tcBorders>
            <w:vAlign w:val="center"/>
            <w:hideMark/>
          </w:tcPr>
          <w:p w14:paraId="66EB4084" w14:textId="77777777" w:rsidR="00E564C7" w:rsidRPr="00E564C7" w:rsidRDefault="00E564C7" w:rsidP="00E564C7">
            <w:pPr>
              <w:widowControl/>
              <w:autoSpaceDE/>
              <w:autoSpaceDN/>
              <w:adjustRightInd/>
              <w:rPr>
                <w:rFonts w:eastAsia="Times New Roman"/>
                <w:b/>
                <w:bCs/>
                <w:color w:val="000000"/>
              </w:rPr>
            </w:pPr>
          </w:p>
        </w:tc>
        <w:tc>
          <w:tcPr>
            <w:tcW w:w="884" w:type="dxa"/>
            <w:vMerge/>
            <w:tcBorders>
              <w:top w:val="single" w:sz="4" w:space="0" w:color="auto"/>
              <w:left w:val="single" w:sz="4" w:space="0" w:color="auto"/>
              <w:bottom w:val="single" w:sz="4" w:space="0" w:color="000000"/>
              <w:right w:val="single" w:sz="4" w:space="0" w:color="auto"/>
            </w:tcBorders>
            <w:vAlign w:val="center"/>
            <w:hideMark/>
          </w:tcPr>
          <w:p w14:paraId="6A16FC2A" w14:textId="77777777" w:rsidR="00E564C7" w:rsidRPr="00E564C7" w:rsidRDefault="00E564C7" w:rsidP="00E564C7">
            <w:pPr>
              <w:widowControl/>
              <w:autoSpaceDE/>
              <w:autoSpaceDN/>
              <w:adjustRightInd/>
              <w:rPr>
                <w:rFonts w:eastAsia="Times New Roman"/>
                <w:b/>
                <w:bCs/>
                <w:color w:val="000000"/>
              </w:rPr>
            </w:pPr>
          </w:p>
        </w:tc>
        <w:tc>
          <w:tcPr>
            <w:tcW w:w="961" w:type="dxa"/>
            <w:vMerge/>
            <w:tcBorders>
              <w:top w:val="single" w:sz="4" w:space="0" w:color="auto"/>
              <w:left w:val="single" w:sz="4" w:space="0" w:color="auto"/>
              <w:bottom w:val="single" w:sz="4" w:space="0" w:color="000000"/>
              <w:right w:val="single" w:sz="4" w:space="0" w:color="auto"/>
            </w:tcBorders>
            <w:vAlign w:val="center"/>
            <w:hideMark/>
          </w:tcPr>
          <w:p w14:paraId="0ED4CCE6" w14:textId="77777777" w:rsidR="00E564C7" w:rsidRPr="00E564C7" w:rsidRDefault="00E564C7" w:rsidP="00E564C7">
            <w:pPr>
              <w:widowControl/>
              <w:autoSpaceDE/>
              <w:autoSpaceDN/>
              <w:adjustRightInd/>
              <w:rPr>
                <w:rFonts w:eastAsia="Times New Roman"/>
                <w:b/>
                <w:bCs/>
                <w:color w:val="000000"/>
              </w:rPr>
            </w:pPr>
          </w:p>
        </w:tc>
        <w:tc>
          <w:tcPr>
            <w:tcW w:w="1043" w:type="dxa"/>
            <w:vMerge/>
            <w:tcBorders>
              <w:top w:val="single" w:sz="4" w:space="0" w:color="auto"/>
              <w:left w:val="nil"/>
              <w:bottom w:val="single" w:sz="4" w:space="0" w:color="000000"/>
              <w:right w:val="single" w:sz="4" w:space="0" w:color="auto"/>
            </w:tcBorders>
            <w:vAlign w:val="center"/>
            <w:hideMark/>
          </w:tcPr>
          <w:p w14:paraId="14C54DC7" w14:textId="77777777" w:rsidR="00E564C7" w:rsidRPr="00E564C7" w:rsidRDefault="00E564C7" w:rsidP="00E564C7">
            <w:pPr>
              <w:widowControl/>
              <w:autoSpaceDE/>
              <w:autoSpaceDN/>
              <w:adjustRightInd/>
              <w:rPr>
                <w:rFonts w:eastAsia="Times New Roman"/>
                <w:b/>
                <w:bCs/>
                <w:color w:val="000000"/>
              </w:rPr>
            </w:pPr>
          </w:p>
        </w:tc>
      </w:tr>
      <w:tr w:rsidR="00E564C7" w:rsidRPr="00E564C7" w14:paraId="27E1092C" w14:textId="77777777" w:rsidTr="00E564C7">
        <w:trPr>
          <w:trHeight w:val="404"/>
        </w:trPr>
        <w:tc>
          <w:tcPr>
            <w:tcW w:w="6283" w:type="dxa"/>
            <w:vMerge/>
            <w:tcBorders>
              <w:top w:val="single" w:sz="4" w:space="0" w:color="auto"/>
              <w:left w:val="single" w:sz="4" w:space="0" w:color="auto"/>
              <w:bottom w:val="single" w:sz="4" w:space="0" w:color="000000"/>
              <w:right w:val="nil"/>
            </w:tcBorders>
            <w:vAlign w:val="center"/>
            <w:hideMark/>
          </w:tcPr>
          <w:p w14:paraId="35E37451" w14:textId="77777777" w:rsidR="00E564C7" w:rsidRPr="00E564C7" w:rsidRDefault="00E564C7" w:rsidP="00E564C7">
            <w:pPr>
              <w:widowControl/>
              <w:autoSpaceDE/>
              <w:autoSpaceDN/>
              <w:adjustRightInd/>
              <w:rPr>
                <w:rFonts w:eastAsia="Times New Roman"/>
                <w:b/>
                <w:bCs/>
                <w:color w:val="000000"/>
              </w:rPr>
            </w:pPr>
          </w:p>
        </w:tc>
        <w:tc>
          <w:tcPr>
            <w:tcW w:w="460" w:type="dxa"/>
            <w:vMerge/>
            <w:tcBorders>
              <w:top w:val="single" w:sz="4" w:space="0" w:color="auto"/>
              <w:left w:val="single" w:sz="4" w:space="0" w:color="auto"/>
              <w:bottom w:val="single" w:sz="4" w:space="0" w:color="000000"/>
              <w:right w:val="single" w:sz="4" w:space="0" w:color="auto"/>
            </w:tcBorders>
            <w:vAlign w:val="center"/>
            <w:hideMark/>
          </w:tcPr>
          <w:p w14:paraId="71F21114" w14:textId="77777777" w:rsidR="00E564C7" w:rsidRPr="00E564C7" w:rsidRDefault="00E564C7" w:rsidP="00E564C7">
            <w:pPr>
              <w:widowControl/>
              <w:autoSpaceDE/>
              <w:autoSpaceDN/>
              <w:adjustRightInd/>
              <w:rPr>
                <w:rFonts w:eastAsia="Times New Roman"/>
                <w:b/>
                <w:bCs/>
                <w:color w:val="000000"/>
              </w:rPr>
            </w:pPr>
          </w:p>
        </w:tc>
        <w:tc>
          <w:tcPr>
            <w:tcW w:w="452" w:type="dxa"/>
            <w:vMerge/>
            <w:tcBorders>
              <w:top w:val="single" w:sz="4" w:space="0" w:color="auto"/>
              <w:left w:val="single" w:sz="4" w:space="0" w:color="auto"/>
              <w:bottom w:val="single" w:sz="4" w:space="0" w:color="000000"/>
              <w:right w:val="single" w:sz="4" w:space="0" w:color="auto"/>
            </w:tcBorders>
            <w:vAlign w:val="center"/>
            <w:hideMark/>
          </w:tcPr>
          <w:p w14:paraId="6E861B4F" w14:textId="77777777" w:rsidR="00E564C7" w:rsidRPr="00E564C7" w:rsidRDefault="00E564C7" w:rsidP="00E564C7">
            <w:pPr>
              <w:widowControl/>
              <w:autoSpaceDE/>
              <w:autoSpaceDN/>
              <w:adjustRightInd/>
              <w:rPr>
                <w:rFonts w:eastAsia="Times New Roman"/>
                <w:b/>
                <w:bCs/>
                <w:color w:val="000000"/>
              </w:rPr>
            </w:pPr>
          </w:p>
        </w:tc>
        <w:tc>
          <w:tcPr>
            <w:tcW w:w="1150" w:type="dxa"/>
            <w:tcBorders>
              <w:top w:val="nil"/>
              <w:left w:val="nil"/>
              <w:bottom w:val="single" w:sz="4" w:space="0" w:color="auto"/>
              <w:right w:val="nil"/>
            </w:tcBorders>
            <w:shd w:val="clear" w:color="auto" w:fill="auto"/>
            <w:vAlign w:val="center"/>
            <w:hideMark/>
          </w:tcPr>
          <w:p w14:paraId="29D28708"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Годовой план</w:t>
            </w:r>
          </w:p>
        </w:tc>
        <w:tc>
          <w:tcPr>
            <w:tcW w:w="1312" w:type="dxa"/>
            <w:tcBorders>
              <w:top w:val="nil"/>
              <w:left w:val="single" w:sz="4" w:space="0" w:color="auto"/>
              <w:bottom w:val="single" w:sz="4" w:space="0" w:color="auto"/>
              <w:right w:val="nil"/>
            </w:tcBorders>
            <w:shd w:val="clear" w:color="auto" w:fill="auto"/>
            <w:vAlign w:val="center"/>
            <w:hideMark/>
          </w:tcPr>
          <w:p w14:paraId="0C9315F3"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Исполнение</w:t>
            </w:r>
          </w:p>
        </w:tc>
        <w:tc>
          <w:tcPr>
            <w:tcW w:w="1291" w:type="dxa"/>
            <w:vMerge/>
            <w:tcBorders>
              <w:top w:val="single" w:sz="4" w:space="0" w:color="auto"/>
              <w:left w:val="single" w:sz="4" w:space="0" w:color="auto"/>
              <w:bottom w:val="single" w:sz="4" w:space="0" w:color="000000"/>
              <w:right w:val="single" w:sz="4" w:space="0" w:color="auto"/>
            </w:tcBorders>
            <w:vAlign w:val="center"/>
            <w:hideMark/>
          </w:tcPr>
          <w:p w14:paraId="01BDCF2B" w14:textId="77777777" w:rsidR="00E564C7" w:rsidRPr="00E564C7" w:rsidRDefault="00E564C7" w:rsidP="00E564C7">
            <w:pPr>
              <w:widowControl/>
              <w:autoSpaceDE/>
              <w:autoSpaceDN/>
              <w:adjustRightInd/>
              <w:rPr>
                <w:rFonts w:eastAsia="Times New Roman"/>
                <w:b/>
                <w:bCs/>
                <w:color w:val="000000"/>
              </w:rPr>
            </w:pPr>
          </w:p>
        </w:tc>
        <w:tc>
          <w:tcPr>
            <w:tcW w:w="740" w:type="dxa"/>
            <w:vMerge/>
            <w:tcBorders>
              <w:top w:val="single" w:sz="4" w:space="0" w:color="auto"/>
              <w:left w:val="nil"/>
              <w:bottom w:val="single" w:sz="4" w:space="0" w:color="000000"/>
              <w:right w:val="nil"/>
            </w:tcBorders>
            <w:vAlign w:val="center"/>
            <w:hideMark/>
          </w:tcPr>
          <w:p w14:paraId="69C14776" w14:textId="77777777" w:rsidR="00E564C7" w:rsidRPr="00E564C7" w:rsidRDefault="00E564C7" w:rsidP="00E564C7">
            <w:pPr>
              <w:widowControl/>
              <w:autoSpaceDE/>
              <w:autoSpaceDN/>
              <w:adjustRightInd/>
              <w:rPr>
                <w:rFonts w:eastAsia="Times New Roman"/>
                <w:b/>
                <w:bCs/>
                <w:color w:val="000000"/>
              </w:rPr>
            </w:pPr>
          </w:p>
        </w:tc>
        <w:tc>
          <w:tcPr>
            <w:tcW w:w="666" w:type="dxa"/>
            <w:vMerge/>
            <w:tcBorders>
              <w:top w:val="single" w:sz="4" w:space="0" w:color="auto"/>
              <w:left w:val="single" w:sz="4" w:space="0" w:color="auto"/>
              <w:bottom w:val="single" w:sz="4" w:space="0" w:color="000000"/>
              <w:right w:val="single" w:sz="4" w:space="0" w:color="auto"/>
            </w:tcBorders>
            <w:vAlign w:val="center"/>
            <w:hideMark/>
          </w:tcPr>
          <w:p w14:paraId="36DF6578" w14:textId="77777777" w:rsidR="00E564C7" w:rsidRPr="00E564C7" w:rsidRDefault="00E564C7" w:rsidP="00E564C7">
            <w:pPr>
              <w:widowControl/>
              <w:autoSpaceDE/>
              <w:autoSpaceDN/>
              <w:adjustRightInd/>
              <w:rPr>
                <w:rFonts w:eastAsia="Times New Roman"/>
                <w:b/>
                <w:bCs/>
                <w:color w:val="000000"/>
              </w:rPr>
            </w:pPr>
          </w:p>
        </w:tc>
        <w:tc>
          <w:tcPr>
            <w:tcW w:w="884" w:type="dxa"/>
            <w:vMerge/>
            <w:tcBorders>
              <w:top w:val="single" w:sz="4" w:space="0" w:color="auto"/>
              <w:left w:val="single" w:sz="4" w:space="0" w:color="auto"/>
              <w:bottom w:val="single" w:sz="4" w:space="0" w:color="000000"/>
              <w:right w:val="single" w:sz="4" w:space="0" w:color="auto"/>
            </w:tcBorders>
            <w:vAlign w:val="center"/>
            <w:hideMark/>
          </w:tcPr>
          <w:p w14:paraId="334470C8" w14:textId="77777777" w:rsidR="00E564C7" w:rsidRPr="00E564C7" w:rsidRDefault="00E564C7" w:rsidP="00E564C7">
            <w:pPr>
              <w:widowControl/>
              <w:autoSpaceDE/>
              <w:autoSpaceDN/>
              <w:adjustRightInd/>
              <w:rPr>
                <w:rFonts w:eastAsia="Times New Roman"/>
                <w:b/>
                <w:bCs/>
                <w:color w:val="000000"/>
              </w:rPr>
            </w:pPr>
          </w:p>
        </w:tc>
        <w:tc>
          <w:tcPr>
            <w:tcW w:w="961" w:type="dxa"/>
            <w:vMerge/>
            <w:tcBorders>
              <w:top w:val="single" w:sz="4" w:space="0" w:color="auto"/>
              <w:left w:val="single" w:sz="4" w:space="0" w:color="auto"/>
              <w:bottom w:val="single" w:sz="4" w:space="0" w:color="000000"/>
              <w:right w:val="single" w:sz="4" w:space="0" w:color="auto"/>
            </w:tcBorders>
            <w:vAlign w:val="center"/>
            <w:hideMark/>
          </w:tcPr>
          <w:p w14:paraId="63A7675F" w14:textId="77777777" w:rsidR="00E564C7" w:rsidRPr="00E564C7" w:rsidRDefault="00E564C7" w:rsidP="00E564C7">
            <w:pPr>
              <w:widowControl/>
              <w:autoSpaceDE/>
              <w:autoSpaceDN/>
              <w:adjustRightInd/>
              <w:rPr>
                <w:rFonts w:eastAsia="Times New Roman"/>
                <w:b/>
                <w:bCs/>
                <w:color w:val="000000"/>
              </w:rPr>
            </w:pPr>
          </w:p>
        </w:tc>
        <w:tc>
          <w:tcPr>
            <w:tcW w:w="1043" w:type="dxa"/>
            <w:vMerge/>
            <w:tcBorders>
              <w:top w:val="single" w:sz="4" w:space="0" w:color="auto"/>
              <w:left w:val="nil"/>
              <w:bottom w:val="single" w:sz="4" w:space="0" w:color="000000"/>
              <w:right w:val="single" w:sz="4" w:space="0" w:color="auto"/>
            </w:tcBorders>
            <w:vAlign w:val="center"/>
            <w:hideMark/>
          </w:tcPr>
          <w:p w14:paraId="283582A0" w14:textId="77777777" w:rsidR="00E564C7" w:rsidRPr="00E564C7" w:rsidRDefault="00E564C7" w:rsidP="00E564C7">
            <w:pPr>
              <w:widowControl/>
              <w:autoSpaceDE/>
              <w:autoSpaceDN/>
              <w:adjustRightInd/>
              <w:rPr>
                <w:rFonts w:eastAsia="Times New Roman"/>
                <w:b/>
                <w:bCs/>
                <w:color w:val="000000"/>
              </w:rPr>
            </w:pPr>
          </w:p>
        </w:tc>
      </w:tr>
      <w:tr w:rsidR="00E564C7" w:rsidRPr="00E564C7" w14:paraId="2B48E603" w14:textId="77777777" w:rsidTr="00E564C7">
        <w:trPr>
          <w:trHeight w:val="250"/>
        </w:trPr>
        <w:tc>
          <w:tcPr>
            <w:tcW w:w="6283" w:type="dxa"/>
            <w:tcBorders>
              <w:top w:val="nil"/>
              <w:left w:val="single" w:sz="4" w:space="0" w:color="auto"/>
              <w:bottom w:val="single" w:sz="4" w:space="0" w:color="auto"/>
              <w:right w:val="nil"/>
            </w:tcBorders>
            <w:shd w:val="clear" w:color="auto" w:fill="auto"/>
            <w:vAlign w:val="center"/>
            <w:hideMark/>
          </w:tcPr>
          <w:p w14:paraId="7F2996AD"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 xml:space="preserve">Общегосударственные вопросы </w:t>
            </w:r>
          </w:p>
        </w:tc>
        <w:tc>
          <w:tcPr>
            <w:tcW w:w="460" w:type="dxa"/>
            <w:tcBorders>
              <w:top w:val="nil"/>
              <w:left w:val="single" w:sz="4" w:space="0" w:color="auto"/>
              <w:bottom w:val="single" w:sz="4" w:space="0" w:color="auto"/>
              <w:right w:val="nil"/>
            </w:tcBorders>
            <w:shd w:val="clear" w:color="auto" w:fill="auto"/>
            <w:vAlign w:val="center"/>
            <w:hideMark/>
          </w:tcPr>
          <w:p w14:paraId="798665CD"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01</w:t>
            </w:r>
          </w:p>
        </w:tc>
        <w:tc>
          <w:tcPr>
            <w:tcW w:w="452" w:type="dxa"/>
            <w:tcBorders>
              <w:top w:val="nil"/>
              <w:left w:val="single" w:sz="4" w:space="0" w:color="auto"/>
              <w:bottom w:val="single" w:sz="4" w:space="0" w:color="auto"/>
              <w:right w:val="single" w:sz="4" w:space="0" w:color="auto"/>
            </w:tcBorders>
            <w:shd w:val="clear" w:color="auto" w:fill="auto"/>
            <w:noWrap/>
            <w:vAlign w:val="center"/>
            <w:hideMark/>
          </w:tcPr>
          <w:p w14:paraId="33FC6C86"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00</w:t>
            </w:r>
          </w:p>
        </w:tc>
        <w:tc>
          <w:tcPr>
            <w:tcW w:w="1150" w:type="dxa"/>
            <w:tcBorders>
              <w:top w:val="nil"/>
              <w:left w:val="nil"/>
              <w:bottom w:val="single" w:sz="4" w:space="0" w:color="auto"/>
              <w:right w:val="single" w:sz="4" w:space="0" w:color="auto"/>
            </w:tcBorders>
            <w:shd w:val="clear" w:color="auto" w:fill="auto"/>
            <w:vAlign w:val="center"/>
            <w:hideMark/>
          </w:tcPr>
          <w:p w14:paraId="75DC1EAD"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6124,2</w:t>
            </w:r>
          </w:p>
        </w:tc>
        <w:tc>
          <w:tcPr>
            <w:tcW w:w="1312" w:type="dxa"/>
            <w:tcBorders>
              <w:top w:val="nil"/>
              <w:left w:val="nil"/>
              <w:bottom w:val="single" w:sz="4" w:space="0" w:color="auto"/>
              <w:right w:val="single" w:sz="4" w:space="0" w:color="auto"/>
            </w:tcBorders>
            <w:shd w:val="clear" w:color="auto" w:fill="auto"/>
            <w:vAlign w:val="center"/>
            <w:hideMark/>
          </w:tcPr>
          <w:p w14:paraId="1891D66D"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5947,9</w:t>
            </w:r>
          </w:p>
        </w:tc>
        <w:tc>
          <w:tcPr>
            <w:tcW w:w="1291" w:type="dxa"/>
            <w:tcBorders>
              <w:top w:val="nil"/>
              <w:left w:val="nil"/>
              <w:bottom w:val="single" w:sz="4" w:space="0" w:color="auto"/>
              <w:right w:val="single" w:sz="4" w:space="0" w:color="auto"/>
            </w:tcBorders>
            <w:shd w:val="clear" w:color="auto" w:fill="auto"/>
            <w:vAlign w:val="center"/>
            <w:hideMark/>
          </w:tcPr>
          <w:p w14:paraId="2DDBC594"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97,1</w:t>
            </w:r>
          </w:p>
        </w:tc>
        <w:tc>
          <w:tcPr>
            <w:tcW w:w="740" w:type="dxa"/>
            <w:tcBorders>
              <w:top w:val="nil"/>
              <w:left w:val="nil"/>
              <w:bottom w:val="single" w:sz="4" w:space="0" w:color="auto"/>
              <w:right w:val="nil"/>
            </w:tcBorders>
            <w:shd w:val="clear" w:color="auto" w:fill="auto"/>
            <w:vAlign w:val="center"/>
            <w:hideMark/>
          </w:tcPr>
          <w:p w14:paraId="63377829"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-176,3</w:t>
            </w:r>
          </w:p>
        </w:tc>
        <w:tc>
          <w:tcPr>
            <w:tcW w:w="666" w:type="dxa"/>
            <w:tcBorders>
              <w:top w:val="nil"/>
              <w:left w:val="single" w:sz="4" w:space="0" w:color="auto"/>
              <w:bottom w:val="single" w:sz="4" w:space="0" w:color="auto"/>
              <w:right w:val="single" w:sz="4" w:space="0" w:color="auto"/>
            </w:tcBorders>
            <w:shd w:val="clear" w:color="auto" w:fill="auto"/>
            <w:vAlign w:val="center"/>
            <w:hideMark/>
          </w:tcPr>
          <w:p w14:paraId="62099BFA"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39,0</w:t>
            </w:r>
          </w:p>
        </w:tc>
        <w:tc>
          <w:tcPr>
            <w:tcW w:w="884" w:type="dxa"/>
            <w:tcBorders>
              <w:top w:val="nil"/>
              <w:left w:val="nil"/>
              <w:bottom w:val="single" w:sz="4" w:space="0" w:color="auto"/>
              <w:right w:val="nil"/>
            </w:tcBorders>
            <w:shd w:val="clear" w:color="000000" w:fill="FFFFFF"/>
            <w:vAlign w:val="center"/>
            <w:hideMark/>
          </w:tcPr>
          <w:p w14:paraId="25B1B2EB"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4899,3</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2D29A6D5"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121,4</w:t>
            </w:r>
          </w:p>
        </w:tc>
        <w:tc>
          <w:tcPr>
            <w:tcW w:w="1043" w:type="dxa"/>
            <w:tcBorders>
              <w:top w:val="nil"/>
              <w:left w:val="nil"/>
              <w:bottom w:val="single" w:sz="4" w:space="0" w:color="auto"/>
              <w:right w:val="single" w:sz="4" w:space="0" w:color="auto"/>
            </w:tcBorders>
            <w:shd w:val="clear" w:color="auto" w:fill="auto"/>
            <w:noWrap/>
            <w:vAlign w:val="center"/>
            <w:hideMark/>
          </w:tcPr>
          <w:p w14:paraId="31F1FB78"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1048,6</w:t>
            </w:r>
          </w:p>
        </w:tc>
      </w:tr>
      <w:tr w:rsidR="00E564C7" w:rsidRPr="00E564C7" w14:paraId="1B5269B1" w14:textId="77777777" w:rsidTr="00E564C7">
        <w:trPr>
          <w:trHeight w:val="281"/>
        </w:trPr>
        <w:tc>
          <w:tcPr>
            <w:tcW w:w="6283" w:type="dxa"/>
            <w:tcBorders>
              <w:top w:val="nil"/>
              <w:left w:val="single" w:sz="4" w:space="0" w:color="auto"/>
              <w:bottom w:val="single" w:sz="4" w:space="0" w:color="auto"/>
              <w:right w:val="nil"/>
            </w:tcBorders>
            <w:shd w:val="clear" w:color="auto" w:fill="auto"/>
            <w:vAlign w:val="center"/>
            <w:hideMark/>
          </w:tcPr>
          <w:p w14:paraId="26ACDC81"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Функционирование высшего должностного лица</w:t>
            </w:r>
          </w:p>
        </w:tc>
        <w:tc>
          <w:tcPr>
            <w:tcW w:w="460" w:type="dxa"/>
            <w:tcBorders>
              <w:top w:val="nil"/>
              <w:left w:val="single" w:sz="4" w:space="0" w:color="auto"/>
              <w:bottom w:val="single" w:sz="4" w:space="0" w:color="auto"/>
              <w:right w:val="nil"/>
            </w:tcBorders>
            <w:shd w:val="clear" w:color="auto" w:fill="auto"/>
            <w:vAlign w:val="center"/>
            <w:hideMark/>
          </w:tcPr>
          <w:p w14:paraId="50940B6B"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01</w:t>
            </w:r>
          </w:p>
        </w:tc>
        <w:tc>
          <w:tcPr>
            <w:tcW w:w="452" w:type="dxa"/>
            <w:tcBorders>
              <w:top w:val="nil"/>
              <w:left w:val="single" w:sz="4" w:space="0" w:color="auto"/>
              <w:bottom w:val="single" w:sz="4" w:space="0" w:color="auto"/>
              <w:right w:val="single" w:sz="4" w:space="0" w:color="auto"/>
            </w:tcBorders>
            <w:shd w:val="clear" w:color="auto" w:fill="auto"/>
            <w:noWrap/>
            <w:vAlign w:val="center"/>
            <w:hideMark/>
          </w:tcPr>
          <w:p w14:paraId="5A86D772"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02</w:t>
            </w:r>
          </w:p>
        </w:tc>
        <w:tc>
          <w:tcPr>
            <w:tcW w:w="1150" w:type="dxa"/>
            <w:tcBorders>
              <w:top w:val="nil"/>
              <w:left w:val="nil"/>
              <w:bottom w:val="single" w:sz="4" w:space="0" w:color="auto"/>
              <w:right w:val="single" w:sz="4" w:space="0" w:color="auto"/>
            </w:tcBorders>
            <w:shd w:val="clear" w:color="auto" w:fill="auto"/>
            <w:vAlign w:val="center"/>
            <w:hideMark/>
          </w:tcPr>
          <w:p w14:paraId="02040683"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636,6</w:t>
            </w:r>
          </w:p>
        </w:tc>
        <w:tc>
          <w:tcPr>
            <w:tcW w:w="1312" w:type="dxa"/>
            <w:tcBorders>
              <w:top w:val="nil"/>
              <w:left w:val="nil"/>
              <w:bottom w:val="single" w:sz="4" w:space="0" w:color="auto"/>
              <w:right w:val="single" w:sz="4" w:space="0" w:color="auto"/>
            </w:tcBorders>
            <w:shd w:val="clear" w:color="auto" w:fill="auto"/>
            <w:vAlign w:val="center"/>
            <w:hideMark/>
          </w:tcPr>
          <w:p w14:paraId="6F7A77C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636,6</w:t>
            </w:r>
          </w:p>
        </w:tc>
        <w:tc>
          <w:tcPr>
            <w:tcW w:w="1291" w:type="dxa"/>
            <w:tcBorders>
              <w:top w:val="nil"/>
              <w:left w:val="nil"/>
              <w:bottom w:val="single" w:sz="4" w:space="0" w:color="auto"/>
              <w:right w:val="single" w:sz="4" w:space="0" w:color="auto"/>
            </w:tcBorders>
            <w:shd w:val="clear" w:color="auto" w:fill="auto"/>
            <w:vAlign w:val="center"/>
            <w:hideMark/>
          </w:tcPr>
          <w:p w14:paraId="4850E861"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62EFA3BC"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nil"/>
              <w:left w:val="single" w:sz="4" w:space="0" w:color="auto"/>
              <w:bottom w:val="single" w:sz="4" w:space="0" w:color="auto"/>
              <w:right w:val="single" w:sz="4" w:space="0" w:color="auto"/>
            </w:tcBorders>
            <w:shd w:val="clear" w:color="auto" w:fill="auto"/>
            <w:vAlign w:val="center"/>
            <w:hideMark/>
          </w:tcPr>
          <w:p w14:paraId="1E693C9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single" w:sz="4" w:space="0" w:color="auto"/>
              <w:right w:val="nil"/>
            </w:tcBorders>
            <w:shd w:val="clear" w:color="000000" w:fill="FFFFFF"/>
            <w:vAlign w:val="center"/>
            <w:hideMark/>
          </w:tcPr>
          <w:p w14:paraId="46471A4B"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620,4</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30C87F1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102,6</w:t>
            </w:r>
          </w:p>
        </w:tc>
        <w:tc>
          <w:tcPr>
            <w:tcW w:w="1043" w:type="dxa"/>
            <w:tcBorders>
              <w:top w:val="nil"/>
              <w:left w:val="nil"/>
              <w:bottom w:val="single" w:sz="4" w:space="0" w:color="auto"/>
              <w:right w:val="single" w:sz="4" w:space="0" w:color="auto"/>
            </w:tcBorders>
            <w:shd w:val="clear" w:color="auto" w:fill="auto"/>
            <w:noWrap/>
            <w:vAlign w:val="center"/>
            <w:hideMark/>
          </w:tcPr>
          <w:p w14:paraId="16C193DE"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16,2</w:t>
            </w:r>
          </w:p>
        </w:tc>
      </w:tr>
      <w:tr w:rsidR="00E564C7" w:rsidRPr="00E564C7" w14:paraId="6A98DB09" w14:textId="77777777" w:rsidTr="00E564C7">
        <w:trPr>
          <w:trHeight w:val="272"/>
        </w:trPr>
        <w:tc>
          <w:tcPr>
            <w:tcW w:w="6283" w:type="dxa"/>
            <w:tcBorders>
              <w:top w:val="nil"/>
              <w:left w:val="single" w:sz="4" w:space="0" w:color="auto"/>
              <w:bottom w:val="nil"/>
              <w:right w:val="nil"/>
            </w:tcBorders>
            <w:shd w:val="clear" w:color="auto" w:fill="auto"/>
            <w:vAlign w:val="center"/>
            <w:hideMark/>
          </w:tcPr>
          <w:p w14:paraId="43AD6E10"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Функционирование исполнительных органов</w:t>
            </w:r>
          </w:p>
        </w:tc>
        <w:tc>
          <w:tcPr>
            <w:tcW w:w="460" w:type="dxa"/>
            <w:tcBorders>
              <w:top w:val="nil"/>
              <w:left w:val="single" w:sz="4" w:space="0" w:color="auto"/>
              <w:bottom w:val="nil"/>
              <w:right w:val="nil"/>
            </w:tcBorders>
            <w:shd w:val="clear" w:color="auto" w:fill="auto"/>
            <w:vAlign w:val="center"/>
            <w:hideMark/>
          </w:tcPr>
          <w:p w14:paraId="6F642F94"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01</w:t>
            </w:r>
          </w:p>
        </w:tc>
        <w:tc>
          <w:tcPr>
            <w:tcW w:w="452" w:type="dxa"/>
            <w:tcBorders>
              <w:top w:val="nil"/>
              <w:left w:val="single" w:sz="4" w:space="0" w:color="auto"/>
              <w:bottom w:val="nil"/>
              <w:right w:val="single" w:sz="4" w:space="0" w:color="auto"/>
            </w:tcBorders>
            <w:shd w:val="clear" w:color="auto" w:fill="auto"/>
            <w:noWrap/>
            <w:vAlign w:val="center"/>
            <w:hideMark/>
          </w:tcPr>
          <w:p w14:paraId="718243D0"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04</w:t>
            </w:r>
          </w:p>
        </w:tc>
        <w:tc>
          <w:tcPr>
            <w:tcW w:w="1150" w:type="dxa"/>
            <w:tcBorders>
              <w:top w:val="nil"/>
              <w:left w:val="nil"/>
              <w:bottom w:val="nil"/>
              <w:right w:val="single" w:sz="4" w:space="0" w:color="auto"/>
            </w:tcBorders>
            <w:shd w:val="clear" w:color="auto" w:fill="auto"/>
            <w:vAlign w:val="center"/>
            <w:hideMark/>
          </w:tcPr>
          <w:p w14:paraId="2D7076E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4845,6</w:t>
            </w:r>
          </w:p>
        </w:tc>
        <w:tc>
          <w:tcPr>
            <w:tcW w:w="1312" w:type="dxa"/>
            <w:tcBorders>
              <w:top w:val="nil"/>
              <w:left w:val="nil"/>
              <w:bottom w:val="nil"/>
              <w:right w:val="single" w:sz="4" w:space="0" w:color="auto"/>
            </w:tcBorders>
            <w:shd w:val="clear" w:color="auto" w:fill="auto"/>
            <w:vAlign w:val="center"/>
            <w:hideMark/>
          </w:tcPr>
          <w:p w14:paraId="4E8F3F62"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4771,3</w:t>
            </w:r>
          </w:p>
        </w:tc>
        <w:tc>
          <w:tcPr>
            <w:tcW w:w="1291" w:type="dxa"/>
            <w:tcBorders>
              <w:top w:val="nil"/>
              <w:left w:val="nil"/>
              <w:bottom w:val="single" w:sz="4" w:space="0" w:color="auto"/>
              <w:right w:val="single" w:sz="4" w:space="0" w:color="auto"/>
            </w:tcBorders>
            <w:shd w:val="clear" w:color="auto" w:fill="auto"/>
            <w:vAlign w:val="center"/>
            <w:hideMark/>
          </w:tcPr>
          <w:p w14:paraId="687F71E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98,5</w:t>
            </w:r>
          </w:p>
        </w:tc>
        <w:tc>
          <w:tcPr>
            <w:tcW w:w="740" w:type="dxa"/>
            <w:tcBorders>
              <w:top w:val="nil"/>
              <w:left w:val="nil"/>
              <w:bottom w:val="single" w:sz="4" w:space="0" w:color="auto"/>
              <w:right w:val="nil"/>
            </w:tcBorders>
            <w:shd w:val="clear" w:color="auto" w:fill="auto"/>
            <w:vAlign w:val="center"/>
            <w:hideMark/>
          </w:tcPr>
          <w:p w14:paraId="7C41D347"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-74,3</w:t>
            </w:r>
          </w:p>
        </w:tc>
        <w:tc>
          <w:tcPr>
            <w:tcW w:w="666" w:type="dxa"/>
            <w:tcBorders>
              <w:top w:val="nil"/>
              <w:left w:val="single" w:sz="4" w:space="0" w:color="auto"/>
              <w:bottom w:val="nil"/>
              <w:right w:val="single" w:sz="4" w:space="0" w:color="auto"/>
            </w:tcBorders>
            <w:shd w:val="clear" w:color="auto" w:fill="auto"/>
            <w:vAlign w:val="center"/>
            <w:hideMark/>
          </w:tcPr>
          <w:p w14:paraId="0453509E"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0B4880C3"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4210,0</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778077A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113,3</w:t>
            </w:r>
          </w:p>
        </w:tc>
        <w:tc>
          <w:tcPr>
            <w:tcW w:w="1043" w:type="dxa"/>
            <w:tcBorders>
              <w:top w:val="nil"/>
              <w:left w:val="nil"/>
              <w:bottom w:val="single" w:sz="4" w:space="0" w:color="auto"/>
              <w:right w:val="single" w:sz="4" w:space="0" w:color="auto"/>
            </w:tcBorders>
            <w:shd w:val="clear" w:color="auto" w:fill="auto"/>
            <w:noWrap/>
            <w:vAlign w:val="center"/>
            <w:hideMark/>
          </w:tcPr>
          <w:p w14:paraId="167A3D93"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561,3</w:t>
            </w:r>
          </w:p>
        </w:tc>
      </w:tr>
      <w:tr w:rsidR="00E564C7" w:rsidRPr="00E564C7" w14:paraId="44700253" w14:textId="77777777" w:rsidTr="00E564C7">
        <w:trPr>
          <w:trHeight w:val="275"/>
        </w:trPr>
        <w:tc>
          <w:tcPr>
            <w:tcW w:w="6283" w:type="dxa"/>
            <w:tcBorders>
              <w:top w:val="single" w:sz="4" w:space="0" w:color="auto"/>
              <w:left w:val="single" w:sz="4" w:space="0" w:color="auto"/>
              <w:bottom w:val="single" w:sz="4" w:space="0" w:color="auto"/>
              <w:right w:val="nil"/>
            </w:tcBorders>
            <w:shd w:val="clear" w:color="auto" w:fill="auto"/>
            <w:vAlign w:val="center"/>
            <w:hideMark/>
          </w:tcPr>
          <w:p w14:paraId="0517CFAD"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Межбюджетные трансферты</w:t>
            </w:r>
          </w:p>
        </w:tc>
        <w:tc>
          <w:tcPr>
            <w:tcW w:w="460" w:type="dxa"/>
            <w:tcBorders>
              <w:top w:val="single" w:sz="4" w:space="0" w:color="auto"/>
              <w:left w:val="single" w:sz="4" w:space="0" w:color="auto"/>
              <w:bottom w:val="single" w:sz="4" w:space="0" w:color="auto"/>
              <w:right w:val="nil"/>
            </w:tcBorders>
            <w:shd w:val="clear" w:color="auto" w:fill="auto"/>
            <w:vAlign w:val="center"/>
            <w:hideMark/>
          </w:tcPr>
          <w:p w14:paraId="7D86C66F"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01</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777F12"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06</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21529B0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21,9</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14:paraId="7911111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21,9</w:t>
            </w:r>
          </w:p>
        </w:tc>
        <w:tc>
          <w:tcPr>
            <w:tcW w:w="1291" w:type="dxa"/>
            <w:tcBorders>
              <w:top w:val="nil"/>
              <w:left w:val="nil"/>
              <w:bottom w:val="single" w:sz="4" w:space="0" w:color="auto"/>
              <w:right w:val="single" w:sz="4" w:space="0" w:color="auto"/>
            </w:tcBorders>
            <w:shd w:val="clear" w:color="auto" w:fill="auto"/>
            <w:vAlign w:val="center"/>
            <w:hideMark/>
          </w:tcPr>
          <w:p w14:paraId="1EC95AC7"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2DAC396B"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238F6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single" w:sz="4" w:space="0" w:color="auto"/>
              <w:left w:val="nil"/>
              <w:bottom w:val="single" w:sz="4" w:space="0" w:color="auto"/>
              <w:right w:val="nil"/>
            </w:tcBorders>
            <w:shd w:val="clear" w:color="000000" w:fill="FFFFFF"/>
            <w:vAlign w:val="center"/>
            <w:hideMark/>
          </w:tcPr>
          <w:p w14:paraId="4640E12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20,7</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420A1EE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105,8</w:t>
            </w:r>
          </w:p>
        </w:tc>
        <w:tc>
          <w:tcPr>
            <w:tcW w:w="1043" w:type="dxa"/>
            <w:tcBorders>
              <w:top w:val="nil"/>
              <w:left w:val="nil"/>
              <w:bottom w:val="single" w:sz="4" w:space="0" w:color="auto"/>
              <w:right w:val="single" w:sz="4" w:space="0" w:color="auto"/>
            </w:tcBorders>
            <w:shd w:val="clear" w:color="auto" w:fill="auto"/>
            <w:noWrap/>
            <w:vAlign w:val="center"/>
            <w:hideMark/>
          </w:tcPr>
          <w:p w14:paraId="19509BA7"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1,2</w:t>
            </w:r>
          </w:p>
        </w:tc>
      </w:tr>
      <w:tr w:rsidR="00E564C7" w:rsidRPr="00E564C7" w14:paraId="1B9B7768" w14:textId="77777777" w:rsidTr="00E564C7">
        <w:trPr>
          <w:trHeight w:val="300"/>
        </w:trPr>
        <w:tc>
          <w:tcPr>
            <w:tcW w:w="6283" w:type="dxa"/>
            <w:tcBorders>
              <w:top w:val="nil"/>
              <w:left w:val="single" w:sz="4" w:space="0" w:color="auto"/>
              <w:bottom w:val="nil"/>
              <w:right w:val="nil"/>
            </w:tcBorders>
            <w:shd w:val="clear" w:color="auto" w:fill="auto"/>
            <w:vAlign w:val="center"/>
            <w:hideMark/>
          </w:tcPr>
          <w:p w14:paraId="18160DE2"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Обеспечение проведения выборов</w:t>
            </w:r>
          </w:p>
        </w:tc>
        <w:tc>
          <w:tcPr>
            <w:tcW w:w="460" w:type="dxa"/>
            <w:tcBorders>
              <w:top w:val="nil"/>
              <w:left w:val="single" w:sz="4" w:space="0" w:color="auto"/>
              <w:bottom w:val="nil"/>
              <w:right w:val="nil"/>
            </w:tcBorders>
            <w:shd w:val="clear" w:color="auto" w:fill="auto"/>
            <w:vAlign w:val="center"/>
            <w:hideMark/>
          </w:tcPr>
          <w:p w14:paraId="211F67E0"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01</w:t>
            </w:r>
          </w:p>
        </w:tc>
        <w:tc>
          <w:tcPr>
            <w:tcW w:w="452" w:type="dxa"/>
            <w:tcBorders>
              <w:top w:val="nil"/>
              <w:left w:val="single" w:sz="4" w:space="0" w:color="auto"/>
              <w:bottom w:val="nil"/>
              <w:right w:val="single" w:sz="4" w:space="0" w:color="auto"/>
            </w:tcBorders>
            <w:shd w:val="clear" w:color="auto" w:fill="auto"/>
            <w:noWrap/>
            <w:vAlign w:val="center"/>
            <w:hideMark/>
          </w:tcPr>
          <w:p w14:paraId="4CE0CEDF"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07</w:t>
            </w:r>
          </w:p>
        </w:tc>
        <w:tc>
          <w:tcPr>
            <w:tcW w:w="1150" w:type="dxa"/>
            <w:tcBorders>
              <w:top w:val="nil"/>
              <w:left w:val="nil"/>
              <w:bottom w:val="nil"/>
              <w:right w:val="single" w:sz="4" w:space="0" w:color="auto"/>
            </w:tcBorders>
            <w:shd w:val="clear" w:color="auto" w:fill="auto"/>
            <w:vAlign w:val="center"/>
            <w:hideMark/>
          </w:tcPr>
          <w:p w14:paraId="676D1A53"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256,7</w:t>
            </w:r>
          </w:p>
        </w:tc>
        <w:tc>
          <w:tcPr>
            <w:tcW w:w="1312" w:type="dxa"/>
            <w:tcBorders>
              <w:top w:val="nil"/>
              <w:left w:val="nil"/>
              <w:bottom w:val="nil"/>
              <w:right w:val="single" w:sz="4" w:space="0" w:color="auto"/>
            </w:tcBorders>
            <w:shd w:val="clear" w:color="auto" w:fill="auto"/>
            <w:vAlign w:val="center"/>
            <w:hideMark/>
          </w:tcPr>
          <w:p w14:paraId="5F97CFC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256,7</w:t>
            </w:r>
          </w:p>
        </w:tc>
        <w:tc>
          <w:tcPr>
            <w:tcW w:w="1291" w:type="dxa"/>
            <w:tcBorders>
              <w:top w:val="nil"/>
              <w:left w:val="nil"/>
              <w:bottom w:val="single" w:sz="4" w:space="0" w:color="auto"/>
              <w:right w:val="single" w:sz="4" w:space="0" w:color="auto"/>
            </w:tcBorders>
            <w:shd w:val="clear" w:color="auto" w:fill="auto"/>
            <w:vAlign w:val="center"/>
            <w:hideMark/>
          </w:tcPr>
          <w:p w14:paraId="5E0AAEC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5AE0E07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nil"/>
              <w:left w:val="single" w:sz="4" w:space="0" w:color="auto"/>
              <w:bottom w:val="nil"/>
              <w:right w:val="single" w:sz="4" w:space="0" w:color="auto"/>
            </w:tcBorders>
            <w:shd w:val="clear" w:color="auto" w:fill="auto"/>
            <w:vAlign w:val="center"/>
            <w:hideMark/>
          </w:tcPr>
          <w:p w14:paraId="000F0D18"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5C76147A"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38FC867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1043" w:type="dxa"/>
            <w:tcBorders>
              <w:top w:val="nil"/>
              <w:left w:val="nil"/>
              <w:bottom w:val="single" w:sz="4" w:space="0" w:color="auto"/>
              <w:right w:val="single" w:sz="4" w:space="0" w:color="auto"/>
            </w:tcBorders>
            <w:shd w:val="clear" w:color="auto" w:fill="auto"/>
            <w:noWrap/>
            <w:vAlign w:val="center"/>
            <w:hideMark/>
          </w:tcPr>
          <w:p w14:paraId="4ABEFA77"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256,7</w:t>
            </w:r>
          </w:p>
        </w:tc>
      </w:tr>
      <w:tr w:rsidR="00E564C7" w:rsidRPr="00E564C7" w14:paraId="06AFE64C" w14:textId="77777777" w:rsidTr="00E564C7">
        <w:trPr>
          <w:trHeight w:val="241"/>
        </w:trPr>
        <w:tc>
          <w:tcPr>
            <w:tcW w:w="6283" w:type="dxa"/>
            <w:tcBorders>
              <w:top w:val="single" w:sz="4" w:space="0" w:color="auto"/>
              <w:left w:val="single" w:sz="4" w:space="0" w:color="auto"/>
              <w:bottom w:val="single" w:sz="4" w:space="0" w:color="auto"/>
              <w:right w:val="nil"/>
            </w:tcBorders>
            <w:shd w:val="clear" w:color="auto" w:fill="auto"/>
            <w:vAlign w:val="center"/>
            <w:hideMark/>
          </w:tcPr>
          <w:p w14:paraId="364091E5"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Резервный фонд</w:t>
            </w:r>
          </w:p>
        </w:tc>
        <w:tc>
          <w:tcPr>
            <w:tcW w:w="460" w:type="dxa"/>
            <w:tcBorders>
              <w:top w:val="single" w:sz="4" w:space="0" w:color="auto"/>
              <w:left w:val="single" w:sz="4" w:space="0" w:color="auto"/>
              <w:bottom w:val="single" w:sz="4" w:space="0" w:color="auto"/>
              <w:right w:val="nil"/>
            </w:tcBorders>
            <w:shd w:val="clear" w:color="auto" w:fill="auto"/>
            <w:vAlign w:val="center"/>
            <w:hideMark/>
          </w:tcPr>
          <w:p w14:paraId="6629D21C"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01</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6E66CB"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11</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3F6A65CB"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72,0</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14:paraId="6FCFF3E3"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1291" w:type="dxa"/>
            <w:tcBorders>
              <w:top w:val="nil"/>
              <w:left w:val="nil"/>
              <w:bottom w:val="single" w:sz="4" w:space="0" w:color="auto"/>
              <w:right w:val="single" w:sz="4" w:space="0" w:color="auto"/>
            </w:tcBorders>
            <w:shd w:val="clear" w:color="auto" w:fill="auto"/>
            <w:vAlign w:val="center"/>
            <w:hideMark/>
          </w:tcPr>
          <w:p w14:paraId="17CC2ED3"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740" w:type="dxa"/>
            <w:tcBorders>
              <w:top w:val="nil"/>
              <w:left w:val="nil"/>
              <w:bottom w:val="single" w:sz="4" w:space="0" w:color="auto"/>
              <w:right w:val="nil"/>
            </w:tcBorders>
            <w:shd w:val="clear" w:color="auto" w:fill="auto"/>
            <w:vAlign w:val="center"/>
            <w:hideMark/>
          </w:tcPr>
          <w:p w14:paraId="0F2D02B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-72,0</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CEB4F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single" w:sz="4" w:space="0" w:color="auto"/>
              <w:left w:val="nil"/>
              <w:bottom w:val="single" w:sz="4" w:space="0" w:color="auto"/>
              <w:right w:val="nil"/>
            </w:tcBorders>
            <w:shd w:val="clear" w:color="000000" w:fill="FFFFFF"/>
            <w:vAlign w:val="center"/>
            <w:hideMark/>
          </w:tcPr>
          <w:p w14:paraId="310183A8"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22249DA6"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1043" w:type="dxa"/>
            <w:tcBorders>
              <w:top w:val="nil"/>
              <w:left w:val="nil"/>
              <w:bottom w:val="single" w:sz="4" w:space="0" w:color="auto"/>
              <w:right w:val="single" w:sz="4" w:space="0" w:color="auto"/>
            </w:tcBorders>
            <w:shd w:val="clear" w:color="auto" w:fill="auto"/>
            <w:noWrap/>
            <w:vAlign w:val="center"/>
            <w:hideMark/>
          </w:tcPr>
          <w:p w14:paraId="71C0A612"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r>
      <w:tr w:rsidR="00E564C7" w:rsidRPr="00E564C7" w14:paraId="6B3DBBCC" w14:textId="77777777" w:rsidTr="00E564C7">
        <w:trPr>
          <w:trHeight w:val="300"/>
        </w:trPr>
        <w:tc>
          <w:tcPr>
            <w:tcW w:w="6283" w:type="dxa"/>
            <w:tcBorders>
              <w:top w:val="nil"/>
              <w:left w:val="single" w:sz="4" w:space="0" w:color="auto"/>
              <w:bottom w:val="nil"/>
              <w:right w:val="nil"/>
            </w:tcBorders>
            <w:shd w:val="clear" w:color="auto" w:fill="auto"/>
            <w:vAlign w:val="center"/>
            <w:hideMark/>
          </w:tcPr>
          <w:p w14:paraId="25229880"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Другие общегосударственные вопросы</w:t>
            </w:r>
          </w:p>
        </w:tc>
        <w:tc>
          <w:tcPr>
            <w:tcW w:w="460" w:type="dxa"/>
            <w:tcBorders>
              <w:top w:val="nil"/>
              <w:left w:val="single" w:sz="4" w:space="0" w:color="auto"/>
              <w:bottom w:val="nil"/>
              <w:right w:val="nil"/>
            </w:tcBorders>
            <w:shd w:val="clear" w:color="auto" w:fill="auto"/>
            <w:vAlign w:val="center"/>
            <w:hideMark/>
          </w:tcPr>
          <w:p w14:paraId="3B412464"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01</w:t>
            </w:r>
          </w:p>
        </w:tc>
        <w:tc>
          <w:tcPr>
            <w:tcW w:w="452" w:type="dxa"/>
            <w:tcBorders>
              <w:top w:val="nil"/>
              <w:left w:val="single" w:sz="4" w:space="0" w:color="auto"/>
              <w:bottom w:val="nil"/>
              <w:right w:val="single" w:sz="4" w:space="0" w:color="auto"/>
            </w:tcBorders>
            <w:shd w:val="clear" w:color="auto" w:fill="auto"/>
            <w:noWrap/>
            <w:vAlign w:val="center"/>
            <w:hideMark/>
          </w:tcPr>
          <w:p w14:paraId="4D1DEB84"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13</w:t>
            </w:r>
          </w:p>
        </w:tc>
        <w:tc>
          <w:tcPr>
            <w:tcW w:w="1150" w:type="dxa"/>
            <w:tcBorders>
              <w:top w:val="nil"/>
              <w:left w:val="nil"/>
              <w:bottom w:val="nil"/>
              <w:right w:val="single" w:sz="4" w:space="0" w:color="auto"/>
            </w:tcBorders>
            <w:shd w:val="clear" w:color="auto" w:fill="auto"/>
            <w:vAlign w:val="center"/>
            <w:hideMark/>
          </w:tcPr>
          <w:p w14:paraId="0FE102F8"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291,4</w:t>
            </w:r>
          </w:p>
        </w:tc>
        <w:tc>
          <w:tcPr>
            <w:tcW w:w="1312" w:type="dxa"/>
            <w:tcBorders>
              <w:top w:val="nil"/>
              <w:left w:val="nil"/>
              <w:bottom w:val="nil"/>
              <w:right w:val="single" w:sz="4" w:space="0" w:color="auto"/>
            </w:tcBorders>
            <w:shd w:val="clear" w:color="auto" w:fill="auto"/>
            <w:vAlign w:val="center"/>
            <w:hideMark/>
          </w:tcPr>
          <w:p w14:paraId="463B99AB"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261,4</w:t>
            </w:r>
          </w:p>
        </w:tc>
        <w:tc>
          <w:tcPr>
            <w:tcW w:w="1291" w:type="dxa"/>
            <w:tcBorders>
              <w:top w:val="nil"/>
              <w:left w:val="nil"/>
              <w:bottom w:val="single" w:sz="4" w:space="0" w:color="auto"/>
              <w:right w:val="single" w:sz="4" w:space="0" w:color="auto"/>
            </w:tcBorders>
            <w:shd w:val="clear" w:color="auto" w:fill="auto"/>
            <w:vAlign w:val="center"/>
            <w:hideMark/>
          </w:tcPr>
          <w:p w14:paraId="77830A16"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89,7</w:t>
            </w:r>
          </w:p>
        </w:tc>
        <w:tc>
          <w:tcPr>
            <w:tcW w:w="740" w:type="dxa"/>
            <w:tcBorders>
              <w:top w:val="nil"/>
              <w:left w:val="nil"/>
              <w:bottom w:val="single" w:sz="4" w:space="0" w:color="auto"/>
              <w:right w:val="nil"/>
            </w:tcBorders>
            <w:shd w:val="clear" w:color="auto" w:fill="auto"/>
            <w:vAlign w:val="center"/>
            <w:hideMark/>
          </w:tcPr>
          <w:p w14:paraId="7926ED71"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-30,0</w:t>
            </w:r>
          </w:p>
        </w:tc>
        <w:tc>
          <w:tcPr>
            <w:tcW w:w="666" w:type="dxa"/>
            <w:tcBorders>
              <w:top w:val="nil"/>
              <w:left w:val="single" w:sz="4" w:space="0" w:color="auto"/>
              <w:bottom w:val="nil"/>
              <w:right w:val="single" w:sz="4" w:space="0" w:color="auto"/>
            </w:tcBorders>
            <w:shd w:val="clear" w:color="auto" w:fill="auto"/>
            <w:vAlign w:val="center"/>
            <w:hideMark/>
          </w:tcPr>
          <w:p w14:paraId="65700734"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15D1392C"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48,2</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168B1A5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542,3</w:t>
            </w:r>
          </w:p>
        </w:tc>
        <w:tc>
          <w:tcPr>
            <w:tcW w:w="1043" w:type="dxa"/>
            <w:tcBorders>
              <w:top w:val="nil"/>
              <w:left w:val="nil"/>
              <w:bottom w:val="single" w:sz="4" w:space="0" w:color="auto"/>
              <w:right w:val="single" w:sz="4" w:space="0" w:color="auto"/>
            </w:tcBorders>
            <w:shd w:val="clear" w:color="auto" w:fill="auto"/>
            <w:noWrap/>
            <w:vAlign w:val="center"/>
            <w:hideMark/>
          </w:tcPr>
          <w:p w14:paraId="717D33EB"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213,2</w:t>
            </w:r>
          </w:p>
        </w:tc>
      </w:tr>
      <w:tr w:rsidR="00E564C7" w:rsidRPr="00E564C7" w14:paraId="4D0E1FA7" w14:textId="77777777" w:rsidTr="00E564C7">
        <w:trPr>
          <w:trHeight w:val="249"/>
        </w:trPr>
        <w:tc>
          <w:tcPr>
            <w:tcW w:w="6283" w:type="dxa"/>
            <w:tcBorders>
              <w:top w:val="single" w:sz="4" w:space="0" w:color="auto"/>
              <w:left w:val="single" w:sz="4" w:space="0" w:color="auto"/>
              <w:bottom w:val="single" w:sz="4" w:space="0" w:color="auto"/>
              <w:right w:val="nil"/>
            </w:tcBorders>
            <w:shd w:val="clear" w:color="auto" w:fill="auto"/>
            <w:vAlign w:val="center"/>
            <w:hideMark/>
          </w:tcPr>
          <w:p w14:paraId="3A5A8403"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Национальная оборона</w:t>
            </w:r>
          </w:p>
        </w:tc>
        <w:tc>
          <w:tcPr>
            <w:tcW w:w="460" w:type="dxa"/>
            <w:tcBorders>
              <w:top w:val="single" w:sz="4" w:space="0" w:color="auto"/>
              <w:left w:val="single" w:sz="4" w:space="0" w:color="auto"/>
              <w:bottom w:val="single" w:sz="4" w:space="0" w:color="auto"/>
              <w:right w:val="nil"/>
            </w:tcBorders>
            <w:shd w:val="clear" w:color="auto" w:fill="auto"/>
            <w:vAlign w:val="center"/>
            <w:hideMark/>
          </w:tcPr>
          <w:p w14:paraId="3D872727"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02</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F5E8A0"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00</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68E9F35A"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295,5</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14:paraId="7229AA7F"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295,5</w:t>
            </w:r>
          </w:p>
        </w:tc>
        <w:tc>
          <w:tcPr>
            <w:tcW w:w="1291" w:type="dxa"/>
            <w:tcBorders>
              <w:top w:val="nil"/>
              <w:left w:val="nil"/>
              <w:bottom w:val="single" w:sz="4" w:space="0" w:color="auto"/>
              <w:right w:val="single" w:sz="4" w:space="0" w:color="auto"/>
            </w:tcBorders>
            <w:shd w:val="clear" w:color="auto" w:fill="auto"/>
            <w:vAlign w:val="center"/>
            <w:hideMark/>
          </w:tcPr>
          <w:p w14:paraId="437EAC11"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100,0</w:t>
            </w:r>
          </w:p>
        </w:tc>
        <w:tc>
          <w:tcPr>
            <w:tcW w:w="740" w:type="dxa"/>
            <w:tcBorders>
              <w:top w:val="nil"/>
              <w:left w:val="nil"/>
              <w:bottom w:val="single" w:sz="4" w:space="0" w:color="auto"/>
              <w:right w:val="nil"/>
            </w:tcBorders>
            <w:shd w:val="clear" w:color="auto" w:fill="auto"/>
            <w:vAlign w:val="center"/>
            <w:hideMark/>
          </w:tcPr>
          <w:p w14:paraId="6D9BF199"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0,0</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906A3A"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1,9</w:t>
            </w:r>
          </w:p>
        </w:tc>
        <w:tc>
          <w:tcPr>
            <w:tcW w:w="884" w:type="dxa"/>
            <w:tcBorders>
              <w:top w:val="single" w:sz="4" w:space="0" w:color="auto"/>
              <w:left w:val="nil"/>
              <w:bottom w:val="single" w:sz="4" w:space="0" w:color="auto"/>
              <w:right w:val="nil"/>
            </w:tcBorders>
            <w:shd w:val="clear" w:color="000000" w:fill="FFFFFF"/>
            <w:vAlign w:val="center"/>
            <w:hideMark/>
          </w:tcPr>
          <w:p w14:paraId="4947FF6C"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255,3</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6A1EAF98"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115,7</w:t>
            </w:r>
          </w:p>
        </w:tc>
        <w:tc>
          <w:tcPr>
            <w:tcW w:w="1043" w:type="dxa"/>
            <w:tcBorders>
              <w:top w:val="nil"/>
              <w:left w:val="nil"/>
              <w:bottom w:val="single" w:sz="4" w:space="0" w:color="auto"/>
              <w:right w:val="single" w:sz="4" w:space="0" w:color="auto"/>
            </w:tcBorders>
            <w:shd w:val="clear" w:color="auto" w:fill="auto"/>
            <w:noWrap/>
            <w:vAlign w:val="center"/>
            <w:hideMark/>
          </w:tcPr>
          <w:p w14:paraId="3643407F"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40,2</w:t>
            </w:r>
          </w:p>
        </w:tc>
      </w:tr>
      <w:tr w:rsidR="00E564C7" w:rsidRPr="00E564C7" w14:paraId="485A2E48" w14:textId="77777777" w:rsidTr="00E564C7">
        <w:trPr>
          <w:trHeight w:val="300"/>
        </w:trPr>
        <w:tc>
          <w:tcPr>
            <w:tcW w:w="6283" w:type="dxa"/>
            <w:tcBorders>
              <w:top w:val="nil"/>
              <w:left w:val="single" w:sz="4" w:space="0" w:color="auto"/>
              <w:bottom w:val="single" w:sz="4" w:space="0" w:color="auto"/>
              <w:right w:val="nil"/>
            </w:tcBorders>
            <w:shd w:val="clear" w:color="auto" w:fill="auto"/>
            <w:vAlign w:val="center"/>
            <w:hideMark/>
          </w:tcPr>
          <w:p w14:paraId="31E12981"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Мобилизационная и вневойсковая подготовка</w:t>
            </w:r>
          </w:p>
        </w:tc>
        <w:tc>
          <w:tcPr>
            <w:tcW w:w="460" w:type="dxa"/>
            <w:tcBorders>
              <w:top w:val="nil"/>
              <w:left w:val="single" w:sz="4" w:space="0" w:color="auto"/>
              <w:bottom w:val="single" w:sz="4" w:space="0" w:color="auto"/>
              <w:right w:val="nil"/>
            </w:tcBorders>
            <w:shd w:val="clear" w:color="auto" w:fill="auto"/>
            <w:vAlign w:val="center"/>
            <w:hideMark/>
          </w:tcPr>
          <w:p w14:paraId="2601F98E"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02</w:t>
            </w:r>
          </w:p>
        </w:tc>
        <w:tc>
          <w:tcPr>
            <w:tcW w:w="452" w:type="dxa"/>
            <w:tcBorders>
              <w:top w:val="nil"/>
              <w:left w:val="single" w:sz="4" w:space="0" w:color="auto"/>
              <w:bottom w:val="single" w:sz="4" w:space="0" w:color="auto"/>
              <w:right w:val="single" w:sz="4" w:space="0" w:color="auto"/>
            </w:tcBorders>
            <w:shd w:val="clear" w:color="auto" w:fill="auto"/>
            <w:noWrap/>
            <w:vAlign w:val="center"/>
            <w:hideMark/>
          </w:tcPr>
          <w:p w14:paraId="34CF7F33"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03</w:t>
            </w:r>
          </w:p>
        </w:tc>
        <w:tc>
          <w:tcPr>
            <w:tcW w:w="1150" w:type="dxa"/>
            <w:tcBorders>
              <w:top w:val="nil"/>
              <w:left w:val="nil"/>
              <w:bottom w:val="single" w:sz="4" w:space="0" w:color="auto"/>
              <w:right w:val="single" w:sz="4" w:space="0" w:color="auto"/>
            </w:tcBorders>
            <w:shd w:val="clear" w:color="auto" w:fill="auto"/>
            <w:vAlign w:val="center"/>
            <w:hideMark/>
          </w:tcPr>
          <w:p w14:paraId="174F8D5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295,5</w:t>
            </w:r>
          </w:p>
        </w:tc>
        <w:tc>
          <w:tcPr>
            <w:tcW w:w="1312" w:type="dxa"/>
            <w:tcBorders>
              <w:top w:val="nil"/>
              <w:left w:val="nil"/>
              <w:bottom w:val="single" w:sz="4" w:space="0" w:color="auto"/>
              <w:right w:val="single" w:sz="4" w:space="0" w:color="auto"/>
            </w:tcBorders>
            <w:shd w:val="clear" w:color="auto" w:fill="auto"/>
            <w:vAlign w:val="center"/>
            <w:hideMark/>
          </w:tcPr>
          <w:p w14:paraId="61EEE75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295,5</w:t>
            </w:r>
          </w:p>
        </w:tc>
        <w:tc>
          <w:tcPr>
            <w:tcW w:w="1291" w:type="dxa"/>
            <w:tcBorders>
              <w:top w:val="nil"/>
              <w:left w:val="nil"/>
              <w:bottom w:val="single" w:sz="4" w:space="0" w:color="auto"/>
              <w:right w:val="single" w:sz="4" w:space="0" w:color="auto"/>
            </w:tcBorders>
            <w:shd w:val="clear" w:color="auto" w:fill="auto"/>
            <w:vAlign w:val="center"/>
            <w:hideMark/>
          </w:tcPr>
          <w:p w14:paraId="252E34E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78AF2C4B"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nil"/>
              <w:left w:val="single" w:sz="4" w:space="0" w:color="auto"/>
              <w:bottom w:val="single" w:sz="4" w:space="0" w:color="auto"/>
              <w:right w:val="single" w:sz="4" w:space="0" w:color="auto"/>
            </w:tcBorders>
            <w:shd w:val="clear" w:color="auto" w:fill="auto"/>
            <w:vAlign w:val="center"/>
            <w:hideMark/>
          </w:tcPr>
          <w:p w14:paraId="73433EEA"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single" w:sz="4" w:space="0" w:color="auto"/>
              <w:right w:val="nil"/>
            </w:tcBorders>
            <w:shd w:val="clear" w:color="000000" w:fill="FFFFFF"/>
            <w:vAlign w:val="center"/>
            <w:hideMark/>
          </w:tcPr>
          <w:p w14:paraId="75D19901"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255,3</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04E7C144"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115,7</w:t>
            </w:r>
          </w:p>
        </w:tc>
        <w:tc>
          <w:tcPr>
            <w:tcW w:w="1043" w:type="dxa"/>
            <w:tcBorders>
              <w:top w:val="nil"/>
              <w:left w:val="nil"/>
              <w:bottom w:val="single" w:sz="4" w:space="0" w:color="auto"/>
              <w:right w:val="single" w:sz="4" w:space="0" w:color="auto"/>
            </w:tcBorders>
            <w:shd w:val="clear" w:color="auto" w:fill="auto"/>
            <w:noWrap/>
            <w:vAlign w:val="center"/>
            <w:hideMark/>
          </w:tcPr>
          <w:p w14:paraId="49EDF198"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40,2</w:t>
            </w:r>
          </w:p>
        </w:tc>
      </w:tr>
      <w:tr w:rsidR="00E564C7" w:rsidRPr="00E564C7" w14:paraId="20C4F28D" w14:textId="77777777" w:rsidTr="00E564C7">
        <w:trPr>
          <w:trHeight w:val="295"/>
        </w:trPr>
        <w:tc>
          <w:tcPr>
            <w:tcW w:w="6283" w:type="dxa"/>
            <w:tcBorders>
              <w:top w:val="nil"/>
              <w:left w:val="single" w:sz="4" w:space="0" w:color="auto"/>
              <w:bottom w:val="single" w:sz="4" w:space="0" w:color="auto"/>
              <w:right w:val="nil"/>
            </w:tcBorders>
            <w:shd w:val="clear" w:color="auto" w:fill="auto"/>
            <w:vAlign w:val="center"/>
            <w:hideMark/>
          </w:tcPr>
          <w:p w14:paraId="46AE66BC"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Национальная безопасность и правоохранительная деятельность</w:t>
            </w:r>
          </w:p>
        </w:tc>
        <w:tc>
          <w:tcPr>
            <w:tcW w:w="460" w:type="dxa"/>
            <w:tcBorders>
              <w:top w:val="nil"/>
              <w:left w:val="single" w:sz="4" w:space="0" w:color="auto"/>
              <w:bottom w:val="single" w:sz="4" w:space="0" w:color="auto"/>
              <w:right w:val="nil"/>
            </w:tcBorders>
            <w:shd w:val="clear" w:color="auto" w:fill="auto"/>
            <w:vAlign w:val="center"/>
            <w:hideMark/>
          </w:tcPr>
          <w:p w14:paraId="2BA80753"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03</w:t>
            </w:r>
          </w:p>
        </w:tc>
        <w:tc>
          <w:tcPr>
            <w:tcW w:w="452" w:type="dxa"/>
            <w:tcBorders>
              <w:top w:val="nil"/>
              <w:left w:val="single" w:sz="4" w:space="0" w:color="auto"/>
              <w:bottom w:val="single" w:sz="4" w:space="0" w:color="auto"/>
              <w:right w:val="single" w:sz="4" w:space="0" w:color="auto"/>
            </w:tcBorders>
            <w:shd w:val="clear" w:color="auto" w:fill="auto"/>
            <w:noWrap/>
            <w:vAlign w:val="center"/>
            <w:hideMark/>
          </w:tcPr>
          <w:p w14:paraId="682DCA80"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00</w:t>
            </w:r>
          </w:p>
        </w:tc>
        <w:tc>
          <w:tcPr>
            <w:tcW w:w="1150" w:type="dxa"/>
            <w:tcBorders>
              <w:top w:val="nil"/>
              <w:left w:val="nil"/>
              <w:bottom w:val="single" w:sz="4" w:space="0" w:color="auto"/>
              <w:right w:val="single" w:sz="4" w:space="0" w:color="auto"/>
            </w:tcBorders>
            <w:shd w:val="clear" w:color="auto" w:fill="auto"/>
            <w:vAlign w:val="center"/>
            <w:hideMark/>
          </w:tcPr>
          <w:p w14:paraId="3FBE780D"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24,4</w:t>
            </w:r>
          </w:p>
        </w:tc>
        <w:tc>
          <w:tcPr>
            <w:tcW w:w="1312" w:type="dxa"/>
            <w:tcBorders>
              <w:top w:val="nil"/>
              <w:left w:val="nil"/>
              <w:bottom w:val="single" w:sz="4" w:space="0" w:color="auto"/>
              <w:right w:val="single" w:sz="4" w:space="0" w:color="auto"/>
            </w:tcBorders>
            <w:shd w:val="clear" w:color="auto" w:fill="auto"/>
            <w:vAlign w:val="center"/>
            <w:hideMark/>
          </w:tcPr>
          <w:p w14:paraId="0910659D"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24,4</w:t>
            </w:r>
          </w:p>
        </w:tc>
        <w:tc>
          <w:tcPr>
            <w:tcW w:w="1291" w:type="dxa"/>
            <w:tcBorders>
              <w:top w:val="nil"/>
              <w:left w:val="nil"/>
              <w:bottom w:val="single" w:sz="4" w:space="0" w:color="auto"/>
              <w:right w:val="single" w:sz="4" w:space="0" w:color="auto"/>
            </w:tcBorders>
            <w:shd w:val="clear" w:color="auto" w:fill="auto"/>
            <w:vAlign w:val="center"/>
            <w:hideMark/>
          </w:tcPr>
          <w:p w14:paraId="5516F82C"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100,0</w:t>
            </w:r>
          </w:p>
        </w:tc>
        <w:tc>
          <w:tcPr>
            <w:tcW w:w="740" w:type="dxa"/>
            <w:tcBorders>
              <w:top w:val="nil"/>
              <w:left w:val="nil"/>
              <w:bottom w:val="single" w:sz="4" w:space="0" w:color="auto"/>
              <w:right w:val="nil"/>
            </w:tcBorders>
            <w:shd w:val="clear" w:color="auto" w:fill="auto"/>
            <w:vAlign w:val="center"/>
            <w:hideMark/>
          </w:tcPr>
          <w:p w14:paraId="6D3B9C67"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0,0</w:t>
            </w:r>
          </w:p>
        </w:tc>
        <w:tc>
          <w:tcPr>
            <w:tcW w:w="666" w:type="dxa"/>
            <w:tcBorders>
              <w:top w:val="nil"/>
              <w:left w:val="single" w:sz="4" w:space="0" w:color="auto"/>
              <w:bottom w:val="single" w:sz="4" w:space="0" w:color="auto"/>
              <w:right w:val="single" w:sz="4" w:space="0" w:color="auto"/>
            </w:tcBorders>
            <w:shd w:val="clear" w:color="auto" w:fill="auto"/>
            <w:vAlign w:val="center"/>
            <w:hideMark/>
          </w:tcPr>
          <w:p w14:paraId="22EC1541"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0,2</w:t>
            </w:r>
          </w:p>
        </w:tc>
        <w:tc>
          <w:tcPr>
            <w:tcW w:w="884" w:type="dxa"/>
            <w:tcBorders>
              <w:top w:val="nil"/>
              <w:left w:val="nil"/>
              <w:bottom w:val="single" w:sz="4" w:space="0" w:color="auto"/>
              <w:right w:val="nil"/>
            </w:tcBorders>
            <w:shd w:val="clear" w:color="000000" w:fill="FFFFFF"/>
            <w:vAlign w:val="center"/>
            <w:hideMark/>
          </w:tcPr>
          <w:p w14:paraId="55F81F93"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23,2</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2AE036C0"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105,2</w:t>
            </w:r>
          </w:p>
        </w:tc>
        <w:tc>
          <w:tcPr>
            <w:tcW w:w="1043" w:type="dxa"/>
            <w:tcBorders>
              <w:top w:val="nil"/>
              <w:left w:val="nil"/>
              <w:bottom w:val="single" w:sz="4" w:space="0" w:color="auto"/>
              <w:right w:val="single" w:sz="4" w:space="0" w:color="auto"/>
            </w:tcBorders>
            <w:shd w:val="clear" w:color="auto" w:fill="auto"/>
            <w:noWrap/>
            <w:vAlign w:val="center"/>
            <w:hideMark/>
          </w:tcPr>
          <w:p w14:paraId="76A13040"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1,2</w:t>
            </w:r>
          </w:p>
        </w:tc>
      </w:tr>
      <w:tr w:rsidR="00E564C7" w:rsidRPr="00E564C7" w14:paraId="01D44C6E" w14:textId="77777777" w:rsidTr="00E564C7">
        <w:trPr>
          <w:trHeight w:val="531"/>
        </w:trPr>
        <w:tc>
          <w:tcPr>
            <w:tcW w:w="6283" w:type="dxa"/>
            <w:tcBorders>
              <w:top w:val="nil"/>
              <w:left w:val="single" w:sz="4" w:space="0" w:color="auto"/>
              <w:bottom w:val="single" w:sz="4" w:space="0" w:color="auto"/>
              <w:right w:val="nil"/>
            </w:tcBorders>
            <w:shd w:val="clear" w:color="auto" w:fill="auto"/>
            <w:vAlign w:val="center"/>
            <w:hideMark/>
          </w:tcPr>
          <w:p w14:paraId="3E99C2E5"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Другие вопросы в области национальной безопасности и правоохранительной деятельности</w:t>
            </w:r>
          </w:p>
        </w:tc>
        <w:tc>
          <w:tcPr>
            <w:tcW w:w="460" w:type="dxa"/>
            <w:tcBorders>
              <w:top w:val="nil"/>
              <w:left w:val="single" w:sz="4" w:space="0" w:color="auto"/>
              <w:bottom w:val="single" w:sz="4" w:space="0" w:color="auto"/>
              <w:right w:val="nil"/>
            </w:tcBorders>
            <w:shd w:val="clear" w:color="auto" w:fill="auto"/>
            <w:vAlign w:val="center"/>
            <w:hideMark/>
          </w:tcPr>
          <w:p w14:paraId="2BD6A375"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03</w:t>
            </w:r>
          </w:p>
        </w:tc>
        <w:tc>
          <w:tcPr>
            <w:tcW w:w="452" w:type="dxa"/>
            <w:tcBorders>
              <w:top w:val="nil"/>
              <w:left w:val="single" w:sz="4" w:space="0" w:color="auto"/>
              <w:bottom w:val="single" w:sz="4" w:space="0" w:color="auto"/>
              <w:right w:val="single" w:sz="4" w:space="0" w:color="auto"/>
            </w:tcBorders>
            <w:shd w:val="clear" w:color="auto" w:fill="auto"/>
            <w:noWrap/>
            <w:vAlign w:val="center"/>
            <w:hideMark/>
          </w:tcPr>
          <w:p w14:paraId="6449984B"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14</w:t>
            </w:r>
          </w:p>
        </w:tc>
        <w:tc>
          <w:tcPr>
            <w:tcW w:w="1150" w:type="dxa"/>
            <w:tcBorders>
              <w:top w:val="nil"/>
              <w:left w:val="nil"/>
              <w:bottom w:val="single" w:sz="4" w:space="0" w:color="auto"/>
              <w:right w:val="single" w:sz="4" w:space="0" w:color="auto"/>
            </w:tcBorders>
            <w:shd w:val="clear" w:color="auto" w:fill="auto"/>
            <w:vAlign w:val="center"/>
            <w:hideMark/>
          </w:tcPr>
          <w:p w14:paraId="76645873"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24,4</w:t>
            </w:r>
          </w:p>
        </w:tc>
        <w:tc>
          <w:tcPr>
            <w:tcW w:w="1312" w:type="dxa"/>
            <w:tcBorders>
              <w:top w:val="nil"/>
              <w:left w:val="nil"/>
              <w:bottom w:val="single" w:sz="4" w:space="0" w:color="auto"/>
              <w:right w:val="single" w:sz="4" w:space="0" w:color="auto"/>
            </w:tcBorders>
            <w:shd w:val="clear" w:color="auto" w:fill="auto"/>
            <w:vAlign w:val="center"/>
            <w:hideMark/>
          </w:tcPr>
          <w:p w14:paraId="02A22081"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24,4</w:t>
            </w:r>
          </w:p>
        </w:tc>
        <w:tc>
          <w:tcPr>
            <w:tcW w:w="1291" w:type="dxa"/>
            <w:tcBorders>
              <w:top w:val="nil"/>
              <w:left w:val="nil"/>
              <w:bottom w:val="single" w:sz="4" w:space="0" w:color="auto"/>
              <w:right w:val="single" w:sz="4" w:space="0" w:color="auto"/>
            </w:tcBorders>
            <w:shd w:val="clear" w:color="auto" w:fill="auto"/>
            <w:vAlign w:val="center"/>
            <w:hideMark/>
          </w:tcPr>
          <w:p w14:paraId="20C5978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5754003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nil"/>
              <w:left w:val="single" w:sz="4" w:space="0" w:color="auto"/>
              <w:bottom w:val="single" w:sz="4" w:space="0" w:color="auto"/>
              <w:right w:val="single" w:sz="4" w:space="0" w:color="auto"/>
            </w:tcBorders>
            <w:shd w:val="clear" w:color="auto" w:fill="auto"/>
            <w:vAlign w:val="center"/>
            <w:hideMark/>
          </w:tcPr>
          <w:p w14:paraId="4C9A63A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single" w:sz="4" w:space="0" w:color="auto"/>
              <w:right w:val="nil"/>
            </w:tcBorders>
            <w:shd w:val="clear" w:color="000000" w:fill="FFFFFF"/>
            <w:vAlign w:val="center"/>
            <w:hideMark/>
          </w:tcPr>
          <w:p w14:paraId="59EEC82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23,2</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38824881"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105,2</w:t>
            </w:r>
          </w:p>
        </w:tc>
        <w:tc>
          <w:tcPr>
            <w:tcW w:w="1043" w:type="dxa"/>
            <w:tcBorders>
              <w:top w:val="nil"/>
              <w:left w:val="nil"/>
              <w:bottom w:val="single" w:sz="4" w:space="0" w:color="auto"/>
              <w:right w:val="single" w:sz="4" w:space="0" w:color="auto"/>
            </w:tcBorders>
            <w:shd w:val="clear" w:color="auto" w:fill="auto"/>
            <w:noWrap/>
            <w:vAlign w:val="center"/>
            <w:hideMark/>
          </w:tcPr>
          <w:p w14:paraId="792454C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1,2</w:t>
            </w:r>
          </w:p>
        </w:tc>
      </w:tr>
      <w:tr w:rsidR="00E564C7" w:rsidRPr="00E564C7" w14:paraId="72BEAD43" w14:textId="77777777" w:rsidTr="00E564C7">
        <w:trPr>
          <w:trHeight w:val="256"/>
        </w:trPr>
        <w:tc>
          <w:tcPr>
            <w:tcW w:w="6283" w:type="dxa"/>
            <w:tcBorders>
              <w:top w:val="nil"/>
              <w:left w:val="single" w:sz="4" w:space="0" w:color="auto"/>
              <w:bottom w:val="single" w:sz="4" w:space="0" w:color="auto"/>
              <w:right w:val="nil"/>
            </w:tcBorders>
            <w:shd w:val="clear" w:color="auto" w:fill="auto"/>
            <w:vAlign w:val="center"/>
            <w:hideMark/>
          </w:tcPr>
          <w:p w14:paraId="4884C30B"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 xml:space="preserve">Национальная экономика </w:t>
            </w:r>
          </w:p>
        </w:tc>
        <w:tc>
          <w:tcPr>
            <w:tcW w:w="460" w:type="dxa"/>
            <w:tcBorders>
              <w:top w:val="nil"/>
              <w:left w:val="single" w:sz="4" w:space="0" w:color="auto"/>
              <w:bottom w:val="single" w:sz="4" w:space="0" w:color="auto"/>
              <w:right w:val="nil"/>
            </w:tcBorders>
            <w:shd w:val="clear" w:color="auto" w:fill="auto"/>
            <w:vAlign w:val="center"/>
            <w:hideMark/>
          </w:tcPr>
          <w:p w14:paraId="283B67D9"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04</w:t>
            </w:r>
          </w:p>
        </w:tc>
        <w:tc>
          <w:tcPr>
            <w:tcW w:w="452" w:type="dxa"/>
            <w:tcBorders>
              <w:top w:val="nil"/>
              <w:left w:val="single" w:sz="4" w:space="0" w:color="auto"/>
              <w:bottom w:val="single" w:sz="4" w:space="0" w:color="auto"/>
              <w:right w:val="single" w:sz="4" w:space="0" w:color="auto"/>
            </w:tcBorders>
            <w:shd w:val="clear" w:color="auto" w:fill="auto"/>
            <w:noWrap/>
            <w:vAlign w:val="center"/>
            <w:hideMark/>
          </w:tcPr>
          <w:p w14:paraId="0A0BBB10"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00</w:t>
            </w:r>
          </w:p>
        </w:tc>
        <w:tc>
          <w:tcPr>
            <w:tcW w:w="1150" w:type="dxa"/>
            <w:tcBorders>
              <w:top w:val="nil"/>
              <w:left w:val="nil"/>
              <w:bottom w:val="single" w:sz="4" w:space="0" w:color="auto"/>
              <w:right w:val="single" w:sz="4" w:space="0" w:color="auto"/>
            </w:tcBorders>
            <w:shd w:val="clear" w:color="auto" w:fill="auto"/>
            <w:vAlign w:val="center"/>
            <w:hideMark/>
          </w:tcPr>
          <w:p w14:paraId="7F14165F"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4886,7</w:t>
            </w:r>
          </w:p>
        </w:tc>
        <w:tc>
          <w:tcPr>
            <w:tcW w:w="1312" w:type="dxa"/>
            <w:tcBorders>
              <w:top w:val="nil"/>
              <w:left w:val="nil"/>
              <w:bottom w:val="single" w:sz="4" w:space="0" w:color="auto"/>
              <w:right w:val="single" w:sz="4" w:space="0" w:color="auto"/>
            </w:tcBorders>
            <w:shd w:val="clear" w:color="auto" w:fill="auto"/>
            <w:vAlign w:val="center"/>
            <w:hideMark/>
          </w:tcPr>
          <w:p w14:paraId="40AB383E"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4866,7</w:t>
            </w:r>
          </w:p>
        </w:tc>
        <w:tc>
          <w:tcPr>
            <w:tcW w:w="1291" w:type="dxa"/>
            <w:tcBorders>
              <w:top w:val="nil"/>
              <w:left w:val="nil"/>
              <w:bottom w:val="single" w:sz="4" w:space="0" w:color="auto"/>
              <w:right w:val="single" w:sz="4" w:space="0" w:color="auto"/>
            </w:tcBorders>
            <w:shd w:val="clear" w:color="auto" w:fill="auto"/>
            <w:vAlign w:val="center"/>
            <w:hideMark/>
          </w:tcPr>
          <w:p w14:paraId="03997493"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99,6</w:t>
            </w:r>
          </w:p>
        </w:tc>
        <w:tc>
          <w:tcPr>
            <w:tcW w:w="740" w:type="dxa"/>
            <w:tcBorders>
              <w:top w:val="nil"/>
              <w:left w:val="nil"/>
              <w:bottom w:val="single" w:sz="4" w:space="0" w:color="auto"/>
              <w:right w:val="nil"/>
            </w:tcBorders>
            <w:shd w:val="clear" w:color="auto" w:fill="auto"/>
            <w:vAlign w:val="center"/>
            <w:hideMark/>
          </w:tcPr>
          <w:p w14:paraId="3119DAE8"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-20,0</w:t>
            </w:r>
          </w:p>
        </w:tc>
        <w:tc>
          <w:tcPr>
            <w:tcW w:w="666" w:type="dxa"/>
            <w:tcBorders>
              <w:top w:val="nil"/>
              <w:left w:val="single" w:sz="4" w:space="0" w:color="auto"/>
              <w:bottom w:val="single" w:sz="4" w:space="0" w:color="auto"/>
              <w:right w:val="single" w:sz="4" w:space="0" w:color="auto"/>
            </w:tcBorders>
            <w:shd w:val="clear" w:color="auto" w:fill="auto"/>
            <w:vAlign w:val="center"/>
            <w:hideMark/>
          </w:tcPr>
          <w:p w14:paraId="47EFD644"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31,9</w:t>
            </w:r>
          </w:p>
        </w:tc>
        <w:tc>
          <w:tcPr>
            <w:tcW w:w="884" w:type="dxa"/>
            <w:tcBorders>
              <w:top w:val="nil"/>
              <w:left w:val="nil"/>
              <w:bottom w:val="single" w:sz="4" w:space="0" w:color="auto"/>
              <w:right w:val="nil"/>
            </w:tcBorders>
            <w:shd w:val="clear" w:color="000000" w:fill="FFFFFF"/>
            <w:vAlign w:val="center"/>
            <w:hideMark/>
          </w:tcPr>
          <w:p w14:paraId="56FBBC54"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2110,0</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1274C340"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230,6</w:t>
            </w:r>
          </w:p>
        </w:tc>
        <w:tc>
          <w:tcPr>
            <w:tcW w:w="1043" w:type="dxa"/>
            <w:tcBorders>
              <w:top w:val="nil"/>
              <w:left w:val="nil"/>
              <w:bottom w:val="single" w:sz="4" w:space="0" w:color="auto"/>
              <w:right w:val="single" w:sz="4" w:space="0" w:color="auto"/>
            </w:tcBorders>
            <w:shd w:val="clear" w:color="auto" w:fill="auto"/>
            <w:noWrap/>
            <w:vAlign w:val="center"/>
            <w:hideMark/>
          </w:tcPr>
          <w:p w14:paraId="247334D6"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2756,7</w:t>
            </w:r>
          </w:p>
        </w:tc>
      </w:tr>
      <w:tr w:rsidR="00E564C7" w:rsidRPr="00E564C7" w14:paraId="5681D333" w14:textId="77777777" w:rsidTr="00E564C7">
        <w:trPr>
          <w:trHeight w:val="273"/>
        </w:trPr>
        <w:tc>
          <w:tcPr>
            <w:tcW w:w="6283" w:type="dxa"/>
            <w:tcBorders>
              <w:top w:val="nil"/>
              <w:left w:val="single" w:sz="4" w:space="0" w:color="auto"/>
              <w:bottom w:val="nil"/>
              <w:right w:val="nil"/>
            </w:tcBorders>
            <w:shd w:val="clear" w:color="auto" w:fill="auto"/>
            <w:vAlign w:val="center"/>
            <w:hideMark/>
          </w:tcPr>
          <w:p w14:paraId="1809D409"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Общеэкономические вопросы</w:t>
            </w:r>
          </w:p>
        </w:tc>
        <w:tc>
          <w:tcPr>
            <w:tcW w:w="460" w:type="dxa"/>
            <w:tcBorders>
              <w:top w:val="nil"/>
              <w:left w:val="single" w:sz="4" w:space="0" w:color="auto"/>
              <w:bottom w:val="nil"/>
              <w:right w:val="nil"/>
            </w:tcBorders>
            <w:shd w:val="clear" w:color="auto" w:fill="auto"/>
            <w:vAlign w:val="center"/>
            <w:hideMark/>
          </w:tcPr>
          <w:p w14:paraId="4C1817F0"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04</w:t>
            </w:r>
          </w:p>
        </w:tc>
        <w:tc>
          <w:tcPr>
            <w:tcW w:w="452" w:type="dxa"/>
            <w:tcBorders>
              <w:top w:val="nil"/>
              <w:left w:val="single" w:sz="4" w:space="0" w:color="auto"/>
              <w:bottom w:val="nil"/>
              <w:right w:val="single" w:sz="4" w:space="0" w:color="auto"/>
            </w:tcBorders>
            <w:shd w:val="clear" w:color="auto" w:fill="auto"/>
            <w:noWrap/>
            <w:vAlign w:val="center"/>
            <w:hideMark/>
          </w:tcPr>
          <w:p w14:paraId="535B34A4"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01</w:t>
            </w:r>
          </w:p>
        </w:tc>
        <w:tc>
          <w:tcPr>
            <w:tcW w:w="1150" w:type="dxa"/>
            <w:tcBorders>
              <w:top w:val="nil"/>
              <w:left w:val="nil"/>
              <w:bottom w:val="nil"/>
              <w:right w:val="single" w:sz="4" w:space="0" w:color="auto"/>
            </w:tcBorders>
            <w:shd w:val="clear" w:color="auto" w:fill="auto"/>
            <w:vAlign w:val="center"/>
            <w:hideMark/>
          </w:tcPr>
          <w:p w14:paraId="6CFF6B57"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73,2</w:t>
            </w:r>
          </w:p>
        </w:tc>
        <w:tc>
          <w:tcPr>
            <w:tcW w:w="1312" w:type="dxa"/>
            <w:tcBorders>
              <w:top w:val="nil"/>
              <w:left w:val="nil"/>
              <w:bottom w:val="nil"/>
              <w:right w:val="single" w:sz="4" w:space="0" w:color="auto"/>
            </w:tcBorders>
            <w:shd w:val="clear" w:color="auto" w:fill="auto"/>
            <w:vAlign w:val="center"/>
            <w:hideMark/>
          </w:tcPr>
          <w:p w14:paraId="1DC5DACC"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73,2</w:t>
            </w:r>
          </w:p>
        </w:tc>
        <w:tc>
          <w:tcPr>
            <w:tcW w:w="1291" w:type="dxa"/>
            <w:tcBorders>
              <w:top w:val="nil"/>
              <w:left w:val="nil"/>
              <w:bottom w:val="single" w:sz="4" w:space="0" w:color="auto"/>
              <w:right w:val="single" w:sz="4" w:space="0" w:color="auto"/>
            </w:tcBorders>
            <w:shd w:val="clear" w:color="auto" w:fill="auto"/>
            <w:vAlign w:val="center"/>
            <w:hideMark/>
          </w:tcPr>
          <w:p w14:paraId="4A67970E"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031AD0DA"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nil"/>
              <w:left w:val="single" w:sz="4" w:space="0" w:color="auto"/>
              <w:bottom w:val="nil"/>
              <w:right w:val="single" w:sz="4" w:space="0" w:color="auto"/>
            </w:tcBorders>
            <w:shd w:val="clear" w:color="auto" w:fill="auto"/>
            <w:vAlign w:val="center"/>
            <w:hideMark/>
          </w:tcPr>
          <w:p w14:paraId="36CAE9BA"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217556B2"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117,7</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2D8BB824"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62,2</w:t>
            </w:r>
          </w:p>
        </w:tc>
        <w:tc>
          <w:tcPr>
            <w:tcW w:w="1043" w:type="dxa"/>
            <w:tcBorders>
              <w:top w:val="nil"/>
              <w:left w:val="nil"/>
              <w:bottom w:val="single" w:sz="4" w:space="0" w:color="auto"/>
              <w:right w:val="single" w:sz="4" w:space="0" w:color="auto"/>
            </w:tcBorders>
            <w:shd w:val="clear" w:color="auto" w:fill="auto"/>
            <w:noWrap/>
            <w:vAlign w:val="center"/>
            <w:hideMark/>
          </w:tcPr>
          <w:p w14:paraId="64240FD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-44,5</w:t>
            </w:r>
          </w:p>
        </w:tc>
      </w:tr>
      <w:tr w:rsidR="00E564C7" w:rsidRPr="00E564C7" w14:paraId="4B314DE5" w14:textId="77777777" w:rsidTr="00E564C7">
        <w:trPr>
          <w:trHeight w:val="300"/>
        </w:trPr>
        <w:tc>
          <w:tcPr>
            <w:tcW w:w="6283" w:type="dxa"/>
            <w:tcBorders>
              <w:top w:val="single" w:sz="4" w:space="0" w:color="auto"/>
              <w:left w:val="single" w:sz="4" w:space="0" w:color="auto"/>
              <w:bottom w:val="single" w:sz="4" w:space="0" w:color="auto"/>
              <w:right w:val="nil"/>
            </w:tcBorders>
            <w:shd w:val="clear" w:color="auto" w:fill="auto"/>
            <w:vAlign w:val="center"/>
            <w:hideMark/>
          </w:tcPr>
          <w:p w14:paraId="4D9028AA"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Дорожные фонды</w:t>
            </w:r>
          </w:p>
        </w:tc>
        <w:tc>
          <w:tcPr>
            <w:tcW w:w="460" w:type="dxa"/>
            <w:tcBorders>
              <w:top w:val="single" w:sz="4" w:space="0" w:color="auto"/>
              <w:left w:val="single" w:sz="4" w:space="0" w:color="auto"/>
              <w:bottom w:val="single" w:sz="4" w:space="0" w:color="auto"/>
              <w:right w:val="nil"/>
            </w:tcBorders>
            <w:shd w:val="clear" w:color="auto" w:fill="auto"/>
            <w:vAlign w:val="center"/>
            <w:hideMark/>
          </w:tcPr>
          <w:p w14:paraId="2E74D322"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04</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D47CDE"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09</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3CC72F5C"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4219,9</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14:paraId="4070A6A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4213,1</w:t>
            </w:r>
          </w:p>
        </w:tc>
        <w:tc>
          <w:tcPr>
            <w:tcW w:w="1291" w:type="dxa"/>
            <w:tcBorders>
              <w:top w:val="nil"/>
              <w:left w:val="nil"/>
              <w:bottom w:val="single" w:sz="4" w:space="0" w:color="auto"/>
              <w:right w:val="single" w:sz="4" w:space="0" w:color="auto"/>
            </w:tcBorders>
            <w:shd w:val="clear" w:color="auto" w:fill="auto"/>
            <w:vAlign w:val="center"/>
            <w:hideMark/>
          </w:tcPr>
          <w:p w14:paraId="3CB714E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99,8</w:t>
            </w:r>
          </w:p>
        </w:tc>
        <w:tc>
          <w:tcPr>
            <w:tcW w:w="740" w:type="dxa"/>
            <w:tcBorders>
              <w:top w:val="nil"/>
              <w:left w:val="nil"/>
              <w:bottom w:val="single" w:sz="4" w:space="0" w:color="auto"/>
              <w:right w:val="nil"/>
            </w:tcBorders>
            <w:shd w:val="clear" w:color="auto" w:fill="auto"/>
            <w:vAlign w:val="center"/>
            <w:hideMark/>
          </w:tcPr>
          <w:p w14:paraId="56AA1538"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-6,8</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FCF8BB"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single" w:sz="4" w:space="0" w:color="auto"/>
              <w:left w:val="nil"/>
              <w:bottom w:val="single" w:sz="4" w:space="0" w:color="auto"/>
              <w:right w:val="nil"/>
            </w:tcBorders>
            <w:shd w:val="clear" w:color="000000" w:fill="FFFFFF"/>
            <w:vAlign w:val="center"/>
            <w:hideMark/>
          </w:tcPr>
          <w:p w14:paraId="64DF13A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1141,2</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5D01887E"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369,2</w:t>
            </w:r>
          </w:p>
        </w:tc>
        <w:tc>
          <w:tcPr>
            <w:tcW w:w="1043" w:type="dxa"/>
            <w:tcBorders>
              <w:top w:val="nil"/>
              <w:left w:val="nil"/>
              <w:bottom w:val="single" w:sz="4" w:space="0" w:color="auto"/>
              <w:right w:val="single" w:sz="4" w:space="0" w:color="auto"/>
            </w:tcBorders>
            <w:shd w:val="clear" w:color="auto" w:fill="auto"/>
            <w:noWrap/>
            <w:vAlign w:val="center"/>
            <w:hideMark/>
          </w:tcPr>
          <w:p w14:paraId="1EDE24AA"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3071,9</w:t>
            </w:r>
          </w:p>
        </w:tc>
      </w:tr>
      <w:tr w:rsidR="00E564C7" w:rsidRPr="00E564C7" w14:paraId="346C0EC3" w14:textId="77777777" w:rsidTr="00E564C7">
        <w:trPr>
          <w:trHeight w:val="239"/>
        </w:trPr>
        <w:tc>
          <w:tcPr>
            <w:tcW w:w="6283" w:type="dxa"/>
            <w:tcBorders>
              <w:top w:val="nil"/>
              <w:left w:val="single" w:sz="4" w:space="0" w:color="auto"/>
              <w:bottom w:val="nil"/>
              <w:right w:val="nil"/>
            </w:tcBorders>
            <w:shd w:val="clear" w:color="auto" w:fill="auto"/>
            <w:vAlign w:val="center"/>
            <w:hideMark/>
          </w:tcPr>
          <w:p w14:paraId="3D86369D"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Другие вопросы в области национальной экономики</w:t>
            </w:r>
          </w:p>
        </w:tc>
        <w:tc>
          <w:tcPr>
            <w:tcW w:w="460" w:type="dxa"/>
            <w:tcBorders>
              <w:top w:val="nil"/>
              <w:left w:val="single" w:sz="4" w:space="0" w:color="auto"/>
              <w:bottom w:val="nil"/>
              <w:right w:val="nil"/>
            </w:tcBorders>
            <w:shd w:val="clear" w:color="auto" w:fill="auto"/>
            <w:vAlign w:val="center"/>
            <w:hideMark/>
          </w:tcPr>
          <w:p w14:paraId="60E9F881"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04</w:t>
            </w:r>
          </w:p>
        </w:tc>
        <w:tc>
          <w:tcPr>
            <w:tcW w:w="452" w:type="dxa"/>
            <w:tcBorders>
              <w:top w:val="nil"/>
              <w:left w:val="single" w:sz="4" w:space="0" w:color="auto"/>
              <w:bottom w:val="nil"/>
              <w:right w:val="single" w:sz="4" w:space="0" w:color="auto"/>
            </w:tcBorders>
            <w:shd w:val="clear" w:color="auto" w:fill="auto"/>
            <w:noWrap/>
            <w:vAlign w:val="center"/>
            <w:hideMark/>
          </w:tcPr>
          <w:p w14:paraId="0AEF540B"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12</w:t>
            </w:r>
          </w:p>
        </w:tc>
        <w:tc>
          <w:tcPr>
            <w:tcW w:w="1150" w:type="dxa"/>
            <w:tcBorders>
              <w:top w:val="nil"/>
              <w:left w:val="nil"/>
              <w:bottom w:val="nil"/>
              <w:right w:val="single" w:sz="4" w:space="0" w:color="auto"/>
            </w:tcBorders>
            <w:shd w:val="clear" w:color="auto" w:fill="auto"/>
            <w:vAlign w:val="center"/>
            <w:hideMark/>
          </w:tcPr>
          <w:p w14:paraId="1A77E20C"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593,6</w:t>
            </w:r>
          </w:p>
        </w:tc>
        <w:tc>
          <w:tcPr>
            <w:tcW w:w="1312" w:type="dxa"/>
            <w:tcBorders>
              <w:top w:val="nil"/>
              <w:left w:val="nil"/>
              <w:bottom w:val="nil"/>
              <w:right w:val="single" w:sz="4" w:space="0" w:color="auto"/>
            </w:tcBorders>
            <w:shd w:val="clear" w:color="auto" w:fill="auto"/>
            <w:vAlign w:val="center"/>
            <w:hideMark/>
          </w:tcPr>
          <w:p w14:paraId="042794BE"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580,4</w:t>
            </w:r>
          </w:p>
        </w:tc>
        <w:tc>
          <w:tcPr>
            <w:tcW w:w="1291" w:type="dxa"/>
            <w:tcBorders>
              <w:top w:val="nil"/>
              <w:left w:val="nil"/>
              <w:bottom w:val="single" w:sz="4" w:space="0" w:color="auto"/>
              <w:right w:val="single" w:sz="4" w:space="0" w:color="auto"/>
            </w:tcBorders>
            <w:shd w:val="clear" w:color="auto" w:fill="auto"/>
            <w:vAlign w:val="center"/>
            <w:hideMark/>
          </w:tcPr>
          <w:p w14:paraId="7D820134"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97,8</w:t>
            </w:r>
          </w:p>
        </w:tc>
        <w:tc>
          <w:tcPr>
            <w:tcW w:w="740" w:type="dxa"/>
            <w:tcBorders>
              <w:top w:val="nil"/>
              <w:left w:val="nil"/>
              <w:bottom w:val="single" w:sz="4" w:space="0" w:color="auto"/>
              <w:right w:val="nil"/>
            </w:tcBorders>
            <w:shd w:val="clear" w:color="auto" w:fill="auto"/>
            <w:vAlign w:val="center"/>
            <w:hideMark/>
          </w:tcPr>
          <w:p w14:paraId="7F753354"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-13,2</w:t>
            </w:r>
          </w:p>
        </w:tc>
        <w:tc>
          <w:tcPr>
            <w:tcW w:w="666" w:type="dxa"/>
            <w:tcBorders>
              <w:top w:val="nil"/>
              <w:left w:val="single" w:sz="4" w:space="0" w:color="auto"/>
              <w:bottom w:val="nil"/>
              <w:right w:val="single" w:sz="4" w:space="0" w:color="auto"/>
            </w:tcBorders>
            <w:shd w:val="clear" w:color="auto" w:fill="auto"/>
            <w:vAlign w:val="center"/>
            <w:hideMark/>
          </w:tcPr>
          <w:p w14:paraId="4E3F1F11"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6697AB43"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851,1</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63920C3E"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68,2</w:t>
            </w:r>
          </w:p>
        </w:tc>
        <w:tc>
          <w:tcPr>
            <w:tcW w:w="1043" w:type="dxa"/>
            <w:tcBorders>
              <w:top w:val="nil"/>
              <w:left w:val="nil"/>
              <w:bottom w:val="single" w:sz="4" w:space="0" w:color="auto"/>
              <w:right w:val="single" w:sz="4" w:space="0" w:color="auto"/>
            </w:tcBorders>
            <w:shd w:val="clear" w:color="auto" w:fill="auto"/>
            <w:noWrap/>
            <w:vAlign w:val="center"/>
            <w:hideMark/>
          </w:tcPr>
          <w:p w14:paraId="74EC9DBB"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-270,7</w:t>
            </w:r>
          </w:p>
        </w:tc>
      </w:tr>
      <w:tr w:rsidR="00E564C7" w:rsidRPr="00E564C7" w14:paraId="12A456CE" w14:textId="77777777" w:rsidTr="00E564C7">
        <w:trPr>
          <w:trHeight w:val="300"/>
        </w:trPr>
        <w:tc>
          <w:tcPr>
            <w:tcW w:w="6283" w:type="dxa"/>
            <w:tcBorders>
              <w:top w:val="single" w:sz="4" w:space="0" w:color="auto"/>
              <w:left w:val="single" w:sz="4" w:space="0" w:color="auto"/>
              <w:bottom w:val="single" w:sz="4" w:space="0" w:color="auto"/>
              <w:right w:val="nil"/>
            </w:tcBorders>
            <w:shd w:val="clear" w:color="auto" w:fill="auto"/>
            <w:vAlign w:val="center"/>
            <w:hideMark/>
          </w:tcPr>
          <w:p w14:paraId="307F242F"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Жилищно-коммунальное хозяйство</w:t>
            </w:r>
          </w:p>
        </w:tc>
        <w:tc>
          <w:tcPr>
            <w:tcW w:w="460" w:type="dxa"/>
            <w:tcBorders>
              <w:top w:val="single" w:sz="4" w:space="0" w:color="auto"/>
              <w:left w:val="single" w:sz="4" w:space="0" w:color="auto"/>
              <w:bottom w:val="single" w:sz="4" w:space="0" w:color="auto"/>
              <w:right w:val="nil"/>
            </w:tcBorders>
            <w:shd w:val="clear" w:color="auto" w:fill="auto"/>
            <w:vAlign w:val="center"/>
            <w:hideMark/>
          </w:tcPr>
          <w:p w14:paraId="189BF4A5"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05</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05220D"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00</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09F82AD6"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4120,1</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14:paraId="10900C9E"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3999,1</w:t>
            </w:r>
          </w:p>
        </w:tc>
        <w:tc>
          <w:tcPr>
            <w:tcW w:w="1291" w:type="dxa"/>
            <w:tcBorders>
              <w:top w:val="nil"/>
              <w:left w:val="nil"/>
              <w:bottom w:val="single" w:sz="4" w:space="0" w:color="auto"/>
              <w:right w:val="single" w:sz="4" w:space="0" w:color="auto"/>
            </w:tcBorders>
            <w:shd w:val="clear" w:color="auto" w:fill="auto"/>
            <w:vAlign w:val="center"/>
            <w:hideMark/>
          </w:tcPr>
          <w:p w14:paraId="0140B7B5"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97,1</w:t>
            </w:r>
          </w:p>
        </w:tc>
        <w:tc>
          <w:tcPr>
            <w:tcW w:w="740" w:type="dxa"/>
            <w:tcBorders>
              <w:top w:val="nil"/>
              <w:left w:val="nil"/>
              <w:bottom w:val="single" w:sz="4" w:space="0" w:color="auto"/>
              <w:right w:val="nil"/>
            </w:tcBorders>
            <w:shd w:val="clear" w:color="auto" w:fill="auto"/>
            <w:vAlign w:val="center"/>
            <w:hideMark/>
          </w:tcPr>
          <w:p w14:paraId="2AD457F9"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-121,0</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3FAE4C"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26,2</w:t>
            </w:r>
          </w:p>
        </w:tc>
        <w:tc>
          <w:tcPr>
            <w:tcW w:w="884" w:type="dxa"/>
            <w:tcBorders>
              <w:top w:val="single" w:sz="4" w:space="0" w:color="auto"/>
              <w:left w:val="nil"/>
              <w:bottom w:val="single" w:sz="4" w:space="0" w:color="auto"/>
              <w:right w:val="nil"/>
            </w:tcBorders>
            <w:shd w:val="clear" w:color="000000" w:fill="FFFFFF"/>
            <w:vAlign w:val="center"/>
            <w:hideMark/>
          </w:tcPr>
          <w:p w14:paraId="390E597D"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6463,5</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768BD142"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61,9</w:t>
            </w:r>
          </w:p>
        </w:tc>
        <w:tc>
          <w:tcPr>
            <w:tcW w:w="1043" w:type="dxa"/>
            <w:tcBorders>
              <w:top w:val="nil"/>
              <w:left w:val="nil"/>
              <w:bottom w:val="single" w:sz="4" w:space="0" w:color="auto"/>
              <w:right w:val="single" w:sz="4" w:space="0" w:color="auto"/>
            </w:tcBorders>
            <w:shd w:val="clear" w:color="auto" w:fill="auto"/>
            <w:noWrap/>
            <w:vAlign w:val="center"/>
            <w:hideMark/>
          </w:tcPr>
          <w:p w14:paraId="6CE7C603"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-2464,4</w:t>
            </w:r>
          </w:p>
        </w:tc>
      </w:tr>
      <w:tr w:rsidR="00E564C7" w:rsidRPr="00E564C7" w14:paraId="0020D71C" w14:textId="77777777" w:rsidTr="00E564C7">
        <w:trPr>
          <w:trHeight w:val="247"/>
        </w:trPr>
        <w:tc>
          <w:tcPr>
            <w:tcW w:w="6283" w:type="dxa"/>
            <w:tcBorders>
              <w:top w:val="nil"/>
              <w:left w:val="single" w:sz="4" w:space="0" w:color="auto"/>
              <w:bottom w:val="nil"/>
              <w:right w:val="nil"/>
            </w:tcBorders>
            <w:shd w:val="clear" w:color="auto" w:fill="auto"/>
            <w:vAlign w:val="center"/>
            <w:hideMark/>
          </w:tcPr>
          <w:p w14:paraId="45A2DE19"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Жилищное хозяйство</w:t>
            </w:r>
          </w:p>
        </w:tc>
        <w:tc>
          <w:tcPr>
            <w:tcW w:w="460" w:type="dxa"/>
            <w:tcBorders>
              <w:top w:val="nil"/>
              <w:left w:val="single" w:sz="4" w:space="0" w:color="auto"/>
              <w:bottom w:val="nil"/>
              <w:right w:val="nil"/>
            </w:tcBorders>
            <w:shd w:val="clear" w:color="auto" w:fill="auto"/>
            <w:vAlign w:val="center"/>
            <w:hideMark/>
          </w:tcPr>
          <w:p w14:paraId="142F46F1"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05</w:t>
            </w:r>
          </w:p>
        </w:tc>
        <w:tc>
          <w:tcPr>
            <w:tcW w:w="452" w:type="dxa"/>
            <w:tcBorders>
              <w:top w:val="nil"/>
              <w:left w:val="single" w:sz="4" w:space="0" w:color="auto"/>
              <w:bottom w:val="nil"/>
              <w:right w:val="single" w:sz="4" w:space="0" w:color="auto"/>
            </w:tcBorders>
            <w:shd w:val="clear" w:color="auto" w:fill="auto"/>
            <w:noWrap/>
            <w:vAlign w:val="center"/>
            <w:hideMark/>
          </w:tcPr>
          <w:p w14:paraId="74C14791"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01</w:t>
            </w:r>
          </w:p>
        </w:tc>
        <w:tc>
          <w:tcPr>
            <w:tcW w:w="1150" w:type="dxa"/>
            <w:tcBorders>
              <w:top w:val="nil"/>
              <w:left w:val="nil"/>
              <w:bottom w:val="nil"/>
              <w:right w:val="single" w:sz="4" w:space="0" w:color="auto"/>
            </w:tcBorders>
            <w:shd w:val="clear" w:color="auto" w:fill="auto"/>
            <w:vAlign w:val="center"/>
            <w:hideMark/>
          </w:tcPr>
          <w:p w14:paraId="35E3727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264,6</w:t>
            </w:r>
          </w:p>
        </w:tc>
        <w:tc>
          <w:tcPr>
            <w:tcW w:w="1312" w:type="dxa"/>
            <w:tcBorders>
              <w:top w:val="nil"/>
              <w:left w:val="nil"/>
              <w:bottom w:val="nil"/>
              <w:right w:val="single" w:sz="4" w:space="0" w:color="auto"/>
            </w:tcBorders>
            <w:shd w:val="clear" w:color="auto" w:fill="auto"/>
            <w:vAlign w:val="center"/>
            <w:hideMark/>
          </w:tcPr>
          <w:p w14:paraId="71AB5BE7"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264,6</w:t>
            </w:r>
          </w:p>
        </w:tc>
        <w:tc>
          <w:tcPr>
            <w:tcW w:w="1291" w:type="dxa"/>
            <w:tcBorders>
              <w:top w:val="nil"/>
              <w:left w:val="nil"/>
              <w:bottom w:val="single" w:sz="4" w:space="0" w:color="auto"/>
              <w:right w:val="single" w:sz="4" w:space="0" w:color="auto"/>
            </w:tcBorders>
            <w:shd w:val="clear" w:color="auto" w:fill="auto"/>
            <w:vAlign w:val="center"/>
            <w:hideMark/>
          </w:tcPr>
          <w:p w14:paraId="55F1A5DA"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32747CA1"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nil"/>
              <w:left w:val="single" w:sz="4" w:space="0" w:color="auto"/>
              <w:bottom w:val="nil"/>
              <w:right w:val="single" w:sz="4" w:space="0" w:color="auto"/>
            </w:tcBorders>
            <w:shd w:val="clear" w:color="auto" w:fill="auto"/>
            <w:vAlign w:val="center"/>
            <w:hideMark/>
          </w:tcPr>
          <w:p w14:paraId="39DDFD9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14554552"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907,1</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2651239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29,2</w:t>
            </w:r>
          </w:p>
        </w:tc>
        <w:tc>
          <w:tcPr>
            <w:tcW w:w="1043" w:type="dxa"/>
            <w:tcBorders>
              <w:top w:val="nil"/>
              <w:left w:val="nil"/>
              <w:bottom w:val="single" w:sz="4" w:space="0" w:color="auto"/>
              <w:right w:val="single" w:sz="4" w:space="0" w:color="auto"/>
            </w:tcBorders>
            <w:shd w:val="clear" w:color="auto" w:fill="auto"/>
            <w:noWrap/>
            <w:vAlign w:val="center"/>
            <w:hideMark/>
          </w:tcPr>
          <w:p w14:paraId="11D0538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-642,5</w:t>
            </w:r>
          </w:p>
        </w:tc>
      </w:tr>
      <w:tr w:rsidR="00E564C7" w:rsidRPr="00E564C7" w14:paraId="214B085A" w14:textId="77777777" w:rsidTr="00E564C7">
        <w:trPr>
          <w:trHeight w:val="138"/>
        </w:trPr>
        <w:tc>
          <w:tcPr>
            <w:tcW w:w="6283" w:type="dxa"/>
            <w:tcBorders>
              <w:top w:val="single" w:sz="4" w:space="0" w:color="auto"/>
              <w:left w:val="single" w:sz="4" w:space="0" w:color="auto"/>
              <w:bottom w:val="single" w:sz="4" w:space="0" w:color="auto"/>
              <w:right w:val="nil"/>
            </w:tcBorders>
            <w:shd w:val="clear" w:color="auto" w:fill="auto"/>
            <w:vAlign w:val="center"/>
            <w:hideMark/>
          </w:tcPr>
          <w:p w14:paraId="06E8ECB8"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Коммунальное хозяйство</w:t>
            </w:r>
          </w:p>
        </w:tc>
        <w:tc>
          <w:tcPr>
            <w:tcW w:w="460" w:type="dxa"/>
            <w:tcBorders>
              <w:top w:val="single" w:sz="4" w:space="0" w:color="auto"/>
              <w:left w:val="single" w:sz="4" w:space="0" w:color="auto"/>
              <w:bottom w:val="single" w:sz="4" w:space="0" w:color="auto"/>
              <w:right w:val="nil"/>
            </w:tcBorders>
            <w:shd w:val="clear" w:color="auto" w:fill="auto"/>
            <w:vAlign w:val="center"/>
            <w:hideMark/>
          </w:tcPr>
          <w:p w14:paraId="30CE1461"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05</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F0A4AB"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02</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66EA241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922,5</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14:paraId="3F77D1F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919,2</w:t>
            </w:r>
          </w:p>
        </w:tc>
        <w:tc>
          <w:tcPr>
            <w:tcW w:w="1291" w:type="dxa"/>
            <w:tcBorders>
              <w:top w:val="nil"/>
              <w:left w:val="nil"/>
              <w:bottom w:val="single" w:sz="4" w:space="0" w:color="auto"/>
              <w:right w:val="single" w:sz="4" w:space="0" w:color="auto"/>
            </w:tcBorders>
            <w:shd w:val="clear" w:color="auto" w:fill="auto"/>
            <w:vAlign w:val="center"/>
            <w:hideMark/>
          </w:tcPr>
          <w:p w14:paraId="72BDAB84"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99,6</w:t>
            </w:r>
          </w:p>
        </w:tc>
        <w:tc>
          <w:tcPr>
            <w:tcW w:w="740" w:type="dxa"/>
            <w:tcBorders>
              <w:top w:val="nil"/>
              <w:left w:val="nil"/>
              <w:bottom w:val="single" w:sz="4" w:space="0" w:color="auto"/>
              <w:right w:val="nil"/>
            </w:tcBorders>
            <w:shd w:val="clear" w:color="auto" w:fill="auto"/>
            <w:vAlign w:val="center"/>
            <w:hideMark/>
          </w:tcPr>
          <w:p w14:paraId="7169E428"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-3,3</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62C074"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single" w:sz="4" w:space="0" w:color="auto"/>
              <w:left w:val="nil"/>
              <w:bottom w:val="single" w:sz="4" w:space="0" w:color="auto"/>
              <w:right w:val="nil"/>
            </w:tcBorders>
            <w:shd w:val="clear" w:color="000000" w:fill="FFFFFF"/>
            <w:vAlign w:val="center"/>
            <w:hideMark/>
          </w:tcPr>
          <w:p w14:paraId="157DE79A"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1050,9</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1A2AC10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87,5</w:t>
            </w:r>
          </w:p>
        </w:tc>
        <w:tc>
          <w:tcPr>
            <w:tcW w:w="1043" w:type="dxa"/>
            <w:tcBorders>
              <w:top w:val="nil"/>
              <w:left w:val="nil"/>
              <w:bottom w:val="single" w:sz="4" w:space="0" w:color="auto"/>
              <w:right w:val="single" w:sz="4" w:space="0" w:color="auto"/>
            </w:tcBorders>
            <w:shd w:val="clear" w:color="auto" w:fill="auto"/>
            <w:noWrap/>
            <w:vAlign w:val="center"/>
            <w:hideMark/>
          </w:tcPr>
          <w:p w14:paraId="753C31A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-131,7</w:t>
            </w:r>
          </w:p>
        </w:tc>
      </w:tr>
      <w:tr w:rsidR="00E564C7" w:rsidRPr="00E564C7" w14:paraId="32426B96" w14:textId="77777777" w:rsidTr="00867DC8">
        <w:trPr>
          <w:trHeight w:val="300"/>
        </w:trPr>
        <w:tc>
          <w:tcPr>
            <w:tcW w:w="6283" w:type="dxa"/>
            <w:tcBorders>
              <w:top w:val="nil"/>
              <w:left w:val="single" w:sz="4" w:space="0" w:color="auto"/>
              <w:bottom w:val="nil"/>
              <w:right w:val="nil"/>
            </w:tcBorders>
            <w:shd w:val="clear" w:color="auto" w:fill="auto"/>
            <w:vAlign w:val="center"/>
            <w:hideMark/>
          </w:tcPr>
          <w:p w14:paraId="568C2F3F"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Благоустройство</w:t>
            </w:r>
          </w:p>
        </w:tc>
        <w:tc>
          <w:tcPr>
            <w:tcW w:w="460" w:type="dxa"/>
            <w:tcBorders>
              <w:top w:val="nil"/>
              <w:left w:val="single" w:sz="4" w:space="0" w:color="auto"/>
              <w:bottom w:val="nil"/>
              <w:right w:val="nil"/>
            </w:tcBorders>
            <w:shd w:val="clear" w:color="auto" w:fill="auto"/>
            <w:vAlign w:val="center"/>
            <w:hideMark/>
          </w:tcPr>
          <w:p w14:paraId="5AFD79D3"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05</w:t>
            </w:r>
          </w:p>
        </w:tc>
        <w:tc>
          <w:tcPr>
            <w:tcW w:w="452" w:type="dxa"/>
            <w:tcBorders>
              <w:top w:val="nil"/>
              <w:left w:val="single" w:sz="4" w:space="0" w:color="auto"/>
              <w:bottom w:val="nil"/>
              <w:right w:val="single" w:sz="4" w:space="0" w:color="auto"/>
            </w:tcBorders>
            <w:shd w:val="clear" w:color="auto" w:fill="auto"/>
            <w:noWrap/>
            <w:vAlign w:val="center"/>
            <w:hideMark/>
          </w:tcPr>
          <w:p w14:paraId="493769BF"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03</w:t>
            </w:r>
          </w:p>
        </w:tc>
        <w:tc>
          <w:tcPr>
            <w:tcW w:w="1150" w:type="dxa"/>
            <w:tcBorders>
              <w:top w:val="nil"/>
              <w:left w:val="nil"/>
              <w:bottom w:val="single" w:sz="4" w:space="0" w:color="auto"/>
              <w:right w:val="single" w:sz="4" w:space="0" w:color="auto"/>
            </w:tcBorders>
            <w:shd w:val="clear" w:color="auto" w:fill="auto"/>
            <w:vAlign w:val="center"/>
            <w:hideMark/>
          </w:tcPr>
          <w:p w14:paraId="6DE092E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2933,0</w:t>
            </w:r>
          </w:p>
        </w:tc>
        <w:tc>
          <w:tcPr>
            <w:tcW w:w="1312" w:type="dxa"/>
            <w:tcBorders>
              <w:top w:val="nil"/>
              <w:left w:val="nil"/>
              <w:bottom w:val="nil"/>
              <w:right w:val="single" w:sz="4" w:space="0" w:color="auto"/>
            </w:tcBorders>
            <w:shd w:val="clear" w:color="auto" w:fill="auto"/>
            <w:vAlign w:val="center"/>
            <w:hideMark/>
          </w:tcPr>
          <w:p w14:paraId="5B70DC4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2815,3</w:t>
            </w:r>
          </w:p>
        </w:tc>
        <w:tc>
          <w:tcPr>
            <w:tcW w:w="1291" w:type="dxa"/>
            <w:tcBorders>
              <w:top w:val="nil"/>
              <w:left w:val="nil"/>
              <w:bottom w:val="single" w:sz="4" w:space="0" w:color="auto"/>
              <w:right w:val="single" w:sz="4" w:space="0" w:color="auto"/>
            </w:tcBorders>
            <w:shd w:val="clear" w:color="auto" w:fill="auto"/>
            <w:vAlign w:val="center"/>
            <w:hideMark/>
          </w:tcPr>
          <w:p w14:paraId="13BF250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96,0</w:t>
            </w:r>
          </w:p>
        </w:tc>
        <w:tc>
          <w:tcPr>
            <w:tcW w:w="740" w:type="dxa"/>
            <w:tcBorders>
              <w:top w:val="nil"/>
              <w:left w:val="nil"/>
              <w:bottom w:val="single" w:sz="4" w:space="0" w:color="auto"/>
              <w:right w:val="nil"/>
            </w:tcBorders>
            <w:shd w:val="clear" w:color="auto" w:fill="auto"/>
            <w:vAlign w:val="center"/>
            <w:hideMark/>
          </w:tcPr>
          <w:p w14:paraId="26FB33F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-117,7</w:t>
            </w:r>
          </w:p>
        </w:tc>
        <w:tc>
          <w:tcPr>
            <w:tcW w:w="666" w:type="dxa"/>
            <w:tcBorders>
              <w:top w:val="nil"/>
              <w:left w:val="single" w:sz="4" w:space="0" w:color="auto"/>
              <w:bottom w:val="nil"/>
              <w:right w:val="single" w:sz="4" w:space="0" w:color="auto"/>
            </w:tcBorders>
            <w:shd w:val="clear" w:color="auto" w:fill="auto"/>
            <w:vAlign w:val="center"/>
            <w:hideMark/>
          </w:tcPr>
          <w:p w14:paraId="0E06333A"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1EE7E208"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4505,5</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40D71BF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62,5</w:t>
            </w:r>
          </w:p>
        </w:tc>
        <w:tc>
          <w:tcPr>
            <w:tcW w:w="1043" w:type="dxa"/>
            <w:tcBorders>
              <w:top w:val="nil"/>
              <w:left w:val="nil"/>
              <w:bottom w:val="single" w:sz="4" w:space="0" w:color="auto"/>
              <w:right w:val="single" w:sz="4" w:space="0" w:color="auto"/>
            </w:tcBorders>
            <w:shd w:val="clear" w:color="auto" w:fill="auto"/>
            <w:noWrap/>
            <w:vAlign w:val="center"/>
            <w:hideMark/>
          </w:tcPr>
          <w:p w14:paraId="175851A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-1690,2</w:t>
            </w:r>
          </w:p>
        </w:tc>
      </w:tr>
      <w:tr w:rsidR="00E564C7" w:rsidRPr="00E564C7" w14:paraId="65174D1F" w14:textId="77777777" w:rsidTr="00867DC8">
        <w:trPr>
          <w:trHeight w:val="160"/>
        </w:trPr>
        <w:tc>
          <w:tcPr>
            <w:tcW w:w="6283" w:type="dxa"/>
            <w:tcBorders>
              <w:top w:val="single" w:sz="4" w:space="0" w:color="auto"/>
              <w:left w:val="single" w:sz="4" w:space="0" w:color="auto"/>
              <w:bottom w:val="single" w:sz="4" w:space="0" w:color="auto"/>
              <w:right w:val="nil"/>
            </w:tcBorders>
            <w:shd w:val="clear" w:color="auto" w:fill="auto"/>
            <w:vAlign w:val="center"/>
            <w:hideMark/>
          </w:tcPr>
          <w:p w14:paraId="39261822"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Культура, кинематография</w:t>
            </w:r>
          </w:p>
        </w:tc>
        <w:tc>
          <w:tcPr>
            <w:tcW w:w="460" w:type="dxa"/>
            <w:tcBorders>
              <w:top w:val="single" w:sz="4" w:space="0" w:color="auto"/>
              <w:left w:val="single" w:sz="4" w:space="0" w:color="auto"/>
              <w:bottom w:val="single" w:sz="4" w:space="0" w:color="auto"/>
              <w:right w:val="nil"/>
            </w:tcBorders>
            <w:shd w:val="clear" w:color="auto" w:fill="auto"/>
            <w:vAlign w:val="center"/>
            <w:hideMark/>
          </w:tcPr>
          <w:p w14:paraId="0578A480"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08</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4B754E"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00</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69DFEAA7"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103,9</w:t>
            </w:r>
          </w:p>
        </w:tc>
        <w:tc>
          <w:tcPr>
            <w:tcW w:w="1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3A0726"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103,9</w:t>
            </w:r>
          </w:p>
        </w:tc>
        <w:tc>
          <w:tcPr>
            <w:tcW w:w="1291" w:type="dxa"/>
            <w:tcBorders>
              <w:top w:val="nil"/>
              <w:left w:val="nil"/>
              <w:bottom w:val="single" w:sz="4" w:space="0" w:color="auto"/>
              <w:right w:val="single" w:sz="4" w:space="0" w:color="auto"/>
            </w:tcBorders>
            <w:shd w:val="clear" w:color="auto" w:fill="auto"/>
            <w:vAlign w:val="center"/>
            <w:hideMark/>
          </w:tcPr>
          <w:p w14:paraId="2331160C"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100,0</w:t>
            </w:r>
          </w:p>
        </w:tc>
        <w:tc>
          <w:tcPr>
            <w:tcW w:w="740" w:type="dxa"/>
            <w:tcBorders>
              <w:top w:val="nil"/>
              <w:left w:val="nil"/>
              <w:bottom w:val="single" w:sz="4" w:space="0" w:color="auto"/>
              <w:right w:val="nil"/>
            </w:tcBorders>
            <w:shd w:val="clear" w:color="auto" w:fill="auto"/>
            <w:vAlign w:val="center"/>
            <w:hideMark/>
          </w:tcPr>
          <w:p w14:paraId="2D278AA6"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0,0</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FED64C"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0,7</w:t>
            </w:r>
          </w:p>
        </w:tc>
        <w:tc>
          <w:tcPr>
            <w:tcW w:w="884" w:type="dxa"/>
            <w:tcBorders>
              <w:top w:val="single" w:sz="4" w:space="0" w:color="auto"/>
              <w:left w:val="nil"/>
              <w:bottom w:val="single" w:sz="4" w:space="0" w:color="auto"/>
              <w:right w:val="nil"/>
            </w:tcBorders>
            <w:shd w:val="clear" w:color="000000" w:fill="FFFFFF"/>
            <w:vAlign w:val="center"/>
            <w:hideMark/>
          </w:tcPr>
          <w:p w14:paraId="2B701334"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12,4</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059D7375" w14:textId="7DC604A2"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 xml:space="preserve">в 8,4 </w:t>
            </w:r>
            <w:r>
              <w:rPr>
                <w:rFonts w:eastAsia="Times New Roman"/>
                <w:b/>
                <w:bCs/>
                <w:color w:val="000000"/>
              </w:rPr>
              <w:t>р.</w:t>
            </w:r>
          </w:p>
        </w:tc>
        <w:tc>
          <w:tcPr>
            <w:tcW w:w="1043" w:type="dxa"/>
            <w:tcBorders>
              <w:top w:val="nil"/>
              <w:left w:val="nil"/>
              <w:bottom w:val="single" w:sz="4" w:space="0" w:color="auto"/>
              <w:right w:val="single" w:sz="4" w:space="0" w:color="auto"/>
            </w:tcBorders>
            <w:shd w:val="clear" w:color="auto" w:fill="auto"/>
            <w:noWrap/>
            <w:vAlign w:val="center"/>
            <w:hideMark/>
          </w:tcPr>
          <w:p w14:paraId="04630083"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91,5</w:t>
            </w:r>
          </w:p>
        </w:tc>
      </w:tr>
      <w:tr w:rsidR="00E564C7" w:rsidRPr="00E564C7" w14:paraId="79DE74B8" w14:textId="77777777" w:rsidTr="00867DC8">
        <w:trPr>
          <w:trHeight w:val="252"/>
        </w:trPr>
        <w:tc>
          <w:tcPr>
            <w:tcW w:w="6283" w:type="dxa"/>
            <w:tcBorders>
              <w:top w:val="nil"/>
              <w:left w:val="single" w:sz="4" w:space="0" w:color="auto"/>
              <w:bottom w:val="nil"/>
              <w:right w:val="nil"/>
            </w:tcBorders>
            <w:shd w:val="clear" w:color="auto" w:fill="auto"/>
            <w:vAlign w:val="center"/>
            <w:hideMark/>
          </w:tcPr>
          <w:p w14:paraId="49F68C8E"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Другие вопросы в области культуры, кинематографии</w:t>
            </w:r>
          </w:p>
        </w:tc>
        <w:tc>
          <w:tcPr>
            <w:tcW w:w="460" w:type="dxa"/>
            <w:tcBorders>
              <w:top w:val="nil"/>
              <w:left w:val="single" w:sz="4" w:space="0" w:color="auto"/>
              <w:bottom w:val="nil"/>
              <w:right w:val="nil"/>
            </w:tcBorders>
            <w:shd w:val="clear" w:color="auto" w:fill="auto"/>
            <w:vAlign w:val="center"/>
            <w:hideMark/>
          </w:tcPr>
          <w:p w14:paraId="127B0BD0"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08</w:t>
            </w:r>
          </w:p>
        </w:tc>
        <w:tc>
          <w:tcPr>
            <w:tcW w:w="452" w:type="dxa"/>
            <w:tcBorders>
              <w:top w:val="nil"/>
              <w:left w:val="single" w:sz="4" w:space="0" w:color="auto"/>
              <w:bottom w:val="nil"/>
              <w:right w:val="single" w:sz="4" w:space="0" w:color="auto"/>
            </w:tcBorders>
            <w:shd w:val="clear" w:color="auto" w:fill="auto"/>
            <w:noWrap/>
            <w:vAlign w:val="center"/>
            <w:hideMark/>
          </w:tcPr>
          <w:p w14:paraId="1580F771"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04</w:t>
            </w:r>
          </w:p>
        </w:tc>
        <w:tc>
          <w:tcPr>
            <w:tcW w:w="1150" w:type="dxa"/>
            <w:tcBorders>
              <w:top w:val="single" w:sz="4" w:space="0" w:color="auto"/>
              <w:left w:val="nil"/>
              <w:bottom w:val="single" w:sz="4" w:space="0" w:color="auto"/>
              <w:right w:val="nil"/>
            </w:tcBorders>
            <w:shd w:val="clear" w:color="auto" w:fill="auto"/>
            <w:vAlign w:val="center"/>
            <w:hideMark/>
          </w:tcPr>
          <w:p w14:paraId="0FA16B77"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103,9</w:t>
            </w:r>
          </w:p>
        </w:tc>
        <w:tc>
          <w:tcPr>
            <w:tcW w:w="1312" w:type="dxa"/>
            <w:tcBorders>
              <w:top w:val="nil"/>
              <w:left w:val="single" w:sz="4" w:space="0" w:color="auto"/>
              <w:bottom w:val="nil"/>
              <w:right w:val="single" w:sz="4" w:space="0" w:color="auto"/>
            </w:tcBorders>
            <w:shd w:val="clear" w:color="auto" w:fill="auto"/>
            <w:vAlign w:val="center"/>
            <w:hideMark/>
          </w:tcPr>
          <w:p w14:paraId="3EA47DA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103,9</w:t>
            </w:r>
          </w:p>
        </w:tc>
        <w:tc>
          <w:tcPr>
            <w:tcW w:w="1291" w:type="dxa"/>
            <w:tcBorders>
              <w:top w:val="nil"/>
              <w:left w:val="nil"/>
              <w:bottom w:val="single" w:sz="4" w:space="0" w:color="auto"/>
              <w:right w:val="single" w:sz="4" w:space="0" w:color="auto"/>
            </w:tcBorders>
            <w:shd w:val="clear" w:color="auto" w:fill="auto"/>
            <w:vAlign w:val="center"/>
            <w:hideMark/>
          </w:tcPr>
          <w:p w14:paraId="47759688"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051CCCF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nil"/>
              <w:left w:val="single" w:sz="4" w:space="0" w:color="auto"/>
              <w:bottom w:val="nil"/>
              <w:right w:val="single" w:sz="4" w:space="0" w:color="auto"/>
            </w:tcBorders>
            <w:shd w:val="clear" w:color="auto" w:fill="auto"/>
            <w:vAlign w:val="center"/>
            <w:hideMark/>
          </w:tcPr>
          <w:p w14:paraId="3CEF758C"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497D4B95"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12,4</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66C97728" w14:textId="6BB9A369" w:rsidR="00E564C7" w:rsidRPr="00E564C7" w:rsidRDefault="00E564C7" w:rsidP="00E564C7">
            <w:pPr>
              <w:widowControl/>
              <w:autoSpaceDE/>
              <w:autoSpaceDN/>
              <w:adjustRightInd/>
              <w:rPr>
                <w:rFonts w:eastAsia="Times New Roman"/>
                <w:color w:val="000000"/>
              </w:rPr>
            </w:pPr>
            <w:r>
              <w:rPr>
                <w:rFonts w:eastAsia="Times New Roman"/>
                <w:color w:val="000000"/>
              </w:rPr>
              <w:t>в 8,4 р.</w:t>
            </w:r>
          </w:p>
        </w:tc>
        <w:tc>
          <w:tcPr>
            <w:tcW w:w="1043" w:type="dxa"/>
            <w:tcBorders>
              <w:top w:val="nil"/>
              <w:left w:val="nil"/>
              <w:bottom w:val="single" w:sz="4" w:space="0" w:color="auto"/>
              <w:right w:val="single" w:sz="4" w:space="0" w:color="auto"/>
            </w:tcBorders>
            <w:shd w:val="clear" w:color="auto" w:fill="auto"/>
            <w:noWrap/>
            <w:vAlign w:val="center"/>
            <w:hideMark/>
          </w:tcPr>
          <w:p w14:paraId="59ED262D"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91,5</w:t>
            </w:r>
          </w:p>
        </w:tc>
      </w:tr>
      <w:tr w:rsidR="00E564C7" w:rsidRPr="00E564C7" w14:paraId="132105E3" w14:textId="77777777" w:rsidTr="00867DC8">
        <w:trPr>
          <w:trHeight w:val="300"/>
        </w:trPr>
        <w:tc>
          <w:tcPr>
            <w:tcW w:w="6283" w:type="dxa"/>
            <w:tcBorders>
              <w:top w:val="single" w:sz="4" w:space="0" w:color="auto"/>
              <w:left w:val="single" w:sz="4" w:space="0" w:color="auto"/>
              <w:bottom w:val="single" w:sz="4" w:space="0" w:color="auto"/>
              <w:right w:val="nil"/>
            </w:tcBorders>
            <w:shd w:val="clear" w:color="auto" w:fill="auto"/>
            <w:vAlign w:val="center"/>
            <w:hideMark/>
          </w:tcPr>
          <w:p w14:paraId="6630B805"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Социальная политика</w:t>
            </w:r>
          </w:p>
        </w:tc>
        <w:tc>
          <w:tcPr>
            <w:tcW w:w="460" w:type="dxa"/>
            <w:tcBorders>
              <w:top w:val="single" w:sz="4" w:space="0" w:color="auto"/>
              <w:left w:val="single" w:sz="4" w:space="0" w:color="auto"/>
              <w:bottom w:val="single" w:sz="4" w:space="0" w:color="auto"/>
              <w:right w:val="nil"/>
            </w:tcBorders>
            <w:shd w:val="clear" w:color="auto" w:fill="auto"/>
            <w:vAlign w:val="center"/>
            <w:hideMark/>
          </w:tcPr>
          <w:p w14:paraId="76107759"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10</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BF81DF"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00</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7DE6419E"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27,9</w:t>
            </w:r>
          </w:p>
        </w:tc>
        <w:tc>
          <w:tcPr>
            <w:tcW w:w="1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70431D"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27,9</w:t>
            </w:r>
          </w:p>
        </w:tc>
        <w:tc>
          <w:tcPr>
            <w:tcW w:w="1291" w:type="dxa"/>
            <w:tcBorders>
              <w:top w:val="nil"/>
              <w:left w:val="nil"/>
              <w:bottom w:val="single" w:sz="4" w:space="0" w:color="auto"/>
              <w:right w:val="single" w:sz="4" w:space="0" w:color="auto"/>
            </w:tcBorders>
            <w:shd w:val="clear" w:color="auto" w:fill="auto"/>
            <w:vAlign w:val="center"/>
            <w:hideMark/>
          </w:tcPr>
          <w:p w14:paraId="3ECB54A0"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100,0</w:t>
            </w:r>
          </w:p>
        </w:tc>
        <w:tc>
          <w:tcPr>
            <w:tcW w:w="740" w:type="dxa"/>
            <w:tcBorders>
              <w:top w:val="nil"/>
              <w:left w:val="nil"/>
              <w:bottom w:val="single" w:sz="4" w:space="0" w:color="auto"/>
              <w:right w:val="nil"/>
            </w:tcBorders>
            <w:shd w:val="clear" w:color="auto" w:fill="auto"/>
            <w:vAlign w:val="center"/>
            <w:hideMark/>
          </w:tcPr>
          <w:p w14:paraId="197A5498"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0,0</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0C163A"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0,2</w:t>
            </w:r>
          </w:p>
        </w:tc>
        <w:tc>
          <w:tcPr>
            <w:tcW w:w="884" w:type="dxa"/>
            <w:tcBorders>
              <w:top w:val="single" w:sz="4" w:space="0" w:color="auto"/>
              <w:left w:val="nil"/>
              <w:bottom w:val="single" w:sz="4" w:space="0" w:color="auto"/>
              <w:right w:val="nil"/>
            </w:tcBorders>
            <w:shd w:val="clear" w:color="000000" w:fill="FFFFFF"/>
            <w:vAlign w:val="center"/>
            <w:hideMark/>
          </w:tcPr>
          <w:p w14:paraId="3BBD5BBA"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25,0</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6A74D24C"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111,6</w:t>
            </w:r>
          </w:p>
        </w:tc>
        <w:tc>
          <w:tcPr>
            <w:tcW w:w="1043" w:type="dxa"/>
            <w:tcBorders>
              <w:top w:val="nil"/>
              <w:left w:val="nil"/>
              <w:bottom w:val="single" w:sz="4" w:space="0" w:color="auto"/>
              <w:right w:val="single" w:sz="4" w:space="0" w:color="auto"/>
            </w:tcBorders>
            <w:shd w:val="clear" w:color="auto" w:fill="auto"/>
            <w:noWrap/>
            <w:vAlign w:val="center"/>
            <w:hideMark/>
          </w:tcPr>
          <w:p w14:paraId="1EB4A4B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2,9</w:t>
            </w:r>
          </w:p>
        </w:tc>
      </w:tr>
      <w:tr w:rsidR="00E564C7" w:rsidRPr="00E564C7" w14:paraId="6DC5AE53" w14:textId="77777777" w:rsidTr="00867DC8">
        <w:trPr>
          <w:trHeight w:val="300"/>
        </w:trPr>
        <w:tc>
          <w:tcPr>
            <w:tcW w:w="6283" w:type="dxa"/>
            <w:tcBorders>
              <w:top w:val="nil"/>
              <w:left w:val="single" w:sz="4" w:space="0" w:color="auto"/>
              <w:bottom w:val="nil"/>
              <w:right w:val="nil"/>
            </w:tcBorders>
            <w:shd w:val="clear" w:color="auto" w:fill="auto"/>
            <w:vAlign w:val="center"/>
            <w:hideMark/>
          </w:tcPr>
          <w:p w14:paraId="74EB886A"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Социальное обеспечение населения</w:t>
            </w:r>
          </w:p>
        </w:tc>
        <w:tc>
          <w:tcPr>
            <w:tcW w:w="460" w:type="dxa"/>
            <w:tcBorders>
              <w:top w:val="nil"/>
              <w:left w:val="single" w:sz="4" w:space="0" w:color="auto"/>
              <w:bottom w:val="nil"/>
              <w:right w:val="nil"/>
            </w:tcBorders>
            <w:shd w:val="clear" w:color="auto" w:fill="auto"/>
            <w:vAlign w:val="center"/>
            <w:hideMark/>
          </w:tcPr>
          <w:p w14:paraId="0ADD3822" w14:textId="77777777" w:rsidR="00E564C7" w:rsidRPr="00E564C7" w:rsidRDefault="00E564C7" w:rsidP="00E564C7">
            <w:pPr>
              <w:widowControl/>
              <w:autoSpaceDE/>
              <w:autoSpaceDN/>
              <w:adjustRightInd/>
              <w:rPr>
                <w:rFonts w:eastAsia="Times New Roman"/>
                <w:color w:val="000000"/>
              </w:rPr>
            </w:pPr>
            <w:r w:rsidRPr="00E564C7">
              <w:rPr>
                <w:rFonts w:eastAsia="Times New Roman"/>
                <w:color w:val="000000"/>
              </w:rPr>
              <w:t>10</w:t>
            </w:r>
          </w:p>
        </w:tc>
        <w:tc>
          <w:tcPr>
            <w:tcW w:w="452" w:type="dxa"/>
            <w:tcBorders>
              <w:top w:val="nil"/>
              <w:left w:val="single" w:sz="4" w:space="0" w:color="auto"/>
              <w:bottom w:val="nil"/>
              <w:right w:val="single" w:sz="4" w:space="0" w:color="auto"/>
            </w:tcBorders>
            <w:shd w:val="clear" w:color="auto" w:fill="auto"/>
            <w:noWrap/>
            <w:vAlign w:val="center"/>
            <w:hideMark/>
          </w:tcPr>
          <w:p w14:paraId="63BF19EF" w14:textId="77777777" w:rsidR="00E564C7" w:rsidRPr="00E564C7" w:rsidRDefault="00E564C7" w:rsidP="00E564C7">
            <w:pPr>
              <w:widowControl/>
              <w:autoSpaceDE/>
              <w:autoSpaceDN/>
              <w:adjustRightInd/>
              <w:jc w:val="center"/>
              <w:rPr>
                <w:rFonts w:eastAsia="Times New Roman"/>
                <w:color w:val="000000"/>
              </w:rPr>
            </w:pPr>
            <w:r w:rsidRPr="00E564C7">
              <w:rPr>
                <w:rFonts w:eastAsia="Times New Roman"/>
                <w:color w:val="000000"/>
              </w:rPr>
              <w:t>03</w:t>
            </w:r>
          </w:p>
        </w:tc>
        <w:tc>
          <w:tcPr>
            <w:tcW w:w="1150" w:type="dxa"/>
            <w:tcBorders>
              <w:top w:val="single" w:sz="4" w:space="0" w:color="auto"/>
              <w:left w:val="nil"/>
              <w:bottom w:val="single" w:sz="4" w:space="0" w:color="auto"/>
              <w:right w:val="nil"/>
            </w:tcBorders>
            <w:shd w:val="clear" w:color="auto" w:fill="auto"/>
            <w:vAlign w:val="center"/>
            <w:hideMark/>
          </w:tcPr>
          <w:p w14:paraId="3552DEC2"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27,9</w:t>
            </w:r>
          </w:p>
        </w:tc>
        <w:tc>
          <w:tcPr>
            <w:tcW w:w="1312" w:type="dxa"/>
            <w:tcBorders>
              <w:top w:val="nil"/>
              <w:left w:val="single" w:sz="4" w:space="0" w:color="auto"/>
              <w:bottom w:val="nil"/>
              <w:right w:val="single" w:sz="4" w:space="0" w:color="auto"/>
            </w:tcBorders>
            <w:shd w:val="clear" w:color="auto" w:fill="auto"/>
            <w:vAlign w:val="center"/>
            <w:hideMark/>
          </w:tcPr>
          <w:p w14:paraId="473898C2"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27,9</w:t>
            </w:r>
          </w:p>
        </w:tc>
        <w:tc>
          <w:tcPr>
            <w:tcW w:w="1291" w:type="dxa"/>
            <w:tcBorders>
              <w:top w:val="nil"/>
              <w:left w:val="nil"/>
              <w:bottom w:val="single" w:sz="4" w:space="0" w:color="auto"/>
              <w:right w:val="single" w:sz="4" w:space="0" w:color="auto"/>
            </w:tcBorders>
            <w:shd w:val="clear" w:color="auto" w:fill="auto"/>
            <w:vAlign w:val="center"/>
            <w:hideMark/>
          </w:tcPr>
          <w:p w14:paraId="614933F9"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100,0</w:t>
            </w:r>
          </w:p>
        </w:tc>
        <w:tc>
          <w:tcPr>
            <w:tcW w:w="740" w:type="dxa"/>
            <w:tcBorders>
              <w:top w:val="nil"/>
              <w:left w:val="nil"/>
              <w:bottom w:val="single" w:sz="4" w:space="0" w:color="auto"/>
              <w:right w:val="nil"/>
            </w:tcBorders>
            <w:shd w:val="clear" w:color="auto" w:fill="auto"/>
            <w:vAlign w:val="center"/>
            <w:hideMark/>
          </w:tcPr>
          <w:p w14:paraId="505BCE11"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0,0</w:t>
            </w:r>
          </w:p>
        </w:tc>
        <w:tc>
          <w:tcPr>
            <w:tcW w:w="666" w:type="dxa"/>
            <w:tcBorders>
              <w:top w:val="nil"/>
              <w:left w:val="single" w:sz="4" w:space="0" w:color="auto"/>
              <w:bottom w:val="nil"/>
              <w:right w:val="single" w:sz="4" w:space="0" w:color="auto"/>
            </w:tcBorders>
            <w:shd w:val="clear" w:color="auto" w:fill="auto"/>
            <w:vAlign w:val="center"/>
            <w:hideMark/>
          </w:tcPr>
          <w:p w14:paraId="6CFD509E"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 </w:t>
            </w:r>
          </w:p>
        </w:tc>
        <w:tc>
          <w:tcPr>
            <w:tcW w:w="884" w:type="dxa"/>
            <w:tcBorders>
              <w:top w:val="nil"/>
              <w:left w:val="nil"/>
              <w:bottom w:val="nil"/>
              <w:right w:val="nil"/>
            </w:tcBorders>
            <w:shd w:val="clear" w:color="000000" w:fill="FFFFFF"/>
            <w:vAlign w:val="center"/>
            <w:hideMark/>
          </w:tcPr>
          <w:p w14:paraId="4D0AB38F"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25,0</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2E976006"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111,6</w:t>
            </w:r>
          </w:p>
        </w:tc>
        <w:tc>
          <w:tcPr>
            <w:tcW w:w="1043" w:type="dxa"/>
            <w:tcBorders>
              <w:top w:val="nil"/>
              <w:left w:val="nil"/>
              <w:bottom w:val="single" w:sz="4" w:space="0" w:color="auto"/>
              <w:right w:val="single" w:sz="4" w:space="0" w:color="auto"/>
            </w:tcBorders>
            <w:shd w:val="clear" w:color="auto" w:fill="auto"/>
            <w:noWrap/>
            <w:vAlign w:val="center"/>
            <w:hideMark/>
          </w:tcPr>
          <w:p w14:paraId="004B8F50" w14:textId="77777777" w:rsidR="00E564C7" w:rsidRPr="00E564C7" w:rsidRDefault="00E564C7" w:rsidP="00E564C7">
            <w:pPr>
              <w:widowControl/>
              <w:autoSpaceDE/>
              <w:autoSpaceDN/>
              <w:adjustRightInd/>
              <w:jc w:val="right"/>
              <w:rPr>
                <w:rFonts w:eastAsia="Times New Roman"/>
                <w:color w:val="000000"/>
              </w:rPr>
            </w:pPr>
            <w:r w:rsidRPr="00E564C7">
              <w:rPr>
                <w:rFonts w:eastAsia="Times New Roman"/>
                <w:color w:val="000000"/>
              </w:rPr>
              <w:t>2,9</w:t>
            </w:r>
          </w:p>
        </w:tc>
      </w:tr>
      <w:tr w:rsidR="00E564C7" w:rsidRPr="00E564C7" w14:paraId="3B68A9E7" w14:textId="77777777" w:rsidTr="00867DC8">
        <w:trPr>
          <w:trHeight w:val="300"/>
        </w:trPr>
        <w:tc>
          <w:tcPr>
            <w:tcW w:w="6283" w:type="dxa"/>
            <w:tcBorders>
              <w:top w:val="single" w:sz="4" w:space="0" w:color="auto"/>
              <w:left w:val="single" w:sz="4" w:space="0" w:color="auto"/>
              <w:bottom w:val="single" w:sz="4" w:space="0" w:color="auto"/>
              <w:right w:val="nil"/>
            </w:tcBorders>
            <w:shd w:val="clear" w:color="auto" w:fill="auto"/>
            <w:noWrap/>
            <w:vAlign w:val="center"/>
            <w:hideMark/>
          </w:tcPr>
          <w:p w14:paraId="53BDA42F"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Всего расходов</w:t>
            </w:r>
          </w:p>
        </w:tc>
        <w:tc>
          <w:tcPr>
            <w:tcW w:w="460" w:type="dxa"/>
            <w:tcBorders>
              <w:top w:val="single" w:sz="4" w:space="0" w:color="auto"/>
              <w:left w:val="single" w:sz="4" w:space="0" w:color="auto"/>
              <w:bottom w:val="single" w:sz="4" w:space="0" w:color="auto"/>
              <w:right w:val="nil"/>
            </w:tcBorders>
            <w:shd w:val="clear" w:color="auto" w:fill="auto"/>
            <w:noWrap/>
            <w:vAlign w:val="center"/>
            <w:hideMark/>
          </w:tcPr>
          <w:p w14:paraId="2D5074DE" w14:textId="77777777" w:rsidR="00E564C7" w:rsidRPr="00E564C7" w:rsidRDefault="00E564C7" w:rsidP="00E564C7">
            <w:pPr>
              <w:widowControl/>
              <w:autoSpaceDE/>
              <w:autoSpaceDN/>
              <w:adjustRightInd/>
              <w:rPr>
                <w:rFonts w:eastAsia="Times New Roman"/>
                <w:b/>
                <w:bCs/>
                <w:color w:val="000000"/>
              </w:rPr>
            </w:pPr>
            <w:r w:rsidRPr="00E564C7">
              <w:rPr>
                <w:rFonts w:eastAsia="Times New Roman"/>
                <w:b/>
                <w:bCs/>
                <w:color w:val="000000"/>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A041AB" w14:textId="77777777" w:rsidR="00E564C7" w:rsidRPr="00E564C7" w:rsidRDefault="00E564C7" w:rsidP="00E564C7">
            <w:pPr>
              <w:widowControl/>
              <w:autoSpaceDE/>
              <w:autoSpaceDN/>
              <w:adjustRightInd/>
              <w:jc w:val="center"/>
              <w:rPr>
                <w:rFonts w:eastAsia="Times New Roman"/>
                <w:b/>
                <w:bCs/>
                <w:color w:val="000000"/>
              </w:rPr>
            </w:pPr>
            <w:r w:rsidRPr="00E564C7">
              <w:rPr>
                <w:rFonts w:eastAsia="Times New Roman"/>
                <w:b/>
                <w:bCs/>
                <w:color w:val="000000"/>
              </w:rPr>
              <w:t> </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5903E881"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15582,7</w:t>
            </w:r>
          </w:p>
        </w:tc>
        <w:tc>
          <w:tcPr>
            <w:tcW w:w="1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FB7D3A"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15265,4</w:t>
            </w:r>
          </w:p>
        </w:tc>
        <w:tc>
          <w:tcPr>
            <w:tcW w:w="1291" w:type="dxa"/>
            <w:tcBorders>
              <w:top w:val="nil"/>
              <w:left w:val="nil"/>
              <w:bottom w:val="single" w:sz="4" w:space="0" w:color="auto"/>
              <w:right w:val="single" w:sz="4" w:space="0" w:color="auto"/>
            </w:tcBorders>
            <w:shd w:val="clear" w:color="auto" w:fill="auto"/>
            <w:vAlign w:val="center"/>
            <w:hideMark/>
          </w:tcPr>
          <w:p w14:paraId="1BFFD4D1"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98,0</w:t>
            </w:r>
          </w:p>
        </w:tc>
        <w:tc>
          <w:tcPr>
            <w:tcW w:w="740" w:type="dxa"/>
            <w:tcBorders>
              <w:top w:val="nil"/>
              <w:left w:val="nil"/>
              <w:bottom w:val="single" w:sz="4" w:space="0" w:color="auto"/>
              <w:right w:val="nil"/>
            </w:tcBorders>
            <w:shd w:val="clear" w:color="auto" w:fill="auto"/>
            <w:vAlign w:val="center"/>
            <w:hideMark/>
          </w:tcPr>
          <w:p w14:paraId="409418FD"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-317,3</w:t>
            </w:r>
          </w:p>
        </w:tc>
        <w:tc>
          <w:tcPr>
            <w:tcW w:w="666" w:type="dxa"/>
            <w:tcBorders>
              <w:top w:val="single" w:sz="4" w:space="0" w:color="auto"/>
              <w:left w:val="nil"/>
              <w:bottom w:val="single" w:sz="4" w:space="0" w:color="auto"/>
              <w:right w:val="single" w:sz="8" w:space="0" w:color="auto"/>
            </w:tcBorders>
            <w:shd w:val="clear" w:color="auto" w:fill="auto"/>
            <w:vAlign w:val="center"/>
            <w:hideMark/>
          </w:tcPr>
          <w:p w14:paraId="0C8F6B32"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100,0</w:t>
            </w:r>
          </w:p>
        </w:tc>
        <w:tc>
          <w:tcPr>
            <w:tcW w:w="884" w:type="dxa"/>
            <w:tcBorders>
              <w:top w:val="single" w:sz="4" w:space="0" w:color="auto"/>
              <w:left w:val="nil"/>
              <w:bottom w:val="single" w:sz="4" w:space="0" w:color="auto"/>
              <w:right w:val="nil"/>
            </w:tcBorders>
            <w:shd w:val="clear" w:color="000000" w:fill="FFFFFF"/>
            <w:vAlign w:val="center"/>
            <w:hideMark/>
          </w:tcPr>
          <w:p w14:paraId="75100300"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13788,7</w:t>
            </w:r>
          </w:p>
        </w:tc>
        <w:tc>
          <w:tcPr>
            <w:tcW w:w="961" w:type="dxa"/>
            <w:tcBorders>
              <w:top w:val="nil"/>
              <w:left w:val="single" w:sz="4" w:space="0" w:color="auto"/>
              <w:bottom w:val="single" w:sz="4" w:space="0" w:color="auto"/>
              <w:right w:val="single" w:sz="4" w:space="0" w:color="auto"/>
            </w:tcBorders>
            <w:shd w:val="clear" w:color="auto" w:fill="auto"/>
            <w:vAlign w:val="center"/>
            <w:hideMark/>
          </w:tcPr>
          <w:p w14:paraId="02500CCB"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110,7</w:t>
            </w:r>
          </w:p>
        </w:tc>
        <w:tc>
          <w:tcPr>
            <w:tcW w:w="1043" w:type="dxa"/>
            <w:tcBorders>
              <w:top w:val="nil"/>
              <w:left w:val="nil"/>
              <w:bottom w:val="single" w:sz="4" w:space="0" w:color="auto"/>
              <w:right w:val="single" w:sz="4" w:space="0" w:color="auto"/>
            </w:tcBorders>
            <w:shd w:val="clear" w:color="auto" w:fill="auto"/>
            <w:noWrap/>
            <w:vAlign w:val="center"/>
            <w:hideMark/>
          </w:tcPr>
          <w:p w14:paraId="5407698A" w14:textId="77777777" w:rsidR="00E564C7" w:rsidRPr="00E564C7" w:rsidRDefault="00E564C7" w:rsidP="00E564C7">
            <w:pPr>
              <w:widowControl/>
              <w:autoSpaceDE/>
              <w:autoSpaceDN/>
              <w:adjustRightInd/>
              <w:jc w:val="right"/>
              <w:rPr>
                <w:rFonts w:eastAsia="Times New Roman"/>
                <w:b/>
                <w:bCs/>
                <w:color w:val="000000"/>
              </w:rPr>
            </w:pPr>
            <w:r w:rsidRPr="00E564C7">
              <w:rPr>
                <w:rFonts w:eastAsia="Times New Roman"/>
                <w:b/>
                <w:bCs/>
                <w:color w:val="000000"/>
              </w:rPr>
              <w:t>1476,7</w:t>
            </w:r>
          </w:p>
        </w:tc>
      </w:tr>
    </w:tbl>
    <w:p w14:paraId="0593ACF6" w14:textId="77777777" w:rsidR="00E564C7" w:rsidRDefault="00E564C7" w:rsidP="00D00439">
      <w:pPr>
        <w:pStyle w:val="21"/>
        <w:suppressAutoHyphens/>
        <w:spacing w:after="0" w:line="240" w:lineRule="auto"/>
        <w:ind w:left="0" w:firstLine="709"/>
        <w:jc w:val="both"/>
        <w:rPr>
          <w:sz w:val="28"/>
          <w:szCs w:val="28"/>
        </w:rPr>
        <w:sectPr w:rsidR="00E564C7" w:rsidSect="00E564C7">
          <w:pgSz w:w="16838" w:h="11906" w:orient="landscape"/>
          <w:pgMar w:top="1134" w:right="850" w:bottom="1134" w:left="1134" w:header="709" w:footer="709" w:gutter="0"/>
          <w:cols w:space="708"/>
          <w:docGrid w:linePitch="360"/>
        </w:sectPr>
      </w:pPr>
    </w:p>
    <w:p w14:paraId="014CF86F" w14:textId="253CA99C" w:rsidR="00364E62" w:rsidRDefault="00364E62" w:rsidP="00364E62">
      <w:pPr>
        <w:widowControl/>
        <w:ind w:firstLine="709"/>
        <w:jc w:val="both"/>
        <w:rPr>
          <w:sz w:val="28"/>
          <w:szCs w:val="28"/>
        </w:rPr>
      </w:pPr>
      <w:r>
        <w:rPr>
          <w:sz w:val="28"/>
          <w:szCs w:val="28"/>
        </w:rPr>
        <w:lastRenderedPageBreak/>
        <w:t>При подготовке заключения проведен а</w:t>
      </w:r>
      <w:r w:rsidRPr="00167493">
        <w:rPr>
          <w:sz w:val="28"/>
          <w:szCs w:val="28"/>
        </w:rPr>
        <w:t xml:space="preserve">нализ исполнения расходной части бюджета </w:t>
      </w:r>
      <w:r>
        <w:rPr>
          <w:sz w:val="28"/>
          <w:szCs w:val="28"/>
        </w:rPr>
        <w:t>сельского</w:t>
      </w:r>
      <w:r w:rsidRPr="00167493">
        <w:rPr>
          <w:sz w:val="28"/>
          <w:szCs w:val="28"/>
        </w:rPr>
        <w:t xml:space="preserve"> поселения за 20</w:t>
      </w:r>
      <w:r>
        <w:rPr>
          <w:sz w:val="28"/>
          <w:szCs w:val="28"/>
        </w:rPr>
        <w:t>2</w:t>
      </w:r>
      <w:r w:rsidR="00867DC8">
        <w:rPr>
          <w:sz w:val="28"/>
          <w:szCs w:val="28"/>
        </w:rPr>
        <w:t>2</w:t>
      </w:r>
      <w:r w:rsidRPr="00167493">
        <w:rPr>
          <w:sz w:val="28"/>
          <w:szCs w:val="28"/>
        </w:rPr>
        <w:t xml:space="preserve"> год </w:t>
      </w:r>
      <w:r>
        <w:rPr>
          <w:sz w:val="28"/>
          <w:szCs w:val="28"/>
        </w:rPr>
        <w:t>в</w:t>
      </w:r>
      <w:r w:rsidRPr="00167493">
        <w:rPr>
          <w:sz w:val="28"/>
          <w:szCs w:val="28"/>
        </w:rPr>
        <w:t xml:space="preserve"> сравн</w:t>
      </w:r>
      <w:r>
        <w:rPr>
          <w:sz w:val="28"/>
          <w:szCs w:val="28"/>
        </w:rPr>
        <w:t>ении</w:t>
      </w:r>
      <w:r w:rsidRPr="00167493">
        <w:rPr>
          <w:sz w:val="28"/>
          <w:szCs w:val="28"/>
        </w:rPr>
        <w:t xml:space="preserve"> с расходами бюджета 20</w:t>
      </w:r>
      <w:r>
        <w:rPr>
          <w:sz w:val="28"/>
          <w:szCs w:val="28"/>
        </w:rPr>
        <w:t>2</w:t>
      </w:r>
      <w:r w:rsidR="00867DC8">
        <w:rPr>
          <w:sz w:val="28"/>
          <w:szCs w:val="28"/>
        </w:rPr>
        <w:t>1</w:t>
      </w:r>
      <w:r w:rsidRPr="00167493">
        <w:rPr>
          <w:sz w:val="28"/>
          <w:szCs w:val="28"/>
        </w:rPr>
        <w:t xml:space="preserve"> года </w:t>
      </w:r>
      <w:r>
        <w:rPr>
          <w:sz w:val="28"/>
          <w:szCs w:val="28"/>
        </w:rPr>
        <w:t>в результате установлено:</w:t>
      </w:r>
    </w:p>
    <w:p w14:paraId="00E36F61" w14:textId="1F2B2EEF" w:rsidR="00364E62" w:rsidRDefault="00364E62" w:rsidP="00364E62">
      <w:pPr>
        <w:widowControl/>
        <w:ind w:firstLine="709"/>
        <w:jc w:val="both"/>
        <w:rPr>
          <w:sz w:val="28"/>
          <w:szCs w:val="28"/>
        </w:rPr>
      </w:pPr>
      <w:r>
        <w:rPr>
          <w:sz w:val="28"/>
          <w:szCs w:val="28"/>
        </w:rPr>
        <w:t>1) и</w:t>
      </w:r>
      <w:r w:rsidRPr="00FF7CC8">
        <w:rPr>
          <w:sz w:val="28"/>
          <w:szCs w:val="28"/>
        </w:rPr>
        <w:t xml:space="preserve">сполнение расходной части бюджета </w:t>
      </w:r>
      <w:r>
        <w:rPr>
          <w:sz w:val="28"/>
          <w:szCs w:val="28"/>
        </w:rPr>
        <w:t>сельского</w:t>
      </w:r>
      <w:r w:rsidRPr="00FF7CC8">
        <w:rPr>
          <w:sz w:val="28"/>
          <w:szCs w:val="28"/>
        </w:rPr>
        <w:t xml:space="preserve"> поселения в 20</w:t>
      </w:r>
      <w:r>
        <w:rPr>
          <w:sz w:val="28"/>
          <w:szCs w:val="28"/>
        </w:rPr>
        <w:t>2</w:t>
      </w:r>
      <w:r w:rsidR="00834C61">
        <w:rPr>
          <w:sz w:val="28"/>
          <w:szCs w:val="28"/>
        </w:rPr>
        <w:t>2</w:t>
      </w:r>
      <w:r w:rsidRPr="00FF7CC8">
        <w:rPr>
          <w:sz w:val="28"/>
          <w:szCs w:val="28"/>
        </w:rPr>
        <w:t xml:space="preserve"> году составило</w:t>
      </w:r>
      <w:r>
        <w:rPr>
          <w:sz w:val="28"/>
          <w:szCs w:val="28"/>
        </w:rPr>
        <w:t xml:space="preserve"> </w:t>
      </w:r>
      <w:r w:rsidR="00867DC8">
        <w:rPr>
          <w:b/>
          <w:sz w:val="28"/>
          <w:szCs w:val="28"/>
        </w:rPr>
        <w:t>15 265,4</w:t>
      </w:r>
      <w:r w:rsidRPr="00FF7CC8">
        <w:rPr>
          <w:sz w:val="28"/>
          <w:szCs w:val="28"/>
        </w:rPr>
        <w:t xml:space="preserve"> тыс. рублей, что на </w:t>
      </w:r>
      <w:r w:rsidR="00867DC8">
        <w:rPr>
          <w:b/>
          <w:sz w:val="28"/>
          <w:szCs w:val="28"/>
        </w:rPr>
        <w:t>1476,7</w:t>
      </w:r>
      <w:r w:rsidRPr="00FF7CC8">
        <w:rPr>
          <w:sz w:val="28"/>
          <w:szCs w:val="28"/>
        </w:rPr>
        <w:t xml:space="preserve"> тыс. рублей </w:t>
      </w:r>
      <w:r w:rsidR="00867DC8">
        <w:rPr>
          <w:sz w:val="28"/>
          <w:szCs w:val="28"/>
        </w:rPr>
        <w:t>больше</w:t>
      </w:r>
      <w:r w:rsidRPr="00FF7CC8">
        <w:rPr>
          <w:sz w:val="28"/>
          <w:szCs w:val="28"/>
        </w:rPr>
        <w:t xml:space="preserve"> факта исполнения бюджета по расходам 20</w:t>
      </w:r>
      <w:r>
        <w:rPr>
          <w:sz w:val="28"/>
          <w:szCs w:val="28"/>
        </w:rPr>
        <w:t>2</w:t>
      </w:r>
      <w:r w:rsidR="00867DC8">
        <w:rPr>
          <w:sz w:val="28"/>
          <w:szCs w:val="28"/>
        </w:rPr>
        <w:t>1</w:t>
      </w:r>
      <w:r w:rsidRPr="00FF7CC8">
        <w:rPr>
          <w:sz w:val="28"/>
          <w:szCs w:val="28"/>
        </w:rPr>
        <w:t xml:space="preserve"> года (</w:t>
      </w:r>
      <w:r w:rsidR="00867DC8">
        <w:rPr>
          <w:b/>
          <w:sz w:val="28"/>
          <w:szCs w:val="28"/>
        </w:rPr>
        <w:t>13 788,7</w:t>
      </w:r>
      <w:r w:rsidRPr="00FF7CC8">
        <w:rPr>
          <w:sz w:val="28"/>
          <w:szCs w:val="28"/>
        </w:rPr>
        <w:t xml:space="preserve"> тыс. </w:t>
      </w:r>
      <w:r>
        <w:rPr>
          <w:sz w:val="28"/>
          <w:szCs w:val="28"/>
        </w:rPr>
        <w:t>рублей</w:t>
      </w:r>
      <w:r w:rsidRPr="00FF7CC8">
        <w:rPr>
          <w:sz w:val="28"/>
          <w:szCs w:val="28"/>
        </w:rPr>
        <w:t>)</w:t>
      </w:r>
      <w:r>
        <w:rPr>
          <w:sz w:val="28"/>
          <w:szCs w:val="28"/>
        </w:rPr>
        <w:t>;</w:t>
      </w:r>
    </w:p>
    <w:p w14:paraId="6B594201" w14:textId="00EE4EAB" w:rsidR="00364E62" w:rsidRDefault="00364E62" w:rsidP="00364E62">
      <w:pPr>
        <w:widowControl/>
        <w:ind w:firstLine="709"/>
        <w:jc w:val="both"/>
        <w:rPr>
          <w:sz w:val="28"/>
          <w:szCs w:val="28"/>
        </w:rPr>
      </w:pPr>
      <w:r>
        <w:rPr>
          <w:sz w:val="28"/>
          <w:szCs w:val="28"/>
        </w:rPr>
        <w:t xml:space="preserve">2) в </w:t>
      </w:r>
      <w:r w:rsidRPr="00FF7CC8">
        <w:rPr>
          <w:sz w:val="28"/>
          <w:szCs w:val="28"/>
        </w:rPr>
        <w:t>20</w:t>
      </w:r>
      <w:r>
        <w:rPr>
          <w:sz w:val="28"/>
          <w:szCs w:val="28"/>
        </w:rPr>
        <w:t>2</w:t>
      </w:r>
      <w:r w:rsidR="00867DC8">
        <w:rPr>
          <w:sz w:val="28"/>
          <w:szCs w:val="28"/>
        </w:rPr>
        <w:t>2</w:t>
      </w:r>
      <w:r w:rsidRPr="00FF7CC8">
        <w:rPr>
          <w:sz w:val="28"/>
          <w:szCs w:val="28"/>
        </w:rPr>
        <w:t xml:space="preserve"> году по сравнению с 20</w:t>
      </w:r>
      <w:r>
        <w:rPr>
          <w:sz w:val="28"/>
          <w:szCs w:val="28"/>
        </w:rPr>
        <w:t>2</w:t>
      </w:r>
      <w:r w:rsidR="00867DC8">
        <w:rPr>
          <w:sz w:val="28"/>
          <w:szCs w:val="28"/>
        </w:rPr>
        <w:t>1</w:t>
      </w:r>
      <w:r>
        <w:rPr>
          <w:sz w:val="28"/>
          <w:szCs w:val="28"/>
        </w:rPr>
        <w:t xml:space="preserve"> годом:</w:t>
      </w:r>
    </w:p>
    <w:p w14:paraId="502C6014" w14:textId="7C9CB1B9"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 xml:space="preserve">По разделу </w:t>
      </w:r>
      <w:r w:rsidRPr="009E2373">
        <w:rPr>
          <w:b/>
          <w:sz w:val="28"/>
          <w:szCs w:val="28"/>
        </w:rPr>
        <w:t>0100 «Общегосударственные вопросы»</w:t>
      </w:r>
      <w:r>
        <w:rPr>
          <w:b/>
          <w:sz w:val="28"/>
          <w:szCs w:val="28"/>
        </w:rPr>
        <w:t xml:space="preserve"> </w:t>
      </w:r>
      <w:r w:rsidRPr="009E2373">
        <w:rPr>
          <w:sz w:val="28"/>
          <w:szCs w:val="28"/>
        </w:rPr>
        <w:t>расходы у</w:t>
      </w:r>
      <w:r w:rsidR="001810EE">
        <w:rPr>
          <w:sz w:val="28"/>
          <w:szCs w:val="28"/>
        </w:rPr>
        <w:t>величились</w:t>
      </w:r>
      <w:r w:rsidRPr="009E2373">
        <w:rPr>
          <w:sz w:val="28"/>
          <w:szCs w:val="28"/>
        </w:rPr>
        <w:t xml:space="preserve"> на </w:t>
      </w:r>
      <w:r w:rsidR="00867DC8">
        <w:rPr>
          <w:b/>
          <w:sz w:val="28"/>
          <w:szCs w:val="28"/>
        </w:rPr>
        <w:t>1048,6</w:t>
      </w:r>
      <w:r w:rsidRPr="009E2373">
        <w:rPr>
          <w:sz w:val="28"/>
          <w:szCs w:val="28"/>
        </w:rPr>
        <w:t xml:space="preserve"> тыс. </w:t>
      </w:r>
      <w:r>
        <w:rPr>
          <w:sz w:val="28"/>
          <w:szCs w:val="28"/>
        </w:rPr>
        <w:t>рублей</w:t>
      </w:r>
      <w:r w:rsidRPr="009E2373">
        <w:rPr>
          <w:sz w:val="28"/>
          <w:szCs w:val="28"/>
        </w:rPr>
        <w:t xml:space="preserve"> или на </w:t>
      </w:r>
      <w:r w:rsidR="00867DC8">
        <w:rPr>
          <w:b/>
          <w:sz w:val="28"/>
          <w:szCs w:val="28"/>
        </w:rPr>
        <w:t>21,4</w:t>
      </w:r>
      <w:r w:rsidRPr="009E2373">
        <w:rPr>
          <w:sz w:val="28"/>
          <w:szCs w:val="28"/>
        </w:rPr>
        <w:t>%, в том числе:</w:t>
      </w:r>
    </w:p>
    <w:p w14:paraId="516EB3DA" w14:textId="6B67E7F4"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r w:rsidRPr="009E2373">
        <w:rPr>
          <w:sz w:val="28"/>
          <w:szCs w:val="28"/>
        </w:rPr>
        <w:t>увеличились расходы по подразделу</w:t>
      </w:r>
      <w:r>
        <w:rPr>
          <w:sz w:val="28"/>
          <w:szCs w:val="28"/>
        </w:rPr>
        <w:t>:</w:t>
      </w:r>
    </w:p>
    <w:p w14:paraId="1EF6A211" w14:textId="270557F3"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r w:rsidRPr="009E2373">
        <w:rPr>
          <w:sz w:val="28"/>
          <w:szCs w:val="28"/>
        </w:rPr>
        <w:t>0102 «</w:t>
      </w:r>
      <w:r w:rsidRPr="009E2373">
        <w:rPr>
          <w:rFonts w:eastAsiaTheme="minorHAnsi"/>
          <w:sz w:val="28"/>
          <w:szCs w:val="28"/>
          <w:lang w:eastAsia="en-US"/>
        </w:rPr>
        <w:t>Функционирование высшего должностного лица муниципального образования</w:t>
      </w:r>
      <w:r w:rsidRPr="009E2373">
        <w:rPr>
          <w:sz w:val="28"/>
          <w:szCs w:val="28"/>
        </w:rPr>
        <w:t xml:space="preserve">» на </w:t>
      </w:r>
      <w:r w:rsidR="00867DC8">
        <w:rPr>
          <w:b/>
          <w:sz w:val="28"/>
          <w:szCs w:val="28"/>
        </w:rPr>
        <w:t>16,2</w:t>
      </w:r>
      <w:r w:rsidRPr="009E2373">
        <w:rPr>
          <w:sz w:val="28"/>
          <w:szCs w:val="28"/>
        </w:rPr>
        <w:t xml:space="preserve"> тыс. рублей или на </w:t>
      </w:r>
      <w:r w:rsidR="00867DC8">
        <w:rPr>
          <w:b/>
          <w:sz w:val="28"/>
          <w:szCs w:val="28"/>
        </w:rPr>
        <w:t>2,6</w:t>
      </w:r>
      <w:r w:rsidRPr="009E2373">
        <w:rPr>
          <w:sz w:val="28"/>
          <w:szCs w:val="28"/>
        </w:rPr>
        <w:t>%</w:t>
      </w:r>
      <w:r>
        <w:rPr>
          <w:sz w:val="28"/>
          <w:szCs w:val="28"/>
        </w:rPr>
        <w:t>;</w:t>
      </w:r>
    </w:p>
    <w:p w14:paraId="76B420EB" w14:textId="7A163098"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- 0104 «</w:t>
      </w:r>
      <w:r w:rsidRPr="009E2373">
        <w:rPr>
          <w:sz w:val="28"/>
          <w:szCs w:val="28"/>
        </w:rPr>
        <w:t>Функционирование</w:t>
      </w:r>
      <w:r>
        <w:rPr>
          <w:sz w:val="28"/>
          <w:szCs w:val="28"/>
        </w:rPr>
        <w:t xml:space="preserve"> </w:t>
      </w:r>
      <w:r w:rsidR="0036422E">
        <w:rPr>
          <w:sz w:val="28"/>
          <w:szCs w:val="28"/>
        </w:rPr>
        <w:t>исполнительных органов</w:t>
      </w:r>
      <w:r>
        <w:rPr>
          <w:sz w:val="28"/>
          <w:szCs w:val="28"/>
        </w:rPr>
        <w:t xml:space="preserve">» </w:t>
      </w:r>
      <w:r w:rsidRPr="009E2373">
        <w:rPr>
          <w:sz w:val="28"/>
          <w:szCs w:val="28"/>
        </w:rPr>
        <w:t xml:space="preserve">на </w:t>
      </w:r>
      <w:r w:rsidR="00867DC8">
        <w:rPr>
          <w:b/>
          <w:sz w:val="28"/>
          <w:szCs w:val="28"/>
        </w:rPr>
        <w:t>561,3</w:t>
      </w:r>
      <w:r w:rsidRPr="009E2373">
        <w:rPr>
          <w:sz w:val="28"/>
          <w:szCs w:val="28"/>
        </w:rPr>
        <w:t xml:space="preserve"> тыс. рублей или на </w:t>
      </w:r>
      <w:r w:rsidR="00E62303">
        <w:rPr>
          <w:b/>
          <w:sz w:val="28"/>
          <w:szCs w:val="28"/>
        </w:rPr>
        <w:t>13,3</w:t>
      </w:r>
      <w:r w:rsidRPr="009E2373">
        <w:rPr>
          <w:sz w:val="28"/>
          <w:szCs w:val="28"/>
        </w:rPr>
        <w:t>%</w:t>
      </w:r>
      <w:r>
        <w:rPr>
          <w:sz w:val="28"/>
          <w:szCs w:val="28"/>
        </w:rPr>
        <w:t>;</w:t>
      </w:r>
    </w:p>
    <w:p w14:paraId="775FC0CB" w14:textId="7CA2A280"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- 0106 «</w:t>
      </w:r>
      <w:r w:rsidRPr="009E2373">
        <w:rPr>
          <w:sz w:val="28"/>
          <w:szCs w:val="28"/>
        </w:rPr>
        <w:t>Обеспечение деятельности финансовых, налоговых и таможенных органов и органов финансового (финансово-бюджетного) надзора</w:t>
      </w:r>
      <w:r>
        <w:rPr>
          <w:sz w:val="28"/>
          <w:szCs w:val="28"/>
        </w:rPr>
        <w:t xml:space="preserve">» </w:t>
      </w:r>
      <w:r w:rsidRPr="009E2373">
        <w:rPr>
          <w:sz w:val="28"/>
          <w:szCs w:val="28"/>
        </w:rPr>
        <w:t xml:space="preserve">на </w:t>
      </w:r>
      <w:r w:rsidR="00E62303">
        <w:rPr>
          <w:b/>
          <w:sz w:val="28"/>
          <w:szCs w:val="28"/>
        </w:rPr>
        <w:t>1,2</w:t>
      </w:r>
      <w:r w:rsidRPr="009E2373">
        <w:rPr>
          <w:sz w:val="28"/>
          <w:szCs w:val="28"/>
        </w:rPr>
        <w:t xml:space="preserve"> тыс. рублей или на </w:t>
      </w:r>
      <w:r w:rsidR="00E62303">
        <w:rPr>
          <w:b/>
          <w:sz w:val="28"/>
          <w:szCs w:val="28"/>
        </w:rPr>
        <w:t>5,8</w:t>
      </w:r>
      <w:r w:rsidRPr="009E2373">
        <w:rPr>
          <w:sz w:val="28"/>
          <w:szCs w:val="28"/>
        </w:rPr>
        <w:t>%</w:t>
      </w:r>
      <w:r>
        <w:rPr>
          <w:sz w:val="28"/>
          <w:szCs w:val="28"/>
        </w:rPr>
        <w:t>;</w:t>
      </w:r>
    </w:p>
    <w:p w14:paraId="6BFD7BF2" w14:textId="77777777" w:rsidR="00E62303"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- 0113 «</w:t>
      </w:r>
      <w:r w:rsidRPr="00025E56">
        <w:rPr>
          <w:sz w:val="28"/>
          <w:szCs w:val="28"/>
        </w:rPr>
        <w:t>Другие общегосударственные вопросы</w:t>
      </w:r>
      <w:r>
        <w:rPr>
          <w:sz w:val="28"/>
          <w:szCs w:val="28"/>
        </w:rPr>
        <w:t xml:space="preserve">» </w:t>
      </w:r>
      <w:r w:rsidRPr="009E2373">
        <w:rPr>
          <w:sz w:val="28"/>
          <w:szCs w:val="28"/>
        </w:rPr>
        <w:t xml:space="preserve">на </w:t>
      </w:r>
      <w:r w:rsidR="00E62303">
        <w:rPr>
          <w:b/>
          <w:sz w:val="28"/>
          <w:szCs w:val="28"/>
        </w:rPr>
        <w:t>213,2</w:t>
      </w:r>
      <w:r w:rsidRPr="009E2373">
        <w:rPr>
          <w:sz w:val="28"/>
          <w:szCs w:val="28"/>
        </w:rPr>
        <w:t xml:space="preserve"> тыс. рублей или </w:t>
      </w:r>
      <w:r w:rsidR="00E62303">
        <w:rPr>
          <w:sz w:val="28"/>
          <w:szCs w:val="28"/>
        </w:rPr>
        <w:t xml:space="preserve">в </w:t>
      </w:r>
      <w:r w:rsidR="00E62303" w:rsidRPr="00E62303">
        <w:rPr>
          <w:b/>
          <w:sz w:val="28"/>
          <w:szCs w:val="28"/>
        </w:rPr>
        <w:t>5,4</w:t>
      </w:r>
      <w:r w:rsidR="00E62303">
        <w:rPr>
          <w:sz w:val="28"/>
          <w:szCs w:val="28"/>
        </w:rPr>
        <w:t xml:space="preserve"> раза</w:t>
      </w:r>
    </w:p>
    <w:p w14:paraId="75CE385B" w14:textId="23ABA528" w:rsidR="00E62303" w:rsidRDefault="00E62303" w:rsidP="00E62303">
      <w:pPr>
        <w:pStyle w:val="21"/>
        <w:tabs>
          <w:tab w:val="left" w:pos="-284"/>
          <w:tab w:val="left" w:pos="284"/>
        </w:tabs>
        <w:suppressAutoHyphens/>
        <w:spacing w:after="0" w:line="240" w:lineRule="auto"/>
        <w:ind w:left="0" w:firstLine="709"/>
        <w:jc w:val="both"/>
        <w:rPr>
          <w:sz w:val="28"/>
          <w:szCs w:val="28"/>
        </w:rPr>
      </w:pPr>
      <w:r>
        <w:rPr>
          <w:sz w:val="28"/>
          <w:szCs w:val="28"/>
        </w:rPr>
        <w:t xml:space="preserve">- 0107 «Обеспечение проведение выборов» </w:t>
      </w:r>
      <w:r w:rsidRPr="009E2373">
        <w:rPr>
          <w:sz w:val="28"/>
          <w:szCs w:val="28"/>
        </w:rPr>
        <w:t xml:space="preserve">на </w:t>
      </w:r>
      <w:r>
        <w:rPr>
          <w:b/>
          <w:sz w:val="28"/>
          <w:szCs w:val="28"/>
        </w:rPr>
        <w:t>256,</w:t>
      </w:r>
      <w:r w:rsidR="0036422E">
        <w:rPr>
          <w:b/>
          <w:sz w:val="28"/>
          <w:szCs w:val="28"/>
        </w:rPr>
        <w:t>7</w:t>
      </w:r>
      <w:r w:rsidRPr="009E2373">
        <w:rPr>
          <w:sz w:val="28"/>
          <w:szCs w:val="28"/>
        </w:rPr>
        <w:t xml:space="preserve"> тыс. рублей или на </w:t>
      </w:r>
      <w:r>
        <w:rPr>
          <w:b/>
          <w:sz w:val="28"/>
          <w:szCs w:val="28"/>
        </w:rPr>
        <w:t>100</w:t>
      </w:r>
      <w:r w:rsidRPr="009E2373">
        <w:rPr>
          <w:sz w:val="28"/>
          <w:szCs w:val="28"/>
        </w:rPr>
        <w:t>%</w:t>
      </w:r>
      <w:r>
        <w:rPr>
          <w:sz w:val="28"/>
          <w:szCs w:val="28"/>
        </w:rPr>
        <w:t>.</w:t>
      </w:r>
    </w:p>
    <w:p w14:paraId="3BC26CA1" w14:textId="1ABEF149"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0200 «Национальная оборона»</w:t>
      </w:r>
      <w:r>
        <w:rPr>
          <w:sz w:val="28"/>
          <w:szCs w:val="28"/>
        </w:rPr>
        <w:t xml:space="preserve"> </w:t>
      </w:r>
      <w:r w:rsidRPr="009E2373">
        <w:rPr>
          <w:sz w:val="28"/>
          <w:szCs w:val="28"/>
        </w:rPr>
        <w:t>расходы у</w:t>
      </w:r>
      <w:r w:rsidR="00C13E28">
        <w:rPr>
          <w:sz w:val="28"/>
          <w:szCs w:val="28"/>
        </w:rPr>
        <w:t>величились</w:t>
      </w:r>
      <w:r w:rsidRPr="009E2373">
        <w:rPr>
          <w:sz w:val="28"/>
          <w:szCs w:val="28"/>
        </w:rPr>
        <w:t xml:space="preserve"> на </w:t>
      </w:r>
      <w:r w:rsidR="00C13E28">
        <w:rPr>
          <w:b/>
          <w:sz w:val="28"/>
          <w:szCs w:val="28"/>
        </w:rPr>
        <w:t>40,2</w:t>
      </w:r>
      <w:r w:rsidRPr="009E2373">
        <w:rPr>
          <w:sz w:val="28"/>
          <w:szCs w:val="28"/>
        </w:rPr>
        <w:t xml:space="preserve"> тыс. </w:t>
      </w:r>
      <w:r>
        <w:rPr>
          <w:sz w:val="28"/>
          <w:szCs w:val="28"/>
        </w:rPr>
        <w:t>рублей</w:t>
      </w:r>
      <w:r w:rsidRPr="009E2373">
        <w:rPr>
          <w:sz w:val="28"/>
          <w:szCs w:val="28"/>
        </w:rPr>
        <w:t xml:space="preserve"> или на </w:t>
      </w:r>
      <w:r w:rsidR="00C13E28">
        <w:rPr>
          <w:b/>
          <w:sz w:val="28"/>
          <w:szCs w:val="28"/>
        </w:rPr>
        <w:t>15,7</w:t>
      </w:r>
      <w:r w:rsidRPr="009E2373">
        <w:rPr>
          <w:sz w:val="28"/>
          <w:szCs w:val="28"/>
        </w:rPr>
        <w:t>%</w:t>
      </w:r>
      <w:r>
        <w:rPr>
          <w:sz w:val="28"/>
          <w:szCs w:val="28"/>
        </w:rPr>
        <w:t>.</w:t>
      </w:r>
      <w:r w:rsidR="00726993">
        <w:rPr>
          <w:sz w:val="28"/>
          <w:szCs w:val="28"/>
        </w:rPr>
        <w:t xml:space="preserve">  </w:t>
      </w:r>
    </w:p>
    <w:p w14:paraId="7D1870EB" w14:textId="4E42F7C5"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0300 «Национальная безопасность и правоохранительная деятельность»</w:t>
      </w:r>
      <w:r>
        <w:rPr>
          <w:sz w:val="28"/>
          <w:szCs w:val="28"/>
        </w:rPr>
        <w:t xml:space="preserve"> </w:t>
      </w:r>
      <w:r w:rsidRPr="009E2373">
        <w:rPr>
          <w:sz w:val="28"/>
          <w:szCs w:val="28"/>
        </w:rPr>
        <w:t>расходы у</w:t>
      </w:r>
      <w:r w:rsidR="00C13E28">
        <w:rPr>
          <w:sz w:val="28"/>
          <w:szCs w:val="28"/>
        </w:rPr>
        <w:t xml:space="preserve">величились </w:t>
      </w:r>
      <w:r w:rsidRPr="009E2373">
        <w:rPr>
          <w:sz w:val="28"/>
          <w:szCs w:val="28"/>
        </w:rPr>
        <w:t xml:space="preserve">на </w:t>
      </w:r>
      <w:r w:rsidR="00C13E28">
        <w:rPr>
          <w:b/>
          <w:sz w:val="28"/>
          <w:szCs w:val="28"/>
        </w:rPr>
        <w:t>1,2</w:t>
      </w:r>
      <w:r w:rsidRPr="009E2373">
        <w:rPr>
          <w:sz w:val="28"/>
          <w:szCs w:val="28"/>
        </w:rPr>
        <w:t xml:space="preserve"> тыс. </w:t>
      </w:r>
      <w:r>
        <w:rPr>
          <w:sz w:val="28"/>
          <w:szCs w:val="28"/>
        </w:rPr>
        <w:t>рублей</w:t>
      </w:r>
      <w:r w:rsidR="009C5232">
        <w:rPr>
          <w:sz w:val="28"/>
          <w:szCs w:val="28"/>
        </w:rPr>
        <w:t xml:space="preserve"> или на </w:t>
      </w:r>
      <w:r w:rsidR="00C13E28">
        <w:rPr>
          <w:b/>
          <w:sz w:val="28"/>
          <w:szCs w:val="28"/>
        </w:rPr>
        <w:t>5,2</w:t>
      </w:r>
      <w:r w:rsidR="009C5232">
        <w:rPr>
          <w:sz w:val="28"/>
          <w:szCs w:val="28"/>
        </w:rPr>
        <w:t>%</w:t>
      </w:r>
      <w:r w:rsidR="000A66BF">
        <w:rPr>
          <w:sz w:val="28"/>
          <w:szCs w:val="28"/>
        </w:rPr>
        <w:t xml:space="preserve">. </w:t>
      </w:r>
    </w:p>
    <w:p w14:paraId="6CA71377" w14:textId="702886FD"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F91E28">
        <w:rPr>
          <w:sz w:val="28"/>
          <w:szCs w:val="28"/>
        </w:rPr>
        <w:t xml:space="preserve">По разделу </w:t>
      </w:r>
      <w:r w:rsidRPr="00F91E28">
        <w:rPr>
          <w:b/>
          <w:sz w:val="28"/>
          <w:szCs w:val="28"/>
        </w:rPr>
        <w:t>0400 «Национальная экономика»</w:t>
      </w:r>
      <w:r>
        <w:rPr>
          <w:b/>
          <w:sz w:val="28"/>
          <w:szCs w:val="28"/>
        </w:rPr>
        <w:t xml:space="preserve"> </w:t>
      </w:r>
      <w:r w:rsidRPr="009E2373">
        <w:rPr>
          <w:sz w:val="28"/>
          <w:szCs w:val="28"/>
        </w:rPr>
        <w:t>расходы у</w:t>
      </w:r>
      <w:r w:rsidR="00C13E28">
        <w:rPr>
          <w:sz w:val="28"/>
          <w:szCs w:val="28"/>
        </w:rPr>
        <w:t>величились</w:t>
      </w:r>
      <w:r w:rsidRPr="009E2373">
        <w:rPr>
          <w:sz w:val="28"/>
          <w:szCs w:val="28"/>
        </w:rPr>
        <w:t xml:space="preserve"> </w:t>
      </w:r>
      <w:r>
        <w:rPr>
          <w:sz w:val="28"/>
          <w:szCs w:val="28"/>
        </w:rPr>
        <w:t xml:space="preserve">на </w:t>
      </w:r>
      <w:r w:rsidR="00C13E28">
        <w:rPr>
          <w:b/>
          <w:sz w:val="28"/>
          <w:szCs w:val="28"/>
        </w:rPr>
        <w:t>2756,7</w:t>
      </w:r>
      <w:r>
        <w:rPr>
          <w:sz w:val="28"/>
          <w:szCs w:val="28"/>
        </w:rPr>
        <w:t xml:space="preserve"> тыс. рублей или </w:t>
      </w:r>
      <w:r w:rsidR="00C13E28">
        <w:rPr>
          <w:sz w:val="28"/>
          <w:szCs w:val="28"/>
        </w:rPr>
        <w:t xml:space="preserve">в </w:t>
      </w:r>
      <w:r w:rsidR="00C13E28">
        <w:rPr>
          <w:b/>
          <w:sz w:val="28"/>
          <w:szCs w:val="28"/>
        </w:rPr>
        <w:t>2,3 раза</w:t>
      </w:r>
      <w:r w:rsidRPr="009E2373">
        <w:rPr>
          <w:sz w:val="28"/>
          <w:szCs w:val="28"/>
        </w:rPr>
        <w:t>, в том числе:</w:t>
      </w:r>
    </w:p>
    <w:p w14:paraId="60A2A9C6" w14:textId="05465017"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по подразделу 0409 «</w:t>
      </w:r>
      <w:r w:rsidRPr="00FA10CB">
        <w:rPr>
          <w:sz w:val="28"/>
          <w:szCs w:val="28"/>
        </w:rPr>
        <w:t>Дорожные хозяйство (дорожные фонды)</w:t>
      </w:r>
      <w:r>
        <w:rPr>
          <w:sz w:val="28"/>
          <w:szCs w:val="28"/>
        </w:rPr>
        <w:t xml:space="preserve">» на </w:t>
      </w:r>
      <w:r w:rsidR="00C13E28">
        <w:rPr>
          <w:b/>
          <w:sz w:val="28"/>
          <w:szCs w:val="28"/>
        </w:rPr>
        <w:t>3071,9</w:t>
      </w:r>
      <w:r>
        <w:rPr>
          <w:sz w:val="28"/>
          <w:szCs w:val="28"/>
        </w:rPr>
        <w:t xml:space="preserve"> тыс. рублей или </w:t>
      </w:r>
      <w:r w:rsidR="00C13E28">
        <w:rPr>
          <w:sz w:val="28"/>
          <w:szCs w:val="28"/>
        </w:rPr>
        <w:t>в</w:t>
      </w:r>
      <w:r w:rsidRPr="009E2373">
        <w:rPr>
          <w:sz w:val="28"/>
          <w:szCs w:val="28"/>
        </w:rPr>
        <w:t xml:space="preserve"> </w:t>
      </w:r>
      <w:r w:rsidR="00C13E28">
        <w:rPr>
          <w:b/>
          <w:sz w:val="28"/>
          <w:szCs w:val="28"/>
        </w:rPr>
        <w:t xml:space="preserve">3,7 </w:t>
      </w:r>
      <w:r w:rsidR="00C13E28" w:rsidRPr="00613DE5">
        <w:rPr>
          <w:sz w:val="28"/>
          <w:szCs w:val="28"/>
        </w:rPr>
        <w:t>раза</w:t>
      </w:r>
      <w:r>
        <w:rPr>
          <w:sz w:val="28"/>
          <w:szCs w:val="28"/>
        </w:rPr>
        <w:t>;</w:t>
      </w:r>
    </w:p>
    <w:p w14:paraId="3B1E4DA7" w14:textId="61772D92" w:rsidR="00C13E28" w:rsidRDefault="00C13E28" w:rsidP="00C13E28">
      <w:pPr>
        <w:pStyle w:val="21"/>
        <w:tabs>
          <w:tab w:val="left" w:pos="-284"/>
          <w:tab w:val="left" w:pos="284"/>
        </w:tabs>
        <w:suppressAutoHyphens/>
        <w:spacing w:after="0" w:line="240" w:lineRule="auto"/>
        <w:ind w:left="0" w:firstLine="709"/>
        <w:jc w:val="both"/>
        <w:rPr>
          <w:sz w:val="28"/>
          <w:szCs w:val="28"/>
        </w:rPr>
      </w:pPr>
      <w:r w:rsidRPr="009E2373">
        <w:rPr>
          <w:sz w:val="28"/>
          <w:szCs w:val="28"/>
        </w:rPr>
        <w:t>у</w:t>
      </w:r>
      <w:r>
        <w:rPr>
          <w:sz w:val="28"/>
          <w:szCs w:val="28"/>
        </w:rPr>
        <w:t xml:space="preserve">меньшились </w:t>
      </w:r>
      <w:r w:rsidR="00613DE5">
        <w:rPr>
          <w:sz w:val="28"/>
          <w:szCs w:val="28"/>
        </w:rPr>
        <w:t>расходы</w:t>
      </w:r>
      <w:r>
        <w:rPr>
          <w:sz w:val="28"/>
          <w:szCs w:val="28"/>
        </w:rPr>
        <w:t>:</w:t>
      </w:r>
    </w:p>
    <w:p w14:paraId="5873F9B4" w14:textId="6BDC364C" w:rsidR="00C13E28" w:rsidRDefault="00C13E28" w:rsidP="00C13E28">
      <w:pPr>
        <w:pStyle w:val="21"/>
        <w:tabs>
          <w:tab w:val="left" w:pos="-284"/>
          <w:tab w:val="left" w:pos="284"/>
        </w:tabs>
        <w:suppressAutoHyphens/>
        <w:spacing w:after="0" w:line="240" w:lineRule="auto"/>
        <w:ind w:left="0" w:firstLine="709"/>
        <w:jc w:val="both"/>
        <w:rPr>
          <w:sz w:val="28"/>
          <w:szCs w:val="28"/>
        </w:rPr>
      </w:pPr>
      <w:r>
        <w:rPr>
          <w:sz w:val="28"/>
          <w:szCs w:val="28"/>
        </w:rPr>
        <w:t xml:space="preserve">- по подразделу 0401 «Общеэкономические вопросы» </w:t>
      </w:r>
      <w:r w:rsidRPr="009E2373">
        <w:rPr>
          <w:sz w:val="28"/>
          <w:szCs w:val="28"/>
        </w:rPr>
        <w:t xml:space="preserve">на </w:t>
      </w:r>
      <w:r w:rsidR="00613DE5">
        <w:rPr>
          <w:b/>
          <w:sz w:val="28"/>
          <w:szCs w:val="28"/>
        </w:rPr>
        <w:t>44,5</w:t>
      </w:r>
      <w:r w:rsidRPr="009E2373">
        <w:rPr>
          <w:sz w:val="28"/>
          <w:szCs w:val="28"/>
        </w:rPr>
        <w:t xml:space="preserve"> тыс. рублей или на </w:t>
      </w:r>
      <w:r w:rsidR="00613DE5">
        <w:rPr>
          <w:b/>
          <w:sz w:val="28"/>
          <w:szCs w:val="28"/>
        </w:rPr>
        <w:t>37,8</w:t>
      </w:r>
      <w:r w:rsidRPr="009E2373">
        <w:rPr>
          <w:sz w:val="28"/>
          <w:szCs w:val="28"/>
        </w:rPr>
        <w:t>%</w:t>
      </w:r>
    </w:p>
    <w:p w14:paraId="451C45E4" w14:textId="12B4439C" w:rsidR="00C13E28" w:rsidRDefault="00C13E28" w:rsidP="00C13E28">
      <w:pPr>
        <w:pStyle w:val="21"/>
        <w:tabs>
          <w:tab w:val="left" w:pos="-284"/>
          <w:tab w:val="left" w:pos="284"/>
        </w:tabs>
        <w:suppressAutoHyphens/>
        <w:spacing w:after="0" w:line="240" w:lineRule="auto"/>
        <w:ind w:left="0" w:firstLine="709"/>
        <w:jc w:val="both"/>
        <w:rPr>
          <w:sz w:val="28"/>
          <w:szCs w:val="28"/>
        </w:rPr>
      </w:pPr>
      <w:r>
        <w:rPr>
          <w:sz w:val="28"/>
          <w:szCs w:val="28"/>
        </w:rPr>
        <w:t>- по подразделу 0412 «</w:t>
      </w:r>
      <w:r w:rsidRPr="00FA10CB">
        <w:rPr>
          <w:sz w:val="28"/>
          <w:szCs w:val="28"/>
        </w:rPr>
        <w:t>Другие вопросы в области национальной экономики</w:t>
      </w:r>
      <w:r>
        <w:rPr>
          <w:sz w:val="28"/>
          <w:szCs w:val="28"/>
        </w:rPr>
        <w:t xml:space="preserve">» </w:t>
      </w:r>
      <w:r w:rsidRPr="009E2373">
        <w:rPr>
          <w:sz w:val="28"/>
          <w:szCs w:val="28"/>
        </w:rPr>
        <w:t xml:space="preserve">на </w:t>
      </w:r>
      <w:r w:rsidR="00613DE5">
        <w:rPr>
          <w:b/>
          <w:sz w:val="28"/>
          <w:szCs w:val="28"/>
        </w:rPr>
        <w:t>270,7</w:t>
      </w:r>
      <w:r w:rsidRPr="009E2373">
        <w:rPr>
          <w:sz w:val="28"/>
          <w:szCs w:val="28"/>
        </w:rPr>
        <w:t xml:space="preserve"> тыс. рублей или на </w:t>
      </w:r>
      <w:r w:rsidR="00613DE5">
        <w:rPr>
          <w:b/>
          <w:sz w:val="28"/>
          <w:szCs w:val="28"/>
        </w:rPr>
        <w:t>31,8</w:t>
      </w:r>
      <w:r w:rsidRPr="009E2373">
        <w:rPr>
          <w:sz w:val="28"/>
          <w:szCs w:val="28"/>
        </w:rPr>
        <w:t>%</w:t>
      </w:r>
      <w:r>
        <w:rPr>
          <w:sz w:val="28"/>
          <w:szCs w:val="28"/>
        </w:rPr>
        <w:t>.</w:t>
      </w:r>
    </w:p>
    <w:p w14:paraId="07617310" w14:textId="2DC93274"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F91E28">
        <w:rPr>
          <w:sz w:val="28"/>
          <w:szCs w:val="28"/>
        </w:rPr>
        <w:t>По разделу</w:t>
      </w:r>
      <w:r>
        <w:rPr>
          <w:sz w:val="28"/>
          <w:szCs w:val="28"/>
        </w:rPr>
        <w:t xml:space="preserve"> </w:t>
      </w:r>
      <w:r w:rsidRPr="00F91E28">
        <w:rPr>
          <w:b/>
          <w:sz w:val="28"/>
          <w:szCs w:val="28"/>
        </w:rPr>
        <w:t>0</w:t>
      </w:r>
      <w:r>
        <w:rPr>
          <w:b/>
          <w:sz w:val="28"/>
          <w:szCs w:val="28"/>
        </w:rPr>
        <w:t>5</w:t>
      </w:r>
      <w:r w:rsidRPr="00F91E28">
        <w:rPr>
          <w:b/>
          <w:sz w:val="28"/>
          <w:szCs w:val="28"/>
        </w:rPr>
        <w:t>00 «</w:t>
      </w:r>
      <w:r w:rsidRPr="00FA10CB">
        <w:rPr>
          <w:b/>
          <w:sz w:val="28"/>
          <w:szCs w:val="28"/>
        </w:rPr>
        <w:t>Жилищно-коммунальное хозяйство</w:t>
      </w:r>
      <w:r w:rsidRPr="00F91E28">
        <w:rPr>
          <w:b/>
          <w:sz w:val="28"/>
          <w:szCs w:val="28"/>
        </w:rPr>
        <w:t>»</w:t>
      </w:r>
      <w:r>
        <w:rPr>
          <w:b/>
          <w:sz w:val="28"/>
          <w:szCs w:val="28"/>
        </w:rPr>
        <w:t xml:space="preserve"> </w:t>
      </w:r>
      <w:r w:rsidRPr="009E2373">
        <w:rPr>
          <w:sz w:val="28"/>
          <w:szCs w:val="28"/>
        </w:rPr>
        <w:t>расходы у</w:t>
      </w:r>
      <w:r>
        <w:rPr>
          <w:sz w:val="28"/>
          <w:szCs w:val="28"/>
        </w:rPr>
        <w:t>меньшились</w:t>
      </w:r>
      <w:r w:rsidRPr="009E2373">
        <w:rPr>
          <w:sz w:val="28"/>
          <w:szCs w:val="28"/>
        </w:rPr>
        <w:t xml:space="preserve"> </w:t>
      </w:r>
      <w:r>
        <w:rPr>
          <w:sz w:val="28"/>
          <w:szCs w:val="28"/>
        </w:rPr>
        <w:t xml:space="preserve">на </w:t>
      </w:r>
      <w:r w:rsidR="00613DE5">
        <w:rPr>
          <w:b/>
          <w:sz w:val="28"/>
          <w:szCs w:val="28"/>
        </w:rPr>
        <w:t>2464,4</w:t>
      </w:r>
      <w:r>
        <w:rPr>
          <w:sz w:val="28"/>
          <w:szCs w:val="28"/>
        </w:rPr>
        <w:t xml:space="preserve"> тыс. рублей или </w:t>
      </w:r>
      <w:r w:rsidRPr="009E2373">
        <w:rPr>
          <w:sz w:val="28"/>
          <w:szCs w:val="28"/>
        </w:rPr>
        <w:t xml:space="preserve">на </w:t>
      </w:r>
      <w:r w:rsidR="00613DE5">
        <w:rPr>
          <w:b/>
          <w:sz w:val="28"/>
          <w:szCs w:val="28"/>
        </w:rPr>
        <w:t>38,1</w:t>
      </w:r>
      <w:r w:rsidRPr="009E2373">
        <w:rPr>
          <w:sz w:val="28"/>
          <w:szCs w:val="28"/>
        </w:rPr>
        <w:t>%, в том числе</w:t>
      </w:r>
      <w:r w:rsidR="00613DE5">
        <w:rPr>
          <w:sz w:val="28"/>
          <w:szCs w:val="28"/>
        </w:rPr>
        <w:t xml:space="preserve"> по подразделам</w:t>
      </w:r>
      <w:r w:rsidRPr="009E2373">
        <w:rPr>
          <w:sz w:val="28"/>
          <w:szCs w:val="28"/>
        </w:rPr>
        <w:t>:</w:t>
      </w:r>
    </w:p>
    <w:p w14:paraId="3AA286CD" w14:textId="10327033" w:rsidR="00D00439" w:rsidRDefault="00613DE5" w:rsidP="00D00439">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r w:rsidR="00D00439">
        <w:rPr>
          <w:sz w:val="28"/>
          <w:szCs w:val="28"/>
        </w:rPr>
        <w:t>0501 «</w:t>
      </w:r>
      <w:r w:rsidR="00D00439" w:rsidRPr="006E45F7">
        <w:rPr>
          <w:sz w:val="28"/>
          <w:szCs w:val="28"/>
        </w:rPr>
        <w:t>Жили</w:t>
      </w:r>
      <w:r w:rsidR="00D00439">
        <w:rPr>
          <w:sz w:val="28"/>
          <w:szCs w:val="28"/>
        </w:rPr>
        <w:t>щ</w:t>
      </w:r>
      <w:r w:rsidR="00D00439" w:rsidRPr="006E45F7">
        <w:rPr>
          <w:sz w:val="28"/>
          <w:szCs w:val="28"/>
        </w:rPr>
        <w:t>ное хозяйство</w:t>
      </w:r>
      <w:r w:rsidR="00D00439">
        <w:rPr>
          <w:sz w:val="28"/>
          <w:szCs w:val="28"/>
        </w:rPr>
        <w:t xml:space="preserve">» на </w:t>
      </w:r>
      <w:r>
        <w:rPr>
          <w:b/>
          <w:sz w:val="28"/>
          <w:szCs w:val="28"/>
        </w:rPr>
        <w:t>642,5</w:t>
      </w:r>
      <w:r w:rsidR="00D00439">
        <w:rPr>
          <w:sz w:val="28"/>
          <w:szCs w:val="28"/>
        </w:rPr>
        <w:t xml:space="preserve"> тыс. рублей или </w:t>
      </w:r>
      <w:r w:rsidR="00DF6ECE">
        <w:rPr>
          <w:sz w:val="28"/>
          <w:szCs w:val="28"/>
        </w:rPr>
        <w:t xml:space="preserve">на </w:t>
      </w:r>
      <w:r>
        <w:rPr>
          <w:b/>
          <w:sz w:val="28"/>
          <w:szCs w:val="28"/>
        </w:rPr>
        <w:t>70,8</w:t>
      </w:r>
      <w:r w:rsidR="00DF6ECE">
        <w:rPr>
          <w:sz w:val="28"/>
          <w:szCs w:val="28"/>
        </w:rPr>
        <w:t>%</w:t>
      </w:r>
      <w:r w:rsidR="00D00439">
        <w:rPr>
          <w:sz w:val="28"/>
          <w:szCs w:val="28"/>
        </w:rPr>
        <w:t>;</w:t>
      </w:r>
    </w:p>
    <w:p w14:paraId="081A3E71" w14:textId="4F719A6B"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- 0502 «</w:t>
      </w:r>
      <w:r w:rsidRPr="006E45F7">
        <w:rPr>
          <w:sz w:val="28"/>
          <w:szCs w:val="28"/>
        </w:rPr>
        <w:t>Коммунальное хозяйство</w:t>
      </w:r>
      <w:r>
        <w:rPr>
          <w:sz w:val="28"/>
          <w:szCs w:val="28"/>
        </w:rPr>
        <w:t xml:space="preserve">» на </w:t>
      </w:r>
      <w:r w:rsidR="00613DE5">
        <w:rPr>
          <w:b/>
          <w:sz w:val="28"/>
          <w:szCs w:val="28"/>
        </w:rPr>
        <w:t>131,7</w:t>
      </w:r>
      <w:r>
        <w:rPr>
          <w:sz w:val="28"/>
          <w:szCs w:val="28"/>
        </w:rPr>
        <w:t xml:space="preserve"> тыс. рублей или </w:t>
      </w:r>
      <w:r w:rsidRPr="009E2373">
        <w:rPr>
          <w:sz w:val="28"/>
          <w:szCs w:val="28"/>
        </w:rPr>
        <w:t xml:space="preserve">на </w:t>
      </w:r>
      <w:r w:rsidR="00613DE5">
        <w:rPr>
          <w:b/>
          <w:sz w:val="28"/>
          <w:szCs w:val="28"/>
        </w:rPr>
        <w:t>12,5</w:t>
      </w:r>
      <w:r w:rsidRPr="009E2373">
        <w:rPr>
          <w:sz w:val="28"/>
          <w:szCs w:val="28"/>
        </w:rPr>
        <w:t>%</w:t>
      </w:r>
      <w:r>
        <w:rPr>
          <w:sz w:val="28"/>
          <w:szCs w:val="28"/>
        </w:rPr>
        <w:t>;</w:t>
      </w:r>
    </w:p>
    <w:p w14:paraId="71DA31F7" w14:textId="1D98AC43" w:rsidR="00D00439" w:rsidRDefault="00D00439" w:rsidP="00D00439">
      <w:pPr>
        <w:pStyle w:val="21"/>
        <w:tabs>
          <w:tab w:val="left" w:pos="-284"/>
          <w:tab w:val="left" w:pos="284"/>
        </w:tabs>
        <w:suppressAutoHyphens/>
        <w:spacing w:after="0" w:line="240" w:lineRule="auto"/>
        <w:ind w:left="0" w:firstLine="709"/>
        <w:jc w:val="both"/>
        <w:rPr>
          <w:sz w:val="28"/>
          <w:szCs w:val="28"/>
        </w:rPr>
      </w:pPr>
      <w:r>
        <w:rPr>
          <w:sz w:val="28"/>
          <w:szCs w:val="28"/>
        </w:rPr>
        <w:t>- 0503 «</w:t>
      </w:r>
      <w:r w:rsidRPr="006E45F7">
        <w:rPr>
          <w:sz w:val="28"/>
          <w:szCs w:val="28"/>
        </w:rPr>
        <w:t>Благоустройство</w:t>
      </w:r>
      <w:r>
        <w:rPr>
          <w:sz w:val="28"/>
          <w:szCs w:val="28"/>
        </w:rPr>
        <w:t xml:space="preserve">» на </w:t>
      </w:r>
      <w:r w:rsidR="00613DE5">
        <w:rPr>
          <w:b/>
          <w:sz w:val="28"/>
          <w:szCs w:val="28"/>
        </w:rPr>
        <w:t>1 690,2</w:t>
      </w:r>
      <w:r>
        <w:rPr>
          <w:sz w:val="28"/>
          <w:szCs w:val="28"/>
        </w:rPr>
        <w:t xml:space="preserve"> тыс. рублей или </w:t>
      </w:r>
      <w:r w:rsidRPr="009E2373">
        <w:rPr>
          <w:sz w:val="28"/>
          <w:szCs w:val="28"/>
        </w:rPr>
        <w:t xml:space="preserve">на </w:t>
      </w:r>
      <w:r w:rsidR="00613DE5">
        <w:rPr>
          <w:b/>
          <w:sz w:val="28"/>
          <w:szCs w:val="28"/>
        </w:rPr>
        <w:t>37,5</w:t>
      </w:r>
      <w:r w:rsidRPr="009E2373">
        <w:rPr>
          <w:sz w:val="28"/>
          <w:szCs w:val="28"/>
        </w:rPr>
        <w:t>%</w:t>
      </w:r>
      <w:r>
        <w:rPr>
          <w:sz w:val="28"/>
          <w:szCs w:val="28"/>
        </w:rPr>
        <w:t>.</w:t>
      </w:r>
    </w:p>
    <w:p w14:paraId="706B2817" w14:textId="0A125875"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6E45F7">
        <w:rPr>
          <w:sz w:val="28"/>
          <w:szCs w:val="28"/>
        </w:rPr>
        <w:t>По разделу</w:t>
      </w:r>
      <w:r w:rsidRPr="006E45F7">
        <w:rPr>
          <w:b/>
          <w:sz w:val="28"/>
          <w:szCs w:val="28"/>
        </w:rPr>
        <w:t xml:space="preserve"> 0800 «Культура, кинематография</w:t>
      </w:r>
      <w:r w:rsidRPr="009E2373">
        <w:rPr>
          <w:sz w:val="28"/>
          <w:szCs w:val="28"/>
        </w:rPr>
        <w:t xml:space="preserve"> расходы у</w:t>
      </w:r>
      <w:r w:rsidR="00613DE5">
        <w:rPr>
          <w:sz w:val="28"/>
          <w:szCs w:val="28"/>
        </w:rPr>
        <w:t xml:space="preserve">величились </w:t>
      </w:r>
      <w:r>
        <w:rPr>
          <w:sz w:val="28"/>
          <w:szCs w:val="28"/>
        </w:rPr>
        <w:t xml:space="preserve">на </w:t>
      </w:r>
      <w:r w:rsidR="00613DE5">
        <w:rPr>
          <w:b/>
          <w:sz w:val="28"/>
          <w:szCs w:val="28"/>
        </w:rPr>
        <w:t>91,5</w:t>
      </w:r>
      <w:r>
        <w:rPr>
          <w:sz w:val="28"/>
          <w:szCs w:val="28"/>
        </w:rPr>
        <w:t xml:space="preserve"> тыс. рублей или </w:t>
      </w:r>
      <w:r w:rsidR="00613DE5">
        <w:rPr>
          <w:sz w:val="28"/>
          <w:szCs w:val="28"/>
        </w:rPr>
        <w:t xml:space="preserve">в </w:t>
      </w:r>
      <w:r w:rsidR="00613DE5" w:rsidRPr="00613DE5">
        <w:rPr>
          <w:b/>
          <w:sz w:val="28"/>
          <w:szCs w:val="28"/>
        </w:rPr>
        <w:t>8,4</w:t>
      </w:r>
      <w:r w:rsidR="00613DE5">
        <w:rPr>
          <w:sz w:val="28"/>
          <w:szCs w:val="28"/>
        </w:rPr>
        <w:t xml:space="preserve"> раза</w:t>
      </w:r>
      <w:r w:rsidR="00A26B73">
        <w:rPr>
          <w:sz w:val="28"/>
          <w:szCs w:val="28"/>
        </w:rPr>
        <w:t xml:space="preserve">. </w:t>
      </w:r>
    </w:p>
    <w:p w14:paraId="1DF514AD" w14:textId="4D265D50"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6E45F7">
        <w:rPr>
          <w:sz w:val="28"/>
          <w:szCs w:val="28"/>
        </w:rPr>
        <w:t>По разделу</w:t>
      </w:r>
      <w:r w:rsidRPr="006E45F7">
        <w:rPr>
          <w:b/>
          <w:sz w:val="28"/>
          <w:szCs w:val="28"/>
        </w:rPr>
        <w:t xml:space="preserve"> </w:t>
      </w:r>
      <w:r>
        <w:rPr>
          <w:b/>
          <w:sz w:val="28"/>
          <w:szCs w:val="28"/>
        </w:rPr>
        <w:t>1000</w:t>
      </w:r>
      <w:r w:rsidRPr="006E45F7">
        <w:rPr>
          <w:b/>
          <w:sz w:val="28"/>
          <w:szCs w:val="28"/>
        </w:rPr>
        <w:t xml:space="preserve"> «Социальная политика»</w:t>
      </w:r>
      <w:r>
        <w:rPr>
          <w:sz w:val="28"/>
          <w:szCs w:val="28"/>
        </w:rPr>
        <w:t xml:space="preserve"> </w:t>
      </w:r>
      <w:r w:rsidRPr="009E2373">
        <w:rPr>
          <w:sz w:val="28"/>
          <w:szCs w:val="28"/>
        </w:rPr>
        <w:t>расходы у</w:t>
      </w:r>
      <w:r w:rsidR="00613DE5">
        <w:rPr>
          <w:sz w:val="28"/>
          <w:szCs w:val="28"/>
        </w:rPr>
        <w:t>величились</w:t>
      </w:r>
      <w:r w:rsidRPr="009E2373">
        <w:rPr>
          <w:sz w:val="28"/>
          <w:szCs w:val="28"/>
        </w:rPr>
        <w:t xml:space="preserve"> </w:t>
      </w:r>
      <w:r>
        <w:rPr>
          <w:sz w:val="28"/>
          <w:szCs w:val="28"/>
        </w:rPr>
        <w:t xml:space="preserve">на </w:t>
      </w:r>
      <w:r w:rsidR="00613DE5">
        <w:rPr>
          <w:b/>
          <w:sz w:val="28"/>
          <w:szCs w:val="28"/>
        </w:rPr>
        <w:t>2,9</w:t>
      </w:r>
      <w:r>
        <w:rPr>
          <w:sz w:val="28"/>
          <w:szCs w:val="28"/>
        </w:rPr>
        <w:t xml:space="preserve"> тыс. рублей или </w:t>
      </w:r>
      <w:r w:rsidRPr="009E2373">
        <w:rPr>
          <w:sz w:val="28"/>
          <w:szCs w:val="28"/>
        </w:rPr>
        <w:t xml:space="preserve">на </w:t>
      </w:r>
      <w:r w:rsidR="00613DE5">
        <w:rPr>
          <w:b/>
          <w:sz w:val="28"/>
          <w:szCs w:val="28"/>
        </w:rPr>
        <w:t>11,6</w:t>
      </w:r>
      <w:r w:rsidRPr="009E2373">
        <w:rPr>
          <w:sz w:val="28"/>
          <w:szCs w:val="28"/>
        </w:rPr>
        <w:t>%</w:t>
      </w:r>
      <w:r w:rsidR="003D5FFB">
        <w:rPr>
          <w:sz w:val="28"/>
          <w:szCs w:val="28"/>
        </w:rPr>
        <w:t xml:space="preserve">. </w:t>
      </w:r>
    </w:p>
    <w:p w14:paraId="7979AE7D" w14:textId="06FDE6B4" w:rsidR="00D00439" w:rsidRPr="006E45F7" w:rsidRDefault="00D00439" w:rsidP="00D00439">
      <w:pPr>
        <w:widowControl/>
        <w:ind w:firstLine="709"/>
        <w:jc w:val="both"/>
        <w:rPr>
          <w:sz w:val="28"/>
          <w:szCs w:val="28"/>
        </w:rPr>
      </w:pPr>
      <w:r w:rsidRPr="00617043">
        <w:rPr>
          <w:sz w:val="28"/>
          <w:szCs w:val="28"/>
        </w:rPr>
        <w:t xml:space="preserve">При анализе соответствия показателей предоставленной ф.0503117 в разделе «Расходы бюджета» показателям, утвержденным решением Совета </w:t>
      </w:r>
      <w:r w:rsidRPr="00617043">
        <w:rPr>
          <w:sz w:val="28"/>
          <w:szCs w:val="28"/>
        </w:rPr>
        <w:lastRenderedPageBreak/>
        <w:t xml:space="preserve">депутатов </w:t>
      </w:r>
      <w:r w:rsidR="00F739E4">
        <w:rPr>
          <w:sz w:val="28"/>
          <w:szCs w:val="28"/>
        </w:rPr>
        <w:t>Новосельского</w:t>
      </w:r>
      <w:r w:rsidRPr="00617043">
        <w:rPr>
          <w:sz w:val="28"/>
          <w:szCs w:val="28"/>
        </w:rPr>
        <w:t xml:space="preserve"> сельского поселения «Вяземского района» Смоленской области от </w:t>
      </w:r>
      <w:r w:rsidR="00F739E4">
        <w:rPr>
          <w:sz w:val="28"/>
          <w:szCs w:val="28"/>
        </w:rPr>
        <w:t>2</w:t>
      </w:r>
      <w:r w:rsidR="00613DE5">
        <w:rPr>
          <w:sz w:val="28"/>
          <w:szCs w:val="28"/>
        </w:rPr>
        <w:t>8</w:t>
      </w:r>
      <w:r w:rsidR="00D061ED" w:rsidRPr="008338A3">
        <w:rPr>
          <w:sz w:val="28"/>
          <w:szCs w:val="28"/>
        </w:rPr>
        <w:t>.12.202</w:t>
      </w:r>
      <w:r w:rsidR="00613DE5">
        <w:rPr>
          <w:sz w:val="28"/>
          <w:szCs w:val="28"/>
        </w:rPr>
        <w:t>1</w:t>
      </w:r>
      <w:r w:rsidR="00D061ED" w:rsidRPr="008338A3">
        <w:rPr>
          <w:sz w:val="28"/>
          <w:szCs w:val="28"/>
        </w:rPr>
        <w:t xml:space="preserve"> №</w:t>
      </w:r>
      <w:r w:rsidR="00613DE5">
        <w:rPr>
          <w:sz w:val="28"/>
          <w:szCs w:val="28"/>
        </w:rPr>
        <w:t>36</w:t>
      </w:r>
      <w:r w:rsidR="00D061ED" w:rsidRPr="008338A3">
        <w:rPr>
          <w:sz w:val="28"/>
          <w:szCs w:val="28"/>
        </w:rPr>
        <w:t xml:space="preserve"> </w:t>
      </w:r>
      <w:r w:rsidRPr="00617043">
        <w:rPr>
          <w:sz w:val="28"/>
          <w:szCs w:val="28"/>
        </w:rPr>
        <w:t xml:space="preserve">«О бюджете </w:t>
      </w:r>
      <w:r w:rsidR="00F739E4">
        <w:rPr>
          <w:sz w:val="28"/>
          <w:szCs w:val="28"/>
        </w:rPr>
        <w:t>Новосельского</w:t>
      </w:r>
      <w:r w:rsidRPr="00617043">
        <w:rPr>
          <w:sz w:val="28"/>
          <w:szCs w:val="28"/>
        </w:rPr>
        <w:t xml:space="preserve"> сельского поселения Вяземского района Смоленской области на 202</w:t>
      </w:r>
      <w:r w:rsidR="00613DE5">
        <w:rPr>
          <w:sz w:val="28"/>
          <w:szCs w:val="28"/>
        </w:rPr>
        <w:t>2</w:t>
      </w:r>
      <w:r w:rsidRPr="00617043">
        <w:rPr>
          <w:sz w:val="28"/>
          <w:szCs w:val="28"/>
        </w:rPr>
        <w:t xml:space="preserve"> год и плановый период 202</w:t>
      </w:r>
      <w:r w:rsidR="00613DE5">
        <w:rPr>
          <w:sz w:val="28"/>
          <w:szCs w:val="28"/>
        </w:rPr>
        <w:t>3</w:t>
      </w:r>
      <w:r w:rsidRPr="00617043">
        <w:rPr>
          <w:sz w:val="28"/>
          <w:szCs w:val="28"/>
        </w:rPr>
        <w:t xml:space="preserve"> и 202</w:t>
      </w:r>
      <w:r w:rsidR="00613DE5">
        <w:rPr>
          <w:sz w:val="28"/>
          <w:szCs w:val="28"/>
        </w:rPr>
        <w:t>4</w:t>
      </w:r>
      <w:r w:rsidRPr="00617043">
        <w:rPr>
          <w:sz w:val="28"/>
          <w:szCs w:val="28"/>
        </w:rPr>
        <w:t xml:space="preserve"> годов»</w:t>
      </w:r>
      <w:r w:rsidR="00654501">
        <w:rPr>
          <w:sz w:val="28"/>
          <w:szCs w:val="28"/>
        </w:rPr>
        <w:t>,</w:t>
      </w:r>
      <w:r w:rsidRPr="00617043">
        <w:rPr>
          <w:sz w:val="28"/>
          <w:szCs w:val="28"/>
        </w:rPr>
        <w:t xml:space="preserve"> расхождений не установлено.</w:t>
      </w:r>
    </w:p>
    <w:p w14:paraId="2204A64B" w14:textId="77777777" w:rsidR="00D00439" w:rsidRPr="00C05A3D" w:rsidRDefault="00D00439" w:rsidP="00D00439">
      <w:pPr>
        <w:pStyle w:val="11"/>
        <w:ind w:firstLine="709"/>
        <w:jc w:val="both"/>
        <w:rPr>
          <w:rFonts w:ascii="Times New Roman" w:hAnsi="Times New Roman"/>
          <w:sz w:val="28"/>
          <w:szCs w:val="28"/>
        </w:rPr>
      </w:pPr>
    </w:p>
    <w:p w14:paraId="5E154CD2" w14:textId="7E1D6E71" w:rsidR="00617043" w:rsidRPr="00617043" w:rsidRDefault="00617043" w:rsidP="00617043">
      <w:pPr>
        <w:ind w:firstLine="708"/>
        <w:jc w:val="center"/>
        <w:rPr>
          <w:rFonts w:eastAsia="Times New Roman"/>
          <w:b/>
          <w:i/>
          <w:sz w:val="28"/>
          <w:szCs w:val="28"/>
        </w:rPr>
      </w:pPr>
      <w:r w:rsidRPr="00617043">
        <w:rPr>
          <w:rFonts w:eastAsia="Times New Roman"/>
          <w:b/>
          <w:i/>
          <w:sz w:val="28"/>
          <w:szCs w:val="28"/>
        </w:rPr>
        <w:t>4.6. Исполнение бюджета сельского поселения по программным и не программным направлениям деятельности</w:t>
      </w:r>
    </w:p>
    <w:p w14:paraId="47B7BEBD" w14:textId="4A22F37D" w:rsidR="00D00439" w:rsidRDefault="00D00439" w:rsidP="00617043">
      <w:pPr>
        <w:jc w:val="center"/>
        <w:rPr>
          <w:rFonts w:eastAsiaTheme="minorHAnsi"/>
          <w:sz w:val="28"/>
          <w:szCs w:val="28"/>
          <w:lang w:eastAsia="en-US"/>
        </w:rPr>
      </w:pPr>
    </w:p>
    <w:p w14:paraId="39E3E7CA" w14:textId="768E1EB1" w:rsidR="00617043" w:rsidRDefault="00464ADA" w:rsidP="00ED0B45">
      <w:pPr>
        <w:ind w:firstLine="709"/>
        <w:jc w:val="both"/>
        <w:rPr>
          <w:sz w:val="28"/>
          <w:szCs w:val="28"/>
        </w:rPr>
      </w:pPr>
      <w:r w:rsidRPr="00464ADA">
        <w:rPr>
          <w:b/>
          <w:sz w:val="28"/>
          <w:szCs w:val="28"/>
        </w:rPr>
        <w:t>1.</w:t>
      </w:r>
      <w:r>
        <w:rPr>
          <w:sz w:val="28"/>
          <w:szCs w:val="28"/>
        </w:rPr>
        <w:t xml:space="preserve"> </w:t>
      </w:r>
      <w:r w:rsidR="00617043" w:rsidRPr="00617043">
        <w:rPr>
          <w:sz w:val="28"/>
          <w:szCs w:val="28"/>
        </w:rPr>
        <w:t>Расходы бюджета сельского поселения в 202</w:t>
      </w:r>
      <w:r w:rsidR="00D55D93">
        <w:rPr>
          <w:sz w:val="28"/>
          <w:szCs w:val="28"/>
        </w:rPr>
        <w:t>2</w:t>
      </w:r>
      <w:r w:rsidR="00617043" w:rsidRPr="00617043">
        <w:rPr>
          <w:sz w:val="28"/>
          <w:szCs w:val="28"/>
        </w:rPr>
        <w:t xml:space="preserve"> году осуществл</w:t>
      </w:r>
      <w:r w:rsidR="00ED0B45">
        <w:rPr>
          <w:sz w:val="28"/>
          <w:szCs w:val="28"/>
        </w:rPr>
        <w:t>ялись</w:t>
      </w:r>
      <w:r w:rsidR="00617043" w:rsidRPr="00617043">
        <w:rPr>
          <w:sz w:val="28"/>
          <w:szCs w:val="28"/>
        </w:rPr>
        <w:t xml:space="preserve"> в рамках реализации муниципальных программ</w:t>
      </w:r>
      <w:r w:rsidR="00ED0B45">
        <w:rPr>
          <w:sz w:val="28"/>
          <w:szCs w:val="28"/>
        </w:rPr>
        <w:t xml:space="preserve"> и непрограммных расходов.</w:t>
      </w:r>
    </w:p>
    <w:p w14:paraId="1C4B2A7F" w14:textId="7EC08A99" w:rsidR="00ED0B45" w:rsidRDefault="00ED0B45" w:rsidP="00ED0B45">
      <w:pPr>
        <w:widowControl/>
        <w:autoSpaceDE/>
        <w:autoSpaceDN/>
        <w:adjustRightInd/>
        <w:ind w:firstLine="709"/>
        <w:jc w:val="both"/>
        <w:rPr>
          <w:rFonts w:eastAsia="Times New Roman"/>
          <w:sz w:val="28"/>
          <w:szCs w:val="28"/>
        </w:rPr>
      </w:pPr>
      <w:r>
        <w:rPr>
          <w:rFonts w:eastAsia="Times New Roman"/>
          <w:sz w:val="28"/>
          <w:szCs w:val="28"/>
        </w:rPr>
        <w:t>В 202</w:t>
      </w:r>
      <w:r w:rsidR="00D55D93">
        <w:rPr>
          <w:rFonts w:eastAsia="Times New Roman"/>
          <w:sz w:val="28"/>
          <w:szCs w:val="28"/>
        </w:rPr>
        <w:t>2</w:t>
      </w:r>
      <w:r w:rsidRPr="009C1DB8">
        <w:rPr>
          <w:rFonts w:eastAsia="Times New Roman"/>
          <w:sz w:val="28"/>
          <w:szCs w:val="28"/>
        </w:rPr>
        <w:t xml:space="preserve"> году решением о бюджете </w:t>
      </w:r>
      <w:r>
        <w:rPr>
          <w:rFonts w:eastAsia="Times New Roman"/>
          <w:sz w:val="28"/>
          <w:szCs w:val="28"/>
        </w:rPr>
        <w:t>сельского</w:t>
      </w:r>
      <w:r w:rsidRPr="009C1DB8">
        <w:rPr>
          <w:rFonts w:eastAsia="Times New Roman"/>
          <w:sz w:val="28"/>
          <w:szCs w:val="28"/>
        </w:rPr>
        <w:t xml:space="preserve"> поселения окончательно утвержден</w:t>
      </w:r>
      <w:r>
        <w:rPr>
          <w:rFonts w:eastAsia="Times New Roman"/>
          <w:sz w:val="28"/>
          <w:szCs w:val="28"/>
        </w:rPr>
        <w:t>ы:</w:t>
      </w:r>
    </w:p>
    <w:p w14:paraId="6FB63524" w14:textId="6805196C" w:rsidR="00ED0B45" w:rsidRDefault="00ED0B45" w:rsidP="00ED0B45">
      <w:pPr>
        <w:widowControl/>
        <w:autoSpaceDE/>
        <w:autoSpaceDN/>
        <w:adjustRightInd/>
        <w:ind w:firstLine="709"/>
        <w:jc w:val="both"/>
        <w:rPr>
          <w:rFonts w:eastAsia="Times New Roman"/>
          <w:sz w:val="28"/>
          <w:szCs w:val="28"/>
        </w:rPr>
      </w:pPr>
      <w:r>
        <w:rPr>
          <w:rFonts w:eastAsia="Times New Roman"/>
          <w:sz w:val="28"/>
          <w:szCs w:val="28"/>
        </w:rPr>
        <w:t>- расходы по</w:t>
      </w:r>
      <w:r w:rsidRPr="009C1DB8">
        <w:rPr>
          <w:rFonts w:eastAsia="Times New Roman"/>
          <w:sz w:val="28"/>
          <w:szCs w:val="28"/>
        </w:rPr>
        <w:t xml:space="preserve"> </w:t>
      </w:r>
      <w:r w:rsidR="00B03378">
        <w:rPr>
          <w:rFonts w:eastAsia="Times New Roman"/>
          <w:sz w:val="28"/>
          <w:szCs w:val="28"/>
        </w:rPr>
        <w:t>восьми</w:t>
      </w:r>
      <w:r>
        <w:rPr>
          <w:rFonts w:eastAsia="Times New Roman"/>
          <w:sz w:val="28"/>
          <w:szCs w:val="28"/>
        </w:rPr>
        <w:t xml:space="preserve"> </w:t>
      </w:r>
      <w:r w:rsidRPr="009C1DB8">
        <w:rPr>
          <w:rFonts w:eastAsia="Times New Roman"/>
          <w:sz w:val="28"/>
          <w:szCs w:val="28"/>
        </w:rPr>
        <w:t>муниципальны</w:t>
      </w:r>
      <w:r>
        <w:rPr>
          <w:rFonts w:eastAsia="Times New Roman"/>
          <w:sz w:val="28"/>
          <w:szCs w:val="28"/>
        </w:rPr>
        <w:t>м</w:t>
      </w:r>
      <w:r w:rsidRPr="009C1DB8">
        <w:rPr>
          <w:rFonts w:eastAsia="Times New Roman"/>
          <w:sz w:val="28"/>
          <w:szCs w:val="28"/>
        </w:rPr>
        <w:t xml:space="preserve"> программ</w:t>
      </w:r>
      <w:r>
        <w:rPr>
          <w:rFonts w:eastAsia="Times New Roman"/>
          <w:sz w:val="28"/>
          <w:szCs w:val="28"/>
        </w:rPr>
        <w:t>ам</w:t>
      </w:r>
      <w:r w:rsidRPr="00EC6E08">
        <w:rPr>
          <w:rFonts w:eastAsia="Times New Roman"/>
          <w:sz w:val="28"/>
          <w:szCs w:val="28"/>
        </w:rPr>
        <w:t xml:space="preserve"> в сумме </w:t>
      </w:r>
      <w:r w:rsidR="00D55D93">
        <w:rPr>
          <w:rFonts w:eastAsia="Times New Roman"/>
          <w:b/>
          <w:sz w:val="28"/>
          <w:szCs w:val="28"/>
        </w:rPr>
        <w:t>11 712,8</w:t>
      </w:r>
      <w:r w:rsidRPr="00EC6E08">
        <w:rPr>
          <w:rFonts w:eastAsia="Times New Roman"/>
          <w:sz w:val="28"/>
          <w:szCs w:val="28"/>
        </w:rPr>
        <w:t xml:space="preserve"> тыс. рублей или </w:t>
      </w:r>
      <w:r w:rsidR="00D55D93">
        <w:rPr>
          <w:rFonts w:eastAsia="Times New Roman"/>
          <w:b/>
          <w:sz w:val="28"/>
          <w:szCs w:val="28"/>
        </w:rPr>
        <w:t>75,2</w:t>
      </w:r>
      <w:r w:rsidRPr="00EC6E08">
        <w:rPr>
          <w:rFonts w:eastAsia="Times New Roman"/>
          <w:sz w:val="28"/>
          <w:szCs w:val="28"/>
        </w:rPr>
        <w:t>% в общ</w:t>
      </w:r>
      <w:r>
        <w:rPr>
          <w:rFonts w:eastAsia="Times New Roman"/>
          <w:sz w:val="28"/>
          <w:szCs w:val="28"/>
        </w:rPr>
        <w:t>ем объеме</w:t>
      </w:r>
      <w:r w:rsidRPr="00EC6E08">
        <w:rPr>
          <w:rFonts w:eastAsia="Times New Roman"/>
          <w:sz w:val="28"/>
          <w:szCs w:val="28"/>
        </w:rPr>
        <w:t xml:space="preserve"> расход</w:t>
      </w:r>
      <w:r>
        <w:rPr>
          <w:rFonts w:eastAsia="Times New Roman"/>
          <w:sz w:val="28"/>
          <w:szCs w:val="28"/>
        </w:rPr>
        <w:t>ов</w:t>
      </w:r>
      <w:r w:rsidRPr="00EC6E08">
        <w:rPr>
          <w:rFonts w:eastAsia="Times New Roman"/>
          <w:sz w:val="28"/>
          <w:szCs w:val="28"/>
        </w:rPr>
        <w:t xml:space="preserve"> бюджета </w:t>
      </w:r>
      <w:r>
        <w:rPr>
          <w:rFonts w:eastAsia="Times New Roman"/>
          <w:sz w:val="28"/>
          <w:szCs w:val="28"/>
        </w:rPr>
        <w:t>сельского</w:t>
      </w:r>
      <w:r w:rsidRPr="00EC6E08">
        <w:rPr>
          <w:rFonts w:eastAsia="Times New Roman"/>
          <w:sz w:val="28"/>
          <w:szCs w:val="28"/>
        </w:rPr>
        <w:t xml:space="preserve"> </w:t>
      </w:r>
      <w:r>
        <w:rPr>
          <w:rFonts w:eastAsia="Times New Roman"/>
          <w:sz w:val="28"/>
          <w:szCs w:val="28"/>
        </w:rPr>
        <w:t>поселения</w:t>
      </w:r>
      <w:r w:rsidRPr="005E24AB">
        <w:rPr>
          <w:rFonts w:eastAsia="Times New Roman"/>
          <w:sz w:val="28"/>
          <w:szCs w:val="28"/>
        </w:rPr>
        <w:t xml:space="preserve"> (общая утвержденная сумма расходов </w:t>
      </w:r>
      <w:r w:rsidR="00D55D93">
        <w:rPr>
          <w:rFonts w:eastAsia="Times New Roman"/>
          <w:b/>
          <w:sz w:val="28"/>
          <w:szCs w:val="28"/>
        </w:rPr>
        <w:t>15 582,7</w:t>
      </w:r>
      <w:r w:rsidRPr="005E24AB">
        <w:rPr>
          <w:rFonts w:eastAsia="Times New Roman"/>
          <w:sz w:val="28"/>
          <w:szCs w:val="28"/>
        </w:rPr>
        <w:t xml:space="preserve"> тыс. рублей)</w:t>
      </w:r>
      <w:r>
        <w:rPr>
          <w:rFonts w:eastAsia="Times New Roman"/>
          <w:sz w:val="28"/>
          <w:szCs w:val="28"/>
        </w:rPr>
        <w:t>;</w:t>
      </w:r>
    </w:p>
    <w:p w14:paraId="33ABAD42" w14:textId="236940DA" w:rsidR="00ED0B45" w:rsidRPr="005E24AB" w:rsidRDefault="00ED0B45" w:rsidP="00ED0B45">
      <w:pPr>
        <w:widowControl/>
        <w:autoSpaceDE/>
        <w:autoSpaceDN/>
        <w:adjustRightInd/>
        <w:ind w:firstLine="709"/>
        <w:jc w:val="both"/>
        <w:rPr>
          <w:rFonts w:eastAsia="Times New Roman"/>
          <w:sz w:val="28"/>
          <w:szCs w:val="28"/>
        </w:rPr>
      </w:pPr>
      <w:r>
        <w:rPr>
          <w:rFonts w:eastAsia="Times New Roman"/>
          <w:sz w:val="28"/>
          <w:szCs w:val="28"/>
        </w:rPr>
        <w:t xml:space="preserve">- непрограммные расходы в сумме </w:t>
      </w:r>
      <w:r w:rsidR="00D55D93">
        <w:rPr>
          <w:rFonts w:eastAsia="Times New Roman"/>
          <w:b/>
          <w:sz w:val="28"/>
          <w:szCs w:val="28"/>
        </w:rPr>
        <w:t>3</w:t>
      </w:r>
      <w:r w:rsidR="00651896">
        <w:rPr>
          <w:rFonts w:eastAsia="Times New Roman"/>
          <w:b/>
          <w:sz w:val="28"/>
          <w:szCs w:val="28"/>
        </w:rPr>
        <w:t xml:space="preserve"> </w:t>
      </w:r>
      <w:r w:rsidR="00D55D93">
        <w:rPr>
          <w:rFonts w:eastAsia="Times New Roman"/>
          <w:b/>
          <w:sz w:val="28"/>
          <w:szCs w:val="28"/>
        </w:rPr>
        <w:t>869,9</w:t>
      </w:r>
      <w:r w:rsidRPr="005E24AB">
        <w:rPr>
          <w:rFonts w:eastAsia="Times New Roman"/>
          <w:sz w:val="28"/>
          <w:szCs w:val="28"/>
        </w:rPr>
        <w:t xml:space="preserve"> тыс. рублей</w:t>
      </w:r>
      <w:r>
        <w:rPr>
          <w:rFonts w:eastAsia="Times New Roman"/>
          <w:sz w:val="28"/>
          <w:szCs w:val="28"/>
        </w:rPr>
        <w:t xml:space="preserve"> </w:t>
      </w:r>
      <w:r w:rsidRPr="00EC6E08">
        <w:rPr>
          <w:rFonts w:eastAsia="Times New Roman"/>
          <w:sz w:val="28"/>
          <w:szCs w:val="28"/>
        </w:rPr>
        <w:t xml:space="preserve">или </w:t>
      </w:r>
      <w:r w:rsidR="00D55D93">
        <w:rPr>
          <w:rFonts w:eastAsia="Times New Roman"/>
          <w:b/>
          <w:sz w:val="28"/>
          <w:szCs w:val="28"/>
        </w:rPr>
        <w:t>24,8</w:t>
      </w:r>
      <w:r w:rsidRPr="00EC6E08">
        <w:rPr>
          <w:rFonts w:eastAsia="Times New Roman"/>
          <w:sz w:val="28"/>
          <w:szCs w:val="28"/>
        </w:rPr>
        <w:t>% в общ</w:t>
      </w:r>
      <w:r>
        <w:rPr>
          <w:rFonts w:eastAsia="Times New Roman"/>
          <w:sz w:val="28"/>
          <w:szCs w:val="28"/>
        </w:rPr>
        <w:t>ем объеме</w:t>
      </w:r>
      <w:r w:rsidRPr="00EC6E08">
        <w:rPr>
          <w:rFonts w:eastAsia="Times New Roman"/>
          <w:sz w:val="28"/>
          <w:szCs w:val="28"/>
        </w:rPr>
        <w:t xml:space="preserve"> расход</w:t>
      </w:r>
      <w:r>
        <w:rPr>
          <w:rFonts w:eastAsia="Times New Roman"/>
          <w:sz w:val="28"/>
          <w:szCs w:val="28"/>
        </w:rPr>
        <w:t>ов</w:t>
      </w:r>
      <w:r w:rsidRPr="00EC6E08">
        <w:rPr>
          <w:rFonts w:eastAsia="Times New Roman"/>
          <w:sz w:val="28"/>
          <w:szCs w:val="28"/>
        </w:rPr>
        <w:t xml:space="preserve"> бюджета </w:t>
      </w:r>
      <w:r>
        <w:rPr>
          <w:rFonts w:eastAsia="Times New Roman"/>
          <w:sz w:val="28"/>
          <w:szCs w:val="28"/>
        </w:rPr>
        <w:t>сельского</w:t>
      </w:r>
      <w:r w:rsidRPr="00EC6E08">
        <w:rPr>
          <w:rFonts w:eastAsia="Times New Roman"/>
          <w:sz w:val="28"/>
          <w:szCs w:val="28"/>
        </w:rPr>
        <w:t xml:space="preserve"> </w:t>
      </w:r>
      <w:r>
        <w:rPr>
          <w:rFonts w:eastAsia="Times New Roman"/>
          <w:sz w:val="28"/>
          <w:szCs w:val="28"/>
        </w:rPr>
        <w:t>поселения</w:t>
      </w:r>
      <w:r w:rsidRPr="005E24AB">
        <w:rPr>
          <w:rFonts w:eastAsia="Times New Roman"/>
          <w:sz w:val="28"/>
          <w:szCs w:val="28"/>
        </w:rPr>
        <w:t xml:space="preserve"> (общая утвержденная сумма расходов </w:t>
      </w:r>
      <w:r w:rsidR="00D55D93">
        <w:rPr>
          <w:rFonts w:eastAsia="Times New Roman"/>
          <w:b/>
          <w:sz w:val="28"/>
          <w:szCs w:val="28"/>
        </w:rPr>
        <w:t>15 582,7</w:t>
      </w:r>
      <w:r w:rsidRPr="005E24AB">
        <w:rPr>
          <w:rFonts w:eastAsia="Times New Roman"/>
          <w:sz w:val="28"/>
          <w:szCs w:val="28"/>
        </w:rPr>
        <w:t xml:space="preserve"> тыс. рублей)</w:t>
      </w:r>
      <w:r w:rsidR="00BC01A3">
        <w:rPr>
          <w:rFonts w:eastAsia="Times New Roman"/>
          <w:sz w:val="28"/>
          <w:szCs w:val="28"/>
        </w:rPr>
        <w:t>.</w:t>
      </w:r>
    </w:p>
    <w:p w14:paraId="6F5DE9EE" w14:textId="096E90F8" w:rsidR="00BC01A3" w:rsidRDefault="00ED0B45" w:rsidP="00ED0B45">
      <w:pPr>
        <w:widowControl/>
        <w:ind w:firstLine="709"/>
        <w:jc w:val="both"/>
        <w:rPr>
          <w:rFonts w:eastAsia="Times New Roman"/>
          <w:sz w:val="28"/>
          <w:szCs w:val="28"/>
        </w:rPr>
      </w:pPr>
      <w:bookmarkStart w:id="12" w:name="_Hlk97127979"/>
      <w:bookmarkStart w:id="13" w:name="_Hlk70493345"/>
      <w:r w:rsidRPr="005E24AB">
        <w:rPr>
          <w:rFonts w:eastAsia="Times New Roman"/>
          <w:sz w:val="28"/>
          <w:szCs w:val="28"/>
        </w:rPr>
        <w:t xml:space="preserve">Исполнение </w:t>
      </w:r>
      <w:r w:rsidR="00BC01A3">
        <w:rPr>
          <w:rFonts w:eastAsia="Times New Roman"/>
          <w:sz w:val="28"/>
          <w:szCs w:val="28"/>
        </w:rPr>
        <w:t xml:space="preserve">по расходам </w:t>
      </w:r>
      <w:r w:rsidRPr="005E24AB">
        <w:rPr>
          <w:rFonts w:eastAsia="Times New Roman"/>
          <w:sz w:val="28"/>
          <w:szCs w:val="28"/>
        </w:rPr>
        <w:t xml:space="preserve">в </w:t>
      </w:r>
      <w:r>
        <w:rPr>
          <w:rFonts w:eastAsia="Times New Roman"/>
          <w:sz w:val="28"/>
          <w:szCs w:val="28"/>
        </w:rPr>
        <w:t>202</w:t>
      </w:r>
      <w:r w:rsidR="00D55D93">
        <w:rPr>
          <w:rFonts w:eastAsia="Times New Roman"/>
          <w:sz w:val="28"/>
          <w:szCs w:val="28"/>
        </w:rPr>
        <w:t>2</w:t>
      </w:r>
      <w:r>
        <w:rPr>
          <w:rFonts w:eastAsia="Times New Roman"/>
          <w:sz w:val="28"/>
          <w:szCs w:val="28"/>
        </w:rPr>
        <w:t xml:space="preserve"> </w:t>
      </w:r>
      <w:r w:rsidRPr="005E24AB">
        <w:rPr>
          <w:rFonts w:eastAsia="Times New Roman"/>
          <w:sz w:val="28"/>
          <w:szCs w:val="28"/>
        </w:rPr>
        <w:t>году составило</w:t>
      </w:r>
      <w:r w:rsidR="00BC01A3">
        <w:rPr>
          <w:rFonts w:eastAsia="Times New Roman"/>
          <w:sz w:val="28"/>
          <w:szCs w:val="28"/>
        </w:rPr>
        <w:t>:</w:t>
      </w:r>
    </w:p>
    <w:p w14:paraId="3C21944C" w14:textId="02885A65" w:rsidR="00ED0B45" w:rsidRDefault="00BC01A3" w:rsidP="00ED0B45">
      <w:pPr>
        <w:widowControl/>
        <w:ind w:firstLine="709"/>
        <w:jc w:val="both"/>
        <w:rPr>
          <w:rFonts w:eastAsia="Times New Roman"/>
          <w:sz w:val="28"/>
          <w:szCs w:val="28"/>
        </w:rPr>
      </w:pPr>
      <w:r>
        <w:rPr>
          <w:rFonts w:eastAsia="Times New Roman"/>
          <w:sz w:val="28"/>
          <w:szCs w:val="28"/>
        </w:rPr>
        <w:t xml:space="preserve">- по муниципальным программам </w:t>
      </w:r>
      <w:r w:rsidR="00ED0B45" w:rsidRPr="005E24AB">
        <w:rPr>
          <w:rFonts w:eastAsia="Times New Roman"/>
          <w:sz w:val="28"/>
          <w:szCs w:val="28"/>
        </w:rPr>
        <w:t xml:space="preserve">в сумме </w:t>
      </w:r>
      <w:r w:rsidR="00D55D93">
        <w:rPr>
          <w:rFonts w:eastAsia="Times New Roman"/>
          <w:b/>
          <w:sz w:val="28"/>
          <w:szCs w:val="28"/>
        </w:rPr>
        <w:t>11 497,5</w:t>
      </w:r>
      <w:r w:rsidR="00ED0B45" w:rsidRPr="005E24AB">
        <w:rPr>
          <w:rFonts w:eastAsia="Times New Roman"/>
          <w:sz w:val="28"/>
          <w:szCs w:val="28"/>
        </w:rPr>
        <w:t xml:space="preserve"> тыс. рублей или </w:t>
      </w:r>
      <w:r w:rsidR="00D55D93">
        <w:rPr>
          <w:rFonts w:eastAsia="Times New Roman"/>
          <w:b/>
          <w:sz w:val="28"/>
          <w:szCs w:val="28"/>
        </w:rPr>
        <w:t>98,2</w:t>
      </w:r>
      <w:r w:rsidR="00ED0B45" w:rsidRPr="005E24AB">
        <w:rPr>
          <w:rFonts w:eastAsia="Times New Roman"/>
          <w:sz w:val="28"/>
          <w:szCs w:val="28"/>
        </w:rPr>
        <w:t>% от показателя, утвержденного решением о бюджете (</w:t>
      </w:r>
      <w:r w:rsidR="00D55D93">
        <w:rPr>
          <w:rFonts w:eastAsia="Times New Roman"/>
          <w:b/>
          <w:sz w:val="28"/>
          <w:szCs w:val="28"/>
        </w:rPr>
        <w:t>11 712,8</w:t>
      </w:r>
      <w:r w:rsidR="00ED0B45" w:rsidRPr="005E24AB">
        <w:rPr>
          <w:rFonts w:eastAsia="Times New Roman"/>
          <w:sz w:val="28"/>
          <w:szCs w:val="28"/>
        </w:rPr>
        <w:t xml:space="preserve"> тыс. рублей)</w:t>
      </w:r>
      <w:r>
        <w:rPr>
          <w:rFonts w:eastAsia="Times New Roman"/>
          <w:sz w:val="28"/>
          <w:szCs w:val="28"/>
        </w:rPr>
        <w:t>;</w:t>
      </w:r>
    </w:p>
    <w:p w14:paraId="4B613F39" w14:textId="6CACB7F1" w:rsidR="00BC01A3" w:rsidRDefault="00BC01A3" w:rsidP="00BC01A3">
      <w:pPr>
        <w:widowControl/>
        <w:ind w:firstLine="709"/>
        <w:jc w:val="both"/>
        <w:rPr>
          <w:rFonts w:eastAsia="Times New Roman"/>
          <w:sz w:val="28"/>
          <w:szCs w:val="28"/>
        </w:rPr>
      </w:pPr>
      <w:r>
        <w:rPr>
          <w:rFonts w:eastAsia="Times New Roman"/>
          <w:sz w:val="28"/>
          <w:szCs w:val="28"/>
        </w:rPr>
        <w:t xml:space="preserve">- по непрограммным расходам </w:t>
      </w:r>
      <w:r w:rsidRPr="005E24AB">
        <w:rPr>
          <w:rFonts w:eastAsia="Times New Roman"/>
          <w:sz w:val="28"/>
          <w:szCs w:val="28"/>
        </w:rPr>
        <w:t xml:space="preserve">в сумме </w:t>
      </w:r>
      <w:r w:rsidR="00D55D93">
        <w:rPr>
          <w:rFonts w:eastAsia="Times New Roman"/>
          <w:b/>
          <w:sz w:val="28"/>
          <w:szCs w:val="28"/>
        </w:rPr>
        <w:t>3 767,9</w:t>
      </w:r>
      <w:r w:rsidRPr="005E24AB">
        <w:rPr>
          <w:rFonts w:eastAsia="Times New Roman"/>
          <w:sz w:val="28"/>
          <w:szCs w:val="28"/>
        </w:rPr>
        <w:t xml:space="preserve"> тыс. рублей или </w:t>
      </w:r>
      <w:r w:rsidR="00D55D93">
        <w:rPr>
          <w:rFonts w:eastAsia="Times New Roman"/>
          <w:b/>
          <w:sz w:val="28"/>
          <w:szCs w:val="28"/>
        </w:rPr>
        <w:t>97,4</w:t>
      </w:r>
      <w:r w:rsidRPr="005E24AB">
        <w:rPr>
          <w:rFonts w:eastAsia="Times New Roman"/>
          <w:sz w:val="28"/>
          <w:szCs w:val="28"/>
        </w:rPr>
        <w:t>% от показателя, утвержденного решением о бюджете (</w:t>
      </w:r>
      <w:r w:rsidR="00D55D93">
        <w:rPr>
          <w:rFonts w:eastAsia="Times New Roman"/>
          <w:b/>
          <w:sz w:val="28"/>
          <w:szCs w:val="28"/>
        </w:rPr>
        <w:t>3 869,9</w:t>
      </w:r>
      <w:r w:rsidRPr="005E24AB">
        <w:rPr>
          <w:rFonts w:eastAsia="Times New Roman"/>
          <w:sz w:val="28"/>
          <w:szCs w:val="28"/>
        </w:rPr>
        <w:t xml:space="preserve"> тыс. рублей)</w:t>
      </w:r>
      <w:r>
        <w:rPr>
          <w:rFonts w:eastAsia="Times New Roman"/>
          <w:sz w:val="28"/>
          <w:szCs w:val="28"/>
        </w:rPr>
        <w:t>.</w:t>
      </w:r>
    </w:p>
    <w:bookmarkEnd w:id="12"/>
    <w:p w14:paraId="52E82642" w14:textId="6976F4E2" w:rsidR="00BC01A3" w:rsidRDefault="00BC01A3" w:rsidP="00BC01A3">
      <w:pPr>
        <w:widowControl/>
        <w:ind w:firstLine="709"/>
        <w:jc w:val="both"/>
        <w:rPr>
          <w:rFonts w:eastAsia="Times New Roman"/>
          <w:sz w:val="28"/>
          <w:szCs w:val="28"/>
        </w:rPr>
      </w:pPr>
      <w:r w:rsidRPr="00BB1EAC">
        <w:rPr>
          <w:rFonts w:eastAsia="Times New Roman"/>
          <w:sz w:val="28"/>
          <w:szCs w:val="28"/>
        </w:rPr>
        <w:t>Анализ исполнения</w:t>
      </w:r>
      <w:r>
        <w:rPr>
          <w:rFonts w:eastAsia="Times New Roman"/>
          <w:sz w:val="28"/>
          <w:szCs w:val="28"/>
        </w:rPr>
        <w:t xml:space="preserve"> расходов бюджета поселения в 202</w:t>
      </w:r>
      <w:r w:rsidR="00D55D93">
        <w:rPr>
          <w:rFonts w:eastAsia="Times New Roman"/>
          <w:sz w:val="28"/>
          <w:szCs w:val="28"/>
        </w:rPr>
        <w:t>2</w:t>
      </w:r>
      <w:r>
        <w:rPr>
          <w:rFonts w:eastAsia="Times New Roman"/>
          <w:sz w:val="28"/>
          <w:szCs w:val="28"/>
        </w:rPr>
        <w:t xml:space="preserve"> году по </w:t>
      </w:r>
      <w:r w:rsidRPr="00BB1EAC">
        <w:rPr>
          <w:rFonts w:eastAsia="Times New Roman"/>
          <w:sz w:val="28"/>
          <w:szCs w:val="28"/>
        </w:rPr>
        <w:t>муниципальны</w:t>
      </w:r>
      <w:r>
        <w:rPr>
          <w:rFonts w:eastAsia="Times New Roman"/>
          <w:sz w:val="28"/>
          <w:szCs w:val="28"/>
        </w:rPr>
        <w:t>м</w:t>
      </w:r>
      <w:r w:rsidRPr="00BB1EAC">
        <w:rPr>
          <w:rFonts w:eastAsia="Times New Roman"/>
          <w:sz w:val="28"/>
          <w:szCs w:val="28"/>
        </w:rPr>
        <w:t xml:space="preserve"> программ</w:t>
      </w:r>
      <w:r>
        <w:rPr>
          <w:rFonts w:eastAsia="Times New Roman"/>
          <w:sz w:val="28"/>
          <w:szCs w:val="28"/>
        </w:rPr>
        <w:t>ам и непрограммным направлениям деятельности</w:t>
      </w:r>
      <w:r w:rsidRPr="00BB1EAC">
        <w:rPr>
          <w:rFonts w:eastAsia="Times New Roman"/>
          <w:sz w:val="28"/>
          <w:szCs w:val="28"/>
        </w:rPr>
        <w:t xml:space="preserve"> представлен в таблице №</w:t>
      </w:r>
      <w:r w:rsidR="009F4F84">
        <w:rPr>
          <w:rFonts w:eastAsia="Times New Roman"/>
          <w:sz w:val="28"/>
          <w:szCs w:val="28"/>
        </w:rPr>
        <w:t>5</w:t>
      </w:r>
      <w:r w:rsidRPr="00BB1EAC">
        <w:rPr>
          <w:rFonts w:eastAsia="Times New Roman"/>
          <w:sz w:val="28"/>
          <w:szCs w:val="28"/>
        </w:rPr>
        <w:t>.</w:t>
      </w:r>
    </w:p>
    <w:p w14:paraId="24B61010" w14:textId="7792FC78" w:rsidR="00464ADA" w:rsidRDefault="00464ADA" w:rsidP="00BC01A3">
      <w:pPr>
        <w:widowControl/>
        <w:ind w:firstLine="709"/>
        <w:jc w:val="both"/>
        <w:rPr>
          <w:rFonts w:eastAsia="Times New Roman"/>
          <w:sz w:val="28"/>
          <w:szCs w:val="28"/>
        </w:rPr>
      </w:pPr>
    </w:p>
    <w:p w14:paraId="5CEC6C72" w14:textId="75093E22" w:rsidR="00464ADA" w:rsidRDefault="00464ADA" w:rsidP="00BC01A3">
      <w:pPr>
        <w:widowControl/>
        <w:ind w:firstLine="709"/>
        <w:jc w:val="both"/>
        <w:rPr>
          <w:rFonts w:eastAsia="Times New Roman"/>
          <w:sz w:val="28"/>
          <w:szCs w:val="28"/>
        </w:rPr>
      </w:pPr>
    </w:p>
    <w:p w14:paraId="65EC3AF1" w14:textId="77777777" w:rsidR="00D17EB1" w:rsidRDefault="00D17EB1" w:rsidP="00BC01A3">
      <w:pPr>
        <w:widowControl/>
        <w:ind w:firstLine="709"/>
        <w:jc w:val="both"/>
        <w:rPr>
          <w:rFonts w:eastAsia="Times New Roman"/>
          <w:sz w:val="28"/>
          <w:szCs w:val="28"/>
        </w:rPr>
      </w:pPr>
    </w:p>
    <w:p w14:paraId="329E2D0F" w14:textId="77777777" w:rsidR="00D17EB1" w:rsidRDefault="00D17EB1" w:rsidP="00BC01A3">
      <w:pPr>
        <w:widowControl/>
        <w:ind w:firstLine="709"/>
        <w:jc w:val="both"/>
        <w:rPr>
          <w:rFonts w:eastAsia="Times New Roman"/>
          <w:sz w:val="28"/>
          <w:szCs w:val="28"/>
        </w:rPr>
      </w:pPr>
    </w:p>
    <w:p w14:paraId="79335570" w14:textId="77777777" w:rsidR="00D17EB1" w:rsidRDefault="00D17EB1" w:rsidP="00BC01A3">
      <w:pPr>
        <w:widowControl/>
        <w:ind w:firstLine="709"/>
        <w:jc w:val="both"/>
        <w:rPr>
          <w:rFonts w:eastAsia="Times New Roman"/>
          <w:sz w:val="28"/>
          <w:szCs w:val="28"/>
        </w:rPr>
      </w:pPr>
    </w:p>
    <w:p w14:paraId="4161A458" w14:textId="77777777" w:rsidR="00D17EB1" w:rsidRDefault="00D17EB1" w:rsidP="00BC01A3">
      <w:pPr>
        <w:widowControl/>
        <w:ind w:firstLine="709"/>
        <w:jc w:val="both"/>
        <w:rPr>
          <w:rFonts w:eastAsia="Times New Roman"/>
          <w:sz w:val="28"/>
          <w:szCs w:val="28"/>
        </w:rPr>
      </w:pPr>
    </w:p>
    <w:p w14:paraId="59EAAB25" w14:textId="77777777" w:rsidR="00D17EB1" w:rsidRDefault="00D17EB1" w:rsidP="00BC01A3">
      <w:pPr>
        <w:widowControl/>
        <w:ind w:firstLine="709"/>
        <w:jc w:val="both"/>
        <w:rPr>
          <w:rFonts w:eastAsia="Times New Roman"/>
          <w:sz w:val="28"/>
          <w:szCs w:val="28"/>
        </w:rPr>
      </w:pPr>
    </w:p>
    <w:p w14:paraId="7EA18DB1" w14:textId="16C5BC82" w:rsidR="00464ADA" w:rsidRDefault="00464ADA" w:rsidP="00BC01A3">
      <w:pPr>
        <w:widowControl/>
        <w:ind w:firstLine="709"/>
        <w:jc w:val="both"/>
        <w:rPr>
          <w:rFonts w:eastAsia="Times New Roman"/>
          <w:sz w:val="28"/>
          <w:szCs w:val="28"/>
        </w:rPr>
      </w:pPr>
    </w:p>
    <w:p w14:paraId="1BE03BF0" w14:textId="77777777" w:rsidR="00FA4FEA" w:rsidRDefault="00FA4FEA" w:rsidP="00BC01A3">
      <w:pPr>
        <w:widowControl/>
        <w:ind w:firstLine="709"/>
        <w:jc w:val="both"/>
        <w:rPr>
          <w:rFonts w:eastAsia="Times New Roman"/>
          <w:sz w:val="28"/>
          <w:szCs w:val="28"/>
        </w:rPr>
      </w:pPr>
    </w:p>
    <w:p w14:paraId="04683012" w14:textId="77777777" w:rsidR="00FA4FEA" w:rsidRDefault="00FA4FEA" w:rsidP="00BC01A3">
      <w:pPr>
        <w:widowControl/>
        <w:ind w:firstLine="709"/>
        <w:jc w:val="both"/>
        <w:rPr>
          <w:rFonts w:eastAsia="Times New Roman"/>
          <w:sz w:val="28"/>
          <w:szCs w:val="28"/>
        </w:rPr>
      </w:pPr>
    </w:p>
    <w:p w14:paraId="3ADD8EC9" w14:textId="3BB297EB" w:rsidR="00464ADA" w:rsidRDefault="00464ADA" w:rsidP="00BC01A3">
      <w:pPr>
        <w:widowControl/>
        <w:ind w:firstLine="709"/>
        <w:jc w:val="both"/>
        <w:rPr>
          <w:rFonts w:eastAsia="Times New Roman"/>
          <w:sz w:val="28"/>
          <w:szCs w:val="28"/>
        </w:rPr>
      </w:pPr>
    </w:p>
    <w:p w14:paraId="4D7AD5E2" w14:textId="03387C7F" w:rsidR="00315FC9" w:rsidRDefault="00315FC9" w:rsidP="00BC01A3">
      <w:pPr>
        <w:widowControl/>
        <w:ind w:firstLine="709"/>
        <w:jc w:val="both"/>
        <w:rPr>
          <w:rFonts w:eastAsia="Times New Roman"/>
          <w:sz w:val="28"/>
          <w:szCs w:val="28"/>
        </w:rPr>
      </w:pPr>
    </w:p>
    <w:p w14:paraId="290CC059" w14:textId="5D413455" w:rsidR="00315FC9" w:rsidRDefault="00315FC9" w:rsidP="00BC01A3">
      <w:pPr>
        <w:widowControl/>
        <w:ind w:firstLine="709"/>
        <w:jc w:val="both"/>
        <w:rPr>
          <w:rFonts w:eastAsia="Times New Roman"/>
          <w:sz w:val="28"/>
          <w:szCs w:val="28"/>
        </w:rPr>
      </w:pPr>
    </w:p>
    <w:p w14:paraId="29819206" w14:textId="20AB3C79" w:rsidR="00315FC9" w:rsidRDefault="00315FC9" w:rsidP="00BC01A3">
      <w:pPr>
        <w:widowControl/>
        <w:ind w:firstLine="709"/>
        <w:jc w:val="both"/>
        <w:rPr>
          <w:rFonts w:eastAsia="Times New Roman"/>
          <w:sz w:val="28"/>
          <w:szCs w:val="28"/>
        </w:rPr>
      </w:pPr>
    </w:p>
    <w:p w14:paraId="643BC3D3" w14:textId="2CF6C40A" w:rsidR="00315FC9" w:rsidRDefault="00315FC9" w:rsidP="00BC01A3">
      <w:pPr>
        <w:widowControl/>
        <w:ind w:firstLine="709"/>
        <w:jc w:val="both"/>
        <w:rPr>
          <w:rFonts w:eastAsia="Times New Roman"/>
          <w:sz w:val="28"/>
          <w:szCs w:val="28"/>
        </w:rPr>
      </w:pPr>
    </w:p>
    <w:p w14:paraId="11CB915F" w14:textId="77777777" w:rsidR="00315FC9" w:rsidRDefault="00315FC9" w:rsidP="00BC01A3">
      <w:pPr>
        <w:widowControl/>
        <w:ind w:firstLine="709"/>
        <w:jc w:val="both"/>
        <w:rPr>
          <w:rFonts w:eastAsia="Times New Roman"/>
          <w:sz w:val="28"/>
          <w:szCs w:val="28"/>
        </w:rPr>
      </w:pPr>
    </w:p>
    <w:p w14:paraId="2A217FA0" w14:textId="77777777" w:rsidR="006744AA" w:rsidRDefault="006744AA" w:rsidP="00464ADA">
      <w:pPr>
        <w:widowControl/>
        <w:ind w:firstLine="709"/>
        <w:jc w:val="right"/>
        <w:rPr>
          <w:rFonts w:eastAsia="Times New Roman"/>
          <w:sz w:val="24"/>
          <w:szCs w:val="24"/>
        </w:rPr>
      </w:pPr>
    </w:p>
    <w:p w14:paraId="74E4531F" w14:textId="77777777" w:rsidR="006744AA" w:rsidRDefault="006744AA" w:rsidP="00464ADA">
      <w:pPr>
        <w:widowControl/>
        <w:ind w:firstLine="709"/>
        <w:jc w:val="right"/>
        <w:rPr>
          <w:rFonts w:eastAsia="Times New Roman"/>
          <w:sz w:val="24"/>
          <w:szCs w:val="24"/>
        </w:rPr>
      </w:pPr>
    </w:p>
    <w:p w14:paraId="3C134EBF" w14:textId="600D2F81" w:rsidR="00BC01A3" w:rsidRDefault="00BC01A3" w:rsidP="00464ADA">
      <w:pPr>
        <w:widowControl/>
        <w:ind w:firstLine="709"/>
        <w:jc w:val="right"/>
        <w:rPr>
          <w:rFonts w:eastAsia="Times New Roman"/>
          <w:sz w:val="28"/>
          <w:szCs w:val="28"/>
        </w:rPr>
      </w:pPr>
      <w:r w:rsidRPr="00BC01A3">
        <w:rPr>
          <w:rFonts w:eastAsia="Times New Roman"/>
          <w:sz w:val="24"/>
          <w:szCs w:val="24"/>
        </w:rPr>
        <w:lastRenderedPageBreak/>
        <w:t>Таблица №</w:t>
      </w:r>
      <w:r w:rsidR="009F4F84">
        <w:rPr>
          <w:rFonts w:eastAsia="Times New Roman"/>
          <w:sz w:val="24"/>
          <w:szCs w:val="24"/>
        </w:rPr>
        <w:t>5</w:t>
      </w:r>
      <w:r w:rsidRPr="00BC01A3">
        <w:rPr>
          <w:rFonts w:eastAsia="Times New Roman"/>
          <w:sz w:val="24"/>
          <w:szCs w:val="24"/>
        </w:rPr>
        <w:t xml:space="preserve"> (тыс. рублей)</w:t>
      </w:r>
    </w:p>
    <w:tbl>
      <w:tblPr>
        <w:tblW w:w="9030" w:type="dxa"/>
        <w:tblInd w:w="-10" w:type="dxa"/>
        <w:tblLook w:val="04A0" w:firstRow="1" w:lastRow="0" w:firstColumn="1" w:lastColumn="0" w:noHBand="0" w:noVBand="1"/>
      </w:tblPr>
      <w:tblGrid>
        <w:gridCol w:w="567"/>
        <w:gridCol w:w="4678"/>
        <w:gridCol w:w="1279"/>
        <w:gridCol w:w="6"/>
        <w:gridCol w:w="1173"/>
        <w:gridCol w:w="6"/>
        <w:gridCol w:w="1294"/>
        <w:gridCol w:w="6"/>
        <w:gridCol w:w="21"/>
      </w:tblGrid>
      <w:tr w:rsidR="00440DFE" w:rsidRPr="00440DFE" w14:paraId="2DD1D887" w14:textId="77777777" w:rsidTr="00440DFE">
        <w:trPr>
          <w:gridAfter w:val="1"/>
          <w:wAfter w:w="21" w:type="dxa"/>
          <w:trHeight w:val="708"/>
        </w:trPr>
        <w:tc>
          <w:tcPr>
            <w:tcW w:w="567"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6857BA46" w14:textId="77777777" w:rsidR="00440DFE" w:rsidRPr="00440DFE" w:rsidRDefault="00440DFE" w:rsidP="00440DFE">
            <w:pPr>
              <w:widowControl/>
              <w:autoSpaceDE/>
              <w:autoSpaceDN/>
              <w:adjustRightInd/>
              <w:jc w:val="center"/>
              <w:rPr>
                <w:rFonts w:eastAsia="Times New Roman"/>
                <w:b/>
                <w:bCs/>
                <w:color w:val="000000"/>
                <w:sz w:val="18"/>
                <w:szCs w:val="18"/>
              </w:rPr>
            </w:pPr>
            <w:r w:rsidRPr="00440DFE">
              <w:rPr>
                <w:rFonts w:eastAsia="Times New Roman"/>
                <w:b/>
                <w:bCs/>
                <w:color w:val="000000"/>
                <w:sz w:val="18"/>
                <w:szCs w:val="18"/>
              </w:rPr>
              <w:t>№ п/п</w:t>
            </w:r>
          </w:p>
        </w:tc>
        <w:tc>
          <w:tcPr>
            <w:tcW w:w="4678"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0891EC6B" w14:textId="77777777" w:rsidR="00440DFE" w:rsidRPr="00440DFE" w:rsidRDefault="00440DFE" w:rsidP="00440DFE">
            <w:pPr>
              <w:widowControl/>
              <w:autoSpaceDE/>
              <w:autoSpaceDN/>
              <w:adjustRightInd/>
              <w:jc w:val="center"/>
              <w:rPr>
                <w:rFonts w:eastAsia="Times New Roman"/>
                <w:b/>
                <w:bCs/>
                <w:color w:val="000000"/>
                <w:sz w:val="18"/>
                <w:szCs w:val="18"/>
              </w:rPr>
            </w:pPr>
            <w:r w:rsidRPr="00440DFE">
              <w:rPr>
                <w:rFonts w:eastAsia="Times New Roman"/>
                <w:b/>
                <w:bCs/>
                <w:color w:val="000000"/>
                <w:sz w:val="18"/>
                <w:szCs w:val="18"/>
              </w:rPr>
              <w:t>Наименование муниципальной программы</w:t>
            </w:r>
          </w:p>
        </w:tc>
        <w:tc>
          <w:tcPr>
            <w:tcW w:w="1285" w:type="dxa"/>
            <w:gridSpan w:val="2"/>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6127884E" w14:textId="77777777" w:rsidR="00440DFE" w:rsidRPr="00440DFE" w:rsidRDefault="00440DFE" w:rsidP="00440DFE">
            <w:pPr>
              <w:widowControl/>
              <w:autoSpaceDE/>
              <w:autoSpaceDN/>
              <w:adjustRightInd/>
              <w:jc w:val="center"/>
              <w:rPr>
                <w:rFonts w:eastAsia="Times New Roman"/>
                <w:b/>
                <w:bCs/>
                <w:color w:val="000000"/>
                <w:sz w:val="17"/>
                <w:szCs w:val="17"/>
              </w:rPr>
            </w:pPr>
            <w:r w:rsidRPr="00440DFE">
              <w:rPr>
                <w:rFonts w:eastAsia="Times New Roman"/>
                <w:b/>
                <w:bCs/>
                <w:color w:val="000000"/>
                <w:sz w:val="17"/>
                <w:szCs w:val="17"/>
              </w:rPr>
              <w:t xml:space="preserve">решение  от 28.12.2021 №36               </w:t>
            </w:r>
          </w:p>
        </w:tc>
        <w:tc>
          <w:tcPr>
            <w:tcW w:w="1179" w:type="dxa"/>
            <w:gridSpan w:val="2"/>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44A50475" w14:textId="77777777" w:rsidR="00440DFE" w:rsidRPr="00440DFE" w:rsidRDefault="00440DFE" w:rsidP="00440DFE">
            <w:pPr>
              <w:widowControl/>
              <w:autoSpaceDE/>
              <w:autoSpaceDN/>
              <w:adjustRightInd/>
              <w:jc w:val="center"/>
              <w:rPr>
                <w:rFonts w:eastAsia="Times New Roman"/>
                <w:b/>
                <w:bCs/>
                <w:color w:val="000000"/>
                <w:sz w:val="17"/>
                <w:szCs w:val="17"/>
              </w:rPr>
            </w:pPr>
            <w:r w:rsidRPr="00440DFE">
              <w:rPr>
                <w:rFonts w:eastAsia="Times New Roman"/>
                <w:b/>
                <w:bCs/>
                <w:color w:val="000000"/>
                <w:sz w:val="17"/>
                <w:szCs w:val="17"/>
              </w:rPr>
              <w:t>факт исполнения</w:t>
            </w:r>
          </w:p>
        </w:tc>
        <w:tc>
          <w:tcPr>
            <w:tcW w:w="1300" w:type="dxa"/>
            <w:gridSpan w:val="2"/>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09A8DA78" w14:textId="77777777" w:rsidR="00440DFE" w:rsidRPr="00440DFE" w:rsidRDefault="00440DFE" w:rsidP="00440DFE">
            <w:pPr>
              <w:widowControl/>
              <w:autoSpaceDE/>
              <w:autoSpaceDN/>
              <w:adjustRightInd/>
              <w:jc w:val="center"/>
              <w:rPr>
                <w:rFonts w:eastAsia="Times New Roman"/>
                <w:b/>
                <w:bCs/>
                <w:color w:val="000000"/>
                <w:sz w:val="17"/>
                <w:szCs w:val="17"/>
              </w:rPr>
            </w:pPr>
            <w:r w:rsidRPr="00440DFE">
              <w:rPr>
                <w:rFonts w:eastAsia="Times New Roman"/>
                <w:b/>
                <w:bCs/>
                <w:color w:val="000000"/>
                <w:sz w:val="17"/>
                <w:szCs w:val="17"/>
              </w:rPr>
              <w:t>% исполнения</w:t>
            </w:r>
          </w:p>
        </w:tc>
      </w:tr>
      <w:tr w:rsidR="00440DFE" w:rsidRPr="00440DFE" w14:paraId="7FD9E52C" w14:textId="77777777" w:rsidTr="00440DFE">
        <w:trPr>
          <w:gridAfter w:val="1"/>
          <w:wAfter w:w="21" w:type="dxa"/>
          <w:trHeight w:val="300"/>
        </w:trPr>
        <w:tc>
          <w:tcPr>
            <w:tcW w:w="567" w:type="dxa"/>
            <w:vMerge/>
            <w:tcBorders>
              <w:top w:val="single" w:sz="8" w:space="0" w:color="auto"/>
              <w:left w:val="single" w:sz="8" w:space="0" w:color="auto"/>
              <w:bottom w:val="single" w:sz="4" w:space="0" w:color="auto"/>
              <w:right w:val="single" w:sz="8" w:space="0" w:color="auto"/>
            </w:tcBorders>
            <w:vAlign w:val="center"/>
            <w:hideMark/>
          </w:tcPr>
          <w:p w14:paraId="666C8FF4" w14:textId="77777777" w:rsidR="00440DFE" w:rsidRPr="00440DFE" w:rsidRDefault="00440DFE" w:rsidP="00440DFE">
            <w:pPr>
              <w:widowControl/>
              <w:autoSpaceDE/>
              <w:autoSpaceDN/>
              <w:adjustRightInd/>
              <w:rPr>
                <w:rFonts w:eastAsia="Times New Roman"/>
                <w:b/>
                <w:bCs/>
                <w:color w:val="000000"/>
                <w:sz w:val="18"/>
                <w:szCs w:val="18"/>
              </w:rPr>
            </w:pPr>
          </w:p>
        </w:tc>
        <w:tc>
          <w:tcPr>
            <w:tcW w:w="4678" w:type="dxa"/>
            <w:vMerge/>
            <w:tcBorders>
              <w:top w:val="single" w:sz="8" w:space="0" w:color="auto"/>
              <w:left w:val="single" w:sz="8" w:space="0" w:color="auto"/>
              <w:bottom w:val="single" w:sz="4" w:space="0" w:color="auto"/>
              <w:right w:val="single" w:sz="8" w:space="0" w:color="auto"/>
            </w:tcBorders>
            <w:vAlign w:val="center"/>
            <w:hideMark/>
          </w:tcPr>
          <w:p w14:paraId="6DDB6678" w14:textId="77777777" w:rsidR="00440DFE" w:rsidRPr="00440DFE" w:rsidRDefault="00440DFE" w:rsidP="00440DFE">
            <w:pPr>
              <w:widowControl/>
              <w:autoSpaceDE/>
              <w:autoSpaceDN/>
              <w:adjustRightInd/>
              <w:rPr>
                <w:rFonts w:eastAsia="Times New Roman"/>
                <w:b/>
                <w:bCs/>
                <w:color w:val="000000"/>
                <w:sz w:val="18"/>
                <w:szCs w:val="18"/>
              </w:rPr>
            </w:pPr>
          </w:p>
        </w:tc>
        <w:tc>
          <w:tcPr>
            <w:tcW w:w="1285" w:type="dxa"/>
            <w:gridSpan w:val="2"/>
            <w:vMerge/>
            <w:tcBorders>
              <w:top w:val="single" w:sz="8" w:space="0" w:color="auto"/>
              <w:left w:val="single" w:sz="8" w:space="0" w:color="auto"/>
              <w:bottom w:val="single" w:sz="4" w:space="0" w:color="auto"/>
              <w:right w:val="single" w:sz="8" w:space="0" w:color="auto"/>
            </w:tcBorders>
            <w:vAlign w:val="center"/>
            <w:hideMark/>
          </w:tcPr>
          <w:p w14:paraId="14F6F9D7" w14:textId="77777777" w:rsidR="00440DFE" w:rsidRPr="00440DFE" w:rsidRDefault="00440DFE" w:rsidP="00440DFE">
            <w:pPr>
              <w:widowControl/>
              <w:autoSpaceDE/>
              <w:autoSpaceDN/>
              <w:adjustRightInd/>
              <w:rPr>
                <w:rFonts w:eastAsia="Times New Roman"/>
                <w:b/>
                <w:bCs/>
                <w:color w:val="000000"/>
                <w:sz w:val="17"/>
                <w:szCs w:val="17"/>
              </w:rPr>
            </w:pPr>
          </w:p>
        </w:tc>
        <w:tc>
          <w:tcPr>
            <w:tcW w:w="1179" w:type="dxa"/>
            <w:gridSpan w:val="2"/>
            <w:vMerge/>
            <w:tcBorders>
              <w:top w:val="single" w:sz="8" w:space="0" w:color="auto"/>
              <w:left w:val="single" w:sz="8" w:space="0" w:color="auto"/>
              <w:bottom w:val="single" w:sz="4" w:space="0" w:color="auto"/>
              <w:right w:val="single" w:sz="8" w:space="0" w:color="auto"/>
            </w:tcBorders>
            <w:vAlign w:val="center"/>
            <w:hideMark/>
          </w:tcPr>
          <w:p w14:paraId="61DB647A" w14:textId="77777777" w:rsidR="00440DFE" w:rsidRPr="00440DFE" w:rsidRDefault="00440DFE" w:rsidP="00440DFE">
            <w:pPr>
              <w:widowControl/>
              <w:autoSpaceDE/>
              <w:autoSpaceDN/>
              <w:adjustRightInd/>
              <w:rPr>
                <w:rFonts w:eastAsia="Times New Roman"/>
                <w:b/>
                <w:bCs/>
                <w:color w:val="000000"/>
                <w:sz w:val="17"/>
                <w:szCs w:val="17"/>
              </w:rPr>
            </w:pPr>
          </w:p>
        </w:tc>
        <w:tc>
          <w:tcPr>
            <w:tcW w:w="1300" w:type="dxa"/>
            <w:gridSpan w:val="2"/>
            <w:vMerge/>
            <w:tcBorders>
              <w:top w:val="single" w:sz="8" w:space="0" w:color="auto"/>
              <w:left w:val="single" w:sz="8" w:space="0" w:color="auto"/>
              <w:bottom w:val="single" w:sz="4" w:space="0" w:color="auto"/>
              <w:right w:val="single" w:sz="8" w:space="0" w:color="auto"/>
            </w:tcBorders>
            <w:vAlign w:val="center"/>
            <w:hideMark/>
          </w:tcPr>
          <w:p w14:paraId="38AA7F14" w14:textId="77777777" w:rsidR="00440DFE" w:rsidRPr="00440DFE" w:rsidRDefault="00440DFE" w:rsidP="00440DFE">
            <w:pPr>
              <w:widowControl/>
              <w:autoSpaceDE/>
              <w:autoSpaceDN/>
              <w:adjustRightInd/>
              <w:rPr>
                <w:rFonts w:eastAsia="Times New Roman"/>
                <w:b/>
                <w:bCs/>
                <w:color w:val="000000"/>
                <w:sz w:val="17"/>
                <w:szCs w:val="17"/>
              </w:rPr>
            </w:pPr>
          </w:p>
        </w:tc>
      </w:tr>
      <w:tr w:rsidR="00440DFE" w:rsidRPr="00440DFE" w14:paraId="00B8BB67" w14:textId="77777777" w:rsidTr="00440DFE">
        <w:trPr>
          <w:gridAfter w:val="1"/>
          <w:wAfter w:w="21" w:type="dxa"/>
          <w:trHeight w:val="801"/>
        </w:trPr>
        <w:tc>
          <w:tcPr>
            <w:tcW w:w="567" w:type="dxa"/>
            <w:tcBorders>
              <w:top w:val="single" w:sz="4" w:space="0" w:color="auto"/>
              <w:left w:val="single" w:sz="4" w:space="0" w:color="auto"/>
              <w:bottom w:val="single" w:sz="4" w:space="0" w:color="auto"/>
              <w:right w:val="single" w:sz="8" w:space="0" w:color="auto"/>
            </w:tcBorders>
            <w:shd w:val="clear" w:color="000000" w:fill="FFFFFF"/>
            <w:vAlign w:val="center"/>
            <w:hideMark/>
          </w:tcPr>
          <w:p w14:paraId="6539D10D"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7615DA87" w14:textId="77777777" w:rsidR="00440DFE" w:rsidRPr="00440DFE" w:rsidRDefault="00440DFE" w:rsidP="00440DFE">
            <w:pPr>
              <w:widowControl/>
              <w:autoSpaceDE/>
              <w:autoSpaceDN/>
              <w:adjustRightInd/>
              <w:rPr>
                <w:rFonts w:eastAsia="Times New Roman"/>
                <w:color w:val="000000"/>
                <w:sz w:val="18"/>
                <w:szCs w:val="18"/>
              </w:rPr>
            </w:pPr>
            <w:r w:rsidRPr="00440DFE">
              <w:rPr>
                <w:rFonts w:eastAsia="Times New Roman"/>
                <w:color w:val="000000"/>
                <w:sz w:val="18"/>
                <w:szCs w:val="18"/>
              </w:rPr>
              <w:t xml:space="preserve">МП «Энергосбережение и повышение энергетической эффективности на территории Новосельского сельского поселения Вяземского района Смоленской области» </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3F6D6215"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19,2</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62588EFA"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19,2</w:t>
            </w:r>
          </w:p>
        </w:tc>
        <w:tc>
          <w:tcPr>
            <w:tcW w:w="1300" w:type="dxa"/>
            <w:gridSpan w:val="2"/>
            <w:tcBorders>
              <w:top w:val="single" w:sz="4" w:space="0" w:color="auto"/>
              <w:left w:val="nil"/>
              <w:bottom w:val="single" w:sz="4" w:space="0" w:color="auto"/>
              <w:right w:val="single" w:sz="4" w:space="0" w:color="auto"/>
            </w:tcBorders>
            <w:shd w:val="clear" w:color="000000" w:fill="FFFFFF"/>
            <w:vAlign w:val="center"/>
            <w:hideMark/>
          </w:tcPr>
          <w:p w14:paraId="7A71F45E"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100,0</w:t>
            </w:r>
          </w:p>
        </w:tc>
      </w:tr>
      <w:tr w:rsidR="00440DFE" w:rsidRPr="00440DFE" w14:paraId="5A2D0F20" w14:textId="77777777" w:rsidTr="00440DFE">
        <w:trPr>
          <w:gridAfter w:val="1"/>
          <w:wAfter w:w="21" w:type="dxa"/>
          <w:trHeight w:val="698"/>
        </w:trPr>
        <w:tc>
          <w:tcPr>
            <w:tcW w:w="567" w:type="dxa"/>
            <w:tcBorders>
              <w:top w:val="single" w:sz="4" w:space="0" w:color="auto"/>
              <w:left w:val="single" w:sz="4" w:space="0" w:color="auto"/>
              <w:bottom w:val="single" w:sz="4" w:space="0" w:color="auto"/>
              <w:right w:val="single" w:sz="8" w:space="0" w:color="auto"/>
            </w:tcBorders>
            <w:shd w:val="clear" w:color="000000" w:fill="FFFFFF"/>
            <w:vAlign w:val="center"/>
            <w:hideMark/>
          </w:tcPr>
          <w:p w14:paraId="49FA1EA2"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2</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1B75F9E2" w14:textId="77777777" w:rsidR="00440DFE" w:rsidRPr="00440DFE" w:rsidRDefault="00440DFE" w:rsidP="00440DFE">
            <w:pPr>
              <w:widowControl/>
              <w:autoSpaceDE/>
              <w:autoSpaceDN/>
              <w:adjustRightInd/>
              <w:rPr>
                <w:rFonts w:eastAsia="Times New Roman"/>
                <w:color w:val="000000"/>
                <w:sz w:val="18"/>
                <w:szCs w:val="18"/>
              </w:rPr>
            </w:pPr>
            <w:r w:rsidRPr="00440DFE">
              <w:rPr>
                <w:rFonts w:eastAsia="Times New Roman"/>
                <w:color w:val="000000"/>
                <w:sz w:val="18"/>
                <w:szCs w:val="18"/>
              </w:rPr>
              <w:t>МП "Обеспечение деятельности органов местного самоуправления Новосельского сельского поселения Вяземского района Смоленской области"</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1800078E"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4856,6</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542E8BC1"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4782,3</w:t>
            </w:r>
          </w:p>
        </w:tc>
        <w:tc>
          <w:tcPr>
            <w:tcW w:w="1300" w:type="dxa"/>
            <w:gridSpan w:val="2"/>
            <w:tcBorders>
              <w:top w:val="single" w:sz="4" w:space="0" w:color="auto"/>
              <w:left w:val="nil"/>
              <w:bottom w:val="single" w:sz="4" w:space="0" w:color="auto"/>
              <w:right w:val="single" w:sz="4" w:space="0" w:color="auto"/>
            </w:tcBorders>
            <w:shd w:val="clear" w:color="000000" w:fill="FFFFFF"/>
            <w:vAlign w:val="center"/>
            <w:hideMark/>
          </w:tcPr>
          <w:p w14:paraId="18B45BA9"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98,5</w:t>
            </w:r>
          </w:p>
        </w:tc>
      </w:tr>
      <w:tr w:rsidR="00440DFE" w:rsidRPr="00440DFE" w14:paraId="678ECD1F" w14:textId="77777777" w:rsidTr="00440DFE">
        <w:trPr>
          <w:gridAfter w:val="1"/>
          <w:wAfter w:w="21" w:type="dxa"/>
          <w:trHeight w:val="732"/>
        </w:trPr>
        <w:tc>
          <w:tcPr>
            <w:tcW w:w="567" w:type="dxa"/>
            <w:tcBorders>
              <w:top w:val="single" w:sz="4" w:space="0" w:color="auto"/>
              <w:left w:val="single" w:sz="8" w:space="0" w:color="auto"/>
              <w:bottom w:val="single" w:sz="4" w:space="0" w:color="auto"/>
              <w:right w:val="single" w:sz="8" w:space="0" w:color="auto"/>
            </w:tcBorders>
            <w:shd w:val="clear" w:color="000000" w:fill="FFFFFF"/>
            <w:vAlign w:val="center"/>
            <w:hideMark/>
          </w:tcPr>
          <w:p w14:paraId="0DAA2954"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3</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540021CE" w14:textId="77777777" w:rsidR="00440DFE" w:rsidRPr="00440DFE" w:rsidRDefault="00440DFE" w:rsidP="00440DFE">
            <w:pPr>
              <w:widowControl/>
              <w:autoSpaceDE/>
              <w:autoSpaceDN/>
              <w:adjustRightInd/>
              <w:rPr>
                <w:rFonts w:eastAsia="Times New Roman"/>
                <w:color w:val="000000"/>
                <w:sz w:val="18"/>
                <w:szCs w:val="18"/>
              </w:rPr>
            </w:pPr>
            <w:r w:rsidRPr="00440DFE">
              <w:rPr>
                <w:rFonts w:eastAsia="Times New Roman"/>
                <w:color w:val="000000"/>
                <w:sz w:val="18"/>
                <w:szCs w:val="18"/>
              </w:rPr>
              <w:t>МП "Обеспечение пожарной безопасности на территории Новосельского сельского поселения Вяземского района Смоленской области"</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241DAEB5"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24,4</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21C42B8D"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24,4</w:t>
            </w:r>
          </w:p>
        </w:tc>
        <w:tc>
          <w:tcPr>
            <w:tcW w:w="1300" w:type="dxa"/>
            <w:gridSpan w:val="2"/>
            <w:tcBorders>
              <w:top w:val="single" w:sz="4" w:space="0" w:color="auto"/>
              <w:left w:val="nil"/>
              <w:bottom w:val="single" w:sz="4" w:space="0" w:color="auto"/>
              <w:right w:val="single" w:sz="8" w:space="0" w:color="auto"/>
            </w:tcBorders>
            <w:shd w:val="clear" w:color="000000" w:fill="FFFFFF"/>
            <w:vAlign w:val="center"/>
            <w:hideMark/>
          </w:tcPr>
          <w:p w14:paraId="7DC772DF"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100,0</w:t>
            </w:r>
          </w:p>
        </w:tc>
      </w:tr>
      <w:tr w:rsidR="00440DFE" w:rsidRPr="00440DFE" w14:paraId="51D35D3F" w14:textId="77777777" w:rsidTr="00440DFE">
        <w:trPr>
          <w:gridAfter w:val="1"/>
          <w:wAfter w:w="21" w:type="dxa"/>
          <w:trHeight w:val="521"/>
        </w:trPr>
        <w:tc>
          <w:tcPr>
            <w:tcW w:w="567" w:type="dxa"/>
            <w:tcBorders>
              <w:top w:val="single" w:sz="4" w:space="0" w:color="auto"/>
              <w:left w:val="single" w:sz="4" w:space="0" w:color="auto"/>
              <w:bottom w:val="single" w:sz="4" w:space="0" w:color="auto"/>
              <w:right w:val="single" w:sz="8" w:space="0" w:color="auto"/>
            </w:tcBorders>
            <w:shd w:val="clear" w:color="000000" w:fill="FFFFFF"/>
            <w:vAlign w:val="center"/>
            <w:hideMark/>
          </w:tcPr>
          <w:p w14:paraId="6C5FFEB1"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4</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39BAC3BD" w14:textId="77777777" w:rsidR="00440DFE" w:rsidRPr="00440DFE" w:rsidRDefault="00440DFE" w:rsidP="00440DFE">
            <w:pPr>
              <w:widowControl/>
              <w:autoSpaceDE/>
              <w:autoSpaceDN/>
              <w:adjustRightInd/>
              <w:rPr>
                <w:rFonts w:eastAsia="Times New Roman"/>
                <w:color w:val="000000"/>
                <w:sz w:val="18"/>
                <w:szCs w:val="18"/>
              </w:rPr>
            </w:pPr>
            <w:r w:rsidRPr="00440DFE">
              <w:rPr>
                <w:rFonts w:eastAsia="Times New Roman"/>
                <w:color w:val="000000"/>
                <w:sz w:val="18"/>
                <w:szCs w:val="18"/>
              </w:rPr>
              <w:t>МП "Развитие строительства в Новосельском сельском поселении Вяземского района Смоленской области"</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4CF3F1D1"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560,0</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4590B5B1"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546,8</w:t>
            </w:r>
          </w:p>
        </w:tc>
        <w:tc>
          <w:tcPr>
            <w:tcW w:w="1300" w:type="dxa"/>
            <w:gridSpan w:val="2"/>
            <w:tcBorders>
              <w:top w:val="single" w:sz="4" w:space="0" w:color="auto"/>
              <w:left w:val="nil"/>
              <w:bottom w:val="single" w:sz="4" w:space="0" w:color="auto"/>
              <w:right w:val="single" w:sz="4" w:space="0" w:color="auto"/>
            </w:tcBorders>
            <w:shd w:val="clear" w:color="000000" w:fill="FFFFFF"/>
            <w:vAlign w:val="center"/>
            <w:hideMark/>
          </w:tcPr>
          <w:p w14:paraId="5B972E2D"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97,6</w:t>
            </w:r>
          </w:p>
        </w:tc>
      </w:tr>
      <w:tr w:rsidR="00440DFE" w:rsidRPr="00440DFE" w14:paraId="497DF3DF" w14:textId="77777777" w:rsidTr="00440DFE">
        <w:trPr>
          <w:gridAfter w:val="1"/>
          <w:wAfter w:w="21" w:type="dxa"/>
          <w:trHeight w:val="933"/>
        </w:trPr>
        <w:tc>
          <w:tcPr>
            <w:tcW w:w="567" w:type="dxa"/>
            <w:tcBorders>
              <w:top w:val="single" w:sz="4" w:space="0" w:color="auto"/>
              <w:left w:val="single" w:sz="4" w:space="0" w:color="auto"/>
              <w:bottom w:val="single" w:sz="4" w:space="0" w:color="auto"/>
              <w:right w:val="single" w:sz="8" w:space="0" w:color="auto"/>
            </w:tcBorders>
            <w:shd w:val="clear" w:color="000000" w:fill="FFFFFF"/>
            <w:vAlign w:val="center"/>
            <w:hideMark/>
          </w:tcPr>
          <w:p w14:paraId="34AD1F1E"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6</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708F8495" w14:textId="77777777" w:rsidR="00440DFE" w:rsidRPr="00440DFE" w:rsidRDefault="00440DFE" w:rsidP="00440DFE">
            <w:pPr>
              <w:widowControl/>
              <w:autoSpaceDE/>
              <w:autoSpaceDN/>
              <w:adjustRightInd/>
              <w:rPr>
                <w:rFonts w:eastAsia="Times New Roman"/>
                <w:color w:val="000000"/>
                <w:sz w:val="18"/>
                <w:szCs w:val="18"/>
              </w:rPr>
            </w:pPr>
            <w:r w:rsidRPr="00440DFE">
              <w:rPr>
                <w:rFonts w:eastAsia="Times New Roman"/>
                <w:color w:val="000000"/>
                <w:sz w:val="18"/>
                <w:szCs w:val="18"/>
              </w:rPr>
              <w:t>МП "Ремонт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4CDE3B4B"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1974,6</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04958D22"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1967,8</w:t>
            </w:r>
          </w:p>
        </w:tc>
        <w:tc>
          <w:tcPr>
            <w:tcW w:w="1300" w:type="dxa"/>
            <w:gridSpan w:val="2"/>
            <w:tcBorders>
              <w:top w:val="single" w:sz="4" w:space="0" w:color="auto"/>
              <w:left w:val="nil"/>
              <w:bottom w:val="single" w:sz="4" w:space="0" w:color="auto"/>
              <w:right w:val="single" w:sz="4" w:space="0" w:color="auto"/>
            </w:tcBorders>
            <w:shd w:val="clear" w:color="000000" w:fill="FFFFFF"/>
            <w:vAlign w:val="center"/>
            <w:hideMark/>
          </w:tcPr>
          <w:p w14:paraId="7853FF81"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99,7</w:t>
            </w:r>
          </w:p>
        </w:tc>
      </w:tr>
      <w:tr w:rsidR="00440DFE" w:rsidRPr="00440DFE" w14:paraId="2C41D1F0" w14:textId="77777777" w:rsidTr="00440DFE">
        <w:trPr>
          <w:gridAfter w:val="1"/>
          <w:wAfter w:w="21" w:type="dxa"/>
          <w:trHeight w:val="882"/>
        </w:trPr>
        <w:tc>
          <w:tcPr>
            <w:tcW w:w="567" w:type="dxa"/>
            <w:tcBorders>
              <w:top w:val="single" w:sz="4" w:space="0" w:color="auto"/>
              <w:left w:val="single" w:sz="8" w:space="0" w:color="auto"/>
              <w:bottom w:val="single" w:sz="4" w:space="0" w:color="auto"/>
              <w:right w:val="single" w:sz="8" w:space="0" w:color="auto"/>
            </w:tcBorders>
            <w:shd w:val="clear" w:color="000000" w:fill="FFFFFF"/>
            <w:vAlign w:val="center"/>
            <w:hideMark/>
          </w:tcPr>
          <w:p w14:paraId="00017D2B"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7</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542B9537" w14:textId="77777777" w:rsidR="00440DFE" w:rsidRPr="00440DFE" w:rsidRDefault="00440DFE" w:rsidP="00440DFE">
            <w:pPr>
              <w:widowControl/>
              <w:autoSpaceDE/>
              <w:autoSpaceDN/>
              <w:adjustRightInd/>
              <w:rPr>
                <w:rFonts w:eastAsia="Times New Roman"/>
                <w:color w:val="000000"/>
                <w:sz w:val="18"/>
                <w:szCs w:val="18"/>
              </w:rPr>
            </w:pPr>
            <w:r w:rsidRPr="00440DFE">
              <w:rPr>
                <w:rFonts w:eastAsia="Times New Roman"/>
                <w:color w:val="000000"/>
                <w:sz w:val="18"/>
                <w:szCs w:val="18"/>
              </w:rPr>
              <w:t>МП "Комплексное развитие систем жилищно-коммунальной инфраструктуры Новосельского сельского поселения Вяземского района Смоленской области"</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27083A79"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1187,1</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01B7ECFB"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1183,8</w:t>
            </w:r>
          </w:p>
        </w:tc>
        <w:tc>
          <w:tcPr>
            <w:tcW w:w="1300" w:type="dxa"/>
            <w:gridSpan w:val="2"/>
            <w:tcBorders>
              <w:top w:val="single" w:sz="4" w:space="0" w:color="auto"/>
              <w:left w:val="nil"/>
              <w:bottom w:val="single" w:sz="4" w:space="0" w:color="auto"/>
              <w:right w:val="single" w:sz="8" w:space="0" w:color="auto"/>
            </w:tcBorders>
            <w:shd w:val="clear" w:color="000000" w:fill="FFFFFF"/>
            <w:vAlign w:val="center"/>
            <w:hideMark/>
          </w:tcPr>
          <w:p w14:paraId="080B156E"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99,7</w:t>
            </w:r>
          </w:p>
        </w:tc>
      </w:tr>
      <w:tr w:rsidR="00440DFE" w:rsidRPr="00440DFE" w14:paraId="707FA998" w14:textId="77777777" w:rsidTr="00440DFE">
        <w:trPr>
          <w:gridAfter w:val="1"/>
          <w:wAfter w:w="21" w:type="dxa"/>
          <w:trHeight w:val="732"/>
        </w:trPr>
        <w:tc>
          <w:tcPr>
            <w:tcW w:w="567" w:type="dxa"/>
            <w:tcBorders>
              <w:top w:val="single" w:sz="4" w:space="0" w:color="auto"/>
              <w:left w:val="single" w:sz="4" w:space="0" w:color="auto"/>
              <w:bottom w:val="single" w:sz="4" w:space="0" w:color="auto"/>
              <w:right w:val="single" w:sz="8" w:space="0" w:color="auto"/>
            </w:tcBorders>
            <w:shd w:val="clear" w:color="000000" w:fill="FFFFFF"/>
            <w:vAlign w:val="center"/>
            <w:hideMark/>
          </w:tcPr>
          <w:p w14:paraId="741FBEC3"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8</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00E646F4" w14:textId="77777777" w:rsidR="00440DFE" w:rsidRPr="00440DFE" w:rsidRDefault="00440DFE" w:rsidP="00440DFE">
            <w:pPr>
              <w:widowControl/>
              <w:autoSpaceDE/>
              <w:autoSpaceDN/>
              <w:adjustRightInd/>
              <w:rPr>
                <w:rFonts w:eastAsia="Times New Roman"/>
                <w:color w:val="000000"/>
                <w:sz w:val="18"/>
                <w:szCs w:val="18"/>
              </w:rPr>
            </w:pPr>
            <w:r w:rsidRPr="00440DFE">
              <w:rPr>
                <w:rFonts w:eastAsia="Times New Roman"/>
                <w:color w:val="000000"/>
                <w:sz w:val="18"/>
                <w:szCs w:val="18"/>
              </w:rPr>
              <w:t>МП "Благоустройство территории Новосельского сельского поселения Вяземского района Смоленской области"</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1D3C9D24"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2987,0</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39651EC9"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2869,3</w:t>
            </w:r>
          </w:p>
        </w:tc>
        <w:tc>
          <w:tcPr>
            <w:tcW w:w="1300" w:type="dxa"/>
            <w:gridSpan w:val="2"/>
            <w:tcBorders>
              <w:top w:val="single" w:sz="4" w:space="0" w:color="auto"/>
              <w:left w:val="nil"/>
              <w:bottom w:val="single" w:sz="4" w:space="0" w:color="auto"/>
              <w:right w:val="single" w:sz="4" w:space="0" w:color="auto"/>
            </w:tcBorders>
            <w:shd w:val="clear" w:color="000000" w:fill="FFFFFF"/>
            <w:vAlign w:val="center"/>
            <w:hideMark/>
          </w:tcPr>
          <w:p w14:paraId="775AC68B"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96,1</w:t>
            </w:r>
          </w:p>
        </w:tc>
      </w:tr>
      <w:tr w:rsidR="00440DFE" w:rsidRPr="00440DFE" w14:paraId="29899972" w14:textId="77777777" w:rsidTr="00440DFE">
        <w:trPr>
          <w:gridAfter w:val="1"/>
          <w:wAfter w:w="21" w:type="dxa"/>
          <w:trHeight w:val="732"/>
        </w:trPr>
        <w:tc>
          <w:tcPr>
            <w:tcW w:w="567" w:type="dxa"/>
            <w:tcBorders>
              <w:top w:val="single" w:sz="4" w:space="0" w:color="auto"/>
              <w:left w:val="single" w:sz="8" w:space="0" w:color="auto"/>
              <w:bottom w:val="single" w:sz="8" w:space="0" w:color="auto"/>
              <w:right w:val="single" w:sz="8" w:space="0" w:color="auto"/>
            </w:tcBorders>
            <w:shd w:val="clear" w:color="000000" w:fill="FFFFFF"/>
            <w:vAlign w:val="center"/>
            <w:hideMark/>
          </w:tcPr>
          <w:p w14:paraId="6C9A2A05"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11</w:t>
            </w:r>
          </w:p>
        </w:tc>
        <w:tc>
          <w:tcPr>
            <w:tcW w:w="4678" w:type="dxa"/>
            <w:tcBorders>
              <w:top w:val="single" w:sz="4" w:space="0" w:color="auto"/>
              <w:left w:val="nil"/>
              <w:bottom w:val="single" w:sz="8" w:space="0" w:color="auto"/>
              <w:right w:val="single" w:sz="8" w:space="0" w:color="auto"/>
            </w:tcBorders>
            <w:shd w:val="clear" w:color="000000" w:fill="FFFFFF"/>
            <w:vAlign w:val="center"/>
            <w:hideMark/>
          </w:tcPr>
          <w:p w14:paraId="714B011E" w14:textId="77777777" w:rsidR="00440DFE" w:rsidRPr="00440DFE" w:rsidRDefault="00440DFE" w:rsidP="00440DFE">
            <w:pPr>
              <w:widowControl/>
              <w:autoSpaceDE/>
              <w:autoSpaceDN/>
              <w:adjustRightInd/>
              <w:rPr>
                <w:rFonts w:eastAsia="Times New Roman"/>
                <w:color w:val="000000"/>
                <w:sz w:val="18"/>
                <w:szCs w:val="18"/>
              </w:rPr>
            </w:pPr>
            <w:r w:rsidRPr="00440DFE">
              <w:rPr>
                <w:rFonts w:eastAsia="Times New Roman"/>
                <w:color w:val="000000"/>
                <w:sz w:val="18"/>
                <w:szCs w:val="18"/>
              </w:rPr>
              <w:t>МП "Проведение праздничных мероприятий на территории Новосельского сельского поселения Вяземского района Смоленской области"</w:t>
            </w:r>
          </w:p>
        </w:tc>
        <w:tc>
          <w:tcPr>
            <w:tcW w:w="1285" w:type="dxa"/>
            <w:gridSpan w:val="2"/>
            <w:tcBorders>
              <w:top w:val="single" w:sz="4" w:space="0" w:color="auto"/>
              <w:left w:val="nil"/>
              <w:bottom w:val="single" w:sz="8" w:space="0" w:color="auto"/>
              <w:right w:val="single" w:sz="8" w:space="0" w:color="auto"/>
            </w:tcBorders>
            <w:shd w:val="clear" w:color="000000" w:fill="FFFFFF"/>
            <w:vAlign w:val="center"/>
            <w:hideMark/>
          </w:tcPr>
          <w:p w14:paraId="6576CD1D"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103,9</w:t>
            </w:r>
          </w:p>
        </w:tc>
        <w:tc>
          <w:tcPr>
            <w:tcW w:w="1179" w:type="dxa"/>
            <w:gridSpan w:val="2"/>
            <w:tcBorders>
              <w:top w:val="single" w:sz="4" w:space="0" w:color="auto"/>
              <w:left w:val="nil"/>
              <w:bottom w:val="single" w:sz="8" w:space="0" w:color="auto"/>
              <w:right w:val="single" w:sz="8" w:space="0" w:color="auto"/>
            </w:tcBorders>
            <w:shd w:val="clear" w:color="000000" w:fill="FFFFFF"/>
            <w:vAlign w:val="center"/>
            <w:hideMark/>
          </w:tcPr>
          <w:p w14:paraId="19A7BD0F"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103,9</w:t>
            </w:r>
          </w:p>
        </w:tc>
        <w:tc>
          <w:tcPr>
            <w:tcW w:w="1300" w:type="dxa"/>
            <w:gridSpan w:val="2"/>
            <w:tcBorders>
              <w:top w:val="single" w:sz="4" w:space="0" w:color="auto"/>
              <w:left w:val="nil"/>
              <w:bottom w:val="single" w:sz="8" w:space="0" w:color="auto"/>
              <w:right w:val="single" w:sz="8" w:space="0" w:color="auto"/>
            </w:tcBorders>
            <w:shd w:val="clear" w:color="000000" w:fill="FFFFFF"/>
            <w:vAlign w:val="center"/>
            <w:hideMark/>
          </w:tcPr>
          <w:p w14:paraId="530CB506" w14:textId="77777777" w:rsidR="00440DFE" w:rsidRPr="00440DFE" w:rsidRDefault="00440DFE" w:rsidP="00440DFE">
            <w:pPr>
              <w:widowControl/>
              <w:autoSpaceDE/>
              <w:autoSpaceDN/>
              <w:adjustRightInd/>
              <w:jc w:val="center"/>
              <w:rPr>
                <w:rFonts w:eastAsia="Times New Roman"/>
                <w:color w:val="000000"/>
                <w:sz w:val="18"/>
                <w:szCs w:val="18"/>
              </w:rPr>
            </w:pPr>
            <w:r w:rsidRPr="00440DFE">
              <w:rPr>
                <w:rFonts w:eastAsia="Times New Roman"/>
                <w:color w:val="000000"/>
                <w:sz w:val="18"/>
                <w:szCs w:val="18"/>
              </w:rPr>
              <w:t>100,0</w:t>
            </w:r>
          </w:p>
        </w:tc>
      </w:tr>
      <w:tr w:rsidR="00440DFE" w:rsidRPr="00440DFE" w14:paraId="75074621" w14:textId="77777777" w:rsidTr="00440DFE">
        <w:trPr>
          <w:gridAfter w:val="2"/>
          <w:wAfter w:w="27" w:type="dxa"/>
          <w:trHeight w:val="300"/>
        </w:trPr>
        <w:tc>
          <w:tcPr>
            <w:tcW w:w="5245" w:type="dxa"/>
            <w:gridSpan w:val="2"/>
            <w:tcBorders>
              <w:top w:val="single" w:sz="8" w:space="0" w:color="auto"/>
              <w:left w:val="single" w:sz="8" w:space="0" w:color="auto"/>
              <w:bottom w:val="nil"/>
              <w:right w:val="single" w:sz="8" w:space="0" w:color="000000"/>
            </w:tcBorders>
            <w:shd w:val="clear" w:color="000000" w:fill="FFFFFF"/>
            <w:noWrap/>
            <w:vAlign w:val="center"/>
            <w:hideMark/>
          </w:tcPr>
          <w:p w14:paraId="1ED08455" w14:textId="77777777" w:rsidR="00440DFE" w:rsidRPr="00440DFE" w:rsidRDefault="00440DFE" w:rsidP="00440DFE">
            <w:pPr>
              <w:widowControl/>
              <w:autoSpaceDE/>
              <w:autoSpaceDN/>
              <w:adjustRightInd/>
              <w:rPr>
                <w:rFonts w:eastAsia="Times New Roman"/>
                <w:b/>
                <w:bCs/>
                <w:color w:val="000000"/>
                <w:sz w:val="18"/>
                <w:szCs w:val="18"/>
              </w:rPr>
            </w:pPr>
            <w:r w:rsidRPr="00440DFE">
              <w:rPr>
                <w:rFonts w:eastAsia="Times New Roman"/>
                <w:b/>
                <w:bCs/>
                <w:color w:val="000000"/>
                <w:sz w:val="18"/>
                <w:szCs w:val="18"/>
              </w:rPr>
              <w:t>Всего расходы по МП:</w:t>
            </w:r>
          </w:p>
        </w:tc>
        <w:tc>
          <w:tcPr>
            <w:tcW w:w="1279" w:type="dxa"/>
            <w:tcBorders>
              <w:top w:val="nil"/>
              <w:left w:val="nil"/>
              <w:bottom w:val="nil"/>
              <w:right w:val="single" w:sz="8" w:space="0" w:color="auto"/>
            </w:tcBorders>
            <w:shd w:val="clear" w:color="000000" w:fill="FFFFFF"/>
            <w:vAlign w:val="center"/>
            <w:hideMark/>
          </w:tcPr>
          <w:p w14:paraId="40716328" w14:textId="77777777" w:rsidR="00440DFE" w:rsidRPr="00440DFE" w:rsidRDefault="00440DFE" w:rsidP="00440DFE">
            <w:pPr>
              <w:widowControl/>
              <w:autoSpaceDE/>
              <w:autoSpaceDN/>
              <w:adjustRightInd/>
              <w:jc w:val="right"/>
              <w:rPr>
                <w:rFonts w:eastAsia="Times New Roman"/>
                <w:b/>
                <w:bCs/>
                <w:color w:val="000000"/>
                <w:sz w:val="18"/>
                <w:szCs w:val="18"/>
              </w:rPr>
            </w:pPr>
            <w:r w:rsidRPr="00440DFE">
              <w:rPr>
                <w:rFonts w:eastAsia="Times New Roman"/>
                <w:b/>
                <w:bCs/>
                <w:color w:val="000000"/>
                <w:sz w:val="18"/>
                <w:szCs w:val="18"/>
              </w:rPr>
              <w:t>11712,8</w:t>
            </w:r>
          </w:p>
        </w:tc>
        <w:tc>
          <w:tcPr>
            <w:tcW w:w="1179" w:type="dxa"/>
            <w:gridSpan w:val="2"/>
            <w:tcBorders>
              <w:top w:val="nil"/>
              <w:left w:val="nil"/>
              <w:bottom w:val="nil"/>
              <w:right w:val="single" w:sz="8" w:space="0" w:color="auto"/>
            </w:tcBorders>
            <w:shd w:val="clear" w:color="000000" w:fill="FFFFFF"/>
            <w:vAlign w:val="center"/>
            <w:hideMark/>
          </w:tcPr>
          <w:p w14:paraId="58F5CACC" w14:textId="77777777" w:rsidR="00440DFE" w:rsidRPr="00440DFE" w:rsidRDefault="00440DFE" w:rsidP="00440DFE">
            <w:pPr>
              <w:widowControl/>
              <w:autoSpaceDE/>
              <w:autoSpaceDN/>
              <w:adjustRightInd/>
              <w:jc w:val="right"/>
              <w:rPr>
                <w:rFonts w:eastAsia="Times New Roman"/>
                <w:b/>
                <w:bCs/>
                <w:color w:val="000000"/>
                <w:sz w:val="18"/>
                <w:szCs w:val="18"/>
              </w:rPr>
            </w:pPr>
            <w:r w:rsidRPr="00440DFE">
              <w:rPr>
                <w:rFonts w:eastAsia="Times New Roman"/>
                <w:b/>
                <w:bCs/>
                <w:color w:val="000000"/>
                <w:sz w:val="18"/>
                <w:szCs w:val="18"/>
              </w:rPr>
              <w:t>11497,5</w:t>
            </w:r>
          </w:p>
        </w:tc>
        <w:tc>
          <w:tcPr>
            <w:tcW w:w="1300" w:type="dxa"/>
            <w:gridSpan w:val="2"/>
            <w:tcBorders>
              <w:top w:val="nil"/>
              <w:left w:val="nil"/>
              <w:bottom w:val="single" w:sz="8" w:space="0" w:color="auto"/>
              <w:right w:val="single" w:sz="8" w:space="0" w:color="auto"/>
            </w:tcBorders>
            <w:shd w:val="clear" w:color="000000" w:fill="FFFFFF"/>
            <w:vAlign w:val="center"/>
            <w:hideMark/>
          </w:tcPr>
          <w:p w14:paraId="6871E912" w14:textId="77777777" w:rsidR="00440DFE" w:rsidRPr="00440DFE" w:rsidRDefault="00440DFE" w:rsidP="00440DFE">
            <w:pPr>
              <w:widowControl/>
              <w:autoSpaceDE/>
              <w:autoSpaceDN/>
              <w:adjustRightInd/>
              <w:jc w:val="center"/>
              <w:rPr>
                <w:rFonts w:eastAsia="Times New Roman"/>
                <w:b/>
                <w:bCs/>
                <w:color w:val="000000"/>
                <w:sz w:val="18"/>
                <w:szCs w:val="18"/>
              </w:rPr>
            </w:pPr>
            <w:r w:rsidRPr="00440DFE">
              <w:rPr>
                <w:rFonts w:eastAsia="Times New Roman"/>
                <w:b/>
                <w:bCs/>
                <w:color w:val="000000"/>
                <w:sz w:val="18"/>
                <w:szCs w:val="18"/>
              </w:rPr>
              <w:t>98,2</w:t>
            </w:r>
          </w:p>
        </w:tc>
      </w:tr>
      <w:tr w:rsidR="00440DFE" w:rsidRPr="00440DFE" w14:paraId="167E82D3" w14:textId="77777777" w:rsidTr="00440DFE">
        <w:trPr>
          <w:trHeight w:val="300"/>
        </w:trPr>
        <w:tc>
          <w:tcPr>
            <w:tcW w:w="9030" w:type="dxa"/>
            <w:gridSpan w:val="9"/>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331A6417" w14:textId="77777777" w:rsidR="00440DFE" w:rsidRPr="00440DFE" w:rsidRDefault="00440DFE" w:rsidP="00440DFE">
            <w:pPr>
              <w:widowControl/>
              <w:autoSpaceDE/>
              <w:autoSpaceDN/>
              <w:adjustRightInd/>
              <w:jc w:val="center"/>
              <w:rPr>
                <w:rFonts w:eastAsia="Times New Roman"/>
                <w:b/>
                <w:bCs/>
                <w:i/>
                <w:iCs/>
                <w:color w:val="000000"/>
                <w:sz w:val="18"/>
                <w:szCs w:val="18"/>
              </w:rPr>
            </w:pPr>
            <w:r w:rsidRPr="00440DFE">
              <w:rPr>
                <w:rFonts w:eastAsia="Times New Roman"/>
                <w:b/>
                <w:bCs/>
                <w:i/>
                <w:iCs/>
                <w:color w:val="000000"/>
                <w:sz w:val="18"/>
                <w:szCs w:val="18"/>
              </w:rPr>
              <w:t>Непрограммные расходы по направлениям:</w:t>
            </w:r>
          </w:p>
        </w:tc>
      </w:tr>
      <w:tr w:rsidR="00440DFE" w:rsidRPr="00440DFE" w14:paraId="5A8D1094" w14:textId="77777777" w:rsidTr="00440DFE">
        <w:trPr>
          <w:gridAfter w:val="1"/>
          <w:wAfter w:w="21" w:type="dxa"/>
          <w:trHeight w:val="504"/>
        </w:trPr>
        <w:tc>
          <w:tcPr>
            <w:tcW w:w="567" w:type="dxa"/>
            <w:tcBorders>
              <w:top w:val="single" w:sz="4" w:space="0" w:color="auto"/>
              <w:left w:val="single" w:sz="4" w:space="0" w:color="auto"/>
              <w:bottom w:val="single" w:sz="4" w:space="0" w:color="auto"/>
              <w:right w:val="single" w:sz="8" w:space="0" w:color="auto"/>
            </w:tcBorders>
            <w:shd w:val="clear" w:color="000000" w:fill="FFFFFF"/>
            <w:noWrap/>
            <w:vAlign w:val="center"/>
            <w:hideMark/>
          </w:tcPr>
          <w:p w14:paraId="0E6DA289"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1F0118FE" w14:textId="77777777"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Глава муниципального образования</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08289D19"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636,6</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191F6CE0"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636,6</w:t>
            </w:r>
          </w:p>
        </w:tc>
        <w:tc>
          <w:tcPr>
            <w:tcW w:w="130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5A087F8"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r>
      <w:tr w:rsidR="00440DFE" w:rsidRPr="00440DFE" w14:paraId="6CFB812F" w14:textId="77777777" w:rsidTr="00440DFE">
        <w:trPr>
          <w:gridAfter w:val="1"/>
          <w:wAfter w:w="21" w:type="dxa"/>
          <w:trHeight w:val="504"/>
        </w:trPr>
        <w:tc>
          <w:tcPr>
            <w:tcW w:w="567" w:type="dxa"/>
            <w:tcBorders>
              <w:top w:val="single" w:sz="4" w:space="0" w:color="auto"/>
              <w:left w:val="single" w:sz="4" w:space="0" w:color="auto"/>
              <w:bottom w:val="single" w:sz="4" w:space="0" w:color="auto"/>
              <w:right w:val="single" w:sz="8" w:space="0" w:color="auto"/>
            </w:tcBorders>
            <w:shd w:val="clear" w:color="000000" w:fill="FFFFFF"/>
            <w:noWrap/>
            <w:vAlign w:val="center"/>
            <w:hideMark/>
          </w:tcPr>
          <w:p w14:paraId="70C1F5A6"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5BF9D31F" w14:textId="77777777"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резервный фонд Администрации Новосельского сельского поселения</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1A2522CE"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1DB50ACF"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27,9</w:t>
            </w:r>
          </w:p>
        </w:tc>
        <w:tc>
          <w:tcPr>
            <w:tcW w:w="130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56C7619"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27,9</w:t>
            </w:r>
          </w:p>
        </w:tc>
      </w:tr>
      <w:tr w:rsidR="00440DFE" w:rsidRPr="00440DFE" w14:paraId="5E5911D2" w14:textId="77777777" w:rsidTr="00440DFE">
        <w:trPr>
          <w:gridAfter w:val="1"/>
          <w:wAfter w:w="21" w:type="dxa"/>
          <w:trHeight w:val="744"/>
        </w:trPr>
        <w:tc>
          <w:tcPr>
            <w:tcW w:w="567" w:type="dxa"/>
            <w:tcBorders>
              <w:top w:val="single" w:sz="4" w:space="0" w:color="auto"/>
              <w:left w:val="single" w:sz="4" w:space="0" w:color="auto"/>
              <w:bottom w:val="single" w:sz="4" w:space="0" w:color="auto"/>
              <w:right w:val="single" w:sz="8" w:space="0" w:color="auto"/>
            </w:tcBorders>
            <w:shd w:val="clear" w:color="000000" w:fill="FFFFFF"/>
            <w:noWrap/>
            <w:vAlign w:val="center"/>
            <w:hideMark/>
          </w:tcPr>
          <w:p w14:paraId="0797DBB1"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3</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67D3D344" w14:textId="77777777"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расходы на осуществление первичного воинского учета на территориях, где отсутствуют военные комиссариаты</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445CB9DC"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295,5</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345304D0"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295,5</w:t>
            </w:r>
          </w:p>
        </w:tc>
        <w:tc>
          <w:tcPr>
            <w:tcW w:w="130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FEC7BDF"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r>
      <w:tr w:rsidR="00440DFE" w:rsidRPr="00440DFE" w14:paraId="29B8793A" w14:textId="77777777" w:rsidTr="00440DFE">
        <w:trPr>
          <w:gridAfter w:val="1"/>
          <w:wAfter w:w="21" w:type="dxa"/>
          <w:trHeight w:val="684"/>
        </w:trPr>
        <w:tc>
          <w:tcPr>
            <w:tcW w:w="567" w:type="dxa"/>
            <w:tcBorders>
              <w:top w:val="single" w:sz="4" w:space="0" w:color="auto"/>
              <w:left w:val="single" w:sz="4" w:space="0" w:color="auto"/>
              <w:bottom w:val="single" w:sz="4" w:space="0" w:color="auto"/>
              <w:right w:val="single" w:sz="8" w:space="0" w:color="auto"/>
            </w:tcBorders>
            <w:shd w:val="clear" w:color="000000" w:fill="FFFFFF"/>
            <w:noWrap/>
            <w:vAlign w:val="center"/>
            <w:hideMark/>
          </w:tcPr>
          <w:p w14:paraId="1A0D9037"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4</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1562492D" w14:textId="77777777"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расходы на обеспечение проведения выборов и референдумов</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769E09DA"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256,7</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27ECED7A"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256,7</w:t>
            </w:r>
          </w:p>
        </w:tc>
        <w:tc>
          <w:tcPr>
            <w:tcW w:w="130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75F2FC5"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r>
      <w:tr w:rsidR="00440DFE" w:rsidRPr="00440DFE" w14:paraId="2C330276" w14:textId="77777777" w:rsidTr="00440DFE">
        <w:trPr>
          <w:gridAfter w:val="1"/>
          <w:wAfter w:w="21" w:type="dxa"/>
          <w:trHeight w:val="612"/>
        </w:trPr>
        <w:tc>
          <w:tcPr>
            <w:tcW w:w="567" w:type="dxa"/>
            <w:tcBorders>
              <w:top w:val="single" w:sz="4" w:space="0" w:color="auto"/>
              <w:left w:val="single" w:sz="8" w:space="0" w:color="auto"/>
              <w:bottom w:val="single" w:sz="4" w:space="0" w:color="auto"/>
              <w:right w:val="single" w:sz="8" w:space="0" w:color="auto"/>
            </w:tcBorders>
            <w:shd w:val="clear" w:color="000000" w:fill="FFFFFF"/>
            <w:noWrap/>
            <w:vAlign w:val="center"/>
            <w:hideMark/>
          </w:tcPr>
          <w:p w14:paraId="250F65B0"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5</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5ABCCC94" w14:textId="77777777"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расходы за счет средств резервного фонда Администрации Смоленской области</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18013A16"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2119,4</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021E1C30"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2119,4</w:t>
            </w:r>
          </w:p>
        </w:tc>
        <w:tc>
          <w:tcPr>
            <w:tcW w:w="1300" w:type="dxa"/>
            <w:gridSpan w:val="2"/>
            <w:tcBorders>
              <w:top w:val="single" w:sz="4" w:space="0" w:color="auto"/>
              <w:left w:val="nil"/>
              <w:bottom w:val="single" w:sz="4" w:space="0" w:color="auto"/>
              <w:right w:val="single" w:sz="8" w:space="0" w:color="auto"/>
            </w:tcBorders>
            <w:shd w:val="clear" w:color="000000" w:fill="FFFFFF"/>
            <w:noWrap/>
            <w:vAlign w:val="center"/>
            <w:hideMark/>
          </w:tcPr>
          <w:p w14:paraId="582C07C5"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r>
      <w:tr w:rsidR="00440DFE" w:rsidRPr="00440DFE" w14:paraId="2AF27A22" w14:textId="77777777" w:rsidTr="00440DFE">
        <w:trPr>
          <w:gridAfter w:val="1"/>
          <w:wAfter w:w="21" w:type="dxa"/>
          <w:trHeight w:val="804"/>
        </w:trPr>
        <w:tc>
          <w:tcPr>
            <w:tcW w:w="567" w:type="dxa"/>
            <w:tcBorders>
              <w:top w:val="single" w:sz="4" w:space="0" w:color="auto"/>
              <w:left w:val="single" w:sz="4" w:space="0" w:color="auto"/>
              <w:bottom w:val="single" w:sz="4" w:space="0" w:color="auto"/>
              <w:right w:val="single" w:sz="8" w:space="0" w:color="auto"/>
            </w:tcBorders>
            <w:shd w:val="clear" w:color="000000" w:fill="FFFFFF"/>
            <w:noWrap/>
            <w:vAlign w:val="center"/>
            <w:hideMark/>
          </w:tcPr>
          <w:p w14:paraId="3BF236F1"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6</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56329FBB" w14:textId="3C77DE71"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 xml:space="preserve">расходы резервного фонда Администрации Смоленской </w:t>
            </w:r>
            <w:r>
              <w:rPr>
                <w:rFonts w:eastAsia="Times New Roman"/>
                <w:i/>
                <w:iCs/>
                <w:color w:val="000000"/>
                <w:sz w:val="18"/>
                <w:szCs w:val="18"/>
              </w:rPr>
              <w:t>о</w:t>
            </w:r>
            <w:r w:rsidRPr="00440DFE">
              <w:rPr>
                <w:rFonts w:eastAsia="Times New Roman"/>
                <w:i/>
                <w:iCs/>
                <w:color w:val="000000"/>
                <w:sz w:val="18"/>
                <w:szCs w:val="18"/>
              </w:rPr>
              <w:t>бласти (софинансирование за счет средств местного бюджета</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6F269D27"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159,5</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3767C14D"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159,5</w:t>
            </w:r>
          </w:p>
        </w:tc>
        <w:tc>
          <w:tcPr>
            <w:tcW w:w="130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26F829D"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r>
      <w:tr w:rsidR="00440DFE" w:rsidRPr="00440DFE" w14:paraId="574E249F" w14:textId="77777777" w:rsidTr="00440DFE">
        <w:trPr>
          <w:gridAfter w:val="1"/>
          <w:wAfter w:w="21" w:type="dxa"/>
          <w:trHeight w:val="552"/>
        </w:trPr>
        <w:tc>
          <w:tcPr>
            <w:tcW w:w="567" w:type="dxa"/>
            <w:tcBorders>
              <w:top w:val="single" w:sz="4" w:space="0" w:color="auto"/>
              <w:left w:val="single" w:sz="8" w:space="0" w:color="auto"/>
              <w:bottom w:val="single" w:sz="4" w:space="0" w:color="auto"/>
              <w:right w:val="single" w:sz="8" w:space="0" w:color="auto"/>
            </w:tcBorders>
            <w:shd w:val="clear" w:color="000000" w:fill="FFFFFF"/>
            <w:noWrap/>
            <w:vAlign w:val="center"/>
            <w:hideMark/>
          </w:tcPr>
          <w:p w14:paraId="33442D90"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7</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5994C487" w14:textId="77777777"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расходы на содержание и обслуживание имущества муниципальной казны</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3B44595E"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180,3</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48253B52"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150,4</w:t>
            </w:r>
          </w:p>
        </w:tc>
        <w:tc>
          <w:tcPr>
            <w:tcW w:w="1300" w:type="dxa"/>
            <w:gridSpan w:val="2"/>
            <w:tcBorders>
              <w:top w:val="single" w:sz="4" w:space="0" w:color="auto"/>
              <w:left w:val="nil"/>
              <w:bottom w:val="single" w:sz="4" w:space="0" w:color="auto"/>
              <w:right w:val="single" w:sz="8" w:space="0" w:color="auto"/>
            </w:tcBorders>
            <w:shd w:val="clear" w:color="000000" w:fill="FFFFFF"/>
            <w:noWrap/>
            <w:vAlign w:val="center"/>
            <w:hideMark/>
          </w:tcPr>
          <w:p w14:paraId="5761A044"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83,4</w:t>
            </w:r>
          </w:p>
        </w:tc>
      </w:tr>
      <w:tr w:rsidR="00440DFE" w:rsidRPr="00440DFE" w14:paraId="1E6E741A" w14:textId="77777777" w:rsidTr="00440DFE">
        <w:trPr>
          <w:gridAfter w:val="1"/>
          <w:wAfter w:w="21" w:type="dxa"/>
          <w:trHeight w:val="552"/>
        </w:trPr>
        <w:tc>
          <w:tcPr>
            <w:tcW w:w="567" w:type="dxa"/>
            <w:tcBorders>
              <w:top w:val="single" w:sz="4" w:space="0" w:color="auto"/>
              <w:left w:val="single" w:sz="4" w:space="0" w:color="auto"/>
              <w:bottom w:val="single" w:sz="4" w:space="0" w:color="auto"/>
              <w:right w:val="single" w:sz="8" w:space="0" w:color="auto"/>
            </w:tcBorders>
            <w:shd w:val="clear" w:color="000000" w:fill="FFFFFF"/>
            <w:noWrap/>
            <w:vAlign w:val="center"/>
            <w:hideMark/>
          </w:tcPr>
          <w:p w14:paraId="6BDFD262"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8</w:t>
            </w:r>
          </w:p>
        </w:tc>
        <w:tc>
          <w:tcPr>
            <w:tcW w:w="4678" w:type="dxa"/>
            <w:tcBorders>
              <w:top w:val="single" w:sz="4" w:space="0" w:color="auto"/>
              <w:left w:val="nil"/>
              <w:bottom w:val="single" w:sz="4" w:space="0" w:color="auto"/>
              <w:right w:val="single" w:sz="8" w:space="0" w:color="auto"/>
            </w:tcBorders>
            <w:shd w:val="clear" w:color="000000" w:fill="FFFFFF"/>
            <w:vAlign w:val="center"/>
            <w:hideMark/>
          </w:tcPr>
          <w:p w14:paraId="0496E5A7" w14:textId="77777777"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взнос в уставной капитал МУП</w:t>
            </w:r>
          </w:p>
        </w:tc>
        <w:tc>
          <w:tcPr>
            <w:tcW w:w="1285" w:type="dxa"/>
            <w:gridSpan w:val="2"/>
            <w:tcBorders>
              <w:top w:val="single" w:sz="4" w:space="0" w:color="auto"/>
              <w:left w:val="nil"/>
              <w:bottom w:val="single" w:sz="4" w:space="0" w:color="auto"/>
              <w:right w:val="single" w:sz="8" w:space="0" w:color="auto"/>
            </w:tcBorders>
            <w:shd w:val="clear" w:color="000000" w:fill="FFFFFF"/>
            <w:vAlign w:val="center"/>
            <w:hideMark/>
          </w:tcPr>
          <w:p w14:paraId="2BF4E873"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c>
          <w:tcPr>
            <w:tcW w:w="1179" w:type="dxa"/>
            <w:gridSpan w:val="2"/>
            <w:tcBorders>
              <w:top w:val="single" w:sz="4" w:space="0" w:color="auto"/>
              <w:left w:val="nil"/>
              <w:bottom w:val="single" w:sz="4" w:space="0" w:color="auto"/>
              <w:right w:val="single" w:sz="8" w:space="0" w:color="auto"/>
            </w:tcBorders>
            <w:shd w:val="clear" w:color="000000" w:fill="FFFFFF"/>
            <w:vAlign w:val="center"/>
            <w:hideMark/>
          </w:tcPr>
          <w:p w14:paraId="6D8640C4"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c>
          <w:tcPr>
            <w:tcW w:w="130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26F99DC"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r>
      <w:tr w:rsidR="00440DFE" w:rsidRPr="00440DFE" w14:paraId="33D61CC9" w14:textId="77777777" w:rsidTr="00440DFE">
        <w:trPr>
          <w:gridAfter w:val="1"/>
          <w:wAfter w:w="21" w:type="dxa"/>
          <w:trHeight w:val="408"/>
        </w:trPr>
        <w:tc>
          <w:tcPr>
            <w:tcW w:w="567" w:type="dxa"/>
            <w:tcBorders>
              <w:top w:val="single" w:sz="4" w:space="0" w:color="auto"/>
              <w:left w:val="single" w:sz="8" w:space="0" w:color="auto"/>
              <w:bottom w:val="single" w:sz="8" w:space="0" w:color="auto"/>
              <w:right w:val="single" w:sz="8" w:space="0" w:color="auto"/>
            </w:tcBorders>
            <w:shd w:val="clear" w:color="000000" w:fill="FFFFFF"/>
            <w:noWrap/>
            <w:vAlign w:val="center"/>
            <w:hideMark/>
          </w:tcPr>
          <w:p w14:paraId="0E68C17F"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9</w:t>
            </w:r>
          </w:p>
        </w:tc>
        <w:tc>
          <w:tcPr>
            <w:tcW w:w="4678" w:type="dxa"/>
            <w:tcBorders>
              <w:top w:val="single" w:sz="4" w:space="0" w:color="auto"/>
              <w:left w:val="nil"/>
              <w:bottom w:val="single" w:sz="8" w:space="0" w:color="auto"/>
              <w:right w:val="single" w:sz="8" w:space="0" w:color="auto"/>
            </w:tcBorders>
            <w:shd w:val="clear" w:color="000000" w:fill="FFFFFF"/>
            <w:vAlign w:val="center"/>
            <w:hideMark/>
          </w:tcPr>
          <w:p w14:paraId="63D3D384" w14:textId="77777777" w:rsidR="00440DFE" w:rsidRPr="00440DFE" w:rsidRDefault="00440DFE" w:rsidP="00440DFE">
            <w:pPr>
              <w:widowControl/>
              <w:autoSpaceDE/>
              <w:autoSpaceDN/>
              <w:adjustRightInd/>
              <w:rPr>
                <w:rFonts w:eastAsia="Times New Roman"/>
                <w:i/>
                <w:iCs/>
                <w:color w:val="000000"/>
                <w:sz w:val="18"/>
                <w:szCs w:val="18"/>
              </w:rPr>
            </w:pPr>
            <w:r w:rsidRPr="00440DFE">
              <w:rPr>
                <w:rFonts w:eastAsia="Times New Roman"/>
                <w:i/>
                <w:iCs/>
                <w:color w:val="000000"/>
                <w:sz w:val="18"/>
                <w:szCs w:val="18"/>
              </w:rPr>
              <w:t>межбюджетные трансферты</w:t>
            </w:r>
          </w:p>
        </w:tc>
        <w:tc>
          <w:tcPr>
            <w:tcW w:w="1285" w:type="dxa"/>
            <w:gridSpan w:val="2"/>
            <w:tcBorders>
              <w:top w:val="single" w:sz="4" w:space="0" w:color="auto"/>
              <w:left w:val="nil"/>
              <w:bottom w:val="single" w:sz="8" w:space="0" w:color="auto"/>
              <w:right w:val="single" w:sz="8" w:space="0" w:color="auto"/>
            </w:tcBorders>
            <w:shd w:val="clear" w:color="000000" w:fill="FFFFFF"/>
            <w:vAlign w:val="center"/>
            <w:hideMark/>
          </w:tcPr>
          <w:p w14:paraId="50665980"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21,9</w:t>
            </w:r>
          </w:p>
        </w:tc>
        <w:tc>
          <w:tcPr>
            <w:tcW w:w="1179" w:type="dxa"/>
            <w:gridSpan w:val="2"/>
            <w:tcBorders>
              <w:top w:val="single" w:sz="4" w:space="0" w:color="auto"/>
              <w:left w:val="nil"/>
              <w:bottom w:val="single" w:sz="8" w:space="0" w:color="auto"/>
              <w:right w:val="single" w:sz="8" w:space="0" w:color="auto"/>
            </w:tcBorders>
            <w:shd w:val="clear" w:color="000000" w:fill="FFFFFF"/>
            <w:vAlign w:val="center"/>
            <w:hideMark/>
          </w:tcPr>
          <w:p w14:paraId="01846895"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21,9</w:t>
            </w:r>
          </w:p>
        </w:tc>
        <w:tc>
          <w:tcPr>
            <w:tcW w:w="1300" w:type="dxa"/>
            <w:gridSpan w:val="2"/>
            <w:tcBorders>
              <w:top w:val="single" w:sz="4" w:space="0" w:color="auto"/>
              <w:left w:val="nil"/>
              <w:bottom w:val="single" w:sz="8" w:space="0" w:color="auto"/>
              <w:right w:val="single" w:sz="8" w:space="0" w:color="auto"/>
            </w:tcBorders>
            <w:shd w:val="clear" w:color="000000" w:fill="FFFFFF"/>
            <w:noWrap/>
            <w:vAlign w:val="center"/>
            <w:hideMark/>
          </w:tcPr>
          <w:p w14:paraId="4FACD0E1" w14:textId="77777777" w:rsidR="00440DFE" w:rsidRPr="00440DFE" w:rsidRDefault="00440DFE" w:rsidP="00440DFE">
            <w:pPr>
              <w:widowControl/>
              <w:autoSpaceDE/>
              <w:autoSpaceDN/>
              <w:adjustRightInd/>
              <w:jc w:val="center"/>
              <w:rPr>
                <w:rFonts w:eastAsia="Times New Roman"/>
                <w:i/>
                <w:iCs/>
                <w:color w:val="000000"/>
                <w:sz w:val="18"/>
                <w:szCs w:val="18"/>
              </w:rPr>
            </w:pPr>
            <w:r w:rsidRPr="00440DFE">
              <w:rPr>
                <w:rFonts w:eastAsia="Times New Roman"/>
                <w:i/>
                <w:iCs/>
                <w:color w:val="000000"/>
                <w:sz w:val="18"/>
                <w:szCs w:val="18"/>
              </w:rPr>
              <w:t>100,0</w:t>
            </w:r>
          </w:p>
        </w:tc>
      </w:tr>
      <w:tr w:rsidR="00440DFE" w:rsidRPr="00440DFE" w14:paraId="5E69C3ED" w14:textId="77777777" w:rsidTr="00440DFE">
        <w:trPr>
          <w:gridAfter w:val="2"/>
          <w:wAfter w:w="27" w:type="dxa"/>
          <w:trHeight w:val="408"/>
        </w:trPr>
        <w:tc>
          <w:tcPr>
            <w:tcW w:w="5245" w:type="dxa"/>
            <w:gridSpan w:val="2"/>
            <w:tcBorders>
              <w:top w:val="single" w:sz="8" w:space="0" w:color="auto"/>
              <w:left w:val="single" w:sz="8" w:space="0" w:color="auto"/>
              <w:bottom w:val="single" w:sz="8" w:space="0" w:color="auto"/>
              <w:right w:val="single" w:sz="8" w:space="0" w:color="000000"/>
            </w:tcBorders>
            <w:shd w:val="clear" w:color="000000" w:fill="FFFFFF"/>
            <w:vAlign w:val="center"/>
            <w:hideMark/>
          </w:tcPr>
          <w:p w14:paraId="381B102E" w14:textId="77777777" w:rsidR="00440DFE" w:rsidRPr="00440DFE" w:rsidRDefault="00440DFE" w:rsidP="00440DFE">
            <w:pPr>
              <w:widowControl/>
              <w:autoSpaceDE/>
              <w:autoSpaceDN/>
              <w:adjustRightInd/>
              <w:rPr>
                <w:rFonts w:eastAsia="Times New Roman"/>
                <w:b/>
                <w:bCs/>
                <w:color w:val="000000"/>
                <w:sz w:val="18"/>
                <w:szCs w:val="18"/>
              </w:rPr>
            </w:pPr>
            <w:r w:rsidRPr="00440DFE">
              <w:rPr>
                <w:rFonts w:eastAsia="Times New Roman"/>
                <w:b/>
                <w:bCs/>
                <w:color w:val="000000"/>
                <w:sz w:val="18"/>
                <w:szCs w:val="18"/>
              </w:rPr>
              <w:t>Всего непрограммные расходы</w:t>
            </w:r>
          </w:p>
        </w:tc>
        <w:tc>
          <w:tcPr>
            <w:tcW w:w="1279" w:type="dxa"/>
            <w:tcBorders>
              <w:top w:val="nil"/>
              <w:left w:val="nil"/>
              <w:bottom w:val="single" w:sz="8" w:space="0" w:color="auto"/>
              <w:right w:val="single" w:sz="8" w:space="0" w:color="auto"/>
            </w:tcBorders>
            <w:shd w:val="clear" w:color="000000" w:fill="FFFFFF"/>
            <w:vAlign w:val="center"/>
            <w:hideMark/>
          </w:tcPr>
          <w:p w14:paraId="0148814B" w14:textId="77777777" w:rsidR="00440DFE" w:rsidRPr="00440DFE" w:rsidRDefault="00440DFE" w:rsidP="00440DFE">
            <w:pPr>
              <w:widowControl/>
              <w:autoSpaceDE/>
              <w:autoSpaceDN/>
              <w:adjustRightInd/>
              <w:jc w:val="center"/>
              <w:rPr>
                <w:rFonts w:eastAsia="Times New Roman"/>
                <w:b/>
                <w:bCs/>
                <w:color w:val="000000"/>
                <w:sz w:val="18"/>
                <w:szCs w:val="18"/>
              </w:rPr>
            </w:pPr>
            <w:r w:rsidRPr="00440DFE">
              <w:rPr>
                <w:rFonts w:eastAsia="Times New Roman"/>
                <w:b/>
                <w:bCs/>
                <w:color w:val="000000"/>
                <w:sz w:val="18"/>
                <w:szCs w:val="18"/>
              </w:rPr>
              <w:t>3 869,90</w:t>
            </w:r>
          </w:p>
        </w:tc>
        <w:tc>
          <w:tcPr>
            <w:tcW w:w="1179" w:type="dxa"/>
            <w:gridSpan w:val="2"/>
            <w:tcBorders>
              <w:top w:val="nil"/>
              <w:left w:val="nil"/>
              <w:bottom w:val="single" w:sz="8" w:space="0" w:color="auto"/>
              <w:right w:val="single" w:sz="8" w:space="0" w:color="auto"/>
            </w:tcBorders>
            <w:shd w:val="clear" w:color="000000" w:fill="FFFFFF"/>
            <w:vAlign w:val="center"/>
            <w:hideMark/>
          </w:tcPr>
          <w:p w14:paraId="5594BFC9" w14:textId="77777777" w:rsidR="00440DFE" w:rsidRPr="00440DFE" w:rsidRDefault="00440DFE" w:rsidP="00440DFE">
            <w:pPr>
              <w:widowControl/>
              <w:autoSpaceDE/>
              <w:autoSpaceDN/>
              <w:adjustRightInd/>
              <w:jc w:val="center"/>
              <w:rPr>
                <w:rFonts w:eastAsia="Times New Roman"/>
                <w:b/>
                <w:bCs/>
                <w:color w:val="000000"/>
                <w:sz w:val="18"/>
                <w:szCs w:val="18"/>
              </w:rPr>
            </w:pPr>
            <w:r w:rsidRPr="00440DFE">
              <w:rPr>
                <w:rFonts w:eastAsia="Times New Roman"/>
                <w:b/>
                <w:bCs/>
                <w:color w:val="000000"/>
                <w:sz w:val="18"/>
                <w:szCs w:val="18"/>
              </w:rPr>
              <w:t>3 767,90</w:t>
            </w:r>
          </w:p>
        </w:tc>
        <w:tc>
          <w:tcPr>
            <w:tcW w:w="1300" w:type="dxa"/>
            <w:gridSpan w:val="2"/>
            <w:tcBorders>
              <w:top w:val="nil"/>
              <w:left w:val="nil"/>
              <w:bottom w:val="single" w:sz="8" w:space="0" w:color="auto"/>
              <w:right w:val="single" w:sz="8" w:space="0" w:color="auto"/>
            </w:tcBorders>
            <w:shd w:val="clear" w:color="000000" w:fill="FFFFFF"/>
            <w:noWrap/>
            <w:vAlign w:val="center"/>
            <w:hideMark/>
          </w:tcPr>
          <w:p w14:paraId="468E5BEF" w14:textId="77777777" w:rsidR="00440DFE" w:rsidRPr="00440DFE" w:rsidRDefault="00440DFE" w:rsidP="00440DFE">
            <w:pPr>
              <w:widowControl/>
              <w:autoSpaceDE/>
              <w:autoSpaceDN/>
              <w:adjustRightInd/>
              <w:jc w:val="center"/>
              <w:rPr>
                <w:rFonts w:eastAsia="Times New Roman"/>
                <w:b/>
                <w:bCs/>
                <w:i/>
                <w:iCs/>
                <w:color w:val="000000"/>
                <w:sz w:val="18"/>
                <w:szCs w:val="18"/>
              </w:rPr>
            </w:pPr>
            <w:r w:rsidRPr="00440DFE">
              <w:rPr>
                <w:rFonts w:eastAsia="Times New Roman"/>
                <w:b/>
                <w:bCs/>
                <w:i/>
                <w:iCs/>
                <w:color w:val="000000"/>
                <w:sz w:val="18"/>
                <w:szCs w:val="18"/>
              </w:rPr>
              <w:t>97,4</w:t>
            </w:r>
          </w:p>
        </w:tc>
      </w:tr>
      <w:tr w:rsidR="00440DFE" w:rsidRPr="00440DFE" w14:paraId="03DB7D93" w14:textId="77777777" w:rsidTr="00440DFE">
        <w:trPr>
          <w:gridAfter w:val="2"/>
          <w:wAfter w:w="27" w:type="dxa"/>
          <w:trHeight w:val="300"/>
        </w:trPr>
        <w:tc>
          <w:tcPr>
            <w:tcW w:w="5245" w:type="dxa"/>
            <w:gridSpan w:val="2"/>
            <w:tcBorders>
              <w:top w:val="single" w:sz="8" w:space="0" w:color="auto"/>
              <w:left w:val="single" w:sz="8" w:space="0" w:color="auto"/>
              <w:bottom w:val="single" w:sz="8" w:space="0" w:color="auto"/>
              <w:right w:val="single" w:sz="8" w:space="0" w:color="000000"/>
            </w:tcBorders>
            <w:shd w:val="clear" w:color="000000" w:fill="FFFFFF"/>
            <w:vAlign w:val="center"/>
            <w:hideMark/>
          </w:tcPr>
          <w:p w14:paraId="1A8E4EB7" w14:textId="77777777" w:rsidR="00440DFE" w:rsidRPr="00440DFE" w:rsidRDefault="00440DFE" w:rsidP="00440DFE">
            <w:pPr>
              <w:widowControl/>
              <w:autoSpaceDE/>
              <w:autoSpaceDN/>
              <w:adjustRightInd/>
              <w:rPr>
                <w:rFonts w:eastAsia="Times New Roman"/>
                <w:b/>
                <w:bCs/>
                <w:color w:val="000000"/>
                <w:sz w:val="18"/>
                <w:szCs w:val="18"/>
              </w:rPr>
            </w:pPr>
            <w:r w:rsidRPr="00440DFE">
              <w:rPr>
                <w:rFonts w:eastAsia="Times New Roman"/>
                <w:b/>
                <w:bCs/>
                <w:color w:val="000000"/>
                <w:sz w:val="18"/>
                <w:szCs w:val="18"/>
              </w:rPr>
              <w:t>Итого расходы</w:t>
            </w:r>
          </w:p>
        </w:tc>
        <w:tc>
          <w:tcPr>
            <w:tcW w:w="1279" w:type="dxa"/>
            <w:tcBorders>
              <w:top w:val="nil"/>
              <w:left w:val="nil"/>
              <w:bottom w:val="single" w:sz="8" w:space="0" w:color="auto"/>
              <w:right w:val="single" w:sz="8" w:space="0" w:color="auto"/>
            </w:tcBorders>
            <w:shd w:val="clear" w:color="000000" w:fill="FFFFFF"/>
            <w:vAlign w:val="center"/>
            <w:hideMark/>
          </w:tcPr>
          <w:p w14:paraId="606E805F" w14:textId="77777777" w:rsidR="00440DFE" w:rsidRPr="00440DFE" w:rsidRDefault="00440DFE" w:rsidP="00440DFE">
            <w:pPr>
              <w:widowControl/>
              <w:autoSpaceDE/>
              <w:autoSpaceDN/>
              <w:adjustRightInd/>
              <w:jc w:val="center"/>
              <w:rPr>
                <w:rFonts w:eastAsia="Times New Roman"/>
                <w:b/>
                <w:bCs/>
                <w:color w:val="000000"/>
                <w:sz w:val="18"/>
                <w:szCs w:val="18"/>
              </w:rPr>
            </w:pPr>
            <w:r w:rsidRPr="00440DFE">
              <w:rPr>
                <w:rFonts w:eastAsia="Times New Roman"/>
                <w:b/>
                <w:bCs/>
                <w:color w:val="000000"/>
                <w:sz w:val="18"/>
                <w:szCs w:val="18"/>
              </w:rPr>
              <w:t>15 582,70</w:t>
            </w:r>
          </w:p>
        </w:tc>
        <w:tc>
          <w:tcPr>
            <w:tcW w:w="1179" w:type="dxa"/>
            <w:gridSpan w:val="2"/>
            <w:tcBorders>
              <w:top w:val="nil"/>
              <w:left w:val="nil"/>
              <w:bottom w:val="single" w:sz="8" w:space="0" w:color="auto"/>
              <w:right w:val="single" w:sz="8" w:space="0" w:color="auto"/>
            </w:tcBorders>
            <w:shd w:val="clear" w:color="000000" w:fill="FFFFFF"/>
            <w:vAlign w:val="center"/>
            <w:hideMark/>
          </w:tcPr>
          <w:p w14:paraId="0A3F97B4" w14:textId="77777777" w:rsidR="00440DFE" w:rsidRPr="00440DFE" w:rsidRDefault="00440DFE" w:rsidP="00440DFE">
            <w:pPr>
              <w:widowControl/>
              <w:autoSpaceDE/>
              <w:autoSpaceDN/>
              <w:adjustRightInd/>
              <w:jc w:val="center"/>
              <w:rPr>
                <w:rFonts w:eastAsia="Times New Roman"/>
                <w:b/>
                <w:bCs/>
                <w:color w:val="000000"/>
                <w:sz w:val="18"/>
                <w:szCs w:val="18"/>
              </w:rPr>
            </w:pPr>
            <w:r w:rsidRPr="00440DFE">
              <w:rPr>
                <w:rFonts w:eastAsia="Times New Roman"/>
                <w:b/>
                <w:bCs/>
                <w:color w:val="000000"/>
                <w:sz w:val="18"/>
                <w:szCs w:val="18"/>
              </w:rPr>
              <w:t>15 265,40</w:t>
            </w:r>
          </w:p>
        </w:tc>
        <w:tc>
          <w:tcPr>
            <w:tcW w:w="1300" w:type="dxa"/>
            <w:gridSpan w:val="2"/>
            <w:tcBorders>
              <w:top w:val="nil"/>
              <w:left w:val="nil"/>
              <w:bottom w:val="single" w:sz="8" w:space="0" w:color="auto"/>
              <w:right w:val="single" w:sz="8" w:space="0" w:color="auto"/>
            </w:tcBorders>
            <w:shd w:val="clear" w:color="000000" w:fill="FFFFFF"/>
            <w:noWrap/>
            <w:vAlign w:val="center"/>
            <w:hideMark/>
          </w:tcPr>
          <w:p w14:paraId="44AB8A0A" w14:textId="77777777" w:rsidR="00440DFE" w:rsidRPr="00440DFE" w:rsidRDefault="00440DFE" w:rsidP="00440DFE">
            <w:pPr>
              <w:widowControl/>
              <w:autoSpaceDE/>
              <w:autoSpaceDN/>
              <w:adjustRightInd/>
              <w:jc w:val="center"/>
              <w:rPr>
                <w:rFonts w:eastAsia="Times New Roman"/>
                <w:b/>
                <w:bCs/>
                <w:i/>
                <w:iCs/>
                <w:color w:val="000000"/>
                <w:sz w:val="18"/>
                <w:szCs w:val="18"/>
              </w:rPr>
            </w:pPr>
            <w:r w:rsidRPr="00440DFE">
              <w:rPr>
                <w:rFonts w:eastAsia="Times New Roman"/>
                <w:b/>
                <w:bCs/>
                <w:i/>
                <w:iCs/>
                <w:color w:val="000000"/>
                <w:sz w:val="18"/>
                <w:szCs w:val="18"/>
              </w:rPr>
              <w:t>98,0</w:t>
            </w:r>
          </w:p>
        </w:tc>
      </w:tr>
    </w:tbl>
    <w:p w14:paraId="40A0A075" w14:textId="77777777" w:rsidR="00BC01A3" w:rsidRDefault="00BC01A3" w:rsidP="00BC01A3">
      <w:pPr>
        <w:widowControl/>
        <w:ind w:firstLine="709"/>
        <w:jc w:val="both"/>
        <w:rPr>
          <w:rFonts w:eastAsia="Times New Roman"/>
          <w:sz w:val="28"/>
          <w:szCs w:val="28"/>
        </w:rPr>
      </w:pPr>
    </w:p>
    <w:p w14:paraId="32B224AB" w14:textId="0196B39D" w:rsidR="00BC01A3" w:rsidRPr="00594954" w:rsidRDefault="00464ADA" w:rsidP="00BC01A3">
      <w:pPr>
        <w:widowControl/>
        <w:ind w:firstLine="709"/>
        <w:jc w:val="both"/>
        <w:rPr>
          <w:rFonts w:eastAsia="Times New Roman"/>
          <w:sz w:val="28"/>
          <w:szCs w:val="28"/>
        </w:rPr>
      </w:pPr>
      <w:r w:rsidRPr="00464ADA">
        <w:rPr>
          <w:rFonts w:eastAsia="Times New Roman"/>
          <w:b/>
          <w:sz w:val="28"/>
          <w:szCs w:val="28"/>
        </w:rPr>
        <w:t>2.</w:t>
      </w:r>
      <w:r>
        <w:rPr>
          <w:rFonts w:eastAsia="Times New Roman"/>
          <w:sz w:val="28"/>
          <w:szCs w:val="28"/>
        </w:rPr>
        <w:t xml:space="preserve"> </w:t>
      </w:r>
      <w:r w:rsidR="00BC01A3" w:rsidRPr="005E24AB">
        <w:rPr>
          <w:rFonts w:eastAsia="Times New Roman"/>
          <w:sz w:val="28"/>
          <w:szCs w:val="28"/>
        </w:rPr>
        <w:t>Исполнение муниципальных программ составило</w:t>
      </w:r>
      <w:r w:rsidR="00BC01A3">
        <w:rPr>
          <w:rFonts w:eastAsia="Times New Roman"/>
          <w:sz w:val="28"/>
          <w:szCs w:val="28"/>
        </w:rPr>
        <w:t xml:space="preserve"> в сумме </w:t>
      </w:r>
      <w:r w:rsidR="00440DFE">
        <w:rPr>
          <w:rFonts w:eastAsia="Times New Roman"/>
          <w:b/>
          <w:sz w:val="28"/>
          <w:szCs w:val="28"/>
        </w:rPr>
        <w:t>11497,5</w:t>
      </w:r>
      <w:r w:rsidR="00BC01A3" w:rsidRPr="005E24AB">
        <w:rPr>
          <w:rFonts w:eastAsia="Times New Roman"/>
          <w:sz w:val="28"/>
          <w:szCs w:val="28"/>
        </w:rPr>
        <w:t xml:space="preserve"> тыс. рублей или </w:t>
      </w:r>
      <w:r w:rsidR="00440DFE">
        <w:rPr>
          <w:rFonts w:eastAsia="Times New Roman"/>
          <w:b/>
          <w:sz w:val="28"/>
          <w:szCs w:val="28"/>
        </w:rPr>
        <w:t>98,2</w:t>
      </w:r>
      <w:r w:rsidR="00BC01A3" w:rsidRPr="005E24AB">
        <w:rPr>
          <w:rFonts w:eastAsia="Times New Roman"/>
          <w:sz w:val="28"/>
          <w:szCs w:val="28"/>
        </w:rPr>
        <w:t xml:space="preserve">% </w:t>
      </w:r>
      <w:r w:rsidR="00BC01A3">
        <w:rPr>
          <w:rFonts w:eastAsia="Times New Roman"/>
          <w:sz w:val="28"/>
          <w:szCs w:val="28"/>
        </w:rPr>
        <w:t>плана</w:t>
      </w:r>
      <w:r w:rsidR="00BC01A3" w:rsidRPr="005E24AB">
        <w:rPr>
          <w:sz w:val="28"/>
          <w:szCs w:val="28"/>
        </w:rPr>
        <w:t>, а именно:</w:t>
      </w:r>
    </w:p>
    <w:p w14:paraId="7735929A" w14:textId="736A3A49" w:rsidR="00BC01A3" w:rsidRDefault="00BC01A3" w:rsidP="00BC01A3">
      <w:pPr>
        <w:pStyle w:val="11"/>
        <w:ind w:firstLine="709"/>
        <w:jc w:val="both"/>
        <w:rPr>
          <w:rFonts w:ascii="Times New Roman" w:hAnsi="Times New Roman"/>
          <w:sz w:val="28"/>
          <w:szCs w:val="28"/>
        </w:rPr>
      </w:pPr>
      <w:r w:rsidRPr="005E24AB">
        <w:rPr>
          <w:rFonts w:ascii="Times New Roman" w:hAnsi="Times New Roman"/>
          <w:sz w:val="28"/>
          <w:szCs w:val="28"/>
        </w:rPr>
        <w:t>1) муниципальная программа «</w:t>
      </w:r>
      <w:r w:rsidR="00400E10" w:rsidRPr="00400E10">
        <w:rPr>
          <w:rFonts w:ascii="Times New Roman" w:hAnsi="Times New Roman"/>
          <w:sz w:val="28"/>
          <w:szCs w:val="28"/>
        </w:rPr>
        <w:t xml:space="preserve">Энергосбережение и повышение энергетической эффективности </w:t>
      </w:r>
      <w:r w:rsidR="0082535C">
        <w:rPr>
          <w:rFonts w:ascii="Times New Roman" w:hAnsi="Times New Roman"/>
          <w:sz w:val="28"/>
          <w:szCs w:val="28"/>
        </w:rPr>
        <w:t>на территории</w:t>
      </w:r>
      <w:r w:rsidR="00400E10" w:rsidRPr="00400E10">
        <w:rPr>
          <w:rFonts w:ascii="Times New Roman" w:hAnsi="Times New Roman"/>
          <w:sz w:val="28"/>
          <w:szCs w:val="28"/>
        </w:rPr>
        <w:t xml:space="preserve"> </w:t>
      </w:r>
      <w:r w:rsidR="0082535C">
        <w:rPr>
          <w:rFonts w:ascii="Times New Roman" w:hAnsi="Times New Roman"/>
          <w:sz w:val="28"/>
          <w:szCs w:val="28"/>
        </w:rPr>
        <w:t>Новосельского</w:t>
      </w:r>
      <w:r w:rsidR="00400E10" w:rsidRPr="00400E10">
        <w:rPr>
          <w:rFonts w:ascii="Times New Roman" w:hAnsi="Times New Roman"/>
          <w:sz w:val="28"/>
          <w:szCs w:val="28"/>
        </w:rPr>
        <w:t xml:space="preserve">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440DFE">
        <w:rPr>
          <w:rFonts w:ascii="Times New Roman" w:hAnsi="Times New Roman"/>
          <w:b/>
          <w:sz w:val="28"/>
          <w:szCs w:val="28"/>
        </w:rPr>
        <w:t>19,2</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440DFE">
        <w:rPr>
          <w:rFonts w:ascii="Times New Roman" w:hAnsi="Times New Roman"/>
          <w:b/>
          <w:sz w:val="28"/>
          <w:szCs w:val="28"/>
        </w:rPr>
        <w:t>19,2</w:t>
      </w:r>
      <w:r>
        <w:rPr>
          <w:rFonts w:ascii="Times New Roman" w:hAnsi="Times New Roman"/>
          <w:b/>
          <w:sz w:val="28"/>
          <w:szCs w:val="28"/>
        </w:rPr>
        <w:t xml:space="preserve"> </w:t>
      </w:r>
      <w:r w:rsidRPr="005E24AB">
        <w:rPr>
          <w:rFonts w:ascii="Times New Roman" w:hAnsi="Times New Roman"/>
          <w:sz w:val="28"/>
          <w:szCs w:val="28"/>
        </w:rPr>
        <w:t>тыс. рублей</w:t>
      </w:r>
      <w:r w:rsidR="00400E10">
        <w:rPr>
          <w:rFonts w:ascii="Times New Roman" w:hAnsi="Times New Roman"/>
          <w:sz w:val="28"/>
          <w:szCs w:val="28"/>
        </w:rPr>
        <w:t xml:space="preserve"> или </w:t>
      </w:r>
      <w:r w:rsidR="00400E10" w:rsidRPr="00400E10">
        <w:rPr>
          <w:rFonts w:ascii="Times New Roman" w:hAnsi="Times New Roman"/>
          <w:b/>
          <w:sz w:val="28"/>
          <w:szCs w:val="28"/>
        </w:rPr>
        <w:t>100,0</w:t>
      </w:r>
      <w:r w:rsidR="00400E10">
        <w:rPr>
          <w:rFonts w:ascii="Times New Roman" w:hAnsi="Times New Roman"/>
          <w:sz w:val="28"/>
          <w:szCs w:val="28"/>
        </w:rPr>
        <w:t>% плана;</w:t>
      </w:r>
    </w:p>
    <w:p w14:paraId="362BD853" w14:textId="48E9FB30" w:rsidR="00400E10" w:rsidRDefault="00400E10" w:rsidP="00BC01A3">
      <w:pPr>
        <w:pStyle w:val="11"/>
        <w:ind w:firstLine="709"/>
        <w:jc w:val="both"/>
        <w:rPr>
          <w:rFonts w:ascii="Times New Roman" w:hAnsi="Times New Roman"/>
          <w:sz w:val="28"/>
          <w:szCs w:val="28"/>
        </w:rPr>
      </w:pPr>
      <w:r>
        <w:rPr>
          <w:rFonts w:ascii="Times New Roman" w:hAnsi="Times New Roman"/>
          <w:sz w:val="28"/>
          <w:szCs w:val="28"/>
        </w:rPr>
        <w:t xml:space="preserve">2) </w:t>
      </w:r>
      <w:r w:rsidRPr="005E24AB">
        <w:rPr>
          <w:rFonts w:ascii="Times New Roman" w:hAnsi="Times New Roman"/>
          <w:sz w:val="28"/>
          <w:szCs w:val="28"/>
        </w:rPr>
        <w:t>муниципальная программа «</w:t>
      </w:r>
      <w:r w:rsidR="00B0611F" w:rsidRPr="00B0611F">
        <w:rPr>
          <w:rFonts w:ascii="Times New Roman" w:hAnsi="Times New Roman"/>
          <w:color w:val="000000"/>
          <w:sz w:val="28"/>
          <w:szCs w:val="28"/>
        </w:rPr>
        <w:t>Обеспечение деятельности органов местного самоуправления   Новосельского сельского поселения Вяземского района Смоленск</w:t>
      </w:r>
      <w:r w:rsidR="00B0611F">
        <w:rPr>
          <w:rFonts w:ascii="Times New Roman" w:hAnsi="Times New Roman"/>
          <w:color w:val="000000"/>
          <w:sz w:val="28"/>
          <w:szCs w:val="28"/>
        </w:rPr>
        <w:t>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440DFE">
        <w:rPr>
          <w:rFonts w:ascii="Times New Roman" w:hAnsi="Times New Roman"/>
          <w:b/>
          <w:sz w:val="28"/>
          <w:szCs w:val="28"/>
        </w:rPr>
        <w:t>4 856,6</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440DFE">
        <w:rPr>
          <w:rFonts w:ascii="Times New Roman" w:hAnsi="Times New Roman"/>
          <w:b/>
          <w:sz w:val="28"/>
          <w:szCs w:val="28"/>
        </w:rPr>
        <w:t>4782,3</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sidR="00B0611F">
        <w:rPr>
          <w:rFonts w:ascii="Times New Roman" w:hAnsi="Times New Roman"/>
          <w:b/>
          <w:sz w:val="28"/>
          <w:szCs w:val="28"/>
        </w:rPr>
        <w:t>98</w:t>
      </w:r>
      <w:r>
        <w:rPr>
          <w:rFonts w:ascii="Times New Roman" w:hAnsi="Times New Roman"/>
          <w:b/>
          <w:sz w:val="28"/>
          <w:szCs w:val="28"/>
        </w:rPr>
        <w:t>,</w:t>
      </w:r>
      <w:r w:rsidR="00440DFE">
        <w:rPr>
          <w:rFonts w:ascii="Times New Roman" w:hAnsi="Times New Roman"/>
          <w:b/>
          <w:sz w:val="28"/>
          <w:szCs w:val="28"/>
        </w:rPr>
        <w:t>5</w:t>
      </w:r>
      <w:r>
        <w:rPr>
          <w:rFonts w:ascii="Times New Roman" w:hAnsi="Times New Roman"/>
          <w:sz w:val="28"/>
          <w:szCs w:val="28"/>
        </w:rPr>
        <w:t>% плана;</w:t>
      </w:r>
    </w:p>
    <w:p w14:paraId="5D4436E5" w14:textId="65AB067D" w:rsidR="00400E10" w:rsidRDefault="00400E10" w:rsidP="00BC01A3">
      <w:pPr>
        <w:pStyle w:val="11"/>
        <w:ind w:firstLine="709"/>
        <w:jc w:val="both"/>
        <w:rPr>
          <w:rFonts w:ascii="Times New Roman" w:hAnsi="Times New Roman"/>
          <w:sz w:val="28"/>
          <w:szCs w:val="28"/>
        </w:rPr>
      </w:pPr>
      <w:r>
        <w:rPr>
          <w:rFonts w:ascii="Times New Roman" w:hAnsi="Times New Roman"/>
          <w:sz w:val="28"/>
          <w:szCs w:val="28"/>
        </w:rPr>
        <w:t xml:space="preserve">3) </w:t>
      </w:r>
      <w:r w:rsidRPr="005E24AB">
        <w:rPr>
          <w:rFonts w:ascii="Times New Roman" w:hAnsi="Times New Roman"/>
          <w:sz w:val="28"/>
          <w:szCs w:val="28"/>
        </w:rPr>
        <w:t>муниципальная программа «</w:t>
      </w:r>
      <w:r w:rsidR="009D59EB" w:rsidRPr="009D59EB">
        <w:rPr>
          <w:rFonts w:ascii="Times New Roman" w:hAnsi="Times New Roman"/>
          <w:color w:val="000000"/>
          <w:sz w:val="28"/>
          <w:szCs w:val="28"/>
        </w:rPr>
        <w:t>Обеспечение пожарной безопасности на территории Новосельского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440DFE">
        <w:rPr>
          <w:rFonts w:ascii="Times New Roman" w:hAnsi="Times New Roman"/>
          <w:b/>
          <w:sz w:val="28"/>
          <w:szCs w:val="28"/>
        </w:rPr>
        <w:t>24,4</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440DFE">
        <w:rPr>
          <w:rFonts w:ascii="Times New Roman" w:hAnsi="Times New Roman"/>
          <w:b/>
          <w:sz w:val="28"/>
          <w:szCs w:val="28"/>
        </w:rPr>
        <w:t>24,4</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sidR="00F906A6">
        <w:rPr>
          <w:rFonts w:ascii="Times New Roman" w:hAnsi="Times New Roman"/>
          <w:b/>
          <w:sz w:val="28"/>
          <w:szCs w:val="28"/>
        </w:rPr>
        <w:t>100</w:t>
      </w:r>
      <w:r>
        <w:rPr>
          <w:rFonts w:ascii="Times New Roman" w:hAnsi="Times New Roman"/>
          <w:b/>
          <w:sz w:val="28"/>
          <w:szCs w:val="28"/>
        </w:rPr>
        <w:t>,</w:t>
      </w:r>
      <w:r w:rsidR="00F906A6">
        <w:rPr>
          <w:rFonts w:ascii="Times New Roman" w:hAnsi="Times New Roman"/>
          <w:b/>
          <w:sz w:val="28"/>
          <w:szCs w:val="28"/>
        </w:rPr>
        <w:t>0</w:t>
      </w:r>
      <w:r>
        <w:rPr>
          <w:rFonts w:ascii="Times New Roman" w:hAnsi="Times New Roman"/>
          <w:sz w:val="28"/>
          <w:szCs w:val="28"/>
        </w:rPr>
        <w:t>% плана;</w:t>
      </w:r>
    </w:p>
    <w:p w14:paraId="7CD0E6DF" w14:textId="64552897"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4) </w:t>
      </w:r>
      <w:r w:rsidRPr="005E24AB">
        <w:rPr>
          <w:rFonts w:ascii="Times New Roman" w:hAnsi="Times New Roman"/>
          <w:sz w:val="28"/>
          <w:szCs w:val="28"/>
        </w:rPr>
        <w:t>муниципальная программа «</w:t>
      </w:r>
      <w:r w:rsidR="001A1A65" w:rsidRPr="001A1A65">
        <w:rPr>
          <w:rFonts w:ascii="Times New Roman" w:hAnsi="Times New Roman"/>
          <w:color w:val="000000"/>
          <w:sz w:val="28"/>
          <w:szCs w:val="28"/>
        </w:rPr>
        <w:t>Развитие строительства в Новосельском сельском поселении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440DFE">
        <w:rPr>
          <w:rFonts w:ascii="Times New Roman" w:hAnsi="Times New Roman"/>
          <w:b/>
          <w:sz w:val="28"/>
          <w:szCs w:val="28"/>
        </w:rPr>
        <w:t>560,0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440DFE">
        <w:rPr>
          <w:rFonts w:ascii="Times New Roman" w:hAnsi="Times New Roman"/>
          <w:b/>
          <w:sz w:val="28"/>
          <w:szCs w:val="28"/>
        </w:rPr>
        <w:t>546,8</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sidR="00440DFE">
        <w:rPr>
          <w:rFonts w:ascii="Times New Roman" w:hAnsi="Times New Roman"/>
          <w:b/>
          <w:sz w:val="28"/>
          <w:szCs w:val="28"/>
        </w:rPr>
        <w:t>97,6</w:t>
      </w:r>
      <w:r>
        <w:rPr>
          <w:rFonts w:ascii="Times New Roman" w:hAnsi="Times New Roman"/>
          <w:sz w:val="28"/>
          <w:szCs w:val="28"/>
        </w:rPr>
        <w:t>% плана;</w:t>
      </w:r>
    </w:p>
    <w:p w14:paraId="72900FA9" w14:textId="4BDBD201"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5) </w:t>
      </w:r>
      <w:r w:rsidRPr="005E24AB">
        <w:rPr>
          <w:rFonts w:ascii="Times New Roman" w:hAnsi="Times New Roman"/>
          <w:sz w:val="28"/>
          <w:szCs w:val="28"/>
        </w:rPr>
        <w:t>муниципальная программа «</w:t>
      </w:r>
      <w:r w:rsidR="00C04E0A" w:rsidRPr="00C04E0A">
        <w:rPr>
          <w:rFonts w:ascii="Times New Roman" w:hAnsi="Times New Roman"/>
          <w:color w:val="000000"/>
          <w:sz w:val="28"/>
          <w:szCs w:val="28"/>
        </w:rPr>
        <w:t>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440DFE">
        <w:rPr>
          <w:rFonts w:ascii="Times New Roman" w:hAnsi="Times New Roman"/>
          <w:b/>
          <w:sz w:val="28"/>
          <w:szCs w:val="28"/>
        </w:rPr>
        <w:t>1 974,6</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440DFE">
        <w:rPr>
          <w:rFonts w:ascii="Times New Roman" w:hAnsi="Times New Roman"/>
          <w:b/>
          <w:sz w:val="28"/>
          <w:szCs w:val="28"/>
        </w:rPr>
        <w:t>1 967,8</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440DFE">
        <w:rPr>
          <w:rFonts w:ascii="Times New Roman" w:hAnsi="Times New Roman"/>
          <w:b/>
          <w:sz w:val="28"/>
          <w:szCs w:val="28"/>
        </w:rPr>
        <w:t>99,7</w:t>
      </w:r>
      <w:r>
        <w:rPr>
          <w:rFonts w:ascii="Times New Roman" w:hAnsi="Times New Roman"/>
          <w:sz w:val="28"/>
          <w:szCs w:val="28"/>
        </w:rPr>
        <w:t>% плана;</w:t>
      </w:r>
    </w:p>
    <w:p w14:paraId="5EA06ED8" w14:textId="77777777" w:rsidR="00440DFE"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6) </w:t>
      </w:r>
      <w:r w:rsidRPr="005E24AB">
        <w:rPr>
          <w:rFonts w:ascii="Times New Roman" w:hAnsi="Times New Roman"/>
          <w:sz w:val="28"/>
          <w:szCs w:val="28"/>
        </w:rPr>
        <w:t>муниципальная программа «</w:t>
      </w:r>
      <w:r w:rsidR="00C04E0A" w:rsidRPr="00C04E0A">
        <w:rPr>
          <w:rFonts w:ascii="Times New Roman" w:hAnsi="Times New Roman"/>
          <w:color w:val="000000"/>
          <w:sz w:val="28"/>
          <w:szCs w:val="28"/>
        </w:rPr>
        <w:t>Комплексное развитие систем жилищно</w:t>
      </w:r>
      <w:r w:rsidR="00440DFE">
        <w:rPr>
          <w:rFonts w:ascii="Times New Roman" w:hAnsi="Times New Roman"/>
          <w:color w:val="000000"/>
          <w:sz w:val="28"/>
          <w:szCs w:val="28"/>
        </w:rPr>
        <w:t xml:space="preserve">- </w:t>
      </w:r>
      <w:r w:rsidR="00C04E0A" w:rsidRPr="00C04E0A">
        <w:rPr>
          <w:rFonts w:ascii="Times New Roman" w:hAnsi="Times New Roman"/>
          <w:color w:val="000000"/>
          <w:sz w:val="28"/>
          <w:szCs w:val="28"/>
        </w:rPr>
        <w:t xml:space="preserve"> коммунальной инфраструктуры Новосельского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при плановых значениях в сумме</w:t>
      </w:r>
    </w:p>
    <w:p w14:paraId="20F1ED4B" w14:textId="00BB7C40" w:rsidR="00400E10" w:rsidRDefault="00400E10" w:rsidP="00440DFE">
      <w:pPr>
        <w:pStyle w:val="11"/>
        <w:jc w:val="both"/>
        <w:rPr>
          <w:rFonts w:ascii="Times New Roman" w:hAnsi="Times New Roman"/>
          <w:sz w:val="28"/>
          <w:szCs w:val="28"/>
        </w:rPr>
      </w:pPr>
      <w:r>
        <w:rPr>
          <w:rFonts w:ascii="Times New Roman" w:hAnsi="Times New Roman"/>
          <w:sz w:val="28"/>
          <w:szCs w:val="28"/>
        </w:rPr>
        <w:t xml:space="preserve"> </w:t>
      </w:r>
      <w:r w:rsidR="00440DFE">
        <w:rPr>
          <w:rFonts w:ascii="Times New Roman" w:hAnsi="Times New Roman"/>
          <w:b/>
          <w:sz w:val="28"/>
          <w:szCs w:val="28"/>
        </w:rPr>
        <w:t>1 187,1</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440DFE">
        <w:rPr>
          <w:rFonts w:ascii="Times New Roman" w:hAnsi="Times New Roman"/>
          <w:b/>
          <w:sz w:val="28"/>
          <w:szCs w:val="28"/>
        </w:rPr>
        <w:t>1 183,8</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440DFE">
        <w:rPr>
          <w:rFonts w:ascii="Times New Roman" w:hAnsi="Times New Roman"/>
          <w:b/>
          <w:sz w:val="28"/>
          <w:szCs w:val="28"/>
        </w:rPr>
        <w:t>99,7</w:t>
      </w:r>
      <w:r>
        <w:rPr>
          <w:rFonts w:ascii="Times New Roman" w:hAnsi="Times New Roman"/>
          <w:sz w:val="28"/>
          <w:szCs w:val="28"/>
        </w:rPr>
        <w:t>% плана;</w:t>
      </w:r>
    </w:p>
    <w:p w14:paraId="1C9309B8" w14:textId="522A1188"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7) </w:t>
      </w:r>
      <w:r w:rsidRPr="005E24AB">
        <w:rPr>
          <w:rFonts w:ascii="Times New Roman" w:hAnsi="Times New Roman"/>
          <w:sz w:val="28"/>
          <w:szCs w:val="28"/>
        </w:rPr>
        <w:t>муниципальная программа «</w:t>
      </w:r>
      <w:r w:rsidR="002124BC">
        <w:rPr>
          <w:rFonts w:ascii="Times New Roman" w:hAnsi="Times New Roman"/>
          <w:sz w:val="28"/>
          <w:szCs w:val="28"/>
        </w:rPr>
        <w:t>Б</w:t>
      </w:r>
      <w:r w:rsidRPr="00400E10">
        <w:rPr>
          <w:rFonts w:ascii="Times New Roman" w:hAnsi="Times New Roman"/>
          <w:sz w:val="28"/>
          <w:szCs w:val="28"/>
        </w:rPr>
        <w:t>лагоустройств</w:t>
      </w:r>
      <w:r w:rsidR="002124BC">
        <w:rPr>
          <w:rFonts w:ascii="Times New Roman" w:hAnsi="Times New Roman"/>
          <w:sz w:val="28"/>
          <w:szCs w:val="28"/>
        </w:rPr>
        <w:t>о</w:t>
      </w:r>
      <w:r w:rsidRPr="00400E10">
        <w:rPr>
          <w:rFonts w:ascii="Times New Roman" w:hAnsi="Times New Roman"/>
          <w:sz w:val="28"/>
          <w:szCs w:val="28"/>
        </w:rPr>
        <w:t xml:space="preserve"> территории </w:t>
      </w:r>
      <w:r w:rsidR="002124BC">
        <w:rPr>
          <w:rFonts w:ascii="Times New Roman" w:hAnsi="Times New Roman"/>
          <w:sz w:val="28"/>
          <w:szCs w:val="28"/>
        </w:rPr>
        <w:t>Новосельского</w:t>
      </w:r>
      <w:r w:rsidRPr="00400E10">
        <w:rPr>
          <w:rFonts w:ascii="Times New Roman" w:hAnsi="Times New Roman"/>
          <w:sz w:val="28"/>
          <w:szCs w:val="28"/>
        </w:rPr>
        <w:t xml:space="preserve">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2C767E">
        <w:rPr>
          <w:rFonts w:ascii="Times New Roman" w:hAnsi="Times New Roman"/>
          <w:b/>
          <w:sz w:val="28"/>
          <w:szCs w:val="28"/>
        </w:rPr>
        <w:t>2987,0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2C767E">
        <w:rPr>
          <w:rFonts w:ascii="Times New Roman" w:hAnsi="Times New Roman"/>
          <w:b/>
          <w:sz w:val="28"/>
          <w:szCs w:val="28"/>
        </w:rPr>
        <w:t>2869,3</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1273FE">
        <w:rPr>
          <w:rFonts w:ascii="Times New Roman" w:hAnsi="Times New Roman"/>
          <w:b/>
          <w:sz w:val="28"/>
          <w:szCs w:val="28"/>
        </w:rPr>
        <w:t>96,1</w:t>
      </w:r>
      <w:r>
        <w:rPr>
          <w:rFonts w:ascii="Times New Roman" w:hAnsi="Times New Roman"/>
          <w:sz w:val="28"/>
          <w:szCs w:val="28"/>
        </w:rPr>
        <w:t>% плана;</w:t>
      </w:r>
    </w:p>
    <w:p w14:paraId="4D45DD53" w14:textId="08BC0CCB"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8) </w:t>
      </w:r>
      <w:r w:rsidRPr="005E24AB">
        <w:rPr>
          <w:rFonts w:ascii="Times New Roman" w:hAnsi="Times New Roman"/>
          <w:sz w:val="28"/>
          <w:szCs w:val="28"/>
        </w:rPr>
        <w:t>муниципальная программа «</w:t>
      </w:r>
      <w:r w:rsidR="005C7C6B" w:rsidRPr="005C7C6B">
        <w:rPr>
          <w:rFonts w:ascii="Times New Roman" w:hAnsi="Times New Roman"/>
          <w:color w:val="000000"/>
          <w:sz w:val="28"/>
          <w:szCs w:val="28"/>
        </w:rPr>
        <w:t>Проведение праздничных мероприятий на территории Новосельского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1273FE">
        <w:rPr>
          <w:rFonts w:ascii="Times New Roman" w:hAnsi="Times New Roman"/>
          <w:b/>
          <w:sz w:val="28"/>
          <w:szCs w:val="28"/>
        </w:rPr>
        <w:t>103,9</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1273FE">
        <w:rPr>
          <w:rFonts w:ascii="Times New Roman" w:hAnsi="Times New Roman"/>
          <w:b/>
          <w:sz w:val="28"/>
          <w:szCs w:val="28"/>
        </w:rPr>
        <w:t>103,9</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Pr>
          <w:rFonts w:ascii="Times New Roman" w:hAnsi="Times New Roman"/>
          <w:b/>
          <w:sz w:val="28"/>
          <w:szCs w:val="28"/>
        </w:rPr>
        <w:t>100,0</w:t>
      </w:r>
      <w:r>
        <w:rPr>
          <w:rFonts w:ascii="Times New Roman" w:hAnsi="Times New Roman"/>
          <w:sz w:val="28"/>
          <w:szCs w:val="28"/>
        </w:rPr>
        <w:t>% плана</w:t>
      </w:r>
      <w:r w:rsidR="00B65F1A">
        <w:rPr>
          <w:rFonts w:ascii="Times New Roman" w:hAnsi="Times New Roman"/>
          <w:sz w:val="28"/>
          <w:szCs w:val="28"/>
        </w:rPr>
        <w:t>.</w:t>
      </w:r>
    </w:p>
    <w:p w14:paraId="72F9306F" w14:textId="4ECA1959" w:rsidR="00866F30" w:rsidRDefault="00866F30" w:rsidP="009956F4">
      <w:pPr>
        <w:pStyle w:val="2"/>
        <w:ind w:firstLine="709"/>
        <w:jc w:val="both"/>
        <w:rPr>
          <w:rFonts w:ascii="Times New Roman" w:hAnsi="Times New Roman"/>
          <w:sz w:val="28"/>
          <w:szCs w:val="28"/>
        </w:rPr>
      </w:pPr>
      <w:bookmarkStart w:id="14" w:name="_Hlk70493361"/>
      <w:r w:rsidRPr="00866F30">
        <w:rPr>
          <w:rFonts w:ascii="Times New Roman" w:hAnsi="Times New Roman"/>
          <w:sz w:val="28"/>
          <w:szCs w:val="28"/>
        </w:rPr>
        <w:t xml:space="preserve">Исполнение расходов </w:t>
      </w:r>
      <w:r w:rsidR="00621DAC">
        <w:rPr>
          <w:rFonts w:ascii="Times New Roman" w:hAnsi="Times New Roman"/>
          <w:sz w:val="28"/>
          <w:szCs w:val="28"/>
        </w:rPr>
        <w:t xml:space="preserve">по муниципальным программам </w:t>
      </w:r>
      <w:r w:rsidRPr="00866F30">
        <w:rPr>
          <w:rFonts w:ascii="Times New Roman" w:hAnsi="Times New Roman"/>
          <w:sz w:val="28"/>
          <w:szCs w:val="28"/>
        </w:rPr>
        <w:t xml:space="preserve">на уровне </w:t>
      </w:r>
      <w:r w:rsidR="00621DAC">
        <w:rPr>
          <w:rFonts w:ascii="Times New Roman" w:hAnsi="Times New Roman"/>
          <w:sz w:val="28"/>
          <w:szCs w:val="28"/>
        </w:rPr>
        <w:t xml:space="preserve">      </w:t>
      </w:r>
      <w:r w:rsidRPr="00621DAC">
        <w:rPr>
          <w:rFonts w:ascii="Times New Roman" w:hAnsi="Times New Roman"/>
          <w:b/>
          <w:sz w:val="28"/>
          <w:szCs w:val="28"/>
        </w:rPr>
        <w:t>100</w:t>
      </w:r>
      <w:r w:rsidR="00621DAC" w:rsidRPr="00621DAC">
        <w:rPr>
          <w:rFonts w:ascii="Times New Roman" w:hAnsi="Times New Roman"/>
          <w:b/>
          <w:sz w:val="28"/>
          <w:szCs w:val="28"/>
        </w:rPr>
        <w:t>,0</w:t>
      </w:r>
      <w:r w:rsidR="00621DAC">
        <w:rPr>
          <w:rFonts w:ascii="Times New Roman" w:hAnsi="Times New Roman"/>
          <w:sz w:val="28"/>
          <w:szCs w:val="28"/>
        </w:rPr>
        <w:t xml:space="preserve">% </w:t>
      </w:r>
      <w:r w:rsidRPr="00866F30">
        <w:rPr>
          <w:rFonts w:ascii="Times New Roman" w:hAnsi="Times New Roman"/>
          <w:sz w:val="28"/>
          <w:szCs w:val="28"/>
        </w:rPr>
        <w:t xml:space="preserve">отмечается по </w:t>
      </w:r>
      <w:r w:rsidR="00356E94">
        <w:rPr>
          <w:rFonts w:ascii="Times New Roman" w:hAnsi="Times New Roman"/>
          <w:sz w:val="28"/>
          <w:szCs w:val="28"/>
        </w:rPr>
        <w:t xml:space="preserve">трем </w:t>
      </w:r>
      <w:r w:rsidRPr="00866F30">
        <w:rPr>
          <w:rFonts w:ascii="Times New Roman" w:hAnsi="Times New Roman"/>
          <w:sz w:val="28"/>
          <w:szCs w:val="28"/>
        </w:rPr>
        <w:t>муниципальн</w:t>
      </w:r>
      <w:r w:rsidR="00621DAC">
        <w:rPr>
          <w:rFonts w:ascii="Times New Roman" w:hAnsi="Times New Roman"/>
          <w:sz w:val="28"/>
          <w:szCs w:val="28"/>
        </w:rPr>
        <w:t>ым</w:t>
      </w:r>
      <w:r w:rsidRPr="00866F30">
        <w:rPr>
          <w:rFonts w:ascii="Times New Roman" w:hAnsi="Times New Roman"/>
          <w:sz w:val="28"/>
          <w:szCs w:val="28"/>
        </w:rPr>
        <w:t xml:space="preserve"> программа</w:t>
      </w:r>
      <w:r w:rsidR="00621DAC">
        <w:rPr>
          <w:rFonts w:ascii="Times New Roman" w:hAnsi="Times New Roman"/>
          <w:sz w:val="28"/>
          <w:szCs w:val="28"/>
        </w:rPr>
        <w:t xml:space="preserve">м из </w:t>
      </w:r>
      <w:r w:rsidR="002B51C9">
        <w:rPr>
          <w:rFonts w:ascii="Times New Roman" w:hAnsi="Times New Roman"/>
          <w:sz w:val="28"/>
          <w:szCs w:val="28"/>
        </w:rPr>
        <w:t>восьми</w:t>
      </w:r>
      <w:r w:rsidR="00621DAC">
        <w:rPr>
          <w:rFonts w:ascii="Times New Roman" w:hAnsi="Times New Roman"/>
          <w:sz w:val="28"/>
          <w:szCs w:val="28"/>
        </w:rPr>
        <w:t>.</w:t>
      </w:r>
    </w:p>
    <w:p w14:paraId="256D687C" w14:textId="76D8C27B" w:rsidR="009956F4" w:rsidRDefault="00810B18" w:rsidP="00A11FE3">
      <w:pPr>
        <w:pStyle w:val="2"/>
        <w:ind w:firstLine="709"/>
        <w:jc w:val="both"/>
        <w:rPr>
          <w:rFonts w:ascii="Times New Roman" w:hAnsi="Times New Roman"/>
          <w:sz w:val="28"/>
          <w:szCs w:val="28"/>
        </w:rPr>
      </w:pPr>
      <w:r>
        <w:rPr>
          <w:rFonts w:ascii="Times New Roman" w:hAnsi="Times New Roman"/>
          <w:b/>
          <w:sz w:val="28"/>
          <w:szCs w:val="28"/>
        </w:rPr>
        <w:t>3</w:t>
      </w:r>
      <w:r w:rsidR="00464ADA" w:rsidRPr="00464ADA">
        <w:rPr>
          <w:rFonts w:ascii="Times New Roman" w:hAnsi="Times New Roman"/>
          <w:b/>
          <w:sz w:val="28"/>
          <w:szCs w:val="28"/>
        </w:rPr>
        <w:t>.</w:t>
      </w:r>
      <w:r w:rsidR="00464ADA">
        <w:rPr>
          <w:rFonts w:ascii="Times New Roman" w:hAnsi="Times New Roman"/>
          <w:sz w:val="28"/>
          <w:szCs w:val="28"/>
        </w:rPr>
        <w:t xml:space="preserve"> </w:t>
      </w:r>
      <w:r w:rsidR="009956F4" w:rsidRPr="00A47A85">
        <w:rPr>
          <w:rFonts w:ascii="Times New Roman" w:hAnsi="Times New Roman"/>
          <w:sz w:val="28"/>
          <w:szCs w:val="28"/>
        </w:rPr>
        <w:t xml:space="preserve">Объем непрограммных расходов </w:t>
      </w:r>
      <w:r w:rsidR="009956F4">
        <w:rPr>
          <w:rFonts w:ascii="Times New Roman" w:hAnsi="Times New Roman"/>
          <w:sz w:val="28"/>
          <w:szCs w:val="28"/>
        </w:rPr>
        <w:t>утвержден в</w:t>
      </w:r>
      <w:r w:rsidR="00224D28">
        <w:rPr>
          <w:rFonts w:ascii="Times New Roman" w:hAnsi="Times New Roman"/>
          <w:sz w:val="28"/>
          <w:szCs w:val="28"/>
        </w:rPr>
        <w:t xml:space="preserve"> сумме</w:t>
      </w:r>
      <w:r w:rsidR="009956F4">
        <w:rPr>
          <w:rFonts w:ascii="Times New Roman" w:hAnsi="Times New Roman"/>
          <w:sz w:val="28"/>
          <w:szCs w:val="28"/>
        </w:rPr>
        <w:t xml:space="preserve"> </w:t>
      </w:r>
      <w:r w:rsidR="00ED7D08">
        <w:rPr>
          <w:rFonts w:ascii="Times New Roman" w:hAnsi="Times New Roman"/>
          <w:b/>
          <w:sz w:val="28"/>
          <w:szCs w:val="28"/>
        </w:rPr>
        <w:t>3 869,9</w:t>
      </w:r>
      <w:r w:rsidR="009956F4" w:rsidRPr="00A47A85">
        <w:rPr>
          <w:rFonts w:ascii="Times New Roman" w:hAnsi="Times New Roman"/>
          <w:sz w:val="28"/>
          <w:szCs w:val="28"/>
        </w:rPr>
        <w:t xml:space="preserve"> тыс. рубл</w:t>
      </w:r>
      <w:r w:rsidR="009956F4">
        <w:rPr>
          <w:rFonts w:ascii="Times New Roman" w:hAnsi="Times New Roman"/>
          <w:sz w:val="28"/>
          <w:szCs w:val="28"/>
        </w:rPr>
        <w:t>ей, ф</w:t>
      </w:r>
      <w:r w:rsidR="009956F4" w:rsidRPr="00A47A85">
        <w:rPr>
          <w:rFonts w:ascii="Times New Roman" w:hAnsi="Times New Roman"/>
          <w:sz w:val="28"/>
          <w:szCs w:val="28"/>
        </w:rPr>
        <w:t>актическое исполнение по непрограммным расходам составило в сумме</w:t>
      </w:r>
      <w:r w:rsidR="009956F4">
        <w:rPr>
          <w:rFonts w:ascii="Times New Roman" w:hAnsi="Times New Roman"/>
          <w:sz w:val="28"/>
          <w:szCs w:val="28"/>
        </w:rPr>
        <w:t xml:space="preserve"> </w:t>
      </w:r>
      <w:r w:rsidR="00ED7D08">
        <w:rPr>
          <w:rFonts w:ascii="Times New Roman" w:hAnsi="Times New Roman"/>
          <w:b/>
          <w:sz w:val="28"/>
          <w:szCs w:val="28"/>
        </w:rPr>
        <w:t>3 767,9</w:t>
      </w:r>
      <w:r w:rsidR="009956F4" w:rsidRPr="00A47A85">
        <w:rPr>
          <w:rFonts w:ascii="Times New Roman" w:hAnsi="Times New Roman"/>
          <w:sz w:val="28"/>
          <w:szCs w:val="28"/>
        </w:rPr>
        <w:t xml:space="preserve"> тыс. рублей, что на </w:t>
      </w:r>
      <w:r w:rsidR="004159E1">
        <w:rPr>
          <w:rFonts w:ascii="Times New Roman" w:hAnsi="Times New Roman"/>
          <w:b/>
          <w:sz w:val="28"/>
          <w:szCs w:val="28"/>
        </w:rPr>
        <w:t>102,0</w:t>
      </w:r>
      <w:r w:rsidR="009956F4" w:rsidRPr="00A47A85">
        <w:rPr>
          <w:rFonts w:ascii="Times New Roman" w:hAnsi="Times New Roman"/>
          <w:sz w:val="28"/>
          <w:szCs w:val="28"/>
        </w:rPr>
        <w:t xml:space="preserve"> тыс. рубл</w:t>
      </w:r>
      <w:r w:rsidR="009956F4">
        <w:rPr>
          <w:rFonts w:ascii="Times New Roman" w:hAnsi="Times New Roman"/>
          <w:sz w:val="28"/>
          <w:szCs w:val="28"/>
        </w:rPr>
        <w:t xml:space="preserve">ей </w:t>
      </w:r>
      <w:r w:rsidR="009956F4" w:rsidRPr="00A47A85">
        <w:rPr>
          <w:rFonts w:ascii="Times New Roman" w:hAnsi="Times New Roman"/>
          <w:sz w:val="28"/>
          <w:szCs w:val="28"/>
        </w:rPr>
        <w:t>меньше годовых плановых назначений</w:t>
      </w:r>
      <w:bookmarkEnd w:id="14"/>
      <w:r w:rsidR="00A11FE3">
        <w:rPr>
          <w:rFonts w:ascii="Times New Roman" w:hAnsi="Times New Roman"/>
          <w:sz w:val="28"/>
          <w:szCs w:val="28"/>
        </w:rPr>
        <w:t xml:space="preserve">, </w:t>
      </w:r>
      <w:r w:rsidR="009956F4" w:rsidRPr="00A47A85">
        <w:rPr>
          <w:rFonts w:ascii="Times New Roman" w:hAnsi="Times New Roman"/>
          <w:sz w:val="28"/>
          <w:szCs w:val="28"/>
        </w:rPr>
        <w:t>а именно:</w:t>
      </w:r>
    </w:p>
    <w:p w14:paraId="714E3396" w14:textId="666D4251" w:rsidR="009956F4"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8B7279">
        <w:rPr>
          <w:rFonts w:ascii="Times New Roman" w:hAnsi="Times New Roman"/>
          <w:sz w:val="28"/>
          <w:szCs w:val="28"/>
        </w:rPr>
        <w:t xml:space="preserve">расходы на функционирование высшего должностного лица муниципального образования </w:t>
      </w:r>
      <w:r>
        <w:rPr>
          <w:rFonts w:ascii="Times New Roman" w:hAnsi="Times New Roman"/>
          <w:sz w:val="28"/>
          <w:szCs w:val="28"/>
        </w:rPr>
        <w:t>(Г</w:t>
      </w:r>
      <w:r w:rsidRPr="002A3A5C">
        <w:rPr>
          <w:rFonts w:ascii="Times New Roman" w:hAnsi="Times New Roman"/>
          <w:sz w:val="28"/>
          <w:szCs w:val="28"/>
        </w:rPr>
        <w:t xml:space="preserve">лава муниципального образования </w:t>
      </w:r>
      <w:r w:rsidR="002275F6">
        <w:rPr>
          <w:rFonts w:ascii="Times New Roman" w:hAnsi="Times New Roman"/>
          <w:sz w:val="28"/>
          <w:szCs w:val="28"/>
        </w:rPr>
        <w:lastRenderedPageBreak/>
        <w:t>Новосельского</w:t>
      </w:r>
      <w:r w:rsidRPr="002A3A5C">
        <w:rPr>
          <w:rFonts w:ascii="Times New Roman" w:hAnsi="Times New Roman"/>
          <w:sz w:val="28"/>
          <w:szCs w:val="28"/>
        </w:rPr>
        <w:t xml:space="preserve"> </w:t>
      </w:r>
      <w:r>
        <w:rPr>
          <w:rFonts w:ascii="Times New Roman" w:hAnsi="Times New Roman"/>
          <w:sz w:val="28"/>
          <w:szCs w:val="28"/>
        </w:rPr>
        <w:t>сельского</w:t>
      </w:r>
      <w:r w:rsidRPr="002A3A5C">
        <w:rPr>
          <w:rFonts w:ascii="Times New Roman" w:hAnsi="Times New Roman"/>
          <w:sz w:val="28"/>
          <w:szCs w:val="28"/>
        </w:rPr>
        <w:t xml:space="preserve"> поселения Вяземского района Смоленской области</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4159E1">
        <w:rPr>
          <w:rFonts w:ascii="Times New Roman" w:hAnsi="Times New Roman"/>
          <w:b/>
          <w:sz w:val="28"/>
          <w:szCs w:val="28"/>
        </w:rPr>
        <w:t>636,6</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004159E1">
        <w:rPr>
          <w:rFonts w:ascii="Times New Roman" w:hAnsi="Times New Roman"/>
          <w:b/>
          <w:sz w:val="28"/>
          <w:szCs w:val="28"/>
        </w:rPr>
        <w:t>636,6</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00E045F0">
        <w:rPr>
          <w:rFonts w:ascii="Times New Roman" w:hAnsi="Times New Roman"/>
          <w:b/>
          <w:sz w:val="28"/>
          <w:szCs w:val="28"/>
        </w:rPr>
        <w:t>100,0</w:t>
      </w:r>
      <w:r>
        <w:rPr>
          <w:rFonts w:ascii="Times New Roman" w:hAnsi="Times New Roman"/>
          <w:sz w:val="28"/>
          <w:szCs w:val="28"/>
        </w:rPr>
        <w:t>% плана;</w:t>
      </w:r>
    </w:p>
    <w:p w14:paraId="35A9A128" w14:textId="5FB3925C" w:rsidR="00E045F0"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A47A85">
        <w:rPr>
          <w:rFonts w:ascii="Times New Roman" w:hAnsi="Times New Roman"/>
          <w:sz w:val="28"/>
          <w:szCs w:val="28"/>
        </w:rPr>
        <w:t xml:space="preserve">резервный фонд </w:t>
      </w:r>
      <w:r>
        <w:rPr>
          <w:rFonts w:ascii="Times New Roman" w:hAnsi="Times New Roman"/>
          <w:sz w:val="28"/>
          <w:szCs w:val="28"/>
        </w:rPr>
        <w:t xml:space="preserve">Администрации </w:t>
      </w:r>
      <w:r w:rsidR="00D2328B">
        <w:rPr>
          <w:rFonts w:ascii="Times New Roman" w:hAnsi="Times New Roman"/>
          <w:sz w:val="28"/>
          <w:szCs w:val="28"/>
        </w:rPr>
        <w:t>Новосельского</w:t>
      </w:r>
      <w:r>
        <w:rPr>
          <w:rFonts w:ascii="Times New Roman" w:hAnsi="Times New Roman"/>
          <w:sz w:val="28"/>
          <w:szCs w:val="28"/>
        </w:rPr>
        <w:t xml:space="preserve"> сельского поселения Вяземского района Смоленской области</w:t>
      </w:r>
      <w:r w:rsidRPr="00A47A85">
        <w:rPr>
          <w:rFonts w:ascii="Times New Roman" w:hAnsi="Times New Roman"/>
          <w:sz w:val="28"/>
          <w:szCs w:val="28"/>
        </w:rPr>
        <w:t xml:space="preserve"> планировался в сумме </w:t>
      </w:r>
      <w:r>
        <w:rPr>
          <w:rFonts w:ascii="Times New Roman" w:hAnsi="Times New Roman"/>
          <w:b/>
          <w:sz w:val="28"/>
          <w:szCs w:val="28"/>
        </w:rPr>
        <w:t>1</w:t>
      </w:r>
      <w:r w:rsidR="00D2328B">
        <w:rPr>
          <w:rFonts w:ascii="Times New Roman" w:hAnsi="Times New Roman"/>
          <w:b/>
          <w:sz w:val="28"/>
          <w:szCs w:val="28"/>
        </w:rPr>
        <w:t>0</w:t>
      </w:r>
      <w:r>
        <w:rPr>
          <w:rFonts w:ascii="Times New Roman" w:hAnsi="Times New Roman"/>
          <w:b/>
          <w:sz w:val="28"/>
          <w:szCs w:val="28"/>
        </w:rPr>
        <w:t>0,0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4159E1">
        <w:rPr>
          <w:rFonts w:ascii="Times New Roman" w:hAnsi="Times New Roman"/>
          <w:b/>
          <w:sz w:val="28"/>
          <w:szCs w:val="28"/>
        </w:rPr>
        <w:t>27,9</w:t>
      </w:r>
      <w:r w:rsidRPr="00A47A85">
        <w:rPr>
          <w:rFonts w:ascii="Times New Roman" w:hAnsi="Times New Roman"/>
          <w:sz w:val="28"/>
          <w:szCs w:val="28"/>
        </w:rPr>
        <w:t xml:space="preserve"> тыс. рублей</w:t>
      </w:r>
      <w:r>
        <w:rPr>
          <w:rFonts w:ascii="Times New Roman" w:hAnsi="Times New Roman"/>
          <w:sz w:val="28"/>
          <w:szCs w:val="28"/>
        </w:rPr>
        <w:t>,</w:t>
      </w:r>
      <w:r w:rsidRPr="00A47A85">
        <w:rPr>
          <w:rFonts w:ascii="Times New Roman" w:hAnsi="Times New Roman"/>
          <w:sz w:val="28"/>
          <w:szCs w:val="28"/>
        </w:rPr>
        <w:t xml:space="preserve"> </w:t>
      </w:r>
      <w:r w:rsidR="00E045F0" w:rsidRPr="00A47A85">
        <w:rPr>
          <w:rFonts w:ascii="Times New Roman" w:hAnsi="Times New Roman"/>
          <w:sz w:val="28"/>
          <w:szCs w:val="28"/>
        </w:rPr>
        <w:t xml:space="preserve">что </w:t>
      </w:r>
      <w:r w:rsidR="00E045F0">
        <w:rPr>
          <w:rFonts w:ascii="Times New Roman" w:hAnsi="Times New Roman"/>
          <w:sz w:val="28"/>
          <w:szCs w:val="28"/>
        </w:rPr>
        <w:t xml:space="preserve">составляет </w:t>
      </w:r>
      <w:r w:rsidR="004159E1">
        <w:rPr>
          <w:rFonts w:ascii="Times New Roman" w:hAnsi="Times New Roman"/>
          <w:b/>
          <w:sz w:val="28"/>
          <w:szCs w:val="28"/>
        </w:rPr>
        <w:t>27,9</w:t>
      </w:r>
      <w:r w:rsidR="00E045F0">
        <w:rPr>
          <w:rFonts w:ascii="Times New Roman" w:hAnsi="Times New Roman"/>
          <w:sz w:val="28"/>
          <w:szCs w:val="28"/>
        </w:rPr>
        <w:t>% плана;</w:t>
      </w:r>
    </w:p>
    <w:p w14:paraId="574EDE4E" w14:textId="7FFAF687" w:rsidR="00E045F0" w:rsidRDefault="009956F4" w:rsidP="009956F4">
      <w:pPr>
        <w:pStyle w:val="2"/>
        <w:ind w:firstLine="709"/>
        <w:jc w:val="both"/>
        <w:rPr>
          <w:rFonts w:ascii="Times New Roman" w:hAnsi="Times New Roman"/>
          <w:sz w:val="28"/>
          <w:szCs w:val="28"/>
        </w:rPr>
      </w:pPr>
      <w:r>
        <w:rPr>
          <w:rFonts w:ascii="Times New Roman" w:hAnsi="Times New Roman"/>
          <w:sz w:val="28"/>
          <w:szCs w:val="28"/>
        </w:rPr>
        <w:t>- р</w:t>
      </w:r>
      <w:r w:rsidRPr="00A4135C">
        <w:rPr>
          <w:rFonts w:ascii="Times New Roman" w:hAnsi="Times New Roman"/>
          <w:sz w:val="28"/>
          <w:szCs w:val="28"/>
        </w:rPr>
        <w:t>асходы на осуществление первичного воинского учета на территориях, где отсутствуют военные комиссариаты</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4159E1">
        <w:rPr>
          <w:rFonts w:ascii="Times New Roman" w:hAnsi="Times New Roman"/>
          <w:b/>
          <w:sz w:val="28"/>
          <w:szCs w:val="28"/>
        </w:rPr>
        <w:t>295,5</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4159E1">
        <w:rPr>
          <w:rFonts w:ascii="Times New Roman" w:hAnsi="Times New Roman"/>
          <w:b/>
          <w:sz w:val="28"/>
          <w:szCs w:val="28"/>
        </w:rPr>
        <w:t>295,5</w:t>
      </w:r>
      <w:r w:rsidRPr="00A47A85">
        <w:rPr>
          <w:rFonts w:ascii="Times New Roman" w:hAnsi="Times New Roman"/>
          <w:sz w:val="28"/>
          <w:szCs w:val="28"/>
        </w:rPr>
        <w:t xml:space="preserve"> тыс. рублей, </w:t>
      </w:r>
      <w:r w:rsidR="00E045F0" w:rsidRPr="00A47A85">
        <w:rPr>
          <w:rFonts w:ascii="Times New Roman" w:hAnsi="Times New Roman"/>
          <w:sz w:val="28"/>
          <w:szCs w:val="28"/>
        </w:rPr>
        <w:t xml:space="preserve">что </w:t>
      </w:r>
      <w:r w:rsidR="00E045F0">
        <w:rPr>
          <w:rFonts w:ascii="Times New Roman" w:hAnsi="Times New Roman"/>
          <w:sz w:val="28"/>
          <w:szCs w:val="28"/>
        </w:rPr>
        <w:t xml:space="preserve">составляет </w:t>
      </w:r>
      <w:r w:rsidR="00E045F0">
        <w:rPr>
          <w:rFonts w:ascii="Times New Roman" w:hAnsi="Times New Roman"/>
          <w:b/>
          <w:sz w:val="28"/>
          <w:szCs w:val="28"/>
        </w:rPr>
        <w:t>100,0</w:t>
      </w:r>
      <w:r w:rsidR="00E045F0">
        <w:rPr>
          <w:rFonts w:ascii="Times New Roman" w:hAnsi="Times New Roman"/>
          <w:sz w:val="28"/>
          <w:szCs w:val="28"/>
        </w:rPr>
        <w:t>% плана;</w:t>
      </w:r>
    </w:p>
    <w:p w14:paraId="1C76882D" w14:textId="499DA66D" w:rsidR="004159E1" w:rsidRDefault="004159E1" w:rsidP="004159E1">
      <w:pPr>
        <w:pStyle w:val="2"/>
        <w:ind w:firstLine="709"/>
        <w:jc w:val="both"/>
        <w:rPr>
          <w:rFonts w:ascii="Times New Roman" w:hAnsi="Times New Roman"/>
          <w:sz w:val="28"/>
          <w:szCs w:val="28"/>
        </w:rPr>
      </w:pPr>
      <w:r>
        <w:rPr>
          <w:rFonts w:ascii="Times New Roman" w:hAnsi="Times New Roman"/>
          <w:sz w:val="28"/>
          <w:szCs w:val="28"/>
        </w:rPr>
        <w:t>- расходы на обеспечение проведения выборов и референдумов</w:t>
      </w:r>
      <w:r w:rsidRPr="004159E1">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Pr>
          <w:rFonts w:ascii="Times New Roman" w:hAnsi="Times New Roman"/>
          <w:b/>
          <w:sz w:val="28"/>
          <w:szCs w:val="28"/>
        </w:rPr>
        <w:t>256,7</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Pr>
          <w:rFonts w:ascii="Times New Roman" w:hAnsi="Times New Roman"/>
          <w:b/>
          <w:sz w:val="28"/>
          <w:szCs w:val="28"/>
        </w:rPr>
        <w:t>256,7</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14:paraId="503B9A2B" w14:textId="373D9A5C" w:rsidR="004159E1" w:rsidRDefault="004159E1" w:rsidP="004159E1">
      <w:pPr>
        <w:pStyle w:val="2"/>
        <w:ind w:firstLine="709"/>
        <w:jc w:val="both"/>
        <w:rPr>
          <w:rFonts w:ascii="Times New Roman" w:hAnsi="Times New Roman"/>
          <w:sz w:val="28"/>
          <w:szCs w:val="28"/>
        </w:rPr>
      </w:pPr>
      <w:r>
        <w:rPr>
          <w:rFonts w:ascii="Times New Roman" w:hAnsi="Times New Roman"/>
          <w:sz w:val="28"/>
          <w:szCs w:val="28"/>
        </w:rPr>
        <w:t>-расходы за счет средств резервного фонда Администрации Смоленской области</w:t>
      </w:r>
      <w:r w:rsidRPr="004159E1">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Pr>
          <w:rFonts w:ascii="Times New Roman" w:hAnsi="Times New Roman"/>
          <w:b/>
          <w:sz w:val="28"/>
          <w:szCs w:val="28"/>
        </w:rPr>
        <w:t>2119,4</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Pr>
          <w:rFonts w:ascii="Times New Roman" w:hAnsi="Times New Roman"/>
          <w:b/>
          <w:sz w:val="28"/>
          <w:szCs w:val="28"/>
        </w:rPr>
        <w:t>2119,4</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14:paraId="1F54A2E1" w14:textId="27B989AA" w:rsidR="004159E1" w:rsidRDefault="004159E1" w:rsidP="009956F4">
      <w:pPr>
        <w:pStyle w:val="2"/>
        <w:ind w:firstLine="709"/>
        <w:jc w:val="both"/>
        <w:rPr>
          <w:rFonts w:ascii="Times New Roman" w:hAnsi="Times New Roman"/>
          <w:sz w:val="28"/>
          <w:szCs w:val="28"/>
        </w:rPr>
      </w:pPr>
      <w:r>
        <w:rPr>
          <w:rFonts w:ascii="Times New Roman" w:hAnsi="Times New Roman"/>
          <w:sz w:val="28"/>
          <w:szCs w:val="28"/>
        </w:rPr>
        <w:t>-</w:t>
      </w:r>
      <w:r w:rsidRPr="004159E1">
        <w:rPr>
          <w:rFonts w:ascii="Times New Roman" w:hAnsi="Times New Roman"/>
          <w:sz w:val="28"/>
          <w:szCs w:val="28"/>
        </w:rPr>
        <w:t xml:space="preserve"> </w:t>
      </w:r>
      <w:r>
        <w:rPr>
          <w:rFonts w:ascii="Times New Roman" w:hAnsi="Times New Roman"/>
          <w:sz w:val="28"/>
          <w:szCs w:val="28"/>
        </w:rPr>
        <w:t>расходы резервного фонда Администрации Смоленской области</w:t>
      </w:r>
      <w:r w:rsidRPr="004159E1">
        <w:rPr>
          <w:rFonts w:ascii="Times New Roman" w:hAnsi="Times New Roman"/>
          <w:sz w:val="28"/>
          <w:szCs w:val="28"/>
        </w:rPr>
        <w:t xml:space="preserve"> </w:t>
      </w:r>
      <w:r>
        <w:rPr>
          <w:rFonts w:ascii="Times New Roman" w:hAnsi="Times New Roman"/>
          <w:sz w:val="28"/>
          <w:szCs w:val="28"/>
        </w:rPr>
        <w:t xml:space="preserve">(софинансирование за счет средств местного бюджета) </w:t>
      </w:r>
      <w:r w:rsidRPr="00A47A85">
        <w:rPr>
          <w:rFonts w:ascii="Times New Roman" w:hAnsi="Times New Roman"/>
          <w:sz w:val="28"/>
          <w:szCs w:val="28"/>
        </w:rPr>
        <w:t xml:space="preserve">утверждены в сумме </w:t>
      </w:r>
      <w:r>
        <w:rPr>
          <w:rFonts w:ascii="Times New Roman" w:hAnsi="Times New Roman"/>
          <w:b/>
          <w:sz w:val="28"/>
          <w:szCs w:val="28"/>
        </w:rPr>
        <w:t>159,5</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Pr>
          <w:rFonts w:ascii="Times New Roman" w:hAnsi="Times New Roman"/>
          <w:b/>
          <w:sz w:val="28"/>
          <w:szCs w:val="28"/>
        </w:rPr>
        <w:t>159,5</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14:paraId="787FFB11" w14:textId="3A15823F" w:rsidR="00E045F0" w:rsidRDefault="00E045F0" w:rsidP="00E045F0">
      <w:pPr>
        <w:pStyle w:val="2"/>
        <w:ind w:firstLine="709"/>
        <w:jc w:val="both"/>
        <w:rPr>
          <w:rFonts w:ascii="Times New Roman" w:hAnsi="Times New Roman"/>
          <w:sz w:val="28"/>
          <w:szCs w:val="28"/>
        </w:rPr>
      </w:pPr>
      <w:r>
        <w:rPr>
          <w:rFonts w:ascii="Times New Roman" w:hAnsi="Times New Roman"/>
          <w:sz w:val="28"/>
          <w:szCs w:val="28"/>
        </w:rPr>
        <w:t>- р</w:t>
      </w:r>
      <w:r w:rsidRPr="00E045F0">
        <w:rPr>
          <w:rFonts w:ascii="Times New Roman" w:hAnsi="Times New Roman"/>
          <w:sz w:val="28"/>
          <w:szCs w:val="28"/>
        </w:rPr>
        <w:t xml:space="preserve">асходы на </w:t>
      </w:r>
      <w:r w:rsidR="004346F6">
        <w:rPr>
          <w:rFonts w:ascii="Times New Roman" w:hAnsi="Times New Roman"/>
          <w:sz w:val="28"/>
          <w:szCs w:val="28"/>
        </w:rPr>
        <w:t>содержание и обслуживание имущества муниципальной казны</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4159E1">
        <w:rPr>
          <w:rFonts w:ascii="Times New Roman" w:hAnsi="Times New Roman"/>
          <w:b/>
          <w:sz w:val="28"/>
          <w:szCs w:val="28"/>
        </w:rPr>
        <w:t>180,3</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4159E1">
        <w:rPr>
          <w:rFonts w:ascii="Times New Roman" w:hAnsi="Times New Roman"/>
          <w:b/>
          <w:sz w:val="28"/>
          <w:szCs w:val="28"/>
        </w:rPr>
        <w:t>150,4</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004159E1">
        <w:rPr>
          <w:rFonts w:ascii="Times New Roman" w:hAnsi="Times New Roman"/>
          <w:b/>
          <w:sz w:val="28"/>
          <w:szCs w:val="28"/>
        </w:rPr>
        <w:t>83,4</w:t>
      </w:r>
      <w:r>
        <w:rPr>
          <w:rFonts w:ascii="Times New Roman" w:hAnsi="Times New Roman"/>
          <w:sz w:val="28"/>
          <w:szCs w:val="28"/>
        </w:rPr>
        <w:t>% плана;</w:t>
      </w:r>
    </w:p>
    <w:p w14:paraId="3968597F" w14:textId="2D0BF2C2" w:rsidR="009956F4"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A47A85">
        <w:rPr>
          <w:rFonts w:ascii="Times New Roman" w:hAnsi="Times New Roman"/>
          <w:sz w:val="28"/>
          <w:szCs w:val="28"/>
        </w:rPr>
        <w:t>межбюджетные трансферты утвержд</w:t>
      </w:r>
      <w:r>
        <w:rPr>
          <w:rFonts w:ascii="Times New Roman" w:hAnsi="Times New Roman"/>
          <w:sz w:val="28"/>
          <w:szCs w:val="28"/>
        </w:rPr>
        <w:t>ены</w:t>
      </w:r>
      <w:r w:rsidRPr="00A47A85">
        <w:rPr>
          <w:rFonts w:ascii="Times New Roman" w:hAnsi="Times New Roman"/>
          <w:sz w:val="28"/>
          <w:szCs w:val="28"/>
        </w:rPr>
        <w:t xml:space="preserve"> в сумме </w:t>
      </w:r>
      <w:r w:rsidR="004159E1">
        <w:rPr>
          <w:rFonts w:ascii="Times New Roman" w:hAnsi="Times New Roman"/>
          <w:b/>
          <w:sz w:val="28"/>
          <w:szCs w:val="28"/>
        </w:rPr>
        <w:t>21,9</w:t>
      </w:r>
      <w:r w:rsidRPr="00A47A85">
        <w:rPr>
          <w:rFonts w:ascii="Times New Roman" w:hAnsi="Times New Roman"/>
          <w:sz w:val="28"/>
          <w:szCs w:val="28"/>
        </w:rPr>
        <w:t xml:space="preserve"> тыс. рублей, </w:t>
      </w:r>
      <w:r w:rsidR="007431F9">
        <w:rPr>
          <w:rFonts w:ascii="Times New Roman" w:hAnsi="Times New Roman"/>
          <w:sz w:val="28"/>
          <w:szCs w:val="28"/>
        </w:rPr>
        <w:t>ф</w:t>
      </w:r>
      <w:r w:rsidR="007431F9" w:rsidRPr="00A47A85">
        <w:rPr>
          <w:rFonts w:ascii="Times New Roman" w:hAnsi="Times New Roman"/>
          <w:sz w:val="28"/>
          <w:szCs w:val="28"/>
        </w:rPr>
        <w:t xml:space="preserve">актическое исполнение составило </w:t>
      </w:r>
      <w:r w:rsidR="004159E1">
        <w:rPr>
          <w:rFonts w:ascii="Times New Roman" w:hAnsi="Times New Roman"/>
          <w:b/>
          <w:sz w:val="28"/>
          <w:szCs w:val="28"/>
        </w:rPr>
        <w:t>21,9</w:t>
      </w:r>
      <w:r w:rsidR="007431F9" w:rsidRPr="00A47A85">
        <w:rPr>
          <w:rFonts w:ascii="Times New Roman" w:hAnsi="Times New Roman"/>
          <w:sz w:val="28"/>
          <w:szCs w:val="28"/>
        </w:rPr>
        <w:t xml:space="preserve"> тыс. рублей, что </w:t>
      </w:r>
      <w:r w:rsidR="007431F9">
        <w:rPr>
          <w:rFonts w:ascii="Times New Roman" w:hAnsi="Times New Roman"/>
          <w:sz w:val="28"/>
          <w:szCs w:val="28"/>
        </w:rPr>
        <w:t xml:space="preserve">составляет </w:t>
      </w:r>
      <w:r w:rsidR="007431F9">
        <w:rPr>
          <w:rFonts w:ascii="Times New Roman" w:hAnsi="Times New Roman"/>
          <w:b/>
          <w:sz w:val="28"/>
          <w:szCs w:val="28"/>
        </w:rPr>
        <w:t>100,0</w:t>
      </w:r>
      <w:r w:rsidR="007431F9">
        <w:rPr>
          <w:rFonts w:ascii="Times New Roman" w:hAnsi="Times New Roman"/>
          <w:sz w:val="28"/>
          <w:szCs w:val="28"/>
        </w:rPr>
        <w:t xml:space="preserve">% </w:t>
      </w:r>
      <w:r w:rsidR="00BC04EC">
        <w:rPr>
          <w:rFonts w:ascii="Times New Roman" w:hAnsi="Times New Roman"/>
          <w:sz w:val="28"/>
          <w:szCs w:val="28"/>
        </w:rPr>
        <w:t>плана;</w:t>
      </w:r>
    </w:p>
    <w:p w14:paraId="4797A2EB" w14:textId="36599DD8" w:rsidR="00BC04EC" w:rsidRDefault="00BC04EC" w:rsidP="00BC04EC">
      <w:pPr>
        <w:pStyle w:val="2"/>
        <w:ind w:firstLine="709"/>
        <w:jc w:val="both"/>
        <w:rPr>
          <w:rFonts w:ascii="Times New Roman" w:hAnsi="Times New Roman"/>
          <w:sz w:val="28"/>
          <w:szCs w:val="28"/>
        </w:rPr>
      </w:pPr>
      <w:r>
        <w:rPr>
          <w:rFonts w:ascii="Times New Roman" w:hAnsi="Times New Roman"/>
          <w:sz w:val="28"/>
          <w:szCs w:val="28"/>
        </w:rPr>
        <w:t>-взнос в уставной капитал МУП-</w:t>
      </w:r>
      <w:r w:rsidRPr="00BC04EC">
        <w:rPr>
          <w:rFonts w:ascii="Times New Roman" w:hAnsi="Times New Roman"/>
          <w:sz w:val="28"/>
          <w:szCs w:val="28"/>
        </w:rPr>
        <w:t xml:space="preserve"> </w:t>
      </w:r>
      <w:r w:rsidRPr="00A47A85">
        <w:rPr>
          <w:rFonts w:ascii="Times New Roman" w:hAnsi="Times New Roman"/>
          <w:sz w:val="28"/>
          <w:szCs w:val="28"/>
        </w:rPr>
        <w:t>утвержд</w:t>
      </w:r>
      <w:r>
        <w:rPr>
          <w:rFonts w:ascii="Times New Roman" w:hAnsi="Times New Roman"/>
          <w:sz w:val="28"/>
          <w:szCs w:val="28"/>
        </w:rPr>
        <w:t>ены</w:t>
      </w:r>
      <w:r w:rsidRPr="00A47A85">
        <w:rPr>
          <w:rFonts w:ascii="Times New Roman" w:hAnsi="Times New Roman"/>
          <w:sz w:val="28"/>
          <w:szCs w:val="28"/>
        </w:rPr>
        <w:t xml:space="preserve"> в сумме </w:t>
      </w:r>
      <w:r>
        <w:rPr>
          <w:rFonts w:ascii="Times New Roman" w:hAnsi="Times New Roman"/>
          <w:b/>
          <w:sz w:val="28"/>
          <w:szCs w:val="28"/>
        </w:rPr>
        <w:t>100,0</w:t>
      </w:r>
      <w:r w:rsidRPr="00A47A85">
        <w:rPr>
          <w:rFonts w:ascii="Times New Roman" w:hAnsi="Times New Roman"/>
          <w:sz w:val="28"/>
          <w:szCs w:val="28"/>
        </w:rPr>
        <w:t xml:space="preserve"> тыс. рублей, </w:t>
      </w:r>
      <w:r>
        <w:rPr>
          <w:rFonts w:ascii="Times New Roman" w:hAnsi="Times New Roman"/>
          <w:sz w:val="28"/>
          <w:szCs w:val="28"/>
        </w:rPr>
        <w:t>ф</w:t>
      </w:r>
      <w:r w:rsidRPr="00A47A85">
        <w:rPr>
          <w:rFonts w:ascii="Times New Roman" w:hAnsi="Times New Roman"/>
          <w:sz w:val="28"/>
          <w:szCs w:val="28"/>
        </w:rPr>
        <w:t xml:space="preserve">актическое исполнение составило </w:t>
      </w:r>
      <w:r>
        <w:rPr>
          <w:rFonts w:ascii="Times New Roman" w:hAnsi="Times New Roman"/>
          <w:b/>
          <w:sz w:val="28"/>
          <w:szCs w:val="28"/>
        </w:rPr>
        <w:t>100,0</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r>
        <w:rPr>
          <w:rFonts w:ascii="Times New Roman" w:hAnsi="Times New Roman"/>
          <w:sz w:val="28"/>
          <w:szCs w:val="28"/>
        </w:rPr>
        <w:t>.</w:t>
      </w:r>
    </w:p>
    <w:p w14:paraId="3E6CCD66" w14:textId="04D96E8C" w:rsidR="00BC04EC" w:rsidRPr="00A47A85" w:rsidRDefault="00BC04EC" w:rsidP="009956F4">
      <w:pPr>
        <w:pStyle w:val="2"/>
        <w:ind w:firstLine="709"/>
        <w:jc w:val="both"/>
        <w:rPr>
          <w:rFonts w:ascii="Times New Roman" w:hAnsi="Times New Roman"/>
          <w:sz w:val="28"/>
          <w:szCs w:val="28"/>
        </w:rPr>
      </w:pPr>
    </w:p>
    <w:p w14:paraId="7D1B43A3" w14:textId="77777777" w:rsidR="00FB2B70" w:rsidRDefault="00FB2B70" w:rsidP="00FB2B70">
      <w:pPr>
        <w:widowControl/>
        <w:autoSpaceDE/>
        <w:autoSpaceDN/>
        <w:adjustRightInd/>
        <w:ind w:firstLine="540"/>
        <w:jc w:val="center"/>
        <w:rPr>
          <w:rFonts w:eastAsia="Times New Roman"/>
          <w:b/>
          <w:sz w:val="28"/>
          <w:szCs w:val="28"/>
        </w:rPr>
      </w:pPr>
    </w:p>
    <w:p w14:paraId="19FEB56F" w14:textId="77777777" w:rsidR="00FB2B70" w:rsidRDefault="00FB2B70" w:rsidP="00FB2B70">
      <w:pPr>
        <w:widowControl/>
        <w:autoSpaceDE/>
        <w:autoSpaceDN/>
        <w:adjustRightInd/>
        <w:ind w:firstLine="540"/>
        <w:jc w:val="center"/>
        <w:rPr>
          <w:rFonts w:eastAsia="Times New Roman"/>
          <w:b/>
          <w:sz w:val="28"/>
          <w:szCs w:val="28"/>
        </w:rPr>
      </w:pPr>
      <w:r>
        <w:rPr>
          <w:rFonts w:eastAsia="Times New Roman"/>
          <w:b/>
          <w:sz w:val="28"/>
          <w:szCs w:val="28"/>
        </w:rPr>
        <w:t>5. Результат исполнения бюджета сельского поселения</w:t>
      </w:r>
    </w:p>
    <w:p w14:paraId="5B83287B" w14:textId="77777777" w:rsidR="00FB2B70" w:rsidRDefault="00FB2B70" w:rsidP="00FB2B70">
      <w:pPr>
        <w:widowControl/>
        <w:autoSpaceDE/>
        <w:autoSpaceDN/>
        <w:adjustRightInd/>
        <w:ind w:firstLine="709"/>
        <w:jc w:val="both"/>
        <w:rPr>
          <w:rFonts w:eastAsia="Times New Roman"/>
          <w:sz w:val="28"/>
          <w:szCs w:val="28"/>
        </w:rPr>
      </w:pPr>
    </w:p>
    <w:p w14:paraId="51B4E99F" w14:textId="3F74519B"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Первоначально исполнение бюджета </w:t>
      </w:r>
      <w:r w:rsidR="008F0482">
        <w:rPr>
          <w:rFonts w:eastAsia="Times New Roman"/>
          <w:sz w:val="28"/>
          <w:szCs w:val="28"/>
        </w:rPr>
        <w:t xml:space="preserve">Новосельского </w:t>
      </w:r>
      <w:r>
        <w:rPr>
          <w:rFonts w:eastAsia="Times New Roman"/>
          <w:sz w:val="28"/>
          <w:szCs w:val="28"/>
        </w:rPr>
        <w:t>сельского</w:t>
      </w:r>
      <w:r w:rsidRPr="00934833">
        <w:rPr>
          <w:rFonts w:eastAsia="Times New Roman"/>
          <w:sz w:val="28"/>
          <w:szCs w:val="28"/>
        </w:rPr>
        <w:t xml:space="preserve"> поселения утверждалось с </w:t>
      </w:r>
      <w:r>
        <w:rPr>
          <w:sz w:val="28"/>
          <w:szCs w:val="28"/>
        </w:rPr>
        <w:t>дефицитом бюджета</w:t>
      </w:r>
      <w:r w:rsidRPr="00E076CA">
        <w:rPr>
          <w:sz w:val="28"/>
          <w:szCs w:val="28"/>
        </w:rPr>
        <w:t xml:space="preserve"> в </w:t>
      </w:r>
      <w:r>
        <w:rPr>
          <w:sz w:val="28"/>
          <w:szCs w:val="28"/>
        </w:rPr>
        <w:t xml:space="preserve">сумме </w:t>
      </w:r>
      <w:r>
        <w:rPr>
          <w:b/>
          <w:sz w:val="28"/>
          <w:szCs w:val="28"/>
        </w:rPr>
        <w:t>0,0</w:t>
      </w:r>
      <w:r w:rsidRPr="00E076CA">
        <w:rPr>
          <w:sz w:val="28"/>
          <w:szCs w:val="28"/>
        </w:rPr>
        <w:t xml:space="preserve"> тыс. рублей.</w:t>
      </w:r>
    </w:p>
    <w:p w14:paraId="24736B08" w14:textId="2503B0F7"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В окончательном решении </w:t>
      </w:r>
      <w:r>
        <w:rPr>
          <w:rFonts w:eastAsia="Times New Roman"/>
          <w:sz w:val="28"/>
          <w:szCs w:val="28"/>
        </w:rPr>
        <w:t xml:space="preserve">дефицит </w:t>
      </w:r>
      <w:r>
        <w:rPr>
          <w:sz w:val="28"/>
          <w:szCs w:val="28"/>
        </w:rPr>
        <w:t>бюджета</w:t>
      </w:r>
      <w:r w:rsidRPr="00E076CA">
        <w:rPr>
          <w:sz w:val="28"/>
          <w:szCs w:val="28"/>
        </w:rPr>
        <w:t xml:space="preserve"> </w:t>
      </w:r>
      <w:r w:rsidRPr="00934833">
        <w:rPr>
          <w:rFonts w:eastAsia="Times New Roman"/>
          <w:sz w:val="28"/>
          <w:szCs w:val="28"/>
        </w:rPr>
        <w:t xml:space="preserve">утвержден в сумме </w:t>
      </w:r>
      <w:r w:rsidR="00083F55">
        <w:rPr>
          <w:rFonts w:eastAsia="Times New Roman"/>
          <w:b/>
          <w:sz w:val="28"/>
          <w:szCs w:val="28"/>
        </w:rPr>
        <w:t>278,8</w:t>
      </w:r>
      <w:r w:rsidRPr="00934833">
        <w:rPr>
          <w:rFonts w:eastAsia="Times New Roman"/>
          <w:sz w:val="28"/>
          <w:szCs w:val="28"/>
        </w:rPr>
        <w:t xml:space="preserve"> тыс. рублей. </w:t>
      </w:r>
    </w:p>
    <w:p w14:paraId="7ADDC574" w14:textId="18CECF9E"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Фактически бюджет </w:t>
      </w:r>
      <w:r>
        <w:rPr>
          <w:rFonts w:eastAsia="Times New Roman"/>
          <w:sz w:val="28"/>
          <w:szCs w:val="28"/>
        </w:rPr>
        <w:t>сельского</w:t>
      </w:r>
      <w:r w:rsidRPr="00934833">
        <w:rPr>
          <w:rFonts w:eastAsia="Times New Roman"/>
          <w:sz w:val="28"/>
          <w:szCs w:val="28"/>
        </w:rPr>
        <w:t xml:space="preserve"> поселения в 20</w:t>
      </w:r>
      <w:r>
        <w:rPr>
          <w:rFonts w:eastAsia="Times New Roman"/>
          <w:sz w:val="28"/>
          <w:szCs w:val="28"/>
        </w:rPr>
        <w:t>2</w:t>
      </w:r>
      <w:r w:rsidR="00083F55">
        <w:rPr>
          <w:rFonts w:eastAsia="Times New Roman"/>
          <w:sz w:val="28"/>
          <w:szCs w:val="28"/>
        </w:rPr>
        <w:t>2</w:t>
      </w:r>
      <w:r w:rsidRPr="00934833">
        <w:rPr>
          <w:rFonts w:eastAsia="Times New Roman"/>
          <w:sz w:val="28"/>
          <w:szCs w:val="28"/>
        </w:rPr>
        <w:t xml:space="preserve"> году исполнен с </w:t>
      </w:r>
      <w:r>
        <w:rPr>
          <w:rFonts w:eastAsia="Times New Roman"/>
          <w:sz w:val="28"/>
          <w:szCs w:val="28"/>
        </w:rPr>
        <w:t xml:space="preserve">превышением </w:t>
      </w:r>
      <w:r w:rsidR="00083F55">
        <w:rPr>
          <w:rFonts w:eastAsia="Times New Roman"/>
          <w:sz w:val="28"/>
          <w:szCs w:val="28"/>
        </w:rPr>
        <w:t>доходов</w:t>
      </w:r>
      <w:r w:rsidR="00026880">
        <w:rPr>
          <w:rFonts w:eastAsia="Times New Roman"/>
          <w:sz w:val="28"/>
          <w:szCs w:val="28"/>
        </w:rPr>
        <w:t xml:space="preserve"> над </w:t>
      </w:r>
      <w:r w:rsidR="00083F55">
        <w:rPr>
          <w:rFonts w:eastAsia="Times New Roman"/>
          <w:sz w:val="28"/>
          <w:szCs w:val="28"/>
        </w:rPr>
        <w:t>расходами</w:t>
      </w:r>
      <w:r w:rsidRPr="00934833">
        <w:rPr>
          <w:rFonts w:eastAsia="Times New Roman"/>
          <w:sz w:val="28"/>
          <w:szCs w:val="28"/>
        </w:rPr>
        <w:t xml:space="preserve"> в сумме </w:t>
      </w:r>
      <w:r w:rsidR="00083F55">
        <w:rPr>
          <w:rFonts w:eastAsia="Times New Roman"/>
          <w:b/>
          <w:sz w:val="28"/>
          <w:szCs w:val="28"/>
        </w:rPr>
        <w:t>536,9</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 xml:space="preserve">. Источниками финансирования дефицита бюджета </w:t>
      </w:r>
      <w:r>
        <w:rPr>
          <w:rFonts w:eastAsia="Times New Roman"/>
          <w:sz w:val="28"/>
          <w:szCs w:val="28"/>
        </w:rPr>
        <w:t>являются</w:t>
      </w:r>
      <w:r w:rsidRPr="00934833">
        <w:rPr>
          <w:rFonts w:eastAsia="Times New Roman"/>
          <w:sz w:val="28"/>
          <w:szCs w:val="28"/>
        </w:rPr>
        <w:t xml:space="preserve"> (согласно Приложения 4 к проекту решения):</w:t>
      </w:r>
    </w:p>
    <w:p w14:paraId="28ECF225" w14:textId="6A4ED5B9" w:rsidR="00FB2B70" w:rsidRDefault="00FB2B70" w:rsidP="00FB2B70">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увеличение остатков средств бюджетов в сумме </w:t>
      </w:r>
      <w:r w:rsidR="00083F55">
        <w:rPr>
          <w:rFonts w:eastAsia="Times New Roman"/>
          <w:b/>
          <w:sz w:val="28"/>
          <w:szCs w:val="28"/>
        </w:rPr>
        <w:t>16 110,1</w:t>
      </w:r>
      <w:r>
        <w:rPr>
          <w:rFonts w:eastAsia="Times New Roman"/>
          <w:sz w:val="28"/>
          <w:szCs w:val="28"/>
        </w:rPr>
        <w:t xml:space="preserve"> тыс. рублей;</w:t>
      </w:r>
    </w:p>
    <w:p w14:paraId="25124AC9" w14:textId="41961B30" w:rsidR="00FB2B70" w:rsidRDefault="00FB2B70" w:rsidP="00FB2B70">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уменьшение остатков средств бюджетов в сумме </w:t>
      </w:r>
      <w:r w:rsidR="00083F55">
        <w:rPr>
          <w:rFonts w:eastAsia="Times New Roman"/>
          <w:b/>
          <w:sz w:val="28"/>
          <w:szCs w:val="28"/>
        </w:rPr>
        <w:t>15 573,2</w:t>
      </w:r>
      <w:r>
        <w:rPr>
          <w:rFonts w:eastAsia="Times New Roman"/>
          <w:sz w:val="28"/>
          <w:szCs w:val="28"/>
        </w:rPr>
        <w:t xml:space="preserve"> тыс. рублей.</w:t>
      </w:r>
    </w:p>
    <w:p w14:paraId="49CBD696" w14:textId="7CF8716E" w:rsidR="00FB2B70" w:rsidRDefault="00FB2B70" w:rsidP="00FB2B70">
      <w:pPr>
        <w:widowControl/>
        <w:ind w:firstLine="709"/>
        <w:jc w:val="both"/>
        <w:rPr>
          <w:rFonts w:eastAsia="Times New Roman"/>
          <w:sz w:val="28"/>
          <w:szCs w:val="28"/>
        </w:rPr>
      </w:pPr>
      <w:r>
        <w:rPr>
          <w:rFonts w:eastAsia="Times New Roman"/>
          <w:sz w:val="28"/>
          <w:szCs w:val="28"/>
        </w:rPr>
        <w:lastRenderedPageBreak/>
        <w:t xml:space="preserve">Таким образом, </w:t>
      </w:r>
      <w:bookmarkStart w:id="15" w:name="_Hlk70493375"/>
      <w:r>
        <w:rPr>
          <w:rFonts w:eastAsia="Times New Roman"/>
          <w:sz w:val="28"/>
          <w:szCs w:val="28"/>
        </w:rPr>
        <w:t xml:space="preserve">результатом исполнения бюджета </w:t>
      </w:r>
      <w:r w:rsidR="000C5C63">
        <w:rPr>
          <w:rFonts w:eastAsia="Times New Roman"/>
          <w:sz w:val="28"/>
          <w:szCs w:val="28"/>
        </w:rPr>
        <w:t>Новосельского</w:t>
      </w:r>
      <w:r>
        <w:rPr>
          <w:rFonts w:eastAsia="Times New Roman"/>
          <w:sz w:val="28"/>
          <w:szCs w:val="28"/>
        </w:rPr>
        <w:t xml:space="preserve"> сельского поселения Вяземского района Смоленской области является </w:t>
      </w:r>
      <w:r w:rsidR="00083F55">
        <w:rPr>
          <w:rFonts w:eastAsia="Times New Roman"/>
          <w:sz w:val="28"/>
          <w:szCs w:val="28"/>
        </w:rPr>
        <w:t>профицит</w:t>
      </w:r>
      <w:r>
        <w:rPr>
          <w:rFonts w:eastAsia="Times New Roman"/>
          <w:sz w:val="28"/>
          <w:szCs w:val="28"/>
        </w:rPr>
        <w:t xml:space="preserve"> бюджета в сумме </w:t>
      </w:r>
      <w:r w:rsidR="00083F55">
        <w:rPr>
          <w:rFonts w:eastAsia="Times New Roman"/>
          <w:b/>
          <w:sz w:val="28"/>
          <w:szCs w:val="28"/>
        </w:rPr>
        <w:t>536,9</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p>
    <w:p w14:paraId="622471B5" w14:textId="77777777" w:rsidR="00305FBF" w:rsidRDefault="00305FBF" w:rsidP="00FB2B70">
      <w:pPr>
        <w:widowControl/>
        <w:ind w:firstLine="709"/>
        <w:jc w:val="both"/>
        <w:rPr>
          <w:rFonts w:eastAsia="Times New Roman"/>
          <w:sz w:val="28"/>
          <w:szCs w:val="28"/>
        </w:rPr>
      </w:pPr>
    </w:p>
    <w:bookmarkEnd w:id="15"/>
    <w:p w14:paraId="3D65953E" w14:textId="77646BE3" w:rsidR="00FB2B70" w:rsidRDefault="00FB2B70" w:rsidP="00E245AD">
      <w:pPr>
        <w:pStyle w:val="11"/>
        <w:ind w:firstLine="709"/>
        <w:jc w:val="both"/>
        <w:rPr>
          <w:rFonts w:ascii="Times New Roman" w:hAnsi="Times New Roman"/>
          <w:sz w:val="28"/>
          <w:szCs w:val="28"/>
        </w:rPr>
      </w:pPr>
    </w:p>
    <w:p w14:paraId="12AD5AB0" w14:textId="0E25574A" w:rsidR="003E304C" w:rsidRPr="003E304C" w:rsidRDefault="003E304C" w:rsidP="003E304C">
      <w:pPr>
        <w:ind w:firstLine="709"/>
        <w:jc w:val="center"/>
        <w:rPr>
          <w:b/>
          <w:sz w:val="28"/>
          <w:szCs w:val="28"/>
        </w:rPr>
      </w:pPr>
      <w:r w:rsidRPr="003E304C">
        <w:rPr>
          <w:b/>
          <w:sz w:val="28"/>
          <w:szCs w:val="28"/>
        </w:rPr>
        <w:t xml:space="preserve">6. Анализ проекта решения Совета депутатов </w:t>
      </w:r>
      <w:r w:rsidR="00600B1B">
        <w:rPr>
          <w:b/>
          <w:sz w:val="28"/>
          <w:szCs w:val="28"/>
        </w:rPr>
        <w:t>Новосельского</w:t>
      </w:r>
      <w:r w:rsidRPr="003E304C">
        <w:rPr>
          <w:b/>
          <w:sz w:val="28"/>
          <w:szCs w:val="28"/>
        </w:rPr>
        <w:t xml:space="preserve"> сельского поселения Вяземского района Смоленской области «Об исполнении бюджета </w:t>
      </w:r>
      <w:r w:rsidR="00600B1B">
        <w:rPr>
          <w:b/>
          <w:sz w:val="28"/>
          <w:szCs w:val="28"/>
        </w:rPr>
        <w:t>Новосельского</w:t>
      </w:r>
      <w:r w:rsidRPr="003E304C">
        <w:rPr>
          <w:b/>
          <w:sz w:val="28"/>
          <w:szCs w:val="28"/>
        </w:rPr>
        <w:t xml:space="preserve"> сельского поселения Вяземского района Смоленской области за 202</w:t>
      </w:r>
      <w:r w:rsidR="00305FBF">
        <w:rPr>
          <w:b/>
          <w:sz w:val="28"/>
          <w:szCs w:val="28"/>
        </w:rPr>
        <w:t>2</w:t>
      </w:r>
      <w:r w:rsidRPr="003E304C">
        <w:rPr>
          <w:b/>
          <w:sz w:val="28"/>
          <w:szCs w:val="28"/>
        </w:rPr>
        <w:t xml:space="preserve"> год»</w:t>
      </w:r>
    </w:p>
    <w:p w14:paraId="740413B8" w14:textId="77777777" w:rsidR="003E304C" w:rsidRDefault="003E304C" w:rsidP="003E304C">
      <w:pPr>
        <w:ind w:firstLine="709"/>
        <w:jc w:val="both"/>
        <w:rPr>
          <w:sz w:val="28"/>
          <w:szCs w:val="28"/>
        </w:rPr>
      </w:pPr>
    </w:p>
    <w:p w14:paraId="1118A066" w14:textId="764E8BC2" w:rsidR="003E304C" w:rsidRPr="002A0D32" w:rsidRDefault="003E304C" w:rsidP="003E304C">
      <w:pPr>
        <w:ind w:firstLine="709"/>
        <w:jc w:val="both"/>
        <w:rPr>
          <w:sz w:val="28"/>
          <w:szCs w:val="28"/>
        </w:rPr>
      </w:pPr>
      <w:r w:rsidRPr="002A0D32">
        <w:rPr>
          <w:sz w:val="28"/>
          <w:szCs w:val="28"/>
        </w:rPr>
        <w:t>Статьей 264.6</w:t>
      </w:r>
      <w:r w:rsidR="00600B1B">
        <w:rPr>
          <w:sz w:val="28"/>
          <w:szCs w:val="28"/>
        </w:rPr>
        <w:t xml:space="preserve"> Б</w:t>
      </w:r>
      <w:r w:rsidR="002F0650">
        <w:rPr>
          <w:sz w:val="28"/>
          <w:szCs w:val="28"/>
        </w:rPr>
        <w:t xml:space="preserve">К </w:t>
      </w:r>
      <w:r w:rsidR="00600B1B">
        <w:rPr>
          <w:sz w:val="28"/>
          <w:szCs w:val="28"/>
        </w:rPr>
        <w:t>РФ</w:t>
      </w:r>
      <w:r w:rsidRPr="002A0D32">
        <w:rPr>
          <w:sz w:val="28"/>
          <w:szCs w:val="28"/>
        </w:rPr>
        <w:t xml:space="preserve"> предусмотрено, что 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14:paraId="78CE1D0D" w14:textId="544BF40F" w:rsidR="003E304C" w:rsidRDefault="003E304C" w:rsidP="003E304C">
      <w:pPr>
        <w:ind w:firstLine="709"/>
        <w:jc w:val="both"/>
        <w:rPr>
          <w:sz w:val="28"/>
          <w:szCs w:val="28"/>
        </w:rPr>
      </w:pPr>
      <w:r w:rsidRPr="002A0D32">
        <w:rPr>
          <w:sz w:val="28"/>
          <w:szCs w:val="28"/>
        </w:rPr>
        <w:t xml:space="preserve">В предоставленном проекте решения Совета депутатов </w:t>
      </w:r>
      <w:r w:rsidR="00600B1B">
        <w:rPr>
          <w:sz w:val="28"/>
          <w:szCs w:val="28"/>
        </w:rPr>
        <w:t>Новосельского</w:t>
      </w:r>
      <w:r>
        <w:rPr>
          <w:sz w:val="28"/>
          <w:szCs w:val="28"/>
        </w:rPr>
        <w:t xml:space="preserve"> сельского</w:t>
      </w:r>
      <w:r w:rsidRPr="002A0D32">
        <w:rPr>
          <w:sz w:val="28"/>
          <w:szCs w:val="28"/>
        </w:rPr>
        <w:t xml:space="preserve"> поселения Вяземского района Смоленской области (далее – проект решения об исполнении бюджета) предлагается к утверждению отчет об исполнении бюджета </w:t>
      </w:r>
      <w:r w:rsidR="00600B1B">
        <w:rPr>
          <w:sz w:val="28"/>
          <w:szCs w:val="28"/>
        </w:rPr>
        <w:t>Новосельского</w:t>
      </w:r>
      <w:r>
        <w:rPr>
          <w:sz w:val="28"/>
          <w:szCs w:val="28"/>
        </w:rPr>
        <w:t xml:space="preserve"> сельского</w:t>
      </w:r>
      <w:r w:rsidRPr="002A0D32">
        <w:rPr>
          <w:sz w:val="28"/>
          <w:szCs w:val="28"/>
        </w:rPr>
        <w:t xml:space="preserve"> поселения Вяземского района Смоленской области за 20</w:t>
      </w:r>
      <w:r>
        <w:rPr>
          <w:sz w:val="28"/>
          <w:szCs w:val="28"/>
        </w:rPr>
        <w:t>2</w:t>
      </w:r>
      <w:r w:rsidR="00305FBF">
        <w:rPr>
          <w:sz w:val="28"/>
          <w:szCs w:val="28"/>
        </w:rPr>
        <w:t>2</w:t>
      </w:r>
      <w:r w:rsidRPr="002A0D32">
        <w:rPr>
          <w:sz w:val="28"/>
          <w:szCs w:val="28"/>
        </w:rPr>
        <w:t xml:space="preserve"> год</w:t>
      </w:r>
      <w:r>
        <w:rPr>
          <w:sz w:val="28"/>
          <w:szCs w:val="28"/>
        </w:rPr>
        <w:t>:</w:t>
      </w:r>
    </w:p>
    <w:p w14:paraId="163D7E2D" w14:textId="0D59FBD9" w:rsidR="003E304C" w:rsidRDefault="003E304C" w:rsidP="003E304C">
      <w:pPr>
        <w:ind w:firstLine="709"/>
        <w:jc w:val="both"/>
        <w:rPr>
          <w:sz w:val="28"/>
          <w:szCs w:val="28"/>
        </w:rPr>
      </w:pPr>
      <w:r>
        <w:rPr>
          <w:sz w:val="28"/>
          <w:szCs w:val="28"/>
        </w:rPr>
        <w:t xml:space="preserve">- по доходам в сумме </w:t>
      </w:r>
      <w:r w:rsidR="00305FBF">
        <w:rPr>
          <w:b/>
          <w:sz w:val="28"/>
          <w:szCs w:val="28"/>
        </w:rPr>
        <w:t>15 802 332,01</w:t>
      </w:r>
      <w:r w:rsidRPr="007E718A">
        <w:rPr>
          <w:sz w:val="28"/>
          <w:szCs w:val="28"/>
        </w:rPr>
        <w:t xml:space="preserve"> </w:t>
      </w:r>
      <w:r w:rsidRPr="002A0D32">
        <w:rPr>
          <w:sz w:val="28"/>
          <w:szCs w:val="28"/>
        </w:rPr>
        <w:t>рубл</w:t>
      </w:r>
      <w:r w:rsidR="00BC04EC">
        <w:rPr>
          <w:sz w:val="28"/>
          <w:szCs w:val="28"/>
        </w:rPr>
        <w:t>я</w:t>
      </w:r>
      <w:r>
        <w:rPr>
          <w:sz w:val="28"/>
          <w:szCs w:val="28"/>
        </w:rPr>
        <w:t>;</w:t>
      </w:r>
    </w:p>
    <w:p w14:paraId="501E40F7" w14:textId="06291482" w:rsidR="003E304C" w:rsidRPr="002A0D32" w:rsidRDefault="003E304C" w:rsidP="003E304C">
      <w:pPr>
        <w:ind w:firstLine="709"/>
        <w:jc w:val="both"/>
        <w:rPr>
          <w:sz w:val="28"/>
          <w:szCs w:val="28"/>
        </w:rPr>
      </w:pPr>
      <w:r>
        <w:rPr>
          <w:sz w:val="28"/>
          <w:szCs w:val="28"/>
        </w:rPr>
        <w:t xml:space="preserve">- по расходам </w:t>
      </w:r>
      <w:r w:rsidRPr="002A0D32">
        <w:rPr>
          <w:sz w:val="28"/>
          <w:szCs w:val="28"/>
        </w:rPr>
        <w:t xml:space="preserve">в сумме </w:t>
      </w:r>
      <w:r w:rsidR="00305FBF">
        <w:rPr>
          <w:b/>
          <w:sz w:val="28"/>
          <w:szCs w:val="28"/>
        </w:rPr>
        <w:t>15 265 402,27</w:t>
      </w:r>
      <w:r>
        <w:rPr>
          <w:b/>
          <w:sz w:val="28"/>
          <w:szCs w:val="28"/>
        </w:rPr>
        <w:t xml:space="preserve"> </w:t>
      </w:r>
      <w:r w:rsidRPr="002A0D32">
        <w:rPr>
          <w:sz w:val="28"/>
          <w:szCs w:val="28"/>
        </w:rPr>
        <w:t>рубл</w:t>
      </w:r>
      <w:r w:rsidR="001B2BE1">
        <w:rPr>
          <w:sz w:val="28"/>
          <w:szCs w:val="28"/>
        </w:rPr>
        <w:t>я</w:t>
      </w:r>
      <w:r w:rsidRPr="002A0D32">
        <w:rPr>
          <w:sz w:val="28"/>
          <w:szCs w:val="28"/>
        </w:rPr>
        <w:t>;</w:t>
      </w:r>
    </w:p>
    <w:p w14:paraId="33AF1B8C" w14:textId="34E5A386" w:rsidR="003E304C" w:rsidRPr="005D5202" w:rsidRDefault="003E304C" w:rsidP="003E304C">
      <w:pPr>
        <w:ind w:firstLine="709"/>
        <w:jc w:val="both"/>
        <w:rPr>
          <w:sz w:val="28"/>
          <w:szCs w:val="28"/>
        </w:rPr>
      </w:pPr>
      <w:r>
        <w:rPr>
          <w:sz w:val="28"/>
          <w:szCs w:val="28"/>
        </w:rPr>
        <w:t xml:space="preserve">- с </w:t>
      </w:r>
      <w:r w:rsidRPr="005D5202">
        <w:rPr>
          <w:sz w:val="28"/>
          <w:szCs w:val="28"/>
        </w:rPr>
        <w:t>превышение</w:t>
      </w:r>
      <w:r>
        <w:rPr>
          <w:sz w:val="28"/>
          <w:szCs w:val="28"/>
        </w:rPr>
        <w:t>м</w:t>
      </w:r>
      <w:r w:rsidRPr="005D5202">
        <w:rPr>
          <w:sz w:val="28"/>
          <w:szCs w:val="28"/>
        </w:rPr>
        <w:t xml:space="preserve"> </w:t>
      </w:r>
      <w:r w:rsidR="00305FBF">
        <w:rPr>
          <w:sz w:val="28"/>
          <w:szCs w:val="28"/>
        </w:rPr>
        <w:t>доходов</w:t>
      </w:r>
      <w:r w:rsidRPr="005D5202">
        <w:rPr>
          <w:sz w:val="28"/>
          <w:szCs w:val="28"/>
        </w:rPr>
        <w:t xml:space="preserve"> над </w:t>
      </w:r>
      <w:r w:rsidR="00305FBF">
        <w:rPr>
          <w:sz w:val="28"/>
          <w:szCs w:val="28"/>
        </w:rPr>
        <w:t>расходами</w:t>
      </w:r>
      <w:r w:rsidRPr="005D5202">
        <w:rPr>
          <w:sz w:val="28"/>
          <w:szCs w:val="28"/>
        </w:rPr>
        <w:t xml:space="preserve"> (</w:t>
      </w:r>
      <w:r w:rsidR="00305FBF">
        <w:rPr>
          <w:sz w:val="28"/>
          <w:szCs w:val="28"/>
        </w:rPr>
        <w:t>профицит</w:t>
      </w:r>
      <w:r w:rsidRPr="005D5202">
        <w:rPr>
          <w:sz w:val="28"/>
          <w:szCs w:val="28"/>
        </w:rPr>
        <w:t xml:space="preserve"> бюджета) в сумме </w:t>
      </w:r>
      <w:r w:rsidR="00305FBF">
        <w:rPr>
          <w:b/>
          <w:sz w:val="28"/>
          <w:szCs w:val="28"/>
        </w:rPr>
        <w:t>536 929,74</w:t>
      </w:r>
      <w:r w:rsidRPr="005D5202">
        <w:rPr>
          <w:sz w:val="28"/>
          <w:szCs w:val="28"/>
        </w:rPr>
        <w:t xml:space="preserve"> рубл</w:t>
      </w:r>
      <w:r w:rsidR="001B2BE1">
        <w:rPr>
          <w:sz w:val="28"/>
          <w:szCs w:val="28"/>
        </w:rPr>
        <w:t>ей</w:t>
      </w:r>
      <w:bookmarkStart w:id="16" w:name="_GoBack"/>
      <w:bookmarkEnd w:id="16"/>
      <w:r w:rsidRPr="005D5202">
        <w:rPr>
          <w:sz w:val="28"/>
          <w:szCs w:val="28"/>
        </w:rPr>
        <w:t>.</w:t>
      </w:r>
    </w:p>
    <w:p w14:paraId="7BA86375" w14:textId="77777777" w:rsidR="003E304C" w:rsidRPr="004B01C4" w:rsidRDefault="003E304C" w:rsidP="003E304C">
      <w:pPr>
        <w:ind w:firstLine="709"/>
        <w:jc w:val="both"/>
        <w:rPr>
          <w:sz w:val="28"/>
          <w:szCs w:val="28"/>
        </w:rPr>
      </w:pPr>
      <w:r w:rsidRPr="005D5202">
        <w:rPr>
          <w:spacing w:val="-2"/>
          <w:sz w:val="28"/>
          <w:szCs w:val="28"/>
        </w:rPr>
        <w:t>В соответствии со статьей 264.6 БК РФ о</w:t>
      </w:r>
      <w:r w:rsidRPr="005D5202">
        <w:rPr>
          <w:sz w:val="28"/>
          <w:szCs w:val="28"/>
        </w:rPr>
        <w:t>тдельными</w:t>
      </w:r>
      <w:r w:rsidRPr="004B01C4">
        <w:rPr>
          <w:sz w:val="28"/>
          <w:szCs w:val="28"/>
        </w:rPr>
        <w:t xml:space="preserve"> приложениями к проекту решения об исполнении бюджета предоставлены:</w:t>
      </w:r>
    </w:p>
    <w:p w14:paraId="05FC69FB" w14:textId="1EF9B2C4" w:rsidR="003E304C" w:rsidRPr="004B01C4" w:rsidRDefault="003E304C" w:rsidP="003E304C">
      <w:pPr>
        <w:ind w:firstLine="709"/>
        <w:jc w:val="both"/>
        <w:rPr>
          <w:sz w:val="28"/>
          <w:szCs w:val="28"/>
        </w:rPr>
      </w:pPr>
      <w:r w:rsidRPr="004B01C4">
        <w:rPr>
          <w:sz w:val="28"/>
          <w:szCs w:val="28"/>
        </w:rPr>
        <w:t xml:space="preserve">- Приложение №1 «Доходы бюджета </w:t>
      </w:r>
      <w:r w:rsidR="00EB024F">
        <w:rPr>
          <w:sz w:val="28"/>
          <w:szCs w:val="28"/>
        </w:rPr>
        <w:t>Новосельского</w:t>
      </w:r>
      <w:r>
        <w:rPr>
          <w:sz w:val="28"/>
          <w:szCs w:val="28"/>
        </w:rPr>
        <w:t xml:space="preserve"> сельского</w:t>
      </w:r>
      <w:r w:rsidRPr="004B01C4">
        <w:rPr>
          <w:sz w:val="28"/>
          <w:szCs w:val="28"/>
        </w:rPr>
        <w:t xml:space="preserve"> поселения Вяземского района Смоленской области по </w:t>
      </w:r>
      <w:r w:rsidR="006F63D4" w:rsidRPr="004B01C4">
        <w:rPr>
          <w:sz w:val="28"/>
          <w:szCs w:val="28"/>
        </w:rPr>
        <w:t xml:space="preserve">кодам </w:t>
      </w:r>
      <w:r w:rsidR="006F63D4">
        <w:rPr>
          <w:sz w:val="28"/>
          <w:szCs w:val="28"/>
        </w:rPr>
        <w:t xml:space="preserve">бюджетной </w:t>
      </w:r>
      <w:r w:rsidRPr="004B01C4">
        <w:rPr>
          <w:sz w:val="28"/>
          <w:szCs w:val="28"/>
        </w:rPr>
        <w:t>классификации доходов бюджет</w:t>
      </w:r>
      <w:r>
        <w:rPr>
          <w:sz w:val="28"/>
          <w:szCs w:val="28"/>
        </w:rPr>
        <w:t>ов</w:t>
      </w:r>
      <w:r w:rsidR="006F63D4">
        <w:rPr>
          <w:sz w:val="28"/>
          <w:szCs w:val="28"/>
        </w:rPr>
        <w:t xml:space="preserve"> за 2022 год</w:t>
      </w:r>
      <w:r w:rsidRPr="004B01C4">
        <w:rPr>
          <w:sz w:val="28"/>
          <w:szCs w:val="28"/>
        </w:rPr>
        <w:t>»;</w:t>
      </w:r>
    </w:p>
    <w:p w14:paraId="3F7A7A01" w14:textId="0CB197BB" w:rsidR="003E304C" w:rsidRPr="006F63D4" w:rsidRDefault="003E304C" w:rsidP="003E304C">
      <w:pPr>
        <w:ind w:firstLine="709"/>
        <w:jc w:val="both"/>
        <w:rPr>
          <w:sz w:val="28"/>
          <w:szCs w:val="28"/>
        </w:rPr>
      </w:pPr>
      <w:r w:rsidRPr="004B01C4">
        <w:rPr>
          <w:sz w:val="28"/>
          <w:szCs w:val="28"/>
        </w:rPr>
        <w:t xml:space="preserve">- Приложение №2 «Расходы бюджета </w:t>
      </w:r>
      <w:r w:rsidR="00EB024F">
        <w:rPr>
          <w:sz w:val="28"/>
          <w:szCs w:val="28"/>
        </w:rPr>
        <w:t>Новосельского</w:t>
      </w:r>
      <w:r>
        <w:rPr>
          <w:sz w:val="28"/>
          <w:szCs w:val="28"/>
        </w:rPr>
        <w:t xml:space="preserve"> сельского</w:t>
      </w:r>
      <w:r w:rsidRPr="004B01C4">
        <w:rPr>
          <w:sz w:val="28"/>
          <w:szCs w:val="28"/>
        </w:rPr>
        <w:t xml:space="preserve"> поселения Вяземского района Смоленской области по ведомственной структуре </w:t>
      </w:r>
      <w:r w:rsidR="006F63D4" w:rsidRPr="004B01C4">
        <w:rPr>
          <w:sz w:val="28"/>
          <w:szCs w:val="28"/>
        </w:rPr>
        <w:t>расходов</w:t>
      </w:r>
      <w:r w:rsidR="006F63D4">
        <w:rPr>
          <w:sz w:val="28"/>
          <w:szCs w:val="28"/>
        </w:rPr>
        <w:t xml:space="preserve"> бюджета за 2022 год </w:t>
      </w:r>
      <w:r w:rsidR="006F63D4" w:rsidRPr="006F63D4">
        <w:rPr>
          <w:sz w:val="28"/>
          <w:szCs w:val="28"/>
        </w:rPr>
        <w:t>(распределение бюджетных ассигнований по главным распорядителям средств бюджета поселения по разделам, подразделам, целевым статьям и видам расходов классификации расходов бюджет</w:t>
      </w:r>
      <w:r w:rsidR="006F63D4">
        <w:rPr>
          <w:sz w:val="28"/>
          <w:szCs w:val="28"/>
        </w:rPr>
        <w:t>ов</w:t>
      </w:r>
      <w:r w:rsidR="006F63D4" w:rsidRPr="006F63D4">
        <w:rPr>
          <w:sz w:val="28"/>
          <w:szCs w:val="28"/>
        </w:rPr>
        <w:t>)</w:t>
      </w:r>
      <w:r w:rsidRPr="006F63D4">
        <w:rPr>
          <w:sz w:val="28"/>
          <w:szCs w:val="28"/>
        </w:rPr>
        <w:t>»;</w:t>
      </w:r>
    </w:p>
    <w:p w14:paraId="58A75E90" w14:textId="55D7460E" w:rsidR="003E304C" w:rsidRPr="004B01C4" w:rsidRDefault="003E304C" w:rsidP="003E304C">
      <w:pPr>
        <w:ind w:firstLine="709"/>
        <w:jc w:val="both"/>
        <w:rPr>
          <w:sz w:val="28"/>
          <w:szCs w:val="28"/>
        </w:rPr>
      </w:pPr>
      <w:r w:rsidRPr="004B01C4">
        <w:rPr>
          <w:sz w:val="28"/>
          <w:szCs w:val="28"/>
        </w:rPr>
        <w:t xml:space="preserve">- Приложение №3 «Расходы бюджета </w:t>
      </w:r>
      <w:r w:rsidR="00EB024F">
        <w:rPr>
          <w:sz w:val="28"/>
          <w:szCs w:val="28"/>
        </w:rPr>
        <w:t xml:space="preserve">Новосельского </w:t>
      </w:r>
      <w:r>
        <w:rPr>
          <w:sz w:val="28"/>
          <w:szCs w:val="28"/>
        </w:rPr>
        <w:t>сельского</w:t>
      </w:r>
      <w:r w:rsidRPr="004B01C4">
        <w:rPr>
          <w:sz w:val="28"/>
          <w:szCs w:val="28"/>
        </w:rPr>
        <w:t xml:space="preserve"> поселения Вяземского района </w:t>
      </w:r>
      <w:r w:rsidR="006F63D4">
        <w:rPr>
          <w:sz w:val="28"/>
          <w:szCs w:val="28"/>
        </w:rPr>
        <w:t>Смоленской области по разделам,</w:t>
      </w:r>
      <w:r w:rsidRPr="004B01C4">
        <w:rPr>
          <w:sz w:val="28"/>
          <w:szCs w:val="28"/>
        </w:rPr>
        <w:t xml:space="preserve"> </w:t>
      </w:r>
      <w:r w:rsidR="006F63D4" w:rsidRPr="004B01C4">
        <w:rPr>
          <w:sz w:val="28"/>
          <w:szCs w:val="28"/>
        </w:rPr>
        <w:t>подраздела</w:t>
      </w:r>
      <w:r w:rsidR="006F63D4">
        <w:rPr>
          <w:sz w:val="28"/>
          <w:szCs w:val="28"/>
        </w:rPr>
        <w:t>м,</w:t>
      </w:r>
      <w:r w:rsidR="006F63D4" w:rsidRPr="004B01C4">
        <w:rPr>
          <w:sz w:val="28"/>
          <w:szCs w:val="28"/>
        </w:rPr>
        <w:t xml:space="preserve"> </w:t>
      </w:r>
      <w:r w:rsidR="006F63D4">
        <w:rPr>
          <w:sz w:val="28"/>
          <w:szCs w:val="28"/>
        </w:rPr>
        <w:t xml:space="preserve">целевым статьям и видам расходов </w:t>
      </w:r>
      <w:r w:rsidRPr="004B01C4">
        <w:rPr>
          <w:sz w:val="28"/>
          <w:szCs w:val="28"/>
        </w:rPr>
        <w:t>бюджет</w:t>
      </w:r>
      <w:r w:rsidR="006F63D4">
        <w:rPr>
          <w:sz w:val="28"/>
          <w:szCs w:val="28"/>
        </w:rPr>
        <w:t>а за 2022 год</w:t>
      </w:r>
      <w:r w:rsidRPr="004B01C4">
        <w:rPr>
          <w:sz w:val="28"/>
          <w:szCs w:val="28"/>
        </w:rPr>
        <w:t>»;</w:t>
      </w:r>
    </w:p>
    <w:p w14:paraId="27E3B13A" w14:textId="158ECCDD" w:rsidR="003E304C" w:rsidRDefault="003E304C" w:rsidP="003E304C">
      <w:pPr>
        <w:ind w:firstLine="709"/>
        <w:jc w:val="both"/>
        <w:rPr>
          <w:sz w:val="28"/>
          <w:szCs w:val="28"/>
        </w:rPr>
      </w:pPr>
      <w:r w:rsidRPr="004B01C4">
        <w:rPr>
          <w:sz w:val="28"/>
          <w:szCs w:val="28"/>
        </w:rPr>
        <w:t xml:space="preserve">- Приложение №4 «Источники финансирования дефицита бюджета </w:t>
      </w:r>
      <w:r w:rsidR="00EB024F">
        <w:rPr>
          <w:sz w:val="28"/>
          <w:szCs w:val="28"/>
        </w:rPr>
        <w:t>Новосельского</w:t>
      </w:r>
      <w:r>
        <w:rPr>
          <w:sz w:val="28"/>
          <w:szCs w:val="28"/>
        </w:rPr>
        <w:t xml:space="preserve"> сельского</w:t>
      </w:r>
      <w:r w:rsidRPr="004B01C4">
        <w:rPr>
          <w:sz w:val="28"/>
          <w:szCs w:val="28"/>
        </w:rPr>
        <w:t xml:space="preserve"> поселения Вяземского района Смоленской области по кодам классификации источников финансирования дефицит</w:t>
      </w:r>
      <w:r>
        <w:rPr>
          <w:sz w:val="28"/>
          <w:szCs w:val="28"/>
        </w:rPr>
        <w:t>ов</w:t>
      </w:r>
      <w:r w:rsidRPr="004B01C4">
        <w:rPr>
          <w:sz w:val="28"/>
          <w:szCs w:val="28"/>
        </w:rPr>
        <w:t xml:space="preserve"> бюджет</w:t>
      </w:r>
      <w:r>
        <w:rPr>
          <w:sz w:val="28"/>
          <w:szCs w:val="28"/>
        </w:rPr>
        <w:t>ов</w:t>
      </w:r>
      <w:r w:rsidR="006F63D4">
        <w:rPr>
          <w:sz w:val="28"/>
          <w:szCs w:val="28"/>
        </w:rPr>
        <w:t xml:space="preserve"> за 2022 год</w:t>
      </w:r>
      <w:r w:rsidRPr="004B01C4">
        <w:rPr>
          <w:sz w:val="28"/>
          <w:szCs w:val="28"/>
        </w:rPr>
        <w:t>».</w:t>
      </w:r>
    </w:p>
    <w:p w14:paraId="1FD3E3C4" w14:textId="77777777" w:rsidR="00903004" w:rsidRDefault="00903004" w:rsidP="00903004">
      <w:pPr>
        <w:widowControl/>
        <w:ind w:firstLine="709"/>
        <w:jc w:val="both"/>
        <w:rPr>
          <w:sz w:val="28"/>
          <w:szCs w:val="28"/>
        </w:rPr>
      </w:pPr>
      <w:r>
        <w:rPr>
          <w:rFonts w:eastAsiaTheme="minorHAnsi"/>
          <w:i/>
          <w:iCs/>
          <w:sz w:val="28"/>
          <w:szCs w:val="28"/>
          <w:lang w:eastAsia="en-US"/>
        </w:rPr>
        <w:t>В абзаце 2 пункта 2</w:t>
      </w:r>
      <w:r w:rsidRPr="00A370FE">
        <w:rPr>
          <w:rFonts w:eastAsia="Times New Roman"/>
          <w:i/>
          <w:sz w:val="28"/>
          <w:szCs w:val="28"/>
        </w:rPr>
        <w:t xml:space="preserve"> проект</w:t>
      </w:r>
      <w:r>
        <w:rPr>
          <w:rFonts w:eastAsia="Times New Roman"/>
          <w:i/>
          <w:sz w:val="28"/>
          <w:szCs w:val="28"/>
        </w:rPr>
        <w:t>а</w:t>
      </w:r>
      <w:r w:rsidRPr="00A370FE">
        <w:rPr>
          <w:rFonts w:eastAsia="Times New Roman"/>
          <w:i/>
          <w:sz w:val="28"/>
          <w:szCs w:val="28"/>
        </w:rPr>
        <w:t xml:space="preserve"> решения об исполнении бюджета</w:t>
      </w:r>
      <w:r>
        <w:rPr>
          <w:rFonts w:eastAsia="Times New Roman"/>
          <w:i/>
          <w:sz w:val="28"/>
          <w:szCs w:val="28"/>
        </w:rPr>
        <w:t xml:space="preserve"> и в наименовании приложения №1 указано: «доходы бюджета Новосельского сельского поселения Вяземского района Смоленской области по кодам </w:t>
      </w:r>
      <w:r w:rsidRPr="00967CDD">
        <w:rPr>
          <w:rFonts w:eastAsia="Times New Roman"/>
          <w:b/>
          <w:i/>
          <w:sz w:val="28"/>
          <w:szCs w:val="28"/>
        </w:rPr>
        <w:t>бюджетной</w:t>
      </w:r>
      <w:r>
        <w:rPr>
          <w:rFonts w:eastAsia="Times New Roman"/>
          <w:i/>
          <w:sz w:val="28"/>
          <w:szCs w:val="28"/>
        </w:rPr>
        <w:t xml:space="preserve"> классификации доходов за 2022 год согласно приложению 1»,</w:t>
      </w:r>
      <w:r w:rsidRPr="003A489F">
        <w:rPr>
          <w:i/>
          <w:sz w:val="28"/>
          <w:szCs w:val="28"/>
        </w:rPr>
        <w:t xml:space="preserve"> </w:t>
      </w:r>
      <w:r w:rsidRPr="00C0695B">
        <w:rPr>
          <w:b/>
          <w:i/>
          <w:sz w:val="28"/>
          <w:szCs w:val="28"/>
        </w:rPr>
        <w:t xml:space="preserve">не </w:t>
      </w:r>
      <w:r w:rsidRPr="00C0695B">
        <w:rPr>
          <w:b/>
          <w:i/>
          <w:sz w:val="28"/>
          <w:szCs w:val="28"/>
        </w:rPr>
        <w:lastRenderedPageBreak/>
        <w:t>соответствует</w:t>
      </w:r>
      <w:r w:rsidRPr="00C0695B">
        <w:rPr>
          <w:i/>
          <w:sz w:val="28"/>
          <w:szCs w:val="28"/>
        </w:rPr>
        <w:t xml:space="preserve"> наименованию приложения, указанному в ст.264.6 Бюджетного кодекса</w:t>
      </w:r>
      <w:r>
        <w:rPr>
          <w:i/>
          <w:sz w:val="28"/>
          <w:szCs w:val="28"/>
        </w:rPr>
        <w:t xml:space="preserve"> Российской Федерации.</w:t>
      </w:r>
    </w:p>
    <w:p w14:paraId="1ED599CA" w14:textId="488D4D84" w:rsidR="00903004" w:rsidRDefault="00903004" w:rsidP="00903004">
      <w:pPr>
        <w:widowControl/>
        <w:ind w:firstLine="709"/>
        <w:jc w:val="both"/>
        <w:rPr>
          <w:sz w:val="28"/>
          <w:szCs w:val="28"/>
        </w:rPr>
      </w:pPr>
      <w:r w:rsidRPr="00C0695B">
        <w:rPr>
          <w:i/>
          <w:sz w:val="28"/>
          <w:szCs w:val="28"/>
        </w:rPr>
        <w:t>Наименование приложения №</w:t>
      </w:r>
      <w:r>
        <w:rPr>
          <w:i/>
          <w:sz w:val="28"/>
          <w:szCs w:val="28"/>
        </w:rPr>
        <w:t>2</w:t>
      </w:r>
      <w:r w:rsidRPr="00C0695B">
        <w:rPr>
          <w:i/>
          <w:sz w:val="28"/>
          <w:szCs w:val="28"/>
        </w:rPr>
        <w:t xml:space="preserve"> к решению об исполнении бюджета за отчетный финансовый год: «</w:t>
      </w:r>
      <w:r>
        <w:rPr>
          <w:i/>
          <w:sz w:val="28"/>
          <w:szCs w:val="28"/>
        </w:rPr>
        <w:t>Расходы бюджета Новосельского сельского поселения Вяземского района Смоленской области по ведомственной структуре расходов бюджета за 2022 год (распределение бюджетных ассигнований по главным распорядителям средств бюджета поселения по разделам, подразделам, целевым статьям и видам расходов классификации расходов бюджет</w:t>
      </w:r>
      <w:r w:rsidR="006F63D4">
        <w:rPr>
          <w:i/>
          <w:sz w:val="28"/>
          <w:szCs w:val="28"/>
        </w:rPr>
        <w:t>ов</w:t>
      </w:r>
      <w:r>
        <w:rPr>
          <w:i/>
          <w:sz w:val="28"/>
          <w:szCs w:val="28"/>
        </w:rPr>
        <w:t>)</w:t>
      </w:r>
      <w:r w:rsidRPr="00C0695B">
        <w:rPr>
          <w:i/>
          <w:sz w:val="28"/>
          <w:szCs w:val="28"/>
        </w:rPr>
        <w:t xml:space="preserve">», </w:t>
      </w:r>
      <w:r w:rsidRPr="00C0695B">
        <w:rPr>
          <w:b/>
          <w:i/>
          <w:sz w:val="28"/>
          <w:szCs w:val="28"/>
        </w:rPr>
        <w:t>не соответствует</w:t>
      </w:r>
      <w:r w:rsidRPr="00C0695B">
        <w:rPr>
          <w:i/>
          <w:sz w:val="28"/>
          <w:szCs w:val="28"/>
        </w:rPr>
        <w:t xml:space="preserve"> наименованию приложения, указанному в ст.264.6 Бюджетного кодекса</w:t>
      </w:r>
      <w:r>
        <w:rPr>
          <w:i/>
          <w:sz w:val="28"/>
          <w:szCs w:val="28"/>
        </w:rPr>
        <w:t xml:space="preserve"> и в абзаце 3</w:t>
      </w:r>
      <w:r w:rsidRPr="0052423F">
        <w:rPr>
          <w:rFonts w:eastAsiaTheme="minorHAnsi"/>
          <w:i/>
          <w:iCs/>
          <w:sz w:val="28"/>
          <w:szCs w:val="28"/>
          <w:lang w:eastAsia="en-US"/>
        </w:rPr>
        <w:t xml:space="preserve"> </w:t>
      </w:r>
      <w:r w:rsidRPr="00C0695B">
        <w:rPr>
          <w:rFonts w:eastAsiaTheme="minorHAnsi"/>
          <w:i/>
          <w:iCs/>
          <w:sz w:val="28"/>
          <w:szCs w:val="28"/>
          <w:lang w:eastAsia="en-US"/>
        </w:rPr>
        <w:t>пункта 2</w:t>
      </w:r>
      <w:r w:rsidRPr="00C0695B">
        <w:rPr>
          <w:rFonts w:eastAsia="Times New Roman"/>
          <w:i/>
          <w:sz w:val="28"/>
          <w:szCs w:val="28"/>
        </w:rPr>
        <w:t xml:space="preserve"> проекта решения об исполнении бюджета</w:t>
      </w:r>
      <w:r>
        <w:rPr>
          <w:rFonts w:eastAsia="Times New Roman"/>
          <w:i/>
          <w:sz w:val="28"/>
          <w:szCs w:val="28"/>
        </w:rPr>
        <w:t>.</w:t>
      </w:r>
    </w:p>
    <w:p w14:paraId="0379AE15" w14:textId="6CE58EC4" w:rsidR="00903004" w:rsidRDefault="00903004" w:rsidP="00903004">
      <w:pPr>
        <w:widowControl/>
        <w:ind w:firstLine="709"/>
        <w:jc w:val="both"/>
        <w:rPr>
          <w:i/>
          <w:sz w:val="28"/>
          <w:szCs w:val="28"/>
        </w:rPr>
      </w:pPr>
      <w:r w:rsidRPr="00C0695B">
        <w:rPr>
          <w:rFonts w:eastAsiaTheme="minorHAnsi"/>
          <w:i/>
          <w:iCs/>
          <w:sz w:val="28"/>
          <w:szCs w:val="28"/>
          <w:lang w:eastAsia="en-US"/>
        </w:rPr>
        <w:t xml:space="preserve">В абзаце </w:t>
      </w:r>
      <w:r>
        <w:rPr>
          <w:rFonts w:eastAsiaTheme="minorHAnsi"/>
          <w:i/>
          <w:iCs/>
          <w:sz w:val="28"/>
          <w:szCs w:val="28"/>
          <w:lang w:eastAsia="en-US"/>
        </w:rPr>
        <w:t>4</w:t>
      </w:r>
      <w:r w:rsidRPr="00C0695B">
        <w:rPr>
          <w:rFonts w:eastAsiaTheme="minorHAnsi"/>
          <w:i/>
          <w:iCs/>
          <w:sz w:val="28"/>
          <w:szCs w:val="28"/>
          <w:lang w:eastAsia="en-US"/>
        </w:rPr>
        <w:t xml:space="preserve"> пункта 2</w:t>
      </w:r>
      <w:r w:rsidRPr="00C0695B">
        <w:rPr>
          <w:rFonts w:eastAsia="Times New Roman"/>
          <w:i/>
          <w:sz w:val="28"/>
          <w:szCs w:val="28"/>
        </w:rPr>
        <w:t xml:space="preserve"> проекта решения об исполнении бюджета</w:t>
      </w:r>
      <w:r>
        <w:rPr>
          <w:rFonts w:eastAsia="Times New Roman"/>
          <w:i/>
          <w:sz w:val="28"/>
          <w:szCs w:val="28"/>
        </w:rPr>
        <w:t xml:space="preserve"> и в наименование приложения № 3</w:t>
      </w:r>
      <w:r w:rsidRPr="00C0695B">
        <w:rPr>
          <w:rFonts w:eastAsia="Times New Roman"/>
          <w:i/>
          <w:sz w:val="28"/>
          <w:szCs w:val="28"/>
        </w:rPr>
        <w:t xml:space="preserve"> указано: «расходы бюджета Новосельского сельского поселения Вяземского района Смоленской области </w:t>
      </w:r>
      <w:r>
        <w:rPr>
          <w:rFonts w:eastAsia="Times New Roman"/>
          <w:i/>
          <w:sz w:val="28"/>
          <w:szCs w:val="28"/>
        </w:rPr>
        <w:t>по разделам, подразделам, целевым статьям и видам расходов бюджета за 2022 год</w:t>
      </w:r>
      <w:r w:rsidR="006F63D4" w:rsidRPr="00C0695B">
        <w:rPr>
          <w:rFonts w:eastAsia="Times New Roman"/>
          <w:i/>
          <w:sz w:val="28"/>
          <w:szCs w:val="28"/>
        </w:rPr>
        <w:t>»,</w:t>
      </w:r>
      <w:r w:rsidR="006F63D4">
        <w:rPr>
          <w:rFonts w:eastAsia="Times New Roman"/>
          <w:i/>
          <w:sz w:val="28"/>
          <w:szCs w:val="28"/>
        </w:rPr>
        <w:t xml:space="preserve"> не</w:t>
      </w:r>
      <w:r w:rsidRPr="00C0695B">
        <w:rPr>
          <w:b/>
          <w:i/>
          <w:sz w:val="28"/>
          <w:szCs w:val="28"/>
        </w:rPr>
        <w:t xml:space="preserve"> соответствует</w:t>
      </w:r>
      <w:r w:rsidRPr="00C0695B">
        <w:rPr>
          <w:i/>
          <w:sz w:val="28"/>
          <w:szCs w:val="28"/>
        </w:rPr>
        <w:t xml:space="preserve"> наименова</w:t>
      </w:r>
      <w:r>
        <w:rPr>
          <w:i/>
          <w:sz w:val="28"/>
          <w:szCs w:val="28"/>
        </w:rPr>
        <w:t>нию приложения, указанному в</w:t>
      </w:r>
      <w:r w:rsidRPr="00C0695B">
        <w:rPr>
          <w:i/>
          <w:sz w:val="28"/>
          <w:szCs w:val="28"/>
        </w:rPr>
        <w:t xml:space="preserve"> ст.264.6 Бюджетного кодекса</w:t>
      </w:r>
      <w:r>
        <w:rPr>
          <w:i/>
          <w:sz w:val="28"/>
          <w:szCs w:val="28"/>
        </w:rPr>
        <w:t xml:space="preserve"> Российской Федерации.</w:t>
      </w:r>
    </w:p>
    <w:p w14:paraId="6ABAAF1D" w14:textId="52BF71A4" w:rsidR="00903004" w:rsidRPr="004B01C4" w:rsidRDefault="00903004" w:rsidP="00903004">
      <w:pPr>
        <w:widowControl/>
        <w:ind w:firstLine="709"/>
        <w:jc w:val="both"/>
        <w:rPr>
          <w:sz w:val="28"/>
          <w:szCs w:val="28"/>
        </w:rPr>
      </w:pPr>
      <w:r>
        <w:rPr>
          <w:rFonts w:eastAsiaTheme="minorHAnsi"/>
          <w:i/>
          <w:iCs/>
          <w:sz w:val="28"/>
          <w:szCs w:val="28"/>
          <w:lang w:eastAsia="en-US"/>
        </w:rPr>
        <w:t>Следовательно, абзацы 2,4 пункта 2</w:t>
      </w:r>
      <w:r w:rsidRPr="00A370FE">
        <w:rPr>
          <w:rFonts w:eastAsia="Times New Roman"/>
          <w:i/>
          <w:sz w:val="28"/>
          <w:szCs w:val="28"/>
        </w:rPr>
        <w:t xml:space="preserve"> проект</w:t>
      </w:r>
      <w:r>
        <w:rPr>
          <w:rFonts w:eastAsia="Times New Roman"/>
          <w:i/>
          <w:sz w:val="28"/>
          <w:szCs w:val="28"/>
        </w:rPr>
        <w:t>а</w:t>
      </w:r>
      <w:r w:rsidRPr="00A370FE">
        <w:rPr>
          <w:rFonts w:eastAsia="Times New Roman"/>
          <w:i/>
          <w:sz w:val="28"/>
          <w:szCs w:val="28"/>
        </w:rPr>
        <w:t xml:space="preserve"> решения об исполнении бюджета</w:t>
      </w:r>
      <w:r>
        <w:rPr>
          <w:rFonts w:eastAsia="Times New Roman"/>
          <w:i/>
          <w:sz w:val="28"/>
          <w:szCs w:val="28"/>
        </w:rPr>
        <w:t xml:space="preserve"> и наименования приложений №1,2,3 привести в соответствие </w:t>
      </w:r>
      <w:r w:rsidR="006F63D4">
        <w:rPr>
          <w:rFonts w:eastAsia="Times New Roman"/>
          <w:i/>
          <w:sz w:val="28"/>
          <w:szCs w:val="28"/>
        </w:rPr>
        <w:t>со</w:t>
      </w:r>
      <w:r w:rsidR="006F63D4">
        <w:rPr>
          <w:i/>
          <w:sz w:val="28"/>
          <w:szCs w:val="28"/>
        </w:rPr>
        <w:t xml:space="preserve"> ст.</w:t>
      </w:r>
      <w:r>
        <w:rPr>
          <w:i/>
          <w:sz w:val="28"/>
          <w:szCs w:val="28"/>
        </w:rPr>
        <w:t>264.6 Бюджетного кодекса Российской Федерации.</w:t>
      </w:r>
    </w:p>
    <w:p w14:paraId="1AB62813" w14:textId="53DD41D3" w:rsidR="003E304C" w:rsidRPr="003C0E14" w:rsidRDefault="003E304C" w:rsidP="003E304C">
      <w:pPr>
        <w:ind w:firstLine="709"/>
        <w:jc w:val="both"/>
        <w:rPr>
          <w:sz w:val="28"/>
          <w:szCs w:val="28"/>
        </w:rPr>
      </w:pPr>
      <w:bookmarkStart w:id="17" w:name="_Hlk97133122"/>
      <w:r w:rsidRPr="003C0E14">
        <w:rPr>
          <w:sz w:val="28"/>
          <w:szCs w:val="28"/>
        </w:rPr>
        <w:t>Показатели проекта решения об исполнении бюджета сельского поселения за 202</w:t>
      </w:r>
      <w:r w:rsidR="005B2652">
        <w:rPr>
          <w:sz w:val="28"/>
          <w:szCs w:val="28"/>
        </w:rPr>
        <w:t>2</w:t>
      </w:r>
      <w:r w:rsidRPr="003C0E14">
        <w:rPr>
          <w:sz w:val="28"/>
          <w:szCs w:val="28"/>
        </w:rPr>
        <w:t xml:space="preserve"> год (объем доходов, расходов и </w:t>
      </w:r>
      <w:r w:rsidR="0008667A" w:rsidRPr="003C0E14">
        <w:rPr>
          <w:sz w:val="28"/>
          <w:szCs w:val="28"/>
        </w:rPr>
        <w:t>де</w:t>
      </w:r>
      <w:r w:rsidRPr="003C0E14">
        <w:rPr>
          <w:sz w:val="28"/>
          <w:szCs w:val="28"/>
        </w:rPr>
        <w:t>фицит бюджета) соответствуют одноименным показателям форм бюджетной отчетности за 202</w:t>
      </w:r>
      <w:r w:rsidR="005B2652">
        <w:rPr>
          <w:sz w:val="28"/>
          <w:szCs w:val="28"/>
        </w:rPr>
        <w:t>2</w:t>
      </w:r>
      <w:r w:rsidRPr="003C0E14">
        <w:rPr>
          <w:sz w:val="28"/>
          <w:szCs w:val="28"/>
        </w:rPr>
        <w:t xml:space="preserve"> год.</w:t>
      </w:r>
    </w:p>
    <w:bookmarkEnd w:id="17"/>
    <w:p w14:paraId="592C2709" w14:textId="6D84C91B" w:rsidR="003E304C" w:rsidRPr="009F4F84" w:rsidRDefault="003E304C" w:rsidP="003E304C">
      <w:pPr>
        <w:ind w:firstLine="709"/>
        <w:jc w:val="both"/>
        <w:rPr>
          <w:sz w:val="28"/>
          <w:szCs w:val="28"/>
        </w:rPr>
      </w:pPr>
      <w:r w:rsidRPr="009F4F84">
        <w:rPr>
          <w:sz w:val="28"/>
          <w:szCs w:val="28"/>
        </w:rPr>
        <w:t>В ходе проведения экспертно-аналитического мероприятия Контрольно-ревизионной комиссией проверена правильность применения кодов бюджетной классификации и их наименований в Приложениях к проекту решения о бюджете, в соответствии с приказом Минфина России от 08.06.202</w:t>
      </w:r>
      <w:r w:rsidR="00FD598E">
        <w:rPr>
          <w:sz w:val="28"/>
          <w:szCs w:val="28"/>
        </w:rPr>
        <w:t>1</w:t>
      </w:r>
      <w:r w:rsidRPr="009F4F84">
        <w:rPr>
          <w:sz w:val="28"/>
          <w:szCs w:val="28"/>
        </w:rPr>
        <w:t xml:space="preserve"> №</w:t>
      </w:r>
      <w:r w:rsidR="00FD598E">
        <w:rPr>
          <w:sz w:val="28"/>
          <w:szCs w:val="28"/>
        </w:rPr>
        <w:t>75</w:t>
      </w:r>
      <w:r w:rsidRPr="009F4F84">
        <w:rPr>
          <w:sz w:val="28"/>
          <w:szCs w:val="28"/>
        </w:rPr>
        <w:t>н «Об утверждении кодов (перечней кодов) бюджетной классификации Российской Федерации на 202</w:t>
      </w:r>
      <w:r w:rsidR="00FD598E">
        <w:rPr>
          <w:sz w:val="28"/>
          <w:szCs w:val="28"/>
        </w:rPr>
        <w:t>2</w:t>
      </w:r>
      <w:r w:rsidRPr="009F4F84">
        <w:rPr>
          <w:sz w:val="28"/>
          <w:szCs w:val="28"/>
        </w:rPr>
        <w:t xml:space="preserve"> год (на 202</w:t>
      </w:r>
      <w:r w:rsidR="00FD598E">
        <w:rPr>
          <w:sz w:val="28"/>
          <w:szCs w:val="28"/>
        </w:rPr>
        <w:t>2</w:t>
      </w:r>
      <w:r w:rsidRPr="009F4F84">
        <w:rPr>
          <w:sz w:val="28"/>
          <w:szCs w:val="28"/>
        </w:rPr>
        <w:t xml:space="preserve"> год и на плановый период 202</w:t>
      </w:r>
      <w:r w:rsidR="00FD598E">
        <w:rPr>
          <w:sz w:val="28"/>
          <w:szCs w:val="28"/>
        </w:rPr>
        <w:t>3</w:t>
      </w:r>
      <w:r w:rsidRPr="009F4F84">
        <w:rPr>
          <w:sz w:val="28"/>
          <w:szCs w:val="28"/>
        </w:rPr>
        <w:t xml:space="preserve"> и 202</w:t>
      </w:r>
      <w:r w:rsidR="00FD598E">
        <w:rPr>
          <w:sz w:val="28"/>
          <w:szCs w:val="28"/>
        </w:rPr>
        <w:t>4</w:t>
      </w:r>
      <w:r w:rsidRPr="009F4F84">
        <w:rPr>
          <w:sz w:val="28"/>
          <w:szCs w:val="28"/>
        </w:rPr>
        <w:t xml:space="preserve"> годов)».</w:t>
      </w:r>
    </w:p>
    <w:p w14:paraId="1B18BFB2" w14:textId="1C1381B8" w:rsidR="00BF2DF3" w:rsidRDefault="003E304C" w:rsidP="00FD598E">
      <w:pPr>
        <w:ind w:firstLine="709"/>
        <w:jc w:val="both"/>
        <w:rPr>
          <w:sz w:val="24"/>
          <w:szCs w:val="24"/>
        </w:rPr>
      </w:pPr>
      <w:bookmarkStart w:id="18" w:name="_Hlk88569801"/>
      <w:bookmarkStart w:id="19" w:name="_Hlk97192449"/>
      <w:r w:rsidRPr="009F4F84">
        <w:rPr>
          <w:sz w:val="28"/>
          <w:szCs w:val="28"/>
        </w:rPr>
        <w:t>В результате установлено не соответствие наименования код</w:t>
      </w:r>
      <w:r w:rsidR="00647714" w:rsidRPr="009F4F84">
        <w:rPr>
          <w:sz w:val="28"/>
          <w:szCs w:val="28"/>
        </w:rPr>
        <w:t>а</w:t>
      </w:r>
      <w:r w:rsidRPr="009F4F84">
        <w:rPr>
          <w:sz w:val="28"/>
          <w:szCs w:val="28"/>
        </w:rPr>
        <w:t xml:space="preserve"> бюджетной классификации, указанного </w:t>
      </w:r>
      <w:bookmarkStart w:id="20" w:name="_Hlk88717524"/>
      <w:r w:rsidRPr="009F4F84">
        <w:rPr>
          <w:sz w:val="28"/>
          <w:szCs w:val="28"/>
        </w:rPr>
        <w:t>в Приложени</w:t>
      </w:r>
      <w:r w:rsidR="00647714" w:rsidRPr="009F4F84">
        <w:rPr>
          <w:sz w:val="28"/>
          <w:szCs w:val="28"/>
        </w:rPr>
        <w:t>и</w:t>
      </w:r>
      <w:r w:rsidRPr="009F4F84">
        <w:rPr>
          <w:sz w:val="28"/>
          <w:szCs w:val="28"/>
        </w:rPr>
        <w:t xml:space="preserve"> </w:t>
      </w:r>
      <w:r w:rsidR="00647714" w:rsidRPr="009F4F84">
        <w:rPr>
          <w:sz w:val="28"/>
          <w:szCs w:val="28"/>
        </w:rPr>
        <w:t>1</w:t>
      </w:r>
      <w:r w:rsidRPr="009F4F84">
        <w:rPr>
          <w:sz w:val="28"/>
          <w:szCs w:val="28"/>
        </w:rPr>
        <w:t xml:space="preserve"> к проекту решения о бюджете и приказа </w:t>
      </w:r>
      <w:bookmarkEnd w:id="18"/>
      <w:bookmarkEnd w:id="20"/>
      <w:r w:rsidR="00647714" w:rsidRPr="009F4F84">
        <w:rPr>
          <w:sz w:val="28"/>
          <w:szCs w:val="28"/>
        </w:rPr>
        <w:t>Минфина России от 08.06.202</w:t>
      </w:r>
      <w:r w:rsidR="00FD598E">
        <w:rPr>
          <w:sz w:val="28"/>
          <w:szCs w:val="28"/>
        </w:rPr>
        <w:t>1</w:t>
      </w:r>
      <w:r w:rsidR="00647714" w:rsidRPr="009F4F84">
        <w:rPr>
          <w:sz w:val="28"/>
          <w:szCs w:val="28"/>
        </w:rPr>
        <w:t xml:space="preserve"> №</w:t>
      </w:r>
      <w:r w:rsidR="00FD598E">
        <w:rPr>
          <w:sz w:val="28"/>
          <w:szCs w:val="28"/>
        </w:rPr>
        <w:t>75</w:t>
      </w:r>
      <w:r w:rsidR="00647714" w:rsidRPr="009F4F84">
        <w:rPr>
          <w:sz w:val="28"/>
          <w:szCs w:val="28"/>
        </w:rPr>
        <w:t>н «Об утверждении кодов (перечней кодов) бюджетной классификации Российской Федерации на 202</w:t>
      </w:r>
      <w:r w:rsidR="00FD598E">
        <w:rPr>
          <w:sz w:val="28"/>
          <w:szCs w:val="28"/>
        </w:rPr>
        <w:t>2</w:t>
      </w:r>
      <w:r w:rsidR="00647714" w:rsidRPr="009F4F84">
        <w:rPr>
          <w:sz w:val="28"/>
          <w:szCs w:val="28"/>
        </w:rPr>
        <w:t xml:space="preserve"> год (на 202</w:t>
      </w:r>
      <w:r w:rsidR="00FD598E">
        <w:rPr>
          <w:sz w:val="28"/>
          <w:szCs w:val="28"/>
        </w:rPr>
        <w:t>2</w:t>
      </w:r>
      <w:r w:rsidR="00647714" w:rsidRPr="009F4F84">
        <w:rPr>
          <w:sz w:val="28"/>
          <w:szCs w:val="28"/>
        </w:rPr>
        <w:t xml:space="preserve"> год и на плановый период 202</w:t>
      </w:r>
      <w:r w:rsidR="00FD598E">
        <w:rPr>
          <w:sz w:val="28"/>
          <w:szCs w:val="28"/>
        </w:rPr>
        <w:t>3</w:t>
      </w:r>
      <w:r w:rsidR="00647714" w:rsidRPr="009F4F84">
        <w:rPr>
          <w:sz w:val="28"/>
          <w:szCs w:val="28"/>
        </w:rPr>
        <w:t xml:space="preserve"> и 202</w:t>
      </w:r>
      <w:r w:rsidR="00FD598E">
        <w:rPr>
          <w:sz w:val="28"/>
          <w:szCs w:val="28"/>
        </w:rPr>
        <w:t>4</w:t>
      </w:r>
      <w:r w:rsidR="00647714" w:rsidRPr="009F4F84">
        <w:rPr>
          <w:sz w:val="28"/>
          <w:szCs w:val="28"/>
        </w:rPr>
        <w:t xml:space="preserve"> годов)»</w:t>
      </w:r>
      <w:r w:rsidR="007B2237" w:rsidRPr="009F4F84">
        <w:rPr>
          <w:sz w:val="28"/>
          <w:szCs w:val="28"/>
        </w:rPr>
        <w:t>, таблица №</w:t>
      </w:r>
      <w:r w:rsidR="00D55D93">
        <w:rPr>
          <w:sz w:val="28"/>
          <w:szCs w:val="28"/>
        </w:rPr>
        <w:t>6</w:t>
      </w:r>
      <w:r w:rsidR="00647714" w:rsidRPr="009F4F84">
        <w:rPr>
          <w:sz w:val="28"/>
          <w:szCs w:val="28"/>
        </w:rPr>
        <w:t>.</w:t>
      </w:r>
      <w:bookmarkEnd w:id="19"/>
    </w:p>
    <w:p w14:paraId="1F7ED5A6" w14:textId="77777777" w:rsidR="00BF2DF3" w:rsidRDefault="00BF2DF3" w:rsidP="007B2237">
      <w:pPr>
        <w:ind w:firstLine="709"/>
        <w:jc w:val="right"/>
        <w:rPr>
          <w:sz w:val="24"/>
          <w:szCs w:val="24"/>
        </w:rPr>
      </w:pPr>
    </w:p>
    <w:p w14:paraId="0DE25EB6" w14:textId="769C8590" w:rsidR="003E304C" w:rsidRPr="00F97CFF" w:rsidRDefault="007B2237" w:rsidP="007B2237">
      <w:pPr>
        <w:ind w:firstLine="709"/>
        <w:jc w:val="right"/>
        <w:rPr>
          <w:sz w:val="28"/>
          <w:szCs w:val="28"/>
        </w:rPr>
      </w:pPr>
      <w:r w:rsidRPr="009F4F84">
        <w:rPr>
          <w:sz w:val="24"/>
          <w:szCs w:val="24"/>
        </w:rPr>
        <w:t>Таблица №</w:t>
      </w:r>
      <w:r w:rsidR="00D55D93">
        <w:rPr>
          <w:sz w:val="24"/>
          <w:szCs w:val="24"/>
        </w:rPr>
        <w:t>6</w:t>
      </w:r>
    </w:p>
    <w:tbl>
      <w:tblPr>
        <w:tblW w:w="10774" w:type="dxa"/>
        <w:tblInd w:w="-998" w:type="dxa"/>
        <w:tblLook w:val="04A0" w:firstRow="1" w:lastRow="0" w:firstColumn="1" w:lastColumn="0" w:noHBand="0" w:noVBand="1"/>
      </w:tblPr>
      <w:tblGrid>
        <w:gridCol w:w="5671"/>
        <w:gridCol w:w="5103"/>
      </w:tblGrid>
      <w:tr w:rsidR="003E304C" w:rsidRPr="005F32AC" w14:paraId="709573C4" w14:textId="77777777" w:rsidTr="00163EEF">
        <w:trPr>
          <w:trHeight w:val="418"/>
        </w:trPr>
        <w:tc>
          <w:tcPr>
            <w:tcW w:w="56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5828CF" w14:textId="16A9240F" w:rsidR="003E304C" w:rsidRPr="00F97CFF" w:rsidRDefault="003E304C" w:rsidP="00FD598E">
            <w:pPr>
              <w:jc w:val="center"/>
              <w:rPr>
                <w:color w:val="000000"/>
                <w:sz w:val="22"/>
                <w:szCs w:val="22"/>
              </w:rPr>
            </w:pPr>
            <w:r w:rsidRPr="00F97CFF">
              <w:rPr>
                <w:color w:val="000000"/>
                <w:sz w:val="22"/>
                <w:szCs w:val="22"/>
              </w:rPr>
              <w:t>КБК (наименование) в приказе от 08.06.202</w:t>
            </w:r>
            <w:r w:rsidR="00FD598E">
              <w:rPr>
                <w:color w:val="000000"/>
                <w:sz w:val="22"/>
                <w:szCs w:val="22"/>
              </w:rPr>
              <w:t>1</w:t>
            </w:r>
            <w:r w:rsidRPr="00F97CFF">
              <w:rPr>
                <w:color w:val="000000"/>
                <w:sz w:val="22"/>
                <w:szCs w:val="22"/>
              </w:rPr>
              <w:t xml:space="preserve"> №</w:t>
            </w:r>
            <w:r w:rsidR="00FD598E">
              <w:rPr>
                <w:color w:val="000000"/>
                <w:sz w:val="22"/>
                <w:szCs w:val="22"/>
              </w:rPr>
              <w:t>75</w:t>
            </w:r>
            <w:r w:rsidRPr="00F97CFF">
              <w:rPr>
                <w:color w:val="000000"/>
                <w:sz w:val="22"/>
                <w:szCs w:val="22"/>
              </w:rPr>
              <w:t>н</w:t>
            </w:r>
          </w:p>
        </w:tc>
        <w:tc>
          <w:tcPr>
            <w:tcW w:w="5103" w:type="dxa"/>
            <w:tcBorders>
              <w:top w:val="single" w:sz="4" w:space="0" w:color="auto"/>
              <w:left w:val="nil"/>
              <w:bottom w:val="single" w:sz="4" w:space="0" w:color="auto"/>
              <w:right w:val="single" w:sz="4" w:space="0" w:color="auto"/>
            </w:tcBorders>
            <w:shd w:val="clear" w:color="auto" w:fill="auto"/>
            <w:vAlign w:val="bottom"/>
            <w:hideMark/>
          </w:tcPr>
          <w:p w14:paraId="65177BC4" w14:textId="0A52B232" w:rsidR="003E304C" w:rsidRDefault="003E304C" w:rsidP="00163EEF">
            <w:pPr>
              <w:jc w:val="center"/>
              <w:rPr>
                <w:color w:val="000000"/>
                <w:sz w:val="22"/>
                <w:szCs w:val="22"/>
              </w:rPr>
            </w:pPr>
            <w:r w:rsidRPr="00F97CFF">
              <w:rPr>
                <w:color w:val="000000"/>
                <w:sz w:val="22"/>
                <w:szCs w:val="22"/>
              </w:rPr>
              <w:t>КБК (наименование) в проекте решения о бюджете</w:t>
            </w:r>
          </w:p>
          <w:p w14:paraId="218AD2E0" w14:textId="77777777" w:rsidR="00F97CFF" w:rsidRPr="00F97CFF" w:rsidRDefault="00F97CFF" w:rsidP="003E304C">
            <w:pPr>
              <w:jc w:val="center"/>
              <w:rPr>
                <w:color w:val="000000"/>
                <w:sz w:val="22"/>
                <w:szCs w:val="22"/>
              </w:rPr>
            </w:pPr>
          </w:p>
          <w:p w14:paraId="11226BFD" w14:textId="5DBE3581" w:rsidR="00F97CFF" w:rsidRPr="00F97CFF" w:rsidRDefault="00F97CFF" w:rsidP="003E304C">
            <w:pPr>
              <w:jc w:val="center"/>
              <w:rPr>
                <w:color w:val="000000"/>
                <w:sz w:val="22"/>
                <w:szCs w:val="22"/>
              </w:rPr>
            </w:pPr>
          </w:p>
        </w:tc>
      </w:tr>
      <w:tr w:rsidR="003E304C" w:rsidRPr="005F32AC" w14:paraId="0ABF12A0" w14:textId="77777777" w:rsidTr="00F97CFF">
        <w:trPr>
          <w:trHeight w:val="630"/>
        </w:trPr>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30872283" w14:textId="6529991B" w:rsidR="003E304C" w:rsidRPr="00F97CFF" w:rsidRDefault="00FD598E" w:rsidP="00BC04EC">
            <w:pPr>
              <w:widowControl/>
              <w:jc w:val="both"/>
              <w:rPr>
                <w:color w:val="000000"/>
                <w:sz w:val="22"/>
                <w:szCs w:val="22"/>
              </w:rPr>
            </w:pPr>
            <w:r>
              <w:rPr>
                <w:color w:val="000000"/>
                <w:sz w:val="22"/>
                <w:szCs w:val="22"/>
              </w:rPr>
              <w:t>20235118000000150</w:t>
            </w:r>
            <w:r w:rsidR="007B354E">
              <w:rPr>
                <w:color w:val="000000"/>
                <w:sz w:val="22"/>
                <w:szCs w:val="22"/>
              </w:rPr>
              <w:t xml:space="preserve"> </w:t>
            </w:r>
            <w:r>
              <w:rPr>
                <w:color w:val="000000"/>
                <w:sz w:val="22"/>
                <w:szCs w:val="22"/>
              </w:rPr>
              <w:t>–</w:t>
            </w:r>
            <w:r w:rsidR="007B354E">
              <w:rPr>
                <w:color w:val="000000"/>
                <w:sz w:val="22"/>
                <w:szCs w:val="22"/>
              </w:rPr>
              <w:t xml:space="preserve"> </w:t>
            </w:r>
            <w:r>
              <w:rPr>
                <w:rFonts w:eastAsiaTheme="minorHAnsi"/>
                <w:sz w:val="22"/>
                <w:szCs w:val="22"/>
                <w:lang w:eastAsia="en-US"/>
              </w:rPr>
              <w:t>Субвенции бюджетам на осуществление первичного воинского учета орган</w:t>
            </w:r>
            <w:r w:rsidR="00BC04EC">
              <w:rPr>
                <w:rFonts w:eastAsiaTheme="minorHAnsi"/>
                <w:sz w:val="22"/>
                <w:szCs w:val="22"/>
                <w:lang w:eastAsia="en-US"/>
              </w:rPr>
              <w:t>ами</w:t>
            </w:r>
            <w:r>
              <w:rPr>
                <w:rFonts w:eastAsiaTheme="minorHAnsi"/>
                <w:sz w:val="22"/>
                <w:szCs w:val="22"/>
                <w:lang w:eastAsia="en-US"/>
              </w:rPr>
              <w:t xml:space="preserve"> местного самоуправления поселений, муниципальных и городских округов</w:t>
            </w:r>
          </w:p>
        </w:tc>
        <w:tc>
          <w:tcPr>
            <w:tcW w:w="5103" w:type="dxa"/>
            <w:tcBorders>
              <w:top w:val="single" w:sz="4" w:space="0" w:color="auto"/>
              <w:left w:val="nil"/>
              <w:bottom w:val="single" w:sz="4" w:space="0" w:color="auto"/>
              <w:right w:val="single" w:sz="4" w:space="0" w:color="auto"/>
            </w:tcBorders>
            <w:shd w:val="clear" w:color="auto" w:fill="auto"/>
            <w:vAlign w:val="bottom"/>
          </w:tcPr>
          <w:p w14:paraId="29505AFB" w14:textId="0CE973E6" w:rsidR="003E304C" w:rsidRPr="00F97CFF" w:rsidRDefault="000D5C80" w:rsidP="00FD598E">
            <w:pPr>
              <w:jc w:val="both"/>
              <w:rPr>
                <w:color w:val="000000"/>
                <w:sz w:val="22"/>
                <w:szCs w:val="22"/>
              </w:rPr>
            </w:pPr>
            <w:r>
              <w:rPr>
                <w:color w:val="000000"/>
                <w:sz w:val="22"/>
                <w:szCs w:val="22"/>
              </w:rPr>
              <w:t xml:space="preserve"> </w:t>
            </w:r>
            <w:r w:rsidR="00FD598E">
              <w:rPr>
                <w:color w:val="000000"/>
                <w:sz w:val="22"/>
                <w:szCs w:val="22"/>
              </w:rPr>
              <w:t xml:space="preserve">20235118000000150 – </w:t>
            </w:r>
            <w:r w:rsidR="00FD598E">
              <w:rPr>
                <w:rFonts w:eastAsiaTheme="minorHAnsi"/>
                <w:sz w:val="22"/>
                <w:szCs w:val="22"/>
                <w:lang w:eastAsia="en-US"/>
              </w:rPr>
              <w:t>Субвенции бюджетам на осуществление первичного воинского учета на территориях где отсутствуют военные комиссариаты</w:t>
            </w:r>
          </w:p>
        </w:tc>
      </w:tr>
      <w:tr w:rsidR="003E304C" w:rsidRPr="005F32AC" w14:paraId="4D6720BB" w14:textId="77777777" w:rsidTr="00FD598E">
        <w:trPr>
          <w:trHeight w:val="1238"/>
        </w:trPr>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562ABF6D" w14:textId="40412452" w:rsidR="003E304C" w:rsidRPr="00F97CFF" w:rsidRDefault="00FD598E" w:rsidP="00BC04EC">
            <w:pPr>
              <w:jc w:val="both"/>
              <w:rPr>
                <w:rFonts w:eastAsiaTheme="minorHAnsi"/>
                <w:sz w:val="22"/>
                <w:szCs w:val="22"/>
                <w:lang w:eastAsia="en-US"/>
              </w:rPr>
            </w:pPr>
            <w:r>
              <w:rPr>
                <w:color w:val="000000"/>
                <w:sz w:val="22"/>
                <w:szCs w:val="22"/>
              </w:rPr>
              <w:lastRenderedPageBreak/>
              <w:t xml:space="preserve">20235118100000150 – </w:t>
            </w:r>
            <w:r>
              <w:rPr>
                <w:rFonts w:eastAsiaTheme="minorHAnsi"/>
                <w:sz w:val="22"/>
                <w:szCs w:val="22"/>
                <w:lang w:eastAsia="en-US"/>
              </w:rPr>
              <w:t>Субвенции бюджетам на осуществление первичного воинского учета орган</w:t>
            </w:r>
            <w:r w:rsidR="00BC04EC">
              <w:rPr>
                <w:rFonts w:eastAsiaTheme="minorHAnsi"/>
                <w:sz w:val="22"/>
                <w:szCs w:val="22"/>
                <w:lang w:eastAsia="en-US"/>
              </w:rPr>
              <w:t xml:space="preserve">ами </w:t>
            </w:r>
            <w:r>
              <w:rPr>
                <w:rFonts w:eastAsiaTheme="minorHAnsi"/>
                <w:sz w:val="22"/>
                <w:szCs w:val="22"/>
                <w:lang w:eastAsia="en-US"/>
              </w:rPr>
              <w:t>местного самоуправления поселений, муниципальных и городских округов</w:t>
            </w:r>
            <w:r w:rsidRPr="00F97CFF">
              <w:rPr>
                <w:rFonts w:eastAsiaTheme="minorHAnsi"/>
                <w:sz w:val="22"/>
                <w:szCs w:val="22"/>
                <w:lang w:eastAsia="en-US"/>
              </w:rPr>
              <w:t xml:space="preserve"> </w:t>
            </w:r>
          </w:p>
        </w:tc>
        <w:tc>
          <w:tcPr>
            <w:tcW w:w="5103" w:type="dxa"/>
            <w:tcBorders>
              <w:top w:val="single" w:sz="4" w:space="0" w:color="auto"/>
              <w:left w:val="nil"/>
              <w:bottom w:val="single" w:sz="4" w:space="0" w:color="auto"/>
              <w:right w:val="single" w:sz="4" w:space="0" w:color="auto"/>
            </w:tcBorders>
            <w:shd w:val="clear" w:color="auto" w:fill="auto"/>
            <w:vAlign w:val="bottom"/>
          </w:tcPr>
          <w:p w14:paraId="000B5276" w14:textId="05D2792B" w:rsidR="003E304C" w:rsidRPr="00F97CFF" w:rsidRDefault="00FD598E" w:rsidP="00FD598E">
            <w:pPr>
              <w:jc w:val="both"/>
              <w:rPr>
                <w:color w:val="000000"/>
                <w:sz w:val="22"/>
                <w:szCs w:val="22"/>
              </w:rPr>
            </w:pPr>
            <w:r>
              <w:rPr>
                <w:color w:val="000000"/>
                <w:sz w:val="22"/>
                <w:szCs w:val="22"/>
              </w:rPr>
              <w:t xml:space="preserve"> 20235118100000150 – </w:t>
            </w:r>
            <w:r>
              <w:rPr>
                <w:rFonts w:eastAsiaTheme="minorHAnsi"/>
                <w:sz w:val="22"/>
                <w:szCs w:val="22"/>
                <w:lang w:eastAsia="en-US"/>
              </w:rPr>
              <w:t>Субвенции бюджетам на осуществление первичного воинского учета на территориях где отсутствуют военные комиссариаты</w:t>
            </w:r>
          </w:p>
        </w:tc>
      </w:tr>
    </w:tbl>
    <w:p w14:paraId="3B0E2ED0" w14:textId="090360D6" w:rsidR="00584239" w:rsidRDefault="00584239" w:rsidP="00584239">
      <w:pPr>
        <w:ind w:firstLine="709"/>
        <w:jc w:val="both"/>
        <w:rPr>
          <w:sz w:val="28"/>
          <w:szCs w:val="28"/>
        </w:rPr>
      </w:pPr>
      <w:r>
        <w:rPr>
          <w:sz w:val="28"/>
          <w:szCs w:val="28"/>
        </w:rPr>
        <w:t xml:space="preserve">Из вышеизложенного следует, </w:t>
      </w:r>
      <w:r>
        <w:rPr>
          <w:rFonts w:eastAsiaTheme="minorHAnsi"/>
          <w:sz w:val="28"/>
          <w:szCs w:val="28"/>
          <w:lang w:eastAsia="en-US"/>
        </w:rPr>
        <w:t xml:space="preserve">о необходимости в </w:t>
      </w:r>
      <w:r w:rsidRPr="009F4F84">
        <w:rPr>
          <w:sz w:val="28"/>
          <w:szCs w:val="28"/>
        </w:rPr>
        <w:t>Приложении 1 к проекту решения о бюджете</w:t>
      </w:r>
      <w:r>
        <w:rPr>
          <w:sz w:val="28"/>
          <w:szCs w:val="28"/>
        </w:rPr>
        <w:t xml:space="preserve"> </w:t>
      </w:r>
      <w:r w:rsidRPr="009F4F84">
        <w:rPr>
          <w:sz w:val="28"/>
          <w:szCs w:val="28"/>
        </w:rPr>
        <w:t>наименовани</w:t>
      </w:r>
      <w:r>
        <w:rPr>
          <w:sz w:val="28"/>
          <w:szCs w:val="28"/>
        </w:rPr>
        <w:t>е</w:t>
      </w:r>
      <w:r w:rsidRPr="009F4F84">
        <w:rPr>
          <w:sz w:val="28"/>
          <w:szCs w:val="28"/>
        </w:rPr>
        <w:t xml:space="preserve"> кода бюджетной классификации</w:t>
      </w:r>
      <w:r>
        <w:rPr>
          <w:sz w:val="28"/>
          <w:szCs w:val="28"/>
        </w:rPr>
        <w:t xml:space="preserve"> указать в соответствии с требованиями </w:t>
      </w:r>
      <w:r w:rsidRPr="009F4F84">
        <w:rPr>
          <w:sz w:val="28"/>
          <w:szCs w:val="28"/>
        </w:rPr>
        <w:t>приказа Минфина России от 08.06.202</w:t>
      </w:r>
      <w:r w:rsidR="005F0BA7">
        <w:rPr>
          <w:sz w:val="28"/>
          <w:szCs w:val="28"/>
        </w:rPr>
        <w:t>1</w:t>
      </w:r>
      <w:r w:rsidRPr="009F4F84">
        <w:rPr>
          <w:sz w:val="28"/>
          <w:szCs w:val="28"/>
        </w:rPr>
        <w:t xml:space="preserve"> №</w:t>
      </w:r>
      <w:r w:rsidR="005F0BA7">
        <w:rPr>
          <w:sz w:val="28"/>
          <w:szCs w:val="28"/>
        </w:rPr>
        <w:t>75</w:t>
      </w:r>
      <w:r w:rsidRPr="009F4F84">
        <w:rPr>
          <w:sz w:val="28"/>
          <w:szCs w:val="28"/>
        </w:rPr>
        <w:t>н «Об утверждении кодов (перечней кодов) бюджетной классификации Российской Федерации на 202</w:t>
      </w:r>
      <w:r w:rsidR="005F0BA7">
        <w:rPr>
          <w:sz w:val="28"/>
          <w:szCs w:val="28"/>
        </w:rPr>
        <w:t>2</w:t>
      </w:r>
      <w:r w:rsidRPr="009F4F84">
        <w:rPr>
          <w:sz w:val="28"/>
          <w:szCs w:val="28"/>
        </w:rPr>
        <w:t xml:space="preserve"> год (на 202</w:t>
      </w:r>
      <w:r w:rsidR="005F0BA7">
        <w:rPr>
          <w:sz w:val="28"/>
          <w:szCs w:val="28"/>
        </w:rPr>
        <w:t>2</w:t>
      </w:r>
      <w:r w:rsidRPr="009F4F84">
        <w:rPr>
          <w:sz w:val="28"/>
          <w:szCs w:val="28"/>
        </w:rPr>
        <w:t xml:space="preserve"> год и на плановый период 202</w:t>
      </w:r>
      <w:r w:rsidR="005F0BA7">
        <w:rPr>
          <w:sz w:val="28"/>
          <w:szCs w:val="28"/>
        </w:rPr>
        <w:t>3</w:t>
      </w:r>
      <w:r w:rsidRPr="009F4F84">
        <w:rPr>
          <w:sz w:val="28"/>
          <w:szCs w:val="28"/>
        </w:rPr>
        <w:t xml:space="preserve"> и 202</w:t>
      </w:r>
      <w:r w:rsidR="005F0BA7">
        <w:rPr>
          <w:sz w:val="28"/>
          <w:szCs w:val="28"/>
        </w:rPr>
        <w:t>4</w:t>
      </w:r>
      <w:r w:rsidRPr="009F4F84">
        <w:rPr>
          <w:sz w:val="28"/>
          <w:szCs w:val="28"/>
        </w:rPr>
        <w:t xml:space="preserve"> годов)»</w:t>
      </w:r>
      <w:r>
        <w:rPr>
          <w:sz w:val="28"/>
          <w:szCs w:val="28"/>
        </w:rPr>
        <w:t xml:space="preserve"> (таблица №</w:t>
      </w:r>
      <w:r w:rsidR="00D55D93">
        <w:rPr>
          <w:sz w:val="28"/>
          <w:szCs w:val="28"/>
        </w:rPr>
        <w:t>6</w:t>
      </w:r>
      <w:r>
        <w:rPr>
          <w:sz w:val="28"/>
          <w:szCs w:val="28"/>
        </w:rPr>
        <w:t xml:space="preserve"> настоящего заключения).</w:t>
      </w:r>
    </w:p>
    <w:p w14:paraId="3DD5A021" w14:textId="77777777" w:rsidR="003E304C" w:rsidRDefault="003E304C" w:rsidP="00E245AD">
      <w:pPr>
        <w:pStyle w:val="11"/>
        <w:ind w:firstLine="709"/>
        <w:jc w:val="both"/>
        <w:rPr>
          <w:rFonts w:ascii="Times New Roman" w:hAnsi="Times New Roman"/>
          <w:sz w:val="28"/>
          <w:szCs w:val="28"/>
        </w:rPr>
      </w:pPr>
    </w:p>
    <w:p w14:paraId="0DF85BC3" w14:textId="1AD45E82" w:rsidR="00026880" w:rsidRPr="00080A55" w:rsidRDefault="003E304C" w:rsidP="00026880">
      <w:pPr>
        <w:pStyle w:val="21"/>
        <w:tabs>
          <w:tab w:val="left" w:pos="-284"/>
          <w:tab w:val="left" w:pos="284"/>
        </w:tabs>
        <w:suppressAutoHyphens/>
        <w:spacing w:after="0" w:line="240" w:lineRule="auto"/>
        <w:ind w:left="0" w:firstLine="709"/>
        <w:jc w:val="center"/>
        <w:rPr>
          <w:b/>
          <w:sz w:val="28"/>
          <w:szCs w:val="28"/>
        </w:rPr>
      </w:pPr>
      <w:r>
        <w:rPr>
          <w:b/>
          <w:sz w:val="28"/>
          <w:szCs w:val="28"/>
        </w:rPr>
        <w:t>7</w:t>
      </w:r>
      <w:r w:rsidR="00026880">
        <w:rPr>
          <w:b/>
          <w:sz w:val="28"/>
          <w:szCs w:val="28"/>
        </w:rPr>
        <w:t xml:space="preserve">. </w:t>
      </w:r>
      <w:r w:rsidR="00026880" w:rsidRPr="00080A55">
        <w:rPr>
          <w:b/>
          <w:sz w:val="28"/>
          <w:szCs w:val="28"/>
        </w:rPr>
        <w:t xml:space="preserve">Результаты анализа исполнения бюджета по расходам, осуществляемым за счёт средств резервного фонда Администрации </w:t>
      </w:r>
      <w:r w:rsidR="00737F32">
        <w:rPr>
          <w:b/>
          <w:sz w:val="28"/>
          <w:szCs w:val="28"/>
        </w:rPr>
        <w:t>Новосельского</w:t>
      </w:r>
      <w:r w:rsidR="00026880" w:rsidRPr="00080A55">
        <w:rPr>
          <w:b/>
          <w:sz w:val="28"/>
          <w:szCs w:val="28"/>
        </w:rPr>
        <w:t xml:space="preserve"> сельского поселения Вяземского района Смоленской области</w:t>
      </w:r>
    </w:p>
    <w:p w14:paraId="0BE4FAA5" w14:textId="77777777" w:rsidR="00026880" w:rsidRPr="00080A55" w:rsidRDefault="00026880" w:rsidP="00026880">
      <w:pPr>
        <w:pStyle w:val="21"/>
        <w:tabs>
          <w:tab w:val="left" w:pos="-284"/>
          <w:tab w:val="left" w:pos="284"/>
        </w:tabs>
        <w:suppressAutoHyphens/>
        <w:spacing w:after="0" w:line="240" w:lineRule="auto"/>
        <w:ind w:left="0" w:firstLine="709"/>
        <w:jc w:val="both"/>
        <w:rPr>
          <w:sz w:val="28"/>
          <w:szCs w:val="28"/>
        </w:rPr>
      </w:pPr>
    </w:p>
    <w:p w14:paraId="6A704542" w14:textId="6735AA3C" w:rsidR="00026880" w:rsidRDefault="00026880" w:rsidP="00026880">
      <w:pPr>
        <w:pStyle w:val="21"/>
        <w:tabs>
          <w:tab w:val="left" w:pos="-284"/>
          <w:tab w:val="left" w:pos="284"/>
        </w:tabs>
        <w:suppressAutoHyphens/>
        <w:spacing w:after="0" w:line="240" w:lineRule="auto"/>
        <w:ind w:left="0" w:firstLine="709"/>
        <w:jc w:val="both"/>
        <w:rPr>
          <w:sz w:val="28"/>
          <w:szCs w:val="28"/>
        </w:rPr>
      </w:pPr>
      <w:r w:rsidRPr="00080A55">
        <w:rPr>
          <w:sz w:val="28"/>
          <w:szCs w:val="28"/>
        </w:rPr>
        <w:t xml:space="preserve">В соответствии со статьей 81 Бюджетного кодекса Российской Федерации </w:t>
      </w:r>
      <w:r w:rsidRPr="00413D20">
        <w:rPr>
          <w:sz w:val="28"/>
          <w:szCs w:val="28"/>
        </w:rPr>
        <w:t xml:space="preserve">решением Совета </w:t>
      </w:r>
      <w:r>
        <w:rPr>
          <w:sz w:val="28"/>
          <w:szCs w:val="28"/>
        </w:rPr>
        <w:t xml:space="preserve">депутатов </w:t>
      </w:r>
      <w:r w:rsidR="00BB22F9">
        <w:rPr>
          <w:sz w:val="28"/>
          <w:szCs w:val="28"/>
        </w:rPr>
        <w:t>Новосельского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 xml:space="preserve">от </w:t>
      </w:r>
      <w:r w:rsidR="00BB22F9">
        <w:rPr>
          <w:sz w:val="28"/>
          <w:szCs w:val="28"/>
        </w:rPr>
        <w:t>2</w:t>
      </w:r>
      <w:r w:rsidR="005F0BA7">
        <w:rPr>
          <w:sz w:val="28"/>
          <w:szCs w:val="28"/>
        </w:rPr>
        <w:t>8</w:t>
      </w:r>
      <w:r>
        <w:rPr>
          <w:sz w:val="28"/>
          <w:szCs w:val="28"/>
        </w:rPr>
        <w:t>.12.202</w:t>
      </w:r>
      <w:r w:rsidR="005F0BA7">
        <w:rPr>
          <w:sz w:val="28"/>
          <w:szCs w:val="28"/>
        </w:rPr>
        <w:t>1</w:t>
      </w:r>
      <w:r>
        <w:rPr>
          <w:sz w:val="28"/>
          <w:szCs w:val="28"/>
        </w:rPr>
        <w:t xml:space="preserve"> №</w:t>
      </w:r>
      <w:r w:rsidR="005F0BA7">
        <w:rPr>
          <w:sz w:val="28"/>
          <w:szCs w:val="28"/>
        </w:rPr>
        <w:t>36</w:t>
      </w:r>
      <w:r w:rsidRPr="00413D20">
        <w:rPr>
          <w:sz w:val="28"/>
          <w:szCs w:val="28"/>
        </w:rPr>
        <w:t xml:space="preserve"> «О бюджете </w:t>
      </w:r>
      <w:r w:rsidR="00BB22F9">
        <w:rPr>
          <w:sz w:val="28"/>
          <w:szCs w:val="28"/>
        </w:rPr>
        <w:t>Новосель</w:t>
      </w:r>
      <w:r>
        <w:rPr>
          <w:sz w:val="28"/>
          <w:szCs w:val="28"/>
        </w:rPr>
        <w:t>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на 202</w:t>
      </w:r>
      <w:r w:rsidR="005F0BA7">
        <w:rPr>
          <w:sz w:val="28"/>
          <w:szCs w:val="28"/>
        </w:rPr>
        <w:t>2</w:t>
      </w:r>
      <w:r w:rsidRPr="00413D20">
        <w:rPr>
          <w:sz w:val="28"/>
          <w:szCs w:val="28"/>
        </w:rPr>
        <w:t xml:space="preserve"> год и плановый период 202</w:t>
      </w:r>
      <w:r w:rsidR="005F0BA7">
        <w:rPr>
          <w:sz w:val="28"/>
          <w:szCs w:val="28"/>
        </w:rPr>
        <w:t>3</w:t>
      </w:r>
      <w:r w:rsidRPr="00413D20">
        <w:rPr>
          <w:sz w:val="28"/>
          <w:szCs w:val="28"/>
        </w:rPr>
        <w:t xml:space="preserve"> и 202</w:t>
      </w:r>
      <w:r w:rsidR="005F0BA7">
        <w:rPr>
          <w:sz w:val="28"/>
          <w:szCs w:val="28"/>
        </w:rPr>
        <w:t>4</w:t>
      </w:r>
      <w:r w:rsidRPr="00413D20">
        <w:rPr>
          <w:sz w:val="28"/>
          <w:szCs w:val="28"/>
        </w:rPr>
        <w:t xml:space="preserve"> годов»</w:t>
      </w:r>
      <w:r>
        <w:rPr>
          <w:sz w:val="28"/>
          <w:szCs w:val="28"/>
        </w:rPr>
        <w:t xml:space="preserve"> </w:t>
      </w:r>
      <w:r w:rsidRPr="00080A55">
        <w:rPr>
          <w:sz w:val="28"/>
          <w:szCs w:val="28"/>
        </w:rPr>
        <w:t xml:space="preserve">(с изменениями) установлен размер резервного фонда </w:t>
      </w:r>
      <w:r>
        <w:rPr>
          <w:sz w:val="28"/>
          <w:szCs w:val="28"/>
        </w:rPr>
        <w:t>А</w:t>
      </w:r>
      <w:r w:rsidRPr="00080A55">
        <w:rPr>
          <w:sz w:val="28"/>
          <w:szCs w:val="28"/>
        </w:rPr>
        <w:t xml:space="preserve">дминистрации </w:t>
      </w:r>
      <w:r w:rsidR="00BB22F9">
        <w:rPr>
          <w:sz w:val="28"/>
          <w:szCs w:val="28"/>
        </w:rPr>
        <w:t>Новосельского</w:t>
      </w:r>
      <w:r w:rsidR="000E2F52">
        <w:rPr>
          <w:sz w:val="28"/>
          <w:szCs w:val="28"/>
        </w:rPr>
        <w:t xml:space="preserve"> </w:t>
      </w:r>
      <w:r>
        <w:rPr>
          <w:sz w:val="28"/>
          <w:szCs w:val="28"/>
        </w:rPr>
        <w:t xml:space="preserve"> сельского поселения Вяземского района Смоленской области</w:t>
      </w:r>
      <w:r w:rsidRPr="00080A55">
        <w:rPr>
          <w:sz w:val="28"/>
          <w:szCs w:val="28"/>
        </w:rPr>
        <w:t xml:space="preserve"> на 20</w:t>
      </w:r>
      <w:r>
        <w:rPr>
          <w:sz w:val="28"/>
          <w:szCs w:val="28"/>
        </w:rPr>
        <w:t>2</w:t>
      </w:r>
      <w:r w:rsidR="005F0BA7">
        <w:rPr>
          <w:sz w:val="28"/>
          <w:szCs w:val="28"/>
        </w:rPr>
        <w:t>2</w:t>
      </w:r>
      <w:r w:rsidRPr="00080A55">
        <w:rPr>
          <w:sz w:val="28"/>
          <w:szCs w:val="28"/>
        </w:rPr>
        <w:t xml:space="preserve"> год в </w:t>
      </w:r>
      <w:r>
        <w:rPr>
          <w:sz w:val="28"/>
          <w:szCs w:val="28"/>
        </w:rPr>
        <w:t>сумме</w:t>
      </w:r>
      <w:r w:rsidRPr="00080A55">
        <w:rPr>
          <w:sz w:val="28"/>
          <w:szCs w:val="28"/>
        </w:rPr>
        <w:t xml:space="preserve"> </w:t>
      </w:r>
      <w:r w:rsidRPr="00A04544">
        <w:rPr>
          <w:b/>
          <w:sz w:val="28"/>
          <w:szCs w:val="28"/>
        </w:rPr>
        <w:t>1</w:t>
      </w:r>
      <w:r w:rsidR="000E2F52">
        <w:rPr>
          <w:b/>
          <w:sz w:val="28"/>
          <w:szCs w:val="28"/>
        </w:rPr>
        <w:t>0</w:t>
      </w:r>
      <w:r w:rsidRPr="00A04544">
        <w:rPr>
          <w:b/>
          <w:sz w:val="28"/>
          <w:szCs w:val="28"/>
        </w:rPr>
        <w:t>0,0</w:t>
      </w:r>
      <w:r w:rsidRPr="00080A55">
        <w:rPr>
          <w:sz w:val="28"/>
          <w:szCs w:val="28"/>
        </w:rPr>
        <w:t xml:space="preserve"> тыс. рублей, что составляет </w:t>
      </w:r>
      <w:r w:rsidRPr="00A04544">
        <w:rPr>
          <w:b/>
          <w:sz w:val="28"/>
          <w:szCs w:val="28"/>
        </w:rPr>
        <w:t>0,</w:t>
      </w:r>
      <w:r w:rsidR="005F0BA7">
        <w:rPr>
          <w:b/>
          <w:sz w:val="28"/>
          <w:szCs w:val="28"/>
        </w:rPr>
        <w:t>6</w:t>
      </w:r>
      <w:r w:rsidRPr="00080A55">
        <w:rPr>
          <w:sz w:val="28"/>
          <w:szCs w:val="28"/>
        </w:rPr>
        <w:t xml:space="preserve">% от общего объема утвержденных расходов бюджета </w:t>
      </w:r>
      <w:r>
        <w:rPr>
          <w:sz w:val="28"/>
          <w:szCs w:val="28"/>
        </w:rPr>
        <w:t>сельского</w:t>
      </w:r>
      <w:r w:rsidRPr="00080A55">
        <w:rPr>
          <w:sz w:val="28"/>
          <w:szCs w:val="28"/>
        </w:rPr>
        <w:t xml:space="preserve"> поселения (</w:t>
      </w:r>
      <w:r w:rsidR="005F0BA7">
        <w:rPr>
          <w:b/>
          <w:sz w:val="28"/>
          <w:szCs w:val="28"/>
        </w:rPr>
        <w:t>15 582,7</w:t>
      </w:r>
      <w:r w:rsidRPr="00080A55">
        <w:rPr>
          <w:sz w:val="28"/>
          <w:szCs w:val="28"/>
        </w:rPr>
        <w:t xml:space="preserve"> тыс. рублей).</w:t>
      </w:r>
    </w:p>
    <w:p w14:paraId="701DF374" w14:textId="629373F3" w:rsidR="00026880" w:rsidRDefault="00026880" w:rsidP="00026880">
      <w:pPr>
        <w:pStyle w:val="21"/>
        <w:tabs>
          <w:tab w:val="left" w:pos="-284"/>
          <w:tab w:val="left" w:pos="284"/>
        </w:tabs>
        <w:suppressAutoHyphens/>
        <w:spacing w:after="0" w:line="240" w:lineRule="auto"/>
        <w:ind w:left="0" w:firstLine="709"/>
        <w:jc w:val="both"/>
        <w:rPr>
          <w:sz w:val="28"/>
          <w:szCs w:val="28"/>
        </w:rPr>
      </w:pPr>
      <w:r w:rsidRPr="00080A55">
        <w:rPr>
          <w:sz w:val="28"/>
          <w:szCs w:val="28"/>
        </w:rPr>
        <w:t>Размер резервн</w:t>
      </w:r>
      <w:r>
        <w:rPr>
          <w:sz w:val="28"/>
          <w:szCs w:val="28"/>
        </w:rPr>
        <w:t>ого</w:t>
      </w:r>
      <w:r w:rsidRPr="00080A55">
        <w:rPr>
          <w:sz w:val="28"/>
          <w:szCs w:val="28"/>
        </w:rPr>
        <w:t xml:space="preserve"> фонд</w:t>
      </w:r>
      <w:r>
        <w:rPr>
          <w:sz w:val="28"/>
          <w:szCs w:val="28"/>
        </w:rPr>
        <w:t>а</w:t>
      </w:r>
      <w:r w:rsidRPr="00080A55">
        <w:rPr>
          <w:sz w:val="28"/>
          <w:szCs w:val="28"/>
        </w:rPr>
        <w:t xml:space="preserve"> не превышает ограничений, установленных частью 3 статьи 81 Бюджетного кодекса Российской Федерации. Средства </w:t>
      </w:r>
      <w:r>
        <w:rPr>
          <w:sz w:val="28"/>
          <w:szCs w:val="28"/>
        </w:rPr>
        <w:t>р</w:t>
      </w:r>
      <w:r w:rsidRPr="00080A55">
        <w:rPr>
          <w:sz w:val="28"/>
          <w:szCs w:val="28"/>
        </w:rPr>
        <w:t xml:space="preserve">езервного фонда </w:t>
      </w:r>
      <w:r>
        <w:rPr>
          <w:sz w:val="28"/>
          <w:szCs w:val="28"/>
        </w:rPr>
        <w:t>А</w:t>
      </w:r>
      <w:r w:rsidRPr="00080A55">
        <w:rPr>
          <w:sz w:val="28"/>
          <w:szCs w:val="28"/>
        </w:rPr>
        <w:t xml:space="preserve">дминистрации </w:t>
      </w:r>
      <w:r>
        <w:rPr>
          <w:sz w:val="28"/>
          <w:szCs w:val="28"/>
        </w:rPr>
        <w:t xml:space="preserve">сельского </w:t>
      </w:r>
      <w:r w:rsidRPr="00080A55">
        <w:rPr>
          <w:sz w:val="28"/>
          <w:szCs w:val="28"/>
        </w:rPr>
        <w:t xml:space="preserve">поселения расходовались в соответствии с </w:t>
      </w:r>
      <w:r>
        <w:rPr>
          <w:sz w:val="28"/>
          <w:szCs w:val="28"/>
        </w:rPr>
        <w:t xml:space="preserve">Положением о </w:t>
      </w:r>
      <w:r w:rsidR="00F46F6B">
        <w:rPr>
          <w:sz w:val="28"/>
          <w:szCs w:val="28"/>
        </w:rPr>
        <w:t xml:space="preserve">резервном </w:t>
      </w:r>
      <w:r w:rsidRPr="00080A55">
        <w:rPr>
          <w:sz w:val="28"/>
          <w:szCs w:val="28"/>
        </w:rPr>
        <w:t>фонд</w:t>
      </w:r>
      <w:r w:rsidR="00F46F6B">
        <w:rPr>
          <w:sz w:val="28"/>
          <w:szCs w:val="28"/>
        </w:rPr>
        <w:t>е</w:t>
      </w:r>
      <w:r w:rsidRPr="00080A55">
        <w:rPr>
          <w:sz w:val="28"/>
          <w:szCs w:val="28"/>
        </w:rPr>
        <w:t xml:space="preserve"> </w:t>
      </w:r>
      <w:r>
        <w:rPr>
          <w:sz w:val="28"/>
          <w:szCs w:val="28"/>
        </w:rPr>
        <w:t>А</w:t>
      </w:r>
      <w:r w:rsidRPr="00080A55">
        <w:rPr>
          <w:sz w:val="28"/>
          <w:szCs w:val="28"/>
        </w:rPr>
        <w:t xml:space="preserve">дминистрации </w:t>
      </w:r>
      <w:r w:rsidR="00F46F6B">
        <w:rPr>
          <w:sz w:val="28"/>
          <w:szCs w:val="28"/>
        </w:rPr>
        <w:t>Новосельского</w:t>
      </w:r>
      <w:r>
        <w:rPr>
          <w:sz w:val="28"/>
          <w:szCs w:val="28"/>
        </w:rPr>
        <w:t xml:space="preserve"> сельского</w:t>
      </w:r>
      <w:r w:rsidRPr="00080A55">
        <w:rPr>
          <w:sz w:val="28"/>
          <w:szCs w:val="28"/>
        </w:rPr>
        <w:t xml:space="preserve"> поселения </w:t>
      </w:r>
      <w:r>
        <w:rPr>
          <w:sz w:val="28"/>
          <w:szCs w:val="28"/>
        </w:rPr>
        <w:t xml:space="preserve">Вяземского района Смоленской </w:t>
      </w:r>
      <w:r w:rsidRPr="00080A55">
        <w:rPr>
          <w:sz w:val="28"/>
          <w:szCs w:val="28"/>
        </w:rPr>
        <w:t xml:space="preserve">области, утвержденным постановлением </w:t>
      </w:r>
      <w:r>
        <w:rPr>
          <w:sz w:val="28"/>
          <w:szCs w:val="28"/>
        </w:rPr>
        <w:t xml:space="preserve">Администрации </w:t>
      </w:r>
      <w:r w:rsidR="00F46F6B">
        <w:rPr>
          <w:sz w:val="28"/>
          <w:szCs w:val="28"/>
        </w:rPr>
        <w:t>Новосельского</w:t>
      </w:r>
      <w:r>
        <w:rPr>
          <w:sz w:val="28"/>
          <w:szCs w:val="28"/>
        </w:rPr>
        <w:t xml:space="preserve"> сельского поселения Вяземского района Смоленской области от 2</w:t>
      </w:r>
      <w:r w:rsidR="00F46F6B">
        <w:rPr>
          <w:sz w:val="28"/>
          <w:szCs w:val="28"/>
        </w:rPr>
        <w:t>0</w:t>
      </w:r>
      <w:r>
        <w:rPr>
          <w:sz w:val="28"/>
          <w:szCs w:val="28"/>
        </w:rPr>
        <w:t>.</w:t>
      </w:r>
      <w:r w:rsidR="00F46F6B">
        <w:rPr>
          <w:sz w:val="28"/>
          <w:szCs w:val="28"/>
        </w:rPr>
        <w:t>05</w:t>
      </w:r>
      <w:r>
        <w:rPr>
          <w:sz w:val="28"/>
          <w:szCs w:val="28"/>
        </w:rPr>
        <w:t>.20</w:t>
      </w:r>
      <w:r w:rsidR="00F46F6B">
        <w:rPr>
          <w:sz w:val="28"/>
          <w:szCs w:val="28"/>
        </w:rPr>
        <w:t>20</w:t>
      </w:r>
      <w:r>
        <w:rPr>
          <w:sz w:val="28"/>
          <w:szCs w:val="28"/>
        </w:rPr>
        <w:t xml:space="preserve"> №</w:t>
      </w:r>
      <w:r w:rsidR="00F46F6B">
        <w:rPr>
          <w:sz w:val="28"/>
          <w:szCs w:val="28"/>
        </w:rPr>
        <w:t>81</w:t>
      </w:r>
      <w:r w:rsidRPr="00080A55">
        <w:rPr>
          <w:sz w:val="28"/>
          <w:szCs w:val="28"/>
        </w:rPr>
        <w:t>.</w:t>
      </w:r>
    </w:p>
    <w:p w14:paraId="48119A5B" w14:textId="7DE7CE0B" w:rsidR="00026880" w:rsidRDefault="00026880" w:rsidP="00026880">
      <w:pPr>
        <w:pStyle w:val="21"/>
        <w:tabs>
          <w:tab w:val="left" w:pos="-284"/>
          <w:tab w:val="left" w:pos="284"/>
        </w:tabs>
        <w:suppressAutoHyphens/>
        <w:spacing w:after="0" w:line="240" w:lineRule="auto"/>
        <w:ind w:left="0" w:firstLine="709"/>
        <w:jc w:val="both"/>
        <w:rPr>
          <w:sz w:val="28"/>
          <w:szCs w:val="28"/>
        </w:rPr>
      </w:pPr>
      <w:r w:rsidRPr="00080A55">
        <w:rPr>
          <w:sz w:val="28"/>
          <w:szCs w:val="28"/>
        </w:rPr>
        <w:t>В течение 20</w:t>
      </w:r>
      <w:r>
        <w:rPr>
          <w:sz w:val="28"/>
          <w:szCs w:val="28"/>
        </w:rPr>
        <w:t>2</w:t>
      </w:r>
      <w:r w:rsidR="003C3D64">
        <w:rPr>
          <w:sz w:val="28"/>
          <w:szCs w:val="28"/>
        </w:rPr>
        <w:t>2</w:t>
      </w:r>
      <w:r w:rsidRPr="00080A55">
        <w:rPr>
          <w:sz w:val="28"/>
          <w:szCs w:val="28"/>
        </w:rPr>
        <w:t xml:space="preserve"> года средства </w:t>
      </w:r>
      <w:r>
        <w:rPr>
          <w:sz w:val="28"/>
          <w:szCs w:val="28"/>
        </w:rPr>
        <w:t>р</w:t>
      </w:r>
      <w:r w:rsidRPr="00080A55">
        <w:rPr>
          <w:sz w:val="28"/>
          <w:szCs w:val="28"/>
        </w:rPr>
        <w:t>езервного фонда</w:t>
      </w:r>
      <w:r>
        <w:rPr>
          <w:sz w:val="28"/>
          <w:szCs w:val="28"/>
        </w:rPr>
        <w:t xml:space="preserve"> в сумме </w:t>
      </w:r>
      <w:r w:rsidR="008661E8">
        <w:rPr>
          <w:b/>
          <w:sz w:val="28"/>
          <w:szCs w:val="28"/>
        </w:rPr>
        <w:t>27,9</w:t>
      </w:r>
      <w:r>
        <w:rPr>
          <w:sz w:val="28"/>
          <w:szCs w:val="28"/>
        </w:rPr>
        <w:t xml:space="preserve"> тыс. рублей,</w:t>
      </w:r>
      <w:r w:rsidRPr="00080A55">
        <w:rPr>
          <w:sz w:val="28"/>
          <w:szCs w:val="28"/>
        </w:rPr>
        <w:t xml:space="preserve"> в соответствии с </w:t>
      </w:r>
      <w:r>
        <w:rPr>
          <w:sz w:val="28"/>
          <w:szCs w:val="28"/>
        </w:rPr>
        <w:t>распоряжениями</w:t>
      </w:r>
      <w:r w:rsidRPr="00080A55">
        <w:rPr>
          <w:sz w:val="28"/>
          <w:szCs w:val="28"/>
        </w:rPr>
        <w:t xml:space="preserve"> </w:t>
      </w:r>
      <w:r>
        <w:rPr>
          <w:sz w:val="28"/>
          <w:szCs w:val="28"/>
        </w:rPr>
        <w:t>Г</w:t>
      </w:r>
      <w:r w:rsidRPr="00080A55">
        <w:rPr>
          <w:sz w:val="28"/>
          <w:szCs w:val="28"/>
        </w:rPr>
        <w:t xml:space="preserve">лавы </w:t>
      </w:r>
      <w:r>
        <w:rPr>
          <w:sz w:val="28"/>
          <w:szCs w:val="28"/>
        </w:rPr>
        <w:t xml:space="preserve">муниципального образования </w:t>
      </w:r>
      <w:r w:rsidR="0053602E">
        <w:rPr>
          <w:sz w:val="28"/>
          <w:szCs w:val="28"/>
        </w:rPr>
        <w:t>Новосельского</w:t>
      </w:r>
      <w:r>
        <w:rPr>
          <w:sz w:val="28"/>
          <w:szCs w:val="28"/>
        </w:rPr>
        <w:t xml:space="preserve"> сельского поселения Вяземского района Смоленской области,</w:t>
      </w:r>
      <w:r w:rsidRPr="00080A55">
        <w:rPr>
          <w:sz w:val="28"/>
          <w:szCs w:val="28"/>
        </w:rPr>
        <w:t xml:space="preserve"> направлялись на</w:t>
      </w:r>
      <w:r>
        <w:rPr>
          <w:sz w:val="28"/>
          <w:szCs w:val="28"/>
        </w:rPr>
        <w:t>:</w:t>
      </w:r>
    </w:p>
    <w:p w14:paraId="19020BA9" w14:textId="0BFB7DBA" w:rsidR="00026880" w:rsidRDefault="00026880" w:rsidP="00026880">
      <w:pPr>
        <w:pStyle w:val="21"/>
        <w:tabs>
          <w:tab w:val="left" w:pos="-284"/>
          <w:tab w:val="left" w:pos="284"/>
        </w:tabs>
        <w:suppressAutoHyphens/>
        <w:spacing w:after="0" w:line="240" w:lineRule="auto"/>
        <w:ind w:left="0" w:firstLine="709"/>
        <w:jc w:val="both"/>
        <w:rPr>
          <w:sz w:val="28"/>
          <w:szCs w:val="28"/>
        </w:rPr>
      </w:pPr>
      <w:r>
        <w:rPr>
          <w:sz w:val="28"/>
          <w:szCs w:val="28"/>
        </w:rPr>
        <w:t xml:space="preserve">- оказание </w:t>
      </w:r>
      <w:r w:rsidR="0053602E">
        <w:rPr>
          <w:sz w:val="28"/>
          <w:szCs w:val="28"/>
        </w:rPr>
        <w:t xml:space="preserve">разовой </w:t>
      </w:r>
      <w:r>
        <w:rPr>
          <w:sz w:val="28"/>
          <w:szCs w:val="28"/>
        </w:rPr>
        <w:t xml:space="preserve">материальной помощи населению в сумме </w:t>
      </w:r>
      <w:r>
        <w:rPr>
          <w:b/>
          <w:sz w:val="28"/>
          <w:szCs w:val="28"/>
        </w:rPr>
        <w:t>2</w:t>
      </w:r>
      <w:r w:rsidR="00F27D29">
        <w:rPr>
          <w:b/>
          <w:sz w:val="28"/>
          <w:szCs w:val="28"/>
        </w:rPr>
        <w:t>0</w:t>
      </w:r>
      <w:r>
        <w:rPr>
          <w:b/>
          <w:sz w:val="28"/>
          <w:szCs w:val="28"/>
        </w:rPr>
        <w:t>,0</w:t>
      </w:r>
      <w:r>
        <w:rPr>
          <w:sz w:val="28"/>
          <w:szCs w:val="28"/>
        </w:rPr>
        <w:t xml:space="preserve"> тыс. рублей.</w:t>
      </w:r>
    </w:p>
    <w:p w14:paraId="5453C581" w14:textId="704FEF0E" w:rsidR="00F27D29" w:rsidRDefault="00F27D29" w:rsidP="00026880">
      <w:pPr>
        <w:pStyle w:val="21"/>
        <w:tabs>
          <w:tab w:val="left" w:pos="-284"/>
          <w:tab w:val="left" w:pos="284"/>
        </w:tabs>
        <w:suppressAutoHyphens/>
        <w:spacing w:after="0" w:line="240" w:lineRule="auto"/>
        <w:ind w:left="0" w:firstLine="709"/>
        <w:jc w:val="both"/>
        <w:rPr>
          <w:sz w:val="28"/>
          <w:szCs w:val="28"/>
        </w:rPr>
      </w:pPr>
      <w:r>
        <w:rPr>
          <w:sz w:val="28"/>
          <w:szCs w:val="28"/>
        </w:rPr>
        <w:t xml:space="preserve">-приобретение подарков к 90-летию, и 95-летию </w:t>
      </w:r>
      <w:r w:rsidR="008661E8">
        <w:rPr>
          <w:sz w:val="28"/>
          <w:szCs w:val="28"/>
        </w:rPr>
        <w:t>–</w:t>
      </w:r>
      <w:r>
        <w:rPr>
          <w:sz w:val="28"/>
          <w:szCs w:val="28"/>
        </w:rPr>
        <w:t xml:space="preserve"> </w:t>
      </w:r>
      <w:r w:rsidR="008661E8" w:rsidRPr="008661E8">
        <w:rPr>
          <w:b/>
          <w:sz w:val="28"/>
          <w:szCs w:val="28"/>
        </w:rPr>
        <w:t>7,9</w:t>
      </w:r>
      <w:r w:rsidR="008661E8">
        <w:rPr>
          <w:sz w:val="28"/>
          <w:szCs w:val="28"/>
        </w:rPr>
        <w:t xml:space="preserve"> тыс. рублей</w:t>
      </w:r>
    </w:p>
    <w:p w14:paraId="7E8605F1" w14:textId="079A4E6B" w:rsidR="00026880" w:rsidRDefault="00026880" w:rsidP="00026880">
      <w:pPr>
        <w:widowControl/>
        <w:ind w:firstLine="709"/>
        <w:jc w:val="both"/>
        <w:rPr>
          <w:rFonts w:eastAsiaTheme="minorHAnsi"/>
          <w:sz w:val="28"/>
          <w:szCs w:val="28"/>
          <w:lang w:eastAsia="en-US"/>
        </w:rPr>
      </w:pPr>
      <w:bookmarkStart w:id="21" w:name="_Hlk97132881"/>
      <w:r>
        <w:rPr>
          <w:sz w:val="28"/>
          <w:szCs w:val="28"/>
        </w:rPr>
        <w:t>И</w:t>
      </w:r>
      <w:r w:rsidRPr="00080A55">
        <w:rPr>
          <w:sz w:val="28"/>
          <w:szCs w:val="28"/>
        </w:rPr>
        <w:t xml:space="preserve">сполнение </w:t>
      </w:r>
      <w:r>
        <w:rPr>
          <w:sz w:val="28"/>
          <w:szCs w:val="28"/>
        </w:rPr>
        <w:t>р</w:t>
      </w:r>
      <w:r w:rsidRPr="00080A55">
        <w:rPr>
          <w:sz w:val="28"/>
          <w:szCs w:val="28"/>
        </w:rPr>
        <w:t>езервного фонда за 20</w:t>
      </w:r>
      <w:r>
        <w:rPr>
          <w:sz w:val="28"/>
          <w:szCs w:val="28"/>
        </w:rPr>
        <w:t>2</w:t>
      </w:r>
      <w:r w:rsidR="00F27D29">
        <w:rPr>
          <w:sz w:val="28"/>
          <w:szCs w:val="28"/>
        </w:rPr>
        <w:t>2</w:t>
      </w:r>
      <w:r w:rsidRPr="00080A55">
        <w:rPr>
          <w:sz w:val="28"/>
          <w:szCs w:val="28"/>
        </w:rPr>
        <w:t xml:space="preserve"> год составило </w:t>
      </w:r>
      <w:r w:rsidR="00D55D93">
        <w:rPr>
          <w:b/>
          <w:sz w:val="28"/>
          <w:szCs w:val="28"/>
        </w:rPr>
        <w:t>27,9</w:t>
      </w:r>
      <w:r w:rsidRPr="00080A55">
        <w:rPr>
          <w:sz w:val="28"/>
          <w:szCs w:val="28"/>
        </w:rPr>
        <w:t xml:space="preserve"> тыс. рублей или </w:t>
      </w:r>
      <w:r w:rsidR="00D55D93">
        <w:rPr>
          <w:b/>
          <w:sz w:val="28"/>
          <w:szCs w:val="28"/>
        </w:rPr>
        <w:t xml:space="preserve">27,9 </w:t>
      </w:r>
      <w:r w:rsidRPr="00080A55">
        <w:rPr>
          <w:sz w:val="28"/>
          <w:szCs w:val="28"/>
        </w:rPr>
        <w:t>% от плановых назначений (</w:t>
      </w:r>
      <w:r w:rsidRPr="00542D22">
        <w:rPr>
          <w:b/>
          <w:sz w:val="28"/>
          <w:szCs w:val="28"/>
        </w:rPr>
        <w:t>1</w:t>
      </w:r>
      <w:r w:rsidR="0053602E">
        <w:rPr>
          <w:b/>
          <w:sz w:val="28"/>
          <w:szCs w:val="28"/>
        </w:rPr>
        <w:t>0</w:t>
      </w:r>
      <w:r w:rsidRPr="00542D22">
        <w:rPr>
          <w:b/>
          <w:sz w:val="28"/>
          <w:szCs w:val="28"/>
        </w:rPr>
        <w:t>0,0</w:t>
      </w:r>
      <w:r w:rsidRPr="00080A55">
        <w:rPr>
          <w:sz w:val="28"/>
          <w:szCs w:val="28"/>
        </w:rPr>
        <w:t xml:space="preserve"> тыс. рублей)</w:t>
      </w:r>
      <w:r>
        <w:rPr>
          <w:sz w:val="28"/>
          <w:szCs w:val="28"/>
        </w:rPr>
        <w:t>, что соответствует о</w:t>
      </w:r>
      <w:r w:rsidRPr="00542D22">
        <w:rPr>
          <w:rFonts w:eastAsiaTheme="minorHAnsi"/>
          <w:sz w:val="28"/>
          <w:szCs w:val="28"/>
          <w:lang w:eastAsia="en-US"/>
        </w:rPr>
        <w:t>тчет</w:t>
      </w:r>
      <w:r>
        <w:rPr>
          <w:rFonts w:eastAsiaTheme="minorHAnsi"/>
          <w:sz w:val="28"/>
          <w:szCs w:val="28"/>
          <w:lang w:eastAsia="en-US"/>
        </w:rPr>
        <w:t>у</w:t>
      </w:r>
      <w:r w:rsidRPr="00542D22">
        <w:rPr>
          <w:rFonts w:eastAsiaTheme="minorHAnsi"/>
          <w:sz w:val="28"/>
          <w:szCs w:val="28"/>
          <w:lang w:eastAsia="en-US"/>
        </w:rPr>
        <w:t xml:space="preserve"> об исполнении бюджета</w:t>
      </w:r>
      <w:r>
        <w:rPr>
          <w:rFonts w:eastAsiaTheme="minorHAnsi"/>
          <w:sz w:val="28"/>
          <w:szCs w:val="28"/>
          <w:lang w:eastAsia="en-US"/>
        </w:rPr>
        <w:t xml:space="preserve"> ф.0503117.</w:t>
      </w:r>
    </w:p>
    <w:p w14:paraId="4A0C35EE" w14:textId="22DAFCD3" w:rsidR="00026880" w:rsidRPr="00080A55" w:rsidRDefault="00026880" w:rsidP="00026880">
      <w:pPr>
        <w:pStyle w:val="21"/>
        <w:tabs>
          <w:tab w:val="left" w:pos="-284"/>
          <w:tab w:val="left" w:pos="284"/>
        </w:tabs>
        <w:suppressAutoHyphens/>
        <w:spacing w:after="0" w:line="240" w:lineRule="auto"/>
        <w:ind w:left="0" w:firstLine="709"/>
        <w:jc w:val="both"/>
        <w:rPr>
          <w:sz w:val="28"/>
          <w:szCs w:val="28"/>
        </w:rPr>
      </w:pPr>
      <w:r w:rsidRPr="00080A55">
        <w:rPr>
          <w:sz w:val="28"/>
          <w:szCs w:val="28"/>
        </w:rPr>
        <w:t xml:space="preserve">Остаток нераспределенных бюджетных ассигнований резервного фонда </w:t>
      </w:r>
      <w:r>
        <w:rPr>
          <w:sz w:val="28"/>
          <w:szCs w:val="28"/>
        </w:rPr>
        <w:t>А</w:t>
      </w:r>
      <w:r w:rsidRPr="00080A55">
        <w:rPr>
          <w:sz w:val="28"/>
          <w:szCs w:val="28"/>
        </w:rPr>
        <w:t xml:space="preserve">дминистрации </w:t>
      </w:r>
      <w:r>
        <w:rPr>
          <w:sz w:val="28"/>
          <w:szCs w:val="28"/>
        </w:rPr>
        <w:t>сельского</w:t>
      </w:r>
      <w:r w:rsidRPr="00080A55">
        <w:rPr>
          <w:sz w:val="28"/>
          <w:szCs w:val="28"/>
        </w:rPr>
        <w:t xml:space="preserve"> поселения </w:t>
      </w:r>
      <w:r>
        <w:rPr>
          <w:sz w:val="28"/>
          <w:szCs w:val="28"/>
        </w:rPr>
        <w:t>на конец отчетного периода составил</w:t>
      </w:r>
      <w:r w:rsidRPr="00080A55">
        <w:rPr>
          <w:sz w:val="28"/>
          <w:szCs w:val="28"/>
        </w:rPr>
        <w:t xml:space="preserve"> </w:t>
      </w:r>
      <w:r w:rsidR="003A02EE">
        <w:rPr>
          <w:b/>
          <w:sz w:val="28"/>
          <w:szCs w:val="28"/>
        </w:rPr>
        <w:lastRenderedPageBreak/>
        <w:t>7</w:t>
      </w:r>
      <w:r w:rsidR="00F27D29">
        <w:rPr>
          <w:b/>
          <w:sz w:val="28"/>
          <w:szCs w:val="28"/>
        </w:rPr>
        <w:t>2</w:t>
      </w:r>
      <w:r w:rsidRPr="00542D22">
        <w:rPr>
          <w:b/>
          <w:sz w:val="28"/>
          <w:szCs w:val="28"/>
        </w:rPr>
        <w:t>,</w:t>
      </w:r>
      <w:r w:rsidR="00D55D93">
        <w:rPr>
          <w:b/>
          <w:sz w:val="28"/>
          <w:szCs w:val="28"/>
        </w:rPr>
        <w:t>1</w:t>
      </w:r>
      <w:r w:rsidRPr="00080A55">
        <w:rPr>
          <w:sz w:val="28"/>
          <w:szCs w:val="28"/>
        </w:rPr>
        <w:t xml:space="preserve"> тыс. рублей или </w:t>
      </w:r>
      <w:r w:rsidR="003A02EE">
        <w:rPr>
          <w:b/>
          <w:sz w:val="28"/>
          <w:szCs w:val="28"/>
        </w:rPr>
        <w:t>7</w:t>
      </w:r>
      <w:r w:rsidR="00F27D29">
        <w:rPr>
          <w:b/>
          <w:sz w:val="28"/>
          <w:szCs w:val="28"/>
        </w:rPr>
        <w:t>2</w:t>
      </w:r>
      <w:r w:rsidRPr="00542D22">
        <w:rPr>
          <w:b/>
          <w:sz w:val="28"/>
          <w:szCs w:val="28"/>
        </w:rPr>
        <w:t>,</w:t>
      </w:r>
      <w:r w:rsidR="00D55D93">
        <w:rPr>
          <w:b/>
          <w:sz w:val="28"/>
          <w:szCs w:val="28"/>
        </w:rPr>
        <w:t>1</w:t>
      </w:r>
      <w:r w:rsidRPr="00080A55">
        <w:rPr>
          <w:sz w:val="28"/>
          <w:szCs w:val="28"/>
        </w:rPr>
        <w:t>% от установленного размера</w:t>
      </w:r>
      <w:r>
        <w:rPr>
          <w:sz w:val="28"/>
          <w:szCs w:val="28"/>
        </w:rPr>
        <w:t xml:space="preserve"> резервного фонда на 202</w:t>
      </w:r>
      <w:r w:rsidR="00F27D29">
        <w:rPr>
          <w:sz w:val="28"/>
          <w:szCs w:val="28"/>
        </w:rPr>
        <w:t>3</w:t>
      </w:r>
      <w:r>
        <w:rPr>
          <w:sz w:val="28"/>
          <w:szCs w:val="28"/>
        </w:rPr>
        <w:t xml:space="preserve"> год.</w:t>
      </w:r>
    </w:p>
    <w:bookmarkEnd w:id="13"/>
    <w:bookmarkEnd w:id="21"/>
    <w:p w14:paraId="67785240" w14:textId="78815F8E" w:rsidR="00026880" w:rsidRDefault="00026880" w:rsidP="00E245AD">
      <w:pPr>
        <w:pStyle w:val="11"/>
        <w:ind w:firstLine="709"/>
        <w:jc w:val="both"/>
        <w:rPr>
          <w:rFonts w:ascii="Times New Roman" w:hAnsi="Times New Roman"/>
          <w:sz w:val="28"/>
          <w:szCs w:val="28"/>
        </w:rPr>
      </w:pPr>
    </w:p>
    <w:p w14:paraId="737CBDC7" w14:textId="33FE6204" w:rsidR="00E41B73" w:rsidRPr="00353E01" w:rsidRDefault="00E41B73" w:rsidP="00E41B73">
      <w:pPr>
        <w:ind w:firstLine="709"/>
        <w:jc w:val="center"/>
        <w:rPr>
          <w:b/>
          <w:sz w:val="28"/>
          <w:szCs w:val="28"/>
        </w:rPr>
      </w:pPr>
      <w:r>
        <w:rPr>
          <w:b/>
          <w:sz w:val="28"/>
          <w:szCs w:val="28"/>
        </w:rPr>
        <w:t>8</w:t>
      </w:r>
      <w:r w:rsidRPr="00353E01">
        <w:rPr>
          <w:b/>
          <w:sz w:val="28"/>
          <w:szCs w:val="28"/>
        </w:rPr>
        <w:t>. Анализ показателей годовой отчётности</w:t>
      </w:r>
    </w:p>
    <w:p w14:paraId="2AC34335" w14:textId="77777777" w:rsidR="00E41B73" w:rsidRDefault="00E41B73" w:rsidP="00E41B73">
      <w:pPr>
        <w:ind w:firstLine="709"/>
        <w:jc w:val="both"/>
        <w:rPr>
          <w:b/>
          <w:sz w:val="28"/>
          <w:szCs w:val="28"/>
        </w:rPr>
      </w:pPr>
    </w:p>
    <w:p w14:paraId="19D8458B" w14:textId="0C76C3A7" w:rsidR="00E41B73" w:rsidRPr="0014234D" w:rsidRDefault="000E3812" w:rsidP="00E41B73">
      <w:pPr>
        <w:ind w:firstLine="709"/>
        <w:jc w:val="both"/>
        <w:rPr>
          <w:sz w:val="28"/>
          <w:szCs w:val="28"/>
        </w:rPr>
      </w:pPr>
      <w:r w:rsidRPr="0014234D">
        <w:rPr>
          <w:b/>
          <w:sz w:val="28"/>
          <w:szCs w:val="28"/>
        </w:rPr>
        <w:t>8</w:t>
      </w:r>
      <w:r w:rsidR="00E41B73" w:rsidRPr="0014234D">
        <w:rPr>
          <w:b/>
          <w:sz w:val="28"/>
          <w:szCs w:val="28"/>
        </w:rPr>
        <w:t>.1.</w:t>
      </w:r>
      <w:r w:rsidR="00E41B73" w:rsidRPr="0014234D">
        <w:rPr>
          <w:sz w:val="28"/>
          <w:szCs w:val="28"/>
        </w:rPr>
        <w:t xml:space="preserve"> Предоставленный отчет о финансовых результатах деятельности</w:t>
      </w:r>
      <w:r w:rsidR="00E41B73" w:rsidRPr="0014234D">
        <w:t xml:space="preserve"> </w:t>
      </w:r>
      <w:hyperlink r:id="rId12" w:history="1">
        <w:r w:rsidR="00E41B73" w:rsidRPr="0014234D">
          <w:rPr>
            <w:sz w:val="28"/>
            <w:szCs w:val="28"/>
          </w:rPr>
          <w:t>(ф.0503121)</w:t>
        </w:r>
      </w:hyperlink>
      <w:r w:rsidR="00E41B73" w:rsidRPr="0014234D">
        <w:rPr>
          <w:sz w:val="28"/>
          <w:szCs w:val="28"/>
        </w:rPr>
        <w:t xml:space="preserve"> содержит данные о финансовых результатах деятельности в разрезе кодов КОСГУ по состоянию на 1 января 202</w:t>
      </w:r>
      <w:r w:rsidR="00F27D29">
        <w:rPr>
          <w:sz w:val="28"/>
          <w:szCs w:val="28"/>
        </w:rPr>
        <w:t>3</w:t>
      </w:r>
      <w:r w:rsidR="00E41B73" w:rsidRPr="0014234D">
        <w:rPr>
          <w:sz w:val="28"/>
          <w:szCs w:val="28"/>
        </w:rPr>
        <w:t xml:space="preserve"> года.</w:t>
      </w:r>
    </w:p>
    <w:p w14:paraId="18F09C7F" w14:textId="77777777" w:rsidR="00E41B73" w:rsidRPr="0014234D" w:rsidRDefault="00E41B73" w:rsidP="00E41B73">
      <w:pPr>
        <w:ind w:firstLine="709"/>
        <w:jc w:val="both"/>
        <w:rPr>
          <w:sz w:val="28"/>
          <w:szCs w:val="28"/>
        </w:rPr>
      </w:pPr>
      <w:r w:rsidRPr="0014234D">
        <w:rPr>
          <w:sz w:val="28"/>
          <w:szCs w:val="28"/>
        </w:rPr>
        <w:t>В отчете отражены показатели в разрезе бюджетной деятельности (графа 4) и итоговые показателя (графа 6), в графе 5 «Средства во временном распоряжении» числовые показатели отсутствуют.</w:t>
      </w:r>
    </w:p>
    <w:p w14:paraId="61B0740C" w14:textId="77777777" w:rsidR="00E41B73" w:rsidRPr="0014234D" w:rsidRDefault="00E41B73" w:rsidP="00E41B73">
      <w:pPr>
        <w:ind w:firstLine="709"/>
        <w:jc w:val="both"/>
        <w:rPr>
          <w:sz w:val="28"/>
          <w:szCs w:val="28"/>
        </w:rPr>
      </w:pPr>
      <w:r w:rsidRPr="0014234D">
        <w:rPr>
          <w:sz w:val="28"/>
          <w:szCs w:val="28"/>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14:paraId="4960EE3D" w14:textId="561BF85A" w:rsidR="00E41B73" w:rsidRPr="0014234D" w:rsidRDefault="00E41B73" w:rsidP="00E41B73">
      <w:pPr>
        <w:ind w:firstLine="709"/>
        <w:jc w:val="both"/>
        <w:rPr>
          <w:sz w:val="28"/>
          <w:szCs w:val="28"/>
        </w:rPr>
      </w:pPr>
      <w:r w:rsidRPr="0014234D">
        <w:rPr>
          <w:sz w:val="28"/>
          <w:szCs w:val="28"/>
        </w:rPr>
        <w:t>Данные о финансовых результатах деятельности по состоянию на 01.01.202</w:t>
      </w:r>
      <w:r w:rsidR="00F27D29">
        <w:rPr>
          <w:sz w:val="28"/>
          <w:szCs w:val="28"/>
        </w:rPr>
        <w:t>3</w:t>
      </w:r>
      <w:r w:rsidRPr="0014234D">
        <w:rPr>
          <w:sz w:val="28"/>
          <w:szCs w:val="28"/>
        </w:rPr>
        <w:t xml:space="preserve"> года в «Отчете о финансовых результатах деятельности» (ф.0503121) составили:</w:t>
      </w:r>
    </w:p>
    <w:p w14:paraId="26A079FF" w14:textId="55D37751" w:rsidR="00E41B73" w:rsidRPr="0014234D" w:rsidRDefault="00E41B73" w:rsidP="00E41B73">
      <w:pPr>
        <w:ind w:firstLine="709"/>
        <w:jc w:val="both"/>
        <w:rPr>
          <w:sz w:val="28"/>
          <w:szCs w:val="28"/>
        </w:rPr>
      </w:pPr>
      <w:r w:rsidRPr="0014234D">
        <w:rPr>
          <w:sz w:val="28"/>
          <w:szCs w:val="28"/>
        </w:rPr>
        <w:t xml:space="preserve">1) доходы в сумме </w:t>
      </w:r>
      <w:r w:rsidR="00F27D29">
        <w:rPr>
          <w:b/>
          <w:sz w:val="28"/>
          <w:szCs w:val="28"/>
        </w:rPr>
        <w:t>15 895,4</w:t>
      </w:r>
      <w:r w:rsidRPr="0014234D">
        <w:rPr>
          <w:sz w:val="28"/>
          <w:szCs w:val="28"/>
        </w:rPr>
        <w:t xml:space="preserve"> тыс. рублей, в том числе:</w:t>
      </w:r>
    </w:p>
    <w:p w14:paraId="7574EB53" w14:textId="227391E0" w:rsidR="00E41B73" w:rsidRPr="0014234D" w:rsidRDefault="00E41B73" w:rsidP="00E41B73">
      <w:pPr>
        <w:ind w:firstLine="709"/>
        <w:jc w:val="both"/>
        <w:rPr>
          <w:sz w:val="28"/>
          <w:szCs w:val="28"/>
        </w:rPr>
      </w:pPr>
      <w:r w:rsidRPr="0014234D">
        <w:rPr>
          <w:sz w:val="28"/>
          <w:szCs w:val="28"/>
        </w:rPr>
        <w:t xml:space="preserve">- налоговые доходы в сумме </w:t>
      </w:r>
      <w:r w:rsidR="00F27D29">
        <w:rPr>
          <w:b/>
          <w:sz w:val="28"/>
          <w:szCs w:val="28"/>
        </w:rPr>
        <w:t>9 305,1</w:t>
      </w:r>
      <w:r w:rsidRPr="0014234D">
        <w:rPr>
          <w:sz w:val="28"/>
          <w:szCs w:val="28"/>
        </w:rPr>
        <w:t xml:space="preserve"> тыс. рублей;</w:t>
      </w:r>
    </w:p>
    <w:p w14:paraId="2174B821" w14:textId="3BE2B475" w:rsidR="00E41B73" w:rsidRPr="0014234D" w:rsidRDefault="00E41B73" w:rsidP="00E41B73">
      <w:pPr>
        <w:ind w:firstLine="709"/>
        <w:jc w:val="both"/>
        <w:rPr>
          <w:sz w:val="28"/>
          <w:szCs w:val="28"/>
        </w:rPr>
      </w:pPr>
      <w:r w:rsidRPr="0014234D">
        <w:rPr>
          <w:sz w:val="28"/>
          <w:szCs w:val="28"/>
        </w:rPr>
        <w:t xml:space="preserve">- доходы от собственности в сумме </w:t>
      </w:r>
      <w:r w:rsidR="00F27D29">
        <w:rPr>
          <w:b/>
          <w:sz w:val="28"/>
          <w:szCs w:val="28"/>
        </w:rPr>
        <w:t>136,9</w:t>
      </w:r>
      <w:r w:rsidRPr="0014234D">
        <w:rPr>
          <w:sz w:val="28"/>
          <w:szCs w:val="28"/>
        </w:rPr>
        <w:t xml:space="preserve"> тыс. рублей;</w:t>
      </w:r>
    </w:p>
    <w:p w14:paraId="15C88FE6" w14:textId="72A5A359" w:rsidR="00E41B73" w:rsidRPr="0014234D" w:rsidRDefault="00E41B73" w:rsidP="00E41B73">
      <w:pPr>
        <w:ind w:firstLine="709"/>
        <w:jc w:val="both"/>
        <w:rPr>
          <w:sz w:val="28"/>
          <w:szCs w:val="28"/>
        </w:rPr>
      </w:pPr>
      <w:r w:rsidRPr="0014234D">
        <w:rPr>
          <w:sz w:val="28"/>
          <w:szCs w:val="28"/>
        </w:rPr>
        <w:t xml:space="preserve">- безвозмездные денежные поступления текущего характера в сумме </w:t>
      </w:r>
      <w:r w:rsidR="00AC6C29">
        <w:rPr>
          <w:b/>
          <w:sz w:val="28"/>
          <w:szCs w:val="28"/>
        </w:rPr>
        <w:t>6 469,1</w:t>
      </w:r>
      <w:r w:rsidRPr="0014234D">
        <w:rPr>
          <w:sz w:val="28"/>
          <w:szCs w:val="28"/>
        </w:rPr>
        <w:t xml:space="preserve"> тыс. рублей;</w:t>
      </w:r>
    </w:p>
    <w:p w14:paraId="74844524" w14:textId="24951965" w:rsidR="00351D34" w:rsidRDefault="00351D34" w:rsidP="00E41B73">
      <w:pPr>
        <w:ind w:firstLine="709"/>
        <w:jc w:val="both"/>
        <w:rPr>
          <w:sz w:val="28"/>
          <w:szCs w:val="28"/>
        </w:rPr>
      </w:pPr>
      <w:r w:rsidRPr="0014234D">
        <w:rPr>
          <w:sz w:val="28"/>
          <w:szCs w:val="28"/>
        </w:rPr>
        <w:t xml:space="preserve">- </w:t>
      </w:r>
      <w:r w:rsidR="00AC6C29">
        <w:rPr>
          <w:sz w:val="28"/>
          <w:szCs w:val="28"/>
        </w:rPr>
        <w:t>доходы от операций с активами</w:t>
      </w:r>
      <w:r w:rsidRPr="0014234D">
        <w:rPr>
          <w:sz w:val="28"/>
          <w:szCs w:val="28"/>
        </w:rPr>
        <w:t xml:space="preserve"> в сумме -</w:t>
      </w:r>
      <w:r w:rsidR="004D560F">
        <w:rPr>
          <w:sz w:val="28"/>
          <w:szCs w:val="28"/>
        </w:rPr>
        <w:t xml:space="preserve"> </w:t>
      </w:r>
      <w:r w:rsidR="00AC6C29">
        <w:rPr>
          <w:b/>
          <w:sz w:val="28"/>
          <w:szCs w:val="28"/>
        </w:rPr>
        <w:t>16</w:t>
      </w:r>
      <w:r w:rsidRPr="0014234D">
        <w:rPr>
          <w:b/>
          <w:sz w:val="28"/>
          <w:szCs w:val="28"/>
        </w:rPr>
        <w:t>,</w:t>
      </w:r>
      <w:r w:rsidR="004D560F">
        <w:rPr>
          <w:b/>
          <w:sz w:val="28"/>
          <w:szCs w:val="28"/>
        </w:rPr>
        <w:t>0</w:t>
      </w:r>
      <w:r w:rsidRPr="0014234D">
        <w:rPr>
          <w:sz w:val="28"/>
          <w:szCs w:val="28"/>
        </w:rPr>
        <w:t xml:space="preserve"> тыс. рублей, со знаком «минус»;</w:t>
      </w:r>
    </w:p>
    <w:p w14:paraId="06FC101D" w14:textId="0A6AA4B8" w:rsidR="00AC6C29" w:rsidRPr="0014234D" w:rsidRDefault="00AC6C29" w:rsidP="00E41B73">
      <w:pPr>
        <w:ind w:firstLine="709"/>
        <w:jc w:val="both"/>
        <w:rPr>
          <w:sz w:val="28"/>
          <w:szCs w:val="28"/>
        </w:rPr>
      </w:pPr>
      <w:r>
        <w:rPr>
          <w:sz w:val="28"/>
          <w:szCs w:val="28"/>
        </w:rPr>
        <w:t xml:space="preserve">-прочие доходы </w:t>
      </w:r>
      <w:r>
        <w:rPr>
          <w:b/>
          <w:sz w:val="28"/>
          <w:szCs w:val="28"/>
        </w:rPr>
        <w:t>0,3</w:t>
      </w:r>
      <w:r w:rsidRPr="0014234D">
        <w:rPr>
          <w:sz w:val="28"/>
          <w:szCs w:val="28"/>
        </w:rPr>
        <w:t xml:space="preserve"> тыс. рублей</w:t>
      </w:r>
      <w:r>
        <w:rPr>
          <w:sz w:val="28"/>
          <w:szCs w:val="28"/>
        </w:rPr>
        <w:t>.</w:t>
      </w:r>
    </w:p>
    <w:p w14:paraId="0D86B8CF" w14:textId="652310B2" w:rsidR="00E41B73" w:rsidRPr="0014234D" w:rsidRDefault="00E41B73" w:rsidP="00E41B73">
      <w:pPr>
        <w:ind w:firstLine="709"/>
        <w:jc w:val="both"/>
        <w:rPr>
          <w:sz w:val="28"/>
          <w:szCs w:val="28"/>
        </w:rPr>
      </w:pPr>
      <w:r w:rsidRPr="0014234D">
        <w:rPr>
          <w:sz w:val="28"/>
          <w:szCs w:val="28"/>
        </w:rPr>
        <w:t xml:space="preserve">2) расходы в сумме </w:t>
      </w:r>
      <w:r w:rsidR="00AC6C29">
        <w:rPr>
          <w:b/>
          <w:sz w:val="28"/>
          <w:szCs w:val="28"/>
        </w:rPr>
        <w:t>16 701,3</w:t>
      </w:r>
      <w:r w:rsidRPr="0014234D">
        <w:rPr>
          <w:sz w:val="28"/>
          <w:szCs w:val="28"/>
        </w:rPr>
        <w:t xml:space="preserve"> тыс. рублей, в том числе:</w:t>
      </w:r>
    </w:p>
    <w:p w14:paraId="046C92A1" w14:textId="38975131" w:rsidR="00E41B73" w:rsidRPr="0014234D" w:rsidRDefault="00E41B73" w:rsidP="00E41B73">
      <w:pPr>
        <w:ind w:firstLine="709"/>
        <w:jc w:val="both"/>
        <w:rPr>
          <w:sz w:val="28"/>
          <w:szCs w:val="28"/>
        </w:rPr>
      </w:pPr>
      <w:r w:rsidRPr="0014234D">
        <w:rPr>
          <w:sz w:val="28"/>
          <w:szCs w:val="28"/>
        </w:rPr>
        <w:t xml:space="preserve">- оплата труда и начисления на выплаты по оплате труда в сумме </w:t>
      </w:r>
      <w:r w:rsidR="00AC6C29">
        <w:rPr>
          <w:b/>
          <w:sz w:val="28"/>
          <w:szCs w:val="28"/>
        </w:rPr>
        <w:t>4 798,7</w:t>
      </w:r>
      <w:r w:rsidRPr="0014234D">
        <w:rPr>
          <w:sz w:val="28"/>
          <w:szCs w:val="28"/>
        </w:rPr>
        <w:t xml:space="preserve"> тыс. рублей;</w:t>
      </w:r>
    </w:p>
    <w:p w14:paraId="5441CB28" w14:textId="1FC87588" w:rsidR="00E41B73" w:rsidRPr="0014234D" w:rsidRDefault="00E41B73" w:rsidP="00E41B73">
      <w:pPr>
        <w:ind w:firstLine="709"/>
        <w:jc w:val="both"/>
        <w:rPr>
          <w:sz w:val="28"/>
          <w:szCs w:val="28"/>
        </w:rPr>
      </w:pPr>
      <w:r w:rsidRPr="0014234D">
        <w:rPr>
          <w:sz w:val="28"/>
          <w:szCs w:val="28"/>
        </w:rPr>
        <w:t xml:space="preserve">- оплата работ, услуг в сумме </w:t>
      </w:r>
      <w:r w:rsidR="00691EED">
        <w:rPr>
          <w:b/>
          <w:sz w:val="28"/>
          <w:szCs w:val="28"/>
        </w:rPr>
        <w:t>8 538,5</w:t>
      </w:r>
      <w:r w:rsidRPr="0014234D">
        <w:rPr>
          <w:sz w:val="28"/>
          <w:szCs w:val="28"/>
        </w:rPr>
        <w:t xml:space="preserve"> тыс. рублей;</w:t>
      </w:r>
    </w:p>
    <w:p w14:paraId="7B1B9EDC" w14:textId="0E0DB522" w:rsidR="00E41B73" w:rsidRPr="0014234D" w:rsidRDefault="00E41B73" w:rsidP="00E41B73">
      <w:pPr>
        <w:ind w:firstLine="709"/>
        <w:jc w:val="both"/>
        <w:rPr>
          <w:sz w:val="28"/>
          <w:szCs w:val="28"/>
        </w:rPr>
      </w:pPr>
      <w:r w:rsidRPr="0014234D">
        <w:rPr>
          <w:sz w:val="28"/>
          <w:szCs w:val="28"/>
        </w:rPr>
        <w:t xml:space="preserve">- безвозмездные перечисления бюджетам в сумме </w:t>
      </w:r>
      <w:r w:rsidR="00691EED">
        <w:rPr>
          <w:b/>
          <w:sz w:val="28"/>
          <w:szCs w:val="28"/>
        </w:rPr>
        <w:t>26,8</w:t>
      </w:r>
      <w:r w:rsidRPr="0014234D">
        <w:rPr>
          <w:sz w:val="28"/>
          <w:szCs w:val="28"/>
        </w:rPr>
        <w:t xml:space="preserve"> тыс. рублей;</w:t>
      </w:r>
    </w:p>
    <w:p w14:paraId="6DAA5C40" w14:textId="456BC3F9" w:rsidR="00E41B73" w:rsidRPr="0014234D" w:rsidRDefault="00E41B73" w:rsidP="00E41B73">
      <w:pPr>
        <w:ind w:firstLine="709"/>
        <w:jc w:val="both"/>
        <w:rPr>
          <w:sz w:val="28"/>
          <w:szCs w:val="28"/>
        </w:rPr>
      </w:pPr>
      <w:r w:rsidRPr="0014234D">
        <w:rPr>
          <w:sz w:val="28"/>
          <w:szCs w:val="28"/>
        </w:rPr>
        <w:t xml:space="preserve">- социальное обеспечение в сумме </w:t>
      </w:r>
      <w:r w:rsidR="00691EED">
        <w:rPr>
          <w:b/>
          <w:sz w:val="28"/>
          <w:szCs w:val="28"/>
        </w:rPr>
        <w:t>7,1</w:t>
      </w:r>
      <w:r w:rsidRPr="0014234D">
        <w:rPr>
          <w:sz w:val="28"/>
          <w:szCs w:val="28"/>
        </w:rPr>
        <w:t xml:space="preserve"> тыс. рублей;</w:t>
      </w:r>
    </w:p>
    <w:p w14:paraId="3BA1E6AE" w14:textId="14219E2E" w:rsidR="00E41B73" w:rsidRDefault="00E41B73" w:rsidP="00E41B73">
      <w:pPr>
        <w:ind w:firstLine="709"/>
        <w:jc w:val="both"/>
        <w:rPr>
          <w:sz w:val="28"/>
          <w:szCs w:val="28"/>
        </w:rPr>
      </w:pPr>
      <w:r w:rsidRPr="0014234D">
        <w:rPr>
          <w:sz w:val="28"/>
          <w:szCs w:val="28"/>
        </w:rPr>
        <w:t xml:space="preserve">- расходы по операциям с активами в сумме </w:t>
      </w:r>
      <w:r w:rsidR="00691EED">
        <w:rPr>
          <w:b/>
          <w:sz w:val="28"/>
          <w:szCs w:val="28"/>
        </w:rPr>
        <w:t>936,4</w:t>
      </w:r>
      <w:r w:rsidRPr="0014234D">
        <w:rPr>
          <w:sz w:val="28"/>
          <w:szCs w:val="28"/>
        </w:rPr>
        <w:t xml:space="preserve"> тыс. рублей;</w:t>
      </w:r>
    </w:p>
    <w:p w14:paraId="68BE00A8" w14:textId="6E13F8AB" w:rsidR="004E4137" w:rsidRPr="0014234D" w:rsidRDefault="004E4137" w:rsidP="00E41B73">
      <w:pPr>
        <w:ind w:firstLine="709"/>
        <w:jc w:val="both"/>
        <w:rPr>
          <w:sz w:val="28"/>
          <w:szCs w:val="28"/>
        </w:rPr>
      </w:pPr>
      <w:r>
        <w:rPr>
          <w:sz w:val="28"/>
          <w:szCs w:val="28"/>
        </w:rPr>
        <w:t xml:space="preserve">-безвозмездные перечисления капитального характера организация </w:t>
      </w:r>
      <w:r w:rsidRPr="004E4137">
        <w:rPr>
          <w:b/>
          <w:sz w:val="28"/>
          <w:szCs w:val="28"/>
        </w:rPr>
        <w:t>2094,0</w:t>
      </w:r>
      <w:r>
        <w:rPr>
          <w:sz w:val="28"/>
          <w:szCs w:val="28"/>
        </w:rPr>
        <w:t xml:space="preserve"> тыс. рублей;</w:t>
      </w:r>
    </w:p>
    <w:p w14:paraId="4D1B7C8C" w14:textId="3CD5B3B4" w:rsidR="00E41B73" w:rsidRPr="0014234D" w:rsidRDefault="00E41B73" w:rsidP="00E41B73">
      <w:pPr>
        <w:ind w:firstLine="709"/>
        <w:jc w:val="both"/>
        <w:rPr>
          <w:sz w:val="28"/>
          <w:szCs w:val="28"/>
        </w:rPr>
      </w:pPr>
      <w:r w:rsidRPr="0014234D">
        <w:rPr>
          <w:sz w:val="28"/>
          <w:szCs w:val="28"/>
        </w:rPr>
        <w:t xml:space="preserve">- прочие расходы в сумме </w:t>
      </w:r>
      <w:r w:rsidR="00691EED">
        <w:rPr>
          <w:b/>
          <w:sz w:val="28"/>
          <w:szCs w:val="28"/>
        </w:rPr>
        <w:t>299,8</w:t>
      </w:r>
      <w:r w:rsidRPr="0014234D">
        <w:rPr>
          <w:sz w:val="28"/>
          <w:szCs w:val="28"/>
        </w:rPr>
        <w:t xml:space="preserve"> тыс. рублей;</w:t>
      </w:r>
    </w:p>
    <w:p w14:paraId="3285F0CF" w14:textId="7E0A7F34" w:rsidR="00E41B73" w:rsidRPr="0014234D" w:rsidRDefault="00E41B73" w:rsidP="00E41B73">
      <w:pPr>
        <w:ind w:firstLine="709"/>
        <w:jc w:val="both"/>
        <w:rPr>
          <w:sz w:val="28"/>
          <w:szCs w:val="28"/>
        </w:rPr>
      </w:pPr>
      <w:r w:rsidRPr="0014234D">
        <w:rPr>
          <w:sz w:val="28"/>
          <w:szCs w:val="28"/>
        </w:rPr>
        <w:t xml:space="preserve">3) чистый операционный результат составил </w:t>
      </w:r>
      <w:r w:rsidR="00691EED">
        <w:rPr>
          <w:b/>
          <w:sz w:val="28"/>
          <w:szCs w:val="28"/>
        </w:rPr>
        <w:t>805,9</w:t>
      </w:r>
      <w:r w:rsidRPr="0014234D">
        <w:rPr>
          <w:sz w:val="28"/>
          <w:szCs w:val="28"/>
        </w:rPr>
        <w:t xml:space="preserve"> тыс. рублей, </w:t>
      </w:r>
      <w:r w:rsidR="00691EED" w:rsidRPr="0014234D">
        <w:rPr>
          <w:sz w:val="28"/>
          <w:szCs w:val="28"/>
        </w:rPr>
        <w:t>со знаком «минус»</w:t>
      </w:r>
      <w:r w:rsidR="00691EED">
        <w:rPr>
          <w:sz w:val="28"/>
          <w:szCs w:val="28"/>
        </w:rPr>
        <w:t xml:space="preserve"> </w:t>
      </w:r>
      <w:r w:rsidRPr="0014234D">
        <w:rPr>
          <w:sz w:val="28"/>
          <w:szCs w:val="28"/>
        </w:rPr>
        <w:t>в том числе:</w:t>
      </w:r>
    </w:p>
    <w:p w14:paraId="577408E5" w14:textId="61239A94" w:rsidR="00E41B73" w:rsidRPr="0014234D" w:rsidRDefault="00E41B73" w:rsidP="00E41B73">
      <w:pPr>
        <w:ind w:firstLine="709"/>
        <w:jc w:val="both"/>
        <w:rPr>
          <w:sz w:val="28"/>
          <w:szCs w:val="28"/>
        </w:rPr>
      </w:pPr>
      <w:r w:rsidRPr="0014234D">
        <w:rPr>
          <w:sz w:val="28"/>
          <w:szCs w:val="28"/>
        </w:rPr>
        <w:t xml:space="preserve">- операции с нефинансовыми активами в сумме </w:t>
      </w:r>
      <w:r w:rsidR="00691EED">
        <w:rPr>
          <w:b/>
          <w:sz w:val="28"/>
          <w:szCs w:val="28"/>
        </w:rPr>
        <w:t>1590,6</w:t>
      </w:r>
      <w:r w:rsidRPr="0014234D">
        <w:rPr>
          <w:sz w:val="28"/>
          <w:szCs w:val="28"/>
        </w:rPr>
        <w:t xml:space="preserve"> тыс. рублей</w:t>
      </w:r>
      <w:r w:rsidR="00691EED" w:rsidRPr="00691EED">
        <w:rPr>
          <w:sz w:val="28"/>
          <w:szCs w:val="28"/>
        </w:rPr>
        <w:t xml:space="preserve"> </w:t>
      </w:r>
      <w:r w:rsidR="00691EED" w:rsidRPr="0014234D">
        <w:rPr>
          <w:sz w:val="28"/>
          <w:szCs w:val="28"/>
        </w:rPr>
        <w:t>со знаком «минус»</w:t>
      </w:r>
      <w:r w:rsidRPr="0014234D">
        <w:rPr>
          <w:sz w:val="28"/>
          <w:szCs w:val="28"/>
        </w:rPr>
        <w:t>;</w:t>
      </w:r>
    </w:p>
    <w:p w14:paraId="19860EE9" w14:textId="23821874" w:rsidR="00E41B73" w:rsidRPr="0014234D" w:rsidRDefault="00E41B73" w:rsidP="00E41B73">
      <w:pPr>
        <w:ind w:firstLine="709"/>
        <w:jc w:val="both"/>
        <w:rPr>
          <w:sz w:val="28"/>
          <w:szCs w:val="28"/>
        </w:rPr>
      </w:pPr>
      <w:r w:rsidRPr="0014234D">
        <w:rPr>
          <w:sz w:val="28"/>
          <w:szCs w:val="28"/>
        </w:rPr>
        <w:t xml:space="preserve">- операции с финансовыми активами и обязательствами в сумме </w:t>
      </w:r>
      <w:r w:rsidR="00691EED">
        <w:rPr>
          <w:b/>
          <w:sz w:val="28"/>
          <w:szCs w:val="28"/>
        </w:rPr>
        <w:t>784,7</w:t>
      </w:r>
      <w:r w:rsidRPr="0014234D">
        <w:rPr>
          <w:sz w:val="28"/>
          <w:szCs w:val="28"/>
        </w:rPr>
        <w:t xml:space="preserve"> тыс. рублей.</w:t>
      </w:r>
    </w:p>
    <w:p w14:paraId="0AE8D228" w14:textId="0E7963D3" w:rsidR="00EB4E6E" w:rsidRPr="0014234D" w:rsidRDefault="002207E7" w:rsidP="002207E7">
      <w:pPr>
        <w:ind w:firstLine="709"/>
        <w:jc w:val="both"/>
        <w:rPr>
          <w:sz w:val="28"/>
          <w:szCs w:val="28"/>
        </w:rPr>
      </w:pPr>
      <w:r w:rsidRPr="0014234D">
        <w:rPr>
          <w:b/>
          <w:sz w:val="28"/>
          <w:szCs w:val="28"/>
        </w:rPr>
        <w:t>8</w:t>
      </w:r>
      <w:r w:rsidR="00E41B73" w:rsidRPr="0014234D">
        <w:rPr>
          <w:b/>
          <w:sz w:val="28"/>
          <w:szCs w:val="28"/>
        </w:rPr>
        <w:t>.2.</w:t>
      </w:r>
      <w:r w:rsidR="00E41B73" w:rsidRPr="0014234D">
        <w:rPr>
          <w:sz w:val="28"/>
          <w:szCs w:val="28"/>
        </w:rPr>
        <w:t xml:space="preserve"> </w:t>
      </w:r>
      <w:r w:rsidRPr="001F1F0E">
        <w:rPr>
          <w:bCs/>
          <w:sz w:val="28"/>
          <w:szCs w:val="28"/>
        </w:rPr>
        <w:t>Отчет о движении денежных средств (ф. 0503123)</w:t>
      </w:r>
      <w:r w:rsidRPr="0014234D">
        <w:rPr>
          <w:b/>
          <w:bCs/>
          <w:sz w:val="28"/>
          <w:szCs w:val="28"/>
        </w:rPr>
        <w:t xml:space="preserve"> – </w:t>
      </w:r>
      <w:r w:rsidRPr="0014234D">
        <w:rPr>
          <w:sz w:val="28"/>
          <w:szCs w:val="28"/>
        </w:rPr>
        <w:t>составлен на 1 января 202</w:t>
      </w:r>
      <w:r w:rsidR="00B7040D">
        <w:rPr>
          <w:sz w:val="28"/>
          <w:szCs w:val="28"/>
        </w:rPr>
        <w:t>3</w:t>
      </w:r>
      <w:r w:rsidRPr="0014234D">
        <w:rPr>
          <w:sz w:val="28"/>
          <w:szCs w:val="28"/>
        </w:rPr>
        <w:t xml:space="preserve"> года на основании данных о движении денежных средств на едином счете бюджета и на счетах главных распорядителей бюджетных средств, главных администраторов источников финансирования дефицита </w:t>
      </w:r>
      <w:r w:rsidRPr="0014234D">
        <w:rPr>
          <w:sz w:val="28"/>
          <w:szCs w:val="28"/>
        </w:rPr>
        <w:lastRenderedPageBreak/>
        <w:t>бюджета, главных администраторов доходов бюджета.</w:t>
      </w:r>
    </w:p>
    <w:p w14:paraId="0892597F" w14:textId="19CF60EF" w:rsidR="00EB4E6E" w:rsidRPr="00675910" w:rsidRDefault="002207E7" w:rsidP="002207E7">
      <w:pPr>
        <w:ind w:firstLine="709"/>
        <w:jc w:val="both"/>
        <w:rPr>
          <w:sz w:val="28"/>
          <w:szCs w:val="28"/>
        </w:rPr>
      </w:pPr>
      <w:r w:rsidRPr="00675910">
        <w:rPr>
          <w:sz w:val="28"/>
          <w:szCs w:val="28"/>
        </w:rPr>
        <w:t xml:space="preserve">Показатели отражены с распределением по четырем разделам: «поступления», «выбытия», «изменение остатков средств» и «аналитическая информация по выбытиям». В разделе «поступления» отражены </w:t>
      </w:r>
      <w:r w:rsidR="00675910" w:rsidRPr="00675910">
        <w:rPr>
          <w:sz w:val="28"/>
          <w:szCs w:val="28"/>
        </w:rPr>
        <w:t>поступления</w:t>
      </w:r>
      <w:r w:rsidRPr="00675910">
        <w:rPr>
          <w:sz w:val="28"/>
          <w:szCs w:val="28"/>
        </w:rPr>
        <w:t xml:space="preserve"> бюджета в размере </w:t>
      </w:r>
      <w:r w:rsidR="00B7040D">
        <w:rPr>
          <w:b/>
          <w:sz w:val="28"/>
          <w:szCs w:val="28"/>
        </w:rPr>
        <w:t>15 802,3</w:t>
      </w:r>
      <w:r w:rsidRPr="00675910">
        <w:rPr>
          <w:sz w:val="28"/>
          <w:szCs w:val="28"/>
        </w:rPr>
        <w:t xml:space="preserve"> тыс. рублей, в разделе «выбытия» отражены расходы бюджета в размере </w:t>
      </w:r>
      <w:r w:rsidR="00B7040D">
        <w:rPr>
          <w:b/>
          <w:sz w:val="28"/>
          <w:szCs w:val="28"/>
        </w:rPr>
        <w:t>15 265,4</w:t>
      </w:r>
      <w:r w:rsidRPr="00675910">
        <w:rPr>
          <w:sz w:val="28"/>
          <w:szCs w:val="28"/>
        </w:rPr>
        <w:t xml:space="preserve"> тыс. рублей, в разделе «изменение остатков средств» отражена разница между доходами и расходами бюджета в размере </w:t>
      </w:r>
      <w:r w:rsidR="00B7040D">
        <w:rPr>
          <w:b/>
          <w:sz w:val="28"/>
          <w:szCs w:val="28"/>
        </w:rPr>
        <w:t>536,9</w:t>
      </w:r>
      <w:r w:rsidR="00B7040D">
        <w:rPr>
          <w:sz w:val="28"/>
          <w:szCs w:val="28"/>
        </w:rPr>
        <w:t xml:space="preserve"> тыс. рублей</w:t>
      </w:r>
      <w:r w:rsidR="00B7040D" w:rsidRPr="00B7040D">
        <w:rPr>
          <w:sz w:val="28"/>
          <w:szCs w:val="28"/>
        </w:rPr>
        <w:t xml:space="preserve"> </w:t>
      </w:r>
      <w:r w:rsidR="00B7040D" w:rsidRPr="0014234D">
        <w:rPr>
          <w:sz w:val="28"/>
          <w:szCs w:val="28"/>
        </w:rPr>
        <w:t>со знаком «минус»</w:t>
      </w:r>
      <w:r w:rsidR="00B7040D">
        <w:rPr>
          <w:sz w:val="28"/>
          <w:szCs w:val="28"/>
        </w:rPr>
        <w:t xml:space="preserve">, </w:t>
      </w:r>
      <w:r w:rsidR="00B7040D" w:rsidRPr="00675910">
        <w:rPr>
          <w:sz w:val="28"/>
          <w:szCs w:val="28"/>
        </w:rPr>
        <w:t>в</w:t>
      </w:r>
      <w:r w:rsidRPr="00675910">
        <w:rPr>
          <w:sz w:val="28"/>
          <w:szCs w:val="28"/>
        </w:rPr>
        <w:t xml:space="preserve"> разделе «аналитическая информация по выбытиям» отражена информация в части выбытий по текущим операциям, детализированная по аналитическим кодам бюджетной классификации.</w:t>
      </w:r>
    </w:p>
    <w:p w14:paraId="20E3CAF0" w14:textId="454E6163" w:rsidR="00E41B73" w:rsidRPr="0014234D" w:rsidRDefault="003E3CE0" w:rsidP="002207E7">
      <w:pPr>
        <w:ind w:firstLine="709"/>
        <w:jc w:val="both"/>
        <w:rPr>
          <w:sz w:val="28"/>
          <w:szCs w:val="28"/>
        </w:rPr>
      </w:pPr>
      <w:r w:rsidRPr="0014234D">
        <w:rPr>
          <w:b/>
          <w:sz w:val="28"/>
          <w:szCs w:val="28"/>
        </w:rPr>
        <w:t>8</w:t>
      </w:r>
      <w:r w:rsidR="00E41B73" w:rsidRPr="0014234D">
        <w:rPr>
          <w:b/>
          <w:sz w:val="28"/>
          <w:szCs w:val="28"/>
        </w:rPr>
        <w:t>.3.</w:t>
      </w:r>
      <w:r w:rsidR="00E41B73" w:rsidRPr="0014234D">
        <w:rPr>
          <w:sz w:val="28"/>
          <w:szCs w:val="28"/>
        </w:rPr>
        <w:t xml:space="preserve"> Отчет об исполнении бюджета (ф.0503117) содержит показатели, характеризующие выполнение годовых утвержденных назначений на 202</w:t>
      </w:r>
      <w:r w:rsidR="00B7040D">
        <w:rPr>
          <w:sz w:val="28"/>
          <w:szCs w:val="28"/>
        </w:rPr>
        <w:t>2</w:t>
      </w:r>
      <w:r w:rsidR="00E41B73" w:rsidRPr="0014234D">
        <w:rPr>
          <w:sz w:val="28"/>
          <w:szCs w:val="28"/>
        </w:rPr>
        <w:t xml:space="preserve"> год по доходам, расходам и источникам финансирования дефицита бюджета.</w:t>
      </w:r>
    </w:p>
    <w:p w14:paraId="4721BB10" w14:textId="4E77E01F" w:rsidR="003E3CE0" w:rsidRPr="0014234D" w:rsidRDefault="00E41B73" w:rsidP="00E41B73">
      <w:pPr>
        <w:ind w:firstLine="709"/>
        <w:jc w:val="both"/>
        <w:rPr>
          <w:sz w:val="28"/>
          <w:szCs w:val="28"/>
        </w:rPr>
      </w:pPr>
      <w:r w:rsidRPr="0014234D">
        <w:rPr>
          <w:sz w:val="28"/>
          <w:szCs w:val="28"/>
        </w:rPr>
        <w:t>Бюджетные назначения по доходам отражены в сумме</w:t>
      </w:r>
      <w:r w:rsidR="00516299">
        <w:rPr>
          <w:sz w:val="28"/>
          <w:szCs w:val="28"/>
        </w:rPr>
        <w:t xml:space="preserve"> </w:t>
      </w:r>
      <w:r w:rsidR="00B7040D">
        <w:rPr>
          <w:b/>
          <w:sz w:val="28"/>
          <w:szCs w:val="28"/>
        </w:rPr>
        <w:t>15 303,9</w:t>
      </w:r>
      <w:r w:rsidRPr="0014234D">
        <w:rPr>
          <w:sz w:val="28"/>
          <w:szCs w:val="28"/>
        </w:rPr>
        <w:t xml:space="preserve"> тыс. рублей, исполнены в сумме </w:t>
      </w:r>
      <w:r w:rsidR="00B7040D">
        <w:rPr>
          <w:b/>
          <w:sz w:val="28"/>
          <w:szCs w:val="28"/>
        </w:rPr>
        <w:t>15 802,3</w:t>
      </w:r>
      <w:r w:rsidRPr="0014234D">
        <w:rPr>
          <w:sz w:val="28"/>
          <w:szCs w:val="28"/>
        </w:rPr>
        <w:t xml:space="preserve"> тыс. рублей,</w:t>
      </w:r>
      <w:r w:rsidR="003E3CE0" w:rsidRPr="0014234D">
        <w:rPr>
          <w:sz w:val="28"/>
          <w:szCs w:val="28"/>
        </w:rPr>
        <w:t xml:space="preserve"> неисполненные назначения составили в сумме </w:t>
      </w:r>
      <w:r w:rsidR="00B7040D">
        <w:rPr>
          <w:b/>
          <w:sz w:val="28"/>
          <w:szCs w:val="28"/>
        </w:rPr>
        <w:t>411,7</w:t>
      </w:r>
      <w:r w:rsidR="003E3CE0" w:rsidRPr="0014234D">
        <w:rPr>
          <w:sz w:val="28"/>
          <w:szCs w:val="28"/>
        </w:rPr>
        <w:t xml:space="preserve"> тыс. рублей.</w:t>
      </w:r>
    </w:p>
    <w:p w14:paraId="1D3FB032" w14:textId="0F296778" w:rsidR="001961F5" w:rsidRPr="0014234D" w:rsidRDefault="00F740E6" w:rsidP="001961F5">
      <w:pPr>
        <w:ind w:firstLine="709"/>
        <w:jc w:val="both"/>
        <w:rPr>
          <w:sz w:val="28"/>
          <w:szCs w:val="28"/>
        </w:rPr>
      </w:pPr>
      <w:r w:rsidRPr="0014234D">
        <w:rPr>
          <w:sz w:val="28"/>
          <w:szCs w:val="28"/>
        </w:rPr>
        <w:t xml:space="preserve">Бюджетные назначения </w:t>
      </w:r>
      <w:r w:rsidR="00E41B73" w:rsidRPr="0014234D">
        <w:rPr>
          <w:sz w:val="28"/>
          <w:szCs w:val="28"/>
        </w:rPr>
        <w:t>по расходам, отражены в</w:t>
      </w:r>
      <w:r w:rsidR="000447F9" w:rsidRPr="0014234D">
        <w:rPr>
          <w:sz w:val="28"/>
          <w:szCs w:val="28"/>
        </w:rPr>
        <w:t xml:space="preserve"> сумме</w:t>
      </w:r>
      <w:r w:rsidR="00E41B73" w:rsidRPr="0014234D">
        <w:rPr>
          <w:sz w:val="28"/>
          <w:szCs w:val="28"/>
        </w:rPr>
        <w:t xml:space="preserve"> </w:t>
      </w:r>
      <w:r w:rsidR="00BA2602">
        <w:rPr>
          <w:b/>
          <w:sz w:val="28"/>
          <w:szCs w:val="28"/>
        </w:rPr>
        <w:t>15 582,8</w:t>
      </w:r>
      <w:r w:rsidR="00E41B73" w:rsidRPr="0014234D">
        <w:rPr>
          <w:sz w:val="28"/>
          <w:szCs w:val="28"/>
        </w:rPr>
        <w:t xml:space="preserve"> тыс. рублей, исполнены в размере </w:t>
      </w:r>
      <w:r w:rsidR="00BA2602">
        <w:rPr>
          <w:b/>
          <w:sz w:val="28"/>
          <w:szCs w:val="28"/>
        </w:rPr>
        <w:t>15 265,4</w:t>
      </w:r>
      <w:r w:rsidR="00E41B73" w:rsidRPr="0014234D">
        <w:rPr>
          <w:sz w:val="28"/>
          <w:szCs w:val="28"/>
        </w:rPr>
        <w:t xml:space="preserve"> тыс. рублей, </w:t>
      </w:r>
      <w:r w:rsidR="001961F5" w:rsidRPr="0014234D">
        <w:rPr>
          <w:sz w:val="28"/>
          <w:szCs w:val="28"/>
        </w:rPr>
        <w:t xml:space="preserve">неисполненные назначения составили в сумме </w:t>
      </w:r>
      <w:r w:rsidR="00BA2602">
        <w:rPr>
          <w:b/>
          <w:sz w:val="28"/>
          <w:szCs w:val="28"/>
        </w:rPr>
        <w:t>317,4</w:t>
      </w:r>
      <w:r w:rsidR="001961F5" w:rsidRPr="0014234D">
        <w:rPr>
          <w:sz w:val="28"/>
          <w:szCs w:val="28"/>
        </w:rPr>
        <w:t xml:space="preserve"> тыс. рублей.</w:t>
      </w:r>
    </w:p>
    <w:p w14:paraId="7D710E4A" w14:textId="03D8B0E3" w:rsidR="00E41B73" w:rsidRPr="0014234D" w:rsidRDefault="001961F5" w:rsidP="00E41B73">
      <w:pPr>
        <w:ind w:firstLine="709"/>
        <w:jc w:val="both"/>
        <w:rPr>
          <w:sz w:val="28"/>
          <w:szCs w:val="28"/>
        </w:rPr>
      </w:pPr>
      <w:r w:rsidRPr="0014234D">
        <w:rPr>
          <w:sz w:val="28"/>
          <w:szCs w:val="28"/>
        </w:rPr>
        <w:t>Бюджетные назначения по и</w:t>
      </w:r>
      <w:r w:rsidR="00E41B73" w:rsidRPr="0014234D">
        <w:rPr>
          <w:sz w:val="28"/>
          <w:szCs w:val="28"/>
        </w:rPr>
        <w:t>сточник</w:t>
      </w:r>
      <w:r w:rsidRPr="0014234D">
        <w:rPr>
          <w:sz w:val="28"/>
          <w:szCs w:val="28"/>
        </w:rPr>
        <w:t>ам</w:t>
      </w:r>
      <w:r w:rsidR="00E41B73" w:rsidRPr="0014234D">
        <w:rPr>
          <w:sz w:val="28"/>
          <w:szCs w:val="28"/>
        </w:rPr>
        <w:t xml:space="preserve"> финансирования дефицита бюджета в сумме </w:t>
      </w:r>
      <w:r w:rsidR="00BA2602">
        <w:rPr>
          <w:b/>
          <w:sz w:val="28"/>
          <w:szCs w:val="28"/>
        </w:rPr>
        <w:t>278,8</w:t>
      </w:r>
      <w:r w:rsidR="00E41B73" w:rsidRPr="0014234D">
        <w:rPr>
          <w:sz w:val="28"/>
          <w:szCs w:val="28"/>
        </w:rPr>
        <w:t xml:space="preserve"> тыс. рублей</w:t>
      </w:r>
      <w:r w:rsidRPr="0014234D">
        <w:rPr>
          <w:sz w:val="28"/>
          <w:szCs w:val="28"/>
        </w:rPr>
        <w:t xml:space="preserve">, бюджет исполнен с </w:t>
      </w:r>
      <w:r w:rsidR="00BA2602">
        <w:rPr>
          <w:sz w:val="28"/>
          <w:szCs w:val="28"/>
        </w:rPr>
        <w:t>профицитом</w:t>
      </w:r>
      <w:r w:rsidRPr="0014234D">
        <w:rPr>
          <w:sz w:val="28"/>
          <w:szCs w:val="28"/>
        </w:rPr>
        <w:t xml:space="preserve"> </w:t>
      </w:r>
      <w:r w:rsidR="00BA2602">
        <w:rPr>
          <w:b/>
          <w:sz w:val="28"/>
          <w:szCs w:val="28"/>
        </w:rPr>
        <w:t>536,9</w:t>
      </w:r>
      <w:r w:rsidRPr="0014234D">
        <w:rPr>
          <w:sz w:val="28"/>
          <w:szCs w:val="28"/>
        </w:rPr>
        <w:t xml:space="preserve"> тыс. рублей.</w:t>
      </w:r>
    </w:p>
    <w:p w14:paraId="4BFD96AE" w14:textId="733347C4" w:rsidR="009B3023" w:rsidRPr="0014234D" w:rsidRDefault="009B3023" w:rsidP="00E41B73">
      <w:pPr>
        <w:ind w:firstLine="709"/>
        <w:jc w:val="both"/>
        <w:rPr>
          <w:sz w:val="28"/>
          <w:szCs w:val="28"/>
        </w:rPr>
      </w:pPr>
      <w:r w:rsidRPr="0014234D">
        <w:rPr>
          <w:b/>
          <w:sz w:val="28"/>
          <w:szCs w:val="28"/>
        </w:rPr>
        <w:t>8.4.</w:t>
      </w:r>
      <w:r w:rsidRPr="0014234D">
        <w:rPr>
          <w:sz w:val="28"/>
          <w:szCs w:val="28"/>
        </w:rPr>
        <w:t xml:space="preserve"> </w:t>
      </w:r>
      <w:r w:rsidRPr="0014234D">
        <w:rPr>
          <w:bCs/>
          <w:sz w:val="28"/>
          <w:szCs w:val="28"/>
        </w:rPr>
        <w:t>Отчет о бюджетных обязательствах (ф.0503128)</w:t>
      </w:r>
      <w:r w:rsidRPr="0014234D">
        <w:rPr>
          <w:b/>
          <w:bCs/>
          <w:sz w:val="28"/>
          <w:szCs w:val="28"/>
        </w:rPr>
        <w:t xml:space="preserve"> </w:t>
      </w:r>
      <w:r w:rsidRPr="0014234D">
        <w:rPr>
          <w:b/>
          <w:bCs/>
          <w:i/>
          <w:iCs/>
          <w:sz w:val="28"/>
          <w:szCs w:val="28"/>
        </w:rPr>
        <w:t xml:space="preserve">– </w:t>
      </w:r>
      <w:r w:rsidRPr="0014234D">
        <w:rPr>
          <w:sz w:val="28"/>
          <w:szCs w:val="28"/>
        </w:rPr>
        <w:t>отчет о принятии и исполнении получателями бюджетных средств, администраторами источников финансирования дефицита бюджета бюджетных обязательств в рамках осуществляемой ими бюджетной деятельности.</w:t>
      </w:r>
    </w:p>
    <w:p w14:paraId="199C17B6" w14:textId="0E34EE58" w:rsidR="00DD5C1D" w:rsidRPr="0014234D" w:rsidRDefault="004153C4" w:rsidP="00DD5C1D">
      <w:pPr>
        <w:widowControl/>
        <w:ind w:firstLine="709"/>
        <w:jc w:val="both"/>
        <w:rPr>
          <w:rFonts w:eastAsiaTheme="minorHAnsi"/>
          <w:sz w:val="28"/>
          <w:szCs w:val="28"/>
          <w:lang w:eastAsia="en-US"/>
        </w:rPr>
      </w:pPr>
      <w:r w:rsidRPr="0014234D">
        <w:rPr>
          <w:rFonts w:eastAsiaTheme="minorHAnsi"/>
          <w:sz w:val="28"/>
          <w:szCs w:val="28"/>
          <w:lang w:eastAsia="en-US"/>
        </w:rPr>
        <w:t>Показатели граф 4, 5 и 10 разделов «</w:t>
      </w:r>
      <w:hyperlink r:id="rId13" w:history="1">
        <w:r w:rsidRPr="0014234D">
          <w:rPr>
            <w:rFonts w:eastAsiaTheme="minorHAnsi"/>
            <w:sz w:val="28"/>
            <w:szCs w:val="28"/>
            <w:lang w:eastAsia="en-US"/>
          </w:rPr>
          <w:t>Бюджетные обязательства</w:t>
        </w:r>
      </w:hyperlink>
      <w:r w:rsidRPr="0014234D">
        <w:rPr>
          <w:rFonts w:eastAsiaTheme="minorHAnsi"/>
          <w:sz w:val="28"/>
          <w:szCs w:val="28"/>
          <w:lang w:eastAsia="en-US"/>
        </w:rPr>
        <w:t xml:space="preserve"> текущего (отчетного) финансового года по расходам» отчета (ф.0503128) сопоставимы с показателями граф 4, 5 и 9 отчета </w:t>
      </w:r>
      <w:hyperlink r:id="rId14" w:history="1">
        <w:r w:rsidRPr="0014234D">
          <w:rPr>
            <w:rFonts w:eastAsiaTheme="minorHAnsi"/>
            <w:sz w:val="28"/>
            <w:szCs w:val="28"/>
            <w:lang w:eastAsia="en-US"/>
          </w:rPr>
          <w:t>(ф.0503127)</w:t>
        </w:r>
      </w:hyperlink>
      <w:r w:rsidRPr="0014234D">
        <w:rPr>
          <w:rFonts w:eastAsiaTheme="minorHAnsi"/>
          <w:sz w:val="28"/>
          <w:szCs w:val="28"/>
          <w:lang w:eastAsia="en-US"/>
        </w:rPr>
        <w:t xml:space="preserve"> соответственно.</w:t>
      </w:r>
    </w:p>
    <w:p w14:paraId="1FA86BA8" w14:textId="05B0017E" w:rsidR="00DD5C1D" w:rsidRPr="0014234D" w:rsidRDefault="00DD5C1D" w:rsidP="00DD5C1D">
      <w:pPr>
        <w:widowControl/>
        <w:ind w:firstLine="709"/>
        <w:jc w:val="both"/>
        <w:rPr>
          <w:rFonts w:eastAsiaTheme="minorHAnsi"/>
          <w:sz w:val="28"/>
          <w:szCs w:val="28"/>
          <w:lang w:eastAsia="en-US"/>
        </w:rPr>
      </w:pPr>
      <w:r w:rsidRPr="0014234D">
        <w:rPr>
          <w:rFonts w:eastAsiaTheme="minorHAnsi"/>
          <w:sz w:val="28"/>
          <w:szCs w:val="28"/>
          <w:lang w:eastAsia="en-US"/>
        </w:rPr>
        <w:t>Показатели отчета ф.0503128:</w:t>
      </w:r>
    </w:p>
    <w:p w14:paraId="5628EFEE" w14:textId="77777777" w:rsidR="00DD5C1D" w:rsidRPr="0014234D" w:rsidRDefault="00DD5C1D" w:rsidP="00DD5C1D">
      <w:pPr>
        <w:widowControl/>
        <w:ind w:firstLine="709"/>
        <w:jc w:val="both"/>
        <w:rPr>
          <w:sz w:val="28"/>
          <w:szCs w:val="28"/>
        </w:rPr>
      </w:pPr>
      <w:r w:rsidRPr="0014234D">
        <w:rPr>
          <w:rFonts w:eastAsiaTheme="minorHAnsi"/>
          <w:sz w:val="28"/>
          <w:szCs w:val="28"/>
          <w:lang w:eastAsia="en-US"/>
        </w:rPr>
        <w:t>- п</w:t>
      </w:r>
      <w:r w:rsidR="009B3023" w:rsidRPr="0014234D">
        <w:rPr>
          <w:sz w:val="28"/>
          <w:szCs w:val="28"/>
        </w:rPr>
        <w:t>о графе 6 «Принимаемые обязательства» отсутству</w:t>
      </w:r>
      <w:r w:rsidRPr="0014234D">
        <w:rPr>
          <w:sz w:val="28"/>
          <w:szCs w:val="28"/>
        </w:rPr>
        <w:t>ю</w:t>
      </w:r>
      <w:r w:rsidR="009B3023" w:rsidRPr="0014234D">
        <w:rPr>
          <w:sz w:val="28"/>
          <w:szCs w:val="28"/>
        </w:rPr>
        <w:t>т</w:t>
      </w:r>
      <w:r w:rsidRPr="0014234D">
        <w:rPr>
          <w:sz w:val="28"/>
          <w:szCs w:val="28"/>
        </w:rPr>
        <w:t>;</w:t>
      </w:r>
    </w:p>
    <w:p w14:paraId="0E6E0E92" w14:textId="722715FE" w:rsidR="00DD5C1D" w:rsidRPr="0014234D" w:rsidRDefault="00DD5C1D" w:rsidP="00DD5C1D">
      <w:pPr>
        <w:widowControl/>
        <w:ind w:firstLine="709"/>
        <w:jc w:val="both"/>
        <w:rPr>
          <w:sz w:val="28"/>
          <w:szCs w:val="28"/>
        </w:rPr>
      </w:pPr>
      <w:r w:rsidRPr="0014234D">
        <w:rPr>
          <w:sz w:val="28"/>
          <w:szCs w:val="28"/>
        </w:rPr>
        <w:t xml:space="preserve">- по </w:t>
      </w:r>
      <w:r w:rsidR="009B3023" w:rsidRPr="0014234D">
        <w:rPr>
          <w:sz w:val="28"/>
          <w:szCs w:val="28"/>
        </w:rPr>
        <w:t xml:space="preserve">графе 7 «Отражены принятые бюджетные обязательства» в сумме </w:t>
      </w:r>
      <w:r w:rsidR="00001FD0">
        <w:rPr>
          <w:b/>
          <w:sz w:val="28"/>
          <w:szCs w:val="28"/>
        </w:rPr>
        <w:t>15 368,0</w:t>
      </w:r>
      <w:r w:rsidR="009B3023" w:rsidRPr="0014234D">
        <w:rPr>
          <w:sz w:val="28"/>
          <w:szCs w:val="28"/>
        </w:rPr>
        <w:t xml:space="preserve"> тыс. рублей</w:t>
      </w:r>
      <w:r w:rsidRPr="0014234D">
        <w:rPr>
          <w:sz w:val="28"/>
          <w:szCs w:val="28"/>
        </w:rPr>
        <w:t>;</w:t>
      </w:r>
    </w:p>
    <w:p w14:paraId="615A2375" w14:textId="763156A5" w:rsidR="00DD5C1D" w:rsidRPr="0014234D" w:rsidRDefault="00DD5C1D" w:rsidP="00DD5C1D">
      <w:pPr>
        <w:widowControl/>
        <w:ind w:firstLine="709"/>
        <w:jc w:val="both"/>
        <w:rPr>
          <w:sz w:val="28"/>
          <w:szCs w:val="28"/>
        </w:rPr>
      </w:pPr>
      <w:r w:rsidRPr="0014234D">
        <w:rPr>
          <w:sz w:val="28"/>
          <w:szCs w:val="28"/>
        </w:rPr>
        <w:t xml:space="preserve">- по </w:t>
      </w:r>
      <w:r w:rsidR="009B3023" w:rsidRPr="0014234D">
        <w:rPr>
          <w:sz w:val="28"/>
          <w:szCs w:val="28"/>
        </w:rPr>
        <w:t>граф</w:t>
      </w:r>
      <w:r w:rsidRPr="0014234D">
        <w:rPr>
          <w:sz w:val="28"/>
          <w:szCs w:val="28"/>
        </w:rPr>
        <w:t>е</w:t>
      </w:r>
      <w:r w:rsidR="009B3023" w:rsidRPr="0014234D">
        <w:rPr>
          <w:sz w:val="28"/>
          <w:szCs w:val="28"/>
        </w:rPr>
        <w:t xml:space="preserve"> 8 «Из них с применением конкурентных способов» </w:t>
      </w:r>
      <w:r w:rsidRPr="0014234D">
        <w:rPr>
          <w:sz w:val="28"/>
          <w:szCs w:val="28"/>
        </w:rPr>
        <w:t>отсутствуют;</w:t>
      </w:r>
    </w:p>
    <w:p w14:paraId="00D64A70" w14:textId="77777777" w:rsidR="00001FD0" w:rsidRDefault="00DD5C1D" w:rsidP="00DD5C1D">
      <w:pPr>
        <w:widowControl/>
        <w:ind w:firstLine="709"/>
        <w:jc w:val="both"/>
        <w:rPr>
          <w:sz w:val="28"/>
          <w:szCs w:val="28"/>
        </w:rPr>
      </w:pPr>
      <w:r w:rsidRPr="00D82AD8">
        <w:rPr>
          <w:sz w:val="28"/>
          <w:szCs w:val="28"/>
        </w:rPr>
        <w:t>- п</w:t>
      </w:r>
      <w:r w:rsidR="009B3023" w:rsidRPr="00D82AD8">
        <w:rPr>
          <w:sz w:val="28"/>
          <w:szCs w:val="28"/>
        </w:rPr>
        <w:t>о графе 9 отражены принятые «Денежные обязательства» в сумме</w:t>
      </w:r>
    </w:p>
    <w:p w14:paraId="029CB7DC" w14:textId="21A82640" w:rsidR="00DD5C1D" w:rsidRPr="00D82AD8" w:rsidRDefault="00001FD0" w:rsidP="00001FD0">
      <w:pPr>
        <w:widowControl/>
        <w:jc w:val="both"/>
        <w:rPr>
          <w:sz w:val="28"/>
          <w:szCs w:val="28"/>
        </w:rPr>
      </w:pPr>
      <w:r>
        <w:rPr>
          <w:b/>
          <w:sz w:val="28"/>
          <w:szCs w:val="28"/>
        </w:rPr>
        <w:t>15 368,0</w:t>
      </w:r>
      <w:r w:rsidR="009B3023" w:rsidRPr="00D82AD8">
        <w:rPr>
          <w:sz w:val="28"/>
          <w:szCs w:val="28"/>
        </w:rPr>
        <w:t xml:space="preserve"> тыс. рублей</w:t>
      </w:r>
      <w:r w:rsidR="00DD5C1D" w:rsidRPr="00D82AD8">
        <w:rPr>
          <w:sz w:val="28"/>
          <w:szCs w:val="28"/>
        </w:rPr>
        <w:t>;</w:t>
      </w:r>
    </w:p>
    <w:p w14:paraId="0D297641" w14:textId="2459BE2C" w:rsidR="00DD5C1D" w:rsidRPr="0014234D" w:rsidRDefault="00DD5C1D" w:rsidP="00DD5C1D">
      <w:pPr>
        <w:widowControl/>
        <w:ind w:firstLine="709"/>
        <w:jc w:val="both"/>
        <w:rPr>
          <w:sz w:val="28"/>
          <w:szCs w:val="28"/>
        </w:rPr>
      </w:pPr>
      <w:r w:rsidRPr="0014234D">
        <w:rPr>
          <w:sz w:val="28"/>
          <w:szCs w:val="28"/>
        </w:rPr>
        <w:t>- по графе 11 н</w:t>
      </w:r>
      <w:r w:rsidR="009B3023" w:rsidRPr="0014234D">
        <w:rPr>
          <w:sz w:val="28"/>
          <w:szCs w:val="28"/>
        </w:rPr>
        <w:t>е исполнение принятых бюджетных обязательств отражено в сумме</w:t>
      </w:r>
      <w:r w:rsidRPr="0014234D">
        <w:rPr>
          <w:b/>
          <w:sz w:val="28"/>
          <w:szCs w:val="28"/>
        </w:rPr>
        <w:t> </w:t>
      </w:r>
      <w:r w:rsidR="00001FD0">
        <w:rPr>
          <w:b/>
          <w:sz w:val="28"/>
          <w:szCs w:val="28"/>
        </w:rPr>
        <w:t>102,6</w:t>
      </w:r>
      <w:r w:rsidRPr="0014234D">
        <w:rPr>
          <w:sz w:val="28"/>
          <w:szCs w:val="28"/>
        </w:rPr>
        <w:t xml:space="preserve"> </w:t>
      </w:r>
      <w:r w:rsidR="009B3023" w:rsidRPr="0014234D">
        <w:rPr>
          <w:sz w:val="28"/>
          <w:szCs w:val="28"/>
        </w:rPr>
        <w:t>тыс. рублей</w:t>
      </w:r>
      <w:r w:rsidRPr="0014234D">
        <w:rPr>
          <w:sz w:val="28"/>
          <w:szCs w:val="28"/>
        </w:rPr>
        <w:t>;</w:t>
      </w:r>
    </w:p>
    <w:p w14:paraId="18EFCBB5" w14:textId="4B82F5A8" w:rsidR="009B3023" w:rsidRPr="0014234D" w:rsidRDefault="00DD5C1D" w:rsidP="00DD5C1D">
      <w:pPr>
        <w:widowControl/>
        <w:ind w:firstLine="709"/>
        <w:jc w:val="both"/>
        <w:rPr>
          <w:sz w:val="28"/>
          <w:szCs w:val="28"/>
        </w:rPr>
      </w:pPr>
      <w:r w:rsidRPr="0014234D">
        <w:rPr>
          <w:sz w:val="28"/>
          <w:szCs w:val="28"/>
        </w:rPr>
        <w:t xml:space="preserve">- по </w:t>
      </w:r>
      <w:r w:rsidR="009B3023" w:rsidRPr="0014234D">
        <w:rPr>
          <w:sz w:val="28"/>
          <w:szCs w:val="28"/>
        </w:rPr>
        <w:t xml:space="preserve">графе 12 </w:t>
      </w:r>
      <w:r w:rsidR="0014234D" w:rsidRPr="0014234D">
        <w:rPr>
          <w:sz w:val="28"/>
          <w:szCs w:val="28"/>
        </w:rPr>
        <w:t xml:space="preserve">не исполнение принятых денежных обязательств отражено в сумме </w:t>
      </w:r>
      <w:r w:rsidR="00001FD0">
        <w:rPr>
          <w:b/>
          <w:sz w:val="28"/>
          <w:szCs w:val="28"/>
        </w:rPr>
        <w:t>102,6</w:t>
      </w:r>
      <w:r w:rsidR="0014234D" w:rsidRPr="0014234D">
        <w:rPr>
          <w:sz w:val="28"/>
          <w:szCs w:val="28"/>
        </w:rPr>
        <w:t xml:space="preserve"> тыс. рублей.</w:t>
      </w:r>
    </w:p>
    <w:p w14:paraId="753E1DA6" w14:textId="04F00AEF" w:rsidR="00E41B73" w:rsidRPr="0014234D" w:rsidRDefault="0014234D" w:rsidP="00E41B73">
      <w:pPr>
        <w:ind w:firstLine="709"/>
        <w:jc w:val="both"/>
        <w:rPr>
          <w:sz w:val="28"/>
          <w:szCs w:val="28"/>
        </w:rPr>
      </w:pPr>
      <w:r w:rsidRPr="0014234D">
        <w:rPr>
          <w:b/>
          <w:sz w:val="28"/>
          <w:szCs w:val="28"/>
        </w:rPr>
        <w:t>8</w:t>
      </w:r>
      <w:r w:rsidR="00E41B73" w:rsidRPr="0014234D">
        <w:rPr>
          <w:b/>
          <w:sz w:val="28"/>
          <w:szCs w:val="28"/>
        </w:rPr>
        <w:t>.</w:t>
      </w:r>
      <w:r w:rsidRPr="0014234D">
        <w:rPr>
          <w:b/>
          <w:sz w:val="28"/>
          <w:szCs w:val="28"/>
        </w:rPr>
        <w:t>5</w:t>
      </w:r>
      <w:r w:rsidR="00E41B73" w:rsidRPr="0014234D">
        <w:rPr>
          <w:b/>
          <w:sz w:val="28"/>
          <w:szCs w:val="28"/>
        </w:rPr>
        <w:t>.</w:t>
      </w:r>
      <w:r w:rsidR="00E41B73" w:rsidRPr="0014234D">
        <w:rPr>
          <w:sz w:val="28"/>
          <w:szCs w:val="28"/>
        </w:rPr>
        <w:t xml:space="preserve"> </w:t>
      </w:r>
      <w:bookmarkStart w:id="22" w:name="_Hlk66869015"/>
      <w:r w:rsidR="00E41B73" w:rsidRPr="0014234D">
        <w:rPr>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w:t>
      </w:r>
      <w:r w:rsidR="00E41B73" w:rsidRPr="0014234D">
        <w:rPr>
          <w:sz w:val="28"/>
          <w:szCs w:val="28"/>
        </w:rPr>
        <w:lastRenderedPageBreak/>
        <w:t xml:space="preserve">администратора доходов бюджета </w:t>
      </w:r>
      <w:bookmarkEnd w:id="22"/>
      <w:r w:rsidR="00E41B73" w:rsidRPr="0014234D">
        <w:rPr>
          <w:sz w:val="28"/>
          <w:szCs w:val="28"/>
        </w:rPr>
        <w:t>(ф.0503130) сформирован в составе годовой отчетности по состоянию на 1 января 202</w:t>
      </w:r>
      <w:r w:rsidR="00423BBB">
        <w:rPr>
          <w:sz w:val="28"/>
          <w:szCs w:val="28"/>
        </w:rPr>
        <w:t>3</w:t>
      </w:r>
      <w:r w:rsidR="00E41B73" w:rsidRPr="0014234D">
        <w:rPr>
          <w:sz w:val="28"/>
          <w:szCs w:val="28"/>
        </w:rPr>
        <w:t xml:space="preserve"> года, его заполнение соответствует  </w:t>
      </w:r>
      <w:hyperlink r:id="rId15" w:history="1">
        <w:r w:rsidR="00E41B73" w:rsidRPr="0014234D">
          <w:rPr>
            <w:sz w:val="28"/>
            <w:szCs w:val="28"/>
          </w:rPr>
          <w:t>пунктам 12</w:t>
        </w:r>
      </w:hyperlink>
      <w:r w:rsidR="00E41B73" w:rsidRPr="0014234D">
        <w:rPr>
          <w:sz w:val="28"/>
          <w:szCs w:val="28"/>
        </w:rPr>
        <w:t xml:space="preserve"> - 19 Инструкции №191н. Баланс (ф.0503130) составлен из двух частей: </w:t>
      </w:r>
      <w:hyperlink r:id="rId16" w:history="1">
        <w:r w:rsidR="00E41B73" w:rsidRPr="0014234D">
          <w:rPr>
            <w:sz w:val="28"/>
            <w:szCs w:val="28"/>
          </w:rPr>
          <w:t>актива</w:t>
        </w:r>
      </w:hyperlink>
      <w:r w:rsidR="00E41B73" w:rsidRPr="0014234D">
        <w:rPr>
          <w:sz w:val="28"/>
          <w:szCs w:val="28"/>
        </w:rPr>
        <w:t xml:space="preserve"> и </w:t>
      </w:r>
      <w:hyperlink r:id="rId17" w:history="1">
        <w:r w:rsidR="00E41B73" w:rsidRPr="0014234D">
          <w:rPr>
            <w:sz w:val="28"/>
            <w:szCs w:val="28"/>
          </w:rPr>
          <w:t>пассива</w:t>
        </w:r>
      </w:hyperlink>
      <w:r w:rsidR="00E41B73" w:rsidRPr="0014234D">
        <w:rPr>
          <w:sz w:val="28"/>
          <w:szCs w:val="28"/>
        </w:rPr>
        <w:t xml:space="preserve"> итоги которых равны. </w:t>
      </w:r>
    </w:p>
    <w:p w14:paraId="6B045161" w14:textId="731FFFB5" w:rsidR="00E41B73" w:rsidRPr="0014234D" w:rsidRDefault="00E41B73" w:rsidP="00E41B73">
      <w:pPr>
        <w:ind w:firstLine="709"/>
        <w:jc w:val="both"/>
        <w:rPr>
          <w:sz w:val="28"/>
          <w:szCs w:val="28"/>
        </w:rPr>
      </w:pPr>
      <w:r w:rsidRPr="0014234D">
        <w:rPr>
          <w:sz w:val="28"/>
          <w:szCs w:val="28"/>
        </w:rPr>
        <w:t xml:space="preserve">В составе Баланса </w:t>
      </w:r>
      <w:hyperlink r:id="rId18" w:history="1">
        <w:r w:rsidRPr="0014234D">
          <w:rPr>
            <w:sz w:val="28"/>
            <w:szCs w:val="28"/>
          </w:rPr>
          <w:t>(ф.0503130)</w:t>
        </w:r>
      </w:hyperlink>
      <w:r w:rsidRPr="0014234D">
        <w:rPr>
          <w:sz w:val="28"/>
          <w:szCs w:val="28"/>
        </w:rPr>
        <w:t xml:space="preserve"> сформирована Справка о наличии имущества и обязательств на забалансовых счетах.</w:t>
      </w:r>
    </w:p>
    <w:p w14:paraId="5B31CDED" w14:textId="20A2A7A6" w:rsidR="00370EE8" w:rsidRPr="0014234D" w:rsidRDefault="001961F5" w:rsidP="00370EE8">
      <w:pPr>
        <w:pStyle w:val="Default"/>
        <w:ind w:firstLine="709"/>
        <w:jc w:val="both"/>
        <w:rPr>
          <w:rFonts w:eastAsiaTheme="minorHAnsi"/>
          <w:sz w:val="28"/>
          <w:szCs w:val="28"/>
          <w:lang w:eastAsia="en-US"/>
        </w:rPr>
      </w:pPr>
      <w:r w:rsidRPr="0014234D">
        <w:rPr>
          <w:b/>
          <w:sz w:val="28"/>
          <w:szCs w:val="28"/>
        </w:rPr>
        <w:t>8.</w:t>
      </w:r>
      <w:r w:rsidR="0014234D" w:rsidRPr="0014234D">
        <w:rPr>
          <w:b/>
          <w:sz w:val="28"/>
          <w:szCs w:val="28"/>
        </w:rPr>
        <w:t>6</w:t>
      </w:r>
      <w:r w:rsidRPr="0014234D">
        <w:rPr>
          <w:b/>
          <w:sz w:val="28"/>
          <w:szCs w:val="28"/>
        </w:rPr>
        <w:t>.</w:t>
      </w:r>
      <w:r w:rsidR="00391643" w:rsidRPr="0014234D">
        <w:rPr>
          <w:b/>
          <w:sz w:val="28"/>
          <w:szCs w:val="28"/>
        </w:rPr>
        <w:t xml:space="preserve"> </w:t>
      </w:r>
      <w:r w:rsidRPr="0014234D">
        <w:rPr>
          <w:rFonts w:eastAsiaTheme="minorHAnsi"/>
          <w:sz w:val="28"/>
          <w:szCs w:val="28"/>
          <w:lang w:eastAsia="en-US"/>
        </w:rPr>
        <w:t xml:space="preserve">В </w:t>
      </w:r>
      <w:r w:rsidRPr="0014234D">
        <w:rPr>
          <w:rFonts w:eastAsiaTheme="minorHAnsi"/>
          <w:bCs/>
          <w:sz w:val="28"/>
          <w:szCs w:val="28"/>
          <w:lang w:eastAsia="en-US"/>
        </w:rPr>
        <w:t>балансе исполнения бюджета (ф.0503120)</w:t>
      </w:r>
      <w:r w:rsidRPr="0014234D">
        <w:rPr>
          <w:rFonts w:eastAsiaTheme="minorHAnsi"/>
          <w:b/>
          <w:bCs/>
          <w:sz w:val="28"/>
          <w:szCs w:val="28"/>
          <w:lang w:eastAsia="en-US"/>
        </w:rPr>
        <w:t xml:space="preserve"> </w:t>
      </w:r>
      <w:r w:rsidRPr="0014234D">
        <w:rPr>
          <w:rFonts w:eastAsiaTheme="minorHAnsi"/>
          <w:sz w:val="28"/>
          <w:szCs w:val="28"/>
          <w:lang w:eastAsia="en-US"/>
        </w:rPr>
        <w:t>отражены показатели в части бюджетной деятельности и средств во временном распоряжении.</w:t>
      </w:r>
    </w:p>
    <w:p w14:paraId="26751559" w14:textId="71359D7D" w:rsidR="00370EE8" w:rsidRPr="0014234D" w:rsidRDefault="001961F5" w:rsidP="00370EE8">
      <w:pPr>
        <w:pStyle w:val="Default"/>
        <w:ind w:firstLine="709"/>
        <w:jc w:val="both"/>
        <w:rPr>
          <w:rFonts w:eastAsiaTheme="minorHAnsi"/>
          <w:sz w:val="28"/>
          <w:szCs w:val="28"/>
          <w:lang w:eastAsia="en-US"/>
        </w:rPr>
      </w:pPr>
      <w:r w:rsidRPr="0014234D">
        <w:rPr>
          <w:rFonts w:eastAsiaTheme="minorHAnsi"/>
          <w:sz w:val="28"/>
          <w:szCs w:val="28"/>
          <w:lang w:eastAsia="en-US"/>
        </w:rPr>
        <w:t>Показатели баланса на конец отчетного периода указаны с учетом проведенных при завершении финансового года заключительных оборотов по счетам бюджетного учета.</w:t>
      </w:r>
    </w:p>
    <w:p w14:paraId="30E7BD6C" w14:textId="3C931C70" w:rsidR="003009D2" w:rsidRPr="0014234D" w:rsidRDefault="003009D2" w:rsidP="00370EE8">
      <w:pPr>
        <w:pStyle w:val="Default"/>
        <w:ind w:firstLine="709"/>
        <w:jc w:val="both"/>
        <w:rPr>
          <w:rStyle w:val="cs23fb06641"/>
          <w:color w:val="auto"/>
          <w:sz w:val="28"/>
          <w:szCs w:val="28"/>
        </w:rPr>
      </w:pPr>
      <w:r w:rsidRPr="0014234D">
        <w:rPr>
          <w:rFonts w:eastAsiaTheme="minorHAnsi"/>
          <w:sz w:val="28"/>
          <w:szCs w:val="28"/>
          <w:lang w:eastAsia="en-US"/>
        </w:rPr>
        <w:t xml:space="preserve">Балансовая </w:t>
      </w:r>
      <w:r w:rsidRPr="0014234D">
        <w:rPr>
          <w:sz w:val="28"/>
          <w:szCs w:val="28"/>
        </w:rPr>
        <w:t>стоимость основных средств бюджета сельского поселения по бюджетной деятельности по состоянию на 01.01.202</w:t>
      </w:r>
      <w:r w:rsidR="00423BBB">
        <w:rPr>
          <w:sz w:val="28"/>
          <w:szCs w:val="28"/>
        </w:rPr>
        <w:t>2</w:t>
      </w:r>
      <w:r w:rsidRPr="0014234D">
        <w:rPr>
          <w:sz w:val="28"/>
          <w:szCs w:val="28"/>
        </w:rPr>
        <w:t xml:space="preserve"> года составила</w:t>
      </w:r>
      <w:r w:rsidR="0011673B" w:rsidRPr="0014234D">
        <w:rPr>
          <w:sz w:val="28"/>
          <w:szCs w:val="28"/>
        </w:rPr>
        <w:t xml:space="preserve">              </w:t>
      </w:r>
      <w:r w:rsidR="0017335A">
        <w:rPr>
          <w:b/>
          <w:sz w:val="28"/>
          <w:szCs w:val="28"/>
        </w:rPr>
        <w:t>4</w:t>
      </w:r>
      <w:r w:rsidR="00423BBB">
        <w:rPr>
          <w:b/>
          <w:sz w:val="28"/>
          <w:szCs w:val="28"/>
        </w:rPr>
        <w:t> 234,1</w:t>
      </w:r>
      <w:r w:rsidRPr="0014234D">
        <w:rPr>
          <w:rStyle w:val="cs23fb06641"/>
          <w:color w:val="auto"/>
          <w:sz w:val="28"/>
          <w:szCs w:val="28"/>
        </w:rPr>
        <w:t xml:space="preserve"> </w:t>
      </w:r>
      <w:r w:rsidRPr="0014234D">
        <w:rPr>
          <w:sz w:val="28"/>
          <w:szCs w:val="28"/>
          <w:lang w:eastAsia="en-US"/>
        </w:rPr>
        <w:t>тыс.</w:t>
      </w:r>
      <w:r w:rsidRPr="0014234D">
        <w:rPr>
          <w:sz w:val="28"/>
          <w:szCs w:val="28"/>
        </w:rPr>
        <w:t xml:space="preserve"> рублей, </w:t>
      </w:r>
      <w:r w:rsidRPr="0014234D">
        <w:rPr>
          <w:rStyle w:val="cs23fb06641"/>
          <w:color w:val="auto"/>
          <w:sz w:val="28"/>
          <w:szCs w:val="28"/>
        </w:rPr>
        <w:t>на 01.01.202</w:t>
      </w:r>
      <w:r w:rsidR="00423BBB">
        <w:rPr>
          <w:rStyle w:val="cs23fb06641"/>
          <w:color w:val="auto"/>
          <w:sz w:val="28"/>
          <w:szCs w:val="28"/>
        </w:rPr>
        <w:t>3</w:t>
      </w:r>
      <w:r w:rsidRPr="0014234D">
        <w:rPr>
          <w:rStyle w:val="cs23fb06641"/>
          <w:color w:val="auto"/>
          <w:sz w:val="28"/>
          <w:szCs w:val="28"/>
        </w:rPr>
        <w:t xml:space="preserve"> года составила </w:t>
      </w:r>
      <w:r w:rsidR="0017335A">
        <w:rPr>
          <w:rStyle w:val="cs23fb06641"/>
          <w:b/>
          <w:color w:val="auto"/>
          <w:sz w:val="28"/>
          <w:szCs w:val="28"/>
        </w:rPr>
        <w:t>4</w:t>
      </w:r>
      <w:r w:rsidR="00423BBB">
        <w:rPr>
          <w:rStyle w:val="cs23fb06641"/>
          <w:b/>
          <w:color w:val="auto"/>
          <w:sz w:val="28"/>
          <w:szCs w:val="28"/>
        </w:rPr>
        <w:t xml:space="preserve"> 259,5 </w:t>
      </w:r>
      <w:r w:rsidRPr="0014234D">
        <w:rPr>
          <w:rStyle w:val="cs23fb06641"/>
          <w:color w:val="auto"/>
          <w:sz w:val="28"/>
          <w:szCs w:val="28"/>
        </w:rPr>
        <w:t xml:space="preserve">тыс. рублей. Сумма </w:t>
      </w:r>
      <w:r w:rsidR="0017335A">
        <w:rPr>
          <w:rStyle w:val="cs23fb06641"/>
          <w:color w:val="auto"/>
          <w:sz w:val="28"/>
          <w:szCs w:val="28"/>
        </w:rPr>
        <w:t>поступления</w:t>
      </w:r>
      <w:r w:rsidRPr="0014234D">
        <w:rPr>
          <w:rStyle w:val="cs23fb06641"/>
          <w:color w:val="auto"/>
          <w:sz w:val="28"/>
          <w:szCs w:val="28"/>
        </w:rPr>
        <w:t xml:space="preserve"> составила </w:t>
      </w:r>
      <w:r w:rsidR="00E50339">
        <w:rPr>
          <w:rStyle w:val="cs23fb06641"/>
          <w:b/>
          <w:color w:val="auto"/>
          <w:sz w:val="28"/>
          <w:szCs w:val="28"/>
        </w:rPr>
        <w:t>25,4</w:t>
      </w:r>
      <w:r w:rsidRPr="0014234D">
        <w:rPr>
          <w:rStyle w:val="cs23fb06641"/>
          <w:color w:val="auto"/>
          <w:sz w:val="28"/>
          <w:szCs w:val="28"/>
        </w:rPr>
        <w:t xml:space="preserve"> тыс. рублей.</w:t>
      </w:r>
    </w:p>
    <w:p w14:paraId="1EFDC4F5" w14:textId="51DE2726" w:rsidR="003009D2" w:rsidRPr="0014234D" w:rsidRDefault="003009D2" w:rsidP="003009D2">
      <w:pPr>
        <w:pStyle w:val="csea0546be"/>
        <w:spacing w:before="0" w:beforeAutospacing="0" w:after="0" w:afterAutospacing="0"/>
        <w:jc w:val="both"/>
        <w:rPr>
          <w:sz w:val="28"/>
          <w:szCs w:val="28"/>
        </w:rPr>
      </w:pPr>
      <w:r w:rsidRPr="0014234D">
        <w:rPr>
          <w:rStyle w:val="cs23fb06641"/>
          <w:sz w:val="28"/>
          <w:szCs w:val="28"/>
        </w:rPr>
        <w:tab/>
        <w:t>Стоимость материальных запасов на 01.01.202</w:t>
      </w:r>
      <w:r w:rsidR="00504A38">
        <w:rPr>
          <w:rStyle w:val="cs23fb06641"/>
          <w:sz w:val="28"/>
          <w:szCs w:val="28"/>
        </w:rPr>
        <w:t>2</w:t>
      </w:r>
      <w:r w:rsidRPr="0014234D">
        <w:rPr>
          <w:rStyle w:val="cs23fb06641"/>
          <w:sz w:val="28"/>
          <w:szCs w:val="28"/>
        </w:rPr>
        <w:t xml:space="preserve"> года составила – </w:t>
      </w:r>
      <w:r w:rsidR="00504A38">
        <w:rPr>
          <w:rStyle w:val="cs23fb06641"/>
          <w:b/>
          <w:sz w:val="28"/>
          <w:szCs w:val="28"/>
        </w:rPr>
        <w:t>58,8</w:t>
      </w:r>
      <w:r w:rsidRPr="0014234D">
        <w:rPr>
          <w:rStyle w:val="cs23fb06641"/>
          <w:b/>
          <w:sz w:val="28"/>
          <w:szCs w:val="28"/>
        </w:rPr>
        <w:t xml:space="preserve"> </w:t>
      </w:r>
      <w:r w:rsidRPr="0014234D">
        <w:rPr>
          <w:rStyle w:val="cs23fb06641"/>
          <w:sz w:val="28"/>
          <w:szCs w:val="28"/>
        </w:rPr>
        <w:t>тыс. рублей. Стоимость материальных запасов по состоянию на 01.01.202</w:t>
      </w:r>
      <w:r w:rsidR="00504A38">
        <w:rPr>
          <w:rStyle w:val="cs23fb06641"/>
          <w:sz w:val="28"/>
          <w:szCs w:val="28"/>
        </w:rPr>
        <w:t>3</w:t>
      </w:r>
      <w:r w:rsidRPr="0014234D">
        <w:rPr>
          <w:rStyle w:val="cs23fb06641"/>
          <w:sz w:val="28"/>
          <w:szCs w:val="28"/>
        </w:rPr>
        <w:t xml:space="preserve"> года составляет </w:t>
      </w:r>
      <w:r w:rsidR="00504A38">
        <w:rPr>
          <w:rStyle w:val="cs23fb06641"/>
          <w:b/>
          <w:sz w:val="28"/>
          <w:szCs w:val="28"/>
        </w:rPr>
        <w:t>72,2</w:t>
      </w:r>
      <w:r w:rsidRPr="0014234D">
        <w:rPr>
          <w:rStyle w:val="cs23fb06641"/>
          <w:b/>
          <w:sz w:val="28"/>
          <w:szCs w:val="28"/>
        </w:rPr>
        <w:t xml:space="preserve"> </w:t>
      </w:r>
      <w:r w:rsidRPr="0014234D">
        <w:rPr>
          <w:rStyle w:val="cs23fb06641"/>
          <w:sz w:val="28"/>
          <w:szCs w:val="28"/>
        </w:rPr>
        <w:t>тыс. рублей.</w:t>
      </w:r>
      <w:r w:rsidRPr="0014234D">
        <w:rPr>
          <w:sz w:val="28"/>
          <w:szCs w:val="28"/>
        </w:rPr>
        <w:t xml:space="preserve"> Остаток материальных запасов у</w:t>
      </w:r>
      <w:r w:rsidR="00504A38">
        <w:rPr>
          <w:sz w:val="28"/>
          <w:szCs w:val="28"/>
        </w:rPr>
        <w:t xml:space="preserve">величился </w:t>
      </w:r>
      <w:r w:rsidRPr="0014234D">
        <w:rPr>
          <w:sz w:val="28"/>
          <w:szCs w:val="28"/>
        </w:rPr>
        <w:t xml:space="preserve">на </w:t>
      </w:r>
      <w:r w:rsidR="00504A38">
        <w:rPr>
          <w:b/>
          <w:sz w:val="28"/>
          <w:szCs w:val="28"/>
        </w:rPr>
        <w:t>13,4</w:t>
      </w:r>
      <w:r w:rsidRPr="0014234D">
        <w:rPr>
          <w:sz w:val="28"/>
          <w:szCs w:val="28"/>
        </w:rPr>
        <w:t xml:space="preserve"> тыс. рублей.</w:t>
      </w:r>
    </w:p>
    <w:p w14:paraId="5A538232" w14:textId="200FF494" w:rsidR="00584251" w:rsidRDefault="00A26A97" w:rsidP="00E41B73">
      <w:pPr>
        <w:ind w:firstLine="709"/>
        <w:jc w:val="both"/>
        <w:rPr>
          <w:sz w:val="28"/>
          <w:szCs w:val="28"/>
        </w:rPr>
      </w:pPr>
      <w:r>
        <w:rPr>
          <w:b/>
          <w:sz w:val="28"/>
          <w:szCs w:val="28"/>
        </w:rPr>
        <w:t>8.7</w:t>
      </w:r>
      <w:r w:rsidR="00E41B73" w:rsidRPr="00DF6BE8">
        <w:rPr>
          <w:b/>
          <w:sz w:val="28"/>
          <w:szCs w:val="28"/>
        </w:rPr>
        <w:t>.</w:t>
      </w:r>
      <w:r w:rsidR="00E41B73">
        <w:rPr>
          <w:sz w:val="28"/>
          <w:szCs w:val="28"/>
        </w:rPr>
        <w:t xml:space="preserve"> </w:t>
      </w:r>
      <w:r w:rsidR="00584251">
        <w:rPr>
          <w:sz w:val="28"/>
          <w:szCs w:val="28"/>
        </w:rPr>
        <w:t>Одновременно с отчетом об исполнении бюджета за 202</w:t>
      </w:r>
      <w:r w:rsidR="00504A38">
        <w:rPr>
          <w:sz w:val="28"/>
          <w:szCs w:val="28"/>
        </w:rPr>
        <w:t>2</w:t>
      </w:r>
      <w:r w:rsidR="00584251">
        <w:rPr>
          <w:sz w:val="28"/>
          <w:szCs w:val="28"/>
        </w:rPr>
        <w:t xml:space="preserve"> год представлена Пояснительная записка ф.0503160.</w:t>
      </w:r>
    </w:p>
    <w:p w14:paraId="1FB2DB9E" w14:textId="65184E92" w:rsidR="00E41B73" w:rsidRDefault="00E41B73" w:rsidP="00E41B73">
      <w:pPr>
        <w:ind w:firstLine="709"/>
        <w:jc w:val="both"/>
        <w:rPr>
          <w:rFonts w:eastAsia="Times New Roman"/>
          <w:bCs/>
          <w:sz w:val="28"/>
          <w:szCs w:val="28"/>
        </w:rPr>
      </w:pPr>
      <w:r w:rsidRPr="007854D1">
        <w:rPr>
          <w:rFonts w:eastAsia="Times New Roman"/>
          <w:bCs/>
          <w:sz w:val="28"/>
          <w:szCs w:val="28"/>
        </w:rPr>
        <w:t>Пояснительная записка (ф.0503160) представлена в разрезе пяти раздел</w:t>
      </w:r>
      <w:r>
        <w:rPr>
          <w:rFonts w:eastAsia="Times New Roman"/>
          <w:bCs/>
          <w:sz w:val="28"/>
          <w:szCs w:val="28"/>
        </w:rPr>
        <w:t>ов</w:t>
      </w:r>
      <w:r w:rsidR="00F72086">
        <w:rPr>
          <w:rFonts w:eastAsia="Times New Roman"/>
          <w:bCs/>
          <w:sz w:val="28"/>
          <w:szCs w:val="28"/>
        </w:rPr>
        <w:t>:</w:t>
      </w:r>
    </w:p>
    <w:p w14:paraId="2BA00D19" w14:textId="77777777" w:rsidR="00E41B73" w:rsidRDefault="00E41B73" w:rsidP="00E41B73">
      <w:pPr>
        <w:ind w:firstLine="709"/>
        <w:jc w:val="both"/>
        <w:textAlignment w:val="top"/>
        <w:rPr>
          <w:b/>
          <w:sz w:val="28"/>
          <w:szCs w:val="28"/>
        </w:rPr>
      </w:pPr>
      <w:r w:rsidRPr="0084747E">
        <w:rPr>
          <w:b/>
          <w:sz w:val="28"/>
          <w:szCs w:val="28"/>
        </w:rPr>
        <w:t>Раздел 1 «Организационная структура субъекта бюджетной отчетности»</w:t>
      </w:r>
    </w:p>
    <w:p w14:paraId="3623439C" w14:textId="30FE70DB" w:rsidR="00E41B73" w:rsidRDefault="00E41B73" w:rsidP="00E41B73">
      <w:pPr>
        <w:ind w:firstLine="709"/>
        <w:jc w:val="both"/>
        <w:textAlignment w:val="top"/>
        <w:rPr>
          <w:sz w:val="28"/>
          <w:szCs w:val="28"/>
        </w:rPr>
      </w:pPr>
      <w:r>
        <w:rPr>
          <w:sz w:val="28"/>
          <w:szCs w:val="28"/>
        </w:rPr>
        <w:t xml:space="preserve">В разделе 1 Пояснительной записки отражены вопросы местного значения сельского поселения, структура органов местного самоуправления </w:t>
      </w:r>
      <w:r w:rsidR="0042126C">
        <w:rPr>
          <w:sz w:val="28"/>
          <w:szCs w:val="28"/>
        </w:rPr>
        <w:t>Новосельского</w:t>
      </w:r>
      <w:r>
        <w:rPr>
          <w:sz w:val="28"/>
          <w:szCs w:val="28"/>
        </w:rPr>
        <w:t xml:space="preserve"> сельского поселения Вяземского района Смоленской области.</w:t>
      </w:r>
    </w:p>
    <w:p w14:paraId="4CB5DB54" w14:textId="77777777" w:rsidR="00AB5659" w:rsidRDefault="00AB5659" w:rsidP="00674043">
      <w:pPr>
        <w:ind w:firstLine="709"/>
        <w:jc w:val="both"/>
        <w:textAlignment w:val="top"/>
        <w:rPr>
          <w:b/>
          <w:sz w:val="28"/>
          <w:szCs w:val="28"/>
        </w:rPr>
      </w:pPr>
    </w:p>
    <w:p w14:paraId="01E5951D" w14:textId="741109E7" w:rsidR="00E41B73" w:rsidRDefault="00E41B73" w:rsidP="00674043">
      <w:pPr>
        <w:ind w:firstLine="709"/>
        <w:jc w:val="both"/>
        <w:textAlignment w:val="top"/>
        <w:rPr>
          <w:b/>
          <w:sz w:val="28"/>
          <w:szCs w:val="28"/>
        </w:rPr>
      </w:pPr>
      <w:r w:rsidRPr="002C22F5">
        <w:rPr>
          <w:b/>
          <w:sz w:val="28"/>
          <w:szCs w:val="28"/>
        </w:rPr>
        <w:t>Раздел 2 «Результаты деятельности субъекта бюджетной отчетности</w:t>
      </w:r>
      <w:r>
        <w:rPr>
          <w:b/>
          <w:sz w:val="28"/>
          <w:szCs w:val="28"/>
        </w:rPr>
        <w:t>»</w:t>
      </w:r>
    </w:p>
    <w:p w14:paraId="5F961A0D" w14:textId="77777777" w:rsidR="00E41B73" w:rsidRDefault="00E41B73" w:rsidP="00E41B73">
      <w:pPr>
        <w:ind w:firstLine="709"/>
        <w:jc w:val="both"/>
        <w:rPr>
          <w:sz w:val="28"/>
          <w:szCs w:val="28"/>
        </w:rPr>
      </w:pPr>
      <w:r w:rsidRPr="00DF6BE8">
        <w:rPr>
          <w:sz w:val="28"/>
          <w:szCs w:val="28"/>
        </w:rPr>
        <w:t>В разделе 2 приведен анализ исполнения плановых назначений по доходам и расходам бюджета сельского поселения.</w:t>
      </w:r>
    </w:p>
    <w:p w14:paraId="6A9F8BE4" w14:textId="77777777" w:rsidR="00E41B73" w:rsidRDefault="00E41B73" w:rsidP="00E41B73">
      <w:pPr>
        <w:ind w:firstLine="709"/>
        <w:jc w:val="both"/>
        <w:rPr>
          <w:rFonts w:eastAsia="Times New Roman"/>
          <w:sz w:val="28"/>
          <w:szCs w:val="28"/>
        </w:rPr>
      </w:pPr>
      <w:r w:rsidRPr="009D4650">
        <w:rPr>
          <w:b/>
          <w:sz w:val="28"/>
          <w:szCs w:val="28"/>
        </w:rPr>
        <w:t>Раздел 3 «Анализ отчета об исполнении бюджета субъектом бюджетной отчетности»</w:t>
      </w:r>
    </w:p>
    <w:p w14:paraId="05C6A9A9" w14:textId="2B51ADC5" w:rsidR="00E41B73" w:rsidRDefault="00B119EE" w:rsidP="00E41B73">
      <w:pPr>
        <w:ind w:firstLine="709"/>
        <w:jc w:val="both"/>
        <w:rPr>
          <w:rFonts w:eastAsia="Times New Roman"/>
          <w:sz w:val="28"/>
          <w:szCs w:val="28"/>
        </w:rPr>
      </w:pPr>
      <w:r>
        <w:rPr>
          <w:rFonts w:eastAsia="Times New Roman"/>
          <w:sz w:val="28"/>
          <w:szCs w:val="28"/>
        </w:rPr>
        <w:t>В разделе 3 Пояснительной записки отражена информация в соответствии с требованиями пункта 152 Инструкции №191н.</w:t>
      </w:r>
    </w:p>
    <w:p w14:paraId="3167673A" w14:textId="778429B7" w:rsidR="00E41B73" w:rsidRDefault="00E41B73" w:rsidP="00E41B73">
      <w:pPr>
        <w:ind w:firstLine="709"/>
        <w:jc w:val="both"/>
        <w:rPr>
          <w:b/>
          <w:sz w:val="28"/>
          <w:szCs w:val="28"/>
        </w:rPr>
      </w:pPr>
      <w:r w:rsidRPr="00AA363F">
        <w:rPr>
          <w:b/>
          <w:sz w:val="28"/>
          <w:szCs w:val="28"/>
        </w:rPr>
        <w:t>Раздел 4 «Анализ показателей бухгалтерской отчетности субъекта бюджетной отчетности»</w:t>
      </w:r>
    </w:p>
    <w:p w14:paraId="66EFE3B3" w14:textId="755198D9" w:rsidR="00E41B73" w:rsidRDefault="00AB5659" w:rsidP="00E41B73">
      <w:pPr>
        <w:ind w:firstLine="709"/>
        <w:jc w:val="both"/>
        <w:rPr>
          <w:rFonts w:eastAsia="Times New Roman"/>
          <w:bCs/>
          <w:sz w:val="28"/>
          <w:szCs w:val="28"/>
        </w:rPr>
      </w:pPr>
      <w:r>
        <w:rPr>
          <w:rFonts w:eastAsia="Times New Roman"/>
          <w:bCs/>
          <w:sz w:val="28"/>
          <w:szCs w:val="28"/>
        </w:rPr>
        <w:t>1</w:t>
      </w:r>
      <w:r w:rsidR="00E41B73">
        <w:rPr>
          <w:rFonts w:eastAsia="Times New Roman"/>
          <w:bCs/>
          <w:sz w:val="28"/>
          <w:szCs w:val="28"/>
        </w:rPr>
        <w:t xml:space="preserve">) </w:t>
      </w:r>
      <w:r w:rsidR="00B11522">
        <w:rPr>
          <w:rFonts w:eastAsia="Times New Roman"/>
          <w:bCs/>
          <w:sz w:val="28"/>
          <w:szCs w:val="28"/>
        </w:rPr>
        <w:t>в</w:t>
      </w:r>
      <w:r w:rsidR="00E41B73" w:rsidRPr="007854D1">
        <w:rPr>
          <w:rFonts w:eastAsia="Times New Roman"/>
          <w:bCs/>
          <w:sz w:val="28"/>
          <w:szCs w:val="28"/>
        </w:rPr>
        <w:t xml:space="preserve"> сведениях о движении н</w:t>
      </w:r>
      <w:r w:rsidR="00E41B73">
        <w:rPr>
          <w:rFonts w:eastAsia="Times New Roman"/>
          <w:bCs/>
          <w:sz w:val="28"/>
          <w:szCs w:val="28"/>
        </w:rPr>
        <w:t xml:space="preserve">ефинансовых активов </w:t>
      </w:r>
      <w:r w:rsidR="00E41B73" w:rsidRPr="007854D1">
        <w:rPr>
          <w:rFonts w:eastAsia="Times New Roman"/>
          <w:bCs/>
          <w:sz w:val="28"/>
          <w:szCs w:val="28"/>
        </w:rPr>
        <w:t xml:space="preserve">к проверке представлена </w:t>
      </w:r>
      <w:r w:rsidR="00E41B73">
        <w:rPr>
          <w:rFonts w:eastAsia="Times New Roman"/>
          <w:bCs/>
          <w:sz w:val="28"/>
          <w:szCs w:val="28"/>
        </w:rPr>
        <w:t xml:space="preserve">форма 0503168, которая </w:t>
      </w:r>
      <w:r w:rsidR="00E41B73" w:rsidRPr="007854D1">
        <w:rPr>
          <w:rFonts w:eastAsia="Times New Roman"/>
          <w:bCs/>
          <w:sz w:val="28"/>
          <w:szCs w:val="28"/>
        </w:rPr>
        <w:t xml:space="preserve">составлена раздельно по видам </w:t>
      </w:r>
      <w:r w:rsidR="00E41B73">
        <w:rPr>
          <w:rFonts w:eastAsia="Times New Roman"/>
          <w:bCs/>
          <w:sz w:val="28"/>
          <w:szCs w:val="28"/>
        </w:rPr>
        <w:t>имущества</w:t>
      </w:r>
      <w:r w:rsidR="00E41B73" w:rsidRPr="007854D1">
        <w:rPr>
          <w:rFonts w:eastAsia="Times New Roman"/>
          <w:bCs/>
          <w:sz w:val="28"/>
          <w:szCs w:val="28"/>
        </w:rPr>
        <w:t xml:space="preserve">: </w:t>
      </w:r>
      <w:r w:rsidR="00E41B73">
        <w:rPr>
          <w:rFonts w:eastAsia="Times New Roman"/>
          <w:bCs/>
          <w:sz w:val="28"/>
          <w:szCs w:val="28"/>
        </w:rPr>
        <w:t>имущество, закрепленное в оперативное управление и имущество</w:t>
      </w:r>
      <w:r w:rsidR="009F04A6">
        <w:rPr>
          <w:rFonts w:eastAsia="Times New Roman"/>
          <w:bCs/>
          <w:sz w:val="28"/>
          <w:szCs w:val="28"/>
        </w:rPr>
        <w:t xml:space="preserve"> и имущество,</w:t>
      </w:r>
      <w:r w:rsidR="00BD611E">
        <w:rPr>
          <w:rFonts w:eastAsia="Times New Roman"/>
          <w:bCs/>
          <w:sz w:val="28"/>
          <w:szCs w:val="28"/>
        </w:rPr>
        <w:t xml:space="preserve"> </w:t>
      </w:r>
      <w:r w:rsidR="00E41B73">
        <w:rPr>
          <w:rFonts w:eastAsia="Times New Roman"/>
          <w:bCs/>
          <w:sz w:val="28"/>
          <w:szCs w:val="28"/>
        </w:rPr>
        <w:t>составляющее государственную (муниципальную) казну.</w:t>
      </w:r>
    </w:p>
    <w:p w14:paraId="3F213AF6" w14:textId="28635158" w:rsidR="009F56B5" w:rsidRDefault="00AB5659" w:rsidP="009F56B5">
      <w:pPr>
        <w:ind w:firstLine="709"/>
        <w:jc w:val="both"/>
        <w:rPr>
          <w:rFonts w:eastAsia="Times New Roman"/>
          <w:sz w:val="28"/>
          <w:szCs w:val="28"/>
        </w:rPr>
      </w:pPr>
      <w:r>
        <w:rPr>
          <w:rFonts w:eastAsia="Times New Roman"/>
          <w:bCs/>
          <w:sz w:val="28"/>
          <w:szCs w:val="28"/>
        </w:rPr>
        <w:t>2</w:t>
      </w:r>
      <w:r w:rsidR="00E41B73">
        <w:rPr>
          <w:rFonts w:eastAsia="Times New Roman"/>
          <w:bCs/>
          <w:sz w:val="28"/>
          <w:szCs w:val="28"/>
        </w:rPr>
        <w:t xml:space="preserve">) </w:t>
      </w:r>
      <w:bookmarkStart w:id="23" w:name="_Hlk97710547"/>
      <w:bookmarkStart w:id="24" w:name="_Hlk70493437"/>
      <w:r w:rsidR="00E41B73" w:rsidRPr="003E5660">
        <w:rPr>
          <w:rFonts w:eastAsia="Times New Roman"/>
          <w:sz w:val="28"/>
          <w:szCs w:val="28"/>
        </w:rPr>
        <w:t>Согласно сведениям по дебиторской задолженности (ф.0503169) на начало 20</w:t>
      </w:r>
      <w:r w:rsidR="00E41B73">
        <w:rPr>
          <w:rFonts w:eastAsia="Times New Roman"/>
          <w:sz w:val="28"/>
          <w:szCs w:val="28"/>
        </w:rPr>
        <w:t>2</w:t>
      </w:r>
      <w:r w:rsidR="00F055DA">
        <w:rPr>
          <w:rFonts w:eastAsia="Times New Roman"/>
          <w:sz w:val="28"/>
          <w:szCs w:val="28"/>
        </w:rPr>
        <w:t>2</w:t>
      </w:r>
      <w:r w:rsidR="00E41B73" w:rsidRPr="003E5660">
        <w:rPr>
          <w:rFonts w:eastAsia="Times New Roman"/>
          <w:sz w:val="28"/>
          <w:szCs w:val="28"/>
        </w:rPr>
        <w:t xml:space="preserve"> года дебиторская задолженность составляла в сумме </w:t>
      </w:r>
      <w:r w:rsidR="00F055DA">
        <w:rPr>
          <w:rFonts w:eastAsia="Times New Roman"/>
          <w:b/>
          <w:sz w:val="28"/>
          <w:szCs w:val="28"/>
        </w:rPr>
        <w:t>11463,6</w:t>
      </w:r>
      <w:r w:rsidR="00E41B73" w:rsidRPr="003E5660">
        <w:rPr>
          <w:rFonts w:eastAsia="Times New Roman"/>
          <w:sz w:val="28"/>
          <w:szCs w:val="28"/>
        </w:rPr>
        <w:t xml:space="preserve"> тыс. </w:t>
      </w:r>
      <w:r w:rsidR="00E41B73" w:rsidRPr="003E5660">
        <w:rPr>
          <w:rFonts w:eastAsia="Times New Roman"/>
          <w:sz w:val="28"/>
          <w:szCs w:val="28"/>
        </w:rPr>
        <w:lastRenderedPageBreak/>
        <w:t>рублей, по состоянию на 01.01.202</w:t>
      </w:r>
      <w:r w:rsidR="00F055DA">
        <w:rPr>
          <w:rFonts w:eastAsia="Times New Roman"/>
          <w:sz w:val="28"/>
          <w:szCs w:val="28"/>
        </w:rPr>
        <w:t>3</w:t>
      </w:r>
      <w:r w:rsidR="00E41B73" w:rsidRPr="003E5660">
        <w:rPr>
          <w:rFonts w:eastAsia="Times New Roman"/>
          <w:sz w:val="28"/>
          <w:szCs w:val="28"/>
        </w:rPr>
        <w:t xml:space="preserve"> года дебиторская задолженность составила </w:t>
      </w:r>
      <w:r w:rsidR="00F055DA">
        <w:rPr>
          <w:rFonts w:eastAsia="Times New Roman"/>
          <w:b/>
          <w:sz w:val="28"/>
          <w:szCs w:val="28"/>
        </w:rPr>
        <w:t>12076,3</w:t>
      </w:r>
      <w:r w:rsidR="00E41B73" w:rsidRPr="003E5660">
        <w:rPr>
          <w:rFonts w:eastAsia="Times New Roman"/>
          <w:sz w:val="28"/>
          <w:szCs w:val="28"/>
        </w:rPr>
        <w:t xml:space="preserve"> тыс. рублей, по сравнению с уровнем предыдущего года дебиторская задолженность у</w:t>
      </w:r>
      <w:r w:rsidR="009F56B5">
        <w:rPr>
          <w:rFonts w:eastAsia="Times New Roman"/>
          <w:sz w:val="28"/>
          <w:szCs w:val="28"/>
        </w:rPr>
        <w:t>величилась</w:t>
      </w:r>
      <w:r w:rsidR="00E41B73" w:rsidRPr="003E5660">
        <w:rPr>
          <w:rFonts w:eastAsia="Times New Roman"/>
          <w:sz w:val="28"/>
          <w:szCs w:val="28"/>
        </w:rPr>
        <w:t xml:space="preserve"> на </w:t>
      </w:r>
      <w:r w:rsidR="00F055DA">
        <w:rPr>
          <w:rFonts w:eastAsia="Times New Roman"/>
          <w:b/>
          <w:sz w:val="28"/>
          <w:szCs w:val="28"/>
        </w:rPr>
        <w:t>612,7</w:t>
      </w:r>
      <w:r w:rsidR="00E41B73" w:rsidRPr="003E5660">
        <w:rPr>
          <w:rFonts w:eastAsia="Times New Roman"/>
          <w:b/>
          <w:sz w:val="28"/>
          <w:szCs w:val="28"/>
        </w:rPr>
        <w:t xml:space="preserve"> </w:t>
      </w:r>
      <w:r w:rsidR="00E41B73" w:rsidRPr="003E5660">
        <w:rPr>
          <w:rFonts w:eastAsia="Times New Roman"/>
          <w:sz w:val="28"/>
          <w:szCs w:val="28"/>
        </w:rPr>
        <w:t>тыс. рублей.</w:t>
      </w:r>
    </w:p>
    <w:p w14:paraId="7D7E3979" w14:textId="0A0F8F8B" w:rsidR="00FD62DE" w:rsidRDefault="006744AA" w:rsidP="00FD62DE">
      <w:pPr>
        <w:tabs>
          <w:tab w:val="left" w:pos="4170"/>
        </w:tabs>
        <w:ind w:firstLine="709"/>
        <w:jc w:val="both"/>
        <w:rPr>
          <w:sz w:val="28"/>
          <w:szCs w:val="28"/>
        </w:rPr>
      </w:pPr>
      <w:bookmarkStart w:id="25" w:name="_Hlk97710628"/>
      <w:bookmarkEnd w:id="23"/>
      <w:bookmarkEnd w:id="24"/>
      <w:r>
        <w:rPr>
          <w:sz w:val="28"/>
          <w:szCs w:val="28"/>
        </w:rPr>
        <w:t xml:space="preserve"> 3)</w:t>
      </w:r>
      <w:r w:rsidR="00FD62DE">
        <w:rPr>
          <w:sz w:val="28"/>
          <w:szCs w:val="28"/>
        </w:rPr>
        <w:t>Согласно данных ф.0503169 кредиторская задолженность составила:</w:t>
      </w:r>
    </w:p>
    <w:p w14:paraId="6E6FD8A8" w14:textId="24E3B68D" w:rsidR="00FD62DE" w:rsidRDefault="00FD62DE" w:rsidP="00FD62DE">
      <w:pPr>
        <w:widowControl/>
        <w:ind w:firstLine="709"/>
        <w:jc w:val="both"/>
        <w:rPr>
          <w:sz w:val="28"/>
          <w:szCs w:val="28"/>
        </w:rPr>
      </w:pPr>
      <w:r>
        <w:rPr>
          <w:rStyle w:val="cs23fb06641"/>
          <w:sz w:val="28"/>
          <w:szCs w:val="28"/>
        </w:rPr>
        <w:t>–</w:t>
      </w:r>
      <w:r>
        <w:rPr>
          <w:sz w:val="28"/>
          <w:szCs w:val="28"/>
        </w:rPr>
        <w:t xml:space="preserve"> по состоянию на 01.01.202</w:t>
      </w:r>
      <w:r w:rsidR="00F055DA">
        <w:rPr>
          <w:sz w:val="28"/>
          <w:szCs w:val="28"/>
        </w:rPr>
        <w:t>2</w:t>
      </w:r>
      <w:r>
        <w:rPr>
          <w:sz w:val="28"/>
          <w:szCs w:val="28"/>
        </w:rPr>
        <w:t xml:space="preserve"> года в сумме </w:t>
      </w:r>
      <w:r w:rsidR="00E07182">
        <w:rPr>
          <w:b/>
          <w:sz w:val="28"/>
          <w:szCs w:val="28"/>
        </w:rPr>
        <w:t>1773</w:t>
      </w:r>
      <w:r w:rsidR="00DC0DE6">
        <w:rPr>
          <w:b/>
          <w:sz w:val="28"/>
          <w:szCs w:val="28"/>
        </w:rPr>
        <w:t>,1</w:t>
      </w:r>
      <w:r>
        <w:rPr>
          <w:sz w:val="28"/>
          <w:szCs w:val="28"/>
        </w:rPr>
        <w:t xml:space="preserve"> тыс. рублей; </w:t>
      </w:r>
    </w:p>
    <w:p w14:paraId="53D78F0E" w14:textId="17389027" w:rsidR="00FD62DE" w:rsidRDefault="00FD62DE" w:rsidP="00FD62DE">
      <w:pPr>
        <w:widowControl/>
        <w:ind w:firstLine="709"/>
        <w:jc w:val="both"/>
        <w:rPr>
          <w:sz w:val="28"/>
          <w:szCs w:val="28"/>
        </w:rPr>
      </w:pPr>
      <w:r>
        <w:rPr>
          <w:rStyle w:val="cs23fb06641"/>
          <w:sz w:val="28"/>
          <w:szCs w:val="28"/>
        </w:rPr>
        <w:t>–</w:t>
      </w:r>
      <w:r>
        <w:rPr>
          <w:sz w:val="28"/>
          <w:szCs w:val="28"/>
        </w:rPr>
        <w:t xml:space="preserve"> по состоянию на 01.01.202</w:t>
      </w:r>
      <w:r w:rsidR="00F055DA">
        <w:rPr>
          <w:sz w:val="28"/>
          <w:szCs w:val="28"/>
        </w:rPr>
        <w:t>3</w:t>
      </w:r>
      <w:r>
        <w:rPr>
          <w:sz w:val="28"/>
          <w:szCs w:val="28"/>
        </w:rPr>
        <w:t xml:space="preserve"> года в сумме </w:t>
      </w:r>
      <w:r w:rsidR="00DC0DE6">
        <w:rPr>
          <w:b/>
          <w:sz w:val="28"/>
          <w:szCs w:val="28"/>
        </w:rPr>
        <w:t>1351,9</w:t>
      </w:r>
      <w:r>
        <w:rPr>
          <w:sz w:val="28"/>
          <w:szCs w:val="28"/>
        </w:rPr>
        <w:t xml:space="preserve"> тыс. рублей. </w:t>
      </w:r>
    </w:p>
    <w:p w14:paraId="6A15A5F6" w14:textId="190948CD" w:rsidR="00FD62DE" w:rsidRDefault="00FD62DE" w:rsidP="00FD62DE">
      <w:pPr>
        <w:ind w:firstLine="709"/>
        <w:jc w:val="both"/>
        <w:rPr>
          <w:sz w:val="28"/>
          <w:szCs w:val="28"/>
        </w:rPr>
      </w:pPr>
      <w:r w:rsidRPr="00FD62DE">
        <w:rPr>
          <w:sz w:val="28"/>
          <w:szCs w:val="28"/>
        </w:rPr>
        <w:t>У</w:t>
      </w:r>
      <w:r w:rsidR="00DC0DE6">
        <w:rPr>
          <w:sz w:val="28"/>
          <w:szCs w:val="28"/>
        </w:rPr>
        <w:t>меньше</w:t>
      </w:r>
      <w:r w:rsidR="00476F2F">
        <w:rPr>
          <w:sz w:val="28"/>
          <w:szCs w:val="28"/>
        </w:rPr>
        <w:t>н</w:t>
      </w:r>
      <w:r w:rsidR="00DC0DE6">
        <w:rPr>
          <w:sz w:val="28"/>
          <w:szCs w:val="28"/>
        </w:rPr>
        <w:t>ие</w:t>
      </w:r>
      <w:r w:rsidRPr="00FD62DE">
        <w:rPr>
          <w:sz w:val="28"/>
          <w:szCs w:val="28"/>
        </w:rPr>
        <w:t xml:space="preserve"> кредиторской задолженности составило </w:t>
      </w:r>
      <w:r w:rsidR="00DC0DE6">
        <w:rPr>
          <w:b/>
          <w:sz w:val="28"/>
          <w:szCs w:val="28"/>
        </w:rPr>
        <w:t>421,2</w:t>
      </w:r>
      <w:r w:rsidRPr="00FD62DE">
        <w:rPr>
          <w:sz w:val="28"/>
          <w:szCs w:val="28"/>
        </w:rPr>
        <w:t xml:space="preserve"> тыс. рублей.</w:t>
      </w:r>
    </w:p>
    <w:p w14:paraId="143A9C91" w14:textId="18F8A8AE" w:rsidR="006744AA" w:rsidRDefault="006744AA" w:rsidP="00FD62DE">
      <w:pPr>
        <w:ind w:firstLine="709"/>
        <w:jc w:val="both"/>
        <w:rPr>
          <w:sz w:val="28"/>
          <w:szCs w:val="28"/>
        </w:rPr>
      </w:pPr>
      <w:r>
        <w:rPr>
          <w:color w:val="000000"/>
          <w:sz w:val="28"/>
          <w:szCs w:val="28"/>
          <w:shd w:val="clear" w:color="auto" w:fill="FFFFFF"/>
        </w:rPr>
        <w:t>При анализе формы </w:t>
      </w:r>
      <w:r>
        <w:rPr>
          <w:rStyle w:val="wmi-callto"/>
          <w:color w:val="000000"/>
          <w:sz w:val="28"/>
          <w:szCs w:val="28"/>
          <w:shd w:val="clear" w:color="auto" w:fill="FFFFFF"/>
        </w:rPr>
        <w:t>0503169</w:t>
      </w:r>
      <w:r>
        <w:rPr>
          <w:color w:val="000000"/>
          <w:sz w:val="28"/>
          <w:szCs w:val="28"/>
          <w:shd w:val="clear" w:color="auto" w:fill="FFFFFF"/>
        </w:rPr>
        <w:t> «Сведения по дебиторской и кредиторской задолженности» установлено, что показатели графы 12 «на конец аналогичного периода прошлого финансового года – всего» ф.</w:t>
      </w:r>
      <w:r>
        <w:rPr>
          <w:rStyle w:val="wmi-callto"/>
          <w:color w:val="000000"/>
          <w:sz w:val="28"/>
          <w:szCs w:val="28"/>
          <w:shd w:val="clear" w:color="auto" w:fill="FFFFFF"/>
        </w:rPr>
        <w:t>0503169</w:t>
      </w:r>
      <w:r>
        <w:rPr>
          <w:color w:val="000000"/>
          <w:sz w:val="28"/>
          <w:szCs w:val="28"/>
          <w:shd w:val="clear" w:color="auto" w:fill="FFFFFF"/>
        </w:rPr>
        <w:t> за 2022 год не соответствуют показателям графы 9 «на конец отчетного периода – всего» ф.</w:t>
      </w:r>
      <w:r>
        <w:rPr>
          <w:rStyle w:val="wmi-callto"/>
          <w:color w:val="000000"/>
          <w:sz w:val="28"/>
          <w:szCs w:val="28"/>
          <w:shd w:val="clear" w:color="auto" w:fill="FFFFFF"/>
        </w:rPr>
        <w:t>0503169</w:t>
      </w:r>
      <w:r>
        <w:rPr>
          <w:color w:val="000000"/>
          <w:sz w:val="28"/>
          <w:szCs w:val="28"/>
          <w:shd w:val="clear" w:color="auto" w:fill="FFFFFF"/>
        </w:rPr>
        <w:t> за 2021 год, что не соответствует требованиям п</w:t>
      </w:r>
      <w:r>
        <w:rPr>
          <w:color w:val="000000"/>
          <w:sz w:val="28"/>
          <w:szCs w:val="28"/>
          <w:shd w:val="clear" w:color="auto" w:fill="FFFFFF"/>
        </w:rPr>
        <w:t>ункта 167 Инструкции № 191н</w:t>
      </w:r>
      <w:r>
        <w:rPr>
          <w:color w:val="000000"/>
          <w:sz w:val="28"/>
          <w:szCs w:val="28"/>
          <w:shd w:val="clear" w:color="auto" w:fill="FFFFFF"/>
        </w:rPr>
        <w:t>.</w:t>
      </w:r>
    </w:p>
    <w:bookmarkEnd w:id="25"/>
    <w:p w14:paraId="6BD8066B" w14:textId="77777777" w:rsidR="00DB04FC" w:rsidRDefault="00DB04FC" w:rsidP="00E41B73">
      <w:pPr>
        <w:ind w:firstLine="709"/>
        <w:jc w:val="both"/>
        <w:rPr>
          <w:b/>
          <w:sz w:val="28"/>
          <w:szCs w:val="28"/>
        </w:rPr>
      </w:pPr>
    </w:p>
    <w:p w14:paraId="4A95EFE1" w14:textId="05F7691B" w:rsidR="00E41B73" w:rsidRDefault="006F44DA" w:rsidP="00E41B73">
      <w:pPr>
        <w:ind w:firstLine="709"/>
        <w:jc w:val="both"/>
        <w:rPr>
          <w:b/>
          <w:sz w:val="28"/>
          <w:szCs w:val="28"/>
        </w:rPr>
      </w:pPr>
      <w:r>
        <w:rPr>
          <w:b/>
          <w:sz w:val="28"/>
          <w:szCs w:val="28"/>
        </w:rPr>
        <w:t xml:space="preserve"> </w:t>
      </w:r>
      <w:r w:rsidR="00E41B73" w:rsidRPr="00514BAC">
        <w:rPr>
          <w:b/>
          <w:sz w:val="28"/>
          <w:szCs w:val="28"/>
        </w:rPr>
        <w:t>Раздел 5 «Прочие вопросы деятельности субъекта бюджетной отчетности»</w:t>
      </w:r>
    </w:p>
    <w:p w14:paraId="7F87D512" w14:textId="77777777" w:rsidR="00D55D93" w:rsidRDefault="00D55D93" w:rsidP="00E41B73">
      <w:pPr>
        <w:ind w:firstLine="709"/>
        <w:jc w:val="both"/>
        <w:rPr>
          <w:b/>
          <w:sz w:val="28"/>
          <w:szCs w:val="28"/>
        </w:rPr>
      </w:pPr>
    </w:p>
    <w:p w14:paraId="75206240" w14:textId="49E60643" w:rsidR="00E41B73" w:rsidRDefault="00E41B73" w:rsidP="00E41B73">
      <w:pPr>
        <w:ind w:firstLine="709"/>
        <w:jc w:val="both"/>
        <w:rPr>
          <w:sz w:val="28"/>
          <w:szCs w:val="28"/>
        </w:rPr>
      </w:pPr>
      <w:r>
        <w:rPr>
          <w:sz w:val="28"/>
          <w:szCs w:val="28"/>
        </w:rPr>
        <w:t xml:space="preserve">В соответствии с требованиями пункта </w:t>
      </w:r>
      <w:r w:rsidRPr="00D922A6">
        <w:rPr>
          <w:sz w:val="28"/>
          <w:szCs w:val="28"/>
        </w:rPr>
        <w:t>8 Инструкции № 191н в пояснительной записке</w:t>
      </w:r>
      <w:r>
        <w:rPr>
          <w:sz w:val="28"/>
          <w:szCs w:val="28"/>
        </w:rPr>
        <w:t xml:space="preserve"> отражена информация о формах, которые</w:t>
      </w:r>
      <w:r w:rsidRPr="00D922A6">
        <w:rPr>
          <w:sz w:val="28"/>
          <w:szCs w:val="28"/>
        </w:rPr>
        <w:t xml:space="preserve"> не имеют числового значения.</w:t>
      </w:r>
    </w:p>
    <w:p w14:paraId="188B096A" w14:textId="53841F01" w:rsidR="00FD46CC" w:rsidRPr="009149EB" w:rsidRDefault="00FD46CC" w:rsidP="00E41B73">
      <w:pPr>
        <w:ind w:firstLine="709"/>
        <w:jc w:val="both"/>
        <w:rPr>
          <w:i/>
          <w:sz w:val="28"/>
          <w:szCs w:val="28"/>
        </w:rPr>
      </w:pPr>
      <w:bookmarkStart w:id="26" w:name="_Hlk97710471"/>
      <w:r w:rsidRPr="009149EB">
        <w:rPr>
          <w:i/>
          <w:sz w:val="28"/>
          <w:szCs w:val="28"/>
        </w:rPr>
        <w:t>В разделе 5 Пояснительной записки указано, что инвентаризация имущества и финансовых обязательств проводилась в 202</w:t>
      </w:r>
      <w:r w:rsidR="00476F2F">
        <w:rPr>
          <w:i/>
          <w:sz w:val="28"/>
          <w:szCs w:val="28"/>
        </w:rPr>
        <w:t>2</w:t>
      </w:r>
      <w:r w:rsidRPr="009149EB">
        <w:rPr>
          <w:i/>
          <w:sz w:val="28"/>
          <w:szCs w:val="28"/>
        </w:rPr>
        <w:t xml:space="preserve"> году в соответствии с методическими указаниями по проведению инвентаризации имущества и финансов, утвержденными приказом Минфина Российской Федерации от </w:t>
      </w:r>
      <w:r w:rsidRPr="009149EB">
        <w:rPr>
          <w:b/>
          <w:i/>
          <w:sz w:val="28"/>
          <w:szCs w:val="28"/>
        </w:rPr>
        <w:t>13.03.1995</w:t>
      </w:r>
      <w:r w:rsidRPr="009149EB">
        <w:rPr>
          <w:i/>
          <w:sz w:val="28"/>
          <w:szCs w:val="28"/>
        </w:rPr>
        <w:t xml:space="preserve"> №49, дата приказа указана неверно - приказ Минфина Российской Федерации от </w:t>
      </w:r>
      <w:r w:rsidRPr="009149EB">
        <w:rPr>
          <w:b/>
          <w:i/>
          <w:sz w:val="28"/>
          <w:szCs w:val="28"/>
        </w:rPr>
        <w:t>13.06.1995</w:t>
      </w:r>
      <w:r w:rsidRPr="009149EB">
        <w:rPr>
          <w:i/>
          <w:sz w:val="28"/>
          <w:szCs w:val="28"/>
        </w:rPr>
        <w:t xml:space="preserve"> №49 </w:t>
      </w:r>
      <w:bookmarkStart w:id="27" w:name="_Hlk97710975"/>
      <w:r w:rsidRPr="009149EB">
        <w:rPr>
          <w:i/>
          <w:sz w:val="28"/>
          <w:szCs w:val="28"/>
        </w:rPr>
        <w:t>«Об утверждении Методических указаний по инвентаризации имущества и финансовых обязательств».</w:t>
      </w:r>
    </w:p>
    <w:bookmarkEnd w:id="27"/>
    <w:p w14:paraId="4772230C" w14:textId="5F529931" w:rsidR="002B3725" w:rsidRDefault="00D349F1" w:rsidP="00E41B73">
      <w:pPr>
        <w:ind w:firstLine="709"/>
        <w:jc w:val="both"/>
        <w:rPr>
          <w:rFonts w:eastAsia="Times New Roman"/>
          <w:sz w:val="28"/>
          <w:szCs w:val="28"/>
        </w:rPr>
      </w:pPr>
      <w:r>
        <w:rPr>
          <w:rFonts w:eastAsia="Times New Roman"/>
          <w:sz w:val="28"/>
          <w:szCs w:val="28"/>
        </w:rPr>
        <w:t xml:space="preserve"> </w:t>
      </w:r>
    </w:p>
    <w:bookmarkEnd w:id="26"/>
    <w:p w14:paraId="0DE1376C" w14:textId="7530C34D" w:rsidR="006F010D" w:rsidRDefault="006F010D" w:rsidP="006F010D">
      <w:pPr>
        <w:pStyle w:val="3"/>
        <w:jc w:val="center"/>
        <w:rPr>
          <w:rFonts w:ascii="Times New Roman" w:hAnsi="Times New Roman"/>
          <w:b/>
          <w:sz w:val="28"/>
          <w:szCs w:val="28"/>
        </w:rPr>
      </w:pPr>
      <w:r>
        <w:rPr>
          <w:rFonts w:ascii="Times New Roman" w:hAnsi="Times New Roman"/>
          <w:b/>
          <w:sz w:val="28"/>
          <w:szCs w:val="28"/>
        </w:rPr>
        <w:t>9. Использование средств дорожного фонда.</w:t>
      </w:r>
    </w:p>
    <w:p w14:paraId="5253CA17" w14:textId="77777777" w:rsidR="00E41B73" w:rsidRDefault="00E41B73" w:rsidP="00E245AD">
      <w:pPr>
        <w:pStyle w:val="11"/>
        <w:ind w:firstLine="709"/>
        <w:jc w:val="both"/>
        <w:rPr>
          <w:rFonts w:ascii="Times New Roman" w:hAnsi="Times New Roman"/>
          <w:sz w:val="28"/>
          <w:szCs w:val="28"/>
        </w:rPr>
      </w:pPr>
    </w:p>
    <w:p w14:paraId="19166E1D" w14:textId="69FBDA92" w:rsidR="005208B0" w:rsidRDefault="00261FCE" w:rsidP="009C11C0">
      <w:pPr>
        <w:ind w:firstLine="709"/>
        <w:jc w:val="both"/>
        <w:rPr>
          <w:i/>
          <w:sz w:val="28"/>
          <w:szCs w:val="28"/>
        </w:rPr>
      </w:pPr>
      <w:r w:rsidRPr="00261FCE">
        <w:rPr>
          <w:b/>
          <w:sz w:val="28"/>
          <w:szCs w:val="28"/>
        </w:rPr>
        <w:t>9.1.</w:t>
      </w:r>
      <w:r>
        <w:rPr>
          <w:sz w:val="28"/>
          <w:szCs w:val="28"/>
        </w:rPr>
        <w:t xml:space="preserve"> </w:t>
      </w:r>
      <w:r w:rsidR="009C11C0">
        <w:rPr>
          <w:sz w:val="28"/>
          <w:szCs w:val="28"/>
        </w:rPr>
        <w:t>Р</w:t>
      </w:r>
      <w:r w:rsidR="009C11C0" w:rsidRPr="00AD0B7F">
        <w:rPr>
          <w:sz w:val="28"/>
          <w:szCs w:val="28"/>
        </w:rPr>
        <w:t>ешени</w:t>
      </w:r>
      <w:r w:rsidR="009C11C0">
        <w:rPr>
          <w:sz w:val="28"/>
          <w:szCs w:val="28"/>
        </w:rPr>
        <w:t>ем</w:t>
      </w:r>
      <w:r w:rsidR="009C11C0" w:rsidRPr="00AD0B7F">
        <w:rPr>
          <w:sz w:val="28"/>
          <w:szCs w:val="28"/>
        </w:rPr>
        <w:t xml:space="preserve"> Совета депутатов </w:t>
      </w:r>
      <w:r w:rsidR="009C11C0">
        <w:rPr>
          <w:sz w:val="28"/>
          <w:szCs w:val="28"/>
        </w:rPr>
        <w:t>Новосельского</w:t>
      </w:r>
      <w:r w:rsidR="009C11C0" w:rsidRPr="00AD0B7F">
        <w:rPr>
          <w:sz w:val="28"/>
          <w:szCs w:val="28"/>
        </w:rPr>
        <w:t xml:space="preserve"> сельского поселения Вяземского района Смоленской области от </w:t>
      </w:r>
      <w:r w:rsidR="009C11C0">
        <w:rPr>
          <w:sz w:val="28"/>
          <w:szCs w:val="28"/>
        </w:rPr>
        <w:t>22</w:t>
      </w:r>
      <w:r w:rsidR="009C11C0" w:rsidRPr="00AD0B7F">
        <w:rPr>
          <w:sz w:val="28"/>
          <w:szCs w:val="28"/>
        </w:rPr>
        <w:t>.1</w:t>
      </w:r>
      <w:r w:rsidR="009C11C0">
        <w:rPr>
          <w:sz w:val="28"/>
          <w:szCs w:val="28"/>
        </w:rPr>
        <w:t>0</w:t>
      </w:r>
      <w:r w:rsidR="009C11C0" w:rsidRPr="00AD0B7F">
        <w:rPr>
          <w:sz w:val="28"/>
          <w:szCs w:val="28"/>
        </w:rPr>
        <w:t>.20</w:t>
      </w:r>
      <w:r w:rsidR="009C11C0">
        <w:rPr>
          <w:sz w:val="28"/>
          <w:szCs w:val="28"/>
        </w:rPr>
        <w:t>13</w:t>
      </w:r>
      <w:r w:rsidR="009C11C0" w:rsidRPr="00AD0B7F">
        <w:rPr>
          <w:sz w:val="28"/>
          <w:szCs w:val="28"/>
        </w:rPr>
        <w:t xml:space="preserve"> №</w:t>
      </w:r>
      <w:r w:rsidR="009C11C0">
        <w:rPr>
          <w:sz w:val="28"/>
          <w:szCs w:val="28"/>
        </w:rPr>
        <w:t>21</w:t>
      </w:r>
      <w:r w:rsidR="009C11C0" w:rsidRPr="00AD0B7F">
        <w:rPr>
          <w:sz w:val="28"/>
          <w:szCs w:val="28"/>
        </w:rPr>
        <w:t xml:space="preserve"> «О</w:t>
      </w:r>
      <w:r w:rsidR="009C11C0">
        <w:rPr>
          <w:sz w:val="28"/>
          <w:szCs w:val="28"/>
        </w:rPr>
        <w:t>б утверждении Порядка формирования и использования бюджетных ассигнований муниципального дорожного фонда Новосельского</w:t>
      </w:r>
      <w:r w:rsidR="009C11C0" w:rsidRPr="00AD0B7F">
        <w:rPr>
          <w:sz w:val="28"/>
          <w:szCs w:val="28"/>
        </w:rPr>
        <w:t xml:space="preserve"> сельского поселения Вяземского района Смоленской области» (далее – </w:t>
      </w:r>
      <w:r w:rsidR="005208B0">
        <w:rPr>
          <w:sz w:val="28"/>
          <w:szCs w:val="28"/>
        </w:rPr>
        <w:t>Порядок</w:t>
      </w:r>
      <w:r w:rsidR="009C11C0" w:rsidRPr="00AD0B7F">
        <w:rPr>
          <w:sz w:val="28"/>
          <w:szCs w:val="28"/>
        </w:rPr>
        <w:t xml:space="preserve"> от </w:t>
      </w:r>
      <w:r w:rsidR="009C11C0">
        <w:rPr>
          <w:sz w:val="28"/>
          <w:szCs w:val="28"/>
        </w:rPr>
        <w:t>22</w:t>
      </w:r>
      <w:r w:rsidR="009C11C0" w:rsidRPr="00AD0B7F">
        <w:rPr>
          <w:sz w:val="28"/>
          <w:szCs w:val="28"/>
        </w:rPr>
        <w:t>.1</w:t>
      </w:r>
      <w:r w:rsidR="009C11C0">
        <w:rPr>
          <w:sz w:val="28"/>
          <w:szCs w:val="28"/>
        </w:rPr>
        <w:t>0</w:t>
      </w:r>
      <w:r w:rsidR="009C11C0" w:rsidRPr="00AD0B7F">
        <w:rPr>
          <w:sz w:val="28"/>
          <w:szCs w:val="28"/>
        </w:rPr>
        <w:t>.20</w:t>
      </w:r>
      <w:r w:rsidR="009C11C0">
        <w:rPr>
          <w:sz w:val="28"/>
          <w:szCs w:val="28"/>
        </w:rPr>
        <w:t>13</w:t>
      </w:r>
      <w:r w:rsidR="009C11C0" w:rsidRPr="00AD0B7F">
        <w:rPr>
          <w:sz w:val="28"/>
          <w:szCs w:val="28"/>
        </w:rPr>
        <w:t xml:space="preserve"> №</w:t>
      </w:r>
      <w:r w:rsidR="009C11C0">
        <w:rPr>
          <w:sz w:val="28"/>
          <w:szCs w:val="28"/>
        </w:rPr>
        <w:t>21</w:t>
      </w:r>
      <w:r w:rsidR="009C11C0" w:rsidRPr="00AD0B7F">
        <w:rPr>
          <w:sz w:val="28"/>
          <w:szCs w:val="28"/>
        </w:rPr>
        <w:t>) (с изменениями)</w:t>
      </w:r>
      <w:r w:rsidR="009C11C0">
        <w:rPr>
          <w:sz w:val="28"/>
          <w:szCs w:val="28"/>
        </w:rPr>
        <w:t xml:space="preserve"> утверждена форма о</w:t>
      </w:r>
      <w:r w:rsidR="009C11C0" w:rsidRPr="00C93CC3">
        <w:rPr>
          <w:sz w:val="28"/>
          <w:szCs w:val="28"/>
        </w:rPr>
        <w:t>тчет</w:t>
      </w:r>
      <w:r w:rsidR="009C11C0">
        <w:rPr>
          <w:sz w:val="28"/>
          <w:szCs w:val="28"/>
        </w:rPr>
        <w:t>а</w:t>
      </w:r>
      <w:r w:rsidR="009C11C0" w:rsidRPr="00C93CC3">
        <w:rPr>
          <w:sz w:val="28"/>
          <w:szCs w:val="28"/>
        </w:rPr>
        <w:t xml:space="preserve"> об использовании бюджетных ассигнований дорожного фонда</w:t>
      </w:r>
      <w:r w:rsidR="009C11C0">
        <w:rPr>
          <w:sz w:val="28"/>
          <w:szCs w:val="28"/>
        </w:rPr>
        <w:t xml:space="preserve"> Новосельского</w:t>
      </w:r>
      <w:r w:rsidR="009C11C0" w:rsidRPr="00AD0B7F">
        <w:rPr>
          <w:sz w:val="28"/>
          <w:szCs w:val="28"/>
        </w:rPr>
        <w:t xml:space="preserve"> сельского поселения Вяземского района Смоленской области</w:t>
      </w:r>
      <w:r w:rsidR="009C11C0">
        <w:rPr>
          <w:sz w:val="28"/>
          <w:szCs w:val="28"/>
        </w:rPr>
        <w:t>, состоящ</w:t>
      </w:r>
      <w:r w:rsidR="0041738B">
        <w:rPr>
          <w:sz w:val="28"/>
          <w:szCs w:val="28"/>
        </w:rPr>
        <w:t>ая</w:t>
      </w:r>
      <w:r w:rsidR="009C11C0">
        <w:rPr>
          <w:sz w:val="28"/>
          <w:szCs w:val="28"/>
        </w:rPr>
        <w:t xml:space="preserve"> из шести колонок.</w:t>
      </w:r>
      <w:r w:rsidR="0041738B">
        <w:rPr>
          <w:sz w:val="28"/>
          <w:szCs w:val="28"/>
        </w:rPr>
        <w:t xml:space="preserve"> Формируется данный отчет в составе бюджетной отчетности об исполнении бюджета. </w:t>
      </w:r>
      <w:r w:rsidR="0041738B" w:rsidRPr="0002222E">
        <w:rPr>
          <w:i/>
          <w:sz w:val="28"/>
          <w:szCs w:val="28"/>
        </w:rPr>
        <w:t>Представленн</w:t>
      </w:r>
      <w:r w:rsidR="00095776">
        <w:rPr>
          <w:i/>
          <w:sz w:val="28"/>
          <w:szCs w:val="28"/>
        </w:rPr>
        <w:t>ая форма</w:t>
      </w:r>
      <w:r w:rsidR="0041738B" w:rsidRPr="0002222E">
        <w:rPr>
          <w:i/>
          <w:sz w:val="28"/>
          <w:szCs w:val="28"/>
        </w:rPr>
        <w:t xml:space="preserve"> отчет</w:t>
      </w:r>
      <w:r w:rsidR="00095776">
        <w:rPr>
          <w:i/>
          <w:sz w:val="28"/>
          <w:szCs w:val="28"/>
        </w:rPr>
        <w:t>а</w:t>
      </w:r>
      <w:r w:rsidR="0041738B" w:rsidRPr="0002222E">
        <w:rPr>
          <w:i/>
          <w:sz w:val="28"/>
          <w:szCs w:val="28"/>
        </w:rPr>
        <w:t xml:space="preserve"> об использовании бюджетных ассигнований дорожного фонда Новосельского сельского поселения Вяземского района Смоленской области за 202</w:t>
      </w:r>
      <w:r w:rsidR="00846FB8">
        <w:rPr>
          <w:i/>
          <w:sz w:val="28"/>
          <w:szCs w:val="28"/>
        </w:rPr>
        <w:t>2</w:t>
      </w:r>
      <w:r w:rsidR="0041738B" w:rsidRPr="0002222E">
        <w:rPr>
          <w:i/>
          <w:sz w:val="28"/>
          <w:szCs w:val="28"/>
        </w:rPr>
        <w:t xml:space="preserve"> год, в котором отражена информация об использовании средств дорожного фонда, </w:t>
      </w:r>
      <w:r w:rsidR="0041738B" w:rsidRPr="0002222E">
        <w:rPr>
          <w:b/>
          <w:i/>
          <w:sz w:val="28"/>
          <w:szCs w:val="28"/>
        </w:rPr>
        <w:t>не соответствует</w:t>
      </w:r>
      <w:r w:rsidR="00095776">
        <w:rPr>
          <w:b/>
          <w:i/>
          <w:sz w:val="28"/>
          <w:szCs w:val="28"/>
        </w:rPr>
        <w:t xml:space="preserve"> форме</w:t>
      </w:r>
      <w:r w:rsidR="000457B1">
        <w:rPr>
          <w:b/>
          <w:i/>
          <w:sz w:val="28"/>
          <w:szCs w:val="28"/>
        </w:rPr>
        <w:t>,</w:t>
      </w:r>
      <w:r w:rsidR="000D5CA5">
        <w:rPr>
          <w:b/>
          <w:i/>
          <w:sz w:val="28"/>
          <w:szCs w:val="28"/>
        </w:rPr>
        <w:t xml:space="preserve"> </w:t>
      </w:r>
      <w:r w:rsidR="0041738B" w:rsidRPr="0002222E">
        <w:rPr>
          <w:b/>
          <w:i/>
          <w:sz w:val="28"/>
          <w:szCs w:val="28"/>
        </w:rPr>
        <w:t>утвержденной решением Совета депутатов от 22.10.2013 №21</w:t>
      </w:r>
      <w:r w:rsidR="0041738B" w:rsidRPr="0002222E">
        <w:rPr>
          <w:i/>
          <w:sz w:val="28"/>
          <w:szCs w:val="28"/>
        </w:rPr>
        <w:t>.</w:t>
      </w:r>
    </w:p>
    <w:p w14:paraId="4C90F67C" w14:textId="1E7DB6CD" w:rsidR="005208B0" w:rsidRDefault="00AA081D" w:rsidP="005208B0">
      <w:pPr>
        <w:widowControl/>
        <w:ind w:firstLine="567"/>
        <w:jc w:val="both"/>
        <w:rPr>
          <w:rFonts w:eastAsia="Times New Roman"/>
          <w:sz w:val="28"/>
          <w:szCs w:val="28"/>
        </w:rPr>
      </w:pPr>
      <w:r>
        <w:rPr>
          <w:sz w:val="28"/>
          <w:szCs w:val="28"/>
        </w:rPr>
        <w:lastRenderedPageBreak/>
        <w:t xml:space="preserve">  </w:t>
      </w:r>
      <w:r w:rsidR="005208B0" w:rsidRPr="000A4275">
        <w:rPr>
          <w:sz w:val="28"/>
          <w:szCs w:val="28"/>
        </w:rPr>
        <w:t>Муниципальный дорожн</w:t>
      </w:r>
      <w:r w:rsidR="005208B0" w:rsidRPr="000A4275">
        <w:rPr>
          <w:rFonts w:eastAsia="Times New Roman"/>
          <w:sz w:val="28"/>
          <w:szCs w:val="28"/>
        </w:rPr>
        <w:t xml:space="preserve">ый фонд </w:t>
      </w:r>
      <w:r w:rsidR="005208B0" w:rsidRPr="000A4275">
        <w:rPr>
          <w:sz w:val="28"/>
          <w:szCs w:val="28"/>
        </w:rPr>
        <w:t>Новосельского</w:t>
      </w:r>
      <w:r w:rsidR="005208B0" w:rsidRPr="000A4275">
        <w:rPr>
          <w:rFonts w:eastAsia="Times New Roman"/>
          <w:sz w:val="28"/>
          <w:szCs w:val="28"/>
        </w:rPr>
        <w:t xml:space="preserve"> сельского поселения Вяземского района Смоленской области в 202</w:t>
      </w:r>
      <w:r w:rsidR="00476F2F">
        <w:rPr>
          <w:rFonts w:eastAsia="Times New Roman"/>
          <w:sz w:val="28"/>
          <w:szCs w:val="28"/>
        </w:rPr>
        <w:t>2</w:t>
      </w:r>
      <w:r w:rsidR="005208B0" w:rsidRPr="000A4275">
        <w:rPr>
          <w:rFonts w:eastAsia="Times New Roman"/>
          <w:sz w:val="28"/>
          <w:szCs w:val="28"/>
        </w:rPr>
        <w:t xml:space="preserve"> году формировался</w:t>
      </w:r>
      <w:r w:rsidR="005208B0">
        <w:rPr>
          <w:rFonts w:eastAsia="Times New Roman"/>
          <w:sz w:val="28"/>
          <w:szCs w:val="28"/>
        </w:rPr>
        <w:t xml:space="preserve"> </w:t>
      </w:r>
      <w:r w:rsidR="005208B0" w:rsidRPr="000A4275">
        <w:rPr>
          <w:rFonts w:eastAsia="Times New Roman"/>
          <w:sz w:val="28"/>
          <w:szCs w:val="28"/>
        </w:rPr>
        <w:t xml:space="preserve">в соответствии с пунктом 4 Порядка </w:t>
      </w:r>
      <w:r w:rsidR="005208B0" w:rsidRPr="000A4275">
        <w:rPr>
          <w:sz w:val="28"/>
          <w:szCs w:val="28"/>
        </w:rPr>
        <w:t>от 22.10.2013 №21</w:t>
      </w:r>
      <w:r w:rsidR="005208B0" w:rsidRPr="000A4275">
        <w:rPr>
          <w:rFonts w:eastAsia="Times New Roman"/>
          <w:sz w:val="28"/>
          <w:szCs w:val="28"/>
        </w:rPr>
        <w:t>.</w:t>
      </w:r>
    </w:p>
    <w:p w14:paraId="0109DD99" w14:textId="358041FE" w:rsidR="00950114" w:rsidRDefault="00AA081D" w:rsidP="00AA081D">
      <w:pPr>
        <w:ind w:firstLine="540"/>
        <w:jc w:val="both"/>
        <w:rPr>
          <w:rFonts w:eastAsia="Times New Roman"/>
          <w:sz w:val="28"/>
          <w:szCs w:val="28"/>
        </w:rPr>
      </w:pPr>
      <w:r w:rsidRPr="000A4275">
        <w:rPr>
          <w:sz w:val="28"/>
          <w:szCs w:val="28"/>
        </w:rPr>
        <w:tab/>
      </w:r>
      <w:r w:rsidRPr="000A4275">
        <w:rPr>
          <w:rFonts w:eastAsia="Times New Roman"/>
          <w:sz w:val="28"/>
          <w:szCs w:val="28"/>
        </w:rPr>
        <w:t>Решением от 2</w:t>
      </w:r>
      <w:r w:rsidR="005E6B91">
        <w:rPr>
          <w:rFonts w:eastAsia="Times New Roman"/>
          <w:sz w:val="28"/>
          <w:szCs w:val="28"/>
        </w:rPr>
        <w:t>6</w:t>
      </w:r>
      <w:r w:rsidRPr="000A4275">
        <w:rPr>
          <w:rFonts w:eastAsia="Times New Roman"/>
          <w:sz w:val="28"/>
          <w:szCs w:val="28"/>
        </w:rPr>
        <w:t>.12.202</w:t>
      </w:r>
      <w:r w:rsidR="005E6B91">
        <w:rPr>
          <w:rFonts w:eastAsia="Times New Roman"/>
          <w:sz w:val="28"/>
          <w:szCs w:val="28"/>
        </w:rPr>
        <w:t>1 №36</w:t>
      </w:r>
      <w:r w:rsidR="00CD240B">
        <w:rPr>
          <w:rFonts w:eastAsia="Times New Roman"/>
          <w:sz w:val="28"/>
          <w:szCs w:val="28"/>
        </w:rPr>
        <w:t xml:space="preserve"> (с изменениями)</w:t>
      </w:r>
      <w:r w:rsidRPr="000A4275">
        <w:rPr>
          <w:rFonts w:eastAsia="Times New Roman"/>
          <w:sz w:val="28"/>
          <w:szCs w:val="28"/>
        </w:rPr>
        <w:t xml:space="preserve"> утвержден объем бюджетных ассигнований дорожного фонда на 202</w:t>
      </w:r>
      <w:r w:rsidR="005E6B91">
        <w:rPr>
          <w:rFonts w:eastAsia="Times New Roman"/>
          <w:sz w:val="28"/>
          <w:szCs w:val="28"/>
        </w:rPr>
        <w:t>2</w:t>
      </w:r>
      <w:r w:rsidRPr="000A4275">
        <w:rPr>
          <w:rFonts w:eastAsia="Times New Roman"/>
          <w:sz w:val="28"/>
          <w:szCs w:val="28"/>
        </w:rPr>
        <w:t xml:space="preserve"> год в сумме </w:t>
      </w:r>
      <w:r w:rsidR="005E6B91">
        <w:rPr>
          <w:rFonts w:eastAsia="Times New Roman"/>
          <w:b/>
          <w:sz w:val="28"/>
          <w:szCs w:val="28"/>
        </w:rPr>
        <w:t>1</w:t>
      </w:r>
      <w:r w:rsidR="00CF7747">
        <w:rPr>
          <w:rFonts w:eastAsia="Times New Roman"/>
          <w:b/>
          <w:sz w:val="28"/>
          <w:szCs w:val="28"/>
        </w:rPr>
        <w:t> 739,7</w:t>
      </w:r>
      <w:r w:rsidRPr="000A4275">
        <w:rPr>
          <w:rFonts w:eastAsia="Times New Roman"/>
          <w:sz w:val="28"/>
          <w:szCs w:val="28"/>
        </w:rPr>
        <w:t xml:space="preserve"> тыс. рублей,</w:t>
      </w:r>
      <w:r w:rsidR="00327AD2">
        <w:rPr>
          <w:rFonts w:eastAsia="Times New Roman"/>
          <w:sz w:val="28"/>
          <w:szCs w:val="28"/>
        </w:rPr>
        <w:t xml:space="preserve"> в т.ч.</w:t>
      </w:r>
      <w:r w:rsidR="00950114">
        <w:rPr>
          <w:rFonts w:eastAsia="Times New Roman"/>
          <w:sz w:val="28"/>
          <w:szCs w:val="28"/>
        </w:rPr>
        <w:t>:</w:t>
      </w:r>
      <w:r w:rsidR="00327AD2">
        <w:rPr>
          <w:rFonts w:eastAsia="Times New Roman"/>
          <w:sz w:val="28"/>
          <w:szCs w:val="28"/>
        </w:rPr>
        <w:t xml:space="preserve"> </w:t>
      </w:r>
      <w:r w:rsidR="00950114">
        <w:rPr>
          <w:rFonts w:eastAsia="Times New Roman"/>
          <w:sz w:val="28"/>
          <w:szCs w:val="28"/>
        </w:rPr>
        <w:t xml:space="preserve"> </w:t>
      </w:r>
    </w:p>
    <w:p w14:paraId="5EED7B6E" w14:textId="5C5F700C" w:rsidR="00950114" w:rsidRDefault="00950114" w:rsidP="00AA081D">
      <w:pPr>
        <w:ind w:firstLine="540"/>
        <w:jc w:val="both"/>
        <w:rPr>
          <w:rFonts w:eastAsia="Times New Roman"/>
          <w:sz w:val="28"/>
          <w:szCs w:val="28"/>
        </w:rPr>
      </w:pPr>
      <w:r>
        <w:rPr>
          <w:rFonts w:eastAsia="Times New Roman"/>
          <w:sz w:val="28"/>
          <w:szCs w:val="28"/>
        </w:rPr>
        <w:t xml:space="preserve">- прогнозируемый объем доходов бюджета поселения в части кодов, установленных решением Совета депутатов Новосельского сельского поселения «Вяземского района» Смоленской области от 22.10.2013 №21- </w:t>
      </w:r>
      <w:r w:rsidRPr="00950114">
        <w:rPr>
          <w:rFonts w:eastAsia="Times New Roman"/>
          <w:b/>
          <w:sz w:val="28"/>
          <w:szCs w:val="28"/>
        </w:rPr>
        <w:t>1460,9</w:t>
      </w:r>
      <w:r>
        <w:rPr>
          <w:rFonts w:eastAsia="Times New Roman"/>
          <w:sz w:val="28"/>
          <w:szCs w:val="28"/>
        </w:rPr>
        <w:t xml:space="preserve"> тыс. рублей; </w:t>
      </w:r>
    </w:p>
    <w:p w14:paraId="31491D59" w14:textId="77777777" w:rsidR="00950114" w:rsidRDefault="00950114" w:rsidP="00950114">
      <w:pPr>
        <w:ind w:firstLine="540"/>
        <w:jc w:val="both"/>
        <w:rPr>
          <w:rFonts w:eastAsia="Times New Roman"/>
          <w:sz w:val="28"/>
          <w:szCs w:val="28"/>
        </w:rPr>
      </w:pPr>
      <w:r>
        <w:rPr>
          <w:rFonts w:eastAsia="Times New Roman"/>
          <w:sz w:val="28"/>
          <w:szCs w:val="28"/>
        </w:rPr>
        <w:t>-</w:t>
      </w:r>
      <w:r w:rsidR="00327AD2" w:rsidRPr="000A4275">
        <w:rPr>
          <w:sz w:val="28"/>
          <w:szCs w:val="28"/>
        </w:rPr>
        <w:t>остаток бюджетных ассигнований</w:t>
      </w:r>
      <w:r w:rsidR="00327AD2">
        <w:rPr>
          <w:sz w:val="28"/>
          <w:szCs w:val="28"/>
        </w:rPr>
        <w:t xml:space="preserve"> </w:t>
      </w:r>
      <w:r w:rsidR="00327AD2" w:rsidRPr="000A4275">
        <w:rPr>
          <w:sz w:val="28"/>
          <w:szCs w:val="28"/>
        </w:rPr>
        <w:t>на 01.01.202</w:t>
      </w:r>
      <w:r w:rsidR="005E6B91">
        <w:rPr>
          <w:sz w:val="28"/>
          <w:szCs w:val="28"/>
        </w:rPr>
        <w:t>2</w:t>
      </w:r>
      <w:r w:rsidR="00327AD2" w:rsidRPr="000A4275">
        <w:rPr>
          <w:sz w:val="28"/>
          <w:szCs w:val="28"/>
        </w:rPr>
        <w:t xml:space="preserve"> год</w:t>
      </w:r>
      <w:r w:rsidR="00327AD2">
        <w:rPr>
          <w:sz w:val="28"/>
          <w:szCs w:val="28"/>
        </w:rPr>
        <w:t xml:space="preserve"> – </w:t>
      </w:r>
      <w:r w:rsidR="008A0BE5">
        <w:rPr>
          <w:b/>
          <w:sz w:val="28"/>
          <w:szCs w:val="28"/>
        </w:rPr>
        <w:t xml:space="preserve">278,8 </w:t>
      </w:r>
      <w:r w:rsidR="00327AD2">
        <w:rPr>
          <w:sz w:val="28"/>
          <w:szCs w:val="28"/>
        </w:rPr>
        <w:t>тыс. рублей.</w:t>
      </w:r>
      <w:r w:rsidR="008A0BE5">
        <w:rPr>
          <w:sz w:val="28"/>
          <w:szCs w:val="28"/>
        </w:rPr>
        <w:t xml:space="preserve">  Согласно отчета об использовании бюджетных ассигнований дорожного фонда за 2021 год,</w:t>
      </w:r>
      <w:r w:rsidR="00D450EC" w:rsidRPr="00D450EC">
        <w:rPr>
          <w:sz w:val="28"/>
          <w:szCs w:val="28"/>
        </w:rPr>
        <w:t xml:space="preserve"> </w:t>
      </w:r>
      <w:r w:rsidR="00D450EC" w:rsidRPr="000A4275">
        <w:rPr>
          <w:sz w:val="28"/>
          <w:szCs w:val="28"/>
        </w:rPr>
        <w:t>остаток бюджетных ассигнований</w:t>
      </w:r>
      <w:r w:rsidR="00D450EC">
        <w:rPr>
          <w:sz w:val="28"/>
          <w:szCs w:val="28"/>
        </w:rPr>
        <w:t xml:space="preserve"> </w:t>
      </w:r>
      <w:r w:rsidR="00D450EC" w:rsidRPr="000A4275">
        <w:rPr>
          <w:sz w:val="28"/>
          <w:szCs w:val="28"/>
        </w:rPr>
        <w:t>на 01.01.202</w:t>
      </w:r>
      <w:r w:rsidR="00D450EC">
        <w:rPr>
          <w:sz w:val="28"/>
          <w:szCs w:val="28"/>
        </w:rPr>
        <w:t>2</w:t>
      </w:r>
      <w:r w:rsidR="00D450EC" w:rsidRPr="000A4275">
        <w:rPr>
          <w:sz w:val="28"/>
          <w:szCs w:val="28"/>
        </w:rPr>
        <w:t xml:space="preserve"> год</w:t>
      </w:r>
      <w:r w:rsidR="00AA081D" w:rsidRPr="000A4275">
        <w:rPr>
          <w:rFonts w:eastAsia="Times New Roman"/>
          <w:sz w:val="28"/>
          <w:szCs w:val="28"/>
        </w:rPr>
        <w:t xml:space="preserve"> </w:t>
      </w:r>
      <w:r w:rsidR="00D450EC">
        <w:rPr>
          <w:rFonts w:eastAsia="Times New Roman"/>
          <w:sz w:val="28"/>
          <w:szCs w:val="28"/>
        </w:rPr>
        <w:t xml:space="preserve">– </w:t>
      </w:r>
      <w:r w:rsidR="00D450EC" w:rsidRPr="00D450EC">
        <w:rPr>
          <w:rFonts w:eastAsia="Times New Roman"/>
          <w:b/>
          <w:sz w:val="28"/>
          <w:szCs w:val="28"/>
        </w:rPr>
        <w:t>478,4</w:t>
      </w:r>
      <w:r w:rsidR="00D450EC">
        <w:rPr>
          <w:rFonts w:eastAsia="Times New Roman"/>
          <w:sz w:val="28"/>
          <w:szCs w:val="28"/>
        </w:rPr>
        <w:t xml:space="preserve"> тыс. рублей. </w:t>
      </w:r>
    </w:p>
    <w:p w14:paraId="5FDA161B" w14:textId="4F96A9A9" w:rsidR="00DB4D8C" w:rsidRPr="000A4275" w:rsidRDefault="00DB4D8C" w:rsidP="00DB4D8C">
      <w:pPr>
        <w:ind w:firstLine="540"/>
        <w:jc w:val="both"/>
        <w:rPr>
          <w:sz w:val="28"/>
          <w:szCs w:val="28"/>
        </w:rPr>
      </w:pPr>
      <w:r>
        <w:rPr>
          <w:sz w:val="28"/>
          <w:szCs w:val="28"/>
        </w:rPr>
        <w:t xml:space="preserve">    </w:t>
      </w:r>
      <w:r w:rsidRPr="000A4275">
        <w:rPr>
          <w:sz w:val="28"/>
          <w:szCs w:val="28"/>
        </w:rPr>
        <w:t>В отчете об использовании бюджетных ассигнований дорожного фонда Новосельского сельского поселения Вяземского района Смоленской области за 202</w:t>
      </w:r>
      <w:r w:rsidR="0023035B">
        <w:rPr>
          <w:sz w:val="28"/>
          <w:szCs w:val="28"/>
        </w:rPr>
        <w:t>2</w:t>
      </w:r>
      <w:r w:rsidRPr="000A4275">
        <w:rPr>
          <w:sz w:val="28"/>
          <w:szCs w:val="28"/>
        </w:rPr>
        <w:t xml:space="preserve"> год отражены следующие показатели:</w:t>
      </w:r>
    </w:p>
    <w:p w14:paraId="4C8EF51C" w14:textId="18B0846F" w:rsidR="00DB4D8C" w:rsidRPr="000A4275" w:rsidRDefault="00DB4D8C" w:rsidP="00DB4D8C">
      <w:pPr>
        <w:jc w:val="both"/>
        <w:rPr>
          <w:sz w:val="28"/>
          <w:szCs w:val="28"/>
        </w:rPr>
      </w:pPr>
      <w:r w:rsidRPr="000A4275">
        <w:rPr>
          <w:sz w:val="28"/>
          <w:szCs w:val="28"/>
        </w:rPr>
        <w:t>– бюджетные ассигнования на 202</w:t>
      </w:r>
      <w:r w:rsidR="0023035B">
        <w:rPr>
          <w:sz w:val="28"/>
          <w:szCs w:val="28"/>
        </w:rPr>
        <w:t>2</w:t>
      </w:r>
      <w:r w:rsidRPr="000A4275">
        <w:rPr>
          <w:sz w:val="28"/>
          <w:szCs w:val="28"/>
        </w:rPr>
        <w:t xml:space="preserve"> год                            – </w:t>
      </w:r>
      <w:r w:rsidR="0023035B">
        <w:rPr>
          <w:b/>
          <w:sz w:val="28"/>
          <w:szCs w:val="28"/>
        </w:rPr>
        <w:t>1 739,7</w:t>
      </w:r>
      <w:r w:rsidRPr="000A4275">
        <w:rPr>
          <w:sz w:val="28"/>
          <w:szCs w:val="28"/>
        </w:rPr>
        <w:t xml:space="preserve"> тыс. рублей </w:t>
      </w:r>
    </w:p>
    <w:p w14:paraId="6879B107" w14:textId="0585A260" w:rsidR="00DB4D8C" w:rsidRPr="000A4275" w:rsidRDefault="00DB4D8C" w:rsidP="00DB4D8C">
      <w:pPr>
        <w:rPr>
          <w:sz w:val="28"/>
          <w:szCs w:val="28"/>
        </w:rPr>
      </w:pPr>
      <w:r w:rsidRPr="000A4275">
        <w:rPr>
          <w:sz w:val="28"/>
          <w:szCs w:val="28"/>
        </w:rPr>
        <w:t>– кассовый расход средств дорожного фонда 202</w:t>
      </w:r>
      <w:r w:rsidR="0023035B">
        <w:rPr>
          <w:sz w:val="28"/>
          <w:szCs w:val="28"/>
        </w:rPr>
        <w:t>2</w:t>
      </w:r>
      <w:r w:rsidRPr="000A4275">
        <w:rPr>
          <w:sz w:val="28"/>
          <w:szCs w:val="28"/>
        </w:rPr>
        <w:t xml:space="preserve"> года – </w:t>
      </w:r>
      <w:r w:rsidR="0023035B">
        <w:rPr>
          <w:rFonts w:eastAsia="Times New Roman"/>
          <w:b/>
          <w:sz w:val="28"/>
          <w:szCs w:val="28"/>
        </w:rPr>
        <w:t>1 739,7</w:t>
      </w:r>
      <w:r w:rsidRPr="000A4275">
        <w:rPr>
          <w:rFonts w:eastAsia="Times New Roman"/>
          <w:b/>
          <w:sz w:val="28"/>
          <w:szCs w:val="28"/>
        </w:rPr>
        <w:t xml:space="preserve"> </w:t>
      </w:r>
      <w:r w:rsidRPr="000A4275">
        <w:rPr>
          <w:rFonts w:eastAsia="Times New Roman"/>
          <w:sz w:val="28"/>
          <w:szCs w:val="28"/>
        </w:rPr>
        <w:t>тыс. рублей</w:t>
      </w:r>
      <w:r w:rsidRPr="000A4275">
        <w:rPr>
          <w:sz w:val="28"/>
          <w:szCs w:val="28"/>
        </w:rPr>
        <w:t xml:space="preserve"> </w:t>
      </w:r>
    </w:p>
    <w:p w14:paraId="1F895986" w14:textId="77777777" w:rsidR="00DB4D8C" w:rsidRPr="000A4275" w:rsidRDefault="00DB4D8C" w:rsidP="00DB4D8C">
      <w:pPr>
        <w:jc w:val="both"/>
        <w:rPr>
          <w:sz w:val="28"/>
          <w:szCs w:val="28"/>
        </w:rPr>
      </w:pPr>
      <w:r w:rsidRPr="000A4275">
        <w:rPr>
          <w:sz w:val="28"/>
          <w:szCs w:val="28"/>
        </w:rPr>
        <w:t xml:space="preserve">– остаток бюджетных ассигнований к распределению </w:t>
      </w:r>
    </w:p>
    <w:p w14:paraId="733C2672" w14:textId="61C691B5" w:rsidR="00DB4D8C" w:rsidRDefault="00DB4D8C" w:rsidP="00DB4D8C">
      <w:pPr>
        <w:jc w:val="both"/>
        <w:rPr>
          <w:sz w:val="28"/>
          <w:szCs w:val="28"/>
        </w:rPr>
      </w:pPr>
      <w:r w:rsidRPr="000A4275">
        <w:rPr>
          <w:sz w:val="28"/>
          <w:szCs w:val="28"/>
        </w:rPr>
        <w:t>на 01.01.202</w:t>
      </w:r>
      <w:r w:rsidR="0023035B">
        <w:rPr>
          <w:sz w:val="28"/>
          <w:szCs w:val="28"/>
        </w:rPr>
        <w:t>3</w:t>
      </w:r>
      <w:r w:rsidRPr="000A4275">
        <w:rPr>
          <w:sz w:val="28"/>
          <w:szCs w:val="28"/>
        </w:rPr>
        <w:t xml:space="preserve"> год                                                                   – </w:t>
      </w:r>
      <w:r w:rsidR="0023035B">
        <w:rPr>
          <w:b/>
          <w:sz w:val="28"/>
          <w:szCs w:val="28"/>
        </w:rPr>
        <w:t>0,0</w:t>
      </w:r>
      <w:r w:rsidRPr="000A4275">
        <w:rPr>
          <w:rFonts w:eastAsia="Times New Roman"/>
          <w:b/>
          <w:sz w:val="28"/>
          <w:szCs w:val="28"/>
        </w:rPr>
        <w:t xml:space="preserve"> </w:t>
      </w:r>
      <w:r w:rsidRPr="000A4275">
        <w:rPr>
          <w:rFonts w:eastAsia="Times New Roman"/>
          <w:sz w:val="28"/>
          <w:szCs w:val="28"/>
        </w:rPr>
        <w:t>тыс. рублей</w:t>
      </w:r>
      <w:r w:rsidRPr="000A4275">
        <w:rPr>
          <w:sz w:val="28"/>
          <w:szCs w:val="28"/>
        </w:rPr>
        <w:t>.</w:t>
      </w:r>
    </w:p>
    <w:p w14:paraId="64C5083C" w14:textId="5A287F30" w:rsidR="002312B6" w:rsidRDefault="00133E9C" w:rsidP="00B44088">
      <w:pPr>
        <w:ind w:firstLine="709"/>
        <w:jc w:val="both"/>
        <w:rPr>
          <w:i/>
          <w:sz w:val="28"/>
          <w:szCs w:val="28"/>
        </w:rPr>
      </w:pPr>
      <w:r>
        <w:rPr>
          <w:sz w:val="28"/>
          <w:szCs w:val="28"/>
        </w:rPr>
        <w:t>Проведенны</w:t>
      </w:r>
      <w:r w:rsidR="009357E8">
        <w:rPr>
          <w:sz w:val="28"/>
          <w:szCs w:val="28"/>
        </w:rPr>
        <w:t>м</w:t>
      </w:r>
      <w:r>
        <w:rPr>
          <w:sz w:val="28"/>
          <w:szCs w:val="28"/>
        </w:rPr>
        <w:t xml:space="preserve"> анализ</w:t>
      </w:r>
      <w:r w:rsidR="009357E8">
        <w:rPr>
          <w:sz w:val="28"/>
          <w:szCs w:val="28"/>
        </w:rPr>
        <w:t>ом</w:t>
      </w:r>
      <w:r>
        <w:rPr>
          <w:sz w:val="28"/>
          <w:szCs w:val="28"/>
        </w:rPr>
        <w:t xml:space="preserve"> </w:t>
      </w:r>
      <w:r w:rsidRPr="000A4275">
        <w:rPr>
          <w:sz w:val="28"/>
          <w:szCs w:val="28"/>
        </w:rPr>
        <w:t>отчет</w:t>
      </w:r>
      <w:r>
        <w:rPr>
          <w:sz w:val="28"/>
          <w:szCs w:val="28"/>
        </w:rPr>
        <w:t>а</w:t>
      </w:r>
      <w:r w:rsidRPr="000A4275">
        <w:rPr>
          <w:sz w:val="28"/>
          <w:szCs w:val="28"/>
        </w:rPr>
        <w:t xml:space="preserve"> об использовании бюджетных ассигнований дорожного фонда Новосельского сельского поселения Вяземского района Смоленской области</w:t>
      </w:r>
      <w:r>
        <w:rPr>
          <w:sz w:val="28"/>
          <w:szCs w:val="28"/>
        </w:rPr>
        <w:t xml:space="preserve"> за 202</w:t>
      </w:r>
      <w:r w:rsidR="0023035B">
        <w:rPr>
          <w:sz w:val="28"/>
          <w:szCs w:val="28"/>
        </w:rPr>
        <w:t>2</w:t>
      </w:r>
      <w:r>
        <w:rPr>
          <w:sz w:val="28"/>
          <w:szCs w:val="28"/>
        </w:rPr>
        <w:t xml:space="preserve"> год </w:t>
      </w:r>
      <w:r w:rsidR="009357E8">
        <w:rPr>
          <w:sz w:val="28"/>
          <w:szCs w:val="28"/>
        </w:rPr>
        <w:t xml:space="preserve">установлено, </w:t>
      </w:r>
      <w:r w:rsidR="00D450EC">
        <w:rPr>
          <w:sz w:val="28"/>
          <w:szCs w:val="28"/>
        </w:rPr>
        <w:t>что остаток бюджетных ассигнований к распределению</w:t>
      </w:r>
      <w:r w:rsidR="004B199F">
        <w:rPr>
          <w:sz w:val="28"/>
          <w:szCs w:val="28"/>
        </w:rPr>
        <w:t xml:space="preserve"> в 2022 году составляет</w:t>
      </w:r>
      <w:r w:rsidR="00D450EC">
        <w:rPr>
          <w:sz w:val="28"/>
          <w:szCs w:val="28"/>
        </w:rPr>
        <w:t xml:space="preserve"> </w:t>
      </w:r>
      <w:r w:rsidR="00D450EC" w:rsidRPr="00D450EC">
        <w:rPr>
          <w:b/>
          <w:sz w:val="28"/>
          <w:szCs w:val="28"/>
        </w:rPr>
        <w:t>199,6</w:t>
      </w:r>
      <w:r w:rsidR="00D450EC">
        <w:rPr>
          <w:sz w:val="28"/>
          <w:szCs w:val="28"/>
        </w:rPr>
        <w:t xml:space="preserve"> тыс. рублей.</w:t>
      </w:r>
      <w:r w:rsidR="004B199F">
        <w:rPr>
          <w:sz w:val="28"/>
          <w:szCs w:val="28"/>
        </w:rPr>
        <w:t xml:space="preserve"> Администрация Новосельского сельского поселения сообщает, что бюджетные ассигнования дорожного фонда в части неиспользованных сре</w:t>
      </w:r>
      <w:r w:rsidR="00F91535">
        <w:rPr>
          <w:sz w:val="28"/>
          <w:szCs w:val="28"/>
        </w:rPr>
        <w:t>дств 2021 года на сумму 199553,5</w:t>
      </w:r>
      <w:r w:rsidR="004B199F">
        <w:rPr>
          <w:sz w:val="28"/>
          <w:szCs w:val="28"/>
        </w:rPr>
        <w:t>7 руб</w:t>
      </w:r>
      <w:r w:rsidR="00F91535">
        <w:rPr>
          <w:sz w:val="28"/>
          <w:szCs w:val="28"/>
        </w:rPr>
        <w:t>лей будут восстановлены во 2 квартале 2023 года.</w:t>
      </w:r>
    </w:p>
    <w:p w14:paraId="23AEBE04" w14:textId="68770D91" w:rsidR="008737A3" w:rsidRDefault="008737A3" w:rsidP="008737A3">
      <w:pPr>
        <w:pStyle w:val="11"/>
        <w:ind w:firstLine="709"/>
        <w:jc w:val="both"/>
        <w:rPr>
          <w:rFonts w:ascii="Times New Roman" w:hAnsi="Times New Roman"/>
          <w:sz w:val="28"/>
          <w:szCs w:val="28"/>
        </w:rPr>
      </w:pPr>
    </w:p>
    <w:p w14:paraId="53D14D89" w14:textId="77777777" w:rsidR="001F11DF" w:rsidRDefault="001F11DF" w:rsidP="008737A3">
      <w:pPr>
        <w:pStyle w:val="11"/>
        <w:ind w:firstLine="709"/>
        <w:jc w:val="both"/>
        <w:rPr>
          <w:rFonts w:ascii="Times New Roman" w:hAnsi="Times New Roman"/>
          <w:sz w:val="28"/>
          <w:szCs w:val="28"/>
        </w:rPr>
      </w:pPr>
    </w:p>
    <w:p w14:paraId="3A505648" w14:textId="03B1C53A" w:rsidR="003114CB" w:rsidRPr="003114CB" w:rsidRDefault="003114CB" w:rsidP="003114CB">
      <w:pPr>
        <w:pStyle w:val="11"/>
        <w:ind w:firstLine="709"/>
        <w:jc w:val="center"/>
        <w:rPr>
          <w:rFonts w:ascii="Times New Roman" w:hAnsi="Times New Roman"/>
          <w:b/>
          <w:i/>
          <w:sz w:val="28"/>
          <w:szCs w:val="28"/>
        </w:rPr>
      </w:pPr>
      <w:r w:rsidRPr="003114CB">
        <w:rPr>
          <w:rFonts w:ascii="Times New Roman" w:hAnsi="Times New Roman"/>
          <w:b/>
          <w:i/>
          <w:sz w:val="28"/>
          <w:szCs w:val="28"/>
        </w:rPr>
        <w:t>Выводы:</w:t>
      </w:r>
    </w:p>
    <w:p w14:paraId="3BA99407" w14:textId="77777777" w:rsidR="008737A3" w:rsidRPr="008737A3" w:rsidRDefault="008737A3" w:rsidP="008737A3">
      <w:pPr>
        <w:pStyle w:val="11"/>
        <w:ind w:firstLine="709"/>
        <w:jc w:val="both"/>
        <w:rPr>
          <w:rFonts w:ascii="Times New Roman" w:hAnsi="Times New Roman"/>
          <w:sz w:val="28"/>
          <w:szCs w:val="28"/>
        </w:rPr>
      </w:pPr>
    </w:p>
    <w:p w14:paraId="304C2C87" w14:textId="571D4C50" w:rsidR="003114CB" w:rsidRDefault="003114CB" w:rsidP="003114CB">
      <w:pPr>
        <w:ind w:firstLine="709"/>
        <w:jc w:val="both"/>
        <w:rPr>
          <w:rFonts w:eastAsia="Times New Roman"/>
          <w:sz w:val="28"/>
          <w:szCs w:val="28"/>
        </w:rPr>
      </w:pPr>
      <w:r>
        <w:rPr>
          <w:sz w:val="28"/>
          <w:szCs w:val="28"/>
        </w:rPr>
        <w:t xml:space="preserve">1. В соответствии с требованиями действующего законодательства, Контрольно-ревизионной комиссией муниципального образования «Вяземский район» Смоленской области проведена внешняя проверка годового отчета об исполнении бюджета </w:t>
      </w:r>
      <w:r w:rsidR="00E655F7">
        <w:rPr>
          <w:sz w:val="28"/>
          <w:szCs w:val="28"/>
        </w:rPr>
        <w:t>Новосельского</w:t>
      </w:r>
      <w:r>
        <w:rPr>
          <w:sz w:val="28"/>
          <w:szCs w:val="28"/>
        </w:rPr>
        <w:t xml:space="preserve"> сельского поселения Вяземского района Смоленской области за 202</w:t>
      </w:r>
      <w:r w:rsidR="00F91535">
        <w:rPr>
          <w:sz w:val="28"/>
          <w:szCs w:val="28"/>
        </w:rPr>
        <w:t>2</w:t>
      </w:r>
      <w:r>
        <w:rPr>
          <w:sz w:val="28"/>
          <w:szCs w:val="28"/>
        </w:rPr>
        <w:t xml:space="preserve"> год.</w:t>
      </w:r>
    </w:p>
    <w:p w14:paraId="7554F65B" w14:textId="77777777" w:rsidR="003114CB" w:rsidRDefault="003114CB" w:rsidP="003114CB">
      <w:pPr>
        <w:ind w:firstLine="709"/>
        <w:jc w:val="both"/>
        <w:rPr>
          <w:sz w:val="28"/>
          <w:szCs w:val="28"/>
        </w:rPr>
      </w:pPr>
      <w:r>
        <w:rPr>
          <w:sz w:val="28"/>
          <w:szCs w:val="28"/>
        </w:rPr>
        <w:t>2. Заключение по результатам внешней проверки годового отчета об исполнении бюджета сельского поселения подготовлено Контрольно-ревизионной комиссией в срок, не превышающий один месяц.</w:t>
      </w:r>
    </w:p>
    <w:p w14:paraId="577BED8E" w14:textId="0BFBC6EA" w:rsidR="003114CB" w:rsidRDefault="003114CB" w:rsidP="003114CB">
      <w:pPr>
        <w:pStyle w:val="Default"/>
        <w:ind w:firstLine="709"/>
        <w:jc w:val="both"/>
        <w:rPr>
          <w:color w:val="auto"/>
          <w:sz w:val="28"/>
          <w:szCs w:val="28"/>
        </w:rPr>
      </w:pPr>
      <w:r>
        <w:rPr>
          <w:sz w:val="28"/>
          <w:szCs w:val="28"/>
        </w:rPr>
        <w:t xml:space="preserve">3. </w:t>
      </w:r>
      <w:r>
        <w:rPr>
          <w:color w:val="auto"/>
          <w:sz w:val="28"/>
          <w:szCs w:val="28"/>
        </w:rPr>
        <w:t>Отчет об исполнении бюджета сельского поселения за 202</w:t>
      </w:r>
      <w:r w:rsidR="00F91535">
        <w:rPr>
          <w:color w:val="auto"/>
          <w:sz w:val="28"/>
          <w:szCs w:val="28"/>
        </w:rPr>
        <w:t>2</w:t>
      </w:r>
      <w:r>
        <w:rPr>
          <w:color w:val="auto"/>
          <w:sz w:val="28"/>
          <w:szCs w:val="28"/>
        </w:rPr>
        <w:t xml:space="preserve"> год представлен в Контрольно-ревизионную комиссию </w:t>
      </w:r>
      <w:r w:rsidR="00F91535">
        <w:rPr>
          <w:color w:val="auto"/>
          <w:sz w:val="28"/>
          <w:szCs w:val="28"/>
        </w:rPr>
        <w:t>22</w:t>
      </w:r>
      <w:r>
        <w:rPr>
          <w:color w:val="auto"/>
          <w:sz w:val="28"/>
          <w:szCs w:val="28"/>
        </w:rPr>
        <w:t>.0</w:t>
      </w:r>
      <w:r w:rsidR="00E655F7">
        <w:rPr>
          <w:color w:val="auto"/>
          <w:sz w:val="28"/>
          <w:szCs w:val="28"/>
        </w:rPr>
        <w:t>3</w:t>
      </w:r>
      <w:r>
        <w:rPr>
          <w:color w:val="auto"/>
          <w:sz w:val="28"/>
          <w:szCs w:val="28"/>
        </w:rPr>
        <w:t>.202</w:t>
      </w:r>
      <w:r w:rsidR="00F91535">
        <w:rPr>
          <w:color w:val="auto"/>
          <w:sz w:val="28"/>
          <w:szCs w:val="28"/>
        </w:rPr>
        <w:t>3</w:t>
      </w:r>
      <w:r>
        <w:rPr>
          <w:color w:val="auto"/>
          <w:sz w:val="28"/>
          <w:szCs w:val="28"/>
        </w:rPr>
        <w:t xml:space="preserve"> года (вх. от </w:t>
      </w:r>
      <w:r w:rsidR="00F91535">
        <w:rPr>
          <w:color w:val="auto"/>
          <w:sz w:val="28"/>
          <w:szCs w:val="28"/>
        </w:rPr>
        <w:t>22</w:t>
      </w:r>
      <w:r>
        <w:rPr>
          <w:color w:val="auto"/>
          <w:sz w:val="28"/>
          <w:szCs w:val="28"/>
        </w:rPr>
        <w:t>.0</w:t>
      </w:r>
      <w:r w:rsidR="00E655F7">
        <w:rPr>
          <w:color w:val="auto"/>
          <w:sz w:val="28"/>
          <w:szCs w:val="28"/>
        </w:rPr>
        <w:t>3</w:t>
      </w:r>
      <w:r>
        <w:rPr>
          <w:color w:val="auto"/>
          <w:sz w:val="28"/>
          <w:szCs w:val="28"/>
        </w:rPr>
        <w:t>.202</w:t>
      </w:r>
      <w:r w:rsidR="00F91535">
        <w:rPr>
          <w:color w:val="auto"/>
          <w:sz w:val="28"/>
          <w:szCs w:val="28"/>
        </w:rPr>
        <w:t>3</w:t>
      </w:r>
      <w:r>
        <w:rPr>
          <w:color w:val="auto"/>
          <w:sz w:val="28"/>
          <w:szCs w:val="28"/>
        </w:rPr>
        <w:t xml:space="preserve"> №</w:t>
      </w:r>
      <w:r w:rsidR="00F91535">
        <w:rPr>
          <w:color w:val="auto"/>
          <w:sz w:val="28"/>
          <w:szCs w:val="28"/>
        </w:rPr>
        <w:t>49</w:t>
      </w:r>
      <w:r>
        <w:rPr>
          <w:color w:val="auto"/>
          <w:sz w:val="28"/>
          <w:szCs w:val="28"/>
        </w:rPr>
        <w:t>), с соблюдением срока, установленного статьей 21 Положения о бюджетном процессе: «не позднее 1 апреля текущего года».</w:t>
      </w:r>
    </w:p>
    <w:p w14:paraId="08C6383D" w14:textId="038AF159" w:rsidR="003114CB" w:rsidRDefault="00972320" w:rsidP="003114CB">
      <w:pPr>
        <w:pStyle w:val="Default"/>
        <w:ind w:firstLine="709"/>
        <w:jc w:val="both"/>
        <w:rPr>
          <w:color w:val="auto"/>
          <w:sz w:val="28"/>
          <w:szCs w:val="28"/>
        </w:rPr>
      </w:pPr>
      <w:r>
        <w:rPr>
          <w:color w:val="auto"/>
          <w:sz w:val="28"/>
          <w:szCs w:val="28"/>
        </w:rPr>
        <w:lastRenderedPageBreak/>
        <w:t>4</w:t>
      </w:r>
      <w:r w:rsidR="003114CB">
        <w:rPr>
          <w:color w:val="auto"/>
          <w:sz w:val="28"/>
          <w:szCs w:val="28"/>
        </w:rPr>
        <w:t>. Порядок проведения внешней проверки годового отчета, его представления, рассмотрения и утверждения в сельском поселении регулируется:</w:t>
      </w:r>
    </w:p>
    <w:p w14:paraId="37683495" w14:textId="5625861F" w:rsidR="003114CB" w:rsidRDefault="003114CB" w:rsidP="003114CB">
      <w:pPr>
        <w:pStyle w:val="Default"/>
        <w:ind w:firstLine="709"/>
        <w:jc w:val="both"/>
        <w:rPr>
          <w:color w:val="auto"/>
          <w:sz w:val="28"/>
          <w:szCs w:val="28"/>
        </w:rPr>
      </w:pPr>
      <w:r>
        <w:rPr>
          <w:color w:val="auto"/>
          <w:sz w:val="28"/>
          <w:szCs w:val="28"/>
        </w:rPr>
        <w:t xml:space="preserve">- Порядком проведения внешней проверки годового отчета об исполнении бюджета </w:t>
      </w:r>
      <w:r w:rsidR="00A238B0">
        <w:rPr>
          <w:color w:val="auto"/>
          <w:sz w:val="28"/>
          <w:szCs w:val="28"/>
        </w:rPr>
        <w:t>Новосельского</w:t>
      </w:r>
      <w:r>
        <w:rPr>
          <w:color w:val="auto"/>
          <w:sz w:val="28"/>
          <w:szCs w:val="28"/>
        </w:rPr>
        <w:t xml:space="preserve"> сельского поселения Вяземского района Смоленской области, утвержденным решением Совета депутатов </w:t>
      </w:r>
      <w:r w:rsidR="00A238B0">
        <w:rPr>
          <w:color w:val="auto"/>
          <w:sz w:val="28"/>
          <w:szCs w:val="28"/>
        </w:rPr>
        <w:t>Новосельского</w:t>
      </w:r>
      <w:r>
        <w:rPr>
          <w:color w:val="auto"/>
          <w:sz w:val="28"/>
          <w:szCs w:val="28"/>
        </w:rPr>
        <w:t xml:space="preserve"> сельского поселения Вяземского района Смоленской области от </w:t>
      </w:r>
      <w:r w:rsidR="00A238B0">
        <w:rPr>
          <w:color w:val="auto"/>
          <w:sz w:val="28"/>
          <w:szCs w:val="28"/>
        </w:rPr>
        <w:t>13</w:t>
      </w:r>
      <w:r>
        <w:rPr>
          <w:color w:val="auto"/>
          <w:sz w:val="28"/>
          <w:szCs w:val="28"/>
        </w:rPr>
        <w:t>.</w:t>
      </w:r>
      <w:r w:rsidR="00A238B0">
        <w:rPr>
          <w:color w:val="auto"/>
          <w:sz w:val="28"/>
          <w:szCs w:val="28"/>
        </w:rPr>
        <w:t>09</w:t>
      </w:r>
      <w:r>
        <w:rPr>
          <w:color w:val="auto"/>
          <w:sz w:val="28"/>
          <w:szCs w:val="28"/>
        </w:rPr>
        <w:t>.201</w:t>
      </w:r>
      <w:r w:rsidR="00A238B0">
        <w:rPr>
          <w:color w:val="auto"/>
          <w:sz w:val="28"/>
          <w:szCs w:val="28"/>
        </w:rPr>
        <w:t>9</w:t>
      </w:r>
      <w:r>
        <w:rPr>
          <w:color w:val="auto"/>
          <w:sz w:val="28"/>
          <w:szCs w:val="28"/>
        </w:rPr>
        <w:t xml:space="preserve"> №</w:t>
      </w:r>
      <w:r w:rsidR="00A238B0">
        <w:rPr>
          <w:color w:val="auto"/>
          <w:sz w:val="28"/>
          <w:szCs w:val="28"/>
        </w:rPr>
        <w:t>17</w:t>
      </w:r>
      <w:r>
        <w:rPr>
          <w:color w:val="auto"/>
          <w:sz w:val="28"/>
          <w:szCs w:val="28"/>
        </w:rPr>
        <w:t>;</w:t>
      </w:r>
    </w:p>
    <w:p w14:paraId="33B6095A" w14:textId="6D45EA83" w:rsidR="003114CB" w:rsidRDefault="003114CB" w:rsidP="003114CB">
      <w:pPr>
        <w:pStyle w:val="Default"/>
        <w:ind w:firstLine="709"/>
        <w:jc w:val="both"/>
        <w:rPr>
          <w:color w:val="auto"/>
          <w:sz w:val="28"/>
          <w:szCs w:val="28"/>
        </w:rPr>
      </w:pPr>
      <w:r>
        <w:rPr>
          <w:color w:val="auto"/>
          <w:sz w:val="28"/>
          <w:szCs w:val="28"/>
        </w:rPr>
        <w:t xml:space="preserve">- Порядком представления, рассмотрения и утверждения годового отчета об исполнении бюджета </w:t>
      </w:r>
      <w:r w:rsidR="00292189">
        <w:rPr>
          <w:color w:val="auto"/>
          <w:sz w:val="28"/>
          <w:szCs w:val="28"/>
        </w:rPr>
        <w:t>Новосельского</w:t>
      </w:r>
      <w:r>
        <w:rPr>
          <w:color w:val="auto"/>
          <w:sz w:val="28"/>
          <w:szCs w:val="28"/>
        </w:rPr>
        <w:t xml:space="preserve"> сельского поселения Вяземского района Смоленской области, утвержденным решением Совета депутатов </w:t>
      </w:r>
      <w:r w:rsidR="00292189">
        <w:rPr>
          <w:color w:val="auto"/>
          <w:sz w:val="28"/>
          <w:szCs w:val="28"/>
        </w:rPr>
        <w:t>Новосельского</w:t>
      </w:r>
      <w:r>
        <w:rPr>
          <w:color w:val="auto"/>
          <w:sz w:val="28"/>
          <w:szCs w:val="28"/>
        </w:rPr>
        <w:t xml:space="preserve"> сельского поселения Вяземского района Смоленской области от </w:t>
      </w:r>
      <w:r w:rsidR="00292189">
        <w:rPr>
          <w:color w:val="auto"/>
          <w:sz w:val="28"/>
          <w:szCs w:val="28"/>
        </w:rPr>
        <w:t>13</w:t>
      </w:r>
      <w:r>
        <w:rPr>
          <w:color w:val="auto"/>
          <w:sz w:val="28"/>
          <w:szCs w:val="28"/>
        </w:rPr>
        <w:t>.</w:t>
      </w:r>
      <w:r w:rsidR="00292189">
        <w:rPr>
          <w:color w:val="auto"/>
          <w:sz w:val="28"/>
          <w:szCs w:val="28"/>
        </w:rPr>
        <w:t>09</w:t>
      </w:r>
      <w:r>
        <w:rPr>
          <w:color w:val="auto"/>
          <w:sz w:val="28"/>
          <w:szCs w:val="28"/>
        </w:rPr>
        <w:t>.201</w:t>
      </w:r>
      <w:r w:rsidR="00292189">
        <w:rPr>
          <w:color w:val="auto"/>
          <w:sz w:val="28"/>
          <w:szCs w:val="28"/>
        </w:rPr>
        <w:t>9</w:t>
      </w:r>
      <w:r>
        <w:rPr>
          <w:color w:val="auto"/>
          <w:sz w:val="28"/>
          <w:szCs w:val="28"/>
        </w:rPr>
        <w:t xml:space="preserve"> №</w:t>
      </w:r>
      <w:r w:rsidR="00292189">
        <w:rPr>
          <w:color w:val="auto"/>
          <w:sz w:val="28"/>
          <w:szCs w:val="28"/>
        </w:rPr>
        <w:t>16</w:t>
      </w:r>
      <w:r>
        <w:rPr>
          <w:color w:val="auto"/>
          <w:sz w:val="28"/>
          <w:szCs w:val="28"/>
        </w:rPr>
        <w:t>.</w:t>
      </w:r>
    </w:p>
    <w:p w14:paraId="699197A3" w14:textId="56A6E63D" w:rsidR="003114CB" w:rsidRDefault="003114CB" w:rsidP="003114CB">
      <w:pPr>
        <w:pStyle w:val="Default"/>
        <w:ind w:firstLine="709"/>
        <w:jc w:val="both"/>
        <w:rPr>
          <w:color w:val="auto"/>
          <w:sz w:val="28"/>
          <w:szCs w:val="28"/>
        </w:rPr>
      </w:pPr>
      <w:r w:rsidRPr="00DA0FF1">
        <w:rPr>
          <w:color w:val="auto"/>
          <w:sz w:val="28"/>
          <w:szCs w:val="28"/>
        </w:rPr>
        <w:t>В ходе проведения экспертно-аналитического мероприятия установлены нарушения к Порядкам, указанным выше:</w:t>
      </w:r>
      <w:r w:rsidR="008411B7" w:rsidRPr="00DA0FF1">
        <w:rPr>
          <w:color w:val="auto"/>
          <w:sz w:val="28"/>
          <w:szCs w:val="28"/>
        </w:rPr>
        <w:t xml:space="preserve"> </w:t>
      </w:r>
    </w:p>
    <w:p w14:paraId="579A6160" w14:textId="77777777" w:rsidR="00F91535" w:rsidRDefault="00BC57B3" w:rsidP="00F91535">
      <w:pPr>
        <w:pStyle w:val="Default"/>
        <w:ind w:firstLine="709"/>
        <w:jc w:val="both"/>
        <w:rPr>
          <w:color w:val="auto"/>
          <w:sz w:val="28"/>
          <w:szCs w:val="28"/>
        </w:rPr>
      </w:pPr>
      <w:r>
        <w:rPr>
          <w:rFonts w:eastAsiaTheme="minorHAnsi"/>
          <w:sz w:val="28"/>
          <w:szCs w:val="28"/>
          <w:lang w:eastAsia="en-US"/>
        </w:rPr>
        <w:t xml:space="preserve">4.1. </w:t>
      </w:r>
      <w:r w:rsidR="00F91535">
        <w:rPr>
          <w:color w:val="auto"/>
          <w:sz w:val="28"/>
          <w:szCs w:val="28"/>
        </w:rPr>
        <w:t>В пункте 3.2 раздела 3 Порядка от 13.09.2019 №16 указано, что внешняя проверка годового отчета осуществляется КРК в порядке, установленном ст. 15 Положения о бюджетном процессе в Новосельском сельском поселении Вяземского района Смоленской области, утвержденного решением Совета депутатов Новосельского сельского поселения Вяземского района Смоленской области от 21.10.2016 г. №25/1 с соблюдение требований федерального законодательства.</w:t>
      </w:r>
      <w:r w:rsidR="00F91535" w:rsidRPr="00F91535">
        <w:rPr>
          <w:color w:val="auto"/>
          <w:sz w:val="28"/>
          <w:szCs w:val="28"/>
        </w:rPr>
        <w:t xml:space="preserve"> </w:t>
      </w:r>
    </w:p>
    <w:p w14:paraId="560BB367" w14:textId="19798219" w:rsidR="00F91535" w:rsidRDefault="00F91535" w:rsidP="00F91535">
      <w:pPr>
        <w:pStyle w:val="Default"/>
        <w:ind w:firstLine="709"/>
        <w:jc w:val="both"/>
        <w:rPr>
          <w:color w:val="auto"/>
          <w:sz w:val="28"/>
          <w:szCs w:val="28"/>
        </w:rPr>
      </w:pPr>
      <w:r>
        <w:rPr>
          <w:color w:val="auto"/>
          <w:sz w:val="28"/>
          <w:szCs w:val="28"/>
        </w:rPr>
        <w:t>Решение Совета депутатов Новосельского сельского поселения Вяземского района Смоленской области от 21.10.2016 №25/1 «Об утверждении Положения о бюджетном процессе в Новосельском сельском поселении вяземского района Смоленской области» признано утратившим силу решением Совета депутатов Новосельского сельского поселения Вяземского района Смоленской области от 22.10.2021 №22;</w:t>
      </w:r>
    </w:p>
    <w:p w14:paraId="4FD16C76" w14:textId="0235274E" w:rsidR="00F91535" w:rsidRDefault="00DA0FF1" w:rsidP="00F91535">
      <w:pPr>
        <w:pStyle w:val="Default"/>
        <w:ind w:firstLine="709"/>
        <w:jc w:val="both"/>
        <w:rPr>
          <w:color w:val="auto"/>
          <w:sz w:val="28"/>
          <w:szCs w:val="28"/>
        </w:rPr>
      </w:pPr>
      <w:r>
        <w:rPr>
          <w:rFonts w:eastAsiaTheme="minorHAnsi"/>
          <w:sz w:val="28"/>
          <w:szCs w:val="28"/>
          <w:lang w:eastAsia="en-US"/>
        </w:rPr>
        <w:t>4</w:t>
      </w:r>
      <w:r w:rsidR="003114CB">
        <w:rPr>
          <w:rFonts w:eastAsiaTheme="minorHAnsi"/>
          <w:sz w:val="28"/>
          <w:szCs w:val="28"/>
          <w:lang w:eastAsia="en-US"/>
        </w:rPr>
        <w:t>.</w:t>
      </w:r>
      <w:r w:rsidR="00BC57B3">
        <w:rPr>
          <w:rFonts w:eastAsiaTheme="minorHAnsi"/>
          <w:sz w:val="28"/>
          <w:szCs w:val="28"/>
          <w:lang w:eastAsia="en-US"/>
        </w:rPr>
        <w:t>2</w:t>
      </w:r>
      <w:r w:rsidR="003114CB">
        <w:rPr>
          <w:rFonts w:eastAsiaTheme="minorHAnsi"/>
          <w:sz w:val="28"/>
          <w:szCs w:val="28"/>
          <w:lang w:eastAsia="en-US"/>
        </w:rPr>
        <w:t xml:space="preserve">. </w:t>
      </w:r>
      <w:r w:rsidR="00F91535">
        <w:rPr>
          <w:color w:val="auto"/>
          <w:sz w:val="28"/>
          <w:szCs w:val="28"/>
        </w:rPr>
        <w:t>В разделе 1 Порядка от 13.09.2019 №17 так же делается ссылка на ст. 15 Положения о бюджетном процессе в Новосельском сельском поселении Вяземского района Смоленской области, утвержденного решением Совета депутатов Новосельского сельского поселения Вяземского района Смоленской области от 21.10.2016 г. №25/1</w:t>
      </w:r>
      <w:r w:rsidR="00F91535" w:rsidRPr="009C1253">
        <w:rPr>
          <w:color w:val="auto"/>
          <w:sz w:val="28"/>
          <w:szCs w:val="28"/>
        </w:rPr>
        <w:t xml:space="preserve"> </w:t>
      </w:r>
      <w:r w:rsidR="00F91535">
        <w:rPr>
          <w:color w:val="auto"/>
          <w:sz w:val="28"/>
          <w:szCs w:val="28"/>
        </w:rPr>
        <w:t>признанным утратившим силу решением Совета депутатов Новосельского сельского поселения Вяземского района Смоленской области от 22.10.2021 №22.</w:t>
      </w:r>
    </w:p>
    <w:p w14:paraId="563C70F5" w14:textId="51BDF2BB" w:rsidR="003114CB" w:rsidRDefault="00DA0FF1" w:rsidP="00F91535">
      <w:pPr>
        <w:ind w:firstLine="709"/>
        <w:jc w:val="both"/>
        <w:rPr>
          <w:sz w:val="28"/>
          <w:szCs w:val="28"/>
        </w:rPr>
      </w:pPr>
      <w:r>
        <w:rPr>
          <w:rFonts w:eastAsiaTheme="minorHAnsi"/>
          <w:sz w:val="28"/>
          <w:szCs w:val="28"/>
          <w:lang w:eastAsia="en-US"/>
        </w:rPr>
        <w:t>5</w:t>
      </w:r>
      <w:r w:rsidR="003114CB">
        <w:rPr>
          <w:rFonts w:eastAsiaTheme="minorHAnsi"/>
          <w:sz w:val="28"/>
          <w:szCs w:val="28"/>
          <w:lang w:eastAsia="en-US"/>
        </w:rPr>
        <w:t xml:space="preserve">. Годовая бюджетная </w:t>
      </w:r>
      <w:r w:rsidR="003114CB">
        <w:rPr>
          <w:sz w:val="28"/>
          <w:szCs w:val="28"/>
        </w:rPr>
        <w:t>отчетность представлена в полном объеме, в соответствии с требованиями Инструкции №191н, что позволяет сделать вывод о полноте представленной бюджетной отчетности, как носителя финансовой информации о фактической деятельности сельского поселения в 202</w:t>
      </w:r>
      <w:r w:rsidR="00F91535">
        <w:rPr>
          <w:sz w:val="28"/>
          <w:szCs w:val="28"/>
        </w:rPr>
        <w:t>2</w:t>
      </w:r>
      <w:r w:rsidR="003114CB">
        <w:rPr>
          <w:sz w:val="28"/>
          <w:szCs w:val="28"/>
        </w:rPr>
        <w:t xml:space="preserve"> году.</w:t>
      </w:r>
    </w:p>
    <w:p w14:paraId="7EE2C3F8" w14:textId="5C18A995" w:rsidR="00F04E1A" w:rsidRPr="00F04E1A" w:rsidRDefault="00F04E1A" w:rsidP="00F04E1A">
      <w:pPr>
        <w:widowControl/>
        <w:ind w:firstLine="709"/>
        <w:jc w:val="both"/>
        <w:rPr>
          <w:sz w:val="28"/>
          <w:szCs w:val="28"/>
        </w:rPr>
      </w:pPr>
      <w:r>
        <w:rPr>
          <w:sz w:val="28"/>
          <w:szCs w:val="28"/>
        </w:rPr>
        <w:t>6</w:t>
      </w:r>
      <w:r w:rsidR="00D13DBE">
        <w:rPr>
          <w:sz w:val="28"/>
          <w:szCs w:val="28"/>
        </w:rPr>
        <w:t xml:space="preserve">. </w:t>
      </w:r>
      <w:r>
        <w:rPr>
          <w:sz w:val="28"/>
          <w:szCs w:val="28"/>
        </w:rPr>
        <w:t xml:space="preserve"> В нарушении ст. 264.6 БК РФ, </w:t>
      </w:r>
      <w:r w:rsidRPr="00F04E1A">
        <w:rPr>
          <w:rFonts w:eastAsiaTheme="minorHAnsi"/>
          <w:iCs/>
          <w:sz w:val="28"/>
          <w:szCs w:val="28"/>
          <w:lang w:eastAsia="en-US"/>
        </w:rPr>
        <w:t>в абзаце 2 пункта 2</w:t>
      </w:r>
      <w:r w:rsidRPr="00F04E1A">
        <w:rPr>
          <w:rFonts w:eastAsia="Times New Roman"/>
          <w:sz w:val="28"/>
          <w:szCs w:val="28"/>
        </w:rPr>
        <w:t xml:space="preserve"> проекта решения об исполнении бюджета и в наименовании приложения №1 указано: «доходы бюджета Новосельского сельского поселения Вяземского района Смоленской области по кодам бюджетной классификации доходов за 2022 год согласно приложению 1</w:t>
      </w:r>
      <w:r w:rsidR="001F3977">
        <w:rPr>
          <w:sz w:val="28"/>
          <w:szCs w:val="28"/>
        </w:rPr>
        <w:t>».</w:t>
      </w:r>
    </w:p>
    <w:p w14:paraId="5C84FD06" w14:textId="4BB591C3" w:rsidR="00F04E1A" w:rsidRDefault="00F04E1A" w:rsidP="00F04E1A">
      <w:pPr>
        <w:widowControl/>
        <w:ind w:firstLine="709"/>
        <w:jc w:val="both"/>
        <w:rPr>
          <w:sz w:val="28"/>
          <w:szCs w:val="28"/>
        </w:rPr>
      </w:pPr>
      <w:r>
        <w:rPr>
          <w:sz w:val="28"/>
          <w:szCs w:val="28"/>
        </w:rPr>
        <w:lastRenderedPageBreak/>
        <w:t>7. В нарушении ст. 264.6 БК РФ,</w:t>
      </w:r>
      <w:r w:rsidRPr="00C0695B">
        <w:rPr>
          <w:i/>
          <w:sz w:val="28"/>
          <w:szCs w:val="28"/>
        </w:rPr>
        <w:t xml:space="preserve"> </w:t>
      </w:r>
      <w:r>
        <w:rPr>
          <w:sz w:val="28"/>
          <w:szCs w:val="28"/>
        </w:rPr>
        <w:t>н</w:t>
      </w:r>
      <w:r w:rsidRPr="00C0695B">
        <w:rPr>
          <w:sz w:val="28"/>
          <w:szCs w:val="28"/>
        </w:rPr>
        <w:t>аименование приложения №</w:t>
      </w:r>
      <w:r w:rsidRPr="00F04E1A">
        <w:rPr>
          <w:sz w:val="28"/>
          <w:szCs w:val="28"/>
        </w:rPr>
        <w:t>2</w:t>
      </w:r>
      <w:r w:rsidRPr="00C0695B">
        <w:rPr>
          <w:sz w:val="28"/>
          <w:szCs w:val="28"/>
        </w:rPr>
        <w:t xml:space="preserve"> к решению об исполнении бюджета за отчетный финансовый год: «</w:t>
      </w:r>
      <w:r w:rsidRPr="00F04E1A">
        <w:rPr>
          <w:sz w:val="28"/>
          <w:szCs w:val="28"/>
        </w:rPr>
        <w:t>Расходы бюджета Новосельского сельского поселения Вяземского района Смоленской области по ведомственной структуре расходов бюджета за 2022 год (распределение бюджетных ассигнований по главным распорядителям средств бюджета поселения по разделам, подразделам, целевым статьям и видам расходов классификации расходов бюджета)</w:t>
      </w:r>
      <w:r w:rsidRPr="00C0695B">
        <w:rPr>
          <w:sz w:val="28"/>
          <w:szCs w:val="28"/>
        </w:rPr>
        <w:t>»</w:t>
      </w:r>
      <w:r>
        <w:rPr>
          <w:rFonts w:eastAsia="Times New Roman"/>
          <w:i/>
          <w:sz w:val="28"/>
          <w:szCs w:val="28"/>
        </w:rPr>
        <w:t>.</w:t>
      </w:r>
    </w:p>
    <w:p w14:paraId="647D28C6" w14:textId="05FEEDA2" w:rsidR="00D13DBE" w:rsidRDefault="00F04E1A" w:rsidP="00F04E1A">
      <w:pPr>
        <w:widowControl/>
        <w:ind w:firstLine="709"/>
        <w:jc w:val="both"/>
        <w:rPr>
          <w:rFonts w:eastAsia="Times New Roman"/>
          <w:sz w:val="28"/>
          <w:szCs w:val="28"/>
        </w:rPr>
      </w:pPr>
      <w:r>
        <w:rPr>
          <w:sz w:val="28"/>
          <w:szCs w:val="28"/>
        </w:rPr>
        <w:t>8. В нарушении ст. 264.6 БК РФ,</w:t>
      </w:r>
      <w:r w:rsidRPr="00C0695B">
        <w:rPr>
          <w:rFonts w:eastAsiaTheme="minorHAnsi"/>
          <w:i/>
          <w:iCs/>
          <w:sz w:val="28"/>
          <w:szCs w:val="28"/>
          <w:lang w:eastAsia="en-US"/>
        </w:rPr>
        <w:t xml:space="preserve"> </w:t>
      </w:r>
      <w:r>
        <w:rPr>
          <w:rFonts w:eastAsiaTheme="minorHAnsi"/>
          <w:iCs/>
          <w:sz w:val="28"/>
          <w:szCs w:val="28"/>
          <w:lang w:eastAsia="en-US"/>
        </w:rPr>
        <w:t>в</w:t>
      </w:r>
      <w:r w:rsidRPr="00C0695B">
        <w:rPr>
          <w:rFonts w:eastAsiaTheme="minorHAnsi"/>
          <w:iCs/>
          <w:sz w:val="28"/>
          <w:szCs w:val="28"/>
          <w:lang w:eastAsia="en-US"/>
        </w:rPr>
        <w:t xml:space="preserve"> абзаце </w:t>
      </w:r>
      <w:r w:rsidRPr="00F04E1A">
        <w:rPr>
          <w:rFonts w:eastAsiaTheme="minorHAnsi"/>
          <w:iCs/>
          <w:sz w:val="28"/>
          <w:szCs w:val="28"/>
          <w:lang w:eastAsia="en-US"/>
        </w:rPr>
        <w:t>4</w:t>
      </w:r>
      <w:r w:rsidRPr="00C0695B">
        <w:rPr>
          <w:rFonts w:eastAsiaTheme="minorHAnsi"/>
          <w:iCs/>
          <w:sz w:val="28"/>
          <w:szCs w:val="28"/>
          <w:lang w:eastAsia="en-US"/>
        </w:rPr>
        <w:t xml:space="preserve"> пункта 2</w:t>
      </w:r>
      <w:r w:rsidRPr="00C0695B">
        <w:rPr>
          <w:rFonts w:eastAsia="Times New Roman"/>
          <w:sz w:val="28"/>
          <w:szCs w:val="28"/>
        </w:rPr>
        <w:t xml:space="preserve"> проекта решения об исполнении бюджета</w:t>
      </w:r>
      <w:r w:rsidRPr="00F04E1A">
        <w:rPr>
          <w:rFonts w:eastAsia="Times New Roman"/>
          <w:sz w:val="28"/>
          <w:szCs w:val="28"/>
        </w:rPr>
        <w:t xml:space="preserve"> и в наименование приложения № 3</w:t>
      </w:r>
      <w:r w:rsidRPr="00C0695B">
        <w:rPr>
          <w:rFonts w:eastAsia="Times New Roman"/>
          <w:sz w:val="28"/>
          <w:szCs w:val="28"/>
        </w:rPr>
        <w:t xml:space="preserve"> указано: «расходы бюджета Новосельского сельского поселения Вяземского района Смоленской области </w:t>
      </w:r>
      <w:r w:rsidRPr="00F04E1A">
        <w:rPr>
          <w:rFonts w:eastAsia="Times New Roman"/>
          <w:sz w:val="28"/>
          <w:szCs w:val="28"/>
        </w:rPr>
        <w:t>по разделам, подразделам, целевым статьям и видам расходов бюджета за 2022 год</w:t>
      </w:r>
      <w:r w:rsidR="001F3977">
        <w:rPr>
          <w:rFonts w:eastAsia="Times New Roman"/>
          <w:sz w:val="28"/>
          <w:szCs w:val="28"/>
        </w:rPr>
        <w:t>»</w:t>
      </w:r>
      <w:r>
        <w:rPr>
          <w:i/>
          <w:sz w:val="28"/>
          <w:szCs w:val="28"/>
        </w:rPr>
        <w:t>.</w:t>
      </w:r>
    </w:p>
    <w:p w14:paraId="3F9AC323" w14:textId="549F0BDB" w:rsidR="003114CB" w:rsidRDefault="003F261C" w:rsidP="003114CB">
      <w:pPr>
        <w:tabs>
          <w:tab w:val="left" w:pos="7560"/>
        </w:tabs>
        <w:ind w:firstLine="709"/>
        <w:jc w:val="both"/>
        <w:rPr>
          <w:sz w:val="28"/>
          <w:szCs w:val="28"/>
        </w:rPr>
      </w:pPr>
      <w:r>
        <w:rPr>
          <w:sz w:val="28"/>
          <w:szCs w:val="28"/>
        </w:rPr>
        <w:t>9</w:t>
      </w:r>
      <w:r w:rsidR="003114CB">
        <w:rPr>
          <w:sz w:val="28"/>
          <w:szCs w:val="28"/>
        </w:rPr>
        <w:t xml:space="preserve">. Бюджет </w:t>
      </w:r>
      <w:r>
        <w:rPr>
          <w:sz w:val="28"/>
          <w:szCs w:val="28"/>
        </w:rPr>
        <w:t>Новосельского</w:t>
      </w:r>
      <w:r w:rsidR="003114CB">
        <w:rPr>
          <w:sz w:val="28"/>
          <w:szCs w:val="28"/>
        </w:rPr>
        <w:t xml:space="preserve"> сельского поселения за 202</w:t>
      </w:r>
      <w:r w:rsidR="00F04E1A">
        <w:rPr>
          <w:sz w:val="28"/>
          <w:szCs w:val="28"/>
        </w:rPr>
        <w:t>2</w:t>
      </w:r>
      <w:r w:rsidR="003114CB">
        <w:rPr>
          <w:sz w:val="28"/>
          <w:szCs w:val="28"/>
        </w:rPr>
        <w:t xml:space="preserve"> год исполнен в соответствии с решением Совета депутатов </w:t>
      </w:r>
      <w:r>
        <w:rPr>
          <w:sz w:val="28"/>
          <w:szCs w:val="28"/>
        </w:rPr>
        <w:t>Новосельского</w:t>
      </w:r>
      <w:r w:rsidR="003114CB">
        <w:rPr>
          <w:sz w:val="28"/>
          <w:szCs w:val="28"/>
        </w:rPr>
        <w:t xml:space="preserve"> сельского поселения Вяземского района Смоленской области от </w:t>
      </w:r>
      <w:r>
        <w:rPr>
          <w:sz w:val="28"/>
          <w:szCs w:val="28"/>
        </w:rPr>
        <w:t>2</w:t>
      </w:r>
      <w:r w:rsidR="00F04E1A">
        <w:rPr>
          <w:sz w:val="28"/>
          <w:szCs w:val="28"/>
        </w:rPr>
        <w:t>8</w:t>
      </w:r>
      <w:r w:rsidR="003114CB">
        <w:rPr>
          <w:sz w:val="28"/>
          <w:szCs w:val="28"/>
        </w:rPr>
        <w:t>.12.202</w:t>
      </w:r>
      <w:r w:rsidR="00F04E1A">
        <w:rPr>
          <w:sz w:val="28"/>
          <w:szCs w:val="28"/>
        </w:rPr>
        <w:t>1</w:t>
      </w:r>
      <w:r w:rsidR="003114CB">
        <w:rPr>
          <w:sz w:val="28"/>
          <w:szCs w:val="28"/>
        </w:rPr>
        <w:t xml:space="preserve"> №</w:t>
      </w:r>
      <w:r w:rsidR="00F04E1A">
        <w:rPr>
          <w:sz w:val="28"/>
          <w:szCs w:val="28"/>
        </w:rPr>
        <w:t>36</w:t>
      </w:r>
      <w:r w:rsidR="003114CB">
        <w:rPr>
          <w:sz w:val="28"/>
          <w:szCs w:val="28"/>
        </w:rPr>
        <w:t xml:space="preserve"> «О бюджете </w:t>
      </w:r>
      <w:r>
        <w:rPr>
          <w:sz w:val="28"/>
          <w:szCs w:val="28"/>
        </w:rPr>
        <w:t>Новосельского</w:t>
      </w:r>
      <w:r w:rsidR="003114CB">
        <w:rPr>
          <w:sz w:val="28"/>
          <w:szCs w:val="28"/>
        </w:rPr>
        <w:t xml:space="preserve"> сельского поселения Вяземского района Смоленской области на 202</w:t>
      </w:r>
      <w:r w:rsidR="00F04E1A">
        <w:rPr>
          <w:sz w:val="28"/>
          <w:szCs w:val="28"/>
        </w:rPr>
        <w:t>2</w:t>
      </w:r>
      <w:r w:rsidR="003114CB">
        <w:rPr>
          <w:sz w:val="28"/>
          <w:szCs w:val="28"/>
        </w:rPr>
        <w:t xml:space="preserve"> год и плановый период 202</w:t>
      </w:r>
      <w:r w:rsidR="00F04E1A">
        <w:rPr>
          <w:sz w:val="28"/>
          <w:szCs w:val="28"/>
        </w:rPr>
        <w:t>3</w:t>
      </w:r>
      <w:r w:rsidR="003114CB">
        <w:rPr>
          <w:sz w:val="28"/>
          <w:szCs w:val="28"/>
        </w:rPr>
        <w:t xml:space="preserve"> и 202</w:t>
      </w:r>
      <w:r w:rsidR="00F04E1A">
        <w:rPr>
          <w:sz w:val="28"/>
          <w:szCs w:val="28"/>
        </w:rPr>
        <w:t>4</w:t>
      </w:r>
      <w:r w:rsidR="003114CB">
        <w:rPr>
          <w:sz w:val="28"/>
          <w:szCs w:val="28"/>
        </w:rPr>
        <w:t xml:space="preserve"> годов».</w:t>
      </w:r>
    </w:p>
    <w:p w14:paraId="2F3CE06B" w14:textId="2577B614" w:rsidR="003114CB" w:rsidRDefault="00292DB0" w:rsidP="003114CB">
      <w:pPr>
        <w:pStyle w:val="Default"/>
        <w:tabs>
          <w:tab w:val="left" w:pos="543"/>
        </w:tabs>
        <w:ind w:firstLine="709"/>
        <w:jc w:val="both"/>
        <w:rPr>
          <w:color w:val="auto"/>
          <w:sz w:val="28"/>
          <w:szCs w:val="28"/>
        </w:rPr>
      </w:pPr>
      <w:r>
        <w:rPr>
          <w:sz w:val="28"/>
          <w:szCs w:val="28"/>
        </w:rPr>
        <w:t>10</w:t>
      </w:r>
      <w:r w:rsidR="003114CB">
        <w:rPr>
          <w:sz w:val="28"/>
          <w:szCs w:val="28"/>
        </w:rPr>
        <w:t xml:space="preserve">. </w:t>
      </w:r>
      <w:r w:rsidR="003114CB">
        <w:rPr>
          <w:color w:val="auto"/>
          <w:sz w:val="28"/>
          <w:szCs w:val="28"/>
        </w:rPr>
        <w:t>В результате внесенных в отчетном периоде изменений и дополнений в бюджет сельского поселения на 202</w:t>
      </w:r>
      <w:r w:rsidR="00F04E1A">
        <w:rPr>
          <w:color w:val="auto"/>
          <w:sz w:val="28"/>
          <w:szCs w:val="28"/>
        </w:rPr>
        <w:t>2</w:t>
      </w:r>
      <w:r w:rsidR="003114CB">
        <w:rPr>
          <w:color w:val="auto"/>
          <w:sz w:val="28"/>
          <w:szCs w:val="28"/>
        </w:rPr>
        <w:t xml:space="preserve"> год, бюджет поселения на 202</w:t>
      </w:r>
      <w:r w:rsidR="00F04E1A">
        <w:rPr>
          <w:color w:val="auto"/>
          <w:sz w:val="28"/>
          <w:szCs w:val="28"/>
        </w:rPr>
        <w:t>2</w:t>
      </w:r>
      <w:r w:rsidR="003114CB">
        <w:rPr>
          <w:color w:val="auto"/>
          <w:sz w:val="28"/>
          <w:szCs w:val="28"/>
        </w:rPr>
        <w:t xml:space="preserve"> год утвержден:</w:t>
      </w:r>
    </w:p>
    <w:p w14:paraId="4D7A4662" w14:textId="4BD0BB2F" w:rsidR="003114CB" w:rsidRDefault="003114CB" w:rsidP="003114CB">
      <w:pPr>
        <w:pStyle w:val="Default"/>
        <w:tabs>
          <w:tab w:val="left" w:pos="543"/>
        </w:tabs>
        <w:ind w:firstLine="709"/>
        <w:jc w:val="both"/>
        <w:rPr>
          <w:color w:val="auto"/>
          <w:sz w:val="28"/>
          <w:szCs w:val="28"/>
        </w:rPr>
      </w:pPr>
      <w:r>
        <w:rPr>
          <w:color w:val="auto"/>
          <w:sz w:val="28"/>
          <w:szCs w:val="28"/>
        </w:rPr>
        <w:t xml:space="preserve">- по доходам в сумме </w:t>
      </w:r>
      <w:r w:rsidR="00F04E1A">
        <w:rPr>
          <w:b/>
          <w:color w:val="auto"/>
          <w:sz w:val="28"/>
          <w:szCs w:val="28"/>
        </w:rPr>
        <w:t>15 303,9</w:t>
      </w:r>
      <w:r>
        <w:rPr>
          <w:b/>
          <w:color w:val="auto"/>
          <w:sz w:val="28"/>
          <w:szCs w:val="28"/>
        </w:rPr>
        <w:t xml:space="preserve"> </w:t>
      </w:r>
      <w:r>
        <w:rPr>
          <w:color w:val="auto"/>
          <w:sz w:val="28"/>
          <w:szCs w:val="28"/>
        </w:rPr>
        <w:t>тыс. рублей, с увеличением на</w:t>
      </w:r>
      <w:r>
        <w:rPr>
          <w:b/>
          <w:color w:val="auto"/>
          <w:sz w:val="28"/>
          <w:szCs w:val="28"/>
        </w:rPr>
        <w:t> </w:t>
      </w:r>
      <w:r w:rsidR="00F04E1A">
        <w:rPr>
          <w:b/>
          <w:color w:val="auto"/>
          <w:sz w:val="28"/>
          <w:szCs w:val="28"/>
        </w:rPr>
        <w:t>2 591,9</w:t>
      </w:r>
      <w:r>
        <w:rPr>
          <w:color w:val="auto"/>
          <w:sz w:val="28"/>
          <w:szCs w:val="28"/>
        </w:rPr>
        <w:t xml:space="preserve"> тыс. рублей;</w:t>
      </w:r>
    </w:p>
    <w:p w14:paraId="66EAEB73" w14:textId="03A51E1F" w:rsidR="003114CB" w:rsidRDefault="003114CB" w:rsidP="003114CB">
      <w:pPr>
        <w:ind w:firstLine="709"/>
        <w:jc w:val="both"/>
        <w:rPr>
          <w:sz w:val="28"/>
          <w:szCs w:val="28"/>
        </w:rPr>
      </w:pPr>
      <w:r>
        <w:rPr>
          <w:sz w:val="28"/>
          <w:szCs w:val="28"/>
        </w:rPr>
        <w:t xml:space="preserve">- по расходам в сумме </w:t>
      </w:r>
      <w:r w:rsidR="00F04E1A">
        <w:rPr>
          <w:b/>
          <w:sz w:val="28"/>
          <w:szCs w:val="28"/>
        </w:rPr>
        <w:t>15 582,7</w:t>
      </w:r>
      <w:r>
        <w:rPr>
          <w:sz w:val="28"/>
          <w:szCs w:val="28"/>
        </w:rPr>
        <w:t xml:space="preserve"> тыс. рублей, с увеличением на </w:t>
      </w:r>
      <w:r w:rsidR="00F04E1A">
        <w:rPr>
          <w:b/>
          <w:sz w:val="28"/>
          <w:szCs w:val="28"/>
        </w:rPr>
        <w:t>2 870,7</w:t>
      </w:r>
      <w:r>
        <w:rPr>
          <w:sz w:val="28"/>
          <w:szCs w:val="28"/>
        </w:rPr>
        <w:t xml:space="preserve"> тыс. рублей;</w:t>
      </w:r>
    </w:p>
    <w:p w14:paraId="5D57906A" w14:textId="1604CEC5" w:rsidR="003114CB" w:rsidRDefault="003114CB" w:rsidP="003114CB">
      <w:pPr>
        <w:ind w:firstLine="709"/>
        <w:jc w:val="both"/>
        <w:rPr>
          <w:sz w:val="28"/>
          <w:szCs w:val="28"/>
        </w:rPr>
      </w:pPr>
      <w:r>
        <w:rPr>
          <w:sz w:val="28"/>
          <w:szCs w:val="28"/>
        </w:rPr>
        <w:t xml:space="preserve">- с дефицитом бюджета в размере </w:t>
      </w:r>
      <w:r w:rsidR="00F04E1A">
        <w:rPr>
          <w:b/>
          <w:sz w:val="28"/>
          <w:szCs w:val="28"/>
        </w:rPr>
        <w:t>278,8</w:t>
      </w:r>
      <w:r>
        <w:rPr>
          <w:sz w:val="28"/>
          <w:szCs w:val="28"/>
        </w:rPr>
        <w:t xml:space="preserve"> тыс. рублей, с увеличением на </w:t>
      </w:r>
      <w:r w:rsidR="00F04E1A">
        <w:rPr>
          <w:b/>
          <w:sz w:val="28"/>
          <w:szCs w:val="28"/>
        </w:rPr>
        <w:t>278,8</w:t>
      </w:r>
      <w:r>
        <w:rPr>
          <w:sz w:val="28"/>
          <w:szCs w:val="28"/>
        </w:rPr>
        <w:t xml:space="preserve"> тыс. рублей.</w:t>
      </w:r>
    </w:p>
    <w:p w14:paraId="034C1318" w14:textId="498B51A1" w:rsidR="003114CB" w:rsidRDefault="003114CB" w:rsidP="003114CB">
      <w:pPr>
        <w:pStyle w:val="Default"/>
        <w:tabs>
          <w:tab w:val="left" w:pos="543"/>
        </w:tabs>
        <w:ind w:firstLine="709"/>
        <w:jc w:val="both"/>
        <w:rPr>
          <w:color w:val="auto"/>
          <w:sz w:val="28"/>
          <w:szCs w:val="28"/>
        </w:rPr>
      </w:pPr>
      <w:r>
        <w:rPr>
          <w:sz w:val="28"/>
          <w:szCs w:val="28"/>
        </w:rPr>
        <w:t>1</w:t>
      </w:r>
      <w:r w:rsidR="00BF5E0F">
        <w:rPr>
          <w:sz w:val="28"/>
          <w:szCs w:val="28"/>
        </w:rPr>
        <w:t>1</w:t>
      </w:r>
      <w:r>
        <w:rPr>
          <w:sz w:val="28"/>
          <w:szCs w:val="28"/>
        </w:rPr>
        <w:t xml:space="preserve">. </w:t>
      </w:r>
      <w:r>
        <w:rPr>
          <w:color w:val="auto"/>
          <w:sz w:val="28"/>
          <w:szCs w:val="28"/>
        </w:rPr>
        <w:t>Данные об утвержденных бюджетных ассигнованиях в отчете об исполнении бюджета по форме 0503117 на 01.01.202</w:t>
      </w:r>
      <w:r w:rsidR="00F04E1A">
        <w:rPr>
          <w:color w:val="auto"/>
          <w:sz w:val="28"/>
          <w:szCs w:val="28"/>
        </w:rPr>
        <w:t xml:space="preserve">3 </w:t>
      </w:r>
      <w:r>
        <w:rPr>
          <w:color w:val="auto"/>
          <w:sz w:val="28"/>
          <w:szCs w:val="28"/>
        </w:rPr>
        <w:t>соответствуют объемам бюджетных ассигнований, утвержденны</w:t>
      </w:r>
      <w:r w:rsidR="0040798B">
        <w:rPr>
          <w:color w:val="auto"/>
          <w:sz w:val="28"/>
          <w:szCs w:val="28"/>
        </w:rPr>
        <w:t>х</w:t>
      </w:r>
      <w:r>
        <w:rPr>
          <w:color w:val="auto"/>
          <w:sz w:val="28"/>
          <w:szCs w:val="28"/>
        </w:rPr>
        <w:t xml:space="preserve"> решением Совета депутатов </w:t>
      </w:r>
      <w:r w:rsidR="00BF5E0F">
        <w:rPr>
          <w:color w:val="auto"/>
          <w:sz w:val="28"/>
          <w:szCs w:val="28"/>
        </w:rPr>
        <w:t>Новосельского</w:t>
      </w:r>
      <w:r>
        <w:rPr>
          <w:color w:val="auto"/>
          <w:sz w:val="28"/>
          <w:szCs w:val="28"/>
        </w:rPr>
        <w:t xml:space="preserve"> сельского поселения Вяземского района Смоленской области от </w:t>
      </w:r>
      <w:r w:rsidR="00F04E1A">
        <w:rPr>
          <w:color w:val="auto"/>
          <w:sz w:val="28"/>
          <w:szCs w:val="28"/>
        </w:rPr>
        <w:t>28</w:t>
      </w:r>
      <w:r>
        <w:rPr>
          <w:color w:val="auto"/>
          <w:sz w:val="28"/>
          <w:szCs w:val="28"/>
        </w:rPr>
        <w:t>.12.202</w:t>
      </w:r>
      <w:r w:rsidR="00F04E1A">
        <w:rPr>
          <w:color w:val="auto"/>
          <w:sz w:val="28"/>
          <w:szCs w:val="28"/>
        </w:rPr>
        <w:t>1</w:t>
      </w:r>
      <w:r>
        <w:rPr>
          <w:color w:val="auto"/>
          <w:sz w:val="28"/>
          <w:szCs w:val="28"/>
        </w:rPr>
        <w:t xml:space="preserve"> №</w:t>
      </w:r>
      <w:r w:rsidR="00F04E1A">
        <w:rPr>
          <w:color w:val="auto"/>
          <w:sz w:val="28"/>
          <w:szCs w:val="28"/>
        </w:rPr>
        <w:t>36</w:t>
      </w:r>
      <w:r>
        <w:rPr>
          <w:color w:val="auto"/>
          <w:sz w:val="28"/>
          <w:szCs w:val="28"/>
        </w:rPr>
        <w:t xml:space="preserve"> «О бюджете </w:t>
      </w:r>
      <w:r w:rsidR="00BF5E0F">
        <w:rPr>
          <w:color w:val="auto"/>
          <w:sz w:val="28"/>
          <w:szCs w:val="28"/>
        </w:rPr>
        <w:t>Новосельского</w:t>
      </w:r>
      <w:r>
        <w:rPr>
          <w:color w:val="auto"/>
          <w:sz w:val="28"/>
          <w:szCs w:val="28"/>
        </w:rPr>
        <w:t xml:space="preserve"> сельского поселения Вяземского района Смоленской области на 202</w:t>
      </w:r>
      <w:r w:rsidR="00F04E1A">
        <w:rPr>
          <w:color w:val="auto"/>
          <w:sz w:val="28"/>
          <w:szCs w:val="28"/>
        </w:rPr>
        <w:t>2</w:t>
      </w:r>
      <w:r>
        <w:rPr>
          <w:color w:val="auto"/>
          <w:sz w:val="28"/>
          <w:szCs w:val="28"/>
        </w:rPr>
        <w:t xml:space="preserve"> год и плановый период 202</w:t>
      </w:r>
      <w:r w:rsidR="00F04E1A">
        <w:rPr>
          <w:color w:val="auto"/>
          <w:sz w:val="28"/>
          <w:szCs w:val="28"/>
        </w:rPr>
        <w:t>3</w:t>
      </w:r>
      <w:r>
        <w:rPr>
          <w:color w:val="auto"/>
          <w:sz w:val="28"/>
          <w:szCs w:val="28"/>
        </w:rPr>
        <w:t xml:space="preserve"> и 202</w:t>
      </w:r>
      <w:r w:rsidR="00F04E1A">
        <w:rPr>
          <w:color w:val="auto"/>
          <w:sz w:val="28"/>
          <w:szCs w:val="28"/>
        </w:rPr>
        <w:t>4</w:t>
      </w:r>
      <w:r>
        <w:rPr>
          <w:color w:val="auto"/>
          <w:sz w:val="28"/>
          <w:szCs w:val="28"/>
        </w:rPr>
        <w:t xml:space="preserve"> годов».</w:t>
      </w:r>
    </w:p>
    <w:p w14:paraId="1885385E" w14:textId="6BD8EA87" w:rsidR="003114CB" w:rsidRDefault="003114CB" w:rsidP="003114CB">
      <w:pPr>
        <w:ind w:firstLine="709"/>
        <w:jc w:val="both"/>
        <w:rPr>
          <w:sz w:val="28"/>
          <w:szCs w:val="28"/>
        </w:rPr>
      </w:pPr>
      <w:r>
        <w:rPr>
          <w:bCs/>
          <w:sz w:val="28"/>
          <w:szCs w:val="28"/>
        </w:rPr>
        <w:t>1</w:t>
      </w:r>
      <w:r w:rsidR="004111FE">
        <w:rPr>
          <w:bCs/>
          <w:sz w:val="28"/>
          <w:szCs w:val="28"/>
        </w:rPr>
        <w:t>2</w:t>
      </w:r>
      <w:r>
        <w:rPr>
          <w:bCs/>
          <w:sz w:val="28"/>
          <w:szCs w:val="28"/>
        </w:rPr>
        <w:t xml:space="preserve">. </w:t>
      </w:r>
      <w:r>
        <w:rPr>
          <w:sz w:val="28"/>
          <w:szCs w:val="28"/>
        </w:rPr>
        <w:t>Параметры исполнения бюджета сельского поселения за 202</w:t>
      </w:r>
      <w:r w:rsidR="00F04E1A">
        <w:rPr>
          <w:sz w:val="28"/>
          <w:szCs w:val="28"/>
        </w:rPr>
        <w:t>2</w:t>
      </w:r>
      <w:r>
        <w:rPr>
          <w:sz w:val="28"/>
          <w:szCs w:val="28"/>
        </w:rPr>
        <w:t xml:space="preserve"> год составили:</w:t>
      </w:r>
    </w:p>
    <w:p w14:paraId="49D02DEA" w14:textId="233E3F96" w:rsidR="003114CB" w:rsidRDefault="003114CB" w:rsidP="003114CB">
      <w:pPr>
        <w:ind w:firstLine="709"/>
        <w:jc w:val="both"/>
        <w:rPr>
          <w:sz w:val="28"/>
          <w:szCs w:val="28"/>
        </w:rPr>
      </w:pPr>
      <w:r>
        <w:rPr>
          <w:sz w:val="28"/>
          <w:szCs w:val="28"/>
        </w:rPr>
        <w:t xml:space="preserve">- общий фактический объем доходов в сумме </w:t>
      </w:r>
      <w:r w:rsidR="008C4B8F">
        <w:rPr>
          <w:b/>
          <w:sz w:val="28"/>
          <w:szCs w:val="28"/>
        </w:rPr>
        <w:t>15 802,3</w:t>
      </w:r>
      <w:r>
        <w:rPr>
          <w:sz w:val="28"/>
          <w:szCs w:val="28"/>
        </w:rPr>
        <w:t xml:space="preserve"> тыс. рублей, в том числе объем собственных доходов в сумме </w:t>
      </w:r>
      <w:r w:rsidR="008C4B8F">
        <w:rPr>
          <w:b/>
          <w:sz w:val="28"/>
          <w:szCs w:val="28"/>
        </w:rPr>
        <w:t>9 333,2</w:t>
      </w:r>
      <w:r>
        <w:rPr>
          <w:sz w:val="28"/>
          <w:szCs w:val="28"/>
        </w:rPr>
        <w:t xml:space="preserve"> тыс. рублей, объем безвозмездных поступлений в сумме </w:t>
      </w:r>
      <w:r w:rsidR="008C4B8F">
        <w:rPr>
          <w:b/>
          <w:sz w:val="28"/>
          <w:szCs w:val="28"/>
        </w:rPr>
        <w:t>6 469,1</w:t>
      </w:r>
      <w:r>
        <w:rPr>
          <w:sz w:val="28"/>
          <w:szCs w:val="28"/>
        </w:rPr>
        <w:t xml:space="preserve"> тыс. рублей;</w:t>
      </w:r>
    </w:p>
    <w:p w14:paraId="527E4A97" w14:textId="47E99703" w:rsidR="003114CB" w:rsidRDefault="003114CB" w:rsidP="003114CB">
      <w:pPr>
        <w:ind w:firstLine="709"/>
        <w:jc w:val="both"/>
        <w:rPr>
          <w:sz w:val="28"/>
          <w:szCs w:val="28"/>
        </w:rPr>
      </w:pPr>
      <w:r>
        <w:rPr>
          <w:sz w:val="28"/>
          <w:szCs w:val="28"/>
        </w:rPr>
        <w:t xml:space="preserve">- общий фактический объем расходов в сумме </w:t>
      </w:r>
      <w:r w:rsidR="008C4B8F">
        <w:rPr>
          <w:b/>
          <w:sz w:val="28"/>
          <w:szCs w:val="28"/>
        </w:rPr>
        <w:t>15 265,4</w:t>
      </w:r>
      <w:r>
        <w:rPr>
          <w:sz w:val="28"/>
          <w:szCs w:val="28"/>
        </w:rPr>
        <w:t xml:space="preserve"> тыс. рублей;</w:t>
      </w:r>
    </w:p>
    <w:p w14:paraId="520061DD" w14:textId="3B85447D" w:rsidR="003114CB" w:rsidRDefault="003114CB" w:rsidP="003114CB">
      <w:pPr>
        <w:ind w:firstLine="709"/>
        <w:jc w:val="both"/>
        <w:rPr>
          <w:sz w:val="28"/>
          <w:szCs w:val="28"/>
        </w:rPr>
      </w:pPr>
      <w:r>
        <w:rPr>
          <w:sz w:val="28"/>
          <w:szCs w:val="28"/>
        </w:rPr>
        <w:t xml:space="preserve">- фактическое превышение </w:t>
      </w:r>
      <w:r w:rsidR="008C4B8F">
        <w:rPr>
          <w:sz w:val="28"/>
          <w:szCs w:val="28"/>
        </w:rPr>
        <w:t>доходов</w:t>
      </w:r>
      <w:r>
        <w:rPr>
          <w:sz w:val="28"/>
          <w:szCs w:val="28"/>
        </w:rPr>
        <w:t xml:space="preserve"> над </w:t>
      </w:r>
      <w:r w:rsidR="008C4B8F">
        <w:rPr>
          <w:sz w:val="28"/>
          <w:szCs w:val="28"/>
        </w:rPr>
        <w:t>расходами</w:t>
      </w:r>
      <w:r>
        <w:rPr>
          <w:sz w:val="28"/>
          <w:szCs w:val="28"/>
        </w:rPr>
        <w:t xml:space="preserve"> (</w:t>
      </w:r>
      <w:r w:rsidR="008C4B8F">
        <w:rPr>
          <w:sz w:val="28"/>
          <w:szCs w:val="28"/>
        </w:rPr>
        <w:t>профицит</w:t>
      </w:r>
      <w:r>
        <w:rPr>
          <w:sz w:val="28"/>
          <w:szCs w:val="28"/>
        </w:rPr>
        <w:t xml:space="preserve"> бюджета) в сумме </w:t>
      </w:r>
      <w:r w:rsidR="008C4B8F">
        <w:rPr>
          <w:b/>
          <w:sz w:val="28"/>
          <w:szCs w:val="28"/>
        </w:rPr>
        <w:t>536,9</w:t>
      </w:r>
      <w:r>
        <w:rPr>
          <w:sz w:val="28"/>
          <w:szCs w:val="28"/>
        </w:rPr>
        <w:t xml:space="preserve"> тыс. рублей.</w:t>
      </w:r>
    </w:p>
    <w:p w14:paraId="208B6639" w14:textId="43B38603"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1</w:t>
      </w:r>
      <w:r w:rsidR="003162CD">
        <w:rPr>
          <w:rFonts w:ascii="Times New Roman" w:hAnsi="Times New Roman"/>
          <w:sz w:val="28"/>
          <w:szCs w:val="28"/>
        </w:rPr>
        <w:t>3</w:t>
      </w:r>
      <w:r>
        <w:rPr>
          <w:rFonts w:ascii="Times New Roman" w:hAnsi="Times New Roman"/>
          <w:sz w:val="28"/>
          <w:szCs w:val="28"/>
        </w:rPr>
        <w:t>. Общая сумма доходов бюджета сельского поселения в 202</w:t>
      </w:r>
      <w:r w:rsidR="002E3278">
        <w:rPr>
          <w:rFonts w:ascii="Times New Roman" w:hAnsi="Times New Roman"/>
          <w:sz w:val="28"/>
          <w:szCs w:val="28"/>
        </w:rPr>
        <w:t>2</w:t>
      </w:r>
      <w:r>
        <w:rPr>
          <w:rFonts w:ascii="Times New Roman" w:hAnsi="Times New Roman"/>
          <w:sz w:val="28"/>
          <w:szCs w:val="28"/>
        </w:rPr>
        <w:t xml:space="preserve"> году составила </w:t>
      </w:r>
      <w:r w:rsidR="00B55B28">
        <w:rPr>
          <w:rFonts w:ascii="Times New Roman" w:hAnsi="Times New Roman"/>
          <w:b/>
          <w:sz w:val="28"/>
          <w:szCs w:val="28"/>
        </w:rPr>
        <w:t>15 802,3</w:t>
      </w:r>
      <w:r>
        <w:rPr>
          <w:rFonts w:ascii="Times New Roman" w:hAnsi="Times New Roman"/>
          <w:sz w:val="28"/>
          <w:szCs w:val="28"/>
        </w:rPr>
        <w:t xml:space="preserve"> тыс. рублей, из них:</w:t>
      </w:r>
    </w:p>
    <w:p w14:paraId="1EDD5A1F" w14:textId="5EA4C750"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1) собственные доходы в сумме </w:t>
      </w:r>
      <w:r w:rsidR="00B55B28">
        <w:rPr>
          <w:rFonts w:ascii="Times New Roman" w:hAnsi="Times New Roman"/>
          <w:b/>
          <w:sz w:val="28"/>
          <w:szCs w:val="28"/>
        </w:rPr>
        <w:t>9 333,2</w:t>
      </w:r>
      <w:r>
        <w:rPr>
          <w:rFonts w:ascii="Times New Roman" w:hAnsi="Times New Roman"/>
          <w:sz w:val="28"/>
          <w:szCs w:val="28"/>
        </w:rPr>
        <w:t xml:space="preserve"> тыс. рублей или </w:t>
      </w:r>
      <w:r w:rsidR="00B55B28">
        <w:rPr>
          <w:rFonts w:ascii="Times New Roman" w:hAnsi="Times New Roman"/>
          <w:b/>
          <w:sz w:val="28"/>
          <w:szCs w:val="28"/>
        </w:rPr>
        <w:t>105,6</w:t>
      </w:r>
      <w:r>
        <w:rPr>
          <w:rFonts w:ascii="Times New Roman" w:hAnsi="Times New Roman"/>
          <w:sz w:val="28"/>
          <w:szCs w:val="28"/>
        </w:rPr>
        <w:t>% плана, в том числе:</w:t>
      </w:r>
    </w:p>
    <w:p w14:paraId="2CD720B1" w14:textId="619478B7"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lastRenderedPageBreak/>
        <w:t xml:space="preserve">- налоговые доходы в сумме </w:t>
      </w:r>
      <w:r w:rsidR="00B55B28">
        <w:rPr>
          <w:rFonts w:ascii="Times New Roman" w:hAnsi="Times New Roman"/>
          <w:b/>
          <w:sz w:val="28"/>
          <w:szCs w:val="28"/>
        </w:rPr>
        <w:t>9196,1</w:t>
      </w:r>
      <w:r>
        <w:rPr>
          <w:rFonts w:ascii="Times New Roman" w:hAnsi="Times New Roman"/>
          <w:sz w:val="28"/>
          <w:szCs w:val="28"/>
        </w:rPr>
        <w:t xml:space="preserve"> тыс. рублей или </w:t>
      </w:r>
      <w:r w:rsidR="00B55B28">
        <w:rPr>
          <w:rFonts w:ascii="Times New Roman" w:hAnsi="Times New Roman"/>
          <w:b/>
          <w:sz w:val="28"/>
          <w:szCs w:val="28"/>
        </w:rPr>
        <w:t>105,7</w:t>
      </w:r>
      <w:r>
        <w:rPr>
          <w:rFonts w:ascii="Times New Roman" w:hAnsi="Times New Roman"/>
          <w:sz w:val="28"/>
          <w:szCs w:val="28"/>
        </w:rPr>
        <w:t>% плана;</w:t>
      </w:r>
    </w:p>
    <w:p w14:paraId="540E0070" w14:textId="475A156A"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 неналоговые доходы в сумме </w:t>
      </w:r>
      <w:r w:rsidR="00B55B28">
        <w:rPr>
          <w:rFonts w:ascii="Times New Roman" w:hAnsi="Times New Roman"/>
          <w:b/>
          <w:sz w:val="28"/>
          <w:szCs w:val="28"/>
        </w:rPr>
        <w:t>137,1</w:t>
      </w:r>
      <w:r>
        <w:rPr>
          <w:rFonts w:ascii="Times New Roman" w:hAnsi="Times New Roman"/>
          <w:sz w:val="28"/>
          <w:szCs w:val="28"/>
        </w:rPr>
        <w:t xml:space="preserve"> тыс. рублей или </w:t>
      </w:r>
      <w:r>
        <w:rPr>
          <w:rFonts w:ascii="Times New Roman" w:hAnsi="Times New Roman"/>
          <w:b/>
          <w:sz w:val="28"/>
          <w:szCs w:val="28"/>
        </w:rPr>
        <w:t>1</w:t>
      </w:r>
      <w:r w:rsidR="003162CD">
        <w:rPr>
          <w:rFonts w:ascii="Times New Roman" w:hAnsi="Times New Roman"/>
          <w:b/>
          <w:sz w:val="28"/>
          <w:szCs w:val="28"/>
        </w:rPr>
        <w:t>00</w:t>
      </w:r>
      <w:r>
        <w:rPr>
          <w:rFonts w:ascii="Times New Roman" w:hAnsi="Times New Roman"/>
          <w:b/>
          <w:sz w:val="28"/>
          <w:szCs w:val="28"/>
        </w:rPr>
        <w:t>,</w:t>
      </w:r>
      <w:r w:rsidR="003162CD">
        <w:rPr>
          <w:rFonts w:ascii="Times New Roman" w:hAnsi="Times New Roman"/>
          <w:b/>
          <w:sz w:val="28"/>
          <w:szCs w:val="28"/>
        </w:rPr>
        <w:t>0</w:t>
      </w:r>
      <w:r>
        <w:rPr>
          <w:rFonts w:ascii="Times New Roman" w:hAnsi="Times New Roman"/>
          <w:sz w:val="28"/>
          <w:szCs w:val="28"/>
        </w:rPr>
        <w:t>% плана;</w:t>
      </w:r>
    </w:p>
    <w:p w14:paraId="3833B63C" w14:textId="6B39C600"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2) безвозмездные поступления в сумме </w:t>
      </w:r>
      <w:r w:rsidR="00B55B28">
        <w:rPr>
          <w:rFonts w:ascii="Times New Roman" w:hAnsi="Times New Roman"/>
          <w:b/>
          <w:sz w:val="28"/>
          <w:szCs w:val="28"/>
        </w:rPr>
        <w:t>6469,1</w:t>
      </w:r>
      <w:r>
        <w:rPr>
          <w:rFonts w:ascii="Times New Roman" w:hAnsi="Times New Roman"/>
          <w:sz w:val="28"/>
          <w:szCs w:val="28"/>
        </w:rPr>
        <w:t xml:space="preserve"> тыс. рублей или </w:t>
      </w:r>
      <w:r>
        <w:rPr>
          <w:rFonts w:ascii="Times New Roman" w:hAnsi="Times New Roman"/>
          <w:b/>
          <w:sz w:val="28"/>
          <w:szCs w:val="28"/>
        </w:rPr>
        <w:t>100,0</w:t>
      </w:r>
      <w:r>
        <w:rPr>
          <w:rFonts w:ascii="Times New Roman" w:hAnsi="Times New Roman"/>
          <w:sz w:val="28"/>
          <w:szCs w:val="28"/>
        </w:rPr>
        <w:t>% плана.</w:t>
      </w:r>
    </w:p>
    <w:p w14:paraId="32E2E4B4" w14:textId="259D8EE7" w:rsidR="003114CB" w:rsidRDefault="003114CB" w:rsidP="003114CB">
      <w:pPr>
        <w:pStyle w:val="12"/>
        <w:suppressAutoHyphens/>
        <w:spacing w:before="0" w:after="0"/>
        <w:ind w:firstLine="709"/>
        <w:jc w:val="both"/>
        <w:rPr>
          <w:sz w:val="28"/>
          <w:szCs w:val="28"/>
        </w:rPr>
      </w:pPr>
      <w:r>
        <w:rPr>
          <w:sz w:val="28"/>
          <w:szCs w:val="28"/>
        </w:rPr>
        <w:t>1</w:t>
      </w:r>
      <w:r w:rsidR="001D6E63">
        <w:rPr>
          <w:sz w:val="28"/>
          <w:szCs w:val="28"/>
        </w:rPr>
        <w:t>4</w:t>
      </w:r>
      <w:r>
        <w:rPr>
          <w:sz w:val="28"/>
          <w:szCs w:val="28"/>
        </w:rPr>
        <w:t xml:space="preserve">. Поступления по налоговым и неналоговым доходам </w:t>
      </w:r>
      <w:r w:rsidR="00B55B28">
        <w:rPr>
          <w:sz w:val="28"/>
          <w:szCs w:val="28"/>
        </w:rPr>
        <w:t>увеличилось</w:t>
      </w:r>
      <w:r>
        <w:rPr>
          <w:sz w:val="28"/>
          <w:szCs w:val="28"/>
        </w:rPr>
        <w:t xml:space="preserve"> по сравнению с прошлым отчетным периодом на </w:t>
      </w:r>
      <w:r w:rsidR="00B55B28">
        <w:rPr>
          <w:b/>
          <w:sz w:val="28"/>
          <w:szCs w:val="28"/>
        </w:rPr>
        <w:t>610,3</w:t>
      </w:r>
      <w:r>
        <w:rPr>
          <w:sz w:val="28"/>
          <w:szCs w:val="28"/>
        </w:rPr>
        <w:t xml:space="preserve"> тыс. рублей или на </w:t>
      </w:r>
      <w:r w:rsidR="00B55B28">
        <w:rPr>
          <w:b/>
          <w:sz w:val="28"/>
          <w:szCs w:val="28"/>
        </w:rPr>
        <w:t>7,0</w:t>
      </w:r>
      <w:r>
        <w:rPr>
          <w:sz w:val="28"/>
          <w:szCs w:val="28"/>
        </w:rPr>
        <w:t xml:space="preserve">%. </w:t>
      </w:r>
    </w:p>
    <w:p w14:paraId="456C9D1D" w14:textId="65431CD2" w:rsidR="003114CB" w:rsidRPr="002C3839" w:rsidRDefault="003114CB" w:rsidP="003114CB">
      <w:pPr>
        <w:pStyle w:val="21"/>
        <w:suppressAutoHyphens/>
        <w:spacing w:after="0" w:line="240" w:lineRule="auto"/>
        <w:ind w:left="0" w:firstLine="709"/>
        <w:jc w:val="both"/>
        <w:rPr>
          <w:sz w:val="28"/>
          <w:szCs w:val="28"/>
        </w:rPr>
      </w:pPr>
      <w:r w:rsidRPr="002C3839">
        <w:rPr>
          <w:sz w:val="28"/>
          <w:szCs w:val="28"/>
        </w:rPr>
        <w:t>За 202</w:t>
      </w:r>
      <w:r w:rsidR="00B55B28">
        <w:rPr>
          <w:sz w:val="28"/>
          <w:szCs w:val="28"/>
        </w:rPr>
        <w:t>2</w:t>
      </w:r>
      <w:r w:rsidRPr="002C3839">
        <w:rPr>
          <w:sz w:val="28"/>
          <w:szCs w:val="28"/>
        </w:rPr>
        <w:t xml:space="preserve"> год безвозмездных поступлений в бюджет сельского поселения относительно 202</w:t>
      </w:r>
      <w:r w:rsidR="00B55B28">
        <w:rPr>
          <w:sz w:val="28"/>
          <w:szCs w:val="28"/>
        </w:rPr>
        <w:t>1</w:t>
      </w:r>
      <w:r w:rsidRPr="002C3839">
        <w:rPr>
          <w:sz w:val="28"/>
          <w:szCs w:val="28"/>
        </w:rPr>
        <w:t xml:space="preserve"> года поступило </w:t>
      </w:r>
      <w:r w:rsidR="00B55B28">
        <w:rPr>
          <w:sz w:val="28"/>
          <w:szCs w:val="28"/>
        </w:rPr>
        <w:t>больше</w:t>
      </w:r>
      <w:r w:rsidRPr="002C3839">
        <w:rPr>
          <w:sz w:val="28"/>
          <w:szCs w:val="28"/>
        </w:rPr>
        <w:t xml:space="preserve"> на </w:t>
      </w:r>
      <w:r w:rsidR="00B55B28">
        <w:rPr>
          <w:b/>
          <w:sz w:val="28"/>
          <w:szCs w:val="28"/>
        </w:rPr>
        <w:t>1 785,9</w:t>
      </w:r>
      <w:r w:rsidRPr="002C3839">
        <w:rPr>
          <w:bCs/>
          <w:iCs/>
          <w:sz w:val="28"/>
          <w:szCs w:val="28"/>
        </w:rPr>
        <w:t xml:space="preserve"> </w:t>
      </w:r>
      <w:r w:rsidRPr="002C3839">
        <w:rPr>
          <w:sz w:val="28"/>
          <w:szCs w:val="28"/>
        </w:rPr>
        <w:t xml:space="preserve">тыс. рублей или на </w:t>
      </w:r>
      <w:r w:rsidR="00B55B28">
        <w:rPr>
          <w:b/>
          <w:sz w:val="28"/>
          <w:szCs w:val="28"/>
        </w:rPr>
        <w:t>38,1</w:t>
      </w:r>
      <w:r w:rsidRPr="002C3839">
        <w:rPr>
          <w:sz w:val="28"/>
          <w:szCs w:val="28"/>
        </w:rPr>
        <w:t xml:space="preserve">%. </w:t>
      </w:r>
    </w:p>
    <w:p w14:paraId="72D44590" w14:textId="51F26DE1" w:rsidR="003114CB" w:rsidRDefault="003114CB" w:rsidP="002522B8">
      <w:pPr>
        <w:pStyle w:val="12"/>
        <w:suppressAutoHyphens/>
        <w:spacing w:before="0" w:after="0"/>
        <w:ind w:firstLine="709"/>
        <w:jc w:val="both"/>
        <w:rPr>
          <w:sz w:val="28"/>
          <w:szCs w:val="28"/>
        </w:rPr>
      </w:pPr>
      <w:r>
        <w:rPr>
          <w:sz w:val="28"/>
          <w:szCs w:val="28"/>
        </w:rPr>
        <w:t>1</w:t>
      </w:r>
      <w:r w:rsidR="007D65CB">
        <w:rPr>
          <w:sz w:val="28"/>
          <w:szCs w:val="28"/>
        </w:rPr>
        <w:t>5</w:t>
      </w:r>
      <w:r>
        <w:rPr>
          <w:sz w:val="28"/>
          <w:szCs w:val="28"/>
        </w:rPr>
        <w:t xml:space="preserve">. </w:t>
      </w:r>
      <w:r w:rsidR="002522B8">
        <w:rPr>
          <w:sz w:val="28"/>
          <w:szCs w:val="28"/>
        </w:rPr>
        <w:t xml:space="preserve">Плановые показатели поступления </w:t>
      </w:r>
      <w:r w:rsidR="002522B8" w:rsidRPr="009811EF">
        <w:rPr>
          <w:sz w:val="28"/>
          <w:szCs w:val="28"/>
        </w:rPr>
        <w:t xml:space="preserve">налоговых и неналоговых доходов </w:t>
      </w:r>
      <w:r w:rsidR="002522B8">
        <w:rPr>
          <w:sz w:val="28"/>
          <w:szCs w:val="28"/>
        </w:rPr>
        <w:t xml:space="preserve">выполнены на </w:t>
      </w:r>
      <w:r w:rsidR="00B55B28">
        <w:rPr>
          <w:b/>
          <w:sz w:val="28"/>
          <w:szCs w:val="28"/>
        </w:rPr>
        <w:t>105,6</w:t>
      </w:r>
      <w:r w:rsidR="002522B8">
        <w:rPr>
          <w:sz w:val="28"/>
          <w:szCs w:val="28"/>
        </w:rPr>
        <w:t xml:space="preserve">%. Фактически поступило </w:t>
      </w:r>
      <w:r w:rsidR="00B55B28">
        <w:rPr>
          <w:b/>
          <w:sz w:val="28"/>
          <w:szCs w:val="28"/>
        </w:rPr>
        <w:t>9</w:t>
      </w:r>
      <w:r w:rsidR="008F267C">
        <w:rPr>
          <w:b/>
          <w:sz w:val="28"/>
          <w:szCs w:val="28"/>
        </w:rPr>
        <w:t xml:space="preserve"> </w:t>
      </w:r>
      <w:r w:rsidR="00B55B28">
        <w:rPr>
          <w:b/>
          <w:sz w:val="28"/>
          <w:szCs w:val="28"/>
        </w:rPr>
        <w:t>333,2</w:t>
      </w:r>
      <w:r w:rsidR="002522B8">
        <w:rPr>
          <w:sz w:val="28"/>
          <w:szCs w:val="28"/>
        </w:rPr>
        <w:t xml:space="preserve"> тыс. рублей или на </w:t>
      </w:r>
      <w:r w:rsidR="00B55B28">
        <w:rPr>
          <w:b/>
          <w:sz w:val="28"/>
          <w:szCs w:val="28"/>
        </w:rPr>
        <w:t>498,4</w:t>
      </w:r>
      <w:r w:rsidR="002522B8">
        <w:rPr>
          <w:sz w:val="28"/>
          <w:szCs w:val="28"/>
        </w:rPr>
        <w:t xml:space="preserve"> тыс. рублей </w:t>
      </w:r>
      <w:r w:rsidR="00B55B28">
        <w:rPr>
          <w:sz w:val="28"/>
          <w:szCs w:val="28"/>
        </w:rPr>
        <w:t>больше</w:t>
      </w:r>
      <w:r w:rsidR="002522B8">
        <w:rPr>
          <w:sz w:val="28"/>
          <w:szCs w:val="28"/>
        </w:rPr>
        <w:t xml:space="preserve"> чем планировалось. Причиной </w:t>
      </w:r>
      <w:r w:rsidR="00CE4C62">
        <w:rPr>
          <w:sz w:val="28"/>
          <w:szCs w:val="28"/>
        </w:rPr>
        <w:t>перев</w:t>
      </w:r>
      <w:r w:rsidR="002522B8">
        <w:rPr>
          <w:sz w:val="28"/>
          <w:szCs w:val="28"/>
        </w:rPr>
        <w:t xml:space="preserve">ыполнения плановых показателей поступления </w:t>
      </w:r>
      <w:r w:rsidR="002522B8" w:rsidRPr="009811EF">
        <w:rPr>
          <w:sz w:val="28"/>
          <w:szCs w:val="28"/>
        </w:rPr>
        <w:t>налоговых и неналоговых доходов</w:t>
      </w:r>
      <w:r w:rsidR="002522B8">
        <w:rPr>
          <w:sz w:val="28"/>
          <w:szCs w:val="28"/>
        </w:rPr>
        <w:t xml:space="preserve">, явилось </w:t>
      </w:r>
      <w:r w:rsidR="008F267C">
        <w:rPr>
          <w:sz w:val="28"/>
          <w:szCs w:val="28"/>
        </w:rPr>
        <w:t>пере</w:t>
      </w:r>
      <w:r w:rsidR="002522B8">
        <w:rPr>
          <w:sz w:val="28"/>
          <w:szCs w:val="28"/>
        </w:rPr>
        <w:t xml:space="preserve">выполнение плана по следующим видам налогов: </w:t>
      </w:r>
    </w:p>
    <w:p w14:paraId="547D91F5" w14:textId="352430EE" w:rsidR="003114CB" w:rsidRDefault="003114CB" w:rsidP="003114CB">
      <w:pPr>
        <w:pStyle w:val="12"/>
        <w:suppressAutoHyphens/>
        <w:spacing w:before="0" w:after="0"/>
        <w:ind w:firstLine="709"/>
        <w:jc w:val="both"/>
        <w:rPr>
          <w:sz w:val="28"/>
          <w:szCs w:val="28"/>
        </w:rPr>
      </w:pPr>
      <w:r>
        <w:rPr>
          <w:sz w:val="28"/>
          <w:szCs w:val="28"/>
        </w:rPr>
        <w:t xml:space="preserve">- по налогу на доходы физических лиц на </w:t>
      </w:r>
      <w:r w:rsidR="008F267C">
        <w:rPr>
          <w:b/>
          <w:sz w:val="28"/>
          <w:szCs w:val="28"/>
        </w:rPr>
        <w:t>676,8</w:t>
      </w:r>
      <w:r>
        <w:rPr>
          <w:sz w:val="28"/>
          <w:szCs w:val="28"/>
        </w:rPr>
        <w:t xml:space="preserve"> тыс. рублей или на </w:t>
      </w:r>
      <w:r w:rsidR="008F267C">
        <w:rPr>
          <w:b/>
          <w:sz w:val="28"/>
          <w:szCs w:val="28"/>
        </w:rPr>
        <w:t>15,5</w:t>
      </w:r>
      <w:r>
        <w:rPr>
          <w:sz w:val="28"/>
          <w:szCs w:val="28"/>
        </w:rPr>
        <w:t>%;</w:t>
      </w:r>
    </w:p>
    <w:p w14:paraId="5B506DF1" w14:textId="10852D31" w:rsidR="008F267C" w:rsidRDefault="008F267C" w:rsidP="003114CB">
      <w:pPr>
        <w:pStyle w:val="12"/>
        <w:suppressAutoHyphens/>
        <w:spacing w:before="0" w:after="0"/>
        <w:ind w:firstLine="709"/>
        <w:jc w:val="both"/>
        <w:rPr>
          <w:sz w:val="28"/>
          <w:szCs w:val="28"/>
        </w:rPr>
      </w:pPr>
      <w:r>
        <w:rPr>
          <w:sz w:val="28"/>
          <w:szCs w:val="28"/>
        </w:rPr>
        <w:t>-налогу на товары (работы, услуги)</w:t>
      </w:r>
      <w:r w:rsidR="00CE4C62">
        <w:rPr>
          <w:sz w:val="28"/>
          <w:szCs w:val="28"/>
        </w:rPr>
        <w:t xml:space="preserve">, реализуемые на территории Российской Федерации на </w:t>
      </w:r>
      <w:r w:rsidR="00CE4C62" w:rsidRPr="00CE4C62">
        <w:rPr>
          <w:b/>
          <w:sz w:val="28"/>
          <w:szCs w:val="28"/>
        </w:rPr>
        <w:t>106,6</w:t>
      </w:r>
      <w:r w:rsidR="00CE4C62">
        <w:rPr>
          <w:sz w:val="28"/>
          <w:szCs w:val="28"/>
        </w:rPr>
        <w:t xml:space="preserve"> тыс. рублей или на </w:t>
      </w:r>
      <w:r w:rsidR="00CE4C62" w:rsidRPr="00CE4C62">
        <w:rPr>
          <w:b/>
          <w:sz w:val="28"/>
          <w:szCs w:val="28"/>
        </w:rPr>
        <w:t>7,3</w:t>
      </w:r>
      <w:r w:rsidR="00CE4C62">
        <w:rPr>
          <w:sz w:val="28"/>
          <w:szCs w:val="28"/>
        </w:rPr>
        <w:t>%;</w:t>
      </w:r>
    </w:p>
    <w:p w14:paraId="70554C87" w14:textId="1A485EF4" w:rsidR="003114CB" w:rsidRDefault="003114CB" w:rsidP="003114CB">
      <w:pPr>
        <w:pStyle w:val="12"/>
        <w:suppressAutoHyphens/>
        <w:spacing w:before="0" w:after="0"/>
        <w:ind w:firstLine="709"/>
        <w:jc w:val="both"/>
        <w:rPr>
          <w:sz w:val="28"/>
          <w:szCs w:val="28"/>
        </w:rPr>
      </w:pPr>
      <w:r>
        <w:rPr>
          <w:sz w:val="28"/>
          <w:szCs w:val="28"/>
        </w:rPr>
        <w:t>- по налог</w:t>
      </w:r>
      <w:r w:rsidR="007101C6">
        <w:rPr>
          <w:sz w:val="28"/>
          <w:szCs w:val="28"/>
        </w:rPr>
        <w:t>у на имущество физических лиц</w:t>
      </w:r>
      <w:r>
        <w:rPr>
          <w:sz w:val="28"/>
          <w:szCs w:val="28"/>
        </w:rPr>
        <w:t xml:space="preserve"> на </w:t>
      </w:r>
      <w:r w:rsidR="00CE4C62">
        <w:rPr>
          <w:b/>
          <w:sz w:val="28"/>
          <w:szCs w:val="28"/>
        </w:rPr>
        <w:t>16,7</w:t>
      </w:r>
      <w:r>
        <w:rPr>
          <w:sz w:val="28"/>
          <w:szCs w:val="28"/>
        </w:rPr>
        <w:t xml:space="preserve"> тыс. рублей или на </w:t>
      </w:r>
      <w:r w:rsidR="00CE4C62">
        <w:rPr>
          <w:b/>
          <w:sz w:val="28"/>
          <w:szCs w:val="28"/>
        </w:rPr>
        <w:t>2,9</w:t>
      </w:r>
      <w:r>
        <w:rPr>
          <w:sz w:val="28"/>
          <w:szCs w:val="28"/>
        </w:rPr>
        <w:t>%;</w:t>
      </w:r>
    </w:p>
    <w:p w14:paraId="1365BFCC" w14:textId="2B90F6E5" w:rsidR="003114CB" w:rsidRDefault="003114CB" w:rsidP="003114CB">
      <w:pPr>
        <w:pStyle w:val="12"/>
        <w:suppressAutoHyphens/>
        <w:spacing w:before="0" w:after="0"/>
        <w:ind w:firstLine="709"/>
        <w:jc w:val="both"/>
        <w:rPr>
          <w:sz w:val="28"/>
          <w:szCs w:val="28"/>
        </w:rPr>
      </w:pPr>
      <w:r>
        <w:rPr>
          <w:sz w:val="28"/>
          <w:szCs w:val="28"/>
        </w:rPr>
        <w:t xml:space="preserve">- по </w:t>
      </w:r>
      <w:r w:rsidR="007101C6">
        <w:rPr>
          <w:sz w:val="28"/>
          <w:szCs w:val="28"/>
        </w:rPr>
        <w:t>земельному налогу</w:t>
      </w:r>
      <w:r>
        <w:rPr>
          <w:sz w:val="28"/>
          <w:szCs w:val="28"/>
        </w:rPr>
        <w:t xml:space="preserve"> план </w:t>
      </w:r>
      <w:r w:rsidR="007101C6">
        <w:rPr>
          <w:sz w:val="28"/>
          <w:szCs w:val="28"/>
        </w:rPr>
        <w:t xml:space="preserve">не </w:t>
      </w:r>
      <w:r>
        <w:rPr>
          <w:sz w:val="28"/>
          <w:szCs w:val="28"/>
        </w:rPr>
        <w:t xml:space="preserve">выполнен на </w:t>
      </w:r>
      <w:r w:rsidR="00CE4C62">
        <w:rPr>
          <w:b/>
          <w:sz w:val="28"/>
          <w:szCs w:val="28"/>
        </w:rPr>
        <w:t>301,7</w:t>
      </w:r>
      <w:r>
        <w:rPr>
          <w:sz w:val="28"/>
          <w:szCs w:val="28"/>
        </w:rPr>
        <w:t xml:space="preserve"> тыс. рублей или на </w:t>
      </w:r>
      <w:r w:rsidR="00CE4C62">
        <w:rPr>
          <w:b/>
          <w:sz w:val="28"/>
          <w:szCs w:val="28"/>
        </w:rPr>
        <w:t>13,4</w:t>
      </w:r>
      <w:r>
        <w:rPr>
          <w:sz w:val="28"/>
          <w:szCs w:val="28"/>
        </w:rPr>
        <w:t>%.</w:t>
      </w:r>
    </w:p>
    <w:p w14:paraId="4CB47BDD" w14:textId="0D7C8CC1" w:rsidR="002522B8" w:rsidRPr="001C18C7" w:rsidRDefault="002522B8" w:rsidP="003114CB">
      <w:pPr>
        <w:pStyle w:val="12"/>
        <w:suppressAutoHyphens/>
        <w:spacing w:before="0" w:after="0"/>
        <w:ind w:firstLine="709"/>
        <w:jc w:val="both"/>
        <w:rPr>
          <w:sz w:val="28"/>
          <w:szCs w:val="28"/>
        </w:rPr>
      </w:pPr>
      <w:r w:rsidRPr="001C18C7">
        <w:rPr>
          <w:sz w:val="28"/>
          <w:szCs w:val="28"/>
        </w:rPr>
        <w:t xml:space="preserve">Плановые показатели по остальным видам налоговых и неналоговых доходов исполнены на </w:t>
      </w:r>
      <w:r w:rsidRPr="001C18C7">
        <w:rPr>
          <w:b/>
          <w:sz w:val="28"/>
          <w:szCs w:val="28"/>
        </w:rPr>
        <w:t>100%</w:t>
      </w:r>
      <w:r w:rsidRPr="001C18C7">
        <w:rPr>
          <w:sz w:val="28"/>
          <w:szCs w:val="28"/>
        </w:rPr>
        <w:t xml:space="preserve"> и выше.</w:t>
      </w:r>
    </w:p>
    <w:p w14:paraId="417BA630" w14:textId="451B14F5" w:rsidR="003114CB" w:rsidRDefault="003114CB" w:rsidP="003114CB">
      <w:pPr>
        <w:ind w:firstLine="709"/>
        <w:jc w:val="both"/>
        <w:rPr>
          <w:sz w:val="28"/>
          <w:szCs w:val="28"/>
        </w:rPr>
      </w:pPr>
      <w:r>
        <w:rPr>
          <w:sz w:val="28"/>
          <w:szCs w:val="28"/>
        </w:rPr>
        <w:t>1</w:t>
      </w:r>
      <w:r w:rsidR="001C18C7">
        <w:rPr>
          <w:sz w:val="28"/>
          <w:szCs w:val="28"/>
        </w:rPr>
        <w:t>6</w:t>
      </w:r>
      <w:r>
        <w:rPr>
          <w:sz w:val="28"/>
          <w:szCs w:val="28"/>
        </w:rPr>
        <w:t>. Исполнение расходной части бюджета сельского поселения в 202</w:t>
      </w:r>
      <w:r w:rsidR="00CE4C62">
        <w:rPr>
          <w:sz w:val="28"/>
          <w:szCs w:val="28"/>
        </w:rPr>
        <w:t>2</w:t>
      </w:r>
      <w:r>
        <w:rPr>
          <w:sz w:val="28"/>
          <w:szCs w:val="28"/>
        </w:rPr>
        <w:t xml:space="preserve"> году составило </w:t>
      </w:r>
      <w:r w:rsidR="00CE4C62">
        <w:rPr>
          <w:b/>
          <w:sz w:val="28"/>
          <w:szCs w:val="28"/>
        </w:rPr>
        <w:t>15 265,4</w:t>
      </w:r>
      <w:r>
        <w:rPr>
          <w:sz w:val="28"/>
          <w:szCs w:val="28"/>
        </w:rPr>
        <w:t xml:space="preserve"> тыс. рублей, что на </w:t>
      </w:r>
      <w:r w:rsidR="00CE4C62">
        <w:rPr>
          <w:b/>
          <w:sz w:val="28"/>
          <w:szCs w:val="28"/>
        </w:rPr>
        <w:t>1476,7</w:t>
      </w:r>
      <w:r>
        <w:rPr>
          <w:sz w:val="28"/>
          <w:szCs w:val="28"/>
        </w:rPr>
        <w:t xml:space="preserve"> тыс. рублей </w:t>
      </w:r>
      <w:r w:rsidR="00CE4C62">
        <w:rPr>
          <w:sz w:val="28"/>
          <w:szCs w:val="28"/>
        </w:rPr>
        <w:t>больше</w:t>
      </w:r>
      <w:r>
        <w:rPr>
          <w:sz w:val="28"/>
          <w:szCs w:val="28"/>
        </w:rPr>
        <w:t xml:space="preserve"> факта исполнения бюджета по расходам 20</w:t>
      </w:r>
      <w:r w:rsidR="00CE4C62">
        <w:rPr>
          <w:sz w:val="28"/>
          <w:szCs w:val="28"/>
        </w:rPr>
        <w:t>21</w:t>
      </w:r>
      <w:r>
        <w:rPr>
          <w:sz w:val="28"/>
          <w:szCs w:val="28"/>
        </w:rPr>
        <w:t xml:space="preserve"> года (</w:t>
      </w:r>
      <w:r w:rsidR="00CE4C62">
        <w:rPr>
          <w:b/>
          <w:sz w:val="28"/>
          <w:szCs w:val="28"/>
        </w:rPr>
        <w:t>13788,7</w:t>
      </w:r>
      <w:r>
        <w:rPr>
          <w:sz w:val="28"/>
          <w:szCs w:val="28"/>
        </w:rPr>
        <w:t xml:space="preserve"> тыс. рублей).</w:t>
      </w:r>
    </w:p>
    <w:p w14:paraId="3FA3584E" w14:textId="7A90973D" w:rsidR="003114CB" w:rsidRDefault="00CE4C62" w:rsidP="003114CB">
      <w:pPr>
        <w:ind w:firstLine="709"/>
        <w:jc w:val="both"/>
        <w:rPr>
          <w:sz w:val="28"/>
          <w:szCs w:val="28"/>
        </w:rPr>
      </w:pPr>
      <w:r>
        <w:rPr>
          <w:sz w:val="28"/>
          <w:szCs w:val="28"/>
        </w:rPr>
        <w:t>Увеличение</w:t>
      </w:r>
      <w:r w:rsidR="003114CB">
        <w:rPr>
          <w:sz w:val="28"/>
          <w:szCs w:val="28"/>
        </w:rPr>
        <w:t xml:space="preserve"> расходов в 202</w:t>
      </w:r>
      <w:r>
        <w:rPr>
          <w:sz w:val="28"/>
          <w:szCs w:val="28"/>
        </w:rPr>
        <w:t>2</w:t>
      </w:r>
      <w:r w:rsidR="003114CB">
        <w:rPr>
          <w:sz w:val="28"/>
          <w:szCs w:val="28"/>
        </w:rPr>
        <w:t xml:space="preserve"> году, к аналогичному периоду прошлого года, </w:t>
      </w:r>
      <w:r w:rsidR="008F2998">
        <w:rPr>
          <w:sz w:val="28"/>
          <w:szCs w:val="28"/>
        </w:rPr>
        <w:t>произошло по всем разделам, кроме раздела</w:t>
      </w:r>
      <w:r w:rsidR="009D50C7">
        <w:rPr>
          <w:sz w:val="28"/>
          <w:szCs w:val="28"/>
        </w:rPr>
        <w:t xml:space="preserve"> «</w:t>
      </w:r>
      <w:r w:rsidR="00F327A2">
        <w:rPr>
          <w:sz w:val="28"/>
          <w:szCs w:val="28"/>
        </w:rPr>
        <w:t>Жилищно-коммунальное хозяйство».</w:t>
      </w:r>
    </w:p>
    <w:p w14:paraId="70C25F59" w14:textId="57469CE1" w:rsidR="003114CB" w:rsidRDefault="003114CB" w:rsidP="003114CB">
      <w:pPr>
        <w:ind w:firstLine="709"/>
        <w:jc w:val="both"/>
        <w:rPr>
          <w:sz w:val="28"/>
          <w:szCs w:val="28"/>
        </w:rPr>
      </w:pPr>
      <w:r>
        <w:rPr>
          <w:sz w:val="28"/>
          <w:szCs w:val="28"/>
        </w:rPr>
        <w:t>1</w:t>
      </w:r>
      <w:r w:rsidR="009D50C7">
        <w:rPr>
          <w:sz w:val="28"/>
          <w:szCs w:val="28"/>
        </w:rPr>
        <w:t>7</w:t>
      </w:r>
      <w:r>
        <w:rPr>
          <w:sz w:val="28"/>
          <w:szCs w:val="28"/>
        </w:rPr>
        <w:t>. Исполнение по расходам в 202</w:t>
      </w:r>
      <w:r w:rsidR="001D2F22">
        <w:rPr>
          <w:sz w:val="28"/>
          <w:szCs w:val="28"/>
        </w:rPr>
        <w:t>2</w:t>
      </w:r>
      <w:r>
        <w:rPr>
          <w:sz w:val="28"/>
          <w:szCs w:val="28"/>
        </w:rPr>
        <w:t xml:space="preserve"> году составило:</w:t>
      </w:r>
    </w:p>
    <w:p w14:paraId="6BD0D2DD" w14:textId="5B59608E" w:rsidR="003114CB" w:rsidRDefault="003114CB" w:rsidP="003114CB">
      <w:pPr>
        <w:ind w:firstLine="709"/>
        <w:jc w:val="both"/>
        <w:rPr>
          <w:sz w:val="28"/>
          <w:szCs w:val="28"/>
        </w:rPr>
      </w:pPr>
      <w:r>
        <w:rPr>
          <w:sz w:val="28"/>
          <w:szCs w:val="28"/>
        </w:rPr>
        <w:t xml:space="preserve">- по муниципальным программам в сумме </w:t>
      </w:r>
      <w:r w:rsidR="001D2F22">
        <w:rPr>
          <w:b/>
          <w:sz w:val="28"/>
          <w:szCs w:val="28"/>
        </w:rPr>
        <w:t>11 497,5</w:t>
      </w:r>
      <w:r>
        <w:rPr>
          <w:sz w:val="28"/>
          <w:szCs w:val="28"/>
        </w:rPr>
        <w:t xml:space="preserve"> тыс. рублей или </w:t>
      </w:r>
      <w:r w:rsidR="001D2F22">
        <w:rPr>
          <w:b/>
          <w:sz w:val="28"/>
          <w:szCs w:val="28"/>
        </w:rPr>
        <w:t>98,2</w:t>
      </w:r>
      <w:r>
        <w:rPr>
          <w:sz w:val="28"/>
          <w:szCs w:val="28"/>
        </w:rPr>
        <w:t>% от показателя, утвержденного решением о бюджете (</w:t>
      </w:r>
      <w:r w:rsidR="001D2F22">
        <w:rPr>
          <w:b/>
          <w:sz w:val="28"/>
          <w:szCs w:val="28"/>
        </w:rPr>
        <w:t>11 712,8</w:t>
      </w:r>
      <w:r>
        <w:rPr>
          <w:sz w:val="28"/>
          <w:szCs w:val="28"/>
        </w:rPr>
        <w:t xml:space="preserve"> тыс. рублей);</w:t>
      </w:r>
    </w:p>
    <w:p w14:paraId="45365A1A" w14:textId="077C5A74" w:rsidR="003114CB" w:rsidRDefault="003114CB" w:rsidP="003114CB">
      <w:pPr>
        <w:ind w:firstLine="709"/>
        <w:jc w:val="both"/>
        <w:rPr>
          <w:sz w:val="28"/>
          <w:szCs w:val="28"/>
        </w:rPr>
      </w:pPr>
      <w:r>
        <w:rPr>
          <w:sz w:val="28"/>
          <w:szCs w:val="28"/>
        </w:rPr>
        <w:t xml:space="preserve">- по непрограммным расходам в сумме </w:t>
      </w:r>
      <w:r w:rsidR="005C02F4">
        <w:rPr>
          <w:b/>
          <w:sz w:val="28"/>
          <w:szCs w:val="28"/>
        </w:rPr>
        <w:t>3767,9</w:t>
      </w:r>
      <w:r>
        <w:rPr>
          <w:sz w:val="28"/>
          <w:szCs w:val="28"/>
        </w:rPr>
        <w:t xml:space="preserve"> тыс. рублей или </w:t>
      </w:r>
      <w:r w:rsidR="005C02F4">
        <w:rPr>
          <w:b/>
          <w:sz w:val="28"/>
          <w:szCs w:val="28"/>
        </w:rPr>
        <w:t>97,4</w:t>
      </w:r>
      <w:r>
        <w:rPr>
          <w:sz w:val="28"/>
          <w:szCs w:val="28"/>
        </w:rPr>
        <w:t>% от показателя, утвержденного решением о бюджете (</w:t>
      </w:r>
      <w:r w:rsidR="005C02F4">
        <w:rPr>
          <w:b/>
          <w:sz w:val="28"/>
          <w:szCs w:val="28"/>
        </w:rPr>
        <w:t>3 869,9</w:t>
      </w:r>
      <w:r>
        <w:rPr>
          <w:sz w:val="28"/>
          <w:szCs w:val="28"/>
        </w:rPr>
        <w:t xml:space="preserve"> тыс. рублей).</w:t>
      </w:r>
    </w:p>
    <w:p w14:paraId="0A2754E3" w14:textId="5236D60C" w:rsidR="003114CB" w:rsidRDefault="003114CB" w:rsidP="003114CB">
      <w:pPr>
        <w:ind w:firstLine="709"/>
        <w:jc w:val="both"/>
        <w:rPr>
          <w:sz w:val="28"/>
          <w:szCs w:val="28"/>
        </w:rPr>
      </w:pPr>
      <w:r>
        <w:rPr>
          <w:sz w:val="28"/>
          <w:szCs w:val="28"/>
        </w:rPr>
        <w:t>1</w:t>
      </w:r>
      <w:r w:rsidR="0002494A">
        <w:rPr>
          <w:sz w:val="28"/>
          <w:szCs w:val="28"/>
        </w:rPr>
        <w:t>8</w:t>
      </w:r>
      <w:r>
        <w:rPr>
          <w:sz w:val="28"/>
          <w:szCs w:val="28"/>
        </w:rPr>
        <w:t>. Исполнение резервного фонда за 202</w:t>
      </w:r>
      <w:r w:rsidR="005C02F4">
        <w:rPr>
          <w:sz w:val="28"/>
          <w:szCs w:val="28"/>
        </w:rPr>
        <w:t>2</w:t>
      </w:r>
      <w:r>
        <w:rPr>
          <w:sz w:val="28"/>
          <w:szCs w:val="28"/>
        </w:rPr>
        <w:t xml:space="preserve"> год составило </w:t>
      </w:r>
      <w:r w:rsidR="0002494A">
        <w:rPr>
          <w:b/>
          <w:sz w:val="28"/>
          <w:szCs w:val="28"/>
        </w:rPr>
        <w:t>2</w:t>
      </w:r>
      <w:r w:rsidR="00D55D93">
        <w:rPr>
          <w:b/>
          <w:sz w:val="28"/>
          <w:szCs w:val="28"/>
        </w:rPr>
        <w:t>7</w:t>
      </w:r>
      <w:r>
        <w:rPr>
          <w:b/>
          <w:sz w:val="28"/>
          <w:szCs w:val="28"/>
        </w:rPr>
        <w:t>,</w:t>
      </w:r>
      <w:r w:rsidR="00D55D93">
        <w:rPr>
          <w:b/>
          <w:sz w:val="28"/>
          <w:szCs w:val="28"/>
        </w:rPr>
        <w:t>9</w:t>
      </w:r>
      <w:r>
        <w:rPr>
          <w:sz w:val="28"/>
          <w:szCs w:val="28"/>
        </w:rPr>
        <w:t xml:space="preserve"> тыс. рублей или </w:t>
      </w:r>
      <w:r w:rsidR="00D55D93">
        <w:rPr>
          <w:b/>
          <w:sz w:val="28"/>
          <w:szCs w:val="28"/>
        </w:rPr>
        <w:t>27,9</w:t>
      </w:r>
      <w:r>
        <w:rPr>
          <w:sz w:val="28"/>
          <w:szCs w:val="28"/>
        </w:rPr>
        <w:t>% от плановых назначений (</w:t>
      </w:r>
      <w:r>
        <w:rPr>
          <w:b/>
          <w:sz w:val="28"/>
          <w:szCs w:val="28"/>
        </w:rPr>
        <w:t>1</w:t>
      </w:r>
      <w:r w:rsidR="0002494A">
        <w:rPr>
          <w:b/>
          <w:sz w:val="28"/>
          <w:szCs w:val="28"/>
        </w:rPr>
        <w:t>0</w:t>
      </w:r>
      <w:r>
        <w:rPr>
          <w:b/>
          <w:sz w:val="28"/>
          <w:szCs w:val="28"/>
        </w:rPr>
        <w:t>0,0</w:t>
      </w:r>
      <w:r>
        <w:rPr>
          <w:sz w:val="28"/>
          <w:szCs w:val="28"/>
        </w:rPr>
        <w:t xml:space="preserve"> тыс. рублей). Остаток нераспределенных бюджетных ассигнований резервного фонда Администрации сельского поселения на конец отчетного периода составил </w:t>
      </w:r>
      <w:r w:rsidR="005C02F4">
        <w:rPr>
          <w:b/>
          <w:sz w:val="28"/>
          <w:szCs w:val="28"/>
        </w:rPr>
        <w:t>72,</w:t>
      </w:r>
      <w:r w:rsidR="00D55D93">
        <w:rPr>
          <w:b/>
          <w:sz w:val="28"/>
          <w:szCs w:val="28"/>
        </w:rPr>
        <w:t>1</w:t>
      </w:r>
      <w:r>
        <w:rPr>
          <w:sz w:val="28"/>
          <w:szCs w:val="28"/>
        </w:rPr>
        <w:t xml:space="preserve"> тыс. рублей или </w:t>
      </w:r>
      <w:r w:rsidR="0002494A">
        <w:rPr>
          <w:b/>
          <w:sz w:val="28"/>
          <w:szCs w:val="28"/>
        </w:rPr>
        <w:t>7</w:t>
      </w:r>
      <w:r w:rsidR="005C02F4">
        <w:rPr>
          <w:b/>
          <w:sz w:val="28"/>
          <w:szCs w:val="28"/>
        </w:rPr>
        <w:t>2</w:t>
      </w:r>
      <w:r>
        <w:rPr>
          <w:b/>
          <w:sz w:val="28"/>
          <w:szCs w:val="28"/>
        </w:rPr>
        <w:t>,</w:t>
      </w:r>
      <w:r w:rsidR="00D55D93">
        <w:rPr>
          <w:b/>
          <w:sz w:val="28"/>
          <w:szCs w:val="28"/>
        </w:rPr>
        <w:t>1</w:t>
      </w:r>
      <w:r>
        <w:rPr>
          <w:sz w:val="28"/>
          <w:szCs w:val="28"/>
        </w:rPr>
        <w:t>% от установленного размера резервного фонда на 202</w:t>
      </w:r>
      <w:r w:rsidR="005C02F4">
        <w:rPr>
          <w:sz w:val="28"/>
          <w:szCs w:val="28"/>
        </w:rPr>
        <w:t>2</w:t>
      </w:r>
      <w:r>
        <w:rPr>
          <w:sz w:val="28"/>
          <w:szCs w:val="28"/>
        </w:rPr>
        <w:t xml:space="preserve"> год.</w:t>
      </w:r>
    </w:p>
    <w:p w14:paraId="21F03101" w14:textId="0C0EF8DF" w:rsidR="003114CB" w:rsidRDefault="003114CB" w:rsidP="003114CB">
      <w:pPr>
        <w:ind w:firstLine="709"/>
        <w:jc w:val="both"/>
        <w:rPr>
          <w:sz w:val="28"/>
          <w:szCs w:val="28"/>
        </w:rPr>
      </w:pPr>
      <w:r>
        <w:rPr>
          <w:sz w:val="28"/>
          <w:szCs w:val="28"/>
        </w:rPr>
        <w:t>1</w:t>
      </w:r>
      <w:r w:rsidR="0002494A">
        <w:rPr>
          <w:sz w:val="28"/>
          <w:szCs w:val="28"/>
        </w:rPr>
        <w:t>9</w:t>
      </w:r>
      <w:r>
        <w:rPr>
          <w:sz w:val="28"/>
          <w:szCs w:val="28"/>
        </w:rPr>
        <w:t xml:space="preserve">. Проект решения Совета депутатов </w:t>
      </w:r>
      <w:r w:rsidR="0002494A">
        <w:rPr>
          <w:sz w:val="28"/>
          <w:szCs w:val="28"/>
        </w:rPr>
        <w:t>Новосельского</w:t>
      </w:r>
      <w:r>
        <w:rPr>
          <w:sz w:val="28"/>
          <w:szCs w:val="28"/>
        </w:rPr>
        <w:t xml:space="preserve"> сельского поселения Вяземского района Смоленской области «Об исполнении бюджета </w:t>
      </w:r>
      <w:r w:rsidR="0002494A">
        <w:rPr>
          <w:sz w:val="28"/>
          <w:szCs w:val="28"/>
        </w:rPr>
        <w:t>Новосельского</w:t>
      </w:r>
      <w:r>
        <w:rPr>
          <w:sz w:val="28"/>
          <w:szCs w:val="28"/>
        </w:rPr>
        <w:t xml:space="preserve"> сельского поселения Вяземского района Смоленской области </w:t>
      </w:r>
      <w:r>
        <w:rPr>
          <w:sz w:val="28"/>
          <w:szCs w:val="28"/>
        </w:rPr>
        <w:lastRenderedPageBreak/>
        <w:t>за 2021 год» составлен в соответствии с общими положениями статьи 264.6 Бюджетного кодекса Российской Федерации.</w:t>
      </w:r>
    </w:p>
    <w:p w14:paraId="1694B11B" w14:textId="24623262" w:rsidR="003114CB" w:rsidRDefault="003114CB" w:rsidP="003114CB">
      <w:pPr>
        <w:ind w:firstLine="709"/>
        <w:jc w:val="both"/>
        <w:rPr>
          <w:sz w:val="28"/>
          <w:szCs w:val="28"/>
        </w:rPr>
      </w:pPr>
      <w:r>
        <w:rPr>
          <w:sz w:val="28"/>
          <w:szCs w:val="28"/>
        </w:rPr>
        <w:t>Показатели проекта решения об исполнении бюджета сельского поселения за 202</w:t>
      </w:r>
      <w:r w:rsidR="005C02F4">
        <w:rPr>
          <w:sz w:val="28"/>
          <w:szCs w:val="28"/>
        </w:rPr>
        <w:t>2</w:t>
      </w:r>
      <w:r>
        <w:rPr>
          <w:sz w:val="28"/>
          <w:szCs w:val="28"/>
        </w:rPr>
        <w:t xml:space="preserve"> год (объем доходов, расходов и профицит бюджета) соответствуют одноименным показателям форм бюджетной отчетности за 202</w:t>
      </w:r>
      <w:r w:rsidR="005C02F4">
        <w:rPr>
          <w:sz w:val="28"/>
          <w:szCs w:val="28"/>
        </w:rPr>
        <w:t>2</w:t>
      </w:r>
      <w:r>
        <w:rPr>
          <w:sz w:val="28"/>
          <w:szCs w:val="28"/>
        </w:rPr>
        <w:t xml:space="preserve"> год.</w:t>
      </w:r>
    </w:p>
    <w:p w14:paraId="615B260F" w14:textId="795830A7" w:rsidR="003114CB" w:rsidRDefault="002B3C13" w:rsidP="003114CB">
      <w:pPr>
        <w:ind w:firstLine="709"/>
        <w:jc w:val="both"/>
        <w:rPr>
          <w:sz w:val="28"/>
          <w:szCs w:val="28"/>
        </w:rPr>
      </w:pPr>
      <w:r>
        <w:rPr>
          <w:sz w:val="28"/>
          <w:szCs w:val="28"/>
        </w:rPr>
        <w:t>20</w:t>
      </w:r>
      <w:r w:rsidR="003114CB">
        <w:rPr>
          <w:sz w:val="28"/>
          <w:szCs w:val="28"/>
        </w:rPr>
        <w:t xml:space="preserve">. </w:t>
      </w:r>
      <w:bookmarkStart w:id="28" w:name="_Hlk97192603"/>
      <w:r w:rsidR="003114CB">
        <w:rPr>
          <w:sz w:val="28"/>
          <w:szCs w:val="28"/>
        </w:rPr>
        <w:t>В нарушение приказа Минфина России от 08.06.202</w:t>
      </w:r>
      <w:r w:rsidR="005C02F4">
        <w:rPr>
          <w:sz w:val="28"/>
          <w:szCs w:val="28"/>
        </w:rPr>
        <w:t>1</w:t>
      </w:r>
      <w:r w:rsidR="003114CB">
        <w:rPr>
          <w:sz w:val="28"/>
          <w:szCs w:val="28"/>
        </w:rPr>
        <w:t xml:space="preserve"> №</w:t>
      </w:r>
      <w:r w:rsidR="005C02F4">
        <w:rPr>
          <w:sz w:val="28"/>
          <w:szCs w:val="28"/>
        </w:rPr>
        <w:t>75</w:t>
      </w:r>
      <w:r w:rsidR="003114CB">
        <w:rPr>
          <w:sz w:val="28"/>
          <w:szCs w:val="28"/>
        </w:rPr>
        <w:t>н «Об утверждении кодов (перечней кодов) бюджетной классификации Российской Федерации на 202</w:t>
      </w:r>
      <w:r w:rsidR="005C02F4">
        <w:rPr>
          <w:sz w:val="28"/>
          <w:szCs w:val="28"/>
        </w:rPr>
        <w:t>2</w:t>
      </w:r>
      <w:r w:rsidR="003114CB">
        <w:rPr>
          <w:sz w:val="28"/>
          <w:szCs w:val="28"/>
        </w:rPr>
        <w:t xml:space="preserve"> год (на 202</w:t>
      </w:r>
      <w:r w:rsidR="005C02F4">
        <w:rPr>
          <w:sz w:val="28"/>
          <w:szCs w:val="28"/>
        </w:rPr>
        <w:t>2</w:t>
      </w:r>
      <w:r w:rsidR="003114CB">
        <w:rPr>
          <w:sz w:val="28"/>
          <w:szCs w:val="28"/>
        </w:rPr>
        <w:t xml:space="preserve"> год и на плановый период 202</w:t>
      </w:r>
      <w:r w:rsidR="005C02F4">
        <w:rPr>
          <w:sz w:val="28"/>
          <w:szCs w:val="28"/>
        </w:rPr>
        <w:t>3</w:t>
      </w:r>
      <w:r w:rsidR="003114CB">
        <w:rPr>
          <w:sz w:val="28"/>
          <w:szCs w:val="28"/>
        </w:rPr>
        <w:t xml:space="preserve"> и 202</w:t>
      </w:r>
      <w:r w:rsidR="005C02F4">
        <w:rPr>
          <w:sz w:val="28"/>
          <w:szCs w:val="28"/>
        </w:rPr>
        <w:t>4</w:t>
      </w:r>
      <w:r w:rsidR="003114CB">
        <w:rPr>
          <w:sz w:val="28"/>
          <w:szCs w:val="28"/>
        </w:rPr>
        <w:t xml:space="preserve"> годов)» в Приложении 1 к проекту решения о бюджете неверно указано наименование код</w:t>
      </w:r>
      <w:r w:rsidR="005C02F4">
        <w:rPr>
          <w:sz w:val="28"/>
          <w:szCs w:val="28"/>
        </w:rPr>
        <w:t>ов</w:t>
      </w:r>
      <w:r w:rsidR="003114CB">
        <w:rPr>
          <w:sz w:val="28"/>
          <w:szCs w:val="28"/>
        </w:rPr>
        <w:t xml:space="preserve"> бюджетной классификации (таблица №</w:t>
      </w:r>
      <w:r w:rsidR="00D55D93">
        <w:rPr>
          <w:sz w:val="28"/>
          <w:szCs w:val="28"/>
        </w:rPr>
        <w:t>6</w:t>
      </w:r>
      <w:r w:rsidR="003114CB">
        <w:rPr>
          <w:sz w:val="28"/>
          <w:szCs w:val="28"/>
        </w:rPr>
        <w:t xml:space="preserve"> настоящего заключения).</w:t>
      </w:r>
      <w:bookmarkEnd w:id="28"/>
    </w:p>
    <w:p w14:paraId="00CFF1B5" w14:textId="2FDE73F8" w:rsidR="003114CB" w:rsidRDefault="003114CB" w:rsidP="003114CB">
      <w:pPr>
        <w:ind w:firstLine="709"/>
        <w:jc w:val="both"/>
        <w:rPr>
          <w:sz w:val="28"/>
          <w:szCs w:val="28"/>
        </w:rPr>
      </w:pPr>
      <w:r>
        <w:rPr>
          <w:sz w:val="28"/>
          <w:szCs w:val="28"/>
        </w:rPr>
        <w:t>2</w:t>
      </w:r>
      <w:r w:rsidR="002B3C13">
        <w:rPr>
          <w:sz w:val="28"/>
          <w:szCs w:val="28"/>
        </w:rPr>
        <w:t>1</w:t>
      </w:r>
      <w:r>
        <w:rPr>
          <w:sz w:val="28"/>
          <w:szCs w:val="28"/>
        </w:rPr>
        <w:t>. Замечания к Пояснительной записки ф.0503160:</w:t>
      </w:r>
    </w:p>
    <w:p w14:paraId="1A5F02F8" w14:textId="576F4913" w:rsidR="003114CB" w:rsidRDefault="003114CB" w:rsidP="003114CB">
      <w:pPr>
        <w:ind w:firstLine="709"/>
        <w:jc w:val="both"/>
        <w:rPr>
          <w:sz w:val="28"/>
          <w:szCs w:val="28"/>
        </w:rPr>
      </w:pPr>
      <w:r>
        <w:rPr>
          <w:sz w:val="28"/>
          <w:szCs w:val="28"/>
        </w:rPr>
        <w:t>2</w:t>
      </w:r>
      <w:r w:rsidR="00AD05D1">
        <w:rPr>
          <w:sz w:val="28"/>
          <w:szCs w:val="28"/>
        </w:rPr>
        <w:t>1</w:t>
      </w:r>
      <w:r>
        <w:rPr>
          <w:sz w:val="28"/>
          <w:szCs w:val="28"/>
        </w:rPr>
        <w:t>.</w:t>
      </w:r>
      <w:r w:rsidR="005C02F4">
        <w:rPr>
          <w:sz w:val="28"/>
          <w:szCs w:val="28"/>
        </w:rPr>
        <w:t>1</w:t>
      </w:r>
      <w:r>
        <w:rPr>
          <w:sz w:val="28"/>
          <w:szCs w:val="28"/>
        </w:rPr>
        <w:t xml:space="preserve">.  </w:t>
      </w:r>
      <w:bookmarkStart w:id="29" w:name="_Hlk97710938"/>
      <w:r>
        <w:rPr>
          <w:sz w:val="28"/>
          <w:szCs w:val="28"/>
        </w:rPr>
        <w:t xml:space="preserve">в разделе 5 Пояснительной записки неверно указана дата приказа Минфина Российской Федерации от </w:t>
      </w:r>
      <w:r>
        <w:rPr>
          <w:b/>
          <w:sz w:val="28"/>
          <w:szCs w:val="28"/>
        </w:rPr>
        <w:t>13.03.1995</w:t>
      </w:r>
      <w:r>
        <w:rPr>
          <w:sz w:val="28"/>
          <w:szCs w:val="28"/>
        </w:rPr>
        <w:t xml:space="preserve"> №49.</w:t>
      </w:r>
      <w:bookmarkEnd w:id="29"/>
    </w:p>
    <w:p w14:paraId="4A01983F" w14:textId="45D54905" w:rsidR="003114CB" w:rsidRDefault="003114CB" w:rsidP="003114CB">
      <w:pPr>
        <w:ind w:firstLine="709"/>
        <w:jc w:val="both"/>
        <w:rPr>
          <w:sz w:val="28"/>
          <w:szCs w:val="28"/>
        </w:rPr>
      </w:pPr>
      <w:r>
        <w:rPr>
          <w:sz w:val="28"/>
          <w:szCs w:val="28"/>
        </w:rPr>
        <w:t>2</w:t>
      </w:r>
      <w:r w:rsidR="009A1A44">
        <w:rPr>
          <w:sz w:val="28"/>
          <w:szCs w:val="28"/>
        </w:rPr>
        <w:t>2</w:t>
      </w:r>
      <w:r>
        <w:rPr>
          <w:sz w:val="28"/>
          <w:szCs w:val="28"/>
        </w:rPr>
        <w:t xml:space="preserve">. </w:t>
      </w:r>
      <w:r w:rsidR="003D5690">
        <w:rPr>
          <w:sz w:val="28"/>
          <w:szCs w:val="28"/>
        </w:rPr>
        <w:t>Согласно данных ф.0503169 н</w:t>
      </w:r>
      <w:r>
        <w:rPr>
          <w:sz w:val="28"/>
          <w:szCs w:val="28"/>
        </w:rPr>
        <w:t>а начало 202</w:t>
      </w:r>
      <w:r w:rsidR="005C02F4">
        <w:rPr>
          <w:sz w:val="28"/>
          <w:szCs w:val="28"/>
        </w:rPr>
        <w:t>2</w:t>
      </w:r>
      <w:r>
        <w:rPr>
          <w:sz w:val="28"/>
          <w:szCs w:val="28"/>
        </w:rPr>
        <w:t xml:space="preserve"> года дебиторская задолженность составляла в сумме </w:t>
      </w:r>
      <w:r w:rsidR="005C02F4">
        <w:rPr>
          <w:b/>
          <w:sz w:val="28"/>
          <w:szCs w:val="28"/>
        </w:rPr>
        <w:t>11 463,6</w:t>
      </w:r>
      <w:r>
        <w:rPr>
          <w:sz w:val="28"/>
          <w:szCs w:val="28"/>
        </w:rPr>
        <w:t xml:space="preserve"> тыс. рублей, по состоянию на 01.01.202</w:t>
      </w:r>
      <w:r w:rsidR="005C02F4">
        <w:rPr>
          <w:sz w:val="28"/>
          <w:szCs w:val="28"/>
        </w:rPr>
        <w:t>3</w:t>
      </w:r>
      <w:r>
        <w:rPr>
          <w:sz w:val="28"/>
          <w:szCs w:val="28"/>
        </w:rPr>
        <w:t xml:space="preserve"> года дебиторская задолженность составила </w:t>
      </w:r>
      <w:r w:rsidR="007752F6">
        <w:rPr>
          <w:b/>
          <w:sz w:val="28"/>
          <w:szCs w:val="28"/>
        </w:rPr>
        <w:t>12 076,3</w:t>
      </w:r>
      <w:r>
        <w:rPr>
          <w:sz w:val="28"/>
          <w:szCs w:val="28"/>
        </w:rPr>
        <w:t xml:space="preserve"> тыс. рублей, по сравнению с уровнем предыдущего года дебиторская задолженность у</w:t>
      </w:r>
      <w:r w:rsidR="007752F6">
        <w:rPr>
          <w:sz w:val="28"/>
          <w:szCs w:val="28"/>
        </w:rPr>
        <w:t xml:space="preserve">величилась </w:t>
      </w:r>
      <w:r>
        <w:rPr>
          <w:sz w:val="28"/>
          <w:szCs w:val="28"/>
        </w:rPr>
        <w:t xml:space="preserve">на </w:t>
      </w:r>
      <w:r w:rsidR="007752F6">
        <w:rPr>
          <w:b/>
          <w:sz w:val="28"/>
          <w:szCs w:val="28"/>
        </w:rPr>
        <w:t>612,7</w:t>
      </w:r>
      <w:r>
        <w:rPr>
          <w:b/>
          <w:sz w:val="28"/>
          <w:szCs w:val="28"/>
        </w:rPr>
        <w:t xml:space="preserve"> </w:t>
      </w:r>
      <w:r>
        <w:rPr>
          <w:sz w:val="28"/>
          <w:szCs w:val="28"/>
        </w:rPr>
        <w:t>тыс. рублей.</w:t>
      </w:r>
    </w:p>
    <w:p w14:paraId="4805A38C" w14:textId="4A8BE91A" w:rsidR="00D55D93" w:rsidRDefault="003114CB" w:rsidP="003D5690">
      <w:pPr>
        <w:tabs>
          <w:tab w:val="left" w:pos="4170"/>
        </w:tabs>
        <w:ind w:firstLine="709"/>
        <w:jc w:val="both"/>
        <w:rPr>
          <w:sz w:val="28"/>
          <w:szCs w:val="28"/>
        </w:rPr>
      </w:pPr>
      <w:r>
        <w:rPr>
          <w:sz w:val="28"/>
          <w:szCs w:val="28"/>
        </w:rPr>
        <w:t>2</w:t>
      </w:r>
      <w:r w:rsidR="003D5690">
        <w:rPr>
          <w:sz w:val="28"/>
          <w:szCs w:val="28"/>
        </w:rPr>
        <w:t>3</w:t>
      </w:r>
      <w:r>
        <w:rPr>
          <w:sz w:val="28"/>
          <w:szCs w:val="28"/>
        </w:rPr>
        <w:t xml:space="preserve">. </w:t>
      </w:r>
      <w:r w:rsidR="003D5690">
        <w:rPr>
          <w:sz w:val="28"/>
          <w:szCs w:val="28"/>
        </w:rPr>
        <w:t>Согласно данных ф.0503169 на начало 202</w:t>
      </w:r>
      <w:r w:rsidR="007752F6">
        <w:rPr>
          <w:sz w:val="28"/>
          <w:szCs w:val="28"/>
        </w:rPr>
        <w:t>2</w:t>
      </w:r>
      <w:r w:rsidR="003D5690">
        <w:rPr>
          <w:sz w:val="28"/>
          <w:szCs w:val="28"/>
        </w:rPr>
        <w:t xml:space="preserve"> года кредиторская задолженность составляла в сумме </w:t>
      </w:r>
      <w:r w:rsidR="007752F6">
        <w:rPr>
          <w:b/>
          <w:sz w:val="28"/>
          <w:szCs w:val="28"/>
        </w:rPr>
        <w:t>1 773,1</w:t>
      </w:r>
      <w:r w:rsidR="003D5690">
        <w:rPr>
          <w:sz w:val="28"/>
          <w:szCs w:val="28"/>
        </w:rPr>
        <w:t xml:space="preserve"> тыс. рублей, по состоянию на 01.01.202</w:t>
      </w:r>
      <w:r w:rsidR="007752F6">
        <w:rPr>
          <w:sz w:val="28"/>
          <w:szCs w:val="28"/>
        </w:rPr>
        <w:t>3</w:t>
      </w:r>
      <w:r w:rsidR="003D5690">
        <w:rPr>
          <w:sz w:val="28"/>
          <w:szCs w:val="28"/>
        </w:rPr>
        <w:t xml:space="preserve"> года кредиторская задолженность составила </w:t>
      </w:r>
      <w:r w:rsidR="007752F6">
        <w:rPr>
          <w:b/>
          <w:sz w:val="28"/>
          <w:szCs w:val="28"/>
        </w:rPr>
        <w:t>1 351,9</w:t>
      </w:r>
      <w:r w:rsidR="003D5690">
        <w:rPr>
          <w:sz w:val="28"/>
          <w:szCs w:val="28"/>
        </w:rPr>
        <w:t xml:space="preserve"> тыс. рублей, по сравнению с уровнем предыдущего года </w:t>
      </w:r>
      <w:r w:rsidR="007752F6">
        <w:rPr>
          <w:sz w:val="28"/>
          <w:szCs w:val="28"/>
        </w:rPr>
        <w:t>кредиторская</w:t>
      </w:r>
      <w:r w:rsidR="003D5690">
        <w:rPr>
          <w:sz w:val="28"/>
          <w:szCs w:val="28"/>
        </w:rPr>
        <w:t xml:space="preserve"> задолженность у</w:t>
      </w:r>
      <w:r w:rsidR="007752F6">
        <w:rPr>
          <w:sz w:val="28"/>
          <w:szCs w:val="28"/>
        </w:rPr>
        <w:t>меньшилась</w:t>
      </w:r>
      <w:r w:rsidR="003D5690">
        <w:rPr>
          <w:sz w:val="28"/>
          <w:szCs w:val="28"/>
        </w:rPr>
        <w:t xml:space="preserve"> на </w:t>
      </w:r>
      <w:r w:rsidR="007752F6">
        <w:rPr>
          <w:b/>
          <w:sz w:val="28"/>
          <w:szCs w:val="28"/>
        </w:rPr>
        <w:t>421,2</w:t>
      </w:r>
      <w:r w:rsidR="003D5690">
        <w:rPr>
          <w:b/>
          <w:sz w:val="28"/>
          <w:szCs w:val="28"/>
        </w:rPr>
        <w:t xml:space="preserve"> </w:t>
      </w:r>
      <w:r w:rsidR="003D5690">
        <w:rPr>
          <w:sz w:val="28"/>
          <w:szCs w:val="28"/>
        </w:rPr>
        <w:t>тыс. рублей.</w:t>
      </w:r>
    </w:p>
    <w:p w14:paraId="1CCF5F1E" w14:textId="77777777" w:rsidR="006744AA" w:rsidRDefault="006744AA" w:rsidP="006744AA">
      <w:pPr>
        <w:ind w:firstLine="709"/>
        <w:jc w:val="both"/>
        <w:rPr>
          <w:sz w:val="28"/>
          <w:szCs w:val="28"/>
        </w:rPr>
      </w:pPr>
      <w:r>
        <w:rPr>
          <w:color w:val="000000"/>
          <w:sz w:val="28"/>
          <w:szCs w:val="28"/>
          <w:shd w:val="clear" w:color="auto" w:fill="FFFFFF"/>
        </w:rPr>
        <w:t>При анализе формы </w:t>
      </w:r>
      <w:r>
        <w:rPr>
          <w:rStyle w:val="wmi-callto"/>
          <w:color w:val="000000"/>
          <w:sz w:val="28"/>
          <w:szCs w:val="28"/>
          <w:shd w:val="clear" w:color="auto" w:fill="FFFFFF"/>
        </w:rPr>
        <w:t>0503169</w:t>
      </w:r>
      <w:r>
        <w:rPr>
          <w:color w:val="000000"/>
          <w:sz w:val="28"/>
          <w:szCs w:val="28"/>
          <w:shd w:val="clear" w:color="auto" w:fill="FFFFFF"/>
        </w:rPr>
        <w:t> «Сведения по дебиторской и кредиторской задолженности» установлено, что показатели графы 12 «на конец аналогичного периода прошлого финансового года – всего» ф.</w:t>
      </w:r>
      <w:r>
        <w:rPr>
          <w:rStyle w:val="wmi-callto"/>
          <w:color w:val="000000"/>
          <w:sz w:val="28"/>
          <w:szCs w:val="28"/>
          <w:shd w:val="clear" w:color="auto" w:fill="FFFFFF"/>
        </w:rPr>
        <w:t>0503169</w:t>
      </w:r>
      <w:r>
        <w:rPr>
          <w:color w:val="000000"/>
          <w:sz w:val="28"/>
          <w:szCs w:val="28"/>
          <w:shd w:val="clear" w:color="auto" w:fill="FFFFFF"/>
        </w:rPr>
        <w:t> за 2022 год не соответствуют показателям графы 9 «на конец отчетного периода – всего» ф.</w:t>
      </w:r>
      <w:r>
        <w:rPr>
          <w:rStyle w:val="wmi-callto"/>
          <w:color w:val="000000"/>
          <w:sz w:val="28"/>
          <w:szCs w:val="28"/>
          <w:shd w:val="clear" w:color="auto" w:fill="FFFFFF"/>
        </w:rPr>
        <w:t>0503169</w:t>
      </w:r>
      <w:r>
        <w:rPr>
          <w:color w:val="000000"/>
          <w:sz w:val="28"/>
          <w:szCs w:val="28"/>
          <w:shd w:val="clear" w:color="auto" w:fill="FFFFFF"/>
        </w:rPr>
        <w:t> за 2021 год, что не соответствует требованиям пункта 167 Инструкции № 191н.</w:t>
      </w:r>
    </w:p>
    <w:p w14:paraId="7530B7D8" w14:textId="6E2F03E8" w:rsidR="000D6BC1" w:rsidRPr="000A4275" w:rsidRDefault="00A26B56" w:rsidP="000D6BC1">
      <w:pPr>
        <w:ind w:firstLine="709"/>
        <w:jc w:val="both"/>
        <w:rPr>
          <w:sz w:val="28"/>
          <w:szCs w:val="28"/>
        </w:rPr>
      </w:pPr>
      <w:r>
        <w:rPr>
          <w:sz w:val="28"/>
          <w:szCs w:val="28"/>
        </w:rPr>
        <w:t xml:space="preserve"> </w:t>
      </w:r>
      <w:r w:rsidR="004C03A4">
        <w:rPr>
          <w:sz w:val="28"/>
          <w:szCs w:val="28"/>
        </w:rPr>
        <w:t xml:space="preserve"> </w:t>
      </w:r>
      <w:r w:rsidR="003114CB">
        <w:rPr>
          <w:sz w:val="28"/>
          <w:szCs w:val="28"/>
        </w:rPr>
        <w:t>2</w:t>
      </w:r>
      <w:r w:rsidR="00CD7217">
        <w:rPr>
          <w:sz w:val="28"/>
          <w:szCs w:val="28"/>
        </w:rPr>
        <w:t>4</w:t>
      </w:r>
      <w:r w:rsidR="003114CB">
        <w:rPr>
          <w:sz w:val="28"/>
          <w:szCs w:val="28"/>
        </w:rPr>
        <w:t>.</w:t>
      </w:r>
      <w:r w:rsidR="00302248">
        <w:rPr>
          <w:sz w:val="28"/>
          <w:szCs w:val="28"/>
        </w:rPr>
        <w:t xml:space="preserve"> </w:t>
      </w:r>
      <w:r w:rsidR="00302248" w:rsidRPr="000A4275">
        <w:rPr>
          <w:sz w:val="28"/>
          <w:szCs w:val="28"/>
        </w:rPr>
        <w:t>В отчете об использовании бюджетных ассигнований дорожного фонда Новосельского сельского поселения Вяземского района Смоленской области за 202</w:t>
      </w:r>
      <w:r w:rsidR="000D6BC1">
        <w:rPr>
          <w:sz w:val="28"/>
          <w:szCs w:val="28"/>
        </w:rPr>
        <w:t>2</w:t>
      </w:r>
      <w:r w:rsidR="00302248" w:rsidRPr="000A4275">
        <w:rPr>
          <w:sz w:val="28"/>
          <w:szCs w:val="28"/>
        </w:rPr>
        <w:t xml:space="preserve"> год отражены следующие показатели:</w:t>
      </w:r>
      <w:r w:rsidR="000D6BC1">
        <w:rPr>
          <w:sz w:val="28"/>
          <w:szCs w:val="28"/>
        </w:rPr>
        <w:t xml:space="preserve">    </w:t>
      </w:r>
    </w:p>
    <w:p w14:paraId="6909D672" w14:textId="77777777" w:rsidR="000D6BC1" w:rsidRPr="000A4275" w:rsidRDefault="000D6BC1" w:rsidP="000D6BC1">
      <w:pPr>
        <w:jc w:val="both"/>
        <w:rPr>
          <w:sz w:val="28"/>
          <w:szCs w:val="28"/>
        </w:rPr>
      </w:pPr>
      <w:r w:rsidRPr="000A4275">
        <w:rPr>
          <w:sz w:val="28"/>
          <w:szCs w:val="28"/>
        </w:rPr>
        <w:t>– бюджетные ассигнования на 202</w:t>
      </w:r>
      <w:r>
        <w:rPr>
          <w:sz w:val="28"/>
          <w:szCs w:val="28"/>
        </w:rPr>
        <w:t>2</w:t>
      </w:r>
      <w:r w:rsidRPr="000A4275">
        <w:rPr>
          <w:sz w:val="28"/>
          <w:szCs w:val="28"/>
        </w:rPr>
        <w:t xml:space="preserve"> год                            – </w:t>
      </w:r>
      <w:r>
        <w:rPr>
          <w:b/>
          <w:sz w:val="28"/>
          <w:szCs w:val="28"/>
        </w:rPr>
        <w:t>1 739,7</w:t>
      </w:r>
      <w:r w:rsidRPr="000A4275">
        <w:rPr>
          <w:sz w:val="28"/>
          <w:szCs w:val="28"/>
        </w:rPr>
        <w:t xml:space="preserve"> тыс. рублей </w:t>
      </w:r>
    </w:p>
    <w:p w14:paraId="3974D2B8" w14:textId="77777777" w:rsidR="000D6BC1" w:rsidRPr="000A4275" w:rsidRDefault="000D6BC1" w:rsidP="000D6BC1">
      <w:pPr>
        <w:rPr>
          <w:sz w:val="28"/>
          <w:szCs w:val="28"/>
        </w:rPr>
      </w:pPr>
      <w:r w:rsidRPr="000A4275">
        <w:rPr>
          <w:sz w:val="28"/>
          <w:szCs w:val="28"/>
        </w:rPr>
        <w:t>– кассовый расход средств дорожного фонда 202</w:t>
      </w:r>
      <w:r>
        <w:rPr>
          <w:sz w:val="28"/>
          <w:szCs w:val="28"/>
        </w:rPr>
        <w:t>2</w:t>
      </w:r>
      <w:r w:rsidRPr="000A4275">
        <w:rPr>
          <w:sz w:val="28"/>
          <w:szCs w:val="28"/>
        </w:rPr>
        <w:t xml:space="preserve"> года – </w:t>
      </w:r>
      <w:r>
        <w:rPr>
          <w:rFonts w:eastAsia="Times New Roman"/>
          <w:b/>
          <w:sz w:val="28"/>
          <w:szCs w:val="28"/>
        </w:rPr>
        <w:t>1 739,7</w:t>
      </w:r>
      <w:r w:rsidRPr="000A4275">
        <w:rPr>
          <w:rFonts w:eastAsia="Times New Roman"/>
          <w:b/>
          <w:sz w:val="28"/>
          <w:szCs w:val="28"/>
        </w:rPr>
        <w:t xml:space="preserve"> </w:t>
      </w:r>
      <w:r w:rsidRPr="000A4275">
        <w:rPr>
          <w:rFonts w:eastAsia="Times New Roman"/>
          <w:sz w:val="28"/>
          <w:szCs w:val="28"/>
        </w:rPr>
        <w:t>тыс. рублей</w:t>
      </w:r>
      <w:r w:rsidRPr="000A4275">
        <w:rPr>
          <w:sz w:val="28"/>
          <w:szCs w:val="28"/>
        </w:rPr>
        <w:t xml:space="preserve"> </w:t>
      </w:r>
    </w:p>
    <w:p w14:paraId="51C4A79F" w14:textId="77777777" w:rsidR="000D6BC1" w:rsidRPr="000A4275" w:rsidRDefault="000D6BC1" w:rsidP="000D6BC1">
      <w:pPr>
        <w:jc w:val="both"/>
        <w:rPr>
          <w:sz w:val="28"/>
          <w:szCs w:val="28"/>
        </w:rPr>
      </w:pPr>
      <w:r w:rsidRPr="000A4275">
        <w:rPr>
          <w:sz w:val="28"/>
          <w:szCs w:val="28"/>
        </w:rPr>
        <w:t xml:space="preserve">– остаток бюджетных ассигнований к распределению </w:t>
      </w:r>
    </w:p>
    <w:p w14:paraId="005F633F" w14:textId="77777777" w:rsidR="000D6BC1" w:rsidRDefault="000D6BC1" w:rsidP="000D6BC1">
      <w:pPr>
        <w:jc w:val="both"/>
        <w:rPr>
          <w:sz w:val="28"/>
          <w:szCs w:val="28"/>
        </w:rPr>
      </w:pPr>
      <w:r w:rsidRPr="000A4275">
        <w:rPr>
          <w:sz w:val="28"/>
          <w:szCs w:val="28"/>
        </w:rPr>
        <w:t>на 01.01.202</w:t>
      </w:r>
      <w:r>
        <w:rPr>
          <w:sz w:val="28"/>
          <w:szCs w:val="28"/>
        </w:rPr>
        <w:t>3</w:t>
      </w:r>
      <w:r w:rsidRPr="000A4275">
        <w:rPr>
          <w:sz w:val="28"/>
          <w:szCs w:val="28"/>
        </w:rPr>
        <w:t xml:space="preserve"> год                                                                   – </w:t>
      </w:r>
      <w:r>
        <w:rPr>
          <w:b/>
          <w:sz w:val="28"/>
          <w:szCs w:val="28"/>
        </w:rPr>
        <w:t>0,0</w:t>
      </w:r>
      <w:r w:rsidRPr="000A4275">
        <w:rPr>
          <w:rFonts w:eastAsia="Times New Roman"/>
          <w:b/>
          <w:sz w:val="28"/>
          <w:szCs w:val="28"/>
        </w:rPr>
        <w:t xml:space="preserve"> </w:t>
      </w:r>
      <w:r w:rsidRPr="000A4275">
        <w:rPr>
          <w:rFonts w:eastAsia="Times New Roman"/>
          <w:sz w:val="28"/>
          <w:szCs w:val="28"/>
        </w:rPr>
        <w:t>тыс. рублей</w:t>
      </w:r>
      <w:r w:rsidRPr="000A4275">
        <w:rPr>
          <w:sz w:val="28"/>
          <w:szCs w:val="28"/>
        </w:rPr>
        <w:t>.</w:t>
      </w:r>
    </w:p>
    <w:p w14:paraId="2C0DB420" w14:textId="377EF3D2" w:rsidR="00302248" w:rsidRDefault="00302248" w:rsidP="003114CB">
      <w:pPr>
        <w:ind w:firstLine="709"/>
        <w:jc w:val="both"/>
        <w:rPr>
          <w:sz w:val="28"/>
          <w:szCs w:val="28"/>
        </w:rPr>
      </w:pPr>
      <w:r>
        <w:rPr>
          <w:sz w:val="28"/>
          <w:szCs w:val="28"/>
        </w:rPr>
        <w:t xml:space="preserve">24.1. </w:t>
      </w:r>
      <w:r w:rsidRPr="00302248">
        <w:rPr>
          <w:sz w:val="28"/>
          <w:szCs w:val="28"/>
        </w:rPr>
        <w:t>Представленная форма отчета об использовании бюджетных ассигнований дорожного фонда Новосельского сельского поселения Вяземского района Смоленской области за 202</w:t>
      </w:r>
      <w:r w:rsidR="000D6BC1">
        <w:rPr>
          <w:sz w:val="28"/>
          <w:szCs w:val="28"/>
        </w:rPr>
        <w:t>2</w:t>
      </w:r>
      <w:r w:rsidRPr="00302248">
        <w:rPr>
          <w:sz w:val="28"/>
          <w:szCs w:val="28"/>
        </w:rPr>
        <w:t xml:space="preserve"> год, не соответствует форме, утвержденной решением Совета депутатов от 22.10.2013 №21;</w:t>
      </w:r>
    </w:p>
    <w:p w14:paraId="1363431D" w14:textId="77777777" w:rsidR="000D6BC1" w:rsidRDefault="009978CB" w:rsidP="000D6BC1">
      <w:pPr>
        <w:ind w:firstLine="709"/>
        <w:jc w:val="both"/>
        <w:rPr>
          <w:i/>
          <w:sz w:val="28"/>
          <w:szCs w:val="28"/>
        </w:rPr>
      </w:pPr>
      <w:r>
        <w:rPr>
          <w:sz w:val="28"/>
          <w:szCs w:val="28"/>
        </w:rPr>
        <w:t>24.2.</w:t>
      </w:r>
      <w:r w:rsidR="006F657F">
        <w:rPr>
          <w:sz w:val="28"/>
          <w:szCs w:val="28"/>
        </w:rPr>
        <w:t xml:space="preserve"> </w:t>
      </w:r>
      <w:r w:rsidR="000D6BC1">
        <w:rPr>
          <w:sz w:val="28"/>
          <w:szCs w:val="28"/>
        </w:rPr>
        <w:t xml:space="preserve">Проведенным анализом </w:t>
      </w:r>
      <w:r w:rsidR="000D6BC1" w:rsidRPr="000A4275">
        <w:rPr>
          <w:sz w:val="28"/>
          <w:szCs w:val="28"/>
        </w:rPr>
        <w:t>отчет</w:t>
      </w:r>
      <w:r w:rsidR="000D6BC1">
        <w:rPr>
          <w:sz w:val="28"/>
          <w:szCs w:val="28"/>
        </w:rPr>
        <w:t>а</w:t>
      </w:r>
      <w:r w:rsidR="000D6BC1" w:rsidRPr="000A4275">
        <w:rPr>
          <w:sz w:val="28"/>
          <w:szCs w:val="28"/>
        </w:rPr>
        <w:t xml:space="preserve"> об использовании бюджетных ассигнований дорожного фонда Новосельского сельского поселения Вяземского района Смоленской области</w:t>
      </w:r>
      <w:r w:rsidR="000D6BC1">
        <w:rPr>
          <w:sz w:val="28"/>
          <w:szCs w:val="28"/>
        </w:rPr>
        <w:t xml:space="preserve"> за 2022 год установлено, что остаток бюджетных ассигнований к распределению в 2022 году составляет </w:t>
      </w:r>
      <w:r w:rsidR="000D6BC1" w:rsidRPr="00D450EC">
        <w:rPr>
          <w:b/>
          <w:sz w:val="28"/>
          <w:szCs w:val="28"/>
        </w:rPr>
        <w:t>199,6</w:t>
      </w:r>
      <w:r w:rsidR="000D6BC1">
        <w:rPr>
          <w:sz w:val="28"/>
          <w:szCs w:val="28"/>
        </w:rPr>
        <w:t xml:space="preserve"> тыс. </w:t>
      </w:r>
      <w:r w:rsidR="000D6BC1">
        <w:rPr>
          <w:sz w:val="28"/>
          <w:szCs w:val="28"/>
        </w:rPr>
        <w:lastRenderedPageBreak/>
        <w:t xml:space="preserve">рублей. Администрация Новосельского сельского поселения сообщает, что бюджетные ассигнования дорожного фонда в части неиспользованных средств 2021 года на сумму </w:t>
      </w:r>
      <w:r w:rsidR="000D6BC1" w:rsidRPr="000D6BC1">
        <w:rPr>
          <w:b/>
          <w:sz w:val="28"/>
          <w:szCs w:val="28"/>
        </w:rPr>
        <w:t>199553,57</w:t>
      </w:r>
      <w:r w:rsidR="000D6BC1">
        <w:rPr>
          <w:sz w:val="28"/>
          <w:szCs w:val="28"/>
        </w:rPr>
        <w:t xml:space="preserve"> рублей будут восстановлены во 2 квартале 2023 года.</w:t>
      </w:r>
    </w:p>
    <w:p w14:paraId="5A10A975" w14:textId="72A63180" w:rsidR="003114CB" w:rsidRP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2</w:t>
      </w:r>
      <w:r w:rsidR="00E154BE">
        <w:rPr>
          <w:rFonts w:ascii="Times New Roman" w:hAnsi="Times New Roman"/>
          <w:sz w:val="28"/>
          <w:szCs w:val="28"/>
        </w:rPr>
        <w:t>5</w:t>
      </w:r>
      <w:r>
        <w:rPr>
          <w:rFonts w:ascii="Times New Roman" w:hAnsi="Times New Roman"/>
          <w:sz w:val="28"/>
          <w:szCs w:val="28"/>
        </w:rPr>
        <w:t xml:space="preserve">. </w:t>
      </w:r>
      <w:r w:rsidRPr="003114CB">
        <w:rPr>
          <w:rFonts w:ascii="Times New Roman" w:hAnsi="Times New Roman"/>
          <w:sz w:val="28"/>
          <w:szCs w:val="28"/>
        </w:rPr>
        <w:t xml:space="preserve">Внешняя проверка годового отчета об исполнении бюджета </w:t>
      </w:r>
      <w:r w:rsidR="00E154BE">
        <w:rPr>
          <w:rFonts w:ascii="Times New Roman" w:hAnsi="Times New Roman"/>
          <w:sz w:val="28"/>
          <w:szCs w:val="28"/>
        </w:rPr>
        <w:t>Новосельского</w:t>
      </w:r>
      <w:r w:rsidRPr="003114CB">
        <w:rPr>
          <w:rFonts w:ascii="Times New Roman" w:hAnsi="Times New Roman"/>
          <w:sz w:val="28"/>
          <w:szCs w:val="28"/>
        </w:rPr>
        <w:t xml:space="preserve"> сельского поселения </w:t>
      </w:r>
      <w:r>
        <w:rPr>
          <w:rFonts w:ascii="Times New Roman" w:hAnsi="Times New Roman"/>
          <w:sz w:val="28"/>
          <w:szCs w:val="28"/>
        </w:rPr>
        <w:t xml:space="preserve">Вяземского района Смоленской области </w:t>
      </w:r>
      <w:r w:rsidRPr="003114CB">
        <w:rPr>
          <w:rFonts w:ascii="Times New Roman" w:hAnsi="Times New Roman"/>
          <w:sz w:val="28"/>
          <w:szCs w:val="28"/>
        </w:rPr>
        <w:t>за 202</w:t>
      </w:r>
      <w:r w:rsidR="000D6BC1">
        <w:rPr>
          <w:rFonts w:ascii="Times New Roman" w:hAnsi="Times New Roman"/>
          <w:sz w:val="28"/>
          <w:szCs w:val="28"/>
        </w:rPr>
        <w:t>2</w:t>
      </w:r>
      <w:r w:rsidRPr="003114CB">
        <w:rPr>
          <w:rFonts w:ascii="Times New Roman" w:hAnsi="Times New Roman"/>
          <w:sz w:val="28"/>
          <w:szCs w:val="28"/>
        </w:rPr>
        <w:t xml:space="preserve"> год подтверждает достоверность основных показателей годового отчета об исполнении бюджета</w:t>
      </w:r>
      <w:r>
        <w:rPr>
          <w:rFonts w:ascii="Times New Roman" w:hAnsi="Times New Roman"/>
          <w:sz w:val="28"/>
          <w:szCs w:val="28"/>
        </w:rPr>
        <w:t>.</w:t>
      </w:r>
    </w:p>
    <w:p w14:paraId="38420C30" w14:textId="4C7E794E" w:rsidR="00261FCE" w:rsidRDefault="00261FCE" w:rsidP="003114CB">
      <w:pPr>
        <w:pStyle w:val="11"/>
        <w:ind w:firstLine="709"/>
        <w:jc w:val="both"/>
        <w:rPr>
          <w:rFonts w:ascii="Times New Roman" w:hAnsi="Times New Roman"/>
          <w:sz w:val="28"/>
          <w:szCs w:val="28"/>
        </w:rPr>
      </w:pPr>
    </w:p>
    <w:p w14:paraId="53F51324" w14:textId="3C68F59E" w:rsidR="003114CB" w:rsidRDefault="003114CB" w:rsidP="003114CB">
      <w:pPr>
        <w:ind w:firstLine="709"/>
        <w:jc w:val="center"/>
        <w:rPr>
          <w:b/>
          <w:i/>
          <w:sz w:val="28"/>
          <w:szCs w:val="28"/>
        </w:rPr>
      </w:pPr>
      <w:r w:rsidRPr="003114CB">
        <w:rPr>
          <w:b/>
          <w:i/>
          <w:sz w:val="28"/>
          <w:szCs w:val="28"/>
        </w:rPr>
        <w:t>Предложения:</w:t>
      </w:r>
    </w:p>
    <w:p w14:paraId="21A380BF" w14:textId="77777777" w:rsidR="00D55D93" w:rsidRDefault="00D55D93" w:rsidP="003114CB">
      <w:pPr>
        <w:ind w:firstLine="709"/>
        <w:jc w:val="center"/>
        <w:rPr>
          <w:b/>
          <w:i/>
          <w:sz w:val="28"/>
          <w:szCs w:val="28"/>
        </w:rPr>
      </w:pPr>
    </w:p>
    <w:p w14:paraId="2ACD4FCC" w14:textId="72D2009D" w:rsidR="003114CB" w:rsidRDefault="003114CB" w:rsidP="003114CB">
      <w:pPr>
        <w:ind w:firstLine="709"/>
        <w:jc w:val="both"/>
        <w:rPr>
          <w:sz w:val="28"/>
          <w:szCs w:val="28"/>
        </w:rPr>
      </w:pPr>
      <w:r w:rsidRPr="003114CB">
        <w:rPr>
          <w:sz w:val="28"/>
          <w:szCs w:val="28"/>
        </w:rPr>
        <w:t xml:space="preserve">1. Администрации </w:t>
      </w:r>
      <w:r w:rsidR="003441CA">
        <w:rPr>
          <w:sz w:val="28"/>
          <w:szCs w:val="28"/>
        </w:rPr>
        <w:t>Новосельского</w:t>
      </w:r>
      <w:r w:rsidRPr="003114CB">
        <w:rPr>
          <w:sz w:val="28"/>
          <w:szCs w:val="28"/>
        </w:rPr>
        <w:t xml:space="preserve"> сельского поселения Вяземского района Смоленской области</w:t>
      </w:r>
      <w:r>
        <w:rPr>
          <w:sz w:val="28"/>
          <w:szCs w:val="28"/>
        </w:rPr>
        <w:t>:</w:t>
      </w:r>
    </w:p>
    <w:p w14:paraId="5A6261B3" w14:textId="2104AADB" w:rsidR="003114CB" w:rsidRDefault="003114CB" w:rsidP="003114CB">
      <w:pPr>
        <w:pStyle w:val="Default"/>
        <w:ind w:firstLine="709"/>
        <w:jc w:val="both"/>
        <w:rPr>
          <w:color w:val="auto"/>
          <w:sz w:val="28"/>
          <w:szCs w:val="28"/>
        </w:rPr>
      </w:pPr>
      <w:r>
        <w:rPr>
          <w:rFonts w:eastAsiaTheme="minorHAnsi"/>
          <w:sz w:val="28"/>
          <w:szCs w:val="28"/>
          <w:lang w:eastAsia="en-US"/>
        </w:rPr>
        <w:t>1.</w:t>
      </w:r>
      <w:r w:rsidR="003441CA">
        <w:rPr>
          <w:rFonts w:eastAsiaTheme="minorHAnsi"/>
          <w:sz w:val="28"/>
          <w:szCs w:val="28"/>
          <w:lang w:eastAsia="en-US"/>
        </w:rPr>
        <w:t>1</w:t>
      </w:r>
      <w:r>
        <w:rPr>
          <w:rFonts w:eastAsiaTheme="minorHAnsi"/>
          <w:sz w:val="28"/>
          <w:szCs w:val="28"/>
          <w:lang w:eastAsia="en-US"/>
        </w:rPr>
        <w:t xml:space="preserve">. В </w:t>
      </w:r>
      <w:r>
        <w:rPr>
          <w:color w:val="auto"/>
          <w:sz w:val="28"/>
          <w:szCs w:val="28"/>
        </w:rPr>
        <w:t xml:space="preserve">Порядок представления, рассмотрения и утверждения годового отчета об исполнении бюджета </w:t>
      </w:r>
      <w:r w:rsidR="003441CA">
        <w:rPr>
          <w:color w:val="auto"/>
          <w:sz w:val="28"/>
          <w:szCs w:val="28"/>
        </w:rPr>
        <w:t xml:space="preserve">Новосельского </w:t>
      </w:r>
      <w:r>
        <w:rPr>
          <w:color w:val="auto"/>
          <w:sz w:val="28"/>
          <w:szCs w:val="28"/>
        </w:rPr>
        <w:t xml:space="preserve">сельского поселения Вяземского района Смоленской области, утвержденный решением Совета депутатов </w:t>
      </w:r>
      <w:r w:rsidR="003441CA">
        <w:rPr>
          <w:color w:val="auto"/>
          <w:sz w:val="28"/>
          <w:szCs w:val="28"/>
        </w:rPr>
        <w:t>Новосельского</w:t>
      </w:r>
      <w:r>
        <w:rPr>
          <w:color w:val="auto"/>
          <w:sz w:val="28"/>
          <w:szCs w:val="28"/>
        </w:rPr>
        <w:t xml:space="preserve"> сельского поселения Вяземского района Смоленской области от </w:t>
      </w:r>
      <w:r w:rsidR="003441CA">
        <w:rPr>
          <w:color w:val="auto"/>
          <w:sz w:val="28"/>
          <w:szCs w:val="28"/>
        </w:rPr>
        <w:t>13</w:t>
      </w:r>
      <w:r>
        <w:rPr>
          <w:color w:val="auto"/>
          <w:sz w:val="28"/>
          <w:szCs w:val="28"/>
        </w:rPr>
        <w:t>.</w:t>
      </w:r>
      <w:r w:rsidR="003441CA">
        <w:rPr>
          <w:color w:val="auto"/>
          <w:sz w:val="28"/>
          <w:szCs w:val="28"/>
        </w:rPr>
        <w:t>09</w:t>
      </w:r>
      <w:r>
        <w:rPr>
          <w:color w:val="auto"/>
          <w:sz w:val="28"/>
          <w:szCs w:val="28"/>
        </w:rPr>
        <w:t>.2017 №</w:t>
      </w:r>
      <w:r w:rsidR="001E23FC">
        <w:rPr>
          <w:color w:val="auto"/>
          <w:sz w:val="28"/>
          <w:szCs w:val="28"/>
        </w:rPr>
        <w:t>16</w:t>
      </w:r>
      <w:r w:rsidR="00885B12">
        <w:rPr>
          <w:color w:val="auto"/>
          <w:sz w:val="28"/>
          <w:szCs w:val="28"/>
        </w:rPr>
        <w:t xml:space="preserve"> (в редакции решения от 08.04.2022№5)</w:t>
      </w:r>
      <w:r>
        <w:rPr>
          <w:color w:val="auto"/>
          <w:sz w:val="28"/>
          <w:szCs w:val="28"/>
        </w:rPr>
        <w:t xml:space="preserve"> внести изменения:</w:t>
      </w:r>
    </w:p>
    <w:p w14:paraId="4CE61B80" w14:textId="77777777" w:rsidR="000146C8" w:rsidRDefault="003114CB" w:rsidP="000146C8">
      <w:pPr>
        <w:ind w:firstLine="709"/>
        <w:jc w:val="both"/>
        <w:rPr>
          <w:rFonts w:eastAsiaTheme="minorHAnsi"/>
          <w:sz w:val="28"/>
          <w:szCs w:val="28"/>
          <w:lang w:eastAsia="en-US"/>
        </w:rPr>
      </w:pPr>
      <w:r>
        <w:rPr>
          <w:sz w:val="28"/>
          <w:szCs w:val="28"/>
        </w:rPr>
        <w:t>1.</w:t>
      </w:r>
      <w:r w:rsidR="001E23FC">
        <w:rPr>
          <w:sz w:val="28"/>
          <w:szCs w:val="28"/>
        </w:rPr>
        <w:t>1</w:t>
      </w:r>
      <w:r>
        <w:rPr>
          <w:sz w:val="28"/>
          <w:szCs w:val="28"/>
        </w:rPr>
        <w:t>.</w:t>
      </w:r>
      <w:r w:rsidR="001E23FC">
        <w:rPr>
          <w:sz w:val="28"/>
          <w:szCs w:val="28"/>
        </w:rPr>
        <w:t>1</w:t>
      </w:r>
      <w:r>
        <w:rPr>
          <w:sz w:val="28"/>
          <w:szCs w:val="28"/>
        </w:rPr>
        <w:t xml:space="preserve">. </w:t>
      </w:r>
      <w:r w:rsidR="00885B12">
        <w:rPr>
          <w:sz w:val="28"/>
          <w:szCs w:val="28"/>
        </w:rPr>
        <w:t>В пункт 3.2 раздела 3 Порядка от 13.09.2019 №16,</w:t>
      </w:r>
      <w:r w:rsidR="00885B12" w:rsidRPr="00885B12">
        <w:rPr>
          <w:sz w:val="28"/>
          <w:szCs w:val="28"/>
        </w:rPr>
        <w:t xml:space="preserve"> </w:t>
      </w:r>
      <w:r w:rsidR="000146C8">
        <w:rPr>
          <w:rFonts w:eastAsiaTheme="minorHAnsi"/>
          <w:sz w:val="28"/>
          <w:szCs w:val="28"/>
          <w:lang w:eastAsia="en-US"/>
        </w:rPr>
        <w:t xml:space="preserve">указав действующее Положение </w:t>
      </w:r>
      <w:r w:rsidR="000146C8">
        <w:rPr>
          <w:sz w:val="28"/>
          <w:szCs w:val="28"/>
        </w:rPr>
        <w:t xml:space="preserve">о бюджетном процессе в Новосельском сельском поселении Вяземского района Смоленской области, утвержденное решением Совета депутатов Новосельского сельского поселения Вяземского района Смоленской области от </w:t>
      </w:r>
      <w:r w:rsidR="000146C8" w:rsidRPr="00A33FA4">
        <w:rPr>
          <w:sz w:val="28"/>
          <w:szCs w:val="28"/>
        </w:rPr>
        <w:t>22.10.2021 №22</w:t>
      </w:r>
      <w:r w:rsidR="000146C8">
        <w:rPr>
          <w:sz w:val="28"/>
          <w:szCs w:val="28"/>
        </w:rPr>
        <w:t>.</w:t>
      </w:r>
    </w:p>
    <w:p w14:paraId="57BDAFFF" w14:textId="23DC1388" w:rsidR="003114CB" w:rsidRDefault="00A33FA4" w:rsidP="000146C8">
      <w:pPr>
        <w:pStyle w:val="Default"/>
        <w:ind w:firstLine="709"/>
        <w:jc w:val="both"/>
        <w:rPr>
          <w:rFonts w:eastAsiaTheme="minorHAnsi"/>
          <w:sz w:val="28"/>
          <w:szCs w:val="28"/>
          <w:lang w:eastAsia="en-US"/>
        </w:rPr>
      </w:pPr>
      <w:r>
        <w:rPr>
          <w:color w:val="auto"/>
          <w:sz w:val="28"/>
          <w:szCs w:val="28"/>
        </w:rPr>
        <w:t>1.2</w:t>
      </w:r>
      <w:r w:rsidRPr="00A33FA4">
        <w:rPr>
          <w:rFonts w:eastAsiaTheme="minorHAnsi"/>
          <w:sz w:val="28"/>
          <w:szCs w:val="28"/>
          <w:lang w:eastAsia="en-US"/>
        </w:rPr>
        <w:t xml:space="preserve"> </w:t>
      </w:r>
      <w:r>
        <w:rPr>
          <w:rFonts w:eastAsiaTheme="minorHAnsi"/>
          <w:sz w:val="28"/>
          <w:szCs w:val="28"/>
          <w:lang w:eastAsia="en-US"/>
        </w:rPr>
        <w:t xml:space="preserve">В </w:t>
      </w:r>
      <w:r>
        <w:rPr>
          <w:color w:val="auto"/>
          <w:sz w:val="28"/>
          <w:szCs w:val="28"/>
        </w:rPr>
        <w:t>Порядок проведения внешней проверки годового отчета об исполнении бюджета Новосельского сельского поселения Вяземского района Смоленской области, утвержденный решением Совета депутатов Новосельского сельского поселения Вяземского района Смоленской области от 13.09.2017 №17 внести изменения:</w:t>
      </w:r>
    </w:p>
    <w:p w14:paraId="4F358B31" w14:textId="6A788C81" w:rsidR="000B37FB" w:rsidRDefault="003114CB" w:rsidP="00A33FA4">
      <w:pPr>
        <w:ind w:firstLine="709"/>
        <w:jc w:val="both"/>
        <w:rPr>
          <w:rFonts w:eastAsiaTheme="minorHAnsi"/>
          <w:sz w:val="28"/>
          <w:szCs w:val="28"/>
          <w:lang w:eastAsia="en-US"/>
        </w:rPr>
      </w:pPr>
      <w:r>
        <w:rPr>
          <w:rFonts w:eastAsiaTheme="minorHAnsi"/>
          <w:sz w:val="28"/>
          <w:szCs w:val="28"/>
          <w:lang w:eastAsia="en-US"/>
        </w:rPr>
        <w:t>1.</w:t>
      </w:r>
      <w:r w:rsidR="00A33FA4">
        <w:rPr>
          <w:rFonts w:eastAsiaTheme="minorHAnsi"/>
          <w:sz w:val="28"/>
          <w:szCs w:val="28"/>
          <w:lang w:eastAsia="en-US"/>
        </w:rPr>
        <w:t>2</w:t>
      </w:r>
      <w:r>
        <w:rPr>
          <w:rFonts w:eastAsiaTheme="minorHAnsi"/>
          <w:sz w:val="28"/>
          <w:szCs w:val="28"/>
          <w:lang w:eastAsia="en-US"/>
        </w:rPr>
        <w:t>.</w:t>
      </w:r>
      <w:r w:rsidR="00A33FA4">
        <w:rPr>
          <w:rFonts w:eastAsiaTheme="minorHAnsi"/>
          <w:sz w:val="28"/>
          <w:szCs w:val="28"/>
          <w:lang w:eastAsia="en-US"/>
        </w:rPr>
        <w:t>1</w:t>
      </w:r>
      <w:r>
        <w:rPr>
          <w:rFonts w:eastAsiaTheme="minorHAnsi"/>
          <w:sz w:val="28"/>
          <w:szCs w:val="28"/>
          <w:lang w:eastAsia="en-US"/>
        </w:rPr>
        <w:t xml:space="preserve">. </w:t>
      </w:r>
      <w:r w:rsidR="00A33FA4">
        <w:rPr>
          <w:sz w:val="28"/>
          <w:szCs w:val="28"/>
        </w:rPr>
        <w:t xml:space="preserve">В раздел 1 Порядка </w:t>
      </w:r>
      <w:r w:rsidR="00A33FA4">
        <w:rPr>
          <w:rFonts w:eastAsiaTheme="minorHAnsi"/>
          <w:sz w:val="28"/>
          <w:szCs w:val="28"/>
          <w:lang w:eastAsia="en-US"/>
        </w:rPr>
        <w:t xml:space="preserve">указав действующее Положение </w:t>
      </w:r>
      <w:r w:rsidR="00A33FA4">
        <w:rPr>
          <w:sz w:val="28"/>
          <w:szCs w:val="28"/>
        </w:rPr>
        <w:t xml:space="preserve">о бюджетном процессе в Новосельском сельском поселении Вяземского района Смоленской области, утвержденное решением Совета депутатов Новосельского сельского поселения Вяземского района Смоленской области от </w:t>
      </w:r>
      <w:r w:rsidR="00A33FA4" w:rsidRPr="00A33FA4">
        <w:rPr>
          <w:sz w:val="28"/>
          <w:szCs w:val="28"/>
        </w:rPr>
        <w:t>22.10.2021 №22</w:t>
      </w:r>
      <w:r w:rsidR="00A33FA4">
        <w:rPr>
          <w:sz w:val="28"/>
          <w:szCs w:val="28"/>
        </w:rPr>
        <w:t>.</w:t>
      </w:r>
    </w:p>
    <w:p w14:paraId="744CE015" w14:textId="6AC969DF" w:rsidR="00B470C1" w:rsidRDefault="00E15AE1" w:rsidP="00B470C1">
      <w:pPr>
        <w:pStyle w:val="Default"/>
        <w:ind w:firstLine="709"/>
        <w:jc w:val="both"/>
        <w:rPr>
          <w:rFonts w:eastAsiaTheme="minorHAnsi"/>
          <w:sz w:val="28"/>
          <w:szCs w:val="28"/>
          <w:lang w:eastAsia="en-US"/>
        </w:rPr>
      </w:pPr>
      <w:r>
        <w:rPr>
          <w:rFonts w:eastAsiaTheme="minorHAnsi"/>
          <w:sz w:val="28"/>
          <w:szCs w:val="28"/>
          <w:lang w:eastAsia="en-US"/>
        </w:rPr>
        <w:t>1.</w:t>
      </w:r>
      <w:r w:rsidR="00B470C1">
        <w:rPr>
          <w:rFonts w:eastAsiaTheme="minorHAnsi"/>
          <w:sz w:val="28"/>
          <w:szCs w:val="28"/>
          <w:lang w:eastAsia="en-US"/>
        </w:rPr>
        <w:t>3</w:t>
      </w:r>
      <w:r>
        <w:rPr>
          <w:rFonts w:eastAsiaTheme="minorHAnsi"/>
          <w:sz w:val="28"/>
          <w:szCs w:val="28"/>
          <w:lang w:eastAsia="en-US"/>
        </w:rPr>
        <w:t>.</w:t>
      </w:r>
      <w:r w:rsidR="00987244">
        <w:rPr>
          <w:rFonts w:eastAsiaTheme="minorHAnsi"/>
          <w:sz w:val="28"/>
          <w:szCs w:val="28"/>
          <w:lang w:eastAsia="en-US"/>
        </w:rPr>
        <w:t xml:space="preserve"> </w:t>
      </w:r>
      <w:r w:rsidR="00B470C1">
        <w:rPr>
          <w:rFonts w:eastAsiaTheme="minorHAnsi"/>
          <w:iCs/>
          <w:sz w:val="28"/>
          <w:szCs w:val="28"/>
          <w:lang w:eastAsia="en-US"/>
        </w:rPr>
        <w:t>А</w:t>
      </w:r>
      <w:r w:rsidR="00B470C1" w:rsidRPr="00B470C1">
        <w:rPr>
          <w:rFonts w:eastAsiaTheme="minorHAnsi"/>
          <w:iCs/>
          <w:sz w:val="28"/>
          <w:szCs w:val="28"/>
          <w:lang w:eastAsia="en-US"/>
        </w:rPr>
        <w:t>бзацы 2,4 пункта 2</w:t>
      </w:r>
      <w:r w:rsidR="00B470C1" w:rsidRPr="00B470C1">
        <w:rPr>
          <w:rFonts w:eastAsia="Times New Roman"/>
          <w:sz w:val="28"/>
          <w:szCs w:val="28"/>
        </w:rPr>
        <w:t xml:space="preserve"> проекта решения об исполнении бюджета</w:t>
      </w:r>
      <w:r w:rsidR="00B470C1">
        <w:rPr>
          <w:rFonts w:eastAsia="Times New Roman"/>
          <w:sz w:val="28"/>
          <w:szCs w:val="28"/>
        </w:rPr>
        <w:t xml:space="preserve"> </w:t>
      </w:r>
      <w:r w:rsidR="00B470C1" w:rsidRPr="00B470C1">
        <w:rPr>
          <w:rFonts w:eastAsia="Times New Roman"/>
          <w:sz w:val="28"/>
          <w:szCs w:val="28"/>
        </w:rPr>
        <w:t>привести в соответствие со</w:t>
      </w:r>
      <w:r w:rsidR="00B470C1" w:rsidRPr="00B470C1">
        <w:rPr>
          <w:sz w:val="28"/>
          <w:szCs w:val="28"/>
        </w:rPr>
        <w:t xml:space="preserve"> ст.264.6 Бюджетного кодекса Российской Федерации</w:t>
      </w:r>
      <w:r w:rsidR="00B470C1">
        <w:rPr>
          <w:rFonts w:eastAsiaTheme="minorHAnsi"/>
          <w:sz w:val="28"/>
          <w:szCs w:val="28"/>
          <w:lang w:eastAsia="en-US"/>
        </w:rPr>
        <w:t>.</w:t>
      </w:r>
    </w:p>
    <w:p w14:paraId="70F95C58" w14:textId="167CD968" w:rsidR="00372318" w:rsidRDefault="00B470C1" w:rsidP="00B470C1">
      <w:pPr>
        <w:pStyle w:val="Default"/>
        <w:ind w:firstLine="709"/>
        <w:jc w:val="both"/>
        <w:rPr>
          <w:rFonts w:eastAsiaTheme="minorHAnsi"/>
          <w:sz w:val="28"/>
          <w:szCs w:val="28"/>
          <w:lang w:eastAsia="en-US"/>
        </w:rPr>
      </w:pPr>
      <w:r>
        <w:rPr>
          <w:rFonts w:eastAsiaTheme="minorHAnsi"/>
          <w:sz w:val="28"/>
          <w:szCs w:val="28"/>
          <w:lang w:eastAsia="en-US"/>
        </w:rPr>
        <w:t xml:space="preserve"> </w:t>
      </w:r>
      <w:r w:rsidR="001B0061">
        <w:rPr>
          <w:rFonts w:eastAsiaTheme="minorHAnsi"/>
          <w:sz w:val="28"/>
          <w:szCs w:val="28"/>
          <w:lang w:eastAsia="en-US"/>
        </w:rPr>
        <w:t>Утвер</w:t>
      </w:r>
      <w:r w:rsidR="0002016F">
        <w:rPr>
          <w:rFonts w:eastAsiaTheme="minorHAnsi"/>
          <w:sz w:val="28"/>
          <w:szCs w:val="28"/>
          <w:lang w:eastAsia="en-US"/>
        </w:rPr>
        <w:t>дить</w:t>
      </w:r>
      <w:r w:rsidR="00372318">
        <w:rPr>
          <w:rFonts w:eastAsiaTheme="minorHAnsi"/>
          <w:sz w:val="28"/>
          <w:szCs w:val="28"/>
          <w:lang w:eastAsia="en-US"/>
        </w:rPr>
        <w:t xml:space="preserve"> решени</w:t>
      </w:r>
      <w:r w:rsidR="001B0061">
        <w:rPr>
          <w:rFonts w:eastAsiaTheme="minorHAnsi"/>
          <w:sz w:val="28"/>
          <w:szCs w:val="28"/>
          <w:lang w:eastAsia="en-US"/>
        </w:rPr>
        <w:t>е</w:t>
      </w:r>
      <w:r w:rsidR="00372318">
        <w:rPr>
          <w:rFonts w:eastAsiaTheme="minorHAnsi"/>
          <w:sz w:val="28"/>
          <w:szCs w:val="28"/>
          <w:lang w:eastAsia="en-US"/>
        </w:rPr>
        <w:t xml:space="preserve"> «Об исполнении бюджета Новосельского сельского поселения Вяземского района Смоленской области за 202</w:t>
      </w:r>
      <w:r>
        <w:rPr>
          <w:rFonts w:eastAsiaTheme="minorHAnsi"/>
          <w:sz w:val="28"/>
          <w:szCs w:val="28"/>
          <w:lang w:eastAsia="en-US"/>
        </w:rPr>
        <w:t>2</w:t>
      </w:r>
      <w:r w:rsidR="00372318">
        <w:rPr>
          <w:rFonts w:eastAsiaTheme="minorHAnsi"/>
          <w:sz w:val="28"/>
          <w:szCs w:val="28"/>
          <w:lang w:eastAsia="en-US"/>
        </w:rPr>
        <w:t xml:space="preserve"> год» </w:t>
      </w:r>
      <w:r w:rsidR="0002016F">
        <w:rPr>
          <w:rFonts w:eastAsiaTheme="minorHAnsi"/>
          <w:sz w:val="28"/>
          <w:szCs w:val="28"/>
          <w:lang w:eastAsia="en-US"/>
        </w:rPr>
        <w:t xml:space="preserve">с учетом замечаний, указанных в настоящем пункте. Данное решение </w:t>
      </w:r>
      <w:r w:rsidR="00372318">
        <w:rPr>
          <w:sz w:val="28"/>
          <w:szCs w:val="28"/>
        </w:rPr>
        <w:t xml:space="preserve">предоставить </w:t>
      </w:r>
      <w:r w:rsidR="00372318">
        <w:rPr>
          <w:rFonts w:eastAsiaTheme="minorHAnsi"/>
          <w:sz w:val="28"/>
          <w:szCs w:val="28"/>
          <w:lang w:eastAsia="en-US"/>
        </w:rPr>
        <w:t>в Контрольно-ревизионную комиссию.</w:t>
      </w:r>
    </w:p>
    <w:p w14:paraId="72C3C90C" w14:textId="65C2B48B" w:rsidR="00B470C1" w:rsidRPr="00B470C1" w:rsidRDefault="002B77CC" w:rsidP="00B470C1">
      <w:pPr>
        <w:pStyle w:val="Default"/>
        <w:ind w:firstLine="709"/>
        <w:jc w:val="both"/>
        <w:rPr>
          <w:rFonts w:eastAsiaTheme="minorHAnsi"/>
          <w:sz w:val="28"/>
          <w:szCs w:val="28"/>
          <w:lang w:eastAsia="en-US"/>
        </w:rPr>
      </w:pPr>
      <w:r w:rsidRPr="00B470C1">
        <w:rPr>
          <w:sz w:val="28"/>
          <w:szCs w:val="28"/>
        </w:rPr>
        <w:t>1.</w:t>
      </w:r>
      <w:r w:rsidR="00B470C1">
        <w:rPr>
          <w:sz w:val="28"/>
          <w:szCs w:val="28"/>
        </w:rPr>
        <w:t>4</w:t>
      </w:r>
      <w:r w:rsidRPr="00B470C1">
        <w:rPr>
          <w:sz w:val="28"/>
          <w:szCs w:val="28"/>
        </w:rPr>
        <w:t xml:space="preserve">. </w:t>
      </w:r>
      <w:r w:rsidR="00B470C1">
        <w:rPr>
          <w:sz w:val="28"/>
          <w:szCs w:val="28"/>
        </w:rPr>
        <w:t xml:space="preserve"> Наименование п</w:t>
      </w:r>
      <w:r w:rsidR="00B470C1" w:rsidRPr="00B470C1">
        <w:rPr>
          <w:rFonts w:eastAsia="Times New Roman"/>
          <w:sz w:val="28"/>
          <w:szCs w:val="28"/>
        </w:rPr>
        <w:t>риложений №1,2,3</w:t>
      </w:r>
      <w:r w:rsidR="00B470C1">
        <w:rPr>
          <w:rFonts w:eastAsia="Times New Roman"/>
          <w:sz w:val="28"/>
          <w:szCs w:val="28"/>
        </w:rPr>
        <w:t xml:space="preserve"> к решению «</w:t>
      </w:r>
      <w:r w:rsidR="00B470C1">
        <w:rPr>
          <w:rFonts w:eastAsiaTheme="minorHAnsi"/>
          <w:sz w:val="28"/>
          <w:szCs w:val="28"/>
          <w:lang w:eastAsia="en-US"/>
        </w:rPr>
        <w:t xml:space="preserve">Об исполнении бюджета Новосельского сельского поселения Вяземского района Смоленской области за 2022 </w:t>
      </w:r>
      <w:r w:rsidR="000146C8">
        <w:rPr>
          <w:rFonts w:eastAsiaTheme="minorHAnsi"/>
          <w:sz w:val="28"/>
          <w:szCs w:val="28"/>
          <w:lang w:eastAsia="en-US"/>
        </w:rPr>
        <w:t>год» привести</w:t>
      </w:r>
      <w:r w:rsidR="00B470C1" w:rsidRPr="00B470C1">
        <w:rPr>
          <w:rFonts w:eastAsia="Times New Roman"/>
          <w:sz w:val="28"/>
          <w:szCs w:val="28"/>
        </w:rPr>
        <w:t xml:space="preserve"> в соответствие со</w:t>
      </w:r>
      <w:r w:rsidR="00B470C1" w:rsidRPr="00B470C1">
        <w:rPr>
          <w:sz w:val="28"/>
          <w:szCs w:val="28"/>
        </w:rPr>
        <w:t xml:space="preserve"> ст.264.6 Бюджетного кодекса Российской Федерации</w:t>
      </w:r>
      <w:r w:rsidR="00B470C1">
        <w:rPr>
          <w:sz w:val="28"/>
          <w:szCs w:val="28"/>
        </w:rPr>
        <w:t>.</w:t>
      </w:r>
    </w:p>
    <w:p w14:paraId="4F39DF50" w14:textId="641A722B" w:rsidR="003114CB" w:rsidRDefault="00B470C1" w:rsidP="00B470C1">
      <w:pPr>
        <w:pStyle w:val="Default"/>
        <w:ind w:firstLine="709"/>
        <w:jc w:val="both"/>
        <w:rPr>
          <w:sz w:val="28"/>
          <w:szCs w:val="28"/>
        </w:rPr>
      </w:pPr>
      <w:r>
        <w:rPr>
          <w:rFonts w:eastAsiaTheme="minorHAnsi"/>
          <w:sz w:val="28"/>
          <w:szCs w:val="28"/>
          <w:lang w:eastAsia="en-US"/>
        </w:rPr>
        <w:lastRenderedPageBreak/>
        <w:t xml:space="preserve"> </w:t>
      </w:r>
      <w:r w:rsidR="003114CB">
        <w:rPr>
          <w:rFonts w:eastAsiaTheme="minorHAnsi"/>
          <w:sz w:val="28"/>
          <w:szCs w:val="28"/>
          <w:lang w:eastAsia="en-US"/>
        </w:rPr>
        <w:t>1.5.</w:t>
      </w:r>
      <w:r w:rsidR="005E64F8">
        <w:rPr>
          <w:rFonts w:eastAsiaTheme="minorHAnsi"/>
          <w:sz w:val="28"/>
          <w:szCs w:val="28"/>
          <w:lang w:eastAsia="en-US"/>
        </w:rPr>
        <w:t xml:space="preserve"> </w:t>
      </w:r>
      <w:r>
        <w:rPr>
          <w:sz w:val="28"/>
          <w:szCs w:val="28"/>
        </w:rPr>
        <w:t>Н</w:t>
      </w:r>
      <w:r w:rsidR="003114CB">
        <w:rPr>
          <w:sz w:val="28"/>
          <w:szCs w:val="28"/>
        </w:rPr>
        <w:t>аименование код</w:t>
      </w:r>
      <w:r w:rsidR="005E64F8">
        <w:rPr>
          <w:sz w:val="28"/>
          <w:szCs w:val="28"/>
        </w:rPr>
        <w:t xml:space="preserve">ов </w:t>
      </w:r>
      <w:r w:rsidR="003114CB">
        <w:rPr>
          <w:sz w:val="28"/>
          <w:szCs w:val="28"/>
        </w:rPr>
        <w:t>бюджетной классификации указать в соответствии с требованиями приказа Минфина России от 08.06.202</w:t>
      </w:r>
      <w:r>
        <w:rPr>
          <w:sz w:val="28"/>
          <w:szCs w:val="28"/>
        </w:rPr>
        <w:t>1</w:t>
      </w:r>
      <w:r w:rsidR="003114CB">
        <w:rPr>
          <w:sz w:val="28"/>
          <w:szCs w:val="28"/>
        </w:rPr>
        <w:t xml:space="preserve"> №</w:t>
      </w:r>
      <w:r>
        <w:rPr>
          <w:sz w:val="28"/>
          <w:szCs w:val="28"/>
        </w:rPr>
        <w:t>75</w:t>
      </w:r>
      <w:r w:rsidR="003114CB">
        <w:rPr>
          <w:sz w:val="28"/>
          <w:szCs w:val="28"/>
        </w:rPr>
        <w:t>н «Об утверждении кодов (перечней кодов) бюджетной классификации Российской Федерации на 202</w:t>
      </w:r>
      <w:r>
        <w:rPr>
          <w:sz w:val="28"/>
          <w:szCs w:val="28"/>
        </w:rPr>
        <w:t>2</w:t>
      </w:r>
      <w:r w:rsidR="003114CB">
        <w:rPr>
          <w:sz w:val="28"/>
          <w:szCs w:val="28"/>
        </w:rPr>
        <w:t xml:space="preserve"> год (на 202</w:t>
      </w:r>
      <w:r>
        <w:rPr>
          <w:sz w:val="28"/>
          <w:szCs w:val="28"/>
        </w:rPr>
        <w:t>2</w:t>
      </w:r>
      <w:r w:rsidR="003114CB">
        <w:rPr>
          <w:sz w:val="28"/>
          <w:szCs w:val="28"/>
        </w:rPr>
        <w:t xml:space="preserve"> год и на плановый период 202</w:t>
      </w:r>
      <w:r>
        <w:rPr>
          <w:sz w:val="28"/>
          <w:szCs w:val="28"/>
        </w:rPr>
        <w:t>3</w:t>
      </w:r>
      <w:r w:rsidR="003114CB">
        <w:rPr>
          <w:sz w:val="28"/>
          <w:szCs w:val="28"/>
        </w:rPr>
        <w:t xml:space="preserve"> и 202</w:t>
      </w:r>
      <w:r>
        <w:rPr>
          <w:sz w:val="28"/>
          <w:szCs w:val="28"/>
        </w:rPr>
        <w:t>4</w:t>
      </w:r>
      <w:r w:rsidR="003114CB">
        <w:rPr>
          <w:sz w:val="28"/>
          <w:szCs w:val="28"/>
        </w:rPr>
        <w:t xml:space="preserve"> годов)» (таблица №</w:t>
      </w:r>
      <w:r w:rsidR="00D55D93">
        <w:rPr>
          <w:sz w:val="28"/>
          <w:szCs w:val="28"/>
        </w:rPr>
        <w:t>6</w:t>
      </w:r>
      <w:r w:rsidR="003114CB">
        <w:rPr>
          <w:sz w:val="28"/>
          <w:szCs w:val="28"/>
        </w:rPr>
        <w:t xml:space="preserve"> настоящего заключения).</w:t>
      </w:r>
    </w:p>
    <w:p w14:paraId="5AEB69F5" w14:textId="3055AFCA" w:rsidR="009B193B" w:rsidRDefault="009B193B" w:rsidP="009B193B">
      <w:pPr>
        <w:pStyle w:val="11"/>
        <w:ind w:firstLine="709"/>
        <w:jc w:val="both"/>
        <w:rPr>
          <w:rFonts w:ascii="Times New Roman" w:hAnsi="Times New Roman"/>
          <w:color w:val="000000"/>
          <w:sz w:val="28"/>
          <w:szCs w:val="28"/>
        </w:rPr>
      </w:pPr>
      <w:r w:rsidRPr="009B193B">
        <w:rPr>
          <w:rFonts w:ascii="Times New Roman" w:hAnsi="Times New Roman"/>
          <w:sz w:val="28"/>
          <w:szCs w:val="28"/>
        </w:rPr>
        <w:t>1.</w:t>
      </w:r>
      <w:r w:rsidR="006744AA">
        <w:rPr>
          <w:rFonts w:ascii="Times New Roman" w:hAnsi="Times New Roman"/>
          <w:sz w:val="28"/>
          <w:szCs w:val="28"/>
        </w:rPr>
        <w:t>6</w:t>
      </w:r>
      <w:r w:rsidRPr="009B193B">
        <w:rPr>
          <w:rFonts w:ascii="Times New Roman" w:hAnsi="Times New Roman"/>
          <w:sz w:val="28"/>
          <w:szCs w:val="28"/>
        </w:rPr>
        <w:t xml:space="preserve">. </w:t>
      </w:r>
      <w:bookmarkStart w:id="30" w:name="_Hlk97792993"/>
      <w:r w:rsidRPr="009B193B">
        <w:rPr>
          <w:rFonts w:ascii="Times New Roman" w:hAnsi="Times New Roman"/>
          <w:color w:val="000000"/>
          <w:sz w:val="28"/>
          <w:szCs w:val="28"/>
        </w:rPr>
        <w:t>Информацию об устранении нарушений и замечаний, указанных в настоящем заключении</w:t>
      </w:r>
      <w:r w:rsidR="000B37FB">
        <w:rPr>
          <w:rFonts w:ascii="Times New Roman" w:hAnsi="Times New Roman"/>
          <w:color w:val="000000"/>
          <w:sz w:val="28"/>
          <w:szCs w:val="28"/>
        </w:rPr>
        <w:t>,</w:t>
      </w:r>
      <w:r w:rsidRPr="009B193B">
        <w:rPr>
          <w:rFonts w:ascii="Times New Roman" w:hAnsi="Times New Roman"/>
          <w:color w:val="000000"/>
          <w:sz w:val="28"/>
          <w:szCs w:val="28"/>
        </w:rPr>
        <w:t xml:space="preserve"> </w:t>
      </w:r>
      <w:r w:rsidR="000B37FB">
        <w:rPr>
          <w:rFonts w:ascii="Times New Roman" w:hAnsi="Times New Roman"/>
          <w:color w:val="000000"/>
          <w:sz w:val="28"/>
          <w:szCs w:val="28"/>
        </w:rPr>
        <w:t xml:space="preserve">с приложением подтверждающих документов, </w:t>
      </w:r>
      <w:r w:rsidRPr="009B193B">
        <w:rPr>
          <w:rFonts w:ascii="Times New Roman" w:hAnsi="Times New Roman"/>
          <w:color w:val="000000"/>
          <w:sz w:val="28"/>
          <w:szCs w:val="28"/>
        </w:rPr>
        <w:t xml:space="preserve">предоставить в Контрольно-ревизионную комиссию </w:t>
      </w:r>
      <w:r>
        <w:rPr>
          <w:rFonts w:ascii="Times New Roman" w:hAnsi="Times New Roman"/>
          <w:color w:val="000000"/>
          <w:sz w:val="28"/>
          <w:szCs w:val="28"/>
        </w:rPr>
        <w:t xml:space="preserve">в срок </w:t>
      </w:r>
      <w:r w:rsidRPr="009B193B">
        <w:rPr>
          <w:rFonts w:ascii="Times New Roman" w:hAnsi="Times New Roman"/>
          <w:color w:val="000000"/>
          <w:sz w:val="28"/>
          <w:szCs w:val="28"/>
        </w:rPr>
        <w:t xml:space="preserve">до </w:t>
      </w:r>
      <w:r w:rsidR="00D51196">
        <w:rPr>
          <w:rFonts w:ascii="Times New Roman" w:hAnsi="Times New Roman"/>
          <w:color w:val="000000"/>
          <w:sz w:val="28"/>
          <w:szCs w:val="28"/>
        </w:rPr>
        <w:t>25</w:t>
      </w:r>
      <w:r>
        <w:rPr>
          <w:rFonts w:ascii="Times New Roman" w:hAnsi="Times New Roman"/>
          <w:color w:val="000000"/>
          <w:sz w:val="28"/>
          <w:szCs w:val="28"/>
        </w:rPr>
        <w:t>.04.202</w:t>
      </w:r>
      <w:r w:rsidR="00B470C1">
        <w:rPr>
          <w:rFonts w:ascii="Times New Roman" w:hAnsi="Times New Roman"/>
          <w:color w:val="000000"/>
          <w:sz w:val="28"/>
          <w:szCs w:val="28"/>
        </w:rPr>
        <w:t>3</w:t>
      </w:r>
      <w:r>
        <w:rPr>
          <w:rFonts w:ascii="Times New Roman" w:hAnsi="Times New Roman"/>
          <w:color w:val="000000"/>
          <w:sz w:val="28"/>
          <w:szCs w:val="28"/>
        </w:rPr>
        <w:t xml:space="preserve"> года.</w:t>
      </w:r>
      <w:bookmarkEnd w:id="30"/>
    </w:p>
    <w:p w14:paraId="50B90862" w14:textId="77777777" w:rsidR="002329A8" w:rsidRDefault="002329A8" w:rsidP="009B193B">
      <w:pPr>
        <w:pStyle w:val="11"/>
        <w:ind w:firstLine="709"/>
        <w:jc w:val="both"/>
        <w:rPr>
          <w:rFonts w:ascii="Times New Roman" w:hAnsi="Times New Roman"/>
          <w:b/>
          <w:sz w:val="28"/>
          <w:szCs w:val="28"/>
        </w:rPr>
      </w:pPr>
    </w:p>
    <w:p w14:paraId="35F2ACCE" w14:textId="26B9DD94" w:rsidR="009B4003" w:rsidRPr="009B193B" w:rsidRDefault="009B4003" w:rsidP="009B193B">
      <w:pPr>
        <w:pStyle w:val="11"/>
        <w:ind w:firstLine="709"/>
        <w:jc w:val="both"/>
        <w:rPr>
          <w:rFonts w:ascii="Times New Roman" w:hAnsi="Times New Roman"/>
          <w:color w:val="000000"/>
          <w:sz w:val="28"/>
          <w:szCs w:val="28"/>
        </w:rPr>
      </w:pPr>
      <w:r w:rsidRPr="009B193B">
        <w:rPr>
          <w:rFonts w:ascii="Times New Roman" w:hAnsi="Times New Roman"/>
          <w:b/>
          <w:sz w:val="28"/>
          <w:szCs w:val="28"/>
        </w:rPr>
        <w:t>2</w:t>
      </w:r>
      <w:r w:rsidRPr="009B193B">
        <w:rPr>
          <w:rFonts w:ascii="Times New Roman" w:hAnsi="Times New Roman"/>
          <w:sz w:val="28"/>
          <w:szCs w:val="28"/>
        </w:rPr>
        <w:t xml:space="preserve">. </w:t>
      </w:r>
      <w:r w:rsidRPr="009B193B">
        <w:rPr>
          <w:rFonts w:ascii="Times New Roman" w:hAnsi="Times New Roman"/>
          <w:b/>
          <w:i/>
          <w:sz w:val="28"/>
          <w:szCs w:val="28"/>
        </w:rPr>
        <w:t xml:space="preserve">Совету депутатов </w:t>
      </w:r>
      <w:r w:rsidR="00A10406">
        <w:rPr>
          <w:rFonts w:ascii="Times New Roman" w:hAnsi="Times New Roman"/>
          <w:b/>
          <w:i/>
          <w:sz w:val="28"/>
          <w:szCs w:val="28"/>
        </w:rPr>
        <w:t>Новосельского</w:t>
      </w:r>
      <w:r w:rsidRPr="009B193B">
        <w:rPr>
          <w:rFonts w:ascii="Times New Roman" w:hAnsi="Times New Roman"/>
          <w:b/>
          <w:i/>
          <w:sz w:val="28"/>
          <w:szCs w:val="28"/>
        </w:rPr>
        <w:t xml:space="preserve"> сельского поселения Вяземского района Смоленской области</w:t>
      </w:r>
      <w:r w:rsidRPr="009B193B">
        <w:rPr>
          <w:rFonts w:ascii="Times New Roman" w:hAnsi="Times New Roman"/>
          <w:sz w:val="28"/>
          <w:szCs w:val="28"/>
        </w:rPr>
        <w:t>:</w:t>
      </w:r>
    </w:p>
    <w:p w14:paraId="2AB02E14" w14:textId="3FEBF0F9" w:rsidR="009B4003" w:rsidRDefault="009B4003" w:rsidP="009B4003">
      <w:pPr>
        <w:ind w:firstLine="708"/>
        <w:jc w:val="both"/>
        <w:rPr>
          <w:rFonts w:eastAsia="Times New Roman"/>
        </w:rPr>
      </w:pPr>
      <w:r>
        <w:rPr>
          <w:sz w:val="28"/>
          <w:szCs w:val="28"/>
        </w:rPr>
        <w:t>2.</w:t>
      </w:r>
      <w:r w:rsidR="002329A8">
        <w:rPr>
          <w:sz w:val="28"/>
          <w:szCs w:val="28"/>
        </w:rPr>
        <w:t>1</w:t>
      </w:r>
      <w:r>
        <w:rPr>
          <w:sz w:val="28"/>
          <w:szCs w:val="28"/>
        </w:rPr>
        <w:t xml:space="preserve">. Рекомендовать депутатам Совета депутатов </w:t>
      </w:r>
      <w:r w:rsidR="00A10406">
        <w:rPr>
          <w:sz w:val="28"/>
          <w:szCs w:val="28"/>
        </w:rPr>
        <w:t>Новосельского</w:t>
      </w:r>
      <w:r>
        <w:rPr>
          <w:sz w:val="28"/>
          <w:szCs w:val="28"/>
        </w:rPr>
        <w:t xml:space="preserve"> сельского поселения Вяземского района Смоленской области </w:t>
      </w:r>
      <w:r w:rsidRPr="009B4003">
        <w:rPr>
          <w:sz w:val="28"/>
          <w:szCs w:val="28"/>
        </w:rPr>
        <w:t>принять к рассмотрению проект решения и утвердить отчет об исполнении бюджета за 202</w:t>
      </w:r>
      <w:r w:rsidR="00B470C1">
        <w:rPr>
          <w:sz w:val="28"/>
          <w:szCs w:val="28"/>
        </w:rPr>
        <w:t>2</w:t>
      </w:r>
      <w:r w:rsidRPr="009B4003">
        <w:rPr>
          <w:sz w:val="28"/>
          <w:szCs w:val="28"/>
        </w:rPr>
        <w:t xml:space="preserve"> год,</w:t>
      </w:r>
      <w:r>
        <w:rPr>
          <w:sz w:val="28"/>
          <w:szCs w:val="28"/>
        </w:rPr>
        <w:t xml:space="preserve"> </w:t>
      </w:r>
      <w:r>
        <w:rPr>
          <w:b/>
          <w:sz w:val="28"/>
          <w:szCs w:val="28"/>
        </w:rPr>
        <w:t xml:space="preserve">после устранения Администрацией </w:t>
      </w:r>
      <w:r w:rsidR="00A10406">
        <w:rPr>
          <w:b/>
          <w:sz w:val="28"/>
          <w:szCs w:val="28"/>
        </w:rPr>
        <w:t>Новосельского</w:t>
      </w:r>
      <w:r>
        <w:rPr>
          <w:b/>
          <w:sz w:val="28"/>
          <w:szCs w:val="28"/>
        </w:rPr>
        <w:t xml:space="preserve"> сельского поселения Вяземского района Смоленской области замечаний</w:t>
      </w:r>
      <w:r>
        <w:rPr>
          <w:sz w:val="28"/>
          <w:szCs w:val="28"/>
        </w:rPr>
        <w:t xml:space="preserve"> Контрольно-ревизионной комиссии, </w:t>
      </w:r>
      <w:r w:rsidR="0003118A">
        <w:rPr>
          <w:sz w:val="28"/>
          <w:szCs w:val="28"/>
        </w:rPr>
        <w:t xml:space="preserve">указанных </w:t>
      </w:r>
      <w:r>
        <w:rPr>
          <w:sz w:val="28"/>
          <w:szCs w:val="28"/>
        </w:rPr>
        <w:t>в данном заключении.</w:t>
      </w:r>
    </w:p>
    <w:p w14:paraId="43E479D3" w14:textId="77777777" w:rsidR="009B4003" w:rsidRDefault="009B4003" w:rsidP="009B4003">
      <w:pPr>
        <w:pStyle w:val="a3"/>
        <w:jc w:val="both"/>
        <w:rPr>
          <w:rFonts w:ascii="Times New Roman" w:hAnsi="Times New Roman"/>
          <w:sz w:val="24"/>
          <w:szCs w:val="24"/>
        </w:rPr>
      </w:pPr>
    </w:p>
    <w:p w14:paraId="64316890" w14:textId="77777777" w:rsidR="009B4003" w:rsidRDefault="009B4003" w:rsidP="009B4003">
      <w:pPr>
        <w:widowControl/>
        <w:autoSpaceDE/>
        <w:adjustRightInd/>
        <w:ind w:firstLine="709"/>
        <w:jc w:val="both"/>
        <w:rPr>
          <w:rFonts w:eastAsia="Times New Roman"/>
          <w:sz w:val="28"/>
          <w:szCs w:val="28"/>
        </w:rPr>
      </w:pPr>
      <w:r>
        <w:rPr>
          <w:rFonts w:eastAsia="Times New Roman"/>
          <w:sz w:val="28"/>
          <w:szCs w:val="28"/>
        </w:rPr>
        <w:t>Настоящее заключение составлено в 2-х экземплярах:</w:t>
      </w:r>
    </w:p>
    <w:p w14:paraId="568548A8" w14:textId="7E1AF567" w:rsidR="009B4003" w:rsidRDefault="009B4003" w:rsidP="009B4003">
      <w:pPr>
        <w:widowControl/>
        <w:autoSpaceDE/>
        <w:adjustRightInd/>
        <w:ind w:firstLine="709"/>
        <w:jc w:val="both"/>
        <w:rPr>
          <w:rFonts w:eastAsia="Times New Roman"/>
          <w:sz w:val="28"/>
          <w:szCs w:val="28"/>
        </w:rPr>
      </w:pPr>
      <w:r>
        <w:rPr>
          <w:rFonts w:eastAsia="Times New Roman"/>
          <w:sz w:val="28"/>
          <w:szCs w:val="28"/>
        </w:rPr>
        <w:t>Один экземпляр для Совета депутатов</w:t>
      </w:r>
      <w:r>
        <w:rPr>
          <w:sz w:val="28"/>
          <w:szCs w:val="28"/>
        </w:rPr>
        <w:t xml:space="preserve"> </w:t>
      </w:r>
      <w:r w:rsidR="00BF4A5A">
        <w:rPr>
          <w:sz w:val="28"/>
          <w:szCs w:val="28"/>
        </w:rPr>
        <w:t>Новосельского</w:t>
      </w:r>
      <w:r>
        <w:rPr>
          <w:sz w:val="28"/>
          <w:szCs w:val="28"/>
        </w:rPr>
        <w:t xml:space="preserve"> сельского поселения Вяземского района Смоленской области</w:t>
      </w:r>
      <w:r w:rsidR="00BF4A5A">
        <w:rPr>
          <w:rFonts w:eastAsia="Times New Roman"/>
          <w:sz w:val="28"/>
          <w:szCs w:val="28"/>
        </w:rPr>
        <w:t xml:space="preserve"> и </w:t>
      </w:r>
      <w:r>
        <w:rPr>
          <w:rFonts w:eastAsia="Times New Roman"/>
          <w:sz w:val="28"/>
          <w:szCs w:val="28"/>
        </w:rPr>
        <w:t xml:space="preserve">Администрации </w:t>
      </w:r>
      <w:r w:rsidR="00BF4A5A">
        <w:rPr>
          <w:rFonts w:eastAsia="Times New Roman"/>
          <w:sz w:val="28"/>
          <w:szCs w:val="28"/>
        </w:rPr>
        <w:t>Новосельского</w:t>
      </w:r>
      <w:r>
        <w:rPr>
          <w:rFonts w:eastAsia="Times New Roman"/>
          <w:sz w:val="28"/>
          <w:szCs w:val="28"/>
        </w:rPr>
        <w:t xml:space="preserve"> сельского поселения Вяземского района Смоленской области, направляется с сопроводительным письмом.</w:t>
      </w:r>
    </w:p>
    <w:p w14:paraId="524147E5" w14:textId="77777777" w:rsidR="009B4003" w:rsidRDefault="009B4003" w:rsidP="009B4003">
      <w:pPr>
        <w:widowControl/>
        <w:autoSpaceDE/>
        <w:adjustRightInd/>
        <w:ind w:firstLine="709"/>
        <w:jc w:val="both"/>
        <w:rPr>
          <w:rFonts w:eastAsia="Times New Roman"/>
          <w:sz w:val="28"/>
          <w:szCs w:val="28"/>
        </w:rPr>
      </w:pPr>
      <w:r>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14:paraId="2D70077D" w14:textId="77777777" w:rsidR="009B4003" w:rsidRDefault="009B4003" w:rsidP="009B4003">
      <w:pPr>
        <w:pStyle w:val="11"/>
        <w:jc w:val="both"/>
        <w:rPr>
          <w:rFonts w:ascii="Times New Roman" w:hAnsi="Times New Roman"/>
          <w:sz w:val="28"/>
          <w:szCs w:val="28"/>
        </w:rPr>
      </w:pPr>
    </w:p>
    <w:p w14:paraId="154B1F4E" w14:textId="77777777" w:rsidR="000A3B31" w:rsidRDefault="000A3B31" w:rsidP="009B4003">
      <w:pPr>
        <w:pStyle w:val="11"/>
        <w:jc w:val="both"/>
        <w:rPr>
          <w:rFonts w:ascii="Times New Roman" w:hAnsi="Times New Roman"/>
          <w:sz w:val="28"/>
          <w:szCs w:val="28"/>
        </w:rPr>
      </w:pPr>
    </w:p>
    <w:p w14:paraId="7DFCA503" w14:textId="77777777" w:rsidR="000A3B31" w:rsidRDefault="000A3B31" w:rsidP="009B4003">
      <w:pPr>
        <w:pStyle w:val="11"/>
        <w:jc w:val="both"/>
        <w:rPr>
          <w:rFonts w:ascii="Times New Roman" w:hAnsi="Times New Roman"/>
          <w:sz w:val="28"/>
          <w:szCs w:val="28"/>
        </w:rPr>
      </w:pPr>
    </w:p>
    <w:p w14:paraId="5AA04900" w14:textId="77777777" w:rsidR="009B4003" w:rsidRDefault="009B4003" w:rsidP="009B4003">
      <w:pPr>
        <w:pStyle w:val="11"/>
        <w:jc w:val="both"/>
        <w:rPr>
          <w:rFonts w:ascii="Times New Roman" w:hAnsi="Times New Roman"/>
          <w:sz w:val="28"/>
          <w:szCs w:val="28"/>
        </w:rPr>
      </w:pPr>
    </w:p>
    <w:p w14:paraId="521D6834" w14:textId="7A22D215" w:rsidR="009B4003" w:rsidRDefault="002A74FE" w:rsidP="009B4003">
      <w:pPr>
        <w:pStyle w:val="11"/>
        <w:tabs>
          <w:tab w:val="left" w:pos="142"/>
        </w:tabs>
        <w:jc w:val="both"/>
        <w:rPr>
          <w:rFonts w:ascii="Times New Roman" w:hAnsi="Times New Roman"/>
          <w:sz w:val="28"/>
          <w:szCs w:val="28"/>
        </w:rPr>
      </w:pPr>
      <w:r>
        <w:rPr>
          <w:rFonts w:ascii="Times New Roman" w:hAnsi="Times New Roman"/>
          <w:sz w:val="28"/>
          <w:szCs w:val="28"/>
        </w:rPr>
        <w:t>Инспектор</w:t>
      </w:r>
      <w:r w:rsidR="004B199F" w:rsidRPr="002F4999">
        <w:rPr>
          <w:rFonts w:ascii="Times New Roman" w:hAnsi="Times New Roman"/>
          <w:sz w:val="28"/>
          <w:szCs w:val="28"/>
        </w:rPr>
        <w:t>-</w:t>
      </w:r>
      <w:r w:rsidR="004B199F">
        <w:rPr>
          <w:rFonts w:ascii="Times New Roman" w:hAnsi="Times New Roman"/>
          <w:sz w:val="28"/>
          <w:szCs w:val="28"/>
        </w:rPr>
        <w:t>бухгалтер</w:t>
      </w:r>
      <w:r w:rsidR="009B4003">
        <w:rPr>
          <w:rFonts w:ascii="Times New Roman" w:hAnsi="Times New Roman"/>
          <w:sz w:val="28"/>
          <w:szCs w:val="28"/>
        </w:rPr>
        <w:t xml:space="preserve"> Контрольно-ревизионной </w:t>
      </w:r>
    </w:p>
    <w:p w14:paraId="4D337F9C" w14:textId="77777777" w:rsidR="009B4003" w:rsidRDefault="009B4003" w:rsidP="009B4003">
      <w:pPr>
        <w:pStyle w:val="11"/>
        <w:tabs>
          <w:tab w:val="left" w:pos="142"/>
        </w:tabs>
        <w:jc w:val="both"/>
        <w:rPr>
          <w:rFonts w:ascii="Times New Roman" w:hAnsi="Times New Roman"/>
          <w:sz w:val="28"/>
          <w:szCs w:val="28"/>
        </w:rPr>
      </w:pPr>
      <w:r>
        <w:rPr>
          <w:rFonts w:ascii="Times New Roman" w:hAnsi="Times New Roman"/>
          <w:sz w:val="28"/>
          <w:szCs w:val="28"/>
        </w:rPr>
        <w:t>комиссии муниципального образования</w:t>
      </w:r>
    </w:p>
    <w:p w14:paraId="4BB37304" w14:textId="0C427D5E" w:rsidR="009B4003" w:rsidRDefault="009B4003" w:rsidP="009B4003">
      <w:pPr>
        <w:rPr>
          <w:rFonts w:eastAsia="Times New Roman"/>
          <w:b/>
          <w:bCs/>
          <w:sz w:val="28"/>
          <w:szCs w:val="28"/>
        </w:rPr>
      </w:pPr>
      <w:r>
        <w:rPr>
          <w:sz w:val="28"/>
          <w:szCs w:val="28"/>
        </w:rPr>
        <w:t xml:space="preserve">«Вяземский район» Смоленской области                             </w:t>
      </w:r>
      <w:r w:rsidR="000B4FCD">
        <w:rPr>
          <w:sz w:val="28"/>
          <w:szCs w:val="28"/>
        </w:rPr>
        <w:t xml:space="preserve">    </w:t>
      </w:r>
      <w:r>
        <w:rPr>
          <w:sz w:val="28"/>
          <w:szCs w:val="28"/>
        </w:rPr>
        <w:t xml:space="preserve">   </w:t>
      </w:r>
      <w:r w:rsidR="004B199F">
        <w:rPr>
          <w:b/>
          <w:sz w:val="28"/>
          <w:szCs w:val="28"/>
        </w:rPr>
        <w:t>О.Г. Никитина</w:t>
      </w:r>
      <w:r>
        <w:rPr>
          <w:sz w:val="28"/>
          <w:szCs w:val="28"/>
        </w:rPr>
        <w:t xml:space="preserve">          </w:t>
      </w:r>
    </w:p>
    <w:p w14:paraId="33DFCCDF" w14:textId="77777777" w:rsidR="009B4003" w:rsidRDefault="009B4003" w:rsidP="003114CB">
      <w:pPr>
        <w:pStyle w:val="11"/>
        <w:ind w:firstLine="709"/>
        <w:jc w:val="both"/>
        <w:rPr>
          <w:rFonts w:ascii="Times New Roman" w:hAnsi="Times New Roman"/>
          <w:sz w:val="28"/>
          <w:szCs w:val="28"/>
        </w:rPr>
      </w:pPr>
    </w:p>
    <w:p w14:paraId="48545496" w14:textId="3CC03C01" w:rsidR="003114CB" w:rsidRDefault="003114CB" w:rsidP="003114CB">
      <w:pPr>
        <w:ind w:firstLine="709"/>
        <w:jc w:val="both"/>
        <w:rPr>
          <w:sz w:val="28"/>
          <w:szCs w:val="28"/>
        </w:rPr>
      </w:pPr>
    </w:p>
    <w:p w14:paraId="6386FD35" w14:textId="77777777" w:rsidR="003114CB" w:rsidRPr="003114CB" w:rsidRDefault="003114CB" w:rsidP="003114CB">
      <w:pPr>
        <w:pStyle w:val="11"/>
        <w:ind w:firstLine="709"/>
        <w:jc w:val="both"/>
        <w:rPr>
          <w:rFonts w:ascii="Times New Roman" w:hAnsi="Times New Roman"/>
          <w:sz w:val="28"/>
          <w:szCs w:val="28"/>
        </w:rPr>
      </w:pPr>
    </w:p>
    <w:sectPr w:rsidR="003114CB" w:rsidRPr="003114CB" w:rsidSect="009B193B">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9A5C5" w14:textId="77777777" w:rsidR="00106C13" w:rsidRDefault="00106C13" w:rsidP="003E304C">
      <w:r>
        <w:separator/>
      </w:r>
    </w:p>
  </w:endnote>
  <w:endnote w:type="continuationSeparator" w:id="0">
    <w:p w14:paraId="7C4628B5" w14:textId="77777777" w:rsidR="00106C13" w:rsidRDefault="00106C13" w:rsidP="003E3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1282695"/>
      <w:docPartObj>
        <w:docPartGallery w:val="Page Numbers (Bottom of Page)"/>
        <w:docPartUnique/>
      </w:docPartObj>
    </w:sdtPr>
    <w:sdtContent>
      <w:p w14:paraId="7A84F33E" w14:textId="2112A679" w:rsidR="00307A26" w:rsidRDefault="00307A26">
        <w:pPr>
          <w:pStyle w:val="a7"/>
          <w:jc w:val="right"/>
        </w:pPr>
        <w:r>
          <w:fldChar w:fldCharType="begin"/>
        </w:r>
        <w:r>
          <w:instrText>PAGE   \* MERGEFORMAT</w:instrText>
        </w:r>
        <w:r>
          <w:fldChar w:fldCharType="separate"/>
        </w:r>
        <w:r w:rsidR="001B2BE1">
          <w:rPr>
            <w:noProof/>
          </w:rPr>
          <w:t>20</w:t>
        </w:r>
        <w:r>
          <w:fldChar w:fldCharType="end"/>
        </w:r>
      </w:p>
    </w:sdtContent>
  </w:sdt>
  <w:p w14:paraId="637FFB4C" w14:textId="77777777" w:rsidR="00307A26" w:rsidRDefault="00307A26">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8FCC5B" w14:textId="77777777" w:rsidR="00106C13" w:rsidRDefault="00106C13" w:rsidP="003E304C">
      <w:r>
        <w:separator/>
      </w:r>
    </w:p>
  </w:footnote>
  <w:footnote w:type="continuationSeparator" w:id="0">
    <w:p w14:paraId="26E9857B" w14:textId="77777777" w:rsidR="00106C13" w:rsidRDefault="00106C13" w:rsidP="003E30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D7E"/>
    <w:rsid w:val="00001FD0"/>
    <w:rsid w:val="00006701"/>
    <w:rsid w:val="00011429"/>
    <w:rsid w:val="00013C4C"/>
    <w:rsid w:val="000146C8"/>
    <w:rsid w:val="000162E6"/>
    <w:rsid w:val="0001639C"/>
    <w:rsid w:val="000176CB"/>
    <w:rsid w:val="0002016F"/>
    <w:rsid w:val="00020579"/>
    <w:rsid w:val="00020D80"/>
    <w:rsid w:val="0002222E"/>
    <w:rsid w:val="000239A3"/>
    <w:rsid w:val="00024631"/>
    <w:rsid w:val="0002494A"/>
    <w:rsid w:val="00026880"/>
    <w:rsid w:val="000308C6"/>
    <w:rsid w:val="0003118A"/>
    <w:rsid w:val="000332CC"/>
    <w:rsid w:val="0003477A"/>
    <w:rsid w:val="00037DAD"/>
    <w:rsid w:val="000447F9"/>
    <w:rsid w:val="000457B1"/>
    <w:rsid w:val="00047DE2"/>
    <w:rsid w:val="00047EB0"/>
    <w:rsid w:val="00050974"/>
    <w:rsid w:val="00064B4B"/>
    <w:rsid w:val="00067C3C"/>
    <w:rsid w:val="000702A2"/>
    <w:rsid w:val="0007456F"/>
    <w:rsid w:val="000762CB"/>
    <w:rsid w:val="00080FD4"/>
    <w:rsid w:val="00082EB4"/>
    <w:rsid w:val="00083F55"/>
    <w:rsid w:val="0008667A"/>
    <w:rsid w:val="00086E3E"/>
    <w:rsid w:val="000916B8"/>
    <w:rsid w:val="00091E82"/>
    <w:rsid w:val="00094354"/>
    <w:rsid w:val="00095776"/>
    <w:rsid w:val="000974C6"/>
    <w:rsid w:val="000A0624"/>
    <w:rsid w:val="000A2626"/>
    <w:rsid w:val="000A3B31"/>
    <w:rsid w:val="000A5BF1"/>
    <w:rsid w:val="000A66BF"/>
    <w:rsid w:val="000B1F95"/>
    <w:rsid w:val="000B37FB"/>
    <w:rsid w:val="000B4FCD"/>
    <w:rsid w:val="000C16E1"/>
    <w:rsid w:val="000C5C63"/>
    <w:rsid w:val="000D5C80"/>
    <w:rsid w:val="000D5CA5"/>
    <w:rsid w:val="000D6BC1"/>
    <w:rsid w:val="000E13AF"/>
    <w:rsid w:val="000E17D1"/>
    <w:rsid w:val="000E19D6"/>
    <w:rsid w:val="000E2F52"/>
    <w:rsid w:val="000E3812"/>
    <w:rsid w:val="000F31BB"/>
    <w:rsid w:val="000F4F63"/>
    <w:rsid w:val="000F57F0"/>
    <w:rsid w:val="000F6BB4"/>
    <w:rsid w:val="00100683"/>
    <w:rsid w:val="00102960"/>
    <w:rsid w:val="00106C13"/>
    <w:rsid w:val="00112EAF"/>
    <w:rsid w:val="00115E2B"/>
    <w:rsid w:val="0011673B"/>
    <w:rsid w:val="001273FE"/>
    <w:rsid w:val="00133177"/>
    <w:rsid w:val="00133E9C"/>
    <w:rsid w:val="00136D06"/>
    <w:rsid w:val="00137732"/>
    <w:rsid w:val="00141F21"/>
    <w:rsid w:val="0014234D"/>
    <w:rsid w:val="0014497C"/>
    <w:rsid w:val="001449E8"/>
    <w:rsid w:val="00145FD9"/>
    <w:rsid w:val="00147D62"/>
    <w:rsid w:val="00150A48"/>
    <w:rsid w:val="0015269B"/>
    <w:rsid w:val="001553D1"/>
    <w:rsid w:val="00161428"/>
    <w:rsid w:val="00163567"/>
    <w:rsid w:val="00163EEF"/>
    <w:rsid w:val="0016575C"/>
    <w:rsid w:val="0017040F"/>
    <w:rsid w:val="001726E3"/>
    <w:rsid w:val="0017335A"/>
    <w:rsid w:val="00176859"/>
    <w:rsid w:val="00180AE3"/>
    <w:rsid w:val="001810EE"/>
    <w:rsid w:val="001912BB"/>
    <w:rsid w:val="001961F5"/>
    <w:rsid w:val="00197C0E"/>
    <w:rsid w:val="001A1A65"/>
    <w:rsid w:val="001A492E"/>
    <w:rsid w:val="001A76AC"/>
    <w:rsid w:val="001B0061"/>
    <w:rsid w:val="001B13B5"/>
    <w:rsid w:val="001B2BE1"/>
    <w:rsid w:val="001B50CE"/>
    <w:rsid w:val="001B5441"/>
    <w:rsid w:val="001B73BE"/>
    <w:rsid w:val="001C18C7"/>
    <w:rsid w:val="001C2D69"/>
    <w:rsid w:val="001D0014"/>
    <w:rsid w:val="001D2F22"/>
    <w:rsid w:val="001D4FB9"/>
    <w:rsid w:val="001D6E63"/>
    <w:rsid w:val="001E23FC"/>
    <w:rsid w:val="001E2E1A"/>
    <w:rsid w:val="001E7237"/>
    <w:rsid w:val="001F11DF"/>
    <w:rsid w:val="001F1F0E"/>
    <w:rsid w:val="001F3977"/>
    <w:rsid w:val="00201B18"/>
    <w:rsid w:val="00205DB5"/>
    <w:rsid w:val="00207611"/>
    <w:rsid w:val="00207BFF"/>
    <w:rsid w:val="002124BC"/>
    <w:rsid w:val="00213A26"/>
    <w:rsid w:val="00215813"/>
    <w:rsid w:val="002207E7"/>
    <w:rsid w:val="0022290E"/>
    <w:rsid w:val="00224D28"/>
    <w:rsid w:val="00225067"/>
    <w:rsid w:val="00225F89"/>
    <w:rsid w:val="002275F6"/>
    <w:rsid w:val="0023035B"/>
    <w:rsid w:val="002312A4"/>
    <w:rsid w:val="002312B6"/>
    <w:rsid w:val="002329A8"/>
    <w:rsid w:val="00237E31"/>
    <w:rsid w:val="0024632D"/>
    <w:rsid w:val="0024646E"/>
    <w:rsid w:val="002508A0"/>
    <w:rsid w:val="00250D7B"/>
    <w:rsid w:val="002522B8"/>
    <w:rsid w:val="00261FCE"/>
    <w:rsid w:val="002622E9"/>
    <w:rsid w:val="00265A65"/>
    <w:rsid w:val="00265B0B"/>
    <w:rsid w:val="00274DCF"/>
    <w:rsid w:val="002752A1"/>
    <w:rsid w:val="0027583A"/>
    <w:rsid w:val="00281C64"/>
    <w:rsid w:val="00282299"/>
    <w:rsid w:val="00283971"/>
    <w:rsid w:val="00290079"/>
    <w:rsid w:val="00290652"/>
    <w:rsid w:val="0029078E"/>
    <w:rsid w:val="00292189"/>
    <w:rsid w:val="00292379"/>
    <w:rsid w:val="00292DB0"/>
    <w:rsid w:val="0029317F"/>
    <w:rsid w:val="00293359"/>
    <w:rsid w:val="002A04DB"/>
    <w:rsid w:val="002A5CE7"/>
    <w:rsid w:val="002A74FE"/>
    <w:rsid w:val="002B3725"/>
    <w:rsid w:val="002B3C13"/>
    <w:rsid w:val="002B51C9"/>
    <w:rsid w:val="002B666D"/>
    <w:rsid w:val="002B7174"/>
    <w:rsid w:val="002B77CC"/>
    <w:rsid w:val="002C3839"/>
    <w:rsid w:val="002C767E"/>
    <w:rsid w:val="002D63D5"/>
    <w:rsid w:val="002E0A1F"/>
    <w:rsid w:val="002E3278"/>
    <w:rsid w:val="002F0650"/>
    <w:rsid w:val="002F4999"/>
    <w:rsid w:val="00300015"/>
    <w:rsid w:val="003009D2"/>
    <w:rsid w:val="00300A8C"/>
    <w:rsid w:val="00302248"/>
    <w:rsid w:val="00305FBF"/>
    <w:rsid w:val="00306FA0"/>
    <w:rsid w:val="00307748"/>
    <w:rsid w:val="00307A26"/>
    <w:rsid w:val="003114CB"/>
    <w:rsid w:val="0031395F"/>
    <w:rsid w:val="00315FC9"/>
    <w:rsid w:val="003162CD"/>
    <w:rsid w:val="00324A89"/>
    <w:rsid w:val="00325E45"/>
    <w:rsid w:val="0032764B"/>
    <w:rsid w:val="00327720"/>
    <w:rsid w:val="00327AD2"/>
    <w:rsid w:val="003303E1"/>
    <w:rsid w:val="003369D6"/>
    <w:rsid w:val="003425E5"/>
    <w:rsid w:val="003441CA"/>
    <w:rsid w:val="003506CD"/>
    <w:rsid w:val="00351D34"/>
    <w:rsid w:val="003525D8"/>
    <w:rsid w:val="00356E94"/>
    <w:rsid w:val="0036422E"/>
    <w:rsid w:val="00364E62"/>
    <w:rsid w:val="00366CB5"/>
    <w:rsid w:val="003670BE"/>
    <w:rsid w:val="00367150"/>
    <w:rsid w:val="003674F5"/>
    <w:rsid w:val="00370EE8"/>
    <w:rsid w:val="00372318"/>
    <w:rsid w:val="00377526"/>
    <w:rsid w:val="00377CE3"/>
    <w:rsid w:val="003824D7"/>
    <w:rsid w:val="00382B6A"/>
    <w:rsid w:val="00386B3C"/>
    <w:rsid w:val="00387A48"/>
    <w:rsid w:val="00391643"/>
    <w:rsid w:val="003A02EE"/>
    <w:rsid w:val="003A3E19"/>
    <w:rsid w:val="003A489F"/>
    <w:rsid w:val="003A5358"/>
    <w:rsid w:val="003A5821"/>
    <w:rsid w:val="003B7871"/>
    <w:rsid w:val="003C0E14"/>
    <w:rsid w:val="003C263C"/>
    <w:rsid w:val="003C3D64"/>
    <w:rsid w:val="003C52EA"/>
    <w:rsid w:val="003C6AE8"/>
    <w:rsid w:val="003C6C26"/>
    <w:rsid w:val="003D109E"/>
    <w:rsid w:val="003D1DE3"/>
    <w:rsid w:val="003D3797"/>
    <w:rsid w:val="003D3AC8"/>
    <w:rsid w:val="003D5690"/>
    <w:rsid w:val="003D5FFB"/>
    <w:rsid w:val="003D69B3"/>
    <w:rsid w:val="003E1A0D"/>
    <w:rsid w:val="003E1A3D"/>
    <w:rsid w:val="003E23F1"/>
    <w:rsid w:val="003E304C"/>
    <w:rsid w:val="003E3CE0"/>
    <w:rsid w:val="003F137F"/>
    <w:rsid w:val="003F2103"/>
    <w:rsid w:val="003F261C"/>
    <w:rsid w:val="003F2DA1"/>
    <w:rsid w:val="003F6A8E"/>
    <w:rsid w:val="003F7CBE"/>
    <w:rsid w:val="00400C1F"/>
    <w:rsid w:val="00400E10"/>
    <w:rsid w:val="00404AA7"/>
    <w:rsid w:val="00405743"/>
    <w:rsid w:val="004063EB"/>
    <w:rsid w:val="0040747E"/>
    <w:rsid w:val="0040798B"/>
    <w:rsid w:val="004111FE"/>
    <w:rsid w:val="00412D68"/>
    <w:rsid w:val="00413318"/>
    <w:rsid w:val="004153C4"/>
    <w:rsid w:val="004159E1"/>
    <w:rsid w:val="00415E0C"/>
    <w:rsid w:val="0041663C"/>
    <w:rsid w:val="0041738B"/>
    <w:rsid w:val="0042126C"/>
    <w:rsid w:val="004213AC"/>
    <w:rsid w:val="004229DD"/>
    <w:rsid w:val="00423BBB"/>
    <w:rsid w:val="0043251F"/>
    <w:rsid w:val="004346F6"/>
    <w:rsid w:val="00435FE4"/>
    <w:rsid w:val="0044048F"/>
    <w:rsid w:val="00440DFE"/>
    <w:rsid w:val="00447A55"/>
    <w:rsid w:val="00451C53"/>
    <w:rsid w:val="004536DB"/>
    <w:rsid w:val="00461230"/>
    <w:rsid w:val="00464ADA"/>
    <w:rsid w:val="00466CCF"/>
    <w:rsid w:val="00470E7F"/>
    <w:rsid w:val="00475FFA"/>
    <w:rsid w:val="00476F2F"/>
    <w:rsid w:val="00480FAF"/>
    <w:rsid w:val="00484606"/>
    <w:rsid w:val="00492E64"/>
    <w:rsid w:val="00495596"/>
    <w:rsid w:val="00496EA5"/>
    <w:rsid w:val="004A1FBA"/>
    <w:rsid w:val="004A2966"/>
    <w:rsid w:val="004B199F"/>
    <w:rsid w:val="004B3E12"/>
    <w:rsid w:val="004B42BA"/>
    <w:rsid w:val="004B529A"/>
    <w:rsid w:val="004B69CA"/>
    <w:rsid w:val="004C03A4"/>
    <w:rsid w:val="004C0D20"/>
    <w:rsid w:val="004C16C3"/>
    <w:rsid w:val="004D07E7"/>
    <w:rsid w:val="004D1E40"/>
    <w:rsid w:val="004D2121"/>
    <w:rsid w:val="004D21B6"/>
    <w:rsid w:val="004D2F75"/>
    <w:rsid w:val="004D560F"/>
    <w:rsid w:val="004E4137"/>
    <w:rsid w:val="004E557A"/>
    <w:rsid w:val="004F255A"/>
    <w:rsid w:val="004F6702"/>
    <w:rsid w:val="00504681"/>
    <w:rsid w:val="00504A38"/>
    <w:rsid w:val="005065EA"/>
    <w:rsid w:val="005114FE"/>
    <w:rsid w:val="00511EA1"/>
    <w:rsid w:val="00512ABA"/>
    <w:rsid w:val="005158B6"/>
    <w:rsid w:val="00516299"/>
    <w:rsid w:val="00517A04"/>
    <w:rsid w:val="005208B0"/>
    <w:rsid w:val="0052423F"/>
    <w:rsid w:val="00526506"/>
    <w:rsid w:val="00526EBF"/>
    <w:rsid w:val="005301B6"/>
    <w:rsid w:val="00532FAC"/>
    <w:rsid w:val="00533FDC"/>
    <w:rsid w:val="0053602E"/>
    <w:rsid w:val="005409D9"/>
    <w:rsid w:val="0054758B"/>
    <w:rsid w:val="0054780B"/>
    <w:rsid w:val="00547E20"/>
    <w:rsid w:val="005536CC"/>
    <w:rsid w:val="00560D82"/>
    <w:rsid w:val="00565D8B"/>
    <w:rsid w:val="00570E9F"/>
    <w:rsid w:val="00573E5F"/>
    <w:rsid w:val="005752AD"/>
    <w:rsid w:val="00575508"/>
    <w:rsid w:val="00582053"/>
    <w:rsid w:val="005826A1"/>
    <w:rsid w:val="00584239"/>
    <w:rsid w:val="00584251"/>
    <w:rsid w:val="0059116C"/>
    <w:rsid w:val="00596C69"/>
    <w:rsid w:val="00596E0D"/>
    <w:rsid w:val="00597C21"/>
    <w:rsid w:val="005A4017"/>
    <w:rsid w:val="005B09E5"/>
    <w:rsid w:val="005B2652"/>
    <w:rsid w:val="005B4D90"/>
    <w:rsid w:val="005B66F7"/>
    <w:rsid w:val="005B6964"/>
    <w:rsid w:val="005C02F4"/>
    <w:rsid w:val="005C3E7E"/>
    <w:rsid w:val="005C5142"/>
    <w:rsid w:val="005C5B80"/>
    <w:rsid w:val="005C79FC"/>
    <w:rsid w:val="005C7C6B"/>
    <w:rsid w:val="005D6108"/>
    <w:rsid w:val="005E4BBA"/>
    <w:rsid w:val="005E50C4"/>
    <w:rsid w:val="005E64F8"/>
    <w:rsid w:val="005E6B91"/>
    <w:rsid w:val="005F0BA7"/>
    <w:rsid w:val="005F0F4B"/>
    <w:rsid w:val="005F11FA"/>
    <w:rsid w:val="005F47C5"/>
    <w:rsid w:val="005F71B7"/>
    <w:rsid w:val="00600B1B"/>
    <w:rsid w:val="006035DA"/>
    <w:rsid w:val="00605579"/>
    <w:rsid w:val="0060790B"/>
    <w:rsid w:val="00612BEF"/>
    <w:rsid w:val="00613DE5"/>
    <w:rsid w:val="00616D19"/>
    <w:rsid w:val="00617043"/>
    <w:rsid w:val="00621DAC"/>
    <w:rsid w:val="00623EFB"/>
    <w:rsid w:val="00624C7F"/>
    <w:rsid w:val="00631DBB"/>
    <w:rsid w:val="0063773E"/>
    <w:rsid w:val="006445C4"/>
    <w:rsid w:val="00646E78"/>
    <w:rsid w:val="00647714"/>
    <w:rsid w:val="00650CBE"/>
    <w:rsid w:val="00651896"/>
    <w:rsid w:val="00651FBC"/>
    <w:rsid w:val="0065425F"/>
    <w:rsid w:val="00654446"/>
    <w:rsid w:val="00654501"/>
    <w:rsid w:val="00657322"/>
    <w:rsid w:val="00661D7E"/>
    <w:rsid w:val="00672C4A"/>
    <w:rsid w:val="00674043"/>
    <w:rsid w:val="006744AA"/>
    <w:rsid w:val="00675910"/>
    <w:rsid w:val="00675D35"/>
    <w:rsid w:val="00676B87"/>
    <w:rsid w:val="00677D54"/>
    <w:rsid w:val="006823CA"/>
    <w:rsid w:val="00682B52"/>
    <w:rsid w:val="00684B50"/>
    <w:rsid w:val="00685748"/>
    <w:rsid w:val="00691EED"/>
    <w:rsid w:val="00694618"/>
    <w:rsid w:val="006A3577"/>
    <w:rsid w:val="006B065B"/>
    <w:rsid w:val="006B6CC8"/>
    <w:rsid w:val="006B7641"/>
    <w:rsid w:val="006C1FEE"/>
    <w:rsid w:val="006C2E5C"/>
    <w:rsid w:val="006C67E4"/>
    <w:rsid w:val="006C6822"/>
    <w:rsid w:val="006C768C"/>
    <w:rsid w:val="006D0ADD"/>
    <w:rsid w:val="006D3742"/>
    <w:rsid w:val="006E0AB8"/>
    <w:rsid w:val="006E60CA"/>
    <w:rsid w:val="006E7182"/>
    <w:rsid w:val="006E7A4B"/>
    <w:rsid w:val="006F010D"/>
    <w:rsid w:val="006F1D58"/>
    <w:rsid w:val="006F2F3B"/>
    <w:rsid w:val="006F38D3"/>
    <w:rsid w:val="006F44DA"/>
    <w:rsid w:val="006F5C62"/>
    <w:rsid w:val="006F63D4"/>
    <w:rsid w:val="006F657F"/>
    <w:rsid w:val="0070216F"/>
    <w:rsid w:val="00707A05"/>
    <w:rsid w:val="007101C6"/>
    <w:rsid w:val="00711675"/>
    <w:rsid w:val="00712D9B"/>
    <w:rsid w:val="007137F7"/>
    <w:rsid w:val="00713CA6"/>
    <w:rsid w:val="007158AB"/>
    <w:rsid w:val="007159E0"/>
    <w:rsid w:val="00716A59"/>
    <w:rsid w:val="00722BC9"/>
    <w:rsid w:val="00723574"/>
    <w:rsid w:val="00724056"/>
    <w:rsid w:val="007249CE"/>
    <w:rsid w:val="00725757"/>
    <w:rsid w:val="00726993"/>
    <w:rsid w:val="00733DFC"/>
    <w:rsid w:val="00734002"/>
    <w:rsid w:val="00737C83"/>
    <w:rsid w:val="00737F32"/>
    <w:rsid w:val="007431F9"/>
    <w:rsid w:val="00743919"/>
    <w:rsid w:val="00744D75"/>
    <w:rsid w:val="00751072"/>
    <w:rsid w:val="00752E96"/>
    <w:rsid w:val="0075403D"/>
    <w:rsid w:val="00765040"/>
    <w:rsid w:val="007707C6"/>
    <w:rsid w:val="007752F6"/>
    <w:rsid w:val="00776723"/>
    <w:rsid w:val="0078162F"/>
    <w:rsid w:val="00782882"/>
    <w:rsid w:val="00782B01"/>
    <w:rsid w:val="007857C5"/>
    <w:rsid w:val="007909BC"/>
    <w:rsid w:val="00790AE3"/>
    <w:rsid w:val="007A192C"/>
    <w:rsid w:val="007A1F92"/>
    <w:rsid w:val="007A352A"/>
    <w:rsid w:val="007A37BA"/>
    <w:rsid w:val="007B17B9"/>
    <w:rsid w:val="007B2237"/>
    <w:rsid w:val="007B3322"/>
    <w:rsid w:val="007B354E"/>
    <w:rsid w:val="007B3F0F"/>
    <w:rsid w:val="007B4EA0"/>
    <w:rsid w:val="007B5FEC"/>
    <w:rsid w:val="007B6C92"/>
    <w:rsid w:val="007D4A5A"/>
    <w:rsid w:val="007D639A"/>
    <w:rsid w:val="007D65CB"/>
    <w:rsid w:val="007D75B0"/>
    <w:rsid w:val="007D7D83"/>
    <w:rsid w:val="007E20C8"/>
    <w:rsid w:val="007E2870"/>
    <w:rsid w:val="007E7060"/>
    <w:rsid w:val="007F14E6"/>
    <w:rsid w:val="007F23D0"/>
    <w:rsid w:val="007F6810"/>
    <w:rsid w:val="00802AC6"/>
    <w:rsid w:val="00802DA4"/>
    <w:rsid w:val="00810B18"/>
    <w:rsid w:val="00810E2D"/>
    <w:rsid w:val="00815DF3"/>
    <w:rsid w:val="00815EF8"/>
    <w:rsid w:val="0081650D"/>
    <w:rsid w:val="0082535C"/>
    <w:rsid w:val="00826695"/>
    <w:rsid w:val="008338A3"/>
    <w:rsid w:val="00834C61"/>
    <w:rsid w:val="008365BD"/>
    <w:rsid w:val="00836F6B"/>
    <w:rsid w:val="008377F5"/>
    <w:rsid w:val="00840963"/>
    <w:rsid w:val="008411B7"/>
    <w:rsid w:val="008432DF"/>
    <w:rsid w:val="00843361"/>
    <w:rsid w:val="00843CA0"/>
    <w:rsid w:val="00846FB8"/>
    <w:rsid w:val="0085027F"/>
    <w:rsid w:val="008524F1"/>
    <w:rsid w:val="008531D7"/>
    <w:rsid w:val="008538A0"/>
    <w:rsid w:val="00854B89"/>
    <w:rsid w:val="008557D6"/>
    <w:rsid w:val="00855CAA"/>
    <w:rsid w:val="008611AE"/>
    <w:rsid w:val="00862DF4"/>
    <w:rsid w:val="008639D1"/>
    <w:rsid w:val="008658A4"/>
    <w:rsid w:val="008661E8"/>
    <w:rsid w:val="00866F30"/>
    <w:rsid w:val="00867074"/>
    <w:rsid w:val="0086784A"/>
    <w:rsid w:val="00867DC8"/>
    <w:rsid w:val="00867E6A"/>
    <w:rsid w:val="008737A3"/>
    <w:rsid w:val="00882733"/>
    <w:rsid w:val="00884FB3"/>
    <w:rsid w:val="00885B12"/>
    <w:rsid w:val="008917D6"/>
    <w:rsid w:val="00892342"/>
    <w:rsid w:val="0089503C"/>
    <w:rsid w:val="008A0844"/>
    <w:rsid w:val="008A0BE5"/>
    <w:rsid w:val="008A4A8C"/>
    <w:rsid w:val="008A5C06"/>
    <w:rsid w:val="008B19B0"/>
    <w:rsid w:val="008C0F38"/>
    <w:rsid w:val="008C1FD5"/>
    <w:rsid w:val="008C4B8F"/>
    <w:rsid w:val="008C5375"/>
    <w:rsid w:val="008C6046"/>
    <w:rsid w:val="008D4EC8"/>
    <w:rsid w:val="008D538F"/>
    <w:rsid w:val="008D5C15"/>
    <w:rsid w:val="008E2EE7"/>
    <w:rsid w:val="008E3095"/>
    <w:rsid w:val="008E3099"/>
    <w:rsid w:val="008E4D3B"/>
    <w:rsid w:val="008F0482"/>
    <w:rsid w:val="008F267C"/>
    <w:rsid w:val="008F2998"/>
    <w:rsid w:val="008F416D"/>
    <w:rsid w:val="008F7194"/>
    <w:rsid w:val="00900732"/>
    <w:rsid w:val="00903004"/>
    <w:rsid w:val="00904188"/>
    <w:rsid w:val="009049DF"/>
    <w:rsid w:val="00904C72"/>
    <w:rsid w:val="00906FB2"/>
    <w:rsid w:val="00914489"/>
    <w:rsid w:val="009149EB"/>
    <w:rsid w:val="00920EE2"/>
    <w:rsid w:val="00924FAB"/>
    <w:rsid w:val="00927B5A"/>
    <w:rsid w:val="0093270D"/>
    <w:rsid w:val="009357E8"/>
    <w:rsid w:val="00935E9B"/>
    <w:rsid w:val="0093726C"/>
    <w:rsid w:val="0094072B"/>
    <w:rsid w:val="009432E9"/>
    <w:rsid w:val="00950114"/>
    <w:rsid w:val="00956C9B"/>
    <w:rsid w:val="00956F87"/>
    <w:rsid w:val="00957651"/>
    <w:rsid w:val="00961FB2"/>
    <w:rsid w:val="00967CDD"/>
    <w:rsid w:val="00967DB9"/>
    <w:rsid w:val="00971F48"/>
    <w:rsid w:val="00972320"/>
    <w:rsid w:val="0097279D"/>
    <w:rsid w:val="009727F1"/>
    <w:rsid w:val="00973AB1"/>
    <w:rsid w:val="00975D79"/>
    <w:rsid w:val="0098032E"/>
    <w:rsid w:val="00982F47"/>
    <w:rsid w:val="00987244"/>
    <w:rsid w:val="00987504"/>
    <w:rsid w:val="009876C2"/>
    <w:rsid w:val="009933A6"/>
    <w:rsid w:val="009956F4"/>
    <w:rsid w:val="009978CB"/>
    <w:rsid w:val="009A1A44"/>
    <w:rsid w:val="009A4A5B"/>
    <w:rsid w:val="009A6CB7"/>
    <w:rsid w:val="009A6CE8"/>
    <w:rsid w:val="009B0DE4"/>
    <w:rsid w:val="009B193B"/>
    <w:rsid w:val="009B3023"/>
    <w:rsid w:val="009B4003"/>
    <w:rsid w:val="009B7462"/>
    <w:rsid w:val="009C0324"/>
    <w:rsid w:val="009C11C0"/>
    <w:rsid w:val="009C1253"/>
    <w:rsid w:val="009C5232"/>
    <w:rsid w:val="009C63EF"/>
    <w:rsid w:val="009C6D6E"/>
    <w:rsid w:val="009D50C7"/>
    <w:rsid w:val="009D59EB"/>
    <w:rsid w:val="009D5A06"/>
    <w:rsid w:val="009E6D02"/>
    <w:rsid w:val="009F04A6"/>
    <w:rsid w:val="009F2B06"/>
    <w:rsid w:val="009F37D5"/>
    <w:rsid w:val="009F4050"/>
    <w:rsid w:val="009F4F84"/>
    <w:rsid w:val="009F56B5"/>
    <w:rsid w:val="009F5CB9"/>
    <w:rsid w:val="00A048D8"/>
    <w:rsid w:val="00A10406"/>
    <w:rsid w:val="00A11331"/>
    <w:rsid w:val="00A11FE3"/>
    <w:rsid w:val="00A161EE"/>
    <w:rsid w:val="00A20126"/>
    <w:rsid w:val="00A202FE"/>
    <w:rsid w:val="00A233CC"/>
    <w:rsid w:val="00A238B0"/>
    <w:rsid w:val="00A24768"/>
    <w:rsid w:val="00A26A97"/>
    <w:rsid w:val="00A26B56"/>
    <w:rsid w:val="00A26B73"/>
    <w:rsid w:val="00A329F2"/>
    <w:rsid w:val="00A33FA4"/>
    <w:rsid w:val="00A370FE"/>
    <w:rsid w:val="00A411FA"/>
    <w:rsid w:val="00A4303B"/>
    <w:rsid w:val="00A46E30"/>
    <w:rsid w:val="00A53C76"/>
    <w:rsid w:val="00A62317"/>
    <w:rsid w:val="00A66F89"/>
    <w:rsid w:val="00A7646A"/>
    <w:rsid w:val="00A805C7"/>
    <w:rsid w:val="00A82F7B"/>
    <w:rsid w:val="00A86B05"/>
    <w:rsid w:val="00A877D9"/>
    <w:rsid w:val="00AA081D"/>
    <w:rsid w:val="00AA255E"/>
    <w:rsid w:val="00AA5015"/>
    <w:rsid w:val="00AA67C0"/>
    <w:rsid w:val="00AB55FA"/>
    <w:rsid w:val="00AB5659"/>
    <w:rsid w:val="00AC3D03"/>
    <w:rsid w:val="00AC6C29"/>
    <w:rsid w:val="00AD05D1"/>
    <w:rsid w:val="00AD0B7F"/>
    <w:rsid w:val="00AE11E1"/>
    <w:rsid w:val="00AE3126"/>
    <w:rsid w:val="00AE3B23"/>
    <w:rsid w:val="00AE4405"/>
    <w:rsid w:val="00AF3010"/>
    <w:rsid w:val="00AF6AE8"/>
    <w:rsid w:val="00B03378"/>
    <w:rsid w:val="00B0611F"/>
    <w:rsid w:val="00B06A71"/>
    <w:rsid w:val="00B076BF"/>
    <w:rsid w:val="00B07E3C"/>
    <w:rsid w:val="00B11522"/>
    <w:rsid w:val="00B119EE"/>
    <w:rsid w:val="00B15AF6"/>
    <w:rsid w:val="00B169F3"/>
    <w:rsid w:val="00B16F9E"/>
    <w:rsid w:val="00B26B3E"/>
    <w:rsid w:val="00B2782D"/>
    <w:rsid w:val="00B30201"/>
    <w:rsid w:val="00B34271"/>
    <w:rsid w:val="00B3658E"/>
    <w:rsid w:val="00B40154"/>
    <w:rsid w:val="00B404FE"/>
    <w:rsid w:val="00B44088"/>
    <w:rsid w:val="00B4494A"/>
    <w:rsid w:val="00B470C1"/>
    <w:rsid w:val="00B50ADD"/>
    <w:rsid w:val="00B53762"/>
    <w:rsid w:val="00B55238"/>
    <w:rsid w:val="00B55B28"/>
    <w:rsid w:val="00B56344"/>
    <w:rsid w:val="00B65F1A"/>
    <w:rsid w:val="00B67430"/>
    <w:rsid w:val="00B7040D"/>
    <w:rsid w:val="00B70DA3"/>
    <w:rsid w:val="00B72E03"/>
    <w:rsid w:val="00B74F8F"/>
    <w:rsid w:val="00B75760"/>
    <w:rsid w:val="00B758EE"/>
    <w:rsid w:val="00B83803"/>
    <w:rsid w:val="00B8399B"/>
    <w:rsid w:val="00B91E39"/>
    <w:rsid w:val="00B943E8"/>
    <w:rsid w:val="00B948D7"/>
    <w:rsid w:val="00B97F13"/>
    <w:rsid w:val="00BA06D6"/>
    <w:rsid w:val="00BA2157"/>
    <w:rsid w:val="00BA2602"/>
    <w:rsid w:val="00BA26CF"/>
    <w:rsid w:val="00BA7A8D"/>
    <w:rsid w:val="00BB22F9"/>
    <w:rsid w:val="00BC01A3"/>
    <w:rsid w:val="00BC04EC"/>
    <w:rsid w:val="00BC5288"/>
    <w:rsid w:val="00BC57B3"/>
    <w:rsid w:val="00BC6983"/>
    <w:rsid w:val="00BC7E55"/>
    <w:rsid w:val="00BD611E"/>
    <w:rsid w:val="00BD6C9D"/>
    <w:rsid w:val="00BD6F66"/>
    <w:rsid w:val="00BD7792"/>
    <w:rsid w:val="00BD79CC"/>
    <w:rsid w:val="00BD7B57"/>
    <w:rsid w:val="00BE04D2"/>
    <w:rsid w:val="00BE1AA5"/>
    <w:rsid w:val="00BE2A38"/>
    <w:rsid w:val="00BE47E1"/>
    <w:rsid w:val="00BF0A4C"/>
    <w:rsid w:val="00BF1AB3"/>
    <w:rsid w:val="00BF2923"/>
    <w:rsid w:val="00BF2DF3"/>
    <w:rsid w:val="00BF4A5A"/>
    <w:rsid w:val="00BF4C92"/>
    <w:rsid w:val="00BF5E0F"/>
    <w:rsid w:val="00C006EE"/>
    <w:rsid w:val="00C0380B"/>
    <w:rsid w:val="00C04D85"/>
    <w:rsid w:val="00C04E0A"/>
    <w:rsid w:val="00C0527F"/>
    <w:rsid w:val="00C0695B"/>
    <w:rsid w:val="00C07DAD"/>
    <w:rsid w:val="00C135E2"/>
    <w:rsid w:val="00C13E28"/>
    <w:rsid w:val="00C14E29"/>
    <w:rsid w:val="00C151E1"/>
    <w:rsid w:val="00C168A8"/>
    <w:rsid w:val="00C21B78"/>
    <w:rsid w:val="00C228E6"/>
    <w:rsid w:val="00C22D8A"/>
    <w:rsid w:val="00C25923"/>
    <w:rsid w:val="00C33533"/>
    <w:rsid w:val="00C43C76"/>
    <w:rsid w:val="00C47868"/>
    <w:rsid w:val="00C5089D"/>
    <w:rsid w:val="00C52A51"/>
    <w:rsid w:val="00C52DF8"/>
    <w:rsid w:val="00C547CD"/>
    <w:rsid w:val="00C6219A"/>
    <w:rsid w:val="00C63A57"/>
    <w:rsid w:val="00C66B59"/>
    <w:rsid w:val="00C702B8"/>
    <w:rsid w:val="00C747D0"/>
    <w:rsid w:val="00C75D2F"/>
    <w:rsid w:val="00C77496"/>
    <w:rsid w:val="00C85A42"/>
    <w:rsid w:val="00C86362"/>
    <w:rsid w:val="00C869FB"/>
    <w:rsid w:val="00C93B26"/>
    <w:rsid w:val="00C93CC3"/>
    <w:rsid w:val="00CA16DA"/>
    <w:rsid w:val="00CA1844"/>
    <w:rsid w:val="00CA2C9A"/>
    <w:rsid w:val="00CA4616"/>
    <w:rsid w:val="00CA6EF1"/>
    <w:rsid w:val="00CA7C0D"/>
    <w:rsid w:val="00CB091B"/>
    <w:rsid w:val="00CC1A07"/>
    <w:rsid w:val="00CC6EEC"/>
    <w:rsid w:val="00CD22F6"/>
    <w:rsid w:val="00CD240B"/>
    <w:rsid w:val="00CD484D"/>
    <w:rsid w:val="00CD619B"/>
    <w:rsid w:val="00CD63C0"/>
    <w:rsid w:val="00CD7217"/>
    <w:rsid w:val="00CE4C62"/>
    <w:rsid w:val="00CF5586"/>
    <w:rsid w:val="00CF7747"/>
    <w:rsid w:val="00D00439"/>
    <w:rsid w:val="00D01924"/>
    <w:rsid w:val="00D05940"/>
    <w:rsid w:val="00D05B87"/>
    <w:rsid w:val="00D061ED"/>
    <w:rsid w:val="00D13182"/>
    <w:rsid w:val="00D13550"/>
    <w:rsid w:val="00D13DBE"/>
    <w:rsid w:val="00D14E79"/>
    <w:rsid w:val="00D16315"/>
    <w:rsid w:val="00D16B62"/>
    <w:rsid w:val="00D17EB1"/>
    <w:rsid w:val="00D206DC"/>
    <w:rsid w:val="00D2328B"/>
    <w:rsid w:val="00D26060"/>
    <w:rsid w:val="00D327E6"/>
    <w:rsid w:val="00D32A9F"/>
    <w:rsid w:val="00D349F1"/>
    <w:rsid w:val="00D36D72"/>
    <w:rsid w:val="00D3739B"/>
    <w:rsid w:val="00D450EC"/>
    <w:rsid w:val="00D4607E"/>
    <w:rsid w:val="00D51196"/>
    <w:rsid w:val="00D54FAC"/>
    <w:rsid w:val="00D55D93"/>
    <w:rsid w:val="00D65C54"/>
    <w:rsid w:val="00D66FC5"/>
    <w:rsid w:val="00D6789D"/>
    <w:rsid w:val="00D75CAA"/>
    <w:rsid w:val="00D82AD8"/>
    <w:rsid w:val="00D835F5"/>
    <w:rsid w:val="00D83FDE"/>
    <w:rsid w:val="00D86558"/>
    <w:rsid w:val="00D87BCC"/>
    <w:rsid w:val="00D916A3"/>
    <w:rsid w:val="00D9455E"/>
    <w:rsid w:val="00DA0FF1"/>
    <w:rsid w:val="00DA4C42"/>
    <w:rsid w:val="00DA6032"/>
    <w:rsid w:val="00DA7FE1"/>
    <w:rsid w:val="00DB04FC"/>
    <w:rsid w:val="00DB0BBF"/>
    <w:rsid w:val="00DB403D"/>
    <w:rsid w:val="00DB4D8C"/>
    <w:rsid w:val="00DB5889"/>
    <w:rsid w:val="00DC0DE6"/>
    <w:rsid w:val="00DC2553"/>
    <w:rsid w:val="00DC26D0"/>
    <w:rsid w:val="00DC2F45"/>
    <w:rsid w:val="00DC300B"/>
    <w:rsid w:val="00DC3B37"/>
    <w:rsid w:val="00DD2A75"/>
    <w:rsid w:val="00DD40BF"/>
    <w:rsid w:val="00DD4B89"/>
    <w:rsid w:val="00DD5C1D"/>
    <w:rsid w:val="00DE23A9"/>
    <w:rsid w:val="00DE3F0C"/>
    <w:rsid w:val="00DF1E64"/>
    <w:rsid w:val="00DF4353"/>
    <w:rsid w:val="00DF6ECE"/>
    <w:rsid w:val="00E04375"/>
    <w:rsid w:val="00E045F0"/>
    <w:rsid w:val="00E07182"/>
    <w:rsid w:val="00E10323"/>
    <w:rsid w:val="00E124E7"/>
    <w:rsid w:val="00E154BE"/>
    <w:rsid w:val="00E15AE1"/>
    <w:rsid w:val="00E2176C"/>
    <w:rsid w:val="00E2362B"/>
    <w:rsid w:val="00E245AD"/>
    <w:rsid w:val="00E36625"/>
    <w:rsid w:val="00E41B73"/>
    <w:rsid w:val="00E420C4"/>
    <w:rsid w:val="00E44DEB"/>
    <w:rsid w:val="00E47629"/>
    <w:rsid w:val="00E47AD8"/>
    <w:rsid w:val="00E502FB"/>
    <w:rsid w:val="00E50339"/>
    <w:rsid w:val="00E507D2"/>
    <w:rsid w:val="00E51AFE"/>
    <w:rsid w:val="00E51FB8"/>
    <w:rsid w:val="00E564C7"/>
    <w:rsid w:val="00E57CEB"/>
    <w:rsid w:val="00E62303"/>
    <w:rsid w:val="00E62BBC"/>
    <w:rsid w:val="00E655F7"/>
    <w:rsid w:val="00E77BAB"/>
    <w:rsid w:val="00E86093"/>
    <w:rsid w:val="00E87128"/>
    <w:rsid w:val="00E91A51"/>
    <w:rsid w:val="00E94038"/>
    <w:rsid w:val="00E96253"/>
    <w:rsid w:val="00E96351"/>
    <w:rsid w:val="00EA48F9"/>
    <w:rsid w:val="00EA545D"/>
    <w:rsid w:val="00EA54DC"/>
    <w:rsid w:val="00EA6F8E"/>
    <w:rsid w:val="00EB024F"/>
    <w:rsid w:val="00EB1ED4"/>
    <w:rsid w:val="00EB20F6"/>
    <w:rsid w:val="00EB4093"/>
    <w:rsid w:val="00EB4E6E"/>
    <w:rsid w:val="00EB501A"/>
    <w:rsid w:val="00EB5993"/>
    <w:rsid w:val="00EB702C"/>
    <w:rsid w:val="00EC0770"/>
    <w:rsid w:val="00EC6EBE"/>
    <w:rsid w:val="00ED0481"/>
    <w:rsid w:val="00ED0B45"/>
    <w:rsid w:val="00ED0E03"/>
    <w:rsid w:val="00ED0FCC"/>
    <w:rsid w:val="00ED234E"/>
    <w:rsid w:val="00ED2D80"/>
    <w:rsid w:val="00ED4C49"/>
    <w:rsid w:val="00ED7D08"/>
    <w:rsid w:val="00EE1094"/>
    <w:rsid w:val="00EE18BE"/>
    <w:rsid w:val="00EE40FB"/>
    <w:rsid w:val="00EE5F98"/>
    <w:rsid w:val="00EE6EC3"/>
    <w:rsid w:val="00EF1780"/>
    <w:rsid w:val="00EF58BD"/>
    <w:rsid w:val="00EF7661"/>
    <w:rsid w:val="00F04E1A"/>
    <w:rsid w:val="00F0508F"/>
    <w:rsid w:val="00F055DA"/>
    <w:rsid w:val="00F07BA6"/>
    <w:rsid w:val="00F1126D"/>
    <w:rsid w:val="00F1441C"/>
    <w:rsid w:val="00F14C69"/>
    <w:rsid w:val="00F20ACC"/>
    <w:rsid w:val="00F225C0"/>
    <w:rsid w:val="00F27D29"/>
    <w:rsid w:val="00F30BB4"/>
    <w:rsid w:val="00F326B9"/>
    <w:rsid w:val="00F327A2"/>
    <w:rsid w:val="00F333D1"/>
    <w:rsid w:val="00F35E9E"/>
    <w:rsid w:val="00F37B80"/>
    <w:rsid w:val="00F43325"/>
    <w:rsid w:val="00F43629"/>
    <w:rsid w:val="00F46888"/>
    <w:rsid w:val="00F46F6B"/>
    <w:rsid w:val="00F51BC9"/>
    <w:rsid w:val="00F52689"/>
    <w:rsid w:val="00F556BC"/>
    <w:rsid w:val="00F64793"/>
    <w:rsid w:val="00F7160D"/>
    <w:rsid w:val="00F72086"/>
    <w:rsid w:val="00F7356E"/>
    <w:rsid w:val="00F739E4"/>
    <w:rsid w:val="00F740E6"/>
    <w:rsid w:val="00F746E2"/>
    <w:rsid w:val="00F74C3A"/>
    <w:rsid w:val="00F75757"/>
    <w:rsid w:val="00F77FB0"/>
    <w:rsid w:val="00F83DE8"/>
    <w:rsid w:val="00F87356"/>
    <w:rsid w:val="00F906A6"/>
    <w:rsid w:val="00F91535"/>
    <w:rsid w:val="00F97CFF"/>
    <w:rsid w:val="00FA1F57"/>
    <w:rsid w:val="00FA44D6"/>
    <w:rsid w:val="00FA4FEA"/>
    <w:rsid w:val="00FA5D65"/>
    <w:rsid w:val="00FA60BE"/>
    <w:rsid w:val="00FB071A"/>
    <w:rsid w:val="00FB095B"/>
    <w:rsid w:val="00FB2B70"/>
    <w:rsid w:val="00FB4438"/>
    <w:rsid w:val="00FB46B4"/>
    <w:rsid w:val="00FB67DD"/>
    <w:rsid w:val="00FB69CA"/>
    <w:rsid w:val="00FC5462"/>
    <w:rsid w:val="00FC6499"/>
    <w:rsid w:val="00FC6BFA"/>
    <w:rsid w:val="00FD0121"/>
    <w:rsid w:val="00FD3BBD"/>
    <w:rsid w:val="00FD46CC"/>
    <w:rsid w:val="00FD598E"/>
    <w:rsid w:val="00FD62DE"/>
    <w:rsid w:val="00FF08A1"/>
    <w:rsid w:val="00FF151A"/>
    <w:rsid w:val="00FF61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C3981"/>
  <w15:chartTrackingRefBased/>
  <w15:docId w15:val="{4B93D823-81C1-4072-8041-64C52353C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7661"/>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paragraph" w:styleId="1">
    <w:name w:val="heading 1"/>
    <w:basedOn w:val="a"/>
    <w:next w:val="a"/>
    <w:link w:val="10"/>
    <w:uiPriority w:val="9"/>
    <w:qFormat/>
    <w:rsid w:val="003E304C"/>
    <w:pPr>
      <w:keepNext/>
      <w:keepLines/>
      <w:widowControl/>
      <w:autoSpaceDE/>
      <w:autoSpaceDN/>
      <w:adjustRightInd/>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Без интервала1"/>
    <w:rsid w:val="00EF7661"/>
    <w:pPr>
      <w:spacing w:after="0" w:line="240" w:lineRule="auto"/>
    </w:pPr>
    <w:rPr>
      <w:rFonts w:ascii="Calibri" w:eastAsia="Times New Roman" w:hAnsi="Calibri" w:cs="Times New Roman"/>
    </w:rPr>
  </w:style>
  <w:style w:type="paragraph" w:styleId="a3">
    <w:name w:val="No Spacing"/>
    <w:link w:val="a4"/>
    <w:uiPriority w:val="1"/>
    <w:qFormat/>
    <w:rsid w:val="00EF7661"/>
    <w:pPr>
      <w:spacing w:after="0" w:line="240" w:lineRule="auto"/>
    </w:pPr>
    <w:rPr>
      <w:rFonts w:ascii="Calibri" w:eastAsia="Calibri" w:hAnsi="Calibri" w:cs="Times New Roman"/>
    </w:rPr>
  </w:style>
  <w:style w:type="character" w:customStyle="1" w:styleId="a4">
    <w:name w:val="Без интервала Знак"/>
    <w:link w:val="a3"/>
    <w:uiPriority w:val="1"/>
    <w:rsid w:val="00EF7661"/>
    <w:rPr>
      <w:rFonts w:ascii="Calibri" w:eastAsia="Calibri" w:hAnsi="Calibri" w:cs="Times New Roman"/>
    </w:rPr>
  </w:style>
  <w:style w:type="paragraph" w:customStyle="1" w:styleId="Default">
    <w:name w:val="Default"/>
    <w:rsid w:val="006B7641"/>
    <w:pPr>
      <w:suppressAutoHyphens/>
      <w:spacing w:after="0" w:line="240" w:lineRule="auto"/>
    </w:pPr>
    <w:rPr>
      <w:rFonts w:ascii="Times New Roman" w:eastAsia="Calibri" w:hAnsi="Times New Roman" w:cs="Times New Roman"/>
      <w:color w:val="000000"/>
      <w:sz w:val="24"/>
      <w:szCs w:val="24"/>
      <w:lang w:eastAsia="ar-SA"/>
    </w:rPr>
  </w:style>
  <w:style w:type="paragraph" w:customStyle="1" w:styleId="2">
    <w:name w:val="Без интервала2"/>
    <w:rsid w:val="00F07BA6"/>
    <w:pPr>
      <w:spacing w:after="0" w:line="240" w:lineRule="auto"/>
    </w:pPr>
    <w:rPr>
      <w:rFonts w:ascii="Calibri" w:eastAsia="Times New Roman" w:hAnsi="Calibri" w:cs="Times New Roman"/>
    </w:rPr>
  </w:style>
  <w:style w:type="paragraph" w:customStyle="1" w:styleId="12">
    <w:name w:val="Обычный (веб)1"/>
    <w:basedOn w:val="a"/>
    <w:rsid w:val="00D00439"/>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D00439"/>
    <w:pPr>
      <w:widowControl/>
      <w:autoSpaceDE/>
      <w:autoSpaceDN/>
      <w:adjustRightInd/>
      <w:spacing w:after="120" w:line="480" w:lineRule="auto"/>
      <w:ind w:left="283"/>
    </w:pPr>
    <w:rPr>
      <w:rFonts w:eastAsia="Times New Roman"/>
      <w:sz w:val="24"/>
      <w:szCs w:val="24"/>
      <w:lang w:eastAsia="ar-SA"/>
    </w:rPr>
  </w:style>
  <w:style w:type="paragraph" w:customStyle="1" w:styleId="210">
    <w:name w:val="Основной текст 21"/>
    <w:basedOn w:val="a"/>
    <w:rsid w:val="00D00439"/>
    <w:pPr>
      <w:widowControl/>
      <w:autoSpaceDE/>
      <w:autoSpaceDN/>
      <w:adjustRightInd/>
      <w:spacing w:after="120" w:line="480" w:lineRule="auto"/>
    </w:pPr>
    <w:rPr>
      <w:rFonts w:eastAsia="Times New Roman"/>
      <w:sz w:val="24"/>
      <w:szCs w:val="24"/>
      <w:lang w:eastAsia="ar-SA"/>
    </w:rPr>
  </w:style>
  <w:style w:type="paragraph" w:styleId="a5">
    <w:name w:val="header"/>
    <w:basedOn w:val="a"/>
    <w:link w:val="a6"/>
    <w:uiPriority w:val="99"/>
    <w:unhideWhenUsed/>
    <w:rsid w:val="003E304C"/>
    <w:pPr>
      <w:tabs>
        <w:tab w:val="center" w:pos="4677"/>
        <w:tab w:val="right" w:pos="9355"/>
      </w:tabs>
    </w:pPr>
  </w:style>
  <w:style w:type="character" w:customStyle="1" w:styleId="a6">
    <w:name w:val="Верхний колонтитул Знак"/>
    <w:basedOn w:val="a0"/>
    <w:link w:val="a5"/>
    <w:uiPriority w:val="99"/>
    <w:rsid w:val="003E304C"/>
    <w:rPr>
      <w:rFonts w:ascii="Times New Roman" w:eastAsia="Calibri" w:hAnsi="Times New Roman" w:cs="Times New Roman"/>
      <w:sz w:val="20"/>
      <w:szCs w:val="20"/>
      <w:lang w:eastAsia="ru-RU"/>
    </w:rPr>
  </w:style>
  <w:style w:type="paragraph" w:styleId="a7">
    <w:name w:val="footer"/>
    <w:basedOn w:val="a"/>
    <w:link w:val="a8"/>
    <w:uiPriority w:val="99"/>
    <w:unhideWhenUsed/>
    <w:rsid w:val="003E304C"/>
    <w:pPr>
      <w:tabs>
        <w:tab w:val="center" w:pos="4677"/>
        <w:tab w:val="right" w:pos="9355"/>
      </w:tabs>
    </w:pPr>
  </w:style>
  <w:style w:type="character" w:customStyle="1" w:styleId="a8">
    <w:name w:val="Нижний колонтитул Знак"/>
    <w:basedOn w:val="a0"/>
    <w:link w:val="a7"/>
    <w:uiPriority w:val="99"/>
    <w:rsid w:val="003E304C"/>
    <w:rPr>
      <w:rFonts w:ascii="Times New Roman" w:eastAsia="Calibri" w:hAnsi="Times New Roman" w:cs="Times New Roman"/>
      <w:sz w:val="20"/>
      <w:szCs w:val="20"/>
      <w:lang w:eastAsia="ru-RU"/>
    </w:rPr>
  </w:style>
  <w:style w:type="character" w:customStyle="1" w:styleId="10">
    <w:name w:val="Заголовок 1 Знак"/>
    <w:basedOn w:val="a0"/>
    <w:link w:val="1"/>
    <w:uiPriority w:val="9"/>
    <w:rsid w:val="003E304C"/>
    <w:rPr>
      <w:rFonts w:asciiTheme="majorHAnsi" w:eastAsiaTheme="majorEastAsia" w:hAnsiTheme="majorHAnsi" w:cstheme="majorBidi"/>
      <w:color w:val="2F5496" w:themeColor="accent1" w:themeShade="BF"/>
      <w:sz w:val="32"/>
      <w:szCs w:val="32"/>
      <w:lang w:eastAsia="ru-RU"/>
    </w:rPr>
  </w:style>
  <w:style w:type="character" w:customStyle="1" w:styleId="cs23fb06641">
    <w:name w:val="cs23fb06641"/>
    <w:rsid w:val="003009D2"/>
    <w:rPr>
      <w:rFonts w:ascii="Times New Roman" w:hAnsi="Times New Roman" w:cs="Times New Roman" w:hint="default"/>
      <w:b w:val="0"/>
      <w:bCs w:val="0"/>
      <w:i w:val="0"/>
      <w:iCs w:val="0"/>
      <w:color w:val="000000"/>
      <w:sz w:val="24"/>
      <w:szCs w:val="24"/>
    </w:rPr>
  </w:style>
  <w:style w:type="paragraph" w:customStyle="1" w:styleId="csea0546be">
    <w:name w:val="csea0546be"/>
    <w:basedOn w:val="a"/>
    <w:rsid w:val="003009D2"/>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6F010D"/>
    <w:pPr>
      <w:spacing w:after="0" w:line="240" w:lineRule="auto"/>
    </w:pPr>
    <w:rPr>
      <w:rFonts w:ascii="Calibri" w:eastAsia="Times New Roman" w:hAnsi="Calibri" w:cs="Times New Roman"/>
    </w:rPr>
  </w:style>
  <w:style w:type="paragraph" w:styleId="a9">
    <w:name w:val="Balloon Text"/>
    <w:basedOn w:val="a"/>
    <w:link w:val="aa"/>
    <w:uiPriority w:val="99"/>
    <w:semiHidden/>
    <w:unhideWhenUsed/>
    <w:rsid w:val="009B4003"/>
    <w:rPr>
      <w:rFonts w:ascii="Segoe UI" w:hAnsi="Segoe UI" w:cs="Segoe UI"/>
      <w:sz w:val="18"/>
      <w:szCs w:val="18"/>
    </w:rPr>
  </w:style>
  <w:style w:type="character" w:customStyle="1" w:styleId="aa">
    <w:name w:val="Текст выноски Знак"/>
    <w:basedOn w:val="a0"/>
    <w:link w:val="a9"/>
    <w:uiPriority w:val="99"/>
    <w:semiHidden/>
    <w:rsid w:val="009B4003"/>
    <w:rPr>
      <w:rFonts w:ascii="Segoe UI" w:eastAsia="Calibri" w:hAnsi="Segoe UI" w:cs="Segoe UI"/>
      <w:sz w:val="18"/>
      <w:szCs w:val="18"/>
      <w:lang w:eastAsia="ru-RU"/>
    </w:rPr>
  </w:style>
  <w:style w:type="paragraph" w:styleId="ab">
    <w:name w:val="List Paragraph"/>
    <w:basedOn w:val="a"/>
    <w:uiPriority w:val="34"/>
    <w:qFormat/>
    <w:rsid w:val="00213A26"/>
    <w:pPr>
      <w:ind w:left="720"/>
      <w:contextualSpacing/>
    </w:pPr>
  </w:style>
  <w:style w:type="character" w:customStyle="1" w:styleId="wmi-callto">
    <w:name w:val="wmi-callto"/>
    <w:basedOn w:val="a0"/>
    <w:rsid w:val="006744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142069">
      <w:bodyDiv w:val="1"/>
      <w:marLeft w:val="0"/>
      <w:marRight w:val="0"/>
      <w:marTop w:val="0"/>
      <w:marBottom w:val="0"/>
      <w:divBdr>
        <w:top w:val="none" w:sz="0" w:space="0" w:color="auto"/>
        <w:left w:val="none" w:sz="0" w:space="0" w:color="auto"/>
        <w:bottom w:val="none" w:sz="0" w:space="0" w:color="auto"/>
        <w:right w:val="none" w:sz="0" w:space="0" w:color="auto"/>
      </w:divBdr>
    </w:div>
    <w:div w:id="263726544">
      <w:bodyDiv w:val="1"/>
      <w:marLeft w:val="0"/>
      <w:marRight w:val="0"/>
      <w:marTop w:val="0"/>
      <w:marBottom w:val="0"/>
      <w:divBdr>
        <w:top w:val="none" w:sz="0" w:space="0" w:color="auto"/>
        <w:left w:val="none" w:sz="0" w:space="0" w:color="auto"/>
        <w:bottom w:val="none" w:sz="0" w:space="0" w:color="auto"/>
        <w:right w:val="none" w:sz="0" w:space="0" w:color="auto"/>
      </w:divBdr>
    </w:div>
    <w:div w:id="349569981">
      <w:bodyDiv w:val="1"/>
      <w:marLeft w:val="0"/>
      <w:marRight w:val="0"/>
      <w:marTop w:val="0"/>
      <w:marBottom w:val="0"/>
      <w:divBdr>
        <w:top w:val="none" w:sz="0" w:space="0" w:color="auto"/>
        <w:left w:val="none" w:sz="0" w:space="0" w:color="auto"/>
        <w:bottom w:val="none" w:sz="0" w:space="0" w:color="auto"/>
        <w:right w:val="none" w:sz="0" w:space="0" w:color="auto"/>
      </w:divBdr>
    </w:div>
    <w:div w:id="384960324">
      <w:bodyDiv w:val="1"/>
      <w:marLeft w:val="0"/>
      <w:marRight w:val="0"/>
      <w:marTop w:val="0"/>
      <w:marBottom w:val="0"/>
      <w:divBdr>
        <w:top w:val="none" w:sz="0" w:space="0" w:color="auto"/>
        <w:left w:val="none" w:sz="0" w:space="0" w:color="auto"/>
        <w:bottom w:val="none" w:sz="0" w:space="0" w:color="auto"/>
        <w:right w:val="none" w:sz="0" w:space="0" w:color="auto"/>
      </w:divBdr>
    </w:div>
    <w:div w:id="392965357">
      <w:bodyDiv w:val="1"/>
      <w:marLeft w:val="0"/>
      <w:marRight w:val="0"/>
      <w:marTop w:val="0"/>
      <w:marBottom w:val="0"/>
      <w:divBdr>
        <w:top w:val="none" w:sz="0" w:space="0" w:color="auto"/>
        <w:left w:val="none" w:sz="0" w:space="0" w:color="auto"/>
        <w:bottom w:val="none" w:sz="0" w:space="0" w:color="auto"/>
        <w:right w:val="none" w:sz="0" w:space="0" w:color="auto"/>
      </w:divBdr>
    </w:div>
    <w:div w:id="523634021">
      <w:bodyDiv w:val="1"/>
      <w:marLeft w:val="0"/>
      <w:marRight w:val="0"/>
      <w:marTop w:val="0"/>
      <w:marBottom w:val="0"/>
      <w:divBdr>
        <w:top w:val="none" w:sz="0" w:space="0" w:color="auto"/>
        <w:left w:val="none" w:sz="0" w:space="0" w:color="auto"/>
        <w:bottom w:val="none" w:sz="0" w:space="0" w:color="auto"/>
        <w:right w:val="none" w:sz="0" w:space="0" w:color="auto"/>
      </w:divBdr>
    </w:div>
    <w:div w:id="568459506">
      <w:bodyDiv w:val="1"/>
      <w:marLeft w:val="0"/>
      <w:marRight w:val="0"/>
      <w:marTop w:val="0"/>
      <w:marBottom w:val="0"/>
      <w:divBdr>
        <w:top w:val="none" w:sz="0" w:space="0" w:color="auto"/>
        <w:left w:val="none" w:sz="0" w:space="0" w:color="auto"/>
        <w:bottom w:val="none" w:sz="0" w:space="0" w:color="auto"/>
        <w:right w:val="none" w:sz="0" w:space="0" w:color="auto"/>
      </w:divBdr>
    </w:div>
    <w:div w:id="784619580">
      <w:bodyDiv w:val="1"/>
      <w:marLeft w:val="0"/>
      <w:marRight w:val="0"/>
      <w:marTop w:val="0"/>
      <w:marBottom w:val="0"/>
      <w:divBdr>
        <w:top w:val="none" w:sz="0" w:space="0" w:color="auto"/>
        <w:left w:val="none" w:sz="0" w:space="0" w:color="auto"/>
        <w:bottom w:val="none" w:sz="0" w:space="0" w:color="auto"/>
        <w:right w:val="none" w:sz="0" w:space="0" w:color="auto"/>
      </w:divBdr>
    </w:div>
    <w:div w:id="815801680">
      <w:bodyDiv w:val="1"/>
      <w:marLeft w:val="0"/>
      <w:marRight w:val="0"/>
      <w:marTop w:val="0"/>
      <w:marBottom w:val="0"/>
      <w:divBdr>
        <w:top w:val="none" w:sz="0" w:space="0" w:color="auto"/>
        <w:left w:val="none" w:sz="0" w:space="0" w:color="auto"/>
        <w:bottom w:val="none" w:sz="0" w:space="0" w:color="auto"/>
        <w:right w:val="none" w:sz="0" w:space="0" w:color="auto"/>
      </w:divBdr>
    </w:div>
    <w:div w:id="1308511501">
      <w:bodyDiv w:val="1"/>
      <w:marLeft w:val="0"/>
      <w:marRight w:val="0"/>
      <w:marTop w:val="0"/>
      <w:marBottom w:val="0"/>
      <w:divBdr>
        <w:top w:val="none" w:sz="0" w:space="0" w:color="auto"/>
        <w:left w:val="none" w:sz="0" w:space="0" w:color="auto"/>
        <w:bottom w:val="none" w:sz="0" w:space="0" w:color="auto"/>
        <w:right w:val="none" w:sz="0" w:space="0" w:color="auto"/>
      </w:divBdr>
    </w:div>
    <w:div w:id="1679191186">
      <w:bodyDiv w:val="1"/>
      <w:marLeft w:val="0"/>
      <w:marRight w:val="0"/>
      <w:marTop w:val="0"/>
      <w:marBottom w:val="0"/>
      <w:divBdr>
        <w:top w:val="none" w:sz="0" w:space="0" w:color="auto"/>
        <w:left w:val="none" w:sz="0" w:space="0" w:color="auto"/>
        <w:bottom w:val="none" w:sz="0" w:space="0" w:color="auto"/>
        <w:right w:val="none" w:sz="0" w:space="0" w:color="auto"/>
      </w:divBdr>
    </w:div>
    <w:div w:id="1679310718">
      <w:bodyDiv w:val="1"/>
      <w:marLeft w:val="0"/>
      <w:marRight w:val="0"/>
      <w:marTop w:val="0"/>
      <w:marBottom w:val="0"/>
      <w:divBdr>
        <w:top w:val="none" w:sz="0" w:space="0" w:color="auto"/>
        <w:left w:val="none" w:sz="0" w:space="0" w:color="auto"/>
        <w:bottom w:val="none" w:sz="0" w:space="0" w:color="auto"/>
        <w:right w:val="none" w:sz="0" w:space="0" w:color="auto"/>
      </w:divBdr>
    </w:div>
    <w:div w:id="1802116921">
      <w:bodyDiv w:val="1"/>
      <w:marLeft w:val="0"/>
      <w:marRight w:val="0"/>
      <w:marTop w:val="0"/>
      <w:marBottom w:val="0"/>
      <w:divBdr>
        <w:top w:val="none" w:sz="0" w:space="0" w:color="auto"/>
        <w:left w:val="none" w:sz="0" w:space="0" w:color="auto"/>
        <w:bottom w:val="none" w:sz="0" w:space="0" w:color="auto"/>
        <w:right w:val="none" w:sz="0" w:space="0" w:color="auto"/>
      </w:divBdr>
    </w:div>
    <w:div w:id="1896772806">
      <w:bodyDiv w:val="1"/>
      <w:marLeft w:val="0"/>
      <w:marRight w:val="0"/>
      <w:marTop w:val="0"/>
      <w:marBottom w:val="0"/>
      <w:divBdr>
        <w:top w:val="none" w:sz="0" w:space="0" w:color="auto"/>
        <w:left w:val="none" w:sz="0" w:space="0" w:color="auto"/>
        <w:bottom w:val="none" w:sz="0" w:space="0" w:color="auto"/>
        <w:right w:val="none" w:sz="0" w:space="0" w:color="auto"/>
      </w:divBdr>
    </w:div>
    <w:div w:id="1990556386">
      <w:bodyDiv w:val="1"/>
      <w:marLeft w:val="0"/>
      <w:marRight w:val="0"/>
      <w:marTop w:val="0"/>
      <w:marBottom w:val="0"/>
      <w:divBdr>
        <w:top w:val="none" w:sz="0" w:space="0" w:color="auto"/>
        <w:left w:val="none" w:sz="0" w:space="0" w:color="auto"/>
        <w:bottom w:val="none" w:sz="0" w:space="0" w:color="auto"/>
        <w:right w:val="none" w:sz="0" w:space="0" w:color="auto"/>
      </w:divBdr>
    </w:div>
    <w:div w:id="2018342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BE38B7F85A1B18E497C3BD1EF71B071407FFAC505D1E0F9444B884498E3EDE7207D84259D44BAF7DEC4D8ED7CBA1665FD7CB2A0A45D7AFBS3kEL" TargetMode="External"/><Relationship Id="rId13" Type="http://schemas.openxmlformats.org/officeDocument/2006/relationships/hyperlink" Target="consultantplus://offline/ref=580AF0AA9A4BE70C4B9F3116189E00A5B103E5AA50F84F27D1D078A6978CA93DBA189045037FE90812AAAFD7C78B3C5FE11CA5CBFF0D1DgD1AM" TargetMode="External"/><Relationship Id="rId18" Type="http://schemas.openxmlformats.org/officeDocument/2006/relationships/hyperlink" Target="consultantplus://offline/ref=84618817D32DA305DDAF06718CAB8B3817E6B6C58FDC8454AE8C62912329830BB8ECA9986F41677412p4D" TargetMode="External"/><Relationship Id="rId3" Type="http://schemas.openxmlformats.org/officeDocument/2006/relationships/settings" Target="settings.xml"/><Relationship Id="rId7" Type="http://schemas.openxmlformats.org/officeDocument/2006/relationships/hyperlink" Target="consultantplus://offline/ref=9BE38B7F85A1B18E497C3BD1EF71B071407FFAC505D1E0F9444B884498E3EDE7207D84259D44B8F3DEC4D8ED7CBA1665FD7CB2A0A45D7AFBS3kEL" TargetMode="External"/><Relationship Id="rId12" Type="http://schemas.openxmlformats.org/officeDocument/2006/relationships/hyperlink" Target="consultantplus://offline/ref=B366F2BF1085CD14BF2626B613C471BE3FAF9E5A9B1670699AFFA949525D069D67100FC293AFEDE7z8K2G" TargetMode="External"/><Relationship Id="rId17" Type="http://schemas.openxmlformats.org/officeDocument/2006/relationships/hyperlink" Target="consultantplus://offline/ref=3E215F1F182A17C3BB44341C24BBDBA6F0C3E2CF02330E61A7539A8584A75A3B1C901729B6FCEBC8z8LAD" TargetMode="External"/><Relationship Id="rId2" Type="http://schemas.openxmlformats.org/officeDocument/2006/relationships/styles" Target="styles.xml"/><Relationship Id="rId16" Type="http://schemas.openxmlformats.org/officeDocument/2006/relationships/hyperlink" Target="consultantplus://offline/ref=3E215F1F182A17C3BB44341C24BBDBA6F0C3E2CF02330E61A7539A8584A75A3B1C901729B6FCEACAz8LE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consultantplus://offline/ref=3E215F1F182A17C3BB44341C24BBDBA6F0C3E2CF02330E61A7539A8584A75A3B1C901729B6FEEBC8z8L6D" TargetMode="External"/><Relationship Id="rId10" Type="http://schemas.openxmlformats.org/officeDocument/2006/relationships/hyperlink" Target="consultantplus://offline/ref=9D5C15C00E734AABA41A019E6B70616DE4A56F87CA48B68285CD4D7BD2CAD1A79754A841E7E72D4BB5390E70EB40A3EA9F9509315A7E8A2AM9dC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6BFF113F9AC8ABA4B0F51269FE068E95BF58035324A79577966189123DE8D1A011BEF7D866E691A8104ECB7EDA48D44102CCE2408E676F54J" TargetMode="External"/><Relationship Id="rId14" Type="http://schemas.openxmlformats.org/officeDocument/2006/relationships/hyperlink" Target="consultantplus://offline/ref=580AF0AA9A4BE70C4B9F3116189E00A5B103E5AA50F84F27D1D078A6978CA93DBA189045057AE9091AF5AAC2D6D3315CFC02A6D6E30F1FDAg31A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799AA7-A14B-4BFE-ABF4-DE1DF4F17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6887</TotalTime>
  <Pages>33</Pages>
  <Words>11668</Words>
  <Characters>66508</Characters>
  <Application>Microsoft Office Word</Application>
  <DocSecurity>0</DocSecurity>
  <Lines>554</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pcuser</cp:lastModifiedBy>
  <cp:revision>588</cp:revision>
  <cp:lastPrinted>2023-04-10T08:33:00Z</cp:lastPrinted>
  <dcterms:created xsi:type="dcterms:W3CDTF">2022-03-16T06:09:00Z</dcterms:created>
  <dcterms:modified xsi:type="dcterms:W3CDTF">2023-04-10T08:35:00Z</dcterms:modified>
</cp:coreProperties>
</file>