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A36069" w:rsidRPr="00E11A28" w:rsidRDefault="00A36069" w:rsidP="000436EB">
      <w:pPr>
        <w:pStyle w:val="a3"/>
        <w:jc w:val="center"/>
        <w:rPr>
          <w:rFonts w:ascii="Times New Roman" w:hAnsi="Times New Roman" w:cs="Times New Roman"/>
          <w:b/>
          <w:sz w:val="26"/>
          <w:szCs w:val="26"/>
        </w:rPr>
      </w:pPr>
      <w:r w:rsidRPr="00E11A28">
        <w:rPr>
          <w:rFonts w:ascii="Times New Roman" w:hAnsi="Times New Roman" w:cs="Times New Roman"/>
          <w:b/>
          <w:sz w:val="26"/>
          <w:szCs w:val="26"/>
        </w:rPr>
        <w:t>ЗАКЛЮЧЕНИЕ</w:t>
      </w:r>
    </w:p>
    <w:p w:rsidR="005704F7" w:rsidRPr="00E11A28" w:rsidRDefault="00D16406" w:rsidP="00BA6126">
      <w:pPr>
        <w:pStyle w:val="a3"/>
        <w:jc w:val="center"/>
        <w:rPr>
          <w:rFonts w:ascii="Times New Roman" w:hAnsi="Times New Roman" w:cs="Times New Roman"/>
          <w:b/>
          <w:sz w:val="26"/>
          <w:szCs w:val="26"/>
        </w:rPr>
      </w:pPr>
      <w:r w:rsidRPr="00E11A28">
        <w:rPr>
          <w:rFonts w:ascii="Times New Roman" w:hAnsi="Times New Roman" w:cs="Times New Roman"/>
          <w:b/>
          <w:sz w:val="26"/>
          <w:szCs w:val="26"/>
        </w:rPr>
        <w:t>на отчёт</w:t>
      </w:r>
      <w:r w:rsidR="00A36069" w:rsidRPr="00E11A28">
        <w:rPr>
          <w:rFonts w:ascii="Times New Roman" w:hAnsi="Times New Roman" w:cs="Times New Roman"/>
          <w:b/>
          <w:sz w:val="26"/>
          <w:szCs w:val="26"/>
        </w:rPr>
        <w:t xml:space="preserve"> </w:t>
      </w:r>
      <w:r w:rsidR="005704F7" w:rsidRPr="00E11A28">
        <w:rPr>
          <w:rFonts w:ascii="Times New Roman" w:hAnsi="Times New Roman" w:cs="Times New Roman"/>
          <w:b/>
          <w:sz w:val="26"/>
          <w:szCs w:val="26"/>
        </w:rPr>
        <w:t xml:space="preserve">об исполнении бюджета </w:t>
      </w:r>
      <w:r w:rsidR="00EB2256" w:rsidRPr="00E11A28">
        <w:rPr>
          <w:rFonts w:ascii="Times New Roman" w:hAnsi="Times New Roman" w:cs="Times New Roman"/>
          <w:b/>
          <w:sz w:val="26"/>
          <w:szCs w:val="26"/>
        </w:rPr>
        <w:t>Андрейковского</w:t>
      </w:r>
      <w:r w:rsidR="00605D1F" w:rsidRPr="00E11A28">
        <w:rPr>
          <w:rFonts w:ascii="Times New Roman" w:hAnsi="Times New Roman" w:cs="Times New Roman"/>
          <w:b/>
          <w:sz w:val="26"/>
          <w:szCs w:val="26"/>
        </w:rPr>
        <w:t xml:space="preserve"> сельского</w:t>
      </w:r>
      <w:r w:rsidR="005704F7" w:rsidRPr="00E11A28">
        <w:rPr>
          <w:rFonts w:ascii="Times New Roman" w:hAnsi="Times New Roman" w:cs="Times New Roman"/>
          <w:b/>
          <w:sz w:val="26"/>
          <w:szCs w:val="26"/>
        </w:rPr>
        <w:t xml:space="preserve"> поселения Вяземского района Смоленской области за </w:t>
      </w:r>
      <w:r w:rsidR="00EB2256" w:rsidRPr="00E11A28">
        <w:rPr>
          <w:rFonts w:ascii="Times New Roman" w:hAnsi="Times New Roman" w:cs="Times New Roman"/>
          <w:b/>
          <w:sz w:val="26"/>
          <w:szCs w:val="26"/>
        </w:rPr>
        <w:t>первый квартал</w:t>
      </w:r>
      <w:r w:rsidR="00C33F0D" w:rsidRPr="00E11A28">
        <w:rPr>
          <w:rFonts w:ascii="Times New Roman" w:hAnsi="Times New Roman" w:cs="Times New Roman"/>
          <w:b/>
          <w:sz w:val="26"/>
          <w:szCs w:val="26"/>
        </w:rPr>
        <w:t xml:space="preserve"> </w:t>
      </w:r>
      <w:r w:rsidR="005704F7" w:rsidRPr="00E11A28">
        <w:rPr>
          <w:rFonts w:ascii="Times New Roman" w:hAnsi="Times New Roman" w:cs="Times New Roman"/>
          <w:b/>
          <w:sz w:val="26"/>
          <w:szCs w:val="26"/>
        </w:rPr>
        <w:t>20</w:t>
      </w:r>
      <w:r w:rsidR="00822DED" w:rsidRPr="00E11A28">
        <w:rPr>
          <w:rFonts w:ascii="Times New Roman" w:hAnsi="Times New Roman" w:cs="Times New Roman"/>
          <w:b/>
          <w:sz w:val="26"/>
          <w:szCs w:val="26"/>
        </w:rPr>
        <w:t>2</w:t>
      </w:r>
      <w:r w:rsidR="00E11A28" w:rsidRPr="00E11A28">
        <w:rPr>
          <w:rFonts w:ascii="Times New Roman" w:hAnsi="Times New Roman" w:cs="Times New Roman"/>
          <w:b/>
          <w:sz w:val="26"/>
          <w:szCs w:val="26"/>
        </w:rPr>
        <w:t>3</w:t>
      </w:r>
      <w:r w:rsidR="005704F7" w:rsidRPr="00E11A28">
        <w:rPr>
          <w:rFonts w:ascii="Times New Roman" w:hAnsi="Times New Roman" w:cs="Times New Roman"/>
          <w:b/>
          <w:sz w:val="26"/>
          <w:szCs w:val="26"/>
        </w:rPr>
        <w:t xml:space="preserve"> года</w:t>
      </w:r>
    </w:p>
    <w:p w:rsidR="006A655F" w:rsidRDefault="006A655F" w:rsidP="004F7AA9">
      <w:pPr>
        <w:pStyle w:val="a3"/>
        <w:jc w:val="both"/>
        <w:rPr>
          <w:rFonts w:ascii="Times New Roman" w:hAnsi="Times New Roman" w:cs="Times New Roman"/>
          <w:b/>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E11A28" w:rsidRPr="00E11A28" w:rsidTr="00E11A28">
        <w:tc>
          <w:tcPr>
            <w:tcW w:w="4672" w:type="dxa"/>
          </w:tcPr>
          <w:p w:rsidR="00E11A28" w:rsidRPr="00E11A28" w:rsidRDefault="00E11A28" w:rsidP="004F7AA9">
            <w:pPr>
              <w:pStyle w:val="a3"/>
              <w:jc w:val="both"/>
              <w:rPr>
                <w:rFonts w:ascii="Times New Roman" w:hAnsi="Times New Roman" w:cs="Times New Roman"/>
                <w:b/>
                <w:sz w:val="20"/>
                <w:szCs w:val="20"/>
              </w:rPr>
            </w:pPr>
            <w:r w:rsidRPr="00E11A28">
              <w:rPr>
                <w:rFonts w:ascii="Times New Roman" w:hAnsi="Times New Roman" w:cs="Times New Roman"/>
                <w:sz w:val="20"/>
                <w:szCs w:val="20"/>
              </w:rPr>
              <w:t>г. Вязьма</w:t>
            </w:r>
          </w:p>
        </w:tc>
        <w:tc>
          <w:tcPr>
            <w:tcW w:w="4673" w:type="dxa"/>
          </w:tcPr>
          <w:p w:rsidR="00E11A28" w:rsidRPr="00E11A28" w:rsidRDefault="00E11A28" w:rsidP="00E87FFB">
            <w:pPr>
              <w:pStyle w:val="a3"/>
              <w:jc w:val="right"/>
              <w:rPr>
                <w:rFonts w:ascii="Times New Roman" w:hAnsi="Times New Roman" w:cs="Times New Roman"/>
                <w:b/>
                <w:sz w:val="20"/>
                <w:szCs w:val="20"/>
              </w:rPr>
            </w:pPr>
            <w:r w:rsidRPr="00E11A28">
              <w:rPr>
                <w:rFonts w:ascii="Times New Roman" w:hAnsi="Times New Roman" w:cs="Times New Roman"/>
                <w:sz w:val="20"/>
                <w:szCs w:val="20"/>
              </w:rPr>
              <w:t>2</w:t>
            </w:r>
            <w:r w:rsidR="00E87FFB">
              <w:rPr>
                <w:rFonts w:ascii="Times New Roman" w:hAnsi="Times New Roman" w:cs="Times New Roman"/>
                <w:sz w:val="20"/>
                <w:szCs w:val="20"/>
              </w:rPr>
              <w:t>3</w:t>
            </w:r>
            <w:r w:rsidRPr="00E11A28">
              <w:rPr>
                <w:rFonts w:ascii="Times New Roman" w:hAnsi="Times New Roman" w:cs="Times New Roman"/>
                <w:sz w:val="20"/>
                <w:szCs w:val="20"/>
              </w:rPr>
              <w:t>.05.2023 года</w:t>
            </w:r>
          </w:p>
        </w:tc>
      </w:tr>
    </w:tbl>
    <w:p w:rsidR="006A655F" w:rsidRPr="00D05A96" w:rsidRDefault="006A655F" w:rsidP="004F7AA9">
      <w:pPr>
        <w:pStyle w:val="a3"/>
        <w:jc w:val="both"/>
        <w:rPr>
          <w:rFonts w:ascii="Times New Roman" w:hAnsi="Times New Roman" w:cs="Times New Roman"/>
          <w:sz w:val="28"/>
          <w:szCs w:val="28"/>
        </w:rPr>
      </w:pPr>
      <w:r w:rsidRPr="00D05A96">
        <w:rPr>
          <w:rFonts w:ascii="Times New Roman" w:hAnsi="Times New Roman" w:cs="Times New Roman"/>
          <w:sz w:val="28"/>
          <w:szCs w:val="28"/>
        </w:rPr>
        <w:t xml:space="preserve">                                       </w:t>
      </w:r>
      <w:r w:rsidR="00A532F9" w:rsidRPr="00D05A96">
        <w:rPr>
          <w:rFonts w:ascii="Times New Roman" w:hAnsi="Times New Roman" w:cs="Times New Roman"/>
          <w:sz w:val="28"/>
          <w:szCs w:val="28"/>
        </w:rPr>
        <w:t xml:space="preserve"> </w:t>
      </w:r>
      <w:r w:rsidRPr="00D05A96">
        <w:rPr>
          <w:rFonts w:ascii="Times New Roman" w:hAnsi="Times New Roman" w:cs="Times New Roman"/>
          <w:sz w:val="28"/>
          <w:szCs w:val="28"/>
        </w:rPr>
        <w:t xml:space="preserve">             </w:t>
      </w:r>
      <w:r w:rsidR="00A532F9" w:rsidRPr="00D05A96">
        <w:rPr>
          <w:rFonts w:ascii="Times New Roman" w:hAnsi="Times New Roman" w:cs="Times New Roman"/>
          <w:sz w:val="28"/>
          <w:szCs w:val="28"/>
        </w:rPr>
        <w:t xml:space="preserve"> </w:t>
      </w:r>
      <w:r w:rsidRPr="00D05A96">
        <w:rPr>
          <w:rFonts w:ascii="Times New Roman" w:hAnsi="Times New Roman" w:cs="Times New Roman"/>
          <w:sz w:val="28"/>
          <w:szCs w:val="28"/>
        </w:rPr>
        <w:t xml:space="preserve">                     </w:t>
      </w:r>
      <w:r w:rsidR="00961F2A" w:rsidRPr="00D05A96">
        <w:rPr>
          <w:rFonts w:ascii="Times New Roman" w:hAnsi="Times New Roman" w:cs="Times New Roman"/>
          <w:sz w:val="28"/>
          <w:szCs w:val="28"/>
        </w:rPr>
        <w:t xml:space="preserve">  </w:t>
      </w:r>
      <w:r w:rsidR="000436EB" w:rsidRPr="00D05A96">
        <w:rPr>
          <w:rFonts w:ascii="Times New Roman" w:hAnsi="Times New Roman" w:cs="Times New Roman"/>
          <w:sz w:val="28"/>
          <w:szCs w:val="28"/>
        </w:rPr>
        <w:t xml:space="preserve">  </w:t>
      </w:r>
      <w:r w:rsidR="004A597D" w:rsidRPr="00D05A96">
        <w:rPr>
          <w:rFonts w:ascii="Times New Roman" w:hAnsi="Times New Roman" w:cs="Times New Roman"/>
          <w:sz w:val="28"/>
          <w:szCs w:val="28"/>
        </w:rPr>
        <w:t xml:space="preserve">      </w:t>
      </w:r>
      <w:r w:rsidR="00961F2A" w:rsidRPr="00D05A96">
        <w:rPr>
          <w:rFonts w:ascii="Times New Roman" w:hAnsi="Times New Roman" w:cs="Times New Roman"/>
          <w:sz w:val="28"/>
          <w:szCs w:val="28"/>
        </w:rPr>
        <w:t xml:space="preserve">   </w:t>
      </w:r>
      <w:r w:rsidRPr="00D05A96">
        <w:rPr>
          <w:rFonts w:ascii="Times New Roman" w:hAnsi="Times New Roman" w:cs="Times New Roman"/>
          <w:sz w:val="28"/>
          <w:szCs w:val="28"/>
        </w:rPr>
        <w:t xml:space="preserve">      </w:t>
      </w:r>
    </w:p>
    <w:p w:rsidR="00F70E44" w:rsidRPr="00C54135" w:rsidRDefault="00F70E44" w:rsidP="00027801">
      <w:pPr>
        <w:pStyle w:val="a3"/>
        <w:tabs>
          <w:tab w:val="left" w:pos="0"/>
        </w:tabs>
        <w:ind w:firstLine="709"/>
        <w:jc w:val="both"/>
        <w:rPr>
          <w:rFonts w:ascii="Times New Roman" w:hAnsi="Times New Roman" w:cs="Times New Roman"/>
          <w:b/>
          <w:sz w:val="24"/>
          <w:szCs w:val="24"/>
        </w:rPr>
      </w:pPr>
      <w:r w:rsidRPr="00C54135">
        <w:rPr>
          <w:rFonts w:ascii="Times New Roman" w:hAnsi="Times New Roman" w:cs="Times New Roman"/>
          <w:b/>
          <w:sz w:val="24"/>
          <w:szCs w:val="24"/>
        </w:rPr>
        <w:t xml:space="preserve">Основание проведения экспертно-аналитического мероприятия: </w:t>
      </w:r>
    </w:p>
    <w:p w:rsidR="00CC466F" w:rsidRPr="00C54135" w:rsidRDefault="00CC466F" w:rsidP="001166D4">
      <w:pPr>
        <w:pStyle w:val="a3"/>
        <w:numPr>
          <w:ilvl w:val="0"/>
          <w:numId w:val="2"/>
        </w:numPr>
        <w:tabs>
          <w:tab w:val="left" w:pos="0"/>
        </w:tabs>
        <w:ind w:left="284"/>
        <w:jc w:val="both"/>
        <w:rPr>
          <w:rFonts w:ascii="Times New Roman" w:hAnsi="Times New Roman" w:cs="Times New Roman"/>
          <w:sz w:val="24"/>
          <w:szCs w:val="24"/>
        </w:rPr>
      </w:pPr>
      <w:r w:rsidRPr="00C54135">
        <w:rPr>
          <w:rFonts w:ascii="Times New Roman" w:hAnsi="Times New Roman" w:cs="Times New Roman"/>
          <w:sz w:val="24"/>
          <w:szCs w:val="24"/>
        </w:rPr>
        <w:t>ст.264.2 Бюджетного кодекса Российской Федерации;</w:t>
      </w:r>
    </w:p>
    <w:p w:rsidR="00CC466F" w:rsidRPr="00C54135" w:rsidRDefault="00CC466F" w:rsidP="001166D4">
      <w:pPr>
        <w:pStyle w:val="a3"/>
        <w:numPr>
          <w:ilvl w:val="0"/>
          <w:numId w:val="2"/>
        </w:numPr>
        <w:tabs>
          <w:tab w:val="left" w:pos="0"/>
        </w:tabs>
        <w:ind w:left="284"/>
        <w:jc w:val="both"/>
        <w:rPr>
          <w:rFonts w:ascii="Times New Roman" w:hAnsi="Times New Roman"/>
          <w:sz w:val="24"/>
          <w:szCs w:val="24"/>
        </w:rPr>
      </w:pPr>
      <w:r w:rsidRPr="00C54135">
        <w:rPr>
          <w:rFonts w:ascii="Times New Roman" w:hAnsi="Times New Roman"/>
          <w:sz w:val="24"/>
          <w:szCs w:val="24"/>
        </w:rPr>
        <w:t>ст.20 Положения о бюджетном процессе в Андрейковском сельском поселении Вяземского района Смоленской области, утвержденного решением Совета депутатов Андрейковского сельского поселения Вяземского района Смоленской области от 08.11.2021 №27 (далее – Положение о бюджетном процессе);</w:t>
      </w:r>
    </w:p>
    <w:p w:rsidR="00CC466F" w:rsidRPr="00C54135" w:rsidRDefault="00CC466F" w:rsidP="001166D4">
      <w:pPr>
        <w:pStyle w:val="a3"/>
        <w:numPr>
          <w:ilvl w:val="0"/>
          <w:numId w:val="2"/>
        </w:numPr>
        <w:tabs>
          <w:tab w:val="left" w:pos="0"/>
        </w:tabs>
        <w:ind w:left="284"/>
        <w:jc w:val="both"/>
        <w:rPr>
          <w:rFonts w:ascii="Times New Roman" w:eastAsia="Times New Roman" w:hAnsi="Times New Roman" w:cs="Times New Roman"/>
          <w:sz w:val="24"/>
          <w:szCs w:val="24"/>
          <w:lang w:eastAsia="ru-RU"/>
        </w:rPr>
      </w:pPr>
      <w:r w:rsidRPr="00C54135">
        <w:rPr>
          <w:rFonts w:ascii="Times New Roman" w:eastAsia="Times New Roman" w:hAnsi="Times New Roman" w:cs="Times New Roman"/>
          <w:sz w:val="24"/>
          <w:szCs w:val="24"/>
          <w:lang w:eastAsia="ru-RU"/>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rsidR="00CC466F" w:rsidRPr="00C54135" w:rsidRDefault="00CC466F" w:rsidP="001166D4">
      <w:pPr>
        <w:pStyle w:val="a3"/>
        <w:numPr>
          <w:ilvl w:val="0"/>
          <w:numId w:val="2"/>
        </w:numPr>
        <w:tabs>
          <w:tab w:val="left" w:pos="0"/>
        </w:tabs>
        <w:ind w:left="284"/>
        <w:jc w:val="both"/>
        <w:rPr>
          <w:rFonts w:ascii="Times New Roman" w:hAnsi="Times New Roman" w:cs="Times New Roman"/>
          <w:sz w:val="24"/>
          <w:szCs w:val="24"/>
        </w:rPr>
      </w:pPr>
      <w:r w:rsidRPr="00C54135">
        <w:rPr>
          <w:rFonts w:ascii="Times New Roman" w:hAnsi="Times New Roman" w:cs="Times New Roman"/>
          <w:sz w:val="24"/>
          <w:szCs w:val="24"/>
        </w:rPr>
        <w:t>ст.</w:t>
      </w:r>
      <w:r w:rsidR="00C54135" w:rsidRPr="00C54135">
        <w:rPr>
          <w:rFonts w:ascii="Times New Roman" w:hAnsi="Times New Roman" w:cs="Times New Roman"/>
          <w:sz w:val="24"/>
          <w:szCs w:val="24"/>
        </w:rPr>
        <w:t>11</w:t>
      </w:r>
      <w:r w:rsidRPr="00C54135">
        <w:rPr>
          <w:rFonts w:ascii="Times New Roman" w:hAnsi="Times New Roman" w:cs="Times New Roman"/>
          <w:sz w:val="24"/>
          <w:szCs w:val="24"/>
        </w:rPr>
        <w:t xml:space="preserve"> 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w:t>
      </w:r>
      <w:r w:rsidR="00C54135" w:rsidRPr="00C54135">
        <w:rPr>
          <w:rFonts w:ascii="Times New Roman" w:hAnsi="Times New Roman" w:cs="Times New Roman"/>
          <w:sz w:val="24"/>
          <w:szCs w:val="24"/>
        </w:rPr>
        <w:t>27</w:t>
      </w:r>
      <w:r w:rsidRPr="00C54135">
        <w:rPr>
          <w:rFonts w:ascii="Times New Roman" w:hAnsi="Times New Roman" w:cs="Times New Roman"/>
          <w:sz w:val="24"/>
          <w:szCs w:val="24"/>
        </w:rPr>
        <w:t>.12.20</w:t>
      </w:r>
      <w:r w:rsidR="00C54135" w:rsidRPr="00C54135">
        <w:rPr>
          <w:rFonts w:ascii="Times New Roman" w:hAnsi="Times New Roman" w:cs="Times New Roman"/>
          <w:sz w:val="24"/>
          <w:szCs w:val="24"/>
        </w:rPr>
        <w:t>22</w:t>
      </w:r>
      <w:r w:rsidRPr="00C54135">
        <w:rPr>
          <w:rFonts w:ascii="Times New Roman" w:hAnsi="Times New Roman" w:cs="Times New Roman"/>
          <w:sz w:val="24"/>
          <w:szCs w:val="24"/>
        </w:rPr>
        <w:t xml:space="preserve"> №</w:t>
      </w:r>
      <w:r w:rsidR="00C54135" w:rsidRPr="00C54135">
        <w:rPr>
          <w:rFonts w:ascii="Times New Roman" w:hAnsi="Times New Roman" w:cs="Times New Roman"/>
          <w:sz w:val="24"/>
          <w:szCs w:val="24"/>
        </w:rPr>
        <w:t>63</w:t>
      </w:r>
      <w:r w:rsidRPr="00C54135">
        <w:rPr>
          <w:rFonts w:ascii="Times New Roman" w:hAnsi="Times New Roman" w:cs="Times New Roman"/>
          <w:sz w:val="24"/>
          <w:szCs w:val="24"/>
        </w:rPr>
        <w:t>;</w:t>
      </w:r>
    </w:p>
    <w:p w:rsidR="00CC466F" w:rsidRPr="00C54135" w:rsidRDefault="00CC466F" w:rsidP="001166D4">
      <w:pPr>
        <w:pStyle w:val="a3"/>
        <w:numPr>
          <w:ilvl w:val="0"/>
          <w:numId w:val="2"/>
        </w:numPr>
        <w:tabs>
          <w:tab w:val="left" w:pos="0"/>
        </w:tabs>
        <w:ind w:left="284"/>
        <w:jc w:val="both"/>
        <w:rPr>
          <w:rFonts w:ascii="Times New Roman" w:eastAsia="Times New Roman" w:hAnsi="Times New Roman" w:cs="Times New Roman"/>
          <w:sz w:val="24"/>
          <w:szCs w:val="24"/>
          <w:lang w:eastAsia="ru-RU"/>
        </w:rPr>
      </w:pPr>
      <w:r w:rsidRPr="00C54135">
        <w:rPr>
          <w:rFonts w:ascii="Times New Roman" w:hAnsi="Times New Roman" w:cs="Times New Roman"/>
          <w:sz w:val="24"/>
          <w:szCs w:val="24"/>
        </w:rPr>
        <w:t xml:space="preserve">п.2.3.2 </w:t>
      </w:r>
      <w:r w:rsidRPr="00C54135">
        <w:rPr>
          <w:rFonts w:ascii="Times New Roman" w:hAnsi="Times New Roman"/>
          <w:sz w:val="24"/>
          <w:szCs w:val="24"/>
        </w:rPr>
        <w:t xml:space="preserve">Плана </w:t>
      </w:r>
      <w:r w:rsidRPr="00C54135">
        <w:rPr>
          <w:rFonts w:ascii="Times New Roman" w:eastAsia="Times New Roman" w:hAnsi="Times New Roman"/>
          <w:sz w:val="24"/>
          <w:szCs w:val="24"/>
          <w:lang w:eastAsia="ru-RU"/>
        </w:rPr>
        <w:t xml:space="preserve">работы Контрольно-ревизионной комиссии муниципального образования «Вяземский район» Смоленской области на </w:t>
      </w:r>
      <w:r w:rsidRPr="00C54135">
        <w:rPr>
          <w:rFonts w:ascii="Times New Roman" w:hAnsi="Times New Roman"/>
          <w:sz w:val="24"/>
          <w:szCs w:val="24"/>
        </w:rPr>
        <w:t>202</w:t>
      </w:r>
      <w:r w:rsidR="00E11A28" w:rsidRPr="00C54135">
        <w:rPr>
          <w:rFonts w:ascii="Times New Roman" w:hAnsi="Times New Roman"/>
          <w:sz w:val="24"/>
          <w:szCs w:val="24"/>
        </w:rPr>
        <w:t>3</w:t>
      </w:r>
      <w:r w:rsidRPr="00C54135">
        <w:rPr>
          <w:rFonts w:ascii="Times New Roman" w:hAnsi="Times New Roman"/>
          <w:sz w:val="24"/>
          <w:szCs w:val="24"/>
        </w:rPr>
        <w:t xml:space="preserve"> год, </w:t>
      </w:r>
      <w:r w:rsidRPr="00C54135">
        <w:rPr>
          <w:rFonts w:ascii="Times New Roman" w:eastAsia="Times New Roman" w:hAnsi="Times New Roman"/>
          <w:sz w:val="24"/>
          <w:szCs w:val="24"/>
          <w:lang w:eastAsia="ru-RU"/>
        </w:rPr>
        <w:t xml:space="preserve">утвержденного приказом от </w:t>
      </w:r>
      <w:r w:rsidR="00E11A28" w:rsidRPr="00C54135">
        <w:rPr>
          <w:rFonts w:ascii="Times New Roman" w:eastAsia="Times New Roman" w:hAnsi="Times New Roman"/>
          <w:sz w:val="24"/>
          <w:szCs w:val="24"/>
          <w:lang w:eastAsia="ru-RU"/>
        </w:rPr>
        <w:t>23</w:t>
      </w:r>
      <w:r w:rsidRPr="00C54135">
        <w:rPr>
          <w:rFonts w:ascii="Times New Roman" w:eastAsia="Times New Roman" w:hAnsi="Times New Roman"/>
          <w:sz w:val="24"/>
          <w:szCs w:val="24"/>
          <w:lang w:eastAsia="ru-RU"/>
        </w:rPr>
        <w:t>.12.202</w:t>
      </w:r>
      <w:r w:rsidR="00E11A28" w:rsidRPr="00C54135">
        <w:rPr>
          <w:rFonts w:ascii="Times New Roman" w:eastAsia="Times New Roman" w:hAnsi="Times New Roman"/>
          <w:sz w:val="24"/>
          <w:szCs w:val="24"/>
          <w:lang w:eastAsia="ru-RU"/>
        </w:rPr>
        <w:t>2</w:t>
      </w:r>
      <w:r w:rsidRPr="00C54135">
        <w:rPr>
          <w:rFonts w:ascii="Times New Roman" w:eastAsia="Times New Roman" w:hAnsi="Times New Roman"/>
          <w:sz w:val="24"/>
          <w:szCs w:val="24"/>
          <w:lang w:eastAsia="ru-RU"/>
        </w:rPr>
        <w:t xml:space="preserve"> №</w:t>
      </w:r>
      <w:r w:rsidR="00E11A28" w:rsidRPr="00C54135">
        <w:rPr>
          <w:rFonts w:ascii="Times New Roman" w:eastAsia="Times New Roman" w:hAnsi="Times New Roman"/>
          <w:sz w:val="24"/>
          <w:szCs w:val="24"/>
          <w:lang w:eastAsia="ru-RU"/>
        </w:rPr>
        <w:t>59</w:t>
      </w:r>
      <w:r w:rsidRPr="00C54135">
        <w:rPr>
          <w:rFonts w:ascii="Times New Roman" w:eastAsia="Times New Roman" w:hAnsi="Times New Roman"/>
          <w:sz w:val="24"/>
          <w:szCs w:val="24"/>
          <w:lang w:eastAsia="ru-RU"/>
        </w:rPr>
        <w:t>.</w:t>
      </w:r>
    </w:p>
    <w:p w:rsidR="00C54135" w:rsidRPr="00C54135" w:rsidRDefault="00C54135" w:rsidP="00027801">
      <w:pPr>
        <w:widowControl/>
        <w:autoSpaceDE/>
        <w:autoSpaceDN/>
        <w:adjustRightInd/>
        <w:ind w:firstLine="709"/>
        <w:jc w:val="both"/>
        <w:rPr>
          <w:b/>
          <w:sz w:val="24"/>
          <w:szCs w:val="24"/>
        </w:rPr>
      </w:pPr>
    </w:p>
    <w:p w:rsidR="00F5733E" w:rsidRPr="00C54135" w:rsidRDefault="00F70E44" w:rsidP="00027801">
      <w:pPr>
        <w:widowControl/>
        <w:autoSpaceDE/>
        <w:autoSpaceDN/>
        <w:adjustRightInd/>
        <w:ind w:firstLine="709"/>
        <w:jc w:val="both"/>
        <w:rPr>
          <w:b/>
          <w:sz w:val="24"/>
          <w:szCs w:val="24"/>
        </w:rPr>
      </w:pPr>
      <w:r w:rsidRPr="00C54135">
        <w:rPr>
          <w:b/>
          <w:sz w:val="24"/>
          <w:szCs w:val="24"/>
        </w:rPr>
        <w:t>Цел</w:t>
      </w:r>
      <w:r w:rsidR="00C227FC" w:rsidRPr="00C54135">
        <w:rPr>
          <w:b/>
          <w:sz w:val="24"/>
          <w:szCs w:val="24"/>
        </w:rPr>
        <w:t>и и задачи</w:t>
      </w:r>
      <w:r w:rsidRPr="00C54135">
        <w:rPr>
          <w:b/>
          <w:sz w:val="24"/>
          <w:szCs w:val="24"/>
        </w:rPr>
        <w:t xml:space="preserve"> экспер</w:t>
      </w:r>
      <w:r w:rsidR="00F5733E" w:rsidRPr="00C54135">
        <w:rPr>
          <w:b/>
          <w:sz w:val="24"/>
          <w:szCs w:val="24"/>
        </w:rPr>
        <w:t>тно-аналитического мероприятия:</w:t>
      </w:r>
    </w:p>
    <w:p w:rsidR="00F70E44" w:rsidRPr="00C54135" w:rsidRDefault="00F70E44" w:rsidP="001166D4">
      <w:pPr>
        <w:widowControl/>
        <w:numPr>
          <w:ilvl w:val="0"/>
          <w:numId w:val="1"/>
        </w:numPr>
        <w:autoSpaceDE/>
        <w:autoSpaceDN/>
        <w:adjustRightInd/>
        <w:ind w:left="284" w:hanging="284"/>
        <w:jc w:val="both"/>
        <w:rPr>
          <w:b/>
          <w:sz w:val="24"/>
          <w:szCs w:val="24"/>
        </w:rPr>
      </w:pPr>
      <w:bookmarkStart w:id="0" w:name="_Hlk71025382"/>
      <w:r w:rsidRPr="00C54135">
        <w:rPr>
          <w:sz w:val="24"/>
          <w:szCs w:val="24"/>
        </w:rPr>
        <w:t xml:space="preserve">Установление объемов поступления </w:t>
      </w:r>
      <w:r w:rsidR="00F5733E" w:rsidRPr="00C54135">
        <w:rPr>
          <w:sz w:val="24"/>
          <w:szCs w:val="24"/>
        </w:rPr>
        <w:t>доходов</w:t>
      </w:r>
      <w:r w:rsidRPr="00C54135">
        <w:rPr>
          <w:sz w:val="24"/>
          <w:szCs w:val="24"/>
        </w:rPr>
        <w:t xml:space="preserve"> в бюджет </w:t>
      </w:r>
      <w:r w:rsidR="00605D1F" w:rsidRPr="00C54135">
        <w:rPr>
          <w:sz w:val="24"/>
          <w:szCs w:val="24"/>
        </w:rPr>
        <w:t>сельского</w:t>
      </w:r>
      <w:r w:rsidRPr="00C54135">
        <w:rPr>
          <w:sz w:val="24"/>
          <w:szCs w:val="24"/>
        </w:rPr>
        <w:t xml:space="preserve"> поселения и их расходования в ходе исполнения бюджета; размер дефицита бюджета и источники финансирования дефицита бюджета; анализ фактических показателей в сравнении с показателями, утвержденными решением о бюджете на </w:t>
      </w:r>
      <w:r w:rsidR="00EB2256" w:rsidRPr="00C54135">
        <w:rPr>
          <w:sz w:val="24"/>
          <w:szCs w:val="24"/>
        </w:rPr>
        <w:t>202</w:t>
      </w:r>
      <w:r w:rsidR="00C54135" w:rsidRPr="00C54135">
        <w:rPr>
          <w:sz w:val="24"/>
          <w:szCs w:val="24"/>
        </w:rPr>
        <w:t>3</w:t>
      </w:r>
      <w:r w:rsidRPr="00C54135">
        <w:rPr>
          <w:sz w:val="24"/>
          <w:szCs w:val="24"/>
        </w:rPr>
        <w:t xml:space="preserve"> год, а также с исполнением бюджета за аналогичный период 20</w:t>
      </w:r>
      <w:r w:rsidR="008A1B19" w:rsidRPr="00C54135">
        <w:rPr>
          <w:sz w:val="24"/>
          <w:szCs w:val="24"/>
        </w:rPr>
        <w:t>2</w:t>
      </w:r>
      <w:r w:rsidR="00C54135" w:rsidRPr="00C54135">
        <w:rPr>
          <w:sz w:val="24"/>
          <w:szCs w:val="24"/>
        </w:rPr>
        <w:t>2</w:t>
      </w:r>
      <w:r w:rsidR="00AE3570" w:rsidRPr="00C54135">
        <w:rPr>
          <w:sz w:val="24"/>
          <w:szCs w:val="24"/>
        </w:rPr>
        <w:t xml:space="preserve"> года</w:t>
      </w:r>
      <w:r w:rsidRPr="00C54135">
        <w:rPr>
          <w:sz w:val="24"/>
          <w:szCs w:val="24"/>
        </w:rPr>
        <w:t>.</w:t>
      </w:r>
      <w:bookmarkEnd w:id="0"/>
    </w:p>
    <w:p w:rsidR="00F70E44" w:rsidRPr="00C54135" w:rsidRDefault="00F70E44" w:rsidP="001166D4">
      <w:pPr>
        <w:widowControl/>
        <w:numPr>
          <w:ilvl w:val="0"/>
          <w:numId w:val="1"/>
        </w:numPr>
        <w:autoSpaceDE/>
        <w:autoSpaceDN/>
        <w:adjustRightInd/>
        <w:ind w:left="284" w:hanging="284"/>
        <w:jc w:val="both"/>
        <w:rPr>
          <w:sz w:val="24"/>
          <w:szCs w:val="24"/>
        </w:rPr>
      </w:pPr>
      <w:r w:rsidRPr="00C54135">
        <w:rPr>
          <w:sz w:val="24"/>
          <w:szCs w:val="24"/>
        </w:rPr>
        <w:t xml:space="preserve">Установление соответствия исполнения бюджета </w:t>
      </w:r>
      <w:r w:rsidR="00605D1F" w:rsidRPr="00C54135">
        <w:rPr>
          <w:sz w:val="24"/>
          <w:szCs w:val="24"/>
        </w:rPr>
        <w:t>сельского</w:t>
      </w:r>
      <w:r w:rsidRPr="00C54135">
        <w:rPr>
          <w:sz w:val="24"/>
          <w:szCs w:val="24"/>
        </w:rPr>
        <w:t xml:space="preserve"> поселения за </w:t>
      </w:r>
      <w:r w:rsidR="00EB2256" w:rsidRPr="00C54135">
        <w:rPr>
          <w:sz w:val="24"/>
          <w:szCs w:val="24"/>
        </w:rPr>
        <w:t>первый квартал</w:t>
      </w:r>
      <w:r w:rsidR="00C227FC" w:rsidRPr="00C54135">
        <w:rPr>
          <w:sz w:val="24"/>
          <w:szCs w:val="24"/>
        </w:rPr>
        <w:t xml:space="preserve"> </w:t>
      </w:r>
      <w:r w:rsidR="00EB2256" w:rsidRPr="00C54135">
        <w:rPr>
          <w:sz w:val="24"/>
          <w:szCs w:val="24"/>
        </w:rPr>
        <w:t>202</w:t>
      </w:r>
      <w:r w:rsidR="00C54135" w:rsidRPr="00C54135">
        <w:rPr>
          <w:sz w:val="24"/>
          <w:szCs w:val="24"/>
        </w:rPr>
        <w:t>3</w:t>
      </w:r>
      <w:r w:rsidRPr="00C54135">
        <w:rPr>
          <w:sz w:val="24"/>
          <w:szCs w:val="24"/>
        </w:rPr>
        <w:t xml:space="preserve"> года положениям бюджетного законодательства, в том числе Бюджетного кодекса Российской Федерации, Положению о бюджетном процессе </w:t>
      </w:r>
      <w:r w:rsidR="00AE63D8" w:rsidRPr="00C54135">
        <w:rPr>
          <w:sz w:val="24"/>
          <w:szCs w:val="24"/>
        </w:rPr>
        <w:t xml:space="preserve">и </w:t>
      </w:r>
      <w:r w:rsidRPr="00C54135">
        <w:rPr>
          <w:sz w:val="24"/>
          <w:szCs w:val="24"/>
        </w:rPr>
        <w:t xml:space="preserve">иным нормативным правовым актам </w:t>
      </w:r>
      <w:r w:rsidR="00605D1F" w:rsidRPr="00C54135">
        <w:rPr>
          <w:sz w:val="24"/>
          <w:szCs w:val="24"/>
        </w:rPr>
        <w:t>сельского</w:t>
      </w:r>
      <w:r w:rsidRPr="00C54135">
        <w:rPr>
          <w:sz w:val="24"/>
          <w:szCs w:val="24"/>
        </w:rPr>
        <w:t xml:space="preserve"> поселения, касающимся бюджета и бюджетного процесса </w:t>
      </w:r>
      <w:r w:rsidR="00605D1F" w:rsidRPr="00C54135">
        <w:rPr>
          <w:sz w:val="24"/>
          <w:szCs w:val="24"/>
        </w:rPr>
        <w:t>сельского</w:t>
      </w:r>
      <w:r w:rsidRPr="00C54135">
        <w:rPr>
          <w:sz w:val="24"/>
          <w:szCs w:val="24"/>
        </w:rPr>
        <w:t xml:space="preserve"> поселения.</w:t>
      </w:r>
    </w:p>
    <w:p w:rsidR="00F70E44" w:rsidRPr="00C54135" w:rsidRDefault="0067106E" w:rsidP="001166D4">
      <w:pPr>
        <w:widowControl/>
        <w:numPr>
          <w:ilvl w:val="0"/>
          <w:numId w:val="1"/>
        </w:numPr>
        <w:autoSpaceDE/>
        <w:autoSpaceDN/>
        <w:adjustRightInd/>
        <w:ind w:left="284" w:hanging="284"/>
        <w:jc w:val="both"/>
        <w:rPr>
          <w:sz w:val="24"/>
          <w:szCs w:val="24"/>
        </w:rPr>
      </w:pPr>
      <w:r w:rsidRPr="00C54135">
        <w:rPr>
          <w:sz w:val="24"/>
          <w:szCs w:val="24"/>
        </w:rPr>
        <w:t>П</w:t>
      </w:r>
      <w:r w:rsidR="00F70E44" w:rsidRPr="00C54135">
        <w:rPr>
          <w:sz w:val="24"/>
          <w:szCs w:val="24"/>
        </w:rPr>
        <w:t xml:space="preserve">одготовка заключения на отчёт об исполнении бюджета </w:t>
      </w:r>
      <w:r w:rsidR="00605D1F" w:rsidRPr="00C54135">
        <w:rPr>
          <w:sz w:val="24"/>
          <w:szCs w:val="24"/>
        </w:rPr>
        <w:t>сельского</w:t>
      </w:r>
      <w:r w:rsidR="00A105CD" w:rsidRPr="00C54135">
        <w:rPr>
          <w:sz w:val="24"/>
          <w:szCs w:val="24"/>
        </w:rPr>
        <w:t xml:space="preserve"> </w:t>
      </w:r>
      <w:r w:rsidR="00F70E44" w:rsidRPr="00C54135">
        <w:rPr>
          <w:sz w:val="24"/>
          <w:szCs w:val="24"/>
        </w:rPr>
        <w:t>поселения</w:t>
      </w:r>
      <w:r w:rsidR="004A41D1" w:rsidRPr="00C54135">
        <w:rPr>
          <w:sz w:val="24"/>
          <w:szCs w:val="24"/>
        </w:rPr>
        <w:t xml:space="preserve"> за </w:t>
      </w:r>
      <w:r w:rsidR="00EB2256" w:rsidRPr="00C54135">
        <w:rPr>
          <w:sz w:val="24"/>
          <w:szCs w:val="24"/>
        </w:rPr>
        <w:t>первый квартал</w:t>
      </w:r>
      <w:r w:rsidR="001C1517" w:rsidRPr="00C54135">
        <w:rPr>
          <w:sz w:val="24"/>
          <w:szCs w:val="24"/>
        </w:rPr>
        <w:t xml:space="preserve"> </w:t>
      </w:r>
      <w:r w:rsidR="00EB2256" w:rsidRPr="00C54135">
        <w:rPr>
          <w:sz w:val="24"/>
          <w:szCs w:val="24"/>
        </w:rPr>
        <w:t>202</w:t>
      </w:r>
      <w:r w:rsidR="00C54135" w:rsidRPr="00C54135">
        <w:rPr>
          <w:sz w:val="24"/>
          <w:szCs w:val="24"/>
        </w:rPr>
        <w:t>3</w:t>
      </w:r>
      <w:r w:rsidR="001C1517" w:rsidRPr="00C54135">
        <w:rPr>
          <w:sz w:val="24"/>
          <w:szCs w:val="24"/>
        </w:rPr>
        <w:t xml:space="preserve"> года</w:t>
      </w:r>
      <w:r w:rsidR="00F70E44" w:rsidRPr="00C54135">
        <w:rPr>
          <w:sz w:val="24"/>
          <w:szCs w:val="24"/>
        </w:rPr>
        <w:t>.</w:t>
      </w:r>
    </w:p>
    <w:p w:rsidR="00C54135" w:rsidRPr="00D331D9" w:rsidRDefault="00C54135" w:rsidP="00027801">
      <w:pPr>
        <w:widowControl/>
        <w:autoSpaceDE/>
        <w:autoSpaceDN/>
        <w:adjustRightInd/>
        <w:ind w:firstLine="709"/>
        <w:jc w:val="both"/>
        <w:rPr>
          <w:b/>
          <w:sz w:val="24"/>
          <w:szCs w:val="24"/>
        </w:rPr>
      </w:pPr>
    </w:p>
    <w:p w:rsidR="002243DA" w:rsidRPr="00D331D9" w:rsidRDefault="002243DA" w:rsidP="00027801">
      <w:pPr>
        <w:widowControl/>
        <w:autoSpaceDE/>
        <w:autoSpaceDN/>
        <w:adjustRightInd/>
        <w:ind w:firstLine="709"/>
        <w:jc w:val="both"/>
        <w:rPr>
          <w:b/>
          <w:sz w:val="24"/>
          <w:szCs w:val="24"/>
        </w:rPr>
      </w:pPr>
      <w:r w:rsidRPr="00D331D9">
        <w:rPr>
          <w:b/>
          <w:sz w:val="24"/>
          <w:szCs w:val="24"/>
        </w:rPr>
        <w:t>Нормативно-правовая база:</w:t>
      </w:r>
    </w:p>
    <w:p w:rsidR="000F0774" w:rsidRPr="00D331D9" w:rsidRDefault="00F70E44" w:rsidP="001166D4">
      <w:pPr>
        <w:pStyle w:val="a3"/>
        <w:numPr>
          <w:ilvl w:val="0"/>
          <w:numId w:val="3"/>
        </w:numPr>
        <w:ind w:left="426"/>
        <w:jc w:val="both"/>
        <w:rPr>
          <w:rFonts w:ascii="Times New Roman" w:hAnsi="Times New Roman" w:cs="Times New Roman"/>
          <w:sz w:val="24"/>
          <w:szCs w:val="24"/>
        </w:rPr>
      </w:pPr>
      <w:r w:rsidRPr="00D331D9">
        <w:rPr>
          <w:rFonts w:ascii="Times New Roman" w:hAnsi="Times New Roman" w:cs="Times New Roman"/>
          <w:sz w:val="24"/>
          <w:szCs w:val="24"/>
        </w:rPr>
        <w:t>Бюджетн</w:t>
      </w:r>
      <w:r w:rsidR="00CA7E80" w:rsidRPr="00D331D9">
        <w:rPr>
          <w:rFonts w:ascii="Times New Roman" w:hAnsi="Times New Roman" w:cs="Times New Roman"/>
          <w:sz w:val="24"/>
          <w:szCs w:val="24"/>
        </w:rPr>
        <w:t xml:space="preserve">ый </w:t>
      </w:r>
      <w:r w:rsidRPr="00D331D9">
        <w:rPr>
          <w:rFonts w:ascii="Times New Roman" w:hAnsi="Times New Roman" w:cs="Times New Roman"/>
          <w:sz w:val="24"/>
          <w:szCs w:val="24"/>
        </w:rPr>
        <w:t>кодекс Российской Федерации</w:t>
      </w:r>
      <w:r w:rsidR="00CD57A5" w:rsidRPr="00D331D9">
        <w:rPr>
          <w:rFonts w:ascii="Times New Roman" w:hAnsi="Times New Roman" w:cs="Times New Roman"/>
          <w:sz w:val="24"/>
          <w:szCs w:val="24"/>
        </w:rPr>
        <w:t xml:space="preserve"> (далее – БК РФ)</w:t>
      </w:r>
      <w:r w:rsidRPr="00D331D9">
        <w:rPr>
          <w:rFonts w:ascii="Times New Roman" w:hAnsi="Times New Roman" w:cs="Times New Roman"/>
          <w:sz w:val="24"/>
          <w:szCs w:val="24"/>
        </w:rPr>
        <w:t>;</w:t>
      </w:r>
    </w:p>
    <w:p w:rsidR="000F0774" w:rsidRPr="00D331D9" w:rsidRDefault="000F0774" w:rsidP="001166D4">
      <w:pPr>
        <w:pStyle w:val="a3"/>
        <w:numPr>
          <w:ilvl w:val="0"/>
          <w:numId w:val="3"/>
        </w:numPr>
        <w:ind w:left="426"/>
        <w:jc w:val="both"/>
        <w:rPr>
          <w:rFonts w:ascii="Times New Roman" w:hAnsi="Times New Roman" w:cs="Times New Roman"/>
          <w:sz w:val="24"/>
          <w:szCs w:val="24"/>
        </w:rPr>
      </w:pPr>
      <w:r w:rsidRPr="00D331D9">
        <w:rPr>
          <w:rFonts w:ascii="Times New Roman" w:hAnsi="Times New Roman" w:cs="Times New Roman"/>
          <w:sz w:val="24"/>
          <w:szCs w:val="24"/>
        </w:rPr>
        <w:t>Федеральн</w:t>
      </w:r>
      <w:r w:rsidR="00CA7E80" w:rsidRPr="00D331D9">
        <w:rPr>
          <w:rFonts w:ascii="Times New Roman" w:hAnsi="Times New Roman" w:cs="Times New Roman"/>
          <w:sz w:val="24"/>
          <w:szCs w:val="24"/>
        </w:rPr>
        <w:t>ый</w:t>
      </w:r>
      <w:r w:rsidRPr="00D331D9">
        <w:rPr>
          <w:rFonts w:ascii="Times New Roman" w:hAnsi="Times New Roman" w:cs="Times New Roman"/>
          <w:sz w:val="24"/>
          <w:szCs w:val="24"/>
        </w:rPr>
        <w:t xml:space="preserve">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7506B6" w:rsidRPr="00D331D9" w:rsidRDefault="00D331D9" w:rsidP="001166D4">
      <w:pPr>
        <w:pStyle w:val="a3"/>
        <w:numPr>
          <w:ilvl w:val="0"/>
          <w:numId w:val="3"/>
        </w:numPr>
        <w:ind w:left="426"/>
        <w:jc w:val="both"/>
        <w:rPr>
          <w:rFonts w:ascii="Times New Roman" w:eastAsia="Times New Roman" w:hAnsi="Times New Roman"/>
          <w:sz w:val="24"/>
          <w:szCs w:val="24"/>
        </w:rPr>
      </w:pPr>
      <w:bookmarkStart w:id="1" w:name="_Hlk71041983"/>
      <w:r w:rsidRPr="00D331D9">
        <w:rPr>
          <w:rFonts w:ascii="Times New Roman" w:hAnsi="Times New Roman"/>
          <w:sz w:val="24"/>
          <w:szCs w:val="24"/>
        </w:rPr>
        <w:t>п</w:t>
      </w:r>
      <w:r w:rsidR="007506B6" w:rsidRPr="00D331D9">
        <w:rPr>
          <w:rFonts w:ascii="Times New Roman" w:eastAsia="Times New Roman" w:hAnsi="Times New Roman"/>
          <w:sz w:val="24"/>
          <w:szCs w:val="24"/>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bookmarkEnd w:id="1"/>
      <w:r w:rsidR="007506B6" w:rsidRPr="00D331D9">
        <w:rPr>
          <w:rFonts w:ascii="Times New Roman" w:eastAsia="Times New Roman" w:hAnsi="Times New Roman"/>
          <w:sz w:val="24"/>
          <w:szCs w:val="24"/>
        </w:rPr>
        <w:t xml:space="preserve"> (далее – Инструкция №191н);</w:t>
      </w:r>
    </w:p>
    <w:p w:rsidR="00F70E44" w:rsidRPr="00D331D9" w:rsidRDefault="00955593" w:rsidP="001166D4">
      <w:pPr>
        <w:pStyle w:val="a3"/>
        <w:numPr>
          <w:ilvl w:val="0"/>
          <w:numId w:val="3"/>
        </w:numPr>
        <w:ind w:left="426"/>
        <w:jc w:val="both"/>
        <w:rPr>
          <w:rFonts w:ascii="Times New Roman" w:hAnsi="Times New Roman" w:cs="Times New Roman"/>
          <w:sz w:val="24"/>
          <w:szCs w:val="24"/>
        </w:rPr>
      </w:pPr>
      <w:r w:rsidRPr="00D331D9">
        <w:rPr>
          <w:rFonts w:ascii="Times New Roman" w:eastAsia="Times New Roman" w:hAnsi="Times New Roman"/>
          <w:sz w:val="24"/>
          <w:szCs w:val="24"/>
        </w:rPr>
        <w:t>Закон Смоленской области от 28.12.2004 №130-з «О наделении статусом муниципального района муниципального образования «Вяземский район» Смоленской области, об установлении границ муниципальных образований, территории которых входят в его состав, и наделении их соответствующим статусом» (далее – Областной закон от 28.12.2004 №130-з)</w:t>
      </w:r>
      <w:r w:rsidR="004A41D1" w:rsidRPr="00D331D9">
        <w:rPr>
          <w:rFonts w:ascii="Times New Roman" w:hAnsi="Times New Roman" w:cs="Times New Roman"/>
          <w:sz w:val="24"/>
          <w:szCs w:val="24"/>
        </w:rPr>
        <w:t xml:space="preserve">. </w:t>
      </w:r>
    </w:p>
    <w:p w:rsidR="00F70E44" w:rsidRPr="00FC246E" w:rsidRDefault="00F70E44" w:rsidP="00027801">
      <w:pPr>
        <w:pStyle w:val="a3"/>
        <w:ind w:firstLine="709"/>
        <w:jc w:val="both"/>
        <w:rPr>
          <w:rFonts w:ascii="Times New Roman" w:hAnsi="Times New Roman" w:cs="Times New Roman"/>
          <w:sz w:val="24"/>
          <w:szCs w:val="24"/>
        </w:rPr>
      </w:pPr>
      <w:r w:rsidRPr="00FC246E">
        <w:rPr>
          <w:rFonts w:ascii="Times New Roman" w:hAnsi="Times New Roman" w:cs="Times New Roman"/>
          <w:b/>
          <w:sz w:val="24"/>
          <w:szCs w:val="24"/>
        </w:rPr>
        <w:lastRenderedPageBreak/>
        <w:t xml:space="preserve">Предмет экспертно-аналитического мероприятия: </w:t>
      </w:r>
      <w:r w:rsidR="008A1B19" w:rsidRPr="00FC246E">
        <w:rPr>
          <w:rFonts w:ascii="Times New Roman" w:hAnsi="Times New Roman" w:cs="Times New Roman"/>
          <w:sz w:val="24"/>
          <w:szCs w:val="24"/>
        </w:rPr>
        <w:t>о</w:t>
      </w:r>
      <w:r w:rsidRPr="00FC246E">
        <w:rPr>
          <w:rFonts w:ascii="Times New Roman" w:hAnsi="Times New Roman" w:cs="Times New Roman"/>
          <w:sz w:val="24"/>
          <w:szCs w:val="24"/>
        </w:rPr>
        <w:t xml:space="preserve">тчёт об исполнении бюджета </w:t>
      </w:r>
      <w:r w:rsidR="00EB2256" w:rsidRPr="00FC246E">
        <w:rPr>
          <w:rFonts w:ascii="Times New Roman" w:hAnsi="Times New Roman" w:cs="Times New Roman"/>
          <w:sz w:val="24"/>
          <w:szCs w:val="24"/>
        </w:rPr>
        <w:t>Андрейковского</w:t>
      </w:r>
      <w:r w:rsidR="00605D1F" w:rsidRPr="00FC246E">
        <w:rPr>
          <w:rFonts w:ascii="Times New Roman" w:hAnsi="Times New Roman" w:cs="Times New Roman"/>
          <w:sz w:val="24"/>
          <w:szCs w:val="24"/>
        </w:rPr>
        <w:t xml:space="preserve"> сельского</w:t>
      </w:r>
      <w:r w:rsidRPr="00FC246E">
        <w:rPr>
          <w:rFonts w:ascii="Times New Roman" w:hAnsi="Times New Roman" w:cs="Times New Roman"/>
          <w:sz w:val="24"/>
          <w:szCs w:val="24"/>
        </w:rPr>
        <w:t xml:space="preserve"> поселения Вяземского района Смоленской области </w:t>
      </w:r>
      <w:r w:rsidR="001C1517" w:rsidRPr="00FC246E">
        <w:rPr>
          <w:rFonts w:ascii="Times New Roman" w:hAnsi="Times New Roman" w:cs="Times New Roman"/>
          <w:sz w:val="24"/>
          <w:szCs w:val="24"/>
        </w:rPr>
        <w:t xml:space="preserve">за </w:t>
      </w:r>
      <w:r w:rsidR="00EB2256" w:rsidRPr="00FC246E">
        <w:rPr>
          <w:rFonts w:ascii="Times New Roman" w:hAnsi="Times New Roman" w:cs="Times New Roman"/>
          <w:sz w:val="24"/>
          <w:szCs w:val="24"/>
        </w:rPr>
        <w:t>первый квартал</w:t>
      </w:r>
      <w:r w:rsidR="001C1517" w:rsidRPr="00FC246E">
        <w:rPr>
          <w:rFonts w:ascii="Times New Roman" w:hAnsi="Times New Roman" w:cs="Times New Roman"/>
          <w:sz w:val="24"/>
          <w:szCs w:val="24"/>
        </w:rPr>
        <w:t xml:space="preserve"> </w:t>
      </w:r>
      <w:r w:rsidR="00EB2256" w:rsidRPr="00FC246E">
        <w:rPr>
          <w:rFonts w:ascii="Times New Roman" w:hAnsi="Times New Roman" w:cs="Times New Roman"/>
          <w:sz w:val="24"/>
          <w:szCs w:val="24"/>
        </w:rPr>
        <w:t>202</w:t>
      </w:r>
      <w:r w:rsidR="00FC246E" w:rsidRPr="00FC246E">
        <w:rPr>
          <w:rFonts w:ascii="Times New Roman" w:hAnsi="Times New Roman" w:cs="Times New Roman"/>
          <w:sz w:val="24"/>
          <w:szCs w:val="24"/>
        </w:rPr>
        <w:t>3</w:t>
      </w:r>
      <w:r w:rsidR="001C1517" w:rsidRPr="00FC246E">
        <w:rPr>
          <w:rFonts w:ascii="Times New Roman" w:hAnsi="Times New Roman" w:cs="Times New Roman"/>
          <w:sz w:val="24"/>
          <w:szCs w:val="24"/>
        </w:rPr>
        <w:t xml:space="preserve"> года</w:t>
      </w:r>
      <w:r w:rsidRPr="00FC246E">
        <w:rPr>
          <w:rFonts w:ascii="Times New Roman" w:hAnsi="Times New Roman" w:cs="Times New Roman"/>
          <w:sz w:val="24"/>
          <w:szCs w:val="24"/>
        </w:rPr>
        <w:t xml:space="preserve"> (далее – отчёт об исполнении бюджета </w:t>
      </w:r>
      <w:r w:rsidR="001C1517" w:rsidRPr="00FC246E">
        <w:rPr>
          <w:rFonts w:ascii="Times New Roman" w:hAnsi="Times New Roman" w:cs="Times New Roman"/>
          <w:sz w:val="24"/>
          <w:szCs w:val="24"/>
        </w:rPr>
        <w:t xml:space="preserve">за </w:t>
      </w:r>
      <w:r w:rsidR="00EB2256" w:rsidRPr="00FC246E">
        <w:rPr>
          <w:rFonts w:ascii="Times New Roman" w:hAnsi="Times New Roman" w:cs="Times New Roman"/>
          <w:sz w:val="24"/>
          <w:szCs w:val="24"/>
        </w:rPr>
        <w:t>первый квартал</w:t>
      </w:r>
      <w:r w:rsidR="005E7D52" w:rsidRPr="00FC246E">
        <w:rPr>
          <w:rFonts w:ascii="Times New Roman" w:hAnsi="Times New Roman" w:cs="Times New Roman"/>
          <w:sz w:val="24"/>
          <w:szCs w:val="24"/>
        </w:rPr>
        <w:t xml:space="preserve"> </w:t>
      </w:r>
      <w:r w:rsidR="00EB2256" w:rsidRPr="00FC246E">
        <w:rPr>
          <w:rFonts w:ascii="Times New Roman" w:hAnsi="Times New Roman" w:cs="Times New Roman"/>
          <w:sz w:val="24"/>
          <w:szCs w:val="24"/>
        </w:rPr>
        <w:t>202</w:t>
      </w:r>
      <w:r w:rsidR="00FC246E" w:rsidRPr="00FC246E">
        <w:rPr>
          <w:rFonts w:ascii="Times New Roman" w:hAnsi="Times New Roman" w:cs="Times New Roman"/>
          <w:sz w:val="24"/>
          <w:szCs w:val="24"/>
        </w:rPr>
        <w:t>3</w:t>
      </w:r>
      <w:r w:rsidR="001C1517" w:rsidRPr="00FC246E">
        <w:rPr>
          <w:rFonts w:ascii="Times New Roman" w:hAnsi="Times New Roman" w:cs="Times New Roman"/>
          <w:sz w:val="24"/>
          <w:szCs w:val="24"/>
        </w:rPr>
        <w:t xml:space="preserve"> года</w:t>
      </w:r>
      <w:r w:rsidRPr="00FC246E">
        <w:rPr>
          <w:rFonts w:ascii="Times New Roman" w:hAnsi="Times New Roman" w:cs="Times New Roman"/>
          <w:sz w:val="24"/>
          <w:szCs w:val="24"/>
        </w:rPr>
        <w:t>).</w:t>
      </w:r>
    </w:p>
    <w:p w:rsidR="00987E8D" w:rsidRDefault="00987E8D" w:rsidP="00CA7E80">
      <w:pPr>
        <w:widowControl/>
        <w:autoSpaceDE/>
        <w:autoSpaceDN/>
        <w:adjustRightInd/>
        <w:ind w:firstLine="709"/>
        <w:jc w:val="both"/>
        <w:rPr>
          <w:sz w:val="24"/>
          <w:szCs w:val="24"/>
        </w:rPr>
      </w:pPr>
    </w:p>
    <w:p w:rsidR="00CA7E80" w:rsidRPr="00FC246E" w:rsidRDefault="00CA7E80" w:rsidP="00CA7E80">
      <w:pPr>
        <w:widowControl/>
        <w:autoSpaceDE/>
        <w:autoSpaceDN/>
        <w:adjustRightInd/>
        <w:ind w:firstLine="709"/>
        <w:jc w:val="both"/>
        <w:rPr>
          <w:sz w:val="24"/>
          <w:szCs w:val="24"/>
        </w:rPr>
      </w:pPr>
      <w:r w:rsidRPr="00FC246E">
        <w:rPr>
          <w:sz w:val="24"/>
          <w:szCs w:val="24"/>
        </w:rPr>
        <w:t xml:space="preserve">Заключение на отчёт об исполнении бюджета </w:t>
      </w:r>
      <w:r w:rsidR="00EB2256" w:rsidRPr="00FC246E">
        <w:rPr>
          <w:sz w:val="24"/>
          <w:szCs w:val="24"/>
        </w:rPr>
        <w:t>Андрейковского</w:t>
      </w:r>
      <w:r w:rsidRPr="00FC246E">
        <w:rPr>
          <w:sz w:val="24"/>
          <w:szCs w:val="24"/>
        </w:rPr>
        <w:t xml:space="preserve"> сельского поселения Вяземского района Смоленской области за </w:t>
      </w:r>
      <w:r w:rsidR="00EB2256" w:rsidRPr="00FC246E">
        <w:rPr>
          <w:sz w:val="24"/>
          <w:szCs w:val="24"/>
        </w:rPr>
        <w:t>первый квартал</w:t>
      </w:r>
      <w:r w:rsidRPr="00FC246E">
        <w:rPr>
          <w:sz w:val="24"/>
          <w:szCs w:val="24"/>
        </w:rPr>
        <w:t xml:space="preserve"> </w:t>
      </w:r>
      <w:r w:rsidR="00EB2256" w:rsidRPr="00FC246E">
        <w:rPr>
          <w:sz w:val="24"/>
          <w:szCs w:val="24"/>
        </w:rPr>
        <w:t>202</w:t>
      </w:r>
      <w:r w:rsidR="00FC246E" w:rsidRPr="00FC246E">
        <w:rPr>
          <w:sz w:val="24"/>
          <w:szCs w:val="24"/>
        </w:rPr>
        <w:t>3</w:t>
      </w:r>
      <w:r w:rsidRPr="00FC246E">
        <w:rPr>
          <w:sz w:val="24"/>
          <w:szCs w:val="24"/>
        </w:rPr>
        <w:t xml:space="preserve"> года подготовлено </w:t>
      </w:r>
      <w:r w:rsidR="00FC246E" w:rsidRPr="00FC246E">
        <w:rPr>
          <w:sz w:val="24"/>
          <w:szCs w:val="24"/>
        </w:rPr>
        <w:t>председателем</w:t>
      </w:r>
      <w:r w:rsidRPr="00FC246E">
        <w:rPr>
          <w:sz w:val="24"/>
          <w:szCs w:val="24"/>
        </w:rPr>
        <w:t xml:space="preserve"> Контрольно-ревизионной комиссии муниципального образования «Вяземский район» Смоленской области (далее – Контрольно-ревизионная комиссия</w:t>
      </w:r>
      <w:r w:rsidR="00FC246E" w:rsidRPr="00FC246E">
        <w:rPr>
          <w:sz w:val="24"/>
          <w:szCs w:val="24"/>
        </w:rPr>
        <w:t>, КРК</w:t>
      </w:r>
      <w:r w:rsidRPr="00FC246E">
        <w:rPr>
          <w:sz w:val="24"/>
          <w:szCs w:val="24"/>
        </w:rPr>
        <w:t xml:space="preserve">) </w:t>
      </w:r>
      <w:r w:rsidR="00FC246E" w:rsidRPr="00FC246E">
        <w:rPr>
          <w:sz w:val="24"/>
          <w:szCs w:val="24"/>
        </w:rPr>
        <w:t>О.Н. Марфичевой</w:t>
      </w:r>
      <w:r w:rsidRPr="00FC246E">
        <w:rPr>
          <w:sz w:val="24"/>
          <w:szCs w:val="24"/>
        </w:rPr>
        <w:t>.</w:t>
      </w:r>
    </w:p>
    <w:p w:rsidR="000B736A" w:rsidRDefault="000B736A" w:rsidP="00EA261E">
      <w:pPr>
        <w:pStyle w:val="a3"/>
        <w:ind w:firstLine="709"/>
        <w:jc w:val="both"/>
        <w:rPr>
          <w:rFonts w:ascii="Times New Roman" w:hAnsi="Times New Roman" w:cs="Times New Roman"/>
          <w:sz w:val="28"/>
          <w:szCs w:val="28"/>
        </w:rPr>
      </w:pPr>
    </w:p>
    <w:p w:rsidR="00765C9E" w:rsidRPr="00987E8D" w:rsidRDefault="00765C9E" w:rsidP="00765C9E">
      <w:pPr>
        <w:widowControl/>
        <w:autoSpaceDE/>
        <w:autoSpaceDN/>
        <w:adjustRightInd/>
        <w:jc w:val="center"/>
        <w:rPr>
          <w:b/>
          <w:color w:val="000000"/>
          <w:sz w:val="24"/>
          <w:szCs w:val="24"/>
        </w:rPr>
      </w:pPr>
      <w:r w:rsidRPr="00987E8D">
        <w:rPr>
          <w:b/>
          <w:color w:val="000000"/>
          <w:sz w:val="24"/>
          <w:szCs w:val="24"/>
        </w:rPr>
        <w:t>Результаты экспертно-аналитического мероприятия</w:t>
      </w:r>
    </w:p>
    <w:p w:rsidR="00765C9E" w:rsidRPr="00987E8D" w:rsidRDefault="00765C9E" w:rsidP="00EA261E">
      <w:pPr>
        <w:pStyle w:val="a3"/>
        <w:ind w:firstLine="709"/>
        <w:jc w:val="both"/>
        <w:rPr>
          <w:rFonts w:ascii="Times New Roman" w:hAnsi="Times New Roman" w:cs="Times New Roman"/>
          <w:sz w:val="24"/>
          <w:szCs w:val="24"/>
        </w:rPr>
      </w:pPr>
    </w:p>
    <w:p w:rsidR="000B736A" w:rsidRPr="00987E8D" w:rsidRDefault="000B736A" w:rsidP="00987E8D">
      <w:pPr>
        <w:pStyle w:val="a3"/>
        <w:jc w:val="both"/>
        <w:rPr>
          <w:rFonts w:ascii="Times New Roman" w:hAnsi="Times New Roman" w:cs="Times New Roman"/>
          <w:b/>
          <w:i/>
          <w:sz w:val="24"/>
          <w:szCs w:val="24"/>
          <w:u w:val="single"/>
        </w:rPr>
      </w:pPr>
      <w:r w:rsidRPr="00987E8D">
        <w:rPr>
          <w:rFonts w:ascii="Times New Roman" w:hAnsi="Times New Roman" w:cs="Times New Roman"/>
          <w:b/>
          <w:i/>
          <w:sz w:val="24"/>
          <w:szCs w:val="24"/>
          <w:u w:val="single"/>
        </w:rPr>
        <w:t xml:space="preserve">Соблюдение бюджетного законодательства при организации бюджетного процесса </w:t>
      </w:r>
    </w:p>
    <w:p w:rsidR="000B736A" w:rsidRPr="00F56B65" w:rsidRDefault="000B736A" w:rsidP="000B736A">
      <w:pPr>
        <w:pStyle w:val="a3"/>
        <w:ind w:firstLine="709"/>
        <w:jc w:val="center"/>
        <w:rPr>
          <w:rFonts w:ascii="Times New Roman" w:hAnsi="Times New Roman" w:cs="Times New Roman"/>
          <w:b/>
          <w:sz w:val="24"/>
          <w:szCs w:val="24"/>
        </w:rPr>
      </w:pPr>
    </w:p>
    <w:p w:rsidR="000F0774" w:rsidRPr="00F56B65" w:rsidRDefault="000F0774" w:rsidP="001166D4">
      <w:pPr>
        <w:numPr>
          <w:ilvl w:val="0"/>
          <w:numId w:val="4"/>
        </w:numPr>
        <w:ind w:left="0" w:firstLine="360"/>
        <w:jc w:val="both"/>
        <w:rPr>
          <w:sz w:val="24"/>
          <w:szCs w:val="24"/>
        </w:rPr>
      </w:pPr>
      <w:r w:rsidRPr="00F56B65">
        <w:rPr>
          <w:sz w:val="24"/>
          <w:szCs w:val="24"/>
        </w:rPr>
        <w:t xml:space="preserve">В соответствии с п.5 ст.264.2 БК РФ отчет об исполнении местного бюджета за </w:t>
      </w:r>
      <w:r w:rsidR="00EB2256" w:rsidRPr="00F56B65">
        <w:rPr>
          <w:sz w:val="24"/>
          <w:szCs w:val="24"/>
        </w:rPr>
        <w:t>первый квартал</w:t>
      </w:r>
      <w:r w:rsidRPr="00F56B65">
        <w:rPr>
          <w:sz w:val="24"/>
          <w:szCs w:val="24"/>
        </w:rPr>
        <w:t xml:space="preserve"> текущего финансового года утверждается местной администрацией и направляется в соответствующий законодательный (представительный) орган и созданный им орган внешнего государственного (муниципального) финансового контроля.</w:t>
      </w:r>
    </w:p>
    <w:p w:rsidR="00695936" w:rsidRPr="00F56B65" w:rsidRDefault="00D27404" w:rsidP="00027801">
      <w:pPr>
        <w:ind w:firstLine="709"/>
        <w:jc w:val="both"/>
        <w:rPr>
          <w:sz w:val="24"/>
          <w:szCs w:val="24"/>
        </w:rPr>
      </w:pPr>
      <w:r w:rsidRPr="00F56B65">
        <w:rPr>
          <w:sz w:val="24"/>
          <w:szCs w:val="24"/>
        </w:rPr>
        <w:t>Согласно п.</w:t>
      </w:r>
      <w:r w:rsidR="00E12101" w:rsidRPr="00F56B65">
        <w:rPr>
          <w:sz w:val="24"/>
          <w:szCs w:val="24"/>
        </w:rPr>
        <w:t>3</w:t>
      </w:r>
      <w:r w:rsidRPr="00F56B65">
        <w:rPr>
          <w:sz w:val="24"/>
          <w:szCs w:val="24"/>
        </w:rPr>
        <w:t xml:space="preserve"> ст.</w:t>
      </w:r>
      <w:r w:rsidR="00186AD2" w:rsidRPr="00F56B65">
        <w:rPr>
          <w:sz w:val="24"/>
          <w:szCs w:val="24"/>
        </w:rPr>
        <w:t>20</w:t>
      </w:r>
      <w:r w:rsidRPr="00F56B65">
        <w:rPr>
          <w:sz w:val="24"/>
          <w:szCs w:val="24"/>
        </w:rPr>
        <w:t xml:space="preserve"> Положения о бюджетном процессе </w:t>
      </w:r>
      <w:r w:rsidR="00E12101" w:rsidRPr="00F56B65">
        <w:rPr>
          <w:sz w:val="24"/>
          <w:szCs w:val="24"/>
        </w:rPr>
        <w:t>утвержденные отчеты Администрация сельского поселения направляет в Совет депутатов, в Контрольно-ревизионную комиссию не позднее пяти дней поле их утверждения.</w:t>
      </w:r>
    </w:p>
    <w:p w:rsidR="00A81157" w:rsidRPr="00F56B65" w:rsidRDefault="00A81157" w:rsidP="00027801">
      <w:pPr>
        <w:ind w:firstLine="709"/>
        <w:jc w:val="both"/>
        <w:rPr>
          <w:sz w:val="24"/>
          <w:szCs w:val="24"/>
        </w:rPr>
      </w:pPr>
      <w:r w:rsidRPr="00F56B65">
        <w:rPr>
          <w:sz w:val="24"/>
          <w:szCs w:val="24"/>
        </w:rPr>
        <w:t>В соответствии с п.5 ст.264.2 БК РФ, п.</w:t>
      </w:r>
      <w:r w:rsidR="00E12101" w:rsidRPr="00F56B65">
        <w:rPr>
          <w:sz w:val="24"/>
          <w:szCs w:val="24"/>
        </w:rPr>
        <w:t>3</w:t>
      </w:r>
      <w:r w:rsidRPr="00F56B65">
        <w:rPr>
          <w:sz w:val="24"/>
          <w:szCs w:val="24"/>
        </w:rPr>
        <w:t xml:space="preserve"> ст.</w:t>
      </w:r>
      <w:r w:rsidR="00186AD2" w:rsidRPr="00F56B65">
        <w:rPr>
          <w:sz w:val="24"/>
          <w:szCs w:val="24"/>
        </w:rPr>
        <w:t>20</w:t>
      </w:r>
      <w:r w:rsidRPr="00F56B65">
        <w:rPr>
          <w:sz w:val="24"/>
          <w:szCs w:val="24"/>
        </w:rPr>
        <w:t xml:space="preserve"> Положения о бюджетном процессе отчет об исполнении бюджета </w:t>
      </w:r>
      <w:r w:rsidR="00EB2256" w:rsidRPr="00F56B65">
        <w:rPr>
          <w:sz w:val="24"/>
          <w:szCs w:val="24"/>
        </w:rPr>
        <w:t>Андрейковского</w:t>
      </w:r>
      <w:r w:rsidRPr="00F56B65">
        <w:rPr>
          <w:sz w:val="24"/>
          <w:szCs w:val="24"/>
        </w:rPr>
        <w:t xml:space="preserve"> сельского поселения Вяземского района Смоленской области за </w:t>
      </w:r>
      <w:r w:rsidR="00EB2256" w:rsidRPr="00F56B65">
        <w:rPr>
          <w:sz w:val="24"/>
          <w:szCs w:val="24"/>
        </w:rPr>
        <w:t>первый квартал</w:t>
      </w:r>
      <w:r w:rsidRPr="00F56B65">
        <w:rPr>
          <w:sz w:val="24"/>
          <w:szCs w:val="24"/>
        </w:rPr>
        <w:t xml:space="preserve"> </w:t>
      </w:r>
      <w:r w:rsidR="00EB2256" w:rsidRPr="00F56B65">
        <w:rPr>
          <w:sz w:val="24"/>
          <w:szCs w:val="24"/>
        </w:rPr>
        <w:t>202</w:t>
      </w:r>
      <w:r w:rsidR="00F56B65" w:rsidRPr="00F56B65">
        <w:rPr>
          <w:sz w:val="24"/>
          <w:szCs w:val="24"/>
        </w:rPr>
        <w:t>3</w:t>
      </w:r>
      <w:r w:rsidRPr="00F56B65">
        <w:rPr>
          <w:sz w:val="24"/>
          <w:szCs w:val="24"/>
        </w:rPr>
        <w:t xml:space="preserve"> года предоставлен Администрацией </w:t>
      </w:r>
      <w:r w:rsidR="00EB2256" w:rsidRPr="00F56B65">
        <w:rPr>
          <w:sz w:val="24"/>
          <w:szCs w:val="24"/>
        </w:rPr>
        <w:t>Андрейковского</w:t>
      </w:r>
      <w:r w:rsidRPr="00F56B65">
        <w:rPr>
          <w:sz w:val="24"/>
          <w:szCs w:val="24"/>
        </w:rPr>
        <w:t xml:space="preserve"> сельского поселения </w:t>
      </w:r>
      <w:r w:rsidR="002243DA" w:rsidRPr="00F56B65">
        <w:rPr>
          <w:sz w:val="24"/>
          <w:szCs w:val="24"/>
        </w:rPr>
        <w:t xml:space="preserve">Вяземского района Смоленской области (далее – Администрация сельского поселения) </w:t>
      </w:r>
      <w:r w:rsidR="00F56B65" w:rsidRPr="00F56B65">
        <w:rPr>
          <w:sz w:val="24"/>
          <w:szCs w:val="24"/>
        </w:rPr>
        <w:t>17</w:t>
      </w:r>
      <w:r w:rsidR="00E12101" w:rsidRPr="00F56B65">
        <w:rPr>
          <w:sz w:val="24"/>
          <w:szCs w:val="24"/>
        </w:rPr>
        <w:t>.05.202</w:t>
      </w:r>
      <w:r w:rsidR="00F56B65" w:rsidRPr="00F56B65">
        <w:rPr>
          <w:sz w:val="24"/>
          <w:szCs w:val="24"/>
        </w:rPr>
        <w:t>3</w:t>
      </w:r>
      <w:r w:rsidRPr="00F56B65">
        <w:rPr>
          <w:sz w:val="24"/>
          <w:szCs w:val="24"/>
        </w:rPr>
        <w:t xml:space="preserve"> года (вх. от </w:t>
      </w:r>
      <w:r w:rsidR="00F56B65" w:rsidRPr="00F56B65">
        <w:rPr>
          <w:sz w:val="24"/>
          <w:szCs w:val="24"/>
        </w:rPr>
        <w:t>17</w:t>
      </w:r>
      <w:r w:rsidR="00E12101" w:rsidRPr="00F56B65">
        <w:rPr>
          <w:sz w:val="24"/>
          <w:szCs w:val="24"/>
        </w:rPr>
        <w:t>.05.202</w:t>
      </w:r>
      <w:r w:rsidR="00F56B65" w:rsidRPr="00F56B65">
        <w:rPr>
          <w:sz w:val="24"/>
          <w:szCs w:val="24"/>
        </w:rPr>
        <w:t>3</w:t>
      </w:r>
      <w:r w:rsidR="00E12101" w:rsidRPr="00F56B65">
        <w:rPr>
          <w:sz w:val="24"/>
          <w:szCs w:val="24"/>
        </w:rPr>
        <w:t xml:space="preserve"> №</w:t>
      </w:r>
      <w:r w:rsidR="00F56B65" w:rsidRPr="00F56B65">
        <w:rPr>
          <w:sz w:val="24"/>
          <w:szCs w:val="24"/>
        </w:rPr>
        <w:t>93</w:t>
      </w:r>
      <w:r w:rsidRPr="00F56B65">
        <w:rPr>
          <w:sz w:val="24"/>
          <w:szCs w:val="24"/>
        </w:rPr>
        <w:t>)</w:t>
      </w:r>
      <w:r w:rsidR="00E12101" w:rsidRPr="00F56B65">
        <w:rPr>
          <w:sz w:val="24"/>
          <w:szCs w:val="24"/>
        </w:rPr>
        <w:t>, не позднее пяти дней после его утверждения.</w:t>
      </w:r>
    </w:p>
    <w:p w:rsidR="00A81157" w:rsidRPr="00F56B65" w:rsidRDefault="00A81157" w:rsidP="00027801">
      <w:pPr>
        <w:ind w:firstLine="709"/>
        <w:jc w:val="both"/>
        <w:rPr>
          <w:sz w:val="24"/>
          <w:szCs w:val="24"/>
        </w:rPr>
      </w:pPr>
      <w:r w:rsidRPr="00F56B65">
        <w:rPr>
          <w:sz w:val="24"/>
          <w:szCs w:val="24"/>
        </w:rPr>
        <w:t>На основании п.1 ст.</w:t>
      </w:r>
      <w:r w:rsidR="00E12101" w:rsidRPr="00F56B65">
        <w:rPr>
          <w:sz w:val="24"/>
          <w:szCs w:val="24"/>
        </w:rPr>
        <w:t>20</w:t>
      </w:r>
      <w:r w:rsidRPr="00F56B65">
        <w:rPr>
          <w:sz w:val="24"/>
          <w:szCs w:val="24"/>
        </w:rPr>
        <w:t xml:space="preserve"> Положения о бюджетном процессе отчет об исполнении бюджета сельского поселения за </w:t>
      </w:r>
      <w:r w:rsidR="00EB2256" w:rsidRPr="00F56B65">
        <w:rPr>
          <w:sz w:val="24"/>
          <w:szCs w:val="24"/>
        </w:rPr>
        <w:t>первый квартал</w:t>
      </w:r>
      <w:r w:rsidRPr="00F56B65">
        <w:rPr>
          <w:sz w:val="24"/>
          <w:szCs w:val="24"/>
        </w:rPr>
        <w:t xml:space="preserve"> текущего финансового года утверждается распоряжением </w:t>
      </w:r>
      <w:r w:rsidR="00CC53EB" w:rsidRPr="00F56B65">
        <w:rPr>
          <w:sz w:val="24"/>
          <w:szCs w:val="24"/>
        </w:rPr>
        <w:t>Администрации</w:t>
      </w:r>
      <w:r w:rsidRPr="00F56B65">
        <w:rPr>
          <w:sz w:val="24"/>
          <w:szCs w:val="24"/>
        </w:rPr>
        <w:t xml:space="preserve"> сельского поселения не позднее 15 числа второго месяца, следующего за отчетным периодом.</w:t>
      </w:r>
    </w:p>
    <w:p w:rsidR="00BB0A11" w:rsidRPr="00F56B65" w:rsidRDefault="00F70E44" w:rsidP="00027801">
      <w:pPr>
        <w:ind w:firstLine="709"/>
        <w:jc w:val="both"/>
        <w:rPr>
          <w:sz w:val="24"/>
          <w:szCs w:val="24"/>
        </w:rPr>
      </w:pPr>
      <w:r w:rsidRPr="00F56B65">
        <w:rPr>
          <w:sz w:val="24"/>
          <w:szCs w:val="24"/>
        </w:rPr>
        <w:t xml:space="preserve">Отчёт утвержден распоряжением </w:t>
      </w:r>
      <w:bookmarkStart w:id="2" w:name="_Hlk71029886"/>
      <w:r w:rsidRPr="00F56B65">
        <w:rPr>
          <w:sz w:val="24"/>
          <w:szCs w:val="24"/>
        </w:rPr>
        <w:t xml:space="preserve">Администрации </w:t>
      </w:r>
      <w:r w:rsidR="00EB2256" w:rsidRPr="00F56B65">
        <w:rPr>
          <w:sz w:val="24"/>
          <w:szCs w:val="24"/>
        </w:rPr>
        <w:t>Андрейковского</w:t>
      </w:r>
      <w:r w:rsidR="00695936" w:rsidRPr="00F56B65">
        <w:rPr>
          <w:sz w:val="24"/>
          <w:szCs w:val="24"/>
        </w:rPr>
        <w:t xml:space="preserve"> сельского поселения </w:t>
      </w:r>
      <w:r w:rsidR="00A105CD" w:rsidRPr="00F56B65">
        <w:rPr>
          <w:sz w:val="24"/>
          <w:szCs w:val="24"/>
        </w:rPr>
        <w:t>Вяземск</w:t>
      </w:r>
      <w:r w:rsidR="00695936" w:rsidRPr="00F56B65">
        <w:rPr>
          <w:sz w:val="24"/>
          <w:szCs w:val="24"/>
        </w:rPr>
        <w:t>ого</w:t>
      </w:r>
      <w:r w:rsidR="00A105CD" w:rsidRPr="00F56B65">
        <w:rPr>
          <w:sz w:val="24"/>
          <w:szCs w:val="24"/>
        </w:rPr>
        <w:t xml:space="preserve"> район</w:t>
      </w:r>
      <w:r w:rsidR="00695936" w:rsidRPr="00F56B65">
        <w:rPr>
          <w:sz w:val="24"/>
          <w:szCs w:val="24"/>
        </w:rPr>
        <w:t>а</w:t>
      </w:r>
      <w:r w:rsidR="00A105CD" w:rsidRPr="00F56B65">
        <w:rPr>
          <w:sz w:val="24"/>
          <w:szCs w:val="24"/>
        </w:rPr>
        <w:t xml:space="preserve"> Смоленской области</w:t>
      </w:r>
      <w:r w:rsidRPr="00F56B65">
        <w:rPr>
          <w:sz w:val="24"/>
          <w:szCs w:val="24"/>
        </w:rPr>
        <w:t xml:space="preserve"> </w:t>
      </w:r>
      <w:r w:rsidR="001C1517" w:rsidRPr="00F56B65">
        <w:rPr>
          <w:sz w:val="24"/>
          <w:szCs w:val="24"/>
        </w:rPr>
        <w:t xml:space="preserve">от </w:t>
      </w:r>
      <w:r w:rsidR="00F56B65" w:rsidRPr="00F56B65">
        <w:rPr>
          <w:sz w:val="24"/>
          <w:szCs w:val="24"/>
        </w:rPr>
        <w:t>12</w:t>
      </w:r>
      <w:r w:rsidR="00E12101" w:rsidRPr="00F56B65">
        <w:rPr>
          <w:sz w:val="24"/>
          <w:szCs w:val="24"/>
        </w:rPr>
        <w:t>.05.202</w:t>
      </w:r>
      <w:r w:rsidR="00F56B65" w:rsidRPr="00F56B65">
        <w:rPr>
          <w:sz w:val="24"/>
          <w:szCs w:val="24"/>
        </w:rPr>
        <w:t>3</w:t>
      </w:r>
      <w:r w:rsidR="00E12101" w:rsidRPr="00F56B65">
        <w:rPr>
          <w:sz w:val="24"/>
          <w:szCs w:val="24"/>
        </w:rPr>
        <w:t xml:space="preserve"> №</w:t>
      </w:r>
      <w:r w:rsidR="00F56B65" w:rsidRPr="00F56B65">
        <w:rPr>
          <w:sz w:val="24"/>
          <w:szCs w:val="24"/>
        </w:rPr>
        <w:t>17</w:t>
      </w:r>
      <w:r w:rsidR="00E12101" w:rsidRPr="00F56B65">
        <w:rPr>
          <w:sz w:val="24"/>
          <w:szCs w:val="24"/>
        </w:rPr>
        <w:t>-р</w:t>
      </w:r>
      <w:r w:rsidR="00CA3694" w:rsidRPr="00F56B65">
        <w:rPr>
          <w:sz w:val="24"/>
          <w:szCs w:val="24"/>
        </w:rPr>
        <w:t xml:space="preserve"> </w:t>
      </w:r>
      <w:r w:rsidRPr="00F56B65">
        <w:rPr>
          <w:sz w:val="24"/>
          <w:szCs w:val="24"/>
        </w:rPr>
        <w:t xml:space="preserve">«Об </w:t>
      </w:r>
      <w:r w:rsidR="00CA3694" w:rsidRPr="00F56B65">
        <w:rPr>
          <w:sz w:val="24"/>
          <w:szCs w:val="24"/>
        </w:rPr>
        <w:t>исполнении</w:t>
      </w:r>
      <w:r w:rsidR="00F261A3" w:rsidRPr="00F56B65">
        <w:rPr>
          <w:sz w:val="24"/>
          <w:szCs w:val="24"/>
        </w:rPr>
        <w:t xml:space="preserve"> </w:t>
      </w:r>
      <w:r w:rsidR="00A105CD" w:rsidRPr="00F56B65">
        <w:rPr>
          <w:sz w:val="24"/>
          <w:szCs w:val="24"/>
        </w:rPr>
        <w:t xml:space="preserve">бюджета </w:t>
      </w:r>
      <w:r w:rsidR="00EB2256" w:rsidRPr="00F56B65">
        <w:rPr>
          <w:sz w:val="24"/>
          <w:szCs w:val="24"/>
        </w:rPr>
        <w:t>Андрейковского</w:t>
      </w:r>
      <w:r w:rsidR="00605D1F" w:rsidRPr="00F56B65">
        <w:rPr>
          <w:sz w:val="24"/>
          <w:szCs w:val="24"/>
        </w:rPr>
        <w:t xml:space="preserve"> сельского</w:t>
      </w:r>
      <w:r w:rsidR="00A105CD" w:rsidRPr="00F56B65">
        <w:rPr>
          <w:sz w:val="24"/>
          <w:szCs w:val="24"/>
        </w:rPr>
        <w:t xml:space="preserve"> поселения Вяземского района Смоленской области</w:t>
      </w:r>
      <w:r w:rsidRPr="00F56B65">
        <w:rPr>
          <w:sz w:val="24"/>
          <w:szCs w:val="24"/>
        </w:rPr>
        <w:t xml:space="preserve"> </w:t>
      </w:r>
      <w:r w:rsidR="00A81157" w:rsidRPr="00F56B65">
        <w:rPr>
          <w:sz w:val="24"/>
          <w:szCs w:val="24"/>
        </w:rPr>
        <w:t xml:space="preserve">за </w:t>
      </w:r>
      <w:r w:rsidR="00EB2256" w:rsidRPr="00F56B65">
        <w:rPr>
          <w:sz w:val="24"/>
          <w:szCs w:val="24"/>
        </w:rPr>
        <w:t>первый квартал</w:t>
      </w:r>
      <w:r w:rsidR="001C1517" w:rsidRPr="00F56B65">
        <w:rPr>
          <w:sz w:val="24"/>
          <w:szCs w:val="24"/>
        </w:rPr>
        <w:t xml:space="preserve"> </w:t>
      </w:r>
      <w:r w:rsidR="00EB2256" w:rsidRPr="00F56B65">
        <w:rPr>
          <w:sz w:val="24"/>
          <w:szCs w:val="24"/>
        </w:rPr>
        <w:t>202</w:t>
      </w:r>
      <w:r w:rsidR="00F56B65" w:rsidRPr="00F56B65">
        <w:rPr>
          <w:sz w:val="24"/>
          <w:szCs w:val="24"/>
        </w:rPr>
        <w:t>3</w:t>
      </w:r>
      <w:r w:rsidR="001C1517" w:rsidRPr="00F56B65">
        <w:rPr>
          <w:sz w:val="24"/>
          <w:szCs w:val="24"/>
        </w:rPr>
        <w:t xml:space="preserve"> года</w:t>
      </w:r>
      <w:r w:rsidRPr="00F56B65">
        <w:rPr>
          <w:sz w:val="24"/>
          <w:szCs w:val="24"/>
        </w:rPr>
        <w:t>»</w:t>
      </w:r>
      <w:r w:rsidR="00CC53EB" w:rsidRPr="00F56B65">
        <w:rPr>
          <w:sz w:val="24"/>
          <w:szCs w:val="24"/>
        </w:rPr>
        <w:t xml:space="preserve">, </w:t>
      </w:r>
      <w:bookmarkEnd w:id="2"/>
      <w:r w:rsidR="00CC53EB" w:rsidRPr="00F56B65">
        <w:rPr>
          <w:sz w:val="24"/>
          <w:szCs w:val="24"/>
        </w:rPr>
        <w:t>то есть не позднее 15 числа второго месяца, следующего за отчетным периодом.</w:t>
      </w:r>
    </w:p>
    <w:p w:rsidR="009B126C" w:rsidRPr="00F56B65" w:rsidRDefault="009B126C" w:rsidP="00027801">
      <w:pPr>
        <w:pStyle w:val="a3"/>
        <w:ind w:firstLine="709"/>
        <w:jc w:val="both"/>
        <w:rPr>
          <w:rFonts w:ascii="Times New Roman" w:hAnsi="Times New Roman" w:cs="Times New Roman"/>
          <w:i/>
          <w:sz w:val="24"/>
          <w:szCs w:val="24"/>
        </w:rPr>
      </w:pPr>
      <w:r w:rsidRPr="00F56B65">
        <w:rPr>
          <w:rFonts w:ascii="Times New Roman" w:hAnsi="Times New Roman" w:cs="Times New Roman"/>
          <w:i/>
          <w:sz w:val="24"/>
          <w:szCs w:val="24"/>
        </w:rPr>
        <w:t xml:space="preserve">Следовательно, </w:t>
      </w:r>
      <w:r w:rsidR="00603BF7" w:rsidRPr="00F56B65">
        <w:rPr>
          <w:rFonts w:ascii="Times New Roman" w:hAnsi="Times New Roman" w:cs="Times New Roman"/>
          <w:i/>
          <w:sz w:val="24"/>
          <w:szCs w:val="24"/>
        </w:rPr>
        <w:t xml:space="preserve">Администрацией </w:t>
      </w:r>
      <w:r w:rsidR="00CC53EB" w:rsidRPr="00F56B65">
        <w:rPr>
          <w:rFonts w:ascii="Times New Roman" w:hAnsi="Times New Roman" w:cs="Times New Roman"/>
          <w:i/>
          <w:sz w:val="24"/>
          <w:szCs w:val="24"/>
        </w:rPr>
        <w:t>сельского поселения</w:t>
      </w:r>
      <w:r w:rsidR="00603BF7" w:rsidRPr="00F56B65">
        <w:rPr>
          <w:rFonts w:ascii="Times New Roman" w:hAnsi="Times New Roman" w:cs="Times New Roman"/>
          <w:i/>
          <w:sz w:val="24"/>
          <w:szCs w:val="24"/>
        </w:rPr>
        <w:t xml:space="preserve">, </w:t>
      </w:r>
      <w:r w:rsidRPr="00F56B65">
        <w:rPr>
          <w:rFonts w:ascii="Times New Roman" w:hAnsi="Times New Roman" w:cs="Times New Roman"/>
          <w:i/>
          <w:sz w:val="24"/>
          <w:szCs w:val="24"/>
        </w:rPr>
        <w:t>требования ст.264.2 БК РФ и ст.</w:t>
      </w:r>
      <w:r w:rsidR="00E12101" w:rsidRPr="00F56B65">
        <w:rPr>
          <w:rFonts w:ascii="Times New Roman" w:hAnsi="Times New Roman" w:cs="Times New Roman"/>
          <w:i/>
          <w:sz w:val="24"/>
          <w:szCs w:val="24"/>
        </w:rPr>
        <w:t>20</w:t>
      </w:r>
      <w:r w:rsidRPr="00F56B65">
        <w:rPr>
          <w:rFonts w:ascii="Times New Roman" w:hAnsi="Times New Roman" w:cs="Times New Roman"/>
          <w:i/>
          <w:sz w:val="24"/>
          <w:szCs w:val="24"/>
        </w:rPr>
        <w:t xml:space="preserve"> Положения о бюджетном процессе, в части </w:t>
      </w:r>
      <w:r w:rsidR="00CC53EB" w:rsidRPr="00F56B65">
        <w:rPr>
          <w:rFonts w:ascii="Times New Roman" w:hAnsi="Times New Roman" w:cs="Times New Roman"/>
          <w:i/>
          <w:sz w:val="24"/>
          <w:szCs w:val="24"/>
        </w:rPr>
        <w:t xml:space="preserve">соблюдения сроков утверждения </w:t>
      </w:r>
      <w:r w:rsidRPr="00F56B65">
        <w:rPr>
          <w:rFonts w:ascii="Times New Roman" w:hAnsi="Times New Roman" w:cs="Times New Roman"/>
          <w:i/>
          <w:sz w:val="24"/>
          <w:szCs w:val="24"/>
        </w:rPr>
        <w:t xml:space="preserve">и предоставления отчета об исполнении бюджета за </w:t>
      </w:r>
      <w:r w:rsidR="00EB2256" w:rsidRPr="00F56B65">
        <w:rPr>
          <w:rFonts w:ascii="Times New Roman" w:hAnsi="Times New Roman" w:cs="Times New Roman"/>
          <w:i/>
          <w:sz w:val="24"/>
          <w:szCs w:val="24"/>
        </w:rPr>
        <w:t>первый квартал</w:t>
      </w:r>
      <w:r w:rsidRPr="00F56B65">
        <w:rPr>
          <w:rFonts w:ascii="Times New Roman" w:hAnsi="Times New Roman" w:cs="Times New Roman"/>
          <w:i/>
          <w:sz w:val="24"/>
          <w:szCs w:val="24"/>
        </w:rPr>
        <w:t xml:space="preserve"> </w:t>
      </w:r>
      <w:r w:rsidR="00EB2256" w:rsidRPr="00F56B65">
        <w:rPr>
          <w:rFonts w:ascii="Times New Roman" w:hAnsi="Times New Roman" w:cs="Times New Roman"/>
          <w:i/>
          <w:sz w:val="24"/>
          <w:szCs w:val="24"/>
        </w:rPr>
        <w:t>202</w:t>
      </w:r>
      <w:r w:rsidR="00F56B65" w:rsidRPr="00F56B65">
        <w:rPr>
          <w:rFonts w:ascii="Times New Roman" w:hAnsi="Times New Roman" w:cs="Times New Roman"/>
          <w:i/>
          <w:sz w:val="24"/>
          <w:szCs w:val="24"/>
        </w:rPr>
        <w:t>3</w:t>
      </w:r>
      <w:r w:rsidRPr="00F56B65">
        <w:rPr>
          <w:rFonts w:ascii="Times New Roman" w:hAnsi="Times New Roman" w:cs="Times New Roman"/>
          <w:i/>
          <w:sz w:val="24"/>
          <w:szCs w:val="24"/>
        </w:rPr>
        <w:t xml:space="preserve"> года</w:t>
      </w:r>
      <w:r w:rsidR="00CC53EB" w:rsidRPr="00F56B65">
        <w:rPr>
          <w:rFonts w:ascii="Times New Roman" w:hAnsi="Times New Roman" w:cs="Times New Roman"/>
          <w:i/>
          <w:sz w:val="24"/>
          <w:szCs w:val="24"/>
        </w:rPr>
        <w:t>,</w:t>
      </w:r>
      <w:r w:rsidRPr="00F56B65">
        <w:rPr>
          <w:rFonts w:ascii="Times New Roman" w:hAnsi="Times New Roman" w:cs="Times New Roman"/>
          <w:i/>
          <w:sz w:val="24"/>
          <w:szCs w:val="24"/>
        </w:rPr>
        <w:t xml:space="preserve"> </w:t>
      </w:r>
      <w:r w:rsidR="00CC53EB" w:rsidRPr="00F56B65">
        <w:rPr>
          <w:rFonts w:ascii="Times New Roman" w:hAnsi="Times New Roman" w:cs="Times New Roman"/>
          <w:i/>
          <w:sz w:val="24"/>
          <w:szCs w:val="24"/>
        </w:rPr>
        <w:t xml:space="preserve">в Контрольно-ревизионную комиссию для подготовки заключения, </w:t>
      </w:r>
      <w:r w:rsidRPr="00F56B65">
        <w:rPr>
          <w:rFonts w:ascii="Times New Roman" w:hAnsi="Times New Roman" w:cs="Times New Roman"/>
          <w:i/>
          <w:sz w:val="24"/>
          <w:szCs w:val="24"/>
        </w:rPr>
        <w:t>соблюдены.</w:t>
      </w:r>
    </w:p>
    <w:p w:rsidR="00BA3A0D" w:rsidRPr="000A473B" w:rsidRDefault="00BA3A0D" w:rsidP="00027801">
      <w:pPr>
        <w:pStyle w:val="a3"/>
        <w:ind w:firstLine="709"/>
        <w:jc w:val="both"/>
        <w:rPr>
          <w:rFonts w:ascii="Times New Roman" w:hAnsi="Times New Roman" w:cs="Times New Roman"/>
          <w:sz w:val="24"/>
          <w:szCs w:val="24"/>
        </w:rPr>
      </w:pPr>
    </w:p>
    <w:p w:rsidR="00F8770B" w:rsidRPr="000A473B" w:rsidRDefault="00CC53EB" w:rsidP="001166D4">
      <w:pPr>
        <w:pStyle w:val="a3"/>
        <w:numPr>
          <w:ilvl w:val="0"/>
          <w:numId w:val="4"/>
        </w:numPr>
        <w:ind w:left="0" w:firstLine="360"/>
        <w:jc w:val="both"/>
        <w:rPr>
          <w:rFonts w:ascii="Times New Roman" w:hAnsi="Times New Roman" w:cs="Times New Roman"/>
          <w:sz w:val="24"/>
          <w:szCs w:val="24"/>
        </w:rPr>
      </w:pPr>
      <w:r w:rsidRPr="000A473B">
        <w:rPr>
          <w:rFonts w:ascii="Times New Roman" w:hAnsi="Times New Roman" w:cs="Times New Roman"/>
          <w:sz w:val="24"/>
          <w:szCs w:val="24"/>
        </w:rPr>
        <w:t>О</w:t>
      </w:r>
      <w:r w:rsidR="00F8770B" w:rsidRPr="000A473B">
        <w:rPr>
          <w:rFonts w:ascii="Times New Roman" w:hAnsi="Times New Roman" w:cs="Times New Roman"/>
          <w:sz w:val="24"/>
          <w:szCs w:val="24"/>
        </w:rPr>
        <w:t xml:space="preserve">тчёт об исполнении бюджета </w:t>
      </w:r>
      <w:r w:rsidR="00605D1F" w:rsidRPr="000A473B">
        <w:rPr>
          <w:rFonts w:ascii="Times New Roman" w:hAnsi="Times New Roman" w:cs="Times New Roman"/>
          <w:sz w:val="24"/>
          <w:szCs w:val="24"/>
        </w:rPr>
        <w:t>сельского</w:t>
      </w:r>
      <w:r w:rsidR="00F8770B" w:rsidRPr="000A473B">
        <w:rPr>
          <w:rFonts w:ascii="Times New Roman" w:hAnsi="Times New Roman" w:cs="Times New Roman"/>
          <w:sz w:val="24"/>
          <w:szCs w:val="24"/>
        </w:rPr>
        <w:t xml:space="preserve"> поселения за </w:t>
      </w:r>
      <w:r w:rsidR="00EB2256" w:rsidRPr="000A473B">
        <w:rPr>
          <w:rFonts w:ascii="Times New Roman" w:hAnsi="Times New Roman" w:cs="Times New Roman"/>
          <w:sz w:val="24"/>
          <w:szCs w:val="24"/>
        </w:rPr>
        <w:t>первый квартал</w:t>
      </w:r>
      <w:r w:rsidR="00F8770B" w:rsidRPr="000A473B">
        <w:rPr>
          <w:rFonts w:ascii="Times New Roman" w:hAnsi="Times New Roman" w:cs="Times New Roman"/>
          <w:sz w:val="24"/>
          <w:szCs w:val="24"/>
        </w:rPr>
        <w:t xml:space="preserve"> </w:t>
      </w:r>
      <w:r w:rsidR="00EB2256" w:rsidRPr="000A473B">
        <w:rPr>
          <w:rFonts w:ascii="Times New Roman" w:hAnsi="Times New Roman" w:cs="Times New Roman"/>
          <w:sz w:val="24"/>
          <w:szCs w:val="24"/>
        </w:rPr>
        <w:t>202</w:t>
      </w:r>
      <w:r w:rsidR="003F5C9C" w:rsidRPr="000A473B">
        <w:rPr>
          <w:rFonts w:ascii="Times New Roman" w:hAnsi="Times New Roman" w:cs="Times New Roman"/>
          <w:sz w:val="24"/>
          <w:szCs w:val="24"/>
        </w:rPr>
        <w:t>3</w:t>
      </w:r>
      <w:r w:rsidR="00F8770B" w:rsidRPr="000A473B">
        <w:rPr>
          <w:rFonts w:ascii="Times New Roman" w:hAnsi="Times New Roman" w:cs="Times New Roman"/>
          <w:sz w:val="24"/>
          <w:szCs w:val="24"/>
        </w:rPr>
        <w:t xml:space="preserve"> года предоставлен в Контрольно-ревизионную комиссию в составе:</w:t>
      </w:r>
    </w:p>
    <w:tbl>
      <w:tblPr>
        <w:tblStyle w:val="4"/>
        <w:tblW w:w="9669" w:type="dxa"/>
        <w:tblInd w:w="-318" w:type="dxa"/>
        <w:tblLayout w:type="fixed"/>
        <w:tblLook w:val="04A0" w:firstRow="1" w:lastRow="0" w:firstColumn="1" w:lastColumn="0" w:noHBand="0" w:noVBand="1"/>
      </w:tblPr>
      <w:tblGrid>
        <w:gridCol w:w="8393"/>
        <w:gridCol w:w="1276"/>
      </w:tblGrid>
      <w:tr w:rsidR="000A473B" w:rsidRPr="000A473B" w:rsidTr="000A473B">
        <w:tc>
          <w:tcPr>
            <w:tcW w:w="8393" w:type="dxa"/>
            <w:shd w:val="clear" w:color="auto" w:fill="D9D9D9"/>
          </w:tcPr>
          <w:p w:rsidR="000A473B" w:rsidRPr="000A473B" w:rsidRDefault="000A473B" w:rsidP="000A473B">
            <w:pPr>
              <w:jc w:val="center"/>
              <w:rPr>
                <w:rFonts w:eastAsia="Calibri"/>
                <w:b/>
              </w:rPr>
            </w:pPr>
            <w:r w:rsidRPr="000A473B">
              <w:rPr>
                <w:rFonts w:eastAsia="Calibri"/>
                <w:b/>
              </w:rPr>
              <w:t>наименование формы отчетности</w:t>
            </w:r>
          </w:p>
        </w:tc>
        <w:tc>
          <w:tcPr>
            <w:tcW w:w="1276" w:type="dxa"/>
            <w:shd w:val="clear" w:color="auto" w:fill="D9D9D9"/>
          </w:tcPr>
          <w:p w:rsidR="000A473B" w:rsidRPr="000A473B" w:rsidRDefault="000A473B" w:rsidP="000A473B">
            <w:pPr>
              <w:jc w:val="center"/>
              <w:rPr>
                <w:rFonts w:eastAsia="Calibri"/>
                <w:b/>
              </w:rPr>
            </w:pPr>
            <w:r w:rsidRPr="000A473B">
              <w:rPr>
                <w:rFonts w:eastAsia="Calibri"/>
                <w:b/>
              </w:rPr>
              <w:t>формы отчетности</w:t>
            </w:r>
          </w:p>
        </w:tc>
      </w:tr>
      <w:tr w:rsidR="000A473B" w:rsidRPr="000A473B" w:rsidTr="000A473B">
        <w:tc>
          <w:tcPr>
            <w:tcW w:w="8393" w:type="dxa"/>
            <w:vAlign w:val="center"/>
          </w:tcPr>
          <w:p w:rsidR="000A473B" w:rsidRPr="000A473B" w:rsidRDefault="000A473B" w:rsidP="000A473B">
            <w:pPr>
              <w:jc w:val="both"/>
              <w:rPr>
                <w:rFonts w:eastAsia="Calibri"/>
              </w:rPr>
            </w:pPr>
            <w:r w:rsidRPr="000A473B">
              <w:rPr>
                <w:rFonts w:eastAsia="Calibri"/>
              </w:rPr>
              <w:t>отчет об исполнении бюджета</w:t>
            </w:r>
          </w:p>
        </w:tc>
        <w:tc>
          <w:tcPr>
            <w:tcW w:w="1276" w:type="dxa"/>
            <w:vAlign w:val="center"/>
          </w:tcPr>
          <w:p w:rsidR="000A473B" w:rsidRPr="000A473B" w:rsidRDefault="000A473B" w:rsidP="000A473B">
            <w:pPr>
              <w:jc w:val="right"/>
              <w:rPr>
                <w:rFonts w:eastAsia="Calibri"/>
              </w:rPr>
            </w:pPr>
            <w:r w:rsidRPr="000A473B">
              <w:rPr>
                <w:rFonts w:eastAsia="Calibri"/>
              </w:rPr>
              <w:t>ф.0503117</w:t>
            </w:r>
          </w:p>
        </w:tc>
      </w:tr>
      <w:tr w:rsidR="000A473B" w:rsidRPr="000A473B" w:rsidTr="000A473B">
        <w:tc>
          <w:tcPr>
            <w:tcW w:w="8393" w:type="dxa"/>
            <w:vAlign w:val="center"/>
          </w:tcPr>
          <w:p w:rsidR="000A473B" w:rsidRPr="000A473B" w:rsidRDefault="000A473B" w:rsidP="000A473B">
            <w:pPr>
              <w:jc w:val="both"/>
            </w:pPr>
            <w:r w:rsidRPr="000A473B">
              <w:t>Сведения об исполнении бюджета</w:t>
            </w:r>
          </w:p>
        </w:tc>
        <w:tc>
          <w:tcPr>
            <w:tcW w:w="1276" w:type="dxa"/>
            <w:vAlign w:val="center"/>
          </w:tcPr>
          <w:p w:rsidR="000A473B" w:rsidRPr="000A473B" w:rsidRDefault="000A473B" w:rsidP="000A473B">
            <w:pPr>
              <w:jc w:val="right"/>
              <w:rPr>
                <w:rFonts w:eastAsia="Calibri"/>
              </w:rPr>
            </w:pPr>
            <w:r w:rsidRPr="000A473B">
              <w:rPr>
                <w:rFonts w:eastAsia="Calibri"/>
              </w:rPr>
              <w:t>ф.0503164</w:t>
            </w:r>
          </w:p>
        </w:tc>
      </w:tr>
      <w:tr w:rsidR="00840326" w:rsidRPr="000A473B" w:rsidTr="000A473B">
        <w:tc>
          <w:tcPr>
            <w:tcW w:w="8393" w:type="dxa"/>
            <w:vAlign w:val="center"/>
          </w:tcPr>
          <w:p w:rsidR="00840326" w:rsidRPr="000A473B" w:rsidRDefault="00840326" w:rsidP="000A473B">
            <w:pPr>
              <w:jc w:val="both"/>
            </w:pPr>
            <w:r w:rsidRPr="00840326">
              <w:t>Отчет о кассовом поступлении и выбытии бюджетных средств</w:t>
            </w:r>
          </w:p>
        </w:tc>
        <w:tc>
          <w:tcPr>
            <w:tcW w:w="1276" w:type="dxa"/>
            <w:vAlign w:val="center"/>
          </w:tcPr>
          <w:p w:rsidR="00840326" w:rsidRPr="000A473B" w:rsidRDefault="00840326" w:rsidP="000A473B">
            <w:pPr>
              <w:jc w:val="right"/>
              <w:rPr>
                <w:rFonts w:eastAsia="Calibri"/>
              </w:rPr>
            </w:pPr>
            <w:r w:rsidRPr="00840326">
              <w:rPr>
                <w:rFonts w:eastAsia="Calibri"/>
              </w:rPr>
              <w:t>ф.0503124</w:t>
            </w:r>
          </w:p>
        </w:tc>
      </w:tr>
      <w:tr w:rsidR="00840326" w:rsidRPr="000A473B" w:rsidTr="000A473B">
        <w:tc>
          <w:tcPr>
            <w:tcW w:w="8393" w:type="dxa"/>
            <w:vAlign w:val="center"/>
          </w:tcPr>
          <w:p w:rsidR="00840326" w:rsidRPr="000A473B" w:rsidRDefault="00840326" w:rsidP="000A473B">
            <w:pPr>
              <w:jc w:val="both"/>
            </w:pPr>
            <w:r w:rsidRPr="00840326">
              <w:t>Справка по консолидируемым расчетам</w:t>
            </w:r>
          </w:p>
        </w:tc>
        <w:tc>
          <w:tcPr>
            <w:tcW w:w="1276" w:type="dxa"/>
            <w:vAlign w:val="center"/>
          </w:tcPr>
          <w:p w:rsidR="00840326" w:rsidRPr="000A473B" w:rsidRDefault="00840326" w:rsidP="000A473B">
            <w:pPr>
              <w:jc w:val="right"/>
              <w:rPr>
                <w:rFonts w:eastAsia="Calibri"/>
              </w:rPr>
            </w:pPr>
            <w:r w:rsidRPr="00840326">
              <w:rPr>
                <w:rFonts w:eastAsia="Calibri"/>
              </w:rPr>
              <w:t>ф.0503125</w:t>
            </w:r>
          </w:p>
        </w:tc>
      </w:tr>
      <w:tr w:rsidR="00840326" w:rsidRPr="000A473B" w:rsidTr="000A473B">
        <w:tc>
          <w:tcPr>
            <w:tcW w:w="8393" w:type="dxa"/>
            <w:vAlign w:val="center"/>
          </w:tcPr>
          <w:p w:rsidR="00840326" w:rsidRPr="000A473B" w:rsidRDefault="00840326" w:rsidP="000A473B">
            <w:pPr>
              <w:jc w:val="both"/>
            </w:pPr>
            <w:r w:rsidRPr="00840326">
              <w:t>Баланс по поступлениям и выбытиям бюджетных средств</w:t>
            </w:r>
          </w:p>
        </w:tc>
        <w:tc>
          <w:tcPr>
            <w:tcW w:w="1276" w:type="dxa"/>
            <w:vAlign w:val="center"/>
          </w:tcPr>
          <w:p w:rsidR="00840326" w:rsidRPr="000A473B" w:rsidRDefault="00840326" w:rsidP="000A473B">
            <w:pPr>
              <w:jc w:val="right"/>
              <w:rPr>
                <w:rFonts w:eastAsia="Calibri"/>
              </w:rPr>
            </w:pPr>
            <w:r w:rsidRPr="00840326">
              <w:rPr>
                <w:rFonts w:eastAsia="Calibri"/>
              </w:rPr>
              <w:t>ф.0503140</w:t>
            </w:r>
          </w:p>
        </w:tc>
      </w:tr>
      <w:tr w:rsidR="00840326" w:rsidRPr="000A473B" w:rsidTr="000A473B">
        <w:tc>
          <w:tcPr>
            <w:tcW w:w="8393" w:type="dxa"/>
            <w:vAlign w:val="center"/>
          </w:tcPr>
          <w:p w:rsidR="00840326" w:rsidRPr="000A473B" w:rsidRDefault="00840326" w:rsidP="00840326">
            <w:pPr>
              <w:jc w:val="both"/>
            </w:pPr>
            <w:r w:rsidRPr="00840326">
              <w:t>показател</w:t>
            </w:r>
            <w:r>
              <w:t>и</w:t>
            </w:r>
            <w:r w:rsidRPr="00840326">
              <w:t xml:space="preserve"> фактического исполнения муниципальных программ Андрейковского сельского поселения Вяземского района Смоленской области по состоянию на 01.04.202</w:t>
            </w:r>
            <w:r>
              <w:t>3</w:t>
            </w:r>
            <w:r w:rsidRPr="00840326">
              <w:t xml:space="preserve"> года</w:t>
            </w:r>
          </w:p>
        </w:tc>
        <w:tc>
          <w:tcPr>
            <w:tcW w:w="1276" w:type="dxa"/>
            <w:vAlign w:val="center"/>
          </w:tcPr>
          <w:p w:rsidR="00840326" w:rsidRPr="000A473B" w:rsidRDefault="00840326" w:rsidP="000A473B">
            <w:pPr>
              <w:jc w:val="right"/>
              <w:rPr>
                <w:rFonts w:eastAsia="Calibri"/>
              </w:rPr>
            </w:pPr>
          </w:p>
        </w:tc>
      </w:tr>
      <w:tr w:rsidR="00840326" w:rsidRPr="000A473B" w:rsidTr="000A473B">
        <w:tc>
          <w:tcPr>
            <w:tcW w:w="8393" w:type="dxa"/>
            <w:vAlign w:val="center"/>
          </w:tcPr>
          <w:p w:rsidR="00840326" w:rsidRPr="000A473B" w:rsidRDefault="00840326" w:rsidP="000A473B">
            <w:pPr>
              <w:jc w:val="both"/>
            </w:pPr>
            <w:r w:rsidRPr="00840326">
              <w:lastRenderedPageBreak/>
              <w:t>пояснительной записки к отчету об исполнении бюджета Андрейковского сельского поселения Вяземского района Смоленской области за первый квартал 2023 года</w:t>
            </w:r>
          </w:p>
        </w:tc>
        <w:tc>
          <w:tcPr>
            <w:tcW w:w="1276" w:type="dxa"/>
            <w:vAlign w:val="center"/>
          </w:tcPr>
          <w:p w:rsidR="00840326" w:rsidRPr="000A473B" w:rsidRDefault="00840326" w:rsidP="000A473B">
            <w:pPr>
              <w:jc w:val="right"/>
              <w:rPr>
                <w:rFonts w:eastAsia="Calibri"/>
              </w:rPr>
            </w:pPr>
          </w:p>
        </w:tc>
      </w:tr>
      <w:tr w:rsidR="00840326" w:rsidRPr="000A473B" w:rsidTr="000A473B">
        <w:tc>
          <w:tcPr>
            <w:tcW w:w="8393" w:type="dxa"/>
            <w:vAlign w:val="center"/>
          </w:tcPr>
          <w:p w:rsidR="00840326" w:rsidRPr="000A473B" w:rsidRDefault="00840326" w:rsidP="000A473B">
            <w:pPr>
              <w:jc w:val="both"/>
            </w:pPr>
            <w:r w:rsidRPr="00840326">
              <w:t>утвержденного отчёта об исполнении бюджета Андрейковского сельского поселения Вяземского района Смоленской области за первый квартал 2023 года</w:t>
            </w:r>
          </w:p>
        </w:tc>
        <w:tc>
          <w:tcPr>
            <w:tcW w:w="1276" w:type="dxa"/>
            <w:vAlign w:val="center"/>
          </w:tcPr>
          <w:p w:rsidR="00840326" w:rsidRPr="000A473B" w:rsidRDefault="00840326" w:rsidP="000A473B">
            <w:pPr>
              <w:jc w:val="right"/>
              <w:rPr>
                <w:rFonts w:eastAsia="Calibri"/>
              </w:rPr>
            </w:pPr>
          </w:p>
        </w:tc>
      </w:tr>
      <w:tr w:rsidR="000A473B" w:rsidRPr="000A473B" w:rsidTr="000A473B">
        <w:trPr>
          <w:trHeight w:val="158"/>
        </w:trPr>
        <w:tc>
          <w:tcPr>
            <w:tcW w:w="8393" w:type="dxa"/>
            <w:vAlign w:val="center"/>
          </w:tcPr>
          <w:p w:rsidR="000A473B" w:rsidRPr="000A473B" w:rsidRDefault="000A473B" w:rsidP="00840326">
            <w:pPr>
              <w:jc w:val="both"/>
              <w:rPr>
                <w:rFonts w:eastAsia="Calibri"/>
              </w:rPr>
            </w:pPr>
            <w:r w:rsidRPr="000A473B">
              <w:rPr>
                <w:rFonts w:eastAsia="Calibri"/>
              </w:rPr>
              <w:t xml:space="preserve">отчет об использовании бюджетных ассигнований резервного фонда Администрации </w:t>
            </w:r>
            <w:r w:rsidR="00840326" w:rsidRPr="00840326">
              <w:rPr>
                <w:rFonts w:eastAsia="Calibri"/>
              </w:rPr>
              <w:t xml:space="preserve">Андрейковского сельского поселения Вяземского района </w:t>
            </w:r>
            <w:r w:rsidRPr="000A473B">
              <w:rPr>
                <w:rFonts w:eastAsia="Calibri"/>
              </w:rPr>
              <w:t xml:space="preserve">Смоленской области по состоянию </w:t>
            </w:r>
            <w:r w:rsidR="00840326">
              <w:rPr>
                <w:rFonts w:eastAsia="Calibri"/>
              </w:rPr>
              <w:t>за первый квартал 2023 года</w:t>
            </w:r>
          </w:p>
        </w:tc>
        <w:tc>
          <w:tcPr>
            <w:tcW w:w="1276" w:type="dxa"/>
            <w:vAlign w:val="center"/>
          </w:tcPr>
          <w:p w:rsidR="000A473B" w:rsidRPr="000A473B" w:rsidRDefault="000A473B" w:rsidP="000A473B">
            <w:pPr>
              <w:jc w:val="right"/>
              <w:rPr>
                <w:rFonts w:eastAsia="Calibri"/>
              </w:rPr>
            </w:pPr>
          </w:p>
        </w:tc>
      </w:tr>
      <w:tr w:rsidR="000A473B" w:rsidRPr="000A473B" w:rsidTr="000A473B">
        <w:trPr>
          <w:trHeight w:val="158"/>
        </w:trPr>
        <w:tc>
          <w:tcPr>
            <w:tcW w:w="8393" w:type="dxa"/>
            <w:vAlign w:val="center"/>
          </w:tcPr>
          <w:p w:rsidR="000A473B" w:rsidRPr="000A473B" w:rsidRDefault="000A473B" w:rsidP="00840326">
            <w:pPr>
              <w:jc w:val="both"/>
              <w:rPr>
                <w:rFonts w:eastAsia="Calibri"/>
              </w:rPr>
            </w:pPr>
            <w:r w:rsidRPr="000A473B">
              <w:rPr>
                <w:rFonts w:eastAsia="Calibri"/>
              </w:rPr>
              <w:t xml:space="preserve">отчет об исполнении бюджетных ассигнований муниципального дорожного фонда </w:t>
            </w:r>
            <w:r w:rsidR="00840326" w:rsidRPr="00840326">
              <w:rPr>
                <w:rFonts w:eastAsia="Calibri"/>
              </w:rPr>
              <w:t>Администрации Андрейковского сельского поселения Вяземского района Смоленской области по состоянию за первый квартал 2023 года</w:t>
            </w:r>
          </w:p>
        </w:tc>
        <w:tc>
          <w:tcPr>
            <w:tcW w:w="1276" w:type="dxa"/>
            <w:vAlign w:val="center"/>
          </w:tcPr>
          <w:p w:rsidR="000A473B" w:rsidRPr="000A473B" w:rsidRDefault="000A473B" w:rsidP="000A473B">
            <w:pPr>
              <w:jc w:val="right"/>
              <w:rPr>
                <w:rFonts w:eastAsia="Calibri"/>
              </w:rPr>
            </w:pPr>
          </w:p>
        </w:tc>
      </w:tr>
    </w:tbl>
    <w:p w:rsidR="00734B5D" w:rsidRPr="00FC2165" w:rsidRDefault="000A57A4" w:rsidP="00027801">
      <w:pPr>
        <w:pStyle w:val="a3"/>
        <w:ind w:firstLine="709"/>
        <w:jc w:val="both"/>
        <w:rPr>
          <w:rFonts w:ascii="Times New Roman" w:hAnsi="Times New Roman" w:cs="Times New Roman"/>
          <w:sz w:val="24"/>
          <w:szCs w:val="24"/>
        </w:rPr>
      </w:pPr>
      <w:r w:rsidRPr="00FC2165">
        <w:rPr>
          <w:rFonts w:ascii="Times New Roman" w:hAnsi="Times New Roman" w:cs="Times New Roman"/>
          <w:sz w:val="24"/>
          <w:szCs w:val="24"/>
        </w:rPr>
        <w:t>Согласно</w:t>
      </w:r>
      <w:r w:rsidR="00C7733D" w:rsidRPr="00FC2165">
        <w:rPr>
          <w:rFonts w:ascii="Times New Roman" w:hAnsi="Times New Roman" w:cs="Times New Roman"/>
          <w:sz w:val="24"/>
          <w:szCs w:val="24"/>
        </w:rPr>
        <w:t xml:space="preserve"> </w:t>
      </w:r>
      <w:r w:rsidR="00041BDD" w:rsidRPr="00FC2165">
        <w:rPr>
          <w:rFonts w:ascii="Times New Roman" w:hAnsi="Times New Roman" w:cs="Times New Roman"/>
          <w:sz w:val="24"/>
          <w:szCs w:val="24"/>
        </w:rPr>
        <w:t xml:space="preserve">п.2 </w:t>
      </w:r>
      <w:r w:rsidRPr="00FC2165">
        <w:rPr>
          <w:rFonts w:ascii="Times New Roman" w:hAnsi="Times New Roman" w:cs="Times New Roman"/>
          <w:sz w:val="24"/>
          <w:szCs w:val="24"/>
        </w:rPr>
        <w:t xml:space="preserve">Инструкции №191н </w:t>
      </w:r>
      <w:r w:rsidR="00041BDD" w:rsidRPr="00FC2165">
        <w:rPr>
          <w:rFonts w:ascii="Times New Roman" w:hAnsi="Times New Roman" w:cs="Times New Roman"/>
          <w:sz w:val="24"/>
          <w:szCs w:val="24"/>
        </w:rPr>
        <w:t xml:space="preserve">бюджетная отчетность </w:t>
      </w:r>
      <w:r w:rsidR="00734B5D" w:rsidRPr="00FC2165">
        <w:rPr>
          <w:rFonts w:ascii="Times New Roman" w:hAnsi="Times New Roman" w:cs="Times New Roman"/>
          <w:sz w:val="24"/>
          <w:szCs w:val="24"/>
        </w:rPr>
        <w:t xml:space="preserve">составлена по состоянию на 1 </w:t>
      </w:r>
      <w:r w:rsidR="00A27C98" w:rsidRPr="00FC2165">
        <w:rPr>
          <w:rFonts w:ascii="Times New Roman" w:hAnsi="Times New Roman" w:cs="Times New Roman"/>
          <w:sz w:val="24"/>
          <w:szCs w:val="24"/>
        </w:rPr>
        <w:t>апреля</w:t>
      </w:r>
      <w:r w:rsidR="00734B5D" w:rsidRPr="00FC2165">
        <w:rPr>
          <w:rFonts w:ascii="Times New Roman" w:hAnsi="Times New Roman" w:cs="Times New Roman"/>
          <w:sz w:val="24"/>
          <w:szCs w:val="24"/>
        </w:rPr>
        <w:t xml:space="preserve"> </w:t>
      </w:r>
      <w:r w:rsidR="00EB2256" w:rsidRPr="00FC2165">
        <w:rPr>
          <w:rFonts w:ascii="Times New Roman" w:hAnsi="Times New Roman" w:cs="Times New Roman"/>
          <w:sz w:val="24"/>
          <w:szCs w:val="24"/>
        </w:rPr>
        <w:t>202</w:t>
      </w:r>
      <w:r w:rsidR="00041BDD" w:rsidRPr="00FC2165">
        <w:rPr>
          <w:rFonts w:ascii="Times New Roman" w:hAnsi="Times New Roman" w:cs="Times New Roman"/>
          <w:sz w:val="24"/>
          <w:szCs w:val="24"/>
        </w:rPr>
        <w:t>3</w:t>
      </w:r>
      <w:r w:rsidR="00734B5D" w:rsidRPr="00FC2165">
        <w:rPr>
          <w:rFonts w:ascii="Times New Roman" w:hAnsi="Times New Roman" w:cs="Times New Roman"/>
          <w:sz w:val="24"/>
          <w:szCs w:val="24"/>
        </w:rPr>
        <w:t xml:space="preserve"> года (текущего финансового года</w:t>
      </w:r>
      <w:r w:rsidR="00FC2165" w:rsidRPr="00FC2165">
        <w:rPr>
          <w:rFonts w:ascii="Times New Roman" w:hAnsi="Times New Roman" w:cs="Times New Roman"/>
          <w:sz w:val="24"/>
          <w:szCs w:val="24"/>
        </w:rPr>
        <w:t>).</w:t>
      </w:r>
    </w:p>
    <w:p w:rsidR="00734B5D" w:rsidRPr="00FC2165" w:rsidRDefault="00041BDD" w:rsidP="00027801">
      <w:pPr>
        <w:pStyle w:val="a3"/>
        <w:ind w:firstLine="709"/>
        <w:jc w:val="both"/>
        <w:rPr>
          <w:rFonts w:ascii="Times New Roman" w:hAnsi="Times New Roman" w:cs="Times New Roman"/>
          <w:bCs/>
          <w:sz w:val="24"/>
          <w:szCs w:val="24"/>
        </w:rPr>
      </w:pPr>
      <w:r w:rsidRPr="00FC2165">
        <w:rPr>
          <w:rFonts w:ascii="Times New Roman" w:hAnsi="Times New Roman" w:cs="Times New Roman"/>
          <w:sz w:val="24"/>
          <w:szCs w:val="24"/>
        </w:rPr>
        <w:t>В соответствии с п.9 Инструкции №191н</w:t>
      </w:r>
      <w:r w:rsidR="00734B5D" w:rsidRPr="00FC2165">
        <w:rPr>
          <w:rFonts w:ascii="Times New Roman" w:hAnsi="Times New Roman" w:cs="Times New Roman"/>
          <w:sz w:val="24"/>
          <w:szCs w:val="24"/>
        </w:rPr>
        <w:t xml:space="preserve"> </w:t>
      </w:r>
      <w:r w:rsidRPr="00FC2165">
        <w:rPr>
          <w:rFonts w:ascii="Times New Roman" w:hAnsi="Times New Roman" w:cs="Times New Roman"/>
          <w:sz w:val="24"/>
          <w:szCs w:val="24"/>
        </w:rPr>
        <w:t xml:space="preserve">бюджетная отчетность </w:t>
      </w:r>
      <w:r w:rsidR="00734B5D" w:rsidRPr="00FC2165">
        <w:rPr>
          <w:rFonts w:ascii="Times New Roman" w:hAnsi="Times New Roman" w:cs="Times New Roman"/>
          <w:sz w:val="24"/>
          <w:szCs w:val="24"/>
        </w:rPr>
        <w:t>составлена</w:t>
      </w:r>
      <w:r w:rsidR="00734B5D" w:rsidRPr="00FC2165">
        <w:rPr>
          <w:rFonts w:ascii="Times New Roman" w:hAnsi="Times New Roman" w:cs="Times New Roman"/>
          <w:bCs/>
          <w:sz w:val="24"/>
          <w:szCs w:val="24"/>
        </w:rPr>
        <w:t xml:space="preserve"> нарастающим итогом с начала года в рублях с точностью до второго </w:t>
      </w:r>
      <w:r w:rsidRPr="00FC2165">
        <w:rPr>
          <w:rFonts w:ascii="Times New Roman" w:hAnsi="Times New Roman" w:cs="Times New Roman"/>
          <w:bCs/>
          <w:sz w:val="24"/>
          <w:szCs w:val="24"/>
        </w:rPr>
        <w:t>десятичного знака после запятой.</w:t>
      </w:r>
    </w:p>
    <w:p w:rsidR="00E87EE2" w:rsidRPr="009F4764" w:rsidRDefault="00E87EE2" w:rsidP="00E87EE2">
      <w:pPr>
        <w:widowControl/>
        <w:autoSpaceDE/>
        <w:autoSpaceDN/>
        <w:adjustRightInd/>
        <w:ind w:firstLine="709"/>
        <w:jc w:val="right"/>
        <w:rPr>
          <w:rFonts w:eastAsiaTheme="minorHAnsi"/>
          <w:b/>
          <w:i/>
          <w:sz w:val="22"/>
          <w:szCs w:val="22"/>
          <w:u w:val="single"/>
          <w:lang w:eastAsia="en-US"/>
        </w:rPr>
      </w:pPr>
      <w:r w:rsidRPr="009F4764">
        <w:rPr>
          <w:rFonts w:eastAsiaTheme="minorHAnsi"/>
          <w:b/>
          <w:i/>
          <w:sz w:val="22"/>
          <w:szCs w:val="22"/>
          <w:u w:val="single"/>
          <w:lang w:eastAsia="en-US"/>
        </w:rPr>
        <w:t>Замечания Контрольно-ревизионной комиссии:</w:t>
      </w:r>
    </w:p>
    <w:p w:rsidR="00E87EE2" w:rsidRPr="009F4764" w:rsidRDefault="00E87EE2" w:rsidP="001166D4">
      <w:pPr>
        <w:numPr>
          <w:ilvl w:val="0"/>
          <w:numId w:val="32"/>
        </w:numPr>
        <w:ind w:left="993"/>
        <w:jc w:val="both"/>
        <w:rPr>
          <w:i/>
          <w:sz w:val="22"/>
          <w:szCs w:val="22"/>
        </w:rPr>
      </w:pPr>
      <w:r w:rsidRPr="009F4764">
        <w:rPr>
          <w:i/>
          <w:sz w:val="22"/>
          <w:szCs w:val="22"/>
        </w:rPr>
        <w:t>Согласно ст.33 Устава Андрейковского сельского поселения Вяземского района Смоленской области, принятого решением Совета депутатов Андрейковского сельского поселения Вяземского района Смоленской области от 10.11.2017 №27 (с изменениями) (далее – Устав) к компетенции Администрации сельского поселения относится исполнение бюджета сельского поселения, составление отчета об исполнении бюджета сельского поселения.</w:t>
      </w:r>
    </w:p>
    <w:p w:rsidR="00E87EE2" w:rsidRPr="009F4764" w:rsidRDefault="00E87EE2" w:rsidP="00E87EE2">
      <w:pPr>
        <w:ind w:left="993"/>
        <w:jc w:val="both"/>
        <w:rPr>
          <w:i/>
          <w:sz w:val="22"/>
          <w:szCs w:val="22"/>
        </w:rPr>
      </w:pPr>
      <w:r w:rsidRPr="009F4764">
        <w:rPr>
          <w:i/>
          <w:sz w:val="22"/>
          <w:szCs w:val="22"/>
        </w:rPr>
        <w:t>В нарушении Устава сельского поселения в предоставленной форме бюджетной отчетности ф.0503140 «Баланс по поступлениям и выбытиям бюджетных средств» неверно указано наименование финансового органа сельского поселения - финансовое управление Администрации муниципального образования «Вяземский район» Смоленской области.</w:t>
      </w:r>
    </w:p>
    <w:p w:rsidR="00E87EE2" w:rsidRPr="009F4764" w:rsidRDefault="00E87EE2" w:rsidP="001166D4">
      <w:pPr>
        <w:numPr>
          <w:ilvl w:val="0"/>
          <w:numId w:val="32"/>
        </w:numPr>
        <w:ind w:left="993"/>
        <w:jc w:val="both"/>
        <w:rPr>
          <w:i/>
          <w:sz w:val="22"/>
          <w:szCs w:val="22"/>
        </w:rPr>
      </w:pPr>
      <w:r w:rsidRPr="009F4764">
        <w:rPr>
          <w:i/>
          <w:sz w:val="22"/>
          <w:szCs w:val="22"/>
        </w:rPr>
        <w:t>В предоставленной форме бюджетной отчетности ф.0503125 «Справка по консолидируемым расчетам» не указано ОКПО.</w:t>
      </w:r>
    </w:p>
    <w:p w:rsidR="00E87EE2" w:rsidRPr="009F4764" w:rsidRDefault="00E87EE2" w:rsidP="001166D4">
      <w:pPr>
        <w:numPr>
          <w:ilvl w:val="0"/>
          <w:numId w:val="32"/>
        </w:numPr>
        <w:ind w:left="993"/>
        <w:jc w:val="both"/>
        <w:rPr>
          <w:i/>
          <w:sz w:val="22"/>
          <w:szCs w:val="22"/>
        </w:rPr>
      </w:pPr>
      <w:r w:rsidRPr="009F4764">
        <w:rPr>
          <w:i/>
          <w:sz w:val="22"/>
          <w:szCs w:val="22"/>
        </w:rPr>
        <w:t>В нарушение п</w:t>
      </w:r>
      <w:r w:rsidR="00041BDD" w:rsidRPr="009F4764">
        <w:rPr>
          <w:i/>
          <w:sz w:val="22"/>
          <w:szCs w:val="22"/>
        </w:rPr>
        <w:t>.</w:t>
      </w:r>
      <w:r w:rsidRPr="009F4764">
        <w:rPr>
          <w:i/>
          <w:sz w:val="22"/>
          <w:szCs w:val="22"/>
        </w:rPr>
        <w:t>2 Инструкции №191н: «Бюджетная отчетность составляется главными распорядителями, распорядителями, получателями бюджетных средств, главными администраторами, администраторами доходов бюджетов, главными администраторами, администраторами источников финансирования дефицита бюджетов, финансовыми органами, органами Федерального казначейства, органами, осуществляющими кассовое обслуживание, на следующие даты: месячная - на первое число месяца, следующего за отчетным, квартальная - по состоянию на 1 апреля, 1 июля и 1 октября текущего года, годовая - на 1 января года, следующего за отчетным» в предоставленной ф</w:t>
      </w:r>
      <w:r w:rsidR="00041BDD" w:rsidRPr="009F4764">
        <w:rPr>
          <w:i/>
          <w:sz w:val="22"/>
          <w:szCs w:val="22"/>
        </w:rPr>
        <w:t>.</w:t>
      </w:r>
      <w:r w:rsidRPr="009F4764">
        <w:rPr>
          <w:i/>
          <w:sz w:val="22"/>
          <w:szCs w:val="22"/>
        </w:rPr>
        <w:t>0503117 не указана периодичность: квартальная, при составлении бюджетной отчетности по состоянию на 1 апреля текущего года, а указано: месячная, квартальная, годовая.</w:t>
      </w:r>
    </w:p>
    <w:p w:rsidR="00E87EE2" w:rsidRPr="009F4764" w:rsidRDefault="00E87EE2" w:rsidP="00D064FB">
      <w:pPr>
        <w:pStyle w:val="a3"/>
        <w:ind w:firstLine="709"/>
        <w:jc w:val="both"/>
        <w:rPr>
          <w:rFonts w:ascii="Times New Roman" w:hAnsi="Times New Roman" w:cs="Times New Roman"/>
          <w:color w:val="0070C0"/>
        </w:rPr>
      </w:pPr>
    </w:p>
    <w:p w:rsidR="00C45D8B" w:rsidRPr="0005624C" w:rsidRDefault="00C45D8B" w:rsidP="000B736A">
      <w:pPr>
        <w:widowControl/>
        <w:autoSpaceDE/>
        <w:autoSpaceDN/>
        <w:adjustRightInd/>
        <w:jc w:val="center"/>
        <w:rPr>
          <w:b/>
          <w:color w:val="0070C0"/>
          <w:sz w:val="24"/>
          <w:szCs w:val="24"/>
        </w:rPr>
      </w:pPr>
    </w:p>
    <w:p w:rsidR="000B736A" w:rsidRPr="00031008" w:rsidRDefault="00585859" w:rsidP="000B736A">
      <w:pPr>
        <w:widowControl/>
        <w:autoSpaceDE/>
        <w:autoSpaceDN/>
        <w:adjustRightInd/>
        <w:jc w:val="center"/>
        <w:rPr>
          <w:b/>
          <w:i/>
          <w:sz w:val="24"/>
          <w:szCs w:val="24"/>
          <w:u w:val="single"/>
        </w:rPr>
      </w:pPr>
      <w:r w:rsidRPr="00031008">
        <w:rPr>
          <w:b/>
          <w:i/>
          <w:sz w:val="24"/>
          <w:szCs w:val="24"/>
          <w:u w:val="single"/>
        </w:rPr>
        <w:t xml:space="preserve">Анализ основных характеристик бюджета, утвержденных на </w:t>
      </w:r>
      <w:r w:rsidR="00EB2256" w:rsidRPr="00031008">
        <w:rPr>
          <w:b/>
          <w:i/>
          <w:sz w:val="24"/>
          <w:szCs w:val="24"/>
          <w:u w:val="single"/>
        </w:rPr>
        <w:t>202</w:t>
      </w:r>
      <w:r w:rsidR="00553A42" w:rsidRPr="00031008">
        <w:rPr>
          <w:b/>
          <w:i/>
          <w:sz w:val="24"/>
          <w:szCs w:val="24"/>
          <w:u w:val="single"/>
        </w:rPr>
        <w:t>3</w:t>
      </w:r>
      <w:r w:rsidRPr="00031008">
        <w:rPr>
          <w:b/>
          <w:i/>
          <w:sz w:val="24"/>
          <w:szCs w:val="24"/>
          <w:u w:val="single"/>
        </w:rPr>
        <w:t xml:space="preserve"> год</w:t>
      </w:r>
    </w:p>
    <w:p w:rsidR="001A603C" w:rsidRPr="00031008" w:rsidRDefault="001A603C" w:rsidP="008F3A56">
      <w:pPr>
        <w:pStyle w:val="a3"/>
        <w:ind w:left="360"/>
        <w:jc w:val="center"/>
        <w:rPr>
          <w:rFonts w:ascii="Times New Roman" w:hAnsi="Times New Roman" w:cs="Times New Roman"/>
          <w:b/>
          <w:i/>
          <w:sz w:val="24"/>
          <w:szCs w:val="24"/>
          <w:u w:val="single"/>
        </w:rPr>
      </w:pPr>
    </w:p>
    <w:p w:rsidR="00553A42" w:rsidRPr="00553A42" w:rsidRDefault="00553A42" w:rsidP="00553A42">
      <w:pPr>
        <w:widowControl/>
        <w:autoSpaceDE/>
        <w:autoSpaceDN/>
        <w:adjustRightInd/>
        <w:ind w:firstLine="709"/>
        <w:jc w:val="both"/>
        <w:rPr>
          <w:rFonts w:eastAsiaTheme="minorHAnsi"/>
          <w:sz w:val="24"/>
          <w:szCs w:val="24"/>
          <w:lang w:eastAsia="en-US"/>
        </w:rPr>
      </w:pPr>
      <w:bookmarkStart w:id="3" w:name="_Hlk71013536"/>
      <w:r w:rsidRPr="00553A42">
        <w:rPr>
          <w:rFonts w:eastAsiaTheme="minorHAnsi"/>
          <w:sz w:val="24"/>
          <w:szCs w:val="24"/>
          <w:lang w:eastAsia="en-US"/>
        </w:rPr>
        <w:t>Решением Совета депутатов Андрейковского сельского поселения Вяземского района Смоленской области от 28.12.2022 №18 «О бюджете Андрейковского сельского поселения Вяземского района Смоленской области на 2023 год и плановый период 2024 и 2025 годов» (далее – решение о бюджете от 28.12.2022 №18) утвержден бюджет Андрейковского сельского поселения Вяземского района Смоленской области на 2023 год и плановый период, со следующими параметрами:</w:t>
      </w:r>
    </w:p>
    <w:p w:rsidR="00553A42" w:rsidRPr="00E87FFB" w:rsidRDefault="00553A42" w:rsidP="00553A42">
      <w:pPr>
        <w:widowControl/>
        <w:autoSpaceDE/>
        <w:autoSpaceDN/>
        <w:adjustRightInd/>
        <w:jc w:val="right"/>
        <w:rPr>
          <w:rFonts w:eastAsiaTheme="minorHAnsi"/>
          <w:i/>
          <w:lang w:eastAsia="en-US"/>
        </w:rPr>
      </w:pPr>
      <w:r w:rsidRPr="00E87FFB">
        <w:rPr>
          <w:rFonts w:eastAsiaTheme="minorHAnsi"/>
          <w:i/>
          <w:lang w:eastAsia="en-US"/>
        </w:rPr>
        <w:t>таблица №1 (тыс. рублей)</w:t>
      </w:r>
    </w:p>
    <w:tbl>
      <w:tblPr>
        <w:tblW w:w="85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82"/>
        <w:gridCol w:w="1417"/>
        <w:gridCol w:w="1418"/>
        <w:gridCol w:w="1417"/>
      </w:tblGrid>
      <w:tr w:rsidR="00553A42" w:rsidRPr="00553A42" w:rsidTr="00E820E5">
        <w:trPr>
          <w:jc w:val="center"/>
        </w:trPr>
        <w:tc>
          <w:tcPr>
            <w:tcW w:w="4282" w:type="dxa"/>
            <w:shd w:val="clear" w:color="auto" w:fill="D9D9D9" w:themeFill="background1" w:themeFillShade="D9"/>
            <w:vAlign w:val="center"/>
          </w:tcPr>
          <w:p w:rsidR="00553A42" w:rsidRPr="00553A42" w:rsidRDefault="00553A42" w:rsidP="00553A42">
            <w:pPr>
              <w:widowControl/>
              <w:autoSpaceDE/>
              <w:autoSpaceDN/>
              <w:adjustRightInd/>
              <w:jc w:val="center"/>
              <w:rPr>
                <w:rFonts w:eastAsiaTheme="minorHAnsi"/>
                <w:b/>
                <w:sz w:val="22"/>
                <w:szCs w:val="22"/>
                <w:lang w:eastAsia="en-US"/>
              </w:rPr>
            </w:pPr>
            <w:r w:rsidRPr="00553A42">
              <w:rPr>
                <w:rFonts w:eastAsiaTheme="minorHAnsi"/>
                <w:b/>
                <w:sz w:val="22"/>
                <w:szCs w:val="22"/>
                <w:lang w:eastAsia="en-US"/>
              </w:rPr>
              <w:t>параметры бюджета</w:t>
            </w:r>
          </w:p>
        </w:tc>
        <w:tc>
          <w:tcPr>
            <w:tcW w:w="1417" w:type="dxa"/>
            <w:shd w:val="clear" w:color="auto" w:fill="D9D9D9" w:themeFill="background1" w:themeFillShade="D9"/>
            <w:vAlign w:val="center"/>
          </w:tcPr>
          <w:p w:rsidR="00553A42" w:rsidRPr="00553A42" w:rsidRDefault="00553A42" w:rsidP="00553A42">
            <w:pPr>
              <w:widowControl/>
              <w:autoSpaceDE/>
              <w:autoSpaceDN/>
              <w:adjustRightInd/>
              <w:jc w:val="center"/>
              <w:rPr>
                <w:rFonts w:eastAsiaTheme="minorHAnsi"/>
                <w:b/>
                <w:sz w:val="22"/>
                <w:szCs w:val="22"/>
                <w:lang w:eastAsia="en-US"/>
              </w:rPr>
            </w:pPr>
            <w:r w:rsidRPr="00553A42">
              <w:rPr>
                <w:rFonts w:eastAsiaTheme="minorHAnsi"/>
                <w:b/>
                <w:sz w:val="22"/>
                <w:szCs w:val="22"/>
                <w:lang w:eastAsia="en-US"/>
              </w:rPr>
              <w:t>202</w:t>
            </w:r>
            <w:r w:rsidRPr="00553A42">
              <w:rPr>
                <w:rFonts w:eastAsiaTheme="minorHAnsi"/>
                <w:b/>
                <w:sz w:val="22"/>
                <w:szCs w:val="22"/>
                <w:lang w:val="en-US" w:eastAsia="en-US"/>
              </w:rPr>
              <w:t>3</w:t>
            </w:r>
            <w:r w:rsidRPr="00553A42">
              <w:rPr>
                <w:rFonts w:eastAsiaTheme="minorHAnsi"/>
                <w:b/>
                <w:sz w:val="22"/>
                <w:szCs w:val="22"/>
                <w:lang w:eastAsia="en-US"/>
              </w:rPr>
              <w:t xml:space="preserve"> год</w:t>
            </w:r>
          </w:p>
        </w:tc>
        <w:tc>
          <w:tcPr>
            <w:tcW w:w="1418" w:type="dxa"/>
            <w:shd w:val="clear" w:color="auto" w:fill="D9D9D9" w:themeFill="background1" w:themeFillShade="D9"/>
            <w:vAlign w:val="center"/>
          </w:tcPr>
          <w:p w:rsidR="00553A42" w:rsidRPr="00553A42" w:rsidRDefault="00553A42" w:rsidP="00553A42">
            <w:pPr>
              <w:widowControl/>
              <w:autoSpaceDE/>
              <w:autoSpaceDN/>
              <w:adjustRightInd/>
              <w:jc w:val="center"/>
              <w:rPr>
                <w:rFonts w:eastAsiaTheme="minorHAnsi"/>
                <w:b/>
                <w:sz w:val="22"/>
                <w:szCs w:val="22"/>
                <w:lang w:eastAsia="en-US"/>
              </w:rPr>
            </w:pPr>
            <w:r w:rsidRPr="00553A42">
              <w:rPr>
                <w:rFonts w:eastAsiaTheme="minorHAnsi"/>
                <w:b/>
                <w:sz w:val="22"/>
                <w:szCs w:val="22"/>
                <w:lang w:eastAsia="en-US"/>
              </w:rPr>
              <w:t>202</w:t>
            </w:r>
            <w:r w:rsidRPr="00553A42">
              <w:rPr>
                <w:rFonts w:eastAsiaTheme="minorHAnsi"/>
                <w:b/>
                <w:sz w:val="22"/>
                <w:szCs w:val="22"/>
                <w:lang w:val="en-US" w:eastAsia="en-US"/>
              </w:rPr>
              <w:t>4</w:t>
            </w:r>
            <w:r w:rsidRPr="00553A42">
              <w:rPr>
                <w:rFonts w:eastAsiaTheme="minorHAnsi"/>
                <w:b/>
                <w:sz w:val="22"/>
                <w:szCs w:val="22"/>
                <w:lang w:eastAsia="en-US"/>
              </w:rPr>
              <w:t xml:space="preserve"> год</w:t>
            </w:r>
          </w:p>
        </w:tc>
        <w:tc>
          <w:tcPr>
            <w:tcW w:w="1417" w:type="dxa"/>
            <w:shd w:val="clear" w:color="auto" w:fill="D9D9D9" w:themeFill="background1" w:themeFillShade="D9"/>
            <w:vAlign w:val="center"/>
          </w:tcPr>
          <w:p w:rsidR="00553A42" w:rsidRPr="00553A42" w:rsidRDefault="00553A42" w:rsidP="00553A42">
            <w:pPr>
              <w:widowControl/>
              <w:autoSpaceDE/>
              <w:autoSpaceDN/>
              <w:adjustRightInd/>
              <w:jc w:val="center"/>
              <w:rPr>
                <w:rFonts w:eastAsiaTheme="minorHAnsi"/>
                <w:b/>
                <w:sz w:val="22"/>
                <w:szCs w:val="22"/>
                <w:lang w:eastAsia="en-US"/>
              </w:rPr>
            </w:pPr>
            <w:r w:rsidRPr="00553A42">
              <w:rPr>
                <w:rFonts w:eastAsiaTheme="minorHAnsi"/>
                <w:b/>
                <w:sz w:val="22"/>
                <w:szCs w:val="22"/>
                <w:lang w:eastAsia="en-US"/>
              </w:rPr>
              <w:t>202</w:t>
            </w:r>
            <w:r w:rsidRPr="00553A42">
              <w:rPr>
                <w:rFonts w:eastAsiaTheme="minorHAnsi"/>
                <w:b/>
                <w:sz w:val="22"/>
                <w:szCs w:val="22"/>
                <w:lang w:val="en-US" w:eastAsia="en-US"/>
              </w:rPr>
              <w:t>5</w:t>
            </w:r>
            <w:r w:rsidRPr="00553A42">
              <w:rPr>
                <w:rFonts w:eastAsiaTheme="minorHAnsi"/>
                <w:b/>
                <w:sz w:val="22"/>
                <w:szCs w:val="22"/>
                <w:lang w:eastAsia="en-US"/>
              </w:rPr>
              <w:t xml:space="preserve"> год</w:t>
            </w:r>
          </w:p>
        </w:tc>
      </w:tr>
      <w:tr w:rsidR="00553A42" w:rsidRPr="00553A42" w:rsidTr="00E820E5">
        <w:trPr>
          <w:trHeight w:val="243"/>
          <w:jc w:val="center"/>
        </w:trPr>
        <w:tc>
          <w:tcPr>
            <w:tcW w:w="4282" w:type="dxa"/>
            <w:vAlign w:val="center"/>
          </w:tcPr>
          <w:p w:rsidR="00553A42" w:rsidRPr="00553A42" w:rsidRDefault="00553A42" w:rsidP="00553A42">
            <w:pPr>
              <w:widowControl/>
              <w:autoSpaceDE/>
              <w:autoSpaceDN/>
              <w:adjustRightInd/>
              <w:jc w:val="both"/>
              <w:rPr>
                <w:rFonts w:eastAsiaTheme="minorHAnsi"/>
                <w:i/>
                <w:sz w:val="22"/>
                <w:szCs w:val="22"/>
                <w:lang w:eastAsia="en-US"/>
              </w:rPr>
            </w:pPr>
            <w:r w:rsidRPr="00553A42">
              <w:rPr>
                <w:rFonts w:eastAsiaTheme="minorHAnsi"/>
                <w:i/>
                <w:sz w:val="22"/>
                <w:szCs w:val="22"/>
                <w:lang w:eastAsia="en-US"/>
              </w:rPr>
              <w:t>общий объем доходов бюджета</w:t>
            </w:r>
          </w:p>
        </w:tc>
        <w:tc>
          <w:tcPr>
            <w:tcW w:w="1417" w:type="dxa"/>
            <w:vAlign w:val="center"/>
          </w:tcPr>
          <w:p w:rsidR="00553A42" w:rsidRPr="00553A42" w:rsidRDefault="00553A42" w:rsidP="00553A42">
            <w:pPr>
              <w:widowControl/>
              <w:autoSpaceDE/>
              <w:autoSpaceDN/>
              <w:adjustRightInd/>
              <w:jc w:val="right"/>
              <w:rPr>
                <w:rFonts w:eastAsiaTheme="minorHAnsi"/>
                <w:i/>
                <w:sz w:val="22"/>
                <w:szCs w:val="22"/>
                <w:lang w:val="en-US" w:eastAsia="en-US"/>
              </w:rPr>
            </w:pPr>
            <w:r w:rsidRPr="00553A42">
              <w:rPr>
                <w:rFonts w:eastAsiaTheme="minorHAnsi"/>
                <w:i/>
                <w:sz w:val="22"/>
                <w:szCs w:val="22"/>
                <w:lang w:val="en-US" w:eastAsia="en-US"/>
              </w:rPr>
              <w:t>17 818</w:t>
            </w:r>
            <w:r w:rsidRPr="00553A42">
              <w:rPr>
                <w:rFonts w:eastAsiaTheme="minorHAnsi"/>
                <w:i/>
                <w:sz w:val="22"/>
                <w:szCs w:val="22"/>
                <w:lang w:eastAsia="en-US"/>
              </w:rPr>
              <w:t>,</w:t>
            </w:r>
            <w:r w:rsidRPr="00553A42">
              <w:rPr>
                <w:rFonts w:eastAsiaTheme="minorHAnsi"/>
                <w:i/>
                <w:sz w:val="22"/>
                <w:szCs w:val="22"/>
                <w:lang w:val="en-US" w:eastAsia="en-US"/>
              </w:rPr>
              <w:t>8</w:t>
            </w:r>
          </w:p>
        </w:tc>
        <w:tc>
          <w:tcPr>
            <w:tcW w:w="1418" w:type="dxa"/>
            <w:vAlign w:val="center"/>
          </w:tcPr>
          <w:p w:rsidR="00553A42" w:rsidRPr="00553A42" w:rsidRDefault="00553A42" w:rsidP="00553A42">
            <w:pPr>
              <w:widowControl/>
              <w:autoSpaceDE/>
              <w:autoSpaceDN/>
              <w:adjustRightInd/>
              <w:jc w:val="right"/>
              <w:rPr>
                <w:rFonts w:eastAsiaTheme="minorHAnsi"/>
                <w:i/>
                <w:sz w:val="22"/>
                <w:szCs w:val="22"/>
                <w:lang w:val="en-US" w:eastAsia="en-US"/>
              </w:rPr>
            </w:pPr>
            <w:r w:rsidRPr="00553A42">
              <w:rPr>
                <w:rFonts w:eastAsiaTheme="minorHAnsi"/>
                <w:i/>
                <w:sz w:val="22"/>
                <w:szCs w:val="22"/>
                <w:lang w:val="en-US" w:eastAsia="en-US"/>
              </w:rPr>
              <w:t>17</w:t>
            </w:r>
            <w:r w:rsidRPr="00553A42">
              <w:rPr>
                <w:rFonts w:eastAsiaTheme="minorHAnsi"/>
                <w:i/>
                <w:sz w:val="22"/>
                <w:szCs w:val="22"/>
                <w:lang w:eastAsia="en-US"/>
              </w:rPr>
              <w:t> </w:t>
            </w:r>
            <w:r w:rsidRPr="00553A42">
              <w:rPr>
                <w:rFonts w:eastAsiaTheme="minorHAnsi"/>
                <w:i/>
                <w:sz w:val="22"/>
                <w:szCs w:val="22"/>
                <w:lang w:val="en-US" w:eastAsia="en-US"/>
              </w:rPr>
              <w:t>262</w:t>
            </w:r>
            <w:r w:rsidRPr="00553A42">
              <w:rPr>
                <w:rFonts w:eastAsiaTheme="minorHAnsi"/>
                <w:i/>
                <w:sz w:val="22"/>
                <w:szCs w:val="22"/>
                <w:lang w:eastAsia="en-US"/>
              </w:rPr>
              <w:t>,</w:t>
            </w:r>
            <w:r w:rsidRPr="00553A42">
              <w:rPr>
                <w:rFonts w:eastAsiaTheme="minorHAnsi"/>
                <w:i/>
                <w:sz w:val="22"/>
                <w:szCs w:val="22"/>
                <w:lang w:val="en-US" w:eastAsia="en-US"/>
              </w:rPr>
              <w:t>8</w:t>
            </w:r>
          </w:p>
        </w:tc>
        <w:tc>
          <w:tcPr>
            <w:tcW w:w="1417" w:type="dxa"/>
            <w:vAlign w:val="center"/>
          </w:tcPr>
          <w:p w:rsidR="00553A42" w:rsidRPr="00553A42" w:rsidRDefault="00553A42" w:rsidP="00553A42">
            <w:pPr>
              <w:widowControl/>
              <w:autoSpaceDE/>
              <w:autoSpaceDN/>
              <w:adjustRightInd/>
              <w:jc w:val="right"/>
              <w:rPr>
                <w:rFonts w:eastAsiaTheme="minorHAnsi"/>
                <w:i/>
                <w:sz w:val="22"/>
                <w:szCs w:val="22"/>
                <w:lang w:eastAsia="en-US"/>
              </w:rPr>
            </w:pPr>
            <w:r w:rsidRPr="00553A42">
              <w:rPr>
                <w:rFonts w:eastAsiaTheme="minorHAnsi"/>
                <w:i/>
                <w:sz w:val="22"/>
                <w:szCs w:val="22"/>
                <w:lang w:eastAsia="en-US"/>
              </w:rPr>
              <w:t>14 913,5</w:t>
            </w:r>
          </w:p>
        </w:tc>
      </w:tr>
      <w:tr w:rsidR="00553A42" w:rsidRPr="00553A42" w:rsidTr="00E820E5">
        <w:trPr>
          <w:jc w:val="center"/>
        </w:trPr>
        <w:tc>
          <w:tcPr>
            <w:tcW w:w="4282" w:type="dxa"/>
            <w:vAlign w:val="center"/>
          </w:tcPr>
          <w:p w:rsidR="00553A42" w:rsidRPr="00553A42" w:rsidRDefault="00553A42" w:rsidP="00553A42">
            <w:pPr>
              <w:widowControl/>
              <w:autoSpaceDE/>
              <w:autoSpaceDN/>
              <w:adjustRightInd/>
              <w:jc w:val="both"/>
              <w:rPr>
                <w:rFonts w:eastAsiaTheme="minorHAnsi"/>
                <w:i/>
                <w:sz w:val="22"/>
                <w:szCs w:val="22"/>
                <w:lang w:eastAsia="en-US"/>
              </w:rPr>
            </w:pPr>
            <w:r w:rsidRPr="00553A42">
              <w:rPr>
                <w:rFonts w:eastAsiaTheme="minorHAnsi"/>
                <w:i/>
                <w:sz w:val="22"/>
                <w:szCs w:val="22"/>
                <w:lang w:eastAsia="en-US"/>
              </w:rPr>
              <w:t>общий объем расходов бюджета</w:t>
            </w:r>
          </w:p>
        </w:tc>
        <w:tc>
          <w:tcPr>
            <w:tcW w:w="1417" w:type="dxa"/>
            <w:vAlign w:val="center"/>
          </w:tcPr>
          <w:p w:rsidR="00553A42" w:rsidRPr="00553A42" w:rsidRDefault="00553A42" w:rsidP="00553A42">
            <w:pPr>
              <w:widowControl/>
              <w:autoSpaceDE/>
              <w:autoSpaceDN/>
              <w:adjustRightInd/>
              <w:jc w:val="right"/>
              <w:rPr>
                <w:rFonts w:eastAsiaTheme="minorHAnsi"/>
                <w:i/>
                <w:sz w:val="22"/>
                <w:szCs w:val="22"/>
                <w:lang w:val="en-US" w:eastAsia="en-US"/>
              </w:rPr>
            </w:pPr>
            <w:r w:rsidRPr="00553A42">
              <w:rPr>
                <w:rFonts w:eastAsiaTheme="minorHAnsi"/>
                <w:i/>
                <w:sz w:val="22"/>
                <w:szCs w:val="22"/>
                <w:lang w:val="en-US" w:eastAsia="en-US"/>
              </w:rPr>
              <w:t>17</w:t>
            </w:r>
            <w:r w:rsidRPr="00553A42">
              <w:rPr>
                <w:rFonts w:eastAsiaTheme="minorHAnsi"/>
                <w:i/>
                <w:sz w:val="22"/>
                <w:szCs w:val="22"/>
                <w:lang w:eastAsia="en-US"/>
              </w:rPr>
              <w:t> </w:t>
            </w:r>
            <w:r w:rsidRPr="00553A42">
              <w:rPr>
                <w:rFonts w:eastAsiaTheme="minorHAnsi"/>
                <w:i/>
                <w:sz w:val="22"/>
                <w:szCs w:val="22"/>
                <w:lang w:val="en-US" w:eastAsia="en-US"/>
              </w:rPr>
              <w:t>818</w:t>
            </w:r>
            <w:r w:rsidRPr="00553A42">
              <w:rPr>
                <w:rFonts w:eastAsiaTheme="minorHAnsi"/>
                <w:i/>
                <w:sz w:val="22"/>
                <w:szCs w:val="22"/>
                <w:lang w:eastAsia="en-US"/>
              </w:rPr>
              <w:t>,</w:t>
            </w:r>
            <w:r w:rsidRPr="00553A42">
              <w:rPr>
                <w:rFonts w:eastAsiaTheme="minorHAnsi"/>
                <w:i/>
                <w:sz w:val="22"/>
                <w:szCs w:val="22"/>
                <w:lang w:val="en-US" w:eastAsia="en-US"/>
              </w:rPr>
              <w:t>8</w:t>
            </w:r>
          </w:p>
        </w:tc>
        <w:tc>
          <w:tcPr>
            <w:tcW w:w="1418" w:type="dxa"/>
            <w:vAlign w:val="center"/>
          </w:tcPr>
          <w:p w:rsidR="00553A42" w:rsidRPr="00553A42" w:rsidRDefault="00553A42" w:rsidP="00553A42">
            <w:pPr>
              <w:widowControl/>
              <w:autoSpaceDE/>
              <w:autoSpaceDN/>
              <w:adjustRightInd/>
              <w:jc w:val="right"/>
              <w:rPr>
                <w:rFonts w:eastAsiaTheme="minorHAnsi"/>
                <w:i/>
                <w:sz w:val="22"/>
                <w:szCs w:val="22"/>
                <w:lang w:eastAsia="en-US"/>
              </w:rPr>
            </w:pPr>
            <w:r w:rsidRPr="00553A42">
              <w:rPr>
                <w:rFonts w:eastAsiaTheme="minorHAnsi"/>
                <w:i/>
                <w:sz w:val="22"/>
                <w:szCs w:val="22"/>
                <w:lang w:eastAsia="en-US"/>
              </w:rPr>
              <w:t>17 262,8</w:t>
            </w:r>
          </w:p>
        </w:tc>
        <w:tc>
          <w:tcPr>
            <w:tcW w:w="1417" w:type="dxa"/>
            <w:vAlign w:val="center"/>
          </w:tcPr>
          <w:p w:rsidR="00553A42" w:rsidRPr="00553A42" w:rsidRDefault="00553A42" w:rsidP="00553A42">
            <w:pPr>
              <w:widowControl/>
              <w:autoSpaceDE/>
              <w:autoSpaceDN/>
              <w:adjustRightInd/>
              <w:jc w:val="right"/>
              <w:rPr>
                <w:rFonts w:eastAsiaTheme="minorHAnsi"/>
                <w:i/>
                <w:sz w:val="22"/>
                <w:szCs w:val="22"/>
                <w:lang w:eastAsia="en-US"/>
              </w:rPr>
            </w:pPr>
            <w:r w:rsidRPr="00553A42">
              <w:rPr>
                <w:rFonts w:eastAsiaTheme="minorHAnsi"/>
                <w:i/>
                <w:sz w:val="22"/>
                <w:szCs w:val="22"/>
                <w:lang w:eastAsia="en-US"/>
              </w:rPr>
              <w:t>14 913,5</w:t>
            </w:r>
          </w:p>
        </w:tc>
      </w:tr>
      <w:tr w:rsidR="00553A42" w:rsidRPr="00553A42" w:rsidTr="00E820E5">
        <w:trPr>
          <w:jc w:val="center"/>
        </w:trPr>
        <w:tc>
          <w:tcPr>
            <w:tcW w:w="4282" w:type="dxa"/>
            <w:vAlign w:val="center"/>
          </w:tcPr>
          <w:p w:rsidR="00553A42" w:rsidRPr="00553A42" w:rsidRDefault="00553A42" w:rsidP="00553A42">
            <w:pPr>
              <w:widowControl/>
              <w:autoSpaceDE/>
              <w:autoSpaceDN/>
              <w:adjustRightInd/>
              <w:jc w:val="both"/>
              <w:rPr>
                <w:rFonts w:eastAsiaTheme="minorHAnsi"/>
                <w:i/>
                <w:sz w:val="22"/>
                <w:szCs w:val="22"/>
                <w:lang w:eastAsia="en-US"/>
              </w:rPr>
            </w:pPr>
            <w:r w:rsidRPr="00553A42">
              <w:rPr>
                <w:rFonts w:eastAsiaTheme="minorHAnsi"/>
                <w:i/>
                <w:sz w:val="22"/>
                <w:szCs w:val="22"/>
                <w:lang w:eastAsia="en-US"/>
              </w:rPr>
              <w:t>дефицит (-) /профицит (+) бюджета</w:t>
            </w:r>
          </w:p>
        </w:tc>
        <w:tc>
          <w:tcPr>
            <w:tcW w:w="1417" w:type="dxa"/>
            <w:vAlign w:val="center"/>
          </w:tcPr>
          <w:p w:rsidR="00553A42" w:rsidRPr="00553A42" w:rsidRDefault="00553A42" w:rsidP="00553A42">
            <w:pPr>
              <w:widowControl/>
              <w:autoSpaceDE/>
              <w:autoSpaceDN/>
              <w:adjustRightInd/>
              <w:jc w:val="right"/>
              <w:rPr>
                <w:rFonts w:eastAsiaTheme="minorHAnsi"/>
                <w:i/>
                <w:sz w:val="22"/>
                <w:szCs w:val="22"/>
                <w:lang w:eastAsia="en-US"/>
              </w:rPr>
            </w:pPr>
            <w:r w:rsidRPr="00553A42">
              <w:rPr>
                <w:rFonts w:eastAsiaTheme="minorHAnsi"/>
                <w:i/>
                <w:sz w:val="22"/>
                <w:szCs w:val="22"/>
                <w:lang w:eastAsia="en-US"/>
              </w:rPr>
              <w:t>0,0</w:t>
            </w:r>
          </w:p>
        </w:tc>
        <w:tc>
          <w:tcPr>
            <w:tcW w:w="1418" w:type="dxa"/>
            <w:vAlign w:val="center"/>
          </w:tcPr>
          <w:p w:rsidR="00553A42" w:rsidRPr="00553A42" w:rsidRDefault="00553A42" w:rsidP="00553A42">
            <w:pPr>
              <w:widowControl/>
              <w:autoSpaceDE/>
              <w:autoSpaceDN/>
              <w:adjustRightInd/>
              <w:jc w:val="right"/>
              <w:rPr>
                <w:rFonts w:eastAsiaTheme="minorHAnsi"/>
                <w:i/>
                <w:sz w:val="22"/>
                <w:szCs w:val="22"/>
                <w:lang w:eastAsia="en-US"/>
              </w:rPr>
            </w:pPr>
            <w:r w:rsidRPr="00553A42">
              <w:rPr>
                <w:rFonts w:eastAsiaTheme="minorHAnsi"/>
                <w:i/>
                <w:sz w:val="22"/>
                <w:szCs w:val="22"/>
                <w:lang w:eastAsia="en-US"/>
              </w:rPr>
              <w:t>0,0</w:t>
            </w:r>
          </w:p>
        </w:tc>
        <w:tc>
          <w:tcPr>
            <w:tcW w:w="1417" w:type="dxa"/>
            <w:vAlign w:val="center"/>
          </w:tcPr>
          <w:p w:rsidR="00553A42" w:rsidRPr="00553A42" w:rsidRDefault="00553A42" w:rsidP="00553A42">
            <w:pPr>
              <w:widowControl/>
              <w:autoSpaceDE/>
              <w:autoSpaceDN/>
              <w:adjustRightInd/>
              <w:jc w:val="right"/>
              <w:rPr>
                <w:rFonts w:eastAsiaTheme="minorHAnsi"/>
                <w:i/>
                <w:sz w:val="22"/>
                <w:szCs w:val="22"/>
                <w:lang w:eastAsia="en-US"/>
              </w:rPr>
            </w:pPr>
            <w:r w:rsidRPr="00553A42">
              <w:rPr>
                <w:rFonts w:eastAsiaTheme="minorHAnsi"/>
                <w:i/>
                <w:sz w:val="22"/>
                <w:szCs w:val="22"/>
                <w:lang w:eastAsia="en-US"/>
              </w:rPr>
              <w:t>0,0</w:t>
            </w:r>
          </w:p>
        </w:tc>
      </w:tr>
    </w:tbl>
    <w:p w:rsidR="00553A42" w:rsidRPr="00553A42" w:rsidRDefault="00553A42" w:rsidP="00553A42">
      <w:pPr>
        <w:widowControl/>
        <w:autoSpaceDE/>
        <w:autoSpaceDN/>
        <w:adjustRightInd/>
        <w:ind w:firstLine="708"/>
        <w:jc w:val="both"/>
        <w:rPr>
          <w:rFonts w:eastAsiaTheme="minorHAnsi"/>
          <w:sz w:val="24"/>
          <w:szCs w:val="24"/>
          <w:lang w:eastAsia="en-US"/>
        </w:rPr>
      </w:pPr>
      <w:r w:rsidRPr="00553A42">
        <w:rPr>
          <w:rFonts w:eastAsiaTheme="minorHAnsi"/>
          <w:sz w:val="24"/>
          <w:szCs w:val="24"/>
          <w:lang w:eastAsia="en-US"/>
        </w:rPr>
        <w:lastRenderedPageBreak/>
        <w:t>Постановлением Администрации Андрейковского сельского поселения Вяземского района Смоленской области от 17.01.2023 №11 (далее – Постановление Администрации от 17.01.2023 №11) утвержден перечень главных администраторов доходов бюджета Андрейковского сельского поселения Вяземского района Смоленской области.</w:t>
      </w:r>
    </w:p>
    <w:p w:rsidR="00553A42" w:rsidRPr="00553A42" w:rsidRDefault="00553A42" w:rsidP="00553A42">
      <w:pPr>
        <w:widowControl/>
        <w:autoSpaceDE/>
        <w:autoSpaceDN/>
        <w:adjustRightInd/>
        <w:ind w:firstLine="708"/>
        <w:jc w:val="both"/>
        <w:rPr>
          <w:rFonts w:eastAsiaTheme="minorHAnsi"/>
          <w:sz w:val="24"/>
          <w:szCs w:val="24"/>
          <w:lang w:eastAsia="en-US"/>
        </w:rPr>
      </w:pPr>
      <w:r w:rsidRPr="00553A42">
        <w:rPr>
          <w:rFonts w:eastAsiaTheme="minorHAnsi"/>
          <w:sz w:val="24"/>
          <w:szCs w:val="24"/>
          <w:lang w:eastAsia="en-US"/>
        </w:rPr>
        <w:t>Руководствуясь ст.160.1 БК РФ, Администрация Андрейковского сельского поселения Вяземского района Смоленской области Постановлением от 31.01.2023№14 «О внесении изменений в постановление Администрации Андрейковского сельского поселения Вяземского района Смоленской области от 17.01.2023 №11 «</w:t>
      </w:r>
      <w:r w:rsidRPr="00553A42">
        <w:rPr>
          <w:sz w:val="24"/>
          <w:szCs w:val="24"/>
        </w:rPr>
        <w:t xml:space="preserve">Об утверждении перечня </w:t>
      </w:r>
      <w:r w:rsidRPr="00553A42">
        <w:rPr>
          <w:color w:val="000000"/>
          <w:sz w:val="24"/>
          <w:szCs w:val="24"/>
          <w:shd w:val="clear" w:color="auto" w:fill="FFFFFF"/>
        </w:rPr>
        <w:t>главных администраторов доходов бюджета Андрейковского сельского поселения Вяземского района Смоленской области</w:t>
      </w:r>
      <w:r w:rsidRPr="00553A42">
        <w:rPr>
          <w:rFonts w:eastAsiaTheme="minorHAnsi"/>
          <w:sz w:val="24"/>
          <w:szCs w:val="24"/>
          <w:lang w:eastAsia="en-US"/>
        </w:rPr>
        <w:t>» дополнила перечень главных администраторов доходов бюджета Андрейковского сельского поселения Вяземского района Смоленской области:</w:t>
      </w:r>
    </w:p>
    <w:tbl>
      <w:tblPr>
        <w:tblStyle w:val="a5"/>
        <w:tblW w:w="9640" w:type="dxa"/>
        <w:tblInd w:w="-289" w:type="dxa"/>
        <w:tblLook w:val="04A0" w:firstRow="1" w:lastRow="0" w:firstColumn="1" w:lastColumn="0" w:noHBand="0" w:noVBand="1"/>
      </w:tblPr>
      <w:tblGrid>
        <w:gridCol w:w="426"/>
        <w:gridCol w:w="2267"/>
        <w:gridCol w:w="6947"/>
      </w:tblGrid>
      <w:tr w:rsidR="00553A42" w:rsidRPr="007A0C60" w:rsidTr="007A0C60">
        <w:tc>
          <w:tcPr>
            <w:tcW w:w="426" w:type="dxa"/>
          </w:tcPr>
          <w:p w:rsidR="00553A42" w:rsidRPr="007A0C60" w:rsidRDefault="00553A42" w:rsidP="00553A42">
            <w:pPr>
              <w:widowControl/>
              <w:autoSpaceDE/>
              <w:autoSpaceDN/>
              <w:adjustRightInd/>
              <w:ind w:left="-120" w:right="-107"/>
              <w:jc w:val="center"/>
              <w:rPr>
                <w:rFonts w:eastAsiaTheme="minorHAnsi"/>
                <w:lang w:eastAsia="en-US"/>
              </w:rPr>
            </w:pPr>
            <w:r w:rsidRPr="007A0C60">
              <w:rPr>
                <w:rFonts w:eastAsiaTheme="minorHAnsi"/>
                <w:lang w:eastAsia="en-US"/>
              </w:rPr>
              <w:t>907</w:t>
            </w:r>
          </w:p>
        </w:tc>
        <w:tc>
          <w:tcPr>
            <w:tcW w:w="2267" w:type="dxa"/>
          </w:tcPr>
          <w:p w:rsidR="00553A42" w:rsidRPr="007A0C60" w:rsidRDefault="00553A42" w:rsidP="00553A42">
            <w:pPr>
              <w:widowControl/>
              <w:ind w:left="-113" w:right="-108"/>
              <w:jc w:val="center"/>
              <w:rPr>
                <w:color w:val="000000" w:themeColor="text1"/>
              </w:rPr>
            </w:pPr>
            <w:r w:rsidRPr="007A0C60">
              <w:rPr>
                <w:color w:val="000000" w:themeColor="text1"/>
              </w:rPr>
              <w:t>2 02 25299 10 0000 150</w:t>
            </w:r>
          </w:p>
        </w:tc>
        <w:tc>
          <w:tcPr>
            <w:tcW w:w="6947" w:type="dxa"/>
          </w:tcPr>
          <w:p w:rsidR="00553A42" w:rsidRPr="007A0C60" w:rsidRDefault="00553A42" w:rsidP="00553A42">
            <w:pPr>
              <w:widowControl/>
              <w:autoSpaceDE/>
              <w:autoSpaceDN/>
              <w:adjustRightInd/>
              <w:jc w:val="both"/>
              <w:rPr>
                <w:rFonts w:eastAsiaTheme="minorHAnsi"/>
                <w:lang w:eastAsia="en-US"/>
              </w:rPr>
            </w:pPr>
            <w:r w:rsidRPr="007A0C60">
              <w:rPr>
                <w:rFonts w:eastAsiaTheme="minorHAnsi"/>
                <w:lang w:eastAsia="en-US"/>
              </w:rPr>
              <w:t>Субсидии бюджетам сельских поселений на софинансирование расходных обязательств субъектов Российской Федерации, связанных с реализацией федеральной целевой программы «Увековечение памяти погибших при защите Отечества на 2019 - 2024 годы»</w:t>
            </w:r>
          </w:p>
        </w:tc>
      </w:tr>
    </w:tbl>
    <w:p w:rsidR="00553A42" w:rsidRDefault="00553A42" w:rsidP="00027801">
      <w:pPr>
        <w:pStyle w:val="ConsPlusNormal"/>
        <w:ind w:firstLine="709"/>
        <w:jc w:val="both"/>
        <w:rPr>
          <w:rFonts w:ascii="Times New Roman" w:hAnsi="Times New Roman" w:cs="Times New Roman"/>
          <w:color w:val="0070C0"/>
          <w:sz w:val="24"/>
          <w:szCs w:val="24"/>
        </w:rPr>
      </w:pPr>
    </w:p>
    <w:p w:rsidR="00907DA0" w:rsidRPr="007030C8" w:rsidRDefault="007030C8" w:rsidP="00027801">
      <w:pPr>
        <w:pStyle w:val="ConsPlusNormal"/>
        <w:ind w:firstLine="709"/>
        <w:jc w:val="both"/>
        <w:rPr>
          <w:rFonts w:ascii="Times New Roman" w:hAnsi="Times New Roman" w:cs="Times New Roman"/>
          <w:sz w:val="24"/>
          <w:szCs w:val="24"/>
        </w:rPr>
      </w:pPr>
      <w:r w:rsidRPr="007030C8">
        <w:rPr>
          <w:rFonts w:ascii="Times New Roman" w:hAnsi="Times New Roman" w:cs="Times New Roman"/>
          <w:sz w:val="24"/>
          <w:szCs w:val="24"/>
        </w:rPr>
        <w:t xml:space="preserve">В течение первого квартала 2023 года </w:t>
      </w:r>
      <w:r w:rsidR="00907DA0" w:rsidRPr="007030C8">
        <w:rPr>
          <w:rFonts w:ascii="Times New Roman" w:hAnsi="Times New Roman" w:cs="Times New Roman"/>
          <w:sz w:val="24"/>
          <w:szCs w:val="24"/>
        </w:rPr>
        <w:t xml:space="preserve">в решение Совета депутатов Андрейковского сельского поселения Вяземского района Смоленской области от </w:t>
      </w:r>
      <w:r w:rsidRPr="007030C8">
        <w:rPr>
          <w:rFonts w:ascii="Times New Roman" w:hAnsi="Times New Roman" w:cs="Times New Roman"/>
          <w:sz w:val="24"/>
          <w:szCs w:val="24"/>
        </w:rPr>
        <w:t>28.12.2022 №18</w:t>
      </w:r>
      <w:r w:rsidR="00907DA0" w:rsidRPr="007030C8">
        <w:rPr>
          <w:rFonts w:ascii="Times New Roman" w:hAnsi="Times New Roman" w:cs="Times New Roman"/>
          <w:sz w:val="24"/>
          <w:szCs w:val="24"/>
        </w:rPr>
        <w:t xml:space="preserve"> «О бюджете Андрейковского сельского поселения Вяземского района Смоленской области на 202</w:t>
      </w:r>
      <w:r w:rsidRPr="007030C8">
        <w:rPr>
          <w:rFonts w:ascii="Times New Roman" w:hAnsi="Times New Roman" w:cs="Times New Roman"/>
          <w:sz w:val="24"/>
          <w:szCs w:val="24"/>
        </w:rPr>
        <w:t>3</w:t>
      </w:r>
      <w:r w:rsidR="00907DA0" w:rsidRPr="007030C8">
        <w:rPr>
          <w:rFonts w:ascii="Times New Roman" w:hAnsi="Times New Roman" w:cs="Times New Roman"/>
          <w:sz w:val="24"/>
          <w:szCs w:val="24"/>
        </w:rPr>
        <w:t xml:space="preserve"> год и плановый период 202</w:t>
      </w:r>
      <w:r w:rsidRPr="007030C8">
        <w:rPr>
          <w:rFonts w:ascii="Times New Roman" w:hAnsi="Times New Roman" w:cs="Times New Roman"/>
          <w:sz w:val="24"/>
          <w:szCs w:val="24"/>
        </w:rPr>
        <w:t>4</w:t>
      </w:r>
      <w:r w:rsidR="00907DA0" w:rsidRPr="007030C8">
        <w:rPr>
          <w:rFonts w:ascii="Times New Roman" w:hAnsi="Times New Roman" w:cs="Times New Roman"/>
          <w:sz w:val="24"/>
          <w:szCs w:val="24"/>
        </w:rPr>
        <w:t xml:space="preserve"> и 202</w:t>
      </w:r>
      <w:r w:rsidRPr="007030C8">
        <w:rPr>
          <w:rFonts w:ascii="Times New Roman" w:hAnsi="Times New Roman" w:cs="Times New Roman"/>
          <w:sz w:val="24"/>
          <w:szCs w:val="24"/>
        </w:rPr>
        <w:t>5</w:t>
      </w:r>
      <w:r w:rsidR="00907DA0" w:rsidRPr="007030C8">
        <w:rPr>
          <w:rFonts w:ascii="Times New Roman" w:hAnsi="Times New Roman" w:cs="Times New Roman"/>
          <w:sz w:val="24"/>
          <w:szCs w:val="24"/>
        </w:rPr>
        <w:t xml:space="preserve"> годов»</w:t>
      </w:r>
      <w:r w:rsidRPr="007030C8">
        <w:rPr>
          <w:rFonts w:ascii="Times New Roman" w:eastAsia="Times New Roman" w:hAnsi="Times New Roman" w:cs="Times New Roman"/>
          <w:sz w:val="24"/>
          <w:szCs w:val="24"/>
          <w:lang w:eastAsia="ru-RU"/>
        </w:rPr>
        <w:t xml:space="preserve"> </w:t>
      </w:r>
      <w:r w:rsidRPr="007030C8">
        <w:rPr>
          <w:rFonts w:ascii="Times New Roman" w:hAnsi="Times New Roman" w:cs="Times New Roman"/>
          <w:sz w:val="24"/>
          <w:szCs w:val="24"/>
        </w:rPr>
        <w:t>вносились изменения</w:t>
      </w:r>
      <w:r w:rsidR="00D41DA0">
        <w:rPr>
          <w:rFonts w:ascii="Times New Roman" w:hAnsi="Times New Roman" w:cs="Times New Roman"/>
          <w:sz w:val="24"/>
          <w:szCs w:val="24"/>
        </w:rPr>
        <w:t xml:space="preserve"> (</w:t>
      </w:r>
      <w:r w:rsidR="00D41DA0" w:rsidRPr="00D41DA0">
        <w:rPr>
          <w:rFonts w:ascii="Times New Roman" w:hAnsi="Times New Roman" w:cs="Times New Roman"/>
          <w:sz w:val="24"/>
          <w:szCs w:val="24"/>
        </w:rPr>
        <w:t xml:space="preserve">решение Совета депутатов Андрейковского сельского поселения Вяземского района Смоленской области от </w:t>
      </w:r>
      <w:r w:rsidR="00D41DA0">
        <w:rPr>
          <w:rFonts w:ascii="Times New Roman" w:hAnsi="Times New Roman" w:cs="Times New Roman"/>
          <w:sz w:val="24"/>
          <w:szCs w:val="24"/>
        </w:rPr>
        <w:t>06</w:t>
      </w:r>
      <w:r w:rsidR="00D41DA0" w:rsidRPr="00D41DA0">
        <w:rPr>
          <w:rFonts w:ascii="Times New Roman" w:hAnsi="Times New Roman" w:cs="Times New Roman"/>
          <w:sz w:val="24"/>
          <w:szCs w:val="24"/>
        </w:rPr>
        <w:t>.</w:t>
      </w:r>
      <w:r w:rsidR="00D41DA0">
        <w:rPr>
          <w:rFonts w:ascii="Times New Roman" w:hAnsi="Times New Roman" w:cs="Times New Roman"/>
          <w:sz w:val="24"/>
          <w:szCs w:val="24"/>
        </w:rPr>
        <w:t>02</w:t>
      </w:r>
      <w:r w:rsidR="00D41DA0" w:rsidRPr="00D41DA0">
        <w:rPr>
          <w:rFonts w:ascii="Times New Roman" w:hAnsi="Times New Roman" w:cs="Times New Roman"/>
          <w:sz w:val="24"/>
          <w:szCs w:val="24"/>
        </w:rPr>
        <w:t>.202</w:t>
      </w:r>
      <w:r w:rsidR="00D41DA0">
        <w:rPr>
          <w:rFonts w:ascii="Times New Roman" w:hAnsi="Times New Roman" w:cs="Times New Roman"/>
          <w:sz w:val="24"/>
          <w:szCs w:val="24"/>
        </w:rPr>
        <w:t>3</w:t>
      </w:r>
      <w:r w:rsidR="00D41DA0" w:rsidRPr="00D41DA0">
        <w:rPr>
          <w:rFonts w:ascii="Times New Roman" w:hAnsi="Times New Roman" w:cs="Times New Roman"/>
          <w:sz w:val="24"/>
          <w:szCs w:val="24"/>
        </w:rPr>
        <w:t xml:space="preserve"> №</w:t>
      </w:r>
      <w:r w:rsidR="00D41DA0">
        <w:rPr>
          <w:rFonts w:ascii="Times New Roman" w:hAnsi="Times New Roman" w:cs="Times New Roman"/>
          <w:sz w:val="24"/>
          <w:szCs w:val="24"/>
        </w:rPr>
        <w:t>1 «О внесении изменений в решение</w:t>
      </w:r>
      <w:r w:rsidR="00D41DA0" w:rsidRPr="00D41DA0">
        <w:rPr>
          <w:rFonts w:ascii="Times New Roman" w:hAnsi="Times New Roman" w:cs="Times New Roman"/>
          <w:sz w:val="24"/>
          <w:szCs w:val="24"/>
        </w:rPr>
        <w:t xml:space="preserve"> Совета депутатов Андрейковского сельского поселения Вяземского района Смоленской области от 28.12.2022 №18</w:t>
      </w:r>
      <w:r w:rsidR="00D41DA0" w:rsidRPr="00D41DA0">
        <w:rPr>
          <w:rFonts w:ascii="Times New Roman" w:eastAsia="Times New Roman" w:hAnsi="Times New Roman" w:cs="Times New Roman"/>
          <w:sz w:val="24"/>
          <w:szCs w:val="24"/>
          <w:lang w:eastAsia="ru-RU"/>
        </w:rPr>
        <w:t xml:space="preserve"> </w:t>
      </w:r>
      <w:r w:rsidR="00D41DA0" w:rsidRPr="00D41DA0">
        <w:rPr>
          <w:rFonts w:ascii="Times New Roman" w:hAnsi="Times New Roman" w:cs="Times New Roman"/>
          <w:sz w:val="24"/>
          <w:szCs w:val="24"/>
        </w:rPr>
        <w:t>«О бюджете Андрейковского сельского поселения Вяземского района Смоленской области на 2023 год и плановый период 2024 и 2025 годов»</w:t>
      </w:r>
      <w:r w:rsidR="00D41DA0">
        <w:rPr>
          <w:rFonts w:ascii="Times New Roman" w:hAnsi="Times New Roman" w:cs="Times New Roman"/>
          <w:sz w:val="24"/>
          <w:szCs w:val="24"/>
        </w:rPr>
        <w:t>, далее – решение о бюджете от 06.02.2023 №1</w:t>
      </w:r>
      <w:r w:rsidR="00D41DA0" w:rsidRPr="00D41DA0">
        <w:rPr>
          <w:rFonts w:ascii="Times New Roman" w:hAnsi="Times New Roman" w:cs="Times New Roman"/>
          <w:sz w:val="24"/>
          <w:szCs w:val="24"/>
        </w:rPr>
        <w:t>)</w:t>
      </w:r>
      <w:r w:rsidRPr="007030C8">
        <w:rPr>
          <w:rFonts w:ascii="Times New Roman" w:hAnsi="Times New Roman" w:cs="Times New Roman"/>
          <w:sz w:val="24"/>
          <w:szCs w:val="24"/>
        </w:rPr>
        <w:t>:</w:t>
      </w:r>
    </w:p>
    <w:p w:rsidR="00E820E5" w:rsidRPr="00E5052A" w:rsidRDefault="00A00D0F" w:rsidP="001166D4">
      <w:pPr>
        <w:pStyle w:val="a3"/>
        <w:numPr>
          <w:ilvl w:val="0"/>
          <w:numId w:val="12"/>
        </w:numPr>
        <w:ind w:left="709"/>
        <w:jc w:val="both"/>
        <w:rPr>
          <w:rFonts w:ascii="Times New Roman" w:hAnsi="Times New Roman" w:cs="Times New Roman"/>
          <w:sz w:val="24"/>
          <w:szCs w:val="24"/>
        </w:rPr>
      </w:pPr>
      <w:r>
        <w:rPr>
          <w:rFonts w:ascii="Times New Roman" w:hAnsi="Times New Roman" w:cs="Times New Roman"/>
          <w:i/>
          <w:sz w:val="24"/>
          <w:szCs w:val="24"/>
        </w:rPr>
        <w:t xml:space="preserve">общий </w:t>
      </w:r>
      <w:r w:rsidR="00E820E5" w:rsidRPr="00FD627D">
        <w:rPr>
          <w:rFonts w:ascii="Times New Roman" w:hAnsi="Times New Roman" w:cs="Times New Roman"/>
          <w:i/>
          <w:sz w:val="24"/>
          <w:szCs w:val="24"/>
        </w:rPr>
        <w:t>объем доходов</w:t>
      </w:r>
      <w:r w:rsidR="00E820E5" w:rsidRPr="00E5052A">
        <w:rPr>
          <w:rFonts w:ascii="Times New Roman" w:hAnsi="Times New Roman" w:cs="Times New Roman"/>
          <w:sz w:val="24"/>
          <w:szCs w:val="24"/>
        </w:rPr>
        <w:t xml:space="preserve"> бюджета </w:t>
      </w:r>
      <w:r>
        <w:rPr>
          <w:rFonts w:ascii="Times New Roman" w:hAnsi="Times New Roman" w:cs="Times New Roman"/>
          <w:sz w:val="24"/>
          <w:szCs w:val="24"/>
        </w:rPr>
        <w:t xml:space="preserve">поселения </w:t>
      </w:r>
      <w:r w:rsidR="00E820E5" w:rsidRPr="00E5052A">
        <w:rPr>
          <w:rFonts w:ascii="Times New Roman" w:hAnsi="Times New Roman" w:cs="Times New Roman"/>
          <w:sz w:val="24"/>
          <w:szCs w:val="24"/>
        </w:rPr>
        <w:t xml:space="preserve">в сумме </w:t>
      </w:r>
      <w:r>
        <w:rPr>
          <w:rFonts w:ascii="Times New Roman" w:hAnsi="Times New Roman" w:cs="Times New Roman"/>
          <w:b/>
          <w:sz w:val="24"/>
          <w:szCs w:val="24"/>
        </w:rPr>
        <w:t>32 374,6</w:t>
      </w:r>
      <w:r w:rsidR="00E820E5">
        <w:rPr>
          <w:rFonts w:ascii="Times New Roman" w:hAnsi="Times New Roman" w:cs="Times New Roman"/>
          <w:sz w:val="24"/>
          <w:szCs w:val="24"/>
        </w:rPr>
        <w:t xml:space="preserve"> </w:t>
      </w:r>
      <w:proofErr w:type="gramStart"/>
      <w:r w:rsidR="00E820E5">
        <w:rPr>
          <w:rFonts w:ascii="Times New Roman" w:hAnsi="Times New Roman" w:cs="Times New Roman"/>
          <w:sz w:val="24"/>
          <w:szCs w:val="24"/>
        </w:rPr>
        <w:t>тыс.</w:t>
      </w:r>
      <w:r w:rsidR="00E820E5" w:rsidRPr="00E5052A">
        <w:rPr>
          <w:rFonts w:ascii="Times New Roman" w:hAnsi="Times New Roman" w:cs="Times New Roman"/>
          <w:sz w:val="24"/>
          <w:szCs w:val="24"/>
        </w:rPr>
        <w:t>рублей</w:t>
      </w:r>
      <w:proofErr w:type="gramEnd"/>
      <w:r w:rsidR="00E820E5" w:rsidRPr="00E5052A">
        <w:rPr>
          <w:rFonts w:ascii="Times New Roman" w:hAnsi="Times New Roman" w:cs="Times New Roman"/>
          <w:sz w:val="24"/>
          <w:szCs w:val="24"/>
        </w:rPr>
        <w:t xml:space="preserve">, в том числе объём безвозмездных поступлений в сумме </w:t>
      </w:r>
      <w:r>
        <w:rPr>
          <w:rFonts w:ascii="Times New Roman" w:hAnsi="Times New Roman" w:cs="Times New Roman"/>
          <w:b/>
          <w:sz w:val="24"/>
          <w:szCs w:val="24"/>
        </w:rPr>
        <w:t>22 188,3</w:t>
      </w:r>
      <w:r w:rsidR="00E820E5">
        <w:rPr>
          <w:rFonts w:ascii="Times New Roman" w:hAnsi="Times New Roman" w:cs="Times New Roman"/>
          <w:sz w:val="24"/>
          <w:szCs w:val="24"/>
        </w:rPr>
        <w:t xml:space="preserve"> тыс.</w:t>
      </w:r>
      <w:r w:rsidR="00E820E5" w:rsidRPr="00E5052A">
        <w:rPr>
          <w:rFonts w:ascii="Times New Roman" w:hAnsi="Times New Roman" w:cs="Times New Roman"/>
          <w:sz w:val="24"/>
          <w:szCs w:val="24"/>
        </w:rPr>
        <w:t>рублей;</w:t>
      </w:r>
    </w:p>
    <w:p w:rsidR="00E820E5" w:rsidRPr="00E5052A" w:rsidRDefault="00E820E5" w:rsidP="001166D4">
      <w:pPr>
        <w:pStyle w:val="a3"/>
        <w:numPr>
          <w:ilvl w:val="0"/>
          <w:numId w:val="12"/>
        </w:numPr>
        <w:ind w:left="709"/>
        <w:jc w:val="both"/>
        <w:rPr>
          <w:rFonts w:ascii="Times New Roman" w:hAnsi="Times New Roman" w:cs="Times New Roman"/>
          <w:sz w:val="24"/>
          <w:szCs w:val="24"/>
        </w:rPr>
      </w:pPr>
      <w:r w:rsidRPr="00FD627D">
        <w:rPr>
          <w:rFonts w:ascii="Times New Roman" w:hAnsi="Times New Roman" w:cs="Times New Roman"/>
          <w:i/>
          <w:sz w:val="24"/>
          <w:szCs w:val="24"/>
        </w:rPr>
        <w:t>общий объем расходов</w:t>
      </w:r>
      <w:r w:rsidRPr="00E5052A">
        <w:rPr>
          <w:rFonts w:ascii="Times New Roman" w:hAnsi="Times New Roman" w:cs="Times New Roman"/>
          <w:sz w:val="24"/>
          <w:szCs w:val="24"/>
        </w:rPr>
        <w:t xml:space="preserve"> бюджета </w:t>
      </w:r>
      <w:r w:rsidR="00A00D0F">
        <w:rPr>
          <w:rFonts w:ascii="Times New Roman" w:hAnsi="Times New Roman" w:cs="Times New Roman"/>
          <w:sz w:val="24"/>
          <w:szCs w:val="24"/>
        </w:rPr>
        <w:t>поселения</w:t>
      </w:r>
      <w:r w:rsidRPr="00E5052A">
        <w:rPr>
          <w:rFonts w:ascii="Times New Roman" w:hAnsi="Times New Roman" w:cs="Times New Roman"/>
          <w:sz w:val="24"/>
          <w:szCs w:val="24"/>
        </w:rPr>
        <w:t xml:space="preserve"> в сумме </w:t>
      </w:r>
      <w:r w:rsidR="00A00D0F">
        <w:rPr>
          <w:rFonts w:ascii="Times New Roman" w:hAnsi="Times New Roman" w:cs="Times New Roman"/>
          <w:b/>
          <w:sz w:val="24"/>
          <w:szCs w:val="24"/>
        </w:rPr>
        <w:t>32 418,6</w:t>
      </w:r>
      <w:r>
        <w:rPr>
          <w:rFonts w:ascii="Times New Roman" w:hAnsi="Times New Roman" w:cs="Times New Roman"/>
          <w:sz w:val="24"/>
          <w:szCs w:val="24"/>
        </w:rPr>
        <w:t xml:space="preserve"> </w:t>
      </w:r>
      <w:proofErr w:type="gramStart"/>
      <w:r>
        <w:rPr>
          <w:rFonts w:ascii="Times New Roman" w:hAnsi="Times New Roman" w:cs="Times New Roman"/>
          <w:sz w:val="24"/>
          <w:szCs w:val="24"/>
        </w:rPr>
        <w:t>тыс.</w:t>
      </w:r>
      <w:r w:rsidRPr="00E5052A">
        <w:rPr>
          <w:rFonts w:ascii="Times New Roman" w:hAnsi="Times New Roman" w:cs="Times New Roman"/>
          <w:sz w:val="24"/>
          <w:szCs w:val="24"/>
        </w:rPr>
        <w:t>рублей</w:t>
      </w:r>
      <w:proofErr w:type="gramEnd"/>
      <w:r w:rsidRPr="00E5052A">
        <w:rPr>
          <w:rFonts w:ascii="Times New Roman" w:hAnsi="Times New Roman" w:cs="Times New Roman"/>
          <w:sz w:val="24"/>
          <w:szCs w:val="24"/>
        </w:rPr>
        <w:t>;</w:t>
      </w:r>
    </w:p>
    <w:p w:rsidR="00E820E5" w:rsidRPr="00E5052A" w:rsidRDefault="00E820E5" w:rsidP="001166D4">
      <w:pPr>
        <w:pStyle w:val="a3"/>
        <w:numPr>
          <w:ilvl w:val="0"/>
          <w:numId w:val="12"/>
        </w:numPr>
        <w:ind w:left="709"/>
        <w:jc w:val="both"/>
        <w:rPr>
          <w:rFonts w:ascii="Times New Roman" w:hAnsi="Times New Roman" w:cs="Times New Roman"/>
          <w:sz w:val="24"/>
          <w:szCs w:val="24"/>
        </w:rPr>
      </w:pPr>
      <w:r w:rsidRPr="00FD627D">
        <w:rPr>
          <w:rFonts w:ascii="Times New Roman" w:hAnsi="Times New Roman" w:cs="Times New Roman"/>
          <w:i/>
          <w:sz w:val="24"/>
          <w:szCs w:val="24"/>
        </w:rPr>
        <w:t>дефицит</w:t>
      </w:r>
      <w:r w:rsidRPr="00E5052A">
        <w:rPr>
          <w:rFonts w:ascii="Times New Roman" w:hAnsi="Times New Roman" w:cs="Times New Roman"/>
          <w:sz w:val="24"/>
          <w:szCs w:val="24"/>
        </w:rPr>
        <w:t xml:space="preserve"> бюджета </w:t>
      </w:r>
      <w:r w:rsidR="00A00D0F">
        <w:rPr>
          <w:rFonts w:ascii="Times New Roman" w:hAnsi="Times New Roman" w:cs="Times New Roman"/>
          <w:sz w:val="24"/>
          <w:szCs w:val="24"/>
        </w:rPr>
        <w:t>поселения</w:t>
      </w:r>
      <w:r w:rsidRPr="00E5052A">
        <w:rPr>
          <w:rFonts w:ascii="Times New Roman" w:hAnsi="Times New Roman" w:cs="Times New Roman"/>
          <w:sz w:val="24"/>
          <w:szCs w:val="24"/>
        </w:rPr>
        <w:t xml:space="preserve"> в сумме </w:t>
      </w:r>
      <w:r w:rsidR="00A00D0F">
        <w:rPr>
          <w:rFonts w:ascii="Times New Roman" w:hAnsi="Times New Roman" w:cs="Times New Roman"/>
          <w:b/>
          <w:sz w:val="24"/>
          <w:szCs w:val="24"/>
        </w:rPr>
        <w:t>44,0</w:t>
      </w:r>
      <w:r>
        <w:rPr>
          <w:rFonts w:ascii="Times New Roman" w:hAnsi="Times New Roman" w:cs="Times New Roman"/>
          <w:sz w:val="24"/>
          <w:szCs w:val="24"/>
        </w:rPr>
        <w:t xml:space="preserve"> </w:t>
      </w:r>
      <w:proofErr w:type="gramStart"/>
      <w:r>
        <w:rPr>
          <w:rFonts w:ascii="Times New Roman" w:hAnsi="Times New Roman" w:cs="Times New Roman"/>
          <w:sz w:val="24"/>
          <w:szCs w:val="24"/>
        </w:rPr>
        <w:t>тыс.</w:t>
      </w:r>
      <w:r w:rsidRPr="00E5052A">
        <w:rPr>
          <w:rFonts w:ascii="Times New Roman" w:hAnsi="Times New Roman" w:cs="Times New Roman"/>
          <w:sz w:val="24"/>
          <w:szCs w:val="24"/>
        </w:rPr>
        <w:t>рублей</w:t>
      </w:r>
      <w:proofErr w:type="gramEnd"/>
      <w:r w:rsidRPr="00E5052A">
        <w:rPr>
          <w:rFonts w:ascii="Times New Roman" w:hAnsi="Times New Roman" w:cs="Times New Roman"/>
          <w:sz w:val="24"/>
          <w:szCs w:val="24"/>
        </w:rPr>
        <w:t>.</w:t>
      </w:r>
    </w:p>
    <w:p w:rsidR="00D41DA0" w:rsidRDefault="00D41DA0" w:rsidP="00D41DA0">
      <w:pPr>
        <w:widowControl/>
        <w:autoSpaceDE/>
        <w:autoSpaceDN/>
        <w:adjustRightInd/>
        <w:ind w:firstLine="709"/>
        <w:jc w:val="both"/>
        <w:rPr>
          <w:rFonts w:eastAsiaTheme="minorHAnsi"/>
          <w:i/>
          <w:sz w:val="24"/>
          <w:szCs w:val="24"/>
          <w:lang w:eastAsia="en-US"/>
        </w:rPr>
      </w:pPr>
    </w:p>
    <w:p w:rsidR="00D41DA0" w:rsidRPr="00D41DA0" w:rsidRDefault="00D41DA0" w:rsidP="00D41DA0">
      <w:pPr>
        <w:widowControl/>
        <w:autoSpaceDE/>
        <w:autoSpaceDN/>
        <w:adjustRightInd/>
        <w:ind w:firstLine="709"/>
        <w:jc w:val="both"/>
        <w:rPr>
          <w:rFonts w:eastAsiaTheme="minorHAnsi"/>
          <w:i/>
          <w:sz w:val="24"/>
          <w:szCs w:val="24"/>
          <w:lang w:eastAsia="en-US"/>
        </w:rPr>
      </w:pPr>
      <w:r w:rsidRPr="00D41DA0">
        <w:rPr>
          <w:rFonts w:eastAsiaTheme="minorHAnsi"/>
          <w:i/>
          <w:sz w:val="24"/>
          <w:szCs w:val="24"/>
          <w:lang w:eastAsia="en-US"/>
        </w:rPr>
        <w:t>Решением о бюджете от 06.02.2023 №1</w:t>
      </w:r>
      <w:r>
        <w:rPr>
          <w:rFonts w:eastAsiaTheme="minorHAnsi"/>
          <w:i/>
          <w:sz w:val="24"/>
          <w:szCs w:val="24"/>
          <w:lang w:eastAsia="en-US"/>
        </w:rPr>
        <w:t xml:space="preserve"> о внесении изменений в решение о бюджете</w:t>
      </w:r>
      <w:r w:rsidRPr="00D41DA0">
        <w:rPr>
          <w:sz w:val="24"/>
          <w:szCs w:val="24"/>
        </w:rPr>
        <w:t xml:space="preserve"> </w:t>
      </w:r>
      <w:r w:rsidRPr="00D41DA0">
        <w:rPr>
          <w:rFonts w:eastAsiaTheme="minorHAnsi"/>
          <w:i/>
          <w:sz w:val="24"/>
          <w:szCs w:val="24"/>
          <w:lang w:eastAsia="en-US"/>
        </w:rPr>
        <w:t>от 28.12.2022 №18</w:t>
      </w:r>
      <w:r>
        <w:rPr>
          <w:rFonts w:eastAsiaTheme="minorHAnsi"/>
          <w:i/>
          <w:sz w:val="24"/>
          <w:szCs w:val="24"/>
          <w:lang w:eastAsia="en-US"/>
        </w:rPr>
        <w:t>:</w:t>
      </w:r>
    </w:p>
    <w:p w:rsidR="00C271B3" w:rsidRPr="00C271B3" w:rsidRDefault="00D41DA0" w:rsidP="001166D4">
      <w:pPr>
        <w:widowControl/>
        <w:numPr>
          <w:ilvl w:val="0"/>
          <w:numId w:val="27"/>
        </w:numPr>
        <w:autoSpaceDE/>
        <w:autoSpaceDN/>
        <w:adjustRightInd/>
        <w:ind w:left="426"/>
        <w:jc w:val="both"/>
        <w:rPr>
          <w:rFonts w:eastAsiaTheme="minorHAnsi"/>
          <w:sz w:val="24"/>
          <w:szCs w:val="24"/>
          <w:lang w:eastAsia="en-US"/>
        </w:rPr>
      </w:pPr>
      <w:r>
        <w:rPr>
          <w:rFonts w:eastAsiaTheme="minorHAnsi"/>
          <w:sz w:val="24"/>
          <w:szCs w:val="24"/>
          <w:lang w:eastAsia="en-US"/>
        </w:rPr>
        <w:t>О</w:t>
      </w:r>
      <w:r w:rsidR="00C271B3" w:rsidRPr="00C271B3">
        <w:rPr>
          <w:rFonts w:eastAsiaTheme="minorHAnsi"/>
          <w:sz w:val="24"/>
          <w:szCs w:val="24"/>
          <w:lang w:eastAsia="en-US"/>
        </w:rPr>
        <w:t>бщий объем доходов бюджета Андрейковского сельского поселения Вяземского района Смоленской области</w:t>
      </w:r>
      <w:r>
        <w:rPr>
          <w:rFonts w:eastAsiaTheme="minorHAnsi"/>
          <w:sz w:val="24"/>
          <w:szCs w:val="24"/>
          <w:lang w:eastAsia="en-US"/>
        </w:rPr>
        <w:t xml:space="preserve"> </w:t>
      </w:r>
      <w:r w:rsidR="00C271B3" w:rsidRPr="00C271B3">
        <w:rPr>
          <w:rFonts w:eastAsiaTheme="minorHAnsi"/>
          <w:sz w:val="24"/>
          <w:szCs w:val="24"/>
          <w:lang w:eastAsia="en-US"/>
        </w:rPr>
        <w:t xml:space="preserve">на 2023 год утвержден в сумме </w:t>
      </w:r>
      <w:r w:rsidR="00C271B3" w:rsidRPr="00C271B3">
        <w:rPr>
          <w:rFonts w:eastAsiaTheme="minorHAnsi"/>
          <w:b/>
          <w:sz w:val="24"/>
          <w:szCs w:val="24"/>
          <w:lang w:eastAsia="en-US"/>
        </w:rPr>
        <w:t>32 374,6</w:t>
      </w:r>
      <w:r w:rsidR="00C271B3" w:rsidRPr="00C271B3">
        <w:rPr>
          <w:rFonts w:eastAsiaTheme="minorHAnsi"/>
          <w:sz w:val="24"/>
          <w:szCs w:val="24"/>
          <w:lang w:eastAsia="en-US"/>
        </w:rPr>
        <w:t xml:space="preserve"> </w:t>
      </w:r>
      <w:proofErr w:type="gramStart"/>
      <w:r w:rsidR="00C271B3" w:rsidRPr="00C271B3">
        <w:rPr>
          <w:rFonts w:eastAsiaTheme="minorHAnsi"/>
          <w:sz w:val="24"/>
          <w:szCs w:val="24"/>
          <w:lang w:eastAsia="en-US"/>
        </w:rPr>
        <w:t>тыс.рублей</w:t>
      </w:r>
      <w:proofErr w:type="gramEnd"/>
      <w:r w:rsidR="00C271B3" w:rsidRPr="00C271B3">
        <w:rPr>
          <w:rFonts w:eastAsiaTheme="minorHAnsi"/>
          <w:sz w:val="24"/>
          <w:szCs w:val="24"/>
          <w:lang w:eastAsia="en-US"/>
        </w:rPr>
        <w:t xml:space="preserve"> за счет увеличения </w:t>
      </w:r>
      <w:r w:rsidR="00C271B3" w:rsidRPr="00C271B3">
        <w:rPr>
          <w:rFonts w:eastAsiaTheme="minorHAnsi"/>
          <w:i/>
          <w:sz w:val="24"/>
          <w:szCs w:val="24"/>
          <w:lang w:eastAsia="en-US"/>
        </w:rPr>
        <w:t>объема безвозмездных поступлений</w:t>
      </w:r>
      <w:r w:rsidR="00C271B3" w:rsidRPr="00C271B3">
        <w:rPr>
          <w:rFonts w:eastAsiaTheme="minorHAnsi"/>
          <w:sz w:val="24"/>
          <w:szCs w:val="24"/>
          <w:lang w:eastAsia="en-US"/>
        </w:rPr>
        <w:t xml:space="preserve"> на 14 555,8 тыс.рублей ввиду поступления субсидий от:</w:t>
      </w:r>
    </w:p>
    <w:p w:rsidR="00C271B3" w:rsidRPr="00C271B3" w:rsidRDefault="00C271B3" w:rsidP="001166D4">
      <w:pPr>
        <w:widowControl/>
        <w:numPr>
          <w:ilvl w:val="0"/>
          <w:numId w:val="26"/>
        </w:numPr>
        <w:autoSpaceDE/>
        <w:autoSpaceDN/>
        <w:adjustRightInd/>
        <w:ind w:left="709" w:hanging="218"/>
        <w:jc w:val="both"/>
        <w:rPr>
          <w:rFonts w:eastAsiaTheme="minorHAnsi"/>
          <w:sz w:val="24"/>
          <w:szCs w:val="24"/>
          <w:lang w:eastAsia="en-US"/>
        </w:rPr>
      </w:pPr>
      <w:r w:rsidRPr="00C271B3">
        <w:rPr>
          <w:rFonts w:eastAsiaTheme="minorHAnsi"/>
          <w:sz w:val="24"/>
          <w:szCs w:val="24"/>
          <w:lang w:eastAsia="en-US"/>
        </w:rPr>
        <w:t xml:space="preserve">Департамента Смоленской области по транспорту и дорожному хозяйству от 02.01.2023 №8080047 на сумму 14 148,6 </w:t>
      </w:r>
      <w:proofErr w:type="gramStart"/>
      <w:r w:rsidRPr="00C271B3">
        <w:rPr>
          <w:rFonts w:eastAsiaTheme="minorHAnsi"/>
          <w:sz w:val="24"/>
          <w:szCs w:val="24"/>
          <w:lang w:eastAsia="en-US"/>
        </w:rPr>
        <w:t>тыс.рублей</w:t>
      </w:r>
      <w:proofErr w:type="gramEnd"/>
      <w:r w:rsidRPr="00C271B3">
        <w:rPr>
          <w:rFonts w:eastAsiaTheme="minorHAnsi"/>
          <w:sz w:val="24"/>
          <w:szCs w:val="24"/>
          <w:lang w:eastAsia="en-US"/>
        </w:rPr>
        <w:t xml:space="preserve"> на проектирование, строительство, реконструкцию, капитальный ремонт и ремонт автомобильных дорог общего пользования местного значения;</w:t>
      </w:r>
    </w:p>
    <w:p w:rsidR="00C271B3" w:rsidRPr="00C271B3" w:rsidRDefault="00C271B3" w:rsidP="001166D4">
      <w:pPr>
        <w:widowControl/>
        <w:numPr>
          <w:ilvl w:val="0"/>
          <w:numId w:val="26"/>
        </w:numPr>
        <w:autoSpaceDE/>
        <w:autoSpaceDN/>
        <w:adjustRightInd/>
        <w:ind w:left="709" w:hanging="218"/>
        <w:jc w:val="both"/>
        <w:rPr>
          <w:rFonts w:eastAsiaTheme="minorHAnsi"/>
          <w:sz w:val="24"/>
          <w:szCs w:val="24"/>
          <w:lang w:eastAsia="en-US"/>
        </w:rPr>
      </w:pPr>
      <w:r w:rsidRPr="00C271B3">
        <w:rPr>
          <w:rFonts w:eastAsiaTheme="minorHAnsi"/>
          <w:sz w:val="24"/>
          <w:szCs w:val="24"/>
          <w:lang w:eastAsia="en-US"/>
        </w:rPr>
        <w:t xml:space="preserve">Департамента Смоленской области по строительству и жилищно-коммунальному хозяйству от 02.01.2023 №8120142 на сумму 158,2 </w:t>
      </w:r>
      <w:proofErr w:type="gramStart"/>
      <w:r w:rsidRPr="00C271B3">
        <w:rPr>
          <w:rFonts w:eastAsiaTheme="minorHAnsi"/>
          <w:sz w:val="24"/>
          <w:szCs w:val="24"/>
          <w:lang w:eastAsia="en-US"/>
        </w:rPr>
        <w:t>тыс.рублей</w:t>
      </w:r>
      <w:proofErr w:type="gramEnd"/>
      <w:r w:rsidRPr="00C271B3">
        <w:rPr>
          <w:rFonts w:eastAsiaTheme="minorHAnsi"/>
          <w:sz w:val="24"/>
          <w:szCs w:val="24"/>
          <w:lang w:eastAsia="en-US"/>
        </w:rPr>
        <w:t xml:space="preserve"> на строительство, реконструкцию, капитальный ремонт шахтных колодцев;</w:t>
      </w:r>
    </w:p>
    <w:p w:rsidR="00C271B3" w:rsidRPr="00C271B3" w:rsidRDefault="00C271B3" w:rsidP="001166D4">
      <w:pPr>
        <w:widowControl/>
        <w:numPr>
          <w:ilvl w:val="0"/>
          <w:numId w:val="26"/>
        </w:numPr>
        <w:autoSpaceDE/>
        <w:autoSpaceDN/>
        <w:adjustRightInd/>
        <w:ind w:left="709" w:hanging="218"/>
        <w:jc w:val="both"/>
        <w:rPr>
          <w:rFonts w:eastAsiaTheme="minorHAnsi"/>
          <w:sz w:val="24"/>
          <w:szCs w:val="24"/>
          <w:lang w:eastAsia="en-US"/>
        </w:rPr>
      </w:pPr>
      <w:r w:rsidRPr="00C271B3">
        <w:rPr>
          <w:rFonts w:eastAsiaTheme="minorHAnsi"/>
          <w:sz w:val="24"/>
          <w:szCs w:val="24"/>
          <w:lang w:eastAsia="en-US"/>
        </w:rPr>
        <w:t xml:space="preserve">Главного управления Смоленской области по делам молодежи и гражданско-патриотическому воспитанию от 12.01.2023 №8240072/2 на сумму 250,0 </w:t>
      </w:r>
      <w:proofErr w:type="gramStart"/>
      <w:r w:rsidRPr="00C271B3">
        <w:rPr>
          <w:rFonts w:eastAsiaTheme="minorHAnsi"/>
          <w:sz w:val="24"/>
          <w:szCs w:val="24"/>
          <w:lang w:eastAsia="en-US"/>
        </w:rPr>
        <w:t>тыс.рублей</w:t>
      </w:r>
      <w:proofErr w:type="gramEnd"/>
      <w:r w:rsidRPr="00C271B3">
        <w:rPr>
          <w:rFonts w:eastAsiaTheme="minorHAnsi"/>
          <w:sz w:val="24"/>
          <w:szCs w:val="24"/>
          <w:lang w:eastAsia="en-US"/>
        </w:rPr>
        <w:t xml:space="preserve"> для софинансирования расходов бюджетов муниципальных образований Смоленской области, связанных с реализацией федеральной целевой программы «Увековечивания памяти погибших при защите отчества на 2019-2024 годы».</w:t>
      </w:r>
    </w:p>
    <w:p w:rsidR="00D41DA0" w:rsidRPr="00D41DA0" w:rsidRDefault="00D41DA0" w:rsidP="001166D4">
      <w:pPr>
        <w:widowControl/>
        <w:numPr>
          <w:ilvl w:val="0"/>
          <w:numId w:val="27"/>
        </w:numPr>
        <w:autoSpaceDE/>
        <w:autoSpaceDN/>
        <w:adjustRightInd/>
        <w:ind w:left="567"/>
        <w:jc w:val="both"/>
        <w:rPr>
          <w:rFonts w:eastAsiaTheme="minorHAnsi"/>
          <w:sz w:val="24"/>
          <w:szCs w:val="24"/>
          <w:lang w:eastAsia="en-US"/>
        </w:rPr>
      </w:pPr>
      <w:r w:rsidRPr="00D41DA0">
        <w:rPr>
          <w:rFonts w:eastAsiaTheme="minorHAnsi"/>
          <w:sz w:val="24"/>
          <w:szCs w:val="24"/>
          <w:lang w:eastAsia="en-US"/>
        </w:rPr>
        <w:lastRenderedPageBreak/>
        <w:t>В структуре функциональной классификации расходов бюджета объемы бюджетных ассигнований</w:t>
      </w:r>
      <w:r>
        <w:rPr>
          <w:rFonts w:eastAsiaTheme="minorHAnsi"/>
          <w:sz w:val="24"/>
          <w:szCs w:val="24"/>
          <w:lang w:eastAsia="en-US"/>
        </w:rPr>
        <w:t xml:space="preserve"> </w:t>
      </w:r>
      <w:r w:rsidRPr="00D41DA0">
        <w:rPr>
          <w:rFonts w:eastAsiaTheme="minorHAnsi"/>
          <w:sz w:val="24"/>
          <w:szCs w:val="24"/>
          <w:lang w:eastAsia="en-US"/>
        </w:rPr>
        <w:t xml:space="preserve">на 2023 год предлагается к утверждению в сумме </w:t>
      </w:r>
      <w:r w:rsidRPr="00D41DA0">
        <w:rPr>
          <w:rFonts w:eastAsiaTheme="minorHAnsi"/>
          <w:b/>
          <w:sz w:val="24"/>
          <w:szCs w:val="24"/>
          <w:lang w:eastAsia="en-US"/>
        </w:rPr>
        <w:t>32 418,6</w:t>
      </w:r>
      <w:r w:rsidRPr="00D41DA0">
        <w:rPr>
          <w:rFonts w:eastAsiaTheme="minorHAnsi"/>
          <w:sz w:val="24"/>
          <w:szCs w:val="24"/>
          <w:lang w:eastAsia="en-US"/>
        </w:rPr>
        <w:t xml:space="preserve"> </w:t>
      </w:r>
      <w:proofErr w:type="gramStart"/>
      <w:r w:rsidRPr="00D41DA0">
        <w:rPr>
          <w:rFonts w:eastAsiaTheme="minorHAnsi"/>
          <w:sz w:val="24"/>
          <w:szCs w:val="24"/>
          <w:lang w:eastAsia="en-US"/>
        </w:rPr>
        <w:t>тыс.рублей</w:t>
      </w:r>
      <w:proofErr w:type="gramEnd"/>
      <w:r w:rsidRPr="00D41DA0">
        <w:rPr>
          <w:rFonts w:eastAsiaTheme="minorHAnsi"/>
          <w:sz w:val="24"/>
          <w:szCs w:val="24"/>
          <w:lang w:eastAsia="en-US"/>
        </w:rPr>
        <w:t xml:space="preserve"> с увеличением на 14 599,8 тыс.рублей (или на 81,9%) за счет роста расходов:</w:t>
      </w:r>
    </w:p>
    <w:p w:rsidR="00D41DA0" w:rsidRPr="00D41DA0" w:rsidRDefault="00D41DA0" w:rsidP="001166D4">
      <w:pPr>
        <w:widowControl/>
        <w:numPr>
          <w:ilvl w:val="0"/>
          <w:numId w:val="28"/>
        </w:numPr>
        <w:autoSpaceDE/>
        <w:autoSpaceDN/>
        <w:adjustRightInd/>
        <w:ind w:left="993"/>
        <w:contextualSpacing/>
        <w:jc w:val="both"/>
        <w:rPr>
          <w:rFonts w:eastAsiaTheme="minorHAnsi"/>
          <w:sz w:val="24"/>
          <w:szCs w:val="24"/>
          <w:lang w:eastAsia="en-US"/>
        </w:rPr>
      </w:pPr>
      <w:r w:rsidRPr="00D41DA0">
        <w:rPr>
          <w:rFonts w:eastAsiaTheme="minorHAnsi"/>
          <w:i/>
          <w:sz w:val="24"/>
          <w:szCs w:val="24"/>
          <w:lang w:eastAsia="en-US"/>
        </w:rPr>
        <w:t>по разделу 0100 «Общегосударственные вопросы»</w:t>
      </w:r>
      <w:r w:rsidRPr="00D41DA0">
        <w:rPr>
          <w:rFonts w:eastAsiaTheme="minorHAnsi"/>
          <w:sz w:val="24"/>
          <w:szCs w:val="24"/>
          <w:lang w:eastAsia="en-US"/>
        </w:rPr>
        <w:t xml:space="preserve"> на 348,6 </w:t>
      </w:r>
      <w:proofErr w:type="gramStart"/>
      <w:r w:rsidRPr="00D41DA0">
        <w:rPr>
          <w:rFonts w:eastAsiaTheme="minorHAnsi"/>
          <w:sz w:val="24"/>
          <w:szCs w:val="24"/>
          <w:lang w:eastAsia="en-US"/>
        </w:rPr>
        <w:t>тыс.рублей</w:t>
      </w:r>
      <w:proofErr w:type="gramEnd"/>
      <w:r w:rsidRPr="00D41DA0">
        <w:rPr>
          <w:rFonts w:eastAsiaTheme="minorHAnsi"/>
          <w:sz w:val="24"/>
          <w:szCs w:val="24"/>
          <w:lang w:eastAsia="en-US"/>
        </w:rPr>
        <w:t>:</w:t>
      </w:r>
    </w:p>
    <w:p w:rsidR="00D41DA0" w:rsidRPr="00D41DA0" w:rsidRDefault="00D41DA0" w:rsidP="001166D4">
      <w:pPr>
        <w:widowControl/>
        <w:numPr>
          <w:ilvl w:val="0"/>
          <w:numId w:val="29"/>
        </w:numPr>
        <w:autoSpaceDE/>
        <w:autoSpaceDN/>
        <w:adjustRightInd/>
        <w:ind w:left="1276" w:hanging="207"/>
        <w:contextualSpacing/>
        <w:jc w:val="both"/>
        <w:rPr>
          <w:rFonts w:eastAsiaTheme="minorHAnsi"/>
          <w:sz w:val="24"/>
          <w:szCs w:val="24"/>
          <w:lang w:eastAsia="en-US"/>
        </w:rPr>
      </w:pPr>
      <w:r w:rsidRPr="00D41DA0">
        <w:rPr>
          <w:rFonts w:eastAsiaTheme="minorHAnsi"/>
          <w:sz w:val="24"/>
          <w:szCs w:val="24"/>
          <w:lang w:eastAsia="en-US"/>
        </w:rPr>
        <w:t xml:space="preserve">за счет снижения расходов по подразделу 0104 «Функционирование исполнительных органов» на 15,6 </w:t>
      </w:r>
      <w:proofErr w:type="gramStart"/>
      <w:r w:rsidRPr="00D41DA0">
        <w:rPr>
          <w:rFonts w:eastAsiaTheme="minorHAnsi"/>
          <w:sz w:val="24"/>
          <w:szCs w:val="24"/>
          <w:lang w:eastAsia="en-US"/>
        </w:rPr>
        <w:t>тыс.рублей</w:t>
      </w:r>
      <w:proofErr w:type="gramEnd"/>
      <w:r w:rsidRPr="00D41DA0">
        <w:rPr>
          <w:rFonts w:eastAsiaTheme="minorHAnsi"/>
          <w:sz w:val="24"/>
          <w:szCs w:val="24"/>
          <w:lang w:eastAsia="en-US"/>
        </w:rPr>
        <w:t>;</w:t>
      </w:r>
    </w:p>
    <w:p w:rsidR="00D41DA0" w:rsidRPr="00D41DA0" w:rsidRDefault="00D41DA0" w:rsidP="001166D4">
      <w:pPr>
        <w:widowControl/>
        <w:numPr>
          <w:ilvl w:val="0"/>
          <w:numId w:val="29"/>
        </w:numPr>
        <w:autoSpaceDE/>
        <w:autoSpaceDN/>
        <w:adjustRightInd/>
        <w:ind w:left="1276" w:hanging="207"/>
        <w:contextualSpacing/>
        <w:jc w:val="both"/>
        <w:rPr>
          <w:rFonts w:eastAsiaTheme="minorHAnsi"/>
          <w:sz w:val="24"/>
          <w:szCs w:val="24"/>
          <w:lang w:eastAsia="en-US"/>
        </w:rPr>
      </w:pPr>
      <w:r w:rsidRPr="00D41DA0">
        <w:rPr>
          <w:rFonts w:eastAsiaTheme="minorHAnsi"/>
          <w:sz w:val="24"/>
          <w:szCs w:val="24"/>
          <w:lang w:eastAsia="en-US"/>
        </w:rPr>
        <w:t>за счет увеличения расходов по подразделу 0113 «Другие государственные расходы» на 364,2 тыс.рублей (субсидия от Главного управления Смоленской области по делам молодежи и гражданско-патриотическому воспитанию от 12.01.2023 №8240072/2 на сумму 250,0 тыс.рублей для софинансирования расходов бюджетов муниципальных образований Смоленской области, связанных с реализацией федеральной целевой программы «Увековечивания памяти погибших при защите отчества на 2019-2024 годы», взнос в уставный фонд МУП «ЖКХ Андрейковское» в размере 100, тыс.рублей).</w:t>
      </w:r>
    </w:p>
    <w:p w:rsidR="00D41DA0" w:rsidRPr="00D41DA0" w:rsidRDefault="00D41DA0" w:rsidP="001166D4">
      <w:pPr>
        <w:widowControl/>
        <w:numPr>
          <w:ilvl w:val="0"/>
          <w:numId w:val="28"/>
        </w:numPr>
        <w:autoSpaceDE/>
        <w:autoSpaceDN/>
        <w:adjustRightInd/>
        <w:ind w:left="993"/>
        <w:contextualSpacing/>
        <w:jc w:val="both"/>
        <w:rPr>
          <w:rFonts w:eastAsiaTheme="minorHAnsi"/>
          <w:sz w:val="24"/>
          <w:szCs w:val="24"/>
          <w:lang w:eastAsia="en-US"/>
        </w:rPr>
      </w:pPr>
      <w:r w:rsidRPr="00D41DA0">
        <w:rPr>
          <w:rFonts w:eastAsiaTheme="minorHAnsi"/>
          <w:i/>
          <w:sz w:val="24"/>
          <w:szCs w:val="24"/>
          <w:lang w:eastAsia="en-US"/>
        </w:rPr>
        <w:t>по подразделу 0409 «Дорожное хозяйство (дорожные фонды)»</w:t>
      </w:r>
      <w:r w:rsidRPr="00D41DA0">
        <w:rPr>
          <w:rFonts w:eastAsiaTheme="minorHAnsi"/>
          <w:sz w:val="24"/>
          <w:szCs w:val="24"/>
          <w:lang w:eastAsia="en-US"/>
        </w:rPr>
        <w:t xml:space="preserve"> на 14 192,6 </w:t>
      </w:r>
      <w:proofErr w:type="gramStart"/>
      <w:r w:rsidRPr="00D41DA0">
        <w:rPr>
          <w:rFonts w:eastAsiaTheme="minorHAnsi"/>
          <w:sz w:val="24"/>
          <w:szCs w:val="24"/>
          <w:lang w:eastAsia="en-US"/>
        </w:rPr>
        <w:t>тыс.рублей</w:t>
      </w:r>
      <w:proofErr w:type="gramEnd"/>
      <w:r w:rsidRPr="00D41DA0">
        <w:rPr>
          <w:rFonts w:eastAsiaTheme="minorHAnsi"/>
          <w:sz w:val="24"/>
          <w:szCs w:val="24"/>
          <w:lang w:eastAsia="en-US"/>
        </w:rPr>
        <w:t xml:space="preserve"> ввиду поступления субсидий от Департамента Смоленской области по транспорту и дорожному хозяйству от 02.01.2023 №8080047 на сумму 14 148,6 тыс.рублей на проектирование, строительство, реконструкцию, капитальный ремонт и ремонт автомобильных дорог общего пользования местного значения;</w:t>
      </w:r>
    </w:p>
    <w:p w:rsidR="00D41DA0" w:rsidRPr="00D41DA0" w:rsidRDefault="00D41DA0" w:rsidP="001166D4">
      <w:pPr>
        <w:widowControl/>
        <w:numPr>
          <w:ilvl w:val="0"/>
          <w:numId w:val="28"/>
        </w:numPr>
        <w:autoSpaceDE/>
        <w:autoSpaceDN/>
        <w:adjustRightInd/>
        <w:ind w:left="993"/>
        <w:contextualSpacing/>
        <w:jc w:val="both"/>
        <w:rPr>
          <w:rFonts w:eastAsiaTheme="minorHAnsi"/>
          <w:sz w:val="24"/>
          <w:szCs w:val="24"/>
          <w:lang w:eastAsia="en-US"/>
        </w:rPr>
      </w:pPr>
      <w:r w:rsidRPr="00D41DA0">
        <w:rPr>
          <w:rFonts w:eastAsiaTheme="minorHAnsi"/>
          <w:i/>
          <w:sz w:val="24"/>
          <w:szCs w:val="24"/>
          <w:lang w:eastAsia="en-US"/>
        </w:rPr>
        <w:t>по разделу 0500 «Жилищно-коммунальное хозяйство»</w:t>
      </w:r>
      <w:r w:rsidRPr="00D41DA0">
        <w:rPr>
          <w:rFonts w:eastAsiaTheme="minorHAnsi"/>
          <w:sz w:val="24"/>
          <w:szCs w:val="24"/>
          <w:lang w:eastAsia="en-US"/>
        </w:rPr>
        <w:t xml:space="preserve"> на 348,6 </w:t>
      </w:r>
      <w:proofErr w:type="gramStart"/>
      <w:r w:rsidRPr="00D41DA0">
        <w:rPr>
          <w:rFonts w:eastAsiaTheme="minorHAnsi"/>
          <w:sz w:val="24"/>
          <w:szCs w:val="24"/>
          <w:lang w:eastAsia="en-US"/>
        </w:rPr>
        <w:t>тыс.рублей</w:t>
      </w:r>
      <w:proofErr w:type="gramEnd"/>
      <w:r w:rsidRPr="00D41DA0">
        <w:rPr>
          <w:rFonts w:eastAsiaTheme="minorHAnsi"/>
          <w:sz w:val="24"/>
          <w:szCs w:val="24"/>
          <w:lang w:eastAsia="en-US"/>
        </w:rPr>
        <w:t>:</w:t>
      </w:r>
    </w:p>
    <w:p w:rsidR="00D41DA0" w:rsidRPr="00D41DA0" w:rsidRDefault="00D41DA0" w:rsidP="001166D4">
      <w:pPr>
        <w:widowControl/>
        <w:numPr>
          <w:ilvl w:val="0"/>
          <w:numId w:val="30"/>
        </w:numPr>
        <w:autoSpaceDE/>
        <w:autoSpaceDN/>
        <w:adjustRightInd/>
        <w:ind w:left="1276" w:hanging="273"/>
        <w:contextualSpacing/>
        <w:jc w:val="both"/>
        <w:rPr>
          <w:rFonts w:eastAsiaTheme="minorHAnsi"/>
          <w:sz w:val="24"/>
          <w:szCs w:val="24"/>
          <w:lang w:eastAsia="en-US"/>
        </w:rPr>
      </w:pPr>
      <w:r w:rsidRPr="00D41DA0">
        <w:rPr>
          <w:rFonts w:eastAsiaTheme="minorHAnsi"/>
          <w:sz w:val="24"/>
          <w:szCs w:val="24"/>
          <w:lang w:eastAsia="en-US"/>
        </w:rPr>
        <w:t xml:space="preserve">за счет увеличения расходов по подразделу 0502 «Коммунальное хозяйство» на 71,8 </w:t>
      </w:r>
      <w:proofErr w:type="gramStart"/>
      <w:r w:rsidRPr="00D41DA0">
        <w:rPr>
          <w:rFonts w:eastAsiaTheme="minorHAnsi"/>
          <w:sz w:val="24"/>
          <w:szCs w:val="24"/>
          <w:lang w:eastAsia="en-US"/>
        </w:rPr>
        <w:t>тыс.рублей</w:t>
      </w:r>
      <w:proofErr w:type="gramEnd"/>
      <w:r w:rsidRPr="00D41DA0">
        <w:rPr>
          <w:rFonts w:eastAsiaTheme="minorHAnsi"/>
          <w:sz w:val="24"/>
          <w:szCs w:val="24"/>
          <w:lang w:eastAsia="en-US"/>
        </w:rPr>
        <w:t xml:space="preserve"> (снижение расходов на текущий ремонт объектов коммунальной инфраструктуры поселения в размере 87,0 тыс.рублей и увеличения расходов ввиду поступления субсидии от Департамента Смоленской области по строительству и жилищно-коммунальному хозяйству от 02.01.2023 №8120142 на сумму 158,2 тыс.рублей на строительство, реконструкцию, капитальный ремонт шахтных колодцев); </w:t>
      </w:r>
    </w:p>
    <w:p w:rsidR="00D41DA0" w:rsidRPr="00D41DA0" w:rsidRDefault="00D41DA0" w:rsidP="001166D4">
      <w:pPr>
        <w:widowControl/>
        <w:numPr>
          <w:ilvl w:val="0"/>
          <w:numId w:val="30"/>
        </w:numPr>
        <w:autoSpaceDE/>
        <w:autoSpaceDN/>
        <w:adjustRightInd/>
        <w:ind w:left="1276" w:hanging="273"/>
        <w:contextualSpacing/>
        <w:jc w:val="both"/>
        <w:rPr>
          <w:rFonts w:eastAsiaTheme="minorHAnsi"/>
          <w:sz w:val="24"/>
          <w:szCs w:val="24"/>
          <w:lang w:eastAsia="en-US"/>
        </w:rPr>
      </w:pPr>
      <w:r w:rsidRPr="00D41DA0">
        <w:rPr>
          <w:rFonts w:eastAsiaTheme="minorHAnsi"/>
          <w:sz w:val="24"/>
          <w:szCs w:val="24"/>
          <w:lang w:eastAsia="en-US"/>
        </w:rPr>
        <w:t>за счет снижения расходов</w:t>
      </w:r>
      <w:r w:rsidRPr="00D41DA0">
        <w:rPr>
          <w:sz w:val="24"/>
          <w:szCs w:val="24"/>
        </w:rPr>
        <w:t xml:space="preserve"> </w:t>
      </w:r>
      <w:r w:rsidRPr="00D41DA0">
        <w:rPr>
          <w:rFonts w:eastAsiaTheme="minorHAnsi"/>
          <w:sz w:val="24"/>
          <w:szCs w:val="24"/>
          <w:lang w:eastAsia="en-US"/>
        </w:rPr>
        <w:t xml:space="preserve">по проведению мероприятий по благоустройству территории поселения и улучшению санитарного содержания поселения по подразделу 0503 «Благоустройство» на 13,2 </w:t>
      </w:r>
      <w:proofErr w:type="gramStart"/>
      <w:r w:rsidRPr="00D41DA0">
        <w:rPr>
          <w:rFonts w:eastAsiaTheme="minorHAnsi"/>
          <w:sz w:val="24"/>
          <w:szCs w:val="24"/>
          <w:lang w:eastAsia="en-US"/>
        </w:rPr>
        <w:t>тыс.рублей</w:t>
      </w:r>
      <w:proofErr w:type="gramEnd"/>
      <w:r w:rsidRPr="00D41DA0">
        <w:rPr>
          <w:rFonts w:eastAsiaTheme="minorHAnsi"/>
          <w:sz w:val="24"/>
          <w:szCs w:val="24"/>
          <w:lang w:eastAsia="en-US"/>
        </w:rPr>
        <w:t>.</w:t>
      </w:r>
    </w:p>
    <w:p w:rsidR="007030C8" w:rsidRDefault="007030C8" w:rsidP="00D41DA0">
      <w:pPr>
        <w:pStyle w:val="ConsPlusNormal"/>
        <w:jc w:val="both"/>
        <w:rPr>
          <w:rFonts w:ascii="Times New Roman" w:hAnsi="Times New Roman" w:cs="Times New Roman"/>
          <w:color w:val="0070C0"/>
          <w:sz w:val="24"/>
          <w:szCs w:val="24"/>
        </w:rPr>
      </w:pPr>
    </w:p>
    <w:p w:rsidR="00C5209E" w:rsidRPr="00E820E5" w:rsidRDefault="00C2705B" w:rsidP="00C5209E">
      <w:pPr>
        <w:pStyle w:val="ConsPlusNormal"/>
        <w:ind w:firstLine="709"/>
        <w:jc w:val="both"/>
        <w:rPr>
          <w:rFonts w:ascii="Times New Roman" w:hAnsi="Times New Roman" w:cs="Times New Roman"/>
          <w:sz w:val="24"/>
          <w:szCs w:val="24"/>
        </w:rPr>
      </w:pPr>
      <w:bookmarkStart w:id="4" w:name="_Hlk71013601"/>
      <w:bookmarkEnd w:id="3"/>
      <w:r w:rsidRPr="00E820E5">
        <w:rPr>
          <w:rFonts w:ascii="Times New Roman" w:hAnsi="Times New Roman" w:cs="Times New Roman"/>
          <w:sz w:val="24"/>
          <w:szCs w:val="24"/>
        </w:rPr>
        <w:t xml:space="preserve">При анализе </w:t>
      </w:r>
      <w:r w:rsidR="00EE2D5D" w:rsidRPr="00E820E5">
        <w:rPr>
          <w:rFonts w:ascii="Times New Roman" w:hAnsi="Times New Roman" w:cs="Times New Roman"/>
          <w:sz w:val="24"/>
          <w:szCs w:val="24"/>
        </w:rPr>
        <w:t xml:space="preserve">графы 4 «Утвержденные бюджетные назначения» </w:t>
      </w:r>
      <w:r w:rsidRPr="00E820E5">
        <w:rPr>
          <w:rFonts w:ascii="Times New Roman" w:hAnsi="Times New Roman" w:cs="Times New Roman"/>
          <w:sz w:val="24"/>
          <w:szCs w:val="24"/>
        </w:rPr>
        <w:t>ф.0503117 «</w:t>
      </w:r>
      <w:r w:rsidR="00EE2D5D" w:rsidRPr="00E820E5">
        <w:rPr>
          <w:rFonts w:ascii="Times New Roman" w:hAnsi="Times New Roman" w:cs="Times New Roman"/>
          <w:sz w:val="24"/>
          <w:szCs w:val="24"/>
        </w:rPr>
        <w:t>Отчет об исполнении бюджета» и ф. 0503124 «Отчет о кассовом поступлении и выбытии бюджетных средств» установлено:</w:t>
      </w:r>
    </w:p>
    <w:p w:rsidR="00BD4685" w:rsidRPr="00E820E5" w:rsidRDefault="00C5209E" w:rsidP="001166D4">
      <w:pPr>
        <w:pStyle w:val="ConsPlusNormal"/>
        <w:numPr>
          <w:ilvl w:val="0"/>
          <w:numId w:val="11"/>
        </w:numPr>
        <w:jc w:val="both"/>
        <w:rPr>
          <w:rFonts w:ascii="Times New Roman" w:hAnsi="Times New Roman" w:cs="Times New Roman"/>
          <w:sz w:val="24"/>
          <w:szCs w:val="24"/>
        </w:rPr>
      </w:pPr>
      <w:r w:rsidRPr="00E820E5">
        <w:rPr>
          <w:rFonts w:ascii="Times New Roman" w:hAnsi="Times New Roman" w:cs="Times New Roman"/>
          <w:sz w:val="24"/>
          <w:szCs w:val="24"/>
        </w:rPr>
        <w:t xml:space="preserve">в </w:t>
      </w:r>
      <w:hyperlink r:id="rId8" w:history="1">
        <w:r w:rsidR="00EE2D5D" w:rsidRPr="00E820E5">
          <w:rPr>
            <w:rFonts w:ascii="Times New Roman" w:hAnsi="Times New Roman" w:cs="Times New Roman"/>
            <w:sz w:val="24"/>
            <w:szCs w:val="24"/>
          </w:rPr>
          <w:t>разд</w:t>
        </w:r>
        <w:r w:rsidRPr="00E820E5">
          <w:rPr>
            <w:rFonts w:ascii="Times New Roman" w:hAnsi="Times New Roman" w:cs="Times New Roman"/>
            <w:sz w:val="24"/>
            <w:szCs w:val="24"/>
          </w:rPr>
          <w:t>еле</w:t>
        </w:r>
        <w:r w:rsidR="00EE2D5D" w:rsidRPr="00E820E5">
          <w:rPr>
            <w:rFonts w:ascii="Times New Roman" w:hAnsi="Times New Roman" w:cs="Times New Roman"/>
            <w:sz w:val="24"/>
            <w:szCs w:val="24"/>
          </w:rPr>
          <w:t xml:space="preserve"> 1</w:t>
        </w:r>
      </w:hyperlink>
      <w:r w:rsidR="00EE2D5D" w:rsidRPr="00E820E5">
        <w:rPr>
          <w:rFonts w:ascii="Times New Roman" w:hAnsi="Times New Roman" w:cs="Times New Roman"/>
          <w:sz w:val="24"/>
          <w:szCs w:val="24"/>
        </w:rPr>
        <w:t xml:space="preserve"> </w:t>
      </w:r>
      <w:r w:rsidRPr="00E820E5">
        <w:rPr>
          <w:rFonts w:ascii="Times New Roman" w:hAnsi="Times New Roman" w:cs="Times New Roman"/>
          <w:sz w:val="24"/>
          <w:szCs w:val="24"/>
        </w:rPr>
        <w:t>«</w:t>
      </w:r>
      <w:r w:rsidR="00EE2D5D" w:rsidRPr="00E820E5">
        <w:rPr>
          <w:rFonts w:ascii="Times New Roman" w:hAnsi="Times New Roman" w:cs="Times New Roman"/>
          <w:sz w:val="24"/>
          <w:szCs w:val="24"/>
        </w:rPr>
        <w:t>Доходы бюджета</w:t>
      </w:r>
      <w:r w:rsidRPr="00E820E5">
        <w:rPr>
          <w:rFonts w:ascii="Times New Roman" w:hAnsi="Times New Roman" w:cs="Times New Roman"/>
          <w:sz w:val="24"/>
          <w:szCs w:val="24"/>
        </w:rPr>
        <w:t xml:space="preserve">» ф.0503117, ф.0503124 отражены </w:t>
      </w:r>
      <w:r w:rsidR="00EE2D5D" w:rsidRPr="00E820E5">
        <w:rPr>
          <w:rFonts w:ascii="Times New Roman" w:hAnsi="Times New Roman" w:cs="Times New Roman"/>
          <w:sz w:val="24"/>
          <w:szCs w:val="24"/>
        </w:rPr>
        <w:t xml:space="preserve">утвержденные решением о бюджете плановые показатели </w:t>
      </w:r>
      <w:r w:rsidRPr="00E820E5">
        <w:rPr>
          <w:rFonts w:ascii="Times New Roman" w:hAnsi="Times New Roman" w:cs="Times New Roman"/>
          <w:sz w:val="24"/>
          <w:szCs w:val="24"/>
        </w:rPr>
        <w:t xml:space="preserve">по </w:t>
      </w:r>
      <w:r w:rsidR="00EE2D5D" w:rsidRPr="00E820E5">
        <w:rPr>
          <w:rFonts w:ascii="Times New Roman" w:hAnsi="Times New Roman" w:cs="Times New Roman"/>
          <w:sz w:val="24"/>
          <w:szCs w:val="24"/>
        </w:rPr>
        <w:t>дохода</w:t>
      </w:r>
      <w:r w:rsidRPr="00E820E5">
        <w:rPr>
          <w:rFonts w:ascii="Times New Roman" w:hAnsi="Times New Roman" w:cs="Times New Roman"/>
          <w:sz w:val="24"/>
          <w:szCs w:val="24"/>
        </w:rPr>
        <w:t>м</w:t>
      </w:r>
      <w:r w:rsidR="00D749B4" w:rsidRPr="00E820E5">
        <w:rPr>
          <w:rFonts w:ascii="Times New Roman" w:hAnsi="Times New Roman" w:cs="Times New Roman"/>
          <w:sz w:val="24"/>
          <w:szCs w:val="24"/>
        </w:rPr>
        <w:t xml:space="preserve"> на 202</w:t>
      </w:r>
      <w:r w:rsidR="00BD4685" w:rsidRPr="00E820E5">
        <w:rPr>
          <w:rFonts w:ascii="Times New Roman" w:hAnsi="Times New Roman" w:cs="Times New Roman"/>
          <w:sz w:val="24"/>
          <w:szCs w:val="24"/>
        </w:rPr>
        <w:t>3</w:t>
      </w:r>
      <w:r w:rsidR="00D749B4" w:rsidRPr="00E820E5">
        <w:rPr>
          <w:rFonts w:ascii="Times New Roman" w:hAnsi="Times New Roman" w:cs="Times New Roman"/>
          <w:sz w:val="24"/>
          <w:szCs w:val="24"/>
        </w:rPr>
        <w:t xml:space="preserve"> год в сумме </w:t>
      </w:r>
      <w:r w:rsidR="00BD4685" w:rsidRPr="00E820E5">
        <w:rPr>
          <w:rFonts w:ascii="Times New Roman" w:hAnsi="Times New Roman" w:cs="Times New Roman"/>
          <w:b/>
          <w:sz w:val="24"/>
          <w:szCs w:val="24"/>
        </w:rPr>
        <w:t>32 374,6</w:t>
      </w:r>
      <w:r w:rsidR="00BD4685" w:rsidRPr="00E820E5">
        <w:rPr>
          <w:rFonts w:ascii="Times New Roman" w:hAnsi="Times New Roman" w:cs="Times New Roman"/>
          <w:sz w:val="24"/>
          <w:szCs w:val="24"/>
        </w:rPr>
        <w:t xml:space="preserve"> тыс.</w:t>
      </w:r>
      <w:r w:rsidR="00D749B4" w:rsidRPr="00E820E5">
        <w:rPr>
          <w:rFonts w:ascii="Times New Roman" w:hAnsi="Times New Roman" w:cs="Times New Roman"/>
          <w:sz w:val="24"/>
          <w:szCs w:val="24"/>
        </w:rPr>
        <w:t>рублей</w:t>
      </w:r>
      <w:r w:rsidR="00EE2D5D" w:rsidRPr="00E820E5">
        <w:rPr>
          <w:rFonts w:ascii="Times New Roman" w:hAnsi="Times New Roman" w:cs="Times New Roman"/>
          <w:sz w:val="24"/>
          <w:szCs w:val="24"/>
        </w:rPr>
        <w:t>;</w:t>
      </w:r>
    </w:p>
    <w:p w:rsidR="00E820E5" w:rsidRPr="00E820E5" w:rsidRDefault="00C5209E" w:rsidP="001166D4">
      <w:pPr>
        <w:pStyle w:val="ConsPlusNormal"/>
        <w:numPr>
          <w:ilvl w:val="0"/>
          <w:numId w:val="11"/>
        </w:numPr>
        <w:jc w:val="both"/>
        <w:rPr>
          <w:rFonts w:ascii="Times New Roman" w:hAnsi="Times New Roman" w:cs="Times New Roman"/>
          <w:sz w:val="24"/>
          <w:szCs w:val="24"/>
        </w:rPr>
      </w:pPr>
      <w:r w:rsidRPr="00E820E5">
        <w:rPr>
          <w:rFonts w:ascii="Times New Roman" w:hAnsi="Times New Roman" w:cs="Times New Roman"/>
          <w:sz w:val="24"/>
          <w:szCs w:val="24"/>
        </w:rPr>
        <w:t xml:space="preserve">в </w:t>
      </w:r>
      <w:hyperlink r:id="rId9" w:history="1">
        <w:r w:rsidR="00EE2D5D" w:rsidRPr="00E820E5">
          <w:rPr>
            <w:rFonts w:ascii="Times New Roman" w:hAnsi="Times New Roman" w:cs="Times New Roman"/>
            <w:sz w:val="24"/>
            <w:szCs w:val="24"/>
          </w:rPr>
          <w:t>разд</w:t>
        </w:r>
        <w:r w:rsidRPr="00E820E5">
          <w:rPr>
            <w:rFonts w:ascii="Times New Roman" w:hAnsi="Times New Roman" w:cs="Times New Roman"/>
            <w:sz w:val="24"/>
            <w:szCs w:val="24"/>
          </w:rPr>
          <w:t>еле</w:t>
        </w:r>
        <w:r w:rsidR="00EE2D5D" w:rsidRPr="00E820E5">
          <w:rPr>
            <w:rFonts w:ascii="Times New Roman" w:hAnsi="Times New Roman" w:cs="Times New Roman"/>
            <w:sz w:val="24"/>
            <w:szCs w:val="24"/>
          </w:rPr>
          <w:t xml:space="preserve"> 2</w:t>
        </w:r>
      </w:hyperlink>
      <w:r w:rsidR="00EE2D5D" w:rsidRPr="00E820E5">
        <w:rPr>
          <w:rFonts w:ascii="Times New Roman" w:hAnsi="Times New Roman" w:cs="Times New Roman"/>
          <w:sz w:val="24"/>
          <w:szCs w:val="24"/>
        </w:rPr>
        <w:t xml:space="preserve"> </w:t>
      </w:r>
      <w:r w:rsidRPr="00E820E5">
        <w:rPr>
          <w:rFonts w:ascii="Times New Roman" w:hAnsi="Times New Roman" w:cs="Times New Roman"/>
          <w:sz w:val="24"/>
          <w:szCs w:val="24"/>
        </w:rPr>
        <w:t>«</w:t>
      </w:r>
      <w:r w:rsidR="00EE2D5D" w:rsidRPr="00E820E5">
        <w:rPr>
          <w:rFonts w:ascii="Times New Roman" w:hAnsi="Times New Roman" w:cs="Times New Roman"/>
          <w:sz w:val="24"/>
          <w:szCs w:val="24"/>
        </w:rPr>
        <w:t>Расходы бюджета</w:t>
      </w:r>
      <w:r w:rsidRPr="00E820E5">
        <w:rPr>
          <w:rFonts w:ascii="Times New Roman" w:hAnsi="Times New Roman" w:cs="Times New Roman"/>
          <w:sz w:val="24"/>
          <w:szCs w:val="24"/>
        </w:rPr>
        <w:t>»</w:t>
      </w:r>
      <w:r w:rsidR="00EE2D5D" w:rsidRPr="00E820E5">
        <w:rPr>
          <w:rFonts w:ascii="Times New Roman" w:hAnsi="Times New Roman" w:cs="Times New Roman"/>
          <w:sz w:val="24"/>
          <w:szCs w:val="24"/>
        </w:rPr>
        <w:t xml:space="preserve"> </w:t>
      </w:r>
      <w:r w:rsidR="000872F4" w:rsidRPr="00E820E5">
        <w:rPr>
          <w:rFonts w:ascii="Times New Roman" w:hAnsi="Times New Roman" w:cs="Times New Roman"/>
          <w:sz w:val="24"/>
          <w:szCs w:val="24"/>
        </w:rPr>
        <w:t xml:space="preserve">ф.0503117, ф.0503124 </w:t>
      </w:r>
      <w:r w:rsidRPr="00E820E5">
        <w:rPr>
          <w:rFonts w:ascii="Times New Roman" w:hAnsi="Times New Roman" w:cs="Times New Roman"/>
          <w:sz w:val="24"/>
          <w:szCs w:val="24"/>
        </w:rPr>
        <w:t xml:space="preserve">плановые показатели </w:t>
      </w:r>
      <w:r w:rsidR="00BD2867" w:rsidRPr="00E820E5">
        <w:rPr>
          <w:rFonts w:ascii="Times New Roman" w:hAnsi="Times New Roman" w:cs="Times New Roman"/>
          <w:sz w:val="24"/>
          <w:szCs w:val="24"/>
        </w:rPr>
        <w:t xml:space="preserve">по расходам соответствуют показателям, утвержденным решением о бюджете, </w:t>
      </w:r>
      <w:r w:rsidR="00BD4685" w:rsidRPr="00E820E5">
        <w:rPr>
          <w:rFonts w:ascii="Times New Roman" w:hAnsi="Times New Roman" w:cs="Times New Roman"/>
          <w:b/>
          <w:sz w:val="24"/>
          <w:szCs w:val="24"/>
        </w:rPr>
        <w:t>32 418,6</w:t>
      </w:r>
      <w:r w:rsidR="00BD4685" w:rsidRPr="00E820E5">
        <w:rPr>
          <w:rFonts w:ascii="Times New Roman" w:hAnsi="Times New Roman" w:cs="Times New Roman"/>
          <w:sz w:val="24"/>
          <w:szCs w:val="24"/>
        </w:rPr>
        <w:t xml:space="preserve"> тыс.</w:t>
      </w:r>
      <w:r w:rsidR="00BD2867" w:rsidRPr="00E820E5">
        <w:rPr>
          <w:rFonts w:ascii="Times New Roman" w:hAnsi="Times New Roman" w:cs="Times New Roman"/>
          <w:sz w:val="24"/>
          <w:szCs w:val="24"/>
        </w:rPr>
        <w:t>рублей</w:t>
      </w:r>
      <w:bookmarkEnd w:id="4"/>
      <w:r w:rsidR="00E820E5" w:rsidRPr="00E820E5">
        <w:rPr>
          <w:rFonts w:ascii="Times New Roman" w:hAnsi="Times New Roman" w:cs="Times New Roman"/>
          <w:sz w:val="24"/>
          <w:szCs w:val="24"/>
        </w:rPr>
        <w:t>;</w:t>
      </w:r>
    </w:p>
    <w:p w:rsidR="00E820E5" w:rsidRPr="00E820E5" w:rsidRDefault="00E820E5" w:rsidP="001166D4">
      <w:pPr>
        <w:pStyle w:val="ConsPlusNormal"/>
        <w:numPr>
          <w:ilvl w:val="0"/>
          <w:numId w:val="11"/>
        </w:numPr>
        <w:jc w:val="both"/>
        <w:rPr>
          <w:rFonts w:ascii="Times New Roman" w:hAnsi="Times New Roman" w:cs="Times New Roman"/>
          <w:sz w:val="24"/>
          <w:szCs w:val="24"/>
        </w:rPr>
      </w:pPr>
      <w:r w:rsidRPr="00E820E5">
        <w:rPr>
          <w:rFonts w:ascii="Times New Roman" w:hAnsi="Times New Roman" w:cs="Times New Roman"/>
          <w:sz w:val="24"/>
          <w:szCs w:val="24"/>
        </w:rPr>
        <w:t>с</w:t>
      </w:r>
      <w:r w:rsidR="00214001" w:rsidRPr="00E820E5">
        <w:rPr>
          <w:rFonts w:ascii="Times New Roman" w:hAnsi="Times New Roman" w:cs="Times New Roman"/>
          <w:sz w:val="24"/>
          <w:szCs w:val="24"/>
        </w:rPr>
        <w:t xml:space="preserve">огласно п.134 Инструкции №191н по </w:t>
      </w:r>
      <w:hyperlink r:id="rId10" w:history="1">
        <w:r w:rsidR="00214001" w:rsidRPr="00E820E5">
          <w:rPr>
            <w:rFonts w:ascii="Times New Roman" w:hAnsi="Times New Roman" w:cs="Times New Roman"/>
            <w:sz w:val="24"/>
            <w:szCs w:val="24"/>
          </w:rPr>
          <w:t>строке 700</w:t>
        </w:r>
      </w:hyperlink>
      <w:r w:rsidR="00214001" w:rsidRPr="00E820E5">
        <w:rPr>
          <w:rFonts w:ascii="Times New Roman" w:hAnsi="Times New Roman" w:cs="Times New Roman"/>
          <w:sz w:val="24"/>
          <w:szCs w:val="24"/>
        </w:rPr>
        <w:t xml:space="preserve"> в графе 4 ф.0503117 отражается утвержденный решением о бюджете объем изменений остатка средств бюджета.</w:t>
      </w:r>
      <w:bookmarkStart w:id="5" w:name="_Hlk71014172"/>
      <w:r w:rsidRPr="00E820E5">
        <w:rPr>
          <w:rFonts w:ascii="Times New Roman" w:hAnsi="Times New Roman" w:cs="Times New Roman"/>
          <w:sz w:val="24"/>
          <w:szCs w:val="24"/>
        </w:rPr>
        <w:t xml:space="preserve"> </w:t>
      </w:r>
      <w:r w:rsidR="00950E9A" w:rsidRPr="00E820E5">
        <w:rPr>
          <w:rFonts w:ascii="Times New Roman" w:hAnsi="Times New Roman" w:cs="Times New Roman"/>
          <w:sz w:val="24"/>
          <w:szCs w:val="24"/>
        </w:rPr>
        <w:t xml:space="preserve">Решением о бюджете от </w:t>
      </w:r>
      <w:r w:rsidRPr="00E820E5">
        <w:rPr>
          <w:rFonts w:ascii="Times New Roman" w:eastAsia="Times New Roman" w:hAnsi="Times New Roman" w:cs="Times New Roman"/>
          <w:sz w:val="24"/>
          <w:szCs w:val="24"/>
        </w:rPr>
        <w:t>28.12.2022 №18</w:t>
      </w:r>
      <w:r w:rsidR="00950E9A" w:rsidRPr="00E820E5">
        <w:rPr>
          <w:rFonts w:ascii="Times New Roman" w:hAnsi="Times New Roman" w:cs="Times New Roman"/>
          <w:sz w:val="24"/>
          <w:szCs w:val="24"/>
        </w:rPr>
        <w:t xml:space="preserve"> утверждены изменения остатков средств на счетах по учету средств бюджетов в сумме </w:t>
      </w:r>
      <w:r w:rsidRPr="00E820E5">
        <w:rPr>
          <w:rFonts w:ascii="Times New Roman" w:hAnsi="Times New Roman" w:cs="Times New Roman"/>
          <w:b/>
          <w:sz w:val="24"/>
          <w:szCs w:val="24"/>
        </w:rPr>
        <w:t>44,0</w:t>
      </w:r>
      <w:r w:rsidRPr="00E820E5">
        <w:rPr>
          <w:rFonts w:ascii="Times New Roman" w:hAnsi="Times New Roman" w:cs="Times New Roman"/>
          <w:sz w:val="24"/>
          <w:szCs w:val="24"/>
        </w:rPr>
        <w:t xml:space="preserve"> </w:t>
      </w:r>
      <w:proofErr w:type="gramStart"/>
      <w:r w:rsidRPr="00E820E5">
        <w:rPr>
          <w:rFonts w:ascii="Times New Roman" w:hAnsi="Times New Roman" w:cs="Times New Roman"/>
          <w:sz w:val="24"/>
          <w:szCs w:val="24"/>
        </w:rPr>
        <w:t>тыс.</w:t>
      </w:r>
      <w:r w:rsidR="00950E9A" w:rsidRPr="00E820E5">
        <w:rPr>
          <w:rFonts w:ascii="Times New Roman" w:hAnsi="Times New Roman" w:cs="Times New Roman"/>
          <w:sz w:val="24"/>
          <w:szCs w:val="24"/>
        </w:rPr>
        <w:t>рублей</w:t>
      </w:r>
      <w:proofErr w:type="gramEnd"/>
      <w:r w:rsidR="00950E9A" w:rsidRPr="00E820E5">
        <w:rPr>
          <w:rFonts w:ascii="Times New Roman" w:hAnsi="Times New Roman" w:cs="Times New Roman"/>
          <w:sz w:val="24"/>
          <w:szCs w:val="24"/>
        </w:rPr>
        <w:t>.</w:t>
      </w:r>
    </w:p>
    <w:p w:rsidR="000872F4" w:rsidRPr="00E820E5" w:rsidRDefault="00214001" w:rsidP="00E820E5">
      <w:pPr>
        <w:pStyle w:val="ConsPlusNormal"/>
        <w:ind w:left="360"/>
        <w:jc w:val="both"/>
        <w:rPr>
          <w:rFonts w:ascii="Times New Roman" w:hAnsi="Times New Roman" w:cs="Times New Roman"/>
          <w:sz w:val="24"/>
          <w:szCs w:val="24"/>
        </w:rPr>
      </w:pPr>
      <w:r w:rsidRPr="00E820E5">
        <w:rPr>
          <w:rFonts w:ascii="Times New Roman" w:hAnsi="Times New Roman" w:cs="Times New Roman"/>
          <w:sz w:val="24"/>
          <w:szCs w:val="24"/>
        </w:rPr>
        <w:t>В</w:t>
      </w:r>
      <w:r w:rsidR="0052100A" w:rsidRPr="00E820E5">
        <w:rPr>
          <w:rFonts w:ascii="Times New Roman" w:hAnsi="Times New Roman" w:cs="Times New Roman"/>
          <w:sz w:val="24"/>
          <w:szCs w:val="24"/>
        </w:rPr>
        <w:t xml:space="preserve"> </w:t>
      </w:r>
      <w:hyperlink r:id="rId11" w:history="1">
        <w:r w:rsidR="0052100A" w:rsidRPr="00E820E5">
          <w:rPr>
            <w:rFonts w:ascii="Times New Roman" w:hAnsi="Times New Roman" w:cs="Times New Roman"/>
            <w:sz w:val="24"/>
            <w:szCs w:val="24"/>
          </w:rPr>
          <w:t xml:space="preserve">разделе </w:t>
        </w:r>
      </w:hyperlink>
      <w:r w:rsidR="00966B69" w:rsidRPr="00E820E5">
        <w:rPr>
          <w:rFonts w:ascii="Times New Roman" w:hAnsi="Times New Roman" w:cs="Times New Roman"/>
          <w:sz w:val="24"/>
          <w:szCs w:val="24"/>
        </w:rPr>
        <w:t>3</w:t>
      </w:r>
      <w:r w:rsidR="0052100A" w:rsidRPr="00E820E5">
        <w:rPr>
          <w:rFonts w:ascii="Times New Roman" w:hAnsi="Times New Roman" w:cs="Times New Roman"/>
          <w:sz w:val="24"/>
          <w:szCs w:val="24"/>
        </w:rPr>
        <w:t xml:space="preserve"> «</w:t>
      </w:r>
      <w:r w:rsidR="00966B69" w:rsidRPr="00E820E5">
        <w:rPr>
          <w:rFonts w:ascii="Times New Roman" w:hAnsi="Times New Roman" w:cs="Times New Roman"/>
          <w:sz w:val="24"/>
          <w:szCs w:val="24"/>
        </w:rPr>
        <w:t>Источники финансирования дефицита бюджета</w:t>
      </w:r>
      <w:r w:rsidR="0052100A" w:rsidRPr="00E820E5">
        <w:rPr>
          <w:rFonts w:ascii="Times New Roman" w:hAnsi="Times New Roman" w:cs="Times New Roman"/>
          <w:sz w:val="24"/>
          <w:szCs w:val="24"/>
        </w:rPr>
        <w:t>» ф.0503117</w:t>
      </w:r>
      <w:r w:rsidR="00731CE7" w:rsidRPr="00E820E5">
        <w:rPr>
          <w:rFonts w:ascii="Times New Roman" w:hAnsi="Times New Roman" w:cs="Times New Roman"/>
          <w:sz w:val="24"/>
          <w:szCs w:val="24"/>
        </w:rPr>
        <w:t xml:space="preserve"> </w:t>
      </w:r>
      <w:r w:rsidR="0052100A" w:rsidRPr="00E820E5">
        <w:rPr>
          <w:rFonts w:ascii="Times New Roman" w:hAnsi="Times New Roman" w:cs="Times New Roman"/>
          <w:sz w:val="24"/>
          <w:szCs w:val="24"/>
        </w:rPr>
        <w:t>плановые показатели</w:t>
      </w:r>
      <w:r w:rsidR="00966B69" w:rsidRPr="00E820E5">
        <w:rPr>
          <w:rFonts w:ascii="Times New Roman" w:hAnsi="Times New Roman" w:cs="Times New Roman"/>
          <w:sz w:val="24"/>
          <w:szCs w:val="24"/>
        </w:rPr>
        <w:t xml:space="preserve"> по строке 700 «Изменения остатков средств» в ф.0503124 равны нулю, в ф.0503117 </w:t>
      </w:r>
      <w:r w:rsidR="00950E9A" w:rsidRPr="00E820E5">
        <w:rPr>
          <w:rFonts w:ascii="Times New Roman" w:hAnsi="Times New Roman" w:cs="Times New Roman"/>
          <w:sz w:val="24"/>
          <w:szCs w:val="24"/>
        </w:rPr>
        <w:t>указано</w:t>
      </w:r>
      <w:r w:rsidRPr="00E820E5">
        <w:rPr>
          <w:rFonts w:ascii="Times New Roman" w:hAnsi="Times New Roman" w:cs="Times New Roman"/>
          <w:sz w:val="24"/>
          <w:szCs w:val="24"/>
        </w:rPr>
        <w:t xml:space="preserve"> </w:t>
      </w:r>
      <w:r w:rsidR="00E820E5" w:rsidRPr="00E820E5">
        <w:rPr>
          <w:rFonts w:ascii="Times New Roman" w:hAnsi="Times New Roman" w:cs="Times New Roman"/>
          <w:b/>
          <w:sz w:val="24"/>
          <w:szCs w:val="24"/>
        </w:rPr>
        <w:t>44,0</w:t>
      </w:r>
      <w:r w:rsidR="00E820E5" w:rsidRPr="00E820E5">
        <w:rPr>
          <w:rFonts w:ascii="Times New Roman" w:hAnsi="Times New Roman" w:cs="Times New Roman"/>
          <w:sz w:val="24"/>
          <w:szCs w:val="24"/>
        </w:rPr>
        <w:t xml:space="preserve"> тыс.рублей и подтверждается </w:t>
      </w:r>
      <w:r w:rsidR="00950E9A" w:rsidRPr="00E820E5">
        <w:rPr>
          <w:rFonts w:ascii="Times New Roman" w:hAnsi="Times New Roman" w:cs="Times New Roman"/>
          <w:sz w:val="24"/>
          <w:szCs w:val="24"/>
        </w:rPr>
        <w:t>решени</w:t>
      </w:r>
      <w:r w:rsidR="00E820E5" w:rsidRPr="00E820E5">
        <w:rPr>
          <w:rFonts w:ascii="Times New Roman" w:hAnsi="Times New Roman" w:cs="Times New Roman"/>
          <w:sz w:val="24"/>
          <w:szCs w:val="24"/>
        </w:rPr>
        <w:t>ем</w:t>
      </w:r>
      <w:r w:rsidR="00950E9A" w:rsidRPr="00E820E5">
        <w:rPr>
          <w:rFonts w:ascii="Times New Roman" w:hAnsi="Times New Roman" w:cs="Times New Roman"/>
          <w:sz w:val="24"/>
          <w:szCs w:val="24"/>
        </w:rPr>
        <w:t xml:space="preserve"> о бюджете от </w:t>
      </w:r>
      <w:r w:rsidR="00E820E5" w:rsidRPr="00E820E5">
        <w:rPr>
          <w:rFonts w:ascii="Times New Roman" w:hAnsi="Times New Roman" w:cs="Times New Roman"/>
          <w:sz w:val="24"/>
          <w:szCs w:val="24"/>
        </w:rPr>
        <w:t>28.12.2022 №18</w:t>
      </w:r>
      <w:r w:rsidR="00731CE7" w:rsidRPr="00E820E5">
        <w:rPr>
          <w:rFonts w:ascii="Times New Roman" w:hAnsi="Times New Roman" w:cs="Times New Roman"/>
          <w:sz w:val="24"/>
          <w:szCs w:val="24"/>
        </w:rPr>
        <w:t>.</w:t>
      </w:r>
    </w:p>
    <w:bookmarkEnd w:id="5"/>
    <w:p w:rsidR="00A946B9" w:rsidRDefault="00A946B9" w:rsidP="00EC332C">
      <w:pPr>
        <w:widowControl/>
        <w:ind w:firstLine="540"/>
        <w:jc w:val="both"/>
        <w:rPr>
          <w:b/>
          <w:color w:val="0070C0"/>
          <w:sz w:val="24"/>
          <w:szCs w:val="24"/>
        </w:rPr>
      </w:pPr>
    </w:p>
    <w:p w:rsidR="009F4764" w:rsidRDefault="009F4764" w:rsidP="00EC332C">
      <w:pPr>
        <w:widowControl/>
        <w:ind w:firstLine="540"/>
        <w:jc w:val="both"/>
        <w:rPr>
          <w:b/>
          <w:color w:val="0070C0"/>
          <w:sz w:val="24"/>
          <w:szCs w:val="24"/>
        </w:rPr>
      </w:pPr>
    </w:p>
    <w:p w:rsidR="009F4764" w:rsidRDefault="009F4764" w:rsidP="00EC332C">
      <w:pPr>
        <w:widowControl/>
        <w:ind w:firstLine="540"/>
        <w:jc w:val="both"/>
        <w:rPr>
          <w:b/>
          <w:color w:val="0070C0"/>
          <w:sz w:val="24"/>
          <w:szCs w:val="24"/>
        </w:rPr>
      </w:pPr>
    </w:p>
    <w:p w:rsidR="009F4764" w:rsidRDefault="009F4764" w:rsidP="00EC332C">
      <w:pPr>
        <w:widowControl/>
        <w:ind w:firstLine="540"/>
        <w:jc w:val="both"/>
        <w:rPr>
          <w:b/>
          <w:color w:val="0070C0"/>
          <w:sz w:val="24"/>
          <w:szCs w:val="24"/>
        </w:rPr>
      </w:pPr>
    </w:p>
    <w:p w:rsidR="00A00D0F" w:rsidRDefault="00585859" w:rsidP="00A00D0F">
      <w:pPr>
        <w:pStyle w:val="ConsPlusNormal"/>
        <w:jc w:val="center"/>
        <w:rPr>
          <w:rFonts w:ascii="Times New Roman" w:hAnsi="Times New Roman" w:cs="Times New Roman"/>
          <w:b/>
          <w:i/>
          <w:sz w:val="24"/>
          <w:szCs w:val="24"/>
          <w:u w:val="single"/>
        </w:rPr>
      </w:pPr>
      <w:r w:rsidRPr="00A00D0F">
        <w:rPr>
          <w:rFonts w:ascii="Times New Roman" w:hAnsi="Times New Roman" w:cs="Times New Roman"/>
          <w:b/>
          <w:i/>
          <w:sz w:val="24"/>
          <w:szCs w:val="24"/>
          <w:u w:val="single"/>
        </w:rPr>
        <w:lastRenderedPageBreak/>
        <w:t xml:space="preserve">Анализ утвержденного отчета об исполнении бюджета сельского поселения </w:t>
      </w:r>
    </w:p>
    <w:p w:rsidR="00585859" w:rsidRPr="00A00D0F" w:rsidRDefault="00585859" w:rsidP="00A00D0F">
      <w:pPr>
        <w:pStyle w:val="ConsPlusNormal"/>
        <w:jc w:val="center"/>
        <w:rPr>
          <w:rFonts w:ascii="Times New Roman" w:hAnsi="Times New Roman" w:cs="Times New Roman"/>
          <w:b/>
          <w:i/>
          <w:sz w:val="24"/>
          <w:szCs w:val="24"/>
          <w:u w:val="single"/>
        </w:rPr>
      </w:pPr>
      <w:r w:rsidRPr="00A00D0F">
        <w:rPr>
          <w:rFonts w:ascii="Times New Roman" w:hAnsi="Times New Roman" w:cs="Times New Roman"/>
          <w:b/>
          <w:i/>
          <w:sz w:val="24"/>
          <w:szCs w:val="24"/>
          <w:u w:val="single"/>
        </w:rPr>
        <w:t xml:space="preserve">за </w:t>
      </w:r>
      <w:r w:rsidR="00EB2256" w:rsidRPr="00A00D0F">
        <w:rPr>
          <w:rFonts w:ascii="Times New Roman" w:hAnsi="Times New Roman" w:cs="Times New Roman"/>
          <w:b/>
          <w:i/>
          <w:sz w:val="24"/>
          <w:szCs w:val="24"/>
          <w:u w:val="single"/>
        </w:rPr>
        <w:t>первый квартал</w:t>
      </w:r>
      <w:r w:rsidRPr="00A00D0F">
        <w:rPr>
          <w:rFonts w:ascii="Times New Roman" w:hAnsi="Times New Roman" w:cs="Times New Roman"/>
          <w:b/>
          <w:i/>
          <w:sz w:val="24"/>
          <w:szCs w:val="24"/>
          <w:u w:val="single"/>
        </w:rPr>
        <w:t xml:space="preserve"> </w:t>
      </w:r>
      <w:r w:rsidR="00EB2256" w:rsidRPr="00A00D0F">
        <w:rPr>
          <w:rFonts w:ascii="Times New Roman" w:hAnsi="Times New Roman" w:cs="Times New Roman"/>
          <w:b/>
          <w:i/>
          <w:sz w:val="24"/>
          <w:szCs w:val="24"/>
          <w:u w:val="single"/>
        </w:rPr>
        <w:t>202</w:t>
      </w:r>
      <w:r w:rsidR="00A00D0F" w:rsidRPr="00A00D0F">
        <w:rPr>
          <w:rFonts w:ascii="Times New Roman" w:hAnsi="Times New Roman" w:cs="Times New Roman"/>
          <w:b/>
          <w:i/>
          <w:sz w:val="24"/>
          <w:szCs w:val="24"/>
          <w:u w:val="single"/>
        </w:rPr>
        <w:t>3</w:t>
      </w:r>
      <w:r w:rsidRPr="00A00D0F">
        <w:rPr>
          <w:rFonts w:ascii="Times New Roman" w:hAnsi="Times New Roman" w:cs="Times New Roman"/>
          <w:b/>
          <w:i/>
          <w:sz w:val="24"/>
          <w:szCs w:val="24"/>
          <w:u w:val="single"/>
        </w:rPr>
        <w:t xml:space="preserve"> года</w:t>
      </w:r>
    </w:p>
    <w:p w:rsidR="00585859" w:rsidRPr="0005624C" w:rsidRDefault="00585859" w:rsidP="00027801">
      <w:pPr>
        <w:pStyle w:val="ConsPlusNormal"/>
        <w:ind w:firstLine="709"/>
        <w:jc w:val="both"/>
        <w:rPr>
          <w:rFonts w:ascii="Times New Roman" w:hAnsi="Times New Roman" w:cs="Times New Roman"/>
          <w:color w:val="0070C0"/>
          <w:sz w:val="24"/>
          <w:szCs w:val="24"/>
        </w:rPr>
      </w:pPr>
    </w:p>
    <w:p w:rsidR="00E143A8" w:rsidRPr="001968A3" w:rsidRDefault="00E143A8" w:rsidP="00027801">
      <w:pPr>
        <w:pStyle w:val="a3"/>
        <w:ind w:firstLine="709"/>
        <w:jc w:val="both"/>
        <w:rPr>
          <w:rFonts w:ascii="Times New Roman" w:hAnsi="Times New Roman" w:cs="Times New Roman"/>
          <w:sz w:val="24"/>
          <w:szCs w:val="24"/>
        </w:rPr>
      </w:pPr>
      <w:r w:rsidRPr="001968A3">
        <w:rPr>
          <w:rFonts w:ascii="Times New Roman" w:hAnsi="Times New Roman" w:cs="Times New Roman"/>
          <w:sz w:val="24"/>
          <w:szCs w:val="24"/>
        </w:rPr>
        <w:t>Фактическое исполнение б</w:t>
      </w:r>
      <w:r w:rsidR="00D57C1A" w:rsidRPr="001968A3">
        <w:rPr>
          <w:rFonts w:ascii="Times New Roman" w:hAnsi="Times New Roman" w:cs="Times New Roman"/>
          <w:sz w:val="24"/>
          <w:szCs w:val="24"/>
        </w:rPr>
        <w:t>юджет</w:t>
      </w:r>
      <w:r w:rsidRPr="001968A3">
        <w:rPr>
          <w:rFonts w:ascii="Times New Roman" w:hAnsi="Times New Roman" w:cs="Times New Roman"/>
          <w:sz w:val="24"/>
          <w:szCs w:val="24"/>
        </w:rPr>
        <w:t>а</w:t>
      </w:r>
      <w:r w:rsidR="00D57C1A" w:rsidRPr="001968A3">
        <w:rPr>
          <w:rFonts w:ascii="Times New Roman" w:hAnsi="Times New Roman" w:cs="Times New Roman"/>
          <w:sz w:val="24"/>
          <w:szCs w:val="24"/>
        </w:rPr>
        <w:t xml:space="preserve"> </w:t>
      </w:r>
      <w:r w:rsidR="00EB2256" w:rsidRPr="001968A3">
        <w:rPr>
          <w:rFonts w:ascii="Times New Roman" w:hAnsi="Times New Roman" w:cs="Times New Roman"/>
          <w:sz w:val="24"/>
          <w:szCs w:val="24"/>
        </w:rPr>
        <w:t>Андрейковского</w:t>
      </w:r>
      <w:r w:rsidR="00605D1F" w:rsidRPr="001968A3">
        <w:rPr>
          <w:rFonts w:ascii="Times New Roman" w:hAnsi="Times New Roman" w:cs="Times New Roman"/>
          <w:sz w:val="24"/>
          <w:szCs w:val="24"/>
        </w:rPr>
        <w:t xml:space="preserve"> сельского</w:t>
      </w:r>
      <w:r w:rsidR="00A656CE" w:rsidRPr="001968A3">
        <w:rPr>
          <w:rFonts w:ascii="Times New Roman" w:hAnsi="Times New Roman" w:cs="Times New Roman"/>
          <w:sz w:val="24"/>
          <w:szCs w:val="24"/>
        </w:rPr>
        <w:t xml:space="preserve"> </w:t>
      </w:r>
      <w:r w:rsidR="008F3A56" w:rsidRPr="001968A3">
        <w:rPr>
          <w:rFonts w:ascii="Times New Roman" w:hAnsi="Times New Roman" w:cs="Times New Roman"/>
          <w:sz w:val="24"/>
          <w:szCs w:val="24"/>
        </w:rPr>
        <w:t>поселения Вяземского</w:t>
      </w:r>
      <w:r w:rsidR="00A656CE" w:rsidRPr="001968A3">
        <w:rPr>
          <w:rFonts w:ascii="Times New Roman" w:hAnsi="Times New Roman" w:cs="Times New Roman"/>
          <w:sz w:val="24"/>
          <w:szCs w:val="24"/>
        </w:rPr>
        <w:t xml:space="preserve"> района Смоленской области </w:t>
      </w:r>
      <w:r w:rsidR="00F3084C" w:rsidRPr="001968A3">
        <w:rPr>
          <w:rFonts w:ascii="Times New Roman" w:hAnsi="Times New Roman" w:cs="Times New Roman"/>
          <w:sz w:val="24"/>
          <w:szCs w:val="24"/>
        </w:rPr>
        <w:t xml:space="preserve">за </w:t>
      </w:r>
      <w:r w:rsidR="00EB2256" w:rsidRPr="001968A3">
        <w:rPr>
          <w:rFonts w:ascii="Times New Roman" w:hAnsi="Times New Roman" w:cs="Times New Roman"/>
          <w:sz w:val="24"/>
          <w:szCs w:val="24"/>
        </w:rPr>
        <w:t>первый квартал</w:t>
      </w:r>
      <w:r w:rsidR="005030F7" w:rsidRPr="001968A3">
        <w:rPr>
          <w:rFonts w:ascii="Times New Roman" w:hAnsi="Times New Roman" w:cs="Times New Roman"/>
          <w:sz w:val="24"/>
          <w:szCs w:val="24"/>
        </w:rPr>
        <w:t xml:space="preserve"> </w:t>
      </w:r>
      <w:r w:rsidR="00EB2256" w:rsidRPr="001968A3">
        <w:rPr>
          <w:rFonts w:ascii="Times New Roman" w:hAnsi="Times New Roman" w:cs="Times New Roman"/>
          <w:sz w:val="24"/>
          <w:szCs w:val="24"/>
        </w:rPr>
        <w:t>202</w:t>
      </w:r>
      <w:r w:rsidR="00A00D0F" w:rsidRPr="001968A3">
        <w:rPr>
          <w:rFonts w:ascii="Times New Roman" w:hAnsi="Times New Roman" w:cs="Times New Roman"/>
          <w:sz w:val="24"/>
          <w:szCs w:val="24"/>
        </w:rPr>
        <w:t>3</w:t>
      </w:r>
      <w:r w:rsidR="005030F7" w:rsidRPr="001968A3">
        <w:rPr>
          <w:rFonts w:ascii="Times New Roman" w:hAnsi="Times New Roman" w:cs="Times New Roman"/>
          <w:sz w:val="24"/>
          <w:szCs w:val="24"/>
        </w:rPr>
        <w:t xml:space="preserve"> года, в </w:t>
      </w:r>
      <w:r w:rsidR="008F3A56" w:rsidRPr="001968A3">
        <w:rPr>
          <w:rFonts w:ascii="Times New Roman" w:hAnsi="Times New Roman" w:cs="Times New Roman"/>
          <w:sz w:val="24"/>
          <w:szCs w:val="24"/>
        </w:rPr>
        <w:t xml:space="preserve">соответствии с распоряжением Администрации </w:t>
      </w:r>
      <w:r w:rsidR="00EB2256" w:rsidRPr="001968A3">
        <w:rPr>
          <w:rFonts w:ascii="Times New Roman" w:hAnsi="Times New Roman" w:cs="Times New Roman"/>
          <w:sz w:val="24"/>
          <w:szCs w:val="24"/>
        </w:rPr>
        <w:t>Андрейковского</w:t>
      </w:r>
      <w:r w:rsidR="007D5B17" w:rsidRPr="001968A3">
        <w:rPr>
          <w:rFonts w:ascii="Times New Roman" w:hAnsi="Times New Roman" w:cs="Times New Roman"/>
          <w:sz w:val="24"/>
          <w:szCs w:val="24"/>
        </w:rPr>
        <w:t xml:space="preserve"> сельского поселения В</w:t>
      </w:r>
      <w:r w:rsidR="008F3A56" w:rsidRPr="001968A3">
        <w:rPr>
          <w:rFonts w:ascii="Times New Roman" w:hAnsi="Times New Roman" w:cs="Times New Roman"/>
          <w:sz w:val="24"/>
          <w:szCs w:val="24"/>
        </w:rPr>
        <w:t>яземск</w:t>
      </w:r>
      <w:r w:rsidR="007D5B17" w:rsidRPr="001968A3">
        <w:rPr>
          <w:rFonts w:ascii="Times New Roman" w:hAnsi="Times New Roman" w:cs="Times New Roman"/>
          <w:sz w:val="24"/>
          <w:szCs w:val="24"/>
        </w:rPr>
        <w:t>ого</w:t>
      </w:r>
      <w:r w:rsidR="008F3A56" w:rsidRPr="001968A3">
        <w:rPr>
          <w:rFonts w:ascii="Times New Roman" w:hAnsi="Times New Roman" w:cs="Times New Roman"/>
          <w:sz w:val="24"/>
          <w:szCs w:val="24"/>
        </w:rPr>
        <w:t xml:space="preserve"> район</w:t>
      </w:r>
      <w:r w:rsidR="007D5B17" w:rsidRPr="001968A3">
        <w:rPr>
          <w:rFonts w:ascii="Times New Roman" w:hAnsi="Times New Roman" w:cs="Times New Roman"/>
          <w:sz w:val="24"/>
          <w:szCs w:val="24"/>
        </w:rPr>
        <w:t>а</w:t>
      </w:r>
      <w:r w:rsidR="008F3A56" w:rsidRPr="001968A3">
        <w:rPr>
          <w:rFonts w:ascii="Times New Roman" w:hAnsi="Times New Roman" w:cs="Times New Roman"/>
          <w:sz w:val="24"/>
          <w:szCs w:val="24"/>
        </w:rPr>
        <w:t xml:space="preserve"> Смоленской области от </w:t>
      </w:r>
      <w:r w:rsidR="00A00D0F" w:rsidRPr="001968A3">
        <w:rPr>
          <w:rFonts w:ascii="Times New Roman" w:hAnsi="Times New Roman" w:cs="Times New Roman"/>
          <w:sz w:val="24"/>
          <w:szCs w:val="24"/>
        </w:rPr>
        <w:t>12.05.2023</w:t>
      </w:r>
      <w:r w:rsidR="00DC2AC0" w:rsidRPr="001968A3">
        <w:rPr>
          <w:rFonts w:ascii="Times New Roman" w:hAnsi="Times New Roman" w:cs="Times New Roman"/>
          <w:sz w:val="24"/>
          <w:szCs w:val="24"/>
        </w:rPr>
        <w:t xml:space="preserve"> №1</w:t>
      </w:r>
      <w:r w:rsidR="00A00D0F" w:rsidRPr="001968A3">
        <w:rPr>
          <w:rFonts w:ascii="Times New Roman" w:hAnsi="Times New Roman" w:cs="Times New Roman"/>
          <w:sz w:val="24"/>
          <w:szCs w:val="24"/>
        </w:rPr>
        <w:t>7</w:t>
      </w:r>
      <w:r w:rsidR="00DC2AC0" w:rsidRPr="001968A3">
        <w:rPr>
          <w:rFonts w:ascii="Times New Roman" w:hAnsi="Times New Roman" w:cs="Times New Roman"/>
          <w:sz w:val="24"/>
          <w:szCs w:val="24"/>
        </w:rPr>
        <w:t>-р</w:t>
      </w:r>
      <w:r w:rsidR="004F4E7F" w:rsidRPr="001968A3">
        <w:rPr>
          <w:rFonts w:ascii="Times New Roman" w:hAnsi="Times New Roman" w:cs="Times New Roman"/>
          <w:sz w:val="24"/>
          <w:szCs w:val="24"/>
        </w:rPr>
        <w:t xml:space="preserve"> </w:t>
      </w:r>
      <w:r w:rsidR="00E16513" w:rsidRPr="001968A3">
        <w:rPr>
          <w:rFonts w:ascii="Times New Roman" w:hAnsi="Times New Roman" w:cs="Times New Roman"/>
          <w:sz w:val="24"/>
          <w:szCs w:val="24"/>
        </w:rPr>
        <w:t xml:space="preserve">(далее – распоряжение Администрации от </w:t>
      </w:r>
      <w:r w:rsidR="00A00D0F" w:rsidRPr="001968A3">
        <w:rPr>
          <w:rFonts w:ascii="Times New Roman" w:hAnsi="Times New Roman" w:cs="Times New Roman"/>
          <w:sz w:val="24"/>
          <w:szCs w:val="24"/>
        </w:rPr>
        <w:t>12.05.2023 №17-р</w:t>
      </w:r>
      <w:r w:rsidR="00E16513" w:rsidRPr="001968A3">
        <w:rPr>
          <w:rFonts w:ascii="Times New Roman" w:hAnsi="Times New Roman" w:cs="Times New Roman"/>
          <w:sz w:val="24"/>
          <w:szCs w:val="24"/>
        </w:rPr>
        <w:t>)</w:t>
      </w:r>
      <w:r w:rsidR="00B43165" w:rsidRPr="001968A3">
        <w:rPr>
          <w:rFonts w:ascii="Times New Roman" w:hAnsi="Times New Roman" w:cs="Times New Roman"/>
          <w:sz w:val="24"/>
          <w:szCs w:val="24"/>
        </w:rPr>
        <w:t xml:space="preserve"> составило:</w:t>
      </w:r>
    </w:p>
    <w:p w:rsidR="00E143A8" w:rsidRPr="001968A3" w:rsidRDefault="00E143A8" w:rsidP="001166D4">
      <w:pPr>
        <w:pStyle w:val="a3"/>
        <w:numPr>
          <w:ilvl w:val="0"/>
          <w:numId w:val="13"/>
        </w:numPr>
        <w:ind w:left="284" w:hanging="218"/>
        <w:jc w:val="both"/>
        <w:rPr>
          <w:rFonts w:ascii="Times New Roman" w:hAnsi="Times New Roman" w:cs="Times New Roman"/>
          <w:sz w:val="24"/>
          <w:szCs w:val="24"/>
        </w:rPr>
      </w:pPr>
      <w:r w:rsidRPr="001968A3">
        <w:rPr>
          <w:rFonts w:ascii="Times New Roman" w:hAnsi="Times New Roman" w:cs="Times New Roman"/>
          <w:sz w:val="24"/>
          <w:szCs w:val="24"/>
        </w:rPr>
        <w:t xml:space="preserve">общий объем </w:t>
      </w:r>
      <w:r w:rsidR="00C30160" w:rsidRPr="001968A3">
        <w:rPr>
          <w:rFonts w:ascii="Times New Roman" w:hAnsi="Times New Roman" w:cs="Times New Roman"/>
          <w:sz w:val="24"/>
          <w:szCs w:val="24"/>
        </w:rPr>
        <w:t>доход</w:t>
      </w:r>
      <w:r w:rsidRPr="001968A3">
        <w:rPr>
          <w:rFonts w:ascii="Times New Roman" w:hAnsi="Times New Roman" w:cs="Times New Roman"/>
          <w:sz w:val="24"/>
          <w:szCs w:val="24"/>
        </w:rPr>
        <w:t>ов</w:t>
      </w:r>
      <w:r w:rsidR="00C30160" w:rsidRPr="001968A3">
        <w:rPr>
          <w:rFonts w:ascii="Times New Roman" w:hAnsi="Times New Roman" w:cs="Times New Roman"/>
          <w:sz w:val="24"/>
          <w:szCs w:val="24"/>
        </w:rPr>
        <w:t xml:space="preserve"> в </w:t>
      </w:r>
      <w:r w:rsidRPr="001968A3">
        <w:rPr>
          <w:rFonts w:ascii="Times New Roman" w:hAnsi="Times New Roman" w:cs="Times New Roman"/>
          <w:sz w:val="24"/>
          <w:szCs w:val="24"/>
        </w:rPr>
        <w:t>сумме</w:t>
      </w:r>
      <w:r w:rsidR="00C30160" w:rsidRPr="001968A3">
        <w:rPr>
          <w:rFonts w:ascii="Times New Roman" w:hAnsi="Times New Roman" w:cs="Times New Roman"/>
          <w:sz w:val="24"/>
          <w:szCs w:val="24"/>
        </w:rPr>
        <w:t xml:space="preserve"> </w:t>
      </w:r>
      <w:r w:rsidR="00A00D0F" w:rsidRPr="001968A3">
        <w:rPr>
          <w:rFonts w:ascii="Times New Roman" w:hAnsi="Times New Roman" w:cs="Times New Roman"/>
          <w:b/>
          <w:sz w:val="24"/>
          <w:szCs w:val="24"/>
        </w:rPr>
        <w:t>3 156 363,57</w:t>
      </w:r>
      <w:r w:rsidR="00B43165" w:rsidRPr="001968A3">
        <w:rPr>
          <w:rFonts w:ascii="Times New Roman" w:hAnsi="Times New Roman" w:cs="Times New Roman"/>
          <w:b/>
          <w:sz w:val="24"/>
          <w:szCs w:val="24"/>
        </w:rPr>
        <w:t xml:space="preserve"> </w:t>
      </w:r>
      <w:r w:rsidR="00C30160" w:rsidRPr="001968A3">
        <w:rPr>
          <w:rFonts w:ascii="Times New Roman" w:hAnsi="Times New Roman" w:cs="Times New Roman"/>
          <w:sz w:val="24"/>
          <w:szCs w:val="24"/>
        </w:rPr>
        <w:t>рубл</w:t>
      </w:r>
      <w:r w:rsidR="00DC2AC0" w:rsidRPr="001968A3">
        <w:rPr>
          <w:rFonts w:ascii="Times New Roman" w:hAnsi="Times New Roman" w:cs="Times New Roman"/>
          <w:sz w:val="24"/>
          <w:szCs w:val="24"/>
        </w:rPr>
        <w:t>ей</w:t>
      </w:r>
      <w:r w:rsidRPr="001968A3">
        <w:rPr>
          <w:rFonts w:ascii="Times New Roman" w:hAnsi="Times New Roman" w:cs="Times New Roman"/>
          <w:sz w:val="24"/>
          <w:szCs w:val="24"/>
        </w:rPr>
        <w:t>;</w:t>
      </w:r>
    </w:p>
    <w:p w:rsidR="00FB50A3" w:rsidRPr="001968A3" w:rsidRDefault="00E143A8" w:rsidP="001166D4">
      <w:pPr>
        <w:pStyle w:val="a3"/>
        <w:numPr>
          <w:ilvl w:val="0"/>
          <w:numId w:val="13"/>
        </w:numPr>
        <w:ind w:left="284" w:hanging="218"/>
        <w:jc w:val="both"/>
        <w:rPr>
          <w:rFonts w:ascii="Times New Roman" w:hAnsi="Times New Roman" w:cs="Times New Roman"/>
          <w:sz w:val="24"/>
          <w:szCs w:val="24"/>
        </w:rPr>
      </w:pPr>
      <w:r w:rsidRPr="001968A3">
        <w:rPr>
          <w:rFonts w:ascii="Times New Roman" w:hAnsi="Times New Roman" w:cs="Times New Roman"/>
          <w:sz w:val="24"/>
          <w:szCs w:val="24"/>
        </w:rPr>
        <w:t xml:space="preserve">общий объем расходов </w:t>
      </w:r>
      <w:r w:rsidR="00C30160" w:rsidRPr="001968A3">
        <w:rPr>
          <w:rFonts w:ascii="Times New Roman" w:hAnsi="Times New Roman" w:cs="Times New Roman"/>
          <w:sz w:val="24"/>
          <w:szCs w:val="24"/>
        </w:rPr>
        <w:t xml:space="preserve">в </w:t>
      </w:r>
      <w:r w:rsidRPr="001968A3">
        <w:rPr>
          <w:rFonts w:ascii="Times New Roman" w:hAnsi="Times New Roman" w:cs="Times New Roman"/>
          <w:sz w:val="24"/>
          <w:szCs w:val="24"/>
        </w:rPr>
        <w:t>сумме</w:t>
      </w:r>
      <w:r w:rsidR="00C30160" w:rsidRPr="001968A3">
        <w:rPr>
          <w:rFonts w:ascii="Times New Roman" w:hAnsi="Times New Roman" w:cs="Times New Roman"/>
          <w:sz w:val="24"/>
          <w:szCs w:val="24"/>
        </w:rPr>
        <w:t xml:space="preserve"> </w:t>
      </w:r>
      <w:r w:rsidR="00A00D0F" w:rsidRPr="001968A3">
        <w:rPr>
          <w:rFonts w:ascii="Times New Roman" w:hAnsi="Times New Roman" w:cs="Times New Roman"/>
          <w:b/>
          <w:sz w:val="24"/>
          <w:szCs w:val="24"/>
        </w:rPr>
        <w:t>2 838 076,67</w:t>
      </w:r>
      <w:r w:rsidR="0032487C" w:rsidRPr="001968A3">
        <w:rPr>
          <w:rFonts w:ascii="Times New Roman" w:hAnsi="Times New Roman" w:cs="Times New Roman"/>
          <w:sz w:val="24"/>
          <w:szCs w:val="24"/>
        </w:rPr>
        <w:t xml:space="preserve"> руб</w:t>
      </w:r>
      <w:r w:rsidR="004F4E7F" w:rsidRPr="001968A3">
        <w:rPr>
          <w:rFonts w:ascii="Times New Roman" w:hAnsi="Times New Roman" w:cs="Times New Roman"/>
          <w:sz w:val="24"/>
          <w:szCs w:val="24"/>
        </w:rPr>
        <w:t>л</w:t>
      </w:r>
      <w:r w:rsidR="00DC2AC0" w:rsidRPr="001968A3">
        <w:rPr>
          <w:rFonts w:ascii="Times New Roman" w:hAnsi="Times New Roman" w:cs="Times New Roman"/>
          <w:sz w:val="24"/>
          <w:szCs w:val="24"/>
        </w:rPr>
        <w:t>ей</w:t>
      </w:r>
      <w:r w:rsidR="00FB50A3" w:rsidRPr="001968A3">
        <w:rPr>
          <w:rFonts w:ascii="Times New Roman" w:hAnsi="Times New Roman" w:cs="Times New Roman"/>
          <w:sz w:val="24"/>
          <w:szCs w:val="24"/>
        </w:rPr>
        <w:t>;</w:t>
      </w:r>
    </w:p>
    <w:p w:rsidR="00FB50A3" w:rsidRPr="001968A3" w:rsidRDefault="00A00D0F" w:rsidP="001166D4">
      <w:pPr>
        <w:pStyle w:val="a3"/>
        <w:numPr>
          <w:ilvl w:val="0"/>
          <w:numId w:val="13"/>
        </w:numPr>
        <w:ind w:left="284" w:hanging="218"/>
        <w:jc w:val="both"/>
        <w:rPr>
          <w:rFonts w:ascii="Times New Roman" w:hAnsi="Times New Roman" w:cs="Times New Roman"/>
          <w:sz w:val="24"/>
          <w:szCs w:val="24"/>
        </w:rPr>
      </w:pPr>
      <w:r w:rsidRPr="001968A3">
        <w:rPr>
          <w:rFonts w:ascii="Times New Roman" w:hAnsi="Times New Roman" w:cs="Times New Roman"/>
          <w:sz w:val="24"/>
          <w:szCs w:val="24"/>
        </w:rPr>
        <w:t>профицит бюджета (</w:t>
      </w:r>
      <w:r w:rsidR="007D5B17" w:rsidRPr="001968A3">
        <w:rPr>
          <w:rFonts w:ascii="Times New Roman" w:hAnsi="Times New Roman" w:cs="Times New Roman"/>
          <w:sz w:val="24"/>
          <w:szCs w:val="24"/>
        </w:rPr>
        <w:t xml:space="preserve">с </w:t>
      </w:r>
      <w:r w:rsidR="00E143A8" w:rsidRPr="001968A3">
        <w:rPr>
          <w:rFonts w:ascii="Times New Roman" w:hAnsi="Times New Roman" w:cs="Times New Roman"/>
          <w:sz w:val="24"/>
          <w:szCs w:val="24"/>
        </w:rPr>
        <w:t>превышение</w:t>
      </w:r>
      <w:r w:rsidR="007D5B17" w:rsidRPr="001968A3">
        <w:rPr>
          <w:rFonts w:ascii="Times New Roman" w:hAnsi="Times New Roman" w:cs="Times New Roman"/>
          <w:sz w:val="24"/>
          <w:szCs w:val="24"/>
        </w:rPr>
        <w:t>м</w:t>
      </w:r>
      <w:r w:rsidR="00E143A8" w:rsidRPr="001968A3">
        <w:rPr>
          <w:rFonts w:ascii="Times New Roman" w:hAnsi="Times New Roman" w:cs="Times New Roman"/>
          <w:sz w:val="24"/>
          <w:szCs w:val="24"/>
        </w:rPr>
        <w:t xml:space="preserve"> </w:t>
      </w:r>
      <w:r w:rsidR="004F4E7F" w:rsidRPr="001968A3">
        <w:rPr>
          <w:rFonts w:ascii="Times New Roman" w:hAnsi="Times New Roman" w:cs="Times New Roman"/>
          <w:sz w:val="24"/>
          <w:szCs w:val="24"/>
        </w:rPr>
        <w:t>доход</w:t>
      </w:r>
      <w:r w:rsidRPr="001968A3">
        <w:rPr>
          <w:rFonts w:ascii="Times New Roman" w:hAnsi="Times New Roman" w:cs="Times New Roman"/>
          <w:sz w:val="24"/>
          <w:szCs w:val="24"/>
        </w:rPr>
        <w:t>ов над расходами)</w:t>
      </w:r>
      <w:r w:rsidR="00E143A8" w:rsidRPr="001968A3">
        <w:rPr>
          <w:rFonts w:ascii="Times New Roman" w:hAnsi="Times New Roman" w:cs="Times New Roman"/>
          <w:sz w:val="24"/>
          <w:szCs w:val="24"/>
        </w:rPr>
        <w:t xml:space="preserve"> в сумме </w:t>
      </w:r>
      <w:r w:rsidRPr="001968A3">
        <w:rPr>
          <w:rFonts w:ascii="Times New Roman" w:hAnsi="Times New Roman" w:cs="Times New Roman"/>
          <w:b/>
          <w:sz w:val="24"/>
          <w:szCs w:val="24"/>
        </w:rPr>
        <w:t>318 286,90</w:t>
      </w:r>
      <w:r w:rsidR="004F4E7F" w:rsidRPr="001968A3">
        <w:rPr>
          <w:rFonts w:ascii="Times New Roman" w:hAnsi="Times New Roman" w:cs="Times New Roman"/>
          <w:b/>
          <w:sz w:val="24"/>
          <w:szCs w:val="24"/>
        </w:rPr>
        <w:t xml:space="preserve"> </w:t>
      </w:r>
      <w:r w:rsidR="00E143A8" w:rsidRPr="001968A3">
        <w:rPr>
          <w:rFonts w:ascii="Times New Roman" w:hAnsi="Times New Roman" w:cs="Times New Roman"/>
          <w:sz w:val="24"/>
          <w:szCs w:val="24"/>
        </w:rPr>
        <w:t>рубл</w:t>
      </w:r>
      <w:r w:rsidRPr="001968A3">
        <w:rPr>
          <w:rFonts w:ascii="Times New Roman" w:hAnsi="Times New Roman" w:cs="Times New Roman"/>
          <w:sz w:val="24"/>
          <w:szCs w:val="24"/>
        </w:rPr>
        <w:t>ей</w:t>
      </w:r>
      <w:r w:rsidR="00AD2CD0" w:rsidRPr="001968A3">
        <w:rPr>
          <w:rFonts w:ascii="Times New Roman" w:hAnsi="Times New Roman" w:cs="Times New Roman"/>
          <w:sz w:val="24"/>
          <w:szCs w:val="24"/>
        </w:rPr>
        <w:t>.</w:t>
      </w:r>
    </w:p>
    <w:p w:rsidR="004B03D0" w:rsidRPr="001968A3" w:rsidRDefault="00F90301" w:rsidP="00590F64">
      <w:pPr>
        <w:widowControl/>
        <w:ind w:firstLine="709"/>
        <w:jc w:val="both"/>
        <w:rPr>
          <w:rFonts w:eastAsiaTheme="minorHAnsi"/>
          <w:sz w:val="24"/>
          <w:szCs w:val="24"/>
          <w:lang w:eastAsia="en-US"/>
        </w:rPr>
      </w:pPr>
      <w:r w:rsidRPr="001968A3">
        <w:rPr>
          <w:sz w:val="24"/>
          <w:szCs w:val="24"/>
        </w:rPr>
        <w:t>Согласно требованиям ст36 БК РФ в</w:t>
      </w:r>
      <w:r w:rsidR="004B03D0" w:rsidRPr="001968A3">
        <w:rPr>
          <w:sz w:val="24"/>
          <w:szCs w:val="24"/>
        </w:rPr>
        <w:t xml:space="preserve"> п.</w:t>
      </w:r>
      <w:r w:rsidR="00590F64" w:rsidRPr="001968A3">
        <w:rPr>
          <w:sz w:val="24"/>
          <w:szCs w:val="24"/>
        </w:rPr>
        <w:t>3</w:t>
      </w:r>
      <w:r w:rsidR="004B03D0" w:rsidRPr="001968A3">
        <w:rPr>
          <w:sz w:val="24"/>
          <w:szCs w:val="24"/>
        </w:rPr>
        <w:t xml:space="preserve"> распоряжения Администрации от </w:t>
      </w:r>
      <w:r w:rsidR="00A00D0F" w:rsidRPr="001968A3">
        <w:rPr>
          <w:sz w:val="24"/>
          <w:szCs w:val="24"/>
        </w:rPr>
        <w:t xml:space="preserve">12.05.2023 №17-р </w:t>
      </w:r>
      <w:r w:rsidR="004B03D0" w:rsidRPr="001968A3">
        <w:rPr>
          <w:sz w:val="24"/>
          <w:szCs w:val="24"/>
        </w:rPr>
        <w:t>определено «</w:t>
      </w:r>
      <w:r w:rsidR="00590F64" w:rsidRPr="001968A3">
        <w:rPr>
          <w:sz w:val="24"/>
          <w:szCs w:val="24"/>
        </w:rPr>
        <w:t>Н</w:t>
      </w:r>
      <w:r w:rsidR="004B03D0" w:rsidRPr="001968A3">
        <w:rPr>
          <w:sz w:val="24"/>
          <w:szCs w:val="24"/>
        </w:rPr>
        <w:t>астоящее распоряжение</w:t>
      </w:r>
      <w:r w:rsidR="00A00D0F" w:rsidRPr="001968A3">
        <w:rPr>
          <w:sz w:val="24"/>
          <w:szCs w:val="24"/>
        </w:rPr>
        <w:t xml:space="preserve"> опубликовать в газете «Вяземский вестник» и</w:t>
      </w:r>
      <w:r w:rsidR="004B03D0" w:rsidRPr="001968A3">
        <w:rPr>
          <w:sz w:val="24"/>
          <w:szCs w:val="24"/>
        </w:rPr>
        <w:t xml:space="preserve"> разместить на официальном сайте Администрации </w:t>
      </w:r>
      <w:r w:rsidR="00EB2256" w:rsidRPr="001968A3">
        <w:rPr>
          <w:sz w:val="24"/>
          <w:szCs w:val="24"/>
        </w:rPr>
        <w:t>Андрейковского</w:t>
      </w:r>
      <w:r w:rsidR="004B03D0" w:rsidRPr="001968A3">
        <w:rPr>
          <w:sz w:val="24"/>
          <w:szCs w:val="24"/>
        </w:rPr>
        <w:t xml:space="preserve"> сельского поселения Вяземского района Смоленской области</w:t>
      </w:r>
      <w:r w:rsidR="00A00D0F" w:rsidRPr="001968A3">
        <w:rPr>
          <w:sz w:val="24"/>
          <w:szCs w:val="24"/>
        </w:rPr>
        <w:t xml:space="preserve"> </w:t>
      </w:r>
      <w:hyperlink r:id="rId12" w:history="1">
        <w:r w:rsidR="00A00D0F" w:rsidRPr="001968A3">
          <w:rPr>
            <w:rStyle w:val="af"/>
            <w:color w:val="auto"/>
            <w:sz w:val="24"/>
            <w:szCs w:val="24"/>
            <w:lang w:val="en-US"/>
          </w:rPr>
          <w:t>www</w:t>
        </w:r>
        <w:r w:rsidR="00A00D0F" w:rsidRPr="001968A3">
          <w:rPr>
            <w:rStyle w:val="af"/>
            <w:color w:val="auto"/>
            <w:sz w:val="24"/>
            <w:szCs w:val="24"/>
          </w:rPr>
          <w:t>.</w:t>
        </w:r>
        <w:proofErr w:type="spellStart"/>
        <w:r w:rsidR="00A00D0F" w:rsidRPr="001968A3">
          <w:rPr>
            <w:rStyle w:val="af"/>
            <w:color w:val="auto"/>
            <w:sz w:val="24"/>
            <w:szCs w:val="24"/>
          </w:rPr>
          <w:t>андрейковское.рф</w:t>
        </w:r>
        <w:proofErr w:type="spellEnd"/>
      </w:hyperlink>
      <w:r w:rsidR="00084251" w:rsidRPr="001968A3">
        <w:rPr>
          <w:sz w:val="24"/>
          <w:szCs w:val="24"/>
        </w:rPr>
        <w:t>»</w:t>
      </w:r>
      <w:r w:rsidR="00590F64" w:rsidRPr="001968A3">
        <w:rPr>
          <w:rFonts w:eastAsiaTheme="minorHAnsi"/>
          <w:sz w:val="24"/>
          <w:szCs w:val="24"/>
          <w:lang w:eastAsia="en-US"/>
        </w:rPr>
        <w:t>.</w:t>
      </w:r>
    </w:p>
    <w:p w:rsidR="00F90301" w:rsidRPr="001968A3" w:rsidRDefault="00F90301" w:rsidP="00431E0B">
      <w:pPr>
        <w:pStyle w:val="a3"/>
        <w:ind w:firstLine="709"/>
        <w:jc w:val="both"/>
        <w:rPr>
          <w:rFonts w:ascii="Times New Roman" w:hAnsi="Times New Roman" w:cs="Times New Roman"/>
          <w:sz w:val="24"/>
          <w:szCs w:val="24"/>
        </w:rPr>
      </w:pPr>
      <w:bookmarkStart w:id="6" w:name="_Hlk71014848"/>
    </w:p>
    <w:p w:rsidR="00F90301" w:rsidRPr="009F4764" w:rsidRDefault="00F90301" w:rsidP="00F90301">
      <w:pPr>
        <w:pStyle w:val="a3"/>
        <w:ind w:firstLine="709"/>
        <w:jc w:val="right"/>
        <w:rPr>
          <w:rFonts w:ascii="Times New Roman" w:hAnsi="Times New Roman" w:cs="Times New Roman"/>
          <w:b/>
          <w:i/>
          <w:u w:val="single"/>
        </w:rPr>
      </w:pPr>
      <w:r w:rsidRPr="009F4764">
        <w:rPr>
          <w:rFonts w:ascii="Times New Roman" w:hAnsi="Times New Roman" w:cs="Times New Roman"/>
          <w:b/>
          <w:i/>
          <w:u w:val="single"/>
        </w:rPr>
        <w:t>Замечание Контрольно-ревизионной комиссии</w:t>
      </w:r>
      <w:r w:rsidR="00E87EE2" w:rsidRPr="009F4764">
        <w:rPr>
          <w:rFonts w:ascii="Times New Roman" w:hAnsi="Times New Roman" w:cs="Times New Roman"/>
          <w:b/>
          <w:i/>
          <w:u w:val="single"/>
        </w:rPr>
        <w:t>:</w:t>
      </w:r>
    </w:p>
    <w:p w:rsidR="00F90301" w:rsidRPr="009F4764" w:rsidRDefault="004B03D0" w:rsidP="009F4764">
      <w:pPr>
        <w:pStyle w:val="a3"/>
        <w:numPr>
          <w:ilvl w:val="0"/>
          <w:numId w:val="14"/>
        </w:numPr>
        <w:ind w:left="1701"/>
        <w:jc w:val="both"/>
        <w:rPr>
          <w:rFonts w:ascii="Times New Roman" w:hAnsi="Times New Roman" w:cs="Times New Roman"/>
          <w:i/>
        </w:rPr>
      </w:pPr>
      <w:r w:rsidRPr="009F4764">
        <w:rPr>
          <w:rFonts w:ascii="Times New Roman" w:hAnsi="Times New Roman" w:cs="Times New Roman"/>
          <w:i/>
        </w:rPr>
        <w:t xml:space="preserve">В </w:t>
      </w:r>
      <w:r w:rsidR="00590F64" w:rsidRPr="009F4764">
        <w:rPr>
          <w:rFonts w:ascii="Times New Roman" w:hAnsi="Times New Roman" w:cs="Times New Roman"/>
          <w:i/>
        </w:rPr>
        <w:t>нарушение</w:t>
      </w:r>
      <w:r w:rsidRPr="009F4764">
        <w:rPr>
          <w:rFonts w:ascii="Times New Roman" w:hAnsi="Times New Roman" w:cs="Times New Roman"/>
          <w:i/>
        </w:rPr>
        <w:t xml:space="preserve"> ст.36 БК РФ</w:t>
      </w:r>
      <w:r w:rsidR="00590F64" w:rsidRPr="009F4764">
        <w:rPr>
          <w:rFonts w:ascii="Times New Roman" w:hAnsi="Times New Roman" w:cs="Times New Roman"/>
          <w:i/>
        </w:rPr>
        <w:t>,</w:t>
      </w:r>
      <w:r w:rsidR="00431E0B" w:rsidRPr="009F4764">
        <w:rPr>
          <w:rFonts w:ascii="Times New Roman" w:hAnsi="Times New Roman" w:cs="Times New Roman"/>
          <w:i/>
        </w:rPr>
        <w:t xml:space="preserve"> п.3 распоряжения Администрации от </w:t>
      </w:r>
      <w:r w:rsidR="00F90301" w:rsidRPr="009F4764">
        <w:rPr>
          <w:rFonts w:ascii="Times New Roman" w:hAnsi="Times New Roman" w:cs="Times New Roman"/>
          <w:i/>
        </w:rPr>
        <w:t>12.05.2023 №17-р</w:t>
      </w:r>
      <w:r w:rsidR="00590F64" w:rsidRPr="009F4764">
        <w:rPr>
          <w:rFonts w:ascii="Times New Roman" w:hAnsi="Times New Roman" w:cs="Times New Roman"/>
          <w:i/>
        </w:rPr>
        <w:t xml:space="preserve"> на момент подготовки заключения,</w:t>
      </w:r>
      <w:r w:rsidRPr="009F4764">
        <w:rPr>
          <w:rFonts w:ascii="Times New Roman" w:hAnsi="Times New Roman" w:cs="Times New Roman"/>
          <w:i/>
        </w:rPr>
        <w:t xml:space="preserve"> </w:t>
      </w:r>
      <w:r w:rsidR="00590F64" w:rsidRPr="009F4764">
        <w:rPr>
          <w:rFonts w:ascii="Times New Roman" w:hAnsi="Times New Roman" w:cs="Times New Roman"/>
          <w:i/>
        </w:rPr>
        <w:t>не</w:t>
      </w:r>
      <w:r w:rsidRPr="009F4764">
        <w:rPr>
          <w:rFonts w:ascii="Times New Roman" w:hAnsi="Times New Roman" w:cs="Times New Roman"/>
          <w:i/>
        </w:rPr>
        <w:t xml:space="preserve"> размещено на официальном сайте Администрации </w:t>
      </w:r>
      <w:r w:rsidR="00EB2256" w:rsidRPr="009F4764">
        <w:rPr>
          <w:rFonts w:ascii="Times New Roman" w:hAnsi="Times New Roman" w:cs="Times New Roman"/>
          <w:i/>
        </w:rPr>
        <w:t>Андрейковского</w:t>
      </w:r>
      <w:r w:rsidRPr="009F4764">
        <w:rPr>
          <w:rFonts w:ascii="Times New Roman" w:hAnsi="Times New Roman" w:cs="Times New Roman"/>
          <w:i/>
        </w:rPr>
        <w:t xml:space="preserve"> сельского поселения Вяземского района Смоленской области в информационной сети «Интернет».</w:t>
      </w:r>
      <w:bookmarkEnd w:id="6"/>
    </w:p>
    <w:p w:rsidR="007A44A5" w:rsidRPr="009F4764" w:rsidRDefault="001C4B98" w:rsidP="009F4764">
      <w:pPr>
        <w:pStyle w:val="a3"/>
        <w:numPr>
          <w:ilvl w:val="0"/>
          <w:numId w:val="14"/>
        </w:numPr>
        <w:ind w:left="1701"/>
        <w:jc w:val="both"/>
        <w:rPr>
          <w:rFonts w:ascii="Times New Roman" w:hAnsi="Times New Roman" w:cs="Times New Roman"/>
          <w:i/>
        </w:rPr>
      </w:pPr>
      <w:r w:rsidRPr="009F4764">
        <w:rPr>
          <w:rFonts w:ascii="Times New Roman" w:hAnsi="Times New Roman" w:cs="Times New Roman"/>
          <w:i/>
        </w:rPr>
        <w:t xml:space="preserve">При анализе </w:t>
      </w:r>
      <w:r w:rsidR="00A34680" w:rsidRPr="009F4764">
        <w:rPr>
          <w:rFonts w:ascii="Times New Roman" w:hAnsi="Times New Roman" w:cs="Times New Roman"/>
          <w:i/>
        </w:rPr>
        <w:t xml:space="preserve">показателей распоряжения Администрации от </w:t>
      </w:r>
      <w:r w:rsidR="00F90301" w:rsidRPr="009F4764">
        <w:rPr>
          <w:rFonts w:ascii="Times New Roman" w:hAnsi="Times New Roman" w:cs="Times New Roman"/>
          <w:i/>
        </w:rPr>
        <w:t>12.05.2023 №17-р</w:t>
      </w:r>
      <w:r w:rsidRPr="009F4764">
        <w:rPr>
          <w:rFonts w:ascii="Times New Roman" w:hAnsi="Times New Roman" w:cs="Times New Roman"/>
          <w:i/>
        </w:rPr>
        <w:t xml:space="preserve"> об исполнении бюджета за </w:t>
      </w:r>
      <w:r w:rsidR="00EB2256" w:rsidRPr="009F4764">
        <w:rPr>
          <w:rFonts w:ascii="Times New Roman" w:hAnsi="Times New Roman" w:cs="Times New Roman"/>
          <w:i/>
        </w:rPr>
        <w:t>первый квартал</w:t>
      </w:r>
      <w:r w:rsidRPr="009F4764">
        <w:rPr>
          <w:rFonts w:ascii="Times New Roman" w:hAnsi="Times New Roman" w:cs="Times New Roman"/>
          <w:i/>
        </w:rPr>
        <w:t xml:space="preserve"> </w:t>
      </w:r>
      <w:r w:rsidR="00EB2256" w:rsidRPr="009F4764">
        <w:rPr>
          <w:rFonts w:ascii="Times New Roman" w:hAnsi="Times New Roman" w:cs="Times New Roman"/>
          <w:i/>
        </w:rPr>
        <w:t>202</w:t>
      </w:r>
      <w:r w:rsidR="00F90301" w:rsidRPr="009F4764">
        <w:rPr>
          <w:rFonts w:ascii="Times New Roman" w:hAnsi="Times New Roman" w:cs="Times New Roman"/>
          <w:i/>
        </w:rPr>
        <w:t>3</w:t>
      </w:r>
      <w:r w:rsidRPr="009F4764">
        <w:rPr>
          <w:rFonts w:ascii="Times New Roman" w:hAnsi="Times New Roman" w:cs="Times New Roman"/>
          <w:i/>
        </w:rPr>
        <w:t xml:space="preserve"> года и форм бюджетной отчетности (ф.0503117</w:t>
      </w:r>
      <w:r w:rsidR="00BD447E" w:rsidRPr="009F4764">
        <w:rPr>
          <w:rFonts w:ascii="Times New Roman" w:hAnsi="Times New Roman" w:cs="Times New Roman"/>
          <w:i/>
        </w:rPr>
        <w:t xml:space="preserve"> «Отчет об исполнении бюджета»</w:t>
      </w:r>
      <w:r w:rsidR="00A34680" w:rsidRPr="009F4764">
        <w:rPr>
          <w:rFonts w:ascii="Times New Roman" w:hAnsi="Times New Roman" w:cs="Times New Roman"/>
          <w:i/>
        </w:rPr>
        <w:t>, ф.0503124 «Отчет о кассовом поступлении и выбытии бюджетных средств»</w:t>
      </w:r>
      <w:r w:rsidRPr="009F4764">
        <w:rPr>
          <w:rFonts w:ascii="Times New Roman" w:hAnsi="Times New Roman" w:cs="Times New Roman"/>
          <w:i/>
        </w:rPr>
        <w:t>) установлено</w:t>
      </w:r>
      <w:bookmarkStart w:id="7" w:name="_Hlk71015302"/>
      <w:r w:rsidR="00F90301" w:rsidRPr="009F4764">
        <w:rPr>
          <w:rFonts w:ascii="Times New Roman" w:hAnsi="Times New Roman" w:cs="Times New Roman"/>
          <w:i/>
        </w:rPr>
        <w:t>, что в П</w:t>
      </w:r>
      <w:r w:rsidR="007A44A5" w:rsidRPr="009F4764">
        <w:rPr>
          <w:rFonts w:ascii="Times New Roman" w:hAnsi="Times New Roman" w:cs="Times New Roman"/>
          <w:i/>
        </w:rPr>
        <w:t>риложении №</w:t>
      </w:r>
      <w:r w:rsidR="00E154F4" w:rsidRPr="009F4764">
        <w:rPr>
          <w:rFonts w:ascii="Times New Roman" w:hAnsi="Times New Roman" w:cs="Times New Roman"/>
          <w:i/>
        </w:rPr>
        <w:t>4</w:t>
      </w:r>
      <w:r w:rsidR="007A44A5" w:rsidRPr="009F4764">
        <w:rPr>
          <w:rFonts w:ascii="Times New Roman" w:hAnsi="Times New Roman" w:cs="Times New Roman"/>
          <w:i/>
        </w:rPr>
        <w:t xml:space="preserve"> к распоряжению Администрации от </w:t>
      </w:r>
      <w:r w:rsidR="00F90301" w:rsidRPr="009F4764">
        <w:rPr>
          <w:rFonts w:ascii="Times New Roman" w:hAnsi="Times New Roman" w:cs="Times New Roman"/>
          <w:i/>
        </w:rPr>
        <w:t>12.05.2023 №17-р</w:t>
      </w:r>
      <w:r w:rsidR="007A44A5" w:rsidRPr="009F4764">
        <w:rPr>
          <w:rFonts w:ascii="Times New Roman" w:hAnsi="Times New Roman" w:cs="Times New Roman"/>
          <w:i/>
        </w:rPr>
        <w:t xml:space="preserve"> указаны источники финансирования дефицита бюджета</w:t>
      </w:r>
      <w:r w:rsidR="001C6942" w:rsidRPr="009F4764">
        <w:rPr>
          <w:rFonts w:ascii="Times New Roman" w:hAnsi="Times New Roman" w:cs="Times New Roman"/>
          <w:i/>
        </w:rPr>
        <w:t>, которые не соответствуют остаткам</w:t>
      </w:r>
      <w:r w:rsidR="006E7153" w:rsidRPr="009F4764">
        <w:rPr>
          <w:rFonts w:ascii="Times New Roman" w:hAnsi="Times New Roman" w:cs="Times New Roman"/>
          <w:i/>
        </w:rPr>
        <w:t xml:space="preserve"> средств бюджетов</w:t>
      </w:r>
      <w:r w:rsidR="001C6942" w:rsidRPr="009F4764">
        <w:rPr>
          <w:rFonts w:ascii="Times New Roman" w:hAnsi="Times New Roman" w:cs="Times New Roman"/>
          <w:i/>
        </w:rPr>
        <w:t>, указанным в графе 5 раздела 3 «Источники финансирования дефицита бюджета» ф.0503117, ф.0503124</w:t>
      </w:r>
      <w:r w:rsidR="007A44A5" w:rsidRPr="009F4764">
        <w:rPr>
          <w:rFonts w:ascii="Times New Roman" w:hAnsi="Times New Roman" w:cs="Times New Roman"/>
          <w:i/>
        </w:rPr>
        <w:t>:</w:t>
      </w:r>
    </w:p>
    <w:p w:rsidR="007A44A5" w:rsidRPr="009F4764" w:rsidRDefault="007A44A5" w:rsidP="009F4764">
      <w:pPr>
        <w:pStyle w:val="a3"/>
        <w:numPr>
          <w:ilvl w:val="0"/>
          <w:numId w:val="15"/>
        </w:numPr>
        <w:ind w:left="2127"/>
        <w:jc w:val="both"/>
        <w:rPr>
          <w:rFonts w:ascii="Times New Roman" w:hAnsi="Times New Roman" w:cs="Times New Roman"/>
          <w:i/>
        </w:rPr>
      </w:pPr>
      <w:r w:rsidRPr="009F4764">
        <w:rPr>
          <w:rFonts w:ascii="Times New Roman" w:hAnsi="Times New Roman" w:cs="Times New Roman"/>
          <w:i/>
        </w:rPr>
        <w:t xml:space="preserve"> увеличение остатков средств бюджета в сумме </w:t>
      </w:r>
      <w:r w:rsidR="00F90301" w:rsidRPr="009F4764">
        <w:rPr>
          <w:rFonts w:ascii="Times New Roman" w:hAnsi="Times New Roman" w:cs="Times New Roman"/>
          <w:b/>
          <w:i/>
        </w:rPr>
        <w:t>3 156 363,57</w:t>
      </w:r>
      <w:r w:rsidRPr="009F4764">
        <w:rPr>
          <w:rFonts w:ascii="Times New Roman" w:hAnsi="Times New Roman" w:cs="Times New Roman"/>
          <w:b/>
          <w:i/>
        </w:rPr>
        <w:t xml:space="preserve"> </w:t>
      </w:r>
      <w:r w:rsidRPr="009F4764">
        <w:rPr>
          <w:rFonts w:ascii="Times New Roman" w:hAnsi="Times New Roman" w:cs="Times New Roman"/>
          <w:i/>
        </w:rPr>
        <w:t>рубл</w:t>
      </w:r>
      <w:r w:rsidR="00F90301" w:rsidRPr="009F4764">
        <w:rPr>
          <w:rFonts w:ascii="Times New Roman" w:hAnsi="Times New Roman" w:cs="Times New Roman"/>
          <w:i/>
        </w:rPr>
        <w:t>я</w:t>
      </w:r>
      <w:r w:rsidRPr="009F4764">
        <w:rPr>
          <w:rFonts w:ascii="Times New Roman" w:hAnsi="Times New Roman" w:cs="Times New Roman"/>
          <w:i/>
        </w:rPr>
        <w:t>;</w:t>
      </w:r>
    </w:p>
    <w:p w:rsidR="007A44A5" w:rsidRPr="009F4764" w:rsidRDefault="007A44A5" w:rsidP="009F4764">
      <w:pPr>
        <w:pStyle w:val="a3"/>
        <w:numPr>
          <w:ilvl w:val="0"/>
          <w:numId w:val="15"/>
        </w:numPr>
        <w:ind w:left="2127"/>
        <w:jc w:val="both"/>
        <w:rPr>
          <w:rFonts w:ascii="Times New Roman" w:hAnsi="Times New Roman" w:cs="Times New Roman"/>
          <w:i/>
        </w:rPr>
      </w:pPr>
      <w:r w:rsidRPr="009F4764">
        <w:rPr>
          <w:rFonts w:ascii="Times New Roman" w:hAnsi="Times New Roman" w:cs="Times New Roman"/>
          <w:i/>
        </w:rPr>
        <w:t xml:space="preserve"> уменьшение остатков средств бюджетов в сумме </w:t>
      </w:r>
      <w:r w:rsidR="00F90301" w:rsidRPr="009F4764">
        <w:rPr>
          <w:rFonts w:ascii="Times New Roman" w:hAnsi="Times New Roman" w:cs="Times New Roman"/>
          <w:b/>
          <w:i/>
        </w:rPr>
        <w:t>2 838 076,67</w:t>
      </w:r>
      <w:r w:rsidRPr="009F4764">
        <w:rPr>
          <w:rFonts w:ascii="Times New Roman" w:hAnsi="Times New Roman" w:cs="Times New Roman"/>
          <w:i/>
        </w:rPr>
        <w:t xml:space="preserve"> рубл</w:t>
      </w:r>
      <w:r w:rsidR="00731CE7" w:rsidRPr="009F4764">
        <w:rPr>
          <w:rFonts w:ascii="Times New Roman" w:hAnsi="Times New Roman" w:cs="Times New Roman"/>
          <w:i/>
        </w:rPr>
        <w:t>ей</w:t>
      </w:r>
      <w:r w:rsidR="001C6942" w:rsidRPr="009F4764">
        <w:rPr>
          <w:rFonts w:ascii="Times New Roman" w:hAnsi="Times New Roman" w:cs="Times New Roman"/>
          <w:i/>
        </w:rPr>
        <w:t>.</w:t>
      </w:r>
    </w:p>
    <w:p w:rsidR="007A44A5" w:rsidRPr="009F4764" w:rsidRDefault="001C6942" w:rsidP="009F4764">
      <w:pPr>
        <w:pStyle w:val="a3"/>
        <w:ind w:left="2127"/>
        <w:jc w:val="both"/>
        <w:rPr>
          <w:rFonts w:ascii="Times New Roman" w:hAnsi="Times New Roman" w:cs="Times New Roman"/>
          <w:i/>
        </w:rPr>
      </w:pPr>
      <w:r w:rsidRPr="009F4764">
        <w:rPr>
          <w:rFonts w:ascii="Times New Roman" w:hAnsi="Times New Roman" w:cs="Times New Roman"/>
          <w:i/>
        </w:rPr>
        <w:t xml:space="preserve">В соответствии с показателями ф.0503117, ф.0503124 </w:t>
      </w:r>
      <w:r w:rsidR="007E30A9" w:rsidRPr="009F4764">
        <w:rPr>
          <w:rFonts w:ascii="Times New Roman" w:hAnsi="Times New Roman" w:cs="Times New Roman"/>
          <w:i/>
        </w:rPr>
        <w:t>изменения остатков средств на счетах по учету средств бюджета составили</w:t>
      </w:r>
      <w:r w:rsidRPr="009F4764">
        <w:rPr>
          <w:rFonts w:ascii="Times New Roman" w:hAnsi="Times New Roman" w:cs="Times New Roman"/>
          <w:i/>
        </w:rPr>
        <w:t>:</w:t>
      </w:r>
    </w:p>
    <w:p w:rsidR="007A44A5" w:rsidRPr="009F4764" w:rsidRDefault="007A44A5" w:rsidP="009F4764">
      <w:pPr>
        <w:pStyle w:val="a3"/>
        <w:numPr>
          <w:ilvl w:val="0"/>
          <w:numId w:val="16"/>
        </w:numPr>
        <w:ind w:left="2127"/>
        <w:jc w:val="both"/>
        <w:rPr>
          <w:rFonts w:ascii="Times New Roman" w:hAnsi="Times New Roman" w:cs="Times New Roman"/>
          <w:i/>
        </w:rPr>
      </w:pPr>
      <w:r w:rsidRPr="009F4764">
        <w:rPr>
          <w:rFonts w:ascii="Times New Roman" w:hAnsi="Times New Roman" w:cs="Times New Roman"/>
          <w:i/>
        </w:rPr>
        <w:t xml:space="preserve"> увеличение остатков средств бюджета в сумме </w:t>
      </w:r>
      <w:r w:rsidR="00F90301" w:rsidRPr="009F4764">
        <w:rPr>
          <w:rFonts w:ascii="Times New Roman" w:hAnsi="Times New Roman" w:cs="Times New Roman"/>
          <w:b/>
          <w:i/>
        </w:rPr>
        <w:t>3 997 623,02</w:t>
      </w:r>
      <w:r w:rsidRPr="009F4764">
        <w:rPr>
          <w:rFonts w:ascii="Times New Roman" w:hAnsi="Times New Roman" w:cs="Times New Roman"/>
          <w:i/>
        </w:rPr>
        <w:t xml:space="preserve"> рубл</w:t>
      </w:r>
      <w:r w:rsidR="00F90301" w:rsidRPr="009F4764">
        <w:rPr>
          <w:rFonts w:ascii="Times New Roman" w:hAnsi="Times New Roman" w:cs="Times New Roman"/>
          <w:i/>
        </w:rPr>
        <w:t>я</w:t>
      </w:r>
      <w:r w:rsidRPr="009F4764">
        <w:rPr>
          <w:rFonts w:ascii="Times New Roman" w:hAnsi="Times New Roman" w:cs="Times New Roman"/>
          <w:i/>
        </w:rPr>
        <w:t>;</w:t>
      </w:r>
    </w:p>
    <w:p w:rsidR="007A44A5" w:rsidRPr="009F4764" w:rsidRDefault="007A44A5" w:rsidP="009F4764">
      <w:pPr>
        <w:pStyle w:val="a3"/>
        <w:numPr>
          <w:ilvl w:val="0"/>
          <w:numId w:val="16"/>
        </w:numPr>
        <w:ind w:left="2127"/>
        <w:jc w:val="both"/>
        <w:rPr>
          <w:rFonts w:ascii="Times New Roman" w:hAnsi="Times New Roman" w:cs="Times New Roman"/>
          <w:i/>
        </w:rPr>
      </w:pPr>
      <w:r w:rsidRPr="009F4764">
        <w:rPr>
          <w:rFonts w:ascii="Times New Roman" w:hAnsi="Times New Roman" w:cs="Times New Roman"/>
          <w:i/>
        </w:rPr>
        <w:t xml:space="preserve"> уменьшение остатков средств бюджетов в сумме </w:t>
      </w:r>
      <w:r w:rsidR="00F90301" w:rsidRPr="009F4764">
        <w:rPr>
          <w:rFonts w:ascii="Times New Roman" w:hAnsi="Times New Roman" w:cs="Times New Roman"/>
          <w:b/>
          <w:i/>
        </w:rPr>
        <w:t>3 679 336,12</w:t>
      </w:r>
      <w:r w:rsidRPr="009F4764">
        <w:rPr>
          <w:rFonts w:ascii="Times New Roman" w:hAnsi="Times New Roman" w:cs="Times New Roman"/>
          <w:i/>
        </w:rPr>
        <w:t xml:space="preserve"> рублей</w:t>
      </w:r>
      <w:r w:rsidR="007E30A9" w:rsidRPr="009F4764">
        <w:rPr>
          <w:rFonts w:ascii="Times New Roman" w:hAnsi="Times New Roman" w:cs="Times New Roman"/>
          <w:i/>
        </w:rPr>
        <w:t>.</w:t>
      </w:r>
    </w:p>
    <w:p w:rsidR="00431E0B" w:rsidRPr="009F4764" w:rsidRDefault="00431E0B" w:rsidP="009F4764">
      <w:pPr>
        <w:pStyle w:val="a3"/>
        <w:ind w:left="1701"/>
        <w:jc w:val="both"/>
        <w:rPr>
          <w:rFonts w:ascii="Times New Roman" w:hAnsi="Times New Roman" w:cs="Times New Roman"/>
          <w:i/>
        </w:rPr>
      </w:pPr>
      <w:bookmarkStart w:id="8" w:name="_Hlk71015520"/>
      <w:r w:rsidRPr="009F4764">
        <w:rPr>
          <w:rFonts w:ascii="Times New Roman" w:hAnsi="Times New Roman" w:cs="Times New Roman"/>
          <w:i/>
        </w:rPr>
        <w:t>Пояснения и обоснования в пояснительной записке по данному факту не предоставлены, подтверждающие документы</w:t>
      </w:r>
      <w:r w:rsidR="00994356" w:rsidRPr="009F4764">
        <w:rPr>
          <w:rFonts w:ascii="Times New Roman" w:hAnsi="Times New Roman" w:cs="Times New Roman"/>
          <w:i/>
        </w:rPr>
        <w:t>,</w:t>
      </w:r>
      <w:r w:rsidRPr="009F4764">
        <w:rPr>
          <w:rFonts w:ascii="Times New Roman" w:hAnsi="Times New Roman" w:cs="Times New Roman"/>
          <w:i/>
        </w:rPr>
        <w:t xml:space="preserve"> в составе отчетности за первый </w:t>
      </w:r>
      <w:r w:rsidR="00F90301" w:rsidRPr="009F4764">
        <w:rPr>
          <w:rFonts w:ascii="Times New Roman" w:hAnsi="Times New Roman" w:cs="Times New Roman"/>
          <w:i/>
        </w:rPr>
        <w:t xml:space="preserve">квартал 2023 года </w:t>
      </w:r>
      <w:r w:rsidRPr="009F4764">
        <w:rPr>
          <w:rFonts w:ascii="Times New Roman" w:hAnsi="Times New Roman" w:cs="Times New Roman"/>
          <w:i/>
        </w:rPr>
        <w:t xml:space="preserve">отсутствуют, что не позволяет установить соответствие </w:t>
      </w:r>
      <w:r w:rsidR="00994356" w:rsidRPr="009F4764">
        <w:rPr>
          <w:rFonts w:ascii="Times New Roman" w:hAnsi="Times New Roman" w:cs="Times New Roman"/>
          <w:i/>
        </w:rPr>
        <w:t xml:space="preserve">показателей распоряжения Администрации от </w:t>
      </w:r>
      <w:r w:rsidR="00F90301" w:rsidRPr="009F4764">
        <w:rPr>
          <w:rFonts w:ascii="Times New Roman" w:hAnsi="Times New Roman" w:cs="Times New Roman"/>
          <w:i/>
        </w:rPr>
        <w:t>12.05.2023 №17-р</w:t>
      </w:r>
      <w:r w:rsidR="00994356" w:rsidRPr="009F4764">
        <w:rPr>
          <w:rFonts w:ascii="Times New Roman" w:hAnsi="Times New Roman" w:cs="Times New Roman"/>
          <w:i/>
        </w:rPr>
        <w:t xml:space="preserve"> </w:t>
      </w:r>
      <w:r w:rsidRPr="009F4764">
        <w:rPr>
          <w:rFonts w:ascii="Times New Roman" w:hAnsi="Times New Roman" w:cs="Times New Roman"/>
          <w:i/>
        </w:rPr>
        <w:t>об исполнении бюджета за первый квартал 202</w:t>
      </w:r>
      <w:r w:rsidR="00F90301" w:rsidRPr="009F4764">
        <w:rPr>
          <w:rFonts w:ascii="Times New Roman" w:hAnsi="Times New Roman" w:cs="Times New Roman"/>
          <w:i/>
        </w:rPr>
        <w:t>3</w:t>
      </w:r>
      <w:r w:rsidRPr="009F4764">
        <w:rPr>
          <w:rFonts w:ascii="Times New Roman" w:hAnsi="Times New Roman" w:cs="Times New Roman"/>
          <w:i/>
        </w:rPr>
        <w:t xml:space="preserve"> года отдельны</w:t>
      </w:r>
      <w:r w:rsidR="00306C39" w:rsidRPr="009F4764">
        <w:rPr>
          <w:rFonts w:ascii="Times New Roman" w:hAnsi="Times New Roman" w:cs="Times New Roman"/>
          <w:i/>
        </w:rPr>
        <w:t>м</w:t>
      </w:r>
      <w:r w:rsidRPr="009F4764">
        <w:rPr>
          <w:rFonts w:ascii="Times New Roman" w:hAnsi="Times New Roman" w:cs="Times New Roman"/>
          <w:i/>
        </w:rPr>
        <w:t xml:space="preserve"> форм</w:t>
      </w:r>
      <w:r w:rsidR="00306C39" w:rsidRPr="009F4764">
        <w:rPr>
          <w:rFonts w:ascii="Times New Roman" w:hAnsi="Times New Roman" w:cs="Times New Roman"/>
          <w:i/>
        </w:rPr>
        <w:t>ам</w:t>
      </w:r>
      <w:r w:rsidRPr="009F4764">
        <w:rPr>
          <w:rFonts w:ascii="Times New Roman" w:hAnsi="Times New Roman" w:cs="Times New Roman"/>
          <w:i/>
        </w:rPr>
        <w:t xml:space="preserve"> бюджетной отчетности.</w:t>
      </w:r>
    </w:p>
    <w:bookmarkEnd w:id="7"/>
    <w:bookmarkEnd w:id="8"/>
    <w:p w:rsidR="00EC332C" w:rsidRPr="009F4764" w:rsidRDefault="00EC332C" w:rsidP="008157D6">
      <w:pPr>
        <w:pStyle w:val="a3"/>
        <w:ind w:firstLine="709"/>
        <w:jc w:val="center"/>
        <w:rPr>
          <w:rFonts w:ascii="Times New Roman" w:hAnsi="Times New Roman" w:cs="Times New Roman"/>
          <w:b/>
        </w:rPr>
      </w:pPr>
    </w:p>
    <w:p w:rsidR="00C92D74" w:rsidRPr="00C92D74" w:rsidRDefault="001122FD" w:rsidP="00C92D74">
      <w:pPr>
        <w:pStyle w:val="a3"/>
        <w:jc w:val="center"/>
        <w:rPr>
          <w:rFonts w:ascii="Times New Roman" w:hAnsi="Times New Roman" w:cs="Times New Roman"/>
          <w:b/>
          <w:i/>
          <w:sz w:val="24"/>
          <w:szCs w:val="24"/>
          <w:u w:val="single"/>
        </w:rPr>
      </w:pPr>
      <w:r w:rsidRPr="00C92D74">
        <w:rPr>
          <w:rFonts w:ascii="Times New Roman" w:hAnsi="Times New Roman" w:cs="Times New Roman"/>
          <w:b/>
          <w:i/>
          <w:sz w:val="24"/>
          <w:szCs w:val="24"/>
          <w:u w:val="single"/>
        </w:rPr>
        <w:t>Анализ исполнения</w:t>
      </w:r>
      <w:r w:rsidR="006B4B22" w:rsidRPr="00C92D74">
        <w:rPr>
          <w:rFonts w:ascii="Times New Roman" w:hAnsi="Times New Roman" w:cs="Times New Roman"/>
          <w:b/>
          <w:i/>
          <w:sz w:val="24"/>
          <w:szCs w:val="24"/>
          <w:u w:val="single"/>
        </w:rPr>
        <w:t xml:space="preserve"> доходной части</w:t>
      </w:r>
      <w:r w:rsidR="00A85545" w:rsidRPr="00C92D74">
        <w:rPr>
          <w:rFonts w:ascii="Times New Roman" w:hAnsi="Times New Roman" w:cs="Times New Roman"/>
          <w:b/>
          <w:i/>
          <w:sz w:val="24"/>
          <w:szCs w:val="24"/>
          <w:u w:val="single"/>
        </w:rPr>
        <w:t xml:space="preserve"> бюджета</w:t>
      </w:r>
      <w:r w:rsidR="004B6CC9" w:rsidRPr="00C92D74">
        <w:rPr>
          <w:rFonts w:ascii="Times New Roman" w:hAnsi="Times New Roman" w:cs="Times New Roman"/>
          <w:b/>
          <w:i/>
          <w:sz w:val="24"/>
          <w:szCs w:val="24"/>
          <w:u w:val="single"/>
        </w:rPr>
        <w:t xml:space="preserve"> </w:t>
      </w:r>
      <w:r w:rsidR="008157D6" w:rsidRPr="00C92D74">
        <w:rPr>
          <w:rFonts w:ascii="Times New Roman" w:hAnsi="Times New Roman" w:cs="Times New Roman"/>
          <w:b/>
          <w:i/>
          <w:sz w:val="24"/>
          <w:szCs w:val="24"/>
          <w:u w:val="single"/>
        </w:rPr>
        <w:t>сельского поселения</w:t>
      </w:r>
    </w:p>
    <w:p w:rsidR="00D37008" w:rsidRPr="00C92D74" w:rsidRDefault="00D41965" w:rsidP="00C92D74">
      <w:pPr>
        <w:pStyle w:val="a3"/>
        <w:jc w:val="center"/>
        <w:rPr>
          <w:rFonts w:ascii="Times New Roman" w:hAnsi="Times New Roman" w:cs="Times New Roman"/>
          <w:b/>
          <w:i/>
          <w:sz w:val="24"/>
          <w:szCs w:val="24"/>
          <w:u w:val="single"/>
        </w:rPr>
      </w:pPr>
      <w:r w:rsidRPr="00C92D74">
        <w:rPr>
          <w:rFonts w:ascii="Times New Roman" w:hAnsi="Times New Roman" w:cs="Times New Roman"/>
          <w:b/>
          <w:i/>
          <w:sz w:val="24"/>
          <w:szCs w:val="24"/>
          <w:u w:val="single"/>
        </w:rPr>
        <w:t xml:space="preserve">за </w:t>
      </w:r>
      <w:r w:rsidR="00EB2256" w:rsidRPr="00C92D74">
        <w:rPr>
          <w:rFonts w:ascii="Times New Roman" w:hAnsi="Times New Roman" w:cs="Times New Roman"/>
          <w:b/>
          <w:i/>
          <w:sz w:val="24"/>
          <w:szCs w:val="24"/>
          <w:u w:val="single"/>
        </w:rPr>
        <w:t>первый квартал</w:t>
      </w:r>
      <w:r w:rsidR="00C5332C" w:rsidRPr="00C92D74">
        <w:rPr>
          <w:rFonts w:ascii="Times New Roman" w:hAnsi="Times New Roman" w:cs="Times New Roman"/>
          <w:b/>
          <w:i/>
          <w:sz w:val="24"/>
          <w:szCs w:val="24"/>
          <w:u w:val="single"/>
        </w:rPr>
        <w:t xml:space="preserve"> </w:t>
      </w:r>
      <w:r w:rsidR="00EB2256" w:rsidRPr="00C92D74">
        <w:rPr>
          <w:rFonts w:ascii="Times New Roman" w:hAnsi="Times New Roman" w:cs="Times New Roman"/>
          <w:b/>
          <w:i/>
          <w:sz w:val="24"/>
          <w:szCs w:val="24"/>
          <w:u w:val="single"/>
        </w:rPr>
        <w:t>202</w:t>
      </w:r>
      <w:r w:rsidR="00C92D74" w:rsidRPr="00C92D74">
        <w:rPr>
          <w:rFonts w:ascii="Times New Roman" w:hAnsi="Times New Roman" w:cs="Times New Roman"/>
          <w:b/>
          <w:i/>
          <w:sz w:val="24"/>
          <w:szCs w:val="24"/>
          <w:u w:val="single"/>
        </w:rPr>
        <w:t>3</w:t>
      </w:r>
      <w:r w:rsidR="00073ED7" w:rsidRPr="00C92D74">
        <w:rPr>
          <w:rFonts w:ascii="Times New Roman" w:hAnsi="Times New Roman" w:cs="Times New Roman"/>
          <w:b/>
          <w:i/>
          <w:sz w:val="24"/>
          <w:szCs w:val="24"/>
          <w:u w:val="single"/>
        </w:rPr>
        <w:t xml:space="preserve"> года</w:t>
      </w:r>
    </w:p>
    <w:p w:rsidR="008157D6" w:rsidRPr="0005624C" w:rsidRDefault="008157D6" w:rsidP="008157D6">
      <w:pPr>
        <w:pStyle w:val="a3"/>
        <w:ind w:firstLine="709"/>
        <w:jc w:val="center"/>
        <w:rPr>
          <w:rFonts w:ascii="Times New Roman" w:hAnsi="Times New Roman" w:cs="Times New Roman"/>
          <w:b/>
          <w:color w:val="0070C0"/>
          <w:sz w:val="24"/>
          <w:szCs w:val="24"/>
        </w:rPr>
      </w:pPr>
    </w:p>
    <w:p w:rsidR="001707C5" w:rsidRPr="00D05698" w:rsidRDefault="00F63281" w:rsidP="00F63281">
      <w:pPr>
        <w:pStyle w:val="a3"/>
        <w:ind w:firstLine="709"/>
        <w:jc w:val="both"/>
        <w:rPr>
          <w:rFonts w:ascii="Times New Roman" w:hAnsi="Times New Roman" w:cs="Times New Roman"/>
          <w:sz w:val="24"/>
          <w:szCs w:val="24"/>
        </w:rPr>
      </w:pPr>
      <w:bookmarkStart w:id="9" w:name="_Hlk71015758"/>
      <w:r w:rsidRPr="00D05698">
        <w:rPr>
          <w:rFonts w:ascii="Times New Roman" w:hAnsi="Times New Roman" w:cs="Times New Roman"/>
          <w:sz w:val="24"/>
          <w:szCs w:val="24"/>
        </w:rPr>
        <w:t xml:space="preserve">Доходная часть бюджета </w:t>
      </w:r>
      <w:r w:rsidR="00605D1F" w:rsidRPr="00D05698">
        <w:rPr>
          <w:rFonts w:ascii="Times New Roman" w:hAnsi="Times New Roman" w:cs="Times New Roman"/>
          <w:sz w:val="24"/>
          <w:szCs w:val="24"/>
        </w:rPr>
        <w:t>сельского</w:t>
      </w:r>
      <w:r w:rsidRPr="00D05698">
        <w:rPr>
          <w:rFonts w:ascii="Times New Roman" w:hAnsi="Times New Roman" w:cs="Times New Roman"/>
          <w:sz w:val="24"/>
          <w:szCs w:val="24"/>
        </w:rPr>
        <w:t xml:space="preserve"> поселения за </w:t>
      </w:r>
      <w:r w:rsidR="00EB2256" w:rsidRPr="00D05698">
        <w:rPr>
          <w:rFonts w:ascii="Times New Roman" w:hAnsi="Times New Roman" w:cs="Times New Roman"/>
          <w:sz w:val="24"/>
          <w:szCs w:val="24"/>
        </w:rPr>
        <w:t>первый квартал</w:t>
      </w:r>
      <w:r w:rsidRPr="00D05698">
        <w:rPr>
          <w:rFonts w:ascii="Times New Roman" w:hAnsi="Times New Roman" w:cs="Times New Roman"/>
          <w:sz w:val="24"/>
          <w:szCs w:val="24"/>
        </w:rPr>
        <w:t xml:space="preserve"> </w:t>
      </w:r>
      <w:r w:rsidR="00EB2256" w:rsidRPr="00D05698">
        <w:rPr>
          <w:rFonts w:ascii="Times New Roman" w:hAnsi="Times New Roman" w:cs="Times New Roman"/>
          <w:sz w:val="24"/>
          <w:szCs w:val="24"/>
        </w:rPr>
        <w:t>202</w:t>
      </w:r>
      <w:r w:rsidR="00D05698" w:rsidRPr="00D05698">
        <w:rPr>
          <w:rFonts w:ascii="Times New Roman" w:hAnsi="Times New Roman" w:cs="Times New Roman"/>
          <w:sz w:val="24"/>
          <w:szCs w:val="24"/>
        </w:rPr>
        <w:t>3</w:t>
      </w:r>
      <w:r w:rsidRPr="00D05698">
        <w:rPr>
          <w:rFonts w:ascii="Times New Roman" w:hAnsi="Times New Roman" w:cs="Times New Roman"/>
          <w:sz w:val="24"/>
          <w:szCs w:val="24"/>
        </w:rPr>
        <w:t xml:space="preserve"> года исполнена в сумме </w:t>
      </w:r>
      <w:r w:rsidR="00D05698" w:rsidRPr="00D05698">
        <w:rPr>
          <w:rFonts w:ascii="Times New Roman" w:hAnsi="Times New Roman" w:cs="Times New Roman"/>
          <w:b/>
          <w:sz w:val="24"/>
          <w:szCs w:val="24"/>
        </w:rPr>
        <w:t>3 156,4</w:t>
      </w:r>
      <w:r w:rsidR="00D05698" w:rsidRPr="00D05698">
        <w:rPr>
          <w:rFonts w:ascii="Times New Roman" w:hAnsi="Times New Roman" w:cs="Times New Roman"/>
          <w:sz w:val="24"/>
          <w:szCs w:val="24"/>
        </w:rPr>
        <w:t xml:space="preserve"> </w:t>
      </w:r>
      <w:proofErr w:type="gramStart"/>
      <w:r w:rsidR="00D05698" w:rsidRPr="00D05698">
        <w:rPr>
          <w:rFonts w:ascii="Times New Roman" w:hAnsi="Times New Roman" w:cs="Times New Roman"/>
          <w:sz w:val="24"/>
          <w:szCs w:val="24"/>
        </w:rPr>
        <w:t>тыс.</w:t>
      </w:r>
      <w:r w:rsidR="00C5332C" w:rsidRPr="00D05698">
        <w:rPr>
          <w:rFonts w:ascii="Times New Roman" w:hAnsi="Times New Roman" w:cs="Times New Roman"/>
          <w:sz w:val="24"/>
          <w:szCs w:val="24"/>
        </w:rPr>
        <w:t>рублей</w:t>
      </w:r>
      <w:proofErr w:type="gramEnd"/>
      <w:r w:rsidRPr="00D05698">
        <w:rPr>
          <w:rFonts w:ascii="Times New Roman" w:hAnsi="Times New Roman" w:cs="Times New Roman"/>
          <w:sz w:val="24"/>
          <w:szCs w:val="24"/>
        </w:rPr>
        <w:t xml:space="preserve"> или </w:t>
      </w:r>
      <w:r w:rsidR="00D05698" w:rsidRPr="00D05698">
        <w:rPr>
          <w:rFonts w:ascii="Times New Roman" w:hAnsi="Times New Roman" w:cs="Times New Roman"/>
          <w:b/>
          <w:sz w:val="24"/>
          <w:szCs w:val="24"/>
        </w:rPr>
        <w:t>9,7</w:t>
      </w:r>
      <w:r w:rsidRPr="00D05698">
        <w:rPr>
          <w:rFonts w:ascii="Times New Roman" w:hAnsi="Times New Roman" w:cs="Times New Roman"/>
          <w:sz w:val="24"/>
          <w:szCs w:val="24"/>
        </w:rPr>
        <w:t xml:space="preserve">% к </w:t>
      </w:r>
      <w:r w:rsidR="00D05698" w:rsidRPr="00D05698">
        <w:rPr>
          <w:rFonts w:ascii="Times New Roman" w:hAnsi="Times New Roman" w:cs="Times New Roman"/>
          <w:sz w:val="24"/>
          <w:szCs w:val="24"/>
        </w:rPr>
        <w:t xml:space="preserve">уточненным </w:t>
      </w:r>
      <w:r w:rsidRPr="00D05698">
        <w:rPr>
          <w:rFonts w:ascii="Times New Roman" w:hAnsi="Times New Roman" w:cs="Times New Roman"/>
          <w:sz w:val="24"/>
          <w:szCs w:val="24"/>
        </w:rPr>
        <w:t>годовым плановым назначениям</w:t>
      </w:r>
      <w:r w:rsidR="000204A2" w:rsidRPr="00D05698">
        <w:rPr>
          <w:rFonts w:ascii="Times New Roman" w:hAnsi="Times New Roman" w:cs="Times New Roman"/>
          <w:sz w:val="24"/>
          <w:szCs w:val="24"/>
        </w:rPr>
        <w:t xml:space="preserve"> (</w:t>
      </w:r>
      <w:r w:rsidR="00D05698" w:rsidRPr="00D05698">
        <w:rPr>
          <w:rFonts w:ascii="Times New Roman" w:hAnsi="Times New Roman" w:cs="Times New Roman"/>
          <w:b/>
          <w:sz w:val="24"/>
          <w:szCs w:val="24"/>
        </w:rPr>
        <w:t>32 374,6</w:t>
      </w:r>
      <w:r w:rsidR="00D05698" w:rsidRPr="00D05698">
        <w:rPr>
          <w:rFonts w:ascii="Times New Roman" w:hAnsi="Times New Roman" w:cs="Times New Roman"/>
          <w:sz w:val="24"/>
          <w:szCs w:val="24"/>
        </w:rPr>
        <w:t xml:space="preserve"> тыс.</w:t>
      </w:r>
      <w:r w:rsidR="000204A2" w:rsidRPr="00D05698">
        <w:rPr>
          <w:rFonts w:ascii="Times New Roman" w:hAnsi="Times New Roman" w:cs="Times New Roman"/>
          <w:sz w:val="24"/>
          <w:szCs w:val="24"/>
        </w:rPr>
        <w:t>рублей)</w:t>
      </w:r>
      <w:r w:rsidRPr="00D05698">
        <w:rPr>
          <w:rFonts w:ascii="Times New Roman" w:hAnsi="Times New Roman" w:cs="Times New Roman"/>
          <w:sz w:val="24"/>
          <w:szCs w:val="24"/>
        </w:rPr>
        <w:t>.  По сравнению с аналогичным периодом прошлого года</w:t>
      </w:r>
      <w:r w:rsidR="00D05698" w:rsidRPr="00D05698">
        <w:rPr>
          <w:rFonts w:ascii="Times New Roman" w:hAnsi="Times New Roman" w:cs="Times New Roman"/>
          <w:sz w:val="24"/>
          <w:szCs w:val="24"/>
        </w:rPr>
        <w:t xml:space="preserve"> (2 348,9 </w:t>
      </w:r>
      <w:proofErr w:type="gramStart"/>
      <w:r w:rsidR="00D05698" w:rsidRPr="00D05698">
        <w:rPr>
          <w:rFonts w:ascii="Times New Roman" w:hAnsi="Times New Roman" w:cs="Times New Roman"/>
          <w:sz w:val="24"/>
          <w:szCs w:val="24"/>
        </w:rPr>
        <w:t>тыс.рублей</w:t>
      </w:r>
      <w:proofErr w:type="gramEnd"/>
      <w:r w:rsidR="00D05698" w:rsidRPr="00D05698">
        <w:rPr>
          <w:rFonts w:ascii="Times New Roman" w:hAnsi="Times New Roman" w:cs="Times New Roman"/>
          <w:sz w:val="24"/>
          <w:szCs w:val="24"/>
        </w:rPr>
        <w:t>)</w:t>
      </w:r>
      <w:r w:rsidRPr="00D05698">
        <w:rPr>
          <w:rFonts w:ascii="Times New Roman" w:hAnsi="Times New Roman" w:cs="Times New Roman"/>
          <w:sz w:val="24"/>
          <w:szCs w:val="24"/>
        </w:rPr>
        <w:t xml:space="preserve"> доходы </w:t>
      </w:r>
      <w:r w:rsidR="00D05698" w:rsidRPr="00D05698">
        <w:rPr>
          <w:rFonts w:ascii="Times New Roman" w:hAnsi="Times New Roman" w:cs="Times New Roman"/>
          <w:sz w:val="24"/>
          <w:szCs w:val="24"/>
        </w:rPr>
        <w:t>увеличились на</w:t>
      </w:r>
      <w:r w:rsidR="004F4E7F" w:rsidRPr="00D05698">
        <w:rPr>
          <w:rFonts w:ascii="Times New Roman" w:hAnsi="Times New Roman" w:cs="Times New Roman"/>
          <w:sz w:val="24"/>
          <w:szCs w:val="24"/>
        </w:rPr>
        <w:t xml:space="preserve"> </w:t>
      </w:r>
      <w:r w:rsidR="006C5B64">
        <w:rPr>
          <w:rFonts w:ascii="Times New Roman" w:hAnsi="Times New Roman" w:cs="Times New Roman"/>
          <w:b/>
          <w:sz w:val="24"/>
          <w:szCs w:val="24"/>
        </w:rPr>
        <w:t>807,5</w:t>
      </w:r>
      <w:r w:rsidRPr="00D05698">
        <w:rPr>
          <w:rFonts w:ascii="Times New Roman" w:hAnsi="Times New Roman" w:cs="Times New Roman"/>
          <w:sz w:val="24"/>
          <w:szCs w:val="24"/>
        </w:rPr>
        <w:t xml:space="preserve"> тыс.рублей</w:t>
      </w:r>
      <w:r w:rsidR="001707C5" w:rsidRPr="00D05698">
        <w:rPr>
          <w:rFonts w:ascii="Times New Roman" w:hAnsi="Times New Roman" w:cs="Times New Roman"/>
          <w:sz w:val="24"/>
          <w:szCs w:val="24"/>
        </w:rPr>
        <w:t xml:space="preserve"> </w:t>
      </w:r>
      <w:r w:rsidR="00D05698" w:rsidRPr="00D05698">
        <w:rPr>
          <w:rFonts w:ascii="Times New Roman" w:hAnsi="Times New Roman" w:cs="Times New Roman"/>
          <w:sz w:val="24"/>
          <w:szCs w:val="24"/>
        </w:rPr>
        <w:t>(</w:t>
      </w:r>
      <w:r w:rsidR="001707C5" w:rsidRPr="00D05698">
        <w:rPr>
          <w:rFonts w:ascii="Times New Roman" w:hAnsi="Times New Roman" w:cs="Times New Roman"/>
          <w:sz w:val="24"/>
          <w:szCs w:val="24"/>
        </w:rPr>
        <w:t xml:space="preserve">или </w:t>
      </w:r>
      <w:r w:rsidRPr="00D05698">
        <w:rPr>
          <w:rFonts w:ascii="Times New Roman" w:hAnsi="Times New Roman" w:cs="Times New Roman"/>
          <w:sz w:val="24"/>
          <w:szCs w:val="24"/>
        </w:rPr>
        <w:t xml:space="preserve">на </w:t>
      </w:r>
      <w:r w:rsidR="00D05698" w:rsidRPr="00D05698">
        <w:rPr>
          <w:rFonts w:ascii="Times New Roman" w:hAnsi="Times New Roman" w:cs="Times New Roman"/>
          <w:b/>
          <w:sz w:val="24"/>
          <w:szCs w:val="24"/>
        </w:rPr>
        <w:t>34,4</w:t>
      </w:r>
      <w:r w:rsidR="001707C5" w:rsidRPr="00D05698">
        <w:rPr>
          <w:rFonts w:ascii="Times New Roman" w:hAnsi="Times New Roman" w:cs="Times New Roman"/>
          <w:sz w:val="24"/>
          <w:szCs w:val="24"/>
        </w:rPr>
        <w:t>%</w:t>
      </w:r>
      <w:r w:rsidR="00D05698" w:rsidRPr="00D05698">
        <w:rPr>
          <w:rFonts w:ascii="Times New Roman" w:hAnsi="Times New Roman" w:cs="Times New Roman"/>
          <w:sz w:val="24"/>
          <w:szCs w:val="24"/>
        </w:rPr>
        <w:t>):</w:t>
      </w:r>
    </w:p>
    <w:bookmarkEnd w:id="9"/>
    <w:p w:rsidR="00D05698" w:rsidRPr="00D05698" w:rsidRDefault="00D05698" w:rsidP="001166D4">
      <w:pPr>
        <w:pStyle w:val="a3"/>
        <w:numPr>
          <w:ilvl w:val="0"/>
          <w:numId w:val="17"/>
        </w:numPr>
        <w:ind w:left="709"/>
        <w:jc w:val="both"/>
        <w:rPr>
          <w:rFonts w:ascii="Times New Roman" w:hAnsi="Times New Roman" w:cs="Times New Roman"/>
          <w:sz w:val="24"/>
          <w:szCs w:val="24"/>
        </w:rPr>
      </w:pPr>
      <w:r w:rsidRPr="00D05698">
        <w:rPr>
          <w:rFonts w:ascii="Times New Roman" w:hAnsi="Times New Roman" w:cs="Times New Roman"/>
          <w:sz w:val="24"/>
          <w:szCs w:val="24"/>
        </w:rPr>
        <w:t>н</w:t>
      </w:r>
      <w:r w:rsidR="00F63281" w:rsidRPr="00D05698">
        <w:rPr>
          <w:rFonts w:ascii="Times New Roman" w:hAnsi="Times New Roman" w:cs="Times New Roman"/>
          <w:sz w:val="24"/>
          <w:szCs w:val="24"/>
        </w:rPr>
        <w:t xml:space="preserve">алоговые и неналоговые доходы </w:t>
      </w:r>
      <w:r w:rsidRPr="00D05698">
        <w:rPr>
          <w:rFonts w:ascii="Times New Roman" w:hAnsi="Times New Roman" w:cs="Times New Roman"/>
          <w:sz w:val="24"/>
          <w:szCs w:val="24"/>
        </w:rPr>
        <w:t>увеличились</w:t>
      </w:r>
      <w:r w:rsidR="0070135B" w:rsidRPr="00D05698">
        <w:rPr>
          <w:rFonts w:ascii="Times New Roman" w:hAnsi="Times New Roman" w:cs="Times New Roman"/>
          <w:sz w:val="24"/>
          <w:szCs w:val="24"/>
        </w:rPr>
        <w:t xml:space="preserve"> </w:t>
      </w:r>
      <w:r w:rsidR="00F63281" w:rsidRPr="00D05698">
        <w:rPr>
          <w:rFonts w:ascii="Times New Roman" w:hAnsi="Times New Roman" w:cs="Times New Roman"/>
          <w:sz w:val="24"/>
          <w:szCs w:val="24"/>
        </w:rPr>
        <w:t>на</w:t>
      </w:r>
      <w:r w:rsidR="00F84CAD" w:rsidRPr="00D05698">
        <w:rPr>
          <w:rFonts w:ascii="Times New Roman" w:hAnsi="Times New Roman" w:cs="Times New Roman"/>
          <w:sz w:val="24"/>
          <w:szCs w:val="24"/>
        </w:rPr>
        <w:t xml:space="preserve"> </w:t>
      </w:r>
      <w:r w:rsidRPr="00D05698">
        <w:rPr>
          <w:rFonts w:ascii="Times New Roman" w:hAnsi="Times New Roman" w:cs="Times New Roman"/>
          <w:b/>
          <w:sz w:val="24"/>
          <w:szCs w:val="24"/>
        </w:rPr>
        <w:t>58,0</w:t>
      </w:r>
      <w:r w:rsidRPr="00D05698">
        <w:rPr>
          <w:rFonts w:ascii="Times New Roman" w:hAnsi="Times New Roman" w:cs="Times New Roman"/>
          <w:sz w:val="24"/>
          <w:szCs w:val="24"/>
        </w:rPr>
        <w:t xml:space="preserve"> </w:t>
      </w:r>
      <w:proofErr w:type="gramStart"/>
      <w:r w:rsidRPr="00D05698">
        <w:rPr>
          <w:rFonts w:ascii="Times New Roman" w:hAnsi="Times New Roman" w:cs="Times New Roman"/>
          <w:sz w:val="24"/>
          <w:szCs w:val="24"/>
        </w:rPr>
        <w:t>тыс.</w:t>
      </w:r>
      <w:r w:rsidR="00F84CAD" w:rsidRPr="00D05698">
        <w:rPr>
          <w:rFonts w:ascii="Times New Roman" w:hAnsi="Times New Roman" w:cs="Times New Roman"/>
          <w:sz w:val="24"/>
          <w:szCs w:val="24"/>
        </w:rPr>
        <w:t>рублей</w:t>
      </w:r>
      <w:proofErr w:type="gramEnd"/>
      <w:r w:rsidR="00F84CAD" w:rsidRPr="00D05698">
        <w:rPr>
          <w:rFonts w:ascii="Times New Roman" w:hAnsi="Times New Roman" w:cs="Times New Roman"/>
          <w:sz w:val="24"/>
          <w:szCs w:val="24"/>
        </w:rPr>
        <w:t xml:space="preserve"> </w:t>
      </w:r>
      <w:r w:rsidRPr="00D05698">
        <w:rPr>
          <w:rFonts w:ascii="Times New Roman" w:hAnsi="Times New Roman" w:cs="Times New Roman"/>
          <w:sz w:val="24"/>
          <w:szCs w:val="24"/>
        </w:rPr>
        <w:t>(</w:t>
      </w:r>
      <w:r w:rsidR="00F84CAD" w:rsidRPr="00D05698">
        <w:rPr>
          <w:rFonts w:ascii="Times New Roman" w:hAnsi="Times New Roman" w:cs="Times New Roman"/>
          <w:sz w:val="24"/>
          <w:szCs w:val="24"/>
        </w:rPr>
        <w:t>или на</w:t>
      </w:r>
      <w:r w:rsidR="00F63281" w:rsidRPr="00D05698">
        <w:rPr>
          <w:rFonts w:ascii="Times New Roman" w:hAnsi="Times New Roman" w:cs="Times New Roman"/>
          <w:sz w:val="24"/>
          <w:szCs w:val="24"/>
        </w:rPr>
        <w:t xml:space="preserve"> </w:t>
      </w:r>
      <w:r w:rsidRPr="00D05698">
        <w:rPr>
          <w:rFonts w:ascii="Times New Roman" w:hAnsi="Times New Roman" w:cs="Times New Roman"/>
          <w:b/>
          <w:sz w:val="24"/>
          <w:szCs w:val="24"/>
        </w:rPr>
        <w:t>9,7</w:t>
      </w:r>
      <w:r w:rsidR="00F63281" w:rsidRPr="00D05698">
        <w:rPr>
          <w:rFonts w:ascii="Times New Roman" w:hAnsi="Times New Roman" w:cs="Times New Roman"/>
          <w:sz w:val="24"/>
          <w:szCs w:val="24"/>
        </w:rPr>
        <w:t>%</w:t>
      </w:r>
      <w:r w:rsidRPr="00D05698">
        <w:rPr>
          <w:rFonts w:ascii="Times New Roman" w:hAnsi="Times New Roman" w:cs="Times New Roman"/>
          <w:sz w:val="24"/>
          <w:szCs w:val="24"/>
        </w:rPr>
        <w:t>);</w:t>
      </w:r>
    </w:p>
    <w:p w:rsidR="001707C5" w:rsidRPr="00D05698" w:rsidRDefault="00F63281" w:rsidP="001166D4">
      <w:pPr>
        <w:pStyle w:val="a3"/>
        <w:numPr>
          <w:ilvl w:val="0"/>
          <w:numId w:val="17"/>
        </w:numPr>
        <w:ind w:left="709"/>
        <w:jc w:val="both"/>
        <w:rPr>
          <w:rFonts w:ascii="Times New Roman" w:hAnsi="Times New Roman" w:cs="Times New Roman"/>
          <w:sz w:val="24"/>
          <w:szCs w:val="24"/>
        </w:rPr>
      </w:pPr>
      <w:r w:rsidRPr="00D05698">
        <w:rPr>
          <w:rFonts w:ascii="Times New Roman" w:hAnsi="Times New Roman" w:cs="Times New Roman"/>
          <w:sz w:val="24"/>
          <w:szCs w:val="24"/>
        </w:rPr>
        <w:t xml:space="preserve">объем безвозмездных поступлений </w:t>
      </w:r>
      <w:r w:rsidR="000A67CE" w:rsidRPr="00D05698">
        <w:rPr>
          <w:rFonts w:ascii="Times New Roman" w:hAnsi="Times New Roman" w:cs="Times New Roman"/>
          <w:sz w:val="24"/>
          <w:szCs w:val="24"/>
        </w:rPr>
        <w:t>у</w:t>
      </w:r>
      <w:r w:rsidR="00F84CAD" w:rsidRPr="00D05698">
        <w:rPr>
          <w:rFonts w:ascii="Times New Roman" w:hAnsi="Times New Roman" w:cs="Times New Roman"/>
          <w:sz w:val="24"/>
          <w:szCs w:val="24"/>
        </w:rPr>
        <w:t xml:space="preserve">величился на </w:t>
      </w:r>
      <w:r w:rsidR="00D05698" w:rsidRPr="00D05698">
        <w:rPr>
          <w:rFonts w:ascii="Times New Roman" w:hAnsi="Times New Roman" w:cs="Times New Roman"/>
          <w:b/>
          <w:sz w:val="24"/>
          <w:szCs w:val="24"/>
        </w:rPr>
        <w:t>749,5</w:t>
      </w:r>
      <w:r w:rsidR="00F84CAD" w:rsidRPr="00D05698">
        <w:rPr>
          <w:rFonts w:ascii="Times New Roman" w:hAnsi="Times New Roman" w:cs="Times New Roman"/>
          <w:sz w:val="24"/>
          <w:szCs w:val="24"/>
        </w:rPr>
        <w:t xml:space="preserve"> тыс. рублей </w:t>
      </w:r>
      <w:r w:rsidR="00D05698" w:rsidRPr="00D05698">
        <w:rPr>
          <w:rFonts w:ascii="Times New Roman" w:hAnsi="Times New Roman" w:cs="Times New Roman"/>
          <w:sz w:val="24"/>
          <w:szCs w:val="24"/>
        </w:rPr>
        <w:t>(</w:t>
      </w:r>
      <w:r w:rsidR="00F84CAD" w:rsidRPr="00D05698">
        <w:rPr>
          <w:rFonts w:ascii="Times New Roman" w:hAnsi="Times New Roman" w:cs="Times New Roman"/>
          <w:sz w:val="24"/>
          <w:szCs w:val="24"/>
        </w:rPr>
        <w:t>или</w:t>
      </w:r>
      <w:r w:rsidRPr="00D05698">
        <w:rPr>
          <w:rFonts w:ascii="Times New Roman" w:hAnsi="Times New Roman" w:cs="Times New Roman"/>
          <w:sz w:val="24"/>
          <w:szCs w:val="24"/>
        </w:rPr>
        <w:t xml:space="preserve"> на </w:t>
      </w:r>
      <w:r w:rsidR="00D05698" w:rsidRPr="00D05698">
        <w:rPr>
          <w:rFonts w:ascii="Times New Roman" w:hAnsi="Times New Roman" w:cs="Times New Roman"/>
          <w:b/>
          <w:sz w:val="24"/>
          <w:szCs w:val="24"/>
        </w:rPr>
        <w:t>42,8</w:t>
      </w:r>
      <w:r w:rsidR="001707C5" w:rsidRPr="00D05698">
        <w:rPr>
          <w:rFonts w:ascii="Times New Roman" w:hAnsi="Times New Roman" w:cs="Times New Roman"/>
          <w:sz w:val="24"/>
          <w:szCs w:val="24"/>
        </w:rPr>
        <w:t>%</w:t>
      </w:r>
      <w:r w:rsidR="00D05698" w:rsidRPr="00D05698">
        <w:rPr>
          <w:rFonts w:ascii="Times New Roman" w:hAnsi="Times New Roman" w:cs="Times New Roman"/>
          <w:sz w:val="24"/>
          <w:szCs w:val="24"/>
        </w:rPr>
        <w:t>)</w:t>
      </w:r>
      <w:r w:rsidR="001707C5" w:rsidRPr="00D05698">
        <w:rPr>
          <w:rFonts w:ascii="Times New Roman" w:hAnsi="Times New Roman" w:cs="Times New Roman"/>
          <w:sz w:val="24"/>
          <w:szCs w:val="24"/>
        </w:rPr>
        <w:t>.</w:t>
      </w:r>
    </w:p>
    <w:p w:rsidR="00975470" w:rsidRPr="00D05698" w:rsidRDefault="00975470" w:rsidP="00975470">
      <w:pPr>
        <w:pStyle w:val="a3"/>
        <w:ind w:firstLine="709"/>
        <w:jc w:val="both"/>
        <w:rPr>
          <w:rFonts w:ascii="Times New Roman" w:hAnsi="Times New Roman" w:cs="Times New Roman"/>
          <w:sz w:val="24"/>
          <w:szCs w:val="24"/>
        </w:rPr>
      </w:pPr>
      <w:r w:rsidRPr="00D05698">
        <w:rPr>
          <w:rFonts w:ascii="Times New Roman" w:hAnsi="Times New Roman" w:cs="Times New Roman"/>
          <w:sz w:val="24"/>
          <w:szCs w:val="24"/>
        </w:rPr>
        <w:lastRenderedPageBreak/>
        <w:t xml:space="preserve">В структуре доходов бюджета </w:t>
      </w:r>
      <w:r w:rsidR="00605D1F" w:rsidRPr="00D05698">
        <w:rPr>
          <w:rFonts w:ascii="Times New Roman" w:hAnsi="Times New Roman" w:cs="Times New Roman"/>
          <w:sz w:val="24"/>
          <w:szCs w:val="24"/>
        </w:rPr>
        <w:t>сельского</w:t>
      </w:r>
      <w:r w:rsidRPr="00D05698">
        <w:rPr>
          <w:rFonts w:ascii="Times New Roman" w:hAnsi="Times New Roman" w:cs="Times New Roman"/>
          <w:sz w:val="24"/>
          <w:szCs w:val="24"/>
        </w:rPr>
        <w:t xml:space="preserve"> поселения </w:t>
      </w:r>
      <w:r w:rsidR="003415C1" w:rsidRPr="00D05698">
        <w:rPr>
          <w:rFonts w:ascii="Times New Roman" w:hAnsi="Times New Roman" w:cs="Times New Roman"/>
          <w:sz w:val="24"/>
          <w:szCs w:val="24"/>
        </w:rPr>
        <w:t xml:space="preserve">за </w:t>
      </w:r>
      <w:r w:rsidR="00EB2256" w:rsidRPr="00D05698">
        <w:rPr>
          <w:rFonts w:ascii="Times New Roman" w:hAnsi="Times New Roman" w:cs="Times New Roman"/>
          <w:sz w:val="24"/>
          <w:szCs w:val="24"/>
        </w:rPr>
        <w:t>первый квартал</w:t>
      </w:r>
      <w:r w:rsidR="003415C1" w:rsidRPr="00D05698">
        <w:rPr>
          <w:rFonts w:ascii="Times New Roman" w:hAnsi="Times New Roman" w:cs="Times New Roman"/>
          <w:sz w:val="24"/>
          <w:szCs w:val="24"/>
        </w:rPr>
        <w:t xml:space="preserve"> </w:t>
      </w:r>
      <w:r w:rsidR="00EB2256" w:rsidRPr="00D05698">
        <w:rPr>
          <w:rFonts w:ascii="Times New Roman" w:hAnsi="Times New Roman" w:cs="Times New Roman"/>
          <w:sz w:val="24"/>
          <w:szCs w:val="24"/>
        </w:rPr>
        <w:t>202</w:t>
      </w:r>
      <w:r w:rsidR="00D05698" w:rsidRPr="00D05698">
        <w:rPr>
          <w:rFonts w:ascii="Times New Roman" w:hAnsi="Times New Roman" w:cs="Times New Roman"/>
          <w:sz w:val="24"/>
          <w:szCs w:val="24"/>
        </w:rPr>
        <w:t>3</w:t>
      </w:r>
      <w:r w:rsidR="003415C1" w:rsidRPr="00D05698">
        <w:rPr>
          <w:rFonts w:ascii="Times New Roman" w:hAnsi="Times New Roman" w:cs="Times New Roman"/>
          <w:sz w:val="24"/>
          <w:szCs w:val="24"/>
        </w:rPr>
        <w:t xml:space="preserve"> года </w:t>
      </w:r>
      <w:r w:rsidRPr="00D05698">
        <w:rPr>
          <w:rFonts w:ascii="Times New Roman" w:hAnsi="Times New Roman" w:cs="Times New Roman"/>
          <w:sz w:val="24"/>
          <w:szCs w:val="24"/>
        </w:rPr>
        <w:t xml:space="preserve">удельный вес собственных доходов составил </w:t>
      </w:r>
      <w:r w:rsidR="00D05698" w:rsidRPr="00D05698">
        <w:rPr>
          <w:rFonts w:ascii="Times New Roman" w:hAnsi="Times New Roman" w:cs="Times New Roman"/>
          <w:b/>
          <w:sz w:val="24"/>
          <w:szCs w:val="24"/>
        </w:rPr>
        <w:t xml:space="preserve">20,8 </w:t>
      </w:r>
      <w:r w:rsidR="00D05698" w:rsidRPr="00D05698">
        <w:rPr>
          <w:rFonts w:ascii="Times New Roman" w:hAnsi="Times New Roman" w:cs="Times New Roman"/>
          <w:sz w:val="24"/>
          <w:szCs w:val="24"/>
        </w:rPr>
        <w:t>процентов</w:t>
      </w:r>
      <w:r w:rsidRPr="00D05698">
        <w:rPr>
          <w:rFonts w:ascii="Times New Roman" w:hAnsi="Times New Roman" w:cs="Times New Roman"/>
          <w:sz w:val="24"/>
          <w:szCs w:val="24"/>
        </w:rPr>
        <w:t xml:space="preserve">, на долю безвозмездных поступлений приходится </w:t>
      </w:r>
      <w:r w:rsidR="00D05698" w:rsidRPr="00D05698">
        <w:rPr>
          <w:rFonts w:ascii="Times New Roman" w:hAnsi="Times New Roman" w:cs="Times New Roman"/>
          <w:b/>
          <w:sz w:val="24"/>
          <w:szCs w:val="24"/>
        </w:rPr>
        <w:t xml:space="preserve">79,2 </w:t>
      </w:r>
      <w:r w:rsidR="00D05698" w:rsidRPr="00D05698">
        <w:rPr>
          <w:rFonts w:ascii="Times New Roman" w:hAnsi="Times New Roman" w:cs="Times New Roman"/>
          <w:sz w:val="24"/>
          <w:szCs w:val="24"/>
        </w:rPr>
        <w:t>процентов</w:t>
      </w:r>
      <w:r w:rsidRPr="00D05698">
        <w:rPr>
          <w:rFonts w:ascii="Times New Roman" w:hAnsi="Times New Roman" w:cs="Times New Roman"/>
          <w:sz w:val="24"/>
          <w:szCs w:val="24"/>
        </w:rPr>
        <w:t>.</w:t>
      </w:r>
    </w:p>
    <w:p w:rsidR="00F76DD7" w:rsidRPr="00D05698" w:rsidRDefault="00F63281" w:rsidP="00F76DD7">
      <w:pPr>
        <w:pStyle w:val="a3"/>
        <w:ind w:firstLine="709"/>
        <w:jc w:val="both"/>
        <w:rPr>
          <w:rFonts w:ascii="Times New Roman" w:hAnsi="Times New Roman" w:cs="Times New Roman"/>
          <w:sz w:val="24"/>
          <w:szCs w:val="24"/>
        </w:rPr>
      </w:pPr>
      <w:r w:rsidRPr="00D05698">
        <w:rPr>
          <w:rFonts w:ascii="Times New Roman" w:hAnsi="Times New Roman" w:cs="Times New Roman"/>
          <w:sz w:val="24"/>
          <w:szCs w:val="24"/>
        </w:rPr>
        <w:t xml:space="preserve">Структура </w:t>
      </w:r>
      <w:r w:rsidR="004A597D" w:rsidRPr="00D05698">
        <w:rPr>
          <w:rFonts w:ascii="Times New Roman" w:hAnsi="Times New Roman" w:cs="Times New Roman"/>
          <w:sz w:val="24"/>
          <w:szCs w:val="24"/>
        </w:rPr>
        <w:t xml:space="preserve">доходной </w:t>
      </w:r>
      <w:r w:rsidR="00A94522" w:rsidRPr="00D05698">
        <w:rPr>
          <w:rFonts w:ascii="Times New Roman" w:hAnsi="Times New Roman" w:cs="Times New Roman"/>
          <w:sz w:val="24"/>
          <w:szCs w:val="24"/>
        </w:rPr>
        <w:t>части</w:t>
      </w:r>
      <w:r w:rsidR="004A597D" w:rsidRPr="00D05698">
        <w:rPr>
          <w:rFonts w:ascii="Times New Roman" w:hAnsi="Times New Roman" w:cs="Times New Roman"/>
          <w:sz w:val="24"/>
          <w:szCs w:val="24"/>
        </w:rPr>
        <w:t xml:space="preserve"> бюджета </w:t>
      </w:r>
      <w:r w:rsidR="00605D1F" w:rsidRPr="00D05698">
        <w:rPr>
          <w:rFonts w:ascii="Times New Roman" w:hAnsi="Times New Roman" w:cs="Times New Roman"/>
          <w:sz w:val="24"/>
          <w:szCs w:val="24"/>
        </w:rPr>
        <w:t>сельского</w:t>
      </w:r>
      <w:r w:rsidR="00582D6E" w:rsidRPr="00D05698">
        <w:rPr>
          <w:rFonts w:ascii="Times New Roman" w:hAnsi="Times New Roman" w:cs="Times New Roman"/>
          <w:sz w:val="24"/>
          <w:szCs w:val="24"/>
        </w:rPr>
        <w:t xml:space="preserve"> поселения</w:t>
      </w:r>
      <w:r w:rsidR="004A597D" w:rsidRPr="00D05698">
        <w:rPr>
          <w:rFonts w:ascii="Times New Roman" w:hAnsi="Times New Roman" w:cs="Times New Roman"/>
          <w:sz w:val="24"/>
          <w:szCs w:val="24"/>
        </w:rPr>
        <w:t xml:space="preserve"> </w:t>
      </w:r>
      <w:r w:rsidR="004A48DE" w:rsidRPr="00D05698">
        <w:rPr>
          <w:rFonts w:ascii="Times New Roman" w:hAnsi="Times New Roman" w:cs="Times New Roman"/>
          <w:sz w:val="24"/>
          <w:szCs w:val="24"/>
        </w:rPr>
        <w:t xml:space="preserve">за </w:t>
      </w:r>
      <w:r w:rsidR="00EB2256" w:rsidRPr="00D05698">
        <w:rPr>
          <w:rFonts w:ascii="Times New Roman" w:hAnsi="Times New Roman" w:cs="Times New Roman"/>
          <w:sz w:val="24"/>
          <w:szCs w:val="24"/>
        </w:rPr>
        <w:t>первый квартал</w:t>
      </w:r>
      <w:r w:rsidR="00073ED7" w:rsidRPr="00D05698">
        <w:rPr>
          <w:rFonts w:ascii="Times New Roman" w:hAnsi="Times New Roman" w:cs="Times New Roman"/>
          <w:sz w:val="24"/>
          <w:szCs w:val="24"/>
        </w:rPr>
        <w:t xml:space="preserve"> </w:t>
      </w:r>
      <w:r w:rsidR="00EB2256" w:rsidRPr="00D05698">
        <w:rPr>
          <w:rFonts w:ascii="Times New Roman" w:hAnsi="Times New Roman" w:cs="Times New Roman"/>
          <w:sz w:val="24"/>
          <w:szCs w:val="24"/>
        </w:rPr>
        <w:t>202</w:t>
      </w:r>
      <w:r w:rsidR="00D05698" w:rsidRPr="00D05698">
        <w:rPr>
          <w:rFonts w:ascii="Times New Roman" w:hAnsi="Times New Roman" w:cs="Times New Roman"/>
          <w:sz w:val="24"/>
          <w:szCs w:val="24"/>
        </w:rPr>
        <w:t>3</w:t>
      </w:r>
      <w:r w:rsidR="00073ED7" w:rsidRPr="00D05698">
        <w:rPr>
          <w:rFonts w:ascii="Times New Roman" w:hAnsi="Times New Roman" w:cs="Times New Roman"/>
          <w:sz w:val="24"/>
          <w:szCs w:val="24"/>
        </w:rPr>
        <w:t xml:space="preserve"> года </w:t>
      </w:r>
      <w:r w:rsidR="001707C5" w:rsidRPr="00D05698">
        <w:rPr>
          <w:rFonts w:ascii="Times New Roman" w:hAnsi="Times New Roman" w:cs="Times New Roman"/>
          <w:sz w:val="24"/>
          <w:szCs w:val="24"/>
        </w:rPr>
        <w:t>в</w:t>
      </w:r>
      <w:r w:rsidR="004A48DE" w:rsidRPr="00D05698">
        <w:rPr>
          <w:rFonts w:ascii="Times New Roman" w:hAnsi="Times New Roman" w:cs="Times New Roman"/>
          <w:sz w:val="24"/>
          <w:szCs w:val="24"/>
        </w:rPr>
        <w:t xml:space="preserve"> сравнени</w:t>
      </w:r>
      <w:r w:rsidR="001707C5" w:rsidRPr="00D05698">
        <w:rPr>
          <w:rFonts w:ascii="Times New Roman" w:hAnsi="Times New Roman" w:cs="Times New Roman"/>
          <w:sz w:val="24"/>
          <w:szCs w:val="24"/>
        </w:rPr>
        <w:t>и</w:t>
      </w:r>
      <w:r w:rsidR="004A48DE" w:rsidRPr="00D05698">
        <w:rPr>
          <w:rFonts w:ascii="Times New Roman" w:hAnsi="Times New Roman" w:cs="Times New Roman"/>
          <w:sz w:val="24"/>
          <w:szCs w:val="24"/>
        </w:rPr>
        <w:t xml:space="preserve"> с аналогичным периодом 20</w:t>
      </w:r>
      <w:r w:rsidR="00ED1382" w:rsidRPr="00D05698">
        <w:rPr>
          <w:rFonts w:ascii="Times New Roman" w:hAnsi="Times New Roman" w:cs="Times New Roman"/>
          <w:sz w:val="24"/>
          <w:szCs w:val="24"/>
        </w:rPr>
        <w:t>2</w:t>
      </w:r>
      <w:r w:rsidR="00D05698" w:rsidRPr="00D05698">
        <w:rPr>
          <w:rFonts w:ascii="Times New Roman" w:hAnsi="Times New Roman" w:cs="Times New Roman"/>
          <w:sz w:val="24"/>
          <w:szCs w:val="24"/>
        </w:rPr>
        <w:t>2</w:t>
      </w:r>
      <w:r w:rsidR="004A48DE" w:rsidRPr="00D05698">
        <w:rPr>
          <w:rFonts w:ascii="Times New Roman" w:hAnsi="Times New Roman" w:cs="Times New Roman"/>
          <w:sz w:val="24"/>
          <w:szCs w:val="24"/>
        </w:rPr>
        <w:t xml:space="preserve"> года </w:t>
      </w:r>
      <w:r w:rsidR="001707C5" w:rsidRPr="00D05698">
        <w:rPr>
          <w:rFonts w:ascii="Times New Roman" w:hAnsi="Times New Roman" w:cs="Times New Roman"/>
          <w:sz w:val="24"/>
          <w:szCs w:val="24"/>
        </w:rPr>
        <w:t>представлена</w:t>
      </w:r>
      <w:r w:rsidR="004A597D" w:rsidRPr="00D05698">
        <w:rPr>
          <w:rFonts w:ascii="Times New Roman" w:hAnsi="Times New Roman" w:cs="Times New Roman"/>
          <w:sz w:val="24"/>
          <w:szCs w:val="24"/>
        </w:rPr>
        <w:t xml:space="preserve"> в таблице</w:t>
      </w:r>
      <w:r w:rsidR="00B36F51" w:rsidRPr="00D05698">
        <w:rPr>
          <w:rFonts w:ascii="Times New Roman" w:hAnsi="Times New Roman" w:cs="Times New Roman"/>
          <w:sz w:val="24"/>
          <w:szCs w:val="24"/>
        </w:rPr>
        <w:t xml:space="preserve"> №1</w:t>
      </w:r>
      <w:r w:rsidR="004A597D" w:rsidRPr="00D05698">
        <w:rPr>
          <w:rFonts w:ascii="Times New Roman" w:hAnsi="Times New Roman" w:cs="Times New Roman"/>
          <w:sz w:val="24"/>
          <w:szCs w:val="24"/>
        </w:rPr>
        <w:t xml:space="preserve">. </w:t>
      </w:r>
    </w:p>
    <w:p w:rsidR="004A597D" w:rsidRDefault="00D05698" w:rsidP="00F76DD7">
      <w:pPr>
        <w:pStyle w:val="a3"/>
        <w:ind w:firstLine="709"/>
        <w:jc w:val="right"/>
        <w:rPr>
          <w:rFonts w:ascii="Times New Roman" w:hAnsi="Times New Roman" w:cs="Times New Roman"/>
          <w:i/>
          <w:sz w:val="20"/>
          <w:szCs w:val="20"/>
        </w:rPr>
      </w:pPr>
      <w:r w:rsidRPr="00D05698">
        <w:rPr>
          <w:rFonts w:ascii="Times New Roman" w:hAnsi="Times New Roman" w:cs="Times New Roman"/>
          <w:i/>
          <w:sz w:val="20"/>
          <w:szCs w:val="20"/>
        </w:rPr>
        <w:t>т</w:t>
      </w:r>
      <w:r w:rsidR="00B36F51" w:rsidRPr="00D05698">
        <w:rPr>
          <w:rFonts w:ascii="Times New Roman" w:hAnsi="Times New Roman" w:cs="Times New Roman"/>
          <w:i/>
          <w:sz w:val="20"/>
          <w:szCs w:val="20"/>
        </w:rPr>
        <w:t xml:space="preserve">аблица №1 </w:t>
      </w:r>
      <w:r w:rsidR="004A597D" w:rsidRPr="00D05698">
        <w:rPr>
          <w:rFonts w:ascii="Times New Roman" w:hAnsi="Times New Roman" w:cs="Times New Roman"/>
          <w:i/>
          <w:sz w:val="20"/>
          <w:szCs w:val="20"/>
        </w:rPr>
        <w:t>(тыс. рублей)</w:t>
      </w:r>
    </w:p>
    <w:tbl>
      <w:tblPr>
        <w:tblW w:w="10289" w:type="dxa"/>
        <w:tblInd w:w="-431" w:type="dxa"/>
        <w:tblLook w:val="04A0" w:firstRow="1" w:lastRow="0" w:firstColumn="1" w:lastColumn="0" w:noHBand="0" w:noVBand="1"/>
      </w:tblPr>
      <w:tblGrid>
        <w:gridCol w:w="3687"/>
        <w:gridCol w:w="1193"/>
        <w:gridCol w:w="1040"/>
        <w:gridCol w:w="995"/>
        <w:gridCol w:w="706"/>
        <w:gridCol w:w="7"/>
        <w:gridCol w:w="979"/>
        <w:gridCol w:w="857"/>
        <w:gridCol w:w="825"/>
      </w:tblGrid>
      <w:tr w:rsidR="00A83F1C" w:rsidRPr="00A83F1C" w:rsidTr="00262300">
        <w:trPr>
          <w:trHeight w:val="330"/>
        </w:trPr>
        <w:tc>
          <w:tcPr>
            <w:tcW w:w="3687"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A83F1C" w:rsidRPr="00A83F1C" w:rsidRDefault="00A83F1C" w:rsidP="00A83F1C">
            <w:pPr>
              <w:widowControl/>
              <w:autoSpaceDE/>
              <w:autoSpaceDN/>
              <w:adjustRightInd/>
              <w:jc w:val="center"/>
              <w:rPr>
                <w:b/>
                <w:bCs/>
                <w:sz w:val="19"/>
                <w:szCs w:val="19"/>
              </w:rPr>
            </w:pPr>
            <w:bookmarkStart w:id="10" w:name="_Hlk71015729"/>
            <w:r w:rsidRPr="00A83F1C">
              <w:rPr>
                <w:b/>
                <w:bCs/>
                <w:sz w:val="19"/>
                <w:szCs w:val="19"/>
              </w:rPr>
              <w:t>наименование доходов</w:t>
            </w:r>
          </w:p>
        </w:tc>
        <w:tc>
          <w:tcPr>
            <w:tcW w:w="3941" w:type="dxa"/>
            <w:gridSpan w:val="5"/>
            <w:tcBorders>
              <w:top w:val="single" w:sz="4" w:space="0" w:color="auto"/>
              <w:left w:val="nil"/>
              <w:bottom w:val="single" w:sz="4" w:space="0" w:color="auto"/>
              <w:right w:val="single" w:sz="4" w:space="0" w:color="000000"/>
            </w:tcBorders>
            <w:shd w:val="clear" w:color="000000" w:fill="BFBFBF"/>
            <w:vAlign w:val="center"/>
            <w:hideMark/>
          </w:tcPr>
          <w:p w:rsidR="00A83F1C" w:rsidRPr="00A83F1C" w:rsidRDefault="00A83F1C" w:rsidP="00A83F1C">
            <w:pPr>
              <w:widowControl/>
              <w:autoSpaceDE/>
              <w:autoSpaceDN/>
              <w:adjustRightInd/>
              <w:jc w:val="center"/>
              <w:rPr>
                <w:b/>
                <w:bCs/>
                <w:sz w:val="19"/>
                <w:szCs w:val="19"/>
              </w:rPr>
            </w:pPr>
            <w:r w:rsidRPr="00A83F1C">
              <w:rPr>
                <w:b/>
                <w:bCs/>
                <w:sz w:val="19"/>
                <w:szCs w:val="19"/>
              </w:rPr>
              <w:t>2023 год</w:t>
            </w:r>
          </w:p>
        </w:tc>
        <w:tc>
          <w:tcPr>
            <w:tcW w:w="2661" w:type="dxa"/>
            <w:gridSpan w:val="3"/>
            <w:tcBorders>
              <w:top w:val="single" w:sz="4" w:space="0" w:color="auto"/>
              <w:left w:val="nil"/>
              <w:bottom w:val="single" w:sz="4" w:space="0" w:color="auto"/>
              <w:right w:val="single" w:sz="4" w:space="0" w:color="000000"/>
            </w:tcBorders>
            <w:shd w:val="clear" w:color="000000" w:fill="BFBFBF"/>
            <w:vAlign w:val="center"/>
            <w:hideMark/>
          </w:tcPr>
          <w:p w:rsidR="00A83F1C" w:rsidRPr="00A83F1C" w:rsidRDefault="00F36B8F" w:rsidP="00A83F1C">
            <w:pPr>
              <w:widowControl/>
              <w:autoSpaceDE/>
              <w:autoSpaceDN/>
              <w:adjustRightInd/>
              <w:jc w:val="center"/>
              <w:rPr>
                <w:b/>
                <w:bCs/>
                <w:i/>
                <w:sz w:val="19"/>
                <w:szCs w:val="19"/>
              </w:rPr>
            </w:pPr>
            <w:r w:rsidRPr="00F36B8F">
              <w:rPr>
                <w:b/>
                <w:bCs/>
                <w:i/>
                <w:sz w:val="19"/>
                <w:szCs w:val="19"/>
              </w:rPr>
              <w:t>анализ</w:t>
            </w:r>
          </w:p>
        </w:tc>
      </w:tr>
      <w:tr w:rsidR="00C66C1B" w:rsidRPr="00A83F1C" w:rsidTr="00262300">
        <w:trPr>
          <w:trHeight w:val="423"/>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A83F1C" w:rsidRPr="00A83F1C" w:rsidRDefault="00A83F1C" w:rsidP="00A83F1C">
            <w:pPr>
              <w:widowControl/>
              <w:autoSpaceDE/>
              <w:autoSpaceDN/>
              <w:adjustRightInd/>
              <w:rPr>
                <w:b/>
                <w:bCs/>
                <w:sz w:val="19"/>
                <w:szCs w:val="19"/>
              </w:rPr>
            </w:pPr>
          </w:p>
        </w:tc>
        <w:tc>
          <w:tcPr>
            <w:tcW w:w="1193" w:type="dxa"/>
            <w:tcBorders>
              <w:top w:val="nil"/>
              <w:left w:val="nil"/>
              <w:bottom w:val="single" w:sz="4" w:space="0" w:color="auto"/>
              <w:right w:val="single" w:sz="4" w:space="0" w:color="auto"/>
            </w:tcBorders>
            <w:shd w:val="clear" w:color="000000" w:fill="BFBFBF"/>
            <w:vAlign w:val="center"/>
            <w:hideMark/>
          </w:tcPr>
          <w:p w:rsidR="00A83F1C" w:rsidRPr="00A83F1C" w:rsidRDefault="00A83F1C" w:rsidP="00A83F1C">
            <w:pPr>
              <w:widowControl/>
              <w:autoSpaceDE/>
              <w:autoSpaceDN/>
              <w:adjustRightInd/>
              <w:jc w:val="center"/>
              <w:rPr>
                <w:b/>
                <w:bCs/>
                <w:sz w:val="18"/>
                <w:szCs w:val="18"/>
              </w:rPr>
            </w:pPr>
            <w:r w:rsidRPr="00A83F1C">
              <w:rPr>
                <w:b/>
                <w:bCs/>
                <w:sz w:val="18"/>
                <w:szCs w:val="18"/>
              </w:rPr>
              <w:t>решение от 28.12.2022 №18 (с изм)</w:t>
            </w:r>
          </w:p>
        </w:tc>
        <w:tc>
          <w:tcPr>
            <w:tcW w:w="1040" w:type="dxa"/>
            <w:tcBorders>
              <w:top w:val="nil"/>
              <w:left w:val="nil"/>
              <w:bottom w:val="single" w:sz="4" w:space="0" w:color="auto"/>
              <w:right w:val="single" w:sz="4" w:space="0" w:color="auto"/>
            </w:tcBorders>
            <w:shd w:val="clear" w:color="000000" w:fill="BFBFBF"/>
            <w:vAlign w:val="center"/>
            <w:hideMark/>
          </w:tcPr>
          <w:p w:rsidR="00A83F1C" w:rsidRPr="00A83F1C" w:rsidRDefault="00A83F1C" w:rsidP="00A83F1C">
            <w:pPr>
              <w:widowControl/>
              <w:autoSpaceDE/>
              <w:autoSpaceDN/>
              <w:adjustRightInd/>
              <w:jc w:val="center"/>
              <w:rPr>
                <w:b/>
                <w:bCs/>
                <w:sz w:val="18"/>
                <w:szCs w:val="18"/>
              </w:rPr>
            </w:pPr>
            <w:proofErr w:type="spellStart"/>
            <w:r w:rsidRPr="00A83F1C">
              <w:rPr>
                <w:b/>
                <w:bCs/>
                <w:sz w:val="18"/>
                <w:szCs w:val="18"/>
              </w:rPr>
              <w:t>исполн</w:t>
            </w:r>
            <w:proofErr w:type="spellEnd"/>
            <w:r w:rsidRPr="00A83F1C">
              <w:rPr>
                <w:b/>
                <w:bCs/>
                <w:sz w:val="18"/>
                <w:szCs w:val="18"/>
              </w:rPr>
              <w:t>.                     1 кв. 2023</w:t>
            </w:r>
          </w:p>
        </w:tc>
        <w:tc>
          <w:tcPr>
            <w:tcW w:w="995" w:type="dxa"/>
            <w:tcBorders>
              <w:top w:val="nil"/>
              <w:left w:val="nil"/>
              <w:bottom w:val="single" w:sz="4" w:space="0" w:color="auto"/>
              <w:right w:val="single" w:sz="4" w:space="0" w:color="auto"/>
            </w:tcBorders>
            <w:shd w:val="clear" w:color="000000" w:fill="BFBFBF"/>
            <w:vAlign w:val="center"/>
            <w:hideMark/>
          </w:tcPr>
          <w:p w:rsidR="00A83F1C" w:rsidRPr="00A83F1C" w:rsidRDefault="00A83F1C" w:rsidP="00A83F1C">
            <w:pPr>
              <w:widowControl/>
              <w:autoSpaceDE/>
              <w:autoSpaceDN/>
              <w:adjustRightInd/>
              <w:jc w:val="center"/>
              <w:rPr>
                <w:b/>
                <w:bCs/>
                <w:sz w:val="18"/>
                <w:szCs w:val="18"/>
              </w:rPr>
            </w:pPr>
            <w:r w:rsidRPr="00A83F1C">
              <w:rPr>
                <w:b/>
                <w:bCs/>
                <w:sz w:val="18"/>
                <w:szCs w:val="18"/>
              </w:rPr>
              <w:t>откл.                   (+,-)</w:t>
            </w:r>
          </w:p>
        </w:tc>
        <w:tc>
          <w:tcPr>
            <w:tcW w:w="706" w:type="dxa"/>
            <w:tcBorders>
              <w:top w:val="nil"/>
              <w:left w:val="nil"/>
              <w:bottom w:val="single" w:sz="4" w:space="0" w:color="auto"/>
              <w:right w:val="single" w:sz="4" w:space="0" w:color="auto"/>
            </w:tcBorders>
            <w:shd w:val="clear" w:color="000000" w:fill="BFBFBF"/>
            <w:vAlign w:val="center"/>
            <w:hideMark/>
          </w:tcPr>
          <w:p w:rsidR="00A83F1C" w:rsidRPr="00A83F1C" w:rsidRDefault="00A83F1C" w:rsidP="00A83F1C">
            <w:pPr>
              <w:widowControl/>
              <w:autoSpaceDE/>
              <w:autoSpaceDN/>
              <w:adjustRightInd/>
              <w:jc w:val="center"/>
              <w:rPr>
                <w:b/>
                <w:bCs/>
                <w:sz w:val="18"/>
                <w:szCs w:val="18"/>
              </w:rPr>
            </w:pPr>
            <w:r w:rsidRPr="00A83F1C">
              <w:rPr>
                <w:b/>
                <w:bCs/>
                <w:sz w:val="18"/>
                <w:szCs w:val="18"/>
              </w:rPr>
              <w:t>откл.     (%)</w:t>
            </w:r>
          </w:p>
        </w:tc>
        <w:tc>
          <w:tcPr>
            <w:tcW w:w="986" w:type="dxa"/>
            <w:gridSpan w:val="2"/>
            <w:tcBorders>
              <w:top w:val="nil"/>
              <w:left w:val="nil"/>
              <w:bottom w:val="single" w:sz="4" w:space="0" w:color="auto"/>
              <w:right w:val="single" w:sz="4" w:space="0" w:color="auto"/>
            </w:tcBorders>
            <w:shd w:val="clear" w:color="000000" w:fill="BFBFBF"/>
            <w:vAlign w:val="center"/>
            <w:hideMark/>
          </w:tcPr>
          <w:p w:rsidR="00A83F1C" w:rsidRPr="00A83F1C" w:rsidRDefault="00A83F1C" w:rsidP="00A83F1C">
            <w:pPr>
              <w:widowControl/>
              <w:autoSpaceDE/>
              <w:autoSpaceDN/>
              <w:adjustRightInd/>
              <w:jc w:val="center"/>
              <w:rPr>
                <w:b/>
                <w:bCs/>
                <w:sz w:val="18"/>
                <w:szCs w:val="18"/>
              </w:rPr>
            </w:pPr>
            <w:proofErr w:type="spellStart"/>
            <w:r w:rsidRPr="00A83F1C">
              <w:rPr>
                <w:b/>
                <w:bCs/>
                <w:sz w:val="18"/>
                <w:szCs w:val="18"/>
              </w:rPr>
              <w:t>ис</w:t>
            </w:r>
            <w:r w:rsidR="00C66C1B">
              <w:rPr>
                <w:b/>
                <w:bCs/>
                <w:sz w:val="18"/>
                <w:szCs w:val="18"/>
              </w:rPr>
              <w:t>полн</w:t>
            </w:r>
            <w:proofErr w:type="spellEnd"/>
            <w:r w:rsidR="00C66C1B">
              <w:rPr>
                <w:b/>
                <w:bCs/>
                <w:sz w:val="18"/>
                <w:szCs w:val="18"/>
              </w:rPr>
              <w:t>.                     1 кв.</w:t>
            </w:r>
            <w:r w:rsidRPr="00A83F1C">
              <w:rPr>
                <w:b/>
                <w:bCs/>
                <w:sz w:val="18"/>
                <w:szCs w:val="18"/>
              </w:rPr>
              <w:t>2022</w:t>
            </w:r>
          </w:p>
        </w:tc>
        <w:tc>
          <w:tcPr>
            <w:tcW w:w="857" w:type="dxa"/>
            <w:tcBorders>
              <w:top w:val="nil"/>
              <w:left w:val="nil"/>
              <w:bottom w:val="single" w:sz="4" w:space="0" w:color="auto"/>
              <w:right w:val="single" w:sz="4" w:space="0" w:color="auto"/>
            </w:tcBorders>
            <w:shd w:val="clear" w:color="000000" w:fill="BFBFBF"/>
            <w:vAlign w:val="center"/>
            <w:hideMark/>
          </w:tcPr>
          <w:p w:rsidR="00A83F1C" w:rsidRPr="00A83F1C" w:rsidRDefault="00A83F1C" w:rsidP="00640C97">
            <w:pPr>
              <w:widowControl/>
              <w:autoSpaceDE/>
              <w:autoSpaceDN/>
              <w:adjustRightInd/>
              <w:jc w:val="center"/>
              <w:rPr>
                <w:b/>
                <w:bCs/>
                <w:sz w:val="18"/>
                <w:szCs w:val="18"/>
              </w:rPr>
            </w:pPr>
            <w:r w:rsidRPr="00A83F1C">
              <w:rPr>
                <w:b/>
                <w:bCs/>
                <w:sz w:val="18"/>
                <w:szCs w:val="18"/>
              </w:rPr>
              <w:t>откл.</w:t>
            </w:r>
            <w:r w:rsidR="00640C97">
              <w:rPr>
                <w:b/>
                <w:bCs/>
                <w:sz w:val="18"/>
                <w:szCs w:val="18"/>
              </w:rPr>
              <w:t>+/- 2023 к 2022</w:t>
            </w:r>
            <w:r w:rsidRPr="00A83F1C">
              <w:rPr>
                <w:b/>
                <w:bCs/>
                <w:sz w:val="18"/>
                <w:szCs w:val="18"/>
              </w:rPr>
              <w:t xml:space="preserve">             </w:t>
            </w:r>
          </w:p>
        </w:tc>
        <w:tc>
          <w:tcPr>
            <w:tcW w:w="825" w:type="dxa"/>
            <w:tcBorders>
              <w:top w:val="nil"/>
              <w:left w:val="nil"/>
              <w:bottom w:val="single" w:sz="4" w:space="0" w:color="auto"/>
              <w:right w:val="single" w:sz="4" w:space="0" w:color="auto"/>
            </w:tcBorders>
            <w:shd w:val="clear" w:color="000000" w:fill="BFBFBF"/>
            <w:vAlign w:val="center"/>
            <w:hideMark/>
          </w:tcPr>
          <w:p w:rsidR="00A83F1C" w:rsidRPr="00A83F1C" w:rsidRDefault="00A83F1C" w:rsidP="00A83F1C">
            <w:pPr>
              <w:widowControl/>
              <w:autoSpaceDE/>
              <w:autoSpaceDN/>
              <w:adjustRightInd/>
              <w:jc w:val="center"/>
              <w:rPr>
                <w:b/>
                <w:bCs/>
                <w:sz w:val="18"/>
                <w:szCs w:val="18"/>
              </w:rPr>
            </w:pPr>
            <w:r w:rsidRPr="00A83F1C">
              <w:rPr>
                <w:b/>
                <w:bCs/>
                <w:sz w:val="18"/>
                <w:szCs w:val="18"/>
              </w:rPr>
              <w:t>откл.</w:t>
            </w:r>
            <w:r w:rsidR="00640C97">
              <w:rPr>
                <w:b/>
                <w:bCs/>
                <w:sz w:val="18"/>
                <w:szCs w:val="18"/>
              </w:rPr>
              <w:t>%</w:t>
            </w:r>
            <w:r w:rsidRPr="00A83F1C">
              <w:rPr>
                <w:b/>
                <w:bCs/>
                <w:sz w:val="18"/>
                <w:szCs w:val="18"/>
              </w:rPr>
              <w:t xml:space="preserve">     </w:t>
            </w:r>
            <w:r w:rsidR="00640C97" w:rsidRPr="00640C97">
              <w:rPr>
                <w:b/>
                <w:bCs/>
                <w:sz w:val="18"/>
                <w:szCs w:val="18"/>
              </w:rPr>
              <w:t xml:space="preserve">2023 к 2022             </w:t>
            </w:r>
          </w:p>
        </w:tc>
      </w:tr>
      <w:tr w:rsidR="00C66C1B" w:rsidRPr="00A83F1C" w:rsidTr="00262300">
        <w:trPr>
          <w:trHeight w:val="320"/>
        </w:trPr>
        <w:tc>
          <w:tcPr>
            <w:tcW w:w="3687" w:type="dxa"/>
            <w:tcBorders>
              <w:top w:val="nil"/>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rPr>
                <w:b/>
                <w:bCs/>
                <w:i/>
                <w:iCs/>
                <w:sz w:val="19"/>
                <w:szCs w:val="19"/>
              </w:rPr>
            </w:pPr>
            <w:r>
              <w:rPr>
                <w:b/>
                <w:bCs/>
                <w:i/>
                <w:iCs/>
                <w:sz w:val="19"/>
                <w:szCs w:val="19"/>
              </w:rPr>
              <w:t>НДФЛ</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2 428,5</w:t>
            </w:r>
          </w:p>
        </w:tc>
        <w:tc>
          <w:tcPr>
            <w:tcW w:w="1040"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302,7</w:t>
            </w:r>
          </w:p>
        </w:tc>
        <w:tc>
          <w:tcPr>
            <w:tcW w:w="995"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-2 125,8</w:t>
            </w:r>
          </w:p>
        </w:tc>
        <w:tc>
          <w:tcPr>
            <w:tcW w:w="706"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12,5</w:t>
            </w:r>
          </w:p>
        </w:tc>
        <w:tc>
          <w:tcPr>
            <w:tcW w:w="986" w:type="dxa"/>
            <w:gridSpan w:val="2"/>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320,6</w:t>
            </w:r>
          </w:p>
        </w:tc>
        <w:tc>
          <w:tcPr>
            <w:tcW w:w="857"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-17,9</w:t>
            </w:r>
          </w:p>
        </w:tc>
        <w:tc>
          <w:tcPr>
            <w:tcW w:w="825"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94,4</w:t>
            </w:r>
          </w:p>
        </w:tc>
      </w:tr>
      <w:tr w:rsidR="00C66C1B" w:rsidRPr="00A83F1C" w:rsidTr="00262300">
        <w:trPr>
          <w:trHeight w:val="99"/>
        </w:trPr>
        <w:tc>
          <w:tcPr>
            <w:tcW w:w="3687" w:type="dxa"/>
            <w:tcBorders>
              <w:top w:val="nil"/>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rPr>
                <w:b/>
                <w:bCs/>
                <w:i/>
                <w:iCs/>
                <w:sz w:val="19"/>
                <w:szCs w:val="19"/>
              </w:rPr>
            </w:pPr>
            <w:r w:rsidRPr="00A83F1C">
              <w:rPr>
                <w:b/>
                <w:bCs/>
                <w:i/>
                <w:iCs/>
                <w:sz w:val="19"/>
                <w:szCs w:val="19"/>
              </w:rPr>
              <w:t>налоги на товары (работы, услуги), реализуемые на территории РФ</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2 416,9</w:t>
            </w:r>
          </w:p>
        </w:tc>
        <w:tc>
          <w:tcPr>
            <w:tcW w:w="1040"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649,8</w:t>
            </w:r>
          </w:p>
        </w:tc>
        <w:tc>
          <w:tcPr>
            <w:tcW w:w="995"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-1 767,1</w:t>
            </w:r>
          </w:p>
        </w:tc>
        <w:tc>
          <w:tcPr>
            <w:tcW w:w="706"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26,9</w:t>
            </w:r>
          </w:p>
        </w:tc>
        <w:tc>
          <w:tcPr>
            <w:tcW w:w="986" w:type="dxa"/>
            <w:gridSpan w:val="2"/>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590,8</w:t>
            </w:r>
          </w:p>
        </w:tc>
        <w:tc>
          <w:tcPr>
            <w:tcW w:w="857"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59,0</w:t>
            </w:r>
          </w:p>
        </w:tc>
        <w:tc>
          <w:tcPr>
            <w:tcW w:w="825"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110,0</w:t>
            </w:r>
          </w:p>
        </w:tc>
      </w:tr>
      <w:tr w:rsidR="00C66C1B" w:rsidRPr="00F441CF" w:rsidTr="00F441CF">
        <w:trPr>
          <w:trHeight w:val="225"/>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ind w:left="172" w:firstLineChars="9" w:firstLine="16"/>
              <w:rPr>
                <w:i/>
                <w:iCs/>
                <w:sz w:val="18"/>
                <w:szCs w:val="18"/>
              </w:rPr>
            </w:pPr>
            <w:r w:rsidRPr="00F441CF">
              <w:rPr>
                <w:i/>
                <w:iCs/>
                <w:sz w:val="18"/>
                <w:szCs w:val="18"/>
              </w:rPr>
              <w:t>доходы от уплаты акцизов на дизельное топливо</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1 144,8</w:t>
            </w:r>
          </w:p>
        </w:tc>
        <w:tc>
          <w:tcPr>
            <w:tcW w:w="1040"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334,0</w:t>
            </w:r>
          </w:p>
        </w:tc>
        <w:tc>
          <w:tcPr>
            <w:tcW w:w="99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-810,8</w:t>
            </w:r>
          </w:p>
        </w:tc>
        <w:tc>
          <w:tcPr>
            <w:tcW w:w="706"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29,2</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283,8</w:t>
            </w:r>
          </w:p>
        </w:tc>
        <w:tc>
          <w:tcPr>
            <w:tcW w:w="857"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50,2</w:t>
            </w:r>
          </w:p>
        </w:tc>
        <w:tc>
          <w:tcPr>
            <w:tcW w:w="82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117,7</w:t>
            </w:r>
          </w:p>
        </w:tc>
      </w:tr>
      <w:tr w:rsidR="00C66C1B" w:rsidRPr="00F441CF" w:rsidTr="00262300">
        <w:trPr>
          <w:trHeight w:val="268"/>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ind w:left="172" w:firstLineChars="9" w:firstLine="16"/>
              <w:rPr>
                <w:i/>
                <w:iCs/>
                <w:sz w:val="18"/>
                <w:szCs w:val="18"/>
              </w:rPr>
            </w:pPr>
            <w:r w:rsidRPr="00F441CF">
              <w:rPr>
                <w:i/>
                <w:iCs/>
                <w:sz w:val="18"/>
                <w:szCs w:val="18"/>
              </w:rPr>
              <w:t>доходы от уплаты акцизов на моторные масла для дизельных и (или) карбюраторных (инжекторных) двигателей</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8,0</w:t>
            </w:r>
          </w:p>
        </w:tc>
        <w:tc>
          <w:tcPr>
            <w:tcW w:w="1040"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1,4</w:t>
            </w:r>
          </w:p>
        </w:tc>
        <w:tc>
          <w:tcPr>
            <w:tcW w:w="99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-6,6</w:t>
            </w:r>
          </w:p>
        </w:tc>
        <w:tc>
          <w:tcPr>
            <w:tcW w:w="706"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17,5</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1,8</w:t>
            </w:r>
          </w:p>
        </w:tc>
        <w:tc>
          <w:tcPr>
            <w:tcW w:w="857"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-0,4</w:t>
            </w:r>
          </w:p>
        </w:tc>
        <w:tc>
          <w:tcPr>
            <w:tcW w:w="82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77,8</w:t>
            </w:r>
          </w:p>
        </w:tc>
      </w:tr>
      <w:tr w:rsidR="00C66C1B" w:rsidRPr="00F441CF" w:rsidTr="00262300">
        <w:trPr>
          <w:trHeight w:val="99"/>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ind w:left="172" w:firstLineChars="9" w:firstLine="16"/>
              <w:rPr>
                <w:i/>
                <w:iCs/>
                <w:sz w:val="18"/>
                <w:szCs w:val="18"/>
              </w:rPr>
            </w:pPr>
            <w:r w:rsidRPr="00F441CF">
              <w:rPr>
                <w:i/>
                <w:iCs/>
                <w:sz w:val="18"/>
                <w:szCs w:val="18"/>
              </w:rPr>
              <w:t>доходы от уплаты акцизов на автомобильный бензин</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1 415,1</w:t>
            </w:r>
          </w:p>
        </w:tc>
        <w:tc>
          <w:tcPr>
            <w:tcW w:w="1040"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357,2</w:t>
            </w:r>
          </w:p>
        </w:tc>
        <w:tc>
          <w:tcPr>
            <w:tcW w:w="99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-1 057,9</w:t>
            </w:r>
          </w:p>
        </w:tc>
        <w:tc>
          <w:tcPr>
            <w:tcW w:w="706"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25,2</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343,3</w:t>
            </w:r>
          </w:p>
        </w:tc>
        <w:tc>
          <w:tcPr>
            <w:tcW w:w="857"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13,9</w:t>
            </w:r>
          </w:p>
        </w:tc>
        <w:tc>
          <w:tcPr>
            <w:tcW w:w="82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104,0</w:t>
            </w:r>
          </w:p>
        </w:tc>
      </w:tr>
      <w:tr w:rsidR="00C66C1B" w:rsidRPr="00F441CF" w:rsidTr="00262300">
        <w:trPr>
          <w:trHeight w:val="145"/>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ind w:left="172" w:firstLineChars="9" w:firstLine="16"/>
              <w:rPr>
                <w:i/>
                <w:iCs/>
                <w:sz w:val="18"/>
                <w:szCs w:val="18"/>
              </w:rPr>
            </w:pPr>
            <w:r w:rsidRPr="00F441CF">
              <w:rPr>
                <w:i/>
                <w:iCs/>
                <w:sz w:val="18"/>
                <w:szCs w:val="18"/>
              </w:rPr>
              <w:t>доходы от уплаты акцизов на прямогонный бензин</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-151,0</w:t>
            </w:r>
          </w:p>
        </w:tc>
        <w:tc>
          <w:tcPr>
            <w:tcW w:w="1040"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-42,8</w:t>
            </w:r>
          </w:p>
        </w:tc>
        <w:tc>
          <w:tcPr>
            <w:tcW w:w="99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108,2</w:t>
            </w:r>
          </w:p>
        </w:tc>
        <w:tc>
          <w:tcPr>
            <w:tcW w:w="706"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28,3</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-38,1</w:t>
            </w:r>
          </w:p>
        </w:tc>
        <w:tc>
          <w:tcPr>
            <w:tcW w:w="857"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-4,7</w:t>
            </w:r>
          </w:p>
        </w:tc>
        <w:tc>
          <w:tcPr>
            <w:tcW w:w="82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112,3</w:t>
            </w:r>
          </w:p>
        </w:tc>
      </w:tr>
      <w:tr w:rsidR="00C66C1B" w:rsidRPr="00A83F1C" w:rsidTr="00262300">
        <w:trPr>
          <w:trHeight w:val="285"/>
        </w:trPr>
        <w:tc>
          <w:tcPr>
            <w:tcW w:w="3687"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rPr>
                <w:b/>
                <w:bCs/>
                <w:i/>
                <w:iCs/>
                <w:sz w:val="19"/>
                <w:szCs w:val="19"/>
              </w:rPr>
            </w:pPr>
            <w:r>
              <w:rPr>
                <w:b/>
                <w:bCs/>
                <w:i/>
                <w:iCs/>
                <w:sz w:val="19"/>
                <w:szCs w:val="19"/>
              </w:rPr>
              <w:t>ЕСХН</w:t>
            </w:r>
          </w:p>
        </w:tc>
        <w:tc>
          <w:tcPr>
            <w:tcW w:w="119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0,6</w:t>
            </w:r>
          </w:p>
        </w:tc>
        <w:tc>
          <w:tcPr>
            <w:tcW w:w="1040"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4,7</w:t>
            </w:r>
          </w:p>
        </w:tc>
        <w:tc>
          <w:tcPr>
            <w:tcW w:w="995"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4,1</w:t>
            </w:r>
          </w:p>
        </w:tc>
        <w:tc>
          <w:tcPr>
            <w:tcW w:w="706"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783,3</w:t>
            </w:r>
          </w:p>
        </w:tc>
        <w:tc>
          <w:tcPr>
            <w:tcW w:w="986" w:type="dxa"/>
            <w:gridSpan w:val="2"/>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1,5</w:t>
            </w:r>
          </w:p>
        </w:tc>
        <w:tc>
          <w:tcPr>
            <w:tcW w:w="857"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3,2</w:t>
            </w:r>
          </w:p>
        </w:tc>
        <w:tc>
          <w:tcPr>
            <w:tcW w:w="825"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313,3</w:t>
            </w:r>
          </w:p>
        </w:tc>
      </w:tr>
      <w:tr w:rsidR="00C66C1B" w:rsidRPr="00A83F1C" w:rsidTr="00262300">
        <w:trPr>
          <w:trHeight w:val="240"/>
        </w:trPr>
        <w:tc>
          <w:tcPr>
            <w:tcW w:w="3687"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rPr>
                <w:b/>
                <w:bCs/>
                <w:i/>
                <w:iCs/>
                <w:sz w:val="19"/>
                <w:szCs w:val="19"/>
              </w:rPr>
            </w:pPr>
            <w:r w:rsidRPr="00A83F1C">
              <w:rPr>
                <w:b/>
                <w:bCs/>
                <w:i/>
                <w:iCs/>
                <w:sz w:val="19"/>
                <w:szCs w:val="19"/>
              </w:rPr>
              <w:t xml:space="preserve">налог на имущество                          </w:t>
            </w:r>
          </w:p>
        </w:tc>
        <w:tc>
          <w:tcPr>
            <w:tcW w:w="119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839,2</w:t>
            </w:r>
          </w:p>
        </w:tc>
        <w:tc>
          <w:tcPr>
            <w:tcW w:w="1040"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41,9</w:t>
            </w:r>
          </w:p>
        </w:tc>
        <w:tc>
          <w:tcPr>
            <w:tcW w:w="995"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-797,3</w:t>
            </w:r>
          </w:p>
        </w:tc>
        <w:tc>
          <w:tcPr>
            <w:tcW w:w="706"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5,0</w:t>
            </w:r>
          </w:p>
        </w:tc>
        <w:tc>
          <w:tcPr>
            <w:tcW w:w="986" w:type="dxa"/>
            <w:gridSpan w:val="2"/>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23,7</w:t>
            </w:r>
          </w:p>
        </w:tc>
        <w:tc>
          <w:tcPr>
            <w:tcW w:w="857"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18,2</w:t>
            </w:r>
          </w:p>
        </w:tc>
        <w:tc>
          <w:tcPr>
            <w:tcW w:w="825"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176,8</w:t>
            </w:r>
          </w:p>
        </w:tc>
      </w:tr>
      <w:tr w:rsidR="00C66C1B" w:rsidRPr="009F4764" w:rsidTr="00262300">
        <w:trPr>
          <w:trHeight w:val="885"/>
        </w:trPr>
        <w:tc>
          <w:tcPr>
            <w:tcW w:w="36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9F4764" w:rsidRDefault="00A83F1C" w:rsidP="00A83F1C">
            <w:pPr>
              <w:widowControl/>
              <w:autoSpaceDE/>
              <w:autoSpaceDN/>
              <w:adjustRightInd/>
              <w:ind w:left="172"/>
              <w:rPr>
                <w:i/>
                <w:iCs/>
                <w:sz w:val="18"/>
                <w:szCs w:val="18"/>
              </w:rPr>
            </w:pPr>
            <w:r w:rsidRPr="009F4764">
              <w:rPr>
                <w:i/>
                <w:iCs/>
                <w:sz w:val="18"/>
                <w:szCs w:val="18"/>
              </w:rPr>
              <w:t>физических лиц, взимаемый по ставкам, применяемым к объектам налогообложения, расположенным в границах сельских поселений</w:t>
            </w:r>
          </w:p>
        </w:tc>
        <w:tc>
          <w:tcPr>
            <w:tcW w:w="119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A83F1C" w:rsidRPr="009F4764" w:rsidRDefault="00A83F1C" w:rsidP="00A83F1C">
            <w:pPr>
              <w:widowControl/>
              <w:autoSpaceDE/>
              <w:autoSpaceDN/>
              <w:adjustRightInd/>
              <w:jc w:val="right"/>
              <w:rPr>
                <w:i/>
                <w:iCs/>
                <w:sz w:val="18"/>
                <w:szCs w:val="18"/>
              </w:rPr>
            </w:pPr>
            <w:r w:rsidRPr="009F4764">
              <w:rPr>
                <w:i/>
                <w:iCs/>
                <w:sz w:val="18"/>
                <w:szCs w:val="18"/>
              </w:rPr>
              <w:t>839,2</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9F4764" w:rsidRDefault="00A83F1C" w:rsidP="00A83F1C">
            <w:pPr>
              <w:widowControl/>
              <w:autoSpaceDE/>
              <w:autoSpaceDN/>
              <w:adjustRightInd/>
              <w:jc w:val="right"/>
              <w:rPr>
                <w:i/>
                <w:iCs/>
                <w:sz w:val="18"/>
                <w:szCs w:val="18"/>
              </w:rPr>
            </w:pPr>
            <w:r w:rsidRPr="009F4764">
              <w:rPr>
                <w:i/>
                <w:iCs/>
                <w:sz w:val="18"/>
                <w:szCs w:val="18"/>
              </w:rPr>
              <w:t>41,9</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9F4764" w:rsidRDefault="00A83F1C" w:rsidP="00A83F1C">
            <w:pPr>
              <w:widowControl/>
              <w:autoSpaceDE/>
              <w:autoSpaceDN/>
              <w:adjustRightInd/>
              <w:jc w:val="right"/>
              <w:rPr>
                <w:i/>
                <w:iCs/>
                <w:sz w:val="18"/>
                <w:szCs w:val="18"/>
              </w:rPr>
            </w:pPr>
            <w:r w:rsidRPr="009F4764">
              <w:rPr>
                <w:i/>
                <w:iCs/>
                <w:sz w:val="18"/>
                <w:szCs w:val="18"/>
              </w:rPr>
              <w:t>-797,3</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9F4764" w:rsidRDefault="00A83F1C" w:rsidP="00A83F1C">
            <w:pPr>
              <w:widowControl/>
              <w:autoSpaceDE/>
              <w:autoSpaceDN/>
              <w:adjustRightInd/>
              <w:jc w:val="right"/>
              <w:rPr>
                <w:i/>
                <w:iCs/>
                <w:sz w:val="18"/>
                <w:szCs w:val="18"/>
              </w:rPr>
            </w:pPr>
            <w:r w:rsidRPr="009F4764">
              <w:rPr>
                <w:i/>
                <w:iCs/>
                <w:sz w:val="18"/>
                <w:szCs w:val="18"/>
              </w:rPr>
              <w:t>5,0</w:t>
            </w:r>
          </w:p>
        </w:tc>
        <w:tc>
          <w:tcPr>
            <w:tcW w:w="98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9F4764" w:rsidRDefault="00A83F1C" w:rsidP="00A83F1C">
            <w:pPr>
              <w:widowControl/>
              <w:autoSpaceDE/>
              <w:autoSpaceDN/>
              <w:adjustRightInd/>
              <w:jc w:val="right"/>
              <w:rPr>
                <w:i/>
                <w:iCs/>
                <w:sz w:val="18"/>
                <w:szCs w:val="18"/>
              </w:rPr>
            </w:pPr>
            <w:r w:rsidRPr="009F4764">
              <w:rPr>
                <w:i/>
                <w:iCs/>
                <w:sz w:val="18"/>
                <w:szCs w:val="18"/>
              </w:rPr>
              <w:t>23,7</w:t>
            </w:r>
          </w:p>
        </w:tc>
        <w:tc>
          <w:tcPr>
            <w:tcW w:w="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9F4764" w:rsidRDefault="00A83F1C" w:rsidP="00A83F1C">
            <w:pPr>
              <w:widowControl/>
              <w:autoSpaceDE/>
              <w:autoSpaceDN/>
              <w:adjustRightInd/>
              <w:jc w:val="right"/>
              <w:rPr>
                <w:i/>
                <w:iCs/>
                <w:sz w:val="18"/>
                <w:szCs w:val="18"/>
              </w:rPr>
            </w:pPr>
            <w:r w:rsidRPr="009F4764">
              <w:rPr>
                <w:i/>
                <w:iCs/>
                <w:sz w:val="18"/>
                <w:szCs w:val="18"/>
              </w:rPr>
              <w:t>18,2</w:t>
            </w:r>
          </w:p>
        </w:tc>
        <w:tc>
          <w:tcPr>
            <w:tcW w:w="8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9F4764" w:rsidRDefault="00A83F1C" w:rsidP="00A83F1C">
            <w:pPr>
              <w:widowControl/>
              <w:autoSpaceDE/>
              <w:autoSpaceDN/>
              <w:adjustRightInd/>
              <w:jc w:val="right"/>
              <w:rPr>
                <w:i/>
                <w:iCs/>
                <w:sz w:val="18"/>
                <w:szCs w:val="18"/>
              </w:rPr>
            </w:pPr>
            <w:r w:rsidRPr="009F4764">
              <w:rPr>
                <w:i/>
                <w:iCs/>
                <w:sz w:val="18"/>
                <w:szCs w:val="18"/>
              </w:rPr>
              <w:t>176,8</w:t>
            </w:r>
          </w:p>
        </w:tc>
      </w:tr>
      <w:tr w:rsidR="00C66C1B" w:rsidRPr="00A83F1C" w:rsidTr="00262300">
        <w:trPr>
          <w:trHeight w:val="240"/>
        </w:trPr>
        <w:tc>
          <w:tcPr>
            <w:tcW w:w="3687"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rPr>
                <w:b/>
                <w:bCs/>
                <w:i/>
                <w:iCs/>
                <w:sz w:val="19"/>
                <w:szCs w:val="19"/>
              </w:rPr>
            </w:pPr>
            <w:r w:rsidRPr="00A83F1C">
              <w:rPr>
                <w:b/>
                <w:bCs/>
                <w:i/>
                <w:iCs/>
                <w:sz w:val="19"/>
                <w:szCs w:val="19"/>
              </w:rPr>
              <w:t>земельный налог</w:t>
            </w:r>
          </w:p>
        </w:tc>
        <w:tc>
          <w:tcPr>
            <w:tcW w:w="1193" w:type="dxa"/>
            <w:tcBorders>
              <w:top w:val="single" w:sz="4" w:space="0" w:color="auto"/>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4 404,0</w:t>
            </w:r>
          </w:p>
        </w:tc>
        <w:tc>
          <w:tcPr>
            <w:tcW w:w="1040" w:type="dxa"/>
            <w:tcBorders>
              <w:top w:val="single" w:sz="4" w:space="0" w:color="auto"/>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-345,3</w:t>
            </w:r>
          </w:p>
        </w:tc>
        <w:tc>
          <w:tcPr>
            <w:tcW w:w="995" w:type="dxa"/>
            <w:tcBorders>
              <w:top w:val="single" w:sz="4" w:space="0" w:color="auto"/>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-4 749,3</w:t>
            </w:r>
          </w:p>
        </w:tc>
        <w:tc>
          <w:tcPr>
            <w:tcW w:w="706" w:type="dxa"/>
            <w:tcBorders>
              <w:top w:val="single" w:sz="4" w:space="0" w:color="auto"/>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-7,8</w:t>
            </w:r>
          </w:p>
        </w:tc>
        <w:tc>
          <w:tcPr>
            <w:tcW w:w="986" w:type="dxa"/>
            <w:gridSpan w:val="2"/>
            <w:tcBorders>
              <w:top w:val="single" w:sz="4" w:space="0" w:color="auto"/>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-340,8</w:t>
            </w:r>
          </w:p>
        </w:tc>
        <w:tc>
          <w:tcPr>
            <w:tcW w:w="857" w:type="dxa"/>
            <w:tcBorders>
              <w:top w:val="single" w:sz="4" w:space="0" w:color="auto"/>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-4,5</w:t>
            </w:r>
          </w:p>
        </w:tc>
        <w:tc>
          <w:tcPr>
            <w:tcW w:w="825" w:type="dxa"/>
            <w:tcBorders>
              <w:top w:val="single" w:sz="4" w:space="0" w:color="auto"/>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101,3</w:t>
            </w:r>
          </w:p>
        </w:tc>
      </w:tr>
      <w:tr w:rsidR="00C66C1B" w:rsidRPr="00F441CF" w:rsidTr="00262300">
        <w:trPr>
          <w:trHeight w:val="99"/>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ind w:left="172"/>
              <w:rPr>
                <w:i/>
                <w:iCs/>
                <w:sz w:val="18"/>
                <w:szCs w:val="18"/>
              </w:rPr>
            </w:pPr>
            <w:r w:rsidRPr="00F441CF">
              <w:rPr>
                <w:i/>
                <w:iCs/>
                <w:sz w:val="18"/>
                <w:szCs w:val="18"/>
              </w:rPr>
              <w:t>земельный налог с организаций, обладающих земельным участком, расположенным в границах сельских поселений</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885,6</w:t>
            </w:r>
          </w:p>
        </w:tc>
        <w:tc>
          <w:tcPr>
            <w:tcW w:w="1040"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-339,8</w:t>
            </w:r>
          </w:p>
        </w:tc>
        <w:tc>
          <w:tcPr>
            <w:tcW w:w="99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-1 225,4</w:t>
            </w:r>
          </w:p>
        </w:tc>
        <w:tc>
          <w:tcPr>
            <w:tcW w:w="706"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-38,4</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-423,1</w:t>
            </w:r>
          </w:p>
        </w:tc>
        <w:tc>
          <w:tcPr>
            <w:tcW w:w="857"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83,3</w:t>
            </w:r>
          </w:p>
        </w:tc>
        <w:tc>
          <w:tcPr>
            <w:tcW w:w="82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80,3</w:t>
            </w:r>
          </w:p>
        </w:tc>
      </w:tr>
      <w:tr w:rsidR="00C66C1B" w:rsidRPr="00F441CF" w:rsidTr="00262300">
        <w:trPr>
          <w:trHeight w:val="99"/>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ind w:left="172"/>
              <w:rPr>
                <w:i/>
                <w:iCs/>
                <w:sz w:val="18"/>
                <w:szCs w:val="18"/>
              </w:rPr>
            </w:pPr>
            <w:r w:rsidRPr="00F441CF">
              <w:rPr>
                <w:i/>
                <w:iCs/>
                <w:sz w:val="18"/>
                <w:szCs w:val="18"/>
              </w:rPr>
              <w:t>земельный налог с физических лиц,  обладающих земельным участком, расположенным в границах сельских поселений</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3 518,4</w:t>
            </w:r>
          </w:p>
        </w:tc>
        <w:tc>
          <w:tcPr>
            <w:tcW w:w="1040"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-5,5</w:t>
            </w:r>
          </w:p>
        </w:tc>
        <w:tc>
          <w:tcPr>
            <w:tcW w:w="99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-3 523,9</w:t>
            </w:r>
          </w:p>
        </w:tc>
        <w:tc>
          <w:tcPr>
            <w:tcW w:w="706"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-0,2</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82,3</w:t>
            </w:r>
          </w:p>
        </w:tc>
        <w:tc>
          <w:tcPr>
            <w:tcW w:w="857"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-87,8</w:t>
            </w:r>
          </w:p>
        </w:tc>
        <w:tc>
          <w:tcPr>
            <w:tcW w:w="82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-6,7</w:t>
            </w:r>
          </w:p>
        </w:tc>
      </w:tr>
      <w:tr w:rsidR="00C66C1B" w:rsidRPr="00A83F1C" w:rsidTr="00262300">
        <w:trPr>
          <w:trHeight w:val="356"/>
        </w:trPr>
        <w:tc>
          <w:tcPr>
            <w:tcW w:w="3687" w:type="dxa"/>
            <w:tcBorders>
              <w:top w:val="nil"/>
              <w:left w:val="single" w:sz="4" w:space="0" w:color="auto"/>
              <w:bottom w:val="single" w:sz="4" w:space="0" w:color="auto"/>
              <w:right w:val="single" w:sz="4" w:space="0" w:color="auto"/>
            </w:tcBorders>
            <w:shd w:val="clear" w:color="000000" w:fill="D9D9D9"/>
            <w:vAlign w:val="center"/>
            <w:hideMark/>
          </w:tcPr>
          <w:p w:rsidR="00A83F1C" w:rsidRPr="00A83F1C" w:rsidRDefault="00A83F1C" w:rsidP="00326F54">
            <w:pPr>
              <w:widowControl/>
              <w:autoSpaceDE/>
              <w:autoSpaceDN/>
              <w:adjustRightInd/>
              <w:rPr>
                <w:b/>
                <w:bCs/>
                <w:sz w:val="19"/>
                <w:szCs w:val="19"/>
              </w:rPr>
            </w:pPr>
            <w:r w:rsidRPr="00A83F1C">
              <w:rPr>
                <w:b/>
                <w:bCs/>
                <w:sz w:val="19"/>
                <w:szCs w:val="19"/>
              </w:rPr>
              <w:t>Всего налоговые доходы</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10 089,2</w:t>
            </w:r>
          </w:p>
        </w:tc>
        <w:tc>
          <w:tcPr>
            <w:tcW w:w="1040"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653,8</w:t>
            </w:r>
          </w:p>
        </w:tc>
        <w:tc>
          <w:tcPr>
            <w:tcW w:w="995"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-9 435,4</w:t>
            </w:r>
          </w:p>
        </w:tc>
        <w:tc>
          <w:tcPr>
            <w:tcW w:w="706"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6,5</w:t>
            </w:r>
          </w:p>
        </w:tc>
        <w:tc>
          <w:tcPr>
            <w:tcW w:w="986" w:type="dxa"/>
            <w:gridSpan w:val="2"/>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595,8</w:t>
            </w:r>
          </w:p>
        </w:tc>
        <w:tc>
          <w:tcPr>
            <w:tcW w:w="857"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58,0</w:t>
            </w:r>
          </w:p>
        </w:tc>
        <w:tc>
          <w:tcPr>
            <w:tcW w:w="825"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109,7</w:t>
            </w:r>
          </w:p>
        </w:tc>
      </w:tr>
      <w:tr w:rsidR="00C66C1B" w:rsidRPr="00A83F1C" w:rsidTr="00262300">
        <w:trPr>
          <w:trHeight w:val="810"/>
        </w:trPr>
        <w:tc>
          <w:tcPr>
            <w:tcW w:w="3687" w:type="dxa"/>
            <w:tcBorders>
              <w:top w:val="nil"/>
              <w:left w:val="single" w:sz="4" w:space="0" w:color="auto"/>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rPr>
                <w:b/>
                <w:bCs/>
                <w:i/>
                <w:iCs/>
                <w:sz w:val="19"/>
                <w:szCs w:val="19"/>
              </w:rPr>
            </w:pPr>
            <w:r w:rsidRPr="00A83F1C">
              <w:rPr>
                <w:b/>
                <w:bCs/>
                <w:i/>
                <w:iCs/>
                <w:sz w:val="19"/>
                <w:szCs w:val="19"/>
              </w:rPr>
              <w:t>доходы от использования имущества, находящегося в государственной</w:t>
            </w:r>
            <w:r>
              <w:rPr>
                <w:b/>
                <w:bCs/>
                <w:i/>
                <w:iCs/>
                <w:sz w:val="19"/>
                <w:szCs w:val="19"/>
              </w:rPr>
              <w:t xml:space="preserve"> </w:t>
            </w:r>
            <w:r w:rsidRPr="00A83F1C">
              <w:rPr>
                <w:b/>
                <w:bCs/>
                <w:i/>
                <w:iCs/>
                <w:sz w:val="19"/>
                <w:szCs w:val="19"/>
              </w:rPr>
              <w:t>и муниципальной собственности</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97,1</w:t>
            </w:r>
          </w:p>
        </w:tc>
        <w:tc>
          <w:tcPr>
            <w:tcW w:w="1040"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3,0</w:t>
            </w:r>
          </w:p>
        </w:tc>
        <w:tc>
          <w:tcPr>
            <w:tcW w:w="995"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-94,1</w:t>
            </w:r>
          </w:p>
        </w:tc>
        <w:tc>
          <w:tcPr>
            <w:tcW w:w="706"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3,1</w:t>
            </w:r>
          </w:p>
        </w:tc>
        <w:tc>
          <w:tcPr>
            <w:tcW w:w="986" w:type="dxa"/>
            <w:gridSpan w:val="2"/>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3,0</w:t>
            </w:r>
          </w:p>
        </w:tc>
        <w:tc>
          <w:tcPr>
            <w:tcW w:w="857"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0,0</w:t>
            </w:r>
          </w:p>
        </w:tc>
        <w:tc>
          <w:tcPr>
            <w:tcW w:w="825" w:type="dxa"/>
            <w:tcBorders>
              <w:top w:val="nil"/>
              <w:left w:val="nil"/>
              <w:bottom w:val="single" w:sz="4" w:space="0" w:color="auto"/>
              <w:right w:val="single" w:sz="4" w:space="0" w:color="auto"/>
            </w:tcBorders>
            <w:shd w:val="clear" w:color="000000" w:fill="F2F2F2"/>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100,0</w:t>
            </w:r>
          </w:p>
        </w:tc>
      </w:tr>
      <w:tr w:rsidR="00C66C1B" w:rsidRPr="00F441CF" w:rsidTr="00262300">
        <w:trPr>
          <w:trHeight w:val="99"/>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F441CF" w:rsidRDefault="00A83F1C" w:rsidP="00062CAA">
            <w:pPr>
              <w:widowControl/>
              <w:autoSpaceDE/>
              <w:autoSpaceDN/>
              <w:adjustRightInd/>
              <w:ind w:left="26"/>
              <w:rPr>
                <w:i/>
                <w:iCs/>
                <w:sz w:val="18"/>
                <w:szCs w:val="18"/>
              </w:rPr>
            </w:pPr>
            <w:r w:rsidRPr="00F441CF">
              <w:rPr>
                <w:i/>
                <w:iCs/>
                <w:sz w:val="18"/>
                <w:szCs w:val="18"/>
              </w:rPr>
              <w:t xml:space="preserve">доходы от сдачи в аренду имущества, составляющего казну сельских поселений (за исключением </w:t>
            </w:r>
            <w:proofErr w:type="spellStart"/>
            <w:r w:rsidRPr="00F441CF">
              <w:rPr>
                <w:i/>
                <w:iCs/>
                <w:sz w:val="18"/>
                <w:szCs w:val="18"/>
              </w:rPr>
              <w:t>зем</w:t>
            </w:r>
            <w:r w:rsidR="00062CAA" w:rsidRPr="00F441CF">
              <w:rPr>
                <w:i/>
                <w:iCs/>
                <w:sz w:val="18"/>
                <w:szCs w:val="18"/>
              </w:rPr>
              <w:t>.</w:t>
            </w:r>
            <w:r w:rsidRPr="00F441CF">
              <w:rPr>
                <w:i/>
                <w:iCs/>
                <w:sz w:val="18"/>
                <w:szCs w:val="18"/>
              </w:rPr>
              <w:t>участков</w:t>
            </w:r>
            <w:proofErr w:type="spellEnd"/>
            <w:r w:rsidRPr="00F441CF">
              <w:rPr>
                <w:i/>
                <w:iCs/>
                <w:sz w:val="18"/>
                <w:szCs w:val="18"/>
              </w:rPr>
              <w:t>)</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97,1</w:t>
            </w:r>
          </w:p>
        </w:tc>
        <w:tc>
          <w:tcPr>
            <w:tcW w:w="1040"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3,0</w:t>
            </w:r>
          </w:p>
        </w:tc>
        <w:tc>
          <w:tcPr>
            <w:tcW w:w="99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-94,1</w:t>
            </w:r>
          </w:p>
        </w:tc>
        <w:tc>
          <w:tcPr>
            <w:tcW w:w="706"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100,0</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3,0</w:t>
            </w:r>
          </w:p>
        </w:tc>
        <w:tc>
          <w:tcPr>
            <w:tcW w:w="857"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0,0</w:t>
            </w:r>
          </w:p>
        </w:tc>
        <w:tc>
          <w:tcPr>
            <w:tcW w:w="82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100,0</w:t>
            </w:r>
          </w:p>
        </w:tc>
      </w:tr>
      <w:tr w:rsidR="00C66C1B" w:rsidRPr="00A83F1C" w:rsidTr="00262300">
        <w:trPr>
          <w:trHeight w:val="300"/>
        </w:trPr>
        <w:tc>
          <w:tcPr>
            <w:tcW w:w="3687" w:type="dxa"/>
            <w:tcBorders>
              <w:top w:val="nil"/>
              <w:left w:val="single" w:sz="4" w:space="0" w:color="auto"/>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rPr>
                <w:b/>
                <w:bCs/>
                <w:sz w:val="19"/>
                <w:szCs w:val="19"/>
              </w:rPr>
            </w:pPr>
            <w:r w:rsidRPr="00A83F1C">
              <w:rPr>
                <w:b/>
                <w:bCs/>
                <w:sz w:val="19"/>
                <w:szCs w:val="19"/>
              </w:rPr>
              <w:t>Всего неналоговые доходы</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97,1</w:t>
            </w:r>
          </w:p>
        </w:tc>
        <w:tc>
          <w:tcPr>
            <w:tcW w:w="1040"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3,0</w:t>
            </w:r>
          </w:p>
        </w:tc>
        <w:tc>
          <w:tcPr>
            <w:tcW w:w="995"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-94,1</w:t>
            </w:r>
          </w:p>
        </w:tc>
        <w:tc>
          <w:tcPr>
            <w:tcW w:w="706"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3,1</w:t>
            </w:r>
          </w:p>
        </w:tc>
        <w:tc>
          <w:tcPr>
            <w:tcW w:w="986" w:type="dxa"/>
            <w:gridSpan w:val="2"/>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3,0</w:t>
            </w:r>
          </w:p>
        </w:tc>
        <w:tc>
          <w:tcPr>
            <w:tcW w:w="857"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0,0</w:t>
            </w:r>
          </w:p>
        </w:tc>
        <w:tc>
          <w:tcPr>
            <w:tcW w:w="825"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100,0</w:t>
            </w:r>
          </w:p>
        </w:tc>
      </w:tr>
      <w:tr w:rsidR="00C66C1B" w:rsidRPr="00A83F1C" w:rsidTr="00262300">
        <w:trPr>
          <w:trHeight w:val="347"/>
        </w:trPr>
        <w:tc>
          <w:tcPr>
            <w:tcW w:w="3687" w:type="dxa"/>
            <w:tcBorders>
              <w:top w:val="single" w:sz="4" w:space="0" w:color="auto"/>
              <w:left w:val="single" w:sz="4" w:space="0" w:color="auto"/>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rPr>
                <w:b/>
                <w:bCs/>
                <w:sz w:val="19"/>
                <w:szCs w:val="19"/>
              </w:rPr>
            </w:pPr>
            <w:r>
              <w:rPr>
                <w:b/>
                <w:bCs/>
                <w:sz w:val="19"/>
                <w:szCs w:val="19"/>
              </w:rPr>
              <w:t>Итого собственные доходы</w:t>
            </w:r>
          </w:p>
        </w:tc>
        <w:tc>
          <w:tcPr>
            <w:tcW w:w="1193" w:type="dxa"/>
            <w:tcBorders>
              <w:top w:val="single" w:sz="4" w:space="0" w:color="auto"/>
              <w:left w:val="single" w:sz="4" w:space="0" w:color="auto"/>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10 186,3</w:t>
            </w:r>
          </w:p>
        </w:tc>
        <w:tc>
          <w:tcPr>
            <w:tcW w:w="1040" w:type="dxa"/>
            <w:tcBorders>
              <w:top w:val="single" w:sz="4" w:space="0" w:color="auto"/>
              <w:left w:val="single" w:sz="4" w:space="0" w:color="auto"/>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656,8</w:t>
            </w:r>
          </w:p>
        </w:tc>
        <w:tc>
          <w:tcPr>
            <w:tcW w:w="995" w:type="dxa"/>
            <w:tcBorders>
              <w:top w:val="single" w:sz="4" w:space="0" w:color="auto"/>
              <w:left w:val="single" w:sz="4" w:space="0" w:color="auto"/>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-9 529,5</w:t>
            </w:r>
          </w:p>
        </w:tc>
        <w:tc>
          <w:tcPr>
            <w:tcW w:w="706" w:type="dxa"/>
            <w:tcBorders>
              <w:top w:val="single" w:sz="4" w:space="0" w:color="auto"/>
              <w:left w:val="single" w:sz="4" w:space="0" w:color="auto"/>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6,4</w:t>
            </w:r>
          </w:p>
        </w:tc>
        <w:tc>
          <w:tcPr>
            <w:tcW w:w="986" w:type="dxa"/>
            <w:gridSpan w:val="2"/>
            <w:tcBorders>
              <w:top w:val="single" w:sz="4" w:space="0" w:color="auto"/>
              <w:left w:val="single" w:sz="4" w:space="0" w:color="auto"/>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598,8</w:t>
            </w:r>
          </w:p>
        </w:tc>
        <w:tc>
          <w:tcPr>
            <w:tcW w:w="857" w:type="dxa"/>
            <w:tcBorders>
              <w:top w:val="single" w:sz="4" w:space="0" w:color="auto"/>
              <w:left w:val="single" w:sz="4" w:space="0" w:color="auto"/>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58,0</w:t>
            </w:r>
          </w:p>
        </w:tc>
        <w:tc>
          <w:tcPr>
            <w:tcW w:w="825" w:type="dxa"/>
            <w:tcBorders>
              <w:top w:val="single" w:sz="4" w:space="0" w:color="auto"/>
              <w:left w:val="single" w:sz="4" w:space="0" w:color="auto"/>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109,7</w:t>
            </w:r>
          </w:p>
        </w:tc>
      </w:tr>
      <w:tr w:rsidR="00C66C1B" w:rsidRPr="00A83F1C" w:rsidTr="00262300">
        <w:trPr>
          <w:trHeight w:val="810"/>
        </w:trPr>
        <w:tc>
          <w:tcPr>
            <w:tcW w:w="36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rPr>
                <w:b/>
                <w:bCs/>
                <w:i/>
                <w:iCs/>
                <w:sz w:val="19"/>
                <w:szCs w:val="19"/>
              </w:rPr>
            </w:pPr>
            <w:r w:rsidRPr="00A83F1C">
              <w:rPr>
                <w:b/>
                <w:bCs/>
                <w:i/>
                <w:iCs/>
                <w:sz w:val="19"/>
                <w:szCs w:val="19"/>
              </w:rPr>
              <w:t>дотации бюджетам сельских поселений на выравнивание бюджетной обеспеченности из бюджетов муниципальных районов</w:t>
            </w:r>
          </w:p>
        </w:tc>
        <w:tc>
          <w:tcPr>
            <w:tcW w:w="1193" w:type="dxa"/>
            <w:tcBorders>
              <w:top w:val="single" w:sz="4" w:space="0" w:color="auto"/>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7 275,3</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2 449,2</w:t>
            </w:r>
          </w:p>
        </w:tc>
        <w:tc>
          <w:tcPr>
            <w:tcW w:w="995"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-4 826,1</w:t>
            </w:r>
          </w:p>
        </w:tc>
        <w:tc>
          <w:tcPr>
            <w:tcW w:w="706"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33,7</w:t>
            </w:r>
          </w:p>
        </w:tc>
        <w:tc>
          <w:tcPr>
            <w:tcW w:w="986" w:type="dxa"/>
            <w:gridSpan w:val="2"/>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1 708,8</w:t>
            </w:r>
          </w:p>
        </w:tc>
        <w:tc>
          <w:tcPr>
            <w:tcW w:w="857"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740,4</w:t>
            </w:r>
          </w:p>
        </w:tc>
        <w:tc>
          <w:tcPr>
            <w:tcW w:w="825"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143,3</w:t>
            </w:r>
          </w:p>
        </w:tc>
      </w:tr>
      <w:tr w:rsidR="00C66C1B" w:rsidRPr="00A83F1C" w:rsidTr="00262300">
        <w:trPr>
          <w:trHeight w:val="810"/>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rPr>
                <w:b/>
                <w:bCs/>
                <w:i/>
                <w:iCs/>
                <w:sz w:val="19"/>
                <w:szCs w:val="19"/>
              </w:rPr>
            </w:pPr>
            <w:r w:rsidRPr="00A83F1C">
              <w:rPr>
                <w:b/>
                <w:bCs/>
                <w:i/>
                <w:iCs/>
                <w:sz w:val="19"/>
                <w:szCs w:val="19"/>
              </w:rPr>
              <w:t>субсидии бюджетам бюджетной системы РФ (межбюджетные субсидии) (прочие субсидии бюджетам сельских поселений)</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14 555,8</w:t>
            </w:r>
          </w:p>
        </w:tc>
        <w:tc>
          <w:tcPr>
            <w:tcW w:w="1040"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0,0</w:t>
            </w:r>
          </w:p>
        </w:tc>
        <w:tc>
          <w:tcPr>
            <w:tcW w:w="995"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-14 555,8</w:t>
            </w:r>
          </w:p>
        </w:tc>
        <w:tc>
          <w:tcPr>
            <w:tcW w:w="706"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100,0</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0,0</w:t>
            </w:r>
          </w:p>
        </w:tc>
        <w:tc>
          <w:tcPr>
            <w:tcW w:w="857"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0,0</w:t>
            </w:r>
          </w:p>
        </w:tc>
        <w:tc>
          <w:tcPr>
            <w:tcW w:w="825"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Pr>
                <w:b/>
                <w:bCs/>
                <w:i/>
                <w:iCs/>
                <w:sz w:val="19"/>
                <w:szCs w:val="19"/>
              </w:rPr>
              <w:t>0,0</w:t>
            </w:r>
          </w:p>
        </w:tc>
      </w:tr>
      <w:tr w:rsidR="00C66C1B" w:rsidRPr="00F441CF" w:rsidTr="009F4764">
        <w:trPr>
          <w:trHeight w:val="99"/>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ind w:left="172" w:firstLineChars="9" w:firstLine="16"/>
              <w:rPr>
                <w:i/>
                <w:iCs/>
                <w:sz w:val="18"/>
                <w:szCs w:val="18"/>
              </w:rPr>
            </w:pPr>
            <w:r w:rsidRPr="00F441CF">
              <w:rPr>
                <w:i/>
                <w:iCs/>
                <w:sz w:val="18"/>
                <w:szCs w:val="18"/>
              </w:rPr>
              <w:t>реализация федеральной целевой программы "Увековечивание памяти погибших при защите Отечества на 2019-2024 годы"</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250,0</w:t>
            </w:r>
          </w:p>
        </w:tc>
        <w:tc>
          <w:tcPr>
            <w:tcW w:w="1040"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0,0</w:t>
            </w:r>
          </w:p>
        </w:tc>
        <w:tc>
          <w:tcPr>
            <w:tcW w:w="99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-250,0</w:t>
            </w:r>
          </w:p>
        </w:tc>
        <w:tc>
          <w:tcPr>
            <w:tcW w:w="706"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100,0</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0,0</w:t>
            </w:r>
          </w:p>
        </w:tc>
        <w:tc>
          <w:tcPr>
            <w:tcW w:w="857"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0,0</w:t>
            </w:r>
          </w:p>
        </w:tc>
        <w:tc>
          <w:tcPr>
            <w:tcW w:w="825" w:type="dxa"/>
            <w:tcBorders>
              <w:top w:val="nil"/>
              <w:left w:val="nil"/>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b/>
                <w:bCs/>
                <w:i/>
                <w:iCs/>
                <w:sz w:val="18"/>
                <w:szCs w:val="18"/>
              </w:rPr>
            </w:pPr>
            <w:r w:rsidRPr="00F441CF">
              <w:rPr>
                <w:b/>
                <w:bCs/>
                <w:i/>
                <w:iCs/>
                <w:sz w:val="18"/>
                <w:szCs w:val="18"/>
              </w:rPr>
              <w:t>0,0</w:t>
            </w:r>
          </w:p>
        </w:tc>
      </w:tr>
      <w:tr w:rsidR="00C66C1B" w:rsidRPr="00F441CF" w:rsidTr="00262300">
        <w:trPr>
          <w:trHeight w:val="480"/>
        </w:trPr>
        <w:tc>
          <w:tcPr>
            <w:tcW w:w="36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ind w:left="172" w:firstLineChars="9" w:firstLine="16"/>
              <w:rPr>
                <w:i/>
                <w:iCs/>
                <w:sz w:val="18"/>
                <w:szCs w:val="18"/>
              </w:rPr>
            </w:pPr>
            <w:r w:rsidRPr="00F441CF">
              <w:rPr>
                <w:i/>
                <w:iCs/>
                <w:sz w:val="18"/>
                <w:szCs w:val="18"/>
              </w:rPr>
              <w:lastRenderedPageBreak/>
              <w:t>прочие субсидии бюджетам сельских поселений</w:t>
            </w:r>
          </w:p>
        </w:tc>
        <w:tc>
          <w:tcPr>
            <w:tcW w:w="119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14 305,8</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0,0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-14 305,8</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100,0</w:t>
            </w:r>
          </w:p>
        </w:tc>
        <w:tc>
          <w:tcPr>
            <w:tcW w:w="98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0,0</w:t>
            </w:r>
          </w:p>
        </w:tc>
        <w:tc>
          <w:tcPr>
            <w:tcW w:w="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i/>
                <w:iCs/>
                <w:sz w:val="18"/>
                <w:szCs w:val="18"/>
              </w:rPr>
            </w:pPr>
            <w:r w:rsidRPr="00F441CF">
              <w:rPr>
                <w:i/>
                <w:iCs/>
                <w:sz w:val="18"/>
                <w:szCs w:val="18"/>
              </w:rPr>
              <w:t>0,0</w:t>
            </w:r>
          </w:p>
        </w:tc>
        <w:tc>
          <w:tcPr>
            <w:tcW w:w="8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F441CF" w:rsidRDefault="00A83F1C" w:rsidP="00A83F1C">
            <w:pPr>
              <w:widowControl/>
              <w:autoSpaceDE/>
              <w:autoSpaceDN/>
              <w:adjustRightInd/>
              <w:jc w:val="right"/>
              <w:rPr>
                <w:b/>
                <w:bCs/>
                <w:i/>
                <w:iCs/>
                <w:sz w:val="18"/>
                <w:szCs w:val="18"/>
              </w:rPr>
            </w:pPr>
            <w:r w:rsidRPr="00F441CF">
              <w:rPr>
                <w:b/>
                <w:bCs/>
                <w:i/>
                <w:iCs/>
                <w:sz w:val="18"/>
                <w:szCs w:val="18"/>
              </w:rPr>
              <w:t>0,0</w:t>
            </w:r>
          </w:p>
        </w:tc>
      </w:tr>
      <w:tr w:rsidR="00C66C1B" w:rsidRPr="00A83F1C" w:rsidTr="00262300">
        <w:trPr>
          <w:trHeight w:val="589"/>
        </w:trPr>
        <w:tc>
          <w:tcPr>
            <w:tcW w:w="36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rPr>
                <w:b/>
                <w:bCs/>
                <w:i/>
                <w:iCs/>
                <w:sz w:val="19"/>
                <w:szCs w:val="19"/>
              </w:rPr>
            </w:pPr>
            <w:r w:rsidRPr="00A83F1C">
              <w:rPr>
                <w:b/>
                <w:bCs/>
                <w:i/>
                <w:iCs/>
                <w:sz w:val="19"/>
                <w:szCs w:val="19"/>
              </w:rPr>
              <w:t>субвенции бюджетам сельских поселений на осуществление первичного воинского учета на территориях, где отсутствуют военные комиссариаты</w:t>
            </w:r>
          </w:p>
        </w:tc>
        <w:tc>
          <w:tcPr>
            <w:tcW w:w="1193" w:type="dxa"/>
            <w:tcBorders>
              <w:top w:val="single" w:sz="4" w:space="0" w:color="auto"/>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357,2</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50,4</w:t>
            </w:r>
          </w:p>
        </w:tc>
        <w:tc>
          <w:tcPr>
            <w:tcW w:w="995"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-306,8</w:t>
            </w:r>
          </w:p>
        </w:tc>
        <w:tc>
          <w:tcPr>
            <w:tcW w:w="706"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14,1</w:t>
            </w:r>
          </w:p>
        </w:tc>
        <w:tc>
          <w:tcPr>
            <w:tcW w:w="986" w:type="dxa"/>
            <w:gridSpan w:val="2"/>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36,2</w:t>
            </w:r>
          </w:p>
        </w:tc>
        <w:tc>
          <w:tcPr>
            <w:tcW w:w="857"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14,2</w:t>
            </w:r>
          </w:p>
        </w:tc>
        <w:tc>
          <w:tcPr>
            <w:tcW w:w="825" w:type="dxa"/>
            <w:tcBorders>
              <w:top w:val="single" w:sz="4" w:space="0" w:color="auto"/>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139,2</w:t>
            </w:r>
          </w:p>
        </w:tc>
      </w:tr>
      <w:tr w:rsidR="00C66C1B" w:rsidRPr="00A83F1C" w:rsidTr="00262300">
        <w:trPr>
          <w:trHeight w:val="540"/>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rPr>
                <w:b/>
                <w:bCs/>
                <w:i/>
                <w:iCs/>
                <w:sz w:val="19"/>
                <w:szCs w:val="19"/>
              </w:rPr>
            </w:pPr>
            <w:r w:rsidRPr="00A83F1C">
              <w:rPr>
                <w:b/>
                <w:bCs/>
                <w:i/>
                <w:iCs/>
                <w:sz w:val="19"/>
                <w:szCs w:val="19"/>
              </w:rPr>
              <w:t>прочие межбюджетные трансферты, передаваемые бюджетам сельских поселений</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0,0</w:t>
            </w:r>
          </w:p>
        </w:tc>
        <w:tc>
          <w:tcPr>
            <w:tcW w:w="1040"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0,0</w:t>
            </w:r>
          </w:p>
        </w:tc>
        <w:tc>
          <w:tcPr>
            <w:tcW w:w="995"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0,0</w:t>
            </w:r>
          </w:p>
        </w:tc>
        <w:tc>
          <w:tcPr>
            <w:tcW w:w="706"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100,0</w:t>
            </w:r>
          </w:p>
        </w:tc>
        <w:tc>
          <w:tcPr>
            <w:tcW w:w="986" w:type="dxa"/>
            <w:gridSpan w:val="2"/>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5,1</w:t>
            </w:r>
          </w:p>
        </w:tc>
        <w:tc>
          <w:tcPr>
            <w:tcW w:w="857"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-5,1</w:t>
            </w:r>
          </w:p>
        </w:tc>
        <w:tc>
          <w:tcPr>
            <w:tcW w:w="825" w:type="dxa"/>
            <w:tcBorders>
              <w:top w:val="nil"/>
              <w:left w:val="nil"/>
              <w:bottom w:val="single" w:sz="4" w:space="0" w:color="auto"/>
              <w:right w:val="single" w:sz="4" w:space="0" w:color="auto"/>
            </w:tcBorders>
            <w:shd w:val="clear" w:color="auto" w:fill="auto"/>
            <w:vAlign w:val="center"/>
            <w:hideMark/>
          </w:tcPr>
          <w:p w:rsidR="00A83F1C" w:rsidRPr="00A83F1C" w:rsidRDefault="00A83F1C" w:rsidP="00A83F1C">
            <w:pPr>
              <w:widowControl/>
              <w:autoSpaceDE/>
              <w:autoSpaceDN/>
              <w:adjustRightInd/>
              <w:jc w:val="right"/>
              <w:rPr>
                <w:b/>
                <w:bCs/>
                <w:i/>
                <w:iCs/>
                <w:sz w:val="19"/>
                <w:szCs w:val="19"/>
              </w:rPr>
            </w:pPr>
            <w:r w:rsidRPr="00A83F1C">
              <w:rPr>
                <w:b/>
                <w:bCs/>
                <w:i/>
                <w:iCs/>
                <w:sz w:val="19"/>
                <w:szCs w:val="19"/>
              </w:rPr>
              <w:t>0,0</w:t>
            </w:r>
          </w:p>
        </w:tc>
      </w:tr>
      <w:tr w:rsidR="00C66C1B" w:rsidRPr="00A83F1C" w:rsidTr="00262300">
        <w:trPr>
          <w:trHeight w:val="323"/>
        </w:trPr>
        <w:tc>
          <w:tcPr>
            <w:tcW w:w="3687" w:type="dxa"/>
            <w:tcBorders>
              <w:top w:val="nil"/>
              <w:left w:val="single" w:sz="4" w:space="0" w:color="auto"/>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rPr>
                <w:b/>
                <w:bCs/>
                <w:sz w:val="19"/>
                <w:szCs w:val="19"/>
              </w:rPr>
            </w:pPr>
            <w:r>
              <w:rPr>
                <w:b/>
                <w:bCs/>
                <w:sz w:val="19"/>
                <w:szCs w:val="19"/>
              </w:rPr>
              <w:t>Всего б</w:t>
            </w:r>
            <w:r w:rsidRPr="00A83F1C">
              <w:rPr>
                <w:b/>
                <w:bCs/>
                <w:sz w:val="19"/>
                <w:szCs w:val="19"/>
              </w:rPr>
              <w:t>езвозмездные поступления</w:t>
            </w:r>
          </w:p>
        </w:tc>
        <w:tc>
          <w:tcPr>
            <w:tcW w:w="1193"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22 188,3</w:t>
            </w:r>
          </w:p>
        </w:tc>
        <w:tc>
          <w:tcPr>
            <w:tcW w:w="1040"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2 499,6</w:t>
            </w:r>
          </w:p>
        </w:tc>
        <w:tc>
          <w:tcPr>
            <w:tcW w:w="995"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-19 688,7</w:t>
            </w:r>
          </w:p>
        </w:tc>
        <w:tc>
          <w:tcPr>
            <w:tcW w:w="706"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11,3</w:t>
            </w:r>
          </w:p>
        </w:tc>
        <w:tc>
          <w:tcPr>
            <w:tcW w:w="986" w:type="dxa"/>
            <w:gridSpan w:val="2"/>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1 750,1</w:t>
            </w:r>
          </w:p>
        </w:tc>
        <w:tc>
          <w:tcPr>
            <w:tcW w:w="857"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749,5</w:t>
            </w:r>
          </w:p>
        </w:tc>
        <w:tc>
          <w:tcPr>
            <w:tcW w:w="825" w:type="dxa"/>
            <w:tcBorders>
              <w:top w:val="nil"/>
              <w:left w:val="nil"/>
              <w:bottom w:val="single" w:sz="4" w:space="0" w:color="auto"/>
              <w:right w:val="single" w:sz="4" w:space="0" w:color="auto"/>
            </w:tcBorders>
            <w:shd w:val="clear" w:color="000000" w:fill="D9D9D9"/>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142,8</w:t>
            </w:r>
          </w:p>
        </w:tc>
      </w:tr>
      <w:tr w:rsidR="00C66C1B" w:rsidRPr="00A83F1C" w:rsidTr="00262300">
        <w:trPr>
          <w:trHeight w:val="414"/>
        </w:trPr>
        <w:tc>
          <w:tcPr>
            <w:tcW w:w="3687" w:type="dxa"/>
            <w:tcBorders>
              <w:top w:val="nil"/>
              <w:left w:val="single" w:sz="4" w:space="0" w:color="auto"/>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rPr>
                <w:b/>
                <w:bCs/>
                <w:sz w:val="19"/>
                <w:szCs w:val="19"/>
              </w:rPr>
            </w:pPr>
            <w:r w:rsidRPr="00A83F1C">
              <w:rPr>
                <w:b/>
                <w:bCs/>
                <w:sz w:val="19"/>
                <w:szCs w:val="19"/>
              </w:rPr>
              <w:t xml:space="preserve">ИТОГО </w:t>
            </w:r>
            <w:r>
              <w:rPr>
                <w:b/>
                <w:bCs/>
                <w:sz w:val="19"/>
                <w:szCs w:val="19"/>
              </w:rPr>
              <w:t>ДОХОДОВ</w:t>
            </w:r>
          </w:p>
        </w:tc>
        <w:tc>
          <w:tcPr>
            <w:tcW w:w="1193" w:type="dxa"/>
            <w:tcBorders>
              <w:top w:val="nil"/>
              <w:left w:val="nil"/>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32 374,6</w:t>
            </w:r>
          </w:p>
        </w:tc>
        <w:tc>
          <w:tcPr>
            <w:tcW w:w="1040" w:type="dxa"/>
            <w:tcBorders>
              <w:top w:val="nil"/>
              <w:left w:val="nil"/>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3 156,4</w:t>
            </w:r>
          </w:p>
        </w:tc>
        <w:tc>
          <w:tcPr>
            <w:tcW w:w="995" w:type="dxa"/>
            <w:tcBorders>
              <w:top w:val="nil"/>
              <w:left w:val="nil"/>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-29 218,2</w:t>
            </w:r>
          </w:p>
        </w:tc>
        <w:tc>
          <w:tcPr>
            <w:tcW w:w="706" w:type="dxa"/>
            <w:tcBorders>
              <w:top w:val="nil"/>
              <w:left w:val="nil"/>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9,7</w:t>
            </w:r>
          </w:p>
        </w:tc>
        <w:tc>
          <w:tcPr>
            <w:tcW w:w="986" w:type="dxa"/>
            <w:gridSpan w:val="2"/>
            <w:tcBorders>
              <w:top w:val="nil"/>
              <w:left w:val="nil"/>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2 348,9</w:t>
            </w:r>
          </w:p>
        </w:tc>
        <w:tc>
          <w:tcPr>
            <w:tcW w:w="857" w:type="dxa"/>
            <w:tcBorders>
              <w:top w:val="nil"/>
              <w:left w:val="nil"/>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807,5</w:t>
            </w:r>
          </w:p>
        </w:tc>
        <w:tc>
          <w:tcPr>
            <w:tcW w:w="825" w:type="dxa"/>
            <w:tcBorders>
              <w:top w:val="nil"/>
              <w:left w:val="nil"/>
              <w:bottom w:val="single" w:sz="4" w:space="0" w:color="auto"/>
              <w:right w:val="single" w:sz="4" w:space="0" w:color="auto"/>
            </w:tcBorders>
            <w:shd w:val="clear" w:color="000000" w:fill="92CDDC"/>
            <w:vAlign w:val="center"/>
            <w:hideMark/>
          </w:tcPr>
          <w:p w:rsidR="00A83F1C" w:rsidRPr="00A83F1C" w:rsidRDefault="00A83F1C" w:rsidP="00A83F1C">
            <w:pPr>
              <w:widowControl/>
              <w:autoSpaceDE/>
              <w:autoSpaceDN/>
              <w:adjustRightInd/>
              <w:jc w:val="right"/>
              <w:rPr>
                <w:b/>
                <w:bCs/>
                <w:sz w:val="19"/>
                <w:szCs w:val="19"/>
              </w:rPr>
            </w:pPr>
            <w:r w:rsidRPr="00A83F1C">
              <w:rPr>
                <w:b/>
                <w:bCs/>
                <w:sz w:val="19"/>
                <w:szCs w:val="19"/>
              </w:rPr>
              <w:t>134,4</w:t>
            </w:r>
          </w:p>
        </w:tc>
      </w:tr>
    </w:tbl>
    <w:p w:rsidR="00811E10" w:rsidRPr="0005624C" w:rsidRDefault="00811E10" w:rsidP="00A83F1C">
      <w:pPr>
        <w:pStyle w:val="a3"/>
        <w:jc w:val="both"/>
        <w:rPr>
          <w:rFonts w:ascii="Times New Roman" w:hAnsi="Times New Roman" w:cs="Times New Roman"/>
          <w:color w:val="0070C0"/>
          <w:sz w:val="24"/>
          <w:szCs w:val="24"/>
        </w:rPr>
      </w:pPr>
    </w:p>
    <w:p w:rsidR="003A3E43" w:rsidRDefault="003A3E43" w:rsidP="003A3E43">
      <w:pPr>
        <w:pStyle w:val="a3"/>
        <w:ind w:firstLine="709"/>
        <w:jc w:val="both"/>
        <w:rPr>
          <w:rFonts w:ascii="Times New Roman" w:hAnsi="Times New Roman" w:cs="Times New Roman"/>
          <w:sz w:val="24"/>
          <w:szCs w:val="24"/>
        </w:rPr>
      </w:pPr>
      <w:r w:rsidRPr="00667D4A">
        <w:rPr>
          <w:rFonts w:ascii="Times New Roman" w:hAnsi="Times New Roman" w:cs="Times New Roman"/>
          <w:sz w:val="24"/>
          <w:szCs w:val="24"/>
        </w:rPr>
        <w:t xml:space="preserve">В </w:t>
      </w:r>
      <w:r w:rsidR="00815552" w:rsidRPr="00667D4A">
        <w:rPr>
          <w:rFonts w:ascii="Times New Roman" w:hAnsi="Times New Roman" w:cs="Times New Roman"/>
          <w:sz w:val="24"/>
          <w:szCs w:val="24"/>
        </w:rPr>
        <w:t xml:space="preserve">первом квартале </w:t>
      </w:r>
      <w:r w:rsidR="00EB2256" w:rsidRPr="00667D4A">
        <w:rPr>
          <w:rFonts w:ascii="Times New Roman" w:hAnsi="Times New Roman" w:cs="Times New Roman"/>
          <w:sz w:val="24"/>
          <w:szCs w:val="24"/>
        </w:rPr>
        <w:t>202</w:t>
      </w:r>
      <w:r w:rsidR="00C66C1B" w:rsidRPr="00667D4A">
        <w:rPr>
          <w:rFonts w:ascii="Times New Roman" w:hAnsi="Times New Roman" w:cs="Times New Roman"/>
          <w:sz w:val="24"/>
          <w:szCs w:val="24"/>
        </w:rPr>
        <w:t>3</w:t>
      </w:r>
      <w:r w:rsidRPr="00667D4A">
        <w:rPr>
          <w:rFonts w:ascii="Times New Roman" w:hAnsi="Times New Roman" w:cs="Times New Roman"/>
          <w:sz w:val="24"/>
          <w:szCs w:val="24"/>
        </w:rPr>
        <w:t xml:space="preserve"> года </w:t>
      </w:r>
      <w:r w:rsidRPr="00667D4A">
        <w:rPr>
          <w:rFonts w:ascii="Times New Roman" w:hAnsi="Times New Roman" w:cs="Times New Roman"/>
          <w:b/>
          <w:sz w:val="24"/>
          <w:szCs w:val="24"/>
        </w:rPr>
        <w:t>собственные доходы</w:t>
      </w:r>
      <w:r w:rsidRPr="00667D4A">
        <w:rPr>
          <w:rFonts w:ascii="Times New Roman" w:hAnsi="Times New Roman" w:cs="Times New Roman"/>
          <w:sz w:val="24"/>
          <w:szCs w:val="24"/>
        </w:rPr>
        <w:t xml:space="preserve"> исполнены в сумме </w:t>
      </w:r>
      <w:r w:rsidR="00C66C1B" w:rsidRPr="00667D4A">
        <w:rPr>
          <w:rFonts w:ascii="Times New Roman" w:hAnsi="Times New Roman" w:cs="Times New Roman"/>
          <w:b/>
          <w:sz w:val="24"/>
          <w:szCs w:val="24"/>
        </w:rPr>
        <w:t>656,8</w:t>
      </w:r>
      <w:r w:rsidR="006A1A9A" w:rsidRPr="00667D4A">
        <w:rPr>
          <w:rFonts w:ascii="Times New Roman" w:hAnsi="Times New Roman" w:cs="Times New Roman"/>
          <w:b/>
          <w:sz w:val="24"/>
          <w:szCs w:val="24"/>
        </w:rPr>
        <w:t xml:space="preserve"> </w:t>
      </w:r>
      <w:proofErr w:type="gramStart"/>
      <w:r w:rsidR="00C66C1B" w:rsidRPr="00667D4A">
        <w:rPr>
          <w:rFonts w:ascii="Times New Roman" w:hAnsi="Times New Roman" w:cs="Times New Roman"/>
          <w:sz w:val="24"/>
          <w:szCs w:val="24"/>
        </w:rPr>
        <w:t>тыс.</w:t>
      </w:r>
      <w:r w:rsidRPr="00667D4A">
        <w:rPr>
          <w:rFonts w:ascii="Times New Roman" w:hAnsi="Times New Roman" w:cs="Times New Roman"/>
          <w:sz w:val="24"/>
          <w:szCs w:val="24"/>
        </w:rPr>
        <w:t>рублей</w:t>
      </w:r>
      <w:proofErr w:type="gramEnd"/>
      <w:r w:rsidRPr="00667D4A">
        <w:rPr>
          <w:rFonts w:ascii="Times New Roman" w:hAnsi="Times New Roman" w:cs="Times New Roman"/>
          <w:sz w:val="24"/>
          <w:szCs w:val="24"/>
        </w:rPr>
        <w:t xml:space="preserve">, что составляет </w:t>
      </w:r>
      <w:r w:rsidR="00C66C1B" w:rsidRPr="00667D4A">
        <w:rPr>
          <w:rFonts w:ascii="Times New Roman" w:hAnsi="Times New Roman" w:cs="Times New Roman"/>
          <w:b/>
          <w:sz w:val="24"/>
          <w:szCs w:val="24"/>
        </w:rPr>
        <w:t>6,4</w:t>
      </w:r>
      <w:r w:rsidRPr="00667D4A">
        <w:rPr>
          <w:rFonts w:ascii="Times New Roman" w:hAnsi="Times New Roman" w:cs="Times New Roman"/>
          <w:sz w:val="24"/>
          <w:szCs w:val="24"/>
        </w:rPr>
        <w:t>%</w:t>
      </w:r>
      <w:r w:rsidR="00C66C1B" w:rsidRPr="00667D4A">
        <w:rPr>
          <w:rFonts w:ascii="Times New Roman" w:hAnsi="Times New Roman" w:cs="Times New Roman"/>
          <w:sz w:val="24"/>
          <w:szCs w:val="24"/>
        </w:rPr>
        <w:t xml:space="preserve"> уточненных</w:t>
      </w:r>
      <w:r w:rsidRPr="00667D4A">
        <w:rPr>
          <w:rFonts w:ascii="Times New Roman" w:hAnsi="Times New Roman" w:cs="Times New Roman"/>
          <w:sz w:val="24"/>
          <w:szCs w:val="24"/>
        </w:rPr>
        <w:t xml:space="preserve"> годовых плановых назначений.</w:t>
      </w:r>
    </w:p>
    <w:bookmarkEnd w:id="10"/>
    <w:p w:rsidR="00C25A49" w:rsidRPr="00667D4A" w:rsidRDefault="003A3E43" w:rsidP="001166D4">
      <w:pPr>
        <w:pStyle w:val="a3"/>
        <w:numPr>
          <w:ilvl w:val="0"/>
          <w:numId w:val="19"/>
        </w:numPr>
        <w:ind w:left="0" w:firstLine="360"/>
        <w:jc w:val="both"/>
        <w:rPr>
          <w:rFonts w:ascii="Times New Roman" w:hAnsi="Times New Roman" w:cs="Times New Roman"/>
          <w:sz w:val="24"/>
          <w:szCs w:val="24"/>
        </w:rPr>
      </w:pPr>
      <w:r w:rsidRPr="00667D4A">
        <w:rPr>
          <w:rFonts w:ascii="Times New Roman" w:hAnsi="Times New Roman" w:cs="Times New Roman"/>
          <w:b/>
          <w:i/>
          <w:sz w:val="24"/>
          <w:szCs w:val="24"/>
          <w:u w:val="single"/>
        </w:rPr>
        <w:t>Налоговые доходы</w:t>
      </w:r>
      <w:r w:rsidR="00326F54" w:rsidRPr="00667D4A">
        <w:rPr>
          <w:rFonts w:ascii="Times New Roman" w:hAnsi="Times New Roman" w:cs="Times New Roman"/>
          <w:b/>
          <w:i/>
          <w:sz w:val="24"/>
          <w:szCs w:val="24"/>
          <w:u w:val="single"/>
        </w:rPr>
        <w:t>.</w:t>
      </w:r>
      <w:r w:rsidR="00326F54" w:rsidRPr="00667D4A">
        <w:rPr>
          <w:rFonts w:ascii="Times New Roman" w:hAnsi="Times New Roman" w:cs="Times New Roman"/>
          <w:sz w:val="24"/>
          <w:szCs w:val="24"/>
        </w:rPr>
        <w:t xml:space="preserve"> </w:t>
      </w:r>
      <w:r w:rsidR="00C25A49" w:rsidRPr="00667D4A">
        <w:rPr>
          <w:rFonts w:ascii="Times New Roman" w:hAnsi="Times New Roman" w:cs="Times New Roman"/>
          <w:sz w:val="24"/>
          <w:szCs w:val="24"/>
        </w:rPr>
        <w:t xml:space="preserve">Исполнение годового плана по налоговым доходам составило </w:t>
      </w:r>
      <w:r w:rsidR="006D305A" w:rsidRPr="00667D4A">
        <w:rPr>
          <w:rFonts w:ascii="Times New Roman" w:hAnsi="Times New Roman" w:cs="Times New Roman"/>
          <w:sz w:val="24"/>
          <w:szCs w:val="24"/>
        </w:rPr>
        <w:t xml:space="preserve">в сумме </w:t>
      </w:r>
      <w:r w:rsidR="00326F54" w:rsidRPr="00667D4A">
        <w:rPr>
          <w:rFonts w:ascii="Times New Roman" w:hAnsi="Times New Roman" w:cs="Times New Roman"/>
          <w:b/>
          <w:sz w:val="24"/>
          <w:szCs w:val="24"/>
        </w:rPr>
        <w:t>653,8</w:t>
      </w:r>
      <w:r w:rsidR="00873394" w:rsidRPr="00667D4A">
        <w:rPr>
          <w:rFonts w:ascii="Times New Roman" w:hAnsi="Times New Roman" w:cs="Times New Roman"/>
          <w:b/>
          <w:sz w:val="24"/>
          <w:szCs w:val="24"/>
        </w:rPr>
        <w:t xml:space="preserve"> </w:t>
      </w:r>
      <w:proofErr w:type="gramStart"/>
      <w:r w:rsidR="00873394" w:rsidRPr="00667D4A">
        <w:rPr>
          <w:rFonts w:ascii="Times New Roman" w:hAnsi="Times New Roman" w:cs="Times New Roman"/>
          <w:sz w:val="24"/>
          <w:szCs w:val="24"/>
        </w:rPr>
        <w:t>тыс.</w:t>
      </w:r>
      <w:r w:rsidR="006D305A" w:rsidRPr="00667D4A">
        <w:rPr>
          <w:rFonts w:ascii="Times New Roman" w:hAnsi="Times New Roman" w:cs="Times New Roman"/>
          <w:sz w:val="24"/>
          <w:szCs w:val="24"/>
        </w:rPr>
        <w:t>рублей</w:t>
      </w:r>
      <w:proofErr w:type="gramEnd"/>
      <w:r w:rsidR="006D305A" w:rsidRPr="00667D4A">
        <w:rPr>
          <w:rFonts w:ascii="Times New Roman" w:hAnsi="Times New Roman" w:cs="Times New Roman"/>
          <w:sz w:val="24"/>
          <w:szCs w:val="24"/>
        </w:rPr>
        <w:t xml:space="preserve"> или </w:t>
      </w:r>
      <w:r w:rsidR="00873394" w:rsidRPr="00667D4A">
        <w:rPr>
          <w:rFonts w:ascii="Times New Roman" w:hAnsi="Times New Roman" w:cs="Times New Roman"/>
          <w:b/>
          <w:sz w:val="24"/>
          <w:szCs w:val="24"/>
        </w:rPr>
        <w:t>6,5</w:t>
      </w:r>
      <w:r w:rsidR="006D305A" w:rsidRPr="00667D4A">
        <w:rPr>
          <w:rFonts w:ascii="Times New Roman" w:hAnsi="Times New Roman" w:cs="Times New Roman"/>
          <w:sz w:val="24"/>
          <w:szCs w:val="24"/>
        </w:rPr>
        <w:t>%</w:t>
      </w:r>
      <w:r w:rsidR="00873394" w:rsidRPr="00667D4A">
        <w:rPr>
          <w:rFonts w:ascii="Times New Roman" w:eastAsia="Times New Roman" w:hAnsi="Times New Roman" w:cs="Times New Roman"/>
          <w:sz w:val="24"/>
          <w:szCs w:val="24"/>
          <w:lang w:eastAsia="ru-RU"/>
        </w:rPr>
        <w:t xml:space="preserve"> </w:t>
      </w:r>
      <w:r w:rsidR="00873394" w:rsidRPr="00667D4A">
        <w:rPr>
          <w:rFonts w:ascii="Times New Roman" w:hAnsi="Times New Roman" w:cs="Times New Roman"/>
          <w:sz w:val="24"/>
          <w:szCs w:val="24"/>
        </w:rPr>
        <w:t>уточненного год</w:t>
      </w:r>
      <w:r w:rsidR="006D305A" w:rsidRPr="00667D4A">
        <w:rPr>
          <w:rFonts w:ascii="Times New Roman" w:hAnsi="Times New Roman" w:cs="Times New Roman"/>
          <w:sz w:val="24"/>
          <w:szCs w:val="24"/>
        </w:rPr>
        <w:t>ового плана. К соответствующему периоду 20</w:t>
      </w:r>
      <w:r w:rsidR="00815552" w:rsidRPr="00667D4A">
        <w:rPr>
          <w:rFonts w:ascii="Times New Roman" w:hAnsi="Times New Roman" w:cs="Times New Roman"/>
          <w:sz w:val="24"/>
          <w:szCs w:val="24"/>
        </w:rPr>
        <w:t>2</w:t>
      </w:r>
      <w:r w:rsidR="00873394" w:rsidRPr="00667D4A">
        <w:rPr>
          <w:rFonts w:ascii="Times New Roman" w:hAnsi="Times New Roman" w:cs="Times New Roman"/>
          <w:sz w:val="24"/>
          <w:szCs w:val="24"/>
        </w:rPr>
        <w:t>2</w:t>
      </w:r>
      <w:r w:rsidR="006D305A" w:rsidRPr="00667D4A">
        <w:rPr>
          <w:rFonts w:ascii="Times New Roman" w:hAnsi="Times New Roman" w:cs="Times New Roman"/>
          <w:sz w:val="24"/>
          <w:szCs w:val="24"/>
        </w:rPr>
        <w:t xml:space="preserve"> года </w:t>
      </w:r>
      <w:r w:rsidR="00873394" w:rsidRPr="00667D4A">
        <w:rPr>
          <w:rFonts w:ascii="Times New Roman" w:hAnsi="Times New Roman" w:cs="Times New Roman"/>
          <w:sz w:val="24"/>
          <w:szCs w:val="24"/>
        </w:rPr>
        <w:t>увеличение</w:t>
      </w:r>
      <w:r w:rsidR="006D305A" w:rsidRPr="00667D4A">
        <w:rPr>
          <w:rFonts w:ascii="Times New Roman" w:hAnsi="Times New Roman" w:cs="Times New Roman"/>
          <w:sz w:val="24"/>
          <w:szCs w:val="24"/>
        </w:rPr>
        <w:t xml:space="preserve"> поступлений составил</w:t>
      </w:r>
      <w:r w:rsidR="000A4330" w:rsidRPr="00667D4A">
        <w:rPr>
          <w:rFonts w:ascii="Times New Roman" w:hAnsi="Times New Roman" w:cs="Times New Roman"/>
          <w:sz w:val="24"/>
          <w:szCs w:val="24"/>
        </w:rPr>
        <w:t>о</w:t>
      </w:r>
      <w:r w:rsidR="006D305A" w:rsidRPr="00667D4A">
        <w:rPr>
          <w:rFonts w:ascii="Times New Roman" w:hAnsi="Times New Roman" w:cs="Times New Roman"/>
          <w:sz w:val="24"/>
          <w:szCs w:val="24"/>
        </w:rPr>
        <w:t xml:space="preserve"> </w:t>
      </w:r>
      <w:r w:rsidR="00873394" w:rsidRPr="00667D4A">
        <w:rPr>
          <w:rFonts w:ascii="Times New Roman" w:hAnsi="Times New Roman" w:cs="Times New Roman"/>
          <w:b/>
          <w:sz w:val="24"/>
          <w:szCs w:val="24"/>
        </w:rPr>
        <w:t>58,0</w:t>
      </w:r>
      <w:r w:rsidR="000A4330" w:rsidRPr="00667D4A">
        <w:rPr>
          <w:rFonts w:ascii="Times New Roman" w:hAnsi="Times New Roman" w:cs="Times New Roman"/>
          <w:sz w:val="24"/>
          <w:szCs w:val="24"/>
        </w:rPr>
        <w:t xml:space="preserve"> </w:t>
      </w:r>
      <w:proofErr w:type="gramStart"/>
      <w:r w:rsidR="000A4330" w:rsidRPr="00667D4A">
        <w:rPr>
          <w:rFonts w:ascii="Times New Roman" w:hAnsi="Times New Roman" w:cs="Times New Roman"/>
          <w:sz w:val="24"/>
          <w:szCs w:val="24"/>
        </w:rPr>
        <w:t>тыс.рублей</w:t>
      </w:r>
      <w:proofErr w:type="gramEnd"/>
      <w:r w:rsidR="000A4330" w:rsidRPr="00667D4A">
        <w:rPr>
          <w:rFonts w:ascii="Times New Roman" w:hAnsi="Times New Roman" w:cs="Times New Roman"/>
          <w:sz w:val="24"/>
          <w:szCs w:val="24"/>
        </w:rPr>
        <w:t>.</w:t>
      </w:r>
      <w:r w:rsidR="00873394" w:rsidRPr="00667D4A">
        <w:rPr>
          <w:rFonts w:ascii="Times New Roman" w:hAnsi="Times New Roman" w:cs="Times New Roman"/>
          <w:sz w:val="24"/>
          <w:szCs w:val="24"/>
        </w:rPr>
        <w:t xml:space="preserve"> </w:t>
      </w:r>
      <w:r w:rsidRPr="00667D4A">
        <w:rPr>
          <w:rFonts w:ascii="Times New Roman" w:hAnsi="Times New Roman" w:cs="Times New Roman"/>
          <w:sz w:val="24"/>
          <w:szCs w:val="24"/>
        </w:rPr>
        <w:t xml:space="preserve">В структуре собственных доходов бюджета на долю налоговых доходов приходится </w:t>
      </w:r>
      <w:r w:rsidR="00815552" w:rsidRPr="00667D4A">
        <w:rPr>
          <w:rFonts w:ascii="Times New Roman" w:hAnsi="Times New Roman" w:cs="Times New Roman"/>
          <w:b/>
          <w:sz w:val="24"/>
          <w:szCs w:val="24"/>
        </w:rPr>
        <w:t>99,</w:t>
      </w:r>
      <w:r w:rsidR="00F84CAD" w:rsidRPr="00667D4A">
        <w:rPr>
          <w:rFonts w:ascii="Times New Roman" w:hAnsi="Times New Roman" w:cs="Times New Roman"/>
          <w:b/>
          <w:sz w:val="24"/>
          <w:szCs w:val="24"/>
        </w:rPr>
        <w:t>5</w:t>
      </w:r>
      <w:r w:rsidR="00873394" w:rsidRPr="00667D4A">
        <w:rPr>
          <w:rFonts w:ascii="Times New Roman" w:hAnsi="Times New Roman" w:cs="Times New Roman"/>
          <w:b/>
          <w:sz w:val="24"/>
          <w:szCs w:val="24"/>
        </w:rPr>
        <w:t xml:space="preserve"> </w:t>
      </w:r>
      <w:r w:rsidR="00873394" w:rsidRPr="00667D4A">
        <w:rPr>
          <w:rFonts w:ascii="Times New Roman" w:hAnsi="Times New Roman" w:cs="Times New Roman"/>
          <w:sz w:val="24"/>
          <w:szCs w:val="24"/>
        </w:rPr>
        <w:t>процентов.</w:t>
      </w:r>
    </w:p>
    <w:p w:rsidR="004F5877" w:rsidRPr="00667D4A" w:rsidRDefault="006D2B3E" w:rsidP="001166D4">
      <w:pPr>
        <w:pStyle w:val="a3"/>
        <w:numPr>
          <w:ilvl w:val="0"/>
          <w:numId w:val="24"/>
        </w:numPr>
        <w:ind w:left="284"/>
        <w:jc w:val="both"/>
        <w:rPr>
          <w:rFonts w:ascii="Times New Roman" w:hAnsi="Times New Roman" w:cs="Times New Roman"/>
          <w:sz w:val="24"/>
          <w:szCs w:val="24"/>
        </w:rPr>
      </w:pPr>
      <w:r w:rsidRPr="00667D4A">
        <w:rPr>
          <w:rFonts w:ascii="Times New Roman" w:hAnsi="Times New Roman" w:cs="Times New Roman"/>
          <w:b/>
          <w:i/>
          <w:sz w:val="24"/>
          <w:szCs w:val="24"/>
        </w:rPr>
        <w:t>Налог на доходы физических лиц</w:t>
      </w:r>
      <w:r w:rsidR="006D305A" w:rsidRPr="00667D4A">
        <w:rPr>
          <w:rFonts w:ascii="Times New Roman" w:hAnsi="Times New Roman" w:cs="Times New Roman"/>
          <w:sz w:val="24"/>
          <w:szCs w:val="24"/>
        </w:rPr>
        <w:t xml:space="preserve"> поступил в бюджет в сумме </w:t>
      </w:r>
      <w:r w:rsidR="00873394" w:rsidRPr="00667D4A">
        <w:rPr>
          <w:rFonts w:ascii="Times New Roman" w:hAnsi="Times New Roman" w:cs="Times New Roman"/>
          <w:b/>
          <w:sz w:val="24"/>
          <w:szCs w:val="24"/>
        </w:rPr>
        <w:t>302,7</w:t>
      </w:r>
      <w:r w:rsidR="006D305A" w:rsidRPr="00667D4A">
        <w:rPr>
          <w:rFonts w:ascii="Times New Roman" w:hAnsi="Times New Roman" w:cs="Times New Roman"/>
          <w:b/>
          <w:sz w:val="24"/>
          <w:szCs w:val="24"/>
        </w:rPr>
        <w:t xml:space="preserve"> </w:t>
      </w:r>
      <w:proofErr w:type="gramStart"/>
      <w:r w:rsidR="00873394" w:rsidRPr="00667D4A">
        <w:rPr>
          <w:rFonts w:ascii="Times New Roman" w:hAnsi="Times New Roman" w:cs="Times New Roman"/>
          <w:sz w:val="24"/>
          <w:szCs w:val="24"/>
        </w:rPr>
        <w:t>тыс.</w:t>
      </w:r>
      <w:r w:rsidRPr="00667D4A">
        <w:rPr>
          <w:rFonts w:ascii="Times New Roman" w:hAnsi="Times New Roman" w:cs="Times New Roman"/>
          <w:sz w:val="24"/>
          <w:szCs w:val="24"/>
        </w:rPr>
        <w:t>рублей</w:t>
      </w:r>
      <w:proofErr w:type="gramEnd"/>
      <w:r w:rsidR="006D305A" w:rsidRPr="00667D4A">
        <w:rPr>
          <w:rFonts w:ascii="Times New Roman" w:hAnsi="Times New Roman" w:cs="Times New Roman"/>
          <w:sz w:val="24"/>
          <w:szCs w:val="24"/>
        </w:rPr>
        <w:t xml:space="preserve"> или </w:t>
      </w:r>
      <w:r w:rsidR="00873394" w:rsidRPr="00667D4A">
        <w:rPr>
          <w:rFonts w:ascii="Times New Roman" w:hAnsi="Times New Roman" w:cs="Times New Roman"/>
          <w:b/>
          <w:sz w:val="24"/>
          <w:szCs w:val="24"/>
        </w:rPr>
        <w:t>12,5</w:t>
      </w:r>
      <w:r w:rsidRPr="00667D4A">
        <w:rPr>
          <w:rFonts w:ascii="Times New Roman" w:hAnsi="Times New Roman" w:cs="Times New Roman"/>
          <w:sz w:val="24"/>
          <w:szCs w:val="24"/>
        </w:rPr>
        <w:t xml:space="preserve">% </w:t>
      </w:r>
      <w:r w:rsidR="00873394" w:rsidRPr="00667D4A">
        <w:rPr>
          <w:rFonts w:ascii="Times New Roman" w:hAnsi="Times New Roman" w:cs="Times New Roman"/>
          <w:sz w:val="24"/>
          <w:szCs w:val="24"/>
        </w:rPr>
        <w:t xml:space="preserve">уточненных </w:t>
      </w:r>
      <w:r w:rsidRPr="00667D4A">
        <w:rPr>
          <w:rFonts w:ascii="Times New Roman" w:hAnsi="Times New Roman" w:cs="Times New Roman"/>
          <w:sz w:val="24"/>
          <w:szCs w:val="24"/>
        </w:rPr>
        <w:t>утвержденных годовых назначений</w:t>
      </w:r>
      <w:r w:rsidR="006D305A" w:rsidRPr="00667D4A">
        <w:rPr>
          <w:rFonts w:ascii="Times New Roman" w:hAnsi="Times New Roman" w:cs="Times New Roman"/>
          <w:sz w:val="24"/>
          <w:szCs w:val="24"/>
        </w:rPr>
        <w:t xml:space="preserve">. В объеме налоговых доходов на долю налога на </w:t>
      </w:r>
      <w:r w:rsidRPr="00667D4A">
        <w:rPr>
          <w:rFonts w:ascii="Times New Roman" w:hAnsi="Times New Roman" w:cs="Times New Roman"/>
          <w:sz w:val="24"/>
          <w:szCs w:val="24"/>
        </w:rPr>
        <w:t>доходы физических лиц</w:t>
      </w:r>
      <w:r w:rsidR="006D305A" w:rsidRPr="00667D4A">
        <w:rPr>
          <w:rFonts w:ascii="Times New Roman" w:hAnsi="Times New Roman" w:cs="Times New Roman"/>
          <w:sz w:val="24"/>
          <w:szCs w:val="24"/>
        </w:rPr>
        <w:t xml:space="preserve"> приходится </w:t>
      </w:r>
      <w:r w:rsidR="00873394" w:rsidRPr="00667D4A">
        <w:rPr>
          <w:rFonts w:ascii="Times New Roman" w:hAnsi="Times New Roman" w:cs="Times New Roman"/>
          <w:b/>
          <w:sz w:val="24"/>
          <w:szCs w:val="24"/>
        </w:rPr>
        <w:t xml:space="preserve">46,3 </w:t>
      </w:r>
      <w:r w:rsidR="00873394" w:rsidRPr="00667D4A">
        <w:rPr>
          <w:rFonts w:ascii="Times New Roman" w:hAnsi="Times New Roman" w:cs="Times New Roman"/>
          <w:sz w:val="24"/>
          <w:szCs w:val="24"/>
        </w:rPr>
        <w:t>процентов</w:t>
      </w:r>
      <w:r w:rsidR="006D305A" w:rsidRPr="00667D4A">
        <w:rPr>
          <w:rFonts w:ascii="Times New Roman" w:hAnsi="Times New Roman" w:cs="Times New Roman"/>
          <w:sz w:val="24"/>
          <w:szCs w:val="24"/>
        </w:rPr>
        <w:t xml:space="preserve">. К аналогичному периоду прошлого года поступления </w:t>
      </w:r>
      <w:r w:rsidR="00815552" w:rsidRPr="00667D4A">
        <w:rPr>
          <w:rFonts w:ascii="Times New Roman" w:hAnsi="Times New Roman" w:cs="Times New Roman"/>
          <w:sz w:val="24"/>
          <w:szCs w:val="24"/>
        </w:rPr>
        <w:t>у</w:t>
      </w:r>
      <w:r w:rsidR="0023082D" w:rsidRPr="00667D4A">
        <w:rPr>
          <w:rFonts w:ascii="Times New Roman" w:hAnsi="Times New Roman" w:cs="Times New Roman"/>
          <w:sz w:val="24"/>
          <w:szCs w:val="24"/>
        </w:rPr>
        <w:t>меньшились</w:t>
      </w:r>
      <w:r w:rsidR="006D305A" w:rsidRPr="00667D4A">
        <w:rPr>
          <w:rFonts w:ascii="Times New Roman" w:hAnsi="Times New Roman" w:cs="Times New Roman"/>
          <w:sz w:val="24"/>
          <w:szCs w:val="24"/>
        </w:rPr>
        <w:t xml:space="preserve"> на </w:t>
      </w:r>
      <w:r w:rsidR="00873394" w:rsidRPr="00667D4A">
        <w:rPr>
          <w:rFonts w:ascii="Times New Roman" w:hAnsi="Times New Roman" w:cs="Times New Roman"/>
          <w:b/>
          <w:sz w:val="24"/>
          <w:szCs w:val="24"/>
        </w:rPr>
        <w:t>17,9</w:t>
      </w:r>
      <w:r w:rsidR="0023082D" w:rsidRPr="00667D4A">
        <w:rPr>
          <w:rFonts w:ascii="Times New Roman" w:hAnsi="Times New Roman" w:cs="Times New Roman"/>
          <w:b/>
          <w:sz w:val="24"/>
          <w:szCs w:val="24"/>
        </w:rPr>
        <w:t>4</w:t>
      </w:r>
      <w:r w:rsidR="004F5877" w:rsidRPr="00667D4A">
        <w:rPr>
          <w:rFonts w:ascii="Times New Roman" w:hAnsi="Times New Roman" w:cs="Times New Roman"/>
          <w:sz w:val="24"/>
          <w:szCs w:val="24"/>
        </w:rPr>
        <w:t xml:space="preserve"> тыс. рублей</w:t>
      </w:r>
      <w:r w:rsidR="00815552" w:rsidRPr="00667D4A">
        <w:rPr>
          <w:rFonts w:ascii="Times New Roman" w:hAnsi="Times New Roman" w:cs="Times New Roman"/>
          <w:sz w:val="24"/>
          <w:szCs w:val="24"/>
        </w:rPr>
        <w:t xml:space="preserve"> </w:t>
      </w:r>
      <w:r w:rsidR="00873394" w:rsidRPr="00667D4A">
        <w:rPr>
          <w:rFonts w:ascii="Times New Roman" w:hAnsi="Times New Roman" w:cs="Times New Roman"/>
          <w:sz w:val="24"/>
          <w:szCs w:val="24"/>
        </w:rPr>
        <w:t>(</w:t>
      </w:r>
      <w:r w:rsidR="00815552" w:rsidRPr="00667D4A">
        <w:rPr>
          <w:rFonts w:ascii="Times New Roman" w:hAnsi="Times New Roman" w:cs="Times New Roman"/>
          <w:sz w:val="24"/>
          <w:szCs w:val="24"/>
        </w:rPr>
        <w:t xml:space="preserve">или на </w:t>
      </w:r>
      <w:r w:rsidR="00873394" w:rsidRPr="00667D4A">
        <w:rPr>
          <w:rFonts w:ascii="Times New Roman" w:hAnsi="Times New Roman" w:cs="Times New Roman"/>
          <w:b/>
          <w:sz w:val="24"/>
          <w:szCs w:val="24"/>
        </w:rPr>
        <w:t>5,6</w:t>
      </w:r>
      <w:r w:rsidR="00873394" w:rsidRPr="00667D4A">
        <w:rPr>
          <w:rFonts w:ascii="Times New Roman" w:hAnsi="Times New Roman" w:cs="Times New Roman"/>
          <w:sz w:val="24"/>
          <w:szCs w:val="24"/>
        </w:rPr>
        <w:t>%).</w:t>
      </w:r>
    </w:p>
    <w:p w:rsidR="004F5877" w:rsidRPr="009C5BBF" w:rsidRDefault="004F5877" w:rsidP="001166D4">
      <w:pPr>
        <w:pStyle w:val="a3"/>
        <w:numPr>
          <w:ilvl w:val="0"/>
          <w:numId w:val="24"/>
        </w:numPr>
        <w:ind w:left="284"/>
        <w:jc w:val="both"/>
        <w:rPr>
          <w:rFonts w:ascii="Times New Roman" w:hAnsi="Times New Roman" w:cs="Times New Roman"/>
          <w:sz w:val="24"/>
          <w:szCs w:val="24"/>
        </w:rPr>
      </w:pPr>
      <w:r w:rsidRPr="009C5BBF">
        <w:rPr>
          <w:rFonts w:ascii="Times New Roman" w:hAnsi="Times New Roman" w:cs="Times New Roman"/>
          <w:b/>
          <w:i/>
          <w:sz w:val="24"/>
          <w:szCs w:val="24"/>
        </w:rPr>
        <w:t>Налог</w:t>
      </w:r>
      <w:r w:rsidR="00680E02" w:rsidRPr="009C5BBF">
        <w:rPr>
          <w:rFonts w:ascii="Times New Roman" w:hAnsi="Times New Roman" w:cs="Times New Roman"/>
          <w:b/>
          <w:i/>
          <w:sz w:val="24"/>
          <w:szCs w:val="24"/>
        </w:rPr>
        <w:t>и</w:t>
      </w:r>
      <w:r w:rsidRPr="009C5BBF">
        <w:rPr>
          <w:rFonts w:ascii="Times New Roman" w:hAnsi="Times New Roman" w:cs="Times New Roman"/>
          <w:b/>
          <w:i/>
          <w:sz w:val="24"/>
          <w:szCs w:val="24"/>
        </w:rPr>
        <w:t xml:space="preserve"> на товары (работы, услуги), реализуемые на территории Российской Федерации</w:t>
      </w:r>
      <w:r w:rsidRPr="009C5BBF">
        <w:rPr>
          <w:rFonts w:ascii="Times New Roman" w:hAnsi="Times New Roman" w:cs="Times New Roman"/>
          <w:sz w:val="24"/>
          <w:szCs w:val="24"/>
        </w:rPr>
        <w:t xml:space="preserve"> поступил</w:t>
      </w:r>
      <w:r w:rsidR="00680E02" w:rsidRPr="009C5BBF">
        <w:rPr>
          <w:rFonts w:ascii="Times New Roman" w:hAnsi="Times New Roman" w:cs="Times New Roman"/>
          <w:sz w:val="24"/>
          <w:szCs w:val="24"/>
        </w:rPr>
        <w:t>и</w:t>
      </w:r>
      <w:r w:rsidRPr="009C5BBF">
        <w:rPr>
          <w:rFonts w:ascii="Times New Roman" w:hAnsi="Times New Roman" w:cs="Times New Roman"/>
          <w:sz w:val="24"/>
          <w:szCs w:val="24"/>
        </w:rPr>
        <w:t xml:space="preserve"> в бюджет в сумме </w:t>
      </w:r>
      <w:r w:rsidR="00B5731C" w:rsidRPr="009C5BBF">
        <w:rPr>
          <w:rFonts w:ascii="Times New Roman" w:hAnsi="Times New Roman" w:cs="Times New Roman"/>
          <w:b/>
          <w:sz w:val="24"/>
          <w:szCs w:val="24"/>
        </w:rPr>
        <w:t>649,8</w:t>
      </w:r>
      <w:r w:rsidRPr="009C5BBF">
        <w:rPr>
          <w:rFonts w:ascii="Times New Roman" w:hAnsi="Times New Roman" w:cs="Times New Roman"/>
          <w:b/>
          <w:sz w:val="24"/>
          <w:szCs w:val="24"/>
        </w:rPr>
        <w:t xml:space="preserve"> </w:t>
      </w:r>
      <w:r w:rsidRPr="009C5BBF">
        <w:rPr>
          <w:rFonts w:ascii="Times New Roman" w:hAnsi="Times New Roman" w:cs="Times New Roman"/>
          <w:sz w:val="24"/>
          <w:szCs w:val="24"/>
        </w:rPr>
        <w:t xml:space="preserve">тыс. рублей или </w:t>
      </w:r>
      <w:r w:rsidR="00B5731C" w:rsidRPr="009C5BBF">
        <w:rPr>
          <w:rFonts w:ascii="Times New Roman" w:hAnsi="Times New Roman" w:cs="Times New Roman"/>
          <w:b/>
          <w:sz w:val="24"/>
          <w:szCs w:val="24"/>
        </w:rPr>
        <w:t>26,9</w:t>
      </w:r>
      <w:r w:rsidRPr="009C5BBF">
        <w:rPr>
          <w:rFonts w:ascii="Times New Roman" w:hAnsi="Times New Roman" w:cs="Times New Roman"/>
          <w:sz w:val="24"/>
          <w:szCs w:val="24"/>
        </w:rPr>
        <w:t xml:space="preserve">% </w:t>
      </w:r>
      <w:r w:rsidR="00B5731C" w:rsidRPr="009C5BBF">
        <w:rPr>
          <w:rFonts w:ascii="Times New Roman" w:hAnsi="Times New Roman" w:cs="Times New Roman"/>
          <w:sz w:val="24"/>
          <w:szCs w:val="24"/>
        </w:rPr>
        <w:t xml:space="preserve">уточненных </w:t>
      </w:r>
      <w:r w:rsidRPr="009C5BBF">
        <w:rPr>
          <w:rFonts w:ascii="Times New Roman" w:hAnsi="Times New Roman" w:cs="Times New Roman"/>
          <w:sz w:val="24"/>
          <w:szCs w:val="24"/>
        </w:rPr>
        <w:t xml:space="preserve">утвержденных годовых назначений. К аналогичному периоду прошлого года поступления </w:t>
      </w:r>
      <w:r w:rsidR="001F0FB3" w:rsidRPr="009C5BBF">
        <w:rPr>
          <w:rFonts w:ascii="Times New Roman" w:hAnsi="Times New Roman" w:cs="Times New Roman"/>
          <w:sz w:val="24"/>
          <w:szCs w:val="24"/>
        </w:rPr>
        <w:t>у</w:t>
      </w:r>
      <w:r w:rsidR="00815552" w:rsidRPr="009C5BBF">
        <w:rPr>
          <w:rFonts w:ascii="Times New Roman" w:hAnsi="Times New Roman" w:cs="Times New Roman"/>
          <w:sz w:val="24"/>
          <w:szCs w:val="24"/>
        </w:rPr>
        <w:t>величились</w:t>
      </w:r>
      <w:r w:rsidR="001F0FB3" w:rsidRPr="009C5BBF">
        <w:rPr>
          <w:rFonts w:ascii="Times New Roman" w:hAnsi="Times New Roman" w:cs="Times New Roman"/>
          <w:sz w:val="24"/>
          <w:szCs w:val="24"/>
        </w:rPr>
        <w:t xml:space="preserve"> </w:t>
      </w:r>
      <w:r w:rsidRPr="009C5BBF">
        <w:rPr>
          <w:rFonts w:ascii="Times New Roman" w:hAnsi="Times New Roman" w:cs="Times New Roman"/>
          <w:sz w:val="24"/>
          <w:szCs w:val="24"/>
        </w:rPr>
        <w:t xml:space="preserve">на </w:t>
      </w:r>
      <w:r w:rsidR="009C5BBF" w:rsidRPr="009C5BBF">
        <w:rPr>
          <w:rFonts w:ascii="Times New Roman" w:hAnsi="Times New Roman" w:cs="Times New Roman"/>
          <w:b/>
          <w:sz w:val="24"/>
          <w:szCs w:val="24"/>
        </w:rPr>
        <w:t>59,0</w:t>
      </w:r>
      <w:r w:rsidRPr="009C5BBF">
        <w:rPr>
          <w:rFonts w:ascii="Times New Roman" w:hAnsi="Times New Roman" w:cs="Times New Roman"/>
          <w:sz w:val="24"/>
          <w:szCs w:val="24"/>
        </w:rPr>
        <w:t xml:space="preserve"> тыс. рублей</w:t>
      </w:r>
      <w:r w:rsidR="00815552" w:rsidRPr="009C5BBF">
        <w:rPr>
          <w:rFonts w:ascii="Times New Roman" w:hAnsi="Times New Roman" w:cs="Times New Roman"/>
          <w:sz w:val="24"/>
          <w:szCs w:val="24"/>
        </w:rPr>
        <w:t xml:space="preserve"> </w:t>
      </w:r>
      <w:r w:rsidR="009C5BBF" w:rsidRPr="009C5BBF">
        <w:rPr>
          <w:rFonts w:ascii="Times New Roman" w:hAnsi="Times New Roman" w:cs="Times New Roman"/>
          <w:sz w:val="24"/>
          <w:szCs w:val="24"/>
        </w:rPr>
        <w:t>(</w:t>
      </w:r>
      <w:r w:rsidR="00815552" w:rsidRPr="009C5BBF">
        <w:rPr>
          <w:rFonts w:ascii="Times New Roman" w:hAnsi="Times New Roman" w:cs="Times New Roman"/>
          <w:sz w:val="24"/>
          <w:szCs w:val="24"/>
        </w:rPr>
        <w:t xml:space="preserve">или </w:t>
      </w:r>
      <w:r w:rsidR="009C5BBF" w:rsidRPr="009C5BBF">
        <w:rPr>
          <w:rFonts w:ascii="Times New Roman" w:hAnsi="Times New Roman" w:cs="Times New Roman"/>
          <w:b/>
          <w:sz w:val="24"/>
          <w:szCs w:val="24"/>
        </w:rPr>
        <w:t>10,0</w:t>
      </w:r>
      <w:r w:rsidR="00815552" w:rsidRPr="009C5BBF">
        <w:rPr>
          <w:rFonts w:ascii="Times New Roman" w:hAnsi="Times New Roman" w:cs="Times New Roman"/>
          <w:sz w:val="24"/>
          <w:szCs w:val="24"/>
        </w:rPr>
        <w:t>%</w:t>
      </w:r>
      <w:r w:rsidR="009C5BBF" w:rsidRPr="009C5BBF">
        <w:rPr>
          <w:rFonts w:ascii="Times New Roman" w:hAnsi="Times New Roman" w:cs="Times New Roman"/>
          <w:sz w:val="24"/>
          <w:szCs w:val="24"/>
        </w:rPr>
        <w:t>)</w:t>
      </w:r>
      <w:r w:rsidRPr="009C5BBF">
        <w:rPr>
          <w:rFonts w:ascii="Times New Roman" w:hAnsi="Times New Roman" w:cs="Times New Roman"/>
          <w:sz w:val="24"/>
          <w:szCs w:val="24"/>
        </w:rPr>
        <w:t>.</w:t>
      </w:r>
    </w:p>
    <w:p w:rsidR="001F0FB3" w:rsidRPr="009C5BBF" w:rsidRDefault="001F0FB3" w:rsidP="001166D4">
      <w:pPr>
        <w:pStyle w:val="a3"/>
        <w:numPr>
          <w:ilvl w:val="0"/>
          <w:numId w:val="24"/>
        </w:numPr>
        <w:ind w:left="284"/>
        <w:jc w:val="both"/>
        <w:rPr>
          <w:rFonts w:ascii="Times New Roman" w:hAnsi="Times New Roman" w:cs="Times New Roman"/>
          <w:sz w:val="24"/>
          <w:szCs w:val="24"/>
        </w:rPr>
      </w:pPr>
      <w:r w:rsidRPr="009C5BBF">
        <w:rPr>
          <w:rFonts w:ascii="Times New Roman" w:hAnsi="Times New Roman" w:cs="Times New Roman"/>
          <w:b/>
          <w:i/>
          <w:sz w:val="24"/>
          <w:szCs w:val="24"/>
        </w:rPr>
        <w:t>Налог на имущество физических лиц</w:t>
      </w:r>
      <w:r w:rsidRPr="009C5BBF">
        <w:rPr>
          <w:rFonts w:ascii="Times New Roman" w:hAnsi="Times New Roman" w:cs="Times New Roman"/>
          <w:sz w:val="24"/>
          <w:szCs w:val="24"/>
        </w:rPr>
        <w:t xml:space="preserve"> поступил в бюджет в сумме </w:t>
      </w:r>
      <w:r w:rsidR="009C5BBF" w:rsidRPr="009C5BBF">
        <w:rPr>
          <w:rFonts w:ascii="Times New Roman" w:hAnsi="Times New Roman" w:cs="Times New Roman"/>
          <w:b/>
          <w:sz w:val="24"/>
          <w:szCs w:val="24"/>
        </w:rPr>
        <w:t>41,9</w:t>
      </w:r>
      <w:r w:rsidRPr="009C5BBF">
        <w:rPr>
          <w:rFonts w:ascii="Times New Roman" w:hAnsi="Times New Roman" w:cs="Times New Roman"/>
          <w:b/>
          <w:sz w:val="24"/>
          <w:szCs w:val="24"/>
        </w:rPr>
        <w:t xml:space="preserve"> </w:t>
      </w:r>
      <w:proofErr w:type="gramStart"/>
      <w:r w:rsidR="009C5BBF" w:rsidRPr="009C5BBF">
        <w:rPr>
          <w:rFonts w:ascii="Times New Roman" w:hAnsi="Times New Roman" w:cs="Times New Roman"/>
          <w:sz w:val="24"/>
          <w:szCs w:val="24"/>
        </w:rPr>
        <w:t>тыс.</w:t>
      </w:r>
      <w:r w:rsidRPr="009C5BBF">
        <w:rPr>
          <w:rFonts w:ascii="Times New Roman" w:hAnsi="Times New Roman" w:cs="Times New Roman"/>
          <w:sz w:val="24"/>
          <w:szCs w:val="24"/>
        </w:rPr>
        <w:t>рублей</w:t>
      </w:r>
      <w:proofErr w:type="gramEnd"/>
      <w:r w:rsidRPr="009C5BBF">
        <w:rPr>
          <w:rFonts w:ascii="Times New Roman" w:hAnsi="Times New Roman" w:cs="Times New Roman"/>
          <w:sz w:val="24"/>
          <w:szCs w:val="24"/>
        </w:rPr>
        <w:t xml:space="preserve"> или </w:t>
      </w:r>
      <w:r w:rsidR="009C5BBF" w:rsidRPr="009C5BBF">
        <w:rPr>
          <w:rFonts w:ascii="Times New Roman" w:hAnsi="Times New Roman" w:cs="Times New Roman"/>
          <w:b/>
          <w:sz w:val="24"/>
          <w:szCs w:val="24"/>
        </w:rPr>
        <w:t>5,0</w:t>
      </w:r>
      <w:r w:rsidRPr="009C5BBF">
        <w:rPr>
          <w:rFonts w:ascii="Times New Roman" w:hAnsi="Times New Roman" w:cs="Times New Roman"/>
          <w:sz w:val="24"/>
          <w:szCs w:val="24"/>
        </w:rPr>
        <w:t xml:space="preserve">% </w:t>
      </w:r>
      <w:r w:rsidR="009C5BBF" w:rsidRPr="009C5BBF">
        <w:rPr>
          <w:rFonts w:ascii="Times New Roman" w:hAnsi="Times New Roman" w:cs="Times New Roman"/>
          <w:sz w:val="24"/>
          <w:szCs w:val="24"/>
        </w:rPr>
        <w:t xml:space="preserve">уточненных </w:t>
      </w:r>
      <w:r w:rsidRPr="009C5BBF">
        <w:rPr>
          <w:rFonts w:ascii="Times New Roman" w:hAnsi="Times New Roman" w:cs="Times New Roman"/>
          <w:sz w:val="24"/>
          <w:szCs w:val="24"/>
        </w:rPr>
        <w:t>утвержденных годовых назначений. К аналогичному периоду прошлого года</w:t>
      </w:r>
      <w:r w:rsidR="009C5BBF" w:rsidRPr="009C5BBF">
        <w:rPr>
          <w:rFonts w:ascii="Times New Roman" w:hAnsi="Times New Roman" w:cs="Times New Roman"/>
          <w:sz w:val="24"/>
          <w:szCs w:val="24"/>
        </w:rPr>
        <w:t xml:space="preserve"> (23,7 </w:t>
      </w:r>
      <w:proofErr w:type="gramStart"/>
      <w:r w:rsidR="009C5BBF" w:rsidRPr="009C5BBF">
        <w:rPr>
          <w:rFonts w:ascii="Times New Roman" w:hAnsi="Times New Roman" w:cs="Times New Roman"/>
          <w:sz w:val="24"/>
          <w:szCs w:val="24"/>
        </w:rPr>
        <w:t>тыс.рублей</w:t>
      </w:r>
      <w:proofErr w:type="gramEnd"/>
      <w:r w:rsidR="009C5BBF" w:rsidRPr="009C5BBF">
        <w:rPr>
          <w:rFonts w:ascii="Times New Roman" w:hAnsi="Times New Roman" w:cs="Times New Roman"/>
          <w:sz w:val="24"/>
          <w:szCs w:val="24"/>
        </w:rPr>
        <w:t>)</w:t>
      </w:r>
      <w:r w:rsidRPr="009C5BBF">
        <w:rPr>
          <w:rFonts w:ascii="Times New Roman" w:hAnsi="Times New Roman" w:cs="Times New Roman"/>
          <w:sz w:val="24"/>
          <w:szCs w:val="24"/>
        </w:rPr>
        <w:t xml:space="preserve"> поступления </w:t>
      </w:r>
      <w:r w:rsidR="009C5BBF" w:rsidRPr="009C5BBF">
        <w:rPr>
          <w:rFonts w:ascii="Times New Roman" w:hAnsi="Times New Roman" w:cs="Times New Roman"/>
          <w:sz w:val="24"/>
          <w:szCs w:val="24"/>
        </w:rPr>
        <w:t>увеличились</w:t>
      </w:r>
      <w:r w:rsidRPr="009C5BBF">
        <w:rPr>
          <w:rFonts w:ascii="Times New Roman" w:hAnsi="Times New Roman" w:cs="Times New Roman"/>
          <w:sz w:val="24"/>
          <w:szCs w:val="24"/>
        </w:rPr>
        <w:t xml:space="preserve"> на </w:t>
      </w:r>
      <w:r w:rsidR="009C5BBF" w:rsidRPr="009C5BBF">
        <w:rPr>
          <w:rFonts w:ascii="Times New Roman" w:hAnsi="Times New Roman" w:cs="Times New Roman"/>
          <w:b/>
          <w:sz w:val="24"/>
          <w:szCs w:val="24"/>
        </w:rPr>
        <w:t>18</w:t>
      </w:r>
      <w:r w:rsidR="0023082D" w:rsidRPr="009C5BBF">
        <w:rPr>
          <w:rFonts w:ascii="Times New Roman" w:hAnsi="Times New Roman" w:cs="Times New Roman"/>
          <w:b/>
          <w:sz w:val="24"/>
          <w:szCs w:val="24"/>
        </w:rPr>
        <w:t>,</w:t>
      </w:r>
      <w:r w:rsidR="009C5BBF" w:rsidRPr="009C5BBF">
        <w:rPr>
          <w:rFonts w:ascii="Times New Roman" w:hAnsi="Times New Roman" w:cs="Times New Roman"/>
          <w:b/>
          <w:sz w:val="24"/>
          <w:szCs w:val="24"/>
        </w:rPr>
        <w:t>2</w:t>
      </w:r>
      <w:r w:rsidRPr="009C5BBF">
        <w:rPr>
          <w:rFonts w:ascii="Times New Roman" w:hAnsi="Times New Roman" w:cs="Times New Roman"/>
          <w:sz w:val="24"/>
          <w:szCs w:val="24"/>
        </w:rPr>
        <w:t xml:space="preserve"> тыс. рублей</w:t>
      </w:r>
      <w:r w:rsidR="00065B4A" w:rsidRPr="009C5BBF">
        <w:rPr>
          <w:rFonts w:ascii="Times New Roman" w:hAnsi="Times New Roman" w:cs="Times New Roman"/>
          <w:sz w:val="24"/>
          <w:szCs w:val="24"/>
        </w:rPr>
        <w:t xml:space="preserve"> </w:t>
      </w:r>
      <w:r w:rsidR="009C5BBF" w:rsidRPr="009C5BBF">
        <w:rPr>
          <w:rFonts w:ascii="Times New Roman" w:hAnsi="Times New Roman" w:cs="Times New Roman"/>
          <w:sz w:val="24"/>
          <w:szCs w:val="24"/>
        </w:rPr>
        <w:t>(</w:t>
      </w:r>
      <w:r w:rsidR="00065B4A" w:rsidRPr="009C5BBF">
        <w:rPr>
          <w:rFonts w:ascii="Times New Roman" w:hAnsi="Times New Roman" w:cs="Times New Roman"/>
          <w:sz w:val="24"/>
          <w:szCs w:val="24"/>
        </w:rPr>
        <w:t xml:space="preserve">или </w:t>
      </w:r>
      <w:r w:rsidR="009C5BBF" w:rsidRPr="009C5BBF">
        <w:rPr>
          <w:rFonts w:ascii="Times New Roman" w:hAnsi="Times New Roman" w:cs="Times New Roman"/>
          <w:b/>
          <w:sz w:val="24"/>
          <w:szCs w:val="24"/>
        </w:rPr>
        <w:t>76,8</w:t>
      </w:r>
      <w:r w:rsidR="00065B4A" w:rsidRPr="009C5BBF">
        <w:rPr>
          <w:rFonts w:ascii="Times New Roman" w:hAnsi="Times New Roman" w:cs="Times New Roman"/>
          <w:sz w:val="24"/>
          <w:szCs w:val="24"/>
        </w:rPr>
        <w:t>%</w:t>
      </w:r>
      <w:r w:rsidR="009C5BBF" w:rsidRPr="009C5BBF">
        <w:rPr>
          <w:rFonts w:ascii="Times New Roman" w:hAnsi="Times New Roman" w:cs="Times New Roman"/>
          <w:sz w:val="24"/>
          <w:szCs w:val="24"/>
        </w:rPr>
        <w:t>)</w:t>
      </w:r>
      <w:r w:rsidRPr="009C5BBF">
        <w:rPr>
          <w:rFonts w:ascii="Times New Roman" w:hAnsi="Times New Roman" w:cs="Times New Roman"/>
          <w:sz w:val="24"/>
          <w:szCs w:val="24"/>
        </w:rPr>
        <w:t>.</w:t>
      </w:r>
    </w:p>
    <w:p w:rsidR="001F0FB3" w:rsidRPr="00241E37" w:rsidRDefault="00CF248F" w:rsidP="001166D4">
      <w:pPr>
        <w:pStyle w:val="a3"/>
        <w:numPr>
          <w:ilvl w:val="0"/>
          <w:numId w:val="24"/>
        </w:numPr>
        <w:ind w:left="284"/>
        <w:jc w:val="both"/>
        <w:rPr>
          <w:rFonts w:ascii="Times New Roman" w:hAnsi="Times New Roman" w:cs="Times New Roman"/>
          <w:i/>
          <w:sz w:val="24"/>
          <w:szCs w:val="24"/>
        </w:rPr>
      </w:pPr>
      <w:r w:rsidRPr="00241E37">
        <w:rPr>
          <w:rFonts w:ascii="Times New Roman" w:hAnsi="Times New Roman" w:cs="Times New Roman"/>
          <w:sz w:val="24"/>
          <w:szCs w:val="24"/>
        </w:rPr>
        <w:t xml:space="preserve">Согласно предоставленного отчета </w:t>
      </w:r>
      <w:r w:rsidRPr="00CF248F">
        <w:rPr>
          <w:rFonts w:ascii="Times New Roman" w:hAnsi="Times New Roman" w:cs="Times New Roman"/>
          <w:b/>
          <w:i/>
          <w:sz w:val="24"/>
          <w:szCs w:val="24"/>
        </w:rPr>
        <w:t>недопоступление з</w:t>
      </w:r>
      <w:r w:rsidR="001F0FB3" w:rsidRPr="00CF248F">
        <w:rPr>
          <w:rFonts w:ascii="Times New Roman" w:hAnsi="Times New Roman" w:cs="Times New Roman"/>
          <w:b/>
          <w:i/>
          <w:sz w:val="24"/>
          <w:szCs w:val="24"/>
        </w:rPr>
        <w:t>емельн</w:t>
      </w:r>
      <w:r w:rsidRPr="00CF248F">
        <w:rPr>
          <w:rFonts w:ascii="Times New Roman" w:hAnsi="Times New Roman" w:cs="Times New Roman"/>
          <w:b/>
          <w:i/>
          <w:sz w:val="24"/>
          <w:szCs w:val="24"/>
        </w:rPr>
        <w:t>ого</w:t>
      </w:r>
      <w:r w:rsidR="001F0FB3" w:rsidRPr="00CF248F">
        <w:rPr>
          <w:rFonts w:ascii="Times New Roman" w:hAnsi="Times New Roman" w:cs="Times New Roman"/>
          <w:b/>
          <w:i/>
          <w:sz w:val="24"/>
          <w:szCs w:val="24"/>
        </w:rPr>
        <w:t xml:space="preserve"> налог</w:t>
      </w:r>
      <w:r w:rsidRPr="00CF248F">
        <w:rPr>
          <w:rFonts w:ascii="Times New Roman" w:hAnsi="Times New Roman" w:cs="Times New Roman"/>
          <w:b/>
          <w:i/>
          <w:sz w:val="24"/>
          <w:szCs w:val="24"/>
        </w:rPr>
        <w:t>а</w:t>
      </w:r>
      <w:r w:rsidR="001F0FB3" w:rsidRPr="00CF248F">
        <w:rPr>
          <w:rFonts w:ascii="Times New Roman" w:hAnsi="Times New Roman" w:cs="Times New Roman"/>
          <w:sz w:val="24"/>
          <w:szCs w:val="24"/>
        </w:rPr>
        <w:t xml:space="preserve"> </w:t>
      </w:r>
      <w:r w:rsidRPr="00CF248F">
        <w:rPr>
          <w:rFonts w:ascii="Times New Roman" w:hAnsi="Times New Roman" w:cs="Times New Roman"/>
          <w:sz w:val="24"/>
          <w:szCs w:val="24"/>
        </w:rPr>
        <w:t>составило</w:t>
      </w:r>
      <w:r w:rsidR="001F0FB3" w:rsidRPr="00CF248F">
        <w:rPr>
          <w:rFonts w:ascii="Times New Roman" w:hAnsi="Times New Roman" w:cs="Times New Roman"/>
          <w:sz w:val="24"/>
          <w:szCs w:val="24"/>
        </w:rPr>
        <w:t xml:space="preserve"> </w:t>
      </w:r>
      <w:r w:rsidRPr="00CF248F">
        <w:rPr>
          <w:rFonts w:ascii="Times New Roman" w:hAnsi="Times New Roman" w:cs="Times New Roman"/>
          <w:sz w:val="24"/>
          <w:szCs w:val="24"/>
        </w:rPr>
        <w:t xml:space="preserve">(-) </w:t>
      </w:r>
      <w:r w:rsidRPr="00CF248F">
        <w:rPr>
          <w:rFonts w:ascii="Times New Roman" w:hAnsi="Times New Roman" w:cs="Times New Roman"/>
          <w:b/>
          <w:sz w:val="24"/>
          <w:szCs w:val="24"/>
        </w:rPr>
        <w:t>345,3</w:t>
      </w:r>
      <w:r w:rsidR="001F0FB3" w:rsidRPr="00CF248F">
        <w:rPr>
          <w:rFonts w:ascii="Times New Roman" w:hAnsi="Times New Roman" w:cs="Times New Roman"/>
          <w:b/>
          <w:sz w:val="24"/>
          <w:szCs w:val="24"/>
        </w:rPr>
        <w:t xml:space="preserve"> </w:t>
      </w:r>
      <w:proofErr w:type="gramStart"/>
      <w:r w:rsidRPr="00CF248F">
        <w:rPr>
          <w:rFonts w:ascii="Times New Roman" w:hAnsi="Times New Roman" w:cs="Times New Roman"/>
          <w:sz w:val="24"/>
          <w:szCs w:val="24"/>
        </w:rPr>
        <w:t>тыс.</w:t>
      </w:r>
      <w:r w:rsidR="001F0FB3" w:rsidRPr="00CF248F">
        <w:rPr>
          <w:rFonts w:ascii="Times New Roman" w:hAnsi="Times New Roman" w:cs="Times New Roman"/>
          <w:sz w:val="24"/>
          <w:szCs w:val="24"/>
        </w:rPr>
        <w:t>рублей</w:t>
      </w:r>
      <w:proofErr w:type="gramEnd"/>
      <w:r w:rsidR="001F0FB3" w:rsidRPr="00CF248F">
        <w:rPr>
          <w:rFonts w:ascii="Times New Roman" w:hAnsi="Times New Roman" w:cs="Times New Roman"/>
          <w:sz w:val="24"/>
          <w:szCs w:val="24"/>
        </w:rPr>
        <w:t>.</w:t>
      </w:r>
      <w:r w:rsidR="005F601E" w:rsidRPr="00CF248F">
        <w:rPr>
          <w:rFonts w:ascii="Times New Roman" w:hAnsi="Times New Roman" w:cs="Times New Roman"/>
          <w:sz w:val="24"/>
          <w:szCs w:val="24"/>
        </w:rPr>
        <w:t xml:space="preserve"> Согласно пояснительной записке в первом квартале 202</w:t>
      </w:r>
      <w:r w:rsidRPr="00CF248F">
        <w:rPr>
          <w:rFonts w:ascii="Times New Roman" w:hAnsi="Times New Roman" w:cs="Times New Roman"/>
          <w:sz w:val="24"/>
          <w:szCs w:val="24"/>
        </w:rPr>
        <w:t>3</w:t>
      </w:r>
      <w:r w:rsidR="005F601E" w:rsidRPr="00CF248F">
        <w:rPr>
          <w:rFonts w:ascii="Times New Roman" w:hAnsi="Times New Roman" w:cs="Times New Roman"/>
          <w:sz w:val="24"/>
          <w:szCs w:val="24"/>
        </w:rPr>
        <w:t xml:space="preserve"> года возвращен земельный налог </w:t>
      </w:r>
      <w:r w:rsidR="00241E37">
        <w:rPr>
          <w:rFonts w:ascii="Times New Roman" w:hAnsi="Times New Roman" w:cs="Times New Roman"/>
          <w:sz w:val="24"/>
          <w:szCs w:val="24"/>
        </w:rPr>
        <w:t>налого</w:t>
      </w:r>
      <w:r w:rsidR="005F601E" w:rsidRPr="00CF248F">
        <w:rPr>
          <w:rFonts w:ascii="Times New Roman" w:hAnsi="Times New Roman" w:cs="Times New Roman"/>
          <w:sz w:val="24"/>
          <w:szCs w:val="24"/>
        </w:rPr>
        <w:t>плательщик</w:t>
      </w:r>
      <w:r w:rsidRPr="00CF248F">
        <w:rPr>
          <w:rFonts w:ascii="Times New Roman" w:hAnsi="Times New Roman" w:cs="Times New Roman"/>
          <w:sz w:val="24"/>
          <w:szCs w:val="24"/>
        </w:rPr>
        <w:t xml:space="preserve">ам </w:t>
      </w:r>
      <w:r w:rsidR="005F601E" w:rsidRPr="00CF248F">
        <w:rPr>
          <w:rFonts w:ascii="Times New Roman" w:hAnsi="Times New Roman" w:cs="Times New Roman"/>
          <w:sz w:val="24"/>
          <w:szCs w:val="24"/>
        </w:rPr>
        <w:t>из бюджета поселения</w:t>
      </w:r>
      <w:r w:rsidRPr="00CF248F">
        <w:rPr>
          <w:rFonts w:ascii="Times New Roman" w:hAnsi="Times New Roman" w:cs="Times New Roman"/>
          <w:sz w:val="24"/>
          <w:szCs w:val="24"/>
        </w:rPr>
        <w:t xml:space="preserve"> за предыдущие периоды</w:t>
      </w:r>
      <w:r w:rsidR="00241E37">
        <w:rPr>
          <w:rFonts w:ascii="Times New Roman" w:hAnsi="Times New Roman" w:cs="Times New Roman"/>
          <w:sz w:val="24"/>
          <w:szCs w:val="24"/>
        </w:rPr>
        <w:t>:</w:t>
      </w:r>
    </w:p>
    <w:p w:rsidR="00241E37" w:rsidRPr="00241E37" w:rsidRDefault="005F601E" w:rsidP="001166D4">
      <w:pPr>
        <w:pStyle w:val="a3"/>
        <w:numPr>
          <w:ilvl w:val="0"/>
          <w:numId w:val="18"/>
        </w:numPr>
        <w:ind w:left="1134"/>
        <w:jc w:val="both"/>
        <w:rPr>
          <w:rFonts w:ascii="Times New Roman" w:hAnsi="Times New Roman" w:cs="Times New Roman"/>
          <w:i/>
          <w:sz w:val="24"/>
          <w:szCs w:val="24"/>
        </w:rPr>
      </w:pPr>
      <w:r w:rsidRPr="00241E37">
        <w:rPr>
          <w:rFonts w:ascii="Times New Roman" w:hAnsi="Times New Roman" w:cs="Times New Roman"/>
          <w:i/>
          <w:sz w:val="24"/>
          <w:szCs w:val="24"/>
        </w:rPr>
        <w:t xml:space="preserve">земельный налог с организаций </w:t>
      </w:r>
      <w:r w:rsidR="00241E37" w:rsidRPr="00241E37">
        <w:rPr>
          <w:rFonts w:ascii="Times New Roman" w:hAnsi="Times New Roman" w:cs="Times New Roman"/>
          <w:i/>
          <w:sz w:val="24"/>
          <w:szCs w:val="24"/>
        </w:rPr>
        <w:t>недопоступил</w:t>
      </w:r>
      <w:r w:rsidRPr="00241E37">
        <w:rPr>
          <w:rFonts w:ascii="Times New Roman" w:hAnsi="Times New Roman" w:cs="Times New Roman"/>
          <w:i/>
          <w:sz w:val="24"/>
          <w:szCs w:val="24"/>
        </w:rPr>
        <w:t xml:space="preserve"> в сумме </w:t>
      </w:r>
      <w:r w:rsidR="00241E37" w:rsidRPr="00241E37">
        <w:rPr>
          <w:rFonts w:ascii="Times New Roman" w:hAnsi="Times New Roman" w:cs="Times New Roman"/>
          <w:b/>
          <w:i/>
          <w:sz w:val="24"/>
          <w:szCs w:val="24"/>
        </w:rPr>
        <w:t>339,8</w:t>
      </w:r>
      <w:r w:rsidR="00241E37" w:rsidRPr="00241E37">
        <w:rPr>
          <w:rFonts w:ascii="Times New Roman" w:hAnsi="Times New Roman" w:cs="Times New Roman"/>
          <w:i/>
          <w:sz w:val="24"/>
          <w:szCs w:val="24"/>
        </w:rPr>
        <w:t xml:space="preserve"> </w:t>
      </w:r>
      <w:proofErr w:type="gramStart"/>
      <w:r w:rsidR="00241E37" w:rsidRPr="00241E37">
        <w:rPr>
          <w:rFonts w:ascii="Times New Roman" w:hAnsi="Times New Roman" w:cs="Times New Roman"/>
          <w:i/>
          <w:sz w:val="24"/>
          <w:szCs w:val="24"/>
        </w:rPr>
        <w:t>тыс.</w:t>
      </w:r>
      <w:r w:rsidRPr="00241E37">
        <w:rPr>
          <w:rFonts w:ascii="Times New Roman" w:hAnsi="Times New Roman" w:cs="Times New Roman"/>
          <w:i/>
          <w:sz w:val="24"/>
          <w:szCs w:val="24"/>
        </w:rPr>
        <w:t>рублей</w:t>
      </w:r>
      <w:proofErr w:type="gramEnd"/>
      <w:r w:rsidRPr="00241E37">
        <w:rPr>
          <w:rFonts w:ascii="Times New Roman" w:hAnsi="Times New Roman" w:cs="Times New Roman"/>
          <w:i/>
          <w:sz w:val="24"/>
          <w:szCs w:val="24"/>
        </w:rPr>
        <w:t xml:space="preserve">, </w:t>
      </w:r>
    </w:p>
    <w:p w:rsidR="005F601E" w:rsidRPr="00241E37" w:rsidRDefault="005F601E" w:rsidP="001166D4">
      <w:pPr>
        <w:pStyle w:val="a3"/>
        <w:numPr>
          <w:ilvl w:val="0"/>
          <w:numId w:val="18"/>
        </w:numPr>
        <w:ind w:left="1134"/>
        <w:jc w:val="both"/>
        <w:rPr>
          <w:rFonts w:ascii="Times New Roman" w:hAnsi="Times New Roman" w:cs="Times New Roman"/>
          <w:i/>
          <w:sz w:val="24"/>
          <w:szCs w:val="24"/>
        </w:rPr>
      </w:pPr>
      <w:r w:rsidRPr="00241E37">
        <w:rPr>
          <w:rFonts w:ascii="Times New Roman" w:hAnsi="Times New Roman" w:cs="Times New Roman"/>
          <w:i/>
          <w:sz w:val="24"/>
          <w:szCs w:val="24"/>
        </w:rPr>
        <w:t xml:space="preserve">земельный налог с физических лиц </w:t>
      </w:r>
      <w:r w:rsidR="00241E37" w:rsidRPr="00241E37">
        <w:rPr>
          <w:rFonts w:ascii="Times New Roman" w:hAnsi="Times New Roman" w:cs="Times New Roman"/>
          <w:i/>
          <w:sz w:val="24"/>
          <w:szCs w:val="24"/>
        </w:rPr>
        <w:t>недопоступил</w:t>
      </w:r>
      <w:r w:rsidRPr="00241E37">
        <w:rPr>
          <w:rFonts w:ascii="Times New Roman" w:hAnsi="Times New Roman" w:cs="Times New Roman"/>
          <w:i/>
          <w:sz w:val="24"/>
          <w:szCs w:val="24"/>
        </w:rPr>
        <w:t xml:space="preserve"> в сумме </w:t>
      </w:r>
      <w:r w:rsidR="00241E37" w:rsidRPr="00241E37">
        <w:rPr>
          <w:rFonts w:ascii="Times New Roman" w:hAnsi="Times New Roman" w:cs="Times New Roman"/>
          <w:b/>
          <w:i/>
          <w:sz w:val="24"/>
          <w:szCs w:val="24"/>
        </w:rPr>
        <w:t>5,5</w:t>
      </w:r>
      <w:r w:rsidRPr="00241E37">
        <w:rPr>
          <w:rFonts w:ascii="Times New Roman" w:hAnsi="Times New Roman" w:cs="Times New Roman"/>
          <w:i/>
          <w:sz w:val="24"/>
          <w:szCs w:val="24"/>
        </w:rPr>
        <w:t xml:space="preserve"> тыс. рублей.</w:t>
      </w:r>
    </w:p>
    <w:p w:rsidR="00065B4A" w:rsidRPr="00F13514" w:rsidRDefault="00065B4A" w:rsidP="001166D4">
      <w:pPr>
        <w:pStyle w:val="a3"/>
        <w:numPr>
          <w:ilvl w:val="0"/>
          <w:numId w:val="25"/>
        </w:numPr>
        <w:ind w:left="284"/>
        <w:jc w:val="both"/>
        <w:rPr>
          <w:rFonts w:ascii="Times New Roman" w:hAnsi="Times New Roman" w:cs="Times New Roman"/>
          <w:sz w:val="24"/>
          <w:szCs w:val="24"/>
        </w:rPr>
      </w:pPr>
      <w:r w:rsidRPr="00F13514">
        <w:rPr>
          <w:rFonts w:ascii="Times New Roman" w:hAnsi="Times New Roman" w:cs="Times New Roman"/>
          <w:b/>
          <w:i/>
          <w:sz w:val="24"/>
          <w:szCs w:val="24"/>
        </w:rPr>
        <w:t>Единый сельскохозяйственный налог</w:t>
      </w:r>
      <w:r w:rsidRPr="00F13514">
        <w:rPr>
          <w:rFonts w:ascii="Times New Roman" w:hAnsi="Times New Roman" w:cs="Times New Roman"/>
          <w:sz w:val="24"/>
          <w:szCs w:val="24"/>
        </w:rPr>
        <w:t xml:space="preserve"> поступил в бюджет в сумме </w:t>
      </w:r>
      <w:r w:rsidR="00241E37" w:rsidRPr="00F13514">
        <w:rPr>
          <w:rFonts w:ascii="Times New Roman" w:hAnsi="Times New Roman" w:cs="Times New Roman"/>
          <w:b/>
          <w:sz w:val="24"/>
          <w:szCs w:val="24"/>
        </w:rPr>
        <w:t>4,7</w:t>
      </w:r>
      <w:r w:rsidRPr="00F13514">
        <w:rPr>
          <w:rFonts w:ascii="Times New Roman" w:hAnsi="Times New Roman" w:cs="Times New Roman"/>
          <w:b/>
          <w:sz w:val="24"/>
          <w:szCs w:val="24"/>
        </w:rPr>
        <w:t xml:space="preserve"> </w:t>
      </w:r>
      <w:proofErr w:type="gramStart"/>
      <w:r w:rsidR="00241E37" w:rsidRPr="00F13514">
        <w:rPr>
          <w:rFonts w:ascii="Times New Roman" w:hAnsi="Times New Roman" w:cs="Times New Roman"/>
          <w:sz w:val="24"/>
          <w:szCs w:val="24"/>
        </w:rPr>
        <w:t>тыс.</w:t>
      </w:r>
      <w:r w:rsidRPr="00F13514">
        <w:rPr>
          <w:rFonts w:ascii="Times New Roman" w:hAnsi="Times New Roman" w:cs="Times New Roman"/>
          <w:sz w:val="24"/>
          <w:szCs w:val="24"/>
        </w:rPr>
        <w:t>рублей</w:t>
      </w:r>
      <w:proofErr w:type="gramEnd"/>
      <w:r w:rsidRPr="00F13514">
        <w:rPr>
          <w:rFonts w:ascii="Times New Roman" w:hAnsi="Times New Roman" w:cs="Times New Roman"/>
          <w:sz w:val="24"/>
          <w:szCs w:val="24"/>
        </w:rPr>
        <w:t xml:space="preserve"> или </w:t>
      </w:r>
      <w:r w:rsidR="00F13514" w:rsidRPr="00F13514">
        <w:rPr>
          <w:rFonts w:ascii="Times New Roman" w:hAnsi="Times New Roman" w:cs="Times New Roman"/>
          <w:sz w:val="24"/>
          <w:szCs w:val="24"/>
        </w:rPr>
        <w:t>в 7,8 раз больше</w:t>
      </w:r>
      <w:r w:rsidRPr="00F13514">
        <w:rPr>
          <w:rFonts w:ascii="Times New Roman" w:hAnsi="Times New Roman" w:cs="Times New Roman"/>
          <w:sz w:val="24"/>
          <w:szCs w:val="24"/>
        </w:rPr>
        <w:t xml:space="preserve"> </w:t>
      </w:r>
      <w:r w:rsidR="00F13514" w:rsidRPr="00F13514">
        <w:rPr>
          <w:rFonts w:ascii="Times New Roman" w:hAnsi="Times New Roman" w:cs="Times New Roman"/>
          <w:sz w:val="24"/>
          <w:szCs w:val="24"/>
        </w:rPr>
        <w:t xml:space="preserve">уточненных </w:t>
      </w:r>
      <w:r w:rsidRPr="00F13514">
        <w:rPr>
          <w:rFonts w:ascii="Times New Roman" w:hAnsi="Times New Roman" w:cs="Times New Roman"/>
          <w:sz w:val="24"/>
          <w:szCs w:val="24"/>
        </w:rPr>
        <w:t xml:space="preserve">утвержденных годовых назначений. В объеме налоговых доходов на долю </w:t>
      </w:r>
      <w:r w:rsidR="000C7EA5" w:rsidRPr="00F13514">
        <w:rPr>
          <w:rFonts w:ascii="Times New Roman" w:hAnsi="Times New Roman" w:cs="Times New Roman"/>
          <w:sz w:val="24"/>
          <w:szCs w:val="24"/>
        </w:rPr>
        <w:t>сельскохозяйственного</w:t>
      </w:r>
      <w:r w:rsidRPr="00F13514">
        <w:rPr>
          <w:rFonts w:ascii="Times New Roman" w:hAnsi="Times New Roman" w:cs="Times New Roman"/>
          <w:sz w:val="24"/>
          <w:szCs w:val="24"/>
        </w:rPr>
        <w:t xml:space="preserve"> налога</w:t>
      </w:r>
      <w:r w:rsidR="000C7EA5" w:rsidRPr="00F13514">
        <w:rPr>
          <w:rFonts w:ascii="Times New Roman" w:hAnsi="Times New Roman" w:cs="Times New Roman"/>
          <w:sz w:val="24"/>
          <w:szCs w:val="24"/>
        </w:rPr>
        <w:t xml:space="preserve"> приходится</w:t>
      </w:r>
      <w:r w:rsidRPr="00F13514">
        <w:rPr>
          <w:rFonts w:ascii="Times New Roman" w:hAnsi="Times New Roman" w:cs="Times New Roman"/>
          <w:sz w:val="24"/>
          <w:szCs w:val="24"/>
        </w:rPr>
        <w:t xml:space="preserve"> </w:t>
      </w:r>
      <w:r w:rsidRPr="00F13514">
        <w:rPr>
          <w:rFonts w:ascii="Times New Roman" w:hAnsi="Times New Roman" w:cs="Times New Roman"/>
          <w:b/>
          <w:sz w:val="24"/>
          <w:szCs w:val="24"/>
        </w:rPr>
        <w:t>0,</w:t>
      </w:r>
      <w:r w:rsidR="00F13514" w:rsidRPr="00F13514">
        <w:rPr>
          <w:rFonts w:ascii="Times New Roman" w:hAnsi="Times New Roman" w:cs="Times New Roman"/>
          <w:b/>
          <w:sz w:val="24"/>
          <w:szCs w:val="24"/>
        </w:rPr>
        <w:t>7</w:t>
      </w:r>
      <w:r w:rsidR="00F13514" w:rsidRPr="00F13514">
        <w:rPr>
          <w:rFonts w:ascii="Times New Roman" w:hAnsi="Times New Roman" w:cs="Times New Roman"/>
          <w:sz w:val="24"/>
          <w:szCs w:val="24"/>
        </w:rPr>
        <w:t xml:space="preserve"> процентов</w:t>
      </w:r>
      <w:r w:rsidRPr="00F13514">
        <w:rPr>
          <w:rFonts w:ascii="Times New Roman" w:hAnsi="Times New Roman" w:cs="Times New Roman"/>
          <w:sz w:val="24"/>
          <w:szCs w:val="24"/>
        </w:rPr>
        <w:t xml:space="preserve">. К аналогичному периоду прошлого года поступления увеличились на </w:t>
      </w:r>
      <w:r w:rsidR="00F13514" w:rsidRPr="00F13514">
        <w:rPr>
          <w:rFonts w:ascii="Times New Roman" w:hAnsi="Times New Roman" w:cs="Times New Roman"/>
          <w:b/>
          <w:sz w:val="24"/>
          <w:szCs w:val="24"/>
        </w:rPr>
        <w:t>3,2</w:t>
      </w:r>
      <w:r w:rsidR="00F13514" w:rsidRPr="00F13514">
        <w:rPr>
          <w:rFonts w:ascii="Times New Roman" w:hAnsi="Times New Roman" w:cs="Times New Roman"/>
          <w:sz w:val="24"/>
          <w:szCs w:val="24"/>
        </w:rPr>
        <w:t xml:space="preserve"> </w:t>
      </w:r>
      <w:proofErr w:type="gramStart"/>
      <w:r w:rsidR="00F13514" w:rsidRPr="00F13514">
        <w:rPr>
          <w:rFonts w:ascii="Times New Roman" w:hAnsi="Times New Roman" w:cs="Times New Roman"/>
          <w:sz w:val="24"/>
          <w:szCs w:val="24"/>
        </w:rPr>
        <w:t>тыс.</w:t>
      </w:r>
      <w:r w:rsidRPr="00F13514">
        <w:rPr>
          <w:rFonts w:ascii="Times New Roman" w:hAnsi="Times New Roman" w:cs="Times New Roman"/>
          <w:sz w:val="24"/>
          <w:szCs w:val="24"/>
        </w:rPr>
        <w:t>рублей</w:t>
      </w:r>
      <w:proofErr w:type="gramEnd"/>
      <w:r w:rsidRPr="00F13514">
        <w:rPr>
          <w:rFonts w:ascii="Times New Roman" w:hAnsi="Times New Roman" w:cs="Times New Roman"/>
          <w:sz w:val="24"/>
          <w:szCs w:val="24"/>
        </w:rPr>
        <w:t>.</w:t>
      </w:r>
    </w:p>
    <w:p w:rsidR="00EC332C" w:rsidRPr="00F13514" w:rsidRDefault="00EC332C" w:rsidP="001F0FB3">
      <w:pPr>
        <w:pStyle w:val="a3"/>
        <w:ind w:firstLine="708"/>
        <w:jc w:val="both"/>
        <w:rPr>
          <w:rFonts w:ascii="Times New Roman" w:hAnsi="Times New Roman" w:cs="Times New Roman"/>
          <w:b/>
          <w:sz w:val="24"/>
          <w:szCs w:val="24"/>
        </w:rPr>
      </w:pPr>
    </w:p>
    <w:p w:rsidR="00065B4A" w:rsidRPr="00C67FC9" w:rsidRDefault="005A2B4D" w:rsidP="001166D4">
      <w:pPr>
        <w:pStyle w:val="a3"/>
        <w:numPr>
          <w:ilvl w:val="0"/>
          <w:numId w:val="19"/>
        </w:numPr>
        <w:ind w:left="0" w:firstLine="360"/>
        <w:jc w:val="both"/>
        <w:rPr>
          <w:rFonts w:ascii="Times New Roman" w:hAnsi="Times New Roman" w:cs="Times New Roman"/>
          <w:sz w:val="24"/>
          <w:szCs w:val="24"/>
        </w:rPr>
      </w:pPr>
      <w:r w:rsidRPr="00C67FC9">
        <w:rPr>
          <w:rFonts w:ascii="Times New Roman" w:hAnsi="Times New Roman" w:cs="Times New Roman"/>
          <w:b/>
          <w:i/>
          <w:sz w:val="24"/>
          <w:szCs w:val="24"/>
          <w:u w:val="single"/>
        </w:rPr>
        <w:t>Неналоговые доходы</w:t>
      </w:r>
      <w:r w:rsidR="00C67FC9" w:rsidRPr="00C67FC9">
        <w:rPr>
          <w:rFonts w:ascii="Times New Roman" w:hAnsi="Times New Roman" w:cs="Times New Roman"/>
          <w:sz w:val="24"/>
          <w:szCs w:val="24"/>
        </w:rPr>
        <w:t xml:space="preserve">. </w:t>
      </w:r>
      <w:r w:rsidR="001F0FB3" w:rsidRPr="00C67FC9">
        <w:rPr>
          <w:rFonts w:ascii="Times New Roman" w:hAnsi="Times New Roman" w:cs="Times New Roman"/>
          <w:sz w:val="24"/>
          <w:szCs w:val="24"/>
        </w:rPr>
        <w:t xml:space="preserve">На долю неналоговых доходов приходится </w:t>
      </w:r>
      <w:r w:rsidR="00065B4A" w:rsidRPr="00C67FC9">
        <w:rPr>
          <w:rFonts w:ascii="Times New Roman" w:hAnsi="Times New Roman" w:cs="Times New Roman"/>
          <w:b/>
          <w:sz w:val="24"/>
          <w:szCs w:val="24"/>
        </w:rPr>
        <w:t>0,</w:t>
      </w:r>
      <w:r w:rsidR="0023082D" w:rsidRPr="00C67FC9">
        <w:rPr>
          <w:rFonts w:ascii="Times New Roman" w:hAnsi="Times New Roman" w:cs="Times New Roman"/>
          <w:b/>
          <w:sz w:val="24"/>
          <w:szCs w:val="24"/>
        </w:rPr>
        <w:t>5</w:t>
      </w:r>
      <w:r w:rsidR="001F0FB3" w:rsidRPr="00C67FC9">
        <w:rPr>
          <w:rFonts w:ascii="Times New Roman" w:hAnsi="Times New Roman" w:cs="Times New Roman"/>
          <w:sz w:val="24"/>
          <w:szCs w:val="24"/>
        </w:rPr>
        <w:t xml:space="preserve">% объема поступивших в бюджет в </w:t>
      </w:r>
      <w:r w:rsidR="00065B4A" w:rsidRPr="00C67FC9">
        <w:rPr>
          <w:rFonts w:ascii="Times New Roman" w:hAnsi="Times New Roman" w:cs="Times New Roman"/>
          <w:sz w:val="24"/>
          <w:szCs w:val="24"/>
        </w:rPr>
        <w:t>первом квартале</w:t>
      </w:r>
      <w:r w:rsidR="002C1F26" w:rsidRPr="00C67FC9">
        <w:rPr>
          <w:rFonts w:ascii="Times New Roman" w:hAnsi="Times New Roman" w:cs="Times New Roman"/>
          <w:sz w:val="24"/>
          <w:szCs w:val="24"/>
        </w:rPr>
        <w:t xml:space="preserve"> </w:t>
      </w:r>
      <w:r w:rsidR="00EB2256" w:rsidRPr="00C67FC9">
        <w:rPr>
          <w:rFonts w:ascii="Times New Roman" w:hAnsi="Times New Roman" w:cs="Times New Roman"/>
          <w:sz w:val="24"/>
          <w:szCs w:val="24"/>
        </w:rPr>
        <w:t>202</w:t>
      </w:r>
      <w:r w:rsidR="00C67FC9" w:rsidRPr="00C67FC9">
        <w:rPr>
          <w:rFonts w:ascii="Times New Roman" w:hAnsi="Times New Roman" w:cs="Times New Roman"/>
          <w:sz w:val="24"/>
          <w:szCs w:val="24"/>
        </w:rPr>
        <w:t>3</w:t>
      </w:r>
      <w:r w:rsidR="001F0FB3" w:rsidRPr="00C67FC9">
        <w:rPr>
          <w:rFonts w:ascii="Times New Roman" w:hAnsi="Times New Roman" w:cs="Times New Roman"/>
          <w:sz w:val="24"/>
          <w:szCs w:val="24"/>
        </w:rPr>
        <w:t xml:space="preserve"> года налоговых и неналоговых доходов. Исполнение </w:t>
      </w:r>
      <w:r w:rsidR="002C1F26" w:rsidRPr="00C67FC9">
        <w:rPr>
          <w:rFonts w:ascii="Times New Roman" w:hAnsi="Times New Roman" w:cs="Times New Roman"/>
          <w:sz w:val="24"/>
          <w:szCs w:val="24"/>
        </w:rPr>
        <w:t>составило</w:t>
      </w:r>
      <w:r w:rsidR="001F0FB3" w:rsidRPr="00C67FC9">
        <w:rPr>
          <w:rFonts w:ascii="Times New Roman" w:hAnsi="Times New Roman" w:cs="Times New Roman"/>
          <w:sz w:val="24"/>
          <w:szCs w:val="24"/>
        </w:rPr>
        <w:t xml:space="preserve"> в сумме </w:t>
      </w:r>
      <w:r w:rsidR="00065B4A" w:rsidRPr="00C67FC9">
        <w:rPr>
          <w:rFonts w:ascii="Times New Roman" w:hAnsi="Times New Roman" w:cs="Times New Roman"/>
          <w:b/>
          <w:sz w:val="24"/>
          <w:szCs w:val="24"/>
        </w:rPr>
        <w:t>3,0</w:t>
      </w:r>
      <w:r w:rsidR="001F0FB3" w:rsidRPr="00C67FC9">
        <w:rPr>
          <w:rFonts w:ascii="Times New Roman" w:hAnsi="Times New Roman" w:cs="Times New Roman"/>
          <w:sz w:val="24"/>
          <w:szCs w:val="24"/>
        </w:rPr>
        <w:t xml:space="preserve"> тыс. рублей или </w:t>
      </w:r>
      <w:r w:rsidR="00065B4A" w:rsidRPr="00C67FC9">
        <w:rPr>
          <w:rFonts w:ascii="Times New Roman" w:hAnsi="Times New Roman" w:cs="Times New Roman"/>
          <w:b/>
          <w:sz w:val="24"/>
          <w:szCs w:val="24"/>
        </w:rPr>
        <w:t>3,</w:t>
      </w:r>
      <w:r w:rsidR="00C67FC9" w:rsidRPr="00C67FC9">
        <w:rPr>
          <w:rFonts w:ascii="Times New Roman" w:hAnsi="Times New Roman" w:cs="Times New Roman"/>
          <w:b/>
          <w:sz w:val="24"/>
          <w:szCs w:val="24"/>
        </w:rPr>
        <w:t>1</w:t>
      </w:r>
      <w:r w:rsidR="001F0FB3" w:rsidRPr="00C67FC9">
        <w:rPr>
          <w:rFonts w:ascii="Times New Roman" w:hAnsi="Times New Roman" w:cs="Times New Roman"/>
          <w:sz w:val="24"/>
          <w:szCs w:val="24"/>
        </w:rPr>
        <w:t xml:space="preserve">% годовых </w:t>
      </w:r>
      <w:r w:rsidR="00EE71F9" w:rsidRPr="00C67FC9">
        <w:rPr>
          <w:rFonts w:ascii="Times New Roman" w:hAnsi="Times New Roman" w:cs="Times New Roman"/>
          <w:sz w:val="24"/>
          <w:szCs w:val="24"/>
        </w:rPr>
        <w:t>плановых</w:t>
      </w:r>
      <w:r w:rsidR="001F0FB3" w:rsidRPr="00C67FC9">
        <w:rPr>
          <w:rFonts w:ascii="Times New Roman" w:hAnsi="Times New Roman" w:cs="Times New Roman"/>
          <w:sz w:val="24"/>
          <w:szCs w:val="24"/>
        </w:rPr>
        <w:t xml:space="preserve"> назначений. К соответствующему периоду 20</w:t>
      </w:r>
      <w:r w:rsidR="00065B4A" w:rsidRPr="00C67FC9">
        <w:rPr>
          <w:rFonts w:ascii="Times New Roman" w:hAnsi="Times New Roman" w:cs="Times New Roman"/>
          <w:sz w:val="24"/>
          <w:szCs w:val="24"/>
        </w:rPr>
        <w:t>2</w:t>
      </w:r>
      <w:r w:rsidR="00C67FC9" w:rsidRPr="00C67FC9">
        <w:rPr>
          <w:rFonts w:ascii="Times New Roman" w:hAnsi="Times New Roman" w:cs="Times New Roman"/>
          <w:sz w:val="24"/>
          <w:szCs w:val="24"/>
        </w:rPr>
        <w:t>2</w:t>
      </w:r>
      <w:r w:rsidR="001F0FB3" w:rsidRPr="00C67FC9">
        <w:rPr>
          <w:rFonts w:ascii="Times New Roman" w:hAnsi="Times New Roman" w:cs="Times New Roman"/>
          <w:sz w:val="24"/>
          <w:szCs w:val="24"/>
        </w:rPr>
        <w:t xml:space="preserve"> года объем поступлений неналоговых доходов </w:t>
      </w:r>
      <w:r w:rsidR="00065B4A" w:rsidRPr="00C67FC9">
        <w:rPr>
          <w:rFonts w:ascii="Times New Roman" w:hAnsi="Times New Roman" w:cs="Times New Roman"/>
          <w:sz w:val="24"/>
          <w:szCs w:val="24"/>
        </w:rPr>
        <w:t>остался на прежнем уровне.</w:t>
      </w:r>
    </w:p>
    <w:p w:rsidR="00C67FC9" w:rsidRDefault="00C67FC9" w:rsidP="00FD65E6">
      <w:pPr>
        <w:pStyle w:val="a3"/>
        <w:ind w:firstLine="709"/>
        <w:jc w:val="both"/>
        <w:rPr>
          <w:rFonts w:ascii="Times New Roman" w:hAnsi="Times New Roman" w:cs="Times New Roman"/>
          <w:b/>
          <w:sz w:val="24"/>
          <w:szCs w:val="24"/>
        </w:rPr>
      </w:pPr>
    </w:p>
    <w:p w:rsidR="000A6BA8" w:rsidRPr="00A96C20" w:rsidRDefault="000A6BA8" w:rsidP="00FD65E6">
      <w:pPr>
        <w:pStyle w:val="a3"/>
        <w:ind w:firstLine="709"/>
        <w:jc w:val="both"/>
        <w:rPr>
          <w:rFonts w:ascii="Times New Roman" w:hAnsi="Times New Roman" w:cs="Times New Roman"/>
          <w:sz w:val="24"/>
          <w:szCs w:val="24"/>
        </w:rPr>
      </w:pPr>
      <w:r w:rsidRPr="0031078E">
        <w:rPr>
          <w:rFonts w:ascii="Times New Roman" w:hAnsi="Times New Roman" w:cs="Times New Roman"/>
          <w:b/>
          <w:sz w:val="24"/>
          <w:szCs w:val="24"/>
        </w:rPr>
        <w:t>Безвозмездные поступления</w:t>
      </w:r>
      <w:r w:rsidR="00C67FC9" w:rsidRPr="0031078E">
        <w:rPr>
          <w:rFonts w:ascii="Times New Roman" w:hAnsi="Times New Roman" w:cs="Times New Roman"/>
          <w:b/>
          <w:sz w:val="24"/>
          <w:szCs w:val="24"/>
        </w:rPr>
        <w:t>.</w:t>
      </w:r>
      <w:r w:rsidR="00C67FC9" w:rsidRPr="0031078E">
        <w:rPr>
          <w:rFonts w:ascii="Times New Roman" w:hAnsi="Times New Roman" w:cs="Times New Roman"/>
          <w:sz w:val="24"/>
          <w:szCs w:val="24"/>
        </w:rPr>
        <w:t xml:space="preserve"> </w:t>
      </w:r>
      <w:r w:rsidRPr="00C67FC9">
        <w:rPr>
          <w:rFonts w:ascii="Times New Roman" w:hAnsi="Times New Roman" w:cs="Times New Roman"/>
          <w:sz w:val="24"/>
          <w:szCs w:val="24"/>
        </w:rPr>
        <w:t xml:space="preserve">За </w:t>
      </w:r>
      <w:r w:rsidR="00EB2256" w:rsidRPr="00C67FC9">
        <w:rPr>
          <w:rFonts w:ascii="Times New Roman" w:hAnsi="Times New Roman" w:cs="Times New Roman"/>
          <w:sz w:val="24"/>
          <w:szCs w:val="24"/>
        </w:rPr>
        <w:t>первый квартал</w:t>
      </w:r>
      <w:r w:rsidRPr="00C67FC9">
        <w:rPr>
          <w:rFonts w:ascii="Times New Roman" w:hAnsi="Times New Roman" w:cs="Times New Roman"/>
          <w:sz w:val="24"/>
          <w:szCs w:val="24"/>
        </w:rPr>
        <w:t xml:space="preserve"> </w:t>
      </w:r>
      <w:r w:rsidR="00EB2256" w:rsidRPr="00C67FC9">
        <w:rPr>
          <w:rFonts w:ascii="Times New Roman" w:hAnsi="Times New Roman" w:cs="Times New Roman"/>
          <w:sz w:val="24"/>
          <w:szCs w:val="24"/>
        </w:rPr>
        <w:t>202</w:t>
      </w:r>
      <w:r w:rsidR="00C67FC9" w:rsidRPr="00C67FC9">
        <w:rPr>
          <w:rFonts w:ascii="Times New Roman" w:hAnsi="Times New Roman" w:cs="Times New Roman"/>
          <w:sz w:val="24"/>
          <w:szCs w:val="24"/>
        </w:rPr>
        <w:t>3</w:t>
      </w:r>
      <w:r w:rsidRPr="00C67FC9">
        <w:rPr>
          <w:rFonts w:ascii="Times New Roman" w:hAnsi="Times New Roman" w:cs="Times New Roman"/>
          <w:sz w:val="24"/>
          <w:szCs w:val="24"/>
        </w:rPr>
        <w:t xml:space="preserve"> года кассовое исполнение безвозмездных поступлений</w:t>
      </w:r>
      <w:r w:rsidR="008C7714" w:rsidRPr="00C67FC9">
        <w:rPr>
          <w:rFonts w:ascii="Times New Roman" w:hAnsi="Times New Roman" w:cs="Times New Roman"/>
          <w:sz w:val="24"/>
          <w:szCs w:val="24"/>
        </w:rPr>
        <w:t xml:space="preserve"> составило</w:t>
      </w:r>
      <w:r w:rsidRPr="00C67FC9">
        <w:rPr>
          <w:rFonts w:ascii="Times New Roman" w:hAnsi="Times New Roman" w:cs="Times New Roman"/>
          <w:sz w:val="24"/>
          <w:szCs w:val="24"/>
        </w:rPr>
        <w:t xml:space="preserve"> </w:t>
      </w:r>
      <w:r w:rsidR="00C67FC9" w:rsidRPr="00C67FC9">
        <w:rPr>
          <w:rFonts w:ascii="Times New Roman" w:hAnsi="Times New Roman" w:cs="Times New Roman"/>
          <w:b/>
          <w:sz w:val="24"/>
          <w:szCs w:val="24"/>
        </w:rPr>
        <w:t>2 499,6</w:t>
      </w:r>
      <w:r w:rsidRPr="00C67FC9">
        <w:rPr>
          <w:rFonts w:ascii="Times New Roman" w:hAnsi="Times New Roman" w:cs="Times New Roman"/>
          <w:sz w:val="24"/>
          <w:szCs w:val="24"/>
        </w:rPr>
        <w:t xml:space="preserve"> </w:t>
      </w:r>
      <w:proofErr w:type="gramStart"/>
      <w:r w:rsidRPr="00C67FC9">
        <w:rPr>
          <w:rFonts w:ascii="Times New Roman" w:hAnsi="Times New Roman" w:cs="Times New Roman"/>
          <w:sz w:val="24"/>
          <w:szCs w:val="24"/>
        </w:rPr>
        <w:t>тыс.рублей</w:t>
      </w:r>
      <w:proofErr w:type="gramEnd"/>
      <w:r w:rsidRPr="00C67FC9">
        <w:rPr>
          <w:rFonts w:ascii="Times New Roman" w:hAnsi="Times New Roman" w:cs="Times New Roman"/>
          <w:sz w:val="24"/>
          <w:szCs w:val="24"/>
        </w:rPr>
        <w:t xml:space="preserve"> или </w:t>
      </w:r>
      <w:r w:rsidR="00C67FC9" w:rsidRPr="00C67FC9">
        <w:rPr>
          <w:rFonts w:ascii="Times New Roman" w:hAnsi="Times New Roman" w:cs="Times New Roman"/>
          <w:b/>
          <w:sz w:val="24"/>
          <w:szCs w:val="24"/>
        </w:rPr>
        <w:t>11,3</w:t>
      </w:r>
      <w:r w:rsidRPr="00C67FC9">
        <w:rPr>
          <w:rFonts w:ascii="Times New Roman" w:hAnsi="Times New Roman" w:cs="Times New Roman"/>
          <w:sz w:val="24"/>
          <w:szCs w:val="24"/>
        </w:rPr>
        <w:t xml:space="preserve">% </w:t>
      </w:r>
      <w:r w:rsidR="00C67FC9" w:rsidRPr="00C67FC9">
        <w:rPr>
          <w:rFonts w:ascii="Times New Roman" w:hAnsi="Times New Roman" w:cs="Times New Roman"/>
          <w:sz w:val="24"/>
          <w:szCs w:val="24"/>
        </w:rPr>
        <w:t xml:space="preserve">уточненных </w:t>
      </w:r>
      <w:r w:rsidRPr="00C67FC9">
        <w:rPr>
          <w:rFonts w:ascii="Times New Roman" w:hAnsi="Times New Roman" w:cs="Times New Roman"/>
          <w:sz w:val="24"/>
          <w:szCs w:val="24"/>
        </w:rPr>
        <w:t>утвержденных годовых назначений. По сравнению с аналогичным периодом 20</w:t>
      </w:r>
      <w:r w:rsidR="00065B4A" w:rsidRPr="00C67FC9">
        <w:rPr>
          <w:rFonts w:ascii="Times New Roman" w:hAnsi="Times New Roman" w:cs="Times New Roman"/>
          <w:sz w:val="24"/>
          <w:szCs w:val="24"/>
        </w:rPr>
        <w:t>2</w:t>
      </w:r>
      <w:r w:rsidR="00C67FC9" w:rsidRPr="00C67FC9">
        <w:rPr>
          <w:rFonts w:ascii="Times New Roman" w:hAnsi="Times New Roman" w:cs="Times New Roman"/>
          <w:sz w:val="24"/>
          <w:szCs w:val="24"/>
        </w:rPr>
        <w:t>2</w:t>
      </w:r>
      <w:r w:rsidRPr="00C67FC9">
        <w:rPr>
          <w:rFonts w:ascii="Times New Roman" w:hAnsi="Times New Roman" w:cs="Times New Roman"/>
          <w:sz w:val="24"/>
          <w:szCs w:val="24"/>
        </w:rPr>
        <w:t xml:space="preserve"> года общий объем безвозмездных поступлений </w:t>
      </w:r>
      <w:r w:rsidR="0023082D" w:rsidRPr="00C67FC9">
        <w:rPr>
          <w:rFonts w:ascii="Times New Roman" w:hAnsi="Times New Roman" w:cs="Times New Roman"/>
          <w:sz w:val="24"/>
          <w:szCs w:val="24"/>
        </w:rPr>
        <w:t>увеличился</w:t>
      </w:r>
      <w:r w:rsidRPr="00C67FC9">
        <w:rPr>
          <w:rFonts w:ascii="Times New Roman" w:hAnsi="Times New Roman" w:cs="Times New Roman"/>
          <w:sz w:val="24"/>
          <w:szCs w:val="24"/>
        </w:rPr>
        <w:t xml:space="preserve"> на </w:t>
      </w:r>
      <w:r w:rsidR="00C67FC9" w:rsidRPr="00C67FC9">
        <w:rPr>
          <w:rFonts w:ascii="Times New Roman" w:hAnsi="Times New Roman" w:cs="Times New Roman"/>
          <w:b/>
          <w:sz w:val="24"/>
          <w:szCs w:val="24"/>
        </w:rPr>
        <w:t>749,5</w:t>
      </w:r>
      <w:r w:rsidRPr="00C67FC9">
        <w:rPr>
          <w:rFonts w:ascii="Times New Roman" w:hAnsi="Times New Roman" w:cs="Times New Roman"/>
          <w:sz w:val="24"/>
          <w:szCs w:val="24"/>
        </w:rPr>
        <w:t xml:space="preserve"> тыс. рублей</w:t>
      </w:r>
      <w:r w:rsidR="00E812E3" w:rsidRPr="00C67FC9">
        <w:rPr>
          <w:rFonts w:ascii="Times New Roman" w:hAnsi="Times New Roman" w:cs="Times New Roman"/>
          <w:sz w:val="24"/>
          <w:szCs w:val="24"/>
        </w:rPr>
        <w:t xml:space="preserve"> или на </w:t>
      </w:r>
      <w:r w:rsidR="00C67FC9" w:rsidRPr="00C67FC9">
        <w:rPr>
          <w:rFonts w:ascii="Times New Roman" w:hAnsi="Times New Roman" w:cs="Times New Roman"/>
          <w:b/>
          <w:sz w:val="24"/>
          <w:szCs w:val="24"/>
        </w:rPr>
        <w:t xml:space="preserve">42,8 </w:t>
      </w:r>
      <w:r w:rsidR="00C67FC9" w:rsidRPr="00C67FC9">
        <w:rPr>
          <w:rFonts w:ascii="Times New Roman" w:hAnsi="Times New Roman" w:cs="Times New Roman"/>
          <w:sz w:val="24"/>
          <w:szCs w:val="24"/>
        </w:rPr>
        <w:t>процента</w:t>
      </w:r>
      <w:r w:rsidRPr="00C67FC9">
        <w:rPr>
          <w:rFonts w:ascii="Times New Roman" w:hAnsi="Times New Roman" w:cs="Times New Roman"/>
          <w:sz w:val="24"/>
          <w:szCs w:val="24"/>
        </w:rPr>
        <w:t>.</w:t>
      </w:r>
    </w:p>
    <w:p w:rsidR="00E140E7" w:rsidRPr="00A96C20" w:rsidRDefault="00BA32F3" w:rsidP="001166D4">
      <w:pPr>
        <w:pStyle w:val="a3"/>
        <w:numPr>
          <w:ilvl w:val="0"/>
          <w:numId w:val="19"/>
        </w:numPr>
        <w:ind w:left="0" w:firstLine="360"/>
        <w:jc w:val="both"/>
        <w:rPr>
          <w:rFonts w:ascii="Times New Roman" w:hAnsi="Times New Roman" w:cs="Times New Roman"/>
          <w:sz w:val="24"/>
          <w:szCs w:val="24"/>
        </w:rPr>
      </w:pPr>
      <w:r w:rsidRPr="00A96C20">
        <w:rPr>
          <w:rFonts w:ascii="Times New Roman" w:hAnsi="Times New Roman" w:cs="Times New Roman"/>
          <w:b/>
          <w:i/>
          <w:sz w:val="24"/>
          <w:szCs w:val="24"/>
        </w:rPr>
        <w:lastRenderedPageBreak/>
        <w:t>Дотации</w:t>
      </w:r>
      <w:r w:rsidR="0062648D" w:rsidRPr="00A96C20">
        <w:rPr>
          <w:rFonts w:ascii="Times New Roman" w:hAnsi="Times New Roman" w:cs="Times New Roman"/>
          <w:b/>
          <w:i/>
          <w:sz w:val="24"/>
          <w:szCs w:val="24"/>
        </w:rPr>
        <w:t xml:space="preserve">. </w:t>
      </w:r>
      <w:r w:rsidR="00E140E7" w:rsidRPr="00A96C20">
        <w:rPr>
          <w:rFonts w:ascii="Times New Roman" w:hAnsi="Times New Roman" w:cs="Times New Roman"/>
          <w:sz w:val="24"/>
          <w:szCs w:val="24"/>
        </w:rPr>
        <w:t xml:space="preserve">Объем полученных дотаций на выравнивание бюджетной обеспеченности за </w:t>
      </w:r>
      <w:r w:rsidR="00EB2256" w:rsidRPr="00A96C20">
        <w:rPr>
          <w:rFonts w:ascii="Times New Roman" w:hAnsi="Times New Roman" w:cs="Times New Roman"/>
          <w:sz w:val="24"/>
          <w:szCs w:val="24"/>
        </w:rPr>
        <w:t>первый квартал</w:t>
      </w:r>
      <w:r w:rsidR="00E140E7" w:rsidRPr="00A96C20">
        <w:rPr>
          <w:rFonts w:ascii="Times New Roman" w:hAnsi="Times New Roman" w:cs="Times New Roman"/>
          <w:sz w:val="24"/>
          <w:szCs w:val="24"/>
        </w:rPr>
        <w:t xml:space="preserve"> </w:t>
      </w:r>
      <w:r w:rsidR="00EB2256" w:rsidRPr="00A96C20">
        <w:rPr>
          <w:rFonts w:ascii="Times New Roman" w:hAnsi="Times New Roman" w:cs="Times New Roman"/>
          <w:sz w:val="24"/>
          <w:szCs w:val="24"/>
        </w:rPr>
        <w:t>202</w:t>
      </w:r>
      <w:r w:rsidR="0062648D" w:rsidRPr="00A96C20">
        <w:rPr>
          <w:rFonts w:ascii="Times New Roman" w:hAnsi="Times New Roman" w:cs="Times New Roman"/>
          <w:sz w:val="24"/>
          <w:szCs w:val="24"/>
        </w:rPr>
        <w:t>3</w:t>
      </w:r>
      <w:r w:rsidR="00E140E7" w:rsidRPr="00A96C20">
        <w:rPr>
          <w:rFonts w:ascii="Times New Roman" w:hAnsi="Times New Roman" w:cs="Times New Roman"/>
          <w:sz w:val="24"/>
          <w:szCs w:val="24"/>
        </w:rPr>
        <w:t xml:space="preserve"> года составил в сумме </w:t>
      </w:r>
      <w:r w:rsidR="0062648D" w:rsidRPr="00A96C20">
        <w:rPr>
          <w:rFonts w:ascii="Times New Roman" w:hAnsi="Times New Roman" w:cs="Times New Roman"/>
          <w:b/>
          <w:sz w:val="24"/>
          <w:szCs w:val="24"/>
        </w:rPr>
        <w:t>2 449,2</w:t>
      </w:r>
      <w:r w:rsidR="0062648D" w:rsidRPr="00A96C20">
        <w:rPr>
          <w:rFonts w:ascii="Times New Roman" w:hAnsi="Times New Roman" w:cs="Times New Roman"/>
          <w:sz w:val="24"/>
          <w:szCs w:val="24"/>
        </w:rPr>
        <w:t xml:space="preserve"> </w:t>
      </w:r>
      <w:proofErr w:type="gramStart"/>
      <w:r w:rsidR="0062648D" w:rsidRPr="00A96C20">
        <w:rPr>
          <w:rFonts w:ascii="Times New Roman" w:hAnsi="Times New Roman" w:cs="Times New Roman"/>
          <w:sz w:val="24"/>
          <w:szCs w:val="24"/>
        </w:rPr>
        <w:t>тыс.</w:t>
      </w:r>
      <w:r w:rsidR="00E140E7" w:rsidRPr="00A96C20">
        <w:rPr>
          <w:rFonts w:ascii="Times New Roman" w:hAnsi="Times New Roman" w:cs="Times New Roman"/>
          <w:sz w:val="24"/>
          <w:szCs w:val="24"/>
        </w:rPr>
        <w:t>рублей</w:t>
      </w:r>
      <w:proofErr w:type="gramEnd"/>
      <w:r w:rsidR="000C7EA5" w:rsidRPr="00A96C20">
        <w:rPr>
          <w:rFonts w:ascii="Times New Roman" w:hAnsi="Times New Roman" w:cs="Times New Roman"/>
          <w:sz w:val="24"/>
          <w:szCs w:val="24"/>
        </w:rPr>
        <w:t xml:space="preserve"> или </w:t>
      </w:r>
      <w:r w:rsidR="0062648D" w:rsidRPr="00A96C20">
        <w:rPr>
          <w:rFonts w:ascii="Times New Roman" w:hAnsi="Times New Roman" w:cs="Times New Roman"/>
          <w:b/>
          <w:sz w:val="24"/>
          <w:szCs w:val="24"/>
        </w:rPr>
        <w:t>33,7</w:t>
      </w:r>
      <w:r w:rsidR="00E140E7" w:rsidRPr="00A96C20">
        <w:rPr>
          <w:rFonts w:ascii="Times New Roman" w:hAnsi="Times New Roman" w:cs="Times New Roman"/>
          <w:sz w:val="24"/>
          <w:szCs w:val="24"/>
        </w:rPr>
        <w:t>% прогнозных назначений (</w:t>
      </w:r>
      <w:r w:rsidR="0062648D" w:rsidRPr="00A96C20">
        <w:rPr>
          <w:rFonts w:ascii="Times New Roman" w:hAnsi="Times New Roman" w:cs="Times New Roman"/>
          <w:b/>
          <w:sz w:val="24"/>
          <w:szCs w:val="24"/>
        </w:rPr>
        <w:t>7 275,3</w:t>
      </w:r>
      <w:r w:rsidR="0062648D" w:rsidRPr="00A96C20">
        <w:rPr>
          <w:rFonts w:ascii="Times New Roman" w:hAnsi="Times New Roman" w:cs="Times New Roman"/>
          <w:sz w:val="24"/>
          <w:szCs w:val="24"/>
        </w:rPr>
        <w:t xml:space="preserve"> тыс.</w:t>
      </w:r>
      <w:r w:rsidR="00E140E7" w:rsidRPr="00A96C20">
        <w:rPr>
          <w:rFonts w:ascii="Times New Roman" w:hAnsi="Times New Roman" w:cs="Times New Roman"/>
          <w:sz w:val="24"/>
          <w:szCs w:val="24"/>
        </w:rPr>
        <w:t xml:space="preserve">рублей). </w:t>
      </w:r>
      <w:r w:rsidR="0062648D" w:rsidRPr="00A96C20">
        <w:rPr>
          <w:rFonts w:ascii="Times New Roman" w:hAnsi="Times New Roman" w:cs="Times New Roman"/>
          <w:sz w:val="24"/>
          <w:szCs w:val="24"/>
        </w:rPr>
        <w:t xml:space="preserve"> </w:t>
      </w:r>
      <w:r w:rsidR="00E140E7" w:rsidRPr="00A96C20">
        <w:rPr>
          <w:rFonts w:ascii="Times New Roman" w:hAnsi="Times New Roman" w:cs="Times New Roman"/>
          <w:sz w:val="24"/>
          <w:szCs w:val="24"/>
        </w:rPr>
        <w:t>К уровню 20</w:t>
      </w:r>
      <w:r w:rsidR="00065B4A" w:rsidRPr="00A96C20">
        <w:rPr>
          <w:rFonts w:ascii="Times New Roman" w:hAnsi="Times New Roman" w:cs="Times New Roman"/>
          <w:sz w:val="24"/>
          <w:szCs w:val="24"/>
        </w:rPr>
        <w:t>2</w:t>
      </w:r>
      <w:r w:rsidR="0062648D" w:rsidRPr="00A96C20">
        <w:rPr>
          <w:rFonts w:ascii="Times New Roman" w:hAnsi="Times New Roman" w:cs="Times New Roman"/>
          <w:sz w:val="24"/>
          <w:szCs w:val="24"/>
        </w:rPr>
        <w:t>2</w:t>
      </w:r>
      <w:r w:rsidR="00E140E7" w:rsidRPr="00A96C20">
        <w:rPr>
          <w:rFonts w:ascii="Times New Roman" w:hAnsi="Times New Roman" w:cs="Times New Roman"/>
          <w:sz w:val="24"/>
          <w:szCs w:val="24"/>
        </w:rPr>
        <w:t xml:space="preserve"> года объем поступивших дотаций у</w:t>
      </w:r>
      <w:r w:rsidR="0023082D" w:rsidRPr="00A96C20">
        <w:rPr>
          <w:rFonts w:ascii="Times New Roman" w:hAnsi="Times New Roman" w:cs="Times New Roman"/>
          <w:sz w:val="24"/>
          <w:szCs w:val="24"/>
        </w:rPr>
        <w:t xml:space="preserve">величился </w:t>
      </w:r>
      <w:r w:rsidR="00E140E7" w:rsidRPr="00A96C20">
        <w:rPr>
          <w:rFonts w:ascii="Times New Roman" w:hAnsi="Times New Roman" w:cs="Times New Roman"/>
          <w:sz w:val="24"/>
          <w:szCs w:val="24"/>
        </w:rPr>
        <w:t xml:space="preserve">на </w:t>
      </w:r>
      <w:r w:rsidR="0062648D" w:rsidRPr="00A96C20">
        <w:rPr>
          <w:rFonts w:ascii="Times New Roman" w:hAnsi="Times New Roman" w:cs="Times New Roman"/>
          <w:b/>
          <w:sz w:val="24"/>
          <w:szCs w:val="24"/>
        </w:rPr>
        <w:t>740,4</w:t>
      </w:r>
      <w:r w:rsidR="0062648D" w:rsidRPr="00A96C20">
        <w:rPr>
          <w:rFonts w:ascii="Times New Roman" w:hAnsi="Times New Roman" w:cs="Times New Roman"/>
          <w:sz w:val="24"/>
          <w:szCs w:val="24"/>
        </w:rPr>
        <w:t xml:space="preserve"> </w:t>
      </w:r>
      <w:proofErr w:type="gramStart"/>
      <w:r w:rsidR="0062648D" w:rsidRPr="00A96C20">
        <w:rPr>
          <w:rFonts w:ascii="Times New Roman" w:hAnsi="Times New Roman" w:cs="Times New Roman"/>
          <w:sz w:val="24"/>
          <w:szCs w:val="24"/>
        </w:rPr>
        <w:t>тыс.</w:t>
      </w:r>
      <w:r w:rsidR="00E140E7" w:rsidRPr="00A96C20">
        <w:rPr>
          <w:rFonts w:ascii="Times New Roman" w:hAnsi="Times New Roman" w:cs="Times New Roman"/>
          <w:sz w:val="24"/>
          <w:szCs w:val="24"/>
        </w:rPr>
        <w:t>рублей</w:t>
      </w:r>
      <w:proofErr w:type="gramEnd"/>
      <w:r w:rsidR="00E140E7" w:rsidRPr="00A96C20">
        <w:rPr>
          <w:rFonts w:ascii="Times New Roman" w:hAnsi="Times New Roman" w:cs="Times New Roman"/>
          <w:sz w:val="24"/>
          <w:szCs w:val="24"/>
        </w:rPr>
        <w:t xml:space="preserve">.  В общем объеме безвозмездных поступлений на долю дотаций приходится </w:t>
      </w:r>
      <w:r w:rsidR="0062648D" w:rsidRPr="00A96C20">
        <w:rPr>
          <w:rFonts w:ascii="Times New Roman" w:hAnsi="Times New Roman" w:cs="Times New Roman"/>
          <w:b/>
          <w:sz w:val="24"/>
          <w:szCs w:val="24"/>
        </w:rPr>
        <w:t xml:space="preserve">98,0 </w:t>
      </w:r>
      <w:r w:rsidR="0062648D" w:rsidRPr="00A96C20">
        <w:rPr>
          <w:rFonts w:ascii="Times New Roman" w:hAnsi="Times New Roman" w:cs="Times New Roman"/>
          <w:sz w:val="24"/>
          <w:szCs w:val="24"/>
        </w:rPr>
        <w:t>процентов</w:t>
      </w:r>
      <w:r w:rsidR="00E140E7" w:rsidRPr="00A96C20">
        <w:rPr>
          <w:rFonts w:ascii="Times New Roman" w:hAnsi="Times New Roman" w:cs="Times New Roman"/>
          <w:sz w:val="24"/>
          <w:szCs w:val="24"/>
        </w:rPr>
        <w:t>.</w:t>
      </w:r>
    </w:p>
    <w:p w:rsidR="006E5DE7" w:rsidRPr="00A96C20" w:rsidRDefault="00BA32F3" w:rsidP="001166D4">
      <w:pPr>
        <w:pStyle w:val="a3"/>
        <w:numPr>
          <w:ilvl w:val="0"/>
          <w:numId w:val="19"/>
        </w:numPr>
        <w:ind w:left="0" w:firstLine="426"/>
        <w:jc w:val="both"/>
        <w:rPr>
          <w:rFonts w:ascii="Times New Roman" w:hAnsi="Times New Roman" w:cs="Times New Roman"/>
          <w:sz w:val="24"/>
          <w:szCs w:val="24"/>
        </w:rPr>
      </w:pPr>
      <w:r w:rsidRPr="00A96C20">
        <w:rPr>
          <w:rFonts w:ascii="Times New Roman" w:hAnsi="Times New Roman" w:cs="Times New Roman"/>
          <w:b/>
          <w:i/>
          <w:sz w:val="24"/>
          <w:szCs w:val="24"/>
        </w:rPr>
        <w:t>Субвенции</w:t>
      </w:r>
      <w:r w:rsidR="0062648D" w:rsidRPr="00A96C20">
        <w:rPr>
          <w:rFonts w:ascii="Times New Roman" w:hAnsi="Times New Roman" w:cs="Times New Roman"/>
          <w:b/>
          <w:i/>
          <w:sz w:val="24"/>
          <w:szCs w:val="24"/>
        </w:rPr>
        <w:t xml:space="preserve">. </w:t>
      </w:r>
      <w:r w:rsidRPr="00A96C20">
        <w:rPr>
          <w:rFonts w:ascii="Times New Roman" w:hAnsi="Times New Roman" w:cs="Times New Roman"/>
          <w:sz w:val="24"/>
          <w:szCs w:val="24"/>
        </w:rPr>
        <w:t>При плановых на</w:t>
      </w:r>
      <w:r w:rsidR="008F661E" w:rsidRPr="00A96C20">
        <w:rPr>
          <w:rFonts w:ascii="Times New Roman" w:hAnsi="Times New Roman" w:cs="Times New Roman"/>
          <w:sz w:val="24"/>
          <w:szCs w:val="24"/>
        </w:rPr>
        <w:t>зна</w:t>
      </w:r>
      <w:r w:rsidRPr="00A96C20">
        <w:rPr>
          <w:rFonts w:ascii="Times New Roman" w:hAnsi="Times New Roman" w:cs="Times New Roman"/>
          <w:sz w:val="24"/>
          <w:szCs w:val="24"/>
        </w:rPr>
        <w:t xml:space="preserve">чениях в сумме </w:t>
      </w:r>
      <w:r w:rsidR="0062648D" w:rsidRPr="00A96C20">
        <w:rPr>
          <w:rFonts w:ascii="Times New Roman" w:hAnsi="Times New Roman" w:cs="Times New Roman"/>
          <w:b/>
          <w:sz w:val="24"/>
          <w:szCs w:val="24"/>
        </w:rPr>
        <w:t>357,2</w:t>
      </w:r>
      <w:r w:rsidR="008C7714" w:rsidRPr="00A96C20">
        <w:rPr>
          <w:rFonts w:ascii="Times New Roman" w:hAnsi="Times New Roman" w:cs="Times New Roman"/>
          <w:b/>
          <w:sz w:val="24"/>
          <w:szCs w:val="24"/>
        </w:rPr>
        <w:t xml:space="preserve"> </w:t>
      </w:r>
      <w:proofErr w:type="gramStart"/>
      <w:r w:rsidR="0062648D" w:rsidRPr="00A96C20">
        <w:rPr>
          <w:rFonts w:ascii="Times New Roman" w:hAnsi="Times New Roman" w:cs="Times New Roman"/>
          <w:sz w:val="24"/>
          <w:szCs w:val="24"/>
        </w:rPr>
        <w:t>тыс.</w:t>
      </w:r>
      <w:r w:rsidRPr="00A96C20">
        <w:rPr>
          <w:rFonts w:ascii="Times New Roman" w:hAnsi="Times New Roman" w:cs="Times New Roman"/>
          <w:sz w:val="24"/>
          <w:szCs w:val="24"/>
        </w:rPr>
        <w:t>рублей</w:t>
      </w:r>
      <w:proofErr w:type="gramEnd"/>
      <w:r w:rsidRPr="00A96C20">
        <w:rPr>
          <w:rFonts w:ascii="Times New Roman" w:hAnsi="Times New Roman" w:cs="Times New Roman"/>
          <w:sz w:val="24"/>
          <w:szCs w:val="24"/>
        </w:rPr>
        <w:t xml:space="preserve"> субвенции бюджетам </w:t>
      </w:r>
      <w:r w:rsidR="00605D1F" w:rsidRPr="00A96C20">
        <w:rPr>
          <w:rFonts w:ascii="Times New Roman" w:hAnsi="Times New Roman" w:cs="Times New Roman"/>
          <w:sz w:val="24"/>
          <w:szCs w:val="24"/>
        </w:rPr>
        <w:t>сельских</w:t>
      </w:r>
      <w:r w:rsidRPr="00A96C20">
        <w:rPr>
          <w:rFonts w:ascii="Times New Roman" w:hAnsi="Times New Roman" w:cs="Times New Roman"/>
          <w:sz w:val="24"/>
          <w:szCs w:val="24"/>
        </w:rPr>
        <w:t xml:space="preserve"> поселений на </w:t>
      </w:r>
      <w:r w:rsidR="00CD4DDB" w:rsidRPr="00A96C20">
        <w:rPr>
          <w:rFonts w:ascii="Times New Roman" w:hAnsi="Times New Roman" w:cs="Times New Roman"/>
          <w:sz w:val="24"/>
          <w:szCs w:val="24"/>
        </w:rPr>
        <w:t>осуществление первичного воинского учета на территориях, где отсутствуют военные комиссариаты</w:t>
      </w:r>
      <w:r w:rsidRPr="00A96C20">
        <w:rPr>
          <w:rFonts w:ascii="Times New Roman" w:hAnsi="Times New Roman" w:cs="Times New Roman"/>
          <w:sz w:val="24"/>
          <w:szCs w:val="24"/>
        </w:rPr>
        <w:t xml:space="preserve"> в </w:t>
      </w:r>
      <w:r w:rsidR="00A662EC" w:rsidRPr="00A96C20">
        <w:rPr>
          <w:rFonts w:ascii="Times New Roman" w:hAnsi="Times New Roman" w:cs="Times New Roman"/>
          <w:sz w:val="24"/>
          <w:szCs w:val="24"/>
        </w:rPr>
        <w:t>первом квартале</w:t>
      </w:r>
      <w:r w:rsidRPr="00A96C20">
        <w:rPr>
          <w:rFonts w:ascii="Times New Roman" w:hAnsi="Times New Roman" w:cs="Times New Roman"/>
          <w:sz w:val="24"/>
          <w:szCs w:val="24"/>
        </w:rPr>
        <w:t xml:space="preserve"> </w:t>
      </w:r>
      <w:r w:rsidR="00EB2256" w:rsidRPr="00A96C20">
        <w:rPr>
          <w:rFonts w:ascii="Times New Roman" w:hAnsi="Times New Roman" w:cs="Times New Roman"/>
          <w:sz w:val="24"/>
          <w:szCs w:val="24"/>
        </w:rPr>
        <w:t>202</w:t>
      </w:r>
      <w:r w:rsidR="0062648D" w:rsidRPr="00A96C20">
        <w:rPr>
          <w:rFonts w:ascii="Times New Roman" w:hAnsi="Times New Roman" w:cs="Times New Roman"/>
          <w:sz w:val="24"/>
          <w:szCs w:val="24"/>
        </w:rPr>
        <w:t>3</w:t>
      </w:r>
      <w:r w:rsidRPr="00A96C20">
        <w:rPr>
          <w:rFonts w:ascii="Times New Roman" w:hAnsi="Times New Roman" w:cs="Times New Roman"/>
          <w:sz w:val="24"/>
          <w:szCs w:val="24"/>
        </w:rPr>
        <w:t xml:space="preserve"> года </w:t>
      </w:r>
      <w:r w:rsidR="006E5DE7" w:rsidRPr="00A96C20">
        <w:rPr>
          <w:rFonts w:ascii="Times New Roman" w:hAnsi="Times New Roman" w:cs="Times New Roman"/>
          <w:sz w:val="24"/>
          <w:szCs w:val="24"/>
        </w:rPr>
        <w:t xml:space="preserve">исполнены в сумме </w:t>
      </w:r>
      <w:r w:rsidR="0062648D" w:rsidRPr="00A96C20">
        <w:rPr>
          <w:rFonts w:ascii="Times New Roman" w:hAnsi="Times New Roman" w:cs="Times New Roman"/>
          <w:b/>
          <w:sz w:val="24"/>
          <w:szCs w:val="24"/>
        </w:rPr>
        <w:t>50,4</w:t>
      </w:r>
      <w:r w:rsidR="0062648D" w:rsidRPr="00A96C20">
        <w:rPr>
          <w:rFonts w:ascii="Times New Roman" w:hAnsi="Times New Roman" w:cs="Times New Roman"/>
          <w:sz w:val="24"/>
          <w:szCs w:val="24"/>
        </w:rPr>
        <w:t xml:space="preserve"> тыс.</w:t>
      </w:r>
      <w:r w:rsidR="006E5DE7" w:rsidRPr="00A96C20">
        <w:rPr>
          <w:rFonts w:ascii="Times New Roman" w:hAnsi="Times New Roman" w:cs="Times New Roman"/>
          <w:sz w:val="24"/>
          <w:szCs w:val="24"/>
        </w:rPr>
        <w:t xml:space="preserve">рублей, что составило </w:t>
      </w:r>
      <w:r w:rsidR="0062648D" w:rsidRPr="00A96C20">
        <w:rPr>
          <w:rFonts w:ascii="Times New Roman" w:hAnsi="Times New Roman" w:cs="Times New Roman"/>
          <w:b/>
          <w:sz w:val="24"/>
          <w:szCs w:val="24"/>
        </w:rPr>
        <w:t>14,1</w:t>
      </w:r>
      <w:r w:rsidR="006E5DE7" w:rsidRPr="00A96C20">
        <w:rPr>
          <w:rFonts w:ascii="Times New Roman" w:hAnsi="Times New Roman" w:cs="Times New Roman"/>
          <w:sz w:val="24"/>
          <w:szCs w:val="24"/>
        </w:rPr>
        <w:t>% прогнозных назначений.</w:t>
      </w:r>
      <w:r w:rsidR="0062648D" w:rsidRPr="00A96C20">
        <w:rPr>
          <w:rFonts w:ascii="Times New Roman" w:hAnsi="Times New Roman" w:cs="Times New Roman"/>
          <w:sz w:val="24"/>
          <w:szCs w:val="24"/>
        </w:rPr>
        <w:t xml:space="preserve"> </w:t>
      </w:r>
      <w:r w:rsidR="006E5DE7" w:rsidRPr="00A96C20">
        <w:rPr>
          <w:rFonts w:ascii="Times New Roman" w:hAnsi="Times New Roman" w:cs="Times New Roman"/>
          <w:sz w:val="24"/>
          <w:szCs w:val="24"/>
        </w:rPr>
        <w:t>К уровню 20</w:t>
      </w:r>
      <w:r w:rsidR="00A662EC" w:rsidRPr="00A96C20">
        <w:rPr>
          <w:rFonts w:ascii="Times New Roman" w:hAnsi="Times New Roman" w:cs="Times New Roman"/>
          <w:sz w:val="24"/>
          <w:szCs w:val="24"/>
        </w:rPr>
        <w:t>2</w:t>
      </w:r>
      <w:r w:rsidR="0062648D" w:rsidRPr="00A96C20">
        <w:rPr>
          <w:rFonts w:ascii="Times New Roman" w:hAnsi="Times New Roman" w:cs="Times New Roman"/>
          <w:sz w:val="24"/>
          <w:szCs w:val="24"/>
        </w:rPr>
        <w:t>2</w:t>
      </w:r>
      <w:r w:rsidR="006E5DE7" w:rsidRPr="00A96C20">
        <w:rPr>
          <w:rFonts w:ascii="Times New Roman" w:hAnsi="Times New Roman" w:cs="Times New Roman"/>
          <w:sz w:val="24"/>
          <w:szCs w:val="24"/>
        </w:rPr>
        <w:t xml:space="preserve"> года объем поступивших субвенций </w:t>
      </w:r>
      <w:r w:rsidR="0062648D" w:rsidRPr="00A96C20">
        <w:rPr>
          <w:rFonts w:ascii="Times New Roman" w:hAnsi="Times New Roman" w:cs="Times New Roman"/>
          <w:sz w:val="24"/>
          <w:szCs w:val="24"/>
        </w:rPr>
        <w:t>увеличился</w:t>
      </w:r>
      <w:r w:rsidR="006E5DE7" w:rsidRPr="00A96C20">
        <w:rPr>
          <w:rFonts w:ascii="Times New Roman" w:hAnsi="Times New Roman" w:cs="Times New Roman"/>
          <w:sz w:val="24"/>
          <w:szCs w:val="24"/>
        </w:rPr>
        <w:t xml:space="preserve"> на </w:t>
      </w:r>
      <w:r w:rsidR="0062648D" w:rsidRPr="00A96C20">
        <w:rPr>
          <w:rFonts w:ascii="Times New Roman" w:hAnsi="Times New Roman" w:cs="Times New Roman"/>
          <w:b/>
          <w:sz w:val="24"/>
          <w:szCs w:val="24"/>
        </w:rPr>
        <w:t>14,2</w:t>
      </w:r>
      <w:r w:rsidR="0062648D" w:rsidRPr="00A96C20">
        <w:rPr>
          <w:rFonts w:ascii="Times New Roman" w:hAnsi="Times New Roman" w:cs="Times New Roman"/>
          <w:sz w:val="24"/>
          <w:szCs w:val="24"/>
        </w:rPr>
        <w:t xml:space="preserve"> </w:t>
      </w:r>
      <w:proofErr w:type="gramStart"/>
      <w:r w:rsidR="0062648D" w:rsidRPr="00A96C20">
        <w:rPr>
          <w:rFonts w:ascii="Times New Roman" w:hAnsi="Times New Roman" w:cs="Times New Roman"/>
          <w:sz w:val="24"/>
          <w:szCs w:val="24"/>
        </w:rPr>
        <w:t>тыс.</w:t>
      </w:r>
      <w:r w:rsidR="006E5DE7" w:rsidRPr="00A96C20">
        <w:rPr>
          <w:rFonts w:ascii="Times New Roman" w:hAnsi="Times New Roman" w:cs="Times New Roman"/>
          <w:sz w:val="24"/>
          <w:szCs w:val="24"/>
        </w:rPr>
        <w:t>рублей</w:t>
      </w:r>
      <w:proofErr w:type="gramEnd"/>
      <w:r w:rsidR="006E5DE7" w:rsidRPr="00A96C20">
        <w:rPr>
          <w:rFonts w:ascii="Times New Roman" w:hAnsi="Times New Roman" w:cs="Times New Roman"/>
          <w:sz w:val="24"/>
          <w:szCs w:val="24"/>
        </w:rPr>
        <w:t xml:space="preserve">.  В общем объеме безвозмездных поступлений на долю субвенций приходится </w:t>
      </w:r>
      <w:r w:rsidR="00A662EC" w:rsidRPr="00A96C20">
        <w:rPr>
          <w:rFonts w:ascii="Times New Roman" w:hAnsi="Times New Roman" w:cs="Times New Roman"/>
          <w:b/>
          <w:sz w:val="24"/>
          <w:szCs w:val="24"/>
        </w:rPr>
        <w:t>2,</w:t>
      </w:r>
      <w:r w:rsidR="00A96C20" w:rsidRPr="00A96C20">
        <w:rPr>
          <w:rFonts w:ascii="Times New Roman" w:hAnsi="Times New Roman" w:cs="Times New Roman"/>
          <w:b/>
          <w:sz w:val="24"/>
          <w:szCs w:val="24"/>
        </w:rPr>
        <w:t xml:space="preserve">0 </w:t>
      </w:r>
      <w:r w:rsidR="00A96C20" w:rsidRPr="00A96C20">
        <w:rPr>
          <w:rFonts w:ascii="Times New Roman" w:hAnsi="Times New Roman" w:cs="Times New Roman"/>
          <w:sz w:val="24"/>
          <w:szCs w:val="24"/>
        </w:rPr>
        <w:t>процента</w:t>
      </w:r>
      <w:r w:rsidR="006E5DE7" w:rsidRPr="00A96C20">
        <w:rPr>
          <w:rFonts w:ascii="Times New Roman" w:hAnsi="Times New Roman" w:cs="Times New Roman"/>
          <w:sz w:val="24"/>
          <w:szCs w:val="24"/>
        </w:rPr>
        <w:t>.</w:t>
      </w:r>
    </w:p>
    <w:p w:rsidR="00062CAA" w:rsidRPr="0005624C" w:rsidRDefault="00062CAA" w:rsidP="006E5DE7">
      <w:pPr>
        <w:pStyle w:val="a3"/>
        <w:ind w:firstLine="709"/>
        <w:jc w:val="both"/>
        <w:rPr>
          <w:rFonts w:ascii="Times New Roman" w:hAnsi="Times New Roman" w:cs="Times New Roman"/>
          <w:color w:val="0070C0"/>
          <w:sz w:val="24"/>
          <w:szCs w:val="24"/>
        </w:rPr>
      </w:pPr>
    </w:p>
    <w:p w:rsidR="008A2A4B" w:rsidRPr="008A2A4B" w:rsidRDefault="006B4B22" w:rsidP="008A2A4B">
      <w:pPr>
        <w:pStyle w:val="a3"/>
        <w:jc w:val="center"/>
        <w:rPr>
          <w:rFonts w:ascii="Times New Roman" w:hAnsi="Times New Roman" w:cs="Times New Roman"/>
          <w:b/>
          <w:i/>
          <w:sz w:val="24"/>
          <w:szCs w:val="24"/>
          <w:u w:val="single"/>
        </w:rPr>
      </w:pPr>
      <w:r w:rsidRPr="008A2A4B">
        <w:rPr>
          <w:rFonts w:ascii="Times New Roman" w:hAnsi="Times New Roman" w:cs="Times New Roman"/>
          <w:b/>
          <w:i/>
          <w:sz w:val="24"/>
          <w:szCs w:val="24"/>
          <w:u w:val="single"/>
        </w:rPr>
        <w:t>Анализ и</w:t>
      </w:r>
      <w:r w:rsidR="002C4463" w:rsidRPr="008A2A4B">
        <w:rPr>
          <w:rFonts w:ascii="Times New Roman" w:hAnsi="Times New Roman" w:cs="Times New Roman"/>
          <w:b/>
          <w:i/>
          <w:sz w:val="24"/>
          <w:szCs w:val="24"/>
          <w:u w:val="single"/>
        </w:rPr>
        <w:t>сполнения</w:t>
      </w:r>
      <w:r w:rsidR="008F2235" w:rsidRPr="008A2A4B">
        <w:rPr>
          <w:rFonts w:ascii="Times New Roman" w:hAnsi="Times New Roman" w:cs="Times New Roman"/>
          <w:b/>
          <w:i/>
          <w:sz w:val="24"/>
          <w:szCs w:val="24"/>
          <w:u w:val="single"/>
        </w:rPr>
        <w:t xml:space="preserve"> расходной части бюджета</w:t>
      </w:r>
    </w:p>
    <w:p w:rsidR="008A2A4B" w:rsidRPr="008A2A4B" w:rsidRDefault="00EB2256" w:rsidP="008A2A4B">
      <w:pPr>
        <w:pStyle w:val="a3"/>
        <w:jc w:val="center"/>
        <w:rPr>
          <w:rFonts w:ascii="Times New Roman" w:hAnsi="Times New Roman" w:cs="Times New Roman"/>
          <w:b/>
          <w:i/>
          <w:sz w:val="24"/>
          <w:szCs w:val="24"/>
          <w:u w:val="single"/>
        </w:rPr>
      </w:pPr>
      <w:r w:rsidRPr="008A2A4B">
        <w:rPr>
          <w:rFonts w:ascii="Times New Roman" w:hAnsi="Times New Roman" w:cs="Times New Roman"/>
          <w:b/>
          <w:i/>
          <w:sz w:val="24"/>
          <w:szCs w:val="24"/>
          <w:u w:val="single"/>
        </w:rPr>
        <w:t>Андрейковского</w:t>
      </w:r>
      <w:r w:rsidR="00605D1F" w:rsidRPr="008A2A4B">
        <w:rPr>
          <w:rFonts w:ascii="Times New Roman" w:hAnsi="Times New Roman" w:cs="Times New Roman"/>
          <w:b/>
          <w:i/>
          <w:sz w:val="24"/>
          <w:szCs w:val="24"/>
          <w:u w:val="single"/>
        </w:rPr>
        <w:t xml:space="preserve"> сельского</w:t>
      </w:r>
      <w:r w:rsidR="00135E04" w:rsidRPr="008A2A4B">
        <w:rPr>
          <w:rFonts w:ascii="Times New Roman" w:hAnsi="Times New Roman" w:cs="Times New Roman"/>
          <w:b/>
          <w:i/>
          <w:sz w:val="24"/>
          <w:szCs w:val="24"/>
          <w:u w:val="single"/>
        </w:rPr>
        <w:t xml:space="preserve"> поселения Вяземского района Смоленской области</w:t>
      </w:r>
    </w:p>
    <w:p w:rsidR="007F1627" w:rsidRPr="00BB5ED1" w:rsidRDefault="00D80808" w:rsidP="008A2A4B">
      <w:pPr>
        <w:pStyle w:val="a3"/>
        <w:jc w:val="center"/>
        <w:rPr>
          <w:rFonts w:ascii="Times New Roman" w:hAnsi="Times New Roman" w:cs="Times New Roman"/>
          <w:b/>
          <w:i/>
          <w:sz w:val="24"/>
          <w:szCs w:val="24"/>
          <w:u w:val="single"/>
        </w:rPr>
      </w:pPr>
      <w:r w:rsidRPr="00BB5ED1">
        <w:rPr>
          <w:rFonts w:ascii="Times New Roman" w:hAnsi="Times New Roman" w:cs="Times New Roman"/>
          <w:b/>
          <w:i/>
          <w:sz w:val="24"/>
          <w:szCs w:val="24"/>
          <w:u w:val="single"/>
        </w:rPr>
        <w:t>за</w:t>
      </w:r>
      <w:r w:rsidR="00641316" w:rsidRPr="00BB5ED1">
        <w:rPr>
          <w:rFonts w:ascii="Times New Roman" w:hAnsi="Times New Roman" w:cs="Times New Roman"/>
          <w:b/>
          <w:i/>
          <w:sz w:val="24"/>
          <w:szCs w:val="24"/>
          <w:u w:val="single"/>
        </w:rPr>
        <w:t xml:space="preserve"> </w:t>
      </w:r>
      <w:r w:rsidR="00EB2256" w:rsidRPr="00BB5ED1">
        <w:rPr>
          <w:rFonts w:ascii="Times New Roman" w:hAnsi="Times New Roman" w:cs="Times New Roman"/>
          <w:b/>
          <w:i/>
          <w:sz w:val="24"/>
          <w:szCs w:val="24"/>
          <w:u w:val="single"/>
        </w:rPr>
        <w:t>первый квартал</w:t>
      </w:r>
      <w:r w:rsidR="00E06A0F" w:rsidRPr="00BB5ED1">
        <w:rPr>
          <w:rFonts w:ascii="Times New Roman" w:hAnsi="Times New Roman" w:cs="Times New Roman"/>
          <w:b/>
          <w:i/>
          <w:sz w:val="24"/>
          <w:szCs w:val="24"/>
          <w:u w:val="single"/>
        </w:rPr>
        <w:t xml:space="preserve"> </w:t>
      </w:r>
      <w:r w:rsidR="00EB2256" w:rsidRPr="00BB5ED1">
        <w:rPr>
          <w:rFonts w:ascii="Times New Roman" w:hAnsi="Times New Roman" w:cs="Times New Roman"/>
          <w:b/>
          <w:i/>
          <w:sz w:val="24"/>
          <w:szCs w:val="24"/>
          <w:u w:val="single"/>
        </w:rPr>
        <w:t>202</w:t>
      </w:r>
      <w:r w:rsidR="008A2A4B" w:rsidRPr="00BB5ED1">
        <w:rPr>
          <w:rFonts w:ascii="Times New Roman" w:hAnsi="Times New Roman" w:cs="Times New Roman"/>
          <w:b/>
          <w:i/>
          <w:sz w:val="24"/>
          <w:szCs w:val="24"/>
          <w:u w:val="single"/>
        </w:rPr>
        <w:t>3</w:t>
      </w:r>
      <w:r w:rsidR="00641316" w:rsidRPr="00BB5ED1">
        <w:rPr>
          <w:rFonts w:ascii="Times New Roman" w:hAnsi="Times New Roman" w:cs="Times New Roman"/>
          <w:b/>
          <w:i/>
          <w:sz w:val="24"/>
          <w:szCs w:val="24"/>
          <w:u w:val="single"/>
        </w:rPr>
        <w:t xml:space="preserve"> года</w:t>
      </w:r>
    </w:p>
    <w:p w:rsidR="00D80808" w:rsidRPr="00F441CF" w:rsidRDefault="00D80808" w:rsidP="00C51D1E">
      <w:pPr>
        <w:pStyle w:val="a3"/>
        <w:ind w:firstLine="709"/>
        <w:jc w:val="both"/>
        <w:rPr>
          <w:rFonts w:ascii="Times New Roman" w:hAnsi="Times New Roman" w:cs="Times New Roman"/>
          <w:sz w:val="16"/>
          <w:szCs w:val="16"/>
        </w:rPr>
      </w:pPr>
    </w:p>
    <w:p w:rsidR="00C51D1E" w:rsidRPr="00BB5ED1" w:rsidRDefault="00C51D1E" w:rsidP="00632473">
      <w:pPr>
        <w:pStyle w:val="a3"/>
        <w:ind w:firstLine="709"/>
        <w:jc w:val="both"/>
        <w:rPr>
          <w:rFonts w:ascii="Times New Roman" w:hAnsi="Times New Roman" w:cs="Times New Roman"/>
          <w:sz w:val="24"/>
          <w:szCs w:val="24"/>
        </w:rPr>
      </w:pPr>
      <w:r w:rsidRPr="00BB5ED1">
        <w:rPr>
          <w:rFonts w:ascii="Times New Roman" w:hAnsi="Times New Roman" w:cs="Times New Roman"/>
          <w:sz w:val="24"/>
          <w:szCs w:val="24"/>
        </w:rPr>
        <w:t xml:space="preserve">Общий объем расходов, утвержденный решением о бюджете на </w:t>
      </w:r>
      <w:r w:rsidR="00EB2256" w:rsidRPr="00BB5ED1">
        <w:rPr>
          <w:rFonts w:ascii="Times New Roman" w:hAnsi="Times New Roman" w:cs="Times New Roman"/>
          <w:sz w:val="24"/>
          <w:szCs w:val="24"/>
        </w:rPr>
        <w:t>202</w:t>
      </w:r>
      <w:r w:rsidR="00DB51F5" w:rsidRPr="00BB5ED1">
        <w:rPr>
          <w:rFonts w:ascii="Times New Roman" w:hAnsi="Times New Roman" w:cs="Times New Roman"/>
          <w:sz w:val="24"/>
          <w:szCs w:val="24"/>
        </w:rPr>
        <w:t>3</w:t>
      </w:r>
      <w:r w:rsidRPr="00BB5ED1">
        <w:rPr>
          <w:rFonts w:ascii="Times New Roman" w:hAnsi="Times New Roman" w:cs="Times New Roman"/>
          <w:sz w:val="24"/>
          <w:szCs w:val="24"/>
        </w:rPr>
        <w:t xml:space="preserve"> год, составляет </w:t>
      </w:r>
      <w:r w:rsidR="00DB51F5" w:rsidRPr="00BB5ED1">
        <w:rPr>
          <w:rFonts w:ascii="Times New Roman" w:hAnsi="Times New Roman" w:cs="Times New Roman"/>
          <w:b/>
          <w:sz w:val="24"/>
          <w:szCs w:val="24"/>
        </w:rPr>
        <w:t>32 418,6</w:t>
      </w:r>
      <w:r w:rsidRPr="00BB5ED1">
        <w:rPr>
          <w:rFonts w:ascii="Times New Roman" w:hAnsi="Times New Roman" w:cs="Times New Roman"/>
          <w:sz w:val="24"/>
          <w:szCs w:val="24"/>
        </w:rPr>
        <w:t xml:space="preserve"> тыс. рублей. </w:t>
      </w:r>
      <w:bookmarkStart w:id="11" w:name="_Hlk71015847"/>
      <w:r w:rsidRPr="00BB5ED1">
        <w:rPr>
          <w:rFonts w:ascii="Times New Roman" w:hAnsi="Times New Roman" w:cs="Times New Roman"/>
          <w:sz w:val="24"/>
          <w:szCs w:val="24"/>
        </w:rPr>
        <w:t xml:space="preserve">Исполнение расходов бюджета за </w:t>
      </w:r>
      <w:r w:rsidR="00EB2256" w:rsidRPr="00BB5ED1">
        <w:rPr>
          <w:rFonts w:ascii="Times New Roman" w:hAnsi="Times New Roman" w:cs="Times New Roman"/>
          <w:sz w:val="24"/>
          <w:szCs w:val="24"/>
        </w:rPr>
        <w:t>первый квартал</w:t>
      </w:r>
      <w:r w:rsidRPr="00BB5ED1">
        <w:rPr>
          <w:rFonts w:ascii="Times New Roman" w:hAnsi="Times New Roman" w:cs="Times New Roman"/>
          <w:sz w:val="24"/>
          <w:szCs w:val="24"/>
        </w:rPr>
        <w:t xml:space="preserve"> </w:t>
      </w:r>
      <w:r w:rsidR="00EB2256" w:rsidRPr="00BB5ED1">
        <w:rPr>
          <w:rFonts w:ascii="Times New Roman" w:hAnsi="Times New Roman" w:cs="Times New Roman"/>
          <w:sz w:val="24"/>
          <w:szCs w:val="24"/>
        </w:rPr>
        <w:t>202</w:t>
      </w:r>
      <w:r w:rsidR="00DB51F5" w:rsidRPr="00BB5ED1">
        <w:rPr>
          <w:rFonts w:ascii="Times New Roman" w:hAnsi="Times New Roman" w:cs="Times New Roman"/>
          <w:sz w:val="24"/>
          <w:szCs w:val="24"/>
        </w:rPr>
        <w:t>3</w:t>
      </w:r>
      <w:r w:rsidRPr="00BB5ED1">
        <w:rPr>
          <w:rFonts w:ascii="Times New Roman" w:hAnsi="Times New Roman" w:cs="Times New Roman"/>
          <w:sz w:val="24"/>
          <w:szCs w:val="24"/>
        </w:rPr>
        <w:t xml:space="preserve"> года составило </w:t>
      </w:r>
      <w:r w:rsidR="00DB51F5" w:rsidRPr="00BB5ED1">
        <w:rPr>
          <w:rFonts w:ascii="Times New Roman" w:hAnsi="Times New Roman" w:cs="Times New Roman"/>
          <w:b/>
          <w:sz w:val="24"/>
          <w:szCs w:val="24"/>
        </w:rPr>
        <w:t>2 838,1</w:t>
      </w:r>
      <w:r w:rsidR="00DB51F5" w:rsidRPr="00BB5ED1">
        <w:rPr>
          <w:rFonts w:ascii="Times New Roman" w:hAnsi="Times New Roman" w:cs="Times New Roman"/>
          <w:sz w:val="24"/>
          <w:szCs w:val="24"/>
        </w:rPr>
        <w:t xml:space="preserve"> </w:t>
      </w:r>
      <w:proofErr w:type="gramStart"/>
      <w:r w:rsidR="00DB51F5" w:rsidRPr="00BB5ED1">
        <w:rPr>
          <w:rFonts w:ascii="Times New Roman" w:hAnsi="Times New Roman" w:cs="Times New Roman"/>
          <w:sz w:val="24"/>
          <w:szCs w:val="24"/>
        </w:rPr>
        <w:t>тыс.</w:t>
      </w:r>
      <w:r w:rsidRPr="00BB5ED1">
        <w:rPr>
          <w:rFonts w:ascii="Times New Roman" w:hAnsi="Times New Roman" w:cs="Times New Roman"/>
          <w:sz w:val="24"/>
          <w:szCs w:val="24"/>
        </w:rPr>
        <w:t>рублей</w:t>
      </w:r>
      <w:proofErr w:type="gramEnd"/>
      <w:r w:rsidRPr="00BB5ED1">
        <w:rPr>
          <w:rFonts w:ascii="Times New Roman" w:hAnsi="Times New Roman" w:cs="Times New Roman"/>
          <w:sz w:val="24"/>
          <w:szCs w:val="24"/>
        </w:rPr>
        <w:t xml:space="preserve">, что составляет </w:t>
      </w:r>
      <w:r w:rsidR="00DB51F5" w:rsidRPr="00BB5ED1">
        <w:rPr>
          <w:rFonts w:ascii="Times New Roman" w:hAnsi="Times New Roman" w:cs="Times New Roman"/>
          <w:b/>
          <w:sz w:val="24"/>
          <w:szCs w:val="24"/>
        </w:rPr>
        <w:t>8,8</w:t>
      </w:r>
      <w:r w:rsidRPr="00BB5ED1">
        <w:rPr>
          <w:rFonts w:ascii="Times New Roman" w:hAnsi="Times New Roman" w:cs="Times New Roman"/>
          <w:sz w:val="24"/>
          <w:szCs w:val="24"/>
        </w:rPr>
        <w:t xml:space="preserve">% </w:t>
      </w:r>
      <w:r w:rsidR="00DB51F5" w:rsidRPr="00BB5ED1">
        <w:rPr>
          <w:rFonts w:ascii="Times New Roman" w:hAnsi="Times New Roman" w:cs="Times New Roman"/>
          <w:sz w:val="24"/>
          <w:szCs w:val="24"/>
        </w:rPr>
        <w:t xml:space="preserve">уточненных утвержденных </w:t>
      </w:r>
      <w:r w:rsidRPr="00BB5ED1">
        <w:rPr>
          <w:rFonts w:ascii="Times New Roman" w:hAnsi="Times New Roman" w:cs="Times New Roman"/>
          <w:sz w:val="24"/>
          <w:szCs w:val="24"/>
        </w:rPr>
        <w:t xml:space="preserve">годовых плановых назначений. К уровню расходов аналогичного периода прошлого года расходы </w:t>
      </w:r>
      <w:r w:rsidR="006C5B64">
        <w:rPr>
          <w:rFonts w:ascii="Times New Roman" w:hAnsi="Times New Roman" w:cs="Times New Roman"/>
          <w:sz w:val="24"/>
          <w:szCs w:val="24"/>
        </w:rPr>
        <w:t>увеличились</w:t>
      </w:r>
      <w:r w:rsidRPr="00BB5ED1">
        <w:rPr>
          <w:rFonts w:ascii="Times New Roman" w:hAnsi="Times New Roman" w:cs="Times New Roman"/>
          <w:sz w:val="24"/>
          <w:szCs w:val="24"/>
        </w:rPr>
        <w:t xml:space="preserve"> на </w:t>
      </w:r>
      <w:r w:rsidR="00DB51F5" w:rsidRPr="00BB5ED1">
        <w:rPr>
          <w:rFonts w:ascii="Times New Roman" w:hAnsi="Times New Roman" w:cs="Times New Roman"/>
          <w:b/>
          <w:sz w:val="24"/>
          <w:szCs w:val="24"/>
        </w:rPr>
        <w:t>24,6</w:t>
      </w:r>
      <w:r w:rsidR="00EC332C" w:rsidRPr="00BB5ED1">
        <w:rPr>
          <w:rFonts w:ascii="Times New Roman" w:hAnsi="Times New Roman" w:cs="Times New Roman"/>
          <w:b/>
          <w:sz w:val="24"/>
          <w:szCs w:val="24"/>
        </w:rPr>
        <w:t xml:space="preserve"> </w:t>
      </w:r>
      <w:proofErr w:type="gramStart"/>
      <w:r w:rsidR="00DB51F5" w:rsidRPr="00BB5ED1">
        <w:rPr>
          <w:rFonts w:ascii="Times New Roman" w:hAnsi="Times New Roman" w:cs="Times New Roman"/>
          <w:sz w:val="24"/>
          <w:szCs w:val="24"/>
        </w:rPr>
        <w:t>тыс.</w:t>
      </w:r>
      <w:r w:rsidRPr="00BB5ED1">
        <w:rPr>
          <w:rFonts w:ascii="Times New Roman" w:hAnsi="Times New Roman" w:cs="Times New Roman"/>
          <w:sz w:val="24"/>
          <w:szCs w:val="24"/>
        </w:rPr>
        <w:t>рублей</w:t>
      </w:r>
      <w:proofErr w:type="gramEnd"/>
      <w:r w:rsidRPr="00BB5ED1">
        <w:rPr>
          <w:rFonts w:ascii="Times New Roman" w:hAnsi="Times New Roman" w:cs="Times New Roman"/>
          <w:sz w:val="24"/>
          <w:szCs w:val="24"/>
        </w:rPr>
        <w:t xml:space="preserve"> или на </w:t>
      </w:r>
      <w:r w:rsidR="00DB51F5" w:rsidRPr="00BB5ED1">
        <w:rPr>
          <w:rFonts w:ascii="Times New Roman" w:hAnsi="Times New Roman" w:cs="Times New Roman"/>
          <w:b/>
          <w:sz w:val="24"/>
          <w:szCs w:val="24"/>
        </w:rPr>
        <w:t xml:space="preserve">0,9 </w:t>
      </w:r>
      <w:r w:rsidR="00DB51F5" w:rsidRPr="00BB5ED1">
        <w:rPr>
          <w:rFonts w:ascii="Times New Roman" w:hAnsi="Times New Roman" w:cs="Times New Roman"/>
          <w:sz w:val="24"/>
          <w:szCs w:val="24"/>
        </w:rPr>
        <w:t>процентов</w:t>
      </w:r>
      <w:r w:rsidRPr="00BB5ED1">
        <w:rPr>
          <w:rFonts w:ascii="Times New Roman" w:hAnsi="Times New Roman" w:cs="Times New Roman"/>
          <w:sz w:val="24"/>
          <w:szCs w:val="24"/>
        </w:rPr>
        <w:t>.</w:t>
      </w:r>
    </w:p>
    <w:bookmarkEnd w:id="11"/>
    <w:p w:rsidR="00C51D1E" w:rsidRPr="00F441CF" w:rsidRDefault="00C51D1E" w:rsidP="00C51D1E">
      <w:pPr>
        <w:pStyle w:val="a3"/>
        <w:ind w:firstLine="709"/>
        <w:jc w:val="both"/>
        <w:rPr>
          <w:rFonts w:ascii="Times New Roman" w:hAnsi="Times New Roman" w:cs="Times New Roman"/>
          <w:sz w:val="16"/>
          <w:szCs w:val="16"/>
        </w:rPr>
      </w:pPr>
    </w:p>
    <w:p w:rsidR="009D77A1" w:rsidRDefault="00C51D1E" w:rsidP="009D77A1">
      <w:pPr>
        <w:pStyle w:val="a3"/>
        <w:jc w:val="center"/>
        <w:rPr>
          <w:rFonts w:ascii="Times New Roman" w:hAnsi="Times New Roman" w:cs="Times New Roman"/>
          <w:b/>
          <w:i/>
          <w:sz w:val="24"/>
          <w:szCs w:val="24"/>
        </w:rPr>
      </w:pPr>
      <w:r w:rsidRPr="00BB5ED1">
        <w:rPr>
          <w:rFonts w:ascii="Times New Roman" w:hAnsi="Times New Roman" w:cs="Times New Roman"/>
          <w:b/>
          <w:i/>
          <w:sz w:val="24"/>
          <w:szCs w:val="24"/>
        </w:rPr>
        <w:t>Анализ исполнения расходов</w:t>
      </w:r>
    </w:p>
    <w:p w:rsidR="00C51D1E" w:rsidRDefault="00C51D1E" w:rsidP="009D77A1">
      <w:pPr>
        <w:pStyle w:val="a3"/>
        <w:jc w:val="center"/>
        <w:rPr>
          <w:rFonts w:ascii="Times New Roman" w:hAnsi="Times New Roman" w:cs="Times New Roman"/>
          <w:b/>
          <w:i/>
          <w:sz w:val="24"/>
          <w:szCs w:val="24"/>
        </w:rPr>
      </w:pPr>
      <w:r w:rsidRPr="00BB5ED1">
        <w:rPr>
          <w:rFonts w:ascii="Times New Roman" w:hAnsi="Times New Roman" w:cs="Times New Roman"/>
          <w:b/>
          <w:i/>
          <w:sz w:val="24"/>
          <w:szCs w:val="24"/>
        </w:rPr>
        <w:t>по разделам и подразделам бюджетной классификации расходов бюджета</w:t>
      </w:r>
    </w:p>
    <w:p w:rsidR="00F441CF" w:rsidRPr="00F441CF" w:rsidRDefault="00F441CF" w:rsidP="009D77A1">
      <w:pPr>
        <w:pStyle w:val="a3"/>
        <w:jc w:val="center"/>
        <w:rPr>
          <w:rFonts w:ascii="Times New Roman" w:hAnsi="Times New Roman" w:cs="Times New Roman"/>
          <w:b/>
          <w:i/>
          <w:sz w:val="16"/>
          <w:szCs w:val="16"/>
        </w:rPr>
      </w:pPr>
    </w:p>
    <w:p w:rsidR="00A130DA" w:rsidRPr="00DB51F5" w:rsidRDefault="00A130DA" w:rsidP="00A130DA">
      <w:pPr>
        <w:ind w:firstLine="709"/>
        <w:jc w:val="both"/>
        <w:rPr>
          <w:i/>
          <w:sz w:val="24"/>
          <w:szCs w:val="24"/>
        </w:rPr>
      </w:pPr>
      <w:r w:rsidRPr="00DB51F5">
        <w:rPr>
          <w:i/>
          <w:sz w:val="24"/>
          <w:szCs w:val="24"/>
        </w:rPr>
        <w:t>Доля расходов по разделам в общей структуре расходов бюджета составила:</w:t>
      </w:r>
    </w:p>
    <w:p w:rsidR="00EC332C" w:rsidRPr="00CC6132" w:rsidRDefault="00EC332C" w:rsidP="001166D4">
      <w:pPr>
        <w:numPr>
          <w:ilvl w:val="0"/>
          <w:numId w:val="20"/>
        </w:numPr>
        <w:ind w:left="426"/>
        <w:jc w:val="both"/>
        <w:rPr>
          <w:sz w:val="24"/>
          <w:szCs w:val="24"/>
        </w:rPr>
      </w:pPr>
      <w:r w:rsidRPr="00DB51F5">
        <w:rPr>
          <w:sz w:val="24"/>
          <w:szCs w:val="24"/>
        </w:rPr>
        <w:t xml:space="preserve">по </w:t>
      </w:r>
      <w:r w:rsidRPr="00CC6132">
        <w:rPr>
          <w:sz w:val="24"/>
          <w:szCs w:val="24"/>
        </w:rPr>
        <w:t xml:space="preserve">разделу 01 «Общегосударственные вопросы» - </w:t>
      </w:r>
      <w:r w:rsidR="00DB51F5" w:rsidRPr="00CC6132">
        <w:rPr>
          <w:sz w:val="24"/>
          <w:szCs w:val="24"/>
        </w:rPr>
        <w:t>63,7</w:t>
      </w:r>
      <w:r w:rsidRPr="00CC6132">
        <w:rPr>
          <w:sz w:val="24"/>
          <w:szCs w:val="24"/>
        </w:rPr>
        <w:t>%;</w:t>
      </w:r>
    </w:p>
    <w:p w:rsidR="00DB51F5" w:rsidRPr="00CC6132" w:rsidRDefault="00DB51F5" w:rsidP="001166D4">
      <w:pPr>
        <w:numPr>
          <w:ilvl w:val="0"/>
          <w:numId w:val="20"/>
        </w:numPr>
        <w:ind w:left="426"/>
        <w:jc w:val="both"/>
        <w:rPr>
          <w:sz w:val="24"/>
          <w:szCs w:val="24"/>
        </w:rPr>
      </w:pPr>
      <w:r w:rsidRPr="00CC6132">
        <w:rPr>
          <w:sz w:val="24"/>
          <w:szCs w:val="24"/>
        </w:rPr>
        <w:t>по разделу 02 «Национальная оборона» - 1,8%;</w:t>
      </w:r>
    </w:p>
    <w:p w:rsidR="00DB51F5" w:rsidRPr="00CC6132" w:rsidRDefault="00DB51F5" w:rsidP="001166D4">
      <w:pPr>
        <w:numPr>
          <w:ilvl w:val="0"/>
          <w:numId w:val="20"/>
        </w:numPr>
        <w:ind w:left="426"/>
        <w:jc w:val="both"/>
        <w:rPr>
          <w:sz w:val="24"/>
          <w:szCs w:val="24"/>
        </w:rPr>
      </w:pPr>
      <w:r w:rsidRPr="00CC6132">
        <w:rPr>
          <w:sz w:val="24"/>
          <w:szCs w:val="24"/>
        </w:rPr>
        <w:t>по разделу 03 «Национальная безопасность и правоохранительная деятельность» - 0,0%;</w:t>
      </w:r>
    </w:p>
    <w:p w:rsidR="00EC332C" w:rsidRPr="00CC6132" w:rsidRDefault="00EC332C" w:rsidP="001166D4">
      <w:pPr>
        <w:numPr>
          <w:ilvl w:val="0"/>
          <w:numId w:val="20"/>
        </w:numPr>
        <w:ind w:left="426"/>
        <w:jc w:val="both"/>
        <w:rPr>
          <w:sz w:val="24"/>
          <w:szCs w:val="24"/>
        </w:rPr>
      </w:pPr>
      <w:r w:rsidRPr="00CC6132">
        <w:rPr>
          <w:sz w:val="24"/>
          <w:szCs w:val="24"/>
        </w:rPr>
        <w:t xml:space="preserve">по разделу 04 «Национальная экономика» - </w:t>
      </w:r>
      <w:r w:rsidR="00DB51F5" w:rsidRPr="00CC6132">
        <w:rPr>
          <w:sz w:val="24"/>
          <w:szCs w:val="24"/>
        </w:rPr>
        <w:t>16,</w:t>
      </w:r>
      <w:r w:rsidR="006C5B64">
        <w:rPr>
          <w:sz w:val="24"/>
          <w:szCs w:val="24"/>
        </w:rPr>
        <w:t>8</w:t>
      </w:r>
      <w:r w:rsidRPr="00CC6132">
        <w:rPr>
          <w:sz w:val="24"/>
          <w:szCs w:val="24"/>
        </w:rPr>
        <w:t>%;</w:t>
      </w:r>
    </w:p>
    <w:p w:rsidR="001B6BE2" w:rsidRPr="00CC6132" w:rsidRDefault="001B6BE2" w:rsidP="001166D4">
      <w:pPr>
        <w:numPr>
          <w:ilvl w:val="0"/>
          <w:numId w:val="20"/>
        </w:numPr>
        <w:ind w:left="426"/>
        <w:jc w:val="both"/>
        <w:rPr>
          <w:sz w:val="24"/>
          <w:szCs w:val="24"/>
        </w:rPr>
      </w:pPr>
      <w:r w:rsidRPr="00CC6132">
        <w:rPr>
          <w:sz w:val="24"/>
          <w:szCs w:val="24"/>
        </w:rPr>
        <w:t xml:space="preserve">по разделу 05 «Жилищно-коммунальное хозяйство» - </w:t>
      </w:r>
      <w:r w:rsidR="00DB51F5" w:rsidRPr="00CC6132">
        <w:rPr>
          <w:sz w:val="24"/>
          <w:szCs w:val="24"/>
        </w:rPr>
        <w:t>16,2</w:t>
      </w:r>
      <w:r w:rsidRPr="00CC6132">
        <w:rPr>
          <w:sz w:val="24"/>
          <w:szCs w:val="24"/>
        </w:rPr>
        <w:t>%;</w:t>
      </w:r>
    </w:p>
    <w:p w:rsidR="00DB51F5" w:rsidRPr="00CC6132" w:rsidRDefault="00DB51F5" w:rsidP="001166D4">
      <w:pPr>
        <w:numPr>
          <w:ilvl w:val="0"/>
          <w:numId w:val="20"/>
        </w:numPr>
        <w:ind w:left="426"/>
        <w:jc w:val="both"/>
        <w:rPr>
          <w:sz w:val="24"/>
          <w:szCs w:val="24"/>
        </w:rPr>
      </w:pPr>
      <w:r w:rsidRPr="00CC6132">
        <w:rPr>
          <w:sz w:val="24"/>
          <w:szCs w:val="24"/>
        </w:rPr>
        <w:t>по разделу 08 «Культура, кинематография» - 0,0%;</w:t>
      </w:r>
    </w:p>
    <w:p w:rsidR="00BF46FA" w:rsidRPr="00CC6132" w:rsidRDefault="00BF46FA" w:rsidP="001166D4">
      <w:pPr>
        <w:numPr>
          <w:ilvl w:val="0"/>
          <w:numId w:val="20"/>
        </w:numPr>
        <w:ind w:left="426"/>
        <w:jc w:val="both"/>
        <w:rPr>
          <w:sz w:val="24"/>
          <w:szCs w:val="24"/>
        </w:rPr>
      </w:pPr>
      <w:r w:rsidRPr="00CC6132">
        <w:rPr>
          <w:sz w:val="24"/>
          <w:szCs w:val="24"/>
        </w:rPr>
        <w:t xml:space="preserve">по разделу 10 «Социальная политика» - </w:t>
      </w:r>
      <w:r w:rsidR="00DB51F5" w:rsidRPr="00CC6132">
        <w:rPr>
          <w:sz w:val="24"/>
          <w:szCs w:val="24"/>
        </w:rPr>
        <w:t>1,5%.</w:t>
      </w:r>
    </w:p>
    <w:p w:rsidR="00C51D1E" w:rsidRPr="00DB51F5" w:rsidRDefault="00691B2A" w:rsidP="00E91042">
      <w:pPr>
        <w:ind w:firstLine="709"/>
        <w:jc w:val="both"/>
        <w:rPr>
          <w:sz w:val="24"/>
          <w:szCs w:val="24"/>
        </w:rPr>
      </w:pPr>
      <w:r w:rsidRPr="00DB51F5">
        <w:rPr>
          <w:sz w:val="24"/>
          <w:szCs w:val="24"/>
        </w:rPr>
        <w:t>Наибольший удельный вес в общем объеме расходов составили расходы по разделу «</w:t>
      </w:r>
      <w:r w:rsidR="00EC332C" w:rsidRPr="00DB51F5">
        <w:rPr>
          <w:sz w:val="24"/>
          <w:szCs w:val="24"/>
        </w:rPr>
        <w:t>Общегосударственные вопросы</w:t>
      </w:r>
      <w:r w:rsidRPr="00DB51F5">
        <w:rPr>
          <w:sz w:val="24"/>
          <w:szCs w:val="24"/>
        </w:rPr>
        <w:t xml:space="preserve">» в сумме </w:t>
      </w:r>
      <w:r w:rsidR="00DB51F5" w:rsidRPr="00DB51F5">
        <w:rPr>
          <w:b/>
          <w:sz w:val="24"/>
          <w:szCs w:val="24"/>
        </w:rPr>
        <w:t>1 808,2</w:t>
      </w:r>
      <w:r w:rsidR="00BF46FA" w:rsidRPr="00DB51F5">
        <w:rPr>
          <w:b/>
          <w:sz w:val="24"/>
          <w:szCs w:val="24"/>
        </w:rPr>
        <w:t xml:space="preserve"> </w:t>
      </w:r>
      <w:proofErr w:type="gramStart"/>
      <w:r w:rsidR="00DB51F5" w:rsidRPr="00DB51F5">
        <w:rPr>
          <w:sz w:val="24"/>
          <w:szCs w:val="24"/>
        </w:rPr>
        <w:t>тыс.</w:t>
      </w:r>
      <w:r w:rsidRPr="00DB51F5">
        <w:rPr>
          <w:sz w:val="24"/>
          <w:szCs w:val="24"/>
        </w:rPr>
        <w:t>рублей</w:t>
      </w:r>
      <w:proofErr w:type="gramEnd"/>
      <w:r w:rsidRPr="00DB51F5">
        <w:rPr>
          <w:sz w:val="24"/>
          <w:szCs w:val="24"/>
        </w:rPr>
        <w:t xml:space="preserve">, с удельным весом в общем объеме расходов </w:t>
      </w:r>
      <w:r w:rsidR="00DB51F5" w:rsidRPr="00DB51F5">
        <w:rPr>
          <w:b/>
          <w:sz w:val="24"/>
          <w:szCs w:val="24"/>
        </w:rPr>
        <w:t xml:space="preserve">63,7 </w:t>
      </w:r>
      <w:r w:rsidR="00DB51F5" w:rsidRPr="00DB51F5">
        <w:rPr>
          <w:sz w:val="24"/>
          <w:szCs w:val="24"/>
        </w:rPr>
        <w:t>процента</w:t>
      </w:r>
      <w:r w:rsidRPr="00DB51F5">
        <w:rPr>
          <w:sz w:val="24"/>
          <w:szCs w:val="24"/>
        </w:rPr>
        <w:t>.</w:t>
      </w:r>
      <w:r w:rsidR="00E91042">
        <w:rPr>
          <w:sz w:val="24"/>
          <w:szCs w:val="24"/>
        </w:rPr>
        <w:t xml:space="preserve"> </w:t>
      </w:r>
      <w:r w:rsidR="00C51D1E" w:rsidRPr="00DB51F5">
        <w:rPr>
          <w:sz w:val="24"/>
          <w:szCs w:val="24"/>
        </w:rPr>
        <w:t xml:space="preserve">Информация об исполнении расходов бюджета </w:t>
      </w:r>
      <w:r w:rsidR="00605D1F" w:rsidRPr="00DB51F5">
        <w:rPr>
          <w:sz w:val="24"/>
          <w:szCs w:val="24"/>
        </w:rPr>
        <w:t>сельского</w:t>
      </w:r>
      <w:r w:rsidR="00C17E4E" w:rsidRPr="00DB51F5">
        <w:rPr>
          <w:sz w:val="24"/>
          <w:szCs w:val="24"/>
        </w:rPr>
        <w:t xml:space="preserve"> поселения </w:t>
      </w:r>
      <w:r w:rsidR="003415C1" w:rsidRPr="00DB51F5">
        <w:rPr>
          <w:sz w:val="24"/>
          <w:szCs w:val="24"/>
        </w:rPr>
        <w:t xml:space="preserve">за </w:t>
      </w:r>
      <w:r w:rsidR="00EB2256" w:rsidRPr="00DB51F5">
        <w:rPr>
          <w:sz w:val="24"/>
          <w:szCs w:val="24"/>
        </w:rPr>
        <w:t>первый квартал</w:t>
      </w:r>
      <w:r w:rsidR="003415C1" w:rsidRPr="00DB51F5">
        <w:rPr>
          <w:sz w:val="24"/>
          <w:szCs w:val="24"/>
        </w:rPr>
        <w:t xml:space="preserve"> </w:t>
      </w:r>
      <w:r w:rsidR="00EB2256" w:rsidRPr="00DB51F5">
        <w:rPr>
          <w:sz w:val="24"/>
          <w:szCs w:val="24"/>
        </w:rPr>
        <w:t>202</w:t>
      </w:r>
      <w:r w:rsidR="00DB51F5" w:rsidRPr="00DB51F5">
        <w:rPr>
          <w:sz w:val="24"/>
          <w:szCs w:val="24"/>
        </w:rPr>
        <w:t>3</w:t>
      </w:r>
      <w:r w:rsidR="003415C1" w:rsidRPr="00DB51F5">
        <w:rPr>
          <w:sz w:val="24"/>
          <w:szCs w:val="24"/>
        </w:rPr>
        <w:t xml:space="preserve"> года </w:t>
      </w:r>
      <w:r w:rsidR="00C51D1E" w:rsidRPr="00DB51F5">
        <w:rPr>
          <w:sz w:val="24"/>
          <w:szCs w:val="24"/>
        </w:rPr>
        <w:t xml:space="preserve">в разрезе разделов бюджетной классификации расходов </w:t>
      </w:r>
      <w:r w:rsidR="00C17E4E" w:rsidRPr="00DB51F5">
        <w:rPr>
          <w:sz w:val="24"/>
          <w:szCs w:val="24"/>
        </w:rPr>
        <w:t>и сравнение показателей с аналогичным периодом 20</w:t>
      </w:r>
      <w:r w:rsidR="000C7EA5" w:rsidRPr="00DB51F5">
        <w:rPr>
          <w:sz w:val="24"/>
          <w:szCs w:val="24"/>
        </w:rPr>
        <w:t>2</w:t>
      </w:r>
      <w:r w:rsidR="00DB51F5" w:rsidRPr="00DB51F5">
        <w:rPr>
          <w:sz w:val="24"/>
          <w:szCs w:val="24"/>
        </w:rPr>
        <w:t>2</w:t>
      </w:r>
      <w:r w:rsidR="00C17E4E" w:rsidRPr="00DB51F5">
        <w:rPr>
          <w:sz w:val="24"/>
          <w:szCs w:val="24"/>
        </w:rPr>
        <w:t xml:space="preserve"> года </w:t>
      </w:r>
      <w:r w:rsidR="00C51D1E" w:rsidRPr="00DB51F5">
        <w:rPr>
          <w:sz w:val="24"/>
          <w:szCs w:val="24"/>
        </w:rPr>
        <w:t>представлена в таблице</w:t>
      </w:r>
      <w:r w:rsidR="00C17E4E" w:rsidRPr="00DB51F5">
        <w:rPr>
          <w:sz w:val="24"/>
          <w:szCs w:val="24"/>
        </w:rPr>
        <w:t xml:space="preserve"> №</w:t>
      </w:r>
      <w:r w:rsidR="00D76A16" w:rsidRPr="00DB51F5">
        <w:rPr>
          <w:sz w:val="24"/>
          <w:szCs w:val="24"/>
        </w:rPr>
        <w:t>2</w:t>
      </w:r>
      <w:r w:rsidR="00C51D1E" w:rsidRPr="00DB51F5">
        <w:rPr>
          <w:sz w:val="24"/>
          <w:szCs w:val="24"/>
        </w:rPr>
        <w:t>.</w:t>
      </w:r>
    </w:p>
    <w:p w:rsidR="00C51D1E" w:rsidRPr="00062CAA" w:rsidRDefault="00DB51F5" w:rsidP="00C17E4E">
      <w:pPr>
        <w:pStyle w:val="a3"/>
        <w:ind w:firstLine="709"/>
        <w:jc w:val="right"/>
        <w:rPr>
          <w:rFonts w:ascii="Times New Roman" w:hAnsi="Times New Roman" w:cs="Times New Roman"/>
          <w:i/>
          <w:sz w:val="20"/>
          <w:szCs w:val="20"/>
        </w:rPr>
      </w:pPr>
      <w:r w:rsidRPr="00062CAA">
        <w:rPr>
          <w:rFonts w:ascii="Times New Roman" w:hAnsi="Times New Roman" w:cs="Times New Roman"/>
          <w:i/>
          <w:sz w:val="20"/>
          <w:szCs w:val="20"/>
        </w:rPr>
        <w:t>т</w:t>
      </w:r>
      <w:r w:rsidR="00C17E4E" w:rsidRPr="00062CAA">
        <w:rPr>
          <w:rFonts w:ascii="Times New Roman" w:hAnsi="Times New Roman" w:cs="Times New Roman"/>
          <w:i/>
          <w:sz w:val="20"/>
          <w:szCs w:val="20"/>
        </w:rPr>
        <w:t>аблица №</w:t>
      </w:r>
      <w:r w:rsidR="00D76A16" w:rsidRPr="00062CAA">
        <w:rPr>
          <w:rFonts w:ascii="Times New Roman" w:hAnsi="Times New Roman" w:cs="Times New Roman"/>
          <w:i/>
          <w:sz w:val="20"/>
          <w:szCs w:val="20"/>
        </w:rPr>
        <w:t>2</w:t>
      </w:r>
      <w:r w:rsidR="00C17E4E" w:rsidRPr="00062CAA">
        <w:rPr>
          <w:rFonts w:ascii="Times New Roman" w:hAnsi="Times New Roman" w:cs="Times New Roman"/>
          <w:i/>
          <w:sz w:val="20"/>
          <w:szCs w:val="20"/>
        </w:rPr>
        <w:t xml:space="preserve"> (тыс. рублей)</w:t>
      </w:r>
    </w:p>
    <w:tbl>
      <w:tblPr>
        <w:tblW w:w="10337" w:type="dxa"/>
        <w:tblInd w:w="-431" w:type="dxa"/>
        <w:tblLook w:val="04A0" w:firstRow="1" w:lastRow="0" w:firstColumn="1" w:lastColumn="0" w:noHBand="0" w:noVBand="1"/>
      </w:tblPr>
      <w:tblGrid>
        <w:gridCol w:w="3970"/>
        <w:gridCol w:w="429"/>
        <w:gridCol w:w="440"/>
        <w:gridCol w:w="1026"/>
        <w:gridCol w:w="844"/>
        <w:gridCol w:w="823"/>
        <w:gridCol w:w="690"/>
        <w:gridCol w:w="709"/>
        <w:gridCol w:w="734"/>
        <w:gridCol w:w="672"/>
      </w:tblGrid>
      <w:tr w:rsidR="00553DC7" w:rsidRPr="00553DC7" w:rsidTr="00F441CF">
        <w:trPr>
          <w:trHeight w:val="301"/>
        </w:trPr>
        <w:tc>
          <w:tcPr>
            <w:tcW w:w="3970"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наименование расходов</w:t>
            </w:r>
          </w:p>
        </w:tc>
        <w:tc>
          <w:tcPr>
            <w:tcW w:w="429" w:type="dxa"/>
            <w:vMerge w:val="restart"/>
            <w:tcBorders>
              <w:top w:val="single" w:sz="4" w:space="0" w:color="auto"/>
              <w:left w:val="single" w:sz="4" w:space="0" w:color="auto"/>
              <w:bottom w:val="single" w:sz="4" w:space="0" w:color="000000"/>
              <w:right w:val="single" w:sz="4" w:space="0" w:color="auto"/>
            </w:tcBorders>
            <w:shd w:val="clear" w:color="000000" w:fill="BFBFBF"/>
            <w:textDirection w:val="btLr"/>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раздел</w:t>
            </w:r>
          </w:p>
        </w:tc>
        <w:tc>
          <w:tcPr>
            <w:tcW w:w="440" w:type="dxa"/>
            <w:vMerge w:val="restart"/>
            <w:tcBorders>
              <w:top w:val="single" w:sz="4" w:space="0" w:color="auto"/>
              <w:left w:val="single" w:sz="4" w:space="0" w:color="auto"/>
              <w:bottom w:val="single" w:sz="4" w:space="0" w:color="000000"/>
              <w:right w:val="single" w:sz="4" w:space="0" w:color="auto"/>
            </w:tcBorders>
            <w:shd w:val="clear" w:color="000000" w:fill="BFBFBF"/>
            <w:textDirection w:val="btLr"/>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подраздел</w:t>
            </w:r>
          </w:p>
        </w:tc>
        <w:tc>
          <w:tcPr>
            <w:tcW w:w="3383" w:type="dxa"/>
            <w:gridSpan w:val="4"/>
            <w:tcBorders>
              <w:top w:val="single" w:sz="4" w:space="0" w:color="auto"/>
              <w:left w:val="nil"/>
              <w:bottom w:val="single" w:sz="4" w:space="0" w:color="auto"/>
              <w:right w:val="single" w:sz="4" w:space="0" w:color="000000"/>
            </w:tcBorders>
            <w:shd w:val="clear" w:color="000000" w:fill="BFBFBF"/>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2023 год</w:t>
            </w:r>
          </w:p>
        </w:tc>
        <w:tc>
          <w:tcPr>
            <w:tcW w:w="709" w:type="dxa"/>
            <w:vMerge w:val="restart"/>
            <w:tcBorders>
              <w:top w:val="single" w:sz="4" w:space="0" w:color="auto"/>
              <w:left w:val="single" w:sz="4" w:space="0" w:color="auto"/>
              <w:right w:val="single" w:sz="4" w:space="0" w:color="auto"/>
            </w:tcBorders>
            <w:shd w:val="clear" w:color="000000" w:fill="BFBFBF"/>
            <w:textDirection w:val="btLr"/>
            <w:vAlign w:val="center"/>
            <w:hideMark/>
          </w:tcPr>
          <w:p w:rsidR="00553DC7" w:rsidRPr="00553DC7" w:rsidRDefault="00553DC7" w:rsidP="00553DC7">
            <w:pPr>
              <w:widowControl/>
              <w:autoSpaceDE/>
              <w:autoSpaceDN/>
              <w:adjustRightInd/>
              <w:ind w:left="113" w:right="113"/>
              <w:jc w:val="center"/>
              <w:rPr>
                <w:b/>
                <w:bCs/>
                <w:sz w:val="18"/>
                <w:szCs w:val="18"/>
              </w:rPr>
            </w:pPr>
            <w:r>
              <w:rPr>
                <w:b/>
                <w:bCs/>
                <w:sz w:val="18"/>
                <w:szCs w:val="18"/>
              </w:rPr>
              <w:t>исполнение</w:t>
            </w:r>
            <w:r w:rsidRPr="00553DC7">
              <w:rPr>
                <w:b/>
                <w:bCs/>
                <w:sz w:val="18"/>
                <w:szCs w:val="18"/>
              </w:rPr>
              <w:t xml:space="preserve">                    1 кв. 2022</w:t>
            </w:r>
          </w:p>
        </w:tc>
        <w:tc>
          <w:tcPr>
            <w:tcW w:w="1406" w:type="dxa"/>
            <w:gridSpan w:val="2"/>
            <w:tcBorders>
              <w:top w:val="single" w:sz="4" w:space="0" w:color="auto"/>
              <w:left w:val="nil"/>
              <w:bottom w:val="single" w:sz="4" w:space="0" w:color="auto"/>
              <w:right w:val="single" w:sz="4" w:space="0" w:color="000000"/>
            </w:tcBorders>
            <w:shd w:val="clear" w:color="000000" w:fill="BFBFBF"/>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откл. 2023</w:t>
            </w:r>
            <w:r>
              <w:rPr>
                <w:b/>
                <w:bCs/>
                <w:sz w:val="18"/>
                <w:szCs w:val="18"/>
              </w:rPr>
              <w:t xml:space="preserve"> г. </w:t>
            </w:r>
            <w:r w:rsidRPr="00553DC7">
              <w:rPr>
                <w:b/>
                <w:bCs/>
                <w:sz w:val="18"/>
                <w:szCs w:val="18"/>
              </w:rPr>
              <w:t>к 2022 г</w:t>
            </w:r>
            <w:r>
              <w:rPr>
                <w:b/>
                <w:bCs/>
                <w:sz w:val="18"/>
                <w:szCs w:val="18"/>
              </w:rPr>
              <w:t>.</w:t>
            </w:r>
          </w:p>
        </w:tc>
      </w:tr>
      <w:tr w:rsidR="00553DC7" w:rsidRPr="00553DC7" w:rsidTr="00F441CF">
        <w:trPr>
          <w:trHeight w:val="735"/>
        </w:trPr>
        <w:tc>
          <w:tcPr>
            <w:tcW w:w="3970" w:type="dxa"/>
            <w:vMerge/>
            <w:tcBorders>
              <w:top w:val="single" w:sz="4" w:space="0" w:color="auto"/>
              <w:left w:val="single" w:sz="4" w:space="0" w:color="auto"/>
              <w:bottom w:val="single" w:sz="4" w:space="0" w:color="000000"/>
              <w:right w:val="single" w:sz="4" w:space="0" w:color="auto"/>
            </w:tcBorders>
            <w:vAlign w:val="center"/>
            <w:hideMark/>
          </w:tcPr>
          <w:p w:rsidR="00553DC7" w:rsidRPr="00553DC7" w:rsidRDefault="00553DC7" w:rsidP="00553DC7">
            <w:pPr>
              <w:widowControl/>
              <w:autoSpaceDE/>
              <w:autoSpaceDN/>
              <w:adjustRightInd/>
              <w:rPr>
                <w:b/>
                <w:bCs/>
                <w:sz w:val="18"/>
                <w:szCs w:val="18"/>
              </w:rPr>
            </w:pPr>
          </w:p>
        </w:tc>
        <w:tc>
          <w:tcPr>
            <w:tcW w:w="429" w:type="dxa"/>
            <w:vMerge/>
            <w:tcBorders>
              <w:top w:val="single" w:sz="4" w:space="0" w:color="auto"/>
              <w:left w:val="single" w:sz="4" w:space="0" w:color="auto"/>
              <w:bottom w:val="single" w:sz="4" w:space="0" w:color="000000"/>
              <w:right w:val="single" w:sz="4" w:space="0" w:color="auto"/>
            </w:tcBorders>
            <w:vAlign w:val="center"/>
            <w:hideMark/>
          </w:tcPr>
          <w:p w:rsidR="00553DC7" w:rsidRPr="00553DC7" w:rsidRDefault="00553DC7" w:rsidP="00553DC7">
            <w:pPr>
              <w:widowControl/>
              <w:autoSpaceDE/>
              <w:autoSpaceDN/>
              <w:adjustRightInd/>
              <w:rPr>
                <w:b/>
                <w:bCs/>
                <w:sz w:val="18"/>
                <w:szCs w:val="18"/>
              </w:rPr>
            </w:pPr>
          </w:p>
        </w:tc>
        <w:tc>
          <w:tcPr>
            <w:tcW w:w="440" w:type="dxa"/>
            <w:vMerge/>
            <w:tcBorders>
              <w:top w:val="single" w:sz="4" w:space="0" w:color="auto"/>
              <w:left w:val="single" w:sz="4" w:space="0" w:color="auto"/>
              <w:bottom w:val="single" w:sz="4" w:space="0" w:color="000000"/>
              <w:right w:val="single" w:sz="4" w:space="0" w:color="auto"/>
            </w:tcBorders>
            <w:vAlign w:val="center"/>
            <w:hideMark/>
          </w:tcPr>
          <w:p w:rsidR="00553DC7" w:rsidRPr="00553DC7" w:rsidRDefault="00553DC7" w:rsidP="00553DC7">
            <w:pPr>
              <w:widowControl/>
              <w:autoSpaceDE/>
              <w:autoSpaceDN/>
              <w:adjustRightInd/>
              <w:rPr>
                <w:b/>
                <w:bCs/>
                <w:sz w:val="18"/>
                <w:szCs w:val="18"/>
              </w:rPr>
            </w:pPr>
          </w:p>
        </w:tc>
        <w:tc>
          <w:tcPr>
            <w:tcW w:w="1026" w:type="dxa"/>
            <w:tcBorders>
              <w:top w:val="nil"/>
              <w:left w:val="nil"/>
              <w:bottom w:val="single" w:sz="4" w:space="0" w:color="auto"/>
              <w:right w:val="single" w:sz="4" w:space="0" w:color="auto"/>
            </w:tcBorders>
            <w:shd w:val="clear" w:color="000000" w:fill="BFBFBF"/>
            <w:vAlign w:val="center"/>
            <w:hideMark/>
          </w:tcPr>
          <w:p w:rsidR="00553DC7" w:rsidRPr="00553DC7" w:rsidRDefault="00553DC7" w:rsidP="00553DC7">
            <w:pPr>
              <w:widowControl/>
              <w:autoSpaceDE/>
              <w:autoSpaceDN/>
              <w:adjustRightInd/>
              <w:ind w:left="-120" w:right="-52"/>
              <w:jc w:val="center"/>
              <w:rPr>
                <w:b/>
                <w:bCs/>
                <w:sz w:val="18"/>
                <w:szCs w:val="18"/>
              </w:rPr>
            </w:pPr>
            <w:r w:rsidRPr="00553DC7">
              <w:rPr>
                <w:b/>
                <w:bCs/>
                <w:sz w:val="18"/>
                <w:szCs w:val="18"/>
              </w:rPr>
              <w:t xml:space="preserve">решение от 28.12.2022 №18 </w:t>
            </w:r>
            <w:r>
              <w:rPr>
                <w:b/>
                <w:bCs/>
                <w:sz w:val="18"/>
                <w:szCs w:val="18"/>
              </w:rPr>
              <w:t xml:space="preserve">                 </w:t>
            </w:r>
            <w:r w:rsidRPr="00553DC7">
              <w:rPr>
                <w:b/>
                <w:bCs/>
                <w:sz w:val="18"/>
                <w:szCs w:val="18"/>
              </w:rPr>
              <w:t>(с изм)</w:t>
            </w:r>
          </w:p>
        </w:tc>
        <w:tc>
          <w:tcPr>
            <w:tcW w:w="844" w:type="dxa"/>
            <w:tcBorders>
              <w:top w:val="nil"/>
              <w:left w:val="nil"/>
              <w:bottom w:val="single" w:sz="4" w:space="0" w:color="auto"/>
              <w:right w:val="single" w:sz="4" w:space="0" w:color="auto"/>
            </w:tcBorders>
            <w:shd w:val="clear" w:color="000000" w:fill="BFBFBF"/>
            <w:vAlign w:val="center"/>
            <w:hideMark/>
          </w:tcPr>
          <w:p w:rsidR="00553DC7" w:rsidRPr="00553DC7" w:rsidRDefault="00553DC7" w:rsidP="00553DC7">
            <w:pPr>
              <w:widowControl/>
              <w:autoSpaceDE/>
              <w:autoSpaceDN/>
              <w:adjustRightInd/>
              <w:jc w:val="center"/>
              <w:rPr>
                <w:b/>
                <w:bCs/>
                <w:sz w:val="18"/>
                <w:szCs w:val="18"/>
              </w:rPr>
            </w:pPr>
            <w:proofErr w:type="spellStart"/>
            <w:r w:rsidRPr="00553DC7">
              <w:rPr>
                <w:b/>
                <w:bCs/>
                <w:sz w:val="18"/>
                <w:szCs w:val="18"/>
              </w:rPr>
              <w:t>исполн</w:t>
            </w:r>
            <w:proofErr w:type="spellEnd"/>
            <w:r w:rsidRPr="00553DC7">
              <w:rPr>
                <w:b/>
                <w:bCs/>
                <w:sz w:val="18"/>
                <w:szCs w:val="18"/>
              </w:rPr>
              <w:t>.                     1 кв. 2023</w:t>
            </w:r>
          </w:p>
        </w:tc>
        <w:tc>
          <w:tcPr>
            <w:tcW w:w="823" w:type="dxa"/>
            <w:tcBorders>
              <w:top w:val="nil"/>
              <w:left w:val="nil"/>
              <w:bottom w:val="single" w:sz="4" w:space="0" w:color="auto"/>
              <w:right w:val="single" w:sz="4" w:space="0" w:color="auto"/>
            </w:tcBorders>
            <w:shd w:val="clear" w:color="000000" w:fill="BFBFBF"/>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откл.                               (+,-)</w:t>
            </w:r>
          </w:p>
        </w:tc>
        <w:tc>
          <w:tcPr>
            <w:tcW w:w="690" w:type="dxa"/>
            <w:tcBorders>
              <w:top w:val="nil"/>
              <w:left w:val="nil"/>
              <w:bottom w:val="single" w:sz="4" w:space="0" w:color="auto"/>
              <w:right w:val="single" w:sz="4" w:space="0" w:color="auto"/>
            </w:tcBorders>
            <w:shd w:val="clear" w:color="000000" w:fill="BFBFBF"/>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откл.         (%)</w:t>
            </w:r>
          </w:p>
        </w:tc>
        <w:tc>
          <w:tcPr>
            <w:tcW w:w="709" w:type="dxa"/>
            <w:vMerge/>
            <w:tcBorders>
              <w:left w:val="single" w:sz="4" w:space="0" w:color="auto"/>
              <w:bottom w:val="single" w:sz="4" w:space="0" w:color="auto"/>
              <w:right w:val="single" w:sz="4" w:space="0" w:color="auto"/>
            </w:tcBorders>
            <w:vAlign w:val="center"/>
            <w:hideMark/>
          </w:tcPr>
          <w:p w:rsidR="00553DC7" w:rsidRPr="00553DC7" w:rsidRDefault="00553DC7" w:rsidP="00553DC7">
            <w:pPr>
              <w:widowControl/>
              <w:autoSpaceDE/>
              <w:autoSpaceDN/>
              <w:adjustRightInd/>
              <w:rPr>
                <w:b/>
                <w:bCs/>
                <w:sz w:val="18"/>
                <w:szCs w:val="18"/>
              </w:rPr>
            </w:pPr>
          </w:p>
        </w:tc>
        <w:tc>
          <w:tcPr>
            <w:tcW w:w="734" w:type="dxa"/>
            <w:tcBorders>
              <w:top w:val="nil"/>
              <w:left w:val="nil"/>
              <w:bottom w:val="single" w:sz="4" w:space="0" w:color="auto"/>
              <w:right w:val="single" w:sz="4" w:space="0" w:color="auto"/>
            </w:tcBorders>
            <w:shd w:val="clear" w:color="000000" w:fill="BFBFBF"/>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w:t>
            </w:r>
          </w:p>
        </w:tc>
        <w:tc>
          <w:tcPr>
            <w:tcW w:w="672" w:type="dxa"/>
            <w:tcBorders>
              <w:top w:val="nil"/>
              <w:left w:val="nil"/>
              <w:bottom w:val="single" w:sz="4" w:space="0" w:color="auto"/>
              <w:right w:val="single" w:sz="4" w:space="0" w:color="auto"/>
            </w:tcBorders>
            <w:shd w:val="clear" w:color="000000" w:fill="BFBFBF"/>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w:t>
            </w:r>
          </w:p>
        </w:tc>
      </w:tr>
      <w:tr w:rsidR="00553DC7" w:rsidRPr="00553DC7" w:rsidTr="00F441CF">
        <w:trPr>
          <w:trHeight w:val="285"/>
        </w:trPr>
        <w:tc>
          <w:tcPr>
            <w:tcW w:w="3970" w:type="dxa"/>
            <w:tcBorders>
              <w:top w:val="nil"/>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rPr>
                <w:b/>
                <w:bCs/>
                <w:sz w:val="18"/>
                <w:szCs w:val="18"/>
              </w:rPr>
            </w:pPr>
            <w:r w:rsidRPr="00553DC7">
              <w:rPr>
                <w:b/>
                <w:bCs/>
                <w:sz w:val="18"/>
                <w:szCs w:val="18"/>
              </w:rPr>
              <w:t xml:space="preserve">Общегосударственные вопросы </w:t>
            </w:r>
          </w:p>
        </w:tc>
        <w:tc>
          <w:tcPr>
            <w:tcW w:w="429"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01</w:t>
            </w:r>
          </w:p>
        </w:tc>
        <w:tc>
          <w:tcPr>
            <w:tcW w:w="440"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00</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10 122,1</w:t>
            </w:r>
          </w:p>
        </w:tc>
        <w:tc>
          <w:tcPr>
            <w:tcW w:w="84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1 808,2</w:t>
            </w:r>
          </w:p>
        </w:tc>
        <w:tc>
          <w:tcPr>
            <w:tcW w:w="823"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-8 313,9</w:t>
            </w:r>
          </w:p>
        </w:tc>
        <w:tc>
          <w:tcPr>
            <w:tcW w:w="690"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17,9</w:t>
            </w:r>
          </w:p>
        </w:tc>
        <w:tc>
          <w:tcPr>
            <w:tcW w:w="709"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1 365,7</w:t>
            </w:r>
          </w:p>
        </w:tc>
        <w:tc>
          <w:tcPr>
            <w:tcW w:w="73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442,5</w:t>
            </w:r>
          </w:p>
        </w:tc>
        <w:tc>
          <w:tcPr>
            <w:tcW w:w="672"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132,4</w:t>
            </w:r>
          </w:p>
        </w:tc>
      </w:tr>
      <w:tr w:rsidR="00553DC7" w:rsidRPr="00553DC7" w:rsidTr="00F441CF">
        <w:trPr>
          <w:trHeight w:val="2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Функционирование высшего должностного лица</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02</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669,9</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89,0</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-580,9</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13,3</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71,8</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17,2</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124,0</w:t>
            </w:r>
          </w:p>
        </w:tc>
      </w:tr>
      <w:tr w:rsidR="00553DC7" w:rsidRPr="00553DC7" w:rsidTr="00F441CF">
        <w:trPr>
          <w:trHeight w:val="31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Функционирование исполнительных органов</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04</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8 969,0</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1 619,2</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-7 349,8</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18,1</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08"/>
              <w:jc w:val="right"/>
              <w:rPr>
                <w:i/>
                <w:iCs/>
                <w:sz w:val="18"/>
                <w:szCs w:val="18"/>
              </w:rPr>
            </w:pPr>
            <w:r w:rsidRPr="00553DC7">
              <w:rPr>
                <w:i/>
                <w:iCs/>
                <w:sz w:val="18"/>
                <w:szCs w:val="18"/>
              </w:rPr>
              <w:t>1 279,9</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08"/>
              <w:jc w:val="right"/>
              <w:rPr>
                <w:i/>
                <w:iCs/>
                <w:sz w:val="18"/>
                <w:szCs w:val="18"/>
              </w:rPr>
            </w:pPr>
            <w:r w:rsidRPr="00553DC7">
              <w:rPr>
                <w:i/>
                <w:iCs/>
                <w:sz w:val="18"/>
                <w:szCs w:val="18"/>
              </w:rPr>
              <w:t>339,3</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126,5</w:t>
            </w:r>
          </w:p>
        </w:tc>
      </w:tr>
      <w:tr w:rsidR="00553DC7" w:rsidRPr="00553DC7" w:rsidTr="00F441CF">
        <w:trPr>
          <w:trHeight w:val="27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 xml:space="preserve">Межбюджетные трансферты </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06</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24,0</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-24,0</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1,0</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r>
      <w:tr w:rsidR="00553DC7" w:rsidRPr="00553DC7" w:rsidTr="00F441CF">
        <w:trPr>
          <w:trHeight w:val="26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Резервный фонд</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11</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50,0</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-50,0</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r>
      <w:tr w:rsidR="00553DC7" w:rsidRPr="00553DC7" w:rsidTr="00F441CF">
        <w:trPr>
          <w:trHeight w:val="25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Другие общегосударственные вопросы</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13</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409,2</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100,0</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-309,2</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24,4</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13,0</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87,0</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769,2</w:t>
            </w:r>
          </w:p>
        </w:tc>
      </w:tr>
      <w:tr w:rsidR="00553DC7" w:rsidRPr="00553DC7" w:rsidTr="00F441CF">
        <w:trPr>
          <w:trHeight w:val="255"/>
        </w:trPr>
        <w:tc>
          <w:tcPr>
            <w:tcW w:w="397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rPr>
                <w:b/>
                <w:bCs/>
                <w:sz w:val="18"/>
                <w:szCs w:val="18"/>
              </w:rPr>
            </w:pPr>
            <w:r w:rsidRPr="00553DC7">
              <w:rPr>
                <w:b/>
                <w:bCs/>
                <w:sz w:val="18"/>
                <w:szCs w:val="18"/>
              </w:rPr>
              <w:lastRenderedPageBreak/>
              <w:t>Национальная оборона</w:t>
            </w:r>
          </w:p>
        </w:tc>
        <w:tc>
          <w:tcPr>
            <w:tcW w:w="429"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02</w:t>
            </w:r>
          </w:p>
        </w:tc>
        <w:tc>
          <w:tcPr>
            <w:tcW w:w="44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00</w:t>
            </w:r>
          </w:p>
        </w:tc>
        <w:tc>
          <w:tcPr>
            <w:tcW w:w="102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357,2</w:t>
            </w:r>
          </w:p>
        </w:tc>
        <w:tc>
          <w:tcPr>
            <w:tcW w:w="844"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50,4</w:t>
            </w:r>
          </w:p>
        </w:tc>
        <w:tc>
          <w:tcPr>
            <w:tcW w:w="82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-306,8</w:t>
            </w:r>
          </w:p>
        </w:tc>
        <w:tc>
          <w:tcPr>
            <w:tcW w:w="69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14,1</w:t>
            </w:r>
          </w:p>
        </w:tc>
        <w:tc>
          <w:tcPr>
            <w:tcW w:w="70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36,2</w:t>
            </w:r>
          </w:p>
        </w:tc>
        <w:tc>
          <w:tcPr>
            <w:tcW w:w="734"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14,2</w:t>
            </w:r>
          </w:p>
        </w:tc>
        <w:tc>
          <w:tcPr>
            <w:tcW w:w="67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139,2</w:t>
            </w:r>
          </w:p>
        </w:tc>
      </w:tr>
      <w:tr w:rsidR="00553DC7" w:rsidRPr="00553DC7" w:rsidTr="00F441CF">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firstLineChars="100" w:firstLine="180"/>
              <w:rPr>
                <w:i/>
                <w:iCs/>
                <w:sz w:val="18"/>
                <w:szCs w:val="18"/>
              </w:rPr>
            </w:pPr>
            <w:r w:rsidRPr="00553DC7">
              <w:rPr>
                <w:i/>
                <w:iCs/>
                <w:sz w:val="18"/>
                <w:szCs w:val="18"/>
              </w:rPr>
              <w:t>Мобилизационная и вневойсковая подготовка</w:t>
            </w:r>
          </w:p>
        </w:tc>
        <w:tc>
          <w:tcPr>
            <w:tcW w:w="429" w:type="dxa"/>
            <w:tcBorders>
              <w:top w:val="single" w:sz="4" w:space="0" w:color="auto"/>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02</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03</w:t>
            </w:r>
          </w:p>
        </w:tc>
        <w:tc>
          <w:tcPr>
            <w:tcW w:w="1026" w:type="dxa"/>
            <w:tcBorders>
              <w:top w:val="single" w:sz="4" w:space="0" w:color="auto"/>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357,2</w:t>
            </w:r>
          </w:p>
        </w:tc>
        <w:tc>
          <w:tcPr>
            <w:tcW w:w="844" w:type="dxa"/>
            <w:tcBorders>
              <w:top w:val="single" w:sz="4" w:space="0" w:color="auto"/>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50,4</w:t>
            </w:r>
          </w:p>
        </w:tc>
        <w:tc>
          <w:tcPr>
            <w:tcW w:w="823" w:type="dxa"/>
            <w:tcBorders>
              <w:top w:val="single" w:sz="4" w:space="0" w:color="auto"/>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-306,8</w:t>
            </w:r>
          </w:p>
        </w:tc>
        <w:tc>
          <w:tcPr>
            <w:tcW w:w="690" w:type="dxa"/>
            <w:tcBorders>
              <w:top w:val="single" w:sz="4" w:space="0" w:color="auto"/>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14,1</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36,2</w:t>
            </w:r>
          </w:p>
        </w:tc>
        <w:tc>
          <w:tcPr>
            <w:tcW w:w="734" w:type="dxa"/>
            <w:tcBorders>
              <w:top w:val="single" w:sz="4" w:space="0" w:color="auto"/>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14,2</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139,2</w:t>
            </w:r>
          </w:p>
        </w:tc>
      </w:tr>
      <w:tr w:rsidR="00553DC7" w:rsidRPr="00553DC7" w:rsidTr="00F441CF">
        <w:trPr>
          <w:trHeight w:val="181"/>
        </w:trPr>
        <w:tc>
          <w:tcPr>
            <w:tcW w:w="3970" w:type="dxa"/>
            <w:tcBorders>
              <w:top w:val="nil"/>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rPr>
                <w:b/>
                <w:bCs/>
                <w:sz w:val="18"/>
                <w:szCs w:val="18"/>
              </w:rPr>
            </w:pPr>
            <w:r w:rsidRPr="00553DC7">
              <w:rPr>
                <w:b/>
                <w:bCs/>
                <w:sz w:val="18"/>
                <w:szCs w:val="18"/>
              </w:rPr>
              <w:t>Национальная безопасность и правоохранительная деятельность</w:t>
            </w:r>
          </w:p>
        </w:tc>
        <w:tc>
          <w:tcPr>
            <w:tcW w:w="429"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03</w:t>
            </w:r>
          </w:p>
        </w:tc>
        <w:tc>
          <w:tcPr>
            <w:tcW w:w="440"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00</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110,0</w:t>
            </w:r>
          </w:p>
        </w:tc>
        <w:tc>
          <w:tcPr>
            <w:tcW w:w="84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0,0</w:t>
            </w:r>
          </w:p>
        </w:tc>
        <w:tc>
          <w:tcPr>
            <w:tcW w:w="823"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-110,0</w:t>
            </w:r>
          </w:p>
        </w:tc>
        <w:tc>
          <w:tcPr>
            <w:tcW w:w="690"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0,0</w:t>
            </w:r>
          </w:p>
        </w:tc>
        <w:tc>
          <w:tcPr>
            <w:tcW w:w="709"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0,0</w:t>
            </w:r>
          </w:p>
        </w:tc>
        <w:tc>
          <w:tcPr>
            <w:tcW w:w="73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0,0</w:t>
            </w:r>
          </w:p>
        </w:tc>
        <w:tc>
          <w:tcPr>
            <w:tcW w:w="672"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b/>
                <w:bCs/>
                <w:sz w:val="18"/>
                <w:szCs w:val="18"/>
              </w:rPr>
            </w:pPr>
            <w:r w:rsidRPr="00553DC7">
              <w:rPr>
                <w:b/>
                <w:bCs/>
                <w:sz w:val="18"/>
                <w:szCs w:val="18"/>
              </w:rPr>
              <w:t>0,0</w:t>
            </w:r>
          </w:p>
        </w:tc>
      </w:tr>
      <w:tr w:rsidR="00553DC7" w:rsidRPr="00553DC7" w:rsidTr="00F441CF">
        <w:trPr>
          <w:trHeight w:val="99"/>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color w:val="000000"/>
                <w:sz w:val="18"/>
                <w:szCs w:val="18"/>
              </w:rPr>
            </w:pPr>
            <w:r w:rsidRPr="00553DC7">
              <w:rPr>
                <w:i/>
                <w:iCs/>
                <w:color w:val="000000"/>
                <w:sz w:val="18"/>
                <w:szCs w:val="18"/>
              </w:rPr>
              <w:t>обеспечение первичных мероприятий пожарной безопасности в границах населенных пунктов поселения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03</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14</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110,0</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-110,0</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jc w:val="right"/>
              <w:rPr>
                <w:i/>
                <w:iCs/>
                <w:sz w:val="18"/>
                <w:szCs w:val="18"/>
              </w:rPr>
            </w:pPr>
            <w:r w:rsidRPr="00553DC7">
              <w:rPr>
                <w:i/>
                <w:iCs/>
                <w:sz w:val="18"/>
                <w:szCs w:val="18"/>
              </w:rPr>
              <w:t>0,0</w:t>
            </w:r>
          </w:p>
        </w:tc>
      </w:tr>
      <w:tr w:rsidR="00553DC7" w:rsidRPr="00553DC7" w:rsidTr="00F441CF">
        <w:trPr>
          <w:trHeight w:val="315"/>
        </w:trPr>
        <w:tc>
          <w:tcPr>
            <w:tcW w:w="3970" w:type="dxa"/>
            <w:tcBorders>
              <w:top w:val="nil"/>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rPr>
                <w:b/>
                <w:bCs/>
                <w:sz w:val="18"/>
                <w:szCs w:val="18"/>
              </w:rPr>
            </w:pPr>
            <w:r w:rsidRPr="00553DC7">
              <w:rPr>
                <w:b/>
                <w:bCs/>
                <w:sz w:val="18"/>
                <w:szCs w:val="18"/>
              </w:rPr>
              <w:t>Национальная экономика</w:t>
            </w:r>
          </w:p>
        </w:tc>
        <w:tc>
          <w:tcPr>
            <w:tcW w:w="429"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04</w:t>
            </w:r>
          </w:p>
        </w:tc>
        <w:tc>
          <w:tcPr>
            <w:tcW w:w="440"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00</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16 709,5</w:t>
            </w:r>
          </w:p>
        </w:tc>
        <w:tc>
          <w:tcPr>
            <w:tcW w:w="84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478,3</w:t>
            </w:r>
          </w:p>
        </w:tc>
        <w:tc>
          <w:tcPr>
            <w:tcW w:w="823"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-16 231,2</w:t>
            </w:r>
          </w:p>
        </w:tc>
        <w:tc>
          <w:tcPr>
            <w:tcW w:w="690"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2,9</w:t>
            </w:r>
          </w:p>
        </w:tc>
        <w:tc>
          <w:tcPr>
            <w:tcW w:w="709"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969,0</w:t>
            </w:r>
          </w:p>
        </w:tc>
        <w:tc>
          <w:tcPr>
            <w:tcW w:w="73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-490,7</w:t>
            </w:r>
          </w:p>
        </w:tc>
        <w:tc>
          <w:tcPr>
            <w:tcW w:w="672"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49,4</w:t>
            </w:r>
          </w:p>
        </w:tc>
      </w:tr>
      <w:tr w:rsidR="00553DC7" w:rsidRPr="00553DC7" w:rsidTr="00F441CF">
        <w:trPr>
          <w:trHeight w:val="2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Дорожное хозяйство (дорожные фонды)</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04</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09</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16 609,5</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478,3</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-16 131,2</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2,9</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969,0</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-490,7</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49,4</w:t>
            </w:r>
          </w:p>
        </w:tc>
      </w:tr>
      <w:tr w:rsidR="00553DC7" w:rsidRPr="00553DC7" w:rsidTr="00F441CF">
        <w:trPr>
          <w:trHeight w:val="2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Другие вопросы в области национальной экономики</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04</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12</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100,0</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-100,0</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r>
      <w:tr w:rsidR="00553DC7" w:rsidRPr="00553DC7" w:rsidTr="00F441CF">
        <w:trPr>
          <w:trHeight w:val="270"/>
        </w:trPr>
        <w:tc>
          <w:tcPr>
            <w:tcW w:w="3970" w:type="dxa"/>
            <w:tcBorders>
              <w:top w:val="nil"/>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rPr>
                <w:b/>
                <w:bCs/>
                <w:sz w:val="18"/>
                <w:szCs w:val="18"/>
              </w:rPr>
            </w:pPr>
            <w:r w:rsidRPr="00553DC7">
              <w:rPr>
                <w:b/>
                <w:bCs/>
                <w:sz w:val="18"/>
                <w:szCs w:val="18"/>
              </w:rPr>
              <w:t xml:space="preserve">Жилищно-коммунальное хозяйство </w:t>
            </w:r>
          </w:p>
        </w:tc>
        <w:tc>
          <w:tcPr>
            <w:tcW w:w="429"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05</w:t>
            </w:r>
          </w:p>
        </w:tc>
        <w:tc>
          <w:tcPr>
            <w:tcW w:w="440"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00</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4 848,6</w:t>
            </w:r>
          </w:p>
        </w:tc>
        <w:tc>
          <w:tcPr>
            <w:tcW w:w="84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459,6</w:t>
            </w:r>
          </w:p>
        </w:tc>
        <w:tc>
          <w:tcPr>
            <w:tcW w:w="823"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-4 389,0</w:t>
            </w:r>
          </w:p>
        </w:tc>
        <w:tc>
          <w:tcPr>
            <w:tcW w:w="690"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9,5</w:t>
            </w:r>
          </w:p>
        </w:tc>
        <w:tc>
          <w:tcPr>
            <w:tcW w:w="709"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397,8</w:t>
            </w:r>
          </w:p>
        </w:tc>
        <w:tc>
          <w:tcPr>
            <w:tcW w:w="73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61,8</w:t>
            </w:r>
          </w:p>
        </w:tc>
        <w:tc>
          <w:tcPr>
            <w:tcW w:w="672"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115,5</w:t>
            </w:r>
          </w:p>
        </w:tc>
      </w:tr>
      <w:tr w:rsidR="00553DC7" w:rsidRPr="00553DC7" w:rsidTr="00F441CF">
        <w:trPr>
          <w:trHeight w:val="25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Жилищное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05</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01</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420,0</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-420,0</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31,9</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-31,9</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r>
      <w:tr w:rsidR="00553DC7" w:rsidRPr="00553DC7" w:rsidTr="00F441CF">
        <w:trPr>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Коммунальное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05</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02</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2 221,8</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280,1</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-1 941,7</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12,6</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62,1</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218,0</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451,0</w:t>
            </w:r>
          </w:p>
        </w:tc>
      </w:tr>
      <w:tr w:rsidR="00553DC7" w:rsidRPr="00553DC7" w:rsidTr="00F441CF">
        <w:trPr>
          <w:trHeight w:val="2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rPr>
                <w:i/>
                <w:iCs/>
                <w:sz w:val="18"/>
                <w:szCs w:val="18"/>
              </w:rPr>
            </w:pPr>
            <w:r w:rsidRPr="00553DC7">
              <w:rPr>
                <w:i/>
                <w:iCs/>
                <w:sz w:val="18"/>
                <w:szCs w:val="18"/>
              </w:rPr>
              <w:t>Благоустройство</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05</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03</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2 206,8</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179,5</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-2 027,3</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8,1</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303,8</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-124,3</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59,1</w:t>
            </w:r>
          </w:p>
        </w:tc>
      </w:tr>
      <w:tr w:rsidR="00553DC7" w:rsidRPr="00553DC7" w:rsidTr="00F441CF">
        <w:trPr>
          <w:trHeight w:val="270"/>
        </w:trPr>
        <w:tc>
          <w:tcPr>
            <w:tcW w:w="3970" w:type="dxa"/>
            <w:tcBorders>
              <w:top w:val="nil"/>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rPr>
                <w:b/>
                <w:bCs/>
                <w:sz w:val="18"/>
                <w:szCs w:val="18"/>
              </w:rPr>
            </w:pPr>
            <w:r w:rsidRPr="00553DC7">
              <w:rPr>
                <w:b/>
                <w:bCs/>
                <w:sz w:val="18"/>
                <w:szCs w:val="18"/>
              </w:rPr>
              <w:t>Культура, кинематография</w:t>
            </w:r>
          </w:p>
        </w:tc>
        <w:tc>
          <w:tcPr>
            <w:tcW w:w="429"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08</w:t>
            </w:r>
          </w:p>
        </w:tc>
        <w:tc>
          <w:tcPr>
            <w:tcW w:w="440"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00</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105,0</w:t>
            </w:r>
          </w:p>
        </w:tc>
        <w:tc>
          <w:tcPr>
            <w:tcW w:w="84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0,0</w:t>
            </w:r>
          </w:p>
        </w:tc>
        <w:tc>
          <w:tcPr>
            <w:tcW w:w="823"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-105,0</w:t>
            </w:r>
          </w:p>
        </w:tc>
        <w:tc>
          <w:tcPr>
            <w:tcW w:w="690"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100,0</w:t>
            </w:r>
          </w:p>
        </w:tc>
        <w:tc>
          <w:tcPr>
            <w:tcW w:w="709"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0,0</w:t>
            </w:r>
          </w:p>
        </w:tc>
        <w:tc>
          <w:tcPr>
            <w:tcW w:w="73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0,0</w:t>
            </w:r>
          </w:p>
        </w:tc>
        <w:tc>
          <w:tcPr>
            <w:tcW w:w="672"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0,0</w:t>
            </w:r>
          </w:p>
        </w:tc>
      </w:tr>
      <w:tr w:rsidR="00553DC7" w:rsidRPr="00553DC7" w:rsidTr="00F441CF">
        <w:trPr>
          <w:trHeight w:val="99"/>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firstLineChars="17" w:firstLine="31"/>
              <w:rPr>
                <w:i/>
                <w:iCs/>
                <w:sz w:val="18"/>
                <w:szCs w:val="18"/>
              </w:rPr>
            </w:pPr>
            <w:r w:rsidRPr="00553DC7">
              <w:rPr>
                <w:i/>
                <w:iCs/>
                <w:sz w:val="18"/>
                <w:szCs w:val="18"/>
              </w:rPr>
              <w:t>Другие вопросы в области культуры, кинематографии</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08</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04</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105,0</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-105,0</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100,0</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r>
      <w:tr w:rsidR="00553DC7" w:rsidRPr="00553DC7" w:rsidTr="00F441CF">
        <w:trPr>
          <w:trHeight w:val="270"/>
        </w:trPr>
        <w:tc>
          <w:tcPr>
            <w:tcW w:w="3970" w:type="dxa"/>
            <w:tcBorders>
              <w:top w:val="nil"/>
              <w:left w:val="single" w:sz="4" w:space="0" w:color="auto"/>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rPr>
                <w:b/>
                <w:bCs/>
                <w:sz w:val="18"/>
                <w:szCs w:val="18"/>
              </w:rPr>
            </w:pPr>
            <w:r w:rsidRPr="00553DC7">
              <w:rPr>
                <w:b/>
                <w:bCs/>
                <w:sz w:val="18"/>
                <w:szCs w:val="18"/>
              </w:rPr>
              <w:t>Социальная политика</w:t>
            </w:r>
          </w:p>
        </w:tc>
        <w:tc>
          <w:tcPr>
            <w:tcW w:w="429"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10</w:t>
            </w:r>
          </w:p>
        </w:tc>
        <w:tc>
          <w:tcPr>
            <w:tcW w:w="440" w:type="dxa"/>
            <w:tcBorders>
              <w:top w:val="nil"/>
              <w:left w:val="nil"/>
              <w:bottom w:val="single" w:sz="4" w:space="0" w:color="auto"/>
              <w:right w:val="single" w:sz="4" w:space="0" w:color="auto"/>
            </w:tcBorders>
            <w:shd w:val="clear" w:color="000000" w:fill="D9D9D9"/>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00</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166,2</w:t>
            </w:r>
          </w:p>
        </w:tc>
        <w:tc>
          <w:tcPr>
            <w:tcW w:w="84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41,6</w:t>
            </w:r>
          </w:p>
        </w:tc>
        <w:tc>
          <w:tcPr>
            <w:tcW w:w="823"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-124,6</w:t>
            </w:r>
          </w:p>
        </w:tc>
        <w:tc>
          <w:tcPr>
            <w:tcW w:w="690"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25,0</w:t>
            </w:r>
          </w:p>
        </w:tc>
        <w:tc>
          <w:tcPr>
            <w:tcW w:w="709"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44,8</w:t>
            </w:r>
          </w:p>
        </w:tc>
        <w:tc>
          <w:tcPr>
            <w:tcW w:w="734"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-3,2</w:t>
            </w:r>
          </w:p>
        </w:tc>
        <w:tc>
          <w:tcPr>
            <w:tcW w:w="672"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92,9</w:t>
            </w:r>
          </w:p>
        </w:tc>
      </w:tr>
      <w:tr w:rsidR="00553DC7" w:rsidRPr="00553DC7" w:rsidTr="00F441CF">
        <w:trPr>
          <w:trHeight w:val="15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firstLineChars="100" w:firstLine="180"/>
              <w:rPr>
                <w:i/>
                <w:iCs/>
                <w:sz w:val="18"/>
                <w:szCs w:val="18"/>
              </w:rPr>
            </w:pPr>
            <w:r w:rsidRPr="00553DC7">
              <w:rPr>
                <w:i/>
                <w:iCs/>
                <w:sz w:val="18"/>
                <w:szCs w:val="18"/>
              </w:rPr>
              <w:t>Пенсионное обеспечение</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10</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01</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166,2</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41,6</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-124,6</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25,0</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34,8</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6,8</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119,5</w:t>
            </w:r>
          </w:p>
        </w:tc>
      </w:tr>
      <w:tr w:rsidR="00553DC7" w:rsidRPr="00553DC7" w:rsidTr="00F441CF">
        <w:trPr>
          <w:trHeight w:val="25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firstLineChars="100" w:firstLine="180"/>
              <w:rPr>
                <w:i/>
                <w:iCs/>
                <w:sz w:val="18"/>
                <w:szCs w:val="18"/>
              </w:rPr>
            </w:pPr>
            <w:r w:rsidRPr="00553DC7">
              <w:rPr>
                <w:i/>
                <w:iCs/>
                <w:sz w:val="18"/>
                <w:szCs w:val="18"/>
              </w:rPr>
              <w:t>социальное обеспечение населения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10</w:t>
            </w:r>
          </w:p>
        </w:tc>
        <w:tc>
          <w:tcPr>
            <w:tcW w:w="440" w:type="dxa"/>
            <w:tcBorders>
              <w:top w:val="nil"/>
              <w:left w:val="nil"/>
              <w:bottom w:val="single" w:sz="4" w:space="0" w:color="auto"/>
              <w:right w:val="single" w:sz="4" w:space="0" w:color="auto"/>
            </w:tcBorders>
            <w:shd w:val="clear" w:color="auto" w:fill="auto"/>
            <w:noWrap/>
            <w:vAlign w:val="center"/>
            <w:hideMark/>
          </w:tcPr>
          <w:p w:rsidR="00553DC7" w:rsidRPr="00553DC7" w:rsidRDefault="00553DC7" w:rsidP="00553DC7">
            <w:pPr>
              <w:widowControl/>
              <w:autoSpaceDE/>
              <w:autoSpaceDN/>
              <w:adjustRightInd/>
              <w:jc w:val="center"/>
              <w:rPr>
                <w:i/>
                <w:iCs/>
                <w:sz w:val="18"/>
                <w:szCs w:val="18"/>
              </w:rPr>
            </w:pPr>
            <w:r w:rsidRPr="00553DC7">
              <w:rPr>
                <w:i/>
                <w:iCs/>
                <w:sz w:val="18"/>
                <w:szCs w:val="18"/>
              </w:rPr>
              <w:t>03</w:t>
            </w:r>
          </w:p>
        </w:tc>
        <w:tc>
          <w:tcPr>
            <w:tcW w:w="1026" w:type="dxa"/>
            <w:tcBorders>
              <w:top w:val="nil"/>
              <w:left w:val="nil"/>
              <w:bottom w:val="single" w:sz="4" w:space="0" w:color="auto"/>
              <w:right w:val="single" w:sz="4" w:space="0" w:color="auto"/>
            </w:tcBorders>
            <w:shd w:val="clear" w:color="000000" w:fill="D9D9D9"/>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84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823"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c>
          <w:tcPr>
            <w:tcW w:w="690"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100,0</w:t>
            </w:r>
          </w:p>
        </w:tc>
        <w:tc>
          <w:tcPr>
            <w:tcW w:w="709"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10,0</w:t>
            </w:r>
          </w:p>
        </w:tc>
        <w:tc>
          <w:tcPr>
            <w:tcW w:w="734"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-10,0</w:t>
            </w:r>
          </w:p>
        </w:tc>
        <w:tc>
          <w:tcPr>
            <w:tcW w:w="672" w:type="dxa"/>
            <w:tcBorders>
              <w:top w:val="nil"/>
              <w:left w:val="nil"/>
              <w:bottom w:val="single" w:sz="4" w:space="0" w:color="auto"/>
              <w:right w:val="single" w:sz="4" w:space="0" w:color="auto"/>
            </w:tcBorders>
            <w:shd w:val="clear" w:color="auto" w:fill="auto"/>
            <w:vAlign w:val="center"/>
            <w:hideMark/>
          </w:tcPr>
          <w:p w:rsidR="00553DC7" w:rsidRPr="00553DC7" w:rsidRDefault="00553DC7" w:rsidP="00553DC7">
            <w:pPr>
              <w:widowControl/>
              <w:autoSpaceDE/>
              <w:autoSpaceDN/>
              <w:adjustRightInd/>
              <w:ind w:left="-120"/>
              <w:jc w:val="right"/>
              <w:rPr>
                <w:i/>
                <w:iCs/>
                <w:sz w:val="18"/>
                <w:szCs w:val="18"/>
              </w:rPr>
            </w:pPr>
            <w:r w:rsidRPr="00553DC7">
              <w:rPr>
                <w:i/>
                <w:iCs/>
                <w:sz w:val="18"/>
                <w:szCs w:val="18"/>
              </w:rPr>
              <w:t>0,0</w:t>
            </w:r>
          </w:p>
        </w:tc>
      </w:tr>
      <w:tr w:rsidR="00553DC7" w:rsidRPr="00553DC7" w:rsidTr="00F441CF">
        <w:trPr>
          <w:trHeight w:val="345"/>
        </w:trPr>
        <w:tc>
          <w:tcPr>
            <w:tcW w:w="3970" w:type="dxa"/>
            <w:tcBorders>
              <w:top w:val="nil"/>
              <w:left w:val="single" w:sz="4" w:space="0" w:color="auto"/>
              <w:bottom w:val="single" w:sz="4" w:space="0" w:color="auto"/>
              <w:right w:val="single" w:sz="4" w:space="0" w:color="auto"/>
            </w:tcBorders>
            <w:shd w:val="clear" w:color="000000" w:fill="C4BD97"/>
            <w:noWrap/>
            <w:vAlign w:val="center"/>
            <w:hideMark/>
          </w:tcPr>
          <w:p w:rsidR="00553DC7" w:rsidRPr="00553DC7" w:rsidRDefault="00553DC7" w:rsidP="00553DC7">
            <w:pPr>
              <w:widowControl/>
              <w:autoSpaceDE/>
              <w:autoSpaceDN/>
              <w:adjustRightInd/>
              <w:rPr>
                <w:b/>
                <w:bCs/>
                <w:sz w:val="18"/>
                <w:szCs w:val="18"/>
              </w:rPr>
            </w:pPr>
            <w:r w:rsidRPr="00553DC7">
              <w:rPr>
                <w:b/>
                <w:bCs/>
                <w:sz w:val="18"/>
                <w:szCs w:val="18"/>
              </w:rPr>
              <w:t>Всего расходов</w:t>
            </w:r>
          </w:p>
        </w:tc>
        <w:tc>
          <w:tcPr>
            <w:tcW w:w="429" w:type="dxa"/>
            <w:tcBorders>
              <w:top w:val="nil"/>
              <w:left w:val="nil"/>
              <w:bottom w:val="single" w:sz="4" w:space="0" w:color="auto"/>
              <w:right w:val="single" w:sz="4" w:space="0" w:color="auto"/>
            </w:tcBorders>
            <w:shd w:val="clear" w:color="000000" w:fill="C4BD97"/>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 </w:t>
            </w:r>
          </w:p>
        </w:tc>
        <w:tc>
          <w:tcPr>
            <w:tcW w:w="440" w:type="dxa"/>
            <w:tcBorders>
              <w:top w:val="nil"/>
              <w:left w:val="nil"/>
              <w:bottom w:val="single" w:sz="4" w:space="0" w:color="auto"/>
              <w:right w:val="single" w:sz="4" w:space="0" w:color="auto"/>
            </w:tcBorders>
            <w:shd w:val="clear" w:color="000000" w:fill="C4BD97"/>
            <w:noWrap/>
            <w:vAlign w:val="center"/>
            <w:hideMark/>
          </w:tcPr>
          <w:p w:rsidR="00553DC7" w:rsidRPr="00553DC7" w:rsidRDefault="00553DC7" w:rsidP="00553DC7">
            <w:pPr>
              <w:widowControl/>
              <w:autoSpaceDE/>
              <w:autoSpaceDN/>
              <w:adjustRightInd/>
              <w:jc w:val="center"/>
              <w:rPr>
                <w:b/>
                <w:bCs/>
                <w:sz w:val="18"/>
                <w:szCs w:val="18"/>
              </w:rPr>
            </w:pPr>
            <w:r w:rsidRPr="00553DC7">
              <w:rPr>
                <w:b/>
                <w:bCs/>
                <w:sz w:val="18"/>
                <w:szCs w:val="18"/>
              </w:rPr>
              <w:t> </w:t>
            </w:r>
          </w:p>
        </w:tc>
        <w:tc>
          <w:tcPr>
            <w:tcW w:w="1026" w:type="dxa"/>
            <w:tcBorders>
              <w:top w:val="nil"/>
              <w:left w:val="nil"/>
              <w:bottom w:val="single" w:sz="4" w:space="0" w:color="auto"/>
              <w:right w:val="single" w:sz="4" w:space="0" w:color="auto"/>
            </w:tcBorders>
            <w:shd w:val="clear" w:color="000000" w:fill="C4BD97"/>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32 418,6</w:t>
            </w:r>
          </w:p>
        </w:tc>
        <w:tc>
          <w:tcPr>
            <w:tcW w:w="844" w:type="dxa"/>
            <w:tcBorders>
              <w:top w:val="nil"/>
              <w:left w:val="nil"/>
              <w:bottom w:val="single" w:sz="4" w:space="0" w:color="auto"/>
              <w:right w:val="single" w:sz="4" w:space="0" w:color="auto"/>
            </w:tcBorders>
            <w:shd w:val="clear" w:color="000000" w:fill="C4BD97"/>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2 838,1</w:t>
            </w:r>
          </w:p>
        </w:tc>
        <w:tc>
          <w:tcPr>
            <w:tcW w:w="823" w:type="dxa"/>
            <w:tcBorders>
              <w:top w:val="nil"/>
              <w:left w:val="nil"/>
              <w:bottom w:val="single" w:sz="4" w:space="0" w:color="auto"/>
              <w:right w:val="single" w:sz="4" w:space="0" w:color="auto"/>
            </w:tcBorders>
            <w:shd w:val="clear" w:color="000000" w:fill="C4BD97"/>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-29 580,5</w:t>
            </w:r>
          </w:p>
        </w:tc>
        <w:tc>
          <w:tcPr>
            <w:tcW w:w="690" w:type="dxa"/>
            <w:tcBorders>
              <w:top w:val="nil"/>
              <w:left w:val="nil"/>
              <w:bottom w:val="single" w:sz="4" w:space="0" w:color="auto"/>
              <w:right w:val="single" w:sz="4" w:space="0" w:color="auto"/>
            </w:tcBorders>
            <w:shd w:val="clear" w:color="000000" w:fill="C4BD97"/>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8,8</w:t>
            </w:r>
          </w:p>
        </w:tc>
        <w:tc>
          <w:tcPr>
            <w:tcW w:w="709" w:type="dxa"/>
            <w:tcBorders>
              <w:top w:val="nil"/>
              <w:left w:val="nil"/>
              <w:bottom w:val="single" w:sz="4" w:space="0" w:color="auto"/>
              <w:right w:val="single" w:sz="4" w:space="0" w:color="auto"/>
            </w:tcBorders>
            <w:shd w:val="clear" w:color="000000" w:fill="C4BD97"/>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2 813,5</w:t>
            </w:r>
          </w:p>
        </w:tc>
        <w:tc>
          <w:tcPr>
            <w:tcW w:w="734" w:type="dxa"/>
            <w:tcBorders>
              <w:top w:val="nil"/>
              <w:left w:val="nil"/>
              <w:bottom w:val="single" w:sz="4" w:space="0" w:color="auto"/>
              <w:right w:val="single" w:sz="4" w:space="0" w:color="auto"/>
            </w:tcBorders>
            <w:shd w:val="clear" w:color="000000" w:fill="C4BD97"/>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24,6</w:t>
            </w:r>
          </w:p>
        </w:tc>
        <w:tc>
          <w:tcPr>
            <w:tcW w:w="672" w:type="dxa"/>
            <w:tcBorders>
              <w:top w:val="nil"/>
              <w:left w:val="nil"/>
              <w:bottom w:val="single" w:sz="4" w:space="0" w:color="auto"/>
              <w:right w:val="single" w:sz="4" w:space="0" w:color="auto"/>
            </w:tcBorders>
            <w:shd w:val="clear" w:color="000000" w:fill="C4BD97"/>
            <w:vAlign w:val="center"/>
            <w:hideMark/>
          </w:tcPr>
          <w:p w:rsidR="00553DC7" w:rsidRPr="00553DC7" w:rsidRDefault="00553DC7" w:rsidP="00553DC7">
            <w:pPr>
              <w:widowControl/>
              <w:autoSpaceDE/>
              <w:autoSpaceDN/>
              <w:adjustRightInd/>
              <w:ind w:left="-120"/>
              <w:jc w:val="right"/>
              <w:rPr>
                <w:b/>
                <w:bCs/>
                <w:sz w:val="18"/>
                <w:szCs w:val="18"/>
              </w:rPr>
            </w:pPr>
            <w:r w:rsidRPr="00553DC7">
              <w:rPr>
                <w:b/>
                <w:bCs/>
                <w:sz w:val="18"/>
                <w:szCs w:val="18"/>
              </w:rPr>
              <w:t>100,9</w:t>
            </w:r>
          </w:p>
        </w:tc>
      </w:tr>
    </w:tbl>
    <w:p w:rsidR="00191CD6" w:rsidRDefault="00191CD6" w:rsidP="0078538A">
      <w:pPr>
        <w:ind w:firstLine="709"/>
        <w:jc w:val="both"/>
        <w:rPr>
          <w:sz w:val="24"/>
          <w:szCs w:val="24"/>
        </w:rPr>
      </w:pPr>
    </w:p>
    <w:p w:rsidR="0078538A" w:rsidRPr="001E0E57" w:rsidRDefault="0078538A" w:rsidP="0078538A">
      <w:pPr>
        <w:ind w:firstLine="709"/>
        <w:jc w:val="both"/>
        <w:rPr>
          <w:sz w:val="24"/>
          <w:szCs w:val="24"/>
        </w:rPr>
      </w:pPr>
      <w:r w:rsidRPr="001E0E57">
        <w:rPr>
          <w:sz w:val="24"/>
          <w:szCs w:val="24"/>
        </w:rPr>
        <w:t xml:space="preserve">Анализ исполнения расходов бюджета </w:t>
      </w:r>
      <w:r w:rsidR="00605D1F" w:rsidRPr="001E0E57">
        <w:rPr>
          <w:sz w:val="24"/>
          <w:szCs w:val="24"/>
        </w:rPr>
        <w:t>сельского</w:t>
      </w:r>
      <w:r w:rsidR="009F2180" w:rsidRPr="001E0E57">
        <w:rPr>
          <w:sz w:val="24"/>
          <w:szCs w:val="24"/>
        </w:rPr>
        <w:t xml:space="preserve"> поселения </w:t>
      </w:r>
      <w:r w:rsidRPr="001E0E57">
        <w:rPr>
          <w:sz w:val="24"/>
          <w:szCs w:val="24"/>
        </w:rPr>
        <w:t>по разделам и подразделам классификации расходов в отчетном периоде показал следующее</w:t>
      </w:r>
      <w:r w:rsidR="009B3776" w:rsidRPr="001E0E57">
        <w:rPr>
          <w:sz w:val="24"/>
          <w:szCs w:val="24"/>
        </w:rPr>
        <w:t>:</w:t>
      </w:r>
    </w:p>
    <w:p w:rsidR="0078538A" w:rsidRPr="001E0E57" w:rsidRDefault="0078538A" w:rsidP="00CA6D3C">
      <w:pPr>
        <w:numPr>
          <w:ilvl w:val="0"/>
          <w:numId w:val="21"/>
        </w:numPr>
        <w:ind w:left="426" w:hanging="218"/>
        <w:jc w:val="both"/>
        <w:rPr>
          <w:sz w:val="24"/>
          <w:szCs w:val="24"/>
        </w:rPr>
      </w:pPr>
      <w:r w:rsidRPr="001E0E57">
        <w:rPr>
          <w:sz w:val="24"/>
          <w:szCs w:val="24"/>
        </w:rPr>
        <w:t xml:space="preserve">По разделу </w:t>
      </w:r>
      <w:r w:rsidRPr="001E0E57">
        <w:rPr>
          <w:b/>
          <w:sz w:val="24"/>
          <w:szCs w:val="24"/>
        </w:rPr>
        <w:t>01 «Общегосударственные вопросы»</w:t>
      </w:r>
      <w:r w:rsidRPr="001E0E57">
        <w:rPr>
          <w:sz w:val="24"/>
          <w:szCs w:val="24"/>
        </w:rPr>
        <w:t xml:space="preserve"> за </w:t>
      </w:r>
      <w:r w:rsidR="00EB2256" w:rsidRPr="001E0E57">
        <w:rPr>
          <w:sz w:val="24"/>
          <w:szCs w:val="24"/>
        </w:rPr>
        <w:t>первый квартал</w:t>
      </w:r>
      <w:r w:rsidRPr="001E0E57">
        <w:rPr>
          <w:sz w:val="24"/>
          <w:szCs w:val="24"/>
        </w:rPr>
        <w:t xml:space="preserve"> </w:t>
      </w:r>
      <w:r w:rsidR="00EB2256" w:rsidRPr="001E0E57">
        <w:rPr>
          <w:sz w:val="24"/>
          <w:szCs w:val="24"/>
        </w:rPr>
        <w:t>202</w:t>
      </w:r>
      <w:r w:rsidR="00233B9B" w:rsidRPr="001E0E57">
        <w:rPr>
          <w:sz w:val="24"/>
          <w:szCs w:val="24"/>
        </w:rPr>
        <w:t>3</w:t>
      </w:r>
      <w:r w:rsidRPr="001E0E57">
        <w:rPr>
          <w:sz w:val="24"/>
          <w:szCs w:val="24"/>
        </w:rPr>
        <w:t xml:space="preserve"> года исполнение расходов составило </w:t>
      </w:r>
      <w:r w:rsidR="00233B9B" w:rsidRPr="001E0E57">
        <w:rPr>
          <w:b/>
          <w:sz w:val="24"/>
          <w:szCs w:val="24"/>
        </w:rPr>
        <w:t>1 808,2</w:t>
      </w:r>
      <w:r w:rsidR="00233B9B" w:rsidRPr="001E0E57">
        <w:rPr>
          <w:sz w:val="24"/>
          <w:szCs w:val="24"/>
        </w:rPr>
        <w:t xml:space="preserve"> </w:t>
      </w:r>
      <w:proofErr w:type="gramStart"/>
      <w:r w:rsidR="00233B9B" w:rsidRPr="001E0E57">
        <w:rPr>
          <w:sz w:val="24"/>
          <w:szCs w:val="24"/>
        </w:rPr>
        <w:t>тыс.</w:t>
      </w:r>
      <w:r w:rsidRPr="001E0E57">
        <w:rPr>
          <w:sz w:val="24"/>
          <w:szCs w:val="24"/>
        </w:rPr>
        <w:t>рублей</w:t>
      </w:r>
      <w:proofErr w:type="gramEnd"/>
      <w:r w:rsidRPr="001E0E57">
        <w:rPr>
          <w:sz w:val="24"/>
          <w:szCs w:val="24"/>
        </w:rPr>
        <w:t xml:space="preserve"> или </w:t>
      </w:r>
      <w:r w:rsidR="00233B9B" w:rsidRPr="001E0E57">
        <w:rPr>
          <w:b/>
          <w:sz w:val="24"/>
          <w:szCs w:val="24"/>
        </w:rPr>
        <w:t>17,9</w:t>
      </w:r>
      <w:r w:rsidRPr="001E0E57">
        <w:rPr>
          <w:sz w:val="24"/>
          <w:szCs w:val="24"/>
        </w:rPr>
        <w:t xml:space="preserve">% </w:t>
      </w:r>
      <w:r w:rsidR="00233B9B" w:rsidRPr="001E0E57">
        <w:rPr>
          <w:sz w:val="24"/>
          <w:szCs w:val="24"/>
        </w:rPr>
        <w:t xml:space="preserve">уточненных </w:t>
      </w:r>
      <w:r w:rsidRPr="001E0E57">
        <w:rPr>
          <w:sz w:val="24"/>
          <w:szCs w:val="24"/>
        </w:rPr>
        <w:t xml:space="preserve">утвержденных </w:t>
      </w:r>
      <w:r w:rsidR="009F2180" w:rsidRPr="001E0E57">
        <w:rPr>
          <w:sz w:val="24"/>
          <w:szCs w:val="24"/>
        </w:rPr>
        <w:t>бюджетных назначений</w:t>
      </w:r>
      <w:r w:rsidRPr="001E0E57">
        <w:rPr>
          <w:sz w:val="24"/>
          <w:szCs w:val="24"/>
        </w:rPr>
        <w:t>. К соответствующему периоду 20</w:t>
      </w:r>
      <w:r w:rsidR="009B3776" w:rsidRPr="001E0E57">
        <w:rPr>
          <w:sz w:val="24"/>
          <w:szCs w:val="24"/>
        </w:rPr>
        <w:t>2</w:t>
      </w:r>
      <w:r w:rsidR="00233B9B" w:rsidRPr="001E0E57">
        <w:rPr>
          <w:sz w:val="24"/>
          <w:szCs w:val="24"/>
        </w:rPr>
        <w:t>2</w:t>
      </w:r>
      <w:r w:rsidRPr="001E0E57">
        <w:rPr>
          <w:sz w:val="24"/>
          <w:szCs w:val="24"/>
        </w:rPr>
        <w:t xml:space="preserve"> года расходы </w:t>
      </w:r>
      <w:r w:rsidR="00233B9B" w:rsidRPr="001E0E57">
        <w:rPr>
          <w:sz w:val="24"/>
          <w:szCs w:val="24"/>
        </w:rPr>
        <w:t>увеличились</w:t>
      </w:r>
      <w:r w:rsidR="009F2180" w:rsidRPr="001E0E57">
        <w:rPr>
          <w:sz w:val="24"/>
          <w:szCs w:val="24"/>
        </w:rPr>
        <w:t xml:space="preserve"> на </w:t>
      </w:r>
      <w:r w:rsidR="00233B9B" w:rsidRPr="001E0E57">
        <w:rPr>
          <w:b/>
          <w:sz w:val="24"/>
          <w:szCs w:val="24"/>
        </w:rPr>
        <w:t>442,5</w:t>
      </w:r>
      <w:r w:rsidR="009F2180" w:rsidRPr="001E0E57">
        <w:rPr>
          <w:sz w:val="24"/>
          <w:szCs w:val="24"/>
        </w:rPr>
        <w:t xml:space="preserve"> </w:t>
      </w:r>
      <w:proofErr w:type="gramStart"/>
      <w:r w:rsidR="009F2180" w:rsidRPr="001E0E57">
        <w:rPr>
          <w:sz w:val="24"/>
          <w:szCs w:val="24"/>
        </w:rPr>
        <w:t>ты</w:t>
      </w:r>
      <w:r w:rsidR="00233B9B" w:rsidRPr="001E0E57">
        <w:rPr>
          <w:sz w:val="24"/>
          <w:szCs w:val="24"/>
        </w:rPr>
        <w:t>с.</w:t>
      </w:r>
      <w:r w:rsidR="009F2180" w:rsidRPr="001E0E57">
        <w:rPr>
          <w:sz w:val="24"/>
          <w:szCs w:val="24"/>
        </w:rPr>
        <w:t>рублей</w:t>
      </w:r>
      <w:proofErr w:type="gramEnd"/>
      <w:r w:rsidR="000A1735" w:rsidRPr="001E0E57">
        <w:rPr>
          <w:sz w:val="24"/>
          <w:szCs w:val="24"/>
        </w:rPr>
        <w:t xml:space="preserve"> </w:t>
      </w:r>
      <w:r w:rsidR="00233B9B" w:rsidRPr="001E0E57">
        <w:rPr>
          <w:sz w:val="24"/>
          <w:szCs w:val="24"/>
        </w:rPr>
        <w:t>(</w:t>
      </w:r>
      <w:r w:rsidR="000A1735" w:rsidRPr="001E0E57">
        <w:rPr>
          <w:sz w:val="24"/>
          <w:szCs w:val="24"/>
        </w:rPr>
        <w:t xml:space="preserve">или на </w:t>
      </w:r>
      <w:r w:rsidR="00233B9B" w:rsidRPr="001E0E57">
        <w:rPr>
          <w:b/>
          <w:sz w:val="24"/>
          <w:szCs w:val="24"/>
        </w:rPr>
        <w:t>32,4</w:t>
      </w:r>
      <w:r w:rsidR="000A1735" w:rsidRPr="001E0E57">
        <w:rPr>
          <w:sz w:val="24"/>
          <w:szCs w:val="24"/>
        </w:rPr>
        <w:t>%</w:t>
      </w:r>
      <w:r w:rsidR="00233B9B" w:rsidRPr="001E0E57">
        <w:rPr>
          <w:sz w:val="24"/>
          <w:szCs w:val="24"/>
        </w:rPr>
        <w:t>)</w:t>
      </w:r>
      <w:r w:rsidRPr="001E0E57">
        <w:rPr>
          <w:sz w:val="24"/>
          <w:szCs w:val="24"/>
        </w:rPr>
        <w:t>.</w:t>
      </w:r>
    </w:p>
    <w:p w:rsidR="000A1735" w:rsidRPr="001E0E57" w:rsidRDefault="00792CAA" w:rsidP="00CA6D3C">
      <w:pPr>
        <w:numPr>
          <w:ilvl w:val="0"/>
          <w:numId w:val="21"/>
        </w:numPr>
        <w:ind w:left="426" w:hanging="218"/>
        <w:jc w:val="both"/>
        <w:rPr>
          <w:sz w:val="24"/>
          <w:szCs w:val="24"/>
        </w:rPr>
      </w:pPr>
      <w:r w:rsidRPr="001E0E57">
        <w:rPr>
          <w:sz w:val="24"/>
          <w:szCs w:val="24"/>
        </w:rPr>
        <w:t xml:space="preserve">По разделу </w:t>
      </w:r>
      <w:r w:rsidRPr="001E0E57">
        <w:rPr>
          <w:b/>
          <w:sz w:val="24"/>
          <w:szCs w:val="24"/>
        </w:rPr>
        <w:t>02 «Национальная оборона»</w:t>
      </w:r>
      <w:r w:rsidRPr="001E0E57">
        <w:rPr>
          <w:sz w:val="24"/>
          <w:szCs w:val="24"/>
        </w:rPr>
        <w:t xml:space="preserve"> за </w:t>
      </w:r>
      <w:r w:rsidR="00EB2256" w:rsidRPr="001E0E57">
        <w:rPr>
          <w:sz w:val="24"/>
          <w:szCs w:val="24"/>
        </w:rPr>
        <w:t>первый квартал</w:t>
      </w:r>
      <w:r w:rsidRPr="001E0E57">
        <w:rPr>
          <w:sz w:val="24"/>
          <w:szCs w:val="24"/>
        </w:rPr>
        <w:t xml:space="preserve"> </w:t>
      </w:r>
      <w:r w:rsidR="00EB2256" w:rsidRPr="001E0E57">
        <w:rPr>
          <w:sz w:val="24"/>
          <w:szCs w:val="24"/>
        </w:rPr>
        <w:t>202</w:t>
      </w:r>
      <w:r w:rsidR="00233B9B" w:rsidRPr="001E0E57">
        <w:rPr>
          <w:sz w:val="24"/>
          <w:szCs w:val="24"/>
        </w:rPr>
        <w:t>3</w:t>
      </w:r>
      <w:r w:rsidRPr="001E0E57">
        <w:rPr>
          <w:sz w:val="24"/>
          <w:szCs w:val="24"/>
        </w:rPr>
        <w:t xml:space="preserve"> года исполнение расходов составило </w:t>
      </w:r>
      <w:r w:rsidR="00233B9B" w:rsidRPr="001E0E57">
        <w:rPr>
          <w:b/>
          <w:sz w:val="24"/>
          <w:szCs w:val="24"/>
        </w:rPr>
        <w:t>50,4</w:t>
      </w:r>
      <w:r w:rsidR="000A1735" w:rsidRPr="001E0E57">
        <w:rPr>
          <w:b/>
          <w:sz w:val="24"/>
          <w:szCs w:val="24"/>
        </w:rPr>
        <w:t xml:space="preserve"> </w:t>
      </w:r>
      <w:r w:rsidRPr="001E0E57">
        <w:rPr>
          <w:sz w:val="24"/>
          <w:szCs w:val="24"/>
        </w:rPr>
        <w:t xml:space="preserve">тыс. рублей или </w:t>
      </w:r>
      <w:r w:rsidR="00233B9B" w:rsidRPr="001E0E57">
        <w:rPr>
          <w:b/>
          <w:sz w:val="24"/>
          <w:szCs w:val="24"/>
        </w:rPr>
        <w:t>14,1</w:t>
      </w:r>
      <w:r w:rsidRPr="001E0E57">
        <w:rPr>
          <w:sz w:val="24"/>
          <w:szCs w:val="24"/>
        </w:rPr>
        <w:t xml:space="preserve">% </w:t>
      </w:r>
      <w:r w:rsidR="00233B9B" w:rsidRPr="001E0E57">
        <w:rPr>
          <w:sz w:val="24"/>
          <w:szCs w:val="24"/>
        </w:rPr>
        <w:t xml:space="preserve">уточненных </w:t>
      </w:r>
      <w:r w:rsidRPr="001E0E57">
        <w:rPr>
          <w:sz w:val="24"/>
          <w:szCs w:val="24"/>
        </w:rPr>
        <w:t>утвержденных бюджетных назначений. К соответствующему периоду 20</w:t>
      </w:r>
      <w:r w:rsidR="009B3776" w:rsidRPr="001E0E57">
        <w:rPr>
          <w:sz w:val="24"/>
          <w:szCs w:val="24"/>
        </w:rPr>
        <w:t>2</w:t>
      </w:r>
      <w:r w:rsidR="00233B9B" w:rsidRPr="001E0E57">
        <w:rPr>
          <w:sz w:val="24"/>
          <w:szCs w:val="24"/>
        </w:rPr>
        <w:t>2</w:t>
      </w:r>
      <w:r w:rsidRPr="001E0E57">
        <w:rPr>
          <w:sz w:val="24"/>
          <w:szCs w:val="24"/>
        </w:rPr>
        <w:t xml:space="preserve"> года расходы </w:t>
      </w:r>
      <w:r w:rsidR="00233B9B" w:rsidRPr="001E0E57">
        <w:rPr>
          <w:sz w:val="24"/>
          <w:szCs w:val="24"/>
        </w:rPr>
        <w:t>увеличились</w:t>
      </w:r>
      <w:r w:rsidRPr="001E0E57">
        <w:rPr>
          <w:sz w:val="24"/>
          <w:szCs w:val="24"/>
        </w:rPr>
        <w:t xml:space="preserve"> на </w:t>
      </w:r>
      <w:r w:rsidR="00233B9B" w:rsidRPr="001E0E57">
        <w:rPr>
          <w:b/>
          <w:sz w:val="24"/>
          <w:szCs w:val="24"/>
        </w:rPr>
        <w:t>14,2</w:t>
      </w:r>
      <w:r w:rsidR="00233B9B" w:rsidRPr="001E0E57">
        <w:rPr>
          <w:sz w:val="24"/>
          <w:szCs w:val="24"/>
        </w:rPr>
        <w:t xml:space="preserve"> </w:t>
      </w:r>
      <w:proofErr w:type="gramStart"/>
      <w:r w:rsidR="00233B9B" w:rsidRPr="001E0E57">
        <w:rPr>
          <w:sz w:val="24"/>
          <w:szCs w:val="24"/>
        </w:rPr>
        <w:t>тыс.</w:t>
      </w:r>
      <w:r w:rsidRPr="001E0E57">
        <w:rPr>
          <w:sz w:val="24"/>
          <w:szCs w:val="24"/>
        </w:rPr>
        <w:t>рублей</w:t>
      </w:r>
      <w:proofErr w:type="gramEnd"/>
      <w:r w:rsidR="000A1735" w:rsidRPr="001E0E57">
        <w:rPr>
          <w:sz w:val="24"/>
          <w:szCs w:val="24"/>
        </w:rPr>
        <w:t xml:space="preserve"> </w:t>
      </w:r>
      <w:r w:rsidR="00233B9B" w:rsidRPr="001E0E57">
        <w:rPr>
          <w:sz w:val="24"/>
          <w:szCs w:val="24"/>
        </w:rPr>
        <w:t>(</w:t>
      </w:r>
      <w:r w:rsidR="000A1735" w:rsidRPr="001E0E57">
        <w:rPr>
          <w:sz w:val="24"/>
          <w:szCs w:val="24"/>
        </w:rPr>
        <w:t xml:space="preserve">или на </w:t>
      </w:r>
      <w:r w:rsidR="00233B9B" w:rsidRPr="001E0E57">
        <w:rPr>
          <w:b/>
          <w:sz w:val="24"/>
          <w:szCs w:val="24"/>
        </w:rPr>
        <w:t>39,2</w:t>
      </w:r>
      <w:r w:rsidR="000A1735" w:rsidRPr="001E0E57">
        <w:rPr>
          <w:sz w:val="24"/>
          <w:szCs w:val="24"/>
        </w:rPr>
        <w:t>%</w:t>
      </w:r>
      <w:r w:rsidR="00233B9B" w:rsidRPr="001E0E57">
        <w:rPr>
          <w:sz w:val="24"/>
          <w:szCs w:val="24"/>
        </w:rPr>
        <w:t>)</w:t>
      </w:r>
      <w:r w:rsidR="000A1735" w:rsidRPr="001E0E57">
        <w:rPr>
          <w:sz w:val="24"/>
          <w:szCs w:val="24"/>
        </w:rPr>
        <w:t>.</w:t>
      </w:r>
    </w:p>
    <w:p w:rsidR="00582426" w:rsidRPr="001E0E57" w:rsidRDefault="009F2180" w:rsidP="00CA6D3C">
      <w:pPr>
        <w:numPr>
          <w:ilvl w:val="0"/>
          <w:numId w:val="21"/>
        </w:numPr>
        <w:ind w:left="426" w:hanging="218"/>
        <w:jc w:val="both"/>
        <w:rPr>
          <w:sz w:val="24"/>
          <w:szCs w:val="24"/>
        </w:rPr>
      </w:pPr>
      <w:r w:rsidRPr="001E0E57">
        <w:rPr>
          <w:sz w:val="24"/>
          <w:szCs w:val="24"/>
        </w:rPr>
        <w:t xml:space="preserve">По разделу </w:t>
      </w:r>
      <w:r w:rsidRPr="001E0E57">
        <w:rPr>
          <w:b/>
          <w:sz w:val="24"/>
          <w:szCs w:val="24"/>
        </w:rPr>
        <w:t>03 «Национальная безопасность и правоохранительная деятельность»</w:t>
      </w:r>
      <w:r w:rsidRPr="001E0E57">
        <w:rPr>
          <w:sz w:val="24"/>
          <w:szCs w:val="24"/>
        </w:rPr>
        <w:t xml:space="preserve"> </w:t>
      </w:r>
      <w:r w:rsidR="00582426" w:rsidRPr="001E0E57">
        <w:rPr>
          <w:sz w:val="24"/>
          <w:szCs w:val="24"/>
        </w:rPr>
        <w:t xml:space="preserve">за </w:t>
      </w:r>
      <w:r w:rsidR="00EB2256" w:rsidRPr="001E0E57">
        <w:rPr>
          <w:sz w:val="24"/>
          <w:szCs w:val="24"/>
        </w:rPr>
        <w:t>первый квартал</w:t>
      </w:r>
      <w:r w:rsidR="00582426" w:rsidRPr="001E0E57">
        <w:rPr>
          <w:sz w:val="24"/>
          <w:szCs w:val="24"/>
        </w:rPr>
        <w:t xml:space="preserve"> </w:t>
      </w:r>
      <w:r w:rsidR="00EB2256" w:rsidRPr="001E0E57">
        <w:rPr>
          <w:sz w:val="24"/>
          <w:szCs w:val="24"/>
        </w:rPr>
        <w:t>202</w:t>
      </w:r>
      <w:r w:rsidR="00233B9B" w:rsidRPr="001E0E57">
        <w:rPr>
          <w:sz w:val="24"/>
          <w:szCs w:val="24"/>
        </w:rPr>
        <w:t>3</w:t>
      </w:r>
      <w:r w:rsidR="00582426" w:rsidRPr="001E0E57">
        <w:rPr>
          <w:sz w:val="24"/>
          <w:szCs w:val="24"/>
        </w:rPr>
        <w:t xml:space="preserve"> года исполнение расходов </w:t>
      </w:r>
      <w:r w:rsidR="009B3776" w:rsidRPr="001E0E57">
        <w:rPr>
          <w:sz w:val="24"/>
          <w:szCs w:val="24"/>
        </w:rPr>
        <w:t>не осуществлялось, при плановых значениях в сумме</w:t>
      </w:r>
      <w:r w:rsidR="00582426" w:rsidRPr="001E0E57">
        <w:rPr>
          <w:sz w:val="24"/>
          <w:szCs w:val="24"/>
        </w:rPr>
        <w:t xml:space="preserve"> </w:t>
      </w:r>
      <w:r w:rsidR="000A1735" w:rsidRPr="001E0E57">
        <w:rPr>
          <w:b/>
          <w:sz w:val="24"/>
          <w:szCs w:val="24"/>
        </w:rPr>
        <w:t>1</w:t>
      </w:r>
      <w:r w:rsidR="00233B9B" w:rsidRPr="001E0E57">
        <w:rPr>
          <w:b/>
          <w:sz w:val="24"/>
          <w:szCs w:val="24"/>
        </w:rPr>
        <w:t>1</w:t>
      </w:r>
      <w:r w:rsidR="000A1735" w:rsidRPr="001E0E57">
        <w:rPr>
          <w:b/>
          <w:sz w:val="24"/>
          <w:szCs w:val="24"/>
        </w:rPr>
        <w:t>0,0</w:t>
      </w:r>
      <w:r w:rsidR="00582426" w:rsidRPr="001E0E57">
        <w:rPr>
          <w:sz w:val="24"/>
          <w:szCs w:val="24"/>
        </w:rPr>
        <w:t xml:space="preserve"> тыс. рублей</w:t>
      </w:r>
      <w:r w:rsidR="009B3776" w:rsidRPr="001E0E57">
        <w:rPr>
          <w:sz w:val="24"/>
          <w:szCs w:val="24"/>
        </w:rPr>
        <w:t xml:space="preserve">, что соответствует аналогичному </w:t>
      </w:r>
      <w:r w:rsidR="00582426" w:rsidRPr="001E0E57">
        <w:rPr>
          <w:sz w:val="24"/>
          <w:szCs w:val="24"/>
        </w:rPr>
        <w:t>периоду 20</w:t>
      </w:r>
      <w:r w:rsidR="009B3776" w:rsidRPr="001E0E57">
        <w:rPr>
          <w:sz w:val="24"/>
          <w:szCs w:val="24"/>
        </w:rPr>
        <w:t>2</w:t>
      </w:r>
      <w:r w:rsidR="00233B9B" w:rsidRPr="001E0E57">
        <w:rPr>
          <w:sz w:val="24"/>
          <w:szCs w:val="24"/>
        </w:rPr>
        <w:t>2</w:t>
      </w:r>
      <w:r w:rsidR="00582426" w:rsidRPr="001E0E57">
        <w:rPr>
          <w:sz w:val="24"/>
          <w:szCs w:val="24"/>
        </w:rPr>
        <w:t xml:space="preserve"> года.</w:t>
      </w:r>
    </w:p>
    <w:p w:rsidR="000A1735" w:rsidRPr="001E0E57" w:rsidRDefault="009F2180" w:rsidP="00CA6D3C">
      <w:pPr>
        <w:numPr>
          <w:ilvl w:val="0"/>
          <w:numId w:val="21"/>
        </w:numPr>
        <w:ind w:left="426" w:hanging="218"/>
        <w:jc w:val="both"/>
        <w:rPr>
          <w:sz w:val="24"/>
          <w:szCs w:val="24"/>
        </w:rPr>
      </w:pPr>
      <w:r w:rsidRPr="001E0E57">
        <w:rPr>
          <w:sz w:val="24"/>
          <w:szCs w:val="24"/>
        </w:rPr>
        <w:t xml:space="preserve">По разделу </w:t>
      </w:r>
      <w:r w:rsidRPr="001E0E57">
        <w:rPr>
          <w:b/>
          <w:sz w:val="24"/>
          <w:szCs w:val="24"/>
        </w:rPr>
        <w:t>04 «Национальная экономика»</w:t>
      </w:r>
      <w:r w:rsidRPr="001E0E57">
        <w:rPr>
          <w:sz w:val="24"/>
          <w:szCs w:val="24"/>
        </w:rPr>
        <w:t xml:space="preserve"> за </w:t>
      </w:r>
      <w:r w:rsidR="00EB2256" w:rsidRPr="001E0E57">
        <w:rPr>
          <w:sz w:val="24"/>
          <w:szCs w:val="24"/>
        </w:rPr>
        <w:t>первый квартал</w:t>
      </w:r>
      <w:r w:rsidRPr="001E0E57">
        <w:rPr>
          <w:sz w:val="24"/>
          <w:szCs w:val="24"/>
        </w:rPr>
        <w:t xml:space="preserve"> </w:t>
      </w:r>
      <w:r w:rsidR="00EB2256" w:rsidRPr="001E0E57">
        <w:rPr>
          <w:sz w:val="24"/>
          <w:szCs w:val="24"/>
        </w:rPr>
        <w:t>202</w:t>
      </w:r>
      <w:r w:rsidR="00233B9B" w:rsidRPr="001E0E57">
        <w:rPr>
          <w:sz w:val="24"/>
          <w:szCs w:val="24"/>
        </w:rPr>
        <w:t>3</w:t>
      </w:r>
      <w:r w:rsidRPr="001E0E57">
        <w:rPr>
          <w:sz w:val="24"/>
          <w:szCs w:val="24"/>
        </w:rPr>
        <w:t xml:space="preserve"> года исполнение расходов составило </w:t>
      </w:r>
      <w:r w:rsidR="00233B9B" w:rsidRPr="001E0E57">
        <w:rPr>
          <w:b/>
          <w:sz w:val="24"/>
          <w:szCs w:val="24"/>
        </w:rPr>
        <w:t>478,3</w:t>
      </w:r>
      <w:r w:rsidRPr="001E0E57">
        <w:rPr>
          <w:sz w:val="24"/>
          <w:szCs w:val="24"/>
        </w:rPr>
        <w:t xml:space="preserve"> </w:t>
      </w:r>
      <w:proofErr w:type="gramStart"/>
      <w:r w:rsidRPr="001E0E57">
        <w:rPr>
          <w:sz w:val="24"/>
          <w:szCs w:val="24"/>
        </w:rPr>
        <w:t>тыс.рублей</w:t>
      </w:r>
      <w:proofErr w:type="gramEnd"/>
      <w:r w:rsidRPr="001E0E57">
        <w:rPr>
          <w:sz w:val="24"/>
          <w:szCs w:val="24"/>
        </w:rPr>
        <w:t xml:space="preserve"> или </w:t>
      </w:r>
      <w:r w:rsidR="00233B9B" w:rsidRPr="001E0E57">
        <w:rPr>
          <w:b/>
          <w:sz w:val="24"/>
          <w:szCs w:val="24"/>
        </w:rPr>
        <w:t>2,9</w:t>
      </w:r>
      <w:r w:rsidRPr="001E0E57">
        <w:rPr>
          <w:sz w:val="24"/>
          <w:szCs w:val="24"/>
        </w:rPr>
        <w:t xml:space="preserve">% </w:t>
      </w:r>
      <w:r w:rsidR="00233B9B" w:rsidRPr="001E0E57">
        <w:rPr>
          <w:sz w:val="24"/>
          <w:szCs w:val="24"/>
        </w:rPr>
        <w:t xml:space="preserve">уточненных </w:t>
      </w:r>
      <w:r w:rsidRPr="001E0E57">
        <w:rPr>
          <w:sz w:val="24"/>
          <w:szCs w:val="24"/>
        </w:rPr>
        <w:t>утвержденных бюджетных назначений. К соответствующему периоду 20</w:t>
      </w:r>
      <w:r w:rsidR="009B3776" w:rsidRPr="001E0E57">
        <w:rPr>
          <w:sz w:val="24"/>
          <w:szCs w:val="24"/>
        </w:rPr>
        <w:t>2</w:t>
      </w:r>
      <w:r w:rsidR="00233B9B" w:rsidRPr="001E0E57">
        <w:rPr>
          <w:sz w:val="24"/>
          <w:szCs w:val="24"/>
        </w:rPr>
        <w:t>2</w:t>
      </w:r>
      <w:r w:rsidRPr="001E0E57">
        <w:rPr>
          <w:sz w:val="24"/>
          <w:szCs w:val="24"/>
        </w:rPr>
        <w:t xml:space="preserve"> года расходы </w:t>
      </w:r>
      <w:r w:rsidR="00233B9B" w:rsidRPr="001E0E57">
        <w:rPr>
          <w:sz w:val="24"/>
          <w:szCs w:val="24"/>
        </w:rPr>
        <w:t>уменьшились</w:t>
      </w:r>
      <w:r w:rsidRPr="001E0E57">
        <w:rPr>
          <w:sz w:val="24"/>
          <w:szCs w:val="24"/>
        </w:rPr>
        <w:t xml:space="preserve"> на </w:t>
      </w:r>
      <w:r w:rsidR="00233B9B" w:rsidRPr="001E0E57">
        <w:rPr>
          <w:b/>
          <w:sz w:val="24"/>
          <w:szCs w:val="24"/>
        </w:rPr>
        <w:t xml:space="preserve">490,7 </w:t>
      </w:r>
      <w:proofErr w:type="gramStart"/>
      <w:r w:rsidRPr="001E0E57">
        <w:rPr>
          <w:sz w:val="24"/>
          <w:szCs w:val="24"/>
        </w:rPr>
        <w:t>тыс.рублей</w:t>
      </w:r>
      <w:proofErr w:type="gramEnd"/>
      <w:r w:rsidR="000A1735" w:rsidRPr="001E0E57">
        <w:rPr>
          <w:sz w:val="24"/>
          <w:szCs w:val="24"/>
        </w:rPr>
        <w:t xml:space="preserve"> </w:t>
      </w:r>
      <w:r w:rsidR="00233B9B" w:rsidRPr="001E0E57">
        <w:rPr>
          <w:sz w:val="24"/>
          <w:szCs w:val="24"/>
        </w:rPr>
        <w:t>(</w:t>
      </w:r>
      <w:r w:rsidR="000A1735" w:rsidRPr="001E0E57">
        <w:rPr>
          <w:sz w:val="24"/>
          <w:szCs w:val="24"/>
        </w:rPr>
        <w:t xml:space="preserve">или на </w:t>
      </w:r>
      <w:r w:rsidR="00233B9B" w:rsidRPr="001E0E57">
        <w:rPr>
          <w:b/>
          <w:sz w:val="24"/>
          <w:szCs w:val="24"/>
        </w:rPr>
        <w:t>5</w:t>
      </w:r>
      <w:r w:rsidR="006C5B64">
        <w:rPr>
          <w:b/>
          <w:sz w:val="24"/>
          <w:szCs w:val="24"/>
        </w:rPr>
        <w:t>0</w:t>
      </w:r>
      <w:r w:rsidR="00233B9B" w:rsidRPr="001E0E57">
        <w:rPr>
          <w:b/>
          <w:sz w:val="24"/>
          <w:szCs w:val="24"/>
        </w:rPr>
        <w:t>,6</w:t>
      </w:r>
      <w:r w:rsidR="000A1735" w:rsidRPr="001E0E57">
        <w:rPr>
          <w:sz w:val="24"/>
          <w:szCs w:val="24"/>
        </w:rPr>
        <w:t>%</w:t>
      </w:r>
      <w:r w:rsidR="00233B9B" w:rsidRPr="001E0E57">
        <w:rPr>
          <w:sz w:val="24"/>
          <w:szCs w:val="24"/>
        </w:rPr>
        <w:t>)</w:t>
      </w:r>
      <w:r w:rsidR="000A1735" w:rsidRPr="001E0E57">
        <w:rPr>
          <w:sz w:val="24"/>
          <w:szCs w:val="24"/>
        </w:rPr>
        <w:t>.</w:t>
      </w:r>
    </w:p>
    <w:p w:rsidR="00233B9B" w:rsidRPr="001E0E57" w:rsidRDefault="009F2180" w:rsidP="00CA6D3C">
      <w:pPr>
        <w:numPr>
          <w:ilvl w:val="0"/>
          <w:numId w:val="21"/>
        </w:numPr>
        <w:ind w:left="426" w:hanging="218"/>
        <w:jc w:val="both"/>
        <w:rPr>
          <w:sz w:val="24"/>
          <w:szCs w:val="24"/>
        </w:rPr>
      </w:pPr>
      <w:r w:rsidRPr="001E0E57">
        <w:rPr>
          <w:sz w:val="24"/>
          <w:szCs w:val="24"/>
        </w:rPr>
        <w:t xml:space="preserve">По разделу </w:t>
      </w:r>
      <w:r w:rsidRPr="001E0E57">
        <w:rPr>
          <w:b/>
          <w:sz w:val="24"/>
          <w:szCs w:val="24"/>
        </w:rPr>
        <w:t>05 «Жилищно-коммунальное хозяйство»</w:t>
      </w:r>
      <w:r w:rsidRPr="001E0E57">
        <w:rPr>
          <w:sz w:val="24"/>
          <w:szCs w:val="24"/>
        </w:rPr>
        <w:t xml:space="preserve"> за </w:t>
      </w:r>
      <w:r w:rsidR="00EB2256" w:rsidRPr="001E0E57">
        <w:rPr>
          <w:sz w:val="24"/>
          <w:szCs w:val="24"/>
        </w:rPr>
        <w:t>первый квартал</w:t>
      </w:r>
      <w:r w:rsidRPr="001E0E57">
        <w:rPr>
          <w:sz w:val="24"/>
          <w:szCs w:val="24"/>
        </w:rPr>
        <w:t xml:space="preserve"> </w:t>
      </w:r>
      <w:r w:rsidR="00EB2256" w:rsidRPr="001E0E57">
        <w:rPr>
          <w:sz w:val="24"/>
          <w:szCs w:val="24"/>
        </w:rPr>
        <w:t>202</w:t>
      </w:r>
      <w:r w:rsidR="00233B9B" w:rsidRPr="001E0E57">
        <w:rPr>
          <w:sz w:val="24"/>
          <w:szCs w:val="24"/>
        </w:rPr>
        <w:t>3</w:t>
      </w:r>
      <w:r w:rsidRPr="001E0E57">
        <w:rPr>
          <w:sz w:val="24"/>
          <w:szCs w:val="24"/>
        </w:rPr>
        <w:t xml:space="preserve"> года исполнение расходов составило </w:t>
      </w:r>
      <w:r w:rsidR="00233B9B" w:rsidRPr="001E0E57">
        <w:rPr>
          <w:b/>
          <w:sz w:val="24"/>
          <w:szCs w:val="24"/>
        </w:rPr>
        <w:t>459,6</w:t>
      </w:r>
      <w:r w:rsidR="00233B9B" w:rsidRPr="001E0E57">
        <w:rPr>
          <w:sz w:val="24"/>
          <w:szCs w:val="24"/>
        </w:rPr>
        <w:t xml:space="preserve"> </w:t>
      </w:r>
      <w:proofErr w:type="gramStart"/>
      <w:r w:rsidR="00233B9B" w:rsidRPr="001E0E57">
        <w:rPr>
          <w:sz w:val="24"/>
          <w:szCs w:val="24"/>
        </w:rPr>
        <w:t>тыс.</w:t>
      </w:r>
      <w:r w:rsidRPr="001E0E57">
        <w:rPr>
          <w:sz w:val="24"/>
          <w:szCs w:val="24"/>
        </w:rPr>
        <w:t>рублей</w:t>
      </w:r>
      <w:proofErr w:type="gramEnd"/>
      <w:r w:rsidRPr="001E0E57">
        <w:rPr>
          <w:sz w:val="24"/>
          <w:szCs w:val="24"/>
        </w:rPr>
        <w:t xml:space="preserve"> или </w:t>
      </w:r>
      <w:r w:rsidR="00233B9B" w:rsidRPr="001E0E57">
        <w:rPr>
          <w:b/>
          <w:sz w:val="24"/>
          <w:szCs w:val="24"/>
        </w:rPr>
        <w:t>9,5</w:t>
      </w:r>
      <w:r w:rsidRPr="001E0E57">
        <w:rPr>
          <w:sz w:val="24"/>
          <w:szCs w:val="24"/>
        </w:rPr>
        <w:t xml:space="preserve">% </w:t>
      </w:r>
      <w:r w:rsidR="00233B9B" w:rsidRPr="001E0E57">
        <w:rPr>
          <w:sz w:val="24"/>
          <w:szCs w:val="24"/>
        </w:rPr>
        <w:t xml:space="preserve">уточненных </w:t>
      </w:r>
      <w:r w:rsidRPr="001E0E57">
        <w:rPr>
          <w:sz w:val="24"/>
          <w:szCs w:val="24"/>
        </w:rPr>
        <w:t>утвержденных бюджетных назначений. К соответствующему периоду 20</w:t>
      </w:r>
      <w:r w:rsidR="009B3776" w:rsidRPr="001E0E57">
        <w:rPr>
          <w:sz w:val="24"/>
          <w:szCs w:val="24"/>
        </w:rPr>
        <w:t>2</w:t>
      </w:r>
      <w:r w:rsidR="00233B9B" w:rsidRPr="001E0E57">
        <w:rPr>
          <w:sz w:val="24"/>
          <w:szCs w:val="24"/>
        </w:rPr>
        <w:t>2</w:t>
      </w:r>
      <w:r w:rsidRPr="001E0E57">
        <w:rPr>
          <w:sz w:val="24"/>
          <w:szCs w:val="24"/>
        </w:rPr>
        <w:t xml:space="preserve"> года расходы </w:t>
      </w:r>
      <w:r w:rsidR="00233B9B" w:rsidRPr="001E0E57">
        <w:rPr>
          <w:sz w:val="24"/>
          <w:szCs w:val="24"/>
        </w:rPr>
        <w:t>увеличились</w:t>
      </w:r>
      <w:r w:rsidR="00792CAA" w:rsidRPr="001E0E57">
        <w:rPr>
          <w:sz w:val="24"/>
          <w:szCs w:val="24"/>
        </w:rPr>
        <w:t xml:space="preserve"> </w:t>
      </w:r>
      <w:r w:rsidRPr="001E0E57">
        <w:rPr>
          <w:sz w:val="24"/>
          <w:szCs w:val="24"/>
        </w:rPr>
        <w:t xml:space="preserve">на </w:t>
      </w:r>
      <w:r w:rsidR="00233B9B" w:rsidRPr="001E0E57">
        <w:rPr>
          <w:b/>
          <w:sz w:val="24"/>
          <w:szCs w:val="24"/>
        </w:rPr>
        <w:t>61,8</w:t>
      </w:r>
      <w:r w:rsidRPr="001E0E57">
        <w:rPr>
          <w:sz w:val="24"/>
          <w:szCs w:val="24"/>
        </w:rPr>
        <w:t xml:space="preserve"> тыс. рублей</w:t>
      </w:r>
      <w:r w:rsidR="000A1735" w:rsidRPr="001E0E57">
        <w:rPr>
          <w:sz w:val="24"/>
          <w:szCs w:val="24"/>
        </w:rPr>
        <w:t xml:space="preserve"> </w:t>
      </w:r>
      <w:r w:rsidR="00233B9B" w:rsidRPr="001E0E57">
        <w:rPr>
          <w:sz w:val="24"/>
          <w:szCs w:val="24"/>
        </w:rPr>
        <w:t>(</w:t>
      </w:r>
      <w:r w:rsidR="000A1735" w:rsidRPr="001E0E57">
        <w:rPr>
          <w:sz w:val="24"/>
          <w:szCs w:val="24"/>
        </w:rPr>
        <w:t xml:space="preserve">или на </w:t>
      </w:r>
      <w:r w:rsidR="00233B9B" w:rsidRPr="001E0E57">
        <w:rPr>
          <w:b/>
          <w:sz w:val="24"/>
          <w:szCs w:val="24"/>
        </w:rPr>
        <w:t>15,5</w:t>
      </w:r>
      <w:r w:rsidR="000A1735" w:rsidRPr="001E0E57">
        <w:rPr>
          <w:sz w:val="24"/>
          <w:szCs w:val="24"/>
        </w:rPr>
        <w:t>%</w:t>
      </w:r>
      <w:r w:rsidR="00233B9B" w:rsidRPr="001E0E57">
        <w:rPr>
          <w:sz w:val="24"/>
          <w:szCs w:val="24"/>
        </w:rPr>
        <w:t>)</w:t>
      </w:r>
      <w:r w:rsidR="000A1735" w:rsidRPr="001E0E57">
        <w:rPr>
          <w:sz w:val="24"/>
          <w:szCs w:val="24"/>
        </w:rPr>
        <w:t>.</w:t>
      </w:r>
      <w:r w:rsidR="00233B9B" w:rsidRPr="001E0E57">
        <w:rPr>
          <w:sz w:val="24"/>
          <w:szCs w:val="24"/>
        </w:rPr>
        <w:t xml:space="preserve"> </w:t>
      </w:r>
      <w:r w:rsidRPr="001E0E57">
        <w:rPr>
          <w:sz w:val="24"/>
          <w:szCs w:val="24"/>
        </w:rPr>
        <w:t>Исполнение по подразделам кл</w:t>
      </w:r>
      <w:r w:rsidR="00233B9B" w:rsidRPr="001E0E57">
        <w:rPr>
          <w:sz w:val="24"/>
          <w:szCs w:val="24"/>
        </w:rPr>
        <w:t xml:space="preserve">ассификации расходов составило: </w:t>
      </w:r>
    </w:p>
    <w:p w:rsidR="00233B9B" w:rsidRPr="001E0E57" w:rsidRDefault="009F2180" w:rsidP="001166D4">
      <w:pPr>
        <w:numPr>
          <w:ilvl w:val="0"/>
          <w:numId w:val="22"/>
        </w:numPr>
        <w:ind w:left="851"/>
        <w:jc w:val="both"/>
        <w:rPr>
          <w:i/>
          <w:sz w:val="24"/>
          <w:szCs w:val="24"/>
        </w:rPr>
      </w:pPr>
      <w:r w:rsidRPr="001E0E57">
        <w:rPr>
          <w:b/>
          <w:i/>
          <w:sz w:val="24"/>
          <w:szCs w:val="24"/>
        </w:rPr>
        <w:t>0501 «Жилищное хозяйство»</w:t>
      </w:r>
      <w:r w:rsidRPr="001E0E57">
        <w:rPr>
          <w:i/>
          <w:sz w:val="24"/>
          <w:szCs w:val="24"/>
        </w:rPr>
        <w:t xml:space="preserve"> в сумме </w:t>
      </w:r>
      <w:r w:rsidR="00233B9B" w:rsidRPr="001E0E57">
        <w:rPr>
          <w:b/>
          <w:i/>
          <w:sz w:val="24"/>
          <w:szCs w:val="24"/>
        </w:rPr>
        <w:t>0,0</w:t>
      </w:r>
      <w:r w:rsidR="00233B9B" w:rsidRPr="001E0E57">
        <w:rPr>
          <w:i/>
          <w:sz w:val="24"/>
          <w:szCs w:val="24"/>
        </w:rPr>
        <w:t xml:space="preserve"> </w:t>
      </w:r>
      <w:proofErr w:type="gramStart"/>
      <w:r w:rsidR="00233B9B" w:rsidRPr="001E0E57">
        <w:rPr>
          <w:i/>
          <w:sz w:val="24"/>
          <w:szCs w:val="24"/>
        </w:rPr>
        <w:t>тыс.</w:t>
      </w:r>
      <w:r w:rsidRPr="001E0E57">
        <w:rPr>
          <w:i/>
          <w:sz w:val="24"/>
          <w:szCs w:val="24"/>
        </w:rPr>
        <w:t>рублей</w:t>
      </w:r>
      <w:proofErr w:type="gramEnd"/>
      <w:r w:rsidR="008F078A" w:rsidRPr="001E0E57">
        <w:rPr>
          <w:i/>
          <w:sz w:val="24"/>
          <w:szCs w:val="24"/>
        </w:rPr>
        <w:t xml:space="preserve"> </w:t>
      </w:r>
      <w:r w:rsidR="00233B9B" w:rsidRPr="001E0E57">
        <w:rPr>
          <w:i/>
          <w:sz w:val="24"/>
          <w:szCs w:val="24"/>
        </w:rPr>
        <w:t xml:space="preserve">при </w:t>
      </w:r>
      <w:r w:rsidR="008F078A" w:rsidRPr="001E0E57">
        <w:rPr>
          <w:i/>
          <w:sz w:val="24"/>
          <w:szCs w:val="24"/>
        </w:rPr>
        <w:t>у</w:t>
      </w:r>
      <w:r w:rsidR="00233B9B" w:rsidRPr="001E0E57">
        <w:rPr>
          <w:i/>
          <w:sz w:val="24"/>
          <w:szCs w:val="24"/>
        </w:rPr>
        <w:t xml:space="preserve">твержденных бюджетных назначениях в размере </w:t>
      </w:r>
      <w:r w:rsidR="00233B9B" w:rsidRPr="001E0E57">
        <w:rPr>
          <w:b/>
          <w:i/>
          <w:sz w:val="24"/>
          <w:szCs w:val="24"/>
        </w:rPr>
        <w:t>420,0</w:t>
      </w:r>
      <w:r w:rsidR="00233B9B" w:rsidRPr="001E0E57">
        <w:rPr>
          <w:i/>
          <w:sz w:val="24"/>
          <w:szCs w:val="24"/>
        </w:rPr>
        <w:t xml:space="preserve"> тыс.рублей</w:t>
      </w:r>
      <w:r w:rsidR="008F078A" w:rsidRPr="001E0E57">
        <w:rPr>
          <w:i/>
          <w:sz w:val="24"/>
          <w:szCs w:val="24"/>
        </w:rPr>
        <w:t>;</w:t>
      </w:r>
    </w:p>
    <w:p w:rsidR="00233B9B" w:rsidRPr="001E0E57" w:rsidRDefault="008F078A" w:rsidP="001166D4">
      <w:pPr>
        <w:numPr>
          <w:ilvl w:val="0"/>
          <w:numId w:val="22"/>
        </w:numPr>
        <w:ind w:left="851"/>
        <w:jc w:val="both"/>
        <w:rPr>
          <w:i/>
          <w:sz w:val="24"/>
          <w:szCs w:val="24"/>
        </w:rPr>
      </w:pPr>
      <w:r w:rsidRPr="001E0E57">
        <w:rPr>
          <w:b/>
          <w:i/>
          <w:sz w:val="24"/>
          <w:szCs w:val="24"/>
        </w:rPr>
        <w:t>0502 «Коммунальное хозяйство»</w:t>
      </w:r>
      <w:r w:rsidRPr="001E0E57">
        <w:rPr>
          <w:i/>
          <w:sz w:val="24"/>
          <w:szCs w:val="24"/>
        </w:rPr>
        <w:t xml:space="preserve"> в сумме </w:t>
      </w:r>
      <w:r w:rsidR="00233B9B" w:rsidRPr="001E0E57">
        <w:rPr>
          <w:b/>
          <w:i/>
          <w:sz w:val="24"/>
          <w:szCs w:val="24"/>
        </w:rPr>
        <w:t>280,1</w:t>
      </w:r>
      <w:r w:rsidR="00233B9B" w:rsidRPr="001E0E57">
        <w:rPr>
          <w:i/>
          <w:sz w:val="24"/>
          <w:szCs w:val="24"/>
        </w:rPr>
        <w:t xml:space="preserve"> </w:t>
      </w:r>
      <w:proofErr w:type="gramStart"/>
      <w:r w:rsidR="00233B9B" w:rsidRPr="001E0E57">
        <w:rPr>
          <w:i/>
          <w:sz w:val="24"/>
          <w:szCs w:val="24"/>
        </w:rPr>
        <w:t>тыс.</w:t>
      </w:r>
      <w:r w:rsidRPr="001E0E57">
        <w:rPr>
          <w:i/>
          <w:sz w:val="24"/>
          <w:szCs w:val="24"/>
        </w:rPr>
        <w:t>рублей</w:t>
      </w:r>
      <w:proofErr w:type="gramEnd"/>
      <w:r w:rsidRPr="001E0E57">
        <w:rPr>
          <w:i/>
          <w:sz w:val="24"/>
          <w:szCs w:val="24"/>
        </w:rPr>
        <w:t xml:space="preserve"> или </w:t>
      </w:r>
      <w:r w:rsidR="00233B9B" w:rsidRPr="001E0E57">
        <w:rPr>
          <w:b/>
          <w:i/>
          <w:sz w:val="24"/>
          <w:szCs w:val="24"/>
        </w:rPr>
        <w:t>12,6</w:t>
      </w:r>
      <w:r w:rsidRPr="001E0E57">
        <w:rPr>
          <w:i/>
          <w:sz w:val="24"/>
          <w:szCs w:val="24"/>
        </w:rPr>
        <w:t xml:space="preserve">% </w:t>
      </w:r>
      <w:r w:rsidR="00233B9B" w:rsidRPr="001E0E57">
        <w:rPr>
          <w:i/>
          <w:sz w:val="24"/>
          <w:szCs w:val="24"/>
        </w:rPr>
        <w:t xml:space="preserve">уточненных </w:t>
      </w:r>
      <w:r w:rsidRPr="001E0E57">
        <w:rPr>
          <w:i/>
          <w:sz w:val="24"/>
          <w:szCs w:val="24"/>
        </w:rPr>
        <w:t>ут</w:t>
      </w:r>
      <w:r w:rsidR="00233B9B" w:rsidRPr="001E0E57">
        <w:rPr>
          <w:i/>
          <w:sz w:val="24"/>
          <w:szCs w:val="24"/>
        </w:rPr>
        <w:t>вержденных бюджетных назначений</w:t>
      </w:r>
    </w:p>
    <w:p w:rsidR="008F078A" w:rsidRPr="001E0E57" w:rsidRDefault="008F078A" w:rsidP="001166D4">
      <w:pPr>
        <w:numPr>
          <w:ilvl w:val="0"/>
          <w:numId w:val="22"/>
        </w:numPr>
        <w:ind w:left="851"/>
        <w:jc w:val="both"/>
        <w:rPr>
          <w:sz w:val="24"/>
          <w:szCs w:val="24"/>
        </w:rPr>
      </w:pPr>
      <w:r w:rsidRPr="001E0E57">
        <w:rPr>
          <w:b/>
          <w:i/>
          <w:sz w:val="24"/>
          <w:szCs w:val="24"/>
        </w:rPr>
        <w:t>0503 «Благоустройство»</w:t>
      </w:r>
      <w:r w:rsidRPr="001E0E57">
        <w:rPr>
          <w:i/>
          <w:sz w:val="24"/>
          <w:szCs w:val="24"/>
        </w:rPr>
        <w:t xml:space="preserve"> в сумме </w:t>
      </w:r>
      <w:r w:rsidR="00233B9B" w:rsidRPr="001E0E57">
        <w:rPr>
          <w:b/>
          <w:i/>
          <w:sz w:val="24"/>
          <w:szCs w:val="24"/>
        </w:rPr>
        <w:t>179,5</w:t>
      </w:r>
      <w:r w:rsidRPr="001E0E57">
        <w:rPr>
          <w:i/>
          <w:sz w:val="24"/>
          <w:szCs w:val="24"/>
        </w:rPr>
        <w:t xml:space="preserve"> </w:t>
      </w:r>
      <w:proofErr w:type="gramStart"/>
      <w:r w:rsidRPr="001E0E57">
        <w:rPr>
          <w:i/>
          <w:sz w:val="24"/>
          <w:szCs w:val="24"/>
        </w:rPr>
        <w:t>тыс.рублей</w:t>
      </w:r>
      <w:proofErr w:type="gramEnd"/>
      <w:r w:rsidRPr="001E0E57">
        <w:rPr>
          <w:i/>
          <w:sz w:val="24"/>
          <w:szCs w:val="24"/>
        </w:rPr>
        <w:t xml:space="preserve"> или </w:t>
      </w:r>
      <w:r w:rsidR="00233B9B" w:rsidRPr="001E0E57">
        <w:rPr>
          <w:b/>
          <w:i/>
          <w:sz w:val="24"/>
          <w:szCs w:val="24"/>
        </w:rPr>
        <w:t>8,1</w:t>
      </w:r>
      <w:r w:rsidRPr="001E0E57">
        <w:rPr>
          <w:i/>
          <w:sz w:val="24"/>
          <w:szCs w:val="24"/>
        </w:rPr>
        <w:t>%</w:t>
      </w:r>
      <w:r w:rsidR="00233B9B" w:rsidRPr="001E0E57">
        <w:rPr>
          <w:i/>
          <w:sz w:val="24"/>
          <w:szCs w:val="24"/>
        </w:rPr>
        <w:t xml:space="preserve"> уточненных</w:t>
      </w:r>
      <w:r w:rsidRPr="001E0E57">
        <w:rPr>
          <w:i/>
          <w:sz w:val="24"/>
          <w:szCs w:val="24"/>
        </w:rPr>
        <w:t xml:space="preserve"> утвержденных бюджетных назначений</w:t>
      </w:r>
      <w:r w:rsidRPr="001E0E57">
        <w:rPr>
          <w:sz w:val="24"/>
          <w:szCs w:val="24"/>
        </w:rPr>
        <w:t>.</w:t>
      </w:r>
    </w:p>
    <w:p w:rsidR="00233B9B" w:rsidRPr="001E0E57" w:rsidRDefault="008F078A" w:rsidP="00CA6D3C">
      <w:pPr>
        <w:numPr>
          <w:ilvl w:val="0"/>
          <w:numId w:val="21"/>
        </w:numPr>
        <w:ind w:left="426" w:hanging="284"/>
        <w:jc w:val="both"/>
        <w:rPr>
          <w:sz w:val="24"/>
          <w:szCs w:val="24"/>
        </w:rPr>
      </w:pPr>
      <w:r w:rsidRPr="001E0E57">
        <w:rPr>
          <w:sz w:val="24"/>
          <w:szCs w:val="24"/>
        </w:rPr>
        <w:t xml:space="preserve">По разделу </w:t>
      </w:r>
      <w:r w:rsidRPr="001E0E57">
        <w:rPr>
          <w:b/>
          <w:sz w:val="24"/>
          <w:szCs w:val="24"/>
        </w:rPr>
        <w:t>08 «Культура, кинематография»</w:t>
      </w:r>
      <w:r w:rsidRPr="001E0E57">
        <w:rPr>
          <w:sz w:val="24"/>
          <w:szCs w:val="24"/>
        </w:rPr>
        <w:t xml:space="preserve"> </w:t>
      </w:r>
      <w:r w:rsidR="000A1735" w:rsidRPr="001E0E57">
        <w:rPr>
          <w:sz w:val="24"/>
          <w:szCs w:val="24"/>
        </w:rPr>
        <w:t>в</w:t>
      </w:r>
      <w:r w:rsidR="005B0CD6" w:rsidRPr="001E0E57">
        <w:rPr>
          <w:sz w:val="24"/>
          <w:szCs w:val="24"/>
        </w:rPr>
        <w:t xml:space="preserve"> </w:t>
      </w:r>
      <w:r w:rsidR="00EB2256" w:rsidRPr="001E0E57">
        <w:rPr>
          <w:sz w:val="24"/>
          <w:szCs w:val="24"/>
        </w:rPr>
        <w:t>перв</w:t>
      </w:r>
      <w:r w:rsidR="000A1735" w:rsidRPr="001E0E57">
        <w:rPr>
          <w:sz w:val="24"/>
          <w:szCs w:val="24"/>
        </w:rPr>
        <w:t>ом</w:t>
      </w:r>
      <w:r w:rsidR="00EB2256" w:rsidRPr="001E0E57">
        <w:rPr>
          <w:sz w:val="24"/>
          <w:szCs w:val="24"/>
        </w:rPr>
        <w:t xml:space="preserve"> квартал</w:t>
      </w:r>
      <w:r w:rsidR="000A1735" w:rsidRPr="001E0E57">
        <w:rPr>
          <w:sz w:val="24"/>
          <w:szCs w:val="24"/>
        </w:rPr>
        <w:t>е</w:t>
      </w:r>
      <w:r w:rsidR="005B0CD6" w:rsidRPr="001E0E57">
        <w:rPr>
          <w:sz w:val="24"/>
          <w:szCs w:val="24"/>
        </w:rPr>
        <w:t xml:space="preserve"> </w:t>
      </w:r>
      <w:r w:rsidR="00EB2256" w:rsidRPr="001E0E57">
        <w:rPr>
          <w:sz w:val="24"/>
          <w:szCs w:val="24"/>
        </w:rPr>
        <w:t>20</w:t>
      </w:r>
      <w:r w:rsidR="00233B9B" w:rsidRPr="001E0E57">
        <w:rPr>
          <w:sz w:val="24"/>
          <w:szCs w:val="24"/>
        </w:rPr>
        <w:t>23</w:t>
      </w:r>
      <w:r w:rsidR="005B0CD6" w:rsidRPr="001E0E57">
        <w:rPr>
          <w:sz w:val="24"/>
          <w:szCs w:val="24"/>
        </w:rPr>
        <w:t xml:space="preserve"> года исполнение </w:t>
      </w:r>
      <w:r w:rsidR="005B0CD6" w:rsidRPr="001E0E57">
        <w:rPr>
          <w:sz w:val="24"/>
          <w:szCs w:val="24"/>
        </w:rPr>
        <w:lastRenderedPageBreak/>
        <w:t xml:space="preserve">расходов </w:t>
      </w:r>
      <w:r w:rsidR="000A1735" w:rsidRPr="001E0E57">
        <w:rPr>
          <w:sz w:val="24"/>
          <w:szCs w:val="24"/>
        </w:rPr>
        <w:t>не осуществлялось, при</w:t>
      </w:r>
      <w:r w:rsidR="005B0CD6" w:rsidRPr="001E0E57">
        <w:rPr>
          <w:sz w:val="24"/>
          <w:szCs w:val="24"/>
        </w:rPr>
        <w:t xml:space="preserve"> утвержденных бюджетных назначени</w:t>
      </w:r>
      <w:r w:rsidR="000A1735" w:rsidRPr="001E0E57">
        <w:rPr>
          <w:sz w:val="24"/>
          <w:szCs w:val="24"/>
        </w:rPr>
        <w:t xml:space="preserve">ях в сумме </w:t>
      </w:r>
      <w:r w:rsidR="00233B9B" w:rsidRPr="001E0E57">
        <w:rPr>
          <w:b/>
          <w:sz w:val="24"/>
          <w:szCs w:val="24"/>
        </w:rPr>
        <w:t>105,0</w:t>
      </w:r>
      <w:r w:rsidR="00233B9B" w:rsidRPr="001E0E57">
        <w:rPr>
          <w:sz w:val="24"/>
          <w:szCs w:val="24"/>
        </w:rPr>
        <w:t xml:space="preserve"> </w:t>
      </w:r>
      <w:proofErr w:type="gramStart"/>
      <w:r w:rsidR="00233B9B" w:rsidRPr="001E0E57">
        <w:rPr>
          <w:sz w:val="24"/>
          <w:szCs w:val="24"/>
        </w:rPr>
        <w:t>тыс.</w:t>
      </w:r>
      <w:r w:rsidR="000A1735" w:rsidRPr="001E0E57">
        <w:rPr>
          <w:sz w:val="24"/>
          <w:szCs w:val="24"/>
        </w:rPr>
        <w:t>рублей</w:t>
      </w:r>
      <w:proofErr w:type="gramEnd"/>
      <w:r w:rsidR="005B0CD6" w:rsidRPr="001E0E57">
        <w:rPr>
          <w:sz w:val="24"/>
          <w:szCs w:val="24"/>
        </w:rPr>
        <w:t xml:space="preserve">. </w:t>
      </w:r>
    </w:p>
    <w:p w:rsidR="000A1735" w:rsidRPr="001E0E57" w:rsidRDefault="009B3776" w:rsidP="00CA6D3C">
      <w:pPr>
        <w:numPr>
          <w:ilvl w:val="0"/>
          <w:numId w:val="21"/>
        </w:numPr>
        <w:ind w:left="426" w:hanging="284"/>
        <w:jc w:val="both"/>
        <w:rPr>
          <w:sz w:val="24"/>
          <w:szCs w:val="24"/>
        </w:rPr>
      </w:pPr>
      <w:r w:rsidRPr="001E0E57">
        <w:rPr>
          <w:sz w:val="24"/>
          <w:szCs w:val="24"/>
        </w:rPr>
        <w:t xml:space="preserve">По разделу </w:t>
      </w:r>
      <w:r w:rsidRPr="001E0E57">
        <w:rPr>
          <w:b/>
          <w:sz w:val="24"/>
          <w:szCs w:val="24"/>
        </w:rPr>
        <w:t>10 «Социальная политика»</w:t>
      </w:r>
      <w:r w:rsidRPr="001E0E57">
        <w:rPr>
          <w:sz w:val="24"/>
          <w:szCs w:val="24"/>
        </w:rPr>
        <w:t xml:space="preserve"> за первый квартал 202</w:t>
      </w:r>
      <w:r w:rsidR="00233B9B" w:rsidRPr="001E0E57">
        <w:rPr>
          <w:sz w:val="24"/>
          <w:szCs w:val="24"/>
        </w:rPr>
        <w:t>3</w:t>
      </w:r>
      <w:r w:rsidRPr="001E0E57">
        <w:rPr>
          <w:sz w:val="24"/>
          <w:szCs w:val="24"/>
        </w:rPr>
        <w:t xml:space="preserve"> года исполнение расходов составило </w:t>
      </w:r>
      <w:r w:rsidR="00233B9B" w:rsidRPr="001E0E57">
        <w:rPr>
          <w:b/>
          <w:sz w:val="24"/>
          <w:szCs w:val="24"/>
        </w:rPr>
        <w:t>41,</w:t>
      </w:r>
      <w:proofErr w:type="gramStart"/>
      <w:r w:rsidR="00233B9B" w:rsidRPr="001E0E57">
        <w:rPr>
          <w:b/>
          <w:sz w:val="24"/>
          <w:szCs w:val="24"/>
        </w:rPr>
        <w:t xml:space="preserve">6 </w:t>
      </w:r>
      <w:r w:rsidR="00233B9B" w:rsidRPr="001E0E57">
        <w:rPr>
          <w:sz w:val="24"/>
          <w:szCs w:val="24"/>
        </w:rPr>
        <w:t xml:space="preserve"> тыс</w:t>
      </w:r>
      <w:proofErr w:type="gramEnd"/>
      <w:r w:rsidR="00233B9B" w:rsidRPr="001E0E57">
        <w:rPr>
          <w:sz w:val="24"/>
          <w:szCs w:val="24"/>
        </w:rPr>
        <w:t>.</w:t>
      </w:r>
      <w:r w:rsidRPr="001E0E57">
        <w:rPr>
          <w:sz w:val="24"/>
          <w:szCs w:val="24"/>
        </w:rPr>
        <w:t xml:space="preserve">рублей или </w:t>
      </w:r>
      <w:r w:rsidR="00233B9B" w:rsidRPr="001E0E57">
        <w:rPr>
          <w:b/>
          <w:sz w:val="24"/>
          <w:szCs w:val="24"/>
        </w:rPr>
        <w:t>25,0</w:t>
      </w:r>
      <w:r w:rsidRPr="001E0E57">
        <w:rPr>
          <w:sz w:val="24"/>
          <w:szCs w:val="24"/>
        </w:rPr>
        <w:t xml:space="preserve">% </w:t>
      </w:r>
      <w:r w:rsidR="001E0E57" w:rsidRPr="001E0E57">
        <w:rPr>
          <w:sz w:val="24"/>
          <w:szCs w:val="24"/>
        </w:rPr>
        <w:t xml:space="preserve">уточненных </w:t>
      </w:r>
      <w:r w:rsidRPr="001E0E57">
        <w:rPr>
          <w:sz w:val="24"/>
          <w:szCs w:val="24"/>
        </w:rPr>
        <w:t>утвержденных бюджетных назначений. К соответствующему периоду 202</w:t>
      </w:r>
      <w:r w:rsidR="001E0E57" w:rsidRPr="001E0E57">
        <w:rPr>
          <w:sz w:val="24"/>
          <w:szCs w:val="24"/>
        </w:rPr>
        <w:t>2</w:t>
      </w:r>
      <w:r w:rsidRPr="001E0E57">
        <w:rPr>
          <w:sz w:val="24"/>
          <w:szCs w:val="24"/>
        </w:rPr>
        <w:t xml:space="preserve"> года расходы </w:t>
      </w:r>
      <w:r w:rsidR="001E0E57" w:rsidRPr="001E0E57">
        <w:rPr>
          <w:sz w:val="24"/>
          <w:szCs w:val="24"/>
        </w:rPr>
        <w:t>уменьшились</w:t>
      </w:r>
      <w:r w:rsidRPr="001E0E57">
        <w:rPr>
          <w:sz w:val="24"/>
          <w:szCs w:val="24"/>
        </w:rPr>
        <w:t xml:space="preserve"> на </w:t>
      </w:r>
      <w:r w:rsidR="001E0E57" w:rsidRPr="001E0E57">
        <w:rPr>
          <w:b/>
          <w:sz w:val="24"/>
          <w:szCs w:val="24"/>
        </w:rPr>
        <w:t>3,2</w:t>
      </w:r>
      <w:r w:rsidR="001E0E57" w:rsidRPr="001E0E57">
        <w:rPr>
          <w:sz w:val="24"/>
          <w:szCs w:val="24"/>
        </w:rPr>
        <w:t xml:space="preserve"> </w:t>
      </w:r>
      <w:proofErr w:type="gramStart"/>
      <w:r w:rsidR="001E0E57" w:rsidRPr="001E0E57">
        <w:rPr>
          <w:sz w:val="24"/>
          <w:szCs w:val="24"/>
        </w:rPr>
        <w:t>тыс.</w:t>
      </w:r>
      <w:r w:rsidRPr="001E0E57">
        <w:rPr>
          <w:sz w:val="24"/>
          <w:szCs w:val="24"/>
        </w:rPr>
        <w:t>рублей</w:t>
      </w:r>
      <w:proofErr w:type="gramEnd"/>
      <w:r w:rsidR="000A1735" w:rsidRPr="001E0E57">
        <w:rPr>
          <w:sz w:val="24"/>
          <w:szCs w:val="24"/>
        </w:rPr>
        <w:t xml:space="preserve"> </w:t>
      </w:r>
      <w:r w:rsidR="001E0E57" w:rsidRPr="001E0E57">
        <w:rPr>
          <w:sz w:val="24"/>
          <w:szCs w:val="24"/>
        </w:rPr>
        <w:t>(</w:t>
      </w:r>
      <w:r w:rsidR="000A1735" w:rsidRPr="001E0E57">
        <w:rPr>
          <w:sz w:val="24"/>
          <w:szCs w:val="24"/>
        </w:rPr>
        <w:t xml:space="preserve">или на </w:t>
      </w:r>
      <w:r w:rsidR="001E0E57" w:rsidRPr="001E0E57">
        <w:rPr>
          <w:b/>
          <w:sz w:val="24"/>
          <w:szCs w:val="24"/>
        </w:rPr>
        <w:t>7,1</w:t>
      </w:r>
      <w:r w:rsidR="000A1735" w:rsidRPr="001E0E57">
        <w:rPr>
          <w:sz w:val="24"/>
          <w:szCs w:val="24"/>
        </w:rPr>
        <w:t>%</w:t>
      </w:r>
      <w:r w:rsidR="001E0E57" w:rsidRPr="001E0E57">
        <w:rPr>
          <w:sz w:val="24"/>
          <w:szCs w:val="24"/>
        </w:rPr>
        <w:t>)</w:t>
      </w:r>
      <w:r w:rsidR="000A1735" w:rsidRPr="001E0E57">
        <w:rPr>
          <w:sz w:val="24"/>
          <w:szCs w:val="24"/>
        </w:rPr>
        <w:t>.</w:t>
      </w:r>
    </w:p>
    <w:p w:rsidR="009B3776" w:rsidRPr="001E0E57" w:rsidRDefault="009B3776" w:rsidP="009B3776">
      <w:pPr>
        <w:ind w:firstLine="709"/>
        <w:jc w:val="both"/>
        <w:rPr>
          <w:sz w:val="24"/>
          <w:szCs w:val="24"/>
        </w:rPr>
      </w:pPr>
    </w:p>
    <w:p w:rsidR="00873B6B" w:rsidRPr="008A5B95" w:rsidRDefault="00A13857" w:rsidP="00AD538F">
      <w:pPr>
        <w:ind w:firstLine="709"/>
        <w:jc w:val="both"/>
        <w:rPr>
          <w:i/>
          <w:sz w:val="24"/>
          <w:szCs w:val="24"/>
        </w:rPr>
      </w:pPr>
      <w:r w:rsidRPr="008A5B95">
        <w:rPr>
          <w:i/>
          <w:sz w:val="24"/>
          <w:szCs w:val="24"/>
          <w:shd w:val="clear" w:color="auto" w:fill="FFFFFF"/>
        </w:rPr>
        <w:t xml:space="preserve">При фактическом исполнении бюджета за </w:t>
      </w:r>
      <w:r w:rsidR="00EB2256" w:rsidRPr="008A5B95">
        <w:rPr>
          <w:i/>
          <w:sz w:val="24"/>
          <w:szCs w:val="24"/>
          <w:shd w:val="clear" w:color="auto" w:fill="FFFFFF"/>
        </w:rPr>
        <w:t>первый квартал</w:t>
      </w:r>
      <w:r w:rsidRPr="008A5B95">
        <w:rPr>
          <w:i/>
          <w:sz w:val="24"/>
          <w:szCs w:val="24"/>
          <w:shd w:val="clear" w:color="auto" w:fill="FFFFFF"/>
        </w:rPr>
        <w:t xml:space="preserve"> </w:t>
      </w:r>
      <w:r w:rsidR="00EB2256" w:rsidRPr="008A5B95">
        <w:rPr>
          <w:i/>
          <w:sz w:val="24"/>
          <w:szCs w:val="24"/>
          <w:shd w:val="clear" w:color="auto" w:fill="FFFFFF"/>
        </w:rPr>
        <w:t>202</w:t>
      </w:r>
      <w:r w:rsidR="001E0E57" w:rsidRPr="008A5B95">
        <w:rPr>
          <w:i/>
          <w:sz w:val="24"/>
          <w:szCs w:val="24"/>
          <w:shd w:val="clear" w:color="auto" w:fill="FFFFFF"/>
        </w:rPr>
        <w:t>3</w:t>
      </w:r>
      <w:r w:rsidRPr="008A5B95">
        <w:rPr>
          <w:i/>
          <w:sz w:val="24"/>
          <w:szCs w:val="24"/>
          <w:shd w:val="clear" w:color="auto" w:fill="FFFFFF"/>
        </w:rPr>
        <w:t xml:space="preserve"> года по расходам в сумме </w:t>
      </w:r>
      <w:r w:rsidR="001E0E57" w:rsidRPr="008A5B95">
        <w:rPr>
          <w:b/>
          <w:i/>
          <w:sz w:val="24"/>
          <w:szCs w:val="24"/>
          <w:shd w:val="clear" w:color="auto" w:fill="FFFFFF"/>
        </w:rPr>
        <w:t>2 838,1</w:t>
      </w:r>
      <w:r w:rsidR="005B0CD6" w:rsidRPr="008A5B95">
        <w:rPr>
          <w:i/>
          <w:sz w:val="24"/>
          <w:szCs w:val="24"/>
          <w:shd w:val="clear" w:color="auto" w:fill="FFFFFF"/>
        </w:rPr>
        <w:t xml:space="preserve"> </w:t>
      </w:r>
      <w:proofErr w:type="gramStart"/>
      <w:r w:rsidR="001E0E57" w:rsidRPr="008A5B95">
        <w:rPr>
          <w:i/>
          <w:sz w:val="24"/>
          <w:szCs w:val="24"/>
          <w:shd w:val="clear" w:color="auto" w:fill="FFFFFF"/>
        </w:rPr>
        <w:t>тыс.</w:t>
      </w:r>
      <w:r w:rsidRPr="008A5B95">
        <w:rPr>
          <w:i/>
          <w:sz w:val="24"/>
          <w:szCs w:val="24"/>
          <w:shd w:val="clear" w:color="auto" w:fill="FFFFFF"/>
        </w:rPr>
        <w:t>рублей</w:t>
      </w:r>
      <w:proofErr w:type="gramEnd"/>
      <w:r w:rsidRPr="008A5B95">
        <w:rPr>
          <w:i/>
          <w:sz w:val="24"/>
          <w:szCs w:val="24"/>
          <w:shd w:val="clear" w:color="auto" w:fill="FFFFFF"/>
        </w:rPr>
        <w:t xml:space="preserve"> к годовым плановым назначениям в сумме </w:t>
      </w:r>
      <w:r w:rsidR="001E0E57" w:rsidRPr="008A5B95">
        <w:rPr>
          <w:b/>
          <w:i/>
          <w:sz w:val="24"/>
          <w:szCs w:val="24"/>
          <w:shd w:val="clear" w:color="auto" w:fill="FFFFFF"/>
        </w:rPr>
        <w:t>32 418,6</w:t>
      </w:r>
      <w:r w:rsidRPr="008A5B95">
        <w:rPr>
          <w:i/>
          <w:sz w:val="24"/>
          <w:szCs w:val="24"/>
          <w:shd w:val="clear" w:color="auto" w:fill="FFFFFF"/>
        </w:rPr>
        <w:t xml:space="preserve"> тыс.рублей, </w:t>
      </w:r>
      <w:r w:rsidRPr="008A5B95">
        <w:rPr>
          <w:i/>
          <w:sz w:val="24"/>
          <w:szCs w:val="24"/>
        </w:rPr>
        <w:t xml:space="preserve">процент исполнения бюджета по расходам составил </w:t>
      </w:r>
      <w:r w:rsidR="001E0E57" w:rsidRPr="008A5B95">
        <w:rPr>
          <w:b/>
          <w:i/>
          <w:sz w:val="24"/>
          <w:szCs w:val="24"/>
        </w:rPr>
        <w:t>8,8</w:t>
      </w:r>
      <w:r w:rsidR="004A2FA1" w:rsidRPr="008A5B95">
        <w:rPr>
          <w:i/>
          <w:sz w:val="24"/>
          <w:szCs w:val="24"/>
        </w:rPr>
        <w:t>% плана</w:t>
      </w:r>
      <w:r w:rsidR="000A1735" w:rsidRPr="008A5B95">
        <w:rPr>
          <w:i/>
          <w:sz w:val="24"/>
          <w:szCs w:val="24"/>
        </w:rPr>
        <w:t xml:space="preserve">, неисполненные плановые назначения в сумме </w:t>
      </w:r>
      <w:r w:rsidR="001E0E57" w:rsidRPr="008A5B95">
        <w:rPr>
          <w:b/>
          <w:i/>
          <w:sz w:val="24"/>
          <w:szCs w:val="24"/>
        </w:rPr>
        <w:t>29 580,5</w:t>
      </w:r>
      <w:r w:rsidR="001E0E57" w:rsidRPr="008A5B95">
        <w:rPr>
          <w:i/>
          <w:sz w:val="24"/>
          <w:szCs w:val="24"/>
        </w:rPr>
        <w:t xml:space="preserve"> тыс.</w:t>
      </w:r>
      <w:r w:rsidR="000A1735" w:rsidRPr="008A5B95">
        <w:rPr>
          <w:i/>
          <w:sz w:val="24"/>
          <w:szCs w:val="24"/>
        </w:rPr>
        <w:t>рублей</w:t>
      </w:r>
      <w:r w:rsidR="004A2FA1" w:rsidRPr="008A5B95">
        <w:rPr>
          <w:i/>
          <w:sz w:val="24"/>
          <w:szCs w:val="24"/>
        </w:rPr>
        <w:t>.</w:t>
      </w:r>
    </w:p>
    <w:p w:rsidR="0032416F" w:rsidRPr="001E0E57" w:rsidRDefault="00637353" w:rsidP="00164E42">
      <w:pPr>
        <w:pStyle w:val="a3"/>
        <w:ind w:firstLine="709"/>
        <w:jc w:val="both"/>
        <w:rPr>
          <w:rFonts w:ascii="Times New Roman" w:hAnsi="Times New Roman" w:cs="Times New Roman"/>
          <w:i/>
          <w:sz w:val="24"/>
          <w:szCs w:val="24"/>
        </w:rPr>
      </w:pPr>
      <w:r w:rsidRPr="001E0E57">
        <w:rPr>
          <w:rFonts w:ascii="Times New Roman" w:hAnsi="Times New Roman" w:cs="Times New Roman"/>
          <w:i/>
          <w:sz w:val="24"/>
          <w:szCs w:val="24"/>
        </w:rPr>
        <w:t xml:space="preserve">Администрации сельского поселения </w:t>
      </w:r>
      <w:r w:rsidR="0032416F" w:rsidRPr="001E0E57">
        <w:rPr>
          <w:rFonts w:ascii="Times New Roman" w:hAnsi="Times New Roman" w:cs="Times New Roman"/>
          <w:i/>
          <w:sz w:val="24"/>
          <w:szCs w:val="24"/>
        </w:rPr>
        <w:t xml:space="preserve">необходимо принять меры по обеспечению исполнения </w:t>
      </w:r>
      <w:r w:rsidR="00764FA0" w:rsidRPr="001E0E57">
        <w:rPr>
          <w:rFonts w:ascii="Times New Roman" w:hAnsi="Times New Roman" w:cs="Times New Roman"/>
          <w:i/>
          <w:sz w:val="24"/>
          <w:szCs w:val="24"/>
        </w:rPr>
        <w:t xml:space="preserve">бюджета </w:t>
      </w:r>
      <w:r w:rsidR="00605D1F" w:rsidRPr="001E0E57">
        <w:rPr>
          <w:rFonts w:ascii="Times New Roman" w:hAnsi="Times New Roman" w:cs="Times New Roman"/>
          <w:i/>
          <w:sz w:val="24"/>
          <w:szCs w:val="24"/>
        </w:rPr>
        <w:t>сельского</w:t>
      </w:r>
      <w:r w:rsidR="00764FA0" w:rsidRPr="001E0E57">
        <w:rPr>
          <w:rFonts w:ascii="Times New Roman" w:hAnsi="Times New Roman" w:cs="Times New Roman"/>
          <w:i/>
          <w:sz w:val="24"/>
          <w:szCs w:val="24"/>
        </w:rPr>
        <w:t xml:space="preserve"> поселения по расходам в запланированном объеме.</w:t>
      </w:r>
    </w:p>
    <w:p w:rsidR="00966912" w:rsidRDefault="00966912" w:rsidP="003A72ED">
      <w:pPr>
        <w:widowControl/>
        <w:ind w:firstLine="709"/>
        <w:jc w:val="center"/>
        <w:rPr>
          <w:b/>
          <w:sz w:val="24"/>
          <w:szCs w:val="24"/>
        </w:rPr>
      </w:pPr>
    </w:p>
    <w:p w:rsidR="00727A89" w:rsidRDefault="00727A89" w:rsidP="00810B9F">
      <w:pPr>
        <w:widowControl/>
        <w:jc w:val="center"/>
        <w:rPr>
          <w:b/>
          <w:i/>
          <w:sz w:val="24"/>
          <w:szCs w:val="24"/>
          <w:u w:val="single"/>
        </w:rPr>
      </w:pPr>
      <w:r w:rsidRPr="00810B9F">
        <w:rPr>
          <w:b/>
          <w:i/>
          <w:sz w:val="24"/>
          <w:szCs w:val="24"/>
          <w:u w:val="single"/>
        </w:rPr>
        <w:t>Анализ исполнения расходов</w:t>
      </w:r>
      <w:r w:rsidR="00810B9F" w:rsidRPr="00810B9F">
        <w:rPr>
          <w:b/>
          <w:i/>
          <w:sz w:val="24"/>
          <w:szCs w:val="24"/>
          <w:u w:val="single"/>
        </w:rPr>
        <w:t xml:space="preserve"> </w:t>
      </w:r>
      <w:r w:rsidRPr="00810B9F">
        <w:rPr>
          <w:b/>
          <w:i/>
          <w:sz w:val="24"/>
          <w:szCs w:val="24"/>
          <w:u w:val="single"/>
        </w:rPr>
        <w:t>в рамках реализации муниципальных программ</w:t>
      </w:r>
    </w:p>
    <w:p w:rsidR="00F97415" w:rsidRPr="00810B9F" w:rsidRDefault="00F97415" w:rsidP="00810B9F">
      <w:pPr>
        <w:widowControl/>
        <w:jc w:val="center"/>
        <w:rPr>
          <w:b/>
          <w:i/>
          <w:sz w:val="24"/>
          <w:szCs w:val="24"/>
          <w:u w:val="single"/>
        </w:rPr>
      </w:pPr>
    </w:p>
    <w:p w:rsidR="00E22F5D" w:rsidRDefault="00E22F5D" w:rsidP="003F530F">
      <w:pPr>
        <w:ind w:firstLine="709"/>
        <w:jc w:val="both"/>
        <w:rPr>
          <w:sz w:val="24"/>
          <w:szCs w:val="24"/>
        </w:rPr>
      </w:pPr>
      <w:bookmarkStart w:id="12" w:name="_Hlk71018023"/>
      <w:r w:rsidRPr="00E22F5D">
        <w:rPr>
          <w:sz w:val="24"/>
          <w:szCs w:val="24"/>
        </w:rPr>
        <w:t>Согласно постановлению Администрации Андрейковского сельского поселения Вяземского района Смоленской области от 07.11.2022 №186 «Об утверждении перечня муниципальных программ Андрейковского сельского поселения Вяземского района Смоленской области на 2023 год и плановый период 2024 и 2025 годов</w:t>
      </w:r>
      <w:proofErr w:type="gramStart"/>
      <w:r w:rsidRPr="00E22F5D">
        <w:rPr>
          <w:sz w:val="24"/>
          <w:szCs w:val="24"/>
        </w:rPr>
        <w:t>»</w:t>
      </w:r>
      <w:proofErr w:type="gramEnd"/>
      <w:r w:rsidRPr="00E22F5D">
        <w:rPr>
          <w:sz w:val="24"/>
          <w:szCs w:val="24"/>
        </w:rPr>
        <w:t xml:space="preserve"> утверждено 15 муниципальных программ.</w:t>
      </w:r>
    </w:p>
    <w:p w:rsidR="00E22F5D" w:rsidRPr="00E22F5D" w:rsidRDefault="00E22F5D" w:rsidP="00E22F5D">
      <w:pPr>
        <w:ind w:firstLine="709"/>
        <w:jc w:val="both"/>
        <w:rPr>
          <w:sz w:val="24"/>
          <w:szCs w:val="24"/>
        </w:rPr>
      </w:pPr>
      <w:r>
        <w:rPr>
          <w:sz w:val="24"/>
          <w:szCs w:val="24"/>
        </w:rPr>
        <w:t>Первоначально б</w:t>
      </w:r>
      <w:r w:rsidRPr="00E22F5D">
        <w:rPr>
          <w:sz w:val="24"/>
          <w:szCs w:val="24"/>
        </w:rPr>
        <w:t xml:space="preserve">юджет Андрейковского сельского поселения Вяземского района Смоленской области на 2023 и плановый период 2024 и 2025 годов </w:t>
      </w:r>
      <w:r>
        <w:rPr>
          <w:sz w:val="24"/>
          <w:szCs w:val="24"/>
        </w:rPr>
        <w:t xml:space="preserve">был </w:t>
      </w:r>
      <w:r w:rsidRPr="00E22F5D">
        <w:rPr>
          <w:sz w:val="24"/>
          <w:szCs w:val="24"/>
        </w:rPr>
        <w:t xml:space="preserve">сформирован в программной структуре расходов на основе 10 муниципальных программ (далее также – МП, муниципальная программа). </w:t>
      </w:r>
    </w:p>
    <w:p w:rsidR="00E22F5D" w:rsidRPr="00E22F5D" w:rsidRDefault="00121080" w:rsidP="00E22F5D">
      <w:pPr>
        <w:ind w:firstLine="709"/>
        <w:jc w:val="both"/>
        <w:rPr>
          <w:sz w:val="24"/>
          <w:szCs w:val="24"/>
        </w:rPr>
      </w:pPr>
      <w:r>
        <w:rPr>
          <w:sz w:val="24"/>
          <w:szCs w:val="24"/>
        </w:rPr>
        <w:t>В течение отчетного периода решением</w:t>
      </w:r>
      <w:r w:rsidRPr="00121080">
        <w:t xml:space="preserve"> </w:t>
      </w:r>
      <w:r w:rsidRPr="00121080">
        <w:rPr>
          <w:sz w:val="24"/>
          <w:szCs w:val="24"/>
        </w:rPr>
        <w:t>Совета депутатов Андрейковского сельского поселения Вяземского района Смоленской области</w:t>
      </w:r>
      <w:r>
        <w:rPr>
          <w:sz w:val="24"/>
          <w:szCs w:val="24"/>
        </w:rPr>
        <w:t xml:space="preserve"> от 06.02.2023 №1 </w:t>
      </w:r>
      <w:r w:rsidR="00E22F5D" w:rsidRPr="00E22F5D">
        <w:rPr>
          <w:sz w:val="24"/>
          <w:szCs w:val="24"/>
        </w:rPr>
        <w:t>внесен</w:t>
      </w:r>
      <w:r>
        <w:rPr>
          <w:sz w:val="24"/>
          <w:szCs w:val="24"/>
        </w:rPr>
        <w:t>ы</w:t>
      </w:r>
      <w:r w:rsidR="00E22F5D" w:rsidRPr="00E22F5D">
        <w:rPr>
          <w:sz w:val="24"/>
          <w:szCs w:val="24"/>
        </w:rPr>
        <w:t xml:space="preserve"> изменени</w:t>
      </w:r>
      <w:r>
        <w:rPr>
          <w:sz w:val="24"/>
          <w:szCs w:val="24"/>
        </w:rPr>
        <w:t>я</w:t>
      </w:r>
      <w:r w:rsidR="00E22F5D" w:rsidRPr="00E22F5D">
        <w:rPr>
          <w:sz w:val="24"/>
          <w:szCs w:val="24"/>
        </w:rPr>
        <w:t xml:space="preserve"> в</w:t>
      </w:r>
      <w:r>
        <w:rPr>
          <w:sz w:val="24"/>
          <w:szCs w:val="24"/>
        </w:rPr>
        <w:t xml:space="preserve"> решение </w:t>
      </w:r>
      <w:r w:rsidRPr="00121080">
        <w:rPr>
          <w:sz w:val="24"/>
          <w:szCs w:val="24"/>
        </w:rPr>
        <w:t>Совета депутатов Андрейковского сельского поселения Вяземского района Смоленской области от 28.12.2022 г. № 18 «О бюджете Андрейковского сельского поселения Вяземского района Смоленской области на 2023 год и на плановый период 2024 и 2025 годов»</w:t>
      </w:r>
      <w:r>
        <w:rPr>
          <w:sz w:val="24"/>
          <w:szCs w:val="24"/>
        </w:rPr>
        <w:t xml:space="preserve"> в следствие чего </w:t>
      </w:r>
      <w:r w:rsidR="00E22F5D" w:rsidRPr="00E22F5D">
        <w:rPr>
          <w:sz w:val="24"/>
          <w:szCs w:val="24"/>
        </w:rPr>
        <w:t>программн</w:t>
      </w:r>
      <w:r>
        <w:rPr>
          <w:sz w:val="24"/>
          <w:szCs w:val="24"/>
        </w:rPr>
        <w:t>ая</w:t>
      </w:r>
      <w:r w:rsidR="00E22F5D" w:rsidRPr="00E22F5D">
        <w:rPr>
          <w:sz w:val="24"/>
          <w:szCs w:val="24"/>
        </w:rPr>
        <w:t xml:space="preserve"> структур</w:t>
      </w:r>
      <w:r>
        <w:rPr>
          <w:sz w:val="24"/>
          <w:szCs w:val="24"/>
        </w:rPr>
        <w:t>а</w:t>
      </w:r>
      <w:r w:rsidR="00E22F5D" w:rsidRPr="00E22F5D">
        <w:rPr>
          <w:sz w:val="24"/>
          <w:szCs w:val="24"/>
        </w:rPr>
        <w:t xml:space="preserve"> расходов </w:t>
      </w:r>
      <w:r w:rsidRPr="00E22F5D">
        <w:rPr>
          <w:sz w:val="24"/>
          <w:szCs w:val="24"/>
        </w:rPr>
        <w:t>сформирован</w:t>
      </w:r>
      <w:r>
        <w:rPr>
          <w:sz w:val="24"/>
          <w:szCs w:val="24"/>
        </w:rPr>
        <w:t>а</w:t>
      </w:r>
      <w:r w:rsidRPr="00E22F5D">
        <w:rPr>
          <w:sz w:val="24"/>
          <w:szCs w:val="24"/>
        </w:rPr>
        <w:t xml:space="preserve"> </w:t>
      </w:r>
      <w:r w:rsidR="00E22F5D" w:rsidRPr="00E22F5D">
        <w:rPr>
          <w:sz w:val="24"/>
          <w:szCs w:val="24"/>
        </w:rPr>
        <w:t xml:space="preserve">на основе 11 муниципальных программ. </w:t>
      </w:r>
    </w:p>
    <w:p w:rsidR="007D760F" w:rsidRDefault="00E22F5D" w:rsidP="00E22F5D">
      <w:pPr>
        <w:ind w:firstLine="709"/>
        <w:jc w:val="both"/>
        <w:rPr>
          <w:sz w:val="24"/>
          <w:szCs w:val="24"/>
        </w:rPr>
      </w:pPr>
      <w:r w:rsidRPr="00E22F5D">
        <w:rPr>
          <w:sz w:val="24"/>
          <w:szCs w:val="24"/>
        </w:rPr>
        <w:t>Решением Совета депутатов Андрейковского сельского поселения Вяземского района Смоленской области от 28.12.2022 №18 «О бюджете Андрейковского сельского поселения Вяземского района Смоленской области на 2023 год и плановый период 2024 и 2025 годов» расходы по муниципальной программе «Использование и охрана земель на территории Андрейковского сельского поселения Вяземского района Смоленской области» не утверждались. Согласно решени</w:t>
      </w:r>
      <w:r w:rsidR="007D760F">
        <w:rPr>
          <w:sz w:val="24"/>
          <w:szCs w:val="24"/>
        </w:rPr>
        <w:t>ю</w:t>
      </w:r>
      <w:r w:rsidRPr="00E22F5D">
        <w:rPr>
          <w:sz w:val="24"/>
          <w:szCs w:val="24"/>
        </w:rPr>
        <w:t xml:space="preserve"> о внесении изменений в бюджет</w:t>
      </w:r>
      <w:r w:rsidR="007D760F" w:rsidRPr="007D760F">
        <w:t xml:space="preserve"> </w:t>
      </w:r>
      <w:r w:rsidR="007D760F" w:rsidRPr="007D760F">
        <w:rPr>
          <w:sz w:val="24"/>
          <w:szCs w:val="24"/>
        </w:rPr>
        <w:t>от 06.02.2023 №</w:t>
      </w:r>
      <w:r w:rsidR="00F97415" w:rsidRPr="007D760F">
        <w:rPr>
          <w:sz w:val="24"/>
          <w:szCs w:val="24"/>
        </w:rPr>
        <w:t xml:space="preserve">1 </w:t>
      </w:r>
      <w:r w:rsidR="00F97415" w:rsidRPr="00E22F5D">
        <w:rPr>
          <w:sz w:val="24"/>
          <w:szCs w:val="24"/>
        </w:rPr>
        <w:t>объем</w:t>
      </w:r>
      <w:r w:rsidRPr="00E22F5D">
        <w:rPr>
          <w:sz w:val="24"/>
          <w:szCs w:val="24"/>
        </w:rPr>
        <w:t xml:space="preserve"> бюджетных ассигнований на реализацию мероприятий по обеспечению сохранности экологических систем предотвращения деградации, захламления и других негативных действий хозяйственной деятельности на территории поселения в рамках указанной муниципальной программы </w:t>
      </w:r>
      <w:r w:rsidR="007D760F">
        <w:rPr>
          <w:sz w:val="24"/>
          <w:szCs w:val="24"/>
        </w:rPr>
        <w:t xml:space="preserve">сформирован </w:t>
      </w:r>
      <w:r w:rsidRPr="00E22F5D">
        <w:rPr>
          <w:sz w:val="24"/>
          <w:szCs w:val="24"/>
        </w:rPr>
        <w:t xml:space="preserve">в сумме </w:t>
      </w:r>
      <w:r w:rsidRPr="00E22F5D">
        <w:rPr>
          <w:b/>
          <w:sz w:val="24"/>
          <w:szCs w:val="24"/>
        </w:rPr>
        <w:t>1,0</w:t>
      </w:r>
      <w:r w:rsidRPr="00E22F5D">
        <w:rPr>
          <w:sz w:val="24"/>
          <w:szCs w:val="24"/>
        </w:rPr>
        <w:t xml:space="preserve"> </w:t>
      </w:r>
      <w:proofErr w:type="gramStart"/>
      <w:r w:rsidRPr="00E22F5D">
        <w:rPr>
          <w:sz w:val="24"/>
          <w:szCs w:val="24"/>
        </w:rPr>
        <w:t>тыс.рублей</w:t>
      </w:r>
      <w:proofErr w:type="gramEnd"/>
      <w:r w:rsidRPr="00E22F5D">
        <w:rPr>
          <w:sz w:val="24"/>
          <w:szCs w:val="24"/>
        </w:rPr>
        <w:t xml:space="preserve">.  </w:t>
      </w:r>
      <w:r w:rsidRPr="00E22F5D">
        <w:rPr>
          <w:sz w:val="24"/>
          <w:szCs w:val="24"/>
        </w:rPr>
        <w:tab/>
      </w:r>
    </w:p>
    <w:p w:rsidR="004C7BC3" w:rsidRPr="00F97415" w:rsidRDefault="007D760F" w:rsidP="00E22F5D">
      <w:pPr>
        <w:ind w:firstLine="709"/>
        <w:jc w:val="both"/>
        <w:rPr>
          <w:i/>
          <w:sz w:val="24"/>
          <w:szCs w:val="24"/>
        </w:rPr>
      </w:pPr>
      <w:r w:rsidRPr="00F97415">
        <w:rPr>
          <w:i/>
          <w:sz w:val="24"/>
          <w:szCs w:val="24"/>
        </w:rPr>
        <w:t>Таким образом, уточненные утвержденные р</w:t>
      </w:r>
      <w:r w:rsidR="004C7BC3" w:rsidRPr="00F97415">
        <w:rPr>
          <w:i/>
          <w:sz w:val="24"/>
          <w:szCs w:val="24"/>
        </w:rPr>
        <w:t xml:space="preserve">асходы бюджета </w:t>
      </w:r>
      <w:r w:rsidR="00605D1F" w:rsidRPr="00F97415">
        <w:rPr>
          <w:i/>
          <w:sz w:val="24"/>
          <w:szCs w:val="24"/>
        </w:rPr>
        <w:t>сельского</w:t>
      </w:r>
      <w:r w:rsidR="004C7BC3" w:rsidRPr="00F97415">
        <w:rPr>
          <w:i/>
          <w:sz w:val="24"/>
          <w:szCs w:val="24"/>
        </w:rPr>
        <w:t xml:space="preserve"> поселения в программной структуре </w:t>
      </w:r>
      <w:r w:rsidR="00727A89" w:rsidRPr="00F97415">
        <w:rPr>
          <w:i/>
          <w:sz w:val="24"/>
          <w:szCs w:val="24"/>
        </w:rPr>
        <w:t xml:space="preserve">на </w:t>
      </w:r>
      <w:r w:rsidR="00EB2256" w:rsidRPr="00F97415">
        <w:rPr>
          <w:i/>
          <w:sz w:val="24"/>
          <w:szCs w:val="24"/>
        </w:rPr>
        <w:t>202</w:t>
      </w:r>
      <w:r w:rsidR="008C691D" w:rsidRPr="00F97415">
        <w:rPr>
          <w:i/>
          <w:sz w:val="24"/>
          <w:szCs w:val="24"/>
        </w:rPr>
        <w:t>3</w:t>
      </w:r>
      <w:r w:rsidR="00727A89" w:rsidRPr="00F97415">
        <w:rPr>
          <w:i/>
          <w:sz w:val="24"/>
          <w:szCs w:val="24"/>
        </w:rPr>
        <w:t xml:space="preserve"> год </w:t>
      </w:r>
      <w:r w:rsidR="004C7BC3" w:rsidRPr="00F97415">
        <w:rPr>
          <w:i/>
          <w:sz w:val="24"/>
          <w:szCs w:val="24"/>
        </w:rPr>
        <w:t xml:space="preserve">сформированы на основе </w:t>
      </w:r>
      <w:r w:rsidR="008C691D" w:rsidRPr="00F97415">
        <w:rPr>
          <w:i/>
          <w:sz w:val="24"/>
          <w:szCs w:val="24"/>
        </w:rPr>
        <w:t>1</w:t>
      </w:r>
      <w:r w:rsidR="00EA4C0A" w:rsidRPr="00F97415">
        <w:rPr>
          <w:i/>
          <w:sz w:val="24"/>
          <w:szCs w:val="24"/>
        </w:rPr>
        <w:t>1</w:t>
      </w:r>
      <w:r w:rsidR="004C7BC3" w:rsidRPr="00F97415">
        <w:rPr>
          <w:i/>
          <w:sz w:val="24"/>
          <w:szCs w:val="24"/>
        </w:rPr>
        <w:t xml:space="preserve"> муниципальных программ. Общий объем финансирования муниципальных программ</w:t>
      </w:r>
      <w:r w:rsidR="00727A89" w:rsidRPr="00F97415">
        <w:rPr>
          <w:i/>
          <w:sz w:val="24"/>
          <w:szCs w:val="24"/>
        </w:rPr>
        <w:t xml:space="preserve">, </w:t>
      </w:r>
      <w:r w:rsidR="004C7BC3" w:rsidRPr="00F97415">
        <w:rPr>
          <w:i/>
          <w:sz w:val="24"/>
          <w:szCs w:val="24"/>
        </w:rPr>
        <w:t>в соответствии</w:t>
      </w:r>
      <w:r w:rsidR="00F25C4C" w:rsidRPr="00F97415">
        <w:rPr>
          <w:i/>
          <w:sz w:val="24"/>
          <w:szCs w:val="24"/>
        </w:rPr>
        <w:t xml:space="preserve"> с</w:t>
      </w:r>
      <w:r w:rsidR="004C7BC3" w:rsidRPr="00F97415">
        <w:rPr>
          <w:i/>
          <w:sz w:val="24"/>
          <w:szCs w:val="24"/>
        </w:rPr>
        <w:t xml:space="preserve"> решением </w:t>
      </w:r>
      <w:r w:rsidR="00A946B9" w:rsidRPr="00F97415">
        <w:rPr>
          <w:i/>
          <w:sz w:val="24"/>
          <w:szCs w:val="24"/>
        </w:rPr>
        <w:t>о бюджете</w:t>
      </w:r>
      <w:r w:rsidR="004C7BC3" w:rsidRPr="00F97415">
        <w:rPr>
          <w:i/>
          <w:sz w:val="24"/>
          <w:szCs w:val="24"/>
        </w:rPr>
        <w:t xml:space="preserve"> от </w:t>
      </w:r>
      <w:r w:rsidR="008C691D" w:rsidRPr="00F97415">
        <w:rPr>
          <w:i/>
          <w:sz w:val="24"/>
          <w:szCs w:val="24"/>
        </w:rPr>
        <w:t>28</w:t>
      </w:r>
      <w:r w:rsidR="0029152D" w:rsidRPr="00F97415">
        <w:rPr>
          <w:i/>
          <w:sz w:val="24"/>
          <w:szCs w:val="24"/>
        </w:rPr>
        <w:t>.12.202</w:t>
      </w:r>
      <w:r w:rsidR="008C691D" w:rsidRPr="00F97415">
        <w:rPr>
          <w:i/>
          <w:sz w:val="24"/>
          <w:szCs w:val="24"/>
        </w:rPr>
        <w:t>2</w:t>
      </w:r>
      <w:r w:rsidR="0029152D" w:rsidRPr="00F97415">
        <w:rPr>
          <w:i/>
          <w:sz w:val="24"/>
          <w:szCs w:val="24"/>
        </w:rPr>
        <w:t xml:space="preserve"> №</w:t>
      </w:r>
      <w:r w:rsidR="008C691D" w:rsidRPr="00F97415">
        <w:rPr>
          <w:i/>
          <w:sz w:val="24"/>
          <w:szCs w:val="24"/>
        </w:rPr>
        <w:t>18</w:t>
      </w:r>
      <w:r w:rsidR="004C7BC3" w:rsidRPr="00F97415">
        <w:rPr>
          <w:i/>
          <w:sz w:val="24"/>
          <w:szCs w:val="24"/>
        </w:rPr>
        <w:t xml:space="preserve"> </w:t>
      </w:r>
      <w:r w:rsidRPr="00F97415">
        <w:rPr>
          <w:i/>
          <w:sz w:val="24"/>
          <w:szCs w:val="24"/>
        </w:rPr>
        <w:t xml:space="preserve">(с изменениями), </w:t>
      </w:r>
      <w:r w:rsidR="004C7BC3" w:rsidRPr="00F97415">
        <w:rPr>
          <w:i/>
          <w:sz w:val="24"/>
          <w:szCs w:val="24"/>
        </w:rPr>
        <w:t xml:space="preserve">утвержден в сумме </w:t>
      </w:r>
      <w:r w:rsidR="008C691D" w:rsidRPr="00F97415">
        <w:rPr>
          <w:b/>
          <w:i/>
          <w:sz w:val="24"/>
          <w:szCs w:val="24"/>
        </w:rPr>
        <w:t>31 051,3</w:t>
      </w:r>
      <w:r w:rsidR="008C691D" w:rsidRPr="00F97415">
        <w:rPr>
          <w:i/>
          <w:sz w:val="24"/>
          <w:szCs w:val="24"/>
        </w:rPr>
        <w:t xml:space="preserve"> </w:t>
      </w:r>
      <w:proofErr w:type="gramStart"/>
      <w:r w:rsidR="008C691D" w:rsidRPr="00F97415">
        <w:rPr>
          <w:i/>
          <w:sz w:val="24"/>
          <w:szCs w:val="24"/>
        </w:rPr>
        <w:t>тыс.</w:t>
      </w:r>
      <w:r w:rsidR="004C7BC3" w:rsidRPr="00F97415">
        <w:rPr>
          <w:i/>
          <w:sz w:val="24"/>
          <w:szCs w:val="24"/>
        </w:rPr>
        <w:t>рублей</w:t>
      </w:r>
      <w:proofErr w:type="gramEnd"/>
      <w:r w:rsidR="004C7BC3" w:rsidRPr="00F97415">
        <w:rPr>
          <w:i/>
          <w:sz w:val="24"/>
          <w:szCs w:val="24"/>
        </w:rPr>
        <w:t>.</w:t>
      </w:r>
    </w:p>
    <w:p w:rsidR="007D760F" w:rsidRDefault="007D760F" w:rsidP="001535B3">
      <w:pPr>
        <w:pStyle w:val="a3"/>
        <w:ind w:firstLine="709"/>
        <w:jc w:val="both"/>
        <w:rPr>
          <w:rFonts w:ascii="Times New Roman" w:hAnsi="Times New Roman" w:cs="Times New Roman"/>
          <w:sz w:val="24"/>
          <w:szCs w:val="24"/>
        </w:rPr>
      </w:pPr>
    </w:p>
    <w:p w:rsidR="00F25C4C" w:rsidRPr="00470E4B" w:rsidRDefault="004C7BC3" w:rsidP="00470E4B">
      <w:pPr>
        <w:pStyle w:val="a3"/>
        <w:ind w:firstLine="709"/>
        <w:jc w:val="both"/>
        <w:rPr>
          <w:rFonts w:ascii="Times New Roman" w:hAnsi="Times New Roman" w:cs="Times New Roman"/>
          <w:sz w:val="24"/>
          <w:szCs w:val="24"/>
        </w:rPr>
      </w:pPr>
      <w:r w:rsidRPr="000D528B">
        <w:rPr>
          <w:rFonts w:ascii="Times New Roman" w:hAnsi="Times New Roman" w:cs="Times New Roman"/>
          <w:sz w:val="24"/>
          <w:szCs w:val="24"/>
        </w:rPr>
        <w:t xml:space="preserve">Расходы бюджета на реализацию </w:t>
      </w:r>
      <w:r w:rsidR="00727A89" w:rsidRPr="000D528B">
        <w:rPr>
          <w:rFonts w:ascii="Times New Roman" w:hAnsi="Times New Roman" w:cs="Times New Roman"/>
          <w:sz w:val="24"/>
          <w:szCs w:val="24"/>
        </w:rPr>
        <w:t>муниципальных програм</w:t>
      </w:r>
      <w:r w:rsidRPr="000D528B">
        <w:rPr>
          <w:rFonts w:ascii="Times New Roman" w:hAnsi="Times New Roman" w:cs="Times New Roman"/>
          <w:sz w:val="24"/>
          <w:szCs w:val="24"/>
        </w:rPr>
        <w:t xml:space="preserve">м </w:t>
      </w:r>
      <w:r w:rsidR="00727A89" w:rsidRPr="000D528B">
        <w:rPr>
          <w:rFonts w:ascii="Times New Roman" w:hAnsi="Times New Roman" w:cs="Times New Roman"/>
          <w:sz w:val="24"/>
          <w:szCs w:val="24"/>
        </w:rPr>
        <w:t xml:space="preserve">за </w:t>
      </w:r>
      <w:r w:rsidR="00EB2256" w:rsidRPr="000D528B">
        <w:rPr>
          <w:rFonts w:ascii="Times New Roman" w:hAnsi="Times New Roman" w:cs="Times New Roman"/>
          <w:sz w:val="24"/>
          <w:szCs w:val="24"/>
        </w:rPr>
        <w:t>первый квартал</w:t>
      </w:r>
      <w:r w:rsidRPr="000D528B">
        <w:rPr>
          <w:rFonts w:ascii="Times New Roman" w:hAnsi="Times New Roman" w:cs="Times New Roman"/>
          <w:sz w:val="24"/>
          <w:szCs w:val="24"/>
        </w:rPr>
        <w:t xml:space="preserve"> </w:t>
      </w:r>
      <w:r w:rsidR="00EB2256" w:rsidRPr="000D528B">
        <w:rPr>
          <w:rFonts w:ascii="Times New Roman" w:hAnsi="Times New Roman" w:cs="Times New Roman"/>
          <w:sz w:val="24"/>
          <w:szCs w:val="24"/>
        </w:rPr>
        <w:t>202</w:t>
      </w:r>
      <w:r w:rsidR="008C691D" w:rsidRPr="000D528B">
        <w:rPr>
          <w:rFonts w:ascii="Times New Roman" w:hAnsi="Times New Roman" w:cs="Times New Roman"/>
          <w:sz w:val="24"/>
          <w:szCs w:val="24"/>
        </w:rPr>
        <w:t>3</w:t>
      </w:r>
      <w:r w:rsidRPr="000D528B">
        <w:rPr>
          <w:rFonts w:ascii="Times New Roman" w:hAnsi="Times New Roman" w:cs="Times New Roman"/>
          <w:sz w:val="24"/>
          <w:szCs w:val="24"/>
        </w:rPr>
        <w:t xml:space="preserve"> года исполнены в сумме </w:t>
      </w:r>
      <w:r w:rsidR="008C691D" w:rsidRPr="000D528B">
        <w:rPr>
          <w:rFonts w:ascii="Times New Roman" w:hAnsi="Times New Roman" w:cs="Times New Roman"/>
          <w:b/>
          <w:sz w:val="24"/>
          <w:szCs w:val="24"/>
        </w:rPr>
        <w:t>2 557,2</w:t>
      </w:r>
      <w:r w:rsidR="008C691D" w:rsidRPr="000D528B">
        <w:rPr>
          <w:rFonts w:ascii="Times New Roman" w:hAnsi="Times New Roman" w:cs="Times New Roman"/>
          <w:sz w:val="24"/>
          <w:szCs w:val="24"/>
        </w:rPr>
        <w:t xml:space="preserve"> </w:t>
      </w:r>
      <w:proofErr w:type="gramStart"/>
      <w:r w:rsidR="008C691D" w:rsidRPr="000D528B">
        <w:rPr>
          <w:rFonts w:ascii="Times New Roman" w:hAnsi="Times New Roman" w:cs="Times New Roman"/>
          <w:sz w:val="24"/>
          <w:szCs w:val="24"/>
        </w:rPr>
        <w:t>тыс.</w:t>
      </w:r>
      <w:r w:rsidR="00727A89" w:rsidRPr="000D528B">
        <w:rPr>
          <w:rFonts w:ascii="Times New Roman" w:hAnsi="Times New Roman" w:cs="Times New Roman"/>
          <w:sz w:val="24"/>
          <w:szCs w:val="24"/>
        </w:rPr>
        <w:t>рублей</w:t>
      </w:r>
      <w:proofErr w:type="gramEnd"/>
      <w:r w:rsidRPr="000D528B">
        <w:rPr>
          <w:rFonts w:ascii="Times New Roman" w:hAnsi="Times New Roman" w:cs="Times New Roman"/>
          <w:sz w:val="24"/>
          <w:szCs w:val="24"/>
        </w:rPr>
        <w:t xml:space="preserve"> или </w:t>
      </w:r>
      <w:r w:rsidR="008C691D" w:rsidRPr="000D528B">
        <w:rPr>
          <w:rFonts w:ascii="Times New Roman" w:hAnsi="Times New Roman" w:cs="Times New Roman"/>
          <w:b/>
          <w:sz w:val="24"/>
          <w:szCs w:val="24"/>
        </w:rPr>
        <w:t>8,2</w:t>
      </w:r>
      <w:r w:rsidRPr="000D528B">
        <w:rPr>
          <w:rFonts w:ascii="Times New Roman" w:hAnsi="Times New Roman" w:cs="Times New Roman"/>
          <w:sz w:val="24"/>
          <w:szCs w:val="24"/>
        </w:rPr>
        <w:t xml:space="preserve">% </w:t>
      </w:r>
      <w:r w:rsidR="008C691D" w:rsidRPr="000D528B">
        <w:rPr>
          <w:rFonts w:ascii="Times New Roman" w:hAnsi="Times New Roman" w:cs="Times New Roman"/>
          <w:sz w:val="24"/>
          <w:szCs w:val="24"/>
        </w:rPr>
        <w:t xml:space="preserve">уточненных </w:t>
      </w:r>
      <w:r w:rsidR="00727A89" w:rsidRPr="000D528B">
        <w:rPr>
          <w:rFonts w:ascii="Times New Roman" w:hAnsi="Times New Roman" w:cs="Times New Roman"/>
          <w:sz w:val="24"/>
          <w:szCs w:val="24"/>
        </w:rPr>
        <w:t>утвержденных бюджетных назначений</w:t>
      </w:r>
      <w:r w:rsidR="00EE7C9E" w:rsidRPr="000D528B">
        <w:rPr>
          <w:rFonts w:ascii="Times New Roman" w:hAnsi="Times New Roman" w:cs="Times New Roman"/>
          <w:sz w:val="24"/>
          <w:szCs w:val="24"/>
        </w:rPr>
        <w:t xml:space="preserve">. </w:t>
      </w:r>
      <w:r w:rsidR="001535B3" w:rsidRPr="000D528B">
        <w:rPr>
          <w:rFonts w:ascii="Times New Roman" w:hAnsi="Times New Roman" w:cs="Times New Roman"/>
          <w:sz w:val="24"/>
          <w:szCs w:val="24"/>
        </w:rPr>
        <w:t xml:space="preserve">Общий </w:t>
      </w:r>
      <w:r w:rsidR="001535B3" w:rsidRPr="00470E4B">
        <w:rPr>
          <w:rFonts w:ascii="Times New Roman" w:hAnsi="Times New Roman" w:cs="Times New Roman"/>
          <w:sz w:val="24"/>
          <w:szCs w:val="24"/>
        </w:rPr>
        <w:t xml:space="preserve">объем финансирования муниципальных программ </w:t>
      </w:r>
      <w:r w:rsidR="001535B3" w:rsidRPr="00470E4B">
        <w:rPr>
          <w:rFonts w:ascii="Times New Roman" w:hAnsi="Times New Roman" w:cs="Times New Roman"/>
          <w:sz w:val="24"/>
          <w:szCs w:val="24"/>
        </w:rPr>
        <w:lastRenderedPageBreak/>
        <w:t xml:space="preserve">составляет </w:t>
      </w:r>
      <w:r w:rsidR="008C691D" w:rsidRPr="00470E4B">
        <w:rPr>
          <w:rFonts w:ascii="Times New Roman" w:hAnsi="Times New Roman" w:cs="Times New Roman"/>
          <w:b/>
          <w:sz w:val="24"/>
          <w:szCs w:val="24"/>
        </w:rPr>
        <w:t>90,1</w:t>
      </w:r>
      <w:r w:rsidR="001535B3" w:rsidRPr="00470E4B">
        <w:rPr>
          <w:rFonts w:ascii="Times New Roman" w:hAnsi="Times New Roman" w:cs="Times New Roman"/>
          <w:sz w:val="24"/>
          <w:szCs w:val="24"/>
        </w:rPr>
        <w:t xml:space="preserve">% в структуре всех расходов бюджета </w:t>
      </w:r>
      <w:r w:rsidR="00605D1F" w:rsidRPr="00470E4B">
        <w:rPr>
          <w:rFonts w:ascii="Times New Roman" w:hAnsi="Times New Roman" w:cs="Times New Roman"/>
          <w:sz w:val="24"/>
          <w:szCs w:val="24"/>
        </w:rPr>
        <w:t>сельского</w:t>
      </w:r>
      <w:r w:rsidR="001535B3" w:rsidRPr="00470E4B">
        <w:rPr>
          <w:rFonts w:ascii="Times New Roman" w:hAnsi="Times New Roman" w:cs="Times New Roman"/>
          <w:sz w:val="24"/>
          <w:szCs w:val="24"/>
        </w:rPr>
        <w:t xml:space="preserve"> поселения в </w:t>
      </w:r>
      <w:r w:rsidR="00F3724F" w:rsidRPr="00470E4B">
        <w:rPr>
          <w:rFonts w:ascii="Times New Roman" w:hAnsi="Times New Roman" w:cs="Times New Roman"/>
          <w:sz w:val="24"/>
          <w:szCs w:val="24"/>
        </w:rPr>
        <w:t>первом квартале</w:t>
      </w:r>
      <w:r w:rsidR="001535B3" w:rsidRPr="00470E4B">
        <w:rPr>
          <w:rFonts w:ascii="Times New Roman" w:hAnsi="Times New Roman" w:cs="Times New Roman"/>
          <w:sz w:val="24"/>
          <w:szCs w:val="24"/>
        </w:rPr>
        <w:t xml:space="preserve"> </w:t>
      </w:r>
      <w:r w:rsidR="00EB2256" w:rsidRPr="00470E4B">
        <w:rPr>
          <w:rFonts w:ascii="Times New Roman" w:hAnsi="Times New Roman" w:cs="Times New Roman"/>
          <w:sz w:val="24"/>
          <w:szCs w:val="24"/>
        </w:rPr>
        <w:t>202</w:t>
      </w:r>
      <w:r w:rsidR="008C691D" w:rsidRPr="00470E4B">
        <w:rPr>
          <w:rFonts w:ascii="Times New Roman" w:hAnsi="Times New Roman" w:cs="Times New Roman"/>
          <w:sz w:val="24"/>
          <w:szCs w:val="24"/>
        </w:rPr>
        <w:t>3</w:t>
      </w:r>
      <w:r w:rsidR="001535B3" w:rsidRPr="00470E4B">
        <w:rPr>
          <w:rFonts w:ascii="Times New Roman" w:hAnsi="Times New Roman" w:cs="Times New Roman"/>
          <w:sz w:val="24"/>
          <w:szCs w:val="24"/>
        </w:rPr>
        <w:t xml:space="preserve"> года (</w:t>
      </w:r>
      <w:r w:rsidR="008C691D" w:rsidRPr="00470E4B">
        <w:rPr>
          <w:rFonts w:ascii="Times New Roman" w:hAnsi="Times New Roman" w:cs="Times New Roman"/>
          <w:b/>
          <w:sz w:val="24"/>
          <w:szCs w:val="24"/>
        </w:rPr>
        <w:t>2 838,1</w:t>
      </w:r>
      <w:r w:rsidR="008C691D" w:rsidRPr="00470E4B">
        <w:rPr>
          <w:rFonts w:ascii="Times New Roman" w:hAnsi="Times New Roman" w:cs="Times New Roman"/>
          <w:sz w:val="24"/>
          <w:szCs w:val="24"/>
        </w:rPr>
        <w:t xml:space="preserve"> </w:t>
      </w:r>
      <w:proofErr w:type="gramStart"/>
      <w:r w:rsidR="008C691D" w:rsidRPr="00470E4B">
        <w:rPr>
          <w:rFonts w:ascii="Times New Roman" w:hAnsi="Times New Roman" w:cs="Times New Roman"/>
          <w:sz w:val="24"/>
          <w:szCs w:val="24"/>
        </w:rPr>
        <w:t>тыс.</w:t>
      </w:r>
      <w:r w:rsidR="001535B3" w:rsidRPr="00470E4B">
        <w:rPr>
          <w:rFonts w:ascii="Times New Roman" w:hAnsi="Times New Roman" w:cs="Times New Roman"/>
          <w:sz w:val="24"/>
          <w:szCs w:val="24"/>
        </w:rPr>
        <w:t>рублей</w:t>
      </w:r>
      <w:proofErr w:type="gramEnd"/>
      <w:r w:rsidR="001535B3" w:rsidRPr="00470E4B">
        <w:rPr>
          <w:rFonts w:ascii="Times New Roman" w:hAnsi="Times New Roman" w:cs="Times New Roman"/>
          <w:sz w:val="24"/>
          <w:szCs w:val="24"/>
        </w:rPr>
        <w:t>).</w:t>
      </w:r>
      <w:r w:rsidR="00470E4B" w:rsidRPr="00470E4B">
        <w:rPr>
          <w:rFonts w:ascii="Times New Roman" w:hAnsi="Times New Roman" w:cs="Times New Roman"/>
          <w:sz w:val="24"/>
          <w:szCs w:val="24"/>
        </w:rPr>
        <w:t xml:space="preserve"> </w:t>
      </w:r>
      <w:bookmarkEnd w:id="12"/>
      <w:r w:rsidR="002C5E11" w:rsidRPr="00470E4B">
        <w:rPr>
          <w:rFonts w:ascii="Times New Roman" w:hAnsi="Times New Roman" w:cs="Times New Roman"/>
          <w:sz w:val="24"/>
          <w:szCs w:val="24"/>
        </w:rPr>
        <w:t xml:space="preserve">Анализ </w:t>
      </w:r>
      <w:r w:rsidR="00874C39" w:rsidRPr="00470E4B">
        <w:rPr>
          <w:rFonts w:ascii="Times New Roman" w:hAnsi="Times New Roman" w:cs="Times New Roman"/>
          <w:sz w:val="24"/>
          <w:szCs w:val="24"/>
        </w:rPr>
        <w:t>расходов по муниципальным программам</w:t>
      </w:r>
      <w:r w:rsidR="00F24D51" w:rsidRPr="00470E4B">
        <w:rPr>
          <w:rFonts w:ascii="Times New Roman" w:hAnsi="Times New Roman" w:cs="Times New Roman"/>
          <w:sz w:val="24"/>
          <w:szCs w:val="24"/>
        </w:rPr>
        <w:t xml:space="preserve"> </w:t>
      </w:r>
      <w:r w:rsidR="00874C39" w:rsidRPr="00470E4B">
        <w:rPr>
          <w:rFonts w:ascii="Times New Roman" w:hAnsi="Times New Roman" w:cs="Times New Roman"/>
          <w:sz w:val="24"/>
          <w:szCs w:val="24"/>
        </w:rPr>
        <w:t xml:space="preserve">за </w:t>
      </w:r>
      <w:r w:rsidR="00EB2256" w:rsidRPr="00470E4B">
        <w:rPr>
          <w:rFonts w:ascii="Times New Roman" w:hAnsi="Times New Roman" w:cs="Times New Roman"/>
          <w:sz w:val="24"/>
          <w:szCs w:val="24"/>
        </w:rPr>
        <w:t>первый квартал</w:t>
      </w:r>
      <w:r w:rsidR="002C5E11" w:rsidRPr="00470E4B">
        <w:rPr>
          <w:rFonts w:ascii="Times New Roman" w:hAnsi="Times New Roman" w:cs="Times New Roman"/>
          <w:sz w:val="24"/>
          <w:szCs w:val="24"/>
        </w:rPr>
        <w:t xml:space="preserve"> </w:t>
      </w:r>
      <w:r w:rsidR="00EB2256" w:rsidRPr="00470E4B">
        <w:rPr>
          <w:rFonts w:ascii="Times New Roman" w:hAnsi="Times New Roman" w:cs="Times New Roman"/>
          <w:sz w:val="24"/>
          <w:szCs w:val="24"/>
        </w:rPr>
        <w:t>202</w:t>
      </w:r>
      <w:r w:rsidR="008C691D" w:rsidRPr="00470E4B">
        <w:rPr>
          <w:rFonts w:ascii="Times New Roman" w:hAnsi="Times New Roman" w:cs="Times New Roman"/>
          <w:sz w:val="24"/>
          <w:szCs w:val="24"/>
        </w:rPr>
        <w:t>3</w:t>
      </w:r>
      <w:r w:rsidR="002C5E11" w:rsidRPr="00470E4B">
        <w:rPr>
          <w:rFonts w:ascii="Times New Roman" w:hAnsi="Times New Roman" w:cs="Times New Roman"/>
          <w:sz w:val="24"/>
          <w:szCs w:val="24"/>
        </w:rPr>
        <w:t xml:space="preserve"> года </w:t>
      </w:r>
      <w:r w:rsidR="00F24D51" w:rsidRPr="00470E4B">
        <w:rPr>
          <w:rFonts w:ascii="Times New Roman" w:hAnsi="Times New Roman" w:cs="Times New Roman"/>
          <w:sz w:val="24"/>
          <w:szCs w:val="24"/>
        </w:rPr>
        <w:t xml:space="preserve">представлен в </w:t>
      </w:r>
      <w:r w:rsidR="00015331" w:rsidRPr="00470E4B">
        <w:rPr>
          <w:rFonts w:ascii="Times New Roman" w:hAnsi="Times New Roman" w:cs="Times New Roman"/>
          <w:sz w:val="24"/>
          <w:szCs w:val="24"/>
        </w:rPr>
        <w:t>таблице №</w:t>
      </w:r>
      <w:r w:rsidR="00D76A16" w:rsidRPr="00470E4B">
        <w:rPr>
          <w:rFonts w:ascii="Times New Roman" w:hAnsi="Times New Roman" w:cs="Times New Roman"/>
          <w:sz w:val="24"/>
          <w:szCs w:val="24"/>
        </w:rPr>
        <w:t>3</w:t>
      </w:r>
      <w:r w:rsidR="00F24D51" w:rsidRPr="00470E4B">
        <w:rPr>
          <w:rFonts w:ascii="Times New Roman" w:hAnsi="Times New Roman" w:cs="Times New Roman"/>
          <w:sz w:val="24"/>
          <w:szCs w:val="24"/>
        </w:rPr>
        <w:t>.</w:t>
      </w:r>
    </w:p>
    <w:p w:rsidR="00383BDF" w:rsidRPr="000D528B" w:rsidRDefault="008C691D" w:rsidP="00F25C4C">
      <w:pPr>
        <w:widowControl/>
        <w:autoSpaceDE/>
        <w:autoSpaceDN/>
        <w:adjustRightInd/>
        <w:ind w:firstLine="708"/>
        <w:jc w:val="right"/>
        <w:rPr>
          <w:i/>
        </w:rPr>
      </w:pPr>
      <w:r w:rsidRPr="000D528B">
        <w:rPr>
          <w:i/>
        </w:rPr>
        <w:t>т</w:t>
      </w:r>
      <w:r w:rsidR="005C2897" w:rsidRPr="000D528B">
        <w:rPr>
          <w:i/>
        </w:rPr>
        <w:t>аблица №</w:t>
      </w:r>
      <w:r w:rsidR="00D76A16" w:rsidRPr="000D528B">
        <w:rPr>
          <w:i/>
        </w:rPr>
        <w:t>3</w:t>
      </w:r>
      <w:r w:rsidR="001535B3" w:rsidRPr="000D528B">
        <w:rPr>
          <w:i/>
        </w:rPr>
        <w:t xml:space="preserve"> (тыс. рублей)</w:t>
      </w:r>
    </w:p>
    <w:tbl>
      <w:tblPr>
        <w:tblW w:w="10309" w:type="dxa"/>
        <w:tblInd w:w="-572" w:type="dxa"/>
        <w:tblLook w:val="04A0" w:firstRow="1" w:lastRow="0" w:firstColumn="1" w:lastColumn="0" w:noHBand="0" w:noVBand="1"/>
      </w:tblPr>
      <w:tblGrid>
        <w:gridCol w:w="567"/>
        <w:gridCol w:w="5103"/>
        <w:gridCol w:w="660"/>
        <w:gridCol w:w="1286"/>
        <w:gridCol w:w="992"/>
        <w:gridCol w:w="992"/>
        <w:gridCol w:w="709"/>
      </w:tblGrid>
      <w:tr w:rsidR="00655F20" w:rsidRPr="00655F20" w:rsidTr="00655F20">
        <w:trPr>
          <w:trHeight w:val="255"/>
        </w:trPr>
        <w:tc>
          <w:tcPr>
            <w:tcW w:w="567"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м/п</w:t>
            </w:r>
          </w:p>
        </w:tc>
        <w:tc>
          <w:tcPr>
            <w:tcW w:w="5103"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xml:space="preserve">наименование муниципальной программы </w:t>
            </w:r>
          </w:p>
        </w:tc>
        <w:tc>
          <w:tcPr>
            <w:tcW w:w="660" w:type="dxa"/>
            <w:vMerge w:val="restart"/>
            <w:tcBorders>
              <w:top w:val="single" w:sz="4" w:space="0" w:color="auto"/>
              <w:left w:val="single" w:sz="4" w:space="0" w:color="auto"/>
              <w:bottom w:val="single" w:sz="4" w:space="0" w:color="000000"/>
              <w:right w:val="single" w:sz="4" w:space="0" w:color="auto"/>
            </w:tcBorders>
            <w:shd w:val="clear" w:color="000000" w:fill="BFBFBF"/>
            <w:vAlign w:val="bottom"/>
            <w:hideMark/>
          </w:tcPr>
          <w:p w:rsidR="00655F20" w:rsidRPr="00655F20" w:rsidRDefault="00655F20" w:rsidP="00655F20">
            <w:pPr>
              <w:widowControl/>
              <w:autoSpaceDE/>
              <w:autoSpaceDN/>
              <w:adjustRightInd/>
              <w:jc w:val="center"/>
            </w:pPr>
            <w:r w:rsidRPr="00655F20">
              <w:t> </w:t>
            </w:r>
          </w:p>
        </w:tc>
        <w:tc>
          <w:tcPr>
            <w:tcW w:w="3979" w:type="dxa"/>
            <w:gridSpan w:val="4"/>
            <w:tcBorders>
              <w:top w:val="single" w:sz="4" w:space="0" w:color="auto"/>
              <w:left w:val="nil"/>
              <w:bottom w:val="nil"/>
              <w:right w:val="single" w:sz="4" w:space="0" w:color="000000"/>
            </w:tcBorders>
            <w:shd w:val="clear" w:color="000000" w:fill="BFBFBF"/>
            <w:vAlign w:val="center"/>
            <w:hideMark/>
          </w:tcPr>
          <w:p w:rsidR="00655F20" w:rsidRPr="00655F20" w:rsidRDefault="00655F20" w:rsidP="00655F20">
            <w:pPr>
              <w:widowControl/>
              <w:autoSpaceDE/>
              <w:autoSpaceDN/>
              <w:adjustRightInd/>
              <w:jc w:val="center"/>
              <w:rPr>
                <w:b/>
                <w:bCs/>
              </w:rPr>
            </w:pPr>
            <w:r w:rsidRPr="00655F20">
              <w:rPr>
                <w:b/>
                <w:bCs/>
              </w:rPr>
              <w:t>2023 год</w:t>
            </w:r>
          </w:p>
        </w:tc>
      </w:tr>
      <w:tr w:rsidR="00655F20" w:rsidRPr="00655F20" w:rsidTr="00986158">
        <w:trPr>
          <w:trHeight w:val="525"/>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655F20" w:rsidRPr="00655F20" w:rsidRDefault="00655F20" w:rsidP="00655F20">
            <w:pPr>
              <w:widowControl/>
              <w:autoSpaceDE/>
              <w:autoSpaceDN/>
              <w:adjustRightInd/>
              <w:rPr>
                <w:b/>
                <w:bCs/>
                <w:color w:val="000000"/>
              </w:rPr>
            </w:pPr>
          </w:p>
        </w:tc>
        <w:tc>
          <w:tcPr>
            <w:tcW w:w="5103" w:type="dxa"/>
            <w:vMerge/>
            <w:tcBorders>
              <w:top w:val="single" w:sz="4" w:space="0" w:color="auto"/>
              <w:left w:val="single" w:sz="4" w:space="0" w:color="auto"/>
              <w:bottom w:val="single" w:sz="4" w:space="0" w:color="000000"/>
              <w:right w:val="single" w:sz="4" w:space="0" w:color="auto"/>
            </w:tcBorders>
            <w:vAlign w:val="center"/>
            <w:hideMark/>
          </w:tcPr>
          <w:p w:rsidR="00655F20" w:rsidRPr="00655F20" w:rsidRDefault="00655F20" w:rsidP="00655F20">
            <w:pPr>
              <w:widowControl/>
              <w:autoSpaceDE/>
              <w:autoSpaceDN/>
              <w:adjustRightInd/>
              <w:rPr>
                <w:b/>
                <w:bCs/>
                <w:color w:val="000000"/>
              </w:rPr>
            </w:pPr>
          </w:p>
        </w:tc>
        <w:tc>
          <w:tcPr>
            <w:tcW w:w="660" w:type="dxa"/>
            <w:vMerge/>
            <w:tcBorders>
              <w:top w:val="single" w:sz="4" w:space="0" w:color="auto"/>
              <w:left w:val="single" w:sz="4" w:space="0" w:color="auto"/>
              <w:bottom w:val="single" w:sz="4" w:space="0" w:color="000000"/>
              <w:right w:val="single" w:sz="4" w:space="0" w:color="auto"/>
            </w:tcBorders>
            <w:vAlign w:val="center"/>
            <w:hideMark/>
          </w:tcPr>
          <w:p w:rsidR="00655F20" w:rsidRPr="00655F20" w:rsidRDefault="00655F20" w:rsidP="00655F20">
            <w:pPr>
              <w:widowControl/>
              <w:autoSpaceDE/>
              <w:autoSpaceDN/>
              <w:adjustRightInd/>
            </w:pPr>
          </w:p>
        </w:tc>
        <w:tc>
          <w:tcPr>
            <w:tcW w:w="1286" w:type="dxa"/>
            <w:tcBorders>
              <w:top w:val="single" w:sz="4" w:space="0" w:color="auto"/>
              <w:left w:val="nil"/>
              <w:bottom w:val="single" w:sz="4" w:space="0" w:color="auto"/>
              <w:right w:val="single" w:sz="4" w:space="0" w:color="auto"/>
            </w:tcBorders>
            <w:shd w:val="clear" w:color="000000" w:fill="BFBFBF"/>
            <w:vAlign w:val="bottom"/>
            <w:hideMark/>
          </w:tcPr>
          <w:p w:rsidR="00655F20" w:rsidRPr="00986158" w:rsidRDefault="00655F20" w:rsidP="00655F20">
            <w:pPr>
              <w:widowControl/>
              <w:autoSpaceDE/>
              <w:autoSpaceDN/>
              <w:adjustRightInd/>
              <w:ind w:left="-94"/>
              <w:jc w:val="center"/>
              <w:rPr>
                <w:b/>
                <w:bCs/>
                <w:sz w:val="19"/>
                <w:szCs w:val="19"/>
              </w:rPr>
            </w:pPr>
            <w:r w:rsidRPr="00986158">
              <w:rPr>
                <w:b/>
                <w:bCs/>
                <w:sz w:val="19"/>
                <w:szCs w:val="19"/>
              </w:rPr>
              <w:t>решение от 28.12.2022 №18 (с изм)</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655F20" w:rsidRPr="00986158" w:rsidRDefault="00655F20" w:rsidP="00655F20">
            <w:pPr>
              <w:widowControl/>
              <w:autoSpaceDE/>
              <w:autoSpaceDN/>
              <w:adjustRightInd/>
              <w:ind w:left="-94"/>
              <w:jc w:val="center"/>
              <w:rPr>
                <w:b/>
                <w:bCs/>
                <w:sz w:val="19"/>
                <w:szCs w:val="19"/>
              </w:rPr>
            </w:pPr>
            <w:proofErr w:type="spellStart"/>
            <w:r w:rsidRPr="00986158">
              <w:rPr>
                <w:b/>
                <w:bCs/>
                <w:sz w:val="19"/>
                <w:szCs w:val="19"/>
              </w:rPr>
              <w:t>исполн</w:t>
            </w:r>
            <w:proofErr w:type="spellEnd"/>
            <w:r w:rsidRPr="00986158">
              <w:rPr>
                <w:b/>
                <w:bCs/>
                <w:sz w:val="19"/>
                <w:szCs w:val="19"/>
              </w:rPr>
              <w:t>.                     1 кв. 2023</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655F20" w:rsidRPr="00986158" w:rsidRDefault="00655F20" w:rsidP="00655F20">
            <w:pPr>
              <w:widowControl/>
              <w:autoSpaceDE/>
              <w:autoSpaceDN/>
              <w:adjustRightInd/>
              <w:ind w:left="-94"/>
              <w:jc w:val="center"/>
              <w:rPr>
                <w:b/>
                <w:bCs/>
                <w:sz w:val="19"/>
                <w:szCs w:val="19"/>
              </w:rPr>
            </w:pPr>
            <w:r w:rsidRPr="00986158">
              <w:rPr>
                <w:b/>
                <w:bCs/>
                <w:sz w:val="19"/>
                <w:szCs w:val="19"/>
              </w:rPr>
              <w:t>откл.                 (+,-)</w:t>
            </w:r>
          </w:p>
        </w:tc>
        <w:tc>
          <w:tcPr>
            <w:tcW w:w="709" w:type="dxa"/>
            <w:tcBorders>
              <w:top w:val="single" w:sz="4" w:space="0" w:color="auto"/>
              <w:left w:val="nil"/>
              <w:bottom w:val="single" w:sz="4" w:space="0" w:color="auto"/>
              <w:right w:val="single" w:sz="4" w:space="0" w:color="auto"/>
            </w:tcBorders>
            <w:shd w:val="clear" w:color="000000" w:fill="BFBFBF"/>
            <w:vAlign w:val="center"/>
            <w:hideMark/>
          </w:tcPr>
          <w:p w:rsidR="00655F20" w:rsidRPr="00986158" w:rsidRDefault="00655F20" w:rsidP="00655F20">
            <w:pPr>
              <w:widowControl/>
              <w:autoSpaceDE/>
              <w:autoSpaceDN/>
              <w:adjustRightInd/>
              <w:ind w:left="-94"/>
              <w:jc w:val="center"/>
              <w:rPr>
                <w:b/>
                <w:bCs/>
                <w:sz w:val="19"/>
                <w:szCs w:val="19"/>
              </w:rPr>
            </w:pPr>
            <w:r w:rsidRPr="00986158">
              <w:rPr>
                <w:b/>
                <w:bCs/>
                <w:sz w:val="19"/>
                <w:szCs w:val="19"/>
              </w:rPr>
              <w:t>откл. (%)</w:t>
            </w:r>
          </w:p>
        </w:tc>
      </w:tr>
      <w:tr w:rsidR="00655F20" w:rsidRPr="00655F20" w:rsidTr="00655F20">
        <w:trPr>
          <w:trHeight w:val="510"/>
        </w:trPr>
        <w:tc>
          <w:tcPr>
            <w:tcW w:w="567" w:type="dxa"/>
            <w:tcBorders>
              <w:top w:val="nil"/>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1</w:t>
            </w:r>
          </w:p>
        </w:tc>
        <w:tc>
          <w:tcPr>
            <w:tcW w:w="5103"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Обеспечение деятельности органов местного самоуправления</w:t>
            </w:r>
          </w:p>
        </w:tc>
        <w:tc>
          <w:tcPr>
            <w:tcW w:w="660"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8 984,0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1 619,3</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-7 364,7</w:t>
            </w:r>
          </w:p>
        </w:tc>
        <w:tc>
          <w:tcPr>
            <w:tcW w:w="709"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18,0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общегосударственные вопросы - </w:t>
            </w:r>
            <w:r w:rsidRPr="00655F20">
              <w:rPr>
                <w:i/>
                <w:iCs/>
                <w:color w:val="000000"/>
              </w:rPr>
              <w:t>расходы на выплаты персоналу государственных (муниципальных) органов</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0104</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7 238,4</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1 324,8</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-5 913,6</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18,3</w:t>
            </w:r>
          </w:p>
        </w:tc>
      </w:tr>
      <w:tr w:rsidR="00655F20" w:rsidRPr="00655F20" w:rsidTr="00655F20">
        <w:trPr>
          <w:trHeight w:val="78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общегосударственные вопросы </w:t>
            </w:r>
            <w:r w:rsidRPr="00655F20">
              <w:rPr>
                <w:i/>
                <w:iCs/>
                <w:color w:val="000000"/>
              </w:rPr>
              <w:t>-закупка товаров, работ и услуг для обеспечения государственных (муниципальных) нужд</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0104</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1 714,6</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292,7</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-1 421,9</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17,1</w:t>
            </w:r>
          </w:p>
        </w:tc>
      </w:tr>
      <w:tr w:rsidR="00655F20" w:rsidRPr="00655F20" w:rsidTr="00655F20">
        <w:trPr>
          <w:trHeight w:val="52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общегосударственные вопросы </w:t>
            </w:r>
            <w:r w:rsidRPr="00655F20">
              <w:rPr>
                <w:i/>
                <w:iCs/>
                <w:color w:val="000000"/>
              </w:rPr>
              <w:t>-уплата налогов, сборов и иных платежей</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0104</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16,0</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1,8</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-14,2</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11,3</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общегосударственные вопросы - </w:t>
            </w:r>
            <w:r w:rsidRPr="00655F20">
              <w:rPr>
                <w:i/>
                <w:iCs/>
                <w:color w:val="000000"/>
              </w:rPr>
              <w:t>расходы на членские взносы в Совет муниципальных образований Смоленской области</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0113</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15,0</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-15,0</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2</w:t>
            </w:r>
          </w:p>
        </w:tc>
        <w:tc>
          <w:tcPr>
            <w:tcW w:w="5103"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Обеспечение пожарной безопасности на территории Андрейковского сельского поселения Вяземского района Смоленской области</w:t>
            </w:r>
          </w:p>
        </w:tc>
        <w:tc>
          <w:tcPr>
            <w:tcW w:w="660"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110,0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-110,0</w:t>
            </w:r>
          </w:p>
        </w:tc>
        <w:tc>
          <w:tcPr>
            <w:tcW w:w="709"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r>
      <w:tr w:rsidR="00655F20" w:rsidRPr="00655F20" w:rsidTr="00800A03">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национальная безопасность и правоохранительная деятельность - </w:t>
            </w:r>
            <w:r w:rsidRPr="00655F20">
              <w:rPr>
                <w:i/>
                <w:iCs/>
                <w:color w:val="000000"/>
              </w:rPr>
              <w:t>расходы на обеспечение первичных мер пожарной обеспеченности</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0314</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110,0</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-110,0</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r>
      <w:tr w:rsidR="00655F20" w:rsidRPr="00655F20" w:rsidTr="00800A03">
        <w:trPr>
          <w:trHeight w:val="99"/>
        </w:trPr>
        <w:tc>
          <w:tcPr>
            <w:tcW w:w="56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3</w:t>
            </w:r>
          </w:p>
        </w:tc>
        <w:tc>
          <w:tcPr>
            <w:tcW w:w="510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Управление имуществом и земельными ресурсами Андрейковского сельского поселения Вяземского района Смоленской области</w:t>
            </w:r>
          </w:p>
        </w:tc>
        <w:tc>
          <w:tcPr>
            <w:tcW w:w="6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100,0</w:t>
            </w:r>
          </w:p>
        </w:tc>
        <w:tc>
          <w:tcPr>
            <w:tcW w:w="99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c>
          <w:tcPr>
            <w:tcW w:w="99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-100,0</w:t>
            </w:r>
          </w:p>
        </w:tc>
        <w:tc>
          <w:tcPr>
            <w:tcW w:w="70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r>
      <w:tr w:rsidR="00655F20" w:rsidRPr="00655F20" w:rsidTr="00800A03">
        <w:trPr>
          <w:trHeight w:val="99"/>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национальная экономика - </w:t>
            </w:r>
            <w:r w:rsidRPr="00655F20">
              <w:rPr>
                <w:i/>
                <w:iCs/>
                <w:color w:val="000000"/>
              </w:rPr>
              <w:t>расходы на обеспечение обслуживания, содержания и распоряжения объектами муниципальной собственности поселения</w:t>
            </w:r>
          </w:p>
        </w:tc>
        <w:tc>
          <w:tcPr>
            <w:tcW w:w="660"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0412</w:t>
            </w:r>
          </w:p>
        </w:tc>
        <w:tc>
          <w:tcPr>
            <w:tcW w:w="1286"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100,0</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4</w:t>
            </w:r>
          </w:p>
        </w:tc>
        <w:tc>
          <w:tcPr>
            <w:tcW w:w="5103"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Развитие и содержание дорожно–транспортного комплекса на территории Андрейковского сельского поселения Вяземского района Смоленской области</w:t>
            </w:r>
          </w:p>
        </w:tc>
        <w:tc>
          <w:tcPr>
            <w:tcW w:w="660"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16 609,5</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478,3</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-16 131,2</w:t>
            </w:r>
          </w:p>
        </w:tc>
        <w:tc>
          <w:tcPr>
            <w:tcW w:w="709"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2,9</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национальная экономика - </w:t>
            </w:r>
            <w:r w:rsidRPr="00655F20">
              <w:rPr>
                <w:i/>
                <w:iCs/>
                <w:color w:val="000000"/>
              </w:rPr>
              <w:t>расходы на проведение ремонтных работ дорожной сети поселения за счет дорожного фонда</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0409</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335,8</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-335,8</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r>
      <w:tr w:rsidR="00655F20" w:rsidRPr="00655F20" w:rsidTr="00CB1292">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национальная экономика -</w:t>
            </w:r>
            <w:r w:rsidRPr="00655F20">
              <w:rPr>
                <w:i/>
                <w:iCs/>
                <w:color w:val="000000"/>
              </w:rPr>
              <w:t xml:space="preserve"> расходы на содержание дорог общего пользования (чистка от снега, уборка, подсыпка, окашивание, содержание остановочных пунктов, а также прочие аналогичные мероприятия) за счет средств дорожного фонда</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0409</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2 010,9</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455,3</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-1 555,6</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22,6</w:t>
            </w:r>
          </w:p>
        </w:tc>
      </w:tr>
      <w:tr w:rsidR="00655F20" w:rsidRPr="00655F20" w:rsidTr="00CB1292">
        <w:trPr>
          <w:trHeight w:val="99"/>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национальная экономика</w:t>
            </w:r>
            <w:r w:rsidRPr="00655F20">
              <w:rPr>
                <w:i/>
                <w:iCs/>
                <w:color w:val="000000"/>
              </w:rPr>
              <w:t xml:space="preserve"> - расходы на паспортизацию дорог, проведение технической инвентаризации, оформление кадастровых и технических паспортов и прочие аналогичные расходы</w:t>
            </w:r>
          </w:p>
        </w:tc>
        <w:tc>
          <w:tcPr>
            <w:tcW w:w="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0409</w:t>
            </w:r>
          </w:p>
        </w:tc>
        <w:tc>
          <w:tcPr>
            <w:tcW w:w="128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100,0</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23,0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-77,0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100,0</w:t>
            </w:r>
          </w:p>
        </w:tc>
      </w:tr>
      <w:tr w:rsidR="00655F20" w:rsidRPr="00655F20" w:rsidTr="00CB1292">
        <w:trPr>
          <w:trHeight w:val="99"/>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национальная экономика </w:t>
            </w:r>
            <w:r w:rsidRPr="00655F20">
              <w:rPr>
                <w:i/>
                <w:iCs/>
                <w:color w:val="000000"/>
              </w:rPr>
              <w:t>- расходы на проектирование, строительство, реконструкцию, капитальный ремонт и ремонт автомобильных дорог общего пользования местного значения</w:t>
            </w:r>
          </w:p>
        </w:tc>
        <w:tc>
          <w:tcPr>
            <w:tcW w:w="660"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0409</w:t>
            </w:r>
          </w:p>
        </w:tc>
        <w:tc>
          <w:tcPr>
            <w:tcW w:w="1286"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14 162,8</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-14 162,8</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5</w:t>
            </w:r>
          </w:p>
        </w:tc>
        <w:tc>
          <w:tcPr>
            <w:tcW w:w="5103"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Профилактика терроризма и экстремизма в Андрейковском сельском поселении Вяземского района Смоленской области</w:t>
            </w:r>
          </w:p>
        </w:tc>
        <w:tc>
          <w:tcPr>
            <w:tcW w:w="660"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-10,0</w:t>
            </w:r>
          </w:p>
        </w:tc>
        <w:tc>
          <w:tcPr>
            <w:tcW w:w="709"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r>
      <w:tr w:rsidR="00655F20" w:rsidRPr="00655F20" w:rsidTr="00F441CF">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общегосударственные вопросы - </w:t>
            </w:r>
            <w:r w:rsidRPr="00655F20">
              <w:rPr>
                <w:i/>
                <w:iCs/>
                <w:color w:val="000000"/>
              </w:rPr>
              <w:t>расходы на мероприятия по усилению антитеррористической защищенности объектов социальной сферы и обеспечение уровня безопасного массового пребывания людей и отдыха населения</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0113</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r>
      <w:tr w:rsidR="00655F20" w:rsidRPr="00655F20" w:rsidTr="00F441CF">
        <w:trPr>
          <w:trHeight w:val="343"/>
        </w:trPr>
        <w:tc>
          <w:tcPr>
            <w:tcW w:w="56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lastRenderedPageBreak/>
              <w:t>6</w:t>
            </w:r>
          </w:p>
        </w:tc>
        <w:tc>
          <w:tcPr>
            <w:tcW w:w="5103"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Комплексное развитие систем коммунальной инфраструктуры Андрейковского сельского поселения Вяземского района Смоленской области</w:t>
            </w:r>
          </w:p>
        </w:tc>
        <w:tc>
          <w:tcPr>
            <w:tcW w:w="660"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2 221,8</w:t>
            </w:r>
          </w:p>
        </w:tc>
        <w:tc>
          <w:tcPr>
            <w:tcW w:w="992"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280,1</w:t>
            </w:r>
          </w:p>
        </w:tc>
        <w:tc>
          <w:tcPr>
            <w:tcW w:w="992"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-1 941,7</w:t>
            </w:r>
          </w:p>
        </w:tc>
        <w:tc>
          <w:tcPr>
            <w:tcW w:w="709"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12,6</w:t>
            </w:r>
          </w:p>
        </w:tc>
      </w:tr>
      <w:tr w:rsidR="00655F20" w:rsidRPr="00655F20" w:rsidTr="007E0B48">
        <w:trPr>
          <w:trHeight w:val="99"/>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жилищно-коммунальное хозяйство -</w:t>
            </w:r>
            <w:r w:rsidRPr="00655F20">
              <w:rPr>
                <w:i/>
                <w:iCs/>
                <w:color w:val="000000"/>
              </w:rPr>
              <w:t xml:space="preserve"> расходы на проведение ремонтно–профилактических работ объектов коммунальной инфраструктуры</w:t>
            </w:r>
          </w:p>
        </w:tc>
        <w:tc>
          <w:tcPr>
            <w:tcW w:w="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0502</w:t>
            </w:r>
          </w:p>
        </w:tc>
        <w:tc>
          <w:tcPr>
            <w:tcW w:w="128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290,0</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9,9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-280,1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3,4</w:t>
            </w:r>
          </w:p>
        </w:tc>
      </w:tr>
      <w:tr w:rsidR="00655F20" w:rsidRPr="00655F20" w:rsidTr="007E0B48">
        <w:trPr>
          <w:trHeight w:val="99"/>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жилищно-коммунальное хозяйство - </w:t>
            </w:r>
            <w:r w:rsidRPr="00655F20">
              <w:rPr>
                <w:i/>
                <w:iCs/>
                <w:color w:val="000000"/>
              </w:rPr>
              <w:t>расходы на текущий ремонт объектов коммунальной инфраструктуры поселения, а так же прочие аналогичные мероприятия</w:t>
            </w:r>
          </w:p>
        </w:tc>
        <w:tc>
          <w:tcPr>
            <w:tcW w:w="660"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0502</w:t>
            </w:r>
          </w:p>
        </w:tc>
        <w:tc>
          <w:tcPr>
            <w:tcW w:w="1286"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1 773,0</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270,2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-1 502,8</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15,2</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жилищно-коммунальное хозяйство</w:t>
            </w:r>
            <w:r w:rsidRPr="00655F20">
              <w:rPr>
                <w:i/>
                <w:iCs/>
                <w:color w:val="000000"/>
              </w:rPr>
              <w:t xml:space="preserve"> - расходы за счет средств субсидии на строительство, реконструкцию, капитальный ремонт шахтных колодцев</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0502</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158,8</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-158,8</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7</w:t>
            </w:r>
          </w:p>
        </w:tc>
        <w:tc>
          <w:tcPr>
            <w:tcW w:w="5103"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Благоустройство Андрейковского сельского поселения Вяземского района Смоленской области</w:t>
            </w:r>
          </w:p>
        </w:tc>
        <w:tc>
          <w:tcPr>
            <w:tcW w:w="660"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2 470,0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179,5</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-2 290,5</w:t>
            </w:r>
          </w:p>
        </w:tc>
        <w:tc>
          <w:tcPr>
            <w:tcW w:w="709"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7,3</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жилищно-коммунальное хозяйство - </w:t>
            </w:r>
            <w:r w:rsidRPr="00655F20">
              <w:rPr>
                <w:i/>
                <w:iCs/>
                <w:color w:val="000000"/>
              </w:rPr>
              <w:t>расходы на содержание уличного освещения</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0503</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1 500,0</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147,9</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-1 352,1</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9,9</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жилищно-коммунальное хозяйство - </w:t>
            </w:r>
            <w:r w:rsidRPr="00655F20">
              <w:rPr>
                <w:i/>
                <w:iCs/>
                <w:color w:val="000000"/>
              </w:rPr>
              <w:t>расходы по проведению мероприятий по благоустройству территории поселения и улучшению санитарного содержания поселения</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0503</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706,8</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31,6</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-675,2</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4,5</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жилищно-коммунальное хозяйство - </w:t>
            </w:r>
            <w:r w:rsidRPr="00655F20">
              <w:rPr>
                <w:i/>
                <w:iCs/>
                <w:color w:val="000000"/>
              </w:rPr>
              <w:t>расходы для софинансирования расходов, связанных с реализацией федеральной целевой программы "Увековечивание памяти погибших при защите Отечества на 2019-2024 годы"</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0113</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263,2</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-263,2</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8</w:t>
            </w:r>
          </w:p>
        </w:tc>
        <w:tc>
          <w:tcPr>
            <w:tcW w:w="5103"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w:t>
            </w:r>
          </w:p>
        </w:tc>
        <w:tc>
          <w:tcPr>
            <w:tcW w:w="660"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20,0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-20,0</w:t>
            </w:r>
          </w:p>
        </w:tc>
        <w:tc>
          <w:tcPr>
            <w:tcW w:w="709"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 xml:space="preserve">общегосударственные вопросы - </w:t>
            </w:r>
            <w:r w:rsidRPr="00655F20">
              <w:rPr>
                <w:i/>
                <w:iCs/>
                <w:color w:val="000000"/>
              </w:rPr>
              <w:t>расходы на осуществление организационных и профилактических мероприятий, направленных на усиление профилактических заболеваний ГЛПС</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0113</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20,0</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-20,0</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9</w:t>
            </w:r>
          </w:p>
        </w:tc>
        <w:tc>
          <w:tcPr>
            <w:tcW w:w="5103"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w:t>
            </w:r>
          </w:p>
        </w:tc>
        <w:tc>
          <w:tcPr>
            <w:tcW w:w="660"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105,0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-105,0</w:t>
            </w:r>
          </w:p>
        </w:tc>
        <w:tc>
          <w:tcPr>
            <w:tcW w:w="709"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культура, кинематография</w:t>
            </w:r>
            <w:r w:rsidRPr="00655F20">
              <w:rPr>
                <w:i/>
                <w:iCs/>
                <w:color w:val="000000"/>
              </w:rPr>
              <w:t xml:space="preserve"> - расходы на обеспечение качественного проведения праздничных мероприятий</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0804</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105,0</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-105,0</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r>
      <w:tr w:rsidR="00655F20" w:rsidRPr="00655F20" w:rsidTr="00CB1292">
        <w:trPr>
          <w:trHeight w:val="765"/>
        </w:trPr>
        <w:tc>
          <w:tcPr>
            <w:tcW w:w="567" w:type="dxa"/>
            <w:tcBorders>
              <w:top w:val="nil"/>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10</w:t>
            </w:r>
          </w:p>
        </w:tc>
        <w:tc>
          <w:tcPr>
            <w:tcW w:w="5103"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Капитальный ремонт общего имущества в многоквартирных домах Андрейковского сельского поселения Вяземского района Смоленской области</w:t>
            </w:r>
          </w:p>
        </w:tc>
        <w:tc>
          <w:tcPr>
            <w:tcW w:w="660"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420,0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c>
          <w:tcPr>
            <w:tcW w:w="992"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-420,0</w:t>
            </w:r>
          </w:p>
        </w:tc>
        <w:tc>
          <w:tcPr>
            <w:tcW w:w="709"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r>
      <w:tr w:rsidR="00655F20" w:rsidRPr="00655F20" w:rsidTr="00CB1292">
        <w:trPr>
          <w:trHeight w:val="99"/>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b/>
                <w:bCs/>
                <w:i/>
                <w:iCs/>
                <w:color w:val="000000"/>
              </w:rPr>
              <w:t>жилищно-коммунальное хозяйство -</w:t>
            </w:r>
            <w:r w:rsidRPr="00655F20">
              <w:rPr>
                <w:i/>
                <w:iCs/>
                <w:color w:val="000000"/>
              </w:rPr>
              <w:t xml:space="preserve"> расходы на уплату взносов на капитальный ремонт объектов жилищного хозяйства муниципальной собственности</w:t>
            </w:r>
          </w:p>
        </w:tc>
        <w:tc>
          <w:tcPr>
            <w:tcW w:w="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0501</w:t>
            </w:r>
          </w:p>
        </w:tc>
        <w:tc>
          <w:tcPr>
            <w:tcW w:w="128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420,0</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-420,0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r>
      <w:tr w:rsidR="00655F20" w:rsidRPr="00655F20" w:rsidTr="00CB1292">
        <w:trPr>
          <w:trHeight w:val="99"/>
        </w:trPr>
        <w:tc>
          <w:tcPr>
            <w:tcW w:w="56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14</w:t>
            </w:r>
          </w:p>
        </w:tc>
        <w:tc>
          <w:tcPr>
            <w:tcW w:w="5103"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rPr>
                <w:b/>
                <w:bCs/>
                <w:color w:val="000000"/>
              </w:rPr>
            </w:pPr>
            <w:r w:rsidRPr="00655F20">
              <w:rPr>
                <w:b/>
                <w:bCs/>
                <w:color w:val="000000"/>
              </w:rPr>
              <w:t>Использование и охрана земель на территории Андрейковского сельского поселения Вяземского района Смоленской области</w:t>
            </w:r>
          </w:p>
        </w:tc>
        <w:tc>
          <w:tcPr>
            <w:tcW w:w="660"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1,0</w:t>
            </w:r>
          </w:p>
        </w:tc>
        <w:tc>
          <w:tcPr>
            <w:tcW w:w="992"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0,0</w:t>
            </w:r>
          </w:p>
        </w:tc>
        <w:tc>
          <w:tcPr>
            <w:tcW w:w="992"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-1,0</w:t>
            </w:r>
          </w:p>
        </w:tc>
        <w:tc>
          <w:tcPr>
            <w:tcW w:w="709" w:type="dxa"/>
            <w:tcBorders>
              <w:top w:val="single" w:sz="4" w:space="0" w:color="auto"/>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100,0</w:t>
            </w:r>
          </w:p>
        </w:tc>
      </w:tr>
      <w:tr w:rsidR="00655F20" w:rsidRPr="00655F20" w:rsidTr="00655F20">
        <w:trPr>
          <w:trHeight w:val="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rPr>
                <w:i/>
                <w:iCs/>
                <w:color w:val="000000"/>
              </w:rPr>
            </w:pPr>
            <w:r w:rsidRPr="00655F20">
              <w:rPr>
                <w:i/>
                <w:iCs/>
                <w:color w:val="000000"/>
              </w:rPr>
              <w:t>жилищно-коммунальное хозяйство - расходы на обеспечение сохранности экологических систем предотвращения деградации, захламления и других негативных действий хозяйственной деятельности на территории поселения</w:t>
            </w:r>
          </w:p>
        </w:tc>
        <w:tc>
          <w:tcPr>
            <w:tcW w:w="660"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center"/>
              <w:rPr>
                <w:i/>
                <w:iCs/>
                <w:color w:val="000000"/>
              </w:rPr>
            </w:pPr>
            <w:r w:rsidRPr="00655F20">
              <w:rPr>
                <w:i/>
                <w:iCs/>
                <w:color w:val="000000"/>
              </w:rPr>
              <w:t>0113</w:t>
            </w:r>
          </w:p>
        </w:tc>
        <w:tc>
          <w:tcPr>
            <w:tcW w:w="1286" w:type="dxa"/>
            <w:tcBorders>
              <w:top w:val="nil"/>
              <w:left w:val="nil"/>
              <w:bottom w:val="single" w:sz="4" w:space="0" w:color="auto"/>
              <w:right w:val="single" w:sz="4" w:space="0" w:color="auto"/>
            </w:tcBorders>
            <w:shd w:val="clear" w:color="000000" w:fill="D9D9D9"/>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w:t>
            </w:r>
          </w:p>
        </w:tc>
        <w:tc>
          <w:tcPr>
            <w:tcW w:w="992" w:type="dxa"/>
            <w:tcBorders>
              <w:top w:val="nil"/>
              <w:left w:val="nil"/>
              <w:bottom w:val="single" w:sz="4" w:space="0" w:color="auto"/>
              <w:right w:val="single" w:sz="4" w:space="0" w:color="auto"/>
            </w:tcBorders>
            <w:shd w:val="clear" w:color="000000" w:fill="FFFFFF"/>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w:t>
            </w:r>
          </w:p>
        </w:tc>
        <w:tc>
          <w:tcPr>
            <w:tcW w:w="709" w:type="dxa"/>
            <w:tcBorders>
              <w:top w:val="nil"/>
              <w:left w:val="nil"/>
              <w:bottom w:val="single" w:sz="4" w:space="0" w:color="auto"/>
              <w:right w:val="single" w:sz="4" w:space="0" w:color="auto"/>
            </w:tcBorders>
            <w:shd w:val="clear" w:color="auto" w:fill="auto"/>
            <w:vAlign w:val="center"/>
            <w:hideMark/>
          </w:tcPr>
          <w:p w:rsidR="00655F20" w:rsidRPr="00655F20" w:rsidRDefault="00655F20" w:rsidP="00655F20">
            <w:pPr>
              <w:widowControl/>
              <w:autoSpaceDE/>
              <w:autoSpaceDN/>
              <w:adjustRightInd/>
              <w:jc w:val="right"/>
              <w:rPr>
                <w:i/>
                <w:iCs/>
                <w:color w:val="000000"/>
              </w:rPr>
            </w:pPr>
            <w:r w:rsidRPr="00655F20">
              <w:rPr>
                <w:i/>
                <w:iCs/>
                <w:color w:val="000000"/>
              </w:rPr>
              <w:t>100,0</w:t>
            </w:r>
          </w:p>
        </w:tc>
      </w:tr>
      <w:tr w:rsidR="00655F20" w:rsidRPr="00655F20" w:rsidTr="00986158">
        <w:trPr>
          <w:trHeight w:val="346"/>
        </w:trPr>
        <w:tc>
          <w:tcPr>
            <w:tcW w:w="567" w:type="dxa"/>
            <w:tcBorders>
              <w:top w:val="nil"/>
              <w:left w:val="single" w:sz="4" w:space="0" w:color="auto"/>
              <w:bottom w:val="single" w:sz="4" w:space="0" w:color="auto"/>
              <w:right w:val="single" w:sz="4" w:space="0" w:color="auto"/>
            </w:tcBorders>
            <w:shd w:val="clear" w:color="000000" w:fill="DDD9C4"/>
            <w:noWrap/>
            <w:vAlign w:val="center"/>
            <w:hideMark/>
          </w:tcPr>
          <w:p w:rsidR="00655F20" w:rsidRPr="00655F20" w:rsidRDefault="00655F20" w:rsidP="00655F20">
            <w:pPr>
              <w:widowControl/>
              <w:autoSpaceDE/>
              <w:autoSpaceDN/>
              <w:adjustRightInd/>
              <w:jc w:val="center"/>
              <w:rPr>
                <w:color w:val="000000"/>
              </w:rPr>
            </w:pPr>
            <w:r w:rsidRPr="00655F20">
              <w:rPr>
                <w:color w:val="000000"/>
              </w:rPr>
              <w:t> </w:t>
            </w:r>
          </w:p>
        </w:tc>
        <w:tc>
          <w:tcPr>
            <w:tcW w:w="5103" w:type="dxa"/>
            <w:tcBorders>
              <w:top w:val="nil"/>
              <w:left w:val="nil"/>
              <w:bottom w:val="single" w:sz="4" w:space="0" w:color="auto"/>
              <w:right w:val="single" w:sz="4" w:space="0" w:color="auto"/>
            </w:tcBorders>
            <w:shd w:val="clear" w:color="000000" w:fill="DDD9C4"/>
            <w:noWrap/>
            <w:vAlign w:val="center"/>
            <w:hideMark/>
          </w:tcPr>
          <w:p w:rsidR="00655F20" w:rsidRPr="00655F20" w:rsidRDefault="00655F20" w:rsidP="00655F20">
            <w:pPr>
              <w:widowControl/>
              <w:autoSpaceDE/>
              <w:autoSpaceDN/>
              <w:adjustRightInd/>
              <w:rPr>
                <w:b/>
                <w:bCs/>
                <w:color w:val="000000"/>
              </w:rPr>
            </w:pPr>
            <w:r>
              <w:rPr>
                <w:b/>
                <w:bCs/>
                <w:color w:val="000000"/>
              </w:rPr>
              <w:t>ВСЕГО</w:t>
            </w:r>
          </w:p>
        </w:tc>
        <w:tc>
          <w:tcPr>
            <w:tcW w:w="660" w:type="dxa"/>
            <w:tcBorders>
              <w:top w:val="nil"/>
              <w:left w:val="nil"/>
              <w:bottom w:val="single" w:sz="4" w:space="0" w:color="auto"/>
              <w:right w:val="single" w:sz="4" w:space="0" w:color="auto"/>
            </w:tcBorders>
            <w:shd w:val="clear" w:color="000000" w:fill="DDD9C4"/>
            <w:noWrap/>
            <w:vAlign w:val="center"/>
            <w:hideMark/>
          </w:tcPr>
          <w:p w:rsidR="00655F20" w:rsidRPr="00655F20" w:rsidRDefault="00655F20" w:rsidP="00655F20">
            <w:pPr>
              <w:widowControl/>
              <w:autoSpaceDE/>
              <w:autoSpaceDN/>
              <w:adjustRightInd/>
              <w:jc w:val="center"/>
              <w:rPr>
                <w:b/>
                <w:bCs/>
                <w:color w:val="000000"/>
              </w:rPr>
            </w:pPr>
            <w:r w:rsidRPr="00655F20">
              <w:rPr>
                <w:b/>
                <w:bCs/>
                <w:color w:val="000000"/>
              </w:rPr>
              <w:t> </w:t>
            </w:r>
          </w:p>
        </w:tc>
        <w:tc>
          <w:tcPr>
            <w:tcW w:w="1286" w:type="dxa"/>
            <w:tcBorders>
              <w:top w:val="nil"/>
              <w:left w:val="nil"/>
              <w:bottom w:val="single" w:sz="4" w:space="0" w:color="auto"/>
              <w:right w:val="single" w:sz="4" w:space="0" w:color="auto"/>
            </w:tcBorders>
            <w:shd w:val="clear" w:color="000000" w:fill="DDD9C4"/>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31 051,3</w:t>
            </w:r>
          </w:p>
        </w:tc>
        <w:tc>
          <w:tcPr>
            <w:tcW w:w="992" w:type="dxa"/>
            <w:tcBorders>
              <w:top w:val="nil"/>
              <w:left w:val="nil"/>
              <w:bottom w:val="single" w:sz="4" w:space="0" w:color="auto"/>
              <w:right w:val="single" w:sz="4" w:space="0" w:color="auto"/>
            </w:tcBorders>
            <w:shd w:val="clear" w:color="000000" w:fill="DDD9C4"/>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2 557,2</w:t>
            </w:r>
          </w:p>
        </w:tc>
        <w:tc>
          <w:tcPr>
            <w:tcW w:w="992" w:type="dxa"/>
            <w:tcBorders>
              <w:top w:val="nil"/>
              <w:left w:val="nil"/>
              <w:bottom w:val="single" w:sz="4" w:space="0" w:color="auto"/>
              <w:right w:val="single" w:sz="4" w:space="0" w:color="auto"/>
            </w:tcBorders>
            <w:shd w:val="clear" w:color="000000" w:fill="DDD9C4"/>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-28 494,1</w:t>
            </w:r>
          </w:p>
        </w:tc>
        <w:tc>
          <w:tcPr>
            <w:tcW w:w="709" w:type="dxa"/>
            <w:tcBorders>
              <w:top w:val="nil"/>
              <w:left w:val="nil"/>
              <w:bottom w:val="single" w:sz="4" w:space="0" w:color="auto"/>
              <w:right w:val="single" w:sz="4" w:space="0" w:color="auto"/>
            </w:tcBorders>
            <w:shd w:val="clear" w:color="000000" w:fill="DDD9C4"/>
            <w:vAlign w:val="center"/>
            <w:hideMark/>
          </w:tcPr>
          <w:p w:rsidR="00655F20" w:rsidRPr="00655F20" w:rsidRDefault="00655F20" w:rsidP="00655F20">
            <w:pPr>
              <w:widowControl/>
              <w:autoSpaceDE/>
              <w:autoSpaceDN/>
              <w:adjustRightInd/>
              <w:jc w:val="right"/>
              <w:rPr>
                <w:b/>
                <w:bCs/>
                <w:color w:val="000000"/>
              </w:rPr>
            </w:pPr>
            <w:r w:rsidRPr="00655F20">
              <w:rPr>
                <w:b/>
                <w:bCs/>
                <w:color w:val="000000"/>
              </w:rPr>
              <w:t>8,2</w:t>
            </w:r>
          </w:p>
        </w:tc>
      </w:tr>
    </w:tbl>
    <w:p w:rsidR="009F4764" w:rsidRDefault="009F4764" w:rsidP="002E002A">
      <w:pPr>
        <w:widowControl/>
        <w:autoSpaceDE/>
        <w:autoSpaceDN/>
        <w:adjustRightInd/>
        <w:ind w:firstLine="709"/>
        <w:jc w:val="both"/>
        <w:rPr>
          <w:sz w:val="24"/>
          <w:szCs w:val="24"/>
        </w:rPr>
      </w:pPr>
    </w:p>
    <w:p w:rsidR="002E002A" w:rsidRPr="002E002A" w:rsidRDefault="002E002A" w:rsidP="002E002A">
      <w:pPr>
        <w:widowControl/>
        <w:autoSpaceDE/>
        <w:autoSpaceDN/>
        <w:adjustRightInd/>
        <w:ind w:firstLine="709"/>
        <w:jc w:val="both"/>
        <w:rPr>
          <w:sz w:val="24"/>
          <w:szCs w:val="24"/>
        </w:rPr>
      </w:pPr>
      <w:r w:rsidRPr="002E002A">
        <w:rPr>
          <w:sz w:val="24"/>
          <w:szCs w:val="24"/>
        </w:rPr>
        <w:t xml:space="preserve">По муниципальной программе </w:t>
      </w:r>
      <w:r w:rsidRPr="002E002A">
        <w:rPr>
          <w:b/>
          <w:i/>
          <w:sz w:val="24"/>
          <w:szCs w:val="24"/>
        </w:rPr>
        <w:t>«Обеспечение деятельности органов местного самоуправления»</w:t>
      </w:r>
      <w:r w:rsidRPr="002E002A">
        <w:rPr>
          <w:sz w:val="24"/>
          <w:szCs w:val="24"/>
        </w:rPr>
        <w:t xml:space="preserve"> исполнение за первый квартал 2023 года составило в сумме </w:t>
      </w:r>
      <w:r w:rsidRPr="002E002A">
        <w:rPr>
          <w:b/>
          <w:sz w:val="24"/>
          <w:szCs w:val="24"/>
        </w:rPr>
        <w:t xml:space="preserve">1 619,3 </w:t>
      </w:r>
      <w:proofErr w:type="gramStart"/>
      <w:r w:rsidRPr="002E002A">
        <w:rPr>
          <w:sz w:val="24"/>
          <w:szCs w:val="24"/>
        </w:rPr>
        <w:t>тыс.рублей</w:t>
      </w:r>
      <w:proofErr w:type="gramEnd"/>
      <w:r w:rsidRPr="002E002A">
        <w:rPr>
          <w:sz w:val="24"/>
          <w:szCs w:val="24"/>
        </w:rPr>
        <w:t xml:space="preserve"> или </w:t>
      </w:r>
      <w:r w:rsidRPr="002E002A">
        <w:rPr>
          <w:b/>
          <w:sz w:val="24"/>
          <w:szCs w:val="24"/>
        </w:rPr>
        <w:t>18,0</w:t>
      </w:r>
      <w:r w:rsidRPr="002E002A">
        <w:rPr>
          <w:sz w:val="24"/>
          <w:szCs w:val="24"/>
        </w:rPr>
        <w:t>% уточненных утвержденных годовых плановых назначений.</w:t>
      </w:r>
    </w:p>
    <w:p w:rsidR="002E002A" w:rsidRPr="002E002A" w:rsidRDefault="002E002A" w:rsidP="002E002A">
      <w:pPr>
        <w:widowControl/>
        <w:autoSpaceDE/>
        <w:autoSpaceDN/>
        <w:adjustRightInd/>
        <w:ind w:firstLine="709"/>
        <w:jc w:val="both"/>
        <w:rPr>
          <w:sz w:val="24"/>
          <w:szCs w:val="24"/>
        </w:rPr>
      </w:pPr>
      <w:r w:rsidRPr="002E002A">
        <w:rPr>
          <w:sz w:val="24"/>
          <w:szCs w:val="24"/>
        </w:rPr>
        <w:lastRenderedPageBreak/>
        <w:t xml:space="preserve">По муниципальной программе </w:t>
      </w:r>
      <w:r w:rsidRPr="002E002A">
        <w:rPr>
          <w:b/>
          <w:i/>
          <w:sz w:val="24"/>
          <w:szCs w:val="24"/>
        </w:rPr>
        <w:t>«Развитие и содержание дорожно-транспортного комплекса на территории Андрейковского сельского поселение Вяземского района Смоленской области»</w:t>
      </w:r>
      <w:r w:rsidRPr="002E002A">
        <w:rPr>
          <w:sz w:val="24"/>
          <w:szCs w:val="24"/>
        </w:rPr>
        <w:t xml:space="preserve"> исполнение за первый квартал 2023 года составило в сумме </w:t>
      </w:r>
      <w:r w:rsidRPr="002E002A">
        <w:rPr>
          <w:b/>
          <w:sz w:val="24"/>
          <w:szCs w:val="24"/>
        </w:rPr>
        <w:t xml:space="preserve">478,3 </w:t>
      </w:r>
      <w:proofErr w:type="gramStart"/>
      <w:r w:rsidRPr="002E002A">
        <w:rPr>
          <w:sz w:val="24"/>
          <w:szCs w:val="24"/>
        </w:rPr>
        <w:t>тыс.рублей</w:t>
      </w:r>
      <w:proofErr w:type="gramEnd"/>
      <w:r w:rsidRPr="002E002A">
        <w:rPr>
          <w:sz w:val="24"/>
          <w:szCs w:val="24"/>
        </w:rPr>
        <w:t xml:space="preserve"> или </w:t>
      </w:r>
      <w:r w:rsidRPr="002E002A">
        <w:rPr>
          <w:b/>
          <w:sz w:val="24"/>
          <w:szCs w:val="24"/>
        </w:rPr>
        <w:t>2,9</w:t>
      </w:r>
      <w:r w:rsidRPr="002E002A">
        <w:rPr>
          <w:sz w:val="24"/>
          <w:szCs w:val="24"/>
        </w:rPr>
        <w:t>% уточненных утвержденных годовых плановых назначений.</w:t>
      </w:r>
    </w:p>
    <w:p w:rsidR="002E002A" w:rsidRPr="002E002A" w:rsidRDefault="002E002A" w:rsidP="002E002A">
      <w:pPr>
        <w:widowControl/>
        <w:autoSpaceDE/>
        <w:autoSpaceDN/>
        <w:adjustRightInd/>
        <w:ind w:firstLine="709"/>
        <w:jc w:val="both"/>
        <w:rPr>
          <w:sz w:val="24"/>
          <w:szCs w:val="24"/>
        </w:rPr>
      </w:pPr>
      <w:r w:rsidRPr="002E002A">
        <w:rPr>
          <w:sz w:val="24"/>
          <w:szCs w:val="24"/>
        </w:rPr>
        <w:t xml:space="preserve">По муниципальной программе </w:t>
      </w:r>
      <w:r w:rsidRPr="002E002A">
        <w:rPr>
          <w:b/>
          <w:i/>
          <w:sz w:val="24"/>
          <w:szCs w:val="24"/>
        </w:rPr>
        <w:t>«Комплексное развитие систем коммунальной инфраструктуры Андрейковского сельского поселения Вяземского район Смоленской области»</w:t>
      </w:r>
      <w:r w:rsidRPr="002E002A">
        <w:rPr>
          <w:sz w:val="24"/>
          <w:szCs w:val="24"/>
        </w:rPr>
        <w:t xml:space="preserve"> исполнение за первый квартал 2023 года составило в сумме </w:t>
      </w:r>
      <w:r w:rsidRPr="002E002A">
        <w:rPr>
          <w:b/>
          <w:sz w:val="24"/>
          <w:szCs w:val="24"/>
        </w:rPr>
        <w:t xml:space="preserve">280,1 </w:t>
      </w:r>
      <w:proofErr w:type="gramStart"/>
      <w:r w:rsidRPr="002E002A">
        <w:rPr>
          <w:sz w:val="24"/>
          <w:szCs w:val="24"/>
        </w:rPr>
        <w:t>тыс.рублей</w:t>
      </w:r>
      <w:proofErr w:type="gramEnd"/>
      <w:r w:rsidRPr="002E002A">
        <w:rPr>
          <w:sz w:val="24"/>
          <w:szCs w:val="24"/>
        </w:rPr>
        <w:t xml:space="preserve"> или </w:t>
      </w:r>
      <w:r w:rsidRPr="002E002A">
        <w:rPr>
          <w:b/>
          <w:sz w:val="24"/>
          <w:szCs w:val="24"/>
        </w:rPr>
        <w:t>12,6</w:t>
      </w:r>
      <w:r w:rsidRPr="002E002A">
        <w:rPr>
          <w:sz w:val="24"/>
          <w:szCs w:val="24"/>
        </w:rPr>
        <w:t>% уточненных утвержденных годовых плановых назначений.</w:t>
      </w:r>
    </w:p>
    <w:p w:rsidR="002E002A" w:rsidRPr="002E002A" w:rsidRDefault="002E002A" w:rsidP="002E002A">
      <w:pPr>
        <w:widowControl/>
        <w:autoSpaceDE/>
        <w:autoSpaceDN/>
        <w:adjustRightInd/>
        <w:ind w:firstLine="709"/>
        <w:jc w:val="both"/>
        <w:rPr>
          <w:sz w:val="24"/>
          <w:szCs w:val="24"/>
        </w:rPr>
      </w:pPr>
      <w:r w:rsidRPr="002E002A">
        <w:rPr>
          <w:sz w:val="24"/>
          <w:szCs w:val="24"/>
        </w:rPr>
        <w:t xml:space="preserve">По муниципальной программе </w:t>
      </w:r>
      <w:r w:rsidRPr="002E002A">
        <w:rPr>
          <w:b/>
          <w:i/>
          <w:sz w:val="24"/>
          <w:szCs w:val="24"/>
        </w:rPr>
        <w:t>«Благоустройство Андрейковского сельского поселения Вяземского района Смоленской области»</w:t>
      </w:r>
      <w:r w:rsidRPr="002E002A">
        <w:rPr>
          <w:sz w:val="24"/>
          <w:szCs w:val="24"/>
        </w:rPr>
        <w:t xml:space="preserve"> исполнение за первый квартал 2023 года составило в сумме </w:t>
      </w:r>
      <w:r w:rsidRPr="002E002A">
        <w:rPr>
          <w:b/>
          <w:sz w:val="24"/>
          <w:szCs w:val="24"/>
        </w:rPr>
        <w:t xml:space="preserve">179,5 </w:t>
      </w:r>
      <w:proofErr w:type="gramStart"/>
      <w:r w:rsidRPr="002E002A">
        <w:rPr>
          <w:sz w:val="24"/>
          <w:szCs w:val="24"/>
        </w:rPr>
        <w:t>тыс.рублей</w:t>
      </w:r>
      <w:proofErr w:type="gramEnd"/>
      <w:r w:rsidRPr="002E002A">
        <w:rPr>
          <w:sz w:val="24"/>
          <w:szCs w:val="24"/>
        </w:rPr>
        <w:t xml:space="preserve"> или </w:t>
      </w:r>
      <w:r w:rsidRPr="002E002A">
        <w:rPr>
          <w:b/>
          <w:sz w:val="24"/>
          <w:szCs w:val="24"/>
        </w:rPr>
        <w:t>7,3</w:t>
      </w:r>
      <w:r w:rsidRPr="002E002A">
        <w:rPr>
          <w:sz w:val="24"/>
          <w:szCs w:val="24"/>
        </w:rPr>
        <w:t>% уточненных утвержденных годовых плановых назначений.</w:t>
      </w:r>
    </w:p>
    <w:p w:rsidR="00986158" w:rsidRPr="00986158" w:rsidRDefault="00986158" w:rsidP="00C314DB">
      <w:pPr>
        <w:widowControl/>
        <w:autoSpaceDE/>
        <w:autoSpaceDN/>
        <w:adjustRightInd/>
        <w:ind w:firstLine="709"/>
        <w:jc w:val="both"/>
        <w:rPr>
          <w:i/>
          <w:sz w:val="24"/>
          <w:szCs w:val="24"/>
        </w:rPr>
      </w:pPr>
      <w:r w:rsidRPr="00986158">
        <w:rPr>
          <w:i/>
          <w:sz w:val="24"/>
          <w:szCs w:val="24"/>
        </w:rPr>
        <w:t>В первом квартале 2023 года финансирование не осуществлялось по семи муниципальным программам:</w:t>
      </w:r>
    </w:p>
    <w:p w:rsidR="00986158" w:rsidRPr="00986158" w:rsidRDefault="00986158" w:rsidP="001166D4">
      <w:pPr>
        <w:widowControl/>
        <w:numPr>
          <w:ilvl w:val="0"/>
          <w:numId w:val="23"/>
        </w:numPr>
        <w:autoSpaceDE/>
        <w:autoSpaceDN/>
        <w:adjustRightInd/>
        <w:ind w:left="284"/>
        <w:jc w:val="both"/>
        <w:rPr>
          <w:sz w:val="24"/>
          <w:szCs w:val="24"/>
        </w:rPr>
      </w:pPr>
      <w:r w:rsidRPr="00986158">
        <w:rPr>
          <w:sz w:val="24"/>
          <w:szCs w:val="24"/>
        </w:rPr>
        <w:t>Обеспечение пожарной безопасности на территории Андрейковского сельского поселения Вяземского района Смоленской области;</w:t>
      </w:r>
    </w:p>
    <w:p w:rsidR="00986158" w:rsidRPr="00986158" w:rsidRDefault="00986158" w:rsidP="001166D4">
      <w:pPr>
        <w:widowControl/>
        <w:numPr>
          <w:ilvl w:val="0"/>
          <w:numId w:val="23"/>
        </w:numPr>
        <w:autoSpaceDE/>
        <w:autoSpaceDN/>
        <w:adjustRightInd/>
        <w:ind w:left="284"/>
        <w:jc w:val="both"/>
        <w:rPr>
          <w:sz w:val="24"/>
          <w:szCs w:val="24"/>
        </w:rPr>
      </w:pPr>
      <w:r w:rsidRPr="00986158">
        <w:rPr>
          <w:sz w:val="24"/>
          <w:szCs w:val="24"/>
        </w:rPr>
        <w:t>Управление имуществом и земельными ресурсами Андрейковского сельского поселения Вяземского района Смоленской области;</w:t>
      </w:r>
    </w:p>
    <w:p w:rsidR="00986158" w:rsidRPr="00986158" w:rsidRDefault="00986158" w:rsidP="001166D4">
      <w:pPr>
        <w:widowControl/>
        <w:numPr>
          <w:ilvl w:val="0"/>
          <w:numId w:val="23"/>
        </w:numPr>
        <w:autoSpaceDE/>
        <w:autoSpaceDN/>
        <w:adjustRightInd/>
        <w:ind w:left="284"/>
        <w:jc w:val="both"/>
        <w:rPr>
          <w:sz w:val="24"/>
          <w:szCs w:val="24"/>
        </w:rPr>
      </w:pPr>
      <w:r w:rsidRPr="00986158">
        <w:rPr>
          <w:sz w:val="24"/>
          <w:szCs w:val="24"/>
        </w:rPr>
        <w:t>Профилактика терроризма и экстремизма в Андрейковском сельском поселении Вяземского района Смоленской области;</w:t>
      </w:r>
    </w:p>
    <w:p w:rsidR="00986158" w:rsidRPr="00986158" w:rsidRDefault="00986158" w:rsidP="001166D4">
      <w:pPr>
        <w:widowControl/>
        <w:numPr>
          <w:ilvl w:val="0"/>
          <w:numId w:val="23"/>
        </w:numPr>
        <w:autoSpaceDE/>
        <w:autoSpaceDN/>
        <w:adjustRightInd/>
        <w:ind w:left="284"/>
        <w:jc w:val="both"/>
        <w:rPr>
          <w:sz w:val="24"/>
          <w:szCs w:val="24"/>
        </w:rPr>
      </w:pPr>
      <w:r w:rsidRPr="00986158">
        <w:rPr>
          <w:sz w:val="24"/>
          <w:szCs w:val="24"/>
        </w:rPr>
        <w:t>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w:t>
      </w:r>
    </w:p>
    <w:p w:rsidR="00986158" w:rsidRPr="00986158" w:rsidRDefault="00986158" w:rsidP="001166D4">
      <w:pPr>
        <w:widowControl/>
        <w:numPr>
          <w:ilvl w:val="0"/>
          <w:numId w:val="23"/>
        </w:numPr>
        <w:autoSpaceDE/>
        <w:autoSpaceDN/>
        <w:adjustRightInd/>
        <w:ind w:left="284"/>
        <w:jc w:val="both"/>
        <w:rPr>
          <w:sz w:val="24"/>
          <w:szCs w:val="24"/>
        </w:rPr>
      </w:pPr>
      <w:r w:rsidRPr="00986158">
        <w:rPr>
          <w:sz w:val="24"/>
          <w:szCs w:val="24"/>
        </w:rPr>
        <w:t>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w:t>
      </w:r>
    </w:p>
    <w:p w:rsidR="00986158" w:rsidRPr="00986158" w:rsidRDefault="00986158" w:rsidP="001166D4">
      <w:pPr>
        <w:widowControl/>
        <w:numPr>
          <w:ilvl w:val="0"/>
          <w:numId w:val="23"/>
        </w:numPr>
        <w:autoSpaceDE/>
        <w:autoSpaceDN/>
        <w:adjustRightInd/>
        <w:ind w:left="284"/>
        <w:jc w:val="both"/>
        <w:rPr>
          <w:sz w:val="24"/>
          <w:szCs w:val="24"/>
        </w:rPr>
      </w:pPr>
      <w:r w:rsidRPr="00986158">
        <w:rPr>
          <w:sz w:val="24"/>
          <w:szCs w:val="24"/>
        </w:rPr>
        <w:t>Капитальный ремонт общего имущества в многоквартирных домах Андрейковского сельского поселения Вяземского района Смоленской области;</w:t>
      </w:r>
    </w:p>
    <w:p w:rsidR="00986158" w:rsidRPr="009E5CEF" w:rsidRDefault="00986158" w:rsidP="002C42ED">
      <w:pPr>
        <w:widowControl/>
        <w:numPr>
          <w:ilvl w:val="0"/>
          <w:numId w:val="23"/>
        </w:numPr>
        <w:autoSpaceDE/>
        <w:autoSpaceDN/>
        <w:adjustRightInd/>
        <w:ind w:left="284"/>
        <w:jc w:val="both"/>
        <w:rPr>
          <w:color w:val="0070C0"/>
          <w:sz w:val="24"/>
          <w:szCs w:val="24"/>
        </w:rPr>
      </w:pPr>
      <w:r w:rsidRPr="009E5CEF">
        <w:rPr>
          <w:sz w:val="24"/>
          <w:szCs w:val="24"/>
        </w:rPr>
        <w:t>Использование и охрана земель на территории Андрейковского сельского поселения Вяземского района Смоленской области.</w:t>
      </w:r>
    </w:p>
    <w:p w:rsidR="000F3376" w:rsidRPr="009F4764" w:rsidRDefault="000F3376" w:rsidP="000F3376">
      <w:pPr>
        <w:widowControl/>
        <w:autoSpaceDE/>
        <w:autoSpaceDN/>
        <w:adjustRightInd/>
        <w:ind w:firstLine="709"/>
        <w:jc w:val="right"/>
        <w:rPr>
          <w:rFonts w:eastAsiaTheme="minorHAnsi"/>
          <w:b/>
          <w:i/>
          <w:sz w:val="22"/>
          <w:szCs w:val="22"/>
          <w:u w:val="single"/>
          <w:lang w:eastAsia="en-US"/>
        </w:rPr>
      </w:pPr>
      <w:bookmarkStart w:id="13" w:name="_Hlk71018099"/>
      <w:r w:rsidRPr="009F4764">
        <w:rPr>
          <w:rFonts w:eastAsiaTheme="minorHAnsi"/>
          <w:b/>
          <w:i/>
          <w:sz w:val="22"/>
          <w:szCs w:val="22"/>
          <w:u w:val="single"/>
          <w:lang w:eastAsia="en-US"/>
        </w:rPr>
        <w:t>Замечание Контрольно-ревизионной комиссии:</w:t>
      </w:r>
    </w:p>
    <w:p w:rsidR="00D070F3" w:rsidRDefault="00A92A57" w:rsidP="009E5CEF">
      <w:pPr>
        <w:ind w:left="1843"/>
        <w:jc w:val="both"/>
        <w:rPr>
          <w:i/>
          <w:sz w:val="22"/>
          <w:szCs w:val="22"/>
        </w:rPr>
      </w:pPr>
      <w:r w:rsidRPr="009F4764">
        <w:rPr>
          <w:i/>
          <w:sz w:val="22"/>
          <w:szCs w:val="22"/>
        </w:rPr>
        <w:t>Администрации сельского поселения</w:t>
      </w:r>
      <w:r w:rsidR="00D070F3" w:rsidRPr="009F4764">
        <w:rPr>
          <w:i/>
          <w:sz w:val="22"/>
          <w:szCs w:val="22"/>
        </w:rPr>
        <w:t xml:space="preserve"> необходимо усилить меры по своевременному исполнению мероприятий муниципальных программ</w:t>
      </w:r>
      <w:r w:rsidR="000F5CD7" w:rsidRPr="009F4764">
        <w:rPr>
          <w:i/>
          <w:sz w:val="22"/>
          <w:szCs w:val="22"/>
        </w:rPr>
        <w:t xml:space="preserve">, направить необходимые средства на муниципальные программы, финансирование которых не осуществлялось, а также по муниципальным программам, с </w:t>
      </w:r>
      <w:r w:rsidR="00AC457A" w:rsidRPr="009F4764">
        <w:rPr>
          <w:i/>
          <w:sz w:val="22"/>
          <w:szCs w:val="22"/>
        </w:rPr>
        <w:t xml:space="preserve">низким </w:t>
      </w:r>
      <w:r w:rsidR="000F5CD7" w:rsidRPr="009F4764">
        <w:rPr>
          <w:i/>
          <w:sz w:val="22"/>
          <w:szCs w:val="22"/>
        </w:rPr>
        <w:t>процентом исполнения</w:t>
      </w:r>
      <w:r w:rsidR="00AC457A" w:rsidRPr="009F4764">
        <w:rPr>
          <w:i/>
          <w:sz w:val="22"/>
          <w:szCs w:val="22"/>
        </w:rPr>
        <w:t>,</w:t>
      </w:r>
      <w:r w:rsidR="00D070F3" w:rsidRPr="009F4764">
        <w:rPr>
          <w:i/>
          <w:sz w:val="22"/>
          <w:szCs w:val="22"/>
        </w:rPr>
        <w:t xml:space="preserve"> в целях достижения запланированных результатов и показателей</w:t>
      </w:r>
      <w:r w:rsidR="003415C1" w:rsidRPr="009F4764">
        <w:rPr>
          <w:i/>
          <w:sz w:val="22"/>
          <w:szCs w:val="22"/>
        </w:rPr>
        <w:t xml:space="preserve"> в </w:t>
      </w:r>
      <w:r w:rsidR="00EB2256" w:rsidRPr="009F4764">
        <w:rPr>
          <w:i/>
          <w:sz w:val="22"/>
          <w:szCs w:val="22"/>
        </w:rPr>
        <w:t>202</w:t>
      </w:r>
      <w:r w:rsidR="000F3376" w:rsidRPr="009F4764">
        <w:rPr>
          <w:i/>
          <w:sz w:val="22"/>
          <w:szCs w:val="22"/>
        </w:rPr>
        <w:t>3</w:t>
      </w:r>
      <w:r w:rsidR="003415C1" w:rsidRPr="009F4764">
        <w:rPr>
          <w:i/>
          <w:sz w:val="22"/>
          <w:szCs w:val="22"/>
        </w:rPr>
        <w:t xml:space="preserve"> году</w:t>
      </w:r>
      <w:r w:rsidR="00D070F3" w:rsidRPr="009F4764">
        <w:rPr>
          <w:i/>
          <w:sz w:val="22"/>
          <w:szCs w:val="22"/>
        </w:rPr>
        <w:t>.</w:t>
      </w:r>
    </w:p>
    <w:p w:rsidR="009F4764" w:rsidRDefault="009F4764" w:rsidP="00C65C89">
      <w:pPr>
        <w:ind w:left="1134"/>
        <w:jc w:val="both"/>
        <w:rPr>
          <w:i/>
          <w:sz w:val="22"/>
          <w:szCs w:val="22"/>
        </w:rPr>
      </w:pPr>
    </w:p>
    <w:bookmarkEnd w:id="13"/>
    <w:p w:rsidR="00DA34A2" w:rsidRPr="00111F26" w:rsidRDefault="00DA34A2" w:rsidP="0081249E">
      <w:pPr>
        <w:pStyle w:val="a3"/>
        <w:jc w:val="center"/>
        <w:rPr>
          <w:rFonts w:ascii="Times New Roman" w:hAnsi="Times New Roman" w:cs="Times New Roman"/>
          <w:b/>
          <w:i/>
          <w:sz w:val="24"/>
          <w:szCs w:val="24"/>
          <w:u w:val="single"/>
        </w:rPr>
      </w:pPr>
      <w:r w:rsidRPr="00111F26">
        <w:rPr>
          <w:rFonts w:ascii="Times New Roman" w:hAnsi="Times New Roman" w:cs="Times New Roman"/>
          <w:b/>
          <w:i/>
          <w:sz w:val="24"/>
          <w:szCs w:val="24"/>
          <w:u w:val="single"/>
        </w:rPr>
        <w:t xml:space="preserve">Анализ исполнения бюджета </w:t>
      </w:r>
      <w:r w:rsidR="00605D1F" w:rsidRPr="00111F26">
        <w:rPr>
          <w:rFonts w:ascii="Times New Roman" w:hAnsi="Times New Roman" w:cs="Times New Roman"/>
          <w:b/>
          <w:i/>
          <w:sz w:val="24"/>
          <w:szCs w:val="24"/>
          <w:u w:val="single"/>
        </w:rPr>
        <w:t>сельского</w:t>
      </w:r>
      <w:r w:rsidRPr="00111F26">
        <w:rPr>
          <w:rFonts w:ascii="Times New Roman" w:hAnsi="Times New Roman" w:cs="Times New Roman"/>
          <w:b/>
          <w:i/>
          <w:sz w:val="24"/>
          <w:szCs w:val="24"/>
          <w:u w:val="single"/>
        </w:rPr>
        <w:t xml:space="preserve"> поселения в рамках непрограммных расходов</w:t>
      </w:r>
    </w:p>
    <w:p w:rsidR="00C65C89" w:rsidRDefault="00C65C89" w:rsidP="00F26B5F">
      <w:pPr>
        <w:pStyle w:val="a3"/>
        <w:ind w:firstLine="709"/>
        <w:jc w:val="both"/>
        <w:rPr>
          <w:rFonts w:ascii="Times New Roman" w:hAnsi="Times New Roman" w:cs="Times New Roman"/>
          <w:sz w:val="24"/>
          <w:szCs w:val="24"/>
        </w:rPr>
      </w:pPr>
    </w:p>
    <w:p w:rsidR="00F26B5F" w:rsidRPr="00111F26" w:rsidRDefault="00DA34A2" w:rsidP="00F26B5F">
      <w:pPr>
        <w:pStyle w:val="a3"/>
        <w:ind w:firstLine="709"/>
        <w:jc w:val="both"/>
        <w:rPr>
          <w:rFonts w:ascii="Times New Roman" w:hAnsi="Times New Roman" w:cs="Times New Roman"/>
          <w:sz w:val="24"/>
          <w:szCs w:val="24"/>
        </w:rPr>
      </w:pPr>
      <w:r w:rsidRPr="00111F26">
        <w:rPr>
          <w:rFonts w:ascii="Times New Roman" w:hAnsi="Times New Roman" w:cs="Times New Roman"/>
          <w:sz w:val="24"/>
          <w:szCs w:val="24"/>
        </w:rPr>
        <w:t xml:space="preserve">За </w:t>
      </w:r>
      <w:r w:rsidR="00EB2256" w:rsidRPr="00111F26">
        <w:rPr>
          <w:rFonts w:ascii="Times New Roman" w:hAnsi="Times New Roman" w:cs="Times New Roman"/>
          <w:sz w:val="24"/>
          <w:szCs w:val="24"/>
        </w:rPr>
        <w:t>первый квартал</w:t>
      </w:r>
      <w:r w:rsidRPr="00111F26">
        <w:rPr>
          <w:rFonts w:ascii="Times New Roman" w:hAnsi="Times New Roman" w:cs="Times New Roman"/>
          <w:sz w:val="24"/>
          <w:szCs w:val="24"/>
        </w:rPr>
        <w:t xml:space="preserve"> </w:t>
      </w:r>
      <w:r w:rsidR="00EB2256" w:rsidRPr="00111F26">
        <w:rPr>
          <w:rFonts w:ascii="Times New Roman" w:hAnsi="Times New Roman" w:cs="Times New Roman"/>
          <w:sz w:val="24"/>
          <w:szCs w:val="24"/>
        </w:rPr>
        <w:t>202</w:t>
      </w:r>
      <w:r w:rsidR="0081249E" w:rsidRPr="00111F26">
        <w:rPr>
          <w:rFonts w:ascii="Times New Roman" w:hAnsi="Times New Roman" w:cs="Times New Roman"/>
          <w:sz w:val="24"/>
          <w:szCs w:val="24"/>
        </w:rPr>
        <w:t>3</w:t>
      </w:r>
      <w:r w:rsidRPr="00111F26">
        <w:rPr>
          <w:rFonts w:ascii="Times New Roman" w:hAnsi="Times New Roman" w:cs="Times New Roman"/>
          <w:sz w:val="24"/>
          <w:szCs w:val="24"/>
        </w:rPr>
        <w:t xml:space="preserve"> года непрограммные расходы исполнены в сумме </w:t>
      </w:r>
      <w:r w:rsidR="0081249E" w:rsidRPr="00111F26">
        <w:rPr>
          <w:rFonts w:ascii="Times New Roman" w:hAnsi="Times New Roman" w:cs="Times New Roman"/>
          <w:b/>
          <w:sz w:val="24"/>
          <w:szCs w:val="24"/>
        </w:rPr>
        <w:t>280,9</w:t>
      </w:r>
      <w:r w:rsidR="0081249E" w:rsidRPr="00111F26">
        <w:rPr>
          <w:rFonts w:ascii="Times New Roman" w:hAnsi="Times New Roman" w:cs="Times New Roman"/>
          <w:sz w:val="24"/>
          <w:szCs w:val="24"/>
        </w:rPr>
        <w:t xml:space="preserve"> </w:t>
      </w:r>
      <w:proofErr w:type="gramStart"/>
      <w:r w:rsidR="0081249E" w:rsidRPr="00111F26">
        <w:rPr>
          <w:rFonts w:ascii="Times New Roman" w:hAnsi="Times New Roman" w:cs="Times New Roman"/>
          <w:sz w:val="24"/>
          <w:szCs w:val="24"/>
        </w:rPr>
        <w:t>тыс.</w:t>
      </w:r>
      <w:r w:rsidRPr="00111F26">
        <w:rPr>
          <w:rFonts w:ascii="Times New Roman" w:hAnsi="Times New Roman" w:cs="Times New Roman"/>
          <w:sz w:val="24"/>
          <w:szCs w:val="24"/>
        </w:rPr>
        <w:t>рублей</w:t>
      </w:r>
      <w:proofErr w:type="gramEnd"/>
      <w:r w:rsidRPr="00111F26">
        <w:rPr>
          <w:rFonts w:ascii="Times New Roman" w:hAnsi="Times New Roman" w:cs="Times New Roman"/>
          <w:sz w:val="24"/>
          <w:szCs w:val="24"/>
        </w:rPr>
        <w:t xml:space="preserve"> или </w:t>
      </w:r>
      <w:r w:rsidR="0081249E" w:rsidRPr="00111F26">
        <w:rPr>
          <w:rFonts w:ascii="Times New Roman" w:hAnsi="Times New Roman" w:cs="Times New Roman"/>
          <w:b/>
          <w:sz w:val="24"/>
          <w:szCs w:val="24"/>
        </w:rPr>
        <w:t>20,5</w:t>
      </w:r>
      <w:r w:rsidR="006028EC" w:rsidRPr="00111F26">
        <w:rPr>
          <w:rFonts w:ascii="Times New Roman" w:hAnsi="Times New Roman" w:cs="Times New Roman"/>
          <w:sz w:val="24"/>
          <w:szCs w:val="24"/>
        </w:rPr>
        <w:t xml:space="preserve">% </w:t>
      </w:r>
      <w:r w:rsidR="0081249E" w:rsidRPr="00111F26">
        <w:rPr>
          <w:rFonts w:ascii="Times New Roman" w:hAnsi="Times New Roman" w:cs="Times New Roman"/>
          <w:sz w:val="24"/>
          <w:szCs w:val="24"/>
        </w:rPr>
        <w:t xml:space="preserve">уточненных утвержденных </w:t>
      </w:r>
      <w:r w:rsidR="006028EC" w:rsidRPr="00111F26">
        <w:rPr>
          <w:rFonts w:ascii="Times New Roman" w:hAnsi="Times New Roman" w:cs="Times New Roman"/>
          <w:sz w:val="24"/>
          <w:szCs w:val="24"/>
        </w:rPr>
        <w:t>годовых плановых назначений.</w:t>
      </w:r>
      <w:r w:rsidR="0081249E" w:rsidRPr="00111F26">
        <w:rPr>
          <w:rFonts w:ascii="Times New Roman" w:hAnsi="Times New Roman" w:cs="Times New Roman"/>
          <w:sz w:val="24"/>
          <w:szCs w:val="24"/>
        </w:rPr>
        <w:t xml:space="preserve"> </w:t>
      </w:r>
      <w:r w:rsidR="00F26B5F" w:rsidRPr="00111F26">
        <w:rPr>
          <w:rFonts w:ascii="Times New Roman" w:hAnsi="Times New Roman" w:cs="Times New Roman"/>
          <w:sz w:val="24"/>
          <w:szCs w:val="24"/>
        </w:rPr>
        <w:t xml:space="preserve">Общий объем финансирования непрограммных расходов составляет </w:t>
      </w:r>
      <w:r w:rsidR="0081249E" w:rsidRPr="00111F26">
        <w:rPr>
          <w:rFonts w:ascii="Times New Roman" w:hAnsi="Times New Roman" w:cs="Times New Roman"/>
          <w:b/>
          <w:sz w:val="24"/>
          <w:szCs w:val="24"/>
        </w:rPr>
        <w:t>9,9</w:t>
      </w:r>
      <w:r w:rsidR="00F26B5F" w:rsidRPr="00111F26">
        <w:rPr>
          <w:rFonts w:ascii="Times New Roman" w:hAnsi="Times New Roman" w:cs="Times New Roman"/>
          <w:sz w:val="24"/>
          <w:szCs w:val="24"/>
        </w:rPr>
        <w:t xml:space="preserve">% в структуре всех расходов бюджета сельского поселения в </w:t>
      </w:r>
      <w:r w:rsidR="00AC457A" w:rsidRPr="00111F26">
        <w:rPr>
          <w:rFonts w:ascii="Times New Roman" w:hAnsi="Times New Roman" w:cs="Times New Roman"/>
          <w:sz w:val="24"/>
          <w:szCs w:val="24"/>
        </w:rPr>
        <w:t xml:space="preserve">первом квартале </w:t>
      </w:r>
      <w:r w:rsidR="00EB2256" w:rsidRPr="00111F26">
        <w:rPr>
          <w:rFonts w:ascii="Times New Roman" w:hAnsi="Times New Roman" w:cs="Times New Roman"/>
          <w:sz w:val="24"/>
          <w:szCs w:val="24"/>
        </w:rPr>
        <w:t>202</w:t>
      </w:r>
      <w:r w:rsidR="0081249E" w:rsidRPr="00111F26">
        <w:rPr>
          <w:rFonts w:ascii="Times New Roman" w:hAnsi="Times New Roman" w:cs="Times New Roman"/>
          <w:sz w:val="24"/>
          <w:szCs w:val="24"/>
        </w:rPr>
        <w:t>3</w:t>
      </w:r>
      <w:r w:rsidR="00F26B5F" w:rsidRPr="00111F26">
        <w:rPr>
          <w:rFonts w:ascii="Times New Roman" w:hAnsi="Times New Roman" w:cs="Times New Roman"/>
          <w:sz w:val="24"/>
          <w:szCs w:val="24"/>
        </w:rPr>
        <w:t xml:space="preserve"> года.</w:t>
      </w:r>
    </w:p>
    <w:p w:rsidR="00D070F3" w:rsidRPr="00111F26" w:rsidRDefault="00804029" w:rsidP="00C314DB">
      <w:pPr>
        <w:ind w:firstLine="709"/>
        <w:jc w:val="both"/>
        <w:rPr>
          <w:sz w:val="24"/>
          <w:szCs w:val="24"/>
        </w:rPr>
      </w:pPr>
      <w:r w:rsidRPr="00111F26">
        <w:rPr>
          <w:sz w:val="24"/>
          <w:szCs w:val="24"/>
        </w:rPr>
        <w:t xml:space="preserve">Непрограммные расходы в сумме </w:t>
      </w:r>
      <w:r w:rsidR="004B58D1" w:rsidRPr="00111F26">
        <w:rPr>
          <w:b/>
          <w:sz w:val="24"/>
          <w:szCs w:val="24"/>
        </w:rPr>
        <w:t>280,9</w:t>
      </w:r>
      <w:r w:rsidR="0081249E" w:rsidRPr="00111F26">
        <w:rPr>
          <w:sz w:val="24"/>
          <w:szCs w:val="24"/>
        </w:rPr>
        <w:t xml:space="preserve"> </w:t>
      </w:r>
      <w:proofErr w:type="gramStart"/>
      <w:r w:rsidR="0081249E" w:rsidRPr="00111F26">
        <w:rPr>
          <w:sz w:val="24"/>
          <w:szCs w:val="24"/>
        </w:rPr>
        <w:t>тыс.</w:t>
      </w:r>
      <w:r w:rsidRPr="00111F26">
        <w:rPr>
          <w:sz w:val="24"/>
          <w:szCs w:val="24"/>
        </w:rPr>
        <w:t>рублей</w:t>
      </w:r>
      <w:proofErr w:type="gramEnd"/>
      <w:r w:rsidRPr="00111F26">
        <w:rPr>
          <w:sz w:val="24"/>
          <w:szCs w:val="24"/>
        </w:rPr>
        <w:t xml:space="preserve"> направлены на:</w:t>
      </w:r>
    </w:p>
    <w:p w:rsidR="00874C39" w:rsidRPr="00111F26" w:rsidRDefault="00874C39" w:rsidP="001166D4">
      <w:pPr>
        <w:numPr>
          <w:ilvl w:val="0"/>
          <w:numId w:val="31"/>
        </w:numPr>
        <w:ind w:left="426"/>
        <w:jc w:val="both"/>
        <w:rPr>
          <w:sz w:val="24"/>
          <w:szCs w:val="24"/>
        </w:rPr>
      </w:pPr>
      <w:r w:rsidRPr="00111F26">
        <w:rPr>
          <w:sz w:val="24"/>
          <w:szCs w:val="24"/>
        </w:rPr>
        <w:t xml:space="preserve">расходы на выплаты Главе муниципального образования </w:t>
      </w:r>
      <w:r w:rsidR="00EB2256" w:rsidRPr="00111F26">
        <w:rPr>
          <w:sz w:val="24"/>
          <w:szCs w:val="24"/>
        </w:rPr>
        <w:t>Андрейковского</w:t>
      </w:r>
      <w:r w:rsidR="00605D1F" w:rsidRPr="00111F26">
        <w:rPr>
          <w:sz w:val="24"/>
          <w:szCs w:val="24"/>
        </w:rPr>
        <w:t xml:space="preserve"> сельского</w:t>
      </w:r>
      <w:r w:rsidRPr="00111F26">
        <w:rPr>
          <w:sz w:val="24"/>
          <w:szCs w:val="24"/>
        </w:rPr>
        <w:t xml:space="preserve"> поселения Вяземского района Смоленской области исполнены в сумме </w:t>
      </w:r>
      <w:r w:rsidR="0081249E" w:rsidRPr="00111F26">
        <w:rPr>
          <w:b/>
          <w:sz w:val="24"/>
          <w:szCs w:val="24"/>
        </w:rPr>
        <w:t>89,0</w:t>
      </w:r>
      <w:r w:rsidR="0081249E" w:rsidRPr="00111F26">
        <w:rPr>
          <w:sz w:val="24"/>
          <w:szCs w:val="24"/>
        </w:rPr>
        <w:t xml:space="preserve"> </w:t>
      </w:r>
      <w:proofErr w:type="gramStart"/>
      <w:r w:rsidR="0081249E" w:rsidRPr="00111F26">
        <w:rPr>
          <w:sz w:val="24"/>
          <w:szCs w:val="24"/>
        </w:rPr>
        <w:t>тыс.</w:t>
      </w:r>
      <w:r w:rsidRPr="00111F26">
        <w:rPr>
          <w:sz w:val="24"/>
          <w:szCs w:val="24"/>
        </w:rPr>
        <w:t>рублей</w:t>
      </w:r>
      <w:proofErr w:type="gramEnd"/>
      <w:r w:rsidRPr="00111F26">
        <w:rPr>
          <w:sz w:val="24"/>
          <w:szCs w:val="24"/>
        </w:rPr>
        <w:t xml:space="preserve"> или </w:t>
      </w:r>
      <w:r w:rsidR="0081249E" w:rsidRPr="00111F26">
        <w:rPr>
          <w:b/>
          <w:sz w:val="24"/>
          <w:szCs w:val="24"/>
        </w:rPr>
        <w:t>13,3</w:t>
      </w:r>
      <w:r w:rsidRPr="00111F26">
        <w:rPr>
          <w:sz w:val="24"/>
          <w:szCs w:val="24"/>
        </w:rPr>
        <w:t xml:space="preserve">% </w:t>
      </w:r>
      <w:r w:rsidR="004B58D1" w:rsidRPr="00111F26">
        <w:rPr>
          <w:sz w:val="24"/>
          <w:szCs w:val="24"/>
        </w:rPr>
        <w:t xml:space="preserve">уточненного </w:t>
      </w:r>
      <w:r w:rsidRPr="00111F26">
        <w:rPr>
          <w:sz w:val="24"/>
          <w:szCs w:val="24"/>
        </w:rPr>
        <w:t>плана;</w:t>
      </w:r>
    </w:p>
    <w:p w:rsidR="00384DF2" w:rsidRPr="00111F26" w:rsidRDefault="00384DF2" w:rsidP="001166D4">
      <w:pPr>
        <w:numPr>
          <w:ilvl w:val="0"/>
          <w:numId w:val="31"/>
        </w:numPr>
        <w:ind w:left="426"/>
        <w:jc w:val="both"/>
        <w:rPr>
          <w:sz w:val="24"/>
          <w:szCs w:val="24"/>
        </w:rPr>
      </w:pPr>
      <w:r w:rsidRPr="00111F26">
        <w:rPr>
          <w:sz w:val="24"/>
          <w:szCs w:val="24"/>
        </w:rPr>
        <w:t xml:space="preserve">расходы на </w:t>
      </w:r>
      <w:r w:rsidR="0029152D" w:rsidRPr="00111F26">
        <w:rPr>
          <w:sz w:val="24"/>
          <w:szCs w:val="24"/>
        </w:rPr>
        <w:t xml:space="preserve">мобилизационную и вневойсковую подготовку </w:t>
      </w:r>
      <w:r w:rsidRPr="00111F26">
        <w:rPr>
          <w:sz w:val="24"/>
          <w:szCs w:val="24"/>
        </w:rPr>
        <w:t xml:space="preserve">исполнены в сумме </w:t>
      </w:r>
      <w:r w:rsidR="004B58D1" w:rsidRPr="00111F26">
        <w:rPr>
          <w:b/>
          <w:sz w:val="24"/>
          <w:szCs w:val="24"/>
        </w:rPr>
        <w:t>50,4</w:t>
      </w:r>
      <w:r w:rsidR="004B58D1" w:rsidRPr="00111F26">
        <w:rPr>
          <w:sz w:val="24"/>
          <w:szCs w:val="24"/>
        </w:rPr>
        <w:t xml:space="preserve"> </w:t>
      </w:r>
      <w:proofErr w:type="gramStart"/>
      <w:r w:rsidR="004B58D1" w:rsidRPr="00111F26">
        <w:rPr>
          <w:sz w:val="24"/>
          <w:szCs w:val="24"/>
        </w:rPr>
        <w:t>тыс.</w:t>
      </w:r>
      <w:r w:rsidRPr="00111F26">
        <w:rPr>
          <w:sz w:val="24"/>
          <w:szCs w:val="24"/>
        </w:rPr>
        <w:t>рублей</w:t>
      </w:r>
      <w:proofErr w:type="gramEnd"/>
      <w:r w:rsidRPr="00111F26">
        <w:rPr>
          <w:sz w:val="24"/>
          <w:szCs w:val="24"/>
        </w:rPr>
        <w:t xml:space="preserve"> или </w:t>
      </w:r>
      <w:r w:rsidR="004B58D1" w:rsidRPr="00111F26">
        <w:rPr>
          <w:b/>
          <w:sz w:val="24"/>
          <w:szCs w:val="24"/>
        </w:rPr>
        <w:t>14,1</w:t>
      </w:r>
      <w:r w:rsidRPr="00111F26">
        <w:rPr>
          <w:sz w:val="24"/>
          <w:szCs w:val="24"/>
        </w:rPr>
        <w:t>% плана</w:t>
      </w:r>
      <w:r w:rsidR="0029152D" w:rsidRPr="00111F26">
        <w:rPr>
          <w:sz w:val="24"/>
          <w:szCs w:val="24"/>
        </w:rPr>
        <w:t>;</w:t>
      </w:r>
    </w:p>
    <w:p w:rsidR="00F13599" w:rsidRPr="00111F26" w:rsidRDefault="00F13599" w:rsidP="001166D4">
      <w:pPr>
        <w:numPr>
          <w:ilvl w:val="0"/>
          <w:numId w:val="31"/>
        </w:numPr>
        <w:ind w:left="426"/>
        <w:jc w:val="both"/>
        <w:rPr>
          <w:sz w:val="24"/>
          <w:szCs w:val="24"/>
        </w:rPr>
      </w:pPr>
      <w:r w:rsidRPr="00111F26">
        <w:rPr>
          <w:sz w:val="24"/>
          <w:szCs w:val="24"/>
        </w:rPr>
        <w:t xml:space="preserve">расходы </w:t>
      </w:r>
      <w:r w:rsidR="00FC7AE4" w:rsidRPr="00111F26">
        <w:rPr>
          <w:sz w:val="24"/>
          <w:szCs w:val="24"/>
        </w:rPr>
        <w:t>на пенсионное обеспечение</w:t>
      </w:r>
      <w:r w:rsidRPr="00111F26">
        <w:rPr>
          <w:sz w:val="24"/>
          <w:szCs w:val="24"/>
        </w:rPr>
        <w:t xml:space="preserve"> в сумме </w:t>
      </w:r>
      <w:r w:rsidR="004B58D1" w:rsidRPr="00111F26">
        <w:rPr>
          <w:b/>
          <w:sz w:val="24"/>
          <w:szCs w:val="24"/>
        </w:rPr>
        <w:t>41,5</w:t>
      </w:r>
      <w:r w:rsidR="004B58D1" w:rsidRPr="00111F26">
        <w:rPr>
          <w:sz w:val="24"/>
          <w:szCs w:val="24"/>
        </w:rPr>
        <w:t xml:space="preserve"> </w:t>
      </w:r>
      <w:proofErr w:type="gramStart"/>
      <w:r w:rsidR="004B58D1" w:rsidRPr="00111F26">
        <w:rPr>
          <w:sz w:val="24"/>
          <w:szCs w:val="24"/>
        </w:rPr>
        <w:t>тыс.</w:t>
      </w:r>
      <w:r w:rsidRPr="00111F26">
        <w:rPr>
          <w:sz w:val="24"/>
          <w:szCs w:val="24"/>
        </w:rPr>
        <w:t>рублей</w:t>
      </w:r>
      <w:proofErr w:type="gramEnd"/>
      <w:r w:rsidRPr="00111F26">
        <w:rPr>
          <w:sz w:val="24"/>
          <w:szCs w:val="24"/>
        </w:rPr>
        <w:t xml:space="preserve"> или </w:t>
      </w:r>
      <w:r w:rsidR="004B58D1" w:rsidRPr="00111F26">
        <w:rPr>
          <w:b/>
          <w:sz w:val="24"/>
          <w:szCs w:val="24"/>
        </w:rPr>
        <w:t>25,0</w:t>
      </w:r>
      <w:r w:rsidRPr="00111F26">
        <w:rPr>
          <w:sz w:val="24"/>
          <w:szCs w:val="24"/>
        </w:rPr>
        <w:t>% плана</w:t>
      </w:r>
      <w:r w:rsidR="00E64779" w:rsidRPr="00111F26">
        <w:rPr>
          <w:sz w:val="24"/>
          <w:szCs w:val="24"/>
        </w:rPr>
        <w:t>;</w:t>
      </w:r>
    </w:p>
    <w:p w:rsidR="00E64779" w:rsidRPr="00111F26" w:rsidRDefault="004B58D1" w:rsidP="001166D4">
      <w:pPr>
        <w:numPr>
          <w:ilvl w:val="0"/>
          <w:numId w:val="31"/>
        </w:numPr>
        <w:ind w:left="426"/>
        <w:jc w:val="both"/>
        <w:rPr>
          <w:sz w:val="24"/>
          <w:szCs w:val="24"/>
        </w:rPr>
      </w:pPr>
      <w:r w:rsidRPr="00111F26">
        <w:rPr>
          <w:sz w:val="24"/>
          <w:szCs w:val="24"/>
        </w:rPr>
        <w:t>взнос в уставный фонд МУП</w:t>
      </w:r>
      <w:r w:rsidR="00E64779" w:rsidRPr="00111F26">
        <w:rPr>
          <w:sz w:val="24"/>
          <w:szCs w:val="24"/>
        </w:rPr>
        <w:t xml:space="preserve"> составил </w:t>
      </w:r>
      <w:r w:rsidR="00E64779" w:rsidRPr="00111F26">
        <w:rPr>
          <w:b/>
          <w:sz w:val="24"/>
          <w:szCs w:val="24"/>
        </w:rPr>
        <w:t>1</w:t>
      </w:r>
      <w:r w:rsidRPr="00111F26">
        <w:rPr>
          <w:b/>
          <w:sz w:val="24"/>
          <w:szCs w:val="24"/>
        </w:rPr>
        <w:t>0</w:t>
      </w:r>
      <w:r w:rsidR="00E64779" w:rsidRPr="00111F26">
        <w:rPr>
          <w:b/>
          <w:sz w:val="24"/>
          <w:szCs w:val="24"/>
        </w:rPr>
        <w:t>0,0</w:t>
      </w:r>
      <w:r w:rsidRPr="00111F26">
        <w:rPr>
          <w:sz w:val="24"/>
          <w:szCs w:val="24"/>
        </w:rPr>
        <w:t xml:space="preserve"> </w:t>
      </w:r>
      <w:proofErr w:type="gramStart"/>
      <w:r w:rsidRPr="00111F26">
        <w:rPr>
          <w:sz w:val="24"/>
          <w:szCs w:val="24"/>
        </w:rPr>
        <w:t>тыс.</w:t>
      </w:r>
      <w:r w:rsidR="00E64779" w:rsidRPr="00111F26">
        <w:rPr>
          <w:sz w:val="24"/>
          <w:szCs w:val="24"/>
        </w:rPr>
        <w:t>рублей</w:t>
      </w:r>
      <w:proofErr w:type="gramEnd"/>
      <w:r w:rsidR="00E64779" w:rsidRPr="00111F26">
        <w:rPr>
          <w:sz w:val="24"/>
          <w:szCs w:val="24"/>
        </w:rPr>
        <w:t>.</w:t>
      </w:r>
    </w:p>
    <w:p w:rsidR="00FE4A20" w:rsidRDefault="00FE4A20" w:rsidP="00111F26">
      <w:pPr>
        <w:pStyle w:val="a3"/>
        <w:jc w:val="center"/>
        <w:rPr>
          <w:rFonts w:ascii="Times New Roman" w:hAnsi="Times New Roman" w:cs="Times New Roman"/>
          <w:b/>
          <w:i/>
          <w:sz w:val="24"/>
          <w:szCs w:val="24"/>
          <w:u w:val="single"/>
        </w:rPr>
      </w:pPr>
      <w:r w:rsidRPr="00111F26">
        <w:rPr>
          <w:rFonts w:ascii="Times New Roman" w:hAnsi="Times New Roman" w:cs="Times New Roman"/>
          <w:b/>
          <w:i/>
          <w:sz w:val="24"/>
          <w:szCs w:val="24"/>
          <w:u w:val="single"/>
        </w:rPr>
        <w:lastRenderedPageBreak/>
        <w:t xml:space="preserve">Результат исполнения бюджета </w:t>
      </w:r>
      <w:r w:rsidR="00605D1F" w:rsidRPr="00111F26">
        <w:rPr>
          <w:rFonts w:ascii="Times New Roman" w:hAnsi="Times New Roman" w:cs="Times New Roman"/>
          <w:b/>
          <w:i/>
          <w:sz w:val="24"/>
          <w:szCs w:val="24"/>
          <w:u w:val="single"/>
        </w:rPr>
        <w:t>сельского</w:t>
      </w:r>
      <w:r w:rsidRPr="00111F26">
        <w:rPr>
          <w:rFonts w:ascii="Times New Roman" w:hAnsi="Times New Roman" w:cs="Times New Roman"/>
          <w:b/>
          <w:i/>
          <w:sz w:val="24"/>
          <w:szCs w:val="24"/>
          <w:u w:val="single"/>
        </w:rPr>
        <w:t xml:space="preserve"> поселения за </w:t>
      </w:r>
      <w:r w:rsidR="00EB2256" w:rsidRPr="00111F26">
        <w:rPr>
          <w:rFonts w:ascii="Times New Roman" w:hAnsi="Times New Roman" w:cs="Times New Roman"/>
          <w:b/>
          <w:i/>
          <w:sz w:val="24"/>
          <w:szCs w:val="24"/>
          <w:u w:val="single"/>
        </w:rPr>
        <w:t>первый квартал</w:t>
      </w:r>
      <w:r w:rsidRPr="00111F26">
        <w:rPr>
          <w:rFonts w:ascii="Times New Roman" w:hAnsi="Times New Roman" w:cs="Times New Roman"/>
          <w:b/>
          <w:i/>
          <w:sz w:val="24"/>
          <w:szCs w:val="24"/>
          <w:u w:val="single"/>
        </w:rPr>
        <w:t xml:space="preserve"> </w:t>
      </w:r>
      <w:r w:rsidR="00EB2256" w:rsidRPr="00111F26">
        <w:rPr>
          <w:rFonts w:ascii="Times New Roman" w:hAnsi="Times New Roman" w:cs="Times New Roman"/>
          <w:b/>
          <w:i/>
          <w:sz w:val="24"/>
          <w:szCs w:val="24"/>
          <w:u w:val="single"/>
        </w:rPr>
        <w:t>202</w:t>
      </w:r>
      <w:r w:rsidR="00111F26" w:rsidRPr="00111F26">
        <w:rPr>
          <w:rFonts w:ascii="Times New Roman" w:hAnsi="Times New Roman" w:cs="Times New Roman"/>
          <w:b/>
          <w:i/>
          <w:sz w:val="24"/>
          <w:szCs w:val="24"/>
          <w:u w:val="single"/>
        </w:rPr>
        <w:t>3</w:t>
      </w:r>
      <w:r w:rsidRPr="00111F26">
        <w:rPr>
          <w:rFonts w:ascii="Times New Roman" w:hAnsi="Times New Roman" w:cs="Times New Roman"/>
          <w:b/>
          <w:i/>
          <w:sz w:val="24"/>
          <w:szCs w:val="24"/>
          <w:u w:val="single"/>
        </w:rPr>
        <w:t xml:space="preserve"> года</w:t>
      </w:r>
    </w:p>
    <w:p w:rsidR="00C65C89" w:rsidRPr="00111F26" w:rsidRDefault="00C65C89" w:rsidP="00111F26">
      <w:pPr>
        <w:pStyle w:val="a3"/>
        <w:jc w:val="center"/>
        <w:rPr>
          <w:rFonts w:ascii="Times New Roman" w:hAnsi="Times New Roman" w:cs="Times New Roman"/>
          <w:b/>
          <w:i/>
          <w:color w:val="0070C0"/>
          <w:sz w:val="24"/>
          <w:szCs w:val="24"/>
          <w:u w:val="single"/>
        </w:rPr>
      </w:pPr>
    </w:p>
    <w:p w:rsidR="00D14F03" w:rsidRPr="00362ABC" w:rsidRDefault="00FE4A20" w:rsidP="00C212A3">
      <w:pPr>
        <w:ind w:firstLine="709"/>
        <w:jc w:val="both"/>
        <w:rPr>
          <w:sz w:val="24"/>
          <w:szCs w:val="24"/>
        </w:rPr>
      </w:pPr>
      <w:r w:rsidRPr="00362ABC">
        <w:rPr>
          <w:sz w:val="24"/>
          <w:szCs w:val="24"/>
        </w:rPr>
        <w:t xml:space="preserve">Дефицит (профицит) бюджета и источники финансирования дефицита бюджета поселения на </w:t>
      </w:r>
      <w:r w:rsidR="00EB2256" w:rsidRPr="00362ABC">
        <w:rPr>
          <w:sz w:val="24"/>
          <w:szCs w:val="24"/>
        </w:rPr>
        <w:t>202</w:t>
      </w:r>
      <w:r w:rsidR="00111F26" w:rsidRPr="00362ABC">
        <w:rPr>
          <w:sz w:val="24"/>
          <w:szCs w:val="24"/>
        </w:rPr>
        <w:t>3</w:t>
      </w:r>
      <w:r w:rsidRPr="00362ABC">
        <w:rPr>
          <w:sz w:val="24"/>
          <w:szCs w:val="24"/>
        </w:rPr>
        <w:t xml:space="preserve"> год </w:t>
      </w:r>
      <w:r w:rsidR="005D0577" w:rsidRPr="00362ABC">
        <w:rPr>
          <w:sz w:val="24"/>
          <w:szCs w:val="24"/>
        </w:rPr>
        <w:t xml:space="preserve">утвержден </w:t>
      </w:r>
      <w:bookmarkStart w:id="14" w:name="_Hlk71030625"/>
      <w:r w:rsidR="005D0577" w:rsidRPr="00362ABC">
        <w:rPr>
          <w:sz w:val="24"/>
          <w:szCs w:val="24"/>
        </w:rPr>
        <w:t xml:space="preserve">решением Совета депутатов </w:t>
      </w:r>
      <w:r w:rsidR="00EB2256" w:rsidRPr="00362ABC">
        <w:rPr>
          <w:sz w:val="24"/>
          <w:szCs w:val="24"/>
        </w:rPr>
        <w:t>Андрейковского</w:t>
      </w:r>
      <w:r w:rsidR="00605D1F" w:rsidRPr="00362ABC">
        <w:rPr>
          <w:sz w:val="24"/>
          <w:szCs w:val="24"/>
        </w:rPr>
        <w:t xml:space="preserve"> сельского</w:t>
      </w:r>
      <w:r w:rsidR="005D0577" w:rsidRPr="00362ABC">
        <w:rPr>
          <w:sz w:val="24"/>
          <w:szCs w:val="24"/>
        </w:rPr>
        <w:t xml:space="preserve"> поселения Вяземского района Смоленской области от </w:t>
      </w:r>
      <w:r w:rsidR="00111F26" w:rsidRPr="00362ABC">
        <w:rPr>
          <w:sz w:val="24"/>
          <w:szCs w:val="24"/>
        </w:rPr>
        <w:t>28</w:t>
      </w:r>
      <w:r w:rsidR="00E64779" w:rsidRPr="00362ABC">
        <w:rPr>
          <w:sz w:val="24"/>
          <w:szCs w:val="24"/>
        </w:rPr>
        <w:t>.12.202</w:t>
      </w:r>
      <w:r w:rsidR="00111F26" w:rsidRPr="00362ABC">
        <w:rPr>
          <w:sz w:val="24"/>
          <w:szCs w:val="24"/>
        </w:rPr>
        <w:t>2</w:t>
      </w:r>
      <w:r w:rsidR="00E64779" w:rsidRPr="00362ABC">
        <w:rPr>
          <w:sz w:val="24"/>
          <w:szCs w:val="24"/>
        </w:rPr>
        <w:t xml:space="preserve"> №</w:t>
      </w:r>
      <w:r w:rsidR="00111F26" w:rsidRPr="00362ABC">
        <w:rPr>
          <w:sz w:val="24"/>
          <w:szCs w:val="24"/>
        </w:rPr>
        <w:t>18</w:t>
      </w:r>
      <w:r w:rsidR="005D0577" w:rsidRPr="00362ABC">
        <w:rPr>
          <w:sz w:val="24"/>
          <w:szCs w:val="24"/>
        </w:rPr>
        <w:t xml:space="preserve"> «О бюджете </w:t>
      </w:r>
      <w:r w:rsidR="00EB2256" w:rsidRPr="00362ABC">
        <w:rPr>
          <w:sz w:val="24"/>
          <w:szCs w:val="24"/>
        </w:rPr>
        <w:t>Андрейковского</w:t>
      </w:r>
      <w:r w:rsidR="00605D1F" w:rsidRPr="00362ABC">
        <w:rPr>
          <w:sz w:val="24"/>
          <w:szCs w:val="24"/>
        </w:rPr>
        <w:t xml:space="preserve"> сельского</w:t>
      </w:r>
      <w:r w:rsidR="005D0577" w:rsidRPr="00362ABC">
        <w:rPr>
          <w:sz w:val="24"/>
          <w:szCs w:val="24"/>
        </w:rPr>
        <w:t xml:space="preserve"> поселения Вяземского района Смоленской области на </w:t>
      </w:r>
      <w:r w:rsidR="00EB2256" w:rsidRPr="00362ABC">
        <w:rPr>
          <w:sz w:val="24"/>
          <w:szCs w:val="24"/>
        </w:rPr>
        <w:t>202</w:t>
      </w:r>
      <w:r w:rsidR="00111F26" w:rsidRPr="00362ABC">
        <w:rPr>
          <w:sz w:val="24"/>
          <w:szCs w:val="24"/>
        </w:rPr>
        <w:t>3</w:t>
      </w:r>
      <w:r w:rsidR="005D0577" w:rsidRPr="00362ABC">
        <w:rPr>
          <w:sz w:val="24"/>
          <w:szCs w:val="24"/>
        </w:rPr>
        <w:t xml:space="preserve"> год и на плановый период 202</w:t>
      </w:r>
      <w:r w:rsidR="00111F26" w:rsidRPr="00362ABC">
        <w:rPr>
          <w:sz w:val="24"/>
          <w:szCs w:val="24"/>
        </w:rPr>
        <w:t>4</w:t>
      </w:r>
      <w:r w:rsidR="005D0577" w:rsidRPr="00362ABC">
        <w:rPr>
          <w:sz w:val="24"/>
          <w:szCs w:val="24"/>
        </w:rPr>
        <w:t xml:space="preserve"> и 202</w:t>
      </w:r>
      <w:r w:rsidR="00111F26" w:rsidRPr="00362ABC">
        <w:rPr>
          <w:sz w:val="24"/>
          <w:szCs w:val="24"/>
        </w:rPr>
        <w:t>5</w:t>
      </w:r>
      <w:r w:rsidR="005D0577" w:rsidRPr="00362ABC">
        <w:rPr>
          <w:sz w:val="24"/>
          <w:szCs w:val="24"/>
        </w:rPr>
        <w:t xml:space="preserve"> годов»</w:t>
      </w:r>
      <w:r w:rsidR="00111F26" w:rsidRPr="00362ABC">
        <w:rPr>
          <w:sz w:val="24"/>
          <w:szCs w:val="24"/>
        </w:rPr>
        <w:t xml:space="preserve"> (с изменениями)</w:t>
      </w:r>
      <w:r w:rsidR="005D0577" w:rsidRPr="00362ABC">
        <w:rPr>
          <w:sz w:val="24"/>
          <w:szCs w:val="24"/>
        </w:rPr>
        <w:t>.</w:t>
      </w:r>
      <w:r w:rsidR="00111F26" w:rsidRPr="00362ABC">
        <w:rPr>
          <w:sz w:val="24"/>
          <w:szCs w:val="24"/>
        </w:rPr>
        <w:t xml:space="preserve"> </w:t>
      </w:r>
      <w:bookmarkEnd w:id="14"/>
      <w:r w:rsidR="00D14F03" w:rsidRPr="00362ABC">
        <w:rPr>
          <w:sz w:val="24"/>
          <w:szCs w:val="24"/>
        </w:rPr>
        <w:t>Б</w:t>
      </w:r>
      <w:r w:rsidRPr="00362ABC">
        <w:rPr>
          <w:sz w:val="24"/>
          <w:szCs w:val="24"/>
        </w:rPr>
        <w:t xml:space="preserve">юджет </w:t>
      </w:r>
      <w:r w:rsidR="00605D1F" w:rsidRPr="00362ABC">
        <w:rPr>
          <w:sz w:val="24"/>
          <w:szCs w:val="24"/>
        </w:rPr>
        <w:t>сельского</w:t>
      </w:r>
      <w:r w:rsidR="005D0577" w:rsidRPr="00362ABC">
        <w:rPr>
          <w:sz w:val="24"/>
          <w:szCs w:val="24"/>
        </w:rPr>
        <w:t xml:space="preserve"> поселения </w:t>
      </w:r>
      <w:r w:rsidRPr="00362ABC">
        <w:rPr>
          <w:sz w:val="24"/>
          <w:szCs w:val="24"/>
        </w:rPr>
        <w:t xml:space="preserve">на </w:t>
      </w:r>
      <w:r w:rsidR="00EB2256" w:rsidRPr="00362ABC">
        <w:rPr>
          <w:sz w:val="24"/>
          <w:szCs w:val="24"/>
        </w:rPr>
        <w:t>202</w:t>
      </w:r>
      <w:r w:rsidR="00111F26" w:rsidRPr="00362ABC">
        <w:rPr>
          <w:sz w:val="24"/>
          <w:szCs w:val="24"/>
        </w:rPr>
        <w:t>3</w:t>
      </w:r>
      <w:r w:rsidRPr="00362ABC">
        <w:rPr>
          <w:sz w:val="24"/>
          <w:szCs w:val="24"/>
        </w:rPr>
        <w:t xml:space="preserve"> год утвержден с </w:t>
      </w:r>
      <w:r w:rsidR="005D0577" w:rsidRPr="00362ABC">
        <w:rPr>
          <w:sz w:val="24"/>
          <w:szCs w:val="24"/>
        </w:rPr>
        <w:t xml:space="preserve">дефицитом </w:t>
      </w:r>
      <w:r w:rsidRPr="00362ABC">
        <w:rPr>
          <w:sz w:val="24"/>
          <w:szCs w:val="24"/>
        </w:rPr>
        <w:t xml:space="preserve">в </w:t>
      </w:r>
      <w:r w:rsidR="005D0577" w:rsidRPr="00362ABC">
        <w:rPr>
          <w:sz w:val="24"/>
          <w:szCs w:val="24"/>
        </w:rPr>
        <w:t xml:space="preserve">сумме </w:t>
      </w:r>
      <w:r w:rsidR="00111F26" w:rsidRPr="00362ABC">
        <w:rPr>
          <w:b/>
          <w:sz w:val="24"/>
          <w:szCs w:val="24"/>
        </w:rPr>
        <w:t>44,0</w:t>
      </w:r>
      <w:r w:rsidR="001C6942" w:rsidRPr="00362ABC">
        <w:rPr>
          <w:b/>
          <w:sz w:val="24"/>
          <w:szCs w:val="24"/>
        </w:rPr>
        <w:t xml:space="preserve"> </w:t>
      </w:r>
      <w:proofErr w:type="gramStart"/>
      <w:r w:rsidR="00111F26" w:rsidRPr="00362ABC">
        <w:rPr>
          <w:sz w:val="24"/>
          <w:szCs w:val="24"/>
        </w:rPr>
        <w:t>тыс.</w:t>
      </w:r>
      <w:r w:rsidR="00D14F03" w:rsidRPr="00362ABC">
        <w:rPr>
          <w:sz w:val="24"/>
          <w:szCs w:val="24"/>
        </w:rPr>
        <w:t>рублей</w:t>
      </w:r>
      <w:proofErr w:type="gramEnd"/>
      <w:r w:rsidR="00111F26" w:rsidRPr="00362ABC">
        <w:rPr>
          <w:sz w:val="24"/>
          <w:szCs w:val="24"/>
        </w:rPr>
        <w:t>, что составляет 0,4 процента от утвержденного общего годового объема доходов бюджета поселения без учета утвержденного объема безвозмездных поступлений.</w:t>
      </w:r>
    </w:p>
    <w:p w:rsidR="00C212A3" w:rsidRPr="00362ABC" w:rsidRDefault="00111F26" w:rsidP="00C212A3">
      <w:pPr>
        <w:ind w:firstLine="709"/>
        <w:jc w:val="both"/>
        <w:rPr>
          <w:sz w:val="24"/>
          <w:szCs w:val="24"/>
        </w:rPr>
      </w:pPr>
      <w:r w:rsidRPr="00362ABC">
        <w:rPr>
          <w:sz w:val="24"/>
          <w:szCs w:val="24"/>
        </w:rPr>
        <w:t>Согласно</w:t>
      </w:r>
      <w:r w:rsidR="00A83C23" w:rsidRPr="00362ABC">
        <w:rPr>
          <w:sz w:val="24"/>
          <w:szCs w:val="24"/>
        </w:rPr>
        <w:t xml:space="preserve"> распоряжени</w:t>
      </w:r>
      <w:r w:rsidRPr="00362ABC">
        <w:rPr>
          <w:sz w:val="24"/>
          <w:szCs w:val="24"/>
        </w:rPr>
        <w:t>ю</w:t>
      </w:r>
      <w:r w:rsidR="00A83C23" w:rsidRPr="00362ABC">
        <w:rPr>
          <w:sz w:val="24"/>
          <w:szCs w:val="24"/>
        </w:rPr>
        <w:t xml:space="preserve"> Администрации от </w:t>
      </w:r>
      <w:r w:rsidRPr="00362ABC">
        <w:rPr>
          <w:sz w:val="24"/>
          <w:szCs w:val="24"/>
        </w:rPr>
        <w:t>12</w:t>
      </w:r>
      <w:r w:rsidR="00E64779" w:rsidRPr="00362ABC">
        <w:rPr>
          <w:sz w:val="24"/>
          <w:szCs w:val="24"/>
        </w:rPr>
        <w:t>.05.202</w:t>
      </w:r>
      <w:r w:rsidRPr="00362ABC">
        <w:rPr>
          <w:sz w:val="24"/>
          <w:szCs w:val="24"/>
        </w:rPr>
        <w:t>3</w:t>
      </w:r>
      <w:r w:rsidR="00E64779" w:rsidRPr="00362ABC">
        <w:rPr>
          <w:sz w:val="24"/>
          <w:szCs w:val="24"/>
        </w:rPr>
        <w:t xml:space="preserve"> №1</w:t>
      </w:r>
      <w:r w:rsidRPr="00362ABC">
        <w:rPr>
          <w:sz w:val="24"/>
          <w:szCs w:val="24"/>
        </w:rPr>
        <w:t>7</w:t>
      </w:r>
      <w:r w:rsidR="00E64779" w:rsidRPr="00362ABC">
        <w:rPr>
          <w:sz w:val="24"/>
          <w:szCs w:val="24"/>
        </w:rPr>
        <w:t>-р</w:t>
      </w:r>
      <w:r w:rsidR="00A83C23" w:rsidRPr="00362ABC">
        <w:rPr>
          <w:sz w:val="24"/>
          <w:szCs w:val="24"/>
        </w:rPr>
        <w:t xml:space="preserve"> б</w:t>
      </w:r>
      <w:r w:rsidR="00C212A3" w:rsidRPr="00362ABC">
        <w:rPr>
          <w:sz w:val="24"/>
          <w:szCs w:val="24"/>
        </w:rPr>
        <w:t xml:space="preserve">юджет </w:t>
      </w:r>
      <w:r w:rsidR="00605D1F" w:rsidRPr="00362ABC">
        <w:rPr>
          <w:sz w:val="24"/>
          <w:szCs w:val="24"/>
        </w:rPr>
        <w:t>сельского</w:t>
      </w:r>
      <w:r w:rsidR="00C212A3" w:rsidRPr="00362ABC">
        <w:rPr>
          <w:sz w:val="24"/>
          <w:szCs w:val="24"/>
        </w:rPr>
        <w:t xml:space="preserve"> поселения за </w:t>
      </w:r>
      <w:r w:rsidR="00EB2256" w:rsidRPr="00362ABC">
        <w:rPr>
          <w:sz w:val="24"/>
          <w:szCs w:val="24"/>
        </w:rPr>
        <w:t>первый квартал</w:t>
      </w:r>
      <w:r w:rsidR="00C212A3" w:rsidRPr="00362ABC">
        <w:rPr>
          <w:sz w:val="24"/>
          <w:szCs w:val="24"/>
        </w:rPr>
        <w:t xml:space="preserve"> </w:t>
      </w:r>
      <w:r w:rsidR="00EB2256" w:rsidRPr="00362ABC">
        <w:rPr>
          <w:sz w:val="24"/>
          <w:szCs w:val="24"/>
        </w:rPr>
        <w:t>202</w:t>
      </w:r>
      <w:r w:rsidRPr="00362ABC">
        <w:rPr>
          <w:sz w:val="24"/>
          <w:szCs w:val="24"/>
        </w:rPr>
        <w:t>3</w:t>
      </w:r>
      <w:r w:rsidR="00C212A3" w:rsidRPr="00362ABC">
        <w:rPr>
          <w:sz w:val="24"/>
          <w:szCs w:val="24"/>
        </w:rPr>
        <w:t xml:space="preserve"> года исполнен с </w:t>
      </w:r>
      <w:r w:rsidRPr="00362ABC">
        <w:rPr>
          <w:sz w:val="24"/>
          <w:szCs w:val="24"/>
        </w:rPr>
        <w:t>профицитом</w:t>
      </w:r>
      <w:r w:rsidR="00A83C23" w:rsidRPr="00362ABC">
        <w:rPr>
          <w:sz w:val="24"/>
          <w:szCs w:val="24"/>
        </w:rPr>
        <w:t xml:space="preserve"> </w:t>
      </w:r>
      <w:r w:rsidR="00C212A3" w:rsidRPr="00362ABC">
        <w:rPr>
          <w:sz w:val="24"/>
          <w:szCs w:val="24"/>
        </w:rPr>
        <w:t xml:space="preserve">в сумме </w:t>
      </w:r>
      <w:r w:rsidRPr="00362ABC">
        <w:rPr>
          <w:b/>
          <w:sz w:val="24"/>
          <w:szCs w:val="24"/>
        </w:rPr>
        <w:t>318,3</w:t>
      </w:r>
      <w:r w:rsidR="00FC7AE4" w:rsidRPr="00362ABC">
        <w:rPr>
          <w:b/>
          <w:sz w:val="24"/>
          <w:szCs w:val="24"/>
        </w:rPr>
        <w:t xml:space="preserve"> </w:t>
      </w:r>
      <w:proofErr w:type="gramStart"/>
      <w:r w:rsidRPr="00362ABC">
        <w:rPr>
          <w:sz w:val="24"/>
          <w:szCs w:val="24"/>
        </w:rPr>
        <w:t>тыс.</w:t>
      </w:r>
      <w:r w:rsidR="00C212A3" w:rsidRPr="00362ABC">
        <w:rPr>
          <w:sz w:val="24"/>
          <w:szCs w:val="24"/>
        </w:rPr>
        <w:t>рублей</w:t>
      </w:r>
      <w:proofErr w:type="gramEnd"/>
      <w:r w:rsidR="000E264C" w:rsidRPr="00362ABC">
        <w:rPr>
          <w:sz w:val="24"/>
          <w:szCs w:val="24"/>
        </w:rPr>
        <w:t>, что соответствует показателям ф.0503117, ф.0503124.</w:t>
      </w:r>
    </w:p>
    <w:p w:rsidR="00E64779" w:rsidRDefault="00E64779" w:rsidP="00C212A3">
      <w:pPr>
        <w:ind w:firstLine="709"/>
        <w:jc w:val="both"/>
        <w:rPr>
          <w:sz w:val="24"/>
          <w:szCs w:val="24"/>
        </w:rPr>
      </w:pPr>
      <w:bookmarkStart w:id="15" w:name="_Hlk71030675"/>
      <w:r w:rsidRPr="00362ABC">
        <w:rPr>
          <w:sz w:val="24"/>
          <w:szCs w:val="24"/>
        </w:rPr>
        <w:t>Источниками финансирования дефицита бюджета поселения является изменение остатков средств на счетах по учету средств бюджета.</w:t>
      </w:r>
    </w:p>
    <w:p w:rsidR="008A278A" w:rsidRPr="009E5CEF" w:rsidRDefault="008A278A" w:rsidP="00C212A3">
      <w:pPr>
        <w:ind w:firstLine="709"/>
        <w:jc w:val="both"/>
        <w:rPr>
          <w:sz w:val="16"/>
          <w:szCs w:val="16"/>
        </w:rPr>
      </w:pPr>
    </w:p>
    <w:p w:rsidR="008A278A" w:rsidRDefault="008A278A" w:rsidP="008A278A">
      <w:pPr>
        <w:widowControl/>
        <w:autoSpaceDE/>
        <w:autoSpaceDN/>
        <w:adjustRightInd/>
        <w:ind w:right="47"/>
        <w:jc w:val="center"/>
        <w:rPr>
          <w:b/>
          <w:i/>
          <w:color w:val="000000"/>
          <w:sz w:val="24"/>
          <w:szCs w:val="22"/>
          <w:u w:val="single"/>
        </w:rPr>
      </w:pPr>
      <w:r w:rsidRPr="00F33CEF">
        <w:rPr>
          <w:b/>
          <w:i/>
          <w:color w:val="000000"/>
          <w:sz w:val="24"/>
          <w:szCs w:val="22"/>
          <w:u w:val="single"/>
        </w:rPr>
        <w:t>Резервный фонд</w:t>
      </w:r>
    </w:p>
    <w:p w:rsidR="008A278A" w:rsidRPr="009E5CEF" w:rsidRDefault="008A278A" w:rsidP="008A278A">
      <w:pPr>
        <w:widowControl/>
        <w:autoSpaceDE/>
        <w:autoSpaceDN/>
        <w:adjustRightInd/>
        <w:ind w:right="47"/>
        <w:jc w:val="center"/>
        <w:rPr>
          <w:b/>
          <w:i/>
          <w:color w:val="000000"/>
          <w:sz w:val="16"/>
          <w:szCs w:val="16"/>
          <w:u w:val="single"/>
        </w:rPr>
      </w:pPr>
    </w:p>
    <w:p w:rsidR="008A278A" w:rsidRPr="005450A2" w:rsidRDefault="008A278A" w:rsidP="008A278A">
      <w:pPr>
        <w:widowControl/>
        <w:autoSpaceDE/>
        <w:autoSpaceDN/>
        <w:adjustRightInd/>
        <w:ind w:left="5" w:right="47" w:firstLine="698"/>
        <w:jc w:val="both"/>
        <w:rPr>
          <w:color w:val="000000"/>
          <w:sz w:val="24"/>
          <w:szCs w:val="22"/>
        </w:rPr>
      </w:pPr>
      <w:r w:rsidRPr="005450A2">
        <w:rPr>
          <w:color w:val="000000"/>
          <w:sz w:val="24"/>
          <w:szCs w:val="22"/>
        </w:rPr>
        <w:t xml:space="preserve">Резервный фонд сформирован исполнительным органом местного самоуправления - Администрацией Андрейковского сельского поселения Вяземского района Смоленской области за счет собственных средств бюджета. </w:t>
      </w:r>
    </w:p>
    <w:p w:rsidR="008A278A" w:rsidRPr="005450A2" w:rsidRDefault="008A278A" w:rsidP="008A278A">
      <w:pPr>
        <w:widowControl/>
        <w:autoSpaceDE/>
        <w:autoSpaceDN/>
        <w:adjustRightInd/>
        <w:ind w:left="5" w:right="47" w:firstLine="698"/>
        <w:jc w:val="both"/>
        <w:rPr>
          <w:color w:val="000000"/>
          <w:sz w:val="24"/>
          <w:szCs w:val="22"/>
        </w:rPr>
      </w:pPr>
      <w:r w:rsidRPr="005450A2">
        <w:rPr>
          <w:color w:val="000000"/>
          <w:sz w:val="24"/>
          <w:szCs w:val="22"/>
        </w:rPr>
        <w:t xml:space="preserve">Плановые бюджетные назначения резервного фонда, сформированного на 2023 год, утверждены в сумме </w:t>
      </w:r>
      <w:r>
        <w:rPr>
          <w:b/>
          <w:color w:val="000000"/>
          <w:sz w:val="24"/>
          <w:szCs w:val="22"/>
        </w:rPr>
        <w:t>50,0</w:t>
      </w:r>
      <w:r>
        <w:rPr>
          <w:color w:val="000000"/>
          <w:sz w:val="24"/>
          <w:szCs w:val="22"/>
        </w:rPr>
        <w:t xml:space="preserve"> </w:t>
      </w:r>
      <w:proofErr w:type="gramStart"/>
      <w:r>
        <w:rPr>
          <w:color w:val="000000"/>
          <w:sz w:val="24"/>
          <w:szCs w:val="22"/>
        </w:rPr>
        <w:t>тыс.</w:t>
      </w:r>
      <w:r w:rsidRPr="005450A2">
        <w:rPr>
          <w:color w:val="000000"/>
          <w:sz w:val="24"/>
          <w:szCs w:val="22"/>
        </w:rPr>
        <w:t>рублей</w:t>
      </w:r>
      <w:proofErr w:type="gramEnd"/>
      <w:r>
        <w:rPr>
          <w:color w:val="000000"/>
          <w:sz w:val="24"/>
          <w:szCs w:val="22"/>
        </w:rPr>
        <w:t xml:space="preserve">, </w:t>
      </w:r>
      <w:r w:rsidRPr="008F4BF0">
        <w:rPr>
          <w:color w:val="000000"/>
          <w:sz w:val="24"/>
          <w:szCs w:val="22"/>
        </w:rPr>
        <w:t xml:space="preserve">что составляет </w:t>
      </w:r>
      <w:r w:rsidRPr="00976385">
        <w:rPr>
          <w:b/>
          <w:sz w:val="24"/>
          <w:szCs w:val="22"/>
        </w:rPr>
        <w:t>0,</w:t>
      </w:r>
      <w:r>
        <w:rPr>
          <w:b/>
          <w:sz w:val="24"/>
          <w:szCs w:val="22"/>
        </w:rPr>
        <w:t>2</w:t>
      </w:r>
      <w:r w:rsidRPr="00976385">
        <w:rPr>
          <w:sz w:val="24"/>
          <w:szCs w:val="22"/>
        </w:rPr>
        <w:t xml:space="preserve">% </w:t>
      </w:r>
      <w:r w:rsidRPr="008F4BF0">
        <w:rPr>
          <w:color w:val="000000"/>
          <w:sz w:val="24"/>
          <w:szCs w:val="22"/>
        </w:rPr>
        <w:t>от общего объема утвержденных расходов</w:t>
      </w:r>
      <w:r w:rsidRPr="005450A2">
        <w:rPr>
          <w:color w:val="000000"/>
          <w:sz w:val="24"/>
          <w:szCs w:val="22"/>
        </w:rPr>
        <w:t xml:space="preserve">. Размер резервного фонда не превышает ограничения, установленные п.3 ст.81 </w:t>
      </w:r>
      <w:r w:rsidR="002161C6">
        <w:rPr>
          <w:color w:val="000000"/>
          <w:sz w:val="24"/>
          <w:szCs w:val="22"/>
        </w:rPr>
        <w:t>БК</w:t>
      </w:r>
      <w:r w:rsidRPr="005450A2">
        <w:rPr>
          <w:color w:val="000000"/>
          <w:sz w:val="24"/>
          <w:szCs w:val="22"/>
        </w:rPr>
        <w:t xml:space="preserve"> РФ</w:t>
      </w:r>
      <w:r w:rsidRPr="005450A2">
        <w:rPr>
          <w:b/>
          <w:color w:val="000000"/>
          <w:sz w:val="24"/>
          <w:szCs w:val="22"/>
        </w:rPr>
        <w:t xml:space="preserve"> </w:t>
      </w:r>
      <w:r w:rsidRPr="005450A2">
        <w:rPr>
          <w:color w:val="000000"/>
          <w:sz w:val="24"/>
          <w:szCs w:val="22"/>
        </w:rPr>
        <w:t xml:space="preserve">(3,0% общего объема расходов). </w:t>
      </w:r>
    </w:p>
    <w:p w:rsidR="008A278A" w:rsidRPr="005450A2" w:rsidRDefault="008A278A" w:rsidP="008A278A">
      <w:pPr>
        <w:widowControl/>
        <w:autoSpaceDE/>
        <w:autoSpaceDN/>
        <w:adjustRightInd/>
        <w:ind w:left="5" w:right="47" w:firstLine="698"/>
        <w:jc w:val="both"/>
        <w:rPr>
          <w:color w:val="000000"/>
          <w:sz w:val="24"/>
          <w:szCs w:val="22"/>
        </w:rPr>
      </w:pPr>
      <w:r w:rsidRPr="00DE6FF1">
        <w:rPr>
          <w:color w:val="000000"/>
          <w:sz w:val="24"/>
          <w:szCs w:val="22"/>
        </w:rPr>
        <w:t>Положение о резервном фонде Администрации Андрейковского сельского поселения Вяземского района Смоленской области утверждено Постановлением Администрации Андрейковского сельского поселения Вяземского района Смоленской области от 20.05.2020 №65.</w:t>
      </w:r>
      <w:r w:rsidRPr="005450A2">
        <w:rPr>
          <w:color w:val="000000"/>
          <w:sz w:val="24"/>
          <w:szCs w:val="22"/>
        </w:rPr>
        <w:t xml:space="preserve"> </w:t>
      </w:r>
    </w:p>
    <w:p w:rsidR="008A278A" w:rsidRDefault="008A278A" w:rsidP="008A278A">
      <w:pPr>
        <w:widowControl/>
        <w:autoSpaceDE/>
        <w:autoSpaceDN/>
        <w:adjustRightInd/>
        <w:ind w:right="47" w:firstLine="709"/>
        <w:jc w:val="both"/>
        <w:rPr>
          <w:i/>
          <w:color w:val="000000"/>
          <w:sz w:val="24"/>
          <w:szCs w:val="22"/>
        </w:rPr>
      </w:pPr>
      <w:r w:rsidRPr="00736D40">
        <w:rPr>
          <w:i/>
          <w:color w:val="000000"/>
          <w:sz w:val="24"/>
          <w:szCs w:val="22"/>
        </w:rPr>
        <w:t>Согласно предоставленного отчета</w:t>
      </w:r>
      <w:r w:rsidRPr="00736D40">
        <w:rPr>
          <w:i/>
        </w:rPr>
        <w:t xml:space="preserve"> </w:t>
      </w:r>
      <w:r w:rsidRPr="00736D40">
        <w:rPr>
          <w:i/>
          <w:color w:val="000000"/>
          <w:sz w:val="24"/>
          <w:szCs w:val="22"/>
        </w:rPr>
        <w:t>об использовании бюджетных ассигнований резервного фонда Администрации р</w:t>
      </w:r>
      <w:r w:rsidRPr="005450A2">
        <w:rPr>
          <w:i/>
          <w:color w:val="000000"/>
          <w:sz w:val="24"/>
          <w:szCs w:val="22"/>
        </w:rPr>
        <w:t xml:space="preserve">асходование средств резервного фонда за </w:t>
      </w:r>
      <w:r w:rsidRPr="00736D40">
        <w:rPr>
          <w:i/>
          <w:color w:val="000000"/>
          <w:sz w:val="24"/>
          <w:szCs w:val="22"/>
        </w:rPr>
        <w:t xml:space="preserve">первый </w:t>
      </w:r>
      <w:r w:rsidRPr="005450A2">
        <w:rPr>
          <w:i/>
          <w:color w:val="000000"/>
          <w:sz w:val="24"/>
          <w:szCs w:val="22"/>
        </w:rPr>
        <w:t xml:space="preserve">квартал 2023 года </w:t>
      </w:r>
      <w:r w:rsidRPr="00707058">
        <w:rPr>
          <w:b/>
          <w:i/>
          <w:color w:val="000000"/>
          <w:sz w:val="24"/>
          <w:szCs w:val="22"/>
        </w:rPr>
        <w:t>не осуществлялось</w:t>
      </w:r>
      <w:r w:rsidRPr="005450A2">
        <w:rPr>
          <w:i/>
          <w:color w:val="000000"/>
          <w:sz w:val="24"/>
          <w:szCs w:val="22"/>
        </w:rPr>
        <w:t xml:space="preserve">. </w:t>
      </w:r>
    </w:p>
    <w:p w:rsidR="009E5CEF" w:rsidRPr="005450A2" w:rsidRDefault="009E5CEF" w:rsidP="008A278A">
      <w:pPr>
        <w:widowControl/>
        <w:autoSpaceDE/>
        <w:autoSpaceDN/>
        <w:adjustRightInd/>
        <w:ind w:right="47" w:firstLine="709"/>
        <w:jc w:val="both"/>
        <w:rPr>
          <w:i/>
          <w:color w:val="000000"/>
          <w:sz w:val="24"/>
          <w:szCs w:val="22"/>
        </w:rPr>
      </w:pPr>
    </w:p>
    <w:bookmarkEnd w:id="15"/>
    <w:p w:rsidR="003B4DBA" w:rsidRDefault="00EE3210" w:rsidP="00F33CEF">
      <w:pPr>
        <w:jc w:val="both"/>
        <w:rPr>
          <w:b/>
          <w:i/>
          <w:sz w:val="24"/>
          <w:szCs w:val="24"/>
          <w:u w:val="single"/>
        </w:rPr>
      </w:pPr>
      <w:r w:rsidRPr="00020D82">
        <w:rPr>
          <w:b/>
          <w:i/>
          <w:sz w:val="24"/>
          <w:szCs w:val="24"/>
          <w:u w:val="single"/>
        </w:rPr>
        <w:t>Анализ отчета о целевом использовании средств дорожного фонда сельского поселения</w:t>
      </w:r>
    </w:p>
    <w:p w:rsidR="00FA5F0C" w:rsidRPr="009E5CEF" w:rsidRDefault="00EE3210" w:rsidP="00F33CEF">
      <w:pPr>
        <w:jc w:val="both"/>
        <w:rPr>
          <w:b/>
          <w:i/>
          <w:sz w:val="16"/>
          <w:szCs w:val="16"/>
          <w:u w:val="single"/>
        </w:rPr>
      </w:pPr>
      <w:r w:rsidRPr="00020D82">
        <w:rPr>
          <w:b/>
          <w:i/>
          <w:sz w:val="24"/>
          <w:szCs w:val="24"/>
          <w:u w:val="single"/>
        </w:rPr>
        <w:t xml:space="preserve"> </w:t>
      </w:r>
    </w:p>
    <w:p w:rsidR="004336C3" w:rsidRPr="004336C3" w:rsidRDefault="004336C3" w:rsidP="004336C3">
      <w:pPr>
        <w:ind w:firstLine="709"/>
        <w:jc w:val="both"/>
        <w:rPr>
          <w:sz w:val="24"/>
          <w:szCs w:val="24"/>
        </w:rPr>
      </w:pPr>
      <w:r w:rsidRPr="004336C3">
        <w:rPr>
          <w:sz w:val="24"/>
          <w:szCs w:val="24"/>
        </w:rPr>
        <w:t>Федеральное законодательство предусматривает право создания муниципального дорожного фонда решением представительного органа муниципального образования. Формирование дорожного фонда зависит в первую очередь от финансовых возможностей муниципального образования. Порядок формирования и использования муниципального дорожного фонда определяется решением представительного органа муниципального образования. В соответствии с п</w:t>
      </w:r>
      <w:r>
        <w:rPr>
          <w:sz w:val="24"/>
          <w:szCs w:val="24"/>
        </w:rPr>
        <w:t>.</w:t>
      </w:r>
      <w:r w:rsidRPr="004336C3">
        <w:rPr>
          <w:sz w:val="24"/>
          <w:szCs w:val="24"/>
        </w:rPr>
        <w:t>5 ст</w:t>
      </w:r>
      <w:r>
        <w:rPr>
          <w:sz w:val="24"/>
          <w:szCs w:val="24"/>
        </w:rPr>
        <w:t>.</w:t>
      </w:r>
      <w:r w:rsidRPr="004336C3">
        <w:rPr>
          <w:sz w:val="24"/>
          <w:szCs w:val="24"/>
        </w:rPr>
        <w:t xml:space="preserve">179.4 </w:t>
      </w:r>
      <w:r>
        <w:rPr>
          <w:sz w:val="24"/>
          <w:szCs w:val="24"/>
        </w:rPr>
        <w:t>БК</w:t>
      </w:r>
      <w:r w:rsidRPr="004336C3">
        <w:rPr>
          <w:sz w:val="24"/>
          <w:szCs w:val="24"/>
        </w:rPr>
        <w:t xml:space="preserve"> РФ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от: </w:t>
      </w:r>
    </w:p>
    <w:p w:rsidR="004336C3" w:rsidRPr="004336C3" w:rsidRDefault="004336C3" w:rsidP="001166D4">
      <w:pPr>
        <w:numPr>
          <w:ilvl w:val="0"/>
          <w:numId w:val="8"/>
        </w:numPr>
        <w:ind w:left="426"/>
        <w:jc w:val="both"/>
        <w:rPr>
          <w:sz w:val="24"/>
          <w:szCs w:val="24"/>
        </w:rPr>
      </w:pPr>
      <w:r w:rsidRPr="004336C3">
        <w:rPr>
          <w:sz w:val="24"/>
          <w:szCs w:val="24"/>
        </w:rPr>
        <w:t xml:space="preserve">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 </w:t>
      </w:r>
    </w:p>
    <w:p w:rsidR="004336C3" w:rsidRPr="004336C3" w:rsidRDefault="004336C3" w:rsidP="001166D4">
      <w:pPr>
        <w:numPr>
          <w:ilvl w:val="0"/>
          <w:numId w:val="8"/>
        </w:numPr>
        <w:ind w:left="426"/>
        <w:jc w:val="both"/>
        <w:rPr>
          <w:sz w:val="24"/>
          <w:szCs w:val="24"/>
        </w:rPr>
      </w:pPr>
      <w:r w:rsidRPr="004336C3">
        <w:rPr>
          <w:sz w:val="24"/>
          <w:szCs w:val="24"/>
        </w:rPr>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4336C3" w:rsidRPr="004336C3" w:rsidRDefault="004336C3" w:rsidP="004336C3">
      <w:pPr>
        <w:ind w:firstLine="709"/>
        <w:jc w:val="both"/>
        <w:rPr>
          <w:sz w:val="24"/>
          <w:szCs w:val="24"/>
        </w:rPr>
      </w:pPr>
      <w:r w:rsidRPr="004336C3">
        <w:rPr>
          <w:sz w:val="24"/>
          <w:szCs w:val="24"/>
        </w:rPr>
        <w:lastRenderedPageBreak/>
        <w:t xml:space="preserve">Решением Совета депутатов Андрейковского сельского поселения Вяземского района Смоленской области от 24.03.2014 №4 </w:t>
      </w:r>
      <w:r w:rsidRPr="00B16188">
        <w:rPr>
          <w:b/>
          <w:i/>
          <w:sz w:val="24"/>
          <w:szCs w:val="24"/>
        </w:rPr>
        <w:t>создан муниципальный дорожный фонд</w:t>
      </w:r>
      <w:r w:rsidRPr="004336C3">
        <w:rPr>
          <w:sz w:val="24"/>
          <w:szCs w:val="24"/>
        </w:rPr>
        <w:t xml:space="preserve"> Андрейковского сельского поселения Вяземского района Смоленской области. Решением Совета депутатов Андрейковского сельского поселения Вяземского района Смоленской области от 16.12.2013 №29 утвержден Порядок формирования и использования бюджетных ассигнований муниципального дорожного фонда Андрейковского сельского поселения Вяземского района Смоленской области (далее – Порядок по дорожному фонду от 16.12.2013 №29).</w:t>
      </w:r>
    </w:p>
    <w:p w:rsidR="004336C3" w:rsidRDefault="004336C3" w:rsidP="004336C3">
      <w:pPr>
        <w:ind w:firstLine="709"/>
        <w:jc w:val="both"/>
        <w:rPr>
          <w:sz w:val="24"/>
          <w:szCs w:val="24"/>
        </w:rPr>
      </w:pPr>
      <w:r>
        <w:rPr>
          <w:sz w:val="24"/>
          <w:szCs w:val="24"/>
        </w:rPr>
        <w:t>Согласно</w:t>
      </w:r>
      <w:r w:rsidRPr="004336C3">
        <w:rPr>
          <w:sz w:val="24"/>
          <w:szCs w:val="24"/>
        </w:rPr>
        <w:t xml:space="preserve"> п</w:t>
      </w:r>
      <w:r>
        <w:rPr>
          <w:sz w:val="24"/>
          <w:szCs w:val="24"/>
        </w:rPr>
        <w:t>.</w:t>
      </w:r>
      <w:r w:rsidRPr="004336C3">
        <w:rPr>
          <w:sz w:val="24"/>
          <w:szCs w:val="24"/>
        </w:rPr>
        <w:t xml:space="preserve">10 Порядка по дорожному фонду от 12.11.2013 №29 </w:t>
      </w:r>
      <w:r>
        <w:rPr>
          <w:sz w:val="24"/>
          <w:szCs w:val="24"/>
        </w:rPr>
        <w:t>о</w:t>
      </w:r>
      <w:r w:rsidRPr="004336C3">
        <w:rPr>
          <w:sz w:val="24"/>
          <w:szCs w:val="24"/>
        </w:rPr>
        <w:t>тчет об использовании бюджетных ассигнований дорожного фонда формируется в составе бюджетной отчетности об исполнении бюджета Андрейковского сельского поселения Вяземского района Смоленской области.</w:t>
      </w:r>
    </w:p>
    <w:p w:rsidR="004336C3" w:rsidRDefault="004336C3" w:rsidP="00B4178F">
      <w:pPr>
        <w:ind w:firstLine="709"/>
        <w:jc w:val="both"/>
        <w:rPr>
          <w:sz w:val="24"/>
          <w:szCs w:val="24"/>
        </w:rPr>
      </w:pPr>
    </w:p>
    <w:p w:rsidR="00406FEF" w:rsidRPr="00406FEF" w:rsidRDefault="00406FEF" w:rsidP="00406FEF">
      <w:pPr>
        <w:widowControl/>
        <w:shd w:val="clear" w:color="auto" w:fill="FFFFFF"/>
        <w:autoSpaceDE/>
        <w:autoSpaceDN/>
        <w:adjustRightInd/>
        <w:ind w:firstLine="709"/>
        <w:jc w:val="both"/>
        <w:rPr>
          <w:sz w:val="24"/>
          <w:szCs w:val="24"/>
          <w:shd w:val="clear" w:color="auto" w:fill="FFFFFF"/>
        </w:rPr>
      </w:pPr>
      <w:r w:rsidRPr="00406FEF">
        <w:rPr>
          <w:sz w:val="24"/>
          <w:szCs w:val="24"/>
          <w:shd w:val="clear" w:color="auto" w:fill="FFFFFF"/>
        </w:rPr>
        <w:t xml:space="preserve">Согласно отчету об исполнении бюджета Андрейковского сельского поселения Вяземского района Смоленской области за 2022 год </w:t>
      </w:r>
      <w:r w:rsidRPr="00406FEF">
        <w:rPr>
          <w:b/>
          <w:i/>
          <w:sz w:val="24"/>
          <w:szCs w:val="24"/>
          <w:shd w:val="clear" w:color="auto" w:fill="FFFFFF"/>
        </w:rPr>
        <w:t>остаток неиспользованных средств дорожного года по состоянию на 01.01.2023 года</w:t>
      </w:r>
      <w:r w:rsidRPr="00406FEF">
        <w:rPr>
          <w:sz w:val="24"/>
          <w:szCs w:val="24"/>
          <w:shd w:val="clear" w:color="auto" w:fill="FFFFFF"/>
        </w:rPr>
        <w:t xml:space="preserve"> составил</w:t>
      </w:r>
      <w:r w:rsidR="006C5B64" w:rsidRPr="006C5B64">
        <w:rPr>
          <w:sz w:val="24"/>
          <w:szCs w:val="24"/>
          <w:shd w:val="clear" w:color="auto" w:fill="FFFFFF"/>
        </w:rPr>
        <w:t xml:space="preserve"> в сумме </w:t>
      </w:r>
      <w:r w:rsidR="006C5B64">
        <w:rPr>
          <w:b/>
          <w:sz w:val="24"/>
          <w:szCs w:val="24"/>
          <w:shd w:val="clear" w:color="auto" w:fill="FFFFFF"/>
        </w:rPr>
        <w:t>120,7</w:t>
      </w:r>
      <w:r w:rsidR="006C5B64" w:rsidRPr="006C5B64">
        <w:rPr>
          <w:sz w:val="24"/>
          <w:szCs w:val="24"/>
          <w:shd w:val="clear" w:color="auto" w:fill="FFFFFF"/>
        </w:rPr>
        <w:t xml:space="preserve"> </w:t>
      </w:r>
      <w:proofErr w:type="gramStart"/>
      <w:r w:rsidR="006C5B64" w:rsidRPr="006C5B64">
        <w:rPr>
          <w:sz w:val="24"/>
          <w:szCs w:val="24"/>
          <w:shd w:val="clear" w:color="auto" w:fill="FFFFFF"/>
        </w:rPr>
        <w:t>тыс.рублей</w:t>
      </w:r>
      <w:proofErr w:type="gramEnd"/>
      <w:r w:rsidR="006C5B64">
        <w:rPr>
          <w:sz w:val="24"/>
          <w:szCs w:val="24"/>
          <w:shd w:val="clear" w:color="auto" w:fill="FFFFFF"/>
        </w:rPr>
        <w:t>. Однако по данным ЭАМ Контрольно-ревизионной комиссии остаток</w:t>
      </w:r>
      <w:r w:rsidR="006C5B64" w:rsidRPr="006C5B64">
        <w:rPr>
          <w:b/>
          <w:i/>
          <w:sz w:val="24"/>
          <w:szCs w:val="24"/>
          <w:shd w:val="clear" w:color="auto" w:fill="FFFFFF"/>
        </w:rPr>
        <w:t xml:space="preserve"> неиспользованных средств дорожного года по состоянию на 01.01.2023 года</w:t>
      </w:r>
      <w:r w:rsidR="006C5B64" w:rsidRPr="006C5B64">
        <w:rPr>
          <w:sz w:val="24"/>
          <w:szCs w:val="24"/>
          <w:shd w:val="clear" w:color="auto" w:fill="FFFFFF"/>
        </w:rPr>
        <w:t xml:space="preserve"> </w:t>
      </w:r>
      <w:r w:rsidR="006C5B64">
        <w:rPr>
          <w:sz w:val="24"/>
          <w:szCs w:val="24"/>
          <w:shd w:val="clear" w:color="auto" w:fill="FFFFFF"/>
        </w:rPr>
        <w:t>с</w:t>
      </w:r>
      <w:r w:rsidR="006C5B64" w:rsidRPr="006C5B64">
        <w:rPr>
          <w:sz w:val="24"/>
          <w:szCs w:val="24"/>
          <w:shd w:val="clear" w:color="auto" w:fill="FFFFFF"/>
        </w:rPr>
        <w:t>оставл</w:t>
      </w:r>
      <w:r w:rsidR="006C5B64">
        <w:rPr>
          <w:sz w:val="24"/>
          <w:szCs w:val="24"/>
          <w:shd w:val="clear" w:color="auto" w:fill="FFFFFF"/>
        </w:rPr>
        <w:t>яет</w:t>
      </w:r>
      <w:r w:rsidR="006C5B64" w:rsidRPr="006C5B64">
        <w:rPr>
          <w:sz w:val="24"/>
          <w:szCs w:val="24"/>
          <w:shd w:val="clear" w:color="auto" w:fill="FFFFFF"/>
        </w:rPr>
        <w:t xml:space="preserve"> </w:t>
      </w:r>
      <w:r w:rsidR="006C5B64">
        <w:rPr>
          <w:sz w:val="24"/>
          <w:szCs w:val="24"/>
          <w:shd w:val="clear" w:color="auto" w:fill="FFFFFF"/>
        </w:rPr>
        <w:t>-</w:t>
      </w:r>
      <w:r w:rsidRPr="00406FEF">
        <w:rPr>
          <w:sz w:val="24"/>
          <w:szCs w:val="24"/>
          <w:shd w:val="clear" w:color="auto" w:fill="FFFFFF"/>
        </w:rPr>
        <w:t xml:space="preserve"> </w:t>
      </w:r>
      <w:r w:rsidRPr="00406FEF">
        <w:rPr>
          <w:b/>
          <w:sz w:val="24"/>
          <w:szCs w:val="24"/>
          <w:shd w:val="clear" w:color="auto" w:fill="FFFFFF"/>
        </w:rPr>
        <w:t>1 039,0</w:t>
      </w:r>
      <w:r w:rsidRPr="00406FEF">
        <w:rPr>
          <w:sz w:val="24"/>
          <w:szCs w:val="24"/>
          <w:shd w:val="clear" w:color="auto" w:fill="FFFFFF"/>
        </w:rPr>
        <w:t xml:space="preserve"> </w:t>
      </w:r>
      <w:proofErr w:type="gramStart"/>
      <w:r w:rsidRPr="00406FEF">
        <w:rPr>
          <w:sz w:val="24"/>
          <w:szCs w:val="24"/>
          <w:shd w:val="clear" w:color="auto" w:fill="FFFFFF"/>
        </w:rPr>
        <w:t>тыс.рублей</w:t>
      </w:r>
      <w:proofErr w:type="gramEnd"/>
      <w:r w:rsidRPr="00406FEF">
        <w:rPr>
          <w:sz w:val="24"/>
          <w:szCs w:val="24"/>
          <w:shd w:val="clear" w:color="auto" w:fill="FFFFFF"/>
        </w:rPr>
        <w:t>:</w:t>
      </w:r>
    </w:p>
    <w:p w:rsidR="00406FEF" w:rsidRPr="00707058" w:rsidRDefault="00406FEF" w:rsidP="00406FEF">
      <w:pPr>
        <w:widowControl/>
        <w:shd w:val="clear" w:color="auto" w:fill="FFFFFF"/>
        <w:autoSpaceDE/>
        <w:autoSpaceDN/>
        <w:adjustRightInd/>
        <w:jc w:val="right"/>
        <w:rPr>
          <w:i/>
          <w:shd w:val="clear" w:color="auto" w:fill="FFFFFF"/>
        </w:rPr>
      </w:pPr>
      <w:r w:rsidRPr="00707058">
        <w:rPr>
          <w:i/>
          <w:shd w:val="clear" w:color="auto" w:fill="FFFFFF"/>
        </w:rPr>
        <w:t>(</w:t>
      </w:r>
      <w:proofErr w:type="gramStart"/>
      <w:r w:rsidRPr="00707058">
        <w:rPr>
          <w:i/>
          <w:shd w:val="clear" w:color="auto" w:fill="FFFFFF"/>
        </w:rPr>
        <w:t>тыс.рублей</w:t>
      </w:r>
      <w:proofErr w:type="gramEnd"/>
      <w:r w:rsidRPr="00707058">
        <w:rPr>
          <w:i/>
          <w:shd w:val="clear" w:color="auto" w:fill="FFFFFF"/>
        </w:rPr>
        <w:t>)</w:t>
      </w:r>
    </w:p>
    <w:tbl>
      <w:tblPr>
        <w:tblW w:w="9498" w:type="dxa"/>
        <w:tblInd w:w="-147" w:type="dxa"/>
        <w:tblLook w:val="04A0" w:firstRow="1" w:lastRow="0" w:firstColumn="1" w:lastColumn="0" w:noHBand="0" w:noVBand="1"/>
      </w:tblPr>
      <w:tblGrid>
        <w:gridCol w:w="8506"/>
        <w:gridCol w:w="992"/>
      </w:tblGrid>
      <w:tr w:rsidR="00406FEF" w:rsidRPr="009E5CEF" w:rsidTr="009E5CEF">
        <w:trPr>
          <w:trHeight w:val="315"/>
        </w:trPr>
        <w:tc>
          <w:tcPr>
            <w:tcW w:w="850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06FEF" w:rsidRPr="009E5CEF" w:rsidRDefault="00406FEF" w:rsidP="00406FEF">
            <w:pPr>
              <w:widowControl/>
              <w:autoSpaceDE/>
              <w:autoSpaceDN/>
              <w:adjustRightInd/>
              <w:jc w:val="center"/>
              <w:rPr>
                <w:b/>
                <w:bCs/>
              </w:rPr>
            </w:pPr>
            <w:r w:rsidRPr="009E5CEF">
              <w:rPr>
                <w:b/>
                <w:bCs/>
              </w:rPr>
              <w:t>наименование показателя</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406FEF" w:rsidRPr="009E5CEF" w:rsidRDefault="00406FEF" w:rsidP="00406FEF">
            <w:pPr>
              <w:widowControl/>
              <w:autoSpaceDE/>
              <w:autoSpaceDN/>
              <w:adjustRightInd/>
              <w:jc w:val="center"/>
              <w:rPr>
                <w:b/>
                <w:iCs/>
              </w:rPr>
            </w:pPr>
            <w:r w:rsidRPr="009E5CEF">
              <w:rPr>
                <w:b/>
                <w:iCs/>
              </w:rPr>
              <w:t>сумма</w:t>
            </w:r>
          </w:p>
        </w:tc>
      </w:tr>
      <w:tr w:rsidR="00406FEF" w:rsidRPr="009E5CEF" w:rsidTr="009E5CEF">
        <w:trPr>
          <w:trHeight w:val="414"/>
        </w:trPr>
        <w:tc>
          <w:tcPr>
            <w:tcW w:w="8506"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406FEF" w:rsidRPr="009E5CEF" w:rsidRDefault="00406FEF" w:rsidP="00475E42">
            <w:pPr>
              <w:widowControl/>
              <w:autoSpaceDE/>
              <w:autoSpaceDN/>
              <w:adjustRightInd/>
              <w:jc w:val="both"/>
              <w:rPr>
                <w:b/>
                <w:bCs/>
              </w:rPr>
            </w:pPr>
            <w:r w:rsidRPr="009E5CEF">
              <w:rPr>
                <w:b/>
                <w:bCs/>
              </w:rPr>
              <w:t xml:space="preserve">остаток дорожного фонда Андрейковского сельского поселения Вяземского района Смоленской области по состоянию на </w:t>
            </w:r>
            <w:r w:rsidRPr="009E5CEF">
              <w:rPr>
                <w:b/>
                <w:bCs/>
                <w:u w:val="single"/>
              </w:rPr>
              <w:t>01.01.2022</w:t>
            </w:r>
            <w:r w:rsidRPr="009E5CEF">
              <w:rPr>
                <w:b/>
                <w:bCs/>
              </w:rPr>
              <w:t xml:space="preserve"> года, сформированный за счет средств дорожного фонда, не использованного в 202</w:t>
            </w:r>
            <w:r w:rsidR="00475E42" w:rsidRPr="009E5CEF">
              <w:rPr>
                <w:b/>
                <w:bCs/>
              </w:rPr>
              <w:t>1</w:t>
            </w:r>
            <w:r w:rsidRPr="009E5CEF">
              <w:rPr>
                <w:b/>
                <w:bCs/>
              </w:rPr>
              <w:t xml:space="preserve"> году </w:t>
            </w:r>
          </w:p>
        </w:tc>
        <w:tc>
          <w:tcPr>
            <w:tcW w:w="992" w:type="dxa"/>
            <w:tcBorders>
              <w:top w:val="nil"/>
              <w:left w:val="nil"/>
              <w:bottom w:val="single" w:sz="4" w:space="0" w:color="auto"/>
              <w:right w:val="single" w:sz="4" w:space="0" w:color="auto"/>
            </w:tcBorders>
            <w:shd w:val="clear" w:color="auto" w:fill="F2F2F2" w:themeFill="background1" w:themeFillShade="F2"/>
            <w:noWrap/>
            <w:vAlign w:val="center"/>
            <w:hideMark/>
          </w:tcPr>
          <w:p w:rsidR="00406FEF" w:rsidRPr="009E5CEF" w:rsidRDefault="00406FEF" w:rsidP="00406FEF">
            <w:pPr>
              <w:widowControl/>
              <w:autoSpaceDE/>
              <w:autoSpaceDN/>
              <w:adjustRightInd/>
              <w:jc w:val="right"/>
              <w:rPr>
                <w:b/>
                <w:bCs/>
              </w:rPr>
            </w:pPr>
            <w:r w:rsidRPr="009E5CEF">
              <w:rPr>
                <w:b/>
                <w:bCs/>
              </w:rPr>
              <w:t>1</w:t>
            </w:r>
            <w:r w:rsidR="006C5B64" w:rsidRPr="009E5CEF">
              <w:rPr>
                <w:b/>
                <w:bCs/>
              </w:rPr>
              <w:t xml:space="preserve"> </w:t>
            </w:r>
            <w:r w:rsidRPr="009E5CEF">
              <w:rPr>
                <w:b/>
                <w:bCs/>
              </w:rPr>
              <w:t>429,1</w:t>
            </w:r>
          </w:p>
        </w:tc>
      </w:tr>
      <w:tr w:rsidR="00406FEF" w:rsidRPr="009E5CEF" w:rsidTr="009E5CEF">
        <w:trPr>
          <w:trHeight w:val="300"/>
        </w:trPr>
        <w:tc>
          <w:tcPr>
            <w:tcW w:w="8506" w:type="dxa"/>
            <w:tcBorders>
              <w:top w:val="nil"/>
              <w:left w:val="single" w:sz="4" w:space="0" w:color="auto"/>
              <w:bottom w:val="single" w:sz="4" w:space="0" w:color="auto"/>
              <w:right w:val="single" w:sz="4" w:space="0" w:color="auto"/>
            </w:tcBorders>
            <w:shd w:val="clear" w:color="auto" w:fill="auto"/>
            <w:vAlign w:val="center"/>
            <w:hideMark/>
          </w:tcPr>
          <w:p w:rsidR="00406FEF" w:rsidRPr="009E5CEF" w:rsidRDefault="00406FEF" w:rsidP="00406FEF">
            <w:pPr>
              <w:widowControl/>
              <w:autoSpaceDE/>
              <w:autoSpaceDN/>
              <w:adjustRightInd/>
              <w:ind w:firstLineChars="400" w:firstLine="800"/>
              <w:jc w:val="both"/>
              <w:rPr>
                <w:i/>
                <w:iCs/>
              </w:rPr>
            </w:pPr>
            <w:r w:rsidRPr="009E5CEF">
              <w:rPr>
                <w:i/>
                <w:iCs/>
              </w:rPr>
              <w:t xml:space="preserve">распределено в 2022 году </w:t>
            </w:r>
          </w:p>
        </w:tc>
        <w:tc>
          <w:tcPr>
            <w:tcW w:w="992" w:type="dxa"/>
            <w:tcBorders>
              <w:top w:val="nil"/>
              <w:left w:val="nil"/>
              <w:bottom w:val="single" w:sz="4" w:space="0" w:color="auto"/>
              <w:right w:val="single" w:sz="4" w:space="0" w:color="auto"/>
            </w:tcBorders>
            <w:shd w:val="clear" w:color="auto" w:fill="auto"/>
            <w:noWrap/>
            <w:vAlign w:val="center"/>
            <w:hideMark/>
          </w:tcPr>
          <w:p w:rsidR="00406FEF" w:rsidRPr="009E5CEF" w:rsidRDefault="00406FEF" w:rsidP="00406FEF">
            <w:pPr>
              <w:widowControl/>
              <w:autoSpaceDE/>
              <w:autoSpaceDN/>
              <w:adjustRightInd/>
              <w:jc w:val="right"/>
              <w:rPr>
                <w:i/>
                <w:iCs/>
              </w:rPr>
            </w:pPr>
            <w:r w:rsidRPr="009E5CEF">
              <w:rPr>
                <w:i/>
                <w:iCs/>
              </w:rPr>
              <w:t>510,8</w:t>
            </w:r>
          </w:p>
        </w:tc>
      </w:tr>
      <w:tr w:rsidR="00406FEF" w:rsidRPr="009E5CEF" w:rsidTr="009E5CEF">
        <w:trPr>
          <w:trHeight w:val="300"/>
        </w:trPr>
        <w:tc>
          <w:tcPr>
            <w:tcW w:w="8506" w:type="dxa"/>
            <w:tcBorders>
              <w:top w:val="nil"/>
              <w:left w:val="single" w:sz="4" w:space="0" w:color="auto"/>
              <w:bottom w:val="single" w:sz="4" w:space="0" w:color="auto"/>
              <w:right w:val="single" w:sz="4" w:space="0" w:color="auto"/>
            </w:tcBorders>
            <w:shd w:val="clear" w:color="auto" w:fill="auto"/>
            <w:vAlign w:val="center"/>
            <w:hideMark/>
          </w:tcPr>
          <w:p w:rsidR="00406FEF" w:rsidRPr="009E5CEF" w:rsidRDefault="00406FEF" w:rsidP="00406FEF">
            <w:pPr>
              <w:widowControl/>
              <w:autoSpaceDE/>
              <w:autoSpaceDN/>
              <w:adjustRightInd/>
              <w:ind w:firstLineChars="400" w:firstLine="800"/>
              <w:jc w:val="both"/>
              <w:rPr>
                <w:i/>
                <w:iCs/>
              </w:rPr>
            </w:pPr>
            <w:r w:rsidRPr="009E5CEF">
              <w:rPr>
                <w:i/>
                <w:iCs/>
              </w:rPr>
              <w:t>не распределено в 2022 году</w:t>
            </w:r>
          </w:p>
        </w:tc>
        <w:tc>
          <w:tcPr>
            <w:tcW w:w="992" w:type="dxa"/>
            <w:tcBorders>
              <w:top w:val="nil"/>
              <w:left w:val="nil"/>
              <w:bottom w:val="single" w:sz="4" w:space="0" w:color="auto"/>
              <w:right w:val="single" w:sz="4" w:space="0" w:color="auto"/>
            </w:tcBorders>
            <w:shd w:val="clear" w:color="auto" w:fill="auto"/>
            <w:noWrap/>
            <w:vAlign w:val="center"/>
            <w:hideMark/>
          </w:tcPr>
          <w:p w:rsidR="00406FEF" w:rsidRPr="009E5CEF" w:rsidRDefault="00406FEF" w:rsidP="00406FEF">
            <w:pPr>
              <w:widowControl/>
              <w:autoSpaceDE/>
              <w:autoSpaceDN/>
              <w:adjustRightInd/>
              <w:jc w:val="right"/>
              <w:rPr>
                <w:i/>
                <w:iCs/>
              </w:rPr>
            </w:pPr>
            <w:r w:rsidRPr="009E5CEF">
              <w:rPr>
                <w:i/>
                <w:iCs/>
              </w:rPr>
              <w:t>918,3</w:t>
            </w:r>
          </w:p>
        </w:tc>
      </w:tr>
      <w:tr w:rsidR="00406FEF" w:rsidRPr="009E5CEF" w:rsidTr="009E5CEF">
        <w:trPr>
          <w:trHeight w:val="315"/>
        </w:trPr>
        <w:tc>
          <w:tcPr>
            <w:tcW w:w="8506" w:type="dxa"/>
            <w:tcBorders>
              <w:top w:val="nil"/>
              <w:left w:val="single" w:sz="4" w:space="0" w:color="auto"/>
              <w:bottom w:val="single" w:sz="4" w:space="0" w:color="auto"/>
              <w:right w:val="single" w:sz="4" w:space="0" w:color="auto"/>
            </w:tcBorders>
            <w:shd w:val="clear" w:color="auto" w:fill="auto"/>
            <w:vAlign w:val="center"/>
            <w:hideMark/>
          </w:tcPr>
          <w:p w:rsidR="00406FEF" w:rsidRPr="009E5CEF" w:rsidRDefault="00406FEF" w:rsidP="00406FEF">
            <w:pPr>
              <w:widowControl/>
              <w:autoSpaceDE/>
              <w:autoSpaceDN/>
              <w:adjustRightInd/>
              <w:jc w:val="both"/>
              <w:rPr>
                <w:b/>
                <w:bCs/>
              </w:rPr>
            </w:pPr>
            <w:r w:rsidRPr="009E5CEF">
              <w:rPr>
                <w:b/>
                <w:bCs/>
              </w:rPr>
              <w:t>не использовано бюджетных ассигнований 2022 году</w:t>
            </w:r>
          </w:p>
        </w:tc>
        <w:tc>
          <w:tcPr>
            <w:tcW w:w="992" w:type="dxa"/>
            <w:tcBorders>
              <w:top w:val="nil"/>
              <w:left w:val="nil"/>
              <w:bottom w:val="single" w:sz="4" w:space="0" w:color="auto"/>
              <w:right w:val="single" w:sz="4" w:space="0" w:color="auto"/>
            </w:tcBorders>
            <w:shd w:val="clear" w:color="auto" w:fill="auto"/>
            <w:noWrap/>
            <w:vAlign w:val="center"/>
            <w:hideMark/>
          </w:tcPr>
          <w:p w:rsidR="00406FEF" w:rsidRPr="009E5CEF" w:rsidRDefault="00406FEF" w:rsidP="00406FEF">
            <w:pPr>
              <w:widowControl/>
              <w:autoSpaceDE/>
              <w:autoSpaceDN/>
              <w:adjustRightInd/>
              <w:jc w:val="right"/>
              <w:rPr>
                <w:b/>
                <w:bCs/>
              </w:rPr>
            </w:pPr>
            <w:r w:rsidRPr="009E5CEF">
              <w:rPr>
                <w:b/>
                <w:bCs/>
              </w:rPr>
              <w:t>120,7</w:t>
            </w:r>
          </w:p>
        </w:tc>
      </w:tr>
      <w:tr w:rsidR="00406FEF" w:rsidRPr="009E5CEF" w:rsidTr="009E5CEF">
        <w:trPr>
          <w:trHeight w:val="268"/>
        </w:trPr>
        <w:tc>
          <w:tcPr>
            <w:tcW w:w="8506" w:type="dxa"/>
            <w:tcBorders>
              <w:top w:val="nil"/>
              <w:left w:val="single" w:sz="4" w:space="0" w:color="auto"/>
              <w:bottom w:val="single" w:sz="4" w:space="0" w:color="auto"/>
              <w:right w:val="single" w:sz="4" w:space="0" w:color="auto"/>
            </w:tcBorders>
            <w:shd w:val="clear" w:color="auto" w:fill="DDD9C3" w:themeFill="background2" w:themeFillShade="E6"/>
            <w:vAlign w:val="center"/>
            <w:hideMark/>
          </w:tcPr>
          <w:p w:rsidR="00406FEF" w:rsidRPr="009E5CEF" w:rsidRDefault="00406FEF" w:rsidP="00406FEF">
            <w:pPr>
              <w:widowControl/>
              <w:autoSpaceDE/>
              <w:autoSpaceDN/>
              <w:adjustRightInd/>
              <w:jc w:val="both"/>
              <w:rPr>
                <w:b/>
                <w:bCs/>
              </w:rPr>
            </w:pPr>
            <w:r w:rsidRPr="009E5CEF">
              <w:rPr>
                <w:b/>
                <w:bCs/>
              </w:rPr>
              <w:t xml:space="preserve">ВСЕГО к распределению по состоянию на </w:t>
            </w:r>
            <w:r w:rsidRPr="009E5CEF">
              <w:rPr>
                <w:b/>
                <w:bCs/>
                <w:u w:val="single"/>
              </w:rPr>
              <w:t>01.01.2023</w:t>
            </w:r>
            <w:r w:rsidRPr="009E5CEF">
              <w:rPr>
                <w:b/>
                <w:bCs/>
              </w:rPr>
              <w:t xml:space="preserve"> года</w:t>
            </w:r>
          </w:p>
        </w:tc>
        <w:tc>
          <w:tcPr>
            <w:tcW w:w="992" w:type="dxa"/>
            <w:tcBorders>
              <w:top w:val="nil"/>
              <w:left w:val="nil"/>
              <w:bottom w:val="single" w:sz="4" w:space="0" w:color="auto"/>
              <w:right w:val="single" w:sz="4" w:space="0" w:color="auto"/>
            </w:tcBorders>
            <w:shd w:val="clear" w:color="auto" w:fill="DDD9C3" w:themeFill="background2" w:themeFillShade="E6"/>
            <w:noWrap/>
            <w:vAlign w:val="center"/>
            <w:hideMark/>
          </w:tcPr>
          <w:p w:rsidR="00406FEF" w:rsidRPr="009E5CEF" w:rsidRDefault="00406FEF" w:rsidP="00406FEF">
            <w:pPr>
              <w:widowControl/>
              <w:autoSpaceDE/>
              <w:autoSpaceDN/>
              <w:adjustRightInd/>
              <w:jc w:val="right"/>
              <w:rPr>
                <w:b/>
                <w:bCs/>
              </w:rPr>
            </w:pPr>
            <w:r w:rsidRPr="009E5CEF">
              <w:rPr>
                <w:b/>
                <w:bCs/>
              </w:rPr>
              <w:t>1 039,0</w:t>
            </w:r>
          </w:p>
        </w:tc>
      </w:tr>
      <w:tr w:rsidR="00406FEF" w:rsidRPr="009E5CEF" w:rsidTr="009E5CEF">
        <w:trPr>
          <w:trHeight w:val="315"/>
        </w:trPr>
        <w:tc>
          <w:tcPr>
            <w:tcW w:w="8506" w:type="dxa"/>
            <w:tcBorders>
              <w:top w:val="nil"/>
              <w:left w:val="single" w:sz="4" w:space="0" w:color="auto"/>
              <w:bottom w:val="single" w:sz="4" w:space="0" w:color="auto"/>
              <w:right w:val="single" w:sz="4" w:space="0" w:color="auto"/>
            </w:tcBorders>
            <w:shd w:val="clear" w:color="auto" w:fill="auto"/>
            <w:vAlign w:val="center"/>
            <w:hideMark/>
          </w:tcPr>
          <w:p w:rsidR="00406FEF" w:rsidRPr="009E5CEF" w:rsidRDefault="00406FEF" w:rsidP="00406FEF">
            <w:pPr>
              <w:widowControl/>
              <w:autoSpaceDE/>
              <w:autoSpaceDN/>
              <w:adjustRightInd/>
              <w:ind w:left="708"/>
              <w:jc w:val="both"/>
              <w:rPr>
                <w:i/>
                <w:iCs/>
              </w:rPr>
            </w:pPr>
            <w:r w:rsidRPr="009E5CEF">
              <w:rPr>
                <w:i/>
                <w:iCs/>
              </w:rPr>
              <w:t xml:space="preserve">остаток средств на лицевом счете по состоянию на 01.01.2023 года </w:t>
            </w:r>
          </w:p>
        </w:tc>
        <w:tc>
          <w:tcPr>
            <w:tcW w:w="992" w:type="dxa"/>
            <w:tcBorders>
              <w:top w:val="nil"/>
              <w:left w:val="nil"/>
              <w:bottom w:val="single" w:sz="4" w:space="0" w:color="auto"/>
              <w:right w:val="single" w:sz="4" w:space="0" w:color="auto"/>
            </w:tcBorders>
            <w:shd w:val="clear" w:color="auto" w:fill="auto"/>
            <w:noWrap/>
            <w:vAlign w:val="center"/>
            <w:hideMark/>
          </w:tcPr>
          <w:p w:rsidR="00406FEF" w:rsidRPr="009E5CEF" w:rsidRDefault="00406FEF" w:rsidP="00406FEF">
            <w:pPr>
              <w:widowControl/>
              <w:autoSpaceDE/>
              <w:autoSpaceDN/>
              <w:adjustRightInd/>
              <w:jc w:val="right"/>
              <w:rPr>
                <w:i/>
                <w:iCs/>
              </w:rPr>
            </w:pPr>
            <w:r w:rsidRPr="009E5CEF">
              <w:rPr>
                <w:i/>
                <w:iCs/>
              </w:rPr>
              <w:t>44,0</w:t>
            </w:r>
          </w:p>
        </w:tc>
      </w:tr>
    </w:tbl>
    <w:p w:rsidR="009E5CEF" w:rsidRDefault="009E5CEF" w:rsidP="00B975AB">
      <w:pPr>
        <w:ind w:firstLine="709"/>
        <w:jc w:val="both"/>
        <w:rPr>
          <w:i/>
          <w:sz w:val="24"/>
          <w:szCs w:val="24"/>
        </w:rPr>
      </w:pPr>
    </w:p>
    <w:p w:rsidR="00B975AB" w:rsidRPr="00B975AB" w:rsidRDefault="00B975AB" w:rsidP="00B975AB">
      <w:pPr>
        <w:ind w:firstLine="709"/>
        <w:jc w:val="both"/>
        <w:rPr>
          <w:i/>
          <w:sz w:val="24"/>
          <w:szCs w:val="24"/>
        </w:rPr>
      </w:pPr>
      <w:r w:rsidRPr="00B975AB">
        <w:rPr>
          <w:i/>
          <w:sz w:val="24"/>
          <w:szCs w:val="24"/>
        </w:rPr>
        <w:t>В соответствии с положениями абз.6 п.5 ст.179.4 БК РФ 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B975AB" w:rsidRDefault="00B975AB" w:rsidP="00B16188">
      <w:pPr>
        <w:ind w:firstLine="709"/>
        <w:jc w:val="both"/>
        <w:rPr>
          <w:sz w:val="24"/>
          <w:szCs w:val="24"/>
        </w:rPr>
      </w:pPr>
    </w:p>
    <w:p w:rsidR="00B16188" w:rsidRPr="00B16188" w:rsidRDefault="00B16188" w:rsidP="00B16188">
      <w:pPr>
        <w:ind w:firstLine="709"/>
        <w:jc w:val="both"/>
        <w:rPr>
          <w:sz w:val="24"/>
          <w:szCs w:val="24"/>
        </w:rPr>
      </w:pPr>
      <w:r w:rsidRPr="00B16188">
        <w:rPr>
          <w:sz w:val="24"/>
          <w:szCs w:val="24"/>
        </w:rPr>
        <w:t xml:space="preserve">Решением Совета депутатов Андрейковского сельского поселения Вяземского района Смоленской области от 28.12.2022 года №18 «О бюджете Андрейковского сельского поселения Вяземского района Смоленской области на 2023 год и плановый период 2024 и 2025 годов» </w:t>
      </w:r>
      <w:r w:rsidRPr="00B16188">
        <w:rPr>
          <w:i/>
          <w:sz w:val="24"/>
          <w:szCs w:val="24"/>
        </w:rPr>
        <w:t>утвержден дорожный фонд по доходам и расходам</w:t>
      </w:r>
      <w:r w:rsidRPr="00B16188">
        <w:rPr>
          <w:sz w:val="24"/>
          <w:szCs w:val="24"/>
        </w:rPr>
        <w:t xml:space="preserve"> в сумме </w:t>
      </w:r>
      <w:r w:rsidRPr="00B16188">
        <w:rPr>
          <w:b/>
          <w:sz w:val="24"/>
          <w:szCs w:val="24"/>
        </w:rPr>
        <w:t>2 416,9</w:t>
      </w:r>
      <w:r w:rsidRPr="00B16188">
        <w:rPr>
          <w:sz w:val="24"/>
          <w:szCs w:val="24"/>
        </w:rPr>
        <w:t xml:space="preserve"> </w:t>
      </w:r>
      <w:proofErr w:type="gramStart"/>
      <w:r w:rsidRPr="00B16188">
        <w:rPr>
          <w:sz w:val="24"/>
          <w:szCs w:val="24"/>
        </w:rPr>
        <w:t>тыс.рублей</w:t>
      </w:r>
      <w:proofErr w:type="gramEnd"/>
      <w:r w:rsidRPr="00B16188">
        <w:rPr>
          <w:sz w:val="24"/>
          <w:szCs w:val="24"/>
        </w:rPr>
        <w:t>.</w:t>
      </w:r>
    </w:p>
    <w:p w:rsidR="00B16188" w:rsidRPr="00B16188" w:rsidRDefault="00B16188" w:rsidP="00B16188">
      <w:pPr>
        <w:ind w:firstLine="709"/>
        <w:jc w:val="both"/>
        <w:rPr>
          <w:sz w:val="24"/>
          <w:szCs w:val="24"/>
        </w:rPr>
      </w:pPr>
      <w:r w:rsidRPr="00B16188">
        <w:rPr>
          <w:i/>
          <w:sz w:val="24"/>
          <w:szCs w:val="24"/>
        </w:rPr>
        <w:t>Прогнозируемый объем доходов бюджета</w:t>
      </w:r>
      <w:r w:rsidRPr="00B16188">
        <w:rPr>
          <w:sz w:val="24"/>
          <w:szCs w:val="24"/>
        </w:rPr>
        <w:t xml:space="preserve"> Андрейковского сельского поселения Вяземского района Смоленской области в 2023 году </w:t>
      </w:r>
      <w:r w:rsidRPr="00B16188">
        <w:rPr>
          <w:i/>
          <w:sz w:val="24"/>
          <w:szCs w:val="24"/>
        </w:rPr>
        <w:t xml:space="preserve">в части доходов, установленных Порядком по дорожному фонду от 16.12.2013 №29, утвержден </w:t>
      </w:r>
      <w:r w:rsidRPr="00B16188">
        <w:rPr>
          <w:sz w:val="24"/>
          <w:szCs w:val="24"/>
        </w:rPr>
        <w:t xml:space="preserve">в сумме </w:t>
      </w:r>
      <w:r w:rsidRPr="00B16188">
        <w:rPr>
          <w:b/>
          <w:sz w:val="24"/>
          <w:szCs w:val="24"/>
        </w:rPr>
        <w:t>2 416,9</w:t>
      </w:r>
      <w:r w:rsidRPr="00B16188">
        <w:rPr>
          <w:sz w:val="24"/>
          <w:szCs w:val="24"/>
        </w:rPr>
        <w:t xml:space="preserve"> тыс.рублей (Приложение 15 к Решению от 28.12.2022 года №18 «О бюджете Андрейковского сельского поселения Вяземского района Смоленской области на 2023 год и плановый период 2024 и 2025 годов» на основании планового поступления налога на товары (работы, услуги), реализуемые на территории Российской Федерации в размере </w:t>
      </w:r>
      <w:r w:rsidRPr="00B16188">
        <w:rPr>
          <w:b/>
          <w:sz w:val="24"/>
          <w:szCs w:val="24"/>
        </w:rPr>
        <w:t>2 416,9</w:t>
      </w:r>
      <w:r w:rsidRPr="00B16188">
        <w:rPr>
          <w:sz w:val="24"/>
          <w:szCs w:val="24"/>
        </w:rPr>
        <w:t xml:space="preserve"> тыс.рублей.</w:t>
      </w:r>
    </w:p>
    <w:p w:rsidR="00024B15" w:rsidRDefault="00024B15" w:rsidP="00B16188">
      <w:pPr>
        <w:ind w:firstLine="709"/>
        <w:jc w:val="both"/>
        <w:rPr>
          <w:i/>
          <w:sz w:val="24"/>
          <w:szCs w:val="24"/>
        </w:rPr>
      </w:pPr>
    </w:p>
    <w:p w:rsidR="00B16188" w:rsidRPr="00B16188" w:rsidRDefault="00B16188" w:rsidP="00B16188">
      <w:pPr>
        <w:ind w:firstLine="709"/>
        <w:jc w:val="both"/>
        <w:rPr>
          <w:i/>
          <w:sz w:val="24"/>
          <w:szCs w:val="24"/>
        </w:rPr>
      </w:pPr>
      <w:r w:rsidRPr="00B16188">
        <w:rPr>
          <w:i/>
          <w:sz w:val="24"/>
          <w:szCs w:val="24"/>
        </w:rPr>
        <w:t xml:space="preserve">В течении отчетного периода в решение о бюджете от 28.12.2022 года №18 внесены изменения: </w:t>
      </w:r>
    </w:p>
    <w:p w:rsidR="00691FCD" w:rsidRDefault="00B16188" w:rsidP="001166D4">
      <w:pPr>
        <w:numPr>
          <w:ilvl w:val="0"/>
          <w:numId w:val="6"/>
        </w:numPr>
        <w:ind w:left="284"/>
        <w:jc w:val="both"/>
        <w:rPr>
          <w:sz w:val="24"/>
          <w:szCs w:val="24"/>
        </w:rPr>
      </w:pPr>
      <w:r w:rsidRPr="00FD6F72">
        <w:rPr>
          <w:b/>
          <w:i/>
          <w:sz w:val="24"/>
          <w:szCs w:val="24"/>
        </w:rPr>
        <w:t>объем бюджетных ассигнований дорожного фонда сельского поселения</w:t>
      </w:r>
      <w:r w:rsidRPr="00FD6F72">
        <w:rPr>
          <w:b/>
          <w:sz w:val="24"/>
          <w:szCs w:val="24"/>
        </w:rPr>
        <w:t xml:space="preserve"> </w:t>
      </w:r>
      <w:r w:rsidRPr="00B16188">
        <w:rPr>
          <w:sz w:val="24"/>
          <w:szCs w:val="24"/>
        </w:rPr>
        <w:t xml:space="preserve">на 2023 год утвержден в сумме </w:t>
      </w:r>
      <w:r w:rsidRPr="00B16188">
        <w:rPr>
          <w:b/>
          <w:sz w:val="24"/>
          <w:szCs w:val="24"/>
        </w:rPr>
        <w:t>16 609,5</w:t>
      </w:r>
      <w:r w:rsidRPr="00B16188">
        <w:rPr>
          <w:sz w:val="24"/>
          <w:szCs w:val="24"/>
        </w:rPr>
        <w:t xml:space="preserve"> </w:t>
      </w:r>
      <w:proofErr w:type="gramStart"/>
      <w:r w:rsidRPr="00B16188">
        <w:rPr>
          <w:sz w:val="24"/>
          <w:szCs w:val="24"/>
        </w:rPr>
        <w:t>тыс.рублей</w:t>
      </w:r>
      <w:proofErr w:type="gramEnd"/>
      <w:r w:rsidR="00691FCD">
        <w:rPr>
          <w:sz w:val="24"/>
          <w:szCs w:val="24"/>
        </w:rPr>
        <w:t>:</w:t>
      </w:r>
    </w:p>
    <w:p w:rsidR="00B16188" w:rsidRPr="00691FCD" w:rsidRDefault="00691FCD" w:rsidP="001166D4">
      <w:pPr>
        <w:numPr>
          <w:ilvl w:val="0"/>
          <w:numId w:val="9"/>
        </w:numPr>
        <w:ind w:left="709"/>
        <w:jc w:val="both"/>
        <w:rPr>
          <w:i/>
          <w:sz w:val="24"/>
          <w:szCs w:val="24"/>
        </w:rPr>
      </w:pPr>
      <w:r w:rsidRPr="00691FCD">
        <w:rPr>
          <w:i/>
          <w:sz w:val="24"/>
          <w:szCs w:val="24"/>
        </w:rPr>
        <w:lastRenderedPageBreak/>
        <w:t xml:space="preserve">первоначально утвержденная объем дорожного фонда по доходам и расходам в сумме 2 416,9 </w:t>
      </w:r>
      <w:proofErr w:type="gramStart"/>
      <w:r w:rsidRPr="00691FCD">
        <w:rPr>
          <w:i/>
          <w:sz w:val="24"/>
          <w:szCs w:val="24"/>
        </w:rPr>
        <w:t>тыс.рублей</w:t>
      </w:r>
      <w:proofErr w:type="gramEnd"/>
      <w:r w:rsidR="00B16188" w:rsidRPr="00691FCD">
        <w:rPr>
          <w:i/>
          <w:sz w:val="24"/>
          <w:szCs w:val="24"/>
        </w:rPr>
        <w:t>;</w:t>
      </w:r>
    </w:p>
    <w:p w:rsidR="00691FCD" w:rsidRPr="00691FCD" w:rsidRDefault="00691FCD" w:rsidP="001166D4">
      <w:pPr>
        <w:numPr>
          <w:ilvl w:val="0"/>
          <w:numId w:val="9"/>
        </w:numPr>
        <w:ind w:left="709"/>
        <w:jc w:val="both"/>
        <w:rPr>
          <w:sz w:val="24"/>
          <w:szCs w:val="24"/>
        </w:rPr>
      </w:pPr>
      <w:r w:rsidRPr="00691FCD">
        <w:rPr>
          <w:i/>
          <w:sz w:val="24"/>
          <w:szCs w:val="24"/>
        </w:rPr>
        <w:t xml:space="preserve">безвозмездных поступлений (прочие субсидии бюджетам сельских поселений) в размере 14 148,6 </w:t>
      </w:r>
      <w:proofErr w:type="gramStart"/>
      <w:r w:rsidRPr="00691FCD">
        <w:rPr>
          <w:i/>
          <w:sz w:val="24"/>
          <w:szCs w:val="24"/>
        </w:rPr>
        <w:t>тыс.рублей</w:t>
      </w:r>
      <w:proofErr w:type="gramEnd"/>
      <w:r w:rsidRPr="00691FCD">
        <w:rPr>
          <w:i/>
          <w:sz w:val="24"/>
          <w:szCs w:val="24"/>
        </w:rPr>
        <w:t xml:space="preserve"> (уведомление Департамента Смоленской области по транспорту и дорожному хозяйству от 02.01.2023 №8080047);</w:t>
      </w:r>
    </w:p>
    <w:p w:rsidR="00691FCD" w:rsidRPr="009F4764" w:rsidRDefault="00691FCD" w:rsidP="001166D4">
      <w:pPr>
        <w:numPr>
          <w:ilvl w:val="0"/>
          <w:numId w:val="9"/>
        </w:numPr>
        <w:ind w:left="709"/>
        <w:jc w:val="both"/>
        <w:rPr>
          <w:sz w:val="24"/>
          <w:szCs w:val="24"/>
        </w:rPr>
      </w:pPr>
      <w:r w:rsidRPr="00691FCD">
        <w:rPr>
          <w:i/>
          <w:iCs/>
          <w:sz w:val="24"/>
          <w:szCs w:val="24"/>
        </w:rPr>
        <w:t xml:space="preserve">остаток средств на лицевом счете по состоянию на 01.01.2023 года в сумме 44,0 </w:t>
      </w:r>
      <w:proofErr w:type="gramStart"/>
      <w:r w:rsidRPr="00691FCD">
        <w:rPr>
          <w:i/>
          <w:iCs/>
          <w:sz w:val="24"/>
          <w:szCs w:val="24"/>
        </w:rPr>
        <w:t>тыс.рублей</w:t>
      </w:r>
      <w:proofErr w:type="gramEnd"/>
      <w:r w:rsidRPr="00691FCD">
        <w:rPr>
          <w:i/>
          <w:iCs/>
          <w:sz w:val="24"/>
          <w:szCs w:val="24"/>
        </w:rPr>
        <w:t>;</w:t>
      </w:r>
    </w:p>
    <w:p w:rsidR="009F4764" w:rsidRPr="009F4764" w:rsidRDefault="009F4764" w:rsidP="009F4764">
      <w:pPr>
        <w:ind w:left="709"/>
        <w:jc w:val="right"/>
        <w:rPr>
          <w:b/>
          <w:i/>
          <w:iCs/>
          <w:sz w:val="22"/>
          <w:szCs w:val="22"/>
          <w:u w:val="single"/>
        </w:rPr>
      </w:pPr>
      <w:r w:rsidRPr="009F4764">
        <w:rPr>
          <w:b/>
          <w:i/>
          <w:iCs/>
          <w:sz w:val="22"/>
          <w:szCs w:val="22"/>
          <w:u w:val="single"/>
        </w:rPr>
        <w:t>Замечание Контрольно-ревизионной комиссии:</w:t>
      </w:r>
    </w:p>
    <w:p w:rsidR="009F4764" w:rsidRDefault="009F4764" w:rsidP="007E011A">
      <w:pPr>
        <w:ind w:left="1418"/>
        <w:jc w:val="both"/>
        <w:rPr>
          <w:i/>
          <w:iCs/>
          <w:sz w:val="22"/>
          <w:szCs w:val="22"/>
        </w:rPr>
      </w:pPr>
      <w:r w:rsidRPr="009F4764">
        <w:rPr>
          <w:i/>
          <w:iCs/>
          <w:sz w:val="22"/>
          <w:szCs w:val="22"/>
        </w:rPr>
        <w:t xml:space="preserve">В нарушении положений абз.6 п.5 ст.179.4 БК РФ бюджетные ассигнования муниципального дорожного фонда, не использованные в текущем финансовом году, Администрация Андрейковского сельского поселения Вяземского района Смоленской области направила на увеличение бюджетных ассигнований муниципального дорожного фонда только </w:t>
      </w:r>
      <w:r w:rsidRPr="009F4764">
        <w:rPr>
          <w:b/>
          <w:i/>
          <w:iCs/>
          <w:sz w:val="22"/>
          <w:szCs w:val="22"/>
        </w:rPr>
        <w:t>44,0</w:t>
      </w:r>
      <w:r w:rsidRPr="009F4764">
        <w:rPr>
          <w:i/>
          <w:iCs/>
          <w:sz w:val="22"/>
          <w:szCs w:val="22"/>
        </w:rPr>
        <w:t xml:space="preserve"> тыс.рублей (остаток средств на лицевом счете по состоянию на 01.01.2023 года), вместо</w:t>
      </w:r>
      <w:r w:rsidRPr="009F4764">
        <w:rPr>
          <w:sz w:val="22"/>
          <w:szCs w:val="22"/>
        </w:rPr>
        <w:t xml:space="preserve"> </w:t>
      </w:r>
      <w:r w:rsidRPr="009F4764">
        <w:rPr>
          <w:i/>
          <w:iCs/>
          <w:sz w:val="22"/>
          <w:szCs w:val="22"/>
        </w:rPr>
        <w:t xml:space="preserve">остатка неиспользованных средств дорожного года по состоянию на 01.01.2023 года в сумме </w:t>
      </w:r>
      <w:r w:rsidRPr="009F4764">
        <w:rPr>
          <w:b/>
          <w:i/>
          <w:iCs/>
          <w:sz w:val="22"/>
          <w:szCs w:val="22"/>
        </w:rPr>
        <w:t>1 039,0 тыс.рублей</w:t>
      </w:r>
      <w:r w:rsidRPr="009F4764">
        <w:rPr>
          <w:i/>
          <w:iCs/>
          <w:sz w:val="22"/>
          <w:szCs w:val="22"/>
        </w:rPr>
        <w:t>.</w:t>
      </w:r>
    </w:p>
    <w:p w:rsidR="00D01DF3" w:rsidRPr="009E5CEF" w:rsidRDefault="00D01DF3" w:rsidP="007E011A">
      <w:pPr>
        <w:ind w:left="1418"/>
        <w:jc w:val="both"/>
        <w:rPr>
          <w:i/>
          <w:iCs/>
          <w:sz w:val="22"/>
          <w:szCs w:val="22"/>
        </w:rPr>
      </w:pPr>
      <w:r w:rsidRPr="00D01DF3">
        <w:rPr>
          <w:i/>
          <w:iCs/>
          <w:sz w:val="22"/>
          <w:szCs w:val="22"/>
        </w:rPr>
        <w:t>Увеличение</w:t>
      </w:r>
      <w:r>
        <w:rPr>
          <w:i/>
          <w:iCs/>
          <w:sz w:val="22"/>
          <w:szCs w:val="22"/>
        </w:rPr>
        <w:t xml:space="preserve"> </w:t>
      </w:r>
      <w:r w:rsidRPr="00D01DF3">
        <w:rPr>
          <w:i/>
          <w:iCs/>
          <w:sz w:val="22"/>
          <w:szCs w:val="22"/>
        </w:rPr>
        <w:t>бюджетных</w:t>
      </w:r>
      <w:r>
        <w:rPr>
          <w:i/>
          <w:iCs/>
          <w:sz w:val="22"/>
          <w:szCs w:val="22"/>
        </w:rPr>
        <w:t xml:space="preserve"> </w:t>
      </w:r>
      <w:r w:rsidRPr="00D01DF3">
        <w:rPr>
          <w:i/>
          <w:iCs/>
          <w:sz w:val="22"/>
          <w:szCs w:val="22"/>
        </w:rPr>
        <w:t>ассигнований</w:t>
      </w:r>
      <w:r>
        <w:rPr>
          <w:i/>
          <w:iCs/>
          <w:sz w:val="22"/>
          <w:szCs w:val="22"/>
        </w:rPr>
        <w:t xml:space="preserve"> </w:t>
      </w:r>
      <w:r w:rsidRPr="00D01DF3">
        <w:rPr>
          <w:i/>
          <w:iCs/>
          <w:sz w:val="22"/>
          <w:szCs w:val="22"/>
        </w:rPr>
        <w:t>муниципального дорожного фонда на сумму не использованных в отчетном</w:t>
      </w:r>
      <w:r>
        <w:rPr>
          <w:i/>
          <w:iCs/>
          <w:sz w:val="22"/>
          <w:szCs w:val="22"/>
        </w:rPr>
        <w:t xml:space="preserve"> </w:t>
      </w:r>
      <w:r w:rsidRPr="00D01DF3">
        <w:rPr>
          <w:i/>
          <w:iCs/>
          <w:sz w:val="22"/>
          <w:szCs w:val="22"/>
        </w:rPr>
        <w:t>финансовом году бюджетных ассигнований муниципального дорожного фонда</w:t>
      </w:r>
      <w:r>
        <w:rPr>
          <w:i/>
          <w:iCs/>
          <w:sz w:val="22"/>
          <w:szCs w:val="22"/>
        </w:rPr>
        <w:t xml:space="preserve"> </w:t>
      </w:r>
      <w:r w:rsidRPr="00D01DF3">
        <w:rPr>
          <w:i/>
          <w:iCs/>
          <w:sz w:val="22"/>
          <w:szCs w:val="22"/>
        </w:rPr>
        <w:t>осуществляется вне зависимости от источников формирования указанных</w:t>
      </w:r>
      <w:r>
        <w:rPr>
          <w:i/>
          <w:iCs/>
          <w:sz w:val="22"/>
          <w:szCs w:val="22"/>
        </w:rPr>
        <w:t xml:space="preserve"> </w:t>
      </w:r>
      <w:r w:rsidRPr="00D01DF3">
        <w:rPr>
          <w:i/>
          <w:iCs/>
          <w:sz w:val="22"/>
          <w:szCs w:val="22"/>
        </w:rPr>
        <w:t>бюджетных ассигнований.</w:t>
      </w:r>
      <w:r>
        <w:rPr>
          <w:i/>
          <w:iCs/>
          <w:sz w:val="22"/>
          <w:szCs w:val="22"/>
        </w:rPr>
        <w:t xml:space="preserve"> </w:t>
      </w:r>
    </w:p>
    <w:p w:rsidR="009E5CEF" w:rsidRPr="009E5CEF" w:rsidRDefault="009E5CEF" w:rsidP="007E011A">
      <w:pPr>
        <w:ind w:left="1418"/>
        <w:jc w:val="both"/>
        <w:rPr>
          <w:i/>
          <w:iCs/>
          <w:sz w:val="22"/>
          <w:szCs w:val="22"/>
        </w:rPr>
      </w:pPr>
      <w:r w:rsidRPr="009E5CEF">
        <w:rPr>
          <w:i/>
          <w:iCs/>
          <w:sz w:val="22"/>
          <w:szCs w:val="22"/>
        </w:rPr>
        <w:t>Данный факт свидетельствует о недостатках планирования бюджетных</w:t>
      </w:r>
      <w:r w:rsidR="007E011A">
        <w:rPr>
          <w:i/>
          <w:iCs/>
          <w:sz w:val="22"/>
          <w:szCs w:val="22"/>
        </w:rPr>
        <w:t xml:space="preserve"> </w:t>
      </w:r>
      <w:r w:rsidRPr="009E5CEF">
        <w:rPr>
          <w:i/>
          <w:iCs/>
          <w:sz w:val="22"/>
          <w:szCs w:val="22"/>
        </w:rPr>
        <w:t>ассигнований, несоблюдение норм ст. 158 Бюджетного кодекса РФ.</w:t>
      </w:r>
    </w:p>
    <w:p w:rsidR="009F4764" w:rsidRPr="00691FCD" w:rsidRDefault="009F4764" w:rsidP="009F4764">
      <w:pPr>
        <w:ind w:left="709"/>
        <w:jc w:val="both"/>
        <w:rPr>
          <w:sz w:val="24"/>
          <w:szCs w:val="24"/>
        </w:rPr>
      </w:pPr>
    </w:p>
    <w:p w:rsidR="00B16188" w:rsidRPr="00B16188" w:rsidRDefault="00B16188" w:rsidP="001166D4">
      <w:pPr>
        <w:numPr>
          <w:ilvl w:val="0"/>
          <w:numId w:val="6"/>
        </w:numPr>
        <w:ind w:left="284"/>
        <w:jc w:val="both"/>
        <w:rPr>
          <w:sz w:val="24"/>
          <w:szCs w:val="24"/>
        </w:rPr>
      </w:pPr>
      <w:r w:rsidRPr="00B16188">
        <w:rPr>
          <w:i/>
          <w:sz w:val="24"/>
          <w:szCs w:val="24"/>
        </w:rPr>
        <w:t>прогнозируемый объем доходов бюджета</w:t>
      </w:r>
      <w:r w:rsidRPr="00B16188">
        <w:rPr>
          <w:sz w:val="24"/>
          <w:szCs w:val="24"/>
        </w:rPr>
        <w:t xml:space="preserve"> Андрейковского сельского поселения Вяземского района Смоленской области в 2023 году </w:t>
      </w:r>
      <w:r w:rsidRPr="00B16188">
        <w:rPr>
          <w:i/>
          <w:sz w:val="24"/>
          <w:szCs w:val="24"/>
        </w:rPr>
        <w:t>в части доходов, установленных Порядком по дорожному фонду от 16.12.2013 №29</w:t>
      </w:r>
      <w:r w:rsidRPr="00B16188">
        <w:rPr>
          <w:sz w:val="24"/>
          <w:szCs w:val="24"/>
        </w:rPr>
        <w:t xml:space="preserve">, утвержден в сумме </w:t>
      </w:r>
      <w:r w:rsidRPr="00B16188">
        <w:rPr>
          <w:b/>
          <w:sz w:val="24"/>
          <w:szCs w:val="24"/>
        </w:rPr>
        <w:t>16 565,5</w:t>
      </w:r>
      <w:r w:rsidRPr="00B16188">
        <w:rPr>
          <w:sz w:val="24"/>
          <w:szCs w:val="24"/>
        </w:rPr>
        <w:t xml:space="preserve"> тыс.рублей (Приложение 15 к  проекту решения Совета депутатов Андрейковского сельского поселения Вяземского района Смоленской области «О внесении изменений в решение Совета депутатов Андрейковского сельского поселения Вяземского района Смоленской области от 28.12.2022 года №18 «О бюджете Андрейковского сельского поселения Вяземского района Смоленской области на 2023 год и плановый период 2024 и 2025 годов») на основании:</w:t>
      </w:r>
    </w:p>
    <w:p w:rsidR="00B16188" w:rsidRPr="00B16188" w:rsidRDefault="00B16188" w:rsidP="001166D4">
      <w:pPr>
        <w:numPr>
          <w:ilvl w:val="0"/>
          <w:numId w:val="7"/>
        </w:numPr>
        <w:jc w:val="both"/>
        <w:rPr>
          <w:i/>
          <w:sz w:val="24"/>
          <w:szCs w:val="24"/>
        </w:rPr>
      </w:pPr>
      <w:r w:rsidRPr="00B16188">
        <w:rPr>
          <w:i/>
          <w:sz w:val="24"/>
          <w:szCs w:val="24"/>
        </w:rPr>
        <w:t xml:space="preserve">планового поступления налога на товары (работы, услуги), реализуемые на территории Российской Федерации в размере </w:t>
      </w:r>
      <w:r w:rsidRPr="00B16188">
        <w:rPr>
          <w:b/>
          <w:i/>
          <w:sz w:val="24"/>
          <w:szCs w:val="24"/>
        </w:rPr>
        <w:t>2 416,9</w:t>
      </w:r>
      <w:r w:rsidRPr="00B16188">
        <w:rPr>
          <w:i/>
          <w:sz w:val="24"/>
          <w:szCs w:val="24"/>
        </w:rPr>
        <w:t xml:space="preserve"> </w:t>
      </w:r>
      <w:proofErr w:type="gramStart"/>
      <w:r w:rsidRPr="00B16188">
        <w:rPr>
          <w:i/>
          <w:sz w:val="24"/>
          <w:szCs w:val="24"/>
        </w:rPr>
        <w:t>тыс.рублей</w:t>
      </w:r>
      <w:proofErr w:type="gramEnd"/>
      <w:r w:rsidRPr="00B16188">
        <w:rPr>
          <w:i/>
          <w:sz w:val="24"/>
          <w:szCs w:val="24"/>
        </w:rPr>
        <w:t>;</w:t>
      </w:r>
    </w:p>
    <w:p w:rsidR="00B16188" w:rsidRPr="00B16188" w:rsidRDefault="00B16188" w:rsidP="001166D4">
      <w:pPr>
        <w:numPr>
          <w:ilvl w:val="0"/>
          <w:numId w:val="7"/>
        </w:numPr>
        <w:jc w:val="both"/>
        <w:rPr>
          <w:i/>
          <w:sz w:val="24"/>
          <w:szCs w:val="24"/>
        </w:rPr>
      </w:pPr>
      <w:r w:rsidRPr="00B16188">
        <w:rPr>
          <w:i/>
          <w:sz w:val="24"/>
          <w:szCs w:val="24"/>
        </w:rPr>
        <w:t xml:space="preserve">безвозмездных поступлений (прочие субсидии бюджетам сельских поселений) в размере </w:t>
      </w:r>
      <w:r w:rsidRPr="00B16188">
        <w:rPr>
          <w:b/>
          <w:i/>
          <w:sz w:val="24"/>
          <w:szCs w:val="24"/>
        </w:rPr>
        <w:t>14 148,6</w:t>
      </w:r>
      <w:r w:rsidRPr="00B16188">
        <w:rPr>
          <w:i/>
          <w:sz w:val="24"/>
          <w:szCs w:val="24"/>
        </w:rPr>
        <w:t xml:space="preserve"> </w:t>
      </w:r>
      <w:proofErr w:type="gramStart"/>
      <w:r w:rsidRPr="00B16188">
        <w:rPr>
          <w:i/>
          <w:sz w:val="24"/>
          <w:szCs w:val="24"/>
        </w:rPr>
        <w:t>тыс.рублей</w:t>
      </w:r>
      <w:proofErr w:type="gramEnd"/>
      <w:r w:rsidRPr="00B16188">
        <w:rPr>
          <w:i/>
          <w:sz w:val="24"/>
          <w:szCs w:val="24"/>
        </w:rPr>
        <w:t xml:space="preserve"> (уведомление Департамента Смоленской области по транспорту и дорожному хозяйству от 02.01.2023 №8080047). </w:t>
      </w:r>
    </w:p>
    <w:p w:rsidR="00024B15" w:rsidRDefault="00024B15" w:rsidP="00FD6F72">
      <w:pPr>
        <w:ind w:left="11" w:firstLine="709"/>
        <w:jc w:val="both"/>
        <w:rPr>
          <w:i/>
          <w:sz w:val="24"/>
          <w:szCs w:val="24"/>
        </w:rPr>
      </w:pPr>
    </w:p>
    <w:p w:rsidR="00FD6F72" w:rsidRPr="00FD6F72" w:rsidRDefault="00FD6F72" w:rsidP="00FD6F72">
      <w:pPr>
        <w:ind w:left="11" w:firstLine="709"/>
        <w:jc w:val="both"/>
        <w:rPr>
          <w:sz w:val="24"/>
          <w:szCs w:val="24"/>
        </w:rPr>
      </w:pPr>
      <w:r w:rsidRPr="00FD6F72">
        <w:rPr>
          <w:i/>
          <w:sz w:val="24"/>
          <w:szCs w:val="24"/>
        </w:rPr>
        <w:t>Согласно распоряжению Администрации от 12.05.2023 №17-р</w:t>
      </w:r>
      <w:r w:rsidRPr="00FD6F72">
        <w:rPr>
          <w:sz w:val="24"/>
          <w:szCs w:val="24"/>
        </w:rPr>
        <w:t xml:space="preserve"> </w:t>
      </w:r>
      <w:bookmarkStart w:id="16" w:name="_Hlk71038019"/>
      <w:r w:rsidRPr="00FD6F72">
        <w:rPr>
          <w:sz w:val="24"/>
          <w:szCs w:val="24"/>
        </w:rPr>
        <w:t xml:space="preserve">налоги на товары (работы, услуги), реализуемые на территории Российской Федерации </w:t>
      </w:r>
      <w:bookmarkEnd w:id="16"/>
      <w:r w:rsidRPr="00FD6F72">
        <w:rPr>
          <w:sz w:val="24"/>
          <w:szCs w:val="24"/>
        </w:rPr>
        <w:t xml:space="preserve">(средства дорожного фонда) поступили в бюджет за первый квартал 2023 года в сумме </w:t>
      </w:r>
      <w:bookmarkStart w:id="17" w:name="_Hlk71038034"/>
      <w:r w:rsidRPr="00FD6F72">
        <w:rPr>
          <w:b/>
          <w:sz w:val="24"/>
          <w:szCs w:val="24"/>
        </w:rPr>
        <w:t xml:space="preserve">649,8 </w:t>
      </w:r>
      <w:proofErr w:type="gramStart"/>
      <w:r w:rsidR="00697CF0">
        <w:rPr>
          <w:sz w:val="24"/>
          <w:szCs w:val="24"/>
        </w:rPr>
        <w:t>тыс.</w:t>
      </w:r>
      <w:r w:rsidRPr="00FD6F72">
        <w:rPr>
          <w:sz w:val="24"/>
          <w:szCs w:val="24"/>
        </w:rPr>
        <w:t>рублей</w:t>
      </w:r>
      <w:proofErr w:type="gramEnd"/>
      <w:r w:rsidRPr="00FD6F72">
        <w:rPr>
          <w:sz w:val="24"/>
          <w:szCs w:val="24"/>
        </w:rPr>
        <w:t xml:space="preserve">, </w:t>
      </w:r>
      <w:bookmarkEnd w:id="17"/>
      <w:r w:rsidRPr="00FD6F72">
        <w:rPr>
          <w:sz w:val="24"/>
          <w:szCs w:val="24"/>
        </w:rPr>
        <w:t>других поступлений средств дорожного фонда в ходе подготовки заключения не выявлено.</w:t>
      </w:r>
    </w:p>
    <w:p w:rsidR="00FD6F72" w:rsidRPr="00FD6F72" w:rsidRDefault="00FD6F72" w:rsidP="00FD6F72">
      <w:pPr>
        <w:ind w:left="11" w:firstLine="709"/>
        <w:jc w:val="both"/>
        <w:rPr>
          <w:sz w:val="24"/>
          <w:szCs w:val="24"/>
        </w:rPr>
      </w:pPr>
      <w:r w:rsidRPr="00FD6F72">
        <w:rPr>
          <w:sz w:val="24"/>
          <w:szCs w:val="24"/>
        </w:rPr>
        <w:t xml:space="preserve">В предоставленном отчете о целевом использовании средств дорожного фонда Андрейковского сельского поселения Вяземского района Смоленской области в первом квартале 2023 года </w:t>
      </w:r>
      <w:r w:rsidRPr="00FD6F72">
        <w:rPr>
          <w:b/>
          <w:i/>
          <w:sz w:val="24"/>
          <w:szCs w:val="24"/>
        </w:rPr>
        <w:t>кассовый расход средств дорожного фонда</w:t>
      </w:r>
      <w:r w:rsidRPr="00FD6F72">
        <w:rPr>
          <w:sz w:val="24"/>
          <w:szCs w:val="24"/>
        </w:rPr>
        <w:t xml:space="preserve"> составил в сумме </w:t>
      </w:r>
      <w:r w:rsidRPr="00FD6F72">
        <w:rPr>
          <w:b/>
          <w:sz w:val="24"/>
          <w:szCs w:val="24"/>
        </w:rPr>
        <w:t>478,3</w:t>
      </w:r>
      <w:r w:rsidRPr="00FD6F72">
        <w:rPr>
          <w:sz w:val="24"/>
          <w:szCs w:val="24"/>
        </w:rPr>
        <w:t xml:space="preserve"> </w:t>
      </w:r>
      <w:proofErr w:type="gramStart"/>
      <w:r w:rsidRPr="00FD6F72">
        <w:rPr>
          <w:sz w:val="24"/>
          <w:szCs w:val="24"/>
        </w:rPr>
        <w:t>тыс.рублей</w:t>
      </w:r>
      <w:proofErr w:type="gramEnd"/>
      <w:r w:rsidRPr="00FD6F72">
        <w:rPr>
          <w:sz w:val="24"/>
          <w:szCs w:val="24"/>
        </w:rPr>
        <w:t xml:space="preserve"> (расходы на ремонт и содержание дорожной сети Андрейковского сельского поселения Вяземского района Смоленской области).</w:t>
      </w:r>
    </w:p>
    <w:p w:rsidR="00FD6F72" w:rsidRPr="00FD6F72" w:rsidRDefault="00FD6F72" w:rsidP="00FD6F72">
      <w:pPr>
        <w:ind w:left="11" w:firstLine="709"/>
        <w:jc w:val="both"/>
        <w:rPr>
          <w:sz w:val="24"/>
          <w:szCs w:val="24"/>
        </w:rPr>
      </w:pPr>
      <w:r w:rsidRPr="00FD6F72">
        <w:rPr>
          <w:sz w:val="24"/>
          <w:szCs w:val="24"/>
        </w:rPr>
        <w:t xml:space="preserve">Расходы осуществлены по подразделу 0409 «Дорожное хозяйство» и составили в сумме </w:t>
      </w:r>
      <w:r w:rsidRPr="00FD6F72">
        <w:rPr>
          <w:b/>
          <w:sz w:val="24"/>
          <w:szCs w:val="24"/>
        </w:rPr>
        <w:t>478,3</w:t>
      </w:r>
      <w:r w:rsidRPr="00FD6F72">
        <w:rPr>
          <w:sz w:val="24"/>
          <w:szCs w:val="24"/>
        </w:rPr>
        <w:t xml:space="preserve"> тыс. рублей, по муниципальной программе «Развитие и содержание дорожно-транспортного комплекса на территории Андрейковского сельского поселения Вяземского района Смоленской области».</w:t>
      </w:r>
    </w:p>
    <w:p w:rsidR="00FD6F72" w:rsidRPr="00FD6F72" w:rsidRDefault="00FD6F72" w:rsidP="00FD6F72">
      <w:pPr>
        <w:ind w:left="11" w:firstLine="709"/>
        <w:jc w:val="both"/>
        <w:rPr>
          <w:i/>
          <w:sz w:val="24"/>
          <w:szCs w:val="24"/>
        </w:rPr>
      </w:pPr>
      <w:r w:rsidRPr="00FD6F72">
        <w:rPr>
          <w:i/>
          <w:sz w:val="24"/>
          <w:szCs w:val="24"/>
        </w:rPr>
        <w:t xml:space="preserve">Таким образом, доходы дорожного фонда </w:t>
      </w:r>
      <w:r w:rsidR="00697CF0" w:rsidRPr="00FD6F72">
        <w:rPr>
          <w:i/>
          <w:sz w:val="24"/>
          <w:szCs w:val="24"/>
        </w:rPr>
        <w:t xml:space="preserve">в полном объеме </w:t>
      </w:r>
      <w:r w:rsidRPr="00FD6F72">
        <w:rPr>
          <w:i/>
          <w:sz w:val="24"/>
          <w:szCs w:val="24"/>
        </w:rPr>
        <w:t>покрывают фактические расходы по дорожному фонду</w:t>
      </w:r>
      <w:bookmarkStart w:id="18" w:name="_Hlk71037945"/>
      <w:r w:rsidRPr="00FD6F72">
        <w:rPr>
          <w:i/>
          <w:sz w:val="24"/>
          <w:szCs w:val="24"/>
        </w:rPr>
        <w:t xml:space="preserve">, </w:t>
      </w:r>
      <w:bookmarkEnd w:id="18"/>
      <w:r w:rsidRPr="00FD6F72">
        <w:rPr>
          <w:i/>
          <w:sz w:val="24"/>
          <w:szCs w:val="24"/>
        </w:rPr>
        <w:t>произведённые в первом квартале 2023 года.</w:t>
      </w:r>
    </w:p>
    <w:p w:rsidR="00653059" w:rsidRPr="006876AE" w:rsidRDefault="00653059" w:rsidP="00653059">
      <w:pPr>
        <w:widowControl/>
        <w:shd w:val="clear" w:color="auto" w:fill="FFFFFF"/>
        <w:autoSpaceDE/>
        <w:autoSpaceDN/>
        <w:adjustRightInd/>
        <w:ind w:firstLine="709"/>
        <w:jc w:val="right"/>
        <w:rPr>
          <w:i/>
          <w:sz w:val="21"/>
          <w:szCs w:val="21"/>
          <w:shd w:val="clear" w:color="auto" w:fill="FFFFFF"/>
        </w:rPr>
      </w:pPr>
      <w:bookmarkStart w:id="19" w:name="_Hlk71038093"/>
      <w:r w:rsidRPr="006876AE">
        <w:rPr>
          <w:rFonts w:eastAsiaTheme="minorHAnsi"/>
          <w:b/>
          <w:i/>
          <w:sz w:val="21"/>
          <w:szCs w:val="21"/>
          <w:u w:val="single"/>
          <w:lang w:eastAsia="en-US"/>
        </w:rPr>
        <w:lastRenderedPageBreak/>
        <w:t>Замечание Контрольно-ревизионной комиссии:</w:t>
      </w:r>
    </w:p>
    <w:p w:rsidR="00F32047" w:rsidRPr="006876AE" w:rsidRDefault="00F32047" w:rsidP="00653059">
      <w:pPr>
        <w:widowControl/>
        <w:shd w:val="clear" w:color="auto" w:fill="FFFFFF"/>
        <w:autoSpaceDE/>
        <w:autoSpaceDN/>
        <w:adjustRightInd/>
        <w:ind w:left="1276"/>
        <w:jc w:val="both"/>
        <w:rPr>
          <w:i/>
          <w:sz w:val="21"/>
          <w:szCs w:val="21"/>
          <w:shd w:val="clear" w:color="auto" w:fill="FFFFFF"/>
        </w:rPr>
      </w:pPr>
      <w:r w:rsidRPr="006876AE">
        <w:rPr>
          <w:i/>
          <w:sz w:val="21"/>
          <w:szCs w:val="21"/>
          <w:shd w:val="clear" w:color="auto" w:fill="FFFFFF"/>
        </w:rPr>
        <w:t xml:space="preserve">Положениями ст.34 </w:t>
      </w:r>
      <w:r w:rsidR="007E011A" w:rsidRPr="006876AE">
        <w:rPr>
          <w:i/>
          <w:sz w:val="21"/>
          <w:szCs w:val="21"/>
          <w:shd w:val="clear" w:color="auto" w:fill="FFFFFF"/>
        </w:rPr>
        <w:t>Бюджетного кодекса</w:t>
      </w:r>
      <w:r w:rsidRPr="006876AE">
        <w:rPr>
          <w:i/>
          <w:sz w:val="21"/>
          <w:szCs w:val="21"/>
          <w:shd w:val="clear" w:color="auto" w:fill="FFFFFF"/>
        </w:rPr>
        <w:t xml:space="preserve"> РФ установлен принцип эффективности использования бюджетных средств, который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rsidR="00A907D7" w:rsidRPr="006876AE" w:rsidRDefault="007E011A" w:rsidP="00653059">
      <w:pPr>
        <w:widowControl/>
        <w:shd w:val="clear" w:color="auto" w:fill="FFFFFF"/>
        <w:autoSpaceDE/>
        <w:autoSpaceDN/>
        <w:adjustRightInd/>
        <w:ind w:left="1276"/>
        <w:jc w:val="both"/>
        <w:rPr>
          <w:i/>
          <w:sz w:val="21"/>
          <w:szCs w:val="21"/>
          <w:shd w:val="clear" w:color="auto" w:fill="FFFFFF"/>
        </w:rPr>
      </w:pPr>
      <w:r w:rsidRPr="006876AE">
        <w:rPr>
          <w:i/>
          <w:sz w:val="21"/>
          <w:szCs w:val="21"/>
          <w:shd w:val="clear" w:color="auto" w:fill="FFFFFF"/>
        </w:rPr>
        <w:t>Статьей 38 Бюджетного кодекса РФ определено, что принцип адресности и целевого характера бюджетных средств означает, что бюджетные средства выделяются в распоряжение конкретных получателей бюджетных средств. При этом установлено, что любые действия, приводящие к нарушению адресности предусмотренных бюджетом средств, являются нарушением бюджетного законодательства Российской Федерации.</w:t>
      </w:r>
    </w:p>
    <w:p w:rsidR="006E26A4" w:rsidRPr="006876AE" w:rsidRDefault="006E26A4" w:rsidP="006E26A4">
      <w:pPr>
        <w:widowControl/>
        <w:shd w:val="clear" w:color="auto" w:fill="FFFFFF"/>
        <w:autoSpaceDE/>
        <w:autoSpaceDN/>
        <w:adjustRightInd/>
        <w:ind w:left="1276"/>
        <w:jc w:val="both"/>
        <w:rPr>
          <w:i/>
          <w:sz w:val="21"/>
          <w:szCs w:val="21"/>
          <w:shd w:val="clear" w:color="auto" w:fill="FFFFFF"/>
        </w:rPr>
      </w:pPr>
      <w:r w:rsidRPr="006876AE">
        <w:rPr>
          <w:i/>
          <w:sz w:val="21"/>
          <w:szCs w:val="21"/>
          <w:shd w:val="clear" w:color="auto" w:fill="FFFFFF"/>
        </w:rPr>
        <w:t xml:space="preserve">Согласно ст.179.4 БК РФ средства муниципального дорожного фонда имеют целевое назначение и не подлежат изъятию или расходованию на нужды, не связанные с обеспечением дорожной деятельности. Однако, по данным годовой бюджетной отчетности по состоянию на 01.01.2023 года в составе остатка единого счета бюджета поселения средства дорожного фонда отсутствуют в полном объеме – </w:t>
      </w:r>
      <w:r w:rsidRPr="006876AE">
        <w:rPr>
          <w:b/>
          <w:i/>
          <w:sz w:val="21"/>
          <w:szCs w:val="21"/>
          <w:shd w:val="clear" w:color="auto" w:fill="FFFFFF"/>
        </w:rPr>
        <w:t>1 039,0</w:t>
      </w:r>
      <w:r w:rsidRPr="006876AE">
        <w:rPr>
          <w:i/>
          <w:sz w:val="21"/>
          <w:szCs w:val="21"/>
          <w:shd w:val="clear" w:color="auto" w:fill="FFFFFF"/>
        </w:rPr>
        <w:t xml:space="preserve"> </w:t>
      </w:r>
      <w:proofErr w:type="gramStart"/>
      <w:r w:rsidRPr="006876AE">
        <w:rPr>
          <w:i/>
          <w:sz w:val="21"/>
          <w:szCs w:val="21"/>
          <w:shd w:val="clear" w:color="auto" w:fill="FFFFFF"/>
        </w:rPr>
        <w:t>тыс.рублей</w:t>
      </w:r>
      <w:proofErr w:type="gramEnd"/>
      <w:r w:rsidR="006876AE" w:rsidRPr="006876AE">
        <w:rPr>
          <w:i/>
          <w:sz w:val="21"/>
          <w:szCs w:val="21"/>
          <w:shd w:val="clear" w:color="auto" w:fill="FFFFFF"/>
        </w:rPr>
        <w:t xml:space="preserve">, так как </w:t>
      </w:r>
      <w:r w:rsidR="006876AE" w:rsidRPr="006876AE">
        <w:rPr>
          <w:i/>
          <w:iCs/>
          <w:sz w:val="21"/>
          <w:szCs w:val="21"/>
          <w:shd w:val="clear" w:color="auto" w:fill="FFFFFF"/>
        </w:rPr>
        <w:t xml:space="preserve">остаток средств на лицевом счете по состоянию на 01.01.2023 года только </w:t>
      </w:r>
      <w:r w:rsidR="006876AE" w:rsidRPr="006876AE">
        <w:rPr>
          <w:b/>
          <w:i/>
          <w:iCs/>
          <w:sz w:val="21"/>
          <w:szCs w:val="21"/>
          <w:shd w:val="clear" w:color="auto" w:fill="FFFFFF"/>
        </w:rPr>
        <w:t>44,0</w:t>
      </w:r>
      <w:r w:rsidR="006876AE" w:rsidRPr="006876AE">
        <w:rPr>
          <w:i/>
          <w:iCs/>
          <w:sz w:val="21"/>
          <w:szCs w:val="21"/>
          <w:shd w:val="clear" w:color="auto" w:fill="FFFFFF"/>
        </w:rPr>
        <w:t xml:space="preserve"> тыс.рублей</w:t>
      </w:r>
      <w:r w:rsidRPr="006876AE">
        <w:rPr>
          <w:i/>
          <w:sz w:val="21"/>
          <w:szCs w:val="21"/>
          <w:shd w:val="clear" w:color="auto" w:fill="FFFFFF"/>
        </w:rPr>
        <w:t xml:space="preserve"> </w:t>
      </w:r>
    </w:p>
    <w:p w:rsidR="00600086" w:rsidRPr="006876AE" w:rsidRDefault="009417AF" w:rsidP="006E26A4">
      <w:pPr>
        <w:widowControl/>
        <w:shd w:val="clear" w:color="auto" w:fill="FFFFFF"/>
        <w:autoSpaceDE/>
        <w:autoSpaceDN/>
        <w:adjustRightInd/>
        <w:ind w:left="1276"/>
        <w:jc w:val="both"/>
        <w:rPr>
          <w:i/>
          <w:sz w:val="21"/>
          <w:szCs w:val="21"/>
          <w:shd w:val="clear" w:color="auto" w:fill="FFFFFF"/>
        </w:rPr>
      </w:pPr>
      <w:r w:rsidRPr="006876AE">
        <w:rPr>
          <w:i/>
          <w:sz w:val="21"/>
          <w:szCs w:val="21"/>
          <w:shd w:val="clear" w:color="auto" w:fill="FFFFFF"/>
        </w:rPr>
        <w:t>Администрацией Андрейковского сельского поселения Вяземского района Смоленской области нарушены положения абз.6 п.5 ст.179.4 БК РФ</w:t>
      </w:r>
      <w:r w:rsidR="006876AE" w:rsidRPr="006876AE">
        <w:rPr>
          <w:i/>
          <w:sz w:val="21"/>
          <w:szCs w:val="21"/>
          <w:shd w:val="clear" w:color="auto" w:fill="FFFFFF"/>
        </w:rPr>
        <w:t xml:space="preserve"> - </w:t>
      </w:r>
      <w:r w:rsidRPr="006876AE">
        <w:rPr>
          <w:i/>
          <w:sz w:val="21"/>
          <w:szCs w:val="21"/>
          <w:shd w:val="clear" w:color="auto" w:fill="FFFFFF"/>
        </w:rPr>
        <w:t xml:space="preserve">бюджетные ассигнования муниципального дорожного фонда в размере </w:t>
      </w:r>
      <w:r w:rsidRPr="006876AE">
        <w:rPr>
          <w:b/>
          <w:i/>
          <w:sz w:val="21"/>
          <w:szCs w:val="21"/>
          <w:shd w:val="clear" w:color="auto" w:fill="FFFFFF"/>
        </w:rPr>
        <w:t>995,0</w:t>
      </w:r>
      <w:r w:rsidRPr="006876AE">
        <w:rPr>
          <w:i/>
          <w:sz w:val="21"/>
          <w:szCs w:val="21"/>
          <w:shd w:val="clear" w:color="auto" w:fill="FFFFFF"/>
        </w:rPr>
        <w:t xml:space="preserve"> тыс.рублей (1 039,0 – 44,0), не использованные в 2022 году, не направлены на увеличение бюджетных ассигнований муниципального дорожного фонда в текущем финансовом году, а значит </w:t>
      </w:r>
      <w:r w:rsidRPr="006876AE">
        <w:rPr>
          <w:b/>
          <w:i/>
          <w:sz w:val="21"/>
          <w:szCs w:val="21"/>
          <w:shd w:val="clear" w:color="auto" w:fill="FFFFFF"/>
        </w:rPr>
        <w:t xml:space="preserve">муниципальным органом </w:t>
      </w:r>
      <w:r w:rsidRPr="006876AE">
        <w:rPr>
          <w:b/>
          <w:i/>
          <w:sz w:val="21"/>
          <w:szCs w:val="21"/>
          <w:u w:val="single"/>
          <w:shd w:val="clear" w:color="auto" w:fill="FFFFFF"/>
        </w:rPr>
        <w:t>не осуществлялся</w:t>
      </w:r>
      <w:r w:rsidRPr="006876AE">
        <w:rPr>
          <w:b/>
          <w:i/>
          <w:sz w:val="21"/>
          <w:szCs w:val="21"/>
          <w:shd w:val="clear" w:color="auto" w:fill="FFFFFF"/>
        </w:rPr>
        <w:t xml:space="preserve"> контроль за целевым использованием средств дорожного фонда</w:t>
      </w:r>
      <w:r w:rsidR="00B80140" w:rsidRPr="006876AE">
        <w:rPr>
          <w:i/>
          <w:sz w:val="21"/>
          <w:szCs w:val="21"/>
          <w:shd w:val="clear" w:color="auto" w:fill="FFFFFF"/>
        </w:rPr>
        <w:t xml:space="preserve">, что влечет к применению </w:t>
      </w:r>
      <w:r w:rsidR="00B80140" w:rsidRPr="006876AE">
        <w:rPr>
          <w:b/>
          <w:i/>
          <w:sz w:val="21"/>
          <w:szCs w:val="21"/>
          <w:shd w:val="clear" w:color="auto" w:fill="FFFFFF"/>
        </w:rPr>
        <w:t>ст.15.14 КоАП РФ</w:t>
      </w:r>
      <w:r w:rsidR="00B80140" w:rsidRPr="006876AE">
        <w:rPr>
          <w:i/>
          <w:sz w:val="21"/>
          <w:szCs w:val="21"/>
          <w:shd w:val="clear" w:color="auto" w:fill="FFFFFF"/>
        </w:rPr>
        <w:t xml:space="preserve"> (</w:t>
      </w:r>
      <w:r w:rsidR="00B80140" w:rsidRPr="006876AE">
        <w:rPr>
          <w:b/>
          <w:i/>
          <w:sz w:val="21"/>
          <w:szCs w:val="21"/>
          <w:shd w:val="clear" w:color="auto" w:fill="FFFFFF"/>
        </w:rPr>
        <w:t>нецелевое использование бюджетных средств</w:t>
      </w:r>
      <w:r w:rsidR="00B80140" w:rsidRPr="006876AE">
        <w:rPr>
          <w:i/>
          <w:sz w:val="21"/>
          <w:szCs w:val="21"/>
          <w:shd w:val="clear" w:color="auto" w:fill="FFFFFF"/>
        </w:rPr>
        <w:t xml:space="preserve">). </w:t>
      </w:r>
    </w:p>
    <w:p w:rsidR="004D63A4" w:rsidRPr="006876AE" w:rsidRDefault="004D63A4" w:rsidP="00653059">
      <w:pPr>
        <w:widowControl/>
        <w:shd w:val="clear" w:color="auto" w:fill="FFFFFF"/>
        <w:autoSpaceDE/>
        <w:autoSpaceDN/>
        <w:adjustRightInd/>
        <w:ind w:left="1276"/>
        <w:jc w:val="both"/>
        <w:rPr>
          <w:i/>
          <w:sz w:val="21"/>
          <w:szCs w:val="21"/>
          <w:shd w:val="clear" w:color="auto" w:fill="FFFFFF"/>
        </w:rPr>
      </w:pPr>
      <w:r w:rsidRPr="006876AE">
        <w:rPr>
          <w:i/>
          <w:sz w:val="21"/>
          <w:szCs w:val="21"/>
          <w:shd w:val="clear" w:color="auto" w:fill="FFFFFF"/>
        </w:rPr>
        <w:t xml:space="preserve">Таким образом, </w:t>
      </w:r>
      <w:r w:rsidRPr="006876AE">
        <w:rPr>
          <w:b/>
          <w:i/>
          <w:sz w:val="21"/>
          <w:szCs w:val="21"/>
          <w:shd w:val="clear" w:color="auto" w:fill="FFFFFF"/>
        </w:rPr>
        <w:t xml:space="preserve">средства дорожного фонда </w:t>
      </w:r>
      <w:r w:rsidR="006876AE" w:rsidRPr="006876AE">
        <w:rPr>
          <w:b/>
          <w:i/>
          <w:sz w:val="21"/>
          <w:szCs w:val="21"/>
          <w:shd w:val="clear" w:color="auto" w:fill="FFFFFF"/>
        </w:rPr>
        <w:t xml:space="preserve">поселения </w:t>
      </w:r>
      <w:r w:rsidRPr="006876AE">
        <w:rPr>
          <w:b/>
          <w:i/>
          <w:sz w:val="21"/>
          <w:szCs w:val="21"/>
          <w:shd w:val="clear" w:color="auto" w:fill="FFFFFF"/>
        </w:rPr>
        <w:t xml:space="preserve">в сумме 995,0 </w:t>
      </w:r>
      <w:proofErr w:type="gramStart"/>
      <w:r w:rsidRPr="006876AE">
        <w:rPr>
          <w:b/>
          <w:i/>
          <w:sz w:val="21"/>
          <w:szCs w:val="21"/>
          <w:shd w:val="clear" w:color="auto" w:fill="FFFFFF"/>
        </w:rPr>
        <w:t>тыс.руб</w:t>
      </w:r>
      <w:r w:rsidR="006876AE" w:rsidRPr="006876AE">
        <w:rPr>
          <w:b/>
          <w:i/>
          <w:sz w:val="21"/>
          <w:szCs w:val="21"/>
          <w:shd w:val="clear" w:color="auto" w:fill="FFFFFF"/>
        </w:rPr>
        <w:t>лей</w:t>
      </w:r>
      <w:proofErr w:type="gramEnd"/>
      <w:r w:rsidRPr="006876AE">
        <w:rPr>
          <w:b/>
          <w:i/>
          <w:sz w:val="21"/>
          <w:szCs w:val="21"/>
          <w:shd w:val="clear" w:color="auto" w:fill="FFFFFF"/>
        </w:rPr>
        <w:t xml:space="preserve"> использованы не по целевому назначению.</w:t>
      </w:r>
      <w:r w:rsidRPr="006876AE">
        <w:rPr>
          <w:i/>
          <w:sz w:val="21"/>
          <w:szCs w:val="21"/>
          <w:shd w:val="clear" w:color="auto" w:fill="FFFFFF"/>
        </w:rPr>
        <w:t xml:space="preserve"> В данном случае бездействием органа местного самоуправления нарушаются нормы бюджетного законодательства, затрагивая интересы неустановленного круга лиц, проживающих на территории муниципального образования.</w:t>
      </w:r>
    </w:p>
    <w:p w:rsidR="00697CF0" w:rsidRPr="006876AE" w:rsidRDefault="00B80140" w:rsidP="00653059">
      <w:pPr>
        <w:widowControl/>
        <w:shd w:val="clear" w:color="auto" w:fill="FFFFFF"/>
        <w:autoSpaceDE/>
        <w:autoSpaceDN/>
        <w:adjustRightInd/>
        <w:ind w:left="1276"/>
        <w:jc w:val="both"/>
        <w:rPr>
          <w:i/>
          <w:sz w:val="21"/>
          <w:szCs w:val="21"/>
          <w:u w:val="single"/>
          <w:shd w:val="clear" w:color="auto" w:fill="FFFFFF"/>
        </w:rPr>
      </w:pPr>
      <w:r w:rsidRPr="006876AE">
        <w:rPr>
          <w:i/>
          <w:sz w:val="21"/>
          <w:szCs w:val="21"/>
          <w:shd w:val="clear" w:color="auto" w:fill="FFFFFF"/>
        </w:rPr>
        <w:t>Таким образом, если Администрация Андрейковского сельского поселения</w:t>
      </w:r>
      <w:r w:rsidR="002D3C3D" w:rsidRPr="006876AE">
        <w:rPr>
          <w:i/>
          <w:sz w:val="21"/>
          <w:szCs w:val="21"/>
          <w:shd w:val="clear" w:color="auto" w:fill="FFFFFF"/>
        </w:rPr>
        <w:t xml:space="preserve"> Вяземского района Смоленской области</w:t>
      </w:r>
      <w:r w:rsidRPr="006876AE">
        <w:rPr>
          <w:i/>
          <w:sz w:val="21"/>
          <w:szCs w:val="21"/>
          <w:shd w:val="clear" w:color="auto" w:fill="FFFFFF"/>
        </w:rPr>
        <w:t xml:space="preserve"> в кротчайшие сроки </w:t>
      </w:r>
      <w:r w:rsidRPr="006876AE">
        <w:rPr>
          <w:i/>
          <w:sz w:val="21"/>
          <w:szCs w:val="21"/>
          <w:u w:val="single"/>
          <w:shd w:val="clear" w:color="auto" w:fill="FFFFFF"/>
        </w:rPr>
        <w:t>не выполнит положения абз.6 п.5 ст.179.4 БК РФ</w:t>
      </w:r>
      <w:r w:rsidRPr="006876AE">
        <w:rPr>
          <w:i/>
          <w:sz w:val="21"/>
          <w:szCs w:val="21"/>
          <w:shd w:val="clear" w:color="auto" w:fill="FFFFFF"/>
        </w:rPr>
        <w:t>, Контрольно-ревизионной комиссией муниципального образования «Вяземский район» Смоленской области</w:t>
      </w:r>
      <w:r w:rsidRPr="006876AE">
        <w:rPr>
          <w:i/>
          <w:iCs/>
          <w:sz w:val="21"/>
          <w:szCs w:val="21"/>
          <w:u w:val="single"/>
          <w:shd w:val="clear" w:color="auto" w:fill="FFFFFF"/>
        </w:rPr>
        <w:t xml:space="preserve"> информация о нарушении будет направлена в органы прокуратуры.</w:t>
      </w:r>
    </w:p>
    <w:p w:rsidR="00B80140" w:rsidRDefault="00B80140" w:rsidP="00B975AB">
      <w:pPr>
        <w:widowControl/>
        <w:shd w:val="clear" w:color="auto" w:fill="FFFFFF"/>
        <w:autoSpaceDE/>
        <w:autoSpaceDN/>
        <w:adjustRightInd/>
        <w:ind w:firstLine="709"/>
        <w:jc w:val="both"/>
        <w:rPr>
          <w:i/>
          <w:color w:val="0070C0"/>
          <w:sz w:val="24"/>
          <w:szCs w:val="24"/>
          <w:highlight w:val="yellow"/>
          <w:shd w:val="clear" w:color="auto" w:fill="FFFFFF"/>
        </w:rPr>
      </w:pPr>
    </w:p>
    <w:bookmarkEnd w:id="19"/>
    <w:p w:rsidR="007B4B64" w:rsidRDefault="0086251A" w:rsidP="007B4B64">
      <w:pPr>
        <w:pStyle w:val="a3"/>
        <w:ind w:firstLine="709"/>
        <w:jc w:val="center"/>
        <w:rPr>
          <w:rFonts w:ascii="Times New Roman" w:eastAsia="Times New Roman" w:hAnsi="Times New Roman" w:cs="Times New Roman"/>
          <w:b/>
          <w:sz w:val="24"/>
          <w:szCs w:val="24"/>
        </w:rPr>
      </w:pPr>
      <w:r w:rsidRPr="008A2583">
        <w:rPr>
          <w:rFonts w:ascii="Times New Roman" w:eastAsia="Times New Roman" w:hAnsi="Times New Roman" w:cs="Times New Roman"/>
          <w:b/>
          <w:sz w:val="24"/>
          <w:szCs w:val="24"/>
        </w:rPr>
        <w:t>Выводы</w:t>
      </w:r>
    </w:p>
    <w:p w:rsidR="006876AE" w:rsidRPr="008A2583" w:rsidRDefault="006876AE" w:rsidP="007B4B64">
      <w:pPr>
        <w:pStyle w:val="a3"/>
        <w:ind w:firstLine="709"/>
        <w:jc w:val="center"/>
        <w:rPr>
          <w:rFonts w:ascii="Times New Roman" w:eastAsia="Times New Roman" w:hAnsi="Times New Roman" w:cs="Times New Roman"/>
          <w:b/>
          <w:sz w:val="24"/>
          <w:szCs w:val="24"/>
        </w:rPr>
      </w:pPr>
    </w:p>
    <w:p w:rsidR="008332ED" w:rsidRPr="008A2583" w:rsidRDefault="008332ED" w:rsidP="001166D4">
      <w:pPr>
        <w:pStyle w:val="a3"/>
        <w:numPr>
          <w:ilvl w:val="0"/>
          <w:numId w:val="33"/>
        </w:numPr>
        <w:ind w:left="284"/>
        <w:jc w:val="both"/>
        <w:rPr>
          <w:rFonts w:ascii="Times New Roman" w:hAnsi="Times New Roman" w:cs="Times New Roman"/>
          <w:sz w:val="24"/>
          <w:szCs w:val="24"/>
        </w:rPr>
      </w:pPr>
      <w:r w:rsidRPr="008A2583">
        <w:rPr>
          <w:rFonts w:ascii="Times New Roman" w:hAnsi="Times New Roman" w:cs="Times New Roman"/>
          <w:sz w:val="24"/>
          <w:szCs w:val="24"/>
        </w:rPr>
        <w:t>В соответствии с требованиями ст.264.2 БК РФ и ст.</w:t>
      </w:r>
      <w:r w:rsidR="007C7E25" w:rsidRPr="008A2583">
        <w:rPr>
          <w:rFonts w:ascii="Times New Roman" w:hAnsi="Times New Roman" w:cs="Times New Roman"/>
          <w:sz w:val="24"/>
          <w:szCs w:val="24"/>
        </w:rPr>
        <w:t>20</w:t>
      </w:r>
      <w:r w:rsidRPr="008A2583">
        <w:rPr>
          <w:rFonts w:ascii="Times New Roman" w:hAnsi="Times New Roman" w:cs="Times New Roman"/>
          <w:sz w:val="24"/>
          <w:szCs w:val="24"/>
        </w:rPr>
        <w:t xml:space="preserve"> Положения о бюджетном процессе Администрацией Андрейковского сельского поселения Вяземского района Смоленской области:</w:t>
      </w:r>
    </w:p>
    <w:p w:rsidR="008332ED" w:rsidRPr="008A2583" w:rsidRDefault="008332ED" w:rsidP="001166D4">
      <w:pPr>
        <w:numPr>
          <w:ilvl w:val="0"/>
          <w:numId w:val="34"/>
        </w:numPr>
        <w:jc w:val="both"/>
        <w:rPr>
          <w:sz w:val="24"/>
          <w:szCs w:val="24"/>
        </w:rPr>
      </w:pPr>
      <w:r w:rsidRPr="008A2583">
        <w:rPr>
          <w:sz w:val="24"/>
          <w:szCs w:val="24"/>
        </w:rPr>
        <w:t>отчет об исполнении бюджета Андрейковского сельского поселения Вяземского района Смоленской области за первый квартал 202</w:t>
      </w:r>
      <w:r w:rsidR="0086251A" w:rsidRPr="008A2583">
        <w:rPr>
          <w:sz w:val="24"/>
          <w:szCs w:val="24"/>
        </w:rPr>
        <w:t>3</w:t>
      </w:r>
      <w:r w:rsidRPr="008A2583">
        <w:rPr>
          <w:sz w:val="24"/>
          <w:szCs w:val="24"/>
        </w:rPr>
        <w:t xml:space="preserve"> года утвержден распоряжением Администрации Андрейковского сельского поселения Вяземского района Смоленской области от </w:t>
      </w:r>
      <w:r w:rsidR="0086251A" w:rsidRPr="008A2583">
        <w:rPr>
          <w:sz w:val="24"/>
          <w:szCs w:val="24"/>
        </w:rPr>
        <w:t>12</w:t>
      </w:r>
      <w:r w:rsidR="007C7E25" w:rsidRPr="008A2583">
        <w:rPr>
          <w:sz w:val="24"/>
          <w:szCs w:val="24"/>
        </w:rPr>
        <w:t>.05.202</w:t>
      </w:r>
      <w:r w:rsidR="0086251A" w:rsidRPr="008A2583">
        <w:rPr>
          <w:sz w:val="24"/>
          <w:szCs w:val="24"/>
        </w:rPr>
        <w:t>3</w:t>
      </w:r>
      <w:r w:rsidR="007C7E25" w:rsidRPr="008A2583">
        <w:rPr>
          <w:sz w:val="24"/>
          <w:szCs w:val="24"/>
        </w:rPr>
        <w:t xml:space="preserve"> №1</w:t>
      </w:r>
      <w:r w:rsidR="0086251A" w:rsidRPr="008A2583">
        <w:rPr>
          <w:sz w:val="24"/>
          <w:szCs w:val="24"/>
        </w:rPr>
        <w:t>7</w:t>
      </w:r>
      <w:r w:rsidR="007C7E25" w:rsidRPr="008A2583">
        <w:rPr>
          <w:sz w:val="24"/>
          <w:szCs w:val="24"/>
        </w:rPr>
        <w:t>-р</w:t>
      </w:r>
      <w:r w:rsidRPr="008A2583">
        <w:rPr>
          <w:sz w:val="24"/>
          <w:szCs w:val="24"/>
        </w:rPr>
        <w:t xml:space="preserve"> (не позднее 15 числа второго месяца, следующего за отчетным периодом);</w:t>
      </w:r>
    </w:p>
    <w:p w:rsidR="008332ED" w:rsidRPr="008A2583" w:rsidRDefault="008332ED" w:rsidP="001166D4">
      <w:pPr>
        <w:numPr>
          <w:ilvl w:val="0"/>
          <w:numId w:val="34"/>
        </w:numPr>
        <w:jc w:val="both"/>
        <w:rPr>
          <w:sz w:val="24"/>
          <w:szCs w:val="24"/>
        </w:rPr>
      </w:pPr>
      <w:r w:rsidRPr="008A2583">
        <w:rPr>
          <w:sz w:val="24"/>
          <w:szCs w:val="24"/>
        </w:rPr>
        <w:t>предоставлен в Контрольно-ревизионную комиссию для подготовки заключения.</w:t>
      </w:r>
    </w:p>
    <w:p w:rsidR="00302EDD" w:rsidRDefault="00302EDD" w:rsidP="00302EDD">
      <w:pPr>
        <w:pStyle w:val="ConsPlusNormal"/>
        <w:jc w:val="both"/>
        <w:rPr>
          <w:rFonts w:ascii="Times New Roman" w:hAnsi="Times New Roman" w:cs="Times New Roman"/>
          <w:sz w:val="24"/>
          <w:szCs w:val="24"/>
        </w:rPr>
      </w:pPr>
    </w:p>
    <w:p w:rsidR="00302EDD" w:rsidRPr="00302EDD" w:rsidRDefault="00302EDD" w:rsidP="001166D4">
      <w:pPr>
        <w:pStyle w:val="ConsPlusNormal"/>
        <w:numPr>
          <w:ilvl w:val="0"/>
          <w:numId w:val="33"/>
        </w:numPr>
        <w:ind w:left="284"/>
        <w:jc w:val="both"/>
        <w:rPr>
          <w:rFonts w:ascii="Times New Roman" w:hAnsi="Times New Roman" w:cs="Times New Roman"/>
          <w:sz w:val="24"/>
          <w:szCs w:val="24"/>
        </w:rPr>
      </w:pPr>
      <w:r w:rsidRPr="00302EDD">
        <w:rPr>
          <w:rFonts w:ascii="Times New Roman" w:hAnsi="Times New Roman" w:cs="Times New Roman"/>
          <w:sz w:val="24"/>
          <w:szCs w:val="24"/>
        </w:rPr>
        <w:t xml:space="preserve">Согласно ст.33 Устава Андрейковского сельского поселения Вяземского района Смоленской области, принятого решением Совета депутатов Андрейковского сельского поселения Вяземского района Смоленской области от 10.11.2017 №27 (с изменениями) (далее – Устав) к компетенции Администрации сельского поселения относится </w:t>
      </w:r>
      <w:r w:rsidRPr="00302EDD">
        <w:rPr>
          <w:rFonts w:ascii="Times New Roman" w:hAnsi="Times New Roman" w:cs="Times New Roman"/>
          <w:sz w:val="24"/>
          <w:szCs w:val="24"/>
        </w:rPr>
        <w:lastRenderedPageBreak/>
        <w:t>исполнение бюджета сельского поселения, составление отчета об исполнении бюджета сельского поселения.</w:t>
      </w:r>
    </w:p>
    <w:p w:rsidR="00302EDD" w:rsidRDefault="00302EDD" w:rsidP="00302EDD">
      <w:pPr>
        <w:pStyle w:val="ConsPlusNormal"/>
        <w:ind w:left="284"/>
        <w:jc w:val="both"/>
        <w:rPr>
          <w:rFonts w:ascii="Times New Roman" w:hAnsi="Times New Roman" w:cs="Times New Roman"/>
          <w:sz w:val="24"/>
          <w:szCs w:val="24"/>
        </w:rPr>
      </w:pPr>
      <w:r w:rsidRPr="00302EDD">
        <w:rPr>
          <w:rFonts w:ascii="Times New Roman" w:hAnsi="Times New Roman" w:cs="Times New Roman"/>
          <w:sz w:val="24"/>
          <w:szCs w:val="24"/>
        </w:rPr>
        <w:t>В нарушении Устава сельского поселения в предоставленной форме бюджетной отчетности ф.0503140 «Баланс по поступлениям и выбытиям бюджетных средств» неверно указано наименование финансового органа сельского поселения - финансовое управление Администрации муниципального образования «Вяземский район» Смоленской области.</w:t>
      </w:r>
    </w:p>
    <w:p w:rsidR="00024B15" w:rsidRPr="00302EDD" w:rsidRDefault="00024B15" w:rsidP="00302EDD">
      <w:pPr>
        <w:pStyle w:val="ConsPlusNormal"/>
        <w:ind w:left="284"/>
        <w:jc w:val="both"/>
        <w:rPr>
          <w:rFonts w:ascii="Times New Roman" w:hAnsi="Times New Roman" w:cs="Times New Roman"/>
          <w:sz w:val="24"/>
          <w:szCs w:val="24"/>
        </w:rPr>
      </w:pPr>
    </w:p>
    <w:p w:rsidR="00302EDD" w:rsidRPr="00302EDD" w:rsidRDefault="00302EDD" w:rsidP="001166D4">
      <w:pPr>
        <w:pStyle w:val="ConsPlusNormal"/>
        <w:numPr>
          <w:ilvl w:val="0"/>
          <w:numId w:val="33"/>
        </w:numPr>
        <w:ind w:left="284"/>
        <w:jc w:val="both"/>
        <w:rPr>
          <w:rFonts w:ascii="Times New Roman" w:hAnsi="Times New Roman" w:cs="Times New Roman"/>
          <w:sz w:val="24"/>
          <w:szCs w:val="24"/>
        </w:rPr>
      </w:pPr>
      <w:r w:rsidRPr="00302EDD">
        <w:rPr>
          <w:rFonts w:ascii="Times New Roman" w:hAnsi="Times New Roman" w:cs="Times New Roman"/>
          <w:sz w:val="24"/>
          <w:szCs w:val="24"/>
        </w:rPr>
        <w:t>В предоставленной форме бюджетной отчетности ф.0503125 «Справка по консолидируемым расчетам» не указано ОКПО.</w:t>
      </w:r>
    </w:p>
    <w:p w:rsidR="00302EDD" w:rsidRDefault="00302EDD" w:rsidP="00302EDD">
      <w:pPr>
        <w:pStyle w:val="ConsPlusNormal"/>
        <w:jc w:val="both"/>
        <w:rPr>
          <w:rFonts w:ascii="Times New Roman" w:hAnsi="Times New Roman" w:cs="Times New Roman"/>
          <w:sz w:val="24"/>
          <w:szCs w:val="24"/>
        </w:rPr>
      </w:pPr>
    </w:p>
    <w:p w:rsidR="008A2583" w:rsidRDefault="00302EDD" w:rsidP="001166D4">
      <w:pPr>
        <w:pStyle w:val="ConsPlusNormal"/>
        <w:numPr>
          <w:ilvl w:val="0"/>
          <w:numId w:val="33"/>
        </w:numPr>
        <w:ind w:left="284"/>
        <w:jc w:val="both"/>
        <w:rPr>
          <w:rFonts w:ascii="Times New Roman" w:hAnsi="Times New Roman" w:cs="Times New Roman"/>
          <w:sz w:val="24"/>
          <w:szCs w:val="24"/>
        </w:rPr>
      </w:pPr>
      <w:r w:rsidRPr="00302EDD">
        <w:rPr>
          <w:rFonts w:ascii="Times New Roman" w:hAnsi="Times New Roman" w:cs="Times New Roman"/>
          <w:sz w:val="24"/>
          <w:szCs w:val="24"/>
        </w:rPr>
        <w:t>В нарушение п.2 Инструкции №191н: «Бюджетная отчетность составляется главными распорядителями, распорядителями, получателями бюджетных средств, главными администраторами, администраторами доходов бюджетов, главными администраторами, администраторами источников финансирования дефицита бюджетов, финансовыми органами, органами Федерального казначейства, органами, осуществляющими кассовое обслуживание, на следующие даты: месячная - на первое число месяца, следующего за отчетным, квартальная - по состоянию на 1 апреля, 1 июля и 1 октября текущего года, годовая - на 1 января года, следующего за отчетным» в предоставленной ф.0503117 не указана периодичность: квартальная, при составлении бюджетной отчетности по состоянию на 1 апреля текущего года, а указано: месячная, квартальная, годовая.</w:t>
      </w:r>
    </w:p>
    <w:p w:rsidR="00302EDD" w:rsidRPr="008A2583" w:rsidRDefault="00302EDD" w:rsidP="008A2583">
      <w:pPr>
        <w:pStyle w:val="ConsPlusNormal"/>
        <w:jc w:val="both"/>
        <w:rPr>
          <w:rFonts w:ascii="Times New Roman" w:hAnsi="Times New Roman" w:cs="Times New Roman"/>
          <w:sz w:val="24"/>
          <w:szCs w:val="24"/>
        </w:rPr>
      </w:pPr>
    </w:p>
    <w:p w:rsidR="008A2583" w:rsidRPr="008A2583" w:rsidRDefault="008A2583" w:rsidP="001166D4">
      <w:pPr>
        <w:pStyle w:val="ConsPlusNormal"/>
        <w:numPr>
          <w:ilvl w:val="0"/>
          <w:numId w:val="33"/>
        </w:numPr>
        <w:ind w:left="284"/>
        <w:jc w:val="both"/>
        <w:rPr>
          <w:rFonts w:ascii="Times New Roman" w:hAnsi="Times New Roman" w:cs="Times New Roman"/>
          <w:sz w:val="24"/>
          <w:szCs w:val="24"/>
        </w:rPr>
      </w:pPr>
      <w:r w:rsidRPr="008A2583">
        <w:rPr>
          <w:rFonts w:ascii="Times New Roman" w:hAnsi="Times New Roman" w:cs="Times New Roman"/>
          <w:sz w:val="24"/>
          <w:szCs w:val="24"/>
        </w:rPr>
        <w:t>В течение первого квартала 2023 года в решение Совета депутатов Андрейковского сельского поселения Вяземского района Смоленской области от 28.12.2022 №18 «О бюджете Андрейковского сельского поселения Вяземского района Смоленской области на 2023 год и плановый период 2024 и 2025 годов» вносились изменения (решение Совета депутатов Андрейковского сельского поселения Вяземского района Смоленской области от 06.02.2023 №1 «О внесении изменений в решение Совета депутатов Андрейковского сельского поселения Вяземского района Смоленской области от 28.12.2022 №18 «О бюджете Андрейковского сельского поселения Вяземского района Смоленской области на 2023 год и плановый период 2024 и 2025 годов», далее – решение о бюджете от 06.02.2023 №1):</w:t>
      </w:r>
    </w:p>
    <w:p w:rsidR="008A2583" w:rsidRPr="008A2583" w:rsidRDefault="008A2583" w:rsidP="00024B15">
      <w:pPr>
        <w:pStyle w:val="ConsPlusNormal"/>
        <w:numPr>
          <w:ilvl w:val="0"/>
          <w:numId w:val="35"/>
        </w:numPr>
        <w:ind w:left="993"/>
        <w:jc w:val="both"/>
        <w:rPr>
          <w:rFonts w:ascii="Times New Roman" w:hAnsi="Times New Roman" w:cs="Times New Roman"/>
          <w:sz w:val="24"/>
          <w:szCs w:val="24"/>
        </w:rPr>
      </w:pPr>
      <w:r w:rsidRPr="008A2583">
        <w:rPr>
          <w:rFonts w:ascii="Times New Roman" w:hAnsi="Times New Roman" w:cs="Times New Roman"/>
          <w:sz w:val="24"/>
          <w:szCs w:val="24"/>
        </w:rPr>
        <w:t xml:space="preserve">общий объем доходов бюджета поселения в сумме </w:t>
      </w:r>
      <w:r w:rsidRPr="001166D4">
        <w:rPr>
          <w:rFonts w:ascii="Times New Roman" w:hAnsi="Times New Roman" w:cs="Times New Roman"/>
          <w:b/>
          <w:sz w:val="24"/>
          <w:szCs w:val="24"/>
        </w:rPr>
        <w:t>32 374,6</w:t>
      </w:r>
      <w:r w:rsidRPr="008A2583">
        <w:rPr>
          <w:rFonts w:ascii="Times New Roman" w:hAnsi="Times New Roman" w:cs="Times New Roman"/>
          <w:sz w:val="24"/>
          <w:szCs w:val="24"/>
        </w:rPr>
        <w:t xml:space="preserve"> </w:t>
      </w:r>
      <w:proofErr w:type="gramStart"/>
      <w:r w:rsidRPr="008A2583">
        <w:rPr>
          <w:rFonts w:ascii="Times New Roman" w:hAnsi="Times New Roman" w:cs="Times New Roman"/>
          <w:sz w:val="24"/>
          <w:szCs w:val="24"/>
        </w:rPr>
        <w:t>тыс.рублей</w:t>
      </w:r>
      <w:proofErr w:type="gramEnd"/>
      <w:r w:rsidRPr="008A2583">
        <w:rPr>
          <w:rFonts w:ascii="Times New Roman" w:hAnsi="Times New Roman" w:cs="Times New Roman"/>
          <w:sz w:val="24"/>
          <w:szCs w:val="24"/>
        </w:rPr>
        <w:t xml:space="preserve">, в том числе объём безвозмездных поступлений в сумме </w:t>
      </w:r>
      <w:r w:rsidRPr="001166D4">
        <w:rPr>
          <w:rFonts w:ascii="Times New Roman" w:hAnsi="Times New Roman" w:cs="Times New Roman"/>
          <w:b/>
          <w:sz w:val="24"/>
          <w:szCs w:val="24"/>
        </w:rPr>
        <w:t>22 188,3</w:t>
      </w:r>
      <w:r w:rsidRPr="008A2583">
        <w:rPr>
          <w:rFonts w:ascii="Times New Roman" w:hAnsi="Times New Roman" w:cs="Times New Roman"/>
          <w:sz w:val="24"/>
          <w:szCs w:val="24"/>
        </w:rPr>
        <w:t xml:space="preserve"> тыс.рублей;</w:t>
      </w:r>
    </w:p>
    <w:p w:rsidR="008A2583" w:rsidRPr="008A2583" w:rsidRDefault="008A2583" w:rsidP="00024B15">
      <w:pPr>
        <w:pStyle w:val="ConsPlusNormal"/>
        <w:numPr>
          <w:ilvl w:val="0"/>
          <w:numId w:val="35"/>
        </w:numPr>
        <w:ind w:left="993"/>
        <w:jc w:val="both"/>
        <w:rPr>
          <w:rFonts w:ascii="Times New Roman" w:hAnsi="Times New Roman" w:cs="Times New Roman"/>
          <w:sz w:val="24"/>
          <w:szCs w:val="24"/>
        </w:rPr>
      </w:pPr>
      <w:r w:rsidRPr="008A2583">
        <w:rPr>
          <w:rFonts w:ascii="Times New Roman" w:hAnsi="Times New Roman" w:cs="Times New Roman"/>
          <w:sz w:val="24"/>
          <w:szCs w:val="24"/>
        </w:rPr>
        <w:t xml:space="preserve">общий объем расходов бюджета поселения в сумме </w:t>
      </w:r>
      <w:r w:rsidRPr="001166D4">
        <w:rPr>
          <w:rFonts w:ascii="Times New Roman" w:hAnsi="Times New Roman" w:cs="Times New Roman"/>
          <w:b/>
          <w:sz w:val="24"/>
          <w:szCs w:val="24"/>
        </w:rPr>
        <w:t>32 418,6</w:t>
      </w:r>
      <w:r w:rsidRPr="008A2583">
        <w:rPr>
          <w:rFonts w:ascii="Times New Roman" w:hAnsi="Times New Roman" w:cs="Times New Roman"/>
          <w:sz w:val="24"/>
          <w:szCs w:val="24"/>
        </w:rPr>
        <w:t xml:space="preserve"> </w:t>
      </w:r>
      <w:proofErr w:type="gramStart"/>
      <w:r w:rsidRPr="008A2583">
        <w:rPr>
          <w:rFonts w:ascii="Times New Roman" w:hAnsi="Times New Roman" w:cs="Times New Roman"/>
          <w:sz w:val="24"/>
          <w:szCs w:val="24"/>
        </w:rPr>
        <w:t>тыс.рублей</w:t>
      </w:r>
      <w:proofErr w:type="gramEnd"/>
      <w:r w:rsidRPr="008A2583">
        <w:rPr>
          <w:rFonts w:ascii="Times New Roman" w:hAnsi="Times New Roman" w:cs="Times New Roman"/>
          <w:sz w:val="24"/>
          <w:szCs w:val="24"/>
        </w:rPr>
        <w:t>;</w:t>
      </w:r>
    </w:p>
    <w:p w:rsidR="008A2583" w:rsidRPr="008A2583" w:rsidRDefault="008A2583" w:rsidP="00024B15">
      <w:pPr>
        <w:pStyle w:val="ConsPlusNormal"/>
        <w:numPr>
          <w:ilvl w:val="0"/>
          <w:numId w:val="35"/>
        </w:numPr>
        <w:ind w:left="993"/>
        <w:jc w:val="both"/>
        <w:rPr>
          <w:rFonts w:ascii="Times New Roman" w:hAnsi="Times New Roman" w:cs="Times New Roman"/>
          <w:sz w:val="24"/>
          <w:szCs w:val="24"/>
        </w:rPr>
      </w:pPr>
      <w:r w:rsidRPr="008A2583">
        <w:rPr>
          <w:rFonts w:ascii="Times New Roman" w:hAnsi="Times New Roman" w:cs="Times New Roman"/>
          <w:sz w:val="24"/>
          <w:szCs w:val="24"/>
        </w:rPr>
        <w:t xml:space="preserve">дефицит бюджета поселения в сумме </w:t>
      </w:r>
      <w:r w:rsidRPr="001166D4">
        <w:rPr>
          <w:rFonts w:ascii="Times New Roman" w:hAnsi="Times New Roman" w:cs="Times New Roman"/>
          <w:b/>
          <w:sz w:val="24"/>
          <w:szCs w:val="24"/>
        </w:rPr>
        <w:t>44,0</w:t>
      </w:r>
      <w:r w:rsidRPr="008A2583">
        <w:rPr>
          <w:rFonts w:ascii="Times New Roman" w:hAnsi="Times New Roman" w:cs="Times New Roman"/>
          <w:sz w:val="24"/>
          <w:szCs w:val="24"/>
        </w:rPr>
        <w:t xml:space="preserve"> </w:t>
      </w:r>
      <w:proofErr w:type="gramStart"/>
      <w:r w:rsidRPr="008A2583">
        <w:rPr>
          <w:rFonts w:ascii="Times New Roman" w:hAnsi="Times New Roman" w:cs="Times New Roman"/>
          <w:sz w:val="24"/>
          <w:szCs w:val="24"/>
        </w:rPr>
        <w:t>тыс.рублей</w:t>
      </w:r>
      <w:proofErr w:type="gramEnd"/>
      <w:r w:rsidRPr="008A2583">
        <w:rPr>
          <w:rFonts w:ascii="Times New Roman" w:hAnsi="Times New Roman" w:cs="Times New Roman"/>
          <w:sz w:val="24"/>
          <w:szCs w:val="24"/>
        </w:rPr>
        <w:t>.</w:t>
      </w:r>
    </w:p>
    <w:p w:rsidR="008A2583" w:rsidRDefault="008A2583" w:rsidP="008A2583">
      <w:pPr>
        <w:pStyle w:val="ConsPlusNormal"/>
        <w:jc w:val="both"/>
        <w:rPr>
          <w:rFonts w:ascii="Times New Roman" w:hAnsi="Times New Roman" w:cs="Times New Roman"/>
          <w:sz w:val="24"/>
          <w:szCs w:val="24"/>
        </w:rPr>
      </w:pPr>
    </w:p>
    <w:p w:rsidR="001166D4" w:rsidRPr="001166D4" w:rsidRDefault="001166D4" w:rsidP="001166D4">
      <w:pPr>
        <w:pStyle w:val="ConsPlusNormal"/>
        <w:numPr>
          <w:ilvl w:val="0"/>
          <w:numId w:val="33"/>
        </w:numPr>
        <w:ind w:left="284"/>
        <w:jc w:val="both"/>
        <w:rPr>
          <w:rFonts w:ascii="Times New Roman" w:hAnsi="Times New Roman" w:cs="Times New Roman"/>
          <w:sz w:val="24"/>
          <w:szCs w:val="24"/>
        </w:rPr>
      </w:pPr>
      <w:r w:rsidRPr="001166D4">
        <w:rPr>
          <w:rFonts w:ascii="Times New Roman" w:hAnsi="Times New Roman" w:cs="Times New Roman"/>
          <w:sz w:val="24"/>
          <w:szCs w:val="24"/>
        </w:rPr>
        <w:t>Фактическое исполнение бюджета Андрейковского сельского поселения Вяземского района Смоленской области за первый квартал 2023 года, в соответствии с распоряжением Администрации Андрейковского сельского поселения Вяземского района Смоленской области от 12.05.2023 №17-р (далее – распоряжение Администрации от 12.05.2023 №17-р) составило:</w:t>
      </w:r>
    </w:p>
    <w:p w:rsidR="001166D4" w:rsidRPr="001166D4" w:rsidRDefault="001166D4" w:rsidP="00024B15">
      <w:pPr>
        <w:pStyle w:val="ConsPlusNormal"/>
        <w:numPr>
          <w:ilvl w:val="0"/>
          <w:numId w:val="36"/>
        </w:numPr>
        <w:ind w:left="993"/>
        <w:jc w:val="both"/>
        <w:rPr>
          <w:rFonts w:ascii="Times New Roman" w:hAnsi="Times New Roman" w:cs="Times New Roman"/>
          <w:sz w:val="24"/>
          <w:szCs w:val="24"/>
        </w:rPr>
      </w:pPr>
      <w:r w:rsidRPr="001166D4">
        <w:rPr>
          <w:rFonts w:ascii="Times New Roman" w:hAnsi="Times New Roman" w:cs="Times New Roman"/>
          <w:sz w:val="24"/>
          <w:szCs w:val="24"/>
        </w:rPr>
        <w:t xml:space="preserve">общий объем доходов в сумме </w:t>
      </w:r>
      <w:r w:rsidRPr="001166D4">
        <w:rPr>
          <w:rFonts w:ascii="Times New Roman" w:hAnsi="Times New Roman" w:cs="Times New Roman"/>
          <w:b/>
          <w:sz w:val="24"/>
          <w:szCs w:val="24"/>
        </w:rPr>
        <w:t>3 156 363,57</w:t>
      </w:r>
      <w:r w:rsidRPr="001166D4">
        <w:rPr>
          <w:rFonts w:ascii="Times New Roman" w:hAnsi="Times New Roman" w:cs="Times New Roman"/>
          <w:sz w:val="24"/>
          <w:szCs w:val="24"/>
        </w:rPr>
        <w:t xml:space="preserve"> рублей;</w:t>
      </w:r>
    </w:p>
    <w:p w:rsidR="001166D4" w:rsidRPr="001166D4" w:rsidRDefault="001166D4" w:rsidP="00024B15">
      <w:pPr>
        <w:pStyle w:val="ConsPlusNormal"/>
        <w:numPr>
          <w:ilvl w:val="0"/>
          <w:numId w:val="36"/>
        </w:numPr>
        <w:ind w:left="993"/>
        <w:jc w:val="both"/>
        <w:rPr>
          <w:rFonts w:ascii="Times New Roman" w:hAnsi="Times New Roman" w:cs="Times New Roman"/>
          <w:sz w:val="24"/>
          <w:szCs w:val="24"/>
        </w:rPr>
      </w:pPr>
      <w:r w:rsidRPr="001166D4">
        <w:rPr>
          <w:rFonts w:ascii="Times New Roman" w:hAnsi="Times New Roman" w:cs="Times New Roman"/>
          <w:sz w:val="24"/>
          <w:szCs w:val="24"/>
        </w:rPr>
        <w:t xml:space="preserve">общий объем расходов в сумме </w:t>
      </w:r>
      <w:r w:rsidRPr="001166D4">
        <w:rPr>
          <w:rFonts w:ascii="Times New Roman" w:hAnsi="Times New Roman" w:cs="Times New Roman"/>
          <w:b/>
          <w:sz w:val="24"/>
          <w:szCs w:val="24"/>
        </w:rPr>
        <w:t>2 838 076,67</w:t>
      </w:r>
      <w:r w:rsidRPr="001166D4">
        <w:rPr>
          <w:rFonts w:ascii="Times New Roman" w:hAnsi="Times New Roman" w:cs="Times New Roman"/>
          <w:sz w:val="24"/>
          <w:szCs w:val="24"/>
        </w:rPr>
        <w:t xml:space="preserve"> рублей;</w:t>
      </w:r>
    </w:p>
    <w:p w:rsidR="00302EDD" w:rsidRDefault="001166D4" w:rsidP="00024B15">
      <w:pPr>
        <w:pStyle w:val="ConsPlusNormal"/>
        <w:numPr>
          <w:ilvl w:val="0"/>
          <w:numId w:val="36"/>
        </w:numPr>
        <w:ind w:left="993"/>
        <w:jc w:val="both"/>
        <w:rPr>
          <w:rFonts w:ascii="Times New Roman" w:hAnsi="Times New Roman" w:cs="Times New Roman"/>
          <w:sz w:val="24"/>
          <w:szCs w:val="24"/>
        </w:rPr>
      </w:pPr>
      <w:r w:rsidRPr="001166D4">
        <w:rPr>
          <w:rFonts w:ascii="Times New Roman" w:hAnsi="Times New Roman" w:cs="Times New Roman"/>
          <w:sz w:val="24"/>
          <w:szCs w:val="24"/>
        </w:rPr>
        <w:t xml:space="preserve">профицит бюджета (с превышением доходов над расходами) в сумме </w:t>
      </w:r>
      <w:r w:rsidRPr="001166D4">
        <w:rPr>
          <w:rFonts w:ascii="Times New Roman" w:hAnsi="Times New Roman" w:cs="Times New Roman"/>
          <w:b/>
          <w:sz w:val="24"/>
          <w:szCs w:val="24"/>
        </w:rPr>
        <w:t>318 286,90</w:t>
      </w:r>
      <w:r w:rsidRPr="001166D4">
        <w:rPr>
          <w:rFonts w:ascii="Times New Roman" w:hAnsi="Times New Roman" w:cs="Times New Roman"/>
          <w:sz w:val="24"/>
          <w:szCs w:val="24"/>
        </w:rPr>
        <w:t xml:space="preserve"> рублей.</w:t>
      </w:r>
    </w:p>
    <w:p w:rsidR="00302EDD" w:rsidRPr="00F72DD6" w:rsidRDefault="00302EDD" w:rsidP="008A2583">
      <w:pPr>
        <w:pStyle w:val="ConsPlusNormal"/>
        <w:jc w:val="both"/>
        <w:rPr>
          <w:rFonts w:ascii="Times New Roman" w:hAnsi="Times New Roman" w:cs="Times New Roman"/>
          <w:sz w:val="24"/>
          <w:szCs w:val="24"/>
        </w:rPr>
      </w:pPr>
    </w:p>
    <w:p w:rsidR="009213BB" w:rsidRPr="009213BB" w:rsidRDefault="009213BB" w:rsidP="00F72DD6">
      <w:pPr>
        <w:widowControl/>
        <w:numPr>
          <w:ilvl w:val="0"/>
          <w:numId w:val="33"/>
        </w:numPr>
        <w:autoSpaceDE/>
        <w:autoSpaceDN/>
        <w:adjustRightInd/>
        <w:ind w:left="284"/>
        <w:jc w:val="both"/>
        <w:rPr>
          <w:rFonts w:eastAsiaTheme="minorHAnsi"/>
          <w:sz w:val="24"/>
          <w:szCs w:val="24"/>
          <w:lang w:eastAsia="en-US"/>
        </w:rPr>
      </w:pPr>
      <w:r w:rsidRPr="009213BB">
        <w:rPr>
          <w:rFonts w:eastAsiaTheme="minorHAnsi"/>
          <w:sz w:val="24"/>
          <w:szCs w:val="24"/>
          <w:lang w:eastAsia="en-US"/>
        </w:rPr>
        <w:t xml:space="preserve">В нарушение ст.36 БК РФ, п.3 распоряжения Администрации от 12.05.2023 №17-р на момент подготовки заключения, не размещено на официальном сайте Администрации </w:t>
      </w:r>
      <w:r w:rsidRPr="009213BB">
        <w:rPr>
          <w:rFonts w:eastAsiaTheme="minorHAnsi"/>
          <w:sz w:val="24"/>
          <w:szCs w:val="24"/>
          <w:lang w:eastAsia="en-US"/>
        </w:rPr>
        <w:lastRenderedPageBreak/>
        <w:t>Андрейковского сельского поселения Вяземского района Смоленской области в информационной сети «Интернет».</w:t>
      </w:r>
    </w:p>
    <w:p w:rsidR="00F72DD6" w:rsidRPr="00F72DD6" w:rsidRDefault="00F72DD6" w:rsidP="00F72DD6">
      <w:pPr>
        <w:widowControl/>
        <w:autoSpaceDE/>
        <w:autoSpaceDN/>
        <w:adjustRightInd/>
        <w:ind w:left="284"/>
        <w:jc w:val="both"/>
        <w:rPr>
          <w:rFonts w:eastAsiaTheme="minorHAnsi"/>
          <w:sz w:val="24"/>
          <w:szCs w:val="24"/>
          <w:lang w:eastAsia="en-US"/>
        </w:rPr>
      </w:pPr>
    </w:p>
    <w:p w:rsidR="009213BB" w:rsidRPr="009213BB" w:rsidRDefault="009213BB" w:rsidP="00F72DD6">
      <w:pPr>
        <w:widowControl/>
        <w:numPr>
          <w:ilvl w:val="0"/>
          <w:numId w:val="33"/>
        </w:numPr>
        <w:autoSpaceDE/>
        <w:autoSpaceDN/>
        <w:adjustRightInd/>
        <w:ind w:left="284"/>
        <w:jc w:val="both"/>
        <w:rPr>
          <w:rFonts w:eastAsiaTheme="minorHAnsi"/>
          <w:sz w:val="24"/>
          <w:szCs w:val="24"/>
          <w:lang w:eastAsia="en-US"/>
        </w:rPr>
      </w:pPr>
      <w:r w:rsidRPr="009213BB">
        <w:rPr>
          <w:rFonts w:eastAsiaTheme="minorHAnsi"/>
          <w:sz w:val="24"/>
          <w:szCs w:val="24"/>
          <w:lang w:eastAsia="en-US"/>
        </w:rPr>
        <w:t>При анализе показателей распоряжения Администрации от 12.05.2023 №17-р об исполнении бюджета за первый квартал 2023 года и форм бюджетной отчетности (ф.0503117 «Отчет об исполнении бюджета», ф.0503124 «Отчет о кассовом поступлении и выбытии бюджетных средств») установлено, что в Приложении №4 к распоряжению Администрации от 12.05.2023 №17-р указаны источники финансирования дефицита бюджета, которые не соответствуют остаткам средств бюджетов, указанным в графе 5 раздела 3 «Источники финансирования дефицита бюджета» ф.0503117, ф.0503124:</w:t>
      </w:r>
    </w:p>
    <w:p w:rsidR="009213BB" w:rsidRPr="009213BB" w:rsidRDefault="009213BB" w:rsidP="009213BB">
      <w:pPr>
        <w:widowControl/>
        <w:numPr>
          <w:ilvl w:val="0"/>
          <w:numId w:val="15"/>
        </w:numPr>
        <w:autoSpaceDE/>
        <w:autoSpaceDN/>
        <w:adjustRightInd/>
        <w:jc w:val="both"/>
        <w:rPr>
          <w:rFonts w:eastAsiaTheme="minorHAnsi"/>
          <w:sz w:val="24"/>
          <w:szCs w:val="24"/>
          <w:lang w:eastAsia="en-US"/>
        </w:rPr>
      </w:pPr>
      <w:r w:rsidRPr="009213BB">
        <w:rPr>
          <w:rFonts w:eastAsiaTheme="minorHAnsi"/>
          <w:sz w:val="24"/>
          <w:szCs w:val="24"/>
          <w:lang w:eastAsia="en-US"/>
        </w:rPr>
        <w:t xml:space="preserve"> увеличение остатков средств бюджета в сумме </w:t>
      </w:r>
      <w:r w:rsidRPr="009213BB">
        <w:rPr>
          <w:rFonts w:eastAsiaTheme="minorHAnsi"/>
          <w:b/>
          <w:sz w:val="24"/>
          <w:szCs w:val="24"/>
          <w:lang w:eastAsia="en-US"/>
        </w:rPr>
        <w:t xml:space="preserve">3 156 363,57 </w:t>
      </w:r>
      <w:r w:rsidRPr="009213BB">
        <w:rPr>
          <w:rFonts w:eastAsiaTheme="minorHAnsi"/>
          <w:sz w:val="24"/>
          <w:szCs w:val="24"/>
          <w:lang w:eastAsia="en-US"/>
        </w:rPr>
        <w:t>рубля;</w:t>
      </w:r>
    </w:p>
    <w:p w:rsidR="009213BB" w:rsidRPr="009213BB" w:rsidRDefault="009213BB" w:rsidP="009213BB">
      <w:pPr>
        <w:widowControl/>
        <w:numPr>
          <w:ilvl w:val="0"/>
          <w:numId w:val="15"/>
        </w:numPr>
        <w:autoSpaceDE/>
        <w:autoSpaceDN/>
        <w:adjustRightInd/>
        <w:jc w:val="both"/>
        <w:rPr>
          <w:rFonts w:eastAsiaTheme="minorHAnsi"/>
          <w:sz w:val="24"/>
          <w:szCs w:val="24"/>
          <w:lang w:eastAsia="en-US"/>
        </w:rPr>
      </w:pPr>
      <w:r w:rsidRPr="009213BB">
        <w:rPr>
          <w:rFonts w:eastAsiaTheme="minorHAnsi"/>
          <w:sz w:val="24"/>
          <w:szCs w:val="24"/>
          <w:lang w:eastAsia="en-US"/>
        </w:rPr>
        <w:t xml:space="preserve"> уменьшение остатков средств бюджетов в сумме </w:t>
      </w:r>
      <w:r w:rsidRPr="009213BB">
        <w:rPr>
          <w:rFonts w:eastAsiaTheme="minorHAnsi"/>
          <w:b/>
          <w:sz w:val="24"/>
          <w:szCs w:val="24"/>
          <w:lang w:eastAsia="en-US"/>
        </w:rPr>
        <w:t>2 838 076,67</w:t>
      </w:r>
      <w:r w:rsidRPr="009213BB">
        <w:rPr>
          <w:rFonts w:eastAsiaTheme="minorHAnsi"/>
          <w:sz w:val="24"/>
          <w:szCs w:val="24"/>
          <w:lang w:eastAsia="en-US"/>
        </w:rPr>
        <w:t xml:space="preserve"> рублей.</w:t>
      </w:r>
    </w:p>
    <w:p w:rsidR="009213BB" w:rsidRPr="009213BB" w:rsidRDefault="009213BB" w:rsidP="00F72DD6">
      <w:pPr>
        <w:widowControl/>
        <w:autoSpaceDE/>
        <w:autoSpaceDN/>
        <w:adjustRightInd/>
        <w:ind w:left="284"/>
        <w:jc w:val="both"/>
        <w:rPr>
          <w:rFonts w:eastAsiaTheme="minorHAnsi"/>
          <w:sz w:val="24"/>
          <w:szCs w:val="24"/>
          <w:lang w:eastAsia="en-US"/>
        </w:rPr>
      </w:pPr>
      <w:r w:rsidRPr="009213BB">
        <w:rPr>
          <w:rFonts w:eastAsiaTheme="minorHAnsi"/>
          <w:sz w:val="24"/>
          <w:szCs w:val="24"/>
          <w:lang w:eastAsia="en-US"/>
        </w:rPr>
        <w:t>В соответствии с показателями ф.0503117, ф.0503124 изменения остатков средств на счетах по учету средств бюджета составили:</w:t>
      </w:r>
    </w:p>
    <w:p w:rsidR="009213BB" w:rsidRPr="009213BB" w:rsidRDefault="009213BB" w:rsidP="009213BB">
      <w:pPr>
        <w:widowControl/>
        <w:numPr>
          <w:ilvl w:val="0"/>
          <w:numId w:val="16"/>
        </w:numPr>
        <w:autoSpaceDE/>
        <w:autoSpaceDN/>
        <w:adjustRightInd/>
        <w:jc w:val="both"/>
        <w:rPr>
          <w:rFonts w:eastAsiaTheme="minorHAnsi"/>
          <w:sz w:val="24"/>
          <w:szCs w:val="24"/>
          <w:lang w:eastAsia="en-US"/>
        </w:rPr>
      </w:pPr>
      <w:r w:rsidRPr="009213BB">
        <w:rPr>
          <w:rFonts w:eastAsiaTheme="minorHAnsi"/>
          <w:sz w:val="24"/>
          <w:szCs w:val="24"/>
          <w:lang w:eastAsia="en-US"/>
        </w:rPr>
        <w:t xml:space="preserve"> увеличение остатков средств бюджета в сумме </w:t>
      </w:r>
      <w:r w:rsidRPr="009213BB">
        <w:rPr>
          <w:rFonts w:eastAsiaTheme="minorHAnsi"/>
          <w:b/>
          <w:sz w:val="24"/>
          <w:szCs w:val="24"/>
          <w:lang w:eastAsia="en-US"/>
        </w:rPr>
        <w:t>3 997 623,02</w:t>
      </w:r>
      <w:r w:rsidRPr="009213BB">
        <w:rPr>
          <w:rFonts w:eastAsiaTheme="minorHAnsi"/>
          <w:sz w:val="24"/>
          <w:szCs w:val="24"/>
          <w:lang w:eastAsia="en-US"/>
        </w:rPr>
        <w:t xml:space="preserve"> рубля;</w:t>
      </w:r>
    </w:p>
    <w:p w:rsidR="009213BB" w:rsidRPr="009213BB" w:rsidRDefault="009213BB" w:rsidP="009213BB">
      <w:pPr>
        <w:widowControl/>
        <w:numPr>
          <w:ilvl w:val="0"/>
          <w:numId w:val="16"/>
        </w:numPr>
        <w:autoSpaceDE/>
        <w:autoSpaceDN/>
        <w:adjustRightInd/>
        <w:jc w:val="both"/>
        <w:rPr>
          <w:rFonts w:eastAsiaTheme="minorHAnsi"/>
          <w:sz w:val="24"/>
          <w:szCs w:val="24"/>
          <w:lang w:eastAsia="en-US"/>
        </w:rPr>
      </w:pPr>
      <w:r w:rsidRPr="009213BB">
        <w:rPr>
          <w:rFonts w:eastAsiaTheme="minorHAnsi"/>
          <w:sz w:val="24"/>
          <w:szCs w:val="24"/>
          <w:lang w:eastAsia="en-US"/>
        </w:rPr>
        <w:t xml:space="preserve"> уменьшение остатков средств бюджетов в сумме </w:t>
      </w:r>
      <w:r w:rsidRPr="009213BB">
        <w:rPr>
          <w:rFonts w:eastAsiaTheme="minorHAnsi"/>
          <w:b/>
          <w:sz w:val="24"/>
          <w:szCs w:val="24"/>
          <w:lang w:eastAsia="en-US"/>
        </w:rPr>
        <w:t>3 679 336,12</w:t>
      </w:r>
      <w:r w:rsidRPr="009213BB">
        <w:rPr>
          <w:rFonts w:eastAsiaTheme="minorHAnsi"/>
          <w:sz w:val="24"/>
          <w:szCs w:val="24"/>
          <w:lang w:eastAsia="en-US"/>
        </w:rPr>
        <w:t xml:space="preserve"> рублей.</w:t>
      </w:r>
    </w:p>
    <w:p w:rsidR="009213BB" w:rsidRPr="009213BB" w:rsidRDefault="009213BB" w:rsidP="00F72DD6">
      <w:pPr>
        <w:widowControl/>
        <w:autoSpaceDE/>
        <w:autoSpaceDN/>
        <w:adjustRightInd/>
        <w:ind w:left="426"/>
        <w:jc w:val="both"/>
        <w:rPr>
          <w:rFonts w:eastAsiaTheme="minorHAnsi"/>
          <w:sz w:val="24"/>
          <w:szCs w:val="24"/>
          <w:lang w:eastAsia="en-US"/>
        </w:rPr>
      </w:pPr>
      <w:r w:rsidRPr="009213BB">
        <w:rPr>
          <w:rFonts w:eastAsiaTheme="minorHAnsi"/>
          <w:sz w:val="24"/>
          <w:szCs w:val="24"/>
          <w:lang w:eastAsia="en-US"/>
        </w:rPr>
        <w:t>Пояснения и обоснования в пояснительной записке по данному факту не предоставлены, подтверждающие документы, в составе отчетности за первый квартал 2023 года отсутствуют, что не позволяет установить соответствие показателей распоряжения Администрации от 12.05.2023 №17-р об исполнении бюджета за первый квартал 2023 года отдельным формам бюджетной отчетности.</w:t>
      </w:r>
    </w:p>
    <w:p w:rsidR="00377644" w:rsidRDefault="00377644" w:rsidP="008A2583">
      <w:pPr>
        <w:pStyle w:val="ConsPlusNormal"/>
        <w:jc w:val="both"/>
        <w:rPr>
          <w:rFonts w:ascii="Times New Roman" w:hAnsi="Times New Roman" w:cs="Times New Roman"/>
          <w:sz w:val="24"/>
          <w:szCs w:val="24"/>
        </w:rPr>
      </w:pPr>
    </w:p>
    <w:p w:rsidR="00921420" w:rsidRPr="00D05698" w:rsidRDefault="00921420" w:rsidP="00921420">
      <w:pPr>
        <w:pStyle w:val="a3"/>
        <w:numPr>
          <w:ilvl w:val="0"/>
          <w:numId w:val="33"/>
        </w:numPr>
        <w:ind w:left="284"/>
        <w:jc w:val="both"/>
        <w:rPr>
          <w:rFonts w:ascii="Times New Roman" w:hAnsi="Times New Roman" w:cs="Times New Roman"/>
          <w:sz w:val="24"/>
          <w:szCs w:val="24"/>
        </w:rPr>
      </w:pPr>
      <w:r w:rsidRPr="00D05698">
        <w:rPr>
          <w:rFonts w:ascii="Times New Roman" w:hAnsi="Times New Roman" w:cs="Times New Roman"/>
          <w:sz w:val="24"/>
          <w:szCs w:val="24"/>
        </w:rPr>
        <w:t xml:space="preserve">Доходная часть бюджета сельского поселения за первый квартал 2023 года исполнена в сумме </w:t>
      </w:r>
      <w:r w:rsidRPr="00D05698">
        <w:rPr>
          <w:rFonts w:ascii="Times New Roman" w:hAnsi="Times New Roman" w:cs="Times New Roman"/>
          <w:b/>
          <w:sz w:val="24"/>
          <w:szCs w:val="24"/>
        </w:rPr>
        <w:t>3 156,4</w:t>
      </w:r>
      <w:r w:rsidRPr="00D05698">
        <w:rPr>
          <w:rFonts w:ascii="Times New Roman" w:hAnsi="Times New Roman" w:cs="Times New Roman"/>
          <w:sz w:val="24"/>
          <w:szCs w:val="24"/>
        </w:rPr>
        <w:t xml:space="preserve"> </w:t>
      </w:r>
      <w:proofErr w:type="gramStart"/>
      <w:r w:rsidRPr="00D05698">
        <w:rPr>
          <w:rFonts w:ascii="Times New Roman" w:hAnsi="Times New Roman" w:cs="Times New Roman"/>
          <w:sz w:val="24"/>
          <w:szCs w:val="24"/>
        </w:rPr>
        <w:t>тыс.рублей</w:t>
      </w:r>
      <w:proofErr w:type="gramEnd"/>
      <w:r w:rsidRPr="00D05698">
        <w:rPr>
          <w:rFonts w:ascii="Times New Roman" w:hAnsi="Times New Roman" w:cs="Times New Roman"/>
          <w:sz w:val="24"/>
          <w:szCs w:val="24"/>
        </w:rPr>
        <w:t xml:space="preserve"> или </w:t>
      </w:r>
      <w:r w:rsidRPr="00D05698">
        <w:rPr>
          <w:rFonts w:ascii="Times New Roman" w:hAnsi="Times New Roman" w:cs="Times New Roman"/>
          <w:b/>
          <w:sz w:val="24"/>
          <w:szCs w:val="24"/>
        </w:rPr>
        <w:t>9,7</w:t>
      </w:r>
      <w:r w:rsidRPr="00D05698">
        <w:rPr>
          <w:rFonts w:ascii="Times New Roman" w:hAnsi="Times New Roman" w:cs="Times New Roman"/>
          <w:sz w:val="24"/>
          <w:szCs w:val="24"/>
        </w:rPr>
        <w:t>% к уточненным годовым плановым назначениям (</w:t>
      </w:r>
      <w:r w:rsidRPr="00D05698">
        <w:rPr>
          <w:rFonts w:ascii="Times New Roman" w:hAnsi="Times New Roman" w:cs="Times New Roman"/>
          <w:b/>
          <w:sz w:val="24"/>
          <w:szCs w:val="24"/>
        </w:rPr>
        <w:t>32 374,6</w:t>
      </w:r>
      <w:r w:rsidRPr="00D05698">
        <w:rPr>
          <w:rFonts w:ascii="Times New Roman" w:hAnsi="Times New Roman" w:cs="Times New Roman"/>
          <w:sz w:val="24"/>
          <w:szCs w:val="24"/>
        </w:rPr>
        <w:t xml:space="preserve"> тыс.рублей).  По сравнению с аналогичным периодом прошлого года (2 348,9 </w:t>
      </w:r>
      <w:proofErr w:type="gramStart"/>
      <w:r w:rsidRPr="00D05698">
        <w:rPr>
          <w:rFonts w:ascii="Times New Roman" w:hAnsi="Times New Roman" w:cs="Times New Roman"/>
          <w:sz w:val="24"/>
          <w:szCs w:val="24"/>
        </w:rPr>
        <w:t>тыс.рублей</w:t>
      </w:r>
      <w:proofErr w:type="gramEnd"/>
      <w:r w:rsidRPr="00D05698">
        <w:rPr>
          <w:rFonts w:ascii="Times New Roman" w:hAnsi="Times New Roman" w:cs="Times New Roman"/>
          <w:sz w:val="24"/>
          <w:szCs w:val="24"/>
        </w:rPr>
        <w:t xml:space="preserve">) доходы увеличились на </w:t>
      </w:r>
      <w:r w:rsidR="009F4764">
        <w:rPr>
          <w:rFonts w:ascii="Times New Roman" w:hAnsi="Times New Roman" w:cs="Times New Roman"/>
          <w:b/>
          <w:sz w:val="24"/>
          <w:szCs w:val="24"/>
        </w:rPr>
        <w:t>807,5</w:t>
      </w:r>
      <w:r w:rsidRPr="00D05698">
        <w:rPr>
          <w:rFonts w:ascii="Times New Roman" w:hAnsi="Times New Roman" w:cs="Times New Roman"/>
          <w:sz w:val="24"/>
          <w:szCs w:val="24"/>
        </w:rPr>
        <w:t xml:space="preserve"> тыс.рублей (или на </w:t>
      </w:r>
      <w:r w:rsidRPr="00D05698">
        <w:rPr>
          <w:rFonts w:ascii="Times New Roman" w:hAnsi="Times New Roman" w:cs="Times New Roman"/>
          <w:b/>
          <w:sz w:val="24"/>
          <w:szCs w:val="24"/>
        </w:rPr>
        <w:t>34,4</w:t>
      </w:r>
      <w:r w:rsidRPr="00D05698">
        <w:rPr>
          <w:rFonts w:ascii="Times New Roman" w:hAnsi="Times New Roman" w:cs="Times New Roman"/>
          <w:sz w:val="24"/>
          <w:szCs w:val="24"/>
        </w:rPr>
        <w:t>%):</w:t>
      </w:r>
    </w:p>
    <w:p w:rsidR="00921420" w:rsidRPr="00D05698" w:rsidRDefault="00921420" w:rsidP="00921420">
      <w:pPr>
        <w:pStyle w:val="a3"/>
        <w:numPr>
          <w:ilvl w:val="0"/>
          <w:numId w:val="17"/>
        </w:numPr>
        <w:ind w:left="709"/>
        <w:jc w:val="both"/>
        <w:rPr>
          <w:rFonts w:ascii="Times New Roman" w:hAnsi="Times New Roman" w:cs="Times New Roman"/>
          <w:sz w:val="24"/>
          <w:szCs w:val="24"/>
        </w:rPr>
      </w:pPr>
      <w:r w:rsidRPr="00D05698">
        <w:rPr>
          <w:rFonts w:ascii="Times New Roman" w:hAnsi="Times New Roman" w:cs="Times New Roman"/>
          <w:sz w:val="24"/>
          <w:szCs w:val="24"/>
        </w:rPr>
        <w:t xml:space="preserve">налоговые и неналоговые доходы увеличились на </w:t>
      </w:r>
      <w:r w:rsidRPr="00D05698">
        <w:rPr>
          <w:rFonts w:ascii="Times New Roman" w:hAnsi="Times New Roman" w:cs="Times New Roman"/>
          <w:b/>
          <w:sz w:val="24"/>
          <w:szCs w:val="24"/>
        </w:rPr>
        <w:t>58,0</w:t>
      </w:r>
      <w:r w:rsidRPr="00D05698">
        <w:rPr>
          <w:rFonts w:ascii="Times New Roman" w:hAnsi="Times New Roman" w:cs="Times New Roman"/>
          <w:sz w:val="24"/>
          <w:szCs w:val="24"/>
        </w:rPr>
        <w:t xml:space="preserve"> </w:t>
      </w:r>
      <w:proofErr w:type="gramStart"/>
      <w:r w:rsidRPr="00D05698">
        <w:rPr>
          <w:rFonts w:ascii="Times New Roman" w:hAnsi="Times New Roman" w:cs="Times New Roman"/>
          <w:sz w:val="24"/>
          <w:szCs w:val="24"/>
        </w:rPr>
        <w:t>тыс.рублей</w:t>
      </w:r>
      <w:proofErr w:type="gramEnd"/>
      <w:r w:rsidRPr="00D05698">
        <w:rPr>
          <w:rFonts w:ascii="Times New Roman" w:hAnsi="Times New Roman" w:cs="Times New Roman"/>
          <w:sz w:val="24"/>
          <w:szCs w:val="24"/>
        </w:rPr>
        <w:t xml:space="preserve"> (или на </w:t>
      </w:r>
      <w:r w:rsidRPr="00D05698">
        <w:rPr>
          <w:rFonts w:ascii="Times New Roman" w:hAnsi="Times New Roman" w:cs="Times New Roman"/>
          <w:b/>
          <w:sz w:val="24"/>
          <w:szCs w:val="24"/>
        </w:rPr>
        <w:t>9,7</w:t>
      </w:r>
      <w:r w:rsidRPr="00D05698">
        <w:rPr>
          <w:rFonts w:ascii="Times New Roman" w:hAnsi="Times New Roman" w:cs="Times New Roman"/>
          <w:sz w:val="24"/>
          <w:szCs w:val="24"/>
        </w:rPr>
        <w:t>%);</w:t>
      </w:r>
    </w:p>
    <w:p w:rsidR="00921420" w:rsidRPr="00D05698" w:rsidRDefault="00921420" w:rsidP="00921420">
      <w:pPr>
        <w:pStyle w:val="a3"/>
        <w:numPr>
          <w:ilvl w:val="0"/>
          <w:numId w:val="17"/>
        </w:numPr>
        <w:ind w:left="709"/>
        <w:jc w:val="both"/>
        <w:rPr>
          <w:rFonts w:ascii="Times New Roman" w:hAnsi="Times New Roman" w:cs="Times New Roman"/>
          <w:sz w:val="24"/>
          <w:szCs w:val="24"/>
        </w:rPr>
      </w:pPr>
      <w:r w:rsidRPr="00D05698">
        <w:rPr>
          <w:rFonts w:ascii="Times New Roman" w:hAnsi="Times New Roman" w:cs="Times New Roman"/>
          <w:sz w:val="24"/>
          <w:szCs w:val="24"/>
        </w:rPr>
        <w:t xml:space="preserve">объем безвозмездных поступлений увеличился на </w:t>
      </w:r>
      <w:r w:rsidRPr="00D05698">
        <w:rPr>
          <w:rFonts w:ascii="Times New Roman" w:hAnsi="Times New Roman" w:cs="Times New Roman"/>
          <w:b/>
          <w:sz w:val="24"/>
          <w:szCs w:val="24"/>
        </w:rPr>
        <w:t>749,5</w:t>
      </w:r>
      <w:r w:rsidRPr="00D05698">
        <w:rPr>
          <w:rFonts w:ascii="Times New Roman" w:hAnsi="Times New Roman" w:cs="Times New Roman"/>
          <w:sz w:val="24"/>
          <w:szCs w:val="24"/>
        </w:rPr>
        <w:t xml:space="preserve"> тыс. рублей (или на </w:t>
      </w:r>
      <w:r w:rsidRPr="00D05698">
        <w:rPr>
          <w:rFonts w:ascii="Times New Roman" w:hAnsi="Times New Roman" w:cs="Times New Roman"/>
          <w:b/>
          <w:sz w:val="24"/>
          <w:szCs w:val="24"/>
        </w:rPr>
        <w:t>42,8</w:t>
      </w:r>
      <w:r w:rsidRPr="00D05698">
        <w:rPr>
          <w:rFonts w:ascii="Times New Roman" w:hAnsi="Times New Roman" w:cs="Times New Roman"/>
          <w:sz w:val="24"/>
          <w:szCs w:val="24"/>
        </w:rPr>
        <w:t>%).</w:t>
      </w:r>
    </w:p>
    <w:p w:rsidR="00921420" w:rsidRPr="00F72DD6" w:rsidRDefault="00921420" w:rsidP="008A2583">
      <w:pPr>
        <w:pStyle w:val="ConsPlusNormal"/>
        <w:jc w:val="both"/>
        <w:rPr>
          <w:rFonts w:ascii="Times New Roman" w:hAnsi="Times New Roman" w:cs="Times New Roman"/>
          <w:sz w:val="24"/>
          <w:szCs w:val="24"/>
        </w:rPr>
      </w:pPr>
    </w:p>
    <w:p w:rsidR="002B5CF6" w:rsidRPr="002B5CF6" w:rsidRDefault="002B5CF6" w:rsidP="002B5CF6">
      <w:pPr>
        <w:widowControl/>
        <w:numPr>
          <w:ilvl w:val="0"/>
          <w:numId w:val="33"/>
        </w:numPr>
        <w:autoSpaceDE/>
        <w:autoSpaceDN/>
        <w:adjustRightInd/>
        <w:ind w:left="426"/>
        <w:jc w:val="both"/>
        <w:rPr>
          <w:rFonts w:eastAsiaTheme="minorHAnsi"/>
          <w:sz w:val="24"/>
          <w:szCs w:val="24"/>
          <w:lang w:eastAsia="en-US"/>
        </w:rPr>
      </w:pPr>
      <w:r w:rsidRPr="002B5CF6">
        <w:rPr>
          <w:rFonts w:eastAsiaTheme="minorHAnsi"/>
          <w:sz w:val="24"/>
          <w:szCs w:val="24"/>
          <w:lang w:eastAsia="en-US"/>
        </w:rPr>
        <w:t xml:space="preserve">В первом квартале 2023 года </w:t>
      </w:r>
      <w:r w:rsidRPr="002B5CF6">
        <w:rPr>
          <w:rFonts w:eastAsiaTheme="minorHAnsi"/>
          <w:b/>
          <w:sz w:val="24"/>
          <w:szCs w:val="24"/>
          <w:lang w:eastAsia="en-US"/>
        </w:rPr>
        <w:t>собственные доходы</w:t>
      </w:r>
      <w:r w:rsidRPr="002B5CF6">
        <w:rPr>
          <w:rFonts w:eastAsiaTheme="minorHAnsi"/>
          <w:sz w:val="24"/>
          <w:szCs w:val="24"/>
          <w:lang w:eastAsia="en-US"/>
        </w:rPr>
        <w:t xml:space="preserve"> исполнены в сумме </w:t>
      </w:r>
      <w:r w:rsidRPr="002B5CF6">
        <w:rPr>
          <w:rFonts w:eastAsiaTheme="minorHAnsi"/>
          <w:b/>
          <w:sz w:val="24"/>
          <w:szCs w:val="24"/>
          <w:lang w:eastAsia="en-US"/>
        </w:rPr>
        <w:t xml:space="preserve">656,8 </w:t>
      </w:r>
      <w:proofErr w:type="gramStart"/>
      <w:r w:rsidRPr="002B5CF6">
        <w:rPr>
          <w:rFonts w:eastAsiaTheme="minorHAnsi"/>
          <w:sz w:val="24"/>
          <w:szCs w:val="24"/>
          <w:lang w:eastAsia="en-US"/>
        </w:rPr>
        <w:t>тыс.рублей</w:t>
      </w:r>
      <w:proofErr w:type="gramEnd"/>
      <w:r w:rsidRPr="002B5CF6">
        <w:rPr>
          <w:rFonts w:eastAsiaTheme="minorHAnsi"/>
          <w:sz w:val="24"/>
          <w:szCs w:val="24"/>
          <w:lang w:eastAsia="en-US"/>
        </w:rPr>
        <w:t xml:space="preserve">, что составляет </w:t>
      </w:r>
      <w:r w:rsidRPr="002B5CF6">
        <w:rPr>
          <w:rFonts w:eastAsiaTheme="minorHAnsi"/>
          <w:b/>
          <w:sz w:val="24"/>
          <w:szCs w:val="24"/>
          <w:lang w:eastAsia="en-US"/>
        </w:rPr>
        <w:t>6,4</w:t>
      </w:r>
      <w:r w:rsidRPr="002B5CF6">
        <w:rPr>
          <w:rFonts w:eastAsiaTheme="minorHAnsi"/>
          <w:sz w:val="24"/>
          <w:szCs w:val="24"/>
          <w:lang w:eastAsia="en-US"/>
        </w:rPr>
        <w:t>% уточненных</w:t>
      </w:r>
      <w:r>
        <w:rPr>
          <w:rFonts w:eastAsiaTheme="minorHAnsi"/>
          <w:sz w:val="24"/>
          <w:szCs w:val="24"/>
          <w:lang w:eastAsia="en-US"/>
        </w:rPr>
        <w:t xml:space="preserve"> годовых плановых назначений:</w:t>
      </w:r>
    </w:p>
    <w:p w:rsidR="002B5CF6" w:rsidRPr="002B5CF6" w:rsidRDefault="002B5CF6" w:rsidP="002B5CF6">
      <w:pPr>
        <w:widowControl/>
        <w:numPr>
          <w:ilvl w:val="0"/>
          <w:numId w:val="38"/>
        </w:numPr>
        <w:autoSpaceDE/>
        <w:autoSpaceDN/>
        <w:adjustRightInd/>
        <w:jc w:val="both"/>
        <w:rPr>
          <w:rFonts w:eastAsiaTheme="minorHAnsi"/>
          <w:sz w:val="24"/>
          <w:szCs w:val="24"/>
          <w:lang w:eastAsia="en-US"/>
        </w:rPr>
      </w:pPr>
      <w:r w:rsidRPr="002B5CF6">
        <w:rPr>
          <w:rFonts w:eastAsiaTheme="minorHAnsi"/>
          <w:sz w:val="24"/>
          <w:szCs w:val="24"/>
          <w:lang w:eastAsia="en-US"/>
        </w:rPr>
        <w:t xml:space="preserve">Исполнение годового плана по налоговым доходам составило в сумме </w:t>
      </w:r>
      <w:r w:rsidRPr="002B5CF6">
        <w:rPr>
          <w:rFonts w:eastAsiaTheme="minorHAnsi"/>
          <w:b/>
          <w:sz w:val="24"/>
          <w:szCs w:val="24"/>
          <w:lang w:eastAsia="en-US"/>
        </w:rPr>
        <w:t xml:space="preserve">653,8 </w:t>
      </w:r>
      <w:proofErr w:type="gramStart"/>
      <w:r w:rsidRPr="002B5CF6">
        <w:rPr>
          <w:rFonts w:eastAsiaTheme="minorHAnsi"/>
          <w:sz w:val="24"/>
          <w:szCs w:val="24"/>
          <w:lang w:eastAsia="en-US"/>
        </w:rPr>
        <w:t>тыс.рублей</w:t>
      </w:r>
      <w:proofErr w:type="gramEnd"/>
      <w:r w:rsidRPr="002B5CF6">
        <w:rPr>
          <w:rFonts w:eastAsiaTheme="minorHAnsi"/>
          <w:sz w:val="24"/>
          <w:szCs w:val="24"/>
          <w:lang w:eastAsia="en-US"/>
        </w:rPr>
        <w:t xml:space="preserve"> или </w:t>
      </w:r>
      <w:r w:rsidRPr="002B5CF6">
        <w:rPr>
          <w:rFonts w:eastAsiaTheme="minorHAnsi"/>
          <w:b/>
          <w:sz w:val="24"/>
          <w:szCs w:val="24"/>
          <w:lang w:eastAsia="en-US"/>
        </w:rPr>
        <w:t>6,5</w:t>
      </w:r>
      <w:r w:rsidRPr="002B5CF6">
        <w:rPr>
          <w:rFonts w:eastAsiaTheme="minorHAnsi"/>
          <w:sz w:val="24"/>
          <w:szCs w:val="24"/>
          <w:lang w:eastAsia="en-US"/>
        </w:rPr>
        <w:t>%</w:t>
      </w:r>
      <w:r w:rsidRPr="002B5CF6">
        <w:rPr>
          <w:sz w:val="24"/>
          <w:szCs w:val="24"/>
        </w:rPr>
        <w:t xml:space="preserve"> </w:t>
      </w:r>
      <w:r w:rsidRPr="002B5CF6">
        <w:rPr>
          <w:rFonts w:eastAsiaTheme="minorHAnsi"/>
          <w:sz w:val="24"/>
          <w:szCs w:val="24"/>
          <w:lang w:eastAsia="en-US"/>
        </w:rPr>
        <w:t xml:space="preserve">уточненного годового плана. К соответствующему периоду 2022 года увеличение поступлений составило </w:t>
      </w:r>
      <w:r w:rsidRPr="002B5CF6">
        <w:rPr>
          <w:rFonts w:eastAsiaTheme="minorHAnsi"/>
          <w:b/>
          <w:sz w:val="24"/>
          <w:szCs w:val="24"/>
          <w:lang w:eastAsia="en-US"/>
        </w:rPr>
        <w:t>58,0</w:t>
      </w:r>
      <w:r w:rsidRPr="002B5CF6">
        <w:rPr>
          <w:rFonts w:eastAsiaTheme="minorHAnsi"/>
          <w:sz w:val="24"/>
          <w:szCs w:val="24"/>
          <w:lang w:eastAsia="en-US"/>
        </w:rPr>
        <w:t xml:space="preserve"> </w:t>
      </w:r>
      <w:proofErr w:type="gramStart"/>
      <w:r w:rsidRPr="002B5CF6">
        <w:rPr>
          <w:rFonts w:eastAsiaTheme="minorHAnsi"/>
          <w:sz w:val="24"/>
          <w:szCs w:val="24"/>
          <w:lang w:eastAsia="en-US"/>
        </w:rPr>
        <w:t>тыс.рублей</w:t>
      </w:r>
      <w:proofErr w:type="gramEnd"/>
      <w:r w:rsidRPr="002B5CF6">
        <w:rPr>
          <w:rFonts w:eastAsiaTheme="minorHAnsi"/>
          <w:sz w:val="24"/>
          <w:szCs w:val="24"/>
          <w:lang w:eastAsia="en-US"/>
        </w:rPr>
        <w:t xml:space="preserve">. В структуре собственных доходов бюджета на долю налоговых доходов приходится </w:t>
      </w:r>
      <w:r w:rsidRPr="002B5CF6">
        <w:rPr>
          <w:rFonts w:eastAsiaTheme="minorHAnsi"/>
          <w:b/>
          <w:sz w:val="24"/>
          <w:szCs w:val="24"/>
          <w:lang w:eastAsia="en-US"/>
        </w:rPr>
        <w:t xml:space="preserve">99,5 </w:t>
      </w:r>
      <w:r w:rsidRPr="002B5CF6">
        <w:rPr>
          <w:rFonts w:eastAsiaTheme="minorHAnsi"/>
          <w:sz w:val="24"/>
          <w:szCs w:val="24"/>
          <w:lang w:eastAsia="en-US"/>
        </w:rPr>
        <w:t>процентов.</w:t>
      </w:r>
    </w:p>
    <w:p w:rsidR="002B5CF6" w:rsidRPr="00C67FC9" w:rsidRDefault="002B5CF6" w:rsidP="002B5CF6">
      <w:pPr>
        <w:pStyle w:val="a3"/>
        <w:numPr>
          <w:ilvl w:val="0"/>
          <w:numId w:val="38"/>
        </w:numPr>
        <w:jc w:val="both"/>
        <w:rPr>
          <w:rFonts w:ascii="Times New Roman" w:hAnsi="Times New Roman" w:cs="Times New Roman"/>
          <w:sz w:val="24"/>
          <w:szCs w:val="24"/>
        </w:rPr>
      </w:pPr>
      <w:r w:rsidRPr="00C67FC9">
        <w:rPr>
          <w:rFonts w:ascii="Times New Roman" w:hAnsi="Times New Roman" w:cs="Times New Roman"/>
          <w:sz w:val="24"/>
          <w:szCs w:val="24"/>
        </w:rPr>
        <w:t xml:space="preserve">На долю неналоговых доходов приходится </w:t>
      </w:r>
      <w:r w:rsidRPr="00C67FC9">
        <w:rPr>
          <w:rFonts w:ascii="Times New Roman" w:hAnsi="Times New Roman" w:cs="Times New Roman"/>
          <w:b/>
          <w:sz w:val="24"/>
          <w:szCs w:val="24"/>
        </w:rPr>
        <w:t>0,5</w:t>
      </w:r>
      <w:r w:rsidRPr="00C67FC9">
        <w:rPr>
          <w:rFonts w:ascii="Times New Roman" w:hAnsi="Times New Roman" w:cs="Times New Roman"/>
          <w:sz w:val="24"/>
          <w:szCs w:val="24"/>
        </w:rPr>
        <w:t xml:space="preserve">% объема поступивших в бюджет в первом квартале 2023 года налоговых и неналоговых доходов. Исполнение составило в сумме </w:t>
      </w:r>
      <w:r w:rsidRPr="00C67FC9">
        <w:rPr>
          <w:rFonts w:ascii="Times New Roman" w:hAnsi="Times New Roman" w:cs="Times New Roman"/>
          <w:b/>
          <w:sz w:val="24"/>
          <w:szCs w:val="24"/>
        </w:rPr>
        <w:t>3,0</w:t>
      </w:r>
      <w:r w:rsidRPr="00C67FC9">
        <w:rPr>
          <w:rFonts w:ascii="Times New Roman" w:hAnsi="Times New Roman" w:cs="Times New Roman"/>
          <w:sz w:val="24"/>
          <w:szCs w:val="24"/>
        </w:rPr>
        <w:t xml:space="preserve"> тыс. рублей или </w:t>
      </w:r>
      <w:r w:rsidRPr="00C67FC9">
        <w:rPr>
          <w:rFonts w:ascii="Times New Roman" w:hAnsi="Times New Roman" w:cs="Times New Roman"/>
          <w:b/>
          <w:sz w:val="24"/>
          <w:szCs w:val="24"/>
        </w:rPr>
        <w:t>3,1</w:t>
      </w:r>
      <w:r w:rsidRPr="00C67FC9">
        <w:rPr>
          <w:rFonts w:ascii="Times New Roman" w:hAnsi="Times New Roman" w:cs="Times New Roman"/>
          <w:sz w:val="24"/>
          <w:szCs w:val="24"/>
        </w:rPr>
        <w:t>% годовых плановых назначений. К соответствующему периоду 2022 года объем поступлений неналоговых доходов остался на прежнем уровне.</w:t>
      </w:r>
    </w:p>
    <w:p w:rsidR="002B5CF6" w:rsidRDefault="002B5CF6" w:rsidP="002B5CF6">
      <w:pPr>
        <w:pStyle w:val="a3"/>
        <w:ind w:firstLine="709"/>
        <w:jc w:val="both"/>
        <w:rPr>
          <w:rFonts w:ascii="Times New Roman" w:hAnsi="Times New Roman" w:cs="Times New Roman"/>
          <w:b/>
          <w:sz w:val="24"/>
          <w:szCs w:val="24"/>
        </w:rPr>
      </w:pPr>
    </w:p>
    <w:p w:rsidR="002B5CF6" w:rsidRPr="00A96C20" w:rsidRDefault="002B5CF6" w:rsidP="002B5CF6">
      <w:pPr>
        <w:pStyle w:val="a3"/>
        <w:numPr>
          <w:ilvl w:val="0"/>
          <w:numId w:val="33"/>
        </w:numPr>
        <w:ind w:left="284"/>
        <w:jc w:val="both"/>
        <w:rPr>
          <w:rFonts w:ascii="Times New Roman" w:hAnsi="Times New Roman" w:cs="Times New Roman"/>
          <w:sz w:val="24"/>
          <w:szCs w:val="24"/>
        </w:rPr>
      </w:pPr>
      <w:r w:rsidRPr="00C67FC9">
        <w:rPr>
          <w:rFonts w:ascii="Times New Roman" w:hAnsi="Times New Roman" w:cs="Times New Roman"/>
          <w:sz w:val="24"/>
          <w:szCs w:val="24"/>
        </w:rPr>
        <w:t xml:space="preserve">За первый квартал 2023 года кассовое исполнение </w:t>
      </w:r>
      <w:r w:rsidRPr="002B5CF6">
        <w:rPr>
          <w:rFonts w:ascii="Times New Roman" w:hAnsi="Times New Roman" w:cs="Times New Roman"/>
          <w:b/>
          <w:sz w:val="24"/>
          <w:szCs w:val="24"/>
        </w:rPr>
        <w:t>безвозмездных поступлений</w:t>
      </w:r>
      <w:r w:rsidRPr="00C67FC9">
        <w:rPr>
          <w:rFonts w:ascii="Times New Roman" w:hAnsi="Times New Roman" w:cs="Times New Roman"/>
          <w:sz w:val="24"/>
          <w:szCs w:val="24"/>
        </w:rPr>
        <w:t xml:space="preserve"> составило </w:t>
      </w:r>
      <w:r w:rsidRPr="00C67FC9">
        <w:rPr>
          <w:rFonts w:ascii="Times New Roman" w:hAnsi="Times New Roman" w:cs="Times New Roman"/>
          <w:b/>
          <w:sz w:val="24"/>
          <w:szCs w:val="24"/>
        </w:rPr>
        <w:t>2 499,6</w:t>
      </w:r>
      <w:r w:rsidRPr="00C67FC9">
        <w:rPr>
          <w:rFonts w:ascii="Times New Roman" w:hAnsi="Times New Roman" w:cs="Times New Roman"/>
          <w:sz w:val="24"/>
          <w:szCs w:val="24"/>
        </w:rPr>
        <w:t xml:space="preserve"> </w:t>
      </w:r>
      <w:proofErr w:type="gramStart"/>
      <w:r w:rsidRPr="00C67FC9">
        <w:rPr>
          <w:rFonts w:ascii="Times New Roman" w:hAnsi="Times New Roman" w:cs="Times New Roman"/>
          <w:sz w:val="24"/>
          <w:szCs w:val="24"/>
        </w:rPr>
        <w:t>тыс.рублей</w:t>
      </w:r>
      <w:proofErr w:type="gramEnd"/>
      <w:r w:rsidRPr="00C67FC9">
        <w:rPr>
          <w:rFonts w:ascii="Times New Roman" w:hAnsi="Times New Roman" w:cs="Times New Roman"/>
          <w:sz w:val="24"/>
          <w:szCs w:val="24"/>
        </w:rPr>
        <w:t xml:space="preserve"> или </w:t>
      </w:r>
      <w:r w:rsidRPr="00C67FC9">
        <w:rPr>
          <w:rFonts w:ascii="Times New Roman" w:hAnsi="Times New Roman" w:cs="Times New Roman"/>
          <w:b/>
          <w:sz w:val="24"/>
          <w:szCs w:val="24"/>
        </w:rPr>
        <w:t>11,3</w:t>
      </w:r>
      <w:r w:rsidRPr="00C67FC9">
        <w:rPr>
          <w:rFonts w:ascii="Times New Roman" w:hAnsi="Times New Roman" w:cs="Times New Roman"/>
          <w:sz w:val="24"/>
          <w:szCs w:val="24"/>
        </w:rPr>
        <w:t xml:space="preserve">% уточненных утвержденных годовых назначений. По сравнению с аналогичным периодом 2022 года общий объем безвозмездных поступлений увеличился на </w:t>
      </w:r>
      <w:r w:rsidRPr="00C67FC9">
        <w:rPr>
          <w:rFonts w:ascii="Times New Roman" w:hAnsi="Times New Roman" w:cs="Times New Roman"/>
          <w:b/>
          <w:sz w:val="24"/>
          <w:szCs w:val="24"/>
        </w:rPr>
        <w:t>749,5</w:t>
      </w:r>
      <w:r w:rsidRPr="00C67FC9">
        <w:rPr>
          <w:rFonts w:ascii="Times New Roman" w:hAnsi="Times New Roman" w:cs="Times New Roman"/>
          <w:sz w:val="24"/>
          <w:szCs w:val="24"/>
        </w:rPr>
        <w:t xml:space="preserve"> тыс. рублей или на </w:t>
      </w:r>
      <w:r w:rsidRPr="00C67FC9">
        <w:rPr>
          <w:rFonts w:ascii="Times New Roman" w:hAnsi="Times New Roman" w:cs="Times New Roman"/>
          <w:b/>
          <w:sz w:val="24"/>
          <w:szCs w:val="24"/>
        </w:rPr>
        <w:t xml:space="preserve">42,8 </w:t>
      </w:r>
      <w:r w:rsidRPr="00C67FC9">
        <w:rPr>
          <w:rFonts w:ascii="Times New Roman" w:hAnsi="Times New Roman" w:cs="Times New Roman"/>
          <w:sz w:val="24"/>
          <w:szCs w:val="24"/>
        </w:rPr>
        <w:t>процента</w:t>
      </w:r>
      <w:r w:rsidR="00024B15">
        <w:rPr>
          <w:rFonts w:ascii="Times New Roman" w:hAnsi="Times New Roman" w:cs="Times New Roman"/>
          <w:sz w:val="24"/>
          <w:szCs w:val="24"/>
        </w:rPr>
        <w:t>:</w:t>
      </w:r>
    </w:p>
    <w:p w:rsidR="002B5CF6" w:rsidRPr="00A96C20" w:rsidRDefault="002B5CF6" w:rsidP="002B5CF6">
      <w:pPr>
        <w:pStyle w:val="a3"/>
        <w:numPr>
          <w:ilvl w:val="0"/>
          <w:numId w:val="39"/>
        </w:numPr>
        <w:jc w:val="both"/>
        <w:rPr>
          <w:rFonts w:ascii="Times New Roman" w:hAnsi="Times New Roman" w:cs="Times New Roman"/>
          <w:sz w:val="24"/>
          <w:szCs w:val="24"/>
        </w:rPr>
      </w:pPr>
      <w:r w:rsidRPr="00A96C20">
        <w:rPr>
          <w:rFonts w:ascii="Times New Roman" w:hAnsi="Times New Roman" w:cs="Times New Roman"/>
          <w:sz w:val="24"/>
          <w:szCs w:val="24"/>
        </w:rPr>
        <w:t xml:space="preserve">Объем полученных дотаций на выравнивание бюджетной обеспеченности за первый квартал 2023 года составил в сумме </w:t>
      </w:r>
      <w:r w:rsidRPr="00A96C20">
        <w:rPr>
          <w:rFonts w:ascii="Times New Roman" w:hAnsi="Times New Roman" w:cs="Times New Roman"/>
          <w:b/>
          <w:sz w:val="24"/>
          <w:szCs w:val="24"/>
        </w:rPr>
        <w:t>2 449,2</w:t>
      </w:r>
      <w:r w:rsidRPr="00A96C20">
        <w:rPr>
          <w:rFonts w:ascii="Times New Roman" w:hAnsi="Times New Roman" w:cs="Times New Roman"/>
          <w:sz w:val="24"/>
          <w:szCs w:val="24"/>
        </w:rPr>
        <w:t xml:space="preserve"> </w:t>
      </w:r>
      <w:proofErr w:type="gramStart"/>
      <w:r w:rsidRPr="00A96C20">
        <w:rPr>
          <w:rFonts w:ascii="Times New Roman" w:hAnsi="Times New Roman" w:cs="Times New Roman"/>
          <w:sz w:val="24"/>
          <w:szCs w:val="24"/>
        </w:rPr>
        <w:t>тыс.рублей</w:t>
      </w:r>
      <w:proofErr w:type="gramEnd"/>
      <w:r w:rsidRPr="00A96C20">
        <w:rPr>
          <w:rFonts w:ascii="Times New Roman" w:hAnsi="Times New Roman" w:cs="Times New Roman"/>
          <w:sz w:val="24"/>
          <w:szCs w:val="24"/>
        </w:rPr>
        <w:t xml:space="preserve"> или </w:t>
      </w:r>
      <w:r w:rsidRPr="00A96C20">
        <w:rPr>
          <w:rFonts w:ascii="Times New Roman" w:hAnsi="Times New Roman" w:cs="Times New Roman"/>
          <w:b/>
          <w:sz w:val="24"/>
          <w:szCs w:val="24"/>
        </w:rPr>
        <w:t>33,7</w:t>
      </w:r>
      <w:r w:rsidRPr="00A96C20">
        <w:rPr>
          <w:rFonts w:ascii="Times New Roman" w:hAnsi="Times New Roman" w:cs="Times New Roman"/>
          <w:sz w:val="24"/>
          <w:szCs w:val="24"/>
        </w:rPr>
        <w:t>% прогнозных назначений (</w:t>
      </w:r>
      <w:r w:rsidRPr="00A96C20">
        <w:rPr>
          <w:rFonts w:ascii="Times New Roman" w:hAnsi="Times New Roman" w:cs="Times New Roman"/>
          <w:b/>
          <w:sz w:val="24"/>
          <w:szCs w:val="24"/>
        </w:rPr>
        <w:t>7 275,3</w:t>
      </w:r>
      <w:r w:rsidRPr="00A96C20">
        <w:rPr>
          <w:rFonts w:ascii="Times New Roman" w:hAnsi="Times New Roman" w:cs="Times New Roman"/>
          <w:sz w:val="24"/>
          <w:szCs w:val="24"/>
        </w:rPr>
        <w:t xml:space="preserve"> тыс.рублей).  К уровню 2022 года объем поступивших дотаций увеличился на </w:t>
      </w:r>
      <w:r w:rsidRPr="00A96C20">
        <w:rPr>
          <w:rFonts w:ascii="Times New Roman" w:hAnsi="Times New Roman" w:cs="Times New Roman"/>
          <w:b/>
          <w:sz w:val="24"/>
          <w:szCs w:val="24"/>
        </w:rPr>
        <w:t>740,4</w:t>
      </w:r>
      <w:r w:rsidRPr="00A96C20">
        <w:rPr>
          <w:rFonts w:ascii="Times New Roman" w:hAnsi="Times New Roman" w:cs="Times New Roman"/>
          <w:sz w:val="24"/>
          <w:szCs w:val="24"/>
        </w:rPr>
        <w:t xml:space="preserve"> </w:t>
      </w:r>
      <w:proofErr w:type="gramStart"/>
      <w:r w:rsidRPr="00A96C20">
        <w:rPr>
          <w:rFonts w:ascii="Times New Roman" w:hAnsi="Times New Roman" w:cs="Times New Roman"/>
          <w:sz w:val="24"/>
          <w:szCs w:val="24"/>
        </w:rPr>
        <w:t>тыс.рублей</w:t>
      </w:r>
      <w:proofErr w:type="gramEnd"/>
      <w:r w:rsidRPr="00A96C20">
        <w:rPr>
          <w:rFonts w:ascii="Times New Roman" w:hAnsi="Times New Roman" w:cs="Times New Roman"/>
          <w:sz w:val="24"/>
          <w:szCs w:val="24"/>
        </w:rPr>
        <w:t xml:space="preserve">.  В общем объеме безвозмездных поступлений на долю дотаций приходится </w:t>
      </w:r>
      <w:r w:rsidRPr="00A96C20">
        <w:rPr>
          <w:rFonts w:ascii="Times New Roman" w:hAnsi="Times New Roman" w:cs="Times New Roman"/>
          <w:b/>
          <w:sz w:val="24"/>
          <w:szCs w:val="24"/>
        </w:rPr>
        <w:t xml:space="preserve">98,0 </w:t>
      </w:r>
      <w:r w:rsidRPr="00A96C20">
        <w:rPr>
          <w:rFonts w:ascii="Times New Roman" w:hAnsi="Times New Roman" w:cs="Times New Roman"/>
          <w:sz w:val="24"/>
          <w:szCs w:val="24"/>
        </w:rPr>
        <w:t>процентов.</w:t>
      </w:r>
    </w:p>
    <w:p w:rsidR="002B5CF6" w:rsidRPr="00A96C20" w:rsidRDefault="002B5CF6" w:rsidP="002B5CF6">
      <w:pPr>
        <w:pStyle w:val="a3"/>
        <w:numPr>
          <w:ilvl w:val="0"/>
          <w:numId w:val="39"/>
        </w:numPr>
        <w:jc w:val="both"/>
        <w:rPr>
          <w:rFonts w:ascii="Times New Roman" w:hAnsi="Times New Roman" w:cs="Times New Roman"/>
          <w:sz w:val="24"/>
          <w:szCs w:val="24"/>
        </w:rPr>
      </w:pPr>
      <w:r w:rsidRPr="00A96C20">
        <w:rPr>
          <w:rFonts w:ascii="Times New Roman" w:hAnsi="Times New Roman" w:cs="Times New Roman"/>
          <w:sz w:val="24"/>
          <w:szCs w:val="24"/>
        </w:rPr>
        <w:lastRenderedPageBreak/>
        <w:t xml:space="preserve">При плановых назначениях в сумме </w:t>
      </w:r>
      <w:r w:rsidRPr="00A96C20">
        <w:rPr>
          <w:rFonts w:ascii="Times New Roman" w:hAnsi="Times New Roman" w:cs="Times New Roman"/>
          <w:b/>
          <w:sz w:val="24"/>
          <w:szCs w:val="24"/>
        </w:rPr>
        <w:t xml:space="preserve">357,2 </w:t>
      </w:r>
      <w:proofErr w:type="gramStart"/>
      <w:r w:rsidRPr="00A96C20">
        <w:rPr>
          <w:rFonts w:ascii="Times New Roman" w:hAnsi="Times New Roman" w:cs="Times New Roman"/>
          <w:sz w:val="24"/>
          <w:szCs w:val="24"/>
        </w:rPr>
        <w:t>тыс.рублей</w:t>
      </w:r>
      <w:proofErr w:type="gramEnd"/>
      <w:r w:rsidRPr="00A96C20">
        <w:rPr>
          <w:rFonts w:ascii="Times New Roman" w:hAnsi="Times New Roman" w:cs="Times New Roman"/>
          <w:sz w:val="24"/>
          <w:szCs w:val="24"/>
        </w:rPr>
        <w:t xml:space="preserve"> субвенции бюджетам сельских поселений на осуществление первичного воинского учета на территориях, где отсутствуют военные комиссариаты в первом квартале 2023 года исполнены в сумме </w:t>
      </w:r>
      <w:r w:rsidRPr="00A96C20">
        <w:rPr>
          <w:rFonts w:ascii="Times New Roman" w:hAnsi="Times New Roman" w:cs="Times New Roman"/>
          <w:b/>
          <w:sz w:val="24"/>
          <w:szCs w:val="24"/>
        </w:rPr>
        <w:t>50,4</w:t>
      </w:r>
      <w:r w:rsidRPr="00A96C20">
        <w:rPr>
          <w:rFonts w:ascii="Times New Roman" w:hAnsi="Times New Roman" w:cs="Times New Roman"/>
          <w:sz w:val="24"/>
          <w:szCs w:val="24"/>
        </w:rPr>
        <w:t xml:space="preserve"> тыс.рублей, что составило </w:t>
      </w:r>
      <w:r w:rsidRPr="00A96C20">
        <w:rPr>
          <w:rFonts w:ascii="Times New Roman" w:hAnsi="Times New Roman" w:cs="Times New Roman"/>
          <w:b/>
          <w:sz w:val="24"/>
          <w:szCs w:val="24"/>
        </w:rPr>
        <w:t>14,1</w:t>
      </w:r>
      <w:r w:rsidRPr="00A96C20">
        <w:rPr>
          <w:rFonts w:ascii="Times New Roman" w:hAnsi="Times New Roman" w:cs="Times New Roman"/>
          <w:sz w:val="24"/>
          <w:szCs w:val="24"/>
        </w:rPr>
        <w:t xml:space="preserve">% прогнозных назначений. К уровню 2022 года объем поступивших субвенций увеличился на </w:t>
      </w:r>
      <w:r w:rsidRPr="00A96C20">
        <w:rPr>
          <w:rFonts w:ascii="Times New Roman" w:hAnsi="Times New Roman" w:cs="Times New Roman"/>
          <w:b/>
          <w:sz w:val="24"/>
          <w:szCs w:val="24"/>
        </w:rPr>
        <w:t>14,2</w:t>
      </w:r>
      <w:r w:rsidRPr="00A96C20">
        <w:rPr>
          <w:rFonts w:ascii="Times New Roman" w:hAnsi="Times New Roman" w:cs="Times New Roman"/>
          <w:sz w:val="24"/>
          <w:szCs w:val="24"/>
        </w:rPr>
        <w:t xml:space="preserve"> </w:t>
      </w:r>
      <w:proofErr w:type="gramStart"/>
      <w:r w:rsidRPr="00A96C20">
        <w:rPr>
          <w:rFonts w:ascii="Times New Roman" w:hAnsi="Times New Roman" w:cs="Times New Roman"/>
          <w:sz w:val="24"/>
          <w:szCs w:val="24"/>
        </w:rPr>
        <w:t>тыс.рублей</w:t>
      </w:r>
      <w:proofErr w:type="gramEnd"/>
      <w:r w:rsidRPr="00A96C20">
        <w:rPr>
          <w:rFonts w:ascii="Times New Roman" w:hAnsi="Times New Roman" w:cs="Times New Roman"/>
          <w:sz w:val="24"/>
          <w:szCs w:val="24"/>
        </w:rPr>
        <w:t xml:space="preserve">.  В общем объеме безвозмездных поступлений на долю субвенций приходится </w:t>
      </w:r>
      <w:r w:rsidRPr="00A96C20">
        <w:rPr>
          <w:rFonts w:ascii="Times New Roman" w:hAnsi="Times New Roman" w:cs="Times New Roman"/>
          <w:b/>
          <w:sz w:val="24"/>
          <w:szCs w:val="24"/>
        </w:rPr>
        <w:t xml:space="preserve">2,0 </w:t>
      </w:r>
      <w:r w:rsidRPr="00A96C20">
        <w:rPr>
          <w:rFonts w:ascii="Times New Roman" w:hAnsi="Times New Roman" w:cs="Times New Roman"/>
          <w:sz w:val="24"/>
          <w:szCs w:val="24"/>
        </w:rPr>
        <w:t>процента.</w:t>
      </w:r>
    </w:p>
    <w:p w:rsidR="009213BB" w:rsidRPr="006876AE" w:rsidRDefault="009213BB" w:rsidP="008A2583">
      <w:pPr>
        <w:pStyle w:val="ConsPlusNormal"/>
        <w:jc w:val="both"/>
        <w:rPr>
          <w:rFonts w:ascii="Times New Roman" w:hAnsi="Times New Roman" w:cs="Times New Roman"/>
          <w:sz w:val="16"/>
          <w:szCs w:val="16"/>
        </w:rPr>
      </w:pPr>
    </w:p>
    <w:p w:rsidR="00632473" w:rsidRPr="00BB5ED1" w:rsidRDefault="00632473" w:rsidP="00632473">
      <w:pPr>
        <w:pStyle w:val="a3"/>
        <w:numPr>
          <w:ilvl w:val="0"/>
          <w:numId w:val="33"/>
        </w:numPr>
        <w:ind w:left="284"/>
        <w:jc w:val="both"/>
        <w:rPr>
          <w:rFonts w:ascii="Times New Roman" w:hAnsi="Times New Roman" w:cs="Times New Roman"/>
          <w:sz w:val="24"/>
          <w:szCs w:val="24"/>
        </w:rPr>
      </w:pPr>
      <w:r w:rsidRPr="00BB5ED1">
        <w:rPr>
          <w:rFonts w:ascii="Times New Roman" w:hAnsi="Times New Roman" w:cs="Times New Roman"/>
          <w:sz w:val="24"/>
          <w:szCs w:val="24"/>
        </w:rPr>
        <w:t xml:space="preserve">Общий объем расходов, утвержденный решением о бюджете на 2023 год, составляет </w:t>
      </w:r>
      <w:r w:rsidRPr="00BB5ED1">
        <w:rPr>
          <w:rFonts w:ascii="Times New Roman" w:hAnsi="Times New Roman" w:cs="Times New Roman"/>
          <w:b/>
          <w:sz w:val="24"/>
          <w:szCs w:val="24"/>
        </w:rPr>
        <w:t>32 418,6</w:t>
      </w:r>
      <w:r w:rsidRPr="00BB5ED1">
        <w:rPr>
          <w:rFonts w:ascii="Times New Roman" w:hAnsi="Times New Roman" w:cs="Times New Roman"/>
          <w:sz w:val="24"/>
          <w:szCs w:val="24"/>
        </w:rPr>
        <w:t xml:space="preserve"> тыс. рублей. Исполнение расходов бюджета за первый квартал 2023 года составило </w:t>
      </w:r>
      <w:r w:rsidRPr="00BB5ED1">
        <w:rPr>
          <w:rFonts w:ascii="Times New Roman" w:hAnsi="Times New Roman" w:cs="Times New Roman"/>
          <w:b/>
          <w:sz w:val="24"/>
          <w:szCs w:val="24"/>
        </w:rPr>
        <w:t>2 838,1</w:t>
      </w:r>
      <w:r w:rsidRPr="00BB5ED1">
        <w:rPr>
          <w:rFonts w:ascii="Times New Roman" w:hAnsi="Times New Roman" w:cs="Times New Roman"/>
          <w:sz w:val="24"/>
          <w:szCs w:val="24"/>
        </w:rPr>
        <w:t xml:space="preserve"> </w:t>
      </w:r>
      <w:proofErr w:type="gramStart"/>
      <w:r w:rsidRPr="00BB5ED1">
        <w:rPr>
          <w:rFonts w:ascii="Times New Roman" w:hAnsi="Times New Roman" w:cs="Times New Roman"/>
          <w:sz w:val="24"/>
          <w:szCs w:val="24"/>
        </w:rPr>
        <w:t>тыс.рублей</w:t>
      </w:r>
      <w:proofErr w:type="gramEnd"/>
      <w:r w:rsidRPr="00BB5ED1">
        <w:rPr>
          <w:rFonts w:ascii="Times New Roman" w:hAnsi="Times New Roman" w:cs="Times New Roman"/>
          <w:sz w:val="24"/>
          <w:szCs w:val="24"/>
        </w:rPr>
        <w:t xml:space="preserve">, что составляет </w:t>
      </w:r>
      <w:r w:rsidRPr="00BB5ED1">
        <w:rPr>
          <w:rFonts w:ascii="Times New Roman" w:hAnsi="Times New Roman" w:cs="Times New Roman"/>
          <w:b/>
          <w:sz w:val="24"/>
          <w:szCs w:val="24"/>
        </w:rPr>
        <w:t>8,8</w:t>
      </w:r>
      <w:r w:rsidRPr="00BB5ED1">
        <w:rPr>
          <w:rFonts w:ascii="Times New Roman" w:hAnsi="Times New Roman" w:cs="Times New Roman"/>
          <w:sz w:val="24"/>
          <w:szCs w:val="24"/>
        </w:rPr>
        <w:t xml:space="preserve">% уточненных утвержденных годовых плановых назначений. К уровню расходов аналогичного периода прошлого года расходы уменьшились на </w:t>
      </w:r>
      <w:r w:rsidRPr="00BB5ED1">
        <w:rPr>
          <w:rFonts w:ascii="Times New Roman" w:hAnsi="Times New Roman" w:cs="Times New Roman"/>
          <w:b/>
          <w:sz w:val="24"/>
          <w:szCs w:val="24"/>
        </w:rPr>
        <w:t xml:space="preserve">24,6 </w:t>
      </w:r>
      <w:proofErr w:type="gramStart"/>
      <w:r w:rsidRPr="00BB5ED1">
        <w:rPr>
          <w:rFonts w:ascii="Times New Roman" w:hAnsi="Times New Roman" w:cs="Times New Roman"/>
          <w:sz w:val="24"/>
          <w:szCs w:val="24"/>
        </w:rPr>
        <w:t>тыс.рублей</w:t>
      </w:r>
      <w:proofErr w:type="gramEnd"/>
      <w:r w:rsidRPr="00BB5ED1">
        <w:rPr>
          <w:rFonts w:ascii="Times New Roman" w:hAnsi="Times New Roman" w:cs="Times New Roman"/>
          <w:sz w:val="24"/>
          <w:szCs w:val="24"/>
        </w:rPr>
        <w:t xml:space="preserve"> или на </w:t>
      </w:r>
      <w:r w:rsidRPr="00BB5ED1">
        <w:rPr>
          <w:rFonts w:ascii="Times New Roman" w:hAnsi="Times New Roman" w:cs="Times New Roman"/>
          <w:b/>
          <w:sz w:val="24"/>
          <w:szCs w:val="24"/>
        </w:rPr>
        <w:t xml:space="preserve">0,9 </w:t>
      </w:r>
      <w:r w:rsidRPr="00BB5ED1">
        <w:rPr>
          <w:rFonts w:ascii="Times New Roman" w:hAnsi="Times New Roman" w:cs="Times New Roman"/>
          <w:sz w:val="24"/>
          <w:szCs w:val="24"/>
        </w:rPr>
        <w:t>процентов.</w:t>
      </w:r>
    </w:p>
    <w:p w:rsidR="009213BB" w:rsidRPr="006876AE" w:rsidRDefault="009213BB" w:rsidP="008A2583">
      <w:pPr>
        <w:pStyle w:val="ConsPlusNormal"/>
        <w:jc w:val="both"/>
        <w:rPr>
          <w:rFonts w:ascii="Times New Roman" w:hAnsi="Times New Roman" w:cs="Times New Roman"/>
          <w:sz w:val="16"/>
          <w:szCs w:val="16"/>
        </w:rPr>
      </w:pPr>
    </w:p>
    <w:p w:rsidR="002C2DB1" w:rsidRPr="000D528B" w:rsidRDefault="002C2DB1" w:rsidP="002C2DB1">
      <w:pPr>
        <w:pStyle w:val="a3"/>
        <w:numPr>
          <w:ilvl w:val="0"/>
          <w:numId w:val="33"/>
        </w:numPr>
        <w:ind w:left="284"/>
        <w:jc w:val="both"/>
        <w:rPr>
          <w:rFonts w:ascii="Times New Roman" w:hAnsi="Times New Roman" w:cs="Times New Roman"/>
          <w:sz w:val="24"/>
          <w:szCs w:val="24"/>
        </w:rPr>
      </w:pPr>
      <w:r w:rsidRPr="000D528B">
        <w:rPr>
          <w:rFonts w:ascii="Times New Roman" w:hAnsi="Times New Roman" w:cs="Times New Roman"/>
          <w:sz w:val="24"/>
          <w:szCs w:val="24"/>
        </w:rPr>
        <w:t xml:space="preserve">Расходы бюджета на реализацию </w:t>
      </w:r>
      <w:r w:rsidR="0042011A">
        <w:rPr>
          <w:rFonts w:ascii="Times New Roman" w:hAnsi="Times New Roman" w:cs="Times New Roman"/>
          <w:sz w:val="24"/>
          <w:szCs w:val="24"/>
        </w:rPr>
        <w:t xml:space="preserve">11 </w:t>
      </w:r>
      <w:r w:rsidRPr="000D528B">
        <w:rPr>
          <w:rFonts w:ascii="Times New Roman" w:hAnsi="Times New Roman" w:cs="Times New Roman"/>
          <w:sz w:val="24"/>
          <w:szCs w:val="24"/>
        </w:rPr>
        <w:t>муниципальных программ</w:t>
      </w:r>
      <w:r w:rsidR="0042011A">
        <w:rPr>
          <w:rFonts w:ascii="Times New Roman" w:hAnsi="Times New Roman" w:cs="Times New Roman"/>
          <w:sz w:val="24"/>
          <w:szCs w:val="24"/>
        </w:rPr>
        <w:t xml:space="preserve"> </w:t>
      </w:r>
      <w:r w:rsidRPr="000D528B">
        <w:rPr>
          <w:rFonts w:ascii="Times New Roman" w:hAnsi="Times New Roman" w:cs="Times New Roman"/>
          <w:sz w:val="24"/>
          <w:szCs w:val="24"/>
        </w:rPr>
        <w:t xml:space="preserve">за первый квартал 2023 года исполнены в сумме </w:t>
      </w:r>
      <w:r w:rsidRPr="000D528B">
        <w:rPr>
          <w:rFonts w:ascii="Times New Roman" w:hAnsi="Times New Roman" w:cs="Times New Roman"/>
          <w:b/>
          <w:sz w:val="24"/>
          <w:szCs w:val="24"/>
        </w:rPr>
        <w:t>2 557,2</w:t>
      </w:r>
      <w:r w:rsidRPr="000D528B">
        <w:rPr>
          <w:rFonts w:ascii="Times New Roman" w:hAnsi="Times New Roman" w:cs="Times New Roman"/>
          <w:sz w:val="24"/>
          <w:szCs w:val="24"/>
        </w:rPr>
        <w:t xml:space="preserve"> </w:t>
      </w:r>
      <w:proofErr w:type="gramStart"/>
      <w:r w:rsidRPr="000D528B">
        <w:rPr>
          <w:rFonts w:ascii="Times New Roman" w:hAnsi="Times New Roman" w:cs="Times New Roman"/>
          <w:sz w:val="24"/>
          <w:szCs w:val="24"/>
        </w:rPr>
        <w:t>тыс.рублей</w:t>
      </w:r>
      <w:proofErr w:type="gramEnd"/>
      <w:r w:rsidRPr="000D528B">
        <w:rPr>
          <w:rFonts w:ascii="Times New Roman" w:hAnsi="Times New Roman" w:cs="Times New Roman"/>
          <w:sz w:val="24"/>
          <w:szCs w:val="24"/>
        </w:rPr>
        <w:t xml:space="preserve"> или </w:t>
      </w:r>
      <w:r w:rsidRPr="000D528B">
        <w:rPr>
          <w:rFonts w:ascii="Times New Roman" w:hAnsi="Times New Roman" w:cs="Times New Roman"/>
          <w:b/>
          <w:sz w:val="24"/>
          <w:szCs w:val="24"/>
        </w:rPr>
        <w:t>8,2</w:t>
      </w:r>
      <w:r w:rsidRPr="000D528B">
        <w:rPr>
          <w:rFonts w:ascii="Times New Roman" w:hAnsi="Times New Roman" w:cs="Times New Roman"/>
          <w:sz w:val="24"/>
          <w:szCs w:val="24"/>
        </w:rPr>
        <w:t>% уточненных утвержденных бюджетных назначений</w:t>
      </w:r>
      <w:r w:rsidR="00434C75">
        <w:rPr>
          <w:rFonts w:ascii="Times New Roman" w:hAnsi="Times New Roman" w:cs="Times New Roman"/>
          <w:sz w:val="24"/>
          <w:szCs w:val="24"/>
        </w:rPr>
        <w:t xml:space="preserve"> (</w:t>
      </w:r>
      <w:r w:rsidR="00434C75">
        <w:rPr>
          <w:rFonts w:ascii="Times New Roman" w:hAnsi="Times New Roman" w:cs="Times New Roman"/>
          <w:b/>
          <w:sz w:val="24"/>
          <w:szCs w:val="24"/>
        </w:rPr>
        <w:t>31 051,3</w:t>
      </w:r>
      <w:r w:rsidR="00434C75" w:rsidRPr="00434C75">
        <w:rPr>
          <w:rFonts w:ascii="Times New Roman" w:hAnsi="Times New Roman" w:cs="Times New Roman"/>
          <w:sz w:val="24"/>
          <w:szCs w:val="24"/>
        </w:rPr>
        <w:t xml:space="preserve"> тыс.рублей</w:t>
      </w:r>
      <w:r w:rsidR="00434C75">
        <w:rPr>
          <w:rFonts w:ascii="Times New Roman" w:hAnsi="Times New Roman" w:cs="Times New Roman"/>
          <w:sz w:val="24"/>
          <w:szCs w:val="24"/>
        </w:rPr>
        <w:t>)</w:t>
      </w:r>
      <w:r w:rsidRPr="000D528B">
        <w:rPr>
          <w:rFonts w:ascii="Times New Roman" w:hAnsi="Times New Roman" w:cs="Times New Roman"/>
          <w:sz w:val="24"/>
          <w:szCs w:val="24"/>
        </w:rPr>
        <w:t xml:space="preserve">. Общий объем финансирования муниципальных программ составляет </w:t>
      </w:r>
      <w:r w:rsidRPr="000D528B">
        <w:rPr>
          <w:rFonts w:ascii="Times New Roman" w:hAnsi="Times New Roman" w:cs="Times New Roman"/>
          <w:b/>
          <w:sz w:val="24"/>
          <w:szCs w:val="24"/>
        </w:rPr>
        <w:t>90,1</w:t>
      </w:r>
      <w:r w:rsidRPr="000D528B">
        <w:rPr>
          <w:rFonts w:ascii="Times New Roman" w:hAnsi="Times New Roman" w:cs="Times New Roman"/>
          <w:sz w:val="24"/>
          <w:szCs w:val="24"/>
        </w:rPr>
        <w:t>% в структуре всех расходов бюджета сельского поселения в первом квартале 2023 года (</w:t>
      </w:r>
      <w:r w:rsidRPr="000D528B">
        <w:rPr>
          <w:rFonts w:ascii="Times New Roman" w:hAnsi="Times New Roman" w:cs="Times New Roman"/>
          <w:b/>
          <w:sz w:val="24"/>
          <w:szCs w:val="24"/>
        </w:rPr>
        <w:t>2 838,1</w:t>
      </w:r>
      <w:r w:rsidRPr="000D528B">
        <w:rPr>
          <w:rFonts w:ascii="Times New Roman" w:hAnsi="Times New Roman" w:cs="Times New Roman"/>
          <w:sz w:val="24"/>
          <w:szCs w:val="24"/>
        </w:rPr>
        <w:t xml:space="preserve"> </w:t>
      </w:r>
      <w:proofErr w:type="gramStart"/>
      <w:r w:rsidRPr="000D528B">
        <w:rPr>
          <w:rFonts w:ascii="Times New Roman" w:hAnsi="Times New Roman" w:cs="Times New Roman"/>
          <w:sz w:val="24"/>
          <w:szCs w:val="24"/>
        </w:rPr>
        <w:t>тыс.рублей</w:t>
      </w:r>
      <w:proofErr w:type="gramEnd"/>
      <w:r w:rsidRPr="000D528B">
        <w:rPr>
          <w:rFonts w:ascii="Times New Roman" w:hAnsi="Times New Roman" w:cs="Times New Roman"/>
          <w:sz w:val="24"/>
          <w:szCs w:val="24"/>
        </w:rPr>
        <w:t>).</w:t>
      </w:r>
    </w:p>
    <w:p w:rsidR="00632473" w:rsidRPr="006876AE" w:rsidRDefault="00632473" w:rsidP="008A2583">
      <w:pPr>
        <w:pStyle w:val="ConsPlusNormal"/>
        <w:jc w:val="both"/>
        <w:rPr>
          <w:rFonts w:ascii="Times New Roman" w:hAnsi="Times New Roman" w:cs="Times New Roman"/>
          <w:sz w:val="16"/>
          <w:szCs w:val="16"/>
        </w:rPr>
      </w:pPr>
    </w:p>
    <w:p w:rsidR="00803D59" w:rsidRPr="00803D59" w:rsidRDefault="00803D59" w:rsidP="00803D59">
      <w:pPr>
        <w:widowControl/>
        <w:numPr>
          <w:ilvl w:val="0"/>
          <w:numId w:val="33"/>
        </w:numPr>
        <w:autoSpaceDE/>
        <w:autoSpaceDN/>
        <w:adjustRightInd/>
        <w:ind w:left="284"/>
        <w:jc w:val="both"/>
        <w:rPr>
          <w:sz w:val="24"/>
          <w:szCs w:val="24"/>
        </w:rPr>
      </w:pPr>
      <w:r w:rsidRPr="00803D59">
        <w:rPr>
          <w:sz w:val="24"/>
          <w:szCs w:val="24"/>
        </w:rPr>
        <w:t>В первом квартале 2023 года финансирование не осуществлялось по семи муниципальным программам:</w:t>
      </w:r>
    </w:p>
    <w:p w:rsidR="00803D59" w:rsidRPr="00986158" w:rsidRDefault="00803D59" w:rsidP="00803D59">
      <w:pPr>
        <w:widowControl/>
        <w:numPr>
          <w:ilvl w:val="0"/>
          <w:numId w:val="23"/>
        </w:numPr>
        <w:autoSpaceDE/>
        <w:autoSpaceDN/>
        <w:adjustRightInd/>
        <w:ind w:left="709"/>
        <w:jc w:val="both"/>
        <w:rPr>
          <w:sz w:val="24"/>
          <w:szCs w:val="24"/>
        </w:rPr>
      </w:pPr>
      <w:r w:rsidRPr="00986158">
        <w:rPr>
          <w:sz w:val="24"/>
          <w:szCs w:val="24"/>
        </w:rPr>
        <w:t>Обеспечение пожарной безопасности на территории Андрейковского сельского поселения Вяземского района Смоленской области;</w:t>
      </w:r>
    </w:p>
    <w:p w:rsidR="00803D59" w:rsidRPr="00986158" w:rsidRDefault="00803D59" w:rsidP="00803D59">
      <w:pPr>
        <w:widowControl/>
        <w:numPr>
          <w:ilvl w:val="0"/>
          <w:numId w:val="23"/>
        </w:numPr>
        <w:autoSpaceDE/>
        <w:autoSpaceDN/>
        <w:adjustRightInd/>
        <w:ind w:left="709"/>
        <w:jc w:val="both"/>
        <w:rPr>
          <w:sz w:val="24"/>
          <w:szCs w:val="24"/>
        </w:rPr>
      </w:pPr>
      <w:r w:rsidRPr="00986158">
        <w:rPr>
          <w:sz w:val="24"/>
          <w:szCs w:val="24"/>
        </w:rPr>
        <w:t>Управление имуществом и земельными ресурсами Андрейковского сельского поселения Вяземского района Смоленской области;</w:t>
      </w:r>
    </w:p>
    <w:p w:rsidR="00803D59" w:rsidRPr="00986158" w:rsidRDefault="00803D59" w:rsidP="00803D59">
      <w:pPr>
        <w:widowControl/>
        <w:numPr>
          <w:ilvl w:val="0"/>
          <w:numId w:val="23"/>
        </w:numPr>
        <w:autoSpaceDE/>
        <w:autoSpaceDN/>
        <w:adjustRightInd/>
        <w:ind w:left="709"/>
        <w:jc w:val="both"/>
        <w:rPr>
          <w:sz w:val="24"/>
          <w:szCs w:val="24"/>
        </w:rPr>
      </w:pPr>
      <w:r w:rsidRPr="00986158">
        <w:rPr>
          <w:sz w:val="24"/>
          <w:szCs w:val="24"/>
        </w:rPr>
        <w:t>Профилактика терроризма и экстремизма в Андрейковском сельском поселении Вяземского района Смоленской области;</w:t>
      </w:r>
    </w:p>
    <w:p w:rsidR="00803D59" w:rsidRPr="00986158" w:rsidRDefault="00803D59" w:rsidP="00803D59">
      <w:pPr>
        <w:widowControl/>
        <w:numPr>
          <w:ilvl w:val="0"/>
          <w:numId w:val="23"/>
        </w:numPr>
        <w:autoSpaceDE/>
        <w:autoSpaceDN/>
        <w:adjustRightInd/>
        <w:ind w:left="709"/>
        <w:jc w:val="both"/>
        <w:rPr>
          <w:sz w:val="24"/>
          <w:szCs w:val="24"/>
        </w:rPr>
      </w:pPr>
      <w:r w:rsidRPr="00986158">
        <w:rPr>
          <w:sz w:val="24"/>
          <w:szCs w:val="24"/>
        </w:rPr>
        <w:t>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w:t>
      </w:r>
    </w:p>
    <w:p w:rsidR="00803D59" w:rsidRPr="00986158" w:rsidRDefault="00803D59" w:rsidP="00803D59">
      <w:pPr>
        <w:widowControl/>
        <w:numPr>
          <w:ilvl w:val="0"/>
          <w:numId w:val="23"/>
        </w:numPr>
        <w:autoSpaceDE/>
        <w:autoSpaceDN/>
        <w:adjustRightInd/>
        <w:ind w:left="709"/>
        <w:jc w:val="both"/>
        <w:rPr>
          <w:sz w:val="24"/>
          <w:szCs w:val="24"/>
        </w:rPr>
      </w:pPr>
      <w:r w:rsidRPr="00986158">
        <w:rPr>
          <w:sz w:val="24"/>
          <w:szCs w:val="24"/>
        </w:rPr>
        <w:t>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w:t>
      </w:r>
    </w:p>
    <w:p w:rsidR="00803D59" w:rsidRPr="00986158" w:rsidRDefault="00803D59" w:rsidP="00803D59">
      <w:pPr>
        <w:widowControl/>
        <w:numPr>
          <w:ilvl w:val="0"/>
          <w:numId w:val="23"/>
        </w:numPr>
        <w:autoSpaceDE/>
        <w:autoSpaceDN/>
        <w:adjustRightInd/>
        <w:ind w:left="709"/>
        <w:jc w:val="both"/>
        <w:rPr>
          <w:sz w:val="24"/>
          <w:szCs w:val="24"/>
        </w:rPr>
      </w:pPr>
      <w:r w:rsidRPr="00986158">
        <w:rPr>
          <w:sz w:val="24"/>
          <w:szCs w:val="24"/>
        </w:rPr>
        <w:t>Капитальный ремонт общего имущества в многоквартирных домах Андрейковского сельского поселения Вяземского района Смоленской области;</w:t>
      </w:r>
    </w:p>
    <w:p w:rsidR="00803D59" w:rsidRPr="00986158" w:rsidRDefault="00803D59" w:rsidP="00803D59">
      <w:pPr>
        <w:widowControl/>
        <w:numPr>
          <w:ilvl w:val="0"/>
          <w:numId w:val="23"/>
        </w:numPr>
        <w:autoSpaceDE/>
        <w:autoSpaceDN/>
        <w:adjustRightInd/>
        <w:ind w:left="709"/>
        <w:jc w:val="both"/>
        <w:rPr>
          <w:sz w:val="24"/>
          <w:szCs w:val="24"/>
        </w:rPr>
      </w:pPr>
      <w:r w:rsidRPr="00986158">
        <w:rPr>
          <w:sz w:val="24"/>
          <w:szCs w:val="24"/>
        </w:rPr>
        <w:t>Использование и охрана земель на территории Андрейковского сельского поселения Вяземского района Смоленской области.</w:t>
      </w:r>
    </w:p>
    <w:p w:rsidR="00632473" w:rsidRPr="006876AE" w:rsidRDefault="00632473" w:rsidP="008A2583">
      <w:pPr>
        <w:pStyle w:val="ConsPlusNormal"/>
        <w:jc w:val="both"/>
        <w:rPr>
          <w:rFonts w:ascii="Times New Roman" w:hAnsi="Times New Roman" w:cs="Times New Roman"/>
          <w:sz w:val="16"/>
          <w:szCs w:val="16"/>
        </w:rPr>
      </w:pPr>
    </w:p>
    <w:p w:rsidR="00632473" w:rsidRDefault="003D7F90" w:rsidP="003D7F90">
      <w:pPr>
        <w:pStyle w:val="ConsPlusNormal"/>
        <w:numPr>
          <w:ilvl w:val="0"/>
          <w:numId w:val="33"/>
        </w:numPr>
        <w:ind w:left="284"/>
        <w:jc w:val="both"/>
        <w:rPr>
          <w:rFonts w:ascii="Times New Roman" w:hAnsi="Times New Roman" w:cs="Times New Roman"/>
          <w:sz w:val="24"/>
          <w:szCs w:val="24"/>
        </w:rPr>
      </w:pPr>
      <w:r w:rsidRPr="00111F26">
        <w:rPr>
          <w:rFonts w:ascii="Times New Roman" w:hAnsi="Times New Roman" w:cs="Times New Roman"/>
          <w:sz w:val="24"/>
          <w:szCs w:val="24"/>
        </w:rPr>
        <w:t xml:space="preserve">За первый квартал 2023 года непрограммные расходы исполнены в сумме </w:t>
      </w:r>
      <w:r w:rsidRPr="00111F26">
        <w:rPr>
          <w:rFonts w:ascii="Times New Roman" w:hAnsi="Times New Roman" w:cs="Times New Roman"/>
          <w:b/>
          <w:sz w:val="24"/>
          <w:szCs w:val="24"/>
        </w:rPr>
        <w:t>280,9</w:t>
      </w:r>
      <w:r w:rsidRPr="00111F26">
        <w:rPr>
          <w:rFonts w:ascii="Times New Roman" w:hAnsi="Times New Roman" w:cs="Times New Roman"/>
          <w:sz w:val="24"/>
          <w:szCs w:val="24"/>
        </w:rPr>
        <w:t xml:space="preserve"> </w:t>
      </w:r>
      <w:proofErr w:type="gramStart"/>
      <w:r w:rsidRPr="00111F26">
        <w:rPr>
          <w:rFonts w:ascii="Times New Roman" w:hAnsi="Times New Roman" w:cs="Times New Roman"/>
          <w:sz w:val="24"/>
          <w:szCs w:val="24"/>
        </w:rPr>
        <w:t>тыс.рублей</w:t>
      </w:r>
      <w:proofErr w:type="gramEnd"/>
      <w:r w:rsidRPr="00111F26">
        <w:rPr>
          <w:rFonts w:ascii="Times New Roman" w:hAnsi="Times New Roman" w:cs="Times New Roman"/>
          <w:sz w:val="24"/>
          <w:szCs w:val="24"/>
        </w:rPr>
        <w:t xml:space="preserve"> или </w:t>
      </w:r>
      <w:r w:rsidRPr="00111F26">
        <w:rPr>
          <w:rFonts w:ascii="Times New Roman" w:hAnsi="Times New Roman" w:cs="Times New Roman"/>
          <w:b/>
          <w:sz w:val="24"/>
          <w:szCs w:val="24"/>
        </w:rPr>
        <w:t>20,5</w:t>
      </w:r>
      <w:r w:rsidRPr="00111F26">
        <w:rPr>
          <w:rFonts w:ascii="Times New Roman" w:hAnsi="Times New Roman" w:cs="Times New Roman"/>
          <w:sz w:val="24"/>
          <w:szCs w:val="24"/>
        </w:rPr>
        <w:t xml:space="preserve">% уточненных утвержденных годовых плановых назначений. Общий объем финансирования непрограммных расходов составляет </w:t>
      </w:r>
      <w:r w:rsidRPr="00111F26">
        <w:rPr>
          <w:rFonts w:ascii="Times New Roman" w:hAnsi="Times New Roman" w:cs="Times New Roman"/>
          <w:b/>
          <w:sz w:val="24"/>
          <w:szCs w:val="24"/>
        </w:rPr>
        <w:t>9,9</w:t>
      </w:r>
      <w:r w:rsidRPr="00111F26">
        <w:rPr>
          <w:rFonts w:ascii="Times New Roman" w:hAnsi="Times New Roman" w:cs="Times New Roman"/>
          <w:sz w:val="24"/>
          <w:szCs w:val="24"/>
        </w:rPr>
        <w:t>% в структуре всех расходов бюджета сельского поселения в первом квартале 2023 года.</w:t>
      </w:r>
    </w:p>
    <w:p w:rsidR="00632473" w:rsidRPr="006876AE" w:rsidRDefault="00632473" w:rsidP="008A2583">
      <w:pPr>
        <w:pStyle w:val="ConsPlusNormal"/>
        <w:jc w:val="both"/>
        <w:rPr>
          <w:rFonts w:ascii="Times New Roman" w:hAnsi="Times New Roman" w:cs="Times New Roman"/>
          <w:sz w:val="16"/>
          <w:szCs w:val="16"/>
        </w:rPr>
      </w:pPr>
    </w:p>
    <w:p w:rsidR="005C3FD7" w:rsidRPr="00362ABC" w:rsidRDefault="005C3FD7" w:rsidP="005C3FD7">
      <w:pPr>
        <w:numPr>
          <w:ilvl w:val="0"/>
          <w:numId w:val="33"/>
        </w:numPr>
        <w:ind w:left="284"/>
        <w:jc w:val="both"/>
        <w:rPr>
          <w:sz w:val="24"/>
          <w:szCs w:val="24"/>
        </w:rPr>
      </w:pPr>
      <w:r w:rsidRPr="00362ABC">
        <w:rPr>
          <w:sz w:val="24"/>
          <w:szCs w:val="24"/>
        </w:rPr>
        <w:t xml:space="preserve">Согласно распоряжению Администрации от 12.05.2023 №17-р бюджет сельского поселения за первый квартал 2023 года исполнен с профицитом в сумме </w:t>
      </w:r>
      <w:r w:rsidRPr="00362ABC">
        <w:rPr>
          <w:b/>
          <w:sz w:val="24"/>
          <w:szCs w:val="24"/>
        </w:rPr>
        <w:t xml:space="preserve">318,3 </w:t>
      </w:r>
      <w:proofErr w:type="gramStart"/>
      <w:r w:rsidRPr="00362ABC">
        <w:rPr>
          <w:sz w:val="24"/>
          <w:szCs w:val="24"/>
        </w:rPr>
        <w:t>тыс.рублей</w:t>
      </w:r>
      <w:proofErr w:type="gramEnd"/>
      <w:r w:rsidRPr="00362ABC">
        <w:rPr>
          <w:sz w:val="24"/>
          <w:szCs w:val="24"/>
        </w:rPr>
        <w:t>, что соответствует показателям ф.0503117, ф.0503124.</w:t>
      </w:r>
    </w:p>
    <w:p w:rsidR="00632473" w:rsidRPr="006876AE" w:rsidRDefault="00632473" w:rsidP="008A2583">
      <w:pPr>
        <w:pStyle w:val="ConsPlusNormal"/>
        <w:jc w:val="both"/>
        <w:rPr>
          <w:rFonts w:ascii="Times New Roman" w:hAnsi="Times New Roman" w:cs="Times New Roman"/>
          <w:sz w:val="16"/>
          <w:szCs w:val="16"/>
        </w:rPr>
      </w:pPr>
    </w:p>
    <w:p w:rsidR="00632473" w:rsidRPr="00087977" w:rsidRDefault="00484699" w:rsidP="00484699">
      <w:pPr>
        <w:pStyle w:val="ConsPlusNormal"/>
        <w:numPr>
          <w:ilvl w:val="0"/>
          <w:numId w:val="33"/>
        </w:numPr>
        <w:ind w:left="284"/>
        <w:jc w:val="both"/>
        <w:rPr>
          <w:rFonts w:ascii="Times New Roman" w:hAnsi="Times New Roman" w:cs="Times New Roman"/>
          <w:sz w:val="24"/>
          <w:szCs w:val="24"/>
        </w:rPr>
      </w:pPr>
      <w:r>
        <w:rPr>
          <w:rFonts w:ascii="Times New Roman" w:hAnsi="Times New Roman" w:cs="Times New Roman"/>
          <w:color w:val="000000"/>
          <w:sz w:val="24"/>
          <w:szCs w:val="22"/>
        </w:rPr>
        <w:t>И</w:t>
      </w:r>
      <w:r w:rsidRPr="00484699">
        <w:rPr>
          <w:rFonts w:ascii="Times New Roman" w:hAnsi="Times New Roman" w:cs="Times New Roman"/>
          <w:color w:val="000000"/>
          <w:sz w:val="24"/>
          <w:szCs w:val="22"/>
        </w:rPr>
        <w:t xml:space="preserve">спользовании бюджетных ассигнований резервного фонда Администрации расходование средств резервного фонда за первый квартал 2023 года </w:t>
      </w:r>
      <w:r w:rsidRPr="00087977">
        <w:rPr>
          <w:rFonts w:ascii="Times New Roman" w:hAnsi="Times New Roman" w:cs="Times New Roman"/>
          <w:color w:val="000000"/>
          <w:sz w:val="24"/>
          <w:szCs w:val="22"/>
        </w:rPr>
        <w:t>не осуществлялось.</w:t>
      </w:r>
    </w:p>
    <w:p w:rsidR="00484699" w:rsidRPr="006876AE" w:rsidRDefault="00484699" w:rsidP="008A2583">
      <w:pPr>
        <w:pStyle w:val="ConsPlusNormal"/>
        <w:jc w:val="both"/>
        <w:rPr>
          <w:rFonts w:ascii="Times New Roman" w:hAnsi="Times New Roman" w:cs="Times New Roman"/>
          <w:sz w:val="16"/>
          <w:szCs w:val="16"/>
        </w:rPr>
      </w:pPr>
    </w:p>
    <w:p w:rsidR="00676248" w:rsidRDefault="00676248" w:rsidP="00823FA7">
      <w:pPr>
        <w:numPr>
          <w:ilvl w:val="0"/>
          <w:numId w:val="33"/>
        </w:numPr>
        <w:ind w:left="284"/>
        <w:jc w:val="both"/>
        <w:rPr>
          <w:sz w:val="24"/>
          <w:szCs w:val="24"/>
        </w:rPr>
      </w:pPr>
      <w:r w:rsidRPr="00406FEF">
        <w:rPr>
          <w:sz w:val="24"/>
          <w:szCs w:val="24"/>
          <w:shd w:val="clear" w:color="auto" w:fill="FFFFFF"/>
        </w:rPr>
        <w:t xml:space="preserve">Согласно отчету об исполнении бюджета Андрейковского сельского поселения Вяземского района Смоленской области за 2022 год </w:t>
      </w:r>
      <w:r w:rsidRPr="00406FEF">
        <w:rPr>
          <w:b/>
          <w:i/>
          <w:sz w:val="24"/>
          <w:szCs w:val="24"/>
          <w:shd w:val="clear" w:color="auto" w:fill="FFFFFF"/>
        </w:rPr>
        <w:t>остаток неиспользованных средств дорожного года по состоянию на 01.01.2023 года</w:t>
      </w:r>
      <w:r w:rsidRPr="00406FEF">
        <w:rPr>
          <w:sz w:val="24"/>
          <w:szCs w:val="24"/>
          <w:shd w:val="clear" w:color="auto" w:fill="FFFFFF"/>
        </w:rPr>
        <w:t xml:space="preserve"> составил в сумме </w:t>
      </w:r>
      <w:r w:rsidRPr="00406FEF">
        <w:rPr>
          <w:b/>
          <w:sz w:val="24"/>
          <w:szCs w:val="24"/>
          <w:shd w:val="clear" w:color="auto" w:fill="FFFFFF"/>
        </w:rPr>
        <w:t>1 039,0</w:t>
      </w:r>
      <w:r w:rsidRPr="00406FEF">
        <w:rPr>
          <w:sz w:val="24"/>
          <w:szCs w:val="24"/>
          <w:shd w:val="clear" w:color="auto" w:fill="FFFFFF"/>
        </w:rPr>
        <w:t xml:space="preserve"> </w:t>
      </w:r>
      <w:proofErr w:type="gramStart"/>
      <w:r w:rsidRPr="00406FEF">
        <w:rPr>
          <w:sz w:val="24"/>
          <w:szCs w:val="24"/>
          <w:shd w:val="clear" w:color="auto" w:fill="FFFFFF"/>
        </w:rPr>
        <w:lastRenderedPageBreak/>
        <w:t>тыс.рублей</w:t>
      </w:r>
      <w:proofErr w:type="gramEnd"/>
      <w:r>
        <w:rPr>
          <w:sz w:val="24"/>
          <w:szCs w:val="24"/>
          <w:shd w:val="clear" w:color="auto" w:fill="FFFFFF"/>
        </w:rPr>
        <w:t>.</w:t>
      </w:r>
    </w:p>
    <w:p w:rsidR="00676248" w:rsidRPr="006876AE" w:rsidRDefault="00676248" w:rsidP="00676248">
      <w:pPr>
        <w:pStyle w:val="ac"/>
        <w:rPr>
          <w:sz w:val="16"/>
          <w:szCs w:val="16"/>
        </w:rPr>
      </w:pPr>
    </w:p>
    <w:p w:rsidR="00823FA7" w:rsidRPr="00024B15" w:rsidRDefault="00823FA7" w:rsidP="00024B15">
      <w:pPr>
        <w:numPr>
          <w:ilvl w:val="0"/>
          <w:numId w:val="33"/>
        </w:numPr>
        <w:ind w:left="284"/>
        <w:jc w:val="both"/>
        <w:rPr>
          <w:sz w:val="24"/>
          <w:szCs w:val="24"/>
        </w:rPr>
      </w:pPr>
      <w:r w:rsidRPr="00024B15">
        <w:rPr>
          <w:sz w:val="24"/>
          <w:szCs w:val="24"/>
        </w:rPr>
        <w:t>В течении отчетного периода в решение о бюджете от 28.12.2022 года №18 внесены изменения</w:t>
      </w:r>
      <w:r w:rsidR="00024B15">
        <w:rPr>
          <w:sz w:val="24"/>
          <w:szCs w:val="24"/>
        </w:rPr>
        <w:t xml:space="preserve"> - </w:t>
      </w:r>
      <w:r w:rsidRPr="00024B15">
        <w:rPr>
          <w:b/>
          <w:sz w:val="24"/>
          <w:szCs w:val="24"/>
        </w:rPr>
        <w:t xml:space="preserve">объем бюджетных ассигнований дорожного фонда сельского поселения </w:t>
      </w:r>
      <w:r w:rsidRPr="00024B15">
        <w:rPr>
          <w:sz w:val="24"/>
          <w:szCs w:val="24"/>
        </w:rPr>
        <w:t xml:space="preserve">на 2023 год утвержден в сумме </w:t>
      </w:r>
      <w:r w:rsidRPr="00024B15">
        <w:rPr>
          <w:b/>
          <w:sz w:val="24"/>
          <w:szCs w:val="24"/>
        </w:rPr>
        <w:t>16 609,5</w:t>
      </w:r>
      <w:r w:rsidRPr="00024B15">
        <w:rPr>
          <w:sz w:val="24"/>
          <w:szCs w:val="24"/>
        </w:rPr>
        <w:t xml:space="preserve"> </w:t>
      </w:r>
      <w:proofErr w:type="gramStart"/>
      <w:r w:rsidRPr="00024B15">
        <w:rPr>
          <w:sz w:val="24"/>
          <w:szCs w:val="24"/>
        </w:rPr>
        <w:t>тыс.рублей</w:t>
      </w:r>
      <w:proofErr w:type="gramEnd"/>
      <w:r w:rsidRPr="00024B15">
        <w:rPr>
          <w:sz w:val="24"/>
          <w:szCs w:val="24"/>
        </w:rPr>
        <w:t>:</w:t>
      </w:r>
    </w:p>
    <w:p w:rsidR="00823FA7" w:rsidRPr="00823FA7" w:rsidRDefault="00823FA7" w:rsidP="00024B15">
      <w:pPr>
        <w:numPr>
          <w:ilvl w:val="0"/>
          <w:numId w:val="41"/>
        </w:numPr>
        <w:ind w:left="709"/>
        <w:jc w:val="both"/>
        <w:rPr>
          <w:sz w:val="24"/>
          <w:szCs w:val="24"/>
        </w:rPr>
      </w:pPr>
      <w:r w:rsidRPr="00823FA7">
        <w:rPr>
          <w:sz w:val="24"/>
          <w:szCs w:val="24"/>
        </w:rPr>
        <w:t xml:space="preserve">первоначально утвержденная объем дорожного фонда по доходам и расходам в сумме 2 416,9 </w:t>
      </w:r>
      <w:proofErr w:type="gramStart"/>
      <w:r w:rsidRPr="00823FA7">
        <w:rPr>
          <w:sz w:val="24"/>
          <w:szCs w:val="24"/>
        </w:rPr>
        <w:t>тыс.рублей</w:t>
      </w:r>
      <w:proofErr w:type="gramEnd"/>
      <w:r w:rsidRPr="00823FA7">
        <w:rPr>
          <w:sz w:val="24"/>
          <w:szCs w:val="24"/>
        </w:rPr>
        <w:t>;</w:t>
      </w:r>
    </w:p>
    <w:p w:rsidR="00823FA7" w:rsidRPr="00823FA7" w:rsidRDefault="00823FA7" w:rsidP="00024B15">
      <w:pPr>
        <w:numPr>
          <w:ilvl w:val="0"/>
          <w:numId w:val="41"/>
        </w:numPr>
        <w:ind w:left="709"/>
        <w:jc w:val="both"/>
        <w:rPr>
          <w:sz w:val="24"/>
          <w:szCs w:val="24"/>
        </w:rPr>
      </w:pPr>
      <w:r w:rsidRPr="00823FA7">
        <w:rPr>
          <w:sz w:val="24"/>
          <w:szCs w:val="24"/>
        </w:rPr>
        <w:t xml:space="preserve">безвозмездных поступлений (прочие субсидии бюджетам сельских поселений) в размере 14 148,6 </w:t>
      </w:r>
      <w:proofErr w:type="gramStart"/>
      <w:r w:rsidRPr="00823FA7">
        <w:rPr>
          <w:sz w:val="24"/>
          <w:szCs w:val="24"/>
        </w:rPr>
        <w:t>тыс.рублей</w:t>
      </w:r>
      <w:proofErr w:type="gramEnd"/>
      <w:r w:rsidRPr="00823FA7">
        <w:rPr>
          <w:sz w:val="24"/>
          <w:szCs w:val="24"/>
        </w:rPr>
        <w:t xml:space="preserve"> (уведомление Департамента Смоленской области по транспорту и дорожному хозяйству от 02.01.2023 №8080047);</w:t>
      </w:r>
    </w:p>
    <w:p w:rsidR="00484699" w:rsidRPr="00823FA7" w:rsidRDefault="00823FA7" w:rsidP="00024B15">
      <w:pPr>
        <w:pStyle w:val="ConsPlusNormal"/>
        <w:numPr>
          <w:ilvl w:val="0"/>
          <w:numId w:val="41"/>
        </w:numPr>
        <w:ind w:left="709"/>
        <w:jc w:val="both"/>
        <w:rPr>
          <w:rFonts w:ascii="Times New Roman" w:hAnsi="Times New Roman" w:cs="Times New Roman"/>
          <w:sz w:val="24"/>
          <w:szCs w:val="24"/>
        </w:rPr>
      </w:pPr>
      <w:r w:rsidRPr="00823FA7">
        <w:rPr>
          <w:rFonts w:ascii="Times New Roman" w:hAnsi="Times New Roman" w:cs="Times New Roman"/>
          <w:iCs/>
          <w:sz w:val="24"/>
          <w:szCs w:val="24"/>
        </w:rPr>
        <w:t xml:space="preserve">остаток средств на лицевом счете по состоянию на 01.01.2023 года в сумме 44,0 </w:t>
      </w:r>
      <w:proofErr w:type="gramStart"/>
      <w:r w:rsidRPr="00823FA7">
        <w:rPr>
          <w:rFonts w:ascii="Times New Roman" w:hAnsi="Times New Roman" w:cs="Times New Roman"/>
          <w:iCs/>
          <w:sz w:val="24"/>
          <w:szCs w:val="24"/>
        </w:rPr>
        <w:t>тыс.рублей</w:t>
      </w:r>
      <w:proofErr w:type="gramEnd"/>
      <w:r>
        <w:rPr>
          <w:rFonts w:ascii="Times New Roman" w:hAnsi="Times New Roman" w:cs="Times New Roman"/>
          <w:iCs/>
          <w:sz w:val="24"/>
          <w:szCs w:val="24"/>
        </w:rPr>
        <w:t>.</w:t>
      </w:r>
    </w:p>
    <w:p w:rsidR="00823FA7" w:rsidRPr="006876AE" w:rsidRDefault="00823FA7" w:rsidP="00823FA7">
      <w:pPr>
        <w:pStyle w:val="ConsPlusNormal"/>
        <w:jc w:val="both"/>
        <w:rPr>
          <w:rFonts w:ascii="Times New Roman" w:hAnsi="Times New Roman" w:cs="Times New Roman"/>
          <w:iCs/>
          <w:sz w:val="16"/>
          <w:szCs w:val="16"/>
        </w:rPr>
      </w:pPr>
    </w:p>
    <w:p w:rsidR="00676248" w:rsidRPr="00FD6F72" w:rsidRDefault="00676248" w:rsidP="00676248">
      <w:pPr>
        <w:numPr>
          <w:ilvl w:val="0"/>
          <w:numId w:val="33"/>
        </w:numPr>
        <w:ind w:left="284"/>
        <w:jc w:val="both"/>
        <w:rPr>
          <w:sz w:val="24"/>
          <w:szCs w:val="24"/>
        </w:rPr>
      </w:pPr>
      <w:r w:rsidRPr="00FD6F72">
        <w:rPr>
          <w:sz w:val="24"/>
          <w:szCs w:val="24"/>
        </w:rPr>
        <w:t xml:space="preserve">В предоставленном отчете о целевом использовании средств дорожного фонда Андрейковского сельского поселения Вяземского района Смоленской области в первом квартале 2023 года </w:t>
      </w:r>
      <w:r w:rsidRPr="00FD6F72">
        <w:rPr>
          <w:b/>
          <w:i/>
          <w:sz w:val="24"/>
          <w:szCs w:val="24"/>
        </w:rPr>
        <w:t>кассовый расход средств дорожного фонда</w:t>
      </w:r>
      <w:r w:rsidRPr="00FD6F72">
        <w:rPr>
          <w:sz w:val="24"/>
          <w:szCs w:val="24"/>
        </w:rPr>
        <w:t xml:space="preserve"> составил в сумме </w:t>
      </w:r>
      <w:r w:rsidRPr="00FD6F72">
        <w:rPr>
          <w:b/>
          <w:sz w:val="24"/>
          <w:szCs w:val="24"/>
        </w:rPr>
        <w:t>478,3</w:t>
      </w:r>
      <w:r w:rsidRPr="00FD6F72">
        <w:rPr>
          <w:sz w:val="24"/>
          <w:szCs w:val="24"/>
        </w:rPr>
        <w:t xml:space="preserve"> </w:t>
      </w:r>
      <w:proofErr w:type="gramStart"/>
      <w:r w:rsidRPr="00FD6F72">
        <w:rPr>
          <w:sz w:val="24"/>
          <w:szCs w:val="24"/>
        </w:rPr>
        <w:t>тыс.рублей</w:t>
      </w:r>
      <w:proofErr w:type="gramEnd"/>
      <w:r w:rsidRPr="00FD6F72">
        <w:rPr>
          <w:sz w:val="24"/>
          <w:szCs w:val="24"/>
        </w:rPr>
        <w:t xml:space="preserve"> (расходы на ремонт и содержание дорожной сети Андрейковского сельского поселения Вяземского района Смоленской области).</w:t>
      </w:r>
    </w:p>
    <w:p w:rsidR="00676248" w:rsidRPr="00FD6F72" w:rsidRDefault="00676248" w:rsidP="00676248">
      <w:pPr>
        <w:ind w:left="284"/>
        <w:jc w:val="both"/>
        <w:rPr>
          <w:sz w:val="24"/>
          <w:szCs w:val="24"/>
        </w:rPr>
      </w:pPr>
      <w:r w:rsidRPr="00FD6F72">
        <w:rPr>
          <w:sz w:val="24"/>
          <w:szCs w:val="24"/>
        </w:rPr>
        <w:t xml:space="preserve">Расходы осуществлены по подразделу 0409 «Дорожное хозяйство» и составили в сумме </w:t>
      </w:r>
      <w:r w:rsidRPr="00FD6F72">
        <w:rPr>
          <w:b/>
          <w:sz w:val="24"/>
          <w:szCs w:val="24"/>
        </w:rPr>
        <w:t>478,3</w:t>
      </w:r>
      <w:r w:rsidRPr="00FD6F72">
        <w:rPr>
          <w:sz w:val="24"/>
          <w:szCs w:val="24"/>
        </w:rPr>
        <w:t xml:space="preserve"> тыс. рублей, по муниципальной программе «Развитие и содержание дорожно-транспортного комплекса на территории Андрейковского сельского поселения Вяземского района Смоленской области».</w:t>
      </w:r>
    </w:p>
    <w:p w:rsidR="00823FA7" w:rsidRPr="006876AE" w:rsidRDefault="00823FA7" w:rsidP="00823FA7">
      <w:pPr>
        <w:pStyle w:val="ConsPlusNormal"/>
        <w:jc w:val="both"/>
        <w:rPr>
          <w:rFonts w:ascii="Times New Roman" w:hAnsi="Times New Roman" w:cs="Times New Roman"/>
          <w:sz w:val="16"/>
          <w:szCs w:val="16"/>
        </w:rPr>
      </w:pPr>
    </w:p>
    <w:p w:rsidR="004539A4" w:rsidRPr="004539A4" w:rsidRDefault="004539A4" w:rsidP="004539A4">
      <w:pPr>
        <w:widowControl/>
        <w:numPr>
          <w:ilvl w:val="0"/>
          <w:numId w:val="33"/>
        </w:numPr>
        <w:shd w:val="clear" w:color="auto" w:fill="FFFFFF"/>
        <w:autoSpaceDE/>
        <w:autoSpaceDN/>
        <w:adjustRightInd/>
        <w:ind w:left="284"/>
        <w:jc w:val="both"/>
        <w:rPr>
          <w:sz w:val="24"/>
          <w:szCs w:val="24"/>
          <w:shd w:val="clear" w:color="auto" w:fill="FFFFFF"/>
        </w:rPr>
      </w:pPr>
      <w:r w:rsidRPr="004539A4">
        <w:rPr>
          <w:sz w:val="24"/>
          <w:szCs w:val="24"/>
          <w:shd w:val="clear" w:color="auto" w:fill="FFFFFF"/>
        </w:rPr>
        <w:t xml:space="preserve">Администрацией Андрейковского сельского поселения Вяземского района Смоленской области нарушены положения абз.6 п.5 ст.179.4 БК РФ: бюджетные ассигнования муниципального дорожного фонда в размере </w:t>
      </w:r>
      <w:r w:rsidRPr="004539A4">
        <w:rPr>
          <w:b/>
          <w:sz w:val="24"/>
          <w:szCs w:val="24"/>
          <w:shd w:val="clear" w:color="auto" w:fill="FFFFFF"/>
        </w:rPr>
        <w:t>995,0</w:t>
      </w:r>
      <w:r w:rsidRPr="004539A4">
        <w:rPr>
          <w:sz w:val="24"/>
          <w:szCs w:val="24"/>
          <w:shd w:val="clear" w:color="auto" w:fill="FFFFFF"/>
        </w:rPr>
        <w:t xml:space="preserve"> тыс.рублей (1 039,0 – 44,0), не использованные в 2022 году, не направлены на увеличение бюджетных ассигнований муниципального дорожного фонда в текущем финансовом году, а значит </w:t>
      </w:r>
      <w:r w:rsidRPr="004539A4">
        <w:rPr>
          <w:b/>
          <w:sz w:val="24"/>
          <w:szCs w:val="24"/>
          <w:shd w:val="clear" w:color="auto" w:fill="FFFFFF"/>
        </w:rPr>
        <w:t>муниципальным органом не осуществлялся контроль за целевым использованием средств дорожного фонда</w:t>
      </w:r>
      <w:r w:rsidRPr="004539A4">
        <w:rPr>
          <w:sz w:val="24"/>
          <w:szCs w:val="24"/>
          <w:shd w:val="clear" w:color="auto" w:fill="FFFFFF"/>
        </w:rPr>
        <w:t xml:space="preserve">, что влечет к применению </w:t>
      </w:r>
      <w:r w:rsidRPr="004539A4">
        <w:rPr>
          <w:b/>
          <w:sz w:val="24"/>
          <w:szCs w:val="24"/>
          <w:shd w:val="clear" w:color="auto" w:fill="FFFFFF"/>
        </w:rPr>
        <w:t>ст.15.14 КоАП РФ</w:t>
      </w:r>
      <w:r w:rsidRPr="004539A4">
        <w:rPr>
          <w:sz w:val="24"/>
          <w:szCs w:val="24"/>
          <w:shd w:val="clear" w:color="auto" w:fill="FFFFFF"/>
        </w:rPr>
        <w:t xml:space="preserve"> (</w:t>
      </w:r>
      <w:r w:rsidRPr="004539A4">
        <w:rPr>
          <w:b/>
          <w:sz w:val="24"/>
          <w:szCs w:val="24"/>
          <w:shd w:val="clear" w:color="auto" w:fill="FFFFFF"/>
        </w:rPr>
        <w:t>нецелевое использование бюджетных средств</w:t>
      </w:r>
      <w:r w:rsidRPr="004539A4">
        <w:rPr>
          <w:sz w:val="24"/>
          <w:szCs w:val="24"/>
          <w:shd w:val="clear" w:color="auto" w:fill="FFFFFF"/>
        </w:rPr>
        <w:t xml:space="preserve">). </w:t>
      </w:r>
    </w:p>
    <w:p w:rsidR="00484699" w:rsidRPr="004251BD" w:rsidRDefault="004539A4" w:rsidP="004539A4">
      <w:pPr>
        <w:pStyle w:val="ConsPlusNormal"/>
        <w:ind w:left="284"/>
        <w:jc w:val="both"/>
        <w:rPr>
          <w:rFonts w:ascii="Times New Roman" w:hAnsi="Times New Roman" w:cs="Times New Roman"/>
          <w:i/>
          <w:sz w:val="24"/>
          <w:szCs w:val="24"/>
        </w:rPr>
      </w:pPr>
      <w:r w:rsidRPr="004251BD">
        <w:rPr>
          <w:rFonts w:ascii="Times New Roman" w:hAnsi="Times New Roman" w:cs="Times New Roman"/>
          <w:i/>
          <w:sz w:val="24"/>
          <w:szCs w:val="24"/>
        </w:rPr>
        <w:t>Таким образом, если Администрация Андрейковского сельского поселения Вяземского района Смоленской области в кротчайшие сроки не выполнит положения абз.6 п.5 ст.179.4 БК РФ, Контрольно-ревизионной комиссией муниципального образования «Вяземский район» Смоленской области информация о нарушении будет направлена в органы прокуратуры.</w:t>
      </w:r>
    </w:p>
    <w:p w:rsidR="004539A4" w:rsidRPr="00533707" w:rsidRDefault="004539A4" w:rsidP="008A2583">
      <w:pPr>
        <w:pStyle w:val="ConsPlusNormal"/>
        <w:jc w:val="both"/>
        <w:rPr>
          <w:rFonts w:ascii="Times New Roman" w:hAnsi="Times New Roman" w:cs="Times New Roman"/>
          <w:sz w:val="24"/>
          <w:szCs w:val="24"/>
        </w:rPr>
      </w:pPr>
    </w:p>
    <w:p w:rsidR="00550E54" w:rsidRPr="00533707" w:rsidRDefault="00550E54" w:rsidP="00550E54">
      <w:pPr>
        <w:pStyle w:val="a3"/>
        <w:ind w:firstLine="709"/>
        <w:jc w:val="center"/>
        <w:rPr>
          <w:rFonts w:ascii="Times New Roman" w:hAnsi="Times New Roman" w:cs="Times New Roman"/>
          <w:b/>
          <w:sz w:val="24"/>
          <w:szCs w:val="24"/>
        </w:rPr>
      </w:pPr>
      <w:r w:rsidRPr="00533707">
        <w:rPr>
          <w:rFonts w:ascii="Times New Roman" w:hAnsi="Times New Roman" w:cs="Times New Roman"/>
          <w:b/>
          <w:sz w:val="24"/>
          <w:szCs w:val="24"/>
        </w:rPr>
        <w:t>Предложения</w:t>
      </w:r>
    </w:p>
    <w:p w:rsidR="00112E66" w:rsidRPr="00533707" w:rsidRDefault="00550E54" w:rsidP="00550E54">
      <w:pPr>
        <w:ind w:firstLine="709"/>
        <w:jc w:val="both"/>
        <w:rPr>
          <w:sz w:val="24"/>
          <w:szCs w:val="24"/>
        </w:rPr>
      </w:pPr>
      <w:r w:rsidRPr="00533707">
        <w:rPr>
          <w:b/>
          <w:i/>
          <w:sz w:val="24"/>
          <w:szCs w:val="24"/>
        </w:rPr>
        <w:t xml:space="preserve">1. Совету депутатов </w:t>
      </w:r>
      <w:r w:rsidR="00EB2256" w:rsidRPr="00533707">
        <w:rPr>
          <w:b/>
          <w:i/>
          <w:sz w:val="24"/>
          <w:szCs w:val="24"/>
        </w:rPr>
        <w:t>Андрейковского</w:t>
      </w:r>
      <w:r w:rsidRPr="00533707">
        <w:rPr>
          <w:b/>
          <w:i/>
          <w:sz w:val="24"/>
          <w:szCs w:val="24"/>
        </w:rPr>
        <w:t xml:space="preserve"> сельского поселения Вяземского района Смоленской области</w:t>
      </w:r>
      <w:r w:rsidR="007623A2">
        <w:rPr>
          <w:b/>
          <w:i/>
          <w:sz w:val="24"/>
          <w:szCs w:val="24"/>
        </w:rPr>
        <w:t xml:space="preserve"> </w:t>
      </w:r>
      <w:r w:rsidR="007623A2" w:rsidRPr="007623A2">
        <w:rPr>
          <w:sz w:val="24"/>
          <w:szCs w:val="24"/>
        </w:rPr>
        <w:t>п</w:t>
      </w:r>
      <w:r w:rsidRPr="007623A2">
        <w:rPr>
          <w:sz w:val="24"/>
          <w:szCs w:val="24"/>
        </w:rPr>
        <w:t xml:space="preserve">о результатам рассмотрения отчёта об исполнении бюджета </w:t>
      </w:r>
      <w:r w:rsidR="00EB2256" w:rsidRPr="007623A2">
        <w:rPr>
          <w:sz w:val="24"/>
          <w:szCs w:val="24"/>
        </w:rPr>
        <w:t>Андрейковского</w:t>
      </w:r>
      <w:r w:rsidRPr="007623A2">
        <w:rPr>
          <w:sz w:val="24"/>
          <w:szCs w:val="24"/>
        </w:rPr>
        <w:t xml:space="preserve"> сельског</w:t>
      </w:r>
      <w:r w:rsidRPr="00533707">
        <w:rPr>
          <w:sz w:val="24"/>
          <w:szCs w:val="24"/>
        </w:rPr>
        <w:t xml:space="preserve">о поселения Вяземского района Смоленской области за </w:t>
      </w:r>
      <w:r w:rsidR="00EB2256" w:rsidRPr="00533707">
        <w:rPr>
          <w:sz w:val="24"/>
          <w:szCs w:val="24"/>
        </w:rPr>
        <w:t>первый квартал</w:t>
      </w:r>
      <w:r w:rsidRPr="00533707">
        <w:rPr>
          <w:sz w:val="24"/>
          <w:szCs w:val="24"/>
        </w:rPr>
        <w:t xml:space="preserve"> </w:t>
      </w:r>
      <w:r w:rsidR="00EB2256" w:rsidRPr="00533707">
        <w:rPr>
          <w:sz w:val="24"/>
          <w:szCs w:val="24"/>
        </w:rPr>
        <w:t>202</w:t>
      </w:r>
      <w:r w:rsidR="00533707" w:rsidRPr="00533707">
        <w:rPr>
          <w:sz w:val="24"/>
          <w:szCs w:val="24"/>
        </w:rPr>
        <w:t>3</w:t>
      </w:r>
      <w:r w:rsidRPr="00533707">
        <w:rPr>
          <w:sz w:val="24"/>
          <w:szCs w:val="24"/>
        </w:rPr>
        <w:t xml:space="preserve"> года, принять отчет к сведению</w:t>
      </w:r>
      <w:r w:rsidR="00112E66" w:rsidRPr="00533707">
        <w:rPr>
          <w:sz w:val="24"/>
          <w:szCs w:val="24"/>
        </w:rPr>
        <w:t>:</w:t>
      </w:r>
    </w:p>
    <w:p w:rsidR="00550E54" w:rsidRPr="00533707" w:rsidRDefault="00112E66" w:rsidP="00B900CD">
      <w:pPr>
        <w:numPr>
          <w:ilvl w:val="0"/>
          <w:numId w:val="43"/>
        </w:numPr>
        <w:ind w:left="567"/>
        <w:jc w:val="both"/>
        <w:rPr>
          <w:sz w:val="24"/>
          <w:szCs w:val="24"/>
        </w:rPr>
      </w:pPr>
      <w:r w:rsidRPr="00533707">
        <w:rPr>
          <w:sz w:val="24"/>
          <w:szCs w:val="24"/>
        </w:rPr>
        <w:t xml:space="preserve">после устранения Администрацией сельского поселения </w:t>
      </w:r>
      <w:r w:rsidR="00550E54" w:rsidRPr="00533707">
        <w:rPr>
          <w:sz w:val="24"/>
          <w:szCs w:val="24"/>
        </w:rPr>
        <w:t>замечаний</w:t>
      </w:r>
      <w:r w:rsidRPr="00533707">
        <w:rPr>
          <w:sz w:val="24"/>
          <w:szCs w:val="24"/>
        </w:rPr>
        <w:t xml:space="preserve"> и нарушений</w:t>
      </w:r>
      <w:r w:rsidR="00550E54" w:rsidRPr="00533707">
        <w:rPr>
          <w:sz w:val="24"/>
          <w:szCs w:val="24"/>
        </w:rPr>
        <w:t>, указанных Контрольно-ревизионной комиссией</w:t>
      </w:r>
      <w:r w:rsidR="00550E54" w:rsidRPr="00533707">
        <w:rPr>
          <w:b/>
          <w:sz w:val="24"/>
          <w:szCs w:val="24"/>
        </w:rPr>
        <w:t xml:space="preserve"> </w:t>
      </w:r>
      <w:r w:rsidR="00550E54" w:rsidRPr="00533707">
        <w:rPr>
          <w:sz w:val="24"/>
          <w:szCs w:val="24"/>
        </w:rPr>
        <w:t>в настоящем заключении</w:t>
      </w:r>
      <w:r w:rsidR="00C35B9A" w:rsidRPr="00533707">
        <w:rPr>
          <w:sz w:val="24"/>
          <w:szCs w:val="24"/>
        </w:rPr>
        <w:t>, в части форм бюджетной отчетности;</w:t>
      </w:r>
    </w:p>
    <w:p w:rsidR="00C35B9A" w:rsidRPr="00533707" w:rsidRDefault="00C35B9A" w:rsidP="00B900CD">
      <w:pPr>
        <w:pStyle w:val="a3"/>
        <w:numPr>
          <w:ilvl w:val="0"/>
          <w:numId w:val="43"/>
        </w:numPr>
        <w:ind w:left="567"/>
        <w:jc w:val="both"/>
        <w:rPr>
          <w:rFonts w:ascii="Times New Roman" w:hAnsi="Times New Roman" w:cs="Times New Roman"/>
          <w:sz w:val="24"/>
          <w:szCs w:val="24"/>
        </w:rPr>
      </w:pPr>
      <w:r w:rsidRPr="00533707">
        <w:rPr>
          <w:rFonts w:ascii="Times New Roman" w:hAnsi="Times New Roman" w:cs="Times New Roman"/>
          <w:sz w:val="24"/>
          <w:szCs w:val="24"/>
        </w:rPr>
        <w:t xml:space="preserve">после размещения на официальном сайте Администрации Андрейковского сельского поселения Вяземского района Смоленской области в информационной сети «Интернет» распоряжения Администрации Андрейковского сельского поселения Вяземского района Смоленской области от </w:t>
      </w:r>
      <w:r w:rsidR="00533707" w:rsidRPr="00533707">
        <w:rPr>
          <w:rFonts w:ascii="Times New Roman" w:hAnsi="Times New Roman" w:cs="Times New Roman"/>
          <w:sz w:val="24"/>
          <w:szCs w:val="24"/>
        </w:rPr>
        <w:t>12</w:t>
      </w:r>
      <w:r w:rsidRPr="00533707">
        <w:rPr>
          <w:rFonts w:ascii="Times New Roman" w:hAnsi="Times New Roman" w:cs="Times New Roman"/>
          <w:sz w:val="24"/>
          <w:szCs w:val="24"/>
        </w:rPr>
        <w:t>.05.202</w:t>
      </w:r>
      <w:r w:rsidR="00533707" w:rsidRPr="00533707">
        <w:rPr>
          <w:rFonts w:ascii="Times New Roman" w:hAnsi="Times New Roman" w:cs="Times New Roman"/>
          <w:sz w:val="24"/>
          <w:szCs w:val="24"/>
        </w:rPr>
        <w:t>3</w:t>
      </w:r>
      <w:r w:rsidRPr="00533707">
        <w:rPr>
          <w:rFonts w:ascii="Times New Roman" w:hAnsi="Times New Roman" w:cs="Times New Roman"/>
          <w:sz w:val="24"/>
          <w:szCs w:val="24"/>
        </w:rPr>
        <w:t xml:space="preserve"> №1</w:t>
      </w:r>
      <w:r w:rsidR="00533707" w:rsidRPr="00533707">
        <w:rPr>
          <w:rFonts w:ascii="Times New Roman" w:hAnsi="Times New Roman" w:cs="Times New Roman"/>
          <w:sz w:val="24"/>
          <w:szCs w:val="24"/>
        </w:rPr>
        <w:t>7</w:t>
      </w:r>
      <w:r w:rsidRPr="00533707">
        <w:rPr>
          <w:rFonts w:ascii="Times New Roman" w:hAnsi="Times New Roman" w:cs="Times New Roman"/>
          <w:sz w:val="24"/>
          <w:szCs w:val="24"/>
        </w:rPr>
        <w:t>-р «Об исполнении бюджета Андрейковского сельского поселения Вяземского района Смоленской области за первый квартал 202</w:t>
      </w:r>
      <w:r w:rsidR="00533707" w:rsidRPr="00533707">
        <w:rPr>
          <w:rFonts w:ascii="Times New Roman" w:hAnsi="Times New Roman" w:cs="Times New Roman"/>
          <w:sz w:val="24"/>
          <w:szCs w:val="24"/>
        </w:rPr>
        <w:t>3</w:t>
      </w:r>
      <w:r w:rsidRPr="00533707">
        <w:rPr>
          <w:rFonts w:ascii="Times New Roman" w:hAnsi="Times New Roman" w:cs="Times New Roman"/>
          <w:sz w:val="24"/>
          <w:szCs w:val="24"/>
        </w:rPr>
        <w:t xml:space="preserve"> года».</w:t>
      </w:r>
    </w:p>
    <w:p w:rsidR="00533707" w:rsidRPr="0005624C" w:rsidRDefault="00533707" w:rsidP="00C35B9A">
      <w:pPr>
        <w:pStyle w:val="a3"/>
        <w:ind w:firstLine="709"/>
        <w:jc w:val="both"/>
        <w:rPr>
          <w:rFonts w:ascii="Times New Roman" w:hAnsi="Times New Roman" w:cs="Times New Roman"/>
          <w:color w:val="0070C0"/>
          <w:sz w:val="24"/>
          <w:szCs w:val="24"/>
        </w:rPr>
      </w:pPr>
    </w:p>
    <w:p w:rsidR="00863621" w:rsidRPr="00B900CD" w:rsidRDefault="00550E54" w:rsidP="00863621">
      <w:pPr>
        <w:ind w:firstLine="709"/>
        <w:jc w:val="both"/>
        <w:rPr>
          <w:sz w:val="24"/>
          <w:szCs w:val="24"/>
        </w:rPr>
      </w:pPr>
      <w:r w:rsidRPr="00B900CD">
        <w:rPr>
          <w:b/>
          <w:i/>
          <w:sz w:val="24"/>
          <w:szCs w:val="24"/>
        </w:rPr>
        <w:lastRenderedPageBreak/>
        <w:t xml:space="preserve">2. Администрации </w:t>
      </w:r>
      <w:r w:rsidR="00EB2256" w:rsidRPr="00B900CD">
        <w:rPr>
          <w:b/>
          <w:i/>
          <w:sz w:val="24"/>
          <w:szCs w:val="24"/>
        </w:rPr>
        <w:t>Андрейковского</w:t>
      </w:r>
      <w:r w:rsidRPr="00B900CD">
        <w:rPr>
          <w:b/>
          <w:i/>
          <w:sz w:val="24"/>
          <w:szCs w:val="24"/>
        </w:rPr>
        <w:t xml:space="preserve"> сельского поселения Вяземского района Смоленской области</w:t>
      </w:r>
      <w:r w:rsidRPr="00B900CD">
        <w:rPr>
          <w:sz w:val="24"/>
          <w:szCs w:val="24"/>
        </w:rPr>
        <w:t>:</w:t>
      </w:r>
    </w:p>
    <w:p w:rsidR="00B900CD" w:rsidRPr="00B900CD" w:rsidRDefault="00863621" w:rsidP="00B900CD">
      <w:pPr>
        <w:widowControl/>
        <w:numPr>
          <w:ilvl w:val="1"/>
          <w:numId w:val="14"/>
        </w:numPr>
        <w:ind w:left="426"/>
        <w:jc w:val="both"/>
        <w:rPr>
          <w:sz w:val="24"/>
          <w:szCs w:val="24"/>
        </w:rPr>
      </w:pPr>
      <w:r w:rsidRPr="00B900CD">
        <w:rPr>
          <w:sz w:val="24"/>
          <w:szCs w:val="24"/>
        </w:rPr>
        <w:t xml:space="preserve">В соответствии с требованиями ст.36 БК РФ, п.3 распоряжения Администрации от </w:t>
      </w:r>
      <w:r w:rsidR="007623A2" w:rsidRPr="00B900CD">
        <w:rPr>
          <w:sz w:val="24"/>
          <w:szCs w:val="24"/>
        </w:rPr>
        <w:t>12</w:t>
      </w:r>
      <w:r w:rsidR="00C35B9A" w:rsidRPr="00B900CD">
        <w:rPr>
          <w:sz w:val="24"/>
          <w:szCs w:val="24"/>
        </w:rPr>
        <w:t>.05.202</w:t>
      </w:r>
      <w:r w:rsidR="007623A2" w:rsidRPr="00B900CD">
        <w:rPr>
          <w:sz w:val="24"/>
          <w:szCs w:val="24"/>
        </w:rPr>
        <w:t>3 №17</w:t>
      </w:r>
      <w:r w:rsidR="00C35B9A" w:rsidRPr="00B900CD">
        <w:rPr>
          <w:sz w:val="24"/>
          <w:szCs w:val="24"/>
        </w:rPr>
        <w:t>-р</w:t>
      </w:r>
      <w:r w:rsidRPr="00B900CD">
        <w:rPr>
          <w:sz w:val="24"/>
          <w:szCs w:val="24"/>
        </w:rPr>
        <w:t xml:space="preserve"> разместить на официальном сайте Администрации Андрейковского сельского поселения Вяземского района Смоленской области в информационной сети «Интернет» распоряжение Администрации Андрейковского сельского поселения Вяземского района Смоленской области от </w:t>
      </w:r>
      <w:r w:rsidR="007623A2" w:rsidRPr="00B900CD">
        <w:rPr>
          <w:sz w:val="24"/>
          <w:szCs w:val="24"/>
        </w:rPr>
        <w:t>12</w:t>
      </w:r>
      <w:r w:rsidR="00C35B9A" w:rsidRPr="00B900CD">
        <w:rPr>
          <w:sz w:val="24"/>
          <w:szCs w:val="24"/>
        </w:rPr>
        <w:t>.05.202</w:t>
      </w:r>
      <w:r w:rsidR="007623A2" w:rsidRPr="00B900CD">
        <w:rPr>
          <w:sz w:val="24"/>
          <w:szCs w:val="24"/>
        </w:rPr>
        <w:t>3</w:t>
      </w:r>
      <w:r w:rsidR="00C35B9A" w:rsidRPr="00B900CD">
        <w:rPr>
          <w:sz w:val="24"/>
          <w:szCs w:val="24"/>
        </w:rPr>
        <w:t xml:space="preserve"> №1</w:t>
      </w:r>
      <w:r w:rsidR="007623A2" w:rsidRPr="00B900CD">
        <w:rPr>
          <w:sz w:val="24"/>
          <w:szCs w:val="24"/>
        </w:rPr>
        <w:t>7</w:t>
      </w:r>
      <w:r w:rsidR="00C35B9A" w:rsidRPr="00B900CD">
        <w:rPr>
          <w:sz w:val="24"/>
          <w:szCs w:val="24"/>
        </w:rPr>
        <w:t>-р</w:t>
      </w:r>
      <w:r w:rsidRPr="00B900CD">
        <w:rPr>
          <w:sz w:val="24"/>
          <w:szCs w:val="24"/>
        </w:rPr>
        <w:t xml:space="preserve"> «Об исполнении бюджета Андрейковского сельского поселения Вяземского района Смоленской области за первый квартал 202</w:t>
      </w:r>
      <w:r w:rsidR="007623A2" w:rsidRPr="00B900CD">
        <w:rPr>
          <w:sz w:val="24"/>
          <w:szCs w:val="24"/>
        </w:rPr>
        <w:t>3</w:t>
      </w:r>
      <w:r w:rsidRPr="00B900CD">
        <w:rPr>
          <w:sz w:val="24"/>
          <w:szCs w:val="24"/>
        </w:rPr>
        <w:t xml:space="preserve"> года».</w:t>
      </w:r>
    </w:p>
    <w:p w:rsidR="00B900CD" w:rsidRPr="00B900CD" w:rsidRDefault="00863621" w:rsidP="00B900CD">
      <w:pPr>
        <w:widowControl/>
        <w:numPr>
          <w:ilvl w:val="1"/>
          <w:numId w:val="14"/>
        </w:numPr>
        <w:ind w:left="426"/>
        <w:jc w:val="both"/>
        <w:rPr>
          <w:sz w:val="24"/>
          <w:szCs w:val="24"/>
        </w:rPr>
      </w:pPr>
      <w:r w:rsidRPr="00B900CD">
        <w:rPr>
          <w:sz w:val="24"/>
          <w:szCs w:val="24"/>
        </w:rPr>
        <w:t xml:space="preserve">Предоставить пояснения и обоснования несоответствия показателей Приложения №4 к распоряжению Администрации от </w:t>
      </w:r>
      <w:r w:rsidR="00DC5471" w:rsidRPr="00B900CD">
        <w:rPr>
          <w:sz w:val="24"/>
          <w:szCs w:val="24"/>
        </w:rPr>
        <w:t>13.05.2022 №15-р</w:t>
      </w:r>
      <w:r w:rsidRPr="00B900CD">
        <w:rPr>
          <w:sz w:val="24"/>
          <w:szCs w:val="24"/>
        </w:rPr>
        <w:t xml:space="preserve"> и форм бюджетной отчетности (ф.0503117, ф.0503124), в части изменения остатков средств на счетах по учету средств бюджета.</w:t>
      </w:r>
    </w:p>
    <w:p w:rsidR="00B900CD" w:rsidRPr="00B900CD" w:rsidRDefault="00863621" w:rsidP="00B900CD">
      <w:pPr>
        <w:widowControl/>
        <w:numPr>
          <w:ilvl w:val="1"/>
          <w:numId w:val="14"/>
        </w:numPr>
        <w:ind w:left="426"/>
        <w:jc w:val="both"/>
        <w:rPr>
          <w:sz w:val="24"/>
          <w:szCs w:val="24"/>
        </w:rPr>
      </w:pPr>
      <w:r w:rsidRPr="00B900CD">
        <w:rPr>
          <w:sz w:val="24"/>
          <w:szCs w:val="24"/>
        </w:rPr>
        <w:t xml:space="preserve">Усилить </w:t>
      </w:r>
      <w:r w:rsidR="000C7EA5" w:rsidRPr="00B900CD">
        <w:rPr>
          <w:sz w:val="24"/>
          <w:szCs w:val="24"/>
        </w:rPr>
        <w:t>контроль</w:t>
      </w:r>
      <w:r w:rsidRPr="00B900CD">
        <w:rPr>
          <w:sz w:val="24"/>
          <w:szCs w:val="24"/>
        </w:rPr>
        <w:t xml:space="preserve"> по своевременному исполнению мероприятий муниципальных программ, направить необходимые средства на муниципальные программы, финансирование которых не осуществлялось, а также по муниципальным программам, с низким процентом исполнения, в целях достижения запланированных результатов и показателей в 202</w:t>
      </w:r>
      <w:r w:rsidR="007623A2" w:rsidRPr="00B900CD">
        <w:rPr>
          <w:sz w:val="24"/>
          <w:szCs w:val="24"/>
        </w:rPr>
        <w:t>3</w:t>
      </w:r>
      <w:r w:rsidR="00B900CD" w:rsidRPr="00B900CD">
        <w:rPr>
          <w:sz w:val="24"/>
          <w:szCs w:val="24"/>
        </w:rPr>
        <w:t xml:space="preserve"> году.</w:t>
      </w:r>
    </w:p>
    <w:p w:rsidR="00B900CD" w:rsidRPr="00B900CD" w:rsidRDefault="009616AE" w:rsidP="00B900CD">
      <w:pPr>
        <w:widowControl/>
        <w:numPr>
          <w:ilvl w:val="1"/>
          <w:numId w:val="14"/>
        </w:numPr>
        <w:ind w:left="426"/>
        <w:jc w:val="both"/>
        <w:rPr>
          <w:sz w:val="24"/>
          <w:szCs w:val="24"/>
        </w:rPr>
      </w:pPr>
      <w:r w:rsidRPr="00B900CD">
        <w:rPr>
          <w:sz w:val="24"/>
          <w:szCs w:val="24"/>
        </w:rPr>
        <w:t>Формы бюджетной отчетности</w:t>
      </w:r>
      <w:r w:rsidR="00B900CD" w:rsidRPr="00B900CD">
        <w:rPr>
          <w:sz w:val="24"/>
          <w:szCs w:val="24"/>
        </w:rPr>
        <w:t xml:space="preserve"> </w:t>
      </w:r>
      <w:r w:rsidRPr="00B900CD">
        <w:rPr>
          <w:sz w:val="24"/>
          <w:szCs w:val="24"/>
        </w:rPr>
        <w:t>составлять в соответствии с требованиями Приказа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sidR="00B900CD" w:rsidRPr="00B900CD">
        <w:rPr>
          <w:sz w:val="24"/>
          <w:szCs w:val="24"/>
        </w:rPr>
        <w:t>.</w:t>
      </w:r>
    </w:p>
    <w:p w:rsidR="00B900CD" w:rsidRPr="00B900CD" w:rsidRDefault="00B900CD" w:rsidP="00B900CD">
      <w:pPr>
        <w:widowControl/>
        <w:numPr>
          <w:ilvl w:val="1"/>
          <w:numId w:val="14"/>
        </w:numPr>
        <w:ind w:left="426"/>
        <w:jc w:val="both"/>
        <w:rPr>
          <w:sz w:val="24"/>
          <w:szCs w:val="24"/>
        </w:rPr>
      </w:pPr>
      <w:r w:rsidRPr="00B900CD">
        <w:rPr>
          <w:sz w:val="24"/>
          <w:szCs w:val="24"/>
        </w:rPr>
        <w:t xml:space="preserve">В формах бюджетной отчетности </w:t>
      </w:r>
      <w:r w:rsidR="009616AE" w:rsidRPr="00B900CD">
        <w:rPr>
          <w:sz w:val="24"/>
          <w:szCs w:val="24"/>
        </w:rPr>
        <w:t>наименование финансового органа указывать в соответствии с Уставом Андрейковского сельского поселения Вяземского района Смоленской области, принятого решением Совета депутатов Андрейковского сельского поселения Вяземского района Смоленской области от</w:t>
      </w:r>
      <w:r w:rsidRPr="00B900CD">
        <w:rPr>
          <w:sz w:val="24"/>
          <w:szCs w:val="24"/>
        </w:rPr>
        <w:t xml:space="preserve"> 10.11.2017 №27 (с изменениями).</w:t>
      </w:r>
    </w:p>
    <w:p w:rsidR="00B900CD" w:rsidRPr="00B900CD" w:rsidRDefault="00B900CD" w:rsidP="00B900CD">
      <w:pPr>
        <w:widowControl/>
        <w:numPr>
          <w:ilvl w:val="1"/>
          <w:numId w:val="14"/>
        </w:numPr>
        <w:ind w:left="426"/>
        <w:jc w:val="both"/>
        <w:rPr>
          <w:sz w:val="24"/>
          <w:szCs w:val="24"/>
        </w:rPr>
      </w:pPr>
      <w:r w:rsidRPr="00B900CD">
        <w:rPr>
          <w:sz w:val="24"/>
          <w:szCs w:val="24"/>
        </w:rPr>
        <w:t>С целью исполнения полномочий в области использования автомобильных дорог и осуществления дорожной деятельности и эффективного использования бюджетных средств согласно</w:t>
      </w:r>
      <w:r w:rsidR="00C35B9A" w:rsidRPr="00B900CD">
        <w:rPr>
          <w:sz w:val="24"/>
          <w:szCs w:val="24"/>
          <w:shd w:val="clear" w:color="auto" w:fill="FFFFFF"/>
        </w:rPr>
        <w:t xml:space="preserve"> требованиям ст.179.4 БК РФ направить бюджетные ассигнования муниципального дорожного фонда, не использованные в 202</w:t>
      </w:r>
      <w:r w:rsidRPr="00B900CD">
        <w:rPr>
          <w:sz w:val="24"/>
          <w:szCs w:val="24"/>
          <w:shd w:val="clear" w:color="auto" w:fill="FFFFFF"/>
        </w:rPr>
        <w:t>2</w:t>
      </w:r>
      <w:r w:rsidR="00C35B9A" w:rsidRPr="00B900CD">
        <w:rPr>
          <w:sz w:val="24"/>
          <w:szCs w:val="24"/>
          <w:shd w:val="clear" w:color="auto" w:fill="FFFFFF"/>
        </w:rPr>
        <w:t xml:space="preserve"> году, на увеличение бюджетных ассигнований муниципального дорожного фонда в 202</w:t>
      </w:r>
      <w:r w:rsidRPr="00B900CD">
        <w:rPr>
          <w:sz w:val="24"/>
          <w:szCs w:val="24"/>
          <w:shd w:val="clear" w:color="auto" w:fill="FFFFFF"/>
        </w:rPr>
        <w:t>3</w:t>
      </w:r>
      <w:r w:rsidR="00C35B9A" w:rsidRPr="00B900CD">
        <w:rPr>
          <w:sz w:val="24"/>
          <w:szCs w:val="24"/>
          <w:shd w:val="clear" w:color="auto" w:fill="FFFFFF"/>
        </w:rPr>
        <w:t xml:space="preserve"> году</w:t>
      </w:r>
      <w:r w:rsidR="0031144F" w:rsidRPr="00B900CD">
        <w:rPr>
          <w:sz w:val="24"/>
          <w:szCs w:val="24"/>
          <w:shd w:val="clear" w:color="auto" w:fill="FFFFFF"/>
        </w:rPr>
        <w:t>.</w:t>
      </w:r>
      <w:r w:rsidR="00C35B9A" w:rsidRPr="00B900CD">
        <w:rPr>
          <w:sz w:val="24"/>
          <w:szCs w:val="24"/>
        </w:rPr>
        <w:t xml:space="preserve"> </w:t>
      </w:r>
    </w:p>
    <w:p w:rsidR="009616AE" w:rsidRPr="00B900CD" w:rsidRDefault="009616AE" w:rsidP="00B900CD">
      <w:pPr>
        <w:widowControl/>
        <w:numPr>
          <w:ilvl w:val="1"/>
          <w:numId w:val="14"/>
        </w:numPr>
        <w:ind w:left="426"/>
        <w:jc w:val="both"/>
        <w:rPr>
          <w:sz w:val="24"/>
          <w:szCs w:val="24"/>
        </w:rPr>
      </w:pPr>
      <w:r w:rsidRPr="00B900CD">
        <w:rPr>
          <w:sz w:val="24"/>
          <w:szCs w:val="24"/>
        </w:rPr>
        <w:t xml:space="preserve">Запрашиваемую информацию, необходимые документы и результаты рассмотрения заключения от </w:t>
      </w:r>
      <w:r w:rsidR="00B900CD" w:rsidRPr="00B900CD">
        <w:rPr>
          <w:sz w:val="24"/>
          <w:szCs w:val="24"/>
        </w:rPr>
        <w:t>23</w:t>
      </w:r>
      <w:r w:rsidR="00C35B9A" w:rsidRPr="00B900CD">
        <w:rPr>
          <w:sz w:val="24"/>
          <w:szCs w:val="24"/>
        </w:rPr>
        <w:t>.05.202</w:t>
      </w:r>
      <w:r w:rsidR="00B900CD" w:rsidRPr="00B900CD">
        <w:rPr>
          <w:sz w:val="24"/>
          <w:szCs w:val="24"/>
        </w:rPr>
        <w:t>3</w:t>
      </w:r>
      <w:r w:rsidRPr="00B900CD">
        <w:rPr>
          <w:sz w:val="24"/>
          <w:szCs w:val="24"/>
        </w:rPr>
        <w:t xml:space="preserve"> года предоставить в Контрольно-ревизионную комиссию срок </w:t>
      </w:r>
      <w:r w:rsidR="00B900CD" w:rsidRPr="00B900CD">
        <w:rPr>
          <w:b/>
          <w:sz w:val="24"/>
          <w:szCs w:val="24"/>
        </w:rPr>
        <w:t>не позднее</w:t>
      </w:r>
      <w:r w:rsidRPr="00B900CD">
        <w:rPr>
          <w:b/>
          <w:sz w:val="24"/>
          <w:szCs w:val="24"/>
        </w:rPr>
        <w:t xml:space="preserve"> </w:t>
      </w:r>
      <w:r w:rsidR="00B900CD" w:rsidRPr="00B900CD">
        <w:rPr>
          <w:b/>
          <w:sz w:val="24"/>
          <w:szCs w:val="24"/>
        </w:rPr>
        <w:t>5 июня текущего года</w:t>
      </w:r>
      <w:r w:rsidRPr="00B900CD">
        <w:rPr>
          <w:sz w:val="24"/>
          <w:szCs w:val="24"/>
        </w:rPr>
        <w:t>.</w:t>
      </w:r>
    </w:p>
    <w:p w:rsidR="0031144F" w:rsidRDefault="0031144F" w:rsidP="00550E54">
      <w:pPr>
        <w:ind w:firstLine="709"/>
        <w:jc w:val="both"/>
        <w:rPr>
          <w:sz w:val="24"/>
          <w:szCs w:val="24"/>
        </w:rPr>
      </w:pPr>
    </w:p>
    <w:p w:rsidR="00B900CD" w:rsidRDefault="00B900CD" w:rsidP="003A72ED">
      <w:pPr>
        <w:ind w:firstLine="709"/>
        <w:jc w:val="both"/>
        <w:rPr>
          <w:i/>
          <w:sz w:val="22"/>
          <w:szCs w:val="22"/>
        </w:rPr>
      </w:pPr>
    </w:p>
    <w:p w:rsidR="003A72ED" w:rsidRPr="006876AE" w:rsidRDefault="003A72ED" w:rsidP="003A72ED">
      <w:pPr>
        <w:ind w:firstLine="709"/>
        <w:jc w:val="both"/>
        <w:rPr>
          <w:i/>
        </w:rPr>
      </w:pPr>
      <w:r w:rsidRPr="006876AE">
        <w:rPr>
          <w:i/>
        </w:rPr>
        <w:t>Настоящее заключение составлено в 2-х экземплярах:</w:t>
      </w:r>
    </w:p>
    <w:p w:rsidR="003A72ED" w:rsidRPr="006876AE" w:rsidRDefault="002C3F25" w:rsidP="001166D4">
      <w:pPr>
        <w:numPr>
          <w:ilvl w:val="0"/>
          <w:numId w:val="5"/>
        </w:numPr>
        <w:ind w:left="284"/>
        <w:jc w:val="both"/>
        <w:rPr>
          <w:i/>
        </w:rPr>
      </w:pPr>
      <w:r w:rsidRPr="006876AE">
        <w:rPr>
          <w:i/>
        </w:rPr>
        <w:t>о</w:t>
      </w:r>
      <w:r w:rsidR="003A72ED" w:rsidRPr="006876AE">
        <w:rPr>
          <w:i/>
        </w:rPr>
        <w:t xml:space="preserve">дин экземпляр для Совета депутатов </w:t>
      </w:r>
      <w:r w:rsidR="00EB2256" w:rsidRPr="006876AE">
        <w:rPr>
          <w:i/>
        </w:rPr>
        <w:t>Андрейковского</w:t>
      </w:r>
      <w:r w:rsidR="003A72ED" w:rsidRPr="006876AE">
        <w:rPr>
          <w:i/>
        </w:rPr>
        <w:t xml:space="preserve"> сельского поселения Вяземского района Смоленской области и Администрации </w:t>
      </w:r>
      <w:r w:rsidR="00EB2256" w:rsidRPr="006876AE">
        <w:rPr>
          <w:i/>
        </w:rPr>
        <w:t>Андрейковского</w:t>
      </w:r>
      <w:r w:rsidR="003A72ED" w:rsidRPr="006876AE">
        <w:rPr>
          <w:i/>
        </w:rPr>
        <w:t xml:space="preserve"> сельского поселения Вяземского района Смоленской области, направляется с сопроводительным письмом</w:t>
      </w:r>
      <w:r w:rsidRPr="006876AE">
        <w:rPr>
          <w:i/>
        </w:rPr>
        <w:t>;</w:t>
      </w:r>
    </w:p>
    <w:p w:rsidR="003A72ED" w:rsidRPr="006876AE" w:rsidRDefault="002C3F25" w:rsidP="001166D4">
      <w:pPr>
        <w:numPr>
          <w:ilvl w:val="0"/>
          <w:numId w:val="5"/>
        </w:numPr>
        <w:ind w:left="284"/>
        <w:jc w:val="both"/>
        <w:rPr>
          <w:i/>
        </w:rPr>
      </w:pPr>
      <w:r w:rsidRPr="006876AE">
        <w:rPr>
          <w:i/>
        </w:rPr>
        <w:t>о</w:t>
      </w:r>
      <w:r w:rsidR="003A72ED" w:rsidRPr="006876AE">
        <w:rPr>
          <w:i/>
        </w:rPr>
        <w:t>дин экземпляр остается в Контрольно-ревизионной комиссии муниципального образования «Вяземский район» Смоленской области.</w:t>
      </w:r>
    </w:p>
    <w:p w:rsidR="003A72ED" w:rsidRPr="00345DA5" w:rsidRDefault="003A72ED" w:rsidP="003A72ED">
      <w:pPr>
        <w:ind w:firstLine="540"/>
        <w:jc w:val="both"/>
        <w:rPr>
          <w:sz w:val="28"/>
          <w:szCs w:val="28"/>
        </w:rPr>
      </w:pPr>
    </w:p>
    <w:p w:rsidR="003A72ED" w:rsidRPr="00CD3ED9" w:rsidRDefault="003A72ED" w:rsidP="00550E54">
      <w:pPr>
        <w:ind w:firstLine="709"/>
        <w:jc w:val="both"/>
        <w:rPr>
          <w:sz w:val="28"/>
          <w:szCs w:val="28"/>
        </w:rPr>
      </w:pPr>
    </w:p>
    <w:p w:rsidR="006D5AC3" w:rsidRDefault="006D5AC3" w:rsidP="006D5AC3">
      <w:pPr>
        <w:ind w:firstLine="709"/>
        <w:jc w:val="both"/>
        <w:rPr>
          <w:sz w:val="28"/>
          <w:szCs w:val="28"/>
          <w:highlight w:val="yellow"/>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2C3F25" w:rsidRPr="002C3F25" w:rsidTr="002C3F25">
        <w:tc>
          <w:tcPr>
            <w:tcW w:w="4672" w:type="dxa"/>
          </w:tcPr>
          <w:p w:rsidR="002C3F25" w:rsidRPr="002C3F25" w:rsidRDefault="002C3F25" w:rsidP="002C3F25">
            <w:pPr>
              <w:tabs>
                <w:tab w:val="left" w:pos="142"/>
              </w:tabs>
              <w:jc w:val="both"/>
              <w:rPr>
                <w:sz w:val="24"/>
                <w:szCs w:val="24"/>
              </w:rPr>
            </w:pPr>
            <w:r w:rsidRPr="002C3F25">
              <w:rPr>
                <w:sz w:val="24"/>
                <w:szCs w:val="24"/>
              </w:rPr>
              <w:t xml:space="preserve">Председатель Контрольно-ревизионной </w:t>
            </w:r>
          </w:p>
          <w:p w:rsidR="002C3F25" w:rsidRPr="002C3F25" w:rsidRDefault="002C3F25" w:rsidP="002C3F25">
            <w:pPr>
              <w:tabs>
                <w:tab w:val="left" w:pos="142"/>
              </w:tabs>
              <w:jc w:val="both"/>
              <w:rPr>
                <w:sz w:val="24"/>
                <w:szCs w:val="24"/>
              </w:rPr>
            </w:pPr>
            <w:r w:rsidRPr="002C3F25">
              <w:rPr>
                <w:sz w:val="24"/>
                <w:szCs w:val="24"/>
              </w:rPr>
              <w:t>комиссии муниципального образования</w:t>
            </w:r>
          </w:p>
          <w:p w:rsidR="002C3F25" w:rsidRPr="002C3F25" w:rsidRDefault="002C3F25" w:rsidP="002C3F25">
            <w:pPr>
              <w:jc w:val="both"/>
              <w:rPr>
                <w:sz w:val="24"/>
                <w:szCs w:val="24"/>
              </w:rPr>
            </w:pPr>
            <w:r w:rsidRPr="002C3F25">
              <w:rPr>
                <w:sz w:val="24"/>
                <w:szCs w:val="24"/>
              </w:rPr>
              <w:t>«Вяземский район» Смоленской</w:t>
            </w:r>
          </w:p>
        </w:tc>
        <w:tc>
          <w:tcPr>
            <w:tcW w:w="4673" w:type="dxa"/>
          </w:tcPr>
          <w:p w:rsidR="002C3F25" w:rsidRPr="002C3F25" w:rsidRDefault="002C3F25" w:rsidP="006D5AC3">
            <w:pPr>
              <w:jc w:val="both"/>
              <w:rPr>
                <w:sz w:val="24"/>
                <w:szCs w:val="24"/>
              </w:rPr>
            </w:pPr>
          </w:p>
          <w:p w:rsidR="002C3F25" w:rsidRPr="002C3F25" w:rsidRDefault="002C3F25" w:rsidP="006D5AC3">
            <w:pPr>
              <w:jc w:val="both"/>
              <w:rPr>
                <w:sz w:val="24"/>
                <w:szCs w:val="24"/>
              </w:rPr>
            </w:pPr>
          </w:p>
          <w:p w:rsidR="002C3F25" w:rsidRPr="002C3F25" w:rsidRDefault="002C3F25" w:rsidP="002C3F25">
            <w:pPr>
              <w:jc w:val="right"/>
              <w:rPr>
                <w:b/>
                <w:sz w:val="24"/>
                <w:szCs w:val="24"/>
              </w:rPr>
            </w:pPr>
            <w:r w:rsidRPr="002C3F25">
              <w:rPr>
                <w:b/>
                <w:sz w:val="24"/>
                <w:szCs w:val="24"/>
              </w:rPr>
              <w:t>О.Н. Марфичева</w:t>
            </w:r>
          </w:p>
        </w:tc>
      </w:tr>
    </w:tbl>
    <w:p w:rsidR="00CE6D55" w:rsidRDefault="00CE6D55" w:rsidP="006D5AC3">
      <w:pPr>
        <w:tabs>
          <w:tab w:val="left" w:pos="142"/>
        </w:tabs>
        <w:jc w:val="both"/>
        <w:rPr>
          <w:sz w:val="28"/>
          <w:szCs w:val="28"/>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6B2B55" w:rsidRPr="006B2B55" w:rsidTr="006B2B55">
        <w:tc>
          <w:tcPr>
            <w:tcW w:w="4672" w:type="dxa"/>
          </w:tcPr>
          <w:p w:rsidR="006B2B55" w:rsidRPr="006B2B55" w:rsidRDefault="006B2B55" w:rsidP="006D5AC3">
            <w:pPr>
              <w:tabs>
                <w:tab w:val="left" w:pos="142"/>
              </w:tabs>
              <w:jc w:val="both"/>
              <w:rPr>
                <w:sz w:val="24"/>
                <w:szCs w:val="24"/>
              </w:rPr>
            </w:pPr>
          </w:p>
        </w:tc>
        <w:tc>
          <w:tcPr>
            <w:tcW w:w="4672" w:type="dxa"/>
            <w:vAlign w:val="center"/>
          </w:tcPr>
          <w:p w:rsidR="006B2B55" w:rsidRPr="006B2B55" w:rsidRDefault="006B2B55" w:rsidP="006D5AC3">
            <w:pPr>
              <w:tabs>
                <w:tab w:val="left" w:pos="142"/>
              </w:tabs>
              <w:jc w:val="both"/>
            </w:pPr>
            <w:r w:rsidRPr="006B2B55">
              <w:t>Приложение №1</w:t>
            </w:r>
          </w:p>
        </w:tc>
      </w:tr>
      <w:tr w:rsidR="006B2B55" w:rsidRPr="006B2B55" w:rsidTr="006B2B55">
        <w:tc>
          <w:tcPr>
            <w:tcW w:w="4672" w:type="dxa"/>
          </w:tcPr>
          <w:p w:rsidR="006B2B55" w:rsidRPr="006B2B55" w:rsidRDefault="006B2B55" w:rsidP="006D5AC3">
            <w:pPr>
              <w:tabs>
                <w:tab w:val="left" w:pos="142"/>
              </w:tabs>
              <w:jc w:val="both"/>
              <w:rPr>
                <w:sz w:val="24"/>
                <w:szCs w:val="24"/>
              </w:rPr>
            </w:pPr>
          </w:p>
        </w:tc>
        <w:tc>
          <w:tcPr>
            <w:tcW w:w="4672" w:type="dxa"/>
            <w:vAlign w:val="center"/>
          </w:tcPr>
          <w:p w:rsidR="006B2B55" w:rsidRPr="006B2B55" w:rsidRDefault="006B2B55" w:rsidP="006D5AC3">
            <w:pPr>
              <w:tabs>
                <w:tab w:val="left" w:pos="142"/>
              </w:tabs>
              <w:jc w:val="both"/>
            </w:pPr>
            <w:r w:rsidRPr="006B2B55">
              <w:t>к заключению на отчёт об исполнении бюджета Андрейковского сельского поселения Вяземского района Смоленской области за первый квартал 2023 года от 23.05.2023 года</w:t>
            </w:r>
          </w:p>
        </w:tc>
      </w:tr>
    </w:tbl>
    <w:p w:rsidR="006B2B55" w:rsidRDefault="006B2B55" w:rsidP="006D5AC3">
      <w:pPr>
        <w:tabs>
          <w:tab w:val="left" w:pos="142"/>
        </w:tabs>
        <w:jc w:val="both"/>
        <w:rPr>
          <w:i/>
          <w:sz w:val="24"/>
          <w:szCs w:val="24"/>
        </w:rPr>
      </w:pPr>
    </w:p>
    <w:p w:rsidR="006B2B55" w:rsidRDefault="006B2B55" w:rsidP="006D5AC3">
      <w:pPr>
        <w:tabs>
          <w:tab w:val="left" w:pos="142"/>
        </w:tabs>
        <w:jc w:val="both"/>
        <w:rPr>
          <w:i/>
          <w:sz w:val="24"/>
          <w:szCs w:val="24"/>
        </w:rPr>
      </w:pPr>
    </w:p>
    <w:p w:rsidR="00AA7495" w:rsidRDefault="00AA7495" w:rsidP="00AA7495">
      <w:pPr>
        <w:tabs>
          <w:tab w:val="left" w:pos="142"/>
        </w:tabs>
        <w:ind w:firstLine="709"/>
        <w:jc w:val="both"/>
        <w:rPr>
          <w:i/>
          <w:sz w:val="24"/>
          <w:szCs w:val="24"/>
        </w:rPr>
      </w:pPr>
      <w:r w:rsidRPr="00AA7495">
        <w:rPr>
          <w:i/>
          <w:sz w:val="24"/>
          <w:szCs w:val="24"/>
        </w:rPr>
        <w:t>Согласно требованиям ст36 БК РФ в п.3 распоряжения Администрации Андрейковского сельского поселения Вяземского района Смоленской области от 12.05.2023 №17-р</w:t>
      </w:r>
      <w:r>
        <w:rPr>
          <w:i/>
          <w:sz w:val="24"/>
          <w:szCs w:val="24"/>
        </w:rPr>
        <w:t xml:space="preserve"> «</w:t>
      </w:r>
      <w:r w:rsidRPr="00AA7495">
        <w:rPr>
          <w:i/>
          <w:sz w:val="24"/>
          <w:szCs w:val="24"/>
        </w:rPr>
        <w:t>«Об исполнении бюджета Андрейковского сельского поселения Вяземского района Смоленской области за первый квартал 2023 года</w:t>
      </w:r>
      <w:proofErr w:type="gramStart"/>
      <w:r w:rsidRPr="00AA7495">
        <w:rPr>
          <w:i/>
          <w:sz w:val="24"/>
          <w:szCs w:val="24"/>
        </w:rPr>
        <w:t>»</w:t>
      </w:r>
      <w:proofErr w:type="gramEnd"/>
      <w:r w:rsidRPr="00AA7495">
        <w:rPr>
          <w:i/>
          <w:sz w:val="24"/>
          <w:szCs w:val="24"/>
        </w:rPr>
        <w:t xml:space="preserve"> определено</w:t>
      </w:r>
      <w:r>
        <w:rPr>
          <w:i/>
          <w:sz w:val="24"/>
          <w:szCs w:val="24"/>
        </w:rPr>
        <w:t>:</w:t>
      </w:r>
    </w:p>
    <w:p w:rsidR="00AA7495" w:rsidRDefault="00AA7495" w:rsidP="00AA7495">
      <w:pPr>
        <w:tabs>
          <w:tab w:val="left" w:pos="142"/>
        </w:tabs>
        <w:ind w:firstLine="709"/>
        <w:jc w:val="both"/>
        <w:rPr>
          <w:i/>
          <w:sz w:val="24"/>
          <w:szCs w:val="24"/>
        </w:rPr>
      </w:pPr>
      <w:r w:rsidRPr="00AA7495">
        <w:rPr>
          <w:i/>
          <w:sz w:val="24"/>
          <w:szCs w:val="24"/>
        </w:rPr>
        <w:t>«</w:t>
      </w:r>
      <w:r>
        <w:rPr>
          <w:i/>
          <w:sz w:val="24"/>
          <w:szCs w:val="24"/>
        </w:rPr>
        <w:t xml:space="preserve">…3. </w:t>
      </w:r>
      <w:r w:rsidRPr="00AA7495">
        <w:rPr>
          <w:i/>
          <w:sz w:val="24"/>
          <w:szCs w:val="24"/>
        </w:rPr>
        <w:t xml:space="preserve">Настоящее распоряжение опубликовать в газете «Вяземский вестник» и разместить на официальном сайте Администрации Андрейковского сельского поселения Вяземского района Смоленской области </w:t>
      </w:r>
      <w:hyperlink r:id="rId13" w:history="1">
        <w:r w:rsidRPr="00CA10B1">
          <w:rPr>
            <w:rStyle w:val="af"/>
            <w:i/>
            <w:sz w:val="24"/>
            <w:szCs w:val="24"/>
          </w:rPr>
          <w:t>www.андрейковское.рф</w:t>
        </w:r>
      </w:hyperlink>
      <w:r>
        <w:rPr>
          <w:i/>
          <w:sz w:val="24"/>
          <w:szCs w:val="24"/>
        </w:rPr>
        <w:t xml:space="preserve"> </w:t>
      </w:r>
      <w:r w:rsidRPr="00AA7495">
        <w:rPr>
          <w:i/>
          <w:sz w:val="24"/>
          <w:szCs w:val="24"/>
        </w:rPr>
        <w:t>».</w:t>
      </w:r>
    </w:p>
    <w:p w:rsidR="0006427D" w:rsidRPr="006B2B55" w:rsidRDefault="0006427D" w:rsidP="00AA7495">
      <w:pPr>
        <w:tabs>
          <w:tab w:val="left" w:pos="142"/>
        </w:tabs>
        <w:ind w:firstLine="709"/>
        <w:jc w:val="both"/>
        <w:rPr>
          <w:i/>
          <w:sz w:val="24"/>
          <w:szCs w:val="24"/>
        </w:rPr>
      </w:pPr>
      <w:r w:rsidRPr="006B2B55">
        <w:rPr>
          <w:i/>
          <w:sz w:val="24"/>
          <w:szCs w:val="24"/>
        </w:rPr>
        <w:t>В нарушение ст.36 БК РФ, п.3 распоряжения Администрации от 12.05.2023 №17-р на момент подготовки заключения, не размещено на официальном сайте Администрации Андрейковского сельского поселения Вяземского района Смоленской области в информационной сети «Интернет».</w:t>
      </w:r>
    </w:p>
    <w:p w:rsidR="0006427D" w:rsidRPr="006B2B55" w:rsidRDefault="0006427D" w:rsidP="006D5AC3">
      <w:pPr>
        <w:tabs>
          <w:tab w:val="left" w:pos="142"/>
        </w:tabs>
        <w:jc w:val="both"/>
        <w:rPr>
          <w:i/>
          <w:sz w:val="24"/>
          <w:szCs w:val="24"/>
        </w:rPr>
      </w:pPr>
    </w:p>
    <w:p w:rsidR="0006427D" w:rsidRDefault="0006427D" w:rsidP="006D5AC3">
      <w:pPr>
        <w:tabs>
          <w:tab w:val="left" w:pos="142"/>
        </w:tabs>
        <w:jc w:val="both"/>
        <w:rPr>
          <w:sz w:val="28"/>
          <w:szCs w:val="28"/>
        </w:rPr>
      </w:pPr>
      <w:r>
        <w:rPr>
          <w:noProof/>
        </w:rPr>
        <w:drawing>
          <wp:inline distT="0" distB="0" distL="0" distR="0" wp14:anchorId="7AEFE872" wp14:editId="73CBDAF0">
            <wp:extent cx="5939790" cy="334137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39790" cy="3341370"/>
                    </a:xfrm>
                    <a:prstGeom prst="rect">
                      <a:avLst/>
                    </a:prstGeom>
                  </pic:spPr>
                </pic:pic>
              </a:graphicData>
            </a:graphic>
          </wp:inline>
        </w:drawing>
      </w:r>
    </w:p>
    <w:p w:rsidR="0006427D" w:rsidRDefault="0006427D" w:rsidP="006D5AC3">
      <w:pPr>
        <w:tabs>
          <w:tab w:val="left" w:pos="142"/>
        </w:tabs>
        <w:jc w:val="both"/>
        <w:rPr>
          <w:sz w:val="28"/>
          <w:szCs w:val="28"/>
        </w:rPr>
      </w:pPr>
    </w:p>
    <w:p w:rsidR="0006427D" w:rsidRDefault="0006427D" w:rsidP="006D5AC3">
      <w:pPr>
        <w:tabs>
          <w:tab w:val="left" w:pos="142"/>
        </w:tabs>
        <w:jc w:val="both"/>
        <w:rPr>
          <w:sz w:val="28"/>
          <w:szCs w:val="28"/>
        </w:rPr>
      </w:pPr>
    </w:p>
    <w:p w:rsidR="006B2B55" w:rsidRDefault="006B2B55" w:rsidP="006D5AC3">
      <w:pPr>
        <w:tabs>
          <w:tab w:val="left" w:pos="142"/>
        </w:tabs>
        <w:jc w:val="both"/>
        <w:rPr>
          <w:sz w:val="28"/>
          <w:szCs w:val="28"/>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6B2B55" w:rsidRPr="002C3F25" w:rsidTr="009F4764">
        <w:tc>
          <w:tcPr>
            <w:tcW w:w="4672" w:type="dxa"/>
          </w:tcPr>
          <w:p w:rsidR="006B2B55" w:rsidRPr="002C3F25" w:rsidRDefault="006B2B55" w:rsidP="009F4764">
            <w:pPr>
              <w:tabs>
                <w:tab w:val="left" w:pos="142"/>
              </w:tabs>
              <w:jc w:val="both"/>
              <w:rPr>
                <w:sz w:val="24"/>
                <w:szCs w:val="24"/>
              </w:rPr>
            </w:pPr>
            <w:r w:rsidRPr="002C3F25">
              <w:rPr>
                <w:sz w:val="24"/>
                <w:szCs w:val="24"/>
              </w:rPr>
              <w:t xml:space="preserve">Председатель Контрольно-ревизионной </w:t>
            </w:r>
          </w:p>
          <w:p w:rsidR="006B2B55" w:rsidRPr="002C3F25" w:rsidRDefault="006B2B55" w:rsidP="009F4764">
            <w:pPr>
              <w:tabs>
                <w:tab w:val="left" w:pos="142"/>
              </w:tabs>
              <w:jc w:val="both"/>
              <w:rPr>
                <w:sz w:val="24"/>
                <w:szCs w:val="24"/>
              </w:rPr>
            </w:pPr>
            <w:r w:rsidRPr="002C3F25">
              <w:rPr>
                <w:sz w:val="24"/>
                <w:szCs w:val="24"/>
              </w:rPr>
              <w:t>комиссии муниципального образования</w:t>
            </w:r>
          </w:p>
          <w:p w:rsidR="006B2B55" w:rsidRPr="002C3F25" w:rsidRDefault="006B2B55" w:rsidP="009F4764">
            <w:pPr>
              <w:jc w:val="both"/>
              <w:rPr>
                <w:sz w:val="24"/>
                <w:szCs w:val="24"/>
              </w:rPr>
            </w:pPr>
            <w:r w:rsidRPr="002C3F25">
              <w:rPr>
                <w:sz w:val="24"/>
                <w:szCs w:val="24"/>
              </w:rPr>
              <w:t>«Вяземский район» Смоленской</w:t>
            </w:r>
          </w:p>
        </w:tc>
        <w:tc>
          <w:tcPr>
            <w:tcW w:w="4673" w:type="dxa"/>
          </w:tcPr>
          <w:p w:rsidR="006B2B55" w:rsidRPr="002C3F25" w:rsidRDefault="006B2B55" w:rsidP="009F4764">
            <w:pPr>
              <w:jc w:val="both"/>
              <w:rPr>
                <w:sz w:val="24"/>
                <w:szCs w:val="24"/>
              </w:rPr>
            </w:pPr>
          </w:p>
          <w:p w:rsidR="006B2B55" w:rsidRPr="002C3F25" w:rsidRDefault="006B2B55" w:rsidP="009F4764">
            <w:pPr>
              <w:jc w:val="both"/>
              <w:rPr>
                <w:sz w:val="24"/>
                <w:szCs w:val="24"/>
              </w:rPr>
            </w:pPr>
          </w:p>
          <w:p w:rsidR="006B2B55" w:rsidRPr="002C3F25" w:rsidRDefault="006B2B55" w:rsidP="009F4764">
            <w:pPr>
              <w:jc w:val="right"/>
              <w:rPr>
                <w:b/>
                <w:sz w:val="24"/>
                <w:szCs w:val="24"/>
              </w:rPr>
            </w:pPr>
            <w:r w:rsidRPr="002C3F25">
              <w:rPr>
                <w:b/>
                <w:sz w:val="24"/>
                <w:szCs w:val="24"/>
              </w:rPr>
              <w:t>О.Н. Марфичева</w:t>
            </w:r>
          </w:p>
        </w:tc>
      </w:tr>
    </w:tbl>
    <w:p w:rsidR="0006427D" w:rsidRDefault="0006427D" w:rsidP="006D5AC3">
      <w:pPr>
        <w:tabs>
          <w:tab w:val="left" w:pos="142"/>
        </w:tabs>
        <w:jc w:val="both"/>
        <w:rPr>
          <w:sz w:val="28"/>
          <w:szCs w:val="28"/>
        </w:rPr>
      </w:pPr>
      <w:bookmarkStart w:id="20" w:name="_GoBack"/>
      <w:bookmarkEnd w:id="20"/>
    </w:p>
    <w:sectPr w:rsidR="0006427D" w:rsidSect="007A0C60">
      <w:headerReference w:type="default" r:id="rId15"/>
      <w:footerReference w:type="default" r:id="rId16"/>
      <w:footerReference w:type="first" r:id="rId17"/>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4764" w:rsidRDefault="009F4764" w:rsidP="00A02C27">
      <w:r>
        <w:separator/>
      </w:r>
    </w:p>
  </w:endnote>
  <w:endnote w:type="continuationSeparator" w:id="0">
    <w:p w:rsidR="009F4764" w:rsidRDefault="009F4764" w:rsidP="00A02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773175"/>
      <w:docPartObj>
        <w:docPartGallery w:val="Page Numbers (Bottom of Page)"/>
        <w:docPartUnique/>
      </w:docPartObj>
    </w:sdtPr>
    <w:sdtEndPr/>
    <w:sdtContent>
      <w:p w:rsidR="009F4764" w:rsidRDefault="009F4764">
        <w:pPr>
          <w:pStyle w:val="a8"/>
          <w:jc w:val="right"/>
        </w:pPr>
        <w:r>
          <w:fldChar w:fldCharType="begin"/>
        </w:r>
        <w:r>
          <w:instrText>PAGE   \* MERGEFORMAT</w:instrText>
        </w:r>
        <w:r>
          <w:fldChar w:fldCharType="separate"/>
        </w:r>
        <w:r w:rsidR="006876AE">
          <w:rPr>
            <w:noProof/>
          </w:rPr>
          <w:t>4</w:t>
        </w:r>
        <w:r>
          <w:fldChar w:fldCharType="end"/>
        </w:r>
      </w:p>
    </w:sdtContent>
  </w:sdt>
  <w:p w:rsidR="009F4764" w:rsidRDefault="009F4764">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1734306"/>
      <w:docPartObj>
        <w:docPartGallery w:val="Page Numbers (Bottom of Page)"/>
        <w:docPartUnique/>
      </w:docPartObj>
    </w:sdtPr>
    <w:sdtEndPr/>
    <w:sdtContent>
      <w:p w:rsidR="009F4764" w:rsidRDefault="009F4764">
        <w:pPr>
          <w:pStyle w:val="a8"/>
          <w:jc w:val="right"/>
        </w:pPr>
        <w:r>
          <w:fldChar w:fldCharType="begin"/>
        </w:r>
        <w:r>
          <w:instrText>PAGE   \* MERGEFORMAT</w:instrText>
        </w:r>
        <w:r>
          <w:fldChar w:fldCharType="separate"/>
        </w:r>
        <w:r w:rsidR="006876AE">
          <w:rPr>
            <w:noProof/>
          </w:rPr>
          <w:t>1</w:t>
        </w:r>
        <w:r>
          <w:fldChar w:fldCharType="end"/>
        </w:r>
      </w:p>
    </w:sdtContent>
  </w:sdt>
  <w:p w:rsidR="009F4764" w:rsidRDefault="009F4764">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4764" w:rsidRDefault="009F4764" w:rsidP="00A02C27">
      <w:r>
        <w:separator/>
      </w:r>
    </w:p>
  </w:footnote>
  <w:footnote w:type="continuationSeparator" w:id="0">
    <w:p w:rsidR="009F4764" w:rsidRDefault="009F4764" w:rsidP="00A02C2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lang w:eastAsia="en-US"/>
      </w:rPr>
      <w:alias w:val="Название"/>
      <w:id w:val="-1101250286"/>
      <w:placeholder>
        <w:docPart w:val="17FD88BAAEC346239761BC351C48E852"/>
      </w:placeholder>
      <w:dataBinding w:prefixMappings="xmlns:ns0='http://schemas.openxmlformats.org/package/2006/metadata/core-properties' xmlns:ns1='http://purl.org/dc/elements/1.1/'" w:xpath="/ns0:coreProperties[1]/ns1:title[1]" w:storeItemID="{6C3C8BC8-F283-45AE-878A-BAB7291924A1}"/>
      <w:text/>
    </w:sdtPr>
    <w:sdtEndPr/>
    <w:sdtContent>
      <w:p w:rsidR="009F4764" w:rsidRPr="00E87FFB" w:rsidRDefault="009F4764" w:rsidP="00E87FFB">
        <w:pPr>
          <w:widowControl/>
          <w:pBdr>
            <w:bottom w:val="thickThinSmallGap" w:sz="24" w:space="1" w:color="823B0B"/>
          </w:pBdr>
          <w:tabs>
            <w:tab w:val="center" w:pos="4677"/>
            <w:tab w:val="right" w:pos="9355"/>
          </w:tabs>
          <w:autoSpaceDE/>
          <w:autoSpaceDN/>
          <w:adjustRightInd/>
          <w:jc w:val="center"/>
          <w:rPr>
            <w:rFonts w:ascii="Calibri Light" w:hAnsi="Calibri Light"/>
            <w:lang w:eastAsia="en-US"/>
          </w:rPr>
        </w:pPr>
        <w:r w:rsidRPr="00E87FFB">
          <w:rPr>
            <w:lang w:eastAsia="en-US"/>
          </w:rPr>
          <w:t>Контрольно-ревизионная комиссия                                                                                                        муниципального образования «Вяземский район» Смоленской области</w:t>
        </w:r>
      </w:p>
    </w:sdtContent>
  </w:sdt>
  <w:p w:rsidR="009F4764" w:rsidRDefault="009F4764">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C7A42"/>
    <w:multiLevelType w:val="hybridMultilevel"/>
    <w:tmpl w:val="FC0E440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8F319C"/>
    <w:multiLevelType w:val="hybridMultilevel"/>
    <w:tmpl w:val="B992C2E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AC13F4"/>
    <w:multiLevelType w:val="hybridMultilevel"/>
    <w:tmpl w:val="94F4BEC6"/>
    <w:lvl w:ilvl="0" w:tplc="410E111E">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705235"/>
    <w:multiLevelType w:val="hybridMultilevel"/>
    <w:tmpl w:val="F1EE01A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B9041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9C1941"/>
    <w:multiLevelType w:val="hybridMultilevel"/>
    <w:tmpl w:val="04F8EAF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1482613"/>
    <w:multiLevelType w:val="hybridMultilevel"/>
    <w:tmpl w:val="A3D00A6C"/>
    <w:lvl w:ilvl="0" w:tplc="83560D1C">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135C7678"/>
    <w:multiLevelType w:val="hybridMultilevel"/>
    <w:tmpl w:val="41DE582C"/>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147D3D4C"/>
    <w:multiLevelType w:val="hybridMultilevel"/>
    <w:tmpl w:val="1C3EFB6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53C5F2B"/>
    <w:multiLevelType w:val="hybridMultilevel"/>
    <w:tmpl w:val="58C8631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7E602DB"/>
    <w:multiLevelType w:val="hybridMultilevel"/>
    <w:tmpl w:val="7A2A24D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9C26D0D"/>
    <w:multiLevelType w:val="hybridMultilevel"/>
    <w:tmpl w:val="C48A9E8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A304A15"/>
    <w:multiLevelType w:val="multilevel"/>
    <w:tmpl w:val="45CE622A"/>
    <w:lvl w:ilvl="0">
      <w:start w:val="1"/>
      <w:numFmt w:val="decimal"/>
      <w:lvlText w:val="%1."/>
      <w:lvlJc w:val="left"/>
      <w:pPr>
        <w:ind w:left="1429" w:hanging="360"/>
      </w:pPr>
    </w:lvl>
    <w:lvl w:ilvl="1">
      <w:start w:val="1"/>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3" w15:restartNumberingAfterBreak="0">
    <w:nsid w:val="1ABB217E"/>
    <w:multiLevelType w:val="multilevel"/>
    <w:tmpl w:val="24B6C30A"/>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FE55276"/>
    <w:multiLevelType w:val="hybridMultilevel"/>
    <w:tmpl w:val="78DAC37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916AED"/>
    <w:multiLevelType w:val="hybridMultilevel"/>
    <w:tmpl w:val="B0D8D6A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B396739"/>
    <w:multiLevelType w:val="hybridMultilevel"/>
    <w:tmpl w:val="8800CDC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D6F2C32"/>
    <w:multiLevelType w:val="hybridMultilevel"/>
    <w:tmpl w:val="509AA46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E0C3771"/>
    <w:multiLevelType w:val="hybridMultilevel"/>
    <w:tmpl w:val="5B94BF8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40605FF"/>
    <w:multiLevelType w:val="hybridMultilevel"/>
    <w:tmpl w:val="4B2407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DCE3F80"/>
    <w:multiLevelType w:val="hybridMultilevel"/>
    <w:tmpl w:val="AEC43F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E6E4A2F"/>
    <w:multiLevelType w:val="hybridMultilevel"/>
    <w:tmpl w:val="C102F8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0B81029"/>
    <w:multiLevelType w:val="hybridMultilevel"/>
    <w:tmpl w:val="637E2E6C"/>
    <w:lvl w:ilvl="0" w:tplc="83560D1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32B141A"/>
    <w:multiLevelType w:val="multilevel"/>
    <w:tmpl w:val="45CE622A"/>
    <w:lvl w:ilvl="0">
      <w:start w:val="1"/>
      <w:numFmt w:val="decimal"/>
      <w:lvlText w:val="%1."/>
      <w:lvlJc w:val="left"/>
      <w:pPr>
        <w:ind w:left="1429" w:hanging="360"/>
      </w:pPr>
    </w:lvl>
    <w:lvl w:ilvl="1">
      <w:start w:val="1"/>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24" w15:restartNumberingAfterBreak="0">
    <w:nsid w:val="46B268F3"/>
    <w:multiLevelType w:val="hybridMultilevel"/>
    <w:tmpl w:val="01182E0A"/>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5" w15:restartNumberingAfterBreak="0">
    <w:nsid w:val="4E374951"/>
    <w:multiLevelType w:val="hybridMultilevel"/>
    <w:tmpl w:val="CAEC3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19B65B8"/>
    <w:multiLevelType w:val="hybridMultilevel"/>
    <w:tmpl w:val="354E717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51DF2228"/>
    <w:multiLevelType w:val="hybridMultilevel"/>
    <w:tmpl w:val="9E70B942"/>
    <w:lvl w:ilvl="0" w:tplc="B49A0064">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23032B3"/>
    <w:multiLevelType w:val="hybridMultilevel"/>
    <w:tmpl w:val="FAA2CC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495319A"/>
    <w:multiLevelType w:val="hybridMultilevel"/>
    <w:tmpl w:val="5C0E0E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9B41AD6"/>
    <w:multiLevelType w:val="hybridMultilevel"/>
    <w:tmpl w:val="8FCC1F2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AF47CDD"/>
    <w:multiLevelType w:val="hybridMultilevel"/>
    <w:tmpl w:val="1BBC76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C696134"/>
    <w:multiLevelType w:val="hybridMultilevel"/>
    <w:tmpl w:val="989AD12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AA0A22"/>
    <w:multiLevelType w:val="hybridMultilevel"/>
    <w:tmpl w:val="B776BB90"/>
    <w:lvl w:ilvl="0" w:tplc="B49A0064">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D285A7D"/>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6D355995"/>
    <w:multiLevelType w:val="hybridMultilevel"/>
    <w:tmpl w:val="0F30E682"/>
    <w:lvl w:ilvl="0" w:tplc="3BA4747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F283070"/>
    <w:multiLevelType w:val="hybridMultilevel"/>
    <w:tmpl w:val="697AC85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5DD03A2"/>
    <w:multiLevelType w:val="hybridMultilevel"/>
    <w:tmpl w:val="6F3E412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6EA51CF"/>
    <w:multiLevelType w:val="hybridMultilevel"/>
    <w:tmpl w:val="BE14A66A"/>
    <w:lvl w:ilvl="0" w:tplc="83560D1C">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9" w15:restartNumberingAfterBreak="0">
    <w:nsid w:val="78E235BD"/>
    <w:multiLevelType w:val="hybridMultilevel"/>
    <w:tmpl w:val="C442CAF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9725567"/>
    <w:multiLevelType w:val="hybridMultilevel"/>
    <w:tmpl w:val="480E962C"/>
    <w:lvl w:ilvl="0" w:tplc="B49A0064">
      <w:start w:val="1"/>
      <w:numFmt w:val="decimal"/>
      <w:lvlText w:val="%1."/>
      <w:lvlJc w:val="left"/>
      <w:pPr>
        <w:ind w:left="731" w:hanging="360"/>
      </w:pPr>
      <w:rPr>
        <w:b/>
      </w:rPr>
    </w:lvl>
    <w:lvl w:ilvl="1" w:tplc="04190019" w:tentative="1">
      <w:start w:val="1"/>
      <w:numFmt w:val="lowerLetter"/>
      <w:lvlText w:val="%2."/>
      <w:lvlJc w:val="left"/>
      <w:pPr>
        <w:ind w:left="1451" w:hanging="360"/>
      </w:pPr>
    </w:lvl>
    <w:lvl w:ilvl="2" w:tplc="0419001B" w:tentative="1">
      <w:start w:val="1"/>
      <w:numFmt w:val="lowerRoman"/>
      <w:lvlText w:val="%3."/>
      <w:lvlJc w:val="right"/>
      <w:pPr>
        <w:ind w:left="2171" w:hanging="180"/>
      </w:pPr>
    </w:lvl>
    <w:lvl w:ilvl="3" w:tplc="0419000F" w:tentative="1">
      <w:start w:val="1"/>
      <w:numFmt w:val="decimal"/>
      <w:lvlText w:val="%4."/>
      <w:lvlJc w:val="left"/>
      <w:pPr>
        <w:ind w:left="2891" w:hanging="360"/>
      </w:pPr>
    </w:lvl>
    <w:lvl w:ilvl="4" w:tplc="04190019" w:tentative="1">
      <w:start w:val="1"/>
      <w:numFmt w:val="lowerLetter"/>
      <w:lvlText w:val="%5."/>
      <w:lvlJc w:val="left"/>
      <w:pPr>
        <w:ind w:left="3611" w:hanging="360"/>
      </w:pPr>
    </w:lvl>
    <w:lvl w:ilvl="5" w:tplc="0419001B" w:tentative="1">
      <w:start w:val="1"/>
      <w:numFmt w:val="lowerRoman"/>
      <w:lvlText w:val="%6."/>
      <w:lvlJc w:val="right"/>
      <w:pPr>
        <w:ind w:left="4331" w:hanging="180"/>
      </w:pPr>
    </w:lvl>
    <w:lvl w:ilvl="6" w:tplc="0419000F" w:tentative="1">
      <w:start w:val="1"/>
      <w:numFmt w:val="decimal"/>
      <w:lvlText w:val="%7."/>
      <w:lvlJc w:val="left"/>
      <w:pPr>
        <w:ind w:left="5051" w:hanging="360"/>
      </w:pPr>
    </w:lvl>
    <w:lvl w:ilvl="7" w:tplc="04190019" w:tentative="1">
      <w:start w:val="1"/>
      <w:numFmt w:val="lowerLetter"/>
      <w:lvlText w:val="%8."/>
      <w:lvlJc w:val="left"/>
      <w:pPr>
        <w:ind w:left="5771" w:hanging="360"/>
      </w:pPr>
    </w:lvl>
    <w:lvl w:ilvl="8" w:tplc="0419001B" w:tentative="1">
      <w:start w:val="1"/>
      <w:numFmt w:val="lowerRoman"/>
      <w:lvlText w:val="%9."/>
      <w:lvlJc w:val="right"/>
      <w:pPr>
        <w:ind w:left="6491" w:hanging="180"/>
      </w:pPr>
    </w:lvl>
  </w:abstractNum>
  <w:abstractNum w:abstractNumId="41" w15:restartNumberingAfterBreak="0">
    <w:nsid w:val="7A282566"/>
    <w:multiLevelType w:val="hybridMultilevel"/>
    <w:tmpl w:val="CF74439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F79147F"/>
    <w:multiLevelType w:val="hybridMultilevel"/>
    <w:tmpl w:val="DCBCA21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FB100B6"/>
    <w:multiLevelType w:val="hybridMultilevel"/>
    <w:tmpl w:val="E0EA0E56"/>
    <w:lvl w:ilvl="0" w:tplc="B49A0064">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FEF36D5"/>
    <w:multiLevelType w:val="hybridMultilevel"/>
    <w:tmpl w:val="7864F15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17"/>
  </w:num>
  <w:num w:numId="3">
    <w:abstractNumId w:val="9"/>
  </w:num>
  <w:num w:numId="4">
    <w:abstractNumId w:val="35"/>
  </w:num>
  <w:num w:numId="5">
    <w:abstractNumId w:val="29"/>
  </w:num>
  <w:num w:numId="6">
    <w:abstractNumId w:val="16"/>
  </w:num>
  <w:num w:numId="7">
    <w:abstractNumId w:val="44"/>
  </w:num>
  <w:num w:numId="8">
    <w:abstractNumId w:val="15"/>
  </w:num>
  <w:num w:numId="9">
    <w:abstractNumId w:val="24"/>
  </w:num>
  <w:num w:numId="10">
    <w:abstractNumId w:val="28"/>
  </w:num>
  <w:num w:numId="11">
    <w:abstractNumId w:val="34"/>
  </w:num>
  <w:num w:numId="12">
    <w:abstractNumId w:val="25"/>
  </w:num>
  <w:num w:numId="13">
    <w:abstractNumId w:val="19"/>
  </w:num>
  <w:num w:numId="14">
    <w:abstractNumId w:val="23"/>
  </w:num>
  <w:num w:numId="15">
    <w:abstractNumId w:val="26"/>
  </w:num>
  <w:num w:numId="16">
    <w:abstractNumId w:val="18"/>
  </w:num>
  <w:num w:numId="17">
    <w:abstractNumId w:val="22"/>
  </w:num>
  <w:num w:numId="18">
    <w:abstractNumId w:val="36"/>
  </w:num>
  <w:num w:numId="19">
    <w:abstractNumId w:val="37"/>
  </w:num>
  <w:num w:numId="20">
    <w:abstractNumId w:val="39"/>
  </w:num>
  <w:num w:numId="21">
    <w:abstractNumId w:val="0"/>
  </w:num>
  <w:num w:numId="22">
    <w:abstractNumId w:val="7"/>
  </w:num>
  <w:num w:numId="23">
    <w:abstractNumId w:val="1"/>
  </w:num>
  <w:num w:numId="24">
    <w:abstractNumId w:val="20"/>
  </w:num>
  <w:num w:numId="25">
    <w:abstractNumId w:val="31"/>
  </w:num>
  <w:num w:numId="26">
    <w:abstractNumId w:val="38"/>
  </w:num>
  <w:num w:numId="27">
    <w:abstractNumId w:val="21"/>
  </w:num>
  <w:num w:numId="28">
    <w:abstractNumId w:val="8"/>
  </w:num>
  <w:num w:numId="29">
    <w:abstractNumId w:val="5"/>
  </w:num>
  <w:num w:numId="30">
    <w:abstractNumId w:val="6"/>
  </w:num>
  <w:num w:numId="31">
    <w:abstractNumId w:val="41"/>
  </w:num>
  <w:num w:numId="32">
    <w:abstractNumId w:val="2"/>
  </w:num>
  <w:num w:numId="33">
    <w:abstractNumId w:val="27"/>
  </w:num>
  <w:num w:numId="34">
    <w:abstractNumId w:val="30"/>
  </w:num>
  <w:num w:numId="35">
    <w:abstractNumId w:val="42"/>
  </w:num>
  <w:num w:numId="36">
    <w:abstractNumId w:val="10"/>
  </w:num>
  <w:num w:numId="37">
    <w:abstractNumId w:val="33"/>
  </w:num>
  <w:num w:numId="38">
    <w:abstractNumId w:val="14"/>
  </w:num>
  <w:num w:numId="39">
    <w:abstractNumId w:val="11"/>
  </w:num>
  <w:num w:numId="40">
    <w:abstractNumId w:val="43"/>
  </w:num>
  <w:num w:numId="41">
    <w:abstractNumId w:val="32"/>
  </w:num>
  <w:num w:numId="42">
    <w:abstractNumId w:val="40"/>
  </w:num>
  <w:num w:numId="43">
    <w:abstractNumId w:val="3"/>
  </w:num>
  <w:num w:numId="44">
    <w:abstractNumId w:val="4"/>
  </w:num>
  <w:num w:numId="45">
    <w:abstractNumId w:val="1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displayBackgroundShape/>
  <w:mirrorMargin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20D"/>
    <w:rsid w:val="0000005B"/>
    <w:rsid w:val="00002DE8"/>
    <w:rsid w:val="00003544"/>
    <w:rsid w:val="00003F92"/>
    <w:rsid w:val="00005C98"/>
    <w:rsid w:val="0001010F"/>
    <w:rsid w:val="000116A5"/>
    <w:rsid w:val="0001184F"/>
    <w:rsid w:val="00011DE8"/>
    <w:rsid w:val="00012528"/>
    <w:rsid w:val="00015331"/>
    <w:rsid w:val="00015B9D"/>
    <w:rsid w:val="00016875"/>
    <w:rsid w:val="00017C40"/>
    <w:rsid w:val="0002028C"/>
    <w:rsid w:val="000204A2"/>
    <w:rsid w:val="00020D82"/>
    <w:rsid w:val="00022AF7"/>
    <w:rsid w:val="00023042"/>
    <w:rsid w:val="00024A90"/>
    <w:rsid w:val="00024B15"/>
    <w:rsid w:val="00025C8E"/>
    <w:rsid w:val="00025D01"/>
    <w:rsid w:val="00026409"/>
    <w:rsid w:val="000264A3"/>
    <w:rsid w:val="00027801"/>
    <w:rsid w:val="00031008"/>
    <w:rsid w:val="0003121B"/>
    <w:rsid w:val="000317B7"/>
    <w:rsid w:val="000325F6"/>
    <w:rsid w:val="00032AED"/>
    <w:rsid w:val="00033102"/>
    <w:rsid w:val="00033519"/>
    <w:rsid w:val="00033AC7"/>
    <w:rsid w:val="00033D31"/>
    <w:rsid w:val="00035649"/>
    <w:rsid w:val="00036AD8"/>
    <w:rsid w:val="00036CD9"/>
    <w:rsid w:val="00040E8B"/>
    <w:rsid w:val="00040EB0"/>
    <w:rsid w:val="0004191C"/>
    <w:rsid w:val="000419B7"/>
    <w:rsid w:val="00041BDD"/>
    <w:rsid w:val="00041D27"/>
    <w:rsid w:val="000433FC"/>
    <w:rsid w:val="000436EB"/>
    <w:rsid w:val="00043D0C"/>
    <w:rsid w:val="000441A0"/>
    <w:rsid w:val="00044B74"/>
    <w:rsid w:val="000503E1"/>
    <w:rsid w:val="0005126B"/>
    <w:rsid w:val="000526C5"/>
    <w:rsid w:val="00052FB8"/>
    <w:rsid w:val="00053EB2"/>
    <w:rsid w:val="00053F93"/>
    <w:rsid w:val="0005624C"/>
    <w:rsid w:val="000578D1"/>
    <w:rsid w:val="00060A67"/>
    <w:rsid w:val="00061282"/>
    <w:rsid w:val="00061DF5"/>
    <w:rsid w:val="00062BF8"/>
    <w:rsid w:val="00062CAA"/>
    <w:rsid w:val="00062FD8"/>
    <w:rsid w:val="0006427D"/>
    <w:rsid w:val="00064EA0"/>
    <w:rsid w:val="00065B4A"/>
    <w:rsid w:val="00065E75"/>
    <w:rsid w:val="000671C5"/>
    <w:rsid w:val="00067A47"/>
    <w:rsid w:val="0007015C"/>
    <w:rsid w:val="000702CC"/>
    <w:rsid w:val="00070E12"/>
    <w:rsid w:val="00071712"/>
    <w:rsid w:val="00072E51"/>
    <w:rsid w:val="0007363F"/>
    <w:rsid w:val="00073761"/>
    <w:rsid w:val="00073ED7"/>
    <w:rsid w:val="00074BE8"/>
    <w:rsid w:val="00077007"/>
    <w:rsid w:val="000818A9"/>
    <w:rsid w:val="00081EAA"/>
    <w:rsid w:val="00082211"/>
    <w:rsid w:val="0008286F"/>
    <w:rsid w:val="00082A35"/>
    <w:rsid w:val="00084251"/>
    <w:rsid w:val="000855F3"/>
    <w:rsid w:val="000871FD"/>
    <w:rsid w:val="000872F4"/>
    <w:rsid w:val="00087977"/>
    <w:rsid w:val="00087A0A"/>
    <w:rsid w:val="00090E3A"/>
    <w:rsid w:val="000911CC"/>
    <w:rsid w:val="000915F2"/>
    <w:rsid w:val="00091B4F"/>
    <w:rsid w:val="00092414"/>
    <w:rsid w:val="00093262"/>
    <w:rsid w:val="000942A8"/>
    <w:rsid w:val="000950C6"/>
    <w:rsid w:val="0009531F"/>
    <w:rsid w:val="00095360"/>
    <w:rsid w:val="00097C99"/>
    <w:rsid w:val="000A07F8"/>
    <w:rsid w:val="000A1735"/>
    <w:rsid w:val="000A4330"/>
    <w:rsid w:val="000A473B"/>
    <w:rsid w:val="000A57A4"/>
    <w:rsid w:val="000A67CE"/>
    <w:rsid w:val="000A6BA8"/>
    <w:rsid w:val="000A718D"/>
    <w:rsid w:val="000B033C"/>
    <w:rsid w:val="000B361F"/>
    <w:rsid w:val="000B4696"/>
    <w:rsid w:val="000B736A"/>
    <w:rsid w:val="000C044B"/>
    <w:rsid w:val="000C0CDD"/>
    <w:rsid w:val="000C37BF"/>
    <w:rsid w:val="000C6667"/>
    <w:rsid w:val="000C7EA5"/>
    <w:rsid w:val="000D3578"/>
    <w:rsid w:val="000D392D"/>
    <w:rsid w:val="000D3CCA"/>
    <w:rsid w:val="000D528B"/>
    <w:rsid w:val="000D5EDA"/>
    <w:rsid w:val="000D66AD"/>
    <w:rsid w:val="000D7166"/>
    <w:rsid w:val="000E15C7"/>
    <w:rsid w:val="000E264C"/>
    <w:rsid w:val="000E33D9"/>
    <w:rsid w:val="000E34D8"/>
    <w:rsid w:val="000E3BE4"/>
    <w:rsid w:val="000E4768"/>
    <w:rsid w:val="000E4DB4"/>
    <w:rsid w:val="000E5FB5"/>
    <w:rsid w:val="000E6D1D"/>
    <w:rsid w:val="000E72E2"/>
    <w:rsid w:val="000F01BE"/>
    <w:rsid w:val="000F0774"/>
    <w:rsid w:val="000F0997"/>
    <w:rsid w:val="000F0EEA"/>
    <w:rsid w:val="000F3376"/>
    <w:rsid w:val="000F4F55"/>
    <w:rsid w:val="000F5C65"/>
    <w:rsid w:val="000F5CD7"/>
    <w:rsid w:val="000F779A"/>
    <w:rsid w:val="000F7B90"/>
    <w:rsid w:val="0010068C"/>
    <w:rsid w:val="00100FC5"/>
    <w:rsid w:val="00101C4F"/>
    <w:rsid w:val="00101D6D"/>
    <w:rsid w:val="00104765"/>
    <w:rsid w:val="00104C88"/>
    <w:rsid w:val="00106A26"/>
    <w:rsid w:val="00106E90"/>
    <w:rsid w:val="00110562"/>
    <w:rsid w:val="00111280"/>
    <w:rsid w:val="00111F26"/>
    <w:rsid w:val="001122FD"/>
    <w:rsid w:val="00112E66"/>
    <w:rsid w:val="00113298"/>
    <w:rsid w:val="001140AB"/>
    <w:rsid w:val="00115CD1"/>
    <w:rsid w:val="001166D4"/>
    <w:rsid w:val="00120D8B"/>
    <w:rsid w:val="00121080"/>
    <w:rsid w:val="001215EC"/>
    <w:rsid w:val="0012195A"/>
    <w:rsid w:val="00121C17"/>
    <w:rsid w:val="001228EC"/>
    <w:rsid w:val="0012335E"/>
    <w:rsid w:val="001242BA"/>
    <w:rsid w:val="00125751"/>
    <w:rsid w:val="00126754"/>
    <w:rsid w:val="00126D76"/>
    <w:rsid w:val="001272C1"/>
    <w:rsid w:val="00127A2E"/>
    <w:rsid w:val="00127C8E"/>
    <w:rsid w:val="00130AAA"/>
    <w:rsid w:val="00130E4D"/>
    <w:rsid w:val="00131527"/>
    <w:rsid w:val="0013165E"/>
    <w:rsid w:val="00134A44"/>
    <w:rsid w:val="00135E04"/>
    <w:rsid w:val="00136E03"/>
    <w:rsid w:val="00137FAD"/>
    <w:rsid w:val="001401C6"/>
    <w:rsid w:val="001402A9"/>
    <w:rsid w:val="00141549"/>
    <w:rsid w:val="00141A28"/>
    <w:rsid w:val="00141DFB"/>
    <w:rsid w:val="00141E41"/>
    <w:rsid w:val="00143393"/>
    <w:rsid w:val="00143D78"/>
    <w:rsid w:val="0014635D"/>
    <w:rsid w:val="0014722C"/>
    <w:rsid w:val="00147A5F"/>
    <w:rsid w:val="00150902"/>
    <w:rsid w:val="001514A9"/>
    <w:rsid w:val="00151B46"/>
    <w:rsid w:val="00151E04"/>
    <w:rsid w:val="001535B3"/>
    <w:rsid w:val="00153B74"/>
    <w:rsid w:val="0015463E"/>
    <w:rsid w:val="00154752"/>
    <w:rsid w:val="0015476F"/>
    <w:rsid w:val="00154AD2"/>
    <w:rsid w:val="001559A7"/>
    <w:rsid w:val="00155A2A"/>
    <w:rsid w:val="00157797"/>
    <w:rsid w:val="001601EB"/>
    <w:rsid w:val="00161791"/>
    <w:rsid w:val="001629F5"/>
    <w:rsid w:val="00164E42"/>
    <w:rsid w:val="00166245"/>
    <w:rsid w:val="001671B7"/>
    <w:rsid w:val="00167DB9"/>
    <w:rsid w:val="001707C5"/>
    <w:rsid w:val="00171E7C"/>
    <w:rsid w:val="00172BB1"/>
    <w:rsid w:val="0017430A"/>
    <w:rsid w:val="001777E6"/>
    <w:rsid w:val="00180C5F"/>
    <w:rsid w:val="00181531"/>
    <w:rsid w:val="001817A8"/>
    <w:rsid w:val="00181899"/>
    <w:rsid w:val="00181B00"/>
    <w:rsid w:val="00183CCB"/>
    <w:rsid w:val="001840EF"/>
    <w:rsid w:val="00186938"/>
    <w:rsid w:val="00186AD2"/>
    <w:rsid w:val="00186C47"/>
    <w:rsid w:val="00186F20"/>
    <w:rsid w:val="001874C7"/>
    <w:rsid w:val="00191CD6"/>
    <w:rsid w:val="0019504D"/>
    <w:rsid w:val="001968A3"/>
    <w:rsid w:val="001A436C"/>
    <w:rsid w:val="001A5F09"/>
    <w:rsid w:val="001A603C"/>
    <w:rsid w:val="001B217C"/>
    <w:rsid w:val="001B2687"/>
    <w:rsid w:val="001B348C"/>
    <w:rsid w:val="001B4622"/>
    <w:rsid w:val="001B4FC1"/>
    <w:rsid w:val="001B5170"/>
    <w:rsid w:val="001B55A9"/>
    <w:rsid w:val="001B6BE2"/>
    <w:rsid w:val="001B7575"/>
    <w:rsid w:val="001C0872"/>
    <w:rsid w:val="001C1517"/>
    <w:rsid w:val="001C1EFE"/>
    <w:rsid w:val="001C28BD"/>
    <w:rsid w:val="001C4782"/>
    <w:rsid w:val="001C4B28"/>
    <w:rsid w:val="001C4B98"/>
    <w:rsid w:val="001C5947"/>
    <w:rsid w:val="001C5BA1"/>
    <w:rsid w:val="001C5E67"/>
    <w:rsid w:val="001C6942"/>
    <w:rsid w:val="001C7B19"/>
    <w:rsid w:val="001D2C59"/>
    <w:rsid w:val="001D2FB5"/>
    <w:rsid w:val="001D3DAD"/>
    <w:rsid w:val="001D7068"/>
    <w:rsid w:val="001E04D9"/>
    <w:rsid w:val="001E0E57"/>
    <w:rsid w:val="001E0FD8"/>
    <w:rsid w:val="001E1038"/>
    <w:rsid w:val="001E2A23"/>
    <w:rsid w:val="001E4D32"/>
    <w:rsid w:val="001E57DF"/>
    <w:rsid w:val="001E5BDA"/>
    <w:rsid w:val="001E7031"/>
    <w:rsid w:val="001E726E"/>
    <w:rsid w:val="001E758E"/>
    <w:rsid w:val="001E7D5A"/>
    <w:rsid w:val="001F0FB3"/>
    <w:rsid w:val="001F1C9C"/>
    <w:rsid w:val="00207E94"/>
    <w:rsid w:val="00212966"/>
    <w:rsid w:val="002132A5"/>
    <w:rsid w:val="00214001"/>
    <w:rsid w:val="002146CC"/>
    <w:rsid w:val="002159FA"/>
    <w:rsid w:val="002161C6"/>
    <w:rsid w:val="00216E27"/>
    <w:rsid w:val="00220085"/>
    <w:rsid w:val="0022083A"/>
    <w:rsid w:val="002217B9"/>
    <w:rsid w:val="00221C65"/>
    <w:rsid w:val="00222B17"/>
    <w:rsid w:val="00223226"/>
    <w:rsid w:val="002243A3"/>
    <w:rsid w:val="002243DA"/>
    <w:rsid w:val="0022699C"/>
    <w:rsid w:val="00227ECD"/>
    <w:rsid w:val="00227FA3"/>
    <w:rsid w:val="0023066A"/>
    <w:rsid w:val="0023082D"/>
    <w:rsid w:val="00231589"/>
    <w:rsid w:val="00232DE4"/>
    <w:rsid w:val="00232F72"/>
    <w:rsid w:val="00232FE9"/>
    <w:rsid w:val="00233B9B"/>
    <w:rsid w:val="00234081"/>
    <w:rsid w:val="00234F25"/>
    <w:rsid w:val="00235271"/>
    <w:rsid w:val="00236D24"/>
    <w:rsid w:val="00237190"/>
    <w:rsid w:val="00240DC7"/>
    <w:rsid w:val="00241C9E"/>
    <w:rsid w:val="00241E37"/>
    <w:rsid w:val="002421F8"/>
    <w:rsid w:val="0024290D"/>
    <w:rsid w:val="00243D16"/>
    <w:rsid w:val="00244633"/>
    <w:rsid w:val="00244AB9"/>
    <w:rsid w:val="002469C5"/>
    <w:rsid w:val="0024735E"/>
    <w:rsid w:val="00250C6E"/>
    <w:rsid w:val="0025145A"/>
    <w:rsid w:val="0025151D"/>
    <w:rsid w:val="002528E7"/>
    <w:rsid w:val="002544E9"/>
    <w:rsid w:val="00254CCF"/>
    <w:rsid w:val="00255FA4"/>
    <w:rsid w:val="00257404"/>
    <w:rsid w:val="00257477"/>
    <w:rsid w:val="0026027E"/>
    <w:rsid w:val="002604D6"/>
    <w:rsid w:val="00261620"/>
    <w:rsid w:val="00261C02"/>
    <w:rsid w:val="00262300"/>
    <w:rsid w:val="002640F5"/>
    <w:rsid w:val="0026546E"/>
    <w:rsid w:val="0026558C"/>
    <w:rsid w:val="00267C2D"/>
    <w:rsid w:val="00271BF8"/>
    <w:rsid w:val="002747E1"/>
    <w:rsid w:val="00276094"/>
    <w:rsid w:val="002763D0"/>
    <w:rsid w:val="002805F0"/>
    <w:rsid w:val="00281018"/>
    <w:rsid w:val="0028419A"/>
    <w:rsid w:val="002841BE"/>
    <w:rsid w:val="00285B61"/>
    <w:rsid w:val="00287DD6"/>
    <w:rsid w:val="00290101"/>
    <w:rsid w:val="002906A7"/>
    <w:rsid w:val="0029152D"/>
    <w:rsid w:val="00291686"/>
    <w:rsid w:val="00293CF3"/>
    <w:rsid w:val="002941B9"/>
    <w:rsid w:val="00295F58"/>
    <w:rsid w:val="00295FDC"/>
    <w:rsid w:val="00296573"/>
    <w:rsid w:val="002972CF"/>
    <w:rsid w:val="002A03C9"/>
    <w:rsid w:val="002A1026"/>
    <w:rsid w:val="002A1529"/>
    <w:rsid w:val="002A40F7"/>
    <w:rsid w:val="002A4DA7"/>
    <w:rsid w:val="002A55DB"/>
    <w:rsid w:val="002A6367"/>
    <w:rsid w:val="002A7218"/>
    <w:rsid w:val="002A7578"/>
    <w:rsid w:val="002B1067"/>
    <w:rsid w:val="002B1B11"/>
    <w:rsid w:val="002B25F1"/>
    <w:rsid w:val="002B5CF6"/>
    <w:rsid w:val="002B6A25"/>
    <w:rsid w:val="002C0523"/>
    <w:rsid w:val="002C06D6"/>
    <w:rsid w:val="002C1461"/>
    <w:rsid w:val="002C157C"/>
    <w:rsid w:val="002C1591"/>
    <w:rsid w:val="002C1F26"/>
    <w:rsid w:val="002C2A3E"/>
    <w:rsid w:val="002C2DB1"/>
    <w:rsid w:val="002C3F25"/>
    <w:rsid w:val="002C4463"/>
    <w:rsid w:val="002C5E11"/>
    <w:rsid w:val="002C61E3"/>
    <w:rsid w:val="002C62C6"/>
    <w:rsid w:val="002C7FD5"/>
    <w:rsid w:val="002D015E"/>
    <w:rsid w:val="002D190F"/>
    <w:rsid w:val="002D2B84"/>
    <w:rsid w:val="002D3C3D"/>
    <w:rsid w:val="002D4AA1"/>
    <w:rsid w:val="002D5C6F"/>
    <w:rsid w:val="002D63E7"/>
    <w:rsid w:val="002D6820"/>
    <w:rsid w:val="002D7343"/>
    <w:rsid w:val="002E002A"/>
    <w:rsid w:val="002E1E37"/>
    <w:rsid w:val="002E2410"/>
    <w:rsid w:val="002E417E"/>
    <w:rsid w:val="002E5BD8"/>
    <w:rsid w:val="002E759C"/>
    <w:rsid w:val="002F13E1"/>
    <w:rsid w:val="002F1F93"/>
    <w:rsid w:val="002F25EB"/>
    <w:rsid w:val="002F2FAA"/>
    <w:rsid w:val="002F3788"/>
    <w:rsid w:val="002F3792"/>
    <w:rsid w:val="002F3D03"/>
    <w:rsid w:val="002F413F"/>
    <w:rsid w:val="002F6085"/>
    <w:rsid w:val="002F74EB"/>
    <w:rsid w:val="002F7BAA"/>
    <w:rsid w:val="002F7C49"/>
    <w:rsid w:val="00301858"/>
    <w:rsid w:val="0030226E"/>
    <w:rsid w:val="00302822"/>
    <w:rsid w:val="00302BA3"/>
    <w:rsid w:val="00302EDD"/>
    <w:rsid w:val="003037D0"/>
    <w:rsid w:val="00303829"/>
    <w:rsid w:val="003049AD"/>
    <w:rsid w:val="003049F9"/>
    <w:rsid w:val="00304B10"/>
    <w:rsid w:val="00305769"/>
    <w:rsid w:val="00306C39"/>
    <w:rsid w:val="00306C94"/>
    <w:rsid w:val="00306EA8"/>
    <w:rsid w:val="0030757D"/>
    <w:rsid w:val="003104BB"/>
    <w:rsid w:val="0031078E"/>
    <w:rsid w:val="00311261"/>
    <w:rsid w:val="0031144F"/>
    <w:rsid w:val="00311984"/>
    <w:rsid w:val="0031329E"/>
    <w:rsid w:val="003145E8"/>
    <w:rsid w:val="00314ACB"/>
    <w:rsid w:val="0032100B"/>
    <w:rsid w:val="0032143B"/>
    <w:rsid w:val="0032239C"/>
    <w:rsid w:val="00323087"/>
    <w:rsid w:val="0032416F"/>
    <w:rsid w:val="0032487C"/>
    <w:rsid w:val="00324D3C"/>
    <w:rsid w:val="00326F54"/>
    <w:rsid w:val="00330200"/>
    <w:rsid w:val="00331BDE"/>
    <w:rsid w:val="003322BC"/>
    <w:rsid w:val="00332F09"/>
    <w:rsid w:val="0033329C"/>
    <w:rsid w:val="00333AB2"/>
    <w:rsid w:val="0033530A"/>
    <w:rsid w:val="00335664"/>
    <w:rsid w:val="00335F68"/>
    <w:rsid w:val="00336930"/>
    <w:rsid w:val="00336FE3"/>
    <w:rsid w:val="003415C1"/>
    <w:rsid w:val="00341C23"/>
    <w:rsid w:val="00341FF8"/>
    <w:rsid w:val="0034347F"/>
    <w:rsid w:val="00344763"/>
    <w:rsid w:val="00345DA5"/>
    <w:rsid w:val="003476E5"/>
    <w:rsid w:val="00347838"/>
    <w:rsid w:val="00347CED"/>
    <w:rsid w:val="00350B7C"/>
    <w:rsid w:val="00351485"/>
    <w:rsid w:val="00352A01"/>
    <w:rsid w:val="00354EE3"/>
    <w:rsid w:val="00354EEC"/>
    <w:rsid w:val="00357988"/>
    <w:rsid w:val="00360BDB"/>
    <w:rsid w:val="00361EB5"/>
    <w:rsid w:val="00362866"/>
    <w:rsid w:val="00362ABC"/>
    <w:rsid w:val="003636E3"/>
    <w:rsid w:val="00363D82"/>
    <w:rsid w:val="00366646"/>
    <w:rsid w:val="003702FD"/>
    <w:rsid w:val="003733CB"/>
    <w:rsid w:val="00373C79"/>
    <w:rsid w:val="0037485F"/>
    <w:rsid w:val="00374B79"/>
    <w:rsid w:val="00377644"/>
    <w:rsid w:val="003804DA"/>
    <w:rsid w:val="00381B81"/>
    <w:rsid w:val="00383BDF"/>
    <w:rsid w:val="00384DCA"/>
    <w:rsid w:val="00384DF2"/>
    <w:rsid w:val="00386EFF"/>
    <w:rsid w:val="00387B95"/>
    <w:rsid w:val="00387CB0"/>
    <w:rsid w:val="00391FB3"/>
    <w:rsid w:val="00393D8A"/>
    <w:rsid w:val="00395C59"/>
    <w:rsid w:val="00395E58"/>
    <w:rsid w:val="00397645"/>
    <w:rsid w:val="00397B7F"/>
    <w:rsid w:val="003A02A1"/>
    <w:rsid w:val="003A1479"/>
    <w:rsid w:val="003A286B"/>
    <w:rsid w:val="003A3ABE"/>
    <w:rsid w:val="003A3C3C"/>
    <w:rsid w:val="003A3E43"/>
    <w:rsid w:val="003A4D51"/>
    <w:rsid w:val="003A4F58"/>
    <w:rsid w:val="003A6C4F"/>
    <w:rsid w:val="003A72ED"/>
    <w:rsid w:val="003A7EC9"/>
    <w:rsid w:val="003B110A"/>
    <w:rsid w:val="003B395A"/>
    <w:rsid w:val="003B3B68"/>
    <w:rsid w:val="003B42CE"/>
    <w:rsid w:val="003B4DBA"/>
    <w:rsid w:val="003C13D8"/>
    <w:rsid w:val="003C236B"/>
    <w:rsid w:val="003C2867"/>
    <w:rsid w:val="003C3099"/>
    <w:rsid w:val="003C313D"/>
    <w:rsid w:val="003C3409"/>
    <w:rsid w:val="003C4874"/>
    <w:rsid w:val="003D0776"/>
    <w:rsid w:val="003D0EED"/>
    <w:rsid w:val="003D1CE1"/>
    <w:rsid w:val="003D2980"/>
    <w:rsid w:val="003D6E6C"/>
    <w:rsid w:val="003D7F90"/>
    <w:rsid w:val="003E12AB"/>
    <w:rsid w:val="003E21DA"/>
    <w:rsid w:val="003E4D5E"/>
    <w:rsid w:val="003E6A0E"/>
    <w:rsid w:val="003E7A1F"/>
    <w:rsid w:val="003F2F1F"/>
    <w:rsid w:val="003F3142"/>
    <w:rsid w:val="003F3E9D"/>
    <w:rsid w:val="003F45AB"/>
    <w:rsid w:val="003F4737"/>
    <w:rsid w:val="003F530F"/>
    <w:rsid w:val="003F5C9C"/>
    <w:rsid w:val="003F6337"/>
    <w:rsid w:val="003F66C7"/>
    <w:rsid w:val="003F6825"/>
    <w:rsid w:val="003F75BF"/>
    <w:rsid w:val="003F79DE"/>
    <w:rsid w:val="003F7B98"/>
    <w:rsid w:val="004004B8"/>
    <w:rsid w:val="00402064"/>
    <w:rsid w:val="00402618"/>
    <w:rsid w:val="00403748"/>
    <w:rsid w:val="004047E8"/>
    <w:rsid w:val="00406E46"/>
    <w:rsid w:val="00406FEF"/>
    <w:rsid w:val="0040750D"/>
    <w:rsid w:val="00407ABE"/>
    <w:rsid w:val="0041005F"/>
    <w:rsid w:val="00411596"/>
    <w:rsid w:val="0041180A"/>
    <w:rsid w:val="00411D40"/>
    <w:rsid w:val="00412306"/>
    <w:rsid w:val="0041371D"/>
    <w:rsid w:val="0042011A"/>
    <w:rsid w:val="00420838"/>
    <w:rsid w:val="00421297"/>
    <w:rsid w:val="0042333F"/>
    <w:rsid w:val="0042382A"/>
    <w:rsid w:val="00423BF6"/>
    <w:rsid w:val="00424930"/>
    <w:rsid w:val="004251BD"/>
    <w:rsid w:val="00427E3D"/>
    <w:rsid w:val="004306FA"/>
    <w:rsid w:val="00430823"/>
    <w:rsid w:val="004313E3"/>
    <w:rsid w:val="00431514"/>
    <w:rsid w:val="00431D74"/>
    <w:rsid w:val="00431E0B"/>
    <w:rsid w:val="00432604"/>
    <w:rsid w:val="004328CA"/>
    <w:rsid w:val="004336A3"/>
    <w:rsid w:val="004336C3"/>
    <w:rsid w:val="00433B10"/>
    <w:rsid w:val="00433E89"/>
    <w:rsid w:val="0043419B"/>
    <w:rsid w:val="0043422D"/>
    <w:rsid w:val="004346CE"/>
    <w:rsid w:val="00434C75"/>
    <w:rsid w:val="0043568E"/>
    <w:rsid w:val="004359DB"/>
    <w:rsid w:val="00437917"/>
    <w:rsid w:val="00440908"/>
    <w:rsid w:val="00441827"/>
    <w:rsid w:val="00442D29"/>
    <w:rsid w:val="004430DB"/>
    <w:rsid w:val="00443C64"/>
    <w:rsid w:val="0045086C"/>
    <w:rsid w:val="004508D2"/>
    <w:rsid w:val="004516E9"/>
    <w:rsid w:val="00452636"/>
    <w:rsid w:val="0045298C"/>
    <w:rsid w:val="00453558"/>
    <w:rsid w:val="004539A4"/>
    <w:rsid w:val="00453D08"/>
    <w:rsid w:val="004543DC"/>
    <w:rsid w:val="00454CB2"/>
    <w:rsid w:val="004552C4"/>
    <w:rsid w:val="0045644B"/>
    <w:rsid w:val="00457331"/>
    <w:rsid w:val="00457636"/>
    <w:rsid w:val="004600AD"/>
    <w:rsid w:val="0046097B"/>
    <w:rsid w:val="004624A7"/>
    <w:rsid w:val="00462585"/>
    <w:rsid w:val="00463CF6"/>
    <w:rsid w:val="004649B0"/>
    <w:rsid w:val="00467266"/>
    <w:rsid w:val="00467BBF"/>
    <w:rsid w:val="00467E3E"/>
    <w:rsid w:val="0047004F"/>
    <w:rsid w:val="00470E4B"/>
    <w:rsid w:val="004722E7"/>
    <w:rsid w:val="004722F1"/>
    <w:rsid w:val="004731BC"/>
    <w:rsid w:val="004743D9"/>
    <w:rsid w:val="00475E42"/>
    <w:rsid w:val="00480FA1"/>
    <w:rsid w:val="00481755"/>
    <w:rsid w:val="00482122"/>
    <w:rsid w:val="00482A5E"/>
    <w:rsid w:val="00482D7C"/>
    <w:rsid w:val="00482E30"/>
    <w:rsid w:val="0048466C"/>
    <w:rsid w:val="00484699"/>
    <w:rsid w:val="00484954"/>
    <w:rsid w:val="004849AA"/>
    <w:rsid w:val="00485595"/>
    <w:rsid w:val="00485B5F"/>
    <w:rsid w:val="00487BA6"/>
    <w:rsid w:val="00490133"/>
    <w:rsid w:val="00491A3A"/>
    <w:rsid w:val="004922D9"/>
    <w:rsid w:val="00492C0E"/>
    <w:rsid w:val="00492CC6"/>
    <w:rsid w:val="004940F5"/>
    <w:rsid w:val="004949CB"/>
    <w:rsid w:val="0049694F"/>
    <w:rsid w:val="004A08A5"/>
    <w:rsid w:val="004A1CB5"/>
    <w:rsid w:val="004A201E"/>
    <w:rsid w:val="004A2FA1"/>
    <w:rsid w:val="004A41D1"/>
    <w:rsid w:val="004A48DE"/>
    <w:rsid w:val="004A57DF"/>
    <w:rsid w:val="004A581A"/>
    <w:rsid w:val="004A597D"/>
    <w:rsid w:val="004A6589"/>
    <w:rsid w:val="004A684D"/>
    <w:rsid w:val="004A7707"/>
    <w:rsid w:val="004B03D0"/>
    <w:rsid w:val="004B1235"/>
    <w:rsid w:val="004B2DC9"/>
    <w:rsid w:val="004B36E4"/>
    <w:rsid w:val="004B3FA8"/>
    <w:rsid w:val="004B480C"/>
    <w:rsid w:val="004B4BB7"/>
    <w:rsid w:val="004B513E"/>
    <w:rsid w:val="004B51B3"/>
    <w:rsid w:val="004B58D1"/>
    <w:rsid w:val="004B5CC3"/>
    <w:rsid w:val="004B6A7D"/>
    <w:rsid w:val="004B6CC9"/>
    <w:rsid w:val="004B7527"/>
    <w:rsid w:val="004B7FCF"/>
    <w:rsid w:val="004C092C"/>
    <w:rsid w:val="004C1E6E"/>
    <w:rsid w:val="004C3D57"/>
    <w:rsid w:val="004C3F0E"/>
    <w:rsid w:val="004C4387"/>
    <w:rsid w:val="004C4F8E"/>
    <w:rsid w:val="004C5A33"/>
    <w:rsid w:val="004C75EB"/>
    <w:rsid w:val="004C7BC3"/>
    <w:rsid w:val="004D0DFA"/>
    <w:rsid w:val="004D1695"/>
    <w:rsid w:val="004D16FC"/>
    <w:rsid w:val="004D4C2D"/>
    <w:rsid w:val="004D63A4"/>
    <w:rsid w:val="004E01B2"/>
    <w:rsid w:val="004E0A3F"/>
    <w:rsid w:val="004E0CFB"/>
    <w:rsid w:val="004E2274"/>
    <w:rsid w:val="004E36DF"/>
    <w:rsid w:val="004E5976"/>
    <w:rsid w:val="004E6E66"/>
    <w:rsid w:val="004E73BF"/>
    <w:rsid w:val="004E786F"/>
    <w:rsid w:val="004E7B99"/>
    <w:rsid w:val="004F288E"/>
    <w:rsid w:val="004F4E7F"/>
    <w:rsid w:val="004F55C0"/>
    <w:rsid w:val="004F5877"/>
    <w:rsid w:val="004F6F27"/>
    <w:rsid w:val="004F7AA9"/>
    <w:rsid w:val="005001F6"/>
    <w:rsid w:val="00501628"/>
    <w:rsid w:val="005017FF"/>
    <w:rsid w:val="005020BA"/>
    <w:rsid w:val="00502888"/>
    <w:rsid w:val="00502913"/>
    <w:rsid w:val="005030F7"/>
    <w:rsid w:val="005031A1"/>
    <w:rsid w:val="00505703"/>
    <w:rsid w:val="00505AB9"/>
    <w:rsid w:val="005060BD"/>
    <w:rsid w:val="00506609"/>
    <w:rsid w:val="00511621"/>
    <w:rsid w:val="00512387"/>
    <w:rsid w:val="00512580"/>
    <w:rsid w:val="00512A9B"/>
    <w:rsid w:val="005136C3"/>
    <w:rsid w:val="0051551E"/>
    <w:rsid w:val="005156BE"/>
    <w:rsid w:val="0051729B"/>
    <w:rsid w:val="00517812"/>
    <w:rsid w:val="0052100A"/>
    <w:rsid w:val="00521F1E"/>
    <w:rsid w:val="00522DD6"/>
    <w:rsid w:val="0052321A"/>
    <w:rsid w:val="005232E3"/>
    <w:rsid w:val="005256B9"/>
    <w:rsid w:val="00525CA2"/>
    <w:rsid w:val="0052635A"/>
    <w:rsid w:val="00527D68"/>
    <w:rsid w:val="00530984"/>
    <w:rsid w:val="00531AE3"/>
    <w:rsid w:val="00532506"/>
    <w:rsid w:val="00533707"/>
    <w:rsid w:val="00533866"/>
    <w:rsid w:val="00535D7A"/>
    <w:rsid w:val="005377A5"/>
    <w:rsid w:val="00540FA5"/>
    <w:rsid w:val="005414B9"/>
    <w:rsid w:val="005416C1"/>
    <w:rsid w:val="00541B06"/>
    <w:rsid w:val="00541BA5"/>
    <w:rsid w:val="00541BB9"/>
    <w:rsid w:val="00542547"/>
    <w:rsid w:val="00543F52"/>
    <w:rsid w:val="005450A2"/>
    <w:rsid w:val="005465AD"/>
    <w:rsid w:val="005504D1"/>
    <w:rsid w:val="00550E54"/>
    <w:rsid w:val="00551A5E"/>
    <w:rsid w:val="00551E9A"/>
    <w:rsid w:val="00552FD7"/>
    <w:rsid w:val="00553A42"/>
    <w:rsid w:val="00553AD5"/>
    <w:rsid w:val="00553DC7"/>
    <w:rsid w:val="00556F37"/>
    <w:rsid w:val="00556F99"/>
    <w:rsid w:val="00557899"/>
    <w:rsid w:val="0056346F"/>
    <w:rsid w:val="005646A9"/>
    <w:rsid w:val="005659C9"/>
    <w:rsid w:val="00567EE3"/>
    <w:rsid w:val="005704F7"/>
    <w:rsid w:val="00570D86"/>
    <w:rsid w:val="005738C6"/>
    <w:rsid w:val="00573A32"/>
    <w:rsid w:val="0057523E"/>
    <w:rsid w:val="005753CA"/>
    <w:rsid w:val="005772ED"/>
    <w:rsid w:val="005775FE"/>
    <w:rsid w:val="0057796B"/>
    <w:rsid w:val="00580C0C"/>
    <w:rsid w:val="005819AF"/>
    <w:rsid w:val="00582426"/>
    <w:rsid w:val="00582853"/>
    <w:rsid w:val="00582D6E"/>
    <w:rsid w:val="00583665"/>
    <w:rsid w:val="00585680"/>
    <w:rsid w:val="00585859"/>
    <w:rsid w:val="00586B50"/>
    <w:rsid w:val="00590F64"/>
    <w:rsid w:val="00593075"/>
    <w:rsid w:val="00593E41"/>
    <w:rsid w:val="005948D4"/>
    <w:rsid w:val="00594B66"/>
    <w:rsid w:val="00595807"/>
    <w:rsid w:val="0059589C"/>
    <w:rsid w:val="005A1138"/>
    <w:rsid w:val="005A14D6"/>
    <w:rsid w:val="005A1B8F"/>
    <w:rsid w:val="005A2464"/>
    <w:rsid w:val="005A255C"/>
    <w:rsid w:val="005A2AB5"/>
    <w:rsid w:val="005A2B4D"/>
    <w:rsid w:val="005A2D68"/>
    <w:rsid w:val="005A41A4"/>
    <w:rsid w:val="005A42D8"/>
    <w:rsid w:val="005A7C70"/>
    <w:rsid w:val="005A7D93"/>
    <w:rsid w:val="005B0773"/>
    <w:rsid w:val="005B0CD6"/>
    <w:rsid w:val="005B1D0D"/>
    <w:rsid w:val="005B3090"/>
    <w:rsid w:val="005B30DD"/>
    <w:rsid w:val="005B3E37"/>
    <w:rsid w:val="005B45AA"/>
    <w:rsid w:val="005B4983"/>
    <w:rsid w:val="005B5F0F"/>
    <w:rsid w:val="005C07FF"/>
    <w:rsid w:val="005C14C8"/>
    <w:rsid w:val="005C1621"/>
    <w:rsid w:val="005C2897"/>
    <w:rsid w:val="005C3FD7"/>
    <w:rsid w:val="005C503C"/>
    <w:rsid w:val="005C67AE"/>
    <w:rsid w:val="005C79DA"/>
    <w:rsid w:val="005C7F4D"/>
    <w:rsid w:val="005D0577"/>
    <w:rsid w:val="005D1672"/>
    <w:rsid w:val="005D2D33"/>
    <w:rsid w:val="005D3979"/>
    <w:rsid w:val="005D40B1"/>
    <w:rsid w:val="005D6875"/>
    <w:rsid w:val="005D6E5A"/>
    <w:rsid w:val="005E0F4E"/>
    <w:rsid w:val="005E2556"/>
    <w:rsid w:val="005E4484"/>
    <w:rsid w:val="005E45E1"/>
    <w:rsid w:val="005E513F"/>
    <w:rsid w:val="005E60CE"/>
    <w:rsid w:val="005E6F7C"/>
    <w:rsid w:val="005E7301"/>
    <w:rsid w:val="005E7D52"/>
    <w:rsid w:val="005F02E3"/>
    <w:rsid w:val="005F0F60"/>
    <w:rsid w:val="005F17E0"/>
    <w:rsid w:val="005F2072"/>
    <w:rsid w:val="005F33A9"/>
    <w:rsid w:val="005F496B"/>
    <w:rsid w:val="005F5A72"/>
    <w:rsid w:val="005F5DA6"/>
    <w:rsid w:val="005F601E"/>
    <w:rsid w:val="00600086"/>
    <w:rsid w:val="006008F2"/>
    <w:rsid w:val="00600F7E"/>
    <w:rsid w:val="006028EC"/>
    <w:rsid w:val="00603894"/>
    <w:rsid w:val="00603BF7"/>
    <w:rsid w:val="00603F5B"/>
    <w:rsid w:val="006040CD"/>
    <w:rsid w:val="006042F1"/>
    <w:rsid w:val="00604979"/>
    <w:rsid w:val="0060554F"/>
    <w:rsid w:val="00605D1F"/>
    <w:rsid w:val="00606144"/>
    <w:rsid w:val="0060692F"/>
    <w:rsid w:val="00610046"/>
    <w:rsid w:val="00612BB7"/>
    <w:rsid w:val="00614894"/>
    <w:rsid w:val="0061518E"/>
    <w:rsid w:val="00615FD1"/>
    <w:rsid w:val="006163C5"/>
    <w:rsid w:val="00617697"/>
    <w:rsid w:val="006176B8"/>
    <w:rsid w:val="00617E0A"/>
    <w:rsid w:val="006207F3"/>
    <w:rsid w:val="00623AAC"/>
    <w:rsid w:val="00623B1B"/>
    <w:rsid w:val="00624EA6"/>
    <w:rsid w:val="00625B22"/>
    <w:rsid w:val="00625CEE"/>
    <w:rsid w:val="0062636D"/>
    <w:rsid w:val="0062648D"/>
    <w:rsid w:val="00627645"/>
    <w:rsid w:val="00632473"/>
    <w:rsid w:val="006324E1"/>
    <w:rsid w:val="006326AA"/>
    <w:rsid w:val="0063294F"/>
    <w:rsid w:val="00632C22"/>
    <w:rsid w:val="00633BC4"/>
    <w:rsid w:val="00635434"/>
    <w:rsid w:val="00635ADF"/>
    <w:rsid w:val="00636293"/>
    <w:rsid w:val="00637059"/>
    <w:rsid w:val="00637353"/>
    <w:rsid w:val="00637D62"/>
    <w:rsid w:val="00637DA0"/>
    <w:rsid w:val="006407AA"/>
    <w:rsid w:val="00640C97"/>
    <w:rsid w:val="006410EF"/>
    <w:rsid w:val="0064114B"/>
    <w:rsid w:val="00641316"/>
    <w:rsid w:val="00641993"/>
    <w:rsid w:val="00642F07"/>
    <w:rsid w:val="0064500E"/>
    <w:rsid w:val="00645FD9"/>
    <w:rsid w:val="006460B7"/>
    <w:rsid w:val="00646B2A"/>
    <w:rsid w:val="006504C6"/>
    <w:rsid w:val="00653059"/>
    <w:rsid w:val="00654A5F"/>
    <w:rsid w:val="00655A97"/>
    <w:rsid w:val="00655F20"/>
    <w:rsid w:val="00656BE6"/>
    <w:rsid w:val="006577CB"/>
    <w:rsid w:val="00660960"/>
    <w:rsid w:val="0066228D"/>
    <w:rsid w:val="006624EA"/>
    <w:rsid w:val="0066268E"/>
    <w:rsid w:val="006627CA"/>
    <w:rsid w:val="006633C2"/>
    <w:rsid w:val="00663B3C"/>
    <w:rsid w:val="00665A4F"/>
    <w:rsid w:val="00667D4A"/>
    <w:rsid w:val="006701A4"/>
    <w:rsid w:val="00670D4D"/>
    <w:rsid w:val="0067106E"/>
    <w:rsid w:val="00671199"/>
    <w:rsid w:val="006729E8"/>
    <w:rsid w:val="00672FDC"/>
    <w:rsid w:val="00673D35"/>
    <w:rsid w:val="00674C36"/>
    <w:rsid w:val="0067586F"/>
    <w:rsid w:val="00675C23"/>
    <w:rsid w:val="00676248"/>
    <w:rsid w:val="00676505"/>
    <w:rsid w:val="00680E02"/>
    <w:rsid w:val="00681696"/>
    <w:rsid w:val="006830E3"/>
    <w:rsid w:val="006842E4"/>
    <w:rsid w:val="0068553C"/>
    <w:rsid w:val="00685588"/>
    <w:rsid w:val="006861D6"/>
    <w:rsid w:val="006864C6"/>
    <w:rsid w:val="00686860"/>
    <w:rsid w:val="00686B0E"/>
    <w:rsid w:val="006876AE"/>
    <w:rsid w:val="00687B52"/>
    <w:rsid w:val="00690899"/>
    <w:rsid w:val="00691B2A"/>
    <w:rsid w:val="00691CB5"/>
    <w:rsid w:val="00691FCD"/>
    <w:rsid w:val="00694346"/>
    <w:rsid w:val="00695936"/>
    <w:rsid w:val="00697ACC"/>
    <w:rsid w:val="00697CF0"/>
    <w:rsid w:val="006A0685"/>
    <w:rsid w:val="006A10D4"/>
    <w:rsid w:val="006A1A9A"/>
    <w:rsid w:val="006A47B8"/>
    <w:rsid w:val="006A4B02"/>
    <w:rsid w:val="006A6098"/>
    <w:rsid w:val="006A61AE"/>
    <w:rsid w:val="006A655F"/>
    <w:rsid w:val="006B1613"/>
    <w:rsid w:val="006B1DA0"/>
    <w:rsid w:val="006B2133"/>
    <w:rsid w:val="006B2A64"/>
    <w:rsid w:val="006B2B55"/>
    <w:rsid w:val="006B45D9"/>
    <w:rsid w:val="006B4973"/>
    <w:rsid w:val="006B4B22"/>
    <w:rsid w:val="006B6818"/>
    <w:rsid w:val="006B7652"/>
    <w:rsid w:val="006C0EFE"/>
    <w:rsid w:val="006C22DC"/>
    <w:rsid w:val="006C39BF"/>
    <w:rsid w:val="006C52F8"/>
    <w:rsid w:val="006C5B64"/>
    <w:rsid w:val="006D246F"/>
    <w:rsid w:val="006D24C4"/>
    <w:rsid w:val="006D2B3E"/>
    <w:rsid w:val="006D305A"/>
    <w:rsid w:val="006D4CB5"/>
    <w:rsid w:val="006D5AC3"/>
    <w:rsid w:val="006D6AE1"/>
    <w:rsid w:val="006D77B4"/>
    <w:rsid w:val="006E0879"/>
    <w:rsid w:val="006E26A4"/>
    <w:rsid w:val="006E2BBA"/>
    <w:rsid w:val="006E394A"/>
    <w:rsid w:val="006E3D33"/>
    <w:rsid w:val="006E4F8B"/>
    <w:rsid w:val="006E5136"/>
    <w:rsid w:val="006E5DE7"/>
    <w:rsid w:val="006E7153"/>
    <w:rsid w:val="006E7235"/>
    <w:rsid w:val="006F01B4"/>
    <w:rsid w:val="006F1492"/>
    <w:rsid w:val="006F23F8"/>
    <w:rsid w:val="006F7EFD"/>
    <w:rsid w:val="00700178"/>
    <w:rsid w:val="00700400"/>
    <w:rsid w:val="007008E5"/>
    <w:rsid w:val="0070135B"/>
    <w:rsid w:val="00701941"/>
    <w:rsid w:val="00701DE8"/>
    <w:rsid w:val="00701FE5"/>
    <w:rsid w:val="007030C8"/>
    <w:rsid w:val="00703ACC"/>
    <w:rsid w:val="00703BC7"/>
    <w:rsid w:val="00703C52"/>
    <w:rsid w:val="00704985"/>
    <w:rsid w:val="00704C4F"/>
    <w:rsid w:val="00704CE1"/>
    <w:rsid w:val="00704E1C"/>
    <w:rsid w:val="00705240"/>
    <w:rsid w:val="007056E0"/>
    <w:rsid w:val="00707058"/>
    <w:rsid w:val="007076BF"/>
    <w:rsid w:val="00707AF0"/>
    <w:rsid w:val="00711CB3"/>
    <w:rsid w:val="00712A1C"/>
    <w:rsid w:val="00712DD5"/>
    <w:rsid w:val="00715221"/>
    <w:rsid w:val="007156F2"/>
    <w:rsid w:val="00715F53"/>
    <w:rsid w:val="00716F0C"/>
    <w:rsid w:val="00720108"/>
    <w:rsid w:val="007202A4"/>
    <w:rsid w:val="0072191C"/>
    <w:rsid w:val="00721C3E"/>
    <w:rsid w:val="00722280"/>
    <w:rsid w:val="007231B8"/>
    <w:rsid w:val="00724828"/>
    <w:rsid w:val="00724951"/>
    <w:rsid w:val="00724D84"/>
    <w:rsid w:val="00725337"/>
    <w:rsid w:val="00725B9E"/>
    <w:rsid w:val="00725C91"/>
    <w:rsid w:val="007269A2"/>
    <w:rsid w:val="007276FE"/>
    <w:rsid w:val="00727A89"/>
    <w:rsid w:val="00727E8F"/>
    <w:rsid w:val="007305FB"/>
    <w:rsid w:val="007317EB"/>
    <w:rsid w:val="00731CE7"/>
    <w:rsid w:val="00734A84"/>
    <w:rsid w:val="00734B5D"/>
    <w:rsid w:val="00734DC6"/>
    <w:rsid w:val="00736D40"/>
    <w:rsid w:val="007419EA"/>
    <w:rsid w:val="00741D47"/>
    <w:rsid w:val="00744079"/>
    <w:rsid w:val="00744617"/>
    <w:rsid w:val="0074690C"/>
    <w:rsid w:val="007506B6"/>
    <w:rsid w:val="0075078D"/>
    <w:rsid w:val="00754ADC"/>
    <w:rsid w:val="00757013"/>
    <w:rsid w:val="00760457"/>
    <w:rsid w:val="007605B6"/>
    <w:rsid w:val="007623A2"/>
    <w:rsid w:val="00764CA3"/>
    <w:rsid w:val="00764EF9"/>
    <w:rsid w:val="00764FA0"/>
    <w:rsid w:val="00765C9E"/>
    <w:rsid w:val="00766FB7"/>
    <w:rsid w:val="007678A5"/>
    <w:rsid w:val="00767BEF"/>
    <w:rsid w:val="00770D25"/>
    <w:rsid w:val="00771200"/>
    <w:rsid w:val="00774CA0"/>
    <w:rsid w:val="00775F8F"/>
    <w:rsid w:val="00776FE1"/>
    <w:rsid w:val="00777CE5"/>
    <w:rsid w:val="00780CA0"/>
    <w:rsid w:val="00781986"/>
    <w:rsid w:val="007827C1"/>
    <w:rsid w:val="00782853"/>
    <w:rsid w:val="00782CA3"/>
    <w:rsid w:val="00783E99"/>
    <w:rsid w:val="00784581"/>
    <w:rsid w:val="00784FB5"/>
    <w:rsid w:val="0078538A"/>
    <w:rsid w:val="00785DAF"/>
    <w:rsid w:val="0078698A"/>
    <w:rsid w:val="007870CE"/>
    <w:rsid w:val="00787763"/>
    <w:rsid w:val="007900C4"/>
    <w:rsid w:val="00790F59"/>
    <w:rsid w:val="00791D41"/>
    <w:rsid w:val="00792486"/>
    <w:rsid w:val="00792530"/>
    <w:rsid w:val="00792CAA"/>
    <w:rsid w:val="0079388D"/>
    <w:rsid w:val="00793A08"/>
    <w:rsid w:val="007965E1"/>
    <w:rsid w:val="00796D21"/>
    <w:rsid w:val="00796D5E"/>
    <w:rsid w:val="007979CE"/>
    <w:rsid w:val="007A055E"/>
    <w:rsid w:val="007A0C60"/>
    <w:rsid w:val="007A0CD8"/>
    <w:rsid w:val="007A1177"/>
    <w:rsid w:val="007A44A5"/>
    <w:rsid w:val="007A4ECB"/>
    <w:rsid w:val="007A530E"/>
    <w:rsid w:val="007A7273"/>
    <w:rsid w:val="007B0A1B"/>
    <w:rsid w:val="007B149D"/>
    <w:rsid w:val="007B1E14"/>
    <w:rsid w:val="007B22B0"/>
    <w:rsid w:val="007B27BD"/>
    <w:rsid w:val="007B3100"/>
    <w:rsid w:val="007B4B64"/>
    <w:rsid w:val="007B4EC2"/>
    <w:rsid w:val="007C09BF"/>
    <w:rsid w:val="007C4F52"/>
    <w:rsid w:val="007C5D81"/>
    <w:rsid w:val="007C65DC"/>
    <w:rsid w:val="007C7E25"/>
    <w:rsid w:val="007D09FE"/>
    <w:rsid w:val="007D1FDE"/>
    <w:rsid w:val="007D27FA"/>
    <w:rsid w:val="007D5932"/>
    <w:rsid w:val="007D5B17"/>
    <w:rsid w:val="007D6A84"/>
    <w:rsid w:val="007D75F9"/>
    <w:rsid w:val="007D760F"/>
    <w:rsid w:val="007E011A"/>
    <w:rsid w:val="007E0A43"/>
    <w:rsid w:val="007E0B48"/>
    <w:rsid w:val="007E1A8C"/>
    <w:rsid w:val="007E1D96"/>
    <w:rsid w:val="007E1ECE"/>
    <w:rsid w:val="007E2969"/>
    <w:rsid w:val="007E30A9"/>
    <w:rsid w:val="007E3440"/>
    <w:rsid w:val="007E3C52"/>
    <w:rsid w:val="007E75C7"/>
    <w:rsid w:val="007E7B1C"/>
    <w:rsid w:val="007E7B4F"/>
    <w:rsid w:val="007E7D7B"/>
    <w:rsid w:val="007F1370"/>
    <w:rsid w:val="007F1627"/>
    <w:rsid w:val="007F174F"/>
    <w:rsid w:val="007F3625"/>
    <w:rsid w:val="007F41D3"/>
    <w:rsid w:val="007F4C67"/>
    <w:rsid w:val="007F50BF"/>
    <w:rsid w:val="007F7526"/>
    <w:rsid w:val="007F7B88"/>
    <w:rsid w:val="007F7E49"/>
    <w:rsid w:val="0080032F"/>
    <w:rsid w:val="00800485"/>
    <w:rsid w:val="00800A03"/>
    <w:rsid w:val="00800BCA"/>
    <w:rsid w:val="00800EF9"/>
    <w:rsid w:val="0080253F"/>
    <w:rsid w:val="008027A2"/>
    <w:rsid w:val="00803391"/>
    <w:rsid w:val="00803D59"/>
    <w:rsid w:val="00804029"/>
    <w:rsid w:val="00804528"/>
    <w:rsid w:val="00804F37"/>
    <w:rsid w:val="008060F9"/>
    <w:rsid w:val="00806D29"/>
    <w:rsid w:val="00807136"/>
    <w:rsid w:val="0080762B"/>
    <w:rsid w:val="00807924"/>
    <w:rsid w:val="00807E73"/>
    <w:rsid w:val="00810B9F"/>
    <w:rsid w:val="00811E10"/>
    <w:rsid w:val="0081249E"/>
    <w:rsid w:val="008133B5"/>
    <w:rsid w:val="008138A7"/>
    <w:rsid w:val="00813AF9"/>
    <w:rsid w:val="00815552"/>
    <w:rsid w:val="008157D6"/>
    <w:rsid w:val="0081603D"/>
    <w:rsid w:val="0081688A"/>
    <w:rsid w:val="00816903"/>
    <w:rsid w:val="00820C96"/>
    <w:rsid w:val="00820CC3"/>
    <w:rsid w:val="00820CE9"/>
    <w:rsid w:val="0082141C"/>
    <w:rsid w:val="008228A3"/>
    <w:rsid w:val="00822A30"/>
    <w:rsid w:val="00822DED"/>
    <w:rsid w:val="00823FA7"/>
    <w:rsid w:val="00826A5C"/>
    <w:rsid w:val="00827AE7"/>
    <w:rsid w:val="00830A6C"/>
    <w:rsid w:val="00830A7A"/>
    <w:rsid w:val="00831643"/>
    <w:rsid w:val="008332ED"/>
    <w:rsid w:val="008337F2"/>
    <w:rsid w:val="00835FD4"/>
    <w:rsid w:val="008364C1"/>
    <w:rsid w:val="00840326"/>
    <w:rsid w:val="0084315E"/>
    <w:rsid w:val="0084355C"/>
    <w:rsid w:val="00844503"/>
    <w:rsid w:val="00847920"/>
    <w:rsid w:val="00850C47"/>
    <w:rsid w:val="008537F2"/>
    <w:rsid w:val="00854DB9"/>
    <w:rsid w:val="00854E10"/>
    <w:rsid w:val="008555B8"/>
    <w:rsid w:val="008561E8"/>
    <w:rsid w:val="00856E3A"/>
    <w:rsid w:val="00857687"/>
    <w:rsid w:val="00860CDD"/>
    <w:rsid w:val="00861261"/>
    <w:rsid w:val="00861D72"/>
    <w:rsid w:val="0086251A"/>
    <w:rsid w:val="00863621"/>
    <w:rsid w:val="00863C3E"/>
    <w:rsid w:val="00864139"/>
    <w:rsid w:val="00864548"/>
    <w:rsid w:val="00867C0E"/>
    <w:rsid w:val="00870B46"/>
    <w:rsid w:val="00870F0D"/>
    <w:rsid w:val="00870F79"/>
    <w:rsid w:val="008716E6"/>
    <w:rsid w:val="008730AB"/>
    <w:rsid w:val="00873394"/>
    <w:rsid w:val="00873B6B"/>
    <w:rsid w:val="00873BA7"/>
    <w:rsid w:val="0087478D"/>
    <w:rsid w:val="00874C39"/>
    <w:rsid w:val="0087675A"/>
    <w:rsid w:val="008769E0"/>
    <w:rsid w:val="00877093"/>
    <w:rsid w:val="00877E17"/>
    <w:rsid w:val="0088044A"/>
    <w:rsid w:val="00881629"/>
    <w:rsid w:val="00882CA2"/>
    <w:rsid w:val="00882DBC"/>
    <w:rsid w:val="008835D2"/>
    <w:rsid w:val="0088531F"/>
    <w:rsid w:val="0088554F"/>
    <w:rsid w:val="008900BE"/>
    <w:rsid w:val="00890664"/>
    <w:rsid w:val="008908C7"/>
    <w:rsid w:val="008920C9"/>
    <w:rsid w:val="008949B7"/>
    <w:rsid w:val="00896416"/>
    <w:rsid w:val="00896DF8"/>
    <w:rsid w:val="00897521"/>
    <w:rsid w:val="008A12D9"/>
    <w:rsid w:val="008A171B"/>
    <w:rsid w:val="008A1B19"/>
    <w:rsid w:val="008A2583"/>
    <w:rsid w:val="008A278A"/>
    <w:rsid w:val="008A2A4B"/>
    <w:rsid w:val="008A5AFC"/>
    <w:rsid w:val="008A5B95"/>
    <w:rsid w:val="008A64BA"/>
    <w:rsid w:val="008B1EBA"/>
    <w:rsid w:val="008B1F16"/>
    <w:rsid w:val="008B336F"/>
    <w:rsid w:val="008B33DA"/>
    <w:rsid w:val="008B5C4F"/>
    <w:rsid w:val="008B5E79"/>
    <w:rsid w:val="008B5EC7"/>
    <w:rsid w:val="008B5F5C"/>
    <w:rsid w:val="008B5FC9"/>
    <w:rsid w:val="008B6A7F"/>
    <w:rsid w:val="008B7CDE"/>
    <w:rsid w:val="008C2ABD"/>
    <w:rsid w:val="008C4D8A"/>
    <w:rsid w:val="008C5CBF"/>
    <w:rsid w:val="008C691D"/>
    <w:rsid w:val="008C7714"/>
    <w:rsid w:val="008D0B58"/>
    <w:rsid w:val="008D30FE"/>
    <w:rsid w:val="008D3E80"/>
    <w:rsid w:val="008D4DA2"/>
    <w:rsid w:val="008D569A"/>
    <w:rsid w:val="008D57E1"/>
    <w:rsid w:val="008D7D41"/>
    <w:rsid w:val="008E0353"/>
    <w:rsid w:val="008E139B"/>
    <w:rsid w:val="008E1447"/>
    <w:rsid w:val="008E275C"/>
    <w:rsid w:val="008E3BA9"/>
    <w:rsid w:val="008E4A6F"/>
    <w:rsid w:val="008E4F45"/>
    <w:rsid w:val="008E50CB"/>
    <w:rsid w:val="008E6CB3"/>
    <w:rsid w:val="008E70AC"/>
    <w:rsid w:val="008F0442"/>
    <w:rsid w:val="008F078A"/>
    <w:rsid w:val="008F08F4"/>
    <w:rsid w:val="008F0E5B"/>
    <w:rsid w:val="008F1555"/>
    <w:rsid w:val="008F2235"/>
    <w:rsid w:val="008F3463"/>
    <w:rsid w:val="008F3A4C"/>
    <w:rsid w:val="008F3A56"/>
    <w:rsid w:val="008F4BF0"/>
    <w:rsid w:val="008F5440"/>
    <w:rsid w:val="008F5E29"/>
    <w:rsid w:val="008F6234"/>
    <w:rsid w:val="008F63EE"/>
    <w:rsid w:val="008F661E"/>
    <w:rsid w:val="008F73D9"/>
    <w:rsid w:val="00900096"/>
    <w:rsid w:val="009008C8"/>
    <w:rsid w:val="00900C87"/>
    <w:rsid w:val="00901160"/>
    <w:rsid w:val="00901170"/>
    <w:rsid w:val="00901C31"/>
    <w:rsid w:val="00902A32"/>
    <w:rsid w:val="00902F3D"/>
    <w:rsid w:val="00903F8B"/>
    <w:rsid w:val="00904584"/>
    <w:rsid w:val="009052F4"/>
    <w:rsid w:val="00907DA0"/>
    <w:rsid w:val="00910CB0"/>
    <w:rsid w:val="00911C60"/>
    <w:rsid w:val="00914854"/>
    <w:rsid w:val="009159A1"/>
    <w:rsid w:val="00915AFA"/>
    <w:rsid w:val="00915BB0"/>
    <w:rsid w:val="009213BB"/>
    <w:rsid w:val="00921420"/>
    <w:rsid w:val="00922928"/>
    <w:rsid w:val="00922963"/>
    <w:rsid w:val="00922E65"/>
    <w:rsid w:val="009249DE"/>
    <w:rsid w:val="0092527F"/>
    <w:rsid w:val="00926720"/>
    <w:rsid w:val="009307A4"/>
    <w:rsid w:val="00932E13"/>
    <w:rsid w:val="00935679"/>
    <w:rsid w:val="0093660E"/>
    <w:rsid w:val="009417AF"/>
    <w:rsid w:val="00942722"/>
    <w:rsid w:val="00943086"/>
    <w:rsid w:val="00943B09"/>
    <w:rsid w:val="00945B30"/>
    <w:rsid w:val="00945E61"/>
    <w:rsid w:val="009476F7"/>
    <w:rsid w:val="00950E9A"/>
    <w:rsid w:val="009515C5"/>
    <w:rsid w:val="00952AEA"/>
    <w:rsid w:val="00952C4C"/>
    <w:rsid w:val="00952FAE"/>
    <w:rsid w:val="00953137"/>
    <w:rsid w:val="00953A21"/>
    <w:rsid w:val="00953DED"/>
    <w:rsid w:val="00953FB6"/>
    <w:rsid w:val="00955593"/>
    <w:rsid w:val="00955FC5"/>
    <w:rsid w:val="0095652B"/>
    <w:rsid w:val="00957FC3"/>
    <w:rsid w:val="0096025F"/>
    <w:rsid w:val="00960B5B"/>
    <w:rsid w:val="009611AB"/>
    <w:rsid w:val="009616AE"/>
    <w:rsid w:val="00961F2A"/>
    <w:rsid w:val="009622A2"/>
    <w:rsid w:val="00963474"/>
    <w:rsid w:val="00963537"/>
    <w:rsid w:val="009641AD"/>
    <w:rsid w:val="00966912"/>
    <w:rsid w:val="00966950"/>
    <w:rsid w:val="00966B69"/>
    <w:rsid w:val="00967783"/>
    <w:rsid w:val="00967FD9"/>
    <w:rsid w:val="009708C8"/>
    <w:rsid w:val="009725BC"/>
    <w:rsid w:val="00973164"/>
    <w:rsid w:val="00973706"/>
    <w:rsid w:val="00973AFD"/>
    <w:rsid w:val="00973B57"/>
    <w:rsid w:val="00975470"/>
    <w:rsid w:val="00976385"/>
    <w:rsid w:val="00977ECD"/>
    <w:rsid w:val="009816A5"/>
    <w:rsid w:val="009825F1"/>
    <w:rsid w:val="009828FC"/>
    <w:rsid w:val="00983964"/>
    <w:rsid w:val="00984B53"/>
    <w:rsid w:val="00986158"/>
    <w:rsid w:val="0098795E"/>
    <w:rsid w:val="00987E8D"/>
    <w:rsid w:val="00990A83"/>
    <w:rsid w:val="00991398"/>
    <w:rsid w:val="0099314D"/>
    <w:rsid w:val="009942D6"/>
    <w:rsid w:val="00994356"/>
    <w:rsid w:val="0099436C"/>
    <w:rsid w:val="009946F9"/>
    <w:rsid w:val="00995DB9"/>
    <w:rsid w:val="009962FF"/>
    <w:rsid w:val="00997467"/>
    <w:rsid w:val="009A0BCB"/>
    <w:rsid w:val="009A11DD"/>
    <w:rsid w:val="009A17D8"/>
    <w:rsid w:val="009A20F8"/>
    <w:rsid w:val="009A5C7F"/>
    <w:rsid w:val="009A71A8"/>
    <w:rsid w:val="009A786D"/>
    <w:rsid w:val="009B126C"/>
    <w:rsid w:val="009B28D7"/>
    <w:rsid w:val="009B3734"/>
    <w:rsid w:val="009B3776"/>
    <w:rsid w:val="009B5FF1"/>
    <w:rsid w:val="009B7333"/>
    <w:rsid w:val="009C0495"/>
    <w:rsid w:val="009C0817"/>
    <w:rsid w:val="009C4106"/>
    <w:rsid w:val="009C4527"/>
    <w:rsid w:val="009C5BBF"/>
    <w:rsid w:val="009C60EA"/>
    <w:rsid w:val="009C6971"/>
    <w:rsid w:val="009C6E27"/>
    <w:rsid w:val="009C7D58"/>
    <w:rsid w:val="009D2EEA"/>
    <w:rsid w:val="009D35CC"/>
    <w:rsid w:val="009D3938"/>
    <w:rsid w:val="009D4EA3"/>
    <w:rsid w:val="009D50C9"/>
    <w:rsid w:val="009D51F1"/>
    <w:rsid w:val="009D548B"/>
    <w:rsid w:val="009D6423"/>
    <w:rsid w:val="009D6A7A"/>
    <w:rsid w:val="009D778F"/>
    <w:rsid w:val="009D77A1"/>
    <w:rsid w:val="009E021E"/>
    <w:rsid w:val="009E13F8"/>
    <w:rsid w:val="009E1D20"/>
    <w:rsid w:val="009E2DD1"/>
    <w:rsid w:val="009E560D"/>
    <w:rsid w:val="009E5AC3"/>
    <w:rsid w:val="009E5BB1"/>
    <w:rsid w:val="009E5CEF"/>
    <w:rsid w:val="009F04AE"/>
    <w:rsid w:val="009F0AAF"/>
    <w:rsid w:val="009F2180"/>
    <w:rsid w:val="009F3305"/>
    <w:rsid w:val="009F38A2"/>
    <w:rsid w:val="009F4764"/>
    <w:rsid w:val="009F485D"/>
    <w:rsid w:val="009F4DE2"/>
    <w:rsid w:val="00A00D0F"/>
    <w:rsid w:val="00A02C27"/>
    <w:rsid w:val="00A03377"/>
    <w:rsid w:val="00A03935"/>
    <w:rsid w:val="00A052B0"/>
    <w:rsid w:val="00A05810"/>
    <w:rsid w:val="00A05BBC"/>
    <w:rsid w:val="00A05F87"/>
    <w:rsid w:val="00A062E4"/>
    <w:rsid w:val="00A07227"/>
    <w:rsid w:val="00A07268"/>
    <w:rsid w:val="00A07391"/>
    <w:rsid w:val="00A0739A"/>
    <w:rsid w:val="00A076FF"/>
    <w:rsid w:val="00A105CD"/>
    <w:rsid w:val="00A119B1"/>
    <w:rsid w:val="00A12B8C"/>
    <w:rsid w:val="00A130DA"/>
    <w:rsid w:val="00A13857"/>
    <w:rsid w:val="00A1491B"/>
    <w:rsid w:val="00A14C91"/>
    <w:rsid w:val="00A1536C"/>
    <w:rsid w:val="00A1595B"/>
    <w:rsid w:val="00A15D1D"/>
    <w:rsid w:val="00A15D5A"/>
    <w:rsid w:val="00A15FF5"/>
    <w:rsid w:val="00A17F51"/>
    <w:rsid w:val="00A205D2"/>
    <w:rsid w:val="00A21B51"/>
    <w:rsid w:val="00A2200F"/>
    <w:rsid w:val="00A23152"/>
    <w:rsid w:val="00A231CE"/>
    <w:rsid w:val="00A241C7"/>
    <w:rsid w:val="00A250D9"/>
    <w:rsid w:val="00A272FA"/>
    <w:rsid w:val="00A2777D"/>
    <w:rsid w:val="00A27C98"/>
    <w:rsid w:val="00A27DDC"/>
    <w:rsid w:val="00A27F13"/>
    <w:rsid w:val="00A30462"/>
    <w:rsid w:val="00A31497"/>
    <w:rsid w:val="00A32A29"/>
    <w:rsid w:val="00A34680"/>
    <w:rsid w:val="00A358AC"/>
    <w:rsid w:val="00A36069"/>
    <w:rsid w:val="00A37E6A"/>
    <w:rsid w:val="00A40C8A"/>
    <w:rsid w:val="00A40F02"/>
    <w:rsid w:val="00A42056"/>
    <w:rsid w:val="00A4222F"/>
    <w:rsid w:val="00A424F4"/>
    <w:rsid w:val="00A42F3A"/>
    <w:rsid w:val="00A4354B"/>
    <w:rsid w:val="00A43BF8"/>
    <w:rsid w:val="00A44B38"/>
    <w:rsid w:val="00A47362"/>
    <w:rsid w:val="00A47D81"/>
    <w:rsid w:val="00A50048"/>
    <w:rsid w:val="00A50B8A"/>
    <w:rsid w:val="00A516E6"/>
    <w:rsid w:val="00A532F9"/>
    <w:rsid w:val="00A53E62"/>
    <w:rsid w:val="00A56453"/>
    <w:rsid w:val="00A57A28"/>
    <w:rsid w:val="00A60391"/>
    <w:rsid w:val="00A60C42"/>
    <w:rsid w:val="00A621D5"/>
    <w:rsid w:val="00A63C28"/>
    <w:rsid w:val="00A656CE"/>
    <w:rsid w:val="00A6575D"/>
    <w:rsid w:val="00A65E35"/>
    <w:rsid w:val="00A662EC"/>
    <w:rsid w:val="00A66EA6"/>
    <w:rsid w:val="00A71F0B"/>
    <w:rsid w:val="00A72A54"/>
    <w:rsid w:val="00A73BC9"/>
    <w:rsid w:val="00A747EC"/>
    <w:rsid w:val="00A74D01"/>
    <w:rsid w:val="00A75670"/>
    <w:rsid w:val="00A757E5"/>
    <w:rsid w:val="00A774E6"/>
    <w:rsid w:val="00A81157"/>
    <w:rsid w:val="00A8286C"/>
    <w:rsid w:val="00A83C23"/>
    <w:rsid w:val="00A83F1C"/>
    <w:rsid w:val="00A84ADD"/>
    <w:rsid w:val="00A85545"/>
    <w:rsid w:val="00A857E4"/>
    <w:rsid w:val="00A87DA5"/>
    <w:rsid w:val="00A901C7"/>
    <w:rsid w:val="00A905DF"/>
    <w:rsid w:val="00A907D7"/>
    <w:rsid w:val="00A92A57"/>
    <w:rsid w:val="00A94522"/>
    <w:rsid w:val="00A946B9"/>
    <w:rsid w:val="00A9645C"/>
    <w:rsid w:val="00A96B12"/>
    <w:rsid w:val="00A96C20"/>
    <w:rsid w:val="00AA0715"/>
    <w:rsid w:val="00AA08EA"/>
    <w:rsid w:val="00AA090F"/>
    <w:rsid w:val="00AA1D9E"/>
    <w:rsid w:val="00AA1FE3"/>
    <w:rsid w:val="00AA264F"/>
    <w:rsid w:val="00AA2A1E"/>
    <w:rsid w:val="00AA54CE"/>
    <w:rsid w:val="00AA70E7"/>
    <w:rsid w:val="00AA7495"/>
    <w:rsid w:val="00AA7692"/>
    <w:rsid w:val="00AB0160"/>
    <w:rsid w:val="00AB10AD"/>
    <w:rsid w:val="00AB172B"/>
    <w:rsid w:val="00AB18BF"/>
    <w:rsid w:val="00AB4736"/>
    <w:rsid w:val="00AB5F7B"/>
    <w:rsid w:val="00AC0513"/>
    <w:rsid w:val="00AC0E9A"/>
    <w:rsid w:val="00AC168D"/>
    <w:rsid w:val="00AC2877"/>
    <w:rsid w:val="00AC3C44"/>
    <w:rsid w:val="00AC435B"/>
    <w:rsid w:val="00AC457A"/>
    <w:rsid w:val="00AC5BAC"/>
    <w:rsid w:val="00AC6C4F"/>
    <w:rsid w:val="00AC7BF8"/>
    <w:rsid w:val="00AD1C50"/>
    <w:rsid w:val="00AD24D0"/>
    <w:rsid w:val="00AD2CD0"/>
    <w:rsid w:val="00AD474A"/>
    <w:rsid w:val="00AD538F"/>
    <w:rsid w:val="00AD647D"/>
    <w:rsid w:val="00AE033E"/>
    <w:rsid w:val="00AE09B0"/>
    <w:rsid w:val="00AE0A49"/>
    <w:rsid w:val="00AE29B6"/>
    <w:rsid w:val="00AE3570"/>
    <w:rsid w:val="00AE3FEF"/>
    <w:rsid w:val="00AE45BF"/>
    <w:rsid w:val="00AE4D0B"/>
    <w:rsid w:val="00AE5F07"/>
    <w:rsid w:val="00AE63D8"/>
    <w:rsid w:val="00AE66C8"/>
    <w:rsid w:val="00AF0106"/>
    <w:rsid w:val="00AF057F"/>
    <w:rsid w:val="00AF0609"/>
    <w:rsid w:val="00AF315B"/>
    <w:rsid w:val="00B0131E"/>
    <w:rsid w:val="00B01ADC"/>
    <w:rsid w:val="00B0264D"/>
    <w:rsid w:val="00B02913"/>
    <w:rsid w:val="00B030D8"/>
    <w:rsid w:val="00B0327D"/>
    <w:rsid w:val="00B052A1"/>
    <w:rsid w:val="00B07822"/>
    <w:rsid w:val="00B07DC8"/>
    <w:rsid w:val="00B10A3D"/>
    <w:rsid w:val="00B112A0"/>
    <w:rsid w:val="00B12F52"/>
    <w:rsid w:val="00B133D0"/>
    <w:rsid w:val="00B13BFD"/>
    <w:rsid w:val="00B13C9D"/>
    <w:rsid w:val="00B14488"/>
    <w:rsid w:val="00B146BE"/>
    <w:rsid w:val="00B15D83"/>
    <w:rsid w:val="00B16188"/>
    <w:rsid w:val="00B163A3"/>
    <w:rsid w:val="00B16BC8"/>
    <w:rsid w:val="00B173BA"/>
    <w:rsid w:val="00B20A65"/>
    <w:rsid w:val="00B21F52"/>
    <w:rsid w:val="00B22184"/>
    <w:rsid w:val="00B22E29"/>
    <w:rsid w:val="00B2379B"/>
    <w:rsid w:val="00B24617"/>
    <w:rsid w:val="00B25DEC"/>
    <w:rsid w:val="00B3093C"/>
    <w:rsid w:val="00B3151D"/>
    <w:rsid w:val="00B32BDD"/>
    <w:rsid w:val="00B33991"/>
    <w:rsid w:val="00B34272"/>
    <w:rsid w:val="00B34675"/>
    <w:rsid w:val="00B34CE3"/>
    <w:rsid w:val="00B35D04"/>
    <w:rsid w:val="00B35ED7"/>
    <w:rsid w:val="00B36DE5"/>
    <w:rsid w:val="00B36F51"/>
    <w:rsid w:val="00B37240"/>
    <w:rsid w:val="00B4141E"/>
    <w:rsid w:val="00B4175C"/>
    <w:rsid w:val="00B4178F"/>
    <w:rsid w:val="00B43165"/>
    <w:rsid w:val="00B4357B"/>
    <w:rsid w:val="00B47D1C"/>
    <w:rsid w:val="00B50D65"/>
    <w:rsid w:val="00B50EC8"/>
    <w:rsid w:val="00B51CA6"/>
    <w:rsid w:val="00B51D2F"/>
    <w:rsid w:val="00B54E1D"/>
    <w:rsid w:val="00B5659A"/>
    <w:rsid w:val="00B5731C"/>
    <w:rsid w:val="00B57ABF"/>
    <w:rsid w:val="00B57EC2"/>
    <w:rsid w:val="00B6019E"/>
    <w:rsid w:val="00B650D4"/>
    <w:rsid w:val="00B657A4"/>
    <w:rsid w:val="00B66048"/>
    <w:rsid w:val="00B67D2E"/>
    <w:rsid w:val="00B70977"/>
    <w:rsid w:val="00B711B8"/>
    <w:rsid w:val="00B71716"/>
    <w:rsid w:val="00B71B01"/>
    <w:rsid w:val="00B7220C"/>
    <w:rsid w:val="00B7275C"/>
    <w:rsid w:val="00B7337D"/>
    <w:rsid w:val="00B76351"/>
    <w:rsid w:val="00B77BC4"/>
    <w:rsid w:val="00B80140"/>
    <w:rsid w:val="00B801CE"/>
    <w:rsid w:val="00B83975"/>
    <w:rsid w:val="00B83FEE"/>
    <w:rsid w:val="00B84053"/>
    <w:rsid w:val="00B84125"/>
    <w:rsid w:val="00B85487"/>
    <w:rsid w:val="00B858D6"/>
    <w:rsid w:val="00B85BE5"/>
    <w:rsid w:val="00B860B9"/>
    <w:rsid w:val="00B877E2"/>
    <w:rsid w:val="00B900CD"/>
    <w:rsid w:val="00B90987"/>
    <w:rsid w:val="00B91E46"/>
    <w:rsid w:val="00B9218D"/>
    <w:rsid w:val="00B9441B"/>
    <w:rsid w:val="00B950D4"/>
    <w:rsid w:val="00B957A2"/>
    <w:rsid w:val="00B966A2"/>
    <w:rsid w:val="00B975AB"/>
    <w:rsid w:val="00BA1467"/>
    <w:rsid w:val="00BA20EC"/>
    <w:rsid w:val="00BA2750"/>
    <w:rsid w:val="00BA2C36"/>
    <w:rsid w:val="00BA32F3"/>
    <w:rsid w:val="00BA38F2"/>
    <w:rsid w:val="00BA3932"/>
    <w:rsid w:val="00BA3A0D"/>
    <w:rsid w:val="00BA3BD7"/>
    <w:rsid w:val="00BA6126"/>
    <w:rsid w:val="00BA6256"/>
    <w:rsid w:val="00BA732F"/>
    <w:rsid w:val="00BB0A11"/>
    <w:rsid w:val="00BB0B6E"/>
    <w:rsid w:val="00BB113B"/>
    <w:rsid w:val="00BB17BB"/>
    <w:rsid w:val="00BB3A85"/>
    <w:rsid w:val="00BB3AB9"/>
    <w:rsid w:val="00BB4FBE"/>
    <w:rsid w:val="00BB5ED1"/>
    <w:rsid w:val="00BB6C9D"/>
    <w:rsid w:val="00BC042B"/>
    <w:rsid w:val="00BC0867"/>
    <w:rsid w:val="00BC2368"/>
    <w:rsid w:val="00BC35FF"/>
    <w:rsid w:val="00BC4691"/>
    <w:rsid w:val="00BC46F8"/>
    <w:rsid w:val="00BC4708"/>
    <w:rsid w:val="00BC5D57"/>
    <w:rsid w:val="00BD10E4"/>
    <w:rsid w:val="00BD2867"/>
    <w:rsid w:val="00BD2A43"/>
    <w:rsid w:val="00BD42E6"/>
    <w:rsid w:val="00BD447E"/>
    <w:rsid w:val="00BD4685"/>
    <w:rsid w:val="00BD7010"/>
    <w:rsid w:val="00BE0948"/>
    <w:rsid w:val="00BE23FF"/>
    <w:rsid w:val="00BE25CC"/>
    <w:rsid w:val="00BE2D97"/>
    <w:rsid w:val="00BE467E"/>
    <w:rsid w:val="00BE7044"/>
    <w:rsid w:val="00BE7ACE"/>
    <w:rsid w:val="00BE7B4F"/>
    <w:rsid w:val="00BF46FA"/>
    <w:rsid w:val="00BF7B4D"/>
    <w:rsid w:val="00C0002A"/>
    <w:rsid w:val="00C00A22"/>
    <w:rsid w:val="00C01AF6"/>
    <w:rsid w:val="00C02012"/>
    <w:rsid w:val="00C05D6D"/>
    <w:rsid w:val="00C067C9"/>
    <w:rsid w:val="00C067E7"/>
    <w:rsid w:val="00C07C78"/>
    <w:rsid w:val="00C07E1B"/>
    <w:rsid w:val="00C102D2"/>
    <w:rsid w:val="00C10E35"/>
    <w:rsid w:val="00C10E8D"/>
    <w:rsid w:val="00C1118B"/>
    <w:rsid w:val="00C11501"/>
    <w:rsid w:val="00C117ED"/>
    <w:rsid w:val="00C1352B"/>
    <w:rsid w:val="00C14D25"/>
    <w:rsid w:val="00C15398"/>
    <w:rsid w:val="00C17E4E"/>
    <w:rsid w:val="00C20C9B"/>
    <w:rsid w:val="00C212A3"/>
    <w:rsid w:val="00C227FC"/>
    <w:rsid w:val="00C22923"/>
    <w:rsid w:val="00C25A49"/>
    <w:rsid w:val="00C2705B"/>
    <w:rsid w:val="00C271B3"/>
    <w:rsid w:val="00C27AC5"/>
    <w:rsid w:val="00C30160"/>
    <w:rsid w:val="00C3030F"/>
    <w:rsid w:val="00C314DB"/>
    <w:rsid w:val="00C32738"/>
    <w:rsid w:val="00C33F0D"/>
    <w:rsid w:val="00C34956"/>
    <w:rsid w:val="00C34D23"/>
    <w:rsid w:val="00C350D7"/>
    <w:rsid w:val="00C35349"/>
    <w:rsid w:val="00C35A97"/>
    <w:rsid w:val="00C35AD3"/>
    <w:rsid w:val="00C35B9A"/>
    <w:rsid w:val="00C35E16"/>
    <w:rsid w:val="00C35E6D"/>
    <w:rsid w:val="00C400CE"/>
    <w:rsid w:val="00C423D2"/>
    <w:rsid w:val="00C42CC9"/>
    <w:rsid w:val="00C4471C"/>
    <w:rsid w:val="00C44793"/>
    <w:rsid w:val="00C45D8B"/>
    <w:rsid w:val="00C46314"/>
    <w:rsid w:val="00C46D13"/>
    <w:rsid w:val="00C46F87"/>
    <w:rsid w:val="00C47B1D"/>
    <w:rsid w:val="00C50637"/>
    <w:rsid w:val="00C5077C"/>
    <w:rsid w:val="00C51435"/>
    <w:rsid w:val="00C51D1E"/>
    <w:rsid w:val="00C5209E"/>
    <w:rsid w:val="00C5313B"/>
    <w:rsid w:val="00C5332C"/>
    <w:rsid w:val="00C53A5E"/>
    <w:rsid w:val="00C54135"/>
    <w:rsid w:val="00C56F2F"/>
    <w:rsid w:val="00C578A6"/>
    <w:rsid w:val="00C62E65"/>
    <w:rsid w:val="00C639DB"/>
    <w:rsid w:val="00C6580A"/>
    <w:rsid w:val="00C65C89"/>
    <w:rsid w:val="00C66C1B"/>
    <w:rsid w:val="00C67FC9"/>
    <w:rsid w:val="00C715E8"/>
    <w:rsid w:val="00C7176E"/>
    <w:rsid w:val="00C727D1"/>
    <w:rsid w:val="00C74EF0"/>
    <w:rsid w:val="00C76310"/>
    <w:rsid w:val="00C77257"/>
    <w:rsid w:val="00C7733D"/>
    <w:rsid w:val="00C77E9A"/>
    <w:rsid w:val="00C80203"/>
    <w:rsid w:val="00C816AD"/>
    <w:rsid w:val="00C82195"/>
    <w:rsid w:val="00C905C5"/>
    <w:rsid w:val="00C909D9"/>
    <w:rsid w:val="00C909FF"/>
    <w:rsid w:val="00C92D74"/>
    <w:rsid w:val="00C93ACA"/>
    <w:rsid w:val="00C93ED8"/>
    <w:rsid w:val="00C9608D"/>
    <w:rsid w:val="00C968C1"/>
    <w:rsid w:val="00CA035B"/>
    <w:rsid w:val="00CA0A52"/>
    <w:rsid w:val="00CA1FA0"/>
    <w:rsid w:val="00CA3694"/>
    <w:rsid w:val="00CA4969"/>
    <w:rsid w:val="00CA4BF5"/>
    <w:rsid w:val="00CA4C99"/>
    <w:rsid w:val="00CA60F4"/>
    <w:rsid w:val="00CA6484"/>
    <w:rsid w:val="00CA69D0"/>
    <w:rsid w:val="00CA6ABA"/>
    <w:rsid w:val="00CA6D3C"/>
    <w:rsid w:val="00CA7D8B"/>
    <w:rsid w:val="00CA7E80"/>
    <w:rsid w:val="00CB0DE4"/>
    <w:rsid w:val="00CB1292"/>
    <w:rsid w:val="00CB1797"/>
    <w:rsid w:val="00CB1AE2"/>
    <w:rsid w:val="00CB212C"/>
    <w:rsid w:val="00CB2598"/>
    <w:rsid w:val="00CB26B6"/>
    <w:rsid w:val="00CB2999"/>
    <w:rsid w:val="00CB3C3B"/>
    <w:rsid w:val="00CB422C"/>
    <w:rsid w:val="00CB47F3"/>
    <w:rsid w:val="00CB5583"/>
    <w:rsid w:val="00CB5623"/>
    <w:rsid w:val="00CB5AE2"/>
    <w:rsid w:val="00CB602E"/>
    <w:rsid w:val="00CC2185"/>
    <w:rsid w:val="00CC2415"/>
    <w:rsid w:val="00CC29A5"/>
    <w:rsid w:val="00CC333B"/>
    <w:rsid w:val="00CC466F"/>
    <w:rsid w:val="00CC4DCE"/>
    <w:rsid w:val="00CC53EB"/>
    <w:rsid w:val="00CC54B5"/>
    <w:rsid w:val="00CC5853"/>
    <w:rsid w:val="00CC6132"/>
    <w:rsid w:val="00CD049F"/>
    <w:rsid w:val="00CD1268"/>
    <w:rsid w:val="00CD41F8"/>
    <w:rsid w:val="00CD4382"/>
    <w:rsid w:val="00CD4DDB"/>
    <w:rsid w:val="00CD4F90"/>
    <w:rsid w:val="00CD57A5"/>
    <w:rsid w:val="00CD5D97"/>
    <w:rsid w:val="00CD7D17"/>
    <w:rsid w:val="00CD7D1B"/>
    <w:rsid w:val="00CD7FB3"/>
    <w:rsid w:val="00CE0231"/>
    <w:rsid w:val="00CE42B2"/>
    <w:rsid w:val="00CE47D6"/>
    <w:rsid w:val="00CE4A02"/>
    <w:rsid w:val="00CE5FCB"/>
    <w:rsid w:val="00CE63F5"/>
    <w:rsid w:val="00CE6D55"/>
    <w:rsid w:val="00CF0B32"/>
    <w:rsid w:val="00CF1F00"/>
    <w:rsid w:val="00CF248F"/>
    <w:rsid w:val="00CF32C6"/>
    <w:rsid w:val="00CF33CF"/>
    <w:rsid w:val="00CF558F"/>
    <w:rsid w:val="00CF6C0C"/>
    <w:rsid w:val="00CF6DF5"/>
    <w:rsid w:val="00CF7BA0"/>
    <w:rsid w:val="00D01171"/>
    <w:rsid w:val="00D01321"/>
    <w:rsid w:val="00D014C2"/>
    <w:rsid w:val="00D01DF3"/>
    <w:rsid w:val="00D020FB"/>
    <w:rsid w:val="00D028CC"/>
    <w:rsid w:val="00D02B41"/>
    <w:rsid w:val="00D02BB0"/>
    <w:rsid w:val="00D039AD"/>
    <w:rsid w:val="00D055B3"/>
    <w:rsid w:val="00D05698"/>
    <w:rsid w:val="00D05A96"/>
    <w:rsid w:val="00D05D5C"/>
    <w:rsid w:val="00D064FB"/>
    <w:rsid w:val="00D06E87"/>
    <w:rsid w:val="00D070F3"/>
    <w:rsid w:val="00D072E9"/>
    <w:rsid w:val="00D07DFB"/>
    <w:rsid w:val="00D11AEC"/>
    <w:rsid w:val="00D127F0"/>
    <w:rsid w:val="00D13ECB"/>
    <w:rsid w:val="00D1485D"/>
    <w:rsid w:val="00D14F03"/>
    <w:rsid w:val="00D15713"/>
    <w:rsid w:val="00D16406"/>
    <w:rsid w:val="00D20051"/>
    <w:rsid w:val="00D20387"/>
    <w:rsid w:val="00D20CCD"/>
    <w:rsid w:val="00D24BBB"/>
    <w:rsid w:val="00D269A4"/>
    <w:rsid w:val="00D27100"/>
    <w:rsid w:val="00D27404"/>
    <w:rsid w:val="00D2759D"/>
    <w:rsid w:val="00D27897"/>
    <w:rsid w:val="00D31AD4"/>
    <w:rsid w:val="00D31D3E"/>
    <w:rsid w:val="00D32CEA"/>
    <w:rsid w:val="00D331D9"/>
    <w:rsid w:val="00D33EBF"/>
    <w:rsid w:val="00D37008"/>
    <w:rsid w:val="00D3782E"/>
    <w:rsid w:val="00D40A1D"/>
    <w:rsid w:val="00D41965"/>
    <w:rsid w:val="00D41CBC"/>
    <w:rsid w:val="00D41DA0"/>
    <w:rsid w:val="00D4309D"/>
    <w:rsid w:val="00D447A0"/>
    <w:rsid w:val="00D457A7"/>
    <w:rsid w:val="00D469E0"/>
    <w:rsid w:val="00D52BF1"/>
    <w:rsid w:val="00D52C2A"/>
    <w:rsid w:val="00D5428B"/>
    <w:rsid w:val="00D54BA3"/>
    <w:rsid w:val="00D5606B"/>
    <w:rsid w:val="00D57C1A"/>
    <w:rsid w:val="00D61287"/>
    <w:rsid w:val="00D620C2"/>
    <w:rsid w:val="00D62576"/>
    <w:rsid w:val="00D62738"/>
    <w:rsid w:val="00D62D8B"/>
    <w:rsid w:val="00D634E4"/>
    <w:rsid w:val="00D640E2"/>
    <w:rsid w:val="00D64EE3"/>
    <w:rsid w:val="00D65F2F"/>
    <w:rsid w:val="00D66B49"/>
    <w:rsid w:val="00D70AAF"/>
    <w:rsid w:val="00D719E5"/>
    <w:rsid w:val="00D74150"/>
    <w:rsid w:val="00D749B4"/>
    <w:rsid w:val="00D76A16"/>
    <w:rsid w:val="00D76FDE"/>
    <w:rsid w:val="00D770C2"/>
    <w:rsid w:val="00D772E3"/>
    <w:rsid w:val="00D80808"/>
    <w:rsid w:val="00D8174C"/>
    <w:rsid w:val="00D81A7E"/>
    <w:rsid w:val="00D8466B"/>
    <w:rsid w:val="00D84DFB"/>
    <w:rsid w:val="00D864B2"/>
    <w:rsid w:val="00D87076"/>
    <w:rsid w:val="00D92815"/>
    <w:rsid w:val="00D92ED8"/>
    <w:rsid w:val="00D92FEB"/>
    <w:rsid w:val="00D9307A"/>
    <w:rsid w:val="00D93706"/>
    <w:rsid w:val="00D938B2"/>
    <w:rsid w:val="00D9523B"/>
    <w:rsid w:val="00D97446"/>
    <w:rsid w:val="00DA0EDF"/>
    <w:rsid w:val="00DA1748"/>
    <w:rsid w:val="00DA2128"/>
    <w:rsid w:val="00DA34A2"/>
    <w:rsid w:val="00DA5742"/>
    <w:rsid w:val="00DA608C"/>
    <w:rsid w:val="00DA6AD5"/>
    <w:rsid w:val="00DA711F"/>
    <w:rsid w:val="00DA7C2D"/>
    <w:rsid w:val="00DB04A3"/>
    <w:rsid w:val="00DB18E0"/>
    <w:rsid w:val="00DB1B38"/>
    <w:rsid w:val="00DB2803"/>
    <w:rsid w:val="00DB3DCC"/>
    <w:rsid w:val="00DB46A4"/>
    <w:rsid w:val="00DB489D"/>
    <w:rsid w:val="00DB51F5"/>
    <w:rsid w:val="00DB55EE"/>
    <w:rsid w:val="00DB5630"/>
    <w:rsid w:val="00DB6626"/>
    <w:rsid w:val="00DB72A2"/>
    <w:rsid w:val="00DB7AA0"/>
    <w:rsid w:val="00DC1E6F"/>
    <w:rsid w:val="00DC292C"/>
    <w:rsid w:val="00DC2AC0"/>
    <w:rsid w:val="00DC4816"/>
    <w:rsid w:val="00DC5471"/>
    <w:rsid w:val="00DC7B66"/>
    <w:rsid w:val="00DD13EE"/>
    <w:rsid w:val="00DD27D1"/>
    <w:rsid w:val="00DD2C64"/>
    <w:rsid w:val="00DD3EFE"/>
    <w:rsid w:val="00DD594C"/>
    <w:rsid w:val="00DD5D2D"/>
    <w:rsid w:val="00DD64D0"/>
    <w:rsid w:val="00DD6D2F"/>
    <w:rsid w:val="00DE021D"/>
    <w:rsid w:val="00DE16DB"/>
    <w:rsid w:val="00DE1EE5"/>
    <w:rsid w:val="00DE6C69"/>
    <w:rsid w:val="00DE6FF1"/>
    <w:rsid w:val="00DE7093"/>
    <w:rsid w:val="00DE7776"/>
    <w:rsid w:val="00DF1503"/>
    <w:rsid w:val="00DF40D2"/>
    <w:rsid w:val="00DF47F5"/>
    <w:rsid w:val="00DF491D"/>
    <w:rsid w:val="00DF4F19"/>
    <w:rsid w:val="00DF5129"/>
    <w:rsid w:val="00DF5343"/>
    <w:rsid w:val="00DF6E86"/>
    <w:rsid w:val="00DF72A5"/>
    <w:rsid w:val="00E00FC4"/>
    <w:rsid w:val="00E01896"/>
    <w:rsid w:val="00E018E0"/>
    <w:rsid w:val="00E02BBD"/>
    <w:rsid w:val="00E04A2B"/>
    <w:rsid w:val="00E05234"/>
    <w:rsid w:val="00E05BAC"/>
    <w:rsid w:val="00E06A0F"/>
    <w:rsid w:val="00E1199A"/>
    <w:rsid w:val="00E11A28"/>
    <w:rsid w:val="00E12101"/>
    <w:rsid w:val="00E125A2"/>
    <w:rsid w:val="00E127E6"/>
    <w:rsid w:val="00E1405C"/>
    <w:rsid w:val="00E140E7"/>
    <w:rsid w:val="00E143A8"/>
    <w:rsid w:val="00E1505A"/>
    <w:rsid w:val="00E154F4"/>
    <w:rsid w:val="00E15F47"/>
    <w:rsid w:val="00E16513"/>
    <w:rsid w:val="00E16C10"/>
    <w:rsid w:val="00E2010D"/>
    <w:rsid w:val="00E202A5"/>
    <w:rsid w:val="00E21C12"/>
    <w:rsid w:val="00E22B23"/>
    <w:rsid w:val="00E22F5D"/>
    <w:rsid w:val="00E24A73"/>
    <w:rsid w:val="00E24B17"/>
    <w:rsid w:val="00E25520"/>
    <w:rsid w:val="00E33F0F"/>
    <w:rsid w:val="00E356C3"/>
    <w:rsid w:val="00E432F0"/>
    <w:rsid w:val="00E43AC9"/>
    <w:rsid w:val="00E43B53"/>
    <w:rsid w:val="00E4457E"/>
    <w:rsid w:val="00E44620"/>
    <w:rsid w:val="00E44B01"/>
    <w:rsid w:val="00E44C40"/>
    <w:rsid w:val="00E4582D"/>
    <w:rsid w:val="00E466AD"/>
    <w:rsid w:val="00E50E69"/>
    <w:rsid w:val="00E51B8F"/>
    <w:rsid w:val="00E52665"/>
    <w:rsid w:val="00E53160"/>
    <w:rsid w:val="00E5338C"/>
    <w:rsid w:val="00E53AE6"/>
    <w:rsid w:val="00E545D6"/>
    <w:rsid w:val="00E556A8"/>
    <w:rsid w:val="00E55E9F"/>
    <w:rsid w:val="00E57682"/>
    <w:rsid w:val="00E60054"/>
    <w:rsid w:val="00E61CE3"/>
    <w:rsid w:val="00E6216A"/>
    <w:rsid w:val="00E6287F"/>
    <w:rsid w:val="00E628A5"/>
    <w:rsid w:val="00E63490"/>
    <w:rsid w:val="00E63619"/>
    <w:rsid w:val="00E63F10"/>
    <w:rsid w:val="00E64779"/>
    <w:rsid w:val="00E66322"/>
    <w:rsid w:val="00E675BA"/>
    <w:rsid w:val="00E7009D"/>
    <w:rsid w:val="00E70F26"/>
    <w:rsid w:val="00E717C3"/>
    <w:rsid w:val="00E72EF8"/>
    <w:rsid w:val="00E74CC6"/>
    <w:rsid w:val="00E75195"/>
    <w:rsid w:val="00E75BE7"/>
    <w:rsid w:val="00E77459"/>
    <w:rsid w:val="00E77569"/>
    <w:rsid w:val="00E812E3"/>
    <w:rsid w:val="00E81F7A"/>
    <w:rsid w:val="00E820E5"/>
    <w:rsid w:val="00E82980"/>
    <w:rsid w:val="00E83568"/>
    <w:rsid w:val="00E836EF"/>
    <w:rsid w:val="00E86E10"/>
    <w:rsid w:val="00E87DB4"/>
    <w:rsid w:val="00E87EE2"/>
    <w:rsid w:val="00E87FFB"/>
    <w:rsid w:val="00E90D62"/>
    <w:rsid w:val="00E90D79"/>
    <w:rsid w:val="00E91042"/>
    <w:rsid w:val="00E91E76"/>
    <w:rsid w:val="00E92A4D"/>
    <w:rsid w:val="00E93858"/>
    <w:rsid w:val="00E93F0A"/>
    <w:rsid w:val="00E9449E"/>
    <w:rsid w:val="00E977D9"/>
    <w:rsid w:val="00EA1A5B"/>
    <w:rsid w:val="00EA261E"/>
    <w:rsid w:val="00EA3C28"/>
    <w:rsid w:val="00EA442D"/>
    <w:rsid w:val="00EA4C0A"/>
    <w:rsid w:val="00EA4ED8"/>
    <w:rsid w:val="00EA69D8"/>
    <w:rsid w:val="00EA7B16"/>
    <w:rsid w:val="00EA7C14"/>
    <w:rsid w:val="00EB1CD8"/>
    <w:rsid w:val="00EB2256"/>
    <w:rsid w:val="00EB3687"/>
    <w:rsid w:val="00EB54A4"/>
    <w:rsid w:val="00EB717D"/>
    <w:rsid w:val="00EB7706"/>
    <w:rsid w:val="00EB7CAD"/>
    <w:rsid w:val="00EC068D"/>
    <w:rsid w:val="00EC1346"/>
    <w:rsid w:val="00EC22D9"/>
    <w:rsid w:val="00EC332C"/>
    <w:rsid w:val="00EC50AD"/>
    <w:rsid w:val="00EC52CF"/>
    <w:rsid w:val="00EC5682"/>
    <w:rsid w:val="00EC5D68"/>
    <w:rsid w:val="00EC75C3"/>
    <w:rsid w:val="00ED023C"/>
    <w:rsid w:val="00ED0BD7"/>
    <w:rsid w:val="00ED1084"/>
    <w:rsid w:val="00ED1382"/>
    <w:rsid w:val="00ED32D2"/>
    <w:rsid w:val="00ED37BD"/>
    <w:rsid w:val="00ED37FE"/>
    <w:rsid w:val="00ED39CC"/>
    <w:rsid w:val="00ED4822"/>
    <w:rsid w:val="00ED61D7"/>
    <w:rsid w:val="00ED627F"/>
    <w:rsid w:val="00ED6387"/>
    <w:rsid w:val="00ED655F"/>
    <w:rsid w:val="00ED687D"/>
    <w:rsid w:val="00EE0424"/>
    <w:rsid w:val="00EE07FA"/>
    <w:rsid w:val="00EE0C9E"/>
    <w:rsid w:val="00EE1562"/>
    <w:rsid w:val="00EE2D5D"/>
    <w:rsid w:val="00EE3210"/>
    <w:rsid w:val="00EE4107"/>
    <w:rsid w:val="00EE71F9"/>
    <w:rsid w:val="00EE77FD"/>
    <w:rsid w:val="00EE7C9E"/>
    <w:rsid w:val="00EF347F"/>
    <w:rsid w:val="00EF3EB3"/>
    <w:rsid w:val="00EF55CF"/>
    <w:rsid w:val="00EF5890"/>
    <w:rsid w:val="00EF5988"/>
    <w:rsid w:val="00EF6177"/>
    <w:rsid w:val="00EF72E3"/>
    <w:rsid w:val="00F01BAF"/>
    <w:rsid w:val="00F031C6"/>
    <w:rsid w:val="00F04AC9"/>
    <w:rsid w:val="00F04F7C"/>
    <w:rsid w:val="00F06011"/>
    <w:rsid w:val="00F06824"/>
    <w:rsid w:val="00F074B7"/>
    <w:rsid w:val="00F10A57"/>
    <w:rsid w:val="00F1240E"/>
    <w:rsid w:val="00F13514"/>
    <w:rsid w:val="00F13599"/>
    <w:rsid w:val="00F1488B"/>
    <w:rsid w:val="00F16E74"/>
    <w:rsid w:val="00F17074"/>
    <w:rsid w:val="00F206AC"/>
    <w:rsid w:val="00F229C6"/>
    <w:rsid w:val="00F24D51"/>
    <w:rsid w:val="00F24D73"/>
    <w:rsid w:val="00F2520D"/>
    <w:rsid w:val="00F25C4C"/>
    <w:rsid w:val="00F261A3"/>
    <w:rsid w:val="00F26B5F"/>
    <w:rsid w:val="00F27E44"/>
    <w:rsid w:val="00F3084C"/>
    <w:rsid w:val="00F32047"/>
    <w:rsid w:val="00F32491"/>
    <w:rsid w:val="00F32B4E"/>
    <w:rsid w:val="00F33CEF"/>
    <w:rsid w:val="00F345AD"/>
    <w:rsid w:val="00F36B8F"/>
    <w:rsid w:val="00F3724F"/>
    <w:rsid w:val="00F3729F"/>
    <w:rsid w:val="00F378DF"/>
    <w:rsid w:val="00F4239E"/>
    <w:rsid w:val="00F441CF"/>
    <w:rsid w:val="00F450F5"/>
    <w:rsid w:val="00F50664"/>
    <w:rsid w:val="00F50DFE"/>
    <w:rsid w:val="00F51F41"/>
    <w:rsid w:val="00F52AC0"/>
    <w:rsid w:val="00F52CEA"/>
    <w:rsid w:val="00F53C2A"/>
    <w:rsid w:val="00F53E56"/>
    <w:rsid w:val="00F55A16"/>
    <w:rsid w:val="00F56B65"/>
    <w:rsid w:val="00F56C27"/>
    <w:rsid w:val="00F5733E"/>
    <w:rsid w:val="00F62777"/>
    <w:rsid w:val="00F62E91"/>
    <w:rsid w:val="00F63281"/>
    <w:rsid w:val="00F63B89"/>
    <w:rsid w:val="00F64C90"/>
    <w:rsid w:val="00F66050"/>
    <w:rsid w:val="00F67445"/>
    <w:rsid w:val="00F70E44"/>
    <w:rsid w:val="00F72D80"/>
    <w:rsid w:val="00F72DD6"/>
    <w:rsid w:val="00F7564C"/>
    <w:rsid w:val="00F759E5"/>
    <w:rsid w:val="00F761A4"/>
    <w:rsid w:val="00F76DD7"/>
    <w:rsid w:val="00F81CB1"/>
    <w:rsid w:val="00F84CAD"/>
    <w:rsid w:val="00F8770B"/>
    <w:rsid w:val="00F90301"/>
    <w:rsid w:val="00F92588"/>
    <w:rsid w:val="00F927FE"/>
    <w:rsid w:val="00F93BF8"/>
    <w:rsid w:val="00F93E41"/>
    <w:rsid w:val="00F9481A"/>
    <w:rsid w:val="00F95844"/>
    <w:rsid w:val="00F97415"/>
    <w:rsid w:val="00FA06B7"/>
    <w:rsid w:val="00FA2ADC"/>
    <w:rsid w:val="00FA35BA"/>
    <w:rsid w:val="00FA38B3"/>
    <w:rsid w:val="00FA420D"/>
    <w:rsid w:val="00FA5F0C"/>
    <w:rsid w:val="00FA6480"/>
    <w:rsid w:val="00FA755E"/>
    <w:rsid w:val="00FB3D19"/>
    <w:rsid w:val="00FB3E9C"/>
    <w:rsid w:val="00FB4D10"/>
    <w:rsid w:val="00FB50A3"/>
    <w:rsid w:val="00FB59AB"/>
    <w:rsid w:val="00FB686F"/>
    <w:rsid w:val="00FB7206"/>
    <w:rsid w:val="00FC0C1B"/>
    <w:rsid w:val="00FC0DAB"/>
    <w:rsid w:val="00FC148B"/>
    <w:rsid w:val="00FC1856"/>
    <w:rsid w:val="00FC1E4B"/>
    <w:rsid w:val="00FC2165"/>
    <w:rsid w:val="00FC230E"/>
    <w:rsid w:val="00FC2346"/>
    <w:rsid w:val="00FC246E"/>
    <w:rsid w:val="00FC3D6D"/>
    <w:rsid w:val="00FC4794"/>
    <w:rsid w:val="00FC5527"/>
    <w:rsid w:val="00FC5A97"/>
    <w:rsid w:val="00FC724D"/>
    <w:rsid w:val="00FC7AE4"/>
    <w:rsid w:val="00FC7B67"/>
    <w:rsid w:val="00FD18A0"/>
    <w:rsid w:val="00FD18EC"/>
    <w:rsid w:val="00FD2584"/>
    <w:rsid w:val="00FD5D0A"/>
    <w:rsid w:val="00FD6522"/>
    <w:rsid w:val="00FD6554"/>
    <w:rsid w:val="00FD65E6"/>
    <w:rsid w:val="00FD6F72"/>
    <w:rsid w:val="00FE11F1"/>
    <w:rsid w:val="00FE2E31"/>
    <w:rsid w:val="00FE33B6"/>
    <w:rsid w:val="00FE4A20"/>
    <w:rsid w:val="00FE4A69"/>
    <w:rsid w:val="00FE57DC"/>
    <w:rsid w:val="00FE615E"/>
    <w:rsid w:val="00FF1BAE"/>
    <w:rsid w:val="00FF4A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8EC00"/>
  <w15:docId w15:val="{80CCEE2D-A1D8-4165-97B7-846BEF695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5CF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420D"/>
    <w:pPr>
      <w:spacing w:after="0" w:line="240" w:lineRule="auto"/>
    </w:pPr>
  </w:style>
  <w:style w:type="table" w:styleId="a5">
    <w:name w:val="Table Grid"/>
    <w:basedOn w:val="a1"/>
    <w:uiPriority w:val="59"/>
    <w:rsid w:val="0003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02C27"/>
    <w:pPr>
      <w:tabs>
        <w:tab w:val="center" w:pos="4677"/>
        <w:tab w:val="right" w:pos="9355"/>
      </w:tabs>
    </w:pPr>
  </w:style>
  <w:style w:type="character" w:customStyle="1" w:styleId="a7">
    <w:name w:val="Верхний колонтитул Знак"/>
    <w:basedOn w:val="a0"/>
    <w:link w:val="a6"/>
    <w:uiPriority w:val="99"/>
    <w:rsid w:val="00A02C27"/>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A02C27"/>
    <w:pPr>
      <w:tabs>
        <w:tab w:val="center" w:pos="4677"/>
        <w:tab w:val="right" w:pos="9355"/>
      </w:tabs>
    </w:pPr>
  </w:style>
  <w:style w:type="character" w:customStyle="1" w:styleId="a9">
    <w:name w:val="Нижний колонтитул Знак"/>
    <w:basedOn w:val="a0"/>
    <w:link w:val="a8"/>
    <w:uiPriority w:val="99"/>
    <w:rsid w:val="00A02C27"/>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257404"/>
    <w:rPr>
      <w:rFonts w:ascii="Tahoma" w:hAnsi="Tahoma" w:cs="Tahoma"/>
      <w:sz w:val="16"/>
      <w:szCs w:val="16"/>
    </w:rPr>
  </w:style>
  <w:style w:type="character" w:customStyle="1" w:styleId="ab">
    <w:name w:val="Текст выноски Знак"/>
    <w:basedOn w:val="a0"/>
    <w:link w:val="aa"/>
    <w:uiPriority w:val="99"/>
    <w:semiHidden/>
    <w:rsid w:val="00257404"/>
    <w:rPr>
      <w:rFonts w:ascii="Tahoma" w:eastAsia="Times New Roman" w:hAnsi="Tahoma" w:cs="Tahoma"/>
      <w:sz w:val="16"/>
      <w:szCs w:val="16"/>
      <w:lang w:eastAsia="ru-RU"/>
    </w:rPr>
  </w:style>
  <w:style w:type="paragraph" w:customStyle="1" w:styleId="1">
    <w:name w:val="Без интервала1"/>
    <w:rsid w:val="00090E3A"/>
    <w:pPr>
      <w:spacing w:after="0" w:line="240" w:lineRule="auto"/>
    </w:pPr>
    <w:rPr>
      <w:rFonts w:ascii="Calibri" w:eastAsia="Times New Roman" w:hAnsi="Calibri" w:cs="Times New Roman"/>
    </w:rPr>
  </w:style>
  <w:style w:type="paragraph" w:styleId="ac">
    <w:name w:val="List Paragraph"/>
    <w:basedOn w:val="a"/>
    <w:uiPriority w:val="34"/>
    <w:qFormat/>
    <w:rsid w:val="00C11501"/>
    <w:pPr>
      <w:ind w:left="720"/>
      <w:contextualSpacing/>
    </w:pPr>
  </w:style>
  <w:style w:type="paragraph" w:customStyle="1" w:styleId="ConsPlusNormal">
    <w:name w:val="ConsPlusNormal"/>
    <w:rsid w:val="00CF7BA0"/>
    <w:pPr>
      <w:autoSpaceDE w:val="0"/>
      <w:autoSpaceDN w:val="0"/>
      <w:adjustRightInd w:val="0"/>
      <w:spacing w:after="0" w:line="240" w:lineRule="auto"/>
    </w:pPr>
    <w:rPr>
      <w:rFonts w:ascii="Arial" w:hAnsi="Arial" w:cs="Arial"/>
      <w:sz w:val="20"/>
      <w:szCs w:val="20"/>
    </w:rPr>
  </w:style>
  <w:style w:type="character" w:customStyle="1" w:styleId="a4">
    <w:name w:val="Без интервала Знак"/>
    <w:link w:val="a3"/>
    <w:uiPriority w:val="1"/>
    <w:rsid w:val="000436EB"/>
  </w:style>
  <w:style w:type="paragraph" w:customStyle="1" w:styleId="6">
    <w:name w:val="Без интервала6"/>
    <w:rsid w:val="00835FD4"/>
    <w:pPr>
      <w:spacing w:after="0" w:line="240" w:lineRule="auto"/>
    </w:pPr>
    <w:rPr>
      <w:rFonts w:ascii="Calibri" w:eastAsia="Times New Roman" w:hAnsi="Calibri" w:cs="Times New Roman"/>
    </w:rPr>
  </w:style>
  <w:style w:type="paragraph" w:customStyle="1" w:styleId="ConsNormal">
    <w:name w:val="ConsNormal"/>
    <w:link w:val="ConsNormal0"/>
    <w:rsid w:val="00F76DD7"/>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character" w:customStyle="1" w:styleId="ConsNormal0">
    <w:name w:val="ConsNormal Знак"/>
    <w:link w:val="ConsNormal"/>
    <w:locked/>
    <w:rsid w:val="00F76DD7"/>
    <w:rPr>
      <w:rFonts w:ascii="Arial" w:eastAsia="Times New Roman" w:hAnsi="Arial" w:cs="Arial"/>
      <w:sz w:val="20"/>
      <w:szCs w:val="20"/>
      <w:lang w:eastAsia="ru-RU"/>
    </w:rPr>
  </w:style>
  <w:style w:type="paragraph" w:styleId="ad">
    <w:name w:val="Body Text Indent"/>
    <w:basedOn w:val="a"/>
    <w:link w:val="ae"/>
    <w:rsid w:val="00F76DD7"/>
    <w:pPr>
      <w:ind w:firstLine="720"/>
      <w:jc w:val="both"/>
    </w:pPr>
    <w:rPr>
      <w:sz w:val="24"/>
    </w:rPr>
  </w:style>
  <w:style w:type="character" w:customStyle="1" w:styleId="ae">
    <w:name w:val="Основной текст с отступом Знак"/>
    <w:basedOn w:val="a0"/>
    <w:link w:val="ad"/>
    <w:rsid w:val="00F76DD7"/>
    <w:rPr>
      <w:rFonts w:ascii="Times New Roman" w:eastAsia="Times New Roman" w:hAnsi="Times New Roman" w:cs="Times New Roman"/>
      <w:sz w:val="24"/>
      <w:szCs w:val="20"/>
      <w:lang w:eastAsia="ru-RU"/>
    </w:rPr>
  </w:style>
  <w:style w:type="paragraph" w:customStyle="1" w:styleId="2">
    <w:name w:val="Без интервала2"/>
    <w:rsid w:val="002421F8"/>
    <w:pPr>
      <w:spacing w:after="0" w:line="240" w:lineRule="auto"/>
    </w:pPr>
    <w:rPr>
      <w:rFonts w:ascii="Calibri" w:eastAsia="Times New Roman" w:hAnsi="Calibri" w:cs="Times New Roman"/>
    </w:rPr>
  </w:style>
  <w:style w:type="table" w:customStyle="1" w:styleId="4">
    <w:name w:val="Сетка таблицы4"/>
    <w:basedOn w:val="a1"/>
    <w:next w:val="a5"/>
    <w:uiPriority w:val="59"/>
    <w:rsid w:val="000A473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3702FD"/>
    <w:rPr>
      <w:color w:val="0000FF" w:themeColor="hyperlink"/>
      <w:u w:val="single"/>
    </w:rPr>
  </w:style>
  <w:style w:type="table" w:customStyle="1" w:styleId="TableGrid">
    <w:name w:val="TableGrid"/>
    <w:rsid w:val="008D7D41"/>
    <w:pPr>
      <w:spacing w:after="0" w:line="240" w:lineRule="auto"/>
    </w:pPr>
    <w:rPr>
      <w:rFonts w:eastAsiaTheme="minorEastAsia"/>
      <w:lang w:eastAsia="ru-RU"/>
    </w:rPr>
    <w:tblPr>
      <w:tblCellMar>
        <w:top w:w="0" w:type="dxa"/>
        <w:left w:w="0" w:type="dxa"/>
        <w:bottom w:w="0" w:type="dxa"/>
        <w:right w:w="0" w:type="dxa"/>
      </w:tblCellMar>
    </w:tblPr>
  </w:style>
  <w:style w:type="paragraph" w:styleId="af0">
    <w:name w:val="Normal (Web)"/>
    <w:basedOn w:val="a"/>
    <w:uiPriority w:val="99"/>
    <w:semiHidden/>
    <w:unhideWhenUsed/>
    <w:rsid w:val="00AF0609"/>
    <w:pPr>
      <w:widowControl/>
      <w:autoSpaceDE/>
      <w:autoSpaceDN/>
      <w:adjustRightInd/>
      <w:spacing w:before="100" w:beforeAutospacing="1" w:after="100" w:afterAutospacing="1"/>
    </w:pPr>
    <w:rPr>
      <w:sz w:val="24"/>
      <w:szCs w:val="24"/>
    </w:rPr>
  </w:style>
  <w:style w:type="character" w:styleId="af1">
    <w:name w:val="FollowedHyperlink"/>
    <w:basedOn w:val="a0"/>
    <w:uiPriority w:val="99"/>
    <w:semiHidden/>
    <w:unhideWhenUsed/>
    <w:rsid w:val="00A00D0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83514">
      <w:bodyDiv w:val="1"/>
      <w:marLeft w:val="0"/>
      <w:marRight w:val="0"/>
      <w:marTop w:val="0"/>
      <w:marBottom w:val="0"/>
      <w:divBdr>
        <w:top w:val="none" w:sz="0" w:space="0" w:color="auto"/>
        <w:left w:val="none" w:sz="0" w:space="0" w:color="auto"/>
        <w:bottom w:val="none" w:sz="0" w:space="0" w:color="auto"/>
        <w:right w:val="none" w:sz="0" w:space="0" w:color="auto"/>
      </w:divBdr>
    </w:div>
    <w:div w:id="118957561">
      <w:bodyDiv w:val="1"/>
      <w:marLeft w:val="0"/>
      <w:marRight w:val="0"/>
      <w:marTop w:val="0"/>
      <w:marBottom w:val="0"/>
      <w:divBdr>
        <w:top w:val="none" w:sz="0" w:space="0" w:color="auto"/>
        <w:left w:val="none" w:sz="0" w:space="0" w:color="auto"/>
        <w:bottom w:val="none" w:sz="0" w:space="0" w:color="auto"/>
        <w:right w:val="none" w:sz="0" w:space="0" w:color="auto"/>
      </w:divBdr>
    </w:div>
    <w:div w:id="124398488">
      <w:bodyDiv w:val="1"/>
      <w:marLeft w:val="0"/>
      <w:marRight w:val="0"/>
      <w:marTop w:val="0"/>
      <w:marBottom w:val="0"/>
      <w:divBdr>
        <w:top w:val="none" w:sz="0" w:space="0" w:color="auto"/>
        <w:left w:val="none" w:sz="0" w:space="0" w:color="auto"/>
        <w:bottom w:val="none" w:sz="0" w:space="0" w:color="auto"/>
        <w:right w:val="none" w:sz="0" w:space="0" w:color="auto"/>
      </w:divBdr>
    </w:div>
    <w:div w:id="137038519">
      <w:bodyDiv w:val="1"/>
      <w:marLeft w:val="0"/>
      <w:marRight w:val="0"/>
      <w:marTop w:val="0"/>
      <w:marBottom w:val="0"/>
      <w:divBdr>
        <w:top w:val="none" w:sz="0" w:space="0" w:color="auto"/>
        <w:left w:val="none" w:sz="0" w:space="0" w:color="auto"/>
        <w:bottom w:val="none" w:sz="0" w:space="0" w:color="auto"/>
        <w:right w:val="none" w:sz="0" w:space="0" w:color="auto"/>
      </w:divBdr>
    </w:div>
    <w:div w:id="211693012">
      <w:bodyDiv w:val="1"/>
      <w:marLeft w:val="0"/>
      <w:marRight w:val="0"/>
      <w:marTop w:val="0"/>
      <w:marBottom w:val="0"/>
      <w:divBdr>
        <w:top w:val="none" w:sz="0" w:space="0" w:color="auto"/>
        <w:left w:val="none" w:sz="0" w:space="0" w:color="auto"/>
        <w:bottom w:val="none" w:sz="0" w:space="0" w:color="auto"/>
        <w:right w:val="none" w:sz="0" w:space="0" w:color="auto"/>
      </w:divBdr>
    </w:div>
    <w:div w:id="213002728">
      <w:bodyDiv w:val="1"/>
      <w:marLeft w:val="0"/>
      <w:marRight w:val="0"/>
      <w:marTop w:val="0"/>
      <w:marBottom w:val="0"/>
      <w:divBdr>
        <w:top w:val="none" w:sz="0" w:space="0" w:color="auto"/>
        <w:left w:val="none" w:sz="0" w:space="0" w:color="auto"/>
        <w:bottom w:val="none" w:sz="0" w:space="0" w:color="auto"/>
        <w:right w:val="none" w:sz="0" w:space="0" w:color="auto"/>
      </w:divBdr>
    </w:div>
    <w:div w:id="279459721">
      <w:bodyDiv w:val="1"/>
      <w:marLeft w:val="0"/>
      <w:marRight w:val="0"/>
      <w:marTop w:val="0"/>
      <w:marBottom w:val="0"/>
      <w:divBdr>
        <w:top w:val="none" w:sz="0" w:space="0" w:color="auto"/>
        <w:left w:val="none" w:sz="0" w:space="0" w:color="auto"/>
        <w:bottom w:val="none" w:sz="0" w:space="0" w:color="auto"/>
        <w:right w:val="none" w:sz="0" w:space="0" w:color="auto"/>
      </w:divBdr>
    </w:div>
    <w:div w:id="296377851">
      <w:bodyDiv w:val="1"/>
      <w:marLeft w:val="0"/>
      <w:marRight w:val="0"/>
      <w:marTop w:val="0"/>
      <w:marBottom w:val="0"/>
      <w:divBdr>
        <w:top w:val="none" w:sz="0" w:space="0" w:color="auto"/>
        <w:left w:val="none" w:sz="0" w:space="0" w:color="auto"/>
        <w:bottom w:val="none" w:sz="0" w:space="0" w:color="auto"/>
        <w:right w:val="none" w:sz="0" w:space="0" w:color="auto"/>
      </w:divBdr>
    </w:div>
    <w:div w:id="304242332">
      <w:bodyDiv w:val="1"/>
      <w:marLeft w:val="0"/>
      <w:marRight w:val="0"/>
      <w:marTop w:val="0"/>
      <w:marBottom w:val="0"/>
      <w:divBdr>
        <w:top w:val="none" w:sz="0" w:space="0" w:color="auto"/>
        <w:left w:val="none" w:sz="0" w:space="0" w:color="auto"/>
        <w:bottom w:val="none" w:sz="0" w:space="0" w:color="auto"/>
        <w:right w:val="none" w:sz="0" w:space="0" w:color="auto"/>
      </w:divBdr>
    </w:div>
    <w:div w:id="326902033">
      <w:bodyDiv w:val="1"/>
      <w:marLeft w:val="0"/>
      <w:marRight w:val="0"/>
      <w:marTop w:val="0"/>
      <w:marBottom w:val="0"/>
      <w:divBdr>
        <w:top w:val="none" w:sz="0" w:space="0" w:color="auto"/>
        <w:left w:val="none" w:sz="0" w:space="0" w:color="auto"/>
        <w:bottom w:val="none" w:sz="0" w:space="0" w:color="auto"/>
        <w:right w:val="none" w:sz="0" w:space="0" w:color="auto"/>
      </w:divBdr>
    </w:div>
    <w:div w:id="384909237">
      <w:bodyDiv w:val="1"/>
      <w:marLeft w:val="0"/>
      <w:marRight w:val="0"/>
      <w:marTop w:val="0"/>
      <w:marBottom w:val="0"/>
      <w:divBdr>
        <w:top w:val="none" w:sz="0" w:space="0" w:color="auto"/>
        <w:left w:val="none" w:sz="0" w:space="0" w:color="auto"/>
        <w:bottom w:val="none" w:sz="0" w:space="0" w:color="auto"/>
        <w:right w:val="none" w:sz="0" w:space="0" w:color="auto"/>
      </w:divBdr>
    </w:div>
    <w:div w:id="446236202">
      <w:bodyDiv w:val="1"/>
      <w:marLeft w:val="0"/>
      <w:marRight w:val="0"/>
      <w:marTop w:val="0"/>
      <w:marBottom w:val="0"/>
      <w:divBdr>
        <w:top w:val="none" w:sz="0" w:space="0" w:color="auto"/>
        <w:left w:val="none" w:sz="0" w:space="0" w:color="auto"/>
        <w:bottom w:val="none" w:sz="0" w:space="0" w:color="auto"/>
        <w:right w:val="none" w:sz="0" w:space="0" w:color="auto"/>
      </w:divBdr>
    </w:div>
    <w:div w:id="454299270">
      <w:bodyDiv w:val="1"/>
      <w:marLeft w:val="0"/>
      <w:marRight w:val="0"/>
      <w:marTop w:val="0"/>
      <w:marBottom w:val="0"/>
      <w:divBdr>
        <w:top w:val="none" w:sz="0" w:space="0" w:color="auto"/>
        <w:left w:val="none" w:sz="0" w:space="0" w:color="auto"/>
        <w:bottom w:val="none" w:sz="0" w:space="0" w:color="auto"/>
        <w:right w:val="none" w:sz="0" w:space="0" w:color="auto"/>
      </w:divBdr>
    </w:div>
    <w:div w:id="465244005">
      <w:bodyDiv w:val="1"/>
      <w:marLeft w:val="0"/>
      <w:marRight w:val="0"/>
      <w:marTop w:val="0"/>
      <w:marBottom w:val="0"/>
      <w:divBdr>
        <w:top w:val="none" w:sz="0" w:space="0" w:color="auto"/>
        <w:left w:val="none" w:sz="0" w:space="0" w:color="auto"/>
        <w:bottom w:val="none" w:sz="0" w:space="0" w:color="auto"/>
        <w:right w:val="none" w:sz="0" w:space="0" w:color="auto"/>
      </w:divBdr>
    </w:div>
    <w:div w:id="572813579">
      <w:bodyDiv w:val="1"/>
      <w:marLeft w:val="0"/>
      <w:marRight w:val="0"/>
      <w:marTop w:val="0"/>
      <w:marBottom w:val="0"/>
      <w:divBdr>
        <w:top w:val="none" w:sz="0" w:space="0" w:color="auto"/>
        <w:left w:val="none" w:sz="0" w:space="0" w:color="auto"/>
        <w:bottom w:val="none" w:sz="0" w:space="0" w:color="auto"/>
        <w:right w:val="none" w:sz="0" w:space="0" w:color="auto"/>
      </w:divBdr>
    </w:div>
    <w:div w:id="657424360">
      <w:bodyDiv w:val="1"/>
      <w:marLeft w:val="0"/>
      <w:marRight w:val="0"/>
      <w:marTop w:val="0"/>
      <w:marBottom w:val="0"/>
      <w:divBdr>
        <w:top w:val="none" w:sz="0" w:space="0" w:color="auto"/>
        <w:left w:val="none" w:sz="0" w:space="0" w:color="auto"/>
        <w:bottom w:val="none" w:sz="0" w:space="0" w:color="auto"/>
        <w:right w:val="none" w:sz="0" w:space="0" w:color="auto"/>
      </w:divBdr>
    </w:div>
    <w:div w:id="733743348">
      <w:bodyDiv w:val="1"/>
      <w:marLeft w:val="0"/>
      <w:marRight w:val="0"/>
      <w:marTop w:val="0"/>
      <w:marBottom w:val="0"/>
      <w:divBdr>
        <w:top w:val="none" w:sz="0" w:space="0" w:color="auto"/>
        <w:left w:val="none" w:sz="0" w:space="0" w:color="auto"/>
        <w:bottom w:val="none" w:sz="0" w:space="0" w:color="auto"/>
        <w:right w:val="none" w:sz="0" w:space="0" w:color="auto"/>
      </w:divBdr>
    </w:div>
    <w:div w:id="751246131">
      <w:bodyDiv w:val="1"/>
      <w:marLeft w:val="0"/>
      <w:marRight w:val="0"/>
      <w:marTop w:val="0"/>
      <w:marBottom w:val="0"/>
      <w:divBdr>
        <w:top w:val="none" w:sz="0" w:space="0" w:color="auto"/>
        <w:left w:val="none" w:sz="0" w:space="0" w:color="auto"/>
        <w:bottom w:val="none" w:sz="0" w:space="0" w:color="auto"/>
        <w:right w:val="none" w:sz="0" w:space="0" w:color="auto"/>
      </w:divBdr>
    </w:div>
    <w:div w:id="768693465">
      <w:bodyDiv w:val="1"/>
      <w:marLeft w:val="0"/>
      <w:marRight w:val="0"/>
      <w:marTop w:val="0"/>
      <w:marBottom w:val="0"/>
      <w:divBdr>
        <w:top w:val="none" w:sz="0" w:space="0" w:color="auto"/>
        <w:left w:val="none" w:sz="0" w:space="0" w:color="auto"/>
        <w:bottom w:val="none" w:sz="0" w:space="0" w:color="auto"/>
        <w:right w:val="none" w:sz="0" w:space="0" w:color="auto"/>
      </w:divBdr>
    </w:div>
    <w:div w:id="777219010">
      <w:bodyDiv w:val="1"/>
      <w:marLeft w:val="0"/>
      <w:marRight w:val="0"/>
      <w:marTop w:val="0"/>
      <w:marBottom w:val="0"/>
      <w:divBdr>
        <w:top w:val="none" w:sz="0" w:space="0" w:color="auto"/>
        <w:left w:val="none" w:sz="0" w:space="0" w:color="auto"/>
        <w:bottom w:val="none" w:sz="0" w:space="0" w:color="auto"/>
        <w:right w:val="none" w:sz="0" w:space="0" w:color="auto"/>
      </w:divBdr>
    </w:div>
    <w:div w:id="804280685">
      <w:bodyDiv w:val="1"/>
      <w:marLeft w:val="0"/>
      <w:marRight w:val="0"/>
      <w:marTop w:val="0"/>
      <w:marBottom w:val="0"/>
      <w:divBdr>
        <w:top w:val="none" w:sz="0" w:space="0" w:color="auto"/>
        <w:left w:val="none" w:sz="0" w:space="0" w:color="auto"/>
        <w:bottom w:val="none" w:sz="0" w:space="0" w:color="auto"/>
        <w:right w:val="none" w:sz="0" w:space="0" w:color="auto"/>
      </w:divBdr>
    </w:div>
    <w:div w:id="811753933">
      <w:bodyDiv w:val="1"/>
      <w:marLeft w:val="0"/>
      <w:marRight w:val="0"/>
      <w:marTop w:val="0"/>
      <w:marBottom w:val="0"/>
      <w:divBdr>
        <w:top w:val="none" w:sz="0" w:space="0" w:color="auto"/>
        <w:left w:val="none" w:sz="0" w:space="0" w:color="auto"/>
        <w:bottom w:val="none" w:sz="0" w:space="0" w:color="auto"/>
        <w:right w:val="none" w:sz="0" w:space="0" w:color="auto"/>
      </w:divBdr>
    </w:div>
    <w:div w:id="817770477">
      <w:bodyDiv w:val="1"/>
      <w:marLeft w:val="0"/>
      <w:marRight w:val="0"/>
      <w:marTop w:val="0"/>
      <w:marBottom w:val="0"/>
      <w:divBdr>
        <w:top w:val="none" w:sz="0" w:space="0" w:color="auto"/>
        <w:left w:val="none" w:sz="0" w:space="0" w:color="auto"/>
        <w:bottom w:val="none" w:sz="0" w:space="0" w:color="auto"/>
        <w:right w:val="none" w:sz="0" w:space="0" w:color="auto"/>
      </w:divBdr>
    </w:div>
    <w:div w:id="860239269">
      <w:bodyDiv w:val="1"/>
      <w:marLeft w:val="0"/>
      <w:marRight w:val="0"/>
      <w:marTop w:val="0"/>
      <w:marBottom w:val="0"/>
      <w:divBdr>
        <w:top w:val="none" w:sz="0" w:space="0" w:color="auto"/>
        <w:left w:val="none" w:sz="0" w:space="0" w:color="auto"/>
        <w:bottom w:val="none" w:sz="0" w:space="0" w:color="auto"/>
        <w:right w:val="none" w:sz="0" w:space="0" w:color="auto"/>
      </w:divBdr>
    </w:div>
    <w:div w:id="936837663">
      <w:bodyDiv w:val="1"/>
      <w:marLeft w:val="0"/>
      <w:marRight w:val="0"/>
      <w:marTop w:val="0"/>
      <w:marBottom w:val="0"/>
      <w:divBdr>
        <w:top w:val="none" w:sz="0" w:space="0" w:color="auto"/>
        <w:left w:val="none" w:sz="0" w:space="0" w:color="auto"/>
        <w:bottom w:val="none" w:sz="0" w:space="0" w:color="auto"/>
        <w:right w:val="none" w:sz="0" w:space="0" w:color="auto"/>
      </w:divBdr>
    </w:div>
    <w:div w:id="938684036">
      <w:bodyDiv w:val="1"/>
      <w:marLeft w:val="0"/>
      <w:marRight w:val="0"/>
      <w:marTop w:val="0"/>
      <w:marBottom w:val="0"/>
      <w:divBdr>
        <w:top w:val="none" w:sz="0" w:space="0" w:color="auto"/>
        <w:left w:val="none" w:sz="0" w:space="0" w:color="auto"/>
        <w:bottom w:val="none" w:sz="0" w:space="0" w:color="auto"/>
        <w:right w:val="none" w:sz="0" w:space="0" w:color="auto"/>
      </w:divBdr>
    </w:div>
    <w:div w:id="973289935">
      <w:bodyDiv w:val="1"/>
      <w:marLeft w:val="0"/>
      <w:marRight w:val="0"/>
      <w:marTop w:val="0"/>
      <w:marBottom w:val="0"/>
      <w:divBdr>
        <w:top w:val="none" w:sz="0" w:space="0" w:color="auto"/>
        <w:left w:val="none" w:sz="0" w:space="0" w:color="auto"/>
        <w:bottom w:val="none" w:sz="0" w:space="0" w:color="auto"/>
        <w:right w:val="none" w:sz="0" w:space="0" w:color="auto"/>
      </w:divBdr>
    </w:div>
    <w:div w:id="1016610960">
      <w:bodyDiv w:val="1"/>
      <w:marLeft w:val="0"/>
      <w:marRight w:val="0"/>
      <w:marTop w:val="0"/>
      <w:marBottom w:val="0"/>
      <w:divBdr>
        <w:top w:val="none" w:sz="0" w:space="0" w:color="auto"/>
        <w:left w:val="none" w:sz="0" w:space="0" w:color="auto"/>
        <w:bottom w:val="none" w:sz="0" w:space="0" w:color="auto"/>
        <w:right w:val="none" w:sz="0" w:space="0" w:color="auto"/>
      </w:divBdr>
    </w:div>
    <w:div w:id="1093017753">
      <w:bodyDiv w:val="1"/>
      <w:marLeft w:val="0"/>
      <w:marRight w:val="0"/>
      <w:marTop w:val="0"/>
      <w:marBottom w:val="0"/>
      <w:divBdr>
        <w:top w:val="none" w:sz="0" w:space="0" w:color="auto"/>
        <w:left w:val="none" w:sz="0" w:space="0" w:color="auto"/>
        <w:bottom w:val="none" w:sz="0" w:space="0" w:color="auto"/>
        <w:right w:val="none" w:sz="0" w:space="0" w:color="auto"/>
      </w:divBdr>
    </w:div>
    <w:div w:id="1097599781">
      <w:bodyDiv w:val="1"/>
      <w:marLeft w:val="0"/>
      <w:marRight w:val="0"/>
      <w:marTop w:val="0"/>
      <w:marBottom w:val="0"/>
      <w:divBdr>
        <w:top w:val="none" w:sz="0" w:space="0" w:color="auto"/>
        <w:left w:val="none" w:sz="0" w:space="0" w:color="auto"/>
        <w:bottom w:val="none" w:sz="0" w:space="0" w:color="auto"/>
        <w:right w:val="none" w:sz="0" w:space="0" w:color="auto"/>
      </w:divBdr>
    </w:div>
    <w:div w:id="1175850660">
      <w:bodyDiv w:val="1"/>
      <w:marLeft w:val="0"/>
      <w:marRight w:val="0"/>
      <w:marTop w:val="0"/>
      <w:marBottom w:val="0"/>
      <w:divBdr>
        <w:top w:val="none" w:sz="0" w:space="0" w:color="auto"/>
        <w:left w:val="none" w:sz="0" w:space="0" w:color="auto"/>
        <w:bottom w:val="none" w:sz="0" w:space="0" w:color="auto"/>
        <w:right w:val="none" w:sz="0" w:space="0" w:color="auto"/>
      </w:divBdr>
    </w:div>
    <w:div w:id="1181159276">
      <w:bodyDiv w:val="1"/>
      <w:marLeft w:val="0"/>
      <w:marRight w:val="0"/>
      <w:marTop w:val="0"/>
      <w:marBottom w:val="0"/>
      <w:divBdr>
        <w:top w:val="none" w:sz="0" w:space="0" w:color="auto"/>
        <w:left w:val="none" w:sz="0" w:space="0" w:color="auto"/>
        <w:bottom w:val="none" w:sz="0" w:space="0" w:color="auto"/>
        <w:right w:val="none" w:sz="0" w:space="0" w:color="auto"/>
      </w:divBdr>
    </w:div>
    <w:div w:id="1239049159">
      <w:bodyDiv w:val="1"/>
      <w:marLeft w:val="0"/>
      <w:marRight w:val="0"/>
      <w:marTop w:val="0"/>
      <w:marBottom w:val="0"/>
      <w:divBdr>
        <w:top w:val="none" w:sz="0" w:space="0" w:color="auto"/>
        <w:left w:val="none" w:sz="0" w:space="0" w:color="auto"/>
        <w:bottom w:val="none" w:sz="0" w:space="0" w:color="auto"/>
        <w:right w:val="none" w:sz="0" w:space="0" w:color="auto"/>
      </w:divBdr>
    </w:div>
    <w:div w:id="1245380763">
      <w:bodyDiv w:val="1"/>
      <w:marLeft w:val="0"/>
      <w:marRight w:val="0"/>
      <w:marTop w:val="0"/>
      <w:marBottom w:val="0"/>
      <w:divBdr>
        <w:top w:val="none" w:sz="0" w:space="0" w:color="auto"/>
        <w:left w:val="none" w:sz="0" w:space="0" w:color="auto"/>
        <w:bottom w:val="none" w:sz="0" w:space="0" w:color="auto"/>
        <w:right w:val="none" w:sz="0" w:space="0" w:color="auto"/>
      </w:divBdr>
    </w:div>
    <w:div w:id="1284191274">
      <w:bodyDiv w:val="1"/>
      <w:marLeft w:val="0"/>
      <w:marRight w:val="0"/>
      <w:marTop w:val="0"/>
      <w:marBottom w:val="0"/>
      <w:divBdr>
        <w:top w:val="none" w:sz="0" w:space="0" w:color="auto"/>
        <w:left w:val="none" w:sz="0" w:space="0" w:color="auto"/>
        <w:bottom w:val="none" w:sz="0" w:space="0" w:color="auto"/>
        <w:right w:val="none" w:sz="0" w:space="0" w:color="auto"/>
      </w:divBdr>
    </w:div>
    <w:div w:id="1285773143">
      <w:bodyDiv w:val="1"/>
      <w:marLeft w:val="0"/>
      <w:marRight w:val="0"/>
      <w:marTop w:val="0"/>
      <w:marBottom w:val="0"/>
      <w:divBdr>
        <w:top w:val="none" w:sz="0" w:space="0" w:color="auto"/>
        <w:left w:val="none" w:sz="0" w:space="0" w:color="auto"/>
        <w:bottom w:val="none" w:sz="0" w:space="0" w:color="auto"/>
        <w:right w:val="none" w:sz="0" w:space="0" w:color="auto"/>
      </w:divBdr>
    </w:div>
    <w:div w:id="1308121104">
      <w:bodyDiv w:val="1"/>
      <w:marLeft w:val="0"/>
      <w:marRight w:val="0"/>
      <w:marTop w:val="0"/>
      <w:marBottom w:val="0"/>
      <w:divBdr>
        <w:top w:val="none" w:sz="0" w:space="0" w:color="auto"/>
        <w:left w:val="none" w:sz="0" w:space="0" w:color="auto"/>
        <w:bottom w:val="none" w:sz="0" w:space="0" w:color="auto"/>
        <w:right w:val="none" w:sz="0" w:space="0" w:color="auto"/>
      </w:divBdr>
    </w:div>
    <w:div w:id="1319843228">
      <w:bodyDiv w:val="1"/>
      <w:marLeft w:val="0"/>
      <w:marRight w:val="0"/>
      <w:marTop w:val="0"/>
      <w:marBottom w:val="0"/>
      <w:divBdr>
        <w:top w:val="none" w:sz="0" w:space="0" w:color="auto"/>
        <w:left w:val="none" w:sz="0" w:space="0" w:color="auto"/>
        <w:bottom w:val="none" w:sz="0" w:space="0" w:color="auto"/>
        <w:right w:val="none" w:sz="0" w:space="0" w:color="auto"/>
      </w:divBdr>
    </w:div>
    <w:div w:id="1338341072">
      <w:bodyDiv w:val="1"/>
      <w:marLeft w:val="0"/>
      <w:marRight w:val="0"/>
      <w:marTop w:val="0"/>
      <w:marBottom w:val="0"/>
      <w:divBdr>
        <w:top w:val="none" w:sz="0" w:space="0" w:color="auto"/>
        <w:left w:val="none" w:sz="0" w:space="0" w:color="auto"/>
        <w:bottom w:val="none" w:sz="0" w:space="0" w:color="auto"/>
        <w:right w:val="none" w:sz="0" w:space="0" w:color="auto"/>
      </w:divBdr>
    </w:div>
    <w:div w:id="1341160154">
      <w:bodyDiv w:val="1"/>
      <w:marLeft w:val="0"/>
      <w:marRight w:val="0"/>
      <w:marTop w:val="0"/>
      <w:marBottom w:val="0"/>
      <w:divBdr>
        <w:top w:val="none" w:sz="0" w:space="0" w:color="auto"/>
        <w:left w:val="none" w:sz="0" w:space="0" w:color="auto"/>
        <w:bottom w:val="none" w:sz="0" w:space="0" w:color="auto"/>
        <w:right w:val="none" w:sz="0" w:space="0" w:color="auto"/>
      </w:divBdr>
    </w:div>
    <w:div w:id="1358778002">
      <w:bodyDiv w:val="1"/>
      <w:marLeft w:val="0"/>
      <w:marRight w:val="0"/>
      <w:marTop w:val="0"/>
      <w:marBottom w:val="0"/>
      <w:divBdr>
        <w:top w:val="none" w:sz="0" w:space="0" w:color="auto"/>
        <w:left w:val="none" w:sz="0" w:space="0" w:color="auto"/>
        <w:bottom w:val="none" w:sz="0" w:space="0" w:color="auto"/>
        <w:right w:val="none" w:sz="0" w:space="0" w:color="auto"/>
      </w:divBdr>
    </w:div>
    <w:div w:id="1363900884">
      <w:bodyDiv w:val="1"/>
      <w:marLeft w:val="0"/>
      <w:marRight w:val="0"/>
      <w:marTop w:val="0"/>
      <w:marBottom w:val="0"/>
      <w:divBdr>
        <w:top w:val="none" w:sz="0" w:space="0" w:color="auto"/>
        <w:left w:val="none" w:sz="0" w:space="0" w:color="auto"/>
        <w:bottom w:val="none" w:sz="0" w:space="0" w:color="auto"/>
        <w:right w:val="none" w:sz="0" w:space="0" w:color="auto"/>
      </w:divBdr>
    </w:div>
    <w:div w:id="1456757234">
      <w:bodyDiv w:val="1"/>
      <w:marLeft w:val="0"/>
      <w:marRight w:val="0"/>
      <w:marTop w:val="0"/>
      <w:marBottom w:val="0"/>
      <w:divBdr>
        <w:top w:val="none" w:sz="0" w:space="0" w:color="auto"/>
        <w:left w:val="none" w:sz="0" w:space="0" w:color="auto"/>
        <w:bottom w:val="none" w:sz="0" w:space="0" w:color="auto"/>
        <w:right w:val="none" w:sz="0" w:space="0" w:color="auto"/>
      </w:divBdr>
    </w:div>
    <w:div w:id="1458379717">
      <w:bodyDiv w:val="1"/>
      <w:marLeft w:val="0"/>
      <w:marRight w:val="0"/>
      <w:marTop w:val="0"/>
      <w:marBottom w:val="0"/>
      <w:divBdr>
        <w:top w:val="none" w:sz="0" w:space="0" w:color="auto"/>
        <w:left w:val="none" w:sz="0" w:space="0" w:color="auto"/>
        <w:bottom w:val="none" w:sz="0" w:space="0" w:color="auto"/>
        <w:right w:val="none" w:sz="0" w:space="0" w:color="auto"/>
      </w:divBdr>
    </w:div>
    <w:div w:id="1500346618">
      <w:bodyDiv w:val="1"/>
      <w:marLeft w:val="0"/>
      <w:marRight w:val="0"/>
      <w:marTop w:val="0"/>
      <w:marBottom w:val="0"/>
      <w:divBdr>
        <w:top w:val="none" w:sz="0" w:space="0" w:color="auto"/>
        <w:left w:val="none" w:sz="0" w:space="0" w:color="auto"/>
        <w:bottom w:val="none" w:sz="0" w:space="0" w:color="auto"/>
        <w:right w:val="none" w:sz="0" w:space="0" w:color="auto"/>
      </w:divBdr>
    </w:div>
    <w:div w:id="1518613424">
      <w:bodyDiv w:val="1"/>
      <w:marLeft w:val="0"/>
      <w:marRight w:val="0"/>
      <w:marTop w:val="0"/>
      <w:marBottom w:val="0"/>
      <w:divBdr>
        <w:top w:val="none" w:sz="0" w:space="0" w:color="auto"/>
        <w:left w:val="none" w:sz="0" w:space="0" w:color="auto"/>
        <w:bottom w:val="none" w:sz="0" w:space="0" w:color="auto"/>
        <w:right w:val="none" w:sz="0" w:space="0" w:color="auto"/>
      </w:divBdr>
    </w:div>
    <w:div w:id="1603297597">
      <w:bodyDiv w:val="1"/>
      <w:marLeft w:val="0"/>
      <w:marRight w:val="0"/>
      <w:marTop w:val="0"/>
      <w:marBottom w:val="0"/>
      <w:divBdr>
        <w:top w:val="none" w:sz="0" w:space="0" w:color="auto"/>
        <w:left w:val="none" w:sz="0" w:space="0" w:color="auto"/>
        <w:bottom w:val="none" w:sz="0" w:space="0" w:color="auto"/>
        <w:right w:val="none" w:sz="0" w:space="0" w:color="auto"/>
      </w:divBdr>
    </w:div>
    <w:div w:id="1639725534">
      <w:bodyDiv w:val="1"/>
      <w:marLeft w:val="0"/>
      <w:marRight w:val="0"/>
      <w:marTop w:val="0"/>
      <w:marBottom w:val="0"/>
      <w:divBdr>
        <w:top w:val="none" w:sz="0" w:space="0" w:color="auto"/>
        <w:left w:val="none" w:sz="0" w:space="0" w:color="auto"/>
        <w:bottom w:val="none" w:sz="0" w:space="0" w:color="auto"/>
        <w:right w:val="none" w:sz="0" w:space="0" w:color="auto"/>
      </w:divBdr>
    </w:div>
    <w:div w:id="1763453081">
      <w:bodyDiv w:val="1"/>
      <w:marLeft w:val="0"/>
      <w:marRight w:val="0"/>
      <w:marTop w:val="0"/>
      <w:marBottom w:val="0"/>
      <w:divBdr>
        <w:top w:val="none" w:sz="0" w:space="0" w:color="auto"/>
        <w:left w:val="none" w:sz="0" w:space="0" w:color="auto"/>
        <w:bottom w:val="none" w:sz="0" w:space="0" w:color="auto"/>
        <w:right w:val="none" w:sz="0" w:space="0" w:color="auto"/>
      </w:divBdr>
    </w:div>
    <w:div w:id="1771244011">
      <w:bodyDiv w:val="1"/>
      <w:marLeft w:val="0"/>
      <w:marRight w:val="0"/>
      <w:marTop w:val="0"/>
      <w:marBottom w:val="0"/>
      <w:divBdr>
        <w:top w:val="none" w:sz="0" w:space="0" w:color="auto"/>
        <w:left w:val="none" w:sz="0" w:space="0" w:color="auto"/>
        <w:bottom w:val="none" w:sz="0" w:space="0" w:color="auto"/>
        <w:right w:val="none" w:sz="0" w:space="0" w:color="auto"/>
      </w:divBdr>
    </w:div>
    <w:div w:id="1780487300">
      <w:bodyDiv w:val="1"/>
      <w:marLeft w:val="0"/>
      <w:marRight w:val="0"/>
      <w:marTop w:val="0"/>
      <w:marBottom w:val="0"/>
      <w:divBdr>
        <w:top w:val="none" w:sz="0" w:space="0" w:color="auto"/>
        <w:left w:val="none" w:sz="0" w:space="0" w:color="auto"/>
        <w:bottom w:val="none" w:sz="0" w:space="0" w:color="auto"/>
        <w:right w:val="none" w:sz="0" w:space="0" w:color="auto"/>
      </w:divBdr>
    </w:div>
    <w:div w:id="1799494412">
      <w:bodyDiv w:val="1"/>
      <w:marLeft w:val="0"/>
      <w:marRight w:val="0"/>
      <w:marTop w:val="0"/>
      <w:marBottom w:val="0"/>
      <w:divBdr>
        <w:top w:val="none" w:sz="0" w:space="0" w:color="auto"/>
        <w:left w:val="none" w:sz="0" w:space="0" w:color="auto"/>
        <w:bottom w:val="none" w:sz="0" w:space="0" w:color="auto"/>
        <w:right w:val="none" w:sz="0" w:space="0" w:color="auto"/>
      </w:divBdr>
    </w:div>
    <w:div w:id="1816336365">
      <w:bodyDiv w:val="1"/>
      <w:marLeft w:val="0"/>
      <w:marRight w:val="0"/>
      <w:marTop w:val="0"/>
      <w:marBottom w:val="0"/>
      <w:divBdr>
        <w:top w:val="none" w:sz="0" w:space="0" w:color="auto"/>
        <w:left w:val="none" w:sz="0" w:space="0" w:color="auto"/>
        <w:bottom w:val="none" w:sz="0" w:space="0" w:color="auto"/>
        <w:right w:val="none" w:sz="0" w:space="0" w:color="auto"/>
      </w:divBdr>
    </w:div>
    <w:div w:id="1848061851">
      <w:bodyDiv w:val="1"/>
      <w:marLeft w:val="0"/>
      <w:marRight w:val="0"/>
      <w:marTop w:val="0"/>
      <w:marBottom w:val="0"/>
      <w:divBdr>
        <w:top w:val="none" w:sz="0" w:space="0" w:color="auto"/>
        <w:left w:val="none" w:sz="0" w:space="0" w:color="auto"/>
        <w:bottom w:val="none" w:sz="0" w:space="0" w:color="auto"/>
        <w:right w:val="none" w:sz="0" w:space="0" w:color="auto"/>
      </w:divBdr>
    </w:div>
    <w:div w:id="1892381730">
      <w:bodyDiv w:val="1"/>
      <w:marLeft w:val="0"/>
      <w:marRight w:val="0"/>
      <w:marTop w:val="0"/>
      <w:marBottom w:val="0"/>
      <w:divBdr>
        <w:top w:val="none" w:sz="0" w:space="0" w:color="auto"/>
        <w:left w:val="none" w:sz="0" w:space="0" w:color="auto"/>
        <w:bottom w:val="none" w:sz="0" w:space="0" w:color="auto"/>
        <w:right w:val="none" w:sz="0" w:space="0" w:color="auto"/>
      </w:divBdr>
    </w:div>
    <w:div w:id="1924533688">
      <w:bodyDiv w:val="1"/>
      <w:marLeft w:val="0"/>
      <w:marRight w:val="0"/>
      <w:marTop w:val="0"/>
      <w:marBottom w:val="0"/>
      <w:divBdr>
        <w:top w:val="none" w:sz="0" w:space="0" w:color="auto"/>
        <w:left w:val="none" w:sz="0" w:space="0" w:color="auto"/>
        <w:bottom w:val="none" w:sz="0" w:space="0" w:color="auto"/>
        <w:right w:val="none" w:sz="0" w:space="0" w:color="auto"/>
      </w:divBdr>
    </w:div>
    <w:div w:id="1929843884">
      <w:bodyDiv w:val="1"/>
      <w:marLeft w:val="0"/>
      <w:marRight w:val="0"/>
      <w:marTop w:val="0"/>
      <w:marBottom w:val="0"/>
      <w:divBdr>
        <w:top w:val="none" w:sz="0" w:space="0" w:color="auto"/>
        <w:left w:val="none" w:sz="0" w:space="0" w:color="auto"/>
        <w:bottom w:val="none" w:sz="0" w:space="0" w:color="auto"/>
        <w:right w:val="none" w:sz="0" w:space="0" w:color="auto"/>
      </w:divBdr>
    </w:div>
    <w:div w:id="1984313504">
      <w:bodyDiv w:val="1"/>
      <w:marLeft w:val="0"/>
      <w:marRight w:val="0"/>
      <w:marTop w:val="0"/>
      <w:marBottom w:val="0"/>
      <w:divBdr>
        <w:top w:val="none" w:sz="0" w:space="0" w:color="auto"/>
        <w:left w:val="none" w:sz="0" w:space="0" w:color="auto"/>
        <w:bottom w:val="none" w:sz="0" w:space="0" w:color="auto"/>
        <w:right w:val="none" w:sz="0" w:space="0" w:color="auto"/>
      </w:divBdr>
    </w:div>
    <w:div w:id="2032409838">
      <w:bodyDiv w:val="1"/>
      <w:marLeft w:val="0"/>
      <w:marRight w:val="0"/>
      <w:marTop w:val="0"/>
      <w:marBottom w:val="0"/>
      <w:divBdr>
        <w:top w:val="none" w:sz="0" w:space="0" w:color="auto"/>
        <w:left w:val="none" w:sz="0" w:space="0" w:color="auto"/>
        <w:bottom w:val="none" w:sz="0" w:space="0" w:color="auto"/>
        <w:right w:val="none" w:sz="0" w:space="0" w:color="auto"/>
      </w:divBdr>
    </w:div>
    <w:div w:id="2047098394">
      <w:bodyDiv w:val="1"/>
      <w:marLeft w:val="0"/>
      <w:marRight w:val="0"/>
      <w:marTop w:val="0"/>
      <w:marBottom w:val="0"/>
      <w:divBdr>
        <w:top w:val="none" w:sz="0" w:space="0" w:color="auto"/>
        <w:left w:val="none" w:sz="0" w:space="0" w:color="auto"/>
        <w:bottom w:val="none" w:sz="0" w:space="0" w:color="auto"/>
        <w:right w:val="none" w:sz="0" w:space="0" w:color="auto"/>
      </w:divBdr>
    </w:div>
    <w:div w:id="2052030394">
      <w:bodyDiv w:val="1"/>
      <w:marLeft w:val="0"/>
      <w:marRight w:val="0"/>
      <w:marTop w:val="0"/>
      <w:marBottom w:val="0"/>
      <w:divBdr>
        <w:top w:val="none" w:sz="0" w:space="0" w:color="auto"/>
        <w:left w:val="none" w:sz="0" w:space="0" w:color="auto"/>
        <w:bottom w:val="none" w:sz="0" w:space="0" w:color="auto"/>
        <w:right w:val="none" w:sz="0" w:space="0" w:color="auto"/>
      </w:divBdr>
    </w:div>
    <w:div w:id="2093433207">
      <w:bodyDiv w:val="1"/>
      <w:marLeft w:val="0"/>
      <w:marRight w:val="0"/>
      <w:marTop w:val="0"/>
      <w:marBottom w:val="0"/>
      <w:divBdr>
        <w:top w:val="none" w:sz="0" w:space="0" w:color="auto"/>
        <w:left w:val="none" w:sz="0" w:space="0" w:color="auto"/>
        <w:bottom w:val="none" w:sz="0" w:space="0" w:color="auto"/>
        <w:right w:val="none" w:sz="0" w:space="0" w:color="auto"/>
      </w:divBdr>
    </w:div>
    <w:div w:id="2102484821">
      <w:bodyDiv w:val="1"/>
      <w:marLeft w:val="0"/>
      <w:marRight w:val="0"/>
      <w:marTop w:val="0"/>
      <w:marBottom w:val="0"/>
      <w:divBdr>
        <w:top w:val="none" w:sz="0" w:space="0" w:color="auto"/>
        <w:left w:val="none" w:sz="0" w:space="0" w:color="auto"/>
        <w:bottom w:val="none" w:sz="0" w:space="0" w:color="auto"/>
        <w:right w:val="none" w:sz="0" w:space="0" w:color="auto"/>
      </w:divBdr>
    </w:div>
    <w:div w:id="2119138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F36822EA6019ED4822F60FFFD92D1EA6ECAC5F0817CB9BDF10DAADDDE89E4CD3369EABE2BDBB33CEE6B41F54D7E68E4739B8DFA6041B7FAZ6aEN" TargetMode="External"/><Relationship Id="rId13" Type="http://schemas.openxmlformats.org/officeDocument/2006/relationships/hyperlink" Target="http://www.&#1072;&#1085;&#1076;&#1088;&#1077;&#1081;&#1082;&#1086;&#1074;&#1089;&#1082;&#1086;&#1077;.&#1088;&#109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1072;&#1085;&#1076;&#1088;&#1077;&#1081;&#1082;&#1086;&#1074;&#1089;&#1082;&#1086;&#1077;.&#1088;&#1092;"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DF36822EA6019ED4822F60FFFD92D1EA6ECAC5F0817CB9BDF10DAADDDE89E4CD3369EABE2BDBB33DEA6B41F54D7E68E4739B8DFA6041B7FAZ6aEN"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consultantplus://offline/ref=23B7489D8A5D3127584038F27D4739EF7AF7D6C275F27043CBD39174B0AEDB20980FDBDA4C494BF410A26609C320702C4C1C2777DD986433rEZEL"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consultantplus://offline/ref=DF36822EA6019ED4822F60FFFD92D1EA6ECAC5F0817CB9BDF10DAADDDE89E4CD3369EABE2BDBB33DEA6B41F54D7E68E4739B8DFA6041B7FAZ6aEN" TargetMode="External"/><Relationship Id="rId14"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7FD88BAAEC346239761BC351C48E852"/>
        <w:category>
          <w:name w:val="Общие"/>
          <w:gallery w:val="placeholder"/>
        </w:category>
        <w:types>
          <w:type w:val="bbPlcHdr"/>
        </w:types>
        <w:behaviors>
          <w:behavior w:val="content"/>
        </w:behaviors>
        <w:guid w:val="{E61B2978-DFEE-48B7-A29A-8421B759CB3E}"/>
      </w:docPartPr>
      <w:docPartBody>
        <w:p w:rsidR="00D07BF0" w:rsidRDefault="00D07BF0" w:rsidP="00D07BF0">
          <w:pPr>
            <w:pStyle w:val="17FD88BAAEC346239761BC351C48E852"/>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BF0"/>
    <w:rsid w:val="006A6758"/>
    <w:rsid w:val="00D07B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B3CD7D457DD4AE6920A97FB8F0CEEF7">
    <w:name w:val="DB3CD7D457DD4AE6920A97FB8F0CEEF7"/>
    <w:rsid w:val="00D07BF0"/>
  </w:style>
  <w:style w:type="paragraph" w:customStyle="1" w:styleId="09F6CF9BFCD0491FA929D4B657514653">
    <w:name w:val="09F6CF9BFCD0491FA929D4B657514653"/>
    <w:rsid w:val="00D07BF0"/>
  </w:style>
  <w:style w:type="paragraph" w:customStyle="1" w:styleId="17FD88BAAEC346239761BC351C48E852">
    <w:name w:val="17FD88BAAEC346239761BC351C48E852"/>
    <w:rsid w:val="00D07BF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A0B788-A8D7-48F0-9141-A4044BDC4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1309</TotalTime>
  <Pages>24</Pages>
  <Words>11072</Words>
  <Characters>63115</Characters>
  <Application>Microsoft Office Word</Application>
  <DocSecurity>0</DocSecurity>
  <Lines>525</Lines>
  <Paragraphs>148</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район» Смоленской области</vt:lpstr>
    </vt:vector>
  </TitlesOfParts>
  <Company>Администрация МО "Вяземский район" Смоленской област</Company>
  <LinksUpToDate>false</LinksUpToDate>
  <CharactersWithSpaces>74039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район» Смоленской области</dc:title>
  <dc:subject/>
  <dc:creator>Людмила Ивановна Григорьева</dc:creator>
  <cp:keywords/>
  <dc:description/>
  <cp:lastModifiedBy>user</cp:lastModifiedBy>
  <cp:revision>148</cp:revision>
  <cp:lastPrinted>2023-05-24T13:16:00Z</cp:lastPrinted>
  <dcterms:created xsi:type="dcterms:W3CDTF">2023-05-23T05:13:00Z</dcterms:created>
  <dcterms:modified xsi:type="dcterms:W3CDTF">2023-05-26T07:00:00Z</dcterms:modified>
</cp:coreProperties>
</file>