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6A" w:rsidRPr="00B75C17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B75C17">
        <w:rPr>
          <w:rFonts w:ascii="Times New Roman" w:hAnsi="Times New Roman" w:cs="Times New Roman"/>
          <w:b/>
          <w:sz w:val="28"/>
          <w:szCs w:val="28"/>
        </w:rPr>
        <w:tab/>
      </w:r>
    </w:p>
    <w:p w:rsidR="00E73C6A" w:rsidRPr="00B75C17" w:rsidRDefault="00E73C6A" w:rsidP="009D3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D034D5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</w:t>
      </w:r>
      <w:r w:rsidR="009D314E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E6612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</w:t>
      </w:r>
      <w:r w:rsidR="00B75C17">
        <w:rPr>
          <w:rFonts w:ascii="Times New Roman" w:hAnsi="Times New Roman" w:cs="Times New Roman"/>
          <w:sz w:val="28"/>
          <w:szCs w:val="28"/>
        </w:rPr>
        <w:t xml:space="preserve">     </w:t>
      </w:r>
      <w:r w:rsidRPr="00B75C17">
        <w:rPr>
          <w:rFonts w:ascii="Times New Roman" w:hAnsi="Times New Roman" w:cs="Times New Roman"/>
          <w:sz w:val="28"/>
          <w:szCs w:val="28"/>
        </w:rPr>
        <w:t xml:space="preserve">       </w:t>
      </w:r>
      <w:r w:rsidR="00CE6612">
        <w:rPr>
          <w:rFonts w:ascii="Times New Roman" w:hAnsi="Times New Roman" w:cs="Times New Roman"/>
          <w:sz w:val="28"/>
          <w:szCs w:val="28"/>
        </w:rPr>
        <w:t>16</w:t>
      </w:r>
      <w:r w:rsidRPr="00B75C17">
        <w:rPr>
          <w:rFonts w:ascii="Times New Roman" w:hAnsi="Times New Roman" w:cs="Times New Roman"/>
          <w:sz w:val="28"/>
          <w:szCs w:val="28"/>
        </w:rPr>
        <w:t>.</w:t>
      </w:r>
      <w:r w:rsidR="00CE6612">
        <w:rPr>
          <w:rFonts w:ascii="Times New Roman" w:hAnsi="Times New Roman" w:cs="Times New Roman"/>
          <w:sz w:val="28"/>
          <w:szCs w:val="28"/>
        </w:rPr>
        <w:t>08</w:t>
      </w:r>
      <w:r w:rsidRPr="00B75C17">
        <w:rPr>
          <w:rFonts w:ascii="Times New Roman" w:hAnsi="Times New Roman" w:cs="Times New Roman"/>
          <w:sz w:val="28"/>
          <w:szCs w:val="28"/>
        </w:rPr>
        <w:t>.202</w:t>
      </w:r>
      <w:r w:rsidR="00CE6612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E73C6A">
      <w:pPr>
        <w:pStyle w:val="1"/>
        <w:ind w:firstLine="540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Основание проведения экспертно – аналитического мероприятия:</w:t>
      </w:r>
    </w:p>
    <w:p w:rsidR="00EF1FB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E73C6A" w:rsidRPr="00B75C17">
        <w:rPr>
          <w:rFonts w:ascii="Times New Roman" w:hAnsi="Times New Roman"/>
          <w:sz w:val="28"/>
          <w:szCs w:val="28"/>
        </w:rPr>
        <w:t>татья 264.2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EF1FB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73C6A" w:rsidRPr="00B75C17">
        <w:rPr>
          <w:rFonts w:ascii="Times New Roman" w:hAnsi="Times New Roman"/>
          <w:sz w:val="28"/>
          <w:szCs w:val="28"/>
        </w:rPr>
        <w:t xml:space="preserve"> статья </w:t>
      </w:r>
      <w:r w:rsidR="002D7D54"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Положения о бюджетном процессе   в </w:t>
      </w:r>
      <w:r w:rsidR="002D7D54">
        <w:rPr>
          <w:rFonts w:ascii="Times New Roman" w:hAnsi="Times New Roman"/>
          <w:sz w:val="28"/>
          <w:szCs w:val="28"/>
        </w:rPr>
        <w:t>Кайдаковском</w:t>
      </w:r>
      <w:r w:rsidR="00E73C6A" w:rsidRPr="00B75C17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</w:t>
      </w:r>
      <w:r w:rsidR="00D93DB6">
        <w:rPr>
          <w:rFonts w:ascii="Times New Roman" w:hAnsi="Times New Roman"/>
          <w:sz w:val="28"/>
          <w:szCs w:val="28"/>
        </w:rPr>
        <w:t>р</w:t>
      </w:r>
      <w:r w:rsidR="00E73C6A" w:rsidRPr="00B75C17">
        <w:rPr>
          <w:rFonts w:ascii="Times New Roman" w:hAnsi="Times New Roman"/>
          <w:sz w:val="28"/>
          <w:szCs w:val="28"/>
        </w:rPr>
        <w:t xml:space="preserve">ешением Совета депутатов </w:t>
      </w:r>
      <w:r w:rsidR="002D7D54">
        <w:rPr>
          <w:rFonts w:ascii="Times New Roman" w:hAnsi="Times New Roman"/>
          <w:sz w:val="28"/>
          <w:szCs w:val="28"/>
        </w:rPr>
        <w:t>Кайдаковского</w:t>
      </w:r>
      <w:r w:rsidR="00E73C6A"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D7D54">
        <w:rPr>
          <w:rFonts w:ascii="Times New Roman" w:hAnsi="Times New Roman"/>
          <w:sz w:val="28"/>
          <w:szCs w:val="28"/>
        </w:rPr>
        <w:t>29</w:t>
      </w:r>
      <w:r w:rsidR="00E73C6A" w:rsidRPr="00B75C17">
        <w:rPr>
          <w:rFonts w:ascii="Times New Roman" w:hAnsi="Times New Roman"/>
          <w:sz w:val="28"/>
          <w:szCs w:val="28"/>
        </w:rPr>
        <w:t>.</w:t>
      </w:r>
      <w:r w:rsidR="002D7D54">
        <w:rPr>
          <w:rFonts w:ascii="Times New Roman" w:hAnsi="Times New Roman"/>
          <w:sz w:val="28"/>
          <w:szCs w:val="28"/>
        </w:rPr>
        <w:t>04</w:t>
      </w:r>
      <w:r w:rsidR="00E73C6A" w:rsidRPr="00B75C17">
        <w:rPr>
          <w:rFonts w:ascii="Times New Roman" w:hAnsi="Times New Roman"/>
          <w:sz w:val="28"/>
          <w:szCs w:val="28"/>
        </w:rPr>
        <w:t>.20</w:t>
      </w:r>
      <w:r w:rsidR="002D7D54"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 w:rsidR="00DF04B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(с изменениями);</w:t>
      </w:r>
    </w:p>
    <w:p w:rsidR="00EF1FB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6A" w:rsidRPr="00B75C17">
        <w:rPr>
          <w:rFonts w:ascii="Times New Roman" w:hAnsi="Times New Roman"/>
          <w:sz w:val="28"/>
          <w:szCs w:val="28"/>
        </w:rPr>
        <w:t xml:space="preserve"> пункт 3.1. Положения о Контрольно – 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>
        <w:rPr>
          <w:rFonts w:ascii="Times New Roman" w:hAnsi="Times New Roman"/>
          <w:sz w:val="28"/>
          <w:szCs w:val="28"/>
        </w:rPr>
        <w:t>06</w:t>
      </w:r>
      <w:r w:rsidR="00E73C6A" w:rsidRPr="00B75C17">
        <w:rPr>
          <w:rFonts w:ascii="Times New Roman" w:hAnsi="Times New Roman"/>
          <w:sz w:val="28"/>
          <w:szCs w:val="28"/>
        </w:rPr>
        <w:t>.09.20</w:t>
      </w:r>
      <w:r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81</w:t>
      </w:r>
      <w:r w:rsidR="00D93DB6"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z w:val="28"/>
          <w:szCs w:val="28"/>
        </w:rPr>
        <w:t>;</w:t>
      </w:r>
    </w:p>
    <w:p w:rsidR="005E3B3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6A" w:rsidRPr="00B75C17">
        <w:rPr>
          <w:rFonts w:ascii="Times New Roman" w:hAnsi="Times New Roman"/>
          <w:sz w:val="28"/>
          <w:szCs w:val="28"/>
        </w:rPr>
        <w:t xml:space="preserve"> пункт 2.3.</w:t>
      </w:r>
      <w:r w:rsidR="002D7D54">
        <w:rPr>
          <w:rFonts w:ascii="Times New Roman" w:hAnsi="Times New Roman"/>
          <w:sz w:val="28"/>
          <w:szCs w:val="28"/>
        </w:rPr>
        <w:t>4</w:t>
      </w:r>
      <w:r w:rsidR="00E73C6A" w:rsidRPr="00B75C17">
        <w:rPr>
          <w:rFonts w:ascii="Times New Roman" w:hAnsi="Times New Roman"/>
          <w:sz w:val="28"/>
          <w:szCs w:val="28"/>
        </w:rPr>
        <w:t xml:space="preserve">. Плана работы </w:t>
      </w:r>
      <w:r w:rsidR="00B977C2" w:rsidRPr="00B75C17">
        <w:rPr>
          <w:rFonts w:ascii="Times New Roman" w:hAnsi="Times New Roman"/>
          <w:sz w:val="28"/>
          <w:szCs w:val="28"/>
        </w:rPr>
        <w:t xml:space="preserve">Контрольно – ревизионной комиссии </w:t>
      </w:r>
      <w:r w:rsidR="00E73C6A" w:rsidRPr="00B75C17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 на 202</w:t>
      </w:r>
      <w:r w:rsidR="00A043B4">
        <w:rPr>
          <w:rFonts w:ascii="Times New Roman" w:hAnsi="Times New Roman"/>
          <w:sz w:val="28"/>
          <w:szCs w:val="28"/>
        </w:rPr>
        <w:t>3</w:t>
      </w:r>
      <w:r w:rsidR="00E73C6A" w:rsidRPr="00B75C17">
        <w:rPr>
          <w:rFonts w:ascii="Times New Roman" w:hAnsi="Times New Roman"/>
          <w:sz w:val="28"/>
          <w:szCs w:val="28"/>
        </w:rPr>
        <w:t xml:space="preserve"> год, утвержденного приказом Контрольно – ревизионной комиссии от 2</w:t>
      </w:r>
      <w:r w:rsidR="00A043B4">
        <w:rPr>
          <w:rFonts w:ascii="Times New Roman" w:hAnsi="Times New Roman"/>
          <w:sz w:val="28"/>
          <w:szCs w:val="28"/>
        </w:rPr>
        <w:t>3</w:t>
      </w:r>
      <w:r w:rsidR="00E73C6A" w:rsidRPr="00B75C17">
        <w:rPr>
          <w:rFonts w:ascii="Times New Roman" w:hAnsi="Times New Roman"/>
          <w:sz w:val="28"/>
          <w:szCs w:val="28"/>
        </w:rPr>
        <w:t>.12.20</w:t>
      </w:r>
      <w:r w:rsidR="005E3B3C">
        <w:rPr>
          <w:rFonts w:ascii="Times New Roman" w:hAnsi="Times New Roman"/>
          <w:sz w:val="28"/>
          <w:szCs w:val="28"/>
        </w:rPr>
        <w:t>2</w:t>
      </w:r>
      <w:r w:rsidR="00A043B4">
        <w:rPr>
          <w:rFonts w:ascii="Times New Roman" w:hAnsi="Times New Roman"/>
          <w:sz w:val="28"/>
          <w:szCs w:val="28"/>
        </w:rPr>
        <w:t>2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 w:rsidR="005E3B3C">
        <w:rPr>
          <w:rFonts w:ascii="Times New Roman" w:hAnsi="Times New Roman"/>
          <w:sz w:val="28"/>
          <w:szCs w:val="28"/>
        </w:rPr>
        <w:t>5</w:t>
      </w:r>
      <w:r w:rsidR="00A043B4">
        <w:rPr>
          <w:rFonts w:ascii="Times New Roman" w:hAnsi="Times New Roman"/>
          <w:sz w:val="28"/>
          <w:szCs w:val="28"/>
        </w:rPr>
        <w:t>9</w:t>
      </w:r>
      <w:r w:rsidR="005E3B3C">
        <w:rPr>
          <w:rFonts w:ascii="Times New Roman" w:hAnsi="Times New Roman"/>
          <w:sz w:val="28"/>
          <w:szCs w:val="28"/>
        </w:rPr>
        <w:t>;</w:t>
      </w:r>
    </w:p>
    <w:p w:rsidR="00E73C6A" w:rsidRPr="00B75C17" w:rsidRDefault="005E3B3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6A" w:rsidRPr="00B75C17">
        <w:rPr>
          <w:rFonts w:ascii="Times New Roman" w:hAnsi="Times New Roman"/>
          <w:sz w:val="28"/>
          <w:szCs w:val="28"/>
        </w:rPr>
        <w:t xml:space="preserve"> пункт 1.2 Соглашения от </w:t>
      </w:r>
      <w:r w:rsidR="002D7D54">
        <w:rPr>
          <w:rFonts w:ascii="Times New Roman" w:hAnsi="Times New Roman"/>
          <w:sz w:val="28"/>
          <w:szCs w:val="28"/>
        </w:rPr>
        <w:t>28</w:t>
      </w:r>
      <w:r w:rsidR="00E73C6A" w:rsidRPr="00B75C17">
        <w:rPr>
          <w:rFonts w:ascii="Times New Roman" w:hAnsi="Times New Roman"/>
          <w:sz w:val="28"/>
          <w:szCs w:val="28"/>
        </w:rPr>
        <w:t>.</w:t>
      </w:r>
      <w:r w:rsidR="00B33980">
        <w:rPr>
          <w:rFonts w:ascii="Times New Roman" w:hAnsi="Times New Roman"/>
          <w:sz w:val="28"/>
          <w:szCs w:val="28"/>
        </w:rPr>
        <w:t>1</w:t>
      </w:r>
      <w:r w:rsidR="002D7D54">
        <w:rPr>
          <w:rFonts w:ascii="Times New Roman" w:hAnsi="Times New Roman"/>
          <w:sz w:val="28"/>
          <w:szCs w:val="28"/>
        </w:rPr>
        <w:t>0</w:t>
      </w:r>
      <w:r w:rsidR="00E73C6A" w:rsidRPr="00B75C17">
        <w:rPr>
          <w:rFonts w:ascii="Times New Roman" w:hAnsi="Times New Roman"/>
          <w:sz w:val="28"/>
          <w:szCs w:val="28"/>
        </w:rPr>
        <w:t>.20</w:t>
      </w:r>
      <w:r w:rsidR="00B33980"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 w:rsidR="002D7D54">
        <w:rPr>
          <w:rFonts w:ascii="Times New Roman" w:hAnsi="Times New Roman"/>
          <w:sz w:val="28"/>
          <w:szCs w:val="28"/>
        </w:rPr>
        <w:t>4</w:t>
      </w:r>
      <w:r w:rsidR="00E73C6A" w:rsidRPr="00B75C17">
        <w:rPr>
          <w:rFonts w:ascii="Times New Roman" w:hAnsi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35428F">
        <w:rPr>
          <w:rFonts w:ascii="Times New Roman" w:hAnsi="Times New Roman"/>
          <w:sz w:val="28"/>
          <w:szCs w:val="28"/>
        </w:rPr>
        <w:t>Кайдаковского</w:t>
      </w:r>
      <w:r w:rsidR="009C23B6">
        <w:rPr>
          <w:rFonts w:ascii="Times New Roman" w:hAnsi="Times New Roman"/>
          <w:sz w:val="28"/>
          <w:szCs w:val="28"/>
        </w:rPr>
        <w:t xml:space="preserve"> </w:t>
      </w:r>
      <w:r w:rsidR="00E73C6A" w:rsidRPr="00B75C17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</w:t>
      </w:r>
      <w:r w:rsidR="00D93DB6">
        <w:rPr>
          <w:rFonts w:ascii="Times New Roman" w:hAnsi="Times New Roman"/>
          <w:sz w:val="28"/>
          <w:szCs w:val="28"/>
        </w:rPr>
        <w:t xml:space="preserve"> финансового</w:t>
      </w:r>
      <w:r w:rsidR="00E73C6A" w:rsidRPr="00B75C17">
        <w:rPr>
          <w:rFonts w:ascii="Times New Roman" w:hAnsi="Times New Roman"/>
          <w:sz w:val="28"/>
          <w:szCs w:val="28"/>
        </w:rPr>
        <w:t xml:space="preserve"> контроля».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Цели и задачи экспертно-аналитического мероприятия:</w:t>
      </w:r>
    </w:p>
    <w:p w:rsidR="009B5AD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Установление объемов поступления денежных средств в бюджет сельского поселения и их расходования в ходе исполнения бюджета </w:t>
      </w:r>
      <w:r w:rsidR="00A54CD6">
        <w:rPr>
          <w:rFonts w:ascii="Times New Roman" w:hAnsi="Times New Roman" w:cs="Times New Roman"/>
          <w:sz w:val="28"/>
          <w:szCs w:val="28"/>
        </w:rPr>
        <w:t>за 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D72560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</w:t>
      </w:r>
      <w:r w:rsidR="00CE6612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год, а также с исполнением бюджета за аналогичный период 20</w:t>
      </w:r>
      <w:r w:rsidR="00AB6157">
        <w:rPr>
          <w:rFonts w:ascii="Times New Roman" w:hAnsi="Times New Roman" w:cs="Times New Roman"/>
          <w:sz w:val="28"/>
          <w:szCs w:val="28"/>
        </w:rPr>
        <w:t>2</w:t>
      </w:r>
      <w:r w:rsidR="00CE6612">
        <w:rPr>
          <w:rFonts w:ascii="Times New Roman" w:hAnsi="Times New Roman" w:cs="Times New Roman"/>
          <w:sz w:val="28"/>
          <w:szCs w:val="28"/>
        </w:rPr>
        <w:t>2</w:t>
      </w:r>
      <w:r w:rsidR="00AB615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года</w:t>
      </w:r>
      <w:r w:rsidR="009B5AD7">
        <w:rPr>
          <w:rFonts w:ascii="Times New Roman" w:hAnsi="Times New Roman" w:cs="Times New Roman"/>
          <w:sz w:val="28"/>
          <w:szCs w:val="28"/>
        </w:rPr>
        <w:t>.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Установление соответствия исполнения бюджета </w:t>
      </w:r>
      <w:r w:rsidR="000B6715">
        <w:rPr>
          <w:rFonts w:ascii="Times New Roman" w:hAnsi="Times New Roman" w:cs="Times New Roman"/>
          <w:sz w:val="28"/>
          <w:szCs w:val="28"/>
        </w:rPr>
        <w:t>Кайдаковского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сельское поселение) за </w:t>
      </w:r>
      <w:r w:rsidR="00A54CD6">
        <w:rPr>
          <w:rFonts w:ascii="Times New Roman" w:hAnsi="Times New Roman" w:cs="Times New Roman"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CE6612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утвержденным показателям на 202</w:t>
      </w:r>
      <w:r w:rsidR="00CE6612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год, Положению о бюджетном процессе в </w:t>
      </w:r>
      <w:r w:rsidR="000B6715">
        <w:rPr>
          <w:rFonts w:ascii="Times New Roman" w:hAnsi="Times New Roman" w:cs="Times New Roman"/>
          <w:sz w:val="28"/>
          <w:szCs w:val="28"/>
        </w:rPr>
        <w:t>Кайдаковском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поселения, подготовка заключения на отчет об исполнении бюджета сельского поселения за </w:t>
      </w:r>
      <w:r w:rsidR="00A54CD6">
        <w:rPr>
          <w:rFonts w:ascii="Times New Roman" w:hAnsi="Times New Roman" w:cs="Times New Roman"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CE6612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  <w:t xml:space="preserve">Осуществление внешнего муниципального финансового контроля отчета об исполнении бюджета сельского поселения за </w:t>
      </w:r>
      <w:r w:rsidR="00B3188D">
        <w:rPr>
          <w:rFonts w:ascii="Times New Roman" w:hAnsi="Times New Roman" w:cs="Times New Roman"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D72560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sz w:val="28"/>
          <w:szCs w:val="28"/>
        </w:rPr>
        <w:tab/>
      </w:r>
      <w:r w:rsidRPr="00B75C17">
        <w:rPr>
          <w:rFonts w:ascii="Times New Roman" w:hAnsi="Times New Roman" w:cs="Times New Roman"/>
          <w:sz w:val="28"/>
          <w:szCs w:val="28"/>
        </w:rPr>
        <w:t>Проверка соблюдения требований П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отчетности об исполнении бюджетов бюджетной системы Российской Федерации» </w:t>
      </w:r>
      <w:r w:rsidRPr="00B75C17">
        <w:rPr>
          <w:rFonts w:ascii="Times New Roman" w:hAnsi="Times New Roman" w:cs="Times New Roman"/>
          <w:sz w:val="28"/>
          <w:szCs w:val="28"/>
        </w:rPr>
        <w:t>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b/>
          <w:sz w:val="28"/>
          <w:szCs w:val="28"/>
        </w:rPr>
        <w:tab/>
      </w:r>
      <w:r w:rsidRPr="00B75C17">
        <w:rPr>
          <w:rFonts w:ascii="Times New Roman" w:hAnsi="Times New Roman" w:cs="Times New Roman"/>
          <w:b/>
          <w:sz w:val="28"/>
          <w:szCs w:val="28"/>
        </w:rPr>
        <w:t>Объект экспертно-аналитического мероприятия: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0B6715">
        <w:rPr>
          <w:rFonts w:ascii="Times New Roman" w:hAnsi="Times New Roman" w:cs="Times New Roman"/>
          <w:sz w:val="28"/>
          <w:szCs w:val="28"/>
        </w:rPr>
        <w:t>Кайдаковского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480050">
        <w:rPr>
          <w:rFonts w:ascii="Times New Roman" w:hAnsi="Times New Roman" w:cs="Times New Roman"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CE6612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</w:r>
      <w:r w:rsidRPr="00B75C17">
        <w:rPr>
          <w:rFonts w:ascii="Times New Roman" w:hAnsi="Times New Roman" w:cs="Times New Roman"/>
          <w:b/>
          <w:sz w:val="28"/>
          <w:szCs w:val="28"/>
        </w:rPr>
        <w:t>Предмет экспертно-аналитического мероприятия:</w:t>
      </w:r>
      <w:r w:rsidRPr="00B75C17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0B6715">
        <w:rPr>
          <w:rFonts w:ascii="Times New Roman" w:hAnsi="Times New Roman" w:cs="Times New Roman"/>
          <w:sz w:val="28"/>
          <w:szCs w:val="28"/>
        </w:rPr>
        <w:t>Кайдаковского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820022">
        <w:rPr>
          <w:rFonts w:ascii="Times New Roman" w:hAnsi="Times New Roman" w:cs="Times New Roman"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CE6612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(далее – отчет об исполнении бюджета).</w:t>
      </w: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 xml:space="preserve">Бюджетный кодекс Российской Федерации (далее </w:t>
      </w: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БК РФ);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0B6715">
        <w:rPr>
          <w:rFonts w:ascii="Times New Roman" w:hAnsi="Times New Roman"/>
          <w:sz w:val="28"/>
          <w:szCs w:val="28"/>
        </w:rPr>
        <w:t>Кайдаковском</w:t>
      </w:r>
      <w:r w:rsidR="005935C6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сельском поселении Вяземского района Смоленской области, утвержденное </w:t>
      </w:r>
      <w:r w:rsidR="000E2A83">
        <w:rPr>
          <w:rFonts w:ascii="Times New Roman" w:hAnsi="Times New Roman"/>
          <w:sz w:val="28"/>
          <w:szCs w:val="28"/>
        </w:rPr>
        <w:t>р</w:t>
      </w:r>
      <w:r w:rsidRPr="00B75C17">
        <w:rPr>
          <w:rFonts w:ascii="Times New Roman" w:hAnsi="Times New Roman"/>
          <w:sz w:val="28"/>
          <w:szCs w:val="28"/>
        </w:rPr>
        <w:t xml:space="preserve">ешением Совета депутатов </w:t>
      </w:r>
      <w:r w:rsidR="000B6715">
        <w:rPr>
          <w:rFonts w:ascii="Times New Roman" w:hAnsi="Times New Roman"/>
          <w:sz w:val="28"/>
          <w:szCs w:val="28"/>
        </w:rPr>
        <w:t>Кайдаковского</w:t>
      </w:r>
      <w:r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B6715"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 w:rsidR="000B6715">
        <w:rPr>
          <w:rFonts w:ascii="Times New Roman" w:hAnsi="Times New Roman"/>
          <w:sz w:val="28"/>
          <w:szCs w:val="28"/>
        </w:rPr>
        <w:t>04</w:t>
      </w:r>
      <w:r w:rsidRPr="00B75C17">
        <w:rPr>
          <w:rFonts w:ascii="Times New Roman" w:hAnsi="Times New Roman"/>
          <w:sz w:val="28"/>
          <w:szCs w:val="28"/>
        </w:rPr>
        <w:t>.20</w:t>
      </w:r>
      <w:r w:rsidR="000B6715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</w:t>
      </w:r>
      <w:r w:rsidR="005D3A74">
        <w:rPr>
          <w:rFonts w:ascii="Times New Roman" w:hAnsi="Times New Roman"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 (с изменениями) (далее – Положение                       о бюджетном процессе);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П</w:t>
      </w:r>
      <w:r w:rsidRPr="00B75C17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 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820022">
        <w:rPr>
          <w:rFonts w:ascii="Times New Roman" w:hAnsi="Times New Roman"/>
          <w:sz w:val="28"/>
          <w:szCs w:val="28"/>
        </w:rPr>
        <w:t>полугодие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CE6612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5C17">
        <w:rPr>
          <w:rFonts w:ascii="Times New Roman" w:hAnsi="Times New Roman"/>
          <w:sz w:val="28"/>
          <w:szCs w:val="28"/>
        </w:rPr>
        <w:t xml:space="preserve">Заключение на отчет об исполнении бюджета </w:t>
      </w:r>
      <w:r w:rsidR="000B6715">
        <w:rPr>
          <w:rFonts w:ascii="Times New Roman" w:hAnsi="Times New Roman"/>
          <w:sz w:val="28"/>
          <w:szCs w:val="28"/>
        </w:rPr>
        <w:t>Кайдаковского</w:t>
      </w:r>
      <w:r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820022">
        <w:rPr>
          <w:rFonts w:ascii="Times New Roman" w:hAnsi="Times New Roman"/>
          <w:sz w:val="28"/>
          <w:szCs w:val="28"/>
        </w:rPr>
        <w:t>полугодие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B543EC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года подготовлено инспектором Контрольно-ревизионной комиссии муниципального образования «Вяземский район» Смоленской области </w:t>
      </w:r>
      <w:r w:rsidR="00A043B4">
        <w:rPr>
          <w:rFonts w:ascii="Times New Roman" w:hAnsi="Times New Roman"/>
          <w:sz w:val="28"/>
          <w:szCs w:val="28"/>
        </w:rPr>
        <w:t xml:space="preserve">М.М. </w:t>
      </w:r>
      <w:r w:rsidR="008042CF">
        <w:rPr>
          <w:rFonts w:ascii="Times New Roman" w:hAnsi="Times New Roman"/>
          <w:sz w:val="28"/>
          <w:szCs w:val="28"/>
        </w:rPr>
        <w:t>Денисовым</w:t>
      </w:r>
      <w:r w:rsidRPr="00B75C17">
        <w:rPr>
          <w:rFonts w:ascii="Times New Roman" w:hAnsi="Times New Roman"/>
          <w:sz w:val="28"/>
          <w:szCs w:val="28"/>
        </w:rPr>
        <w:t>.</w:t>
      </w:r>
    </w:p>
    <w:p w:rsidR="0072005D" w:rsidRPr="00B75C17" w:rsidRDefault="0072005D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2E29" w:rsidRDefault="000C2E29" w:rsidP="000C2E2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5113" w:rsidRDefault="00455113" w:rsidP="000C2E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113" w:rsidRDefault="000C2E29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455113" w:rsidRPr="00455113">
        <w:rPr>
          <w:rFonts w:ascii="Times New Roman" w:hAnsi="Times New Roman" w:cs="Times New Roman"/>
          <w:sz w:val="28"/>
          <w:szCs w:val="28"/>
        </w:rPr>
        <w:t xml:space="preserve"> В соответствии с п.5 ст.264.2 БК РФ</w:t>
      </w:r>
      <w:r w:rsidR="00736573">
        <w:rPr>
          <w:rFonts w:ascii="Times New Roman" w:hAnsi="Times New Roman" w:cs="Times New Roman"/>
          <w:sz w:val="28"/>
          <w:szCs w:val="28"/>
        </w:rPr>
        <w:t xml:space="preserve"> </w:t>
      </w:r>
      <w:r w:rsidR="00455113" w:rsidRPr="00455113">
        <w:rPr>
          <w:rFonts w:ascii="Times New Roman" w:hAnsi="Times New Roman" w:cs="Times New Roman"/>
          <w:sz w:val="28"/>
          <w:szCs w:val="28"/>
        </w:rPr>
        <w:t>отчет об исполнении местного бюджета за первый квартал</w:t>
      </w:r>
      <w:r w:rsidR="00736573">
        <w:rPr>
          <w:rFonts w:ascii="Times New Roman" w:hAnsi="Times New Roman" w:cs="Times New Roman"/>
          <w:sz w:val="28"/>
          <w:szCs w:val="28"/>
        </w:rPr>
        <w:t>, полугодие и девять месяцев</w:t>
      </w:r>
      <w:r w:rsidR="00455113" w:rsidRPr="00455113">
        <w:rPr>
          <w:rFonts w:ascii="Times New Roman" w:hAnsi="Times New Roman" w:cs="Times New Roman"/>
          <w:sz w:val="28"/>
          <w:szCs w:val="28"/>
        </w:rPr>
        <w:t xml:space="preserve"> текущего финансового года утверждается</w:t>
      </w:r>
      <w:r w:rsidR="00496664">
        <w:rPr>
          <w:rFonts w:ascii="Times New Roman" w:hAnsi="Times New Roman" w:cs="Times New Roman"/>
          <w:sz w:val="28"/>
          <w:szCs w:val="28"/>
        </w:rPr>
        <w:t xml:space="preserve"> </w:t>
      </w:r>
      <w:r w:rsidR="00455113" w:rsidRPr="00455113">
        <w:rPr>
          <w:rFonts w:ascii="Times New Roman" w:hAnsi="Times New Roman" w:cs="Times New Roman"/>
          <w:sz w:val="28"/>
          <w:szCs w:val="28"/>
        </w:rPr>
        <w:t xml:space="preserve">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</w:t>
      </w:r>
      <w:r w:rsidR="00455113" w:rsidRPr="00455113">
        <w:rPr>
          <w:rFonts w:ascii="Times New Roman" w:hAnsi="Times New Roman" w:cs="Times New Roman"/>
          <w:sz w:val="28"/>
          <w:szCs w:val="28"/>
        </w:rPr>
        <w:lastRenderedPageBreak/>
        <w:t>контроля.</w:t>
      </w:r>
      <w:r w:rsidR="007E759D">
        <w:rPr>
          <w:rFonts w:ascii="Times New Roman" w:hAnsi="Times New Roman" w:cs="Times New Roman"/>
          <w:sz w:val="28"/>
          <w:szCs w:val="28"/>
        </w:rPr>
        <w:t xml:space="preserve"> Пунктом 1 статьи </w:t>
      </w:r>
      <w:r w:rsidR="009736CC">
        <w:rPr>
          <w:rFonts w:ascii="Times New Roman" w:hAnsi="Times New Roman" w:cs="Times New Roman"/>
          <w:sz w:val="28"/>
          <w:szCs w:val="28"/>
        </w:rPr>
        <w:t>21</w:t>
      </w:r>
      <w:r w:rsidR="007E759D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предусмотрено утверждени</w:t>
      </w:r>
      <w:r w:rsidR="00207C4E">
        <w:rPr>
          <w:rFonts w:ascii="Times New Roman" w:hAnsi="Times New Roman" w:cs="Times New Roman"/>
          <w:sz w:val="28"/>
          <w:szCs w:val="28"/>
        </w:rPr>
        <w:t xml:space="preserve">е </w:t>
      </w:r>
      <w:r w:rsidR="007E759D">
        <w:rPr>
          <w:rFonts w:ascii="Times New Roman" w:hAnsi="Times New Roman" w:cs="Times New Roman"/>
          <w:sz w:val="28"/>
          <w:szCs w:val="28"/>
        </w:rPr>
        <w:t>распоряжением Администрации отчетов об исполнении</w:t>
      </w:r>
      <w:r w:rsidR="00207C4E">
        <w:rPr>
          <w:rFonts w:ascii="Times New Roman" w:hAnsi="Times New Roman" w:cs="Times New Roman"/>
          <w:sz w:val="28"/>
          <w:szCs w:val="28"/>
        </w:rPr>
        <w:t xml:space="preserve"> бюджета поселения </w:t>
      </w:r>
      <w:r w:rsidR="00207C4E" w:rsidRPr="00455113">
        <w:rPr>
          <w:rFonts w:ascii="Times New Roman" w:hAnsi="Times New Roman" w:cs="Times New Roman"/>
          <w:sz w:val="28"/>
          <w:szCs w:val="28"/>
        </w:rPr>
        <w:t>за первый квартал</w:t>
      </w:r>
      <w:r w:rsidR="00207C4E">
        <w:rPr>
          <w:rFonts w:ascii="Times New Roman" w:hAnsi="Times New Roman" w:cs="Times New Roman"/>
          <w:sz w:val="28"/>
          <w:szCs w:val="28"/>
        </w:rPr>
        <w:t>, полугодие и девять месяцев</w:t>
      </w:r>
      <w:r w:rsidR="00207C4E" w:rsidRPr="00455113"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="00207C4E">
        <w:rPr>
          <w:rFonts w:ascii="Times New Roman" w:hAnsi="Times New Roman" w:cs="Times New Roman"/>
          <w:sz w:val="28"/>
          <w:szCs w:val="28"/>
        </w:rPr>
        <w:t>, не позднее 15 числа второго месяца, следующего за отчетным периодом.</w:t>
      </w:r>
    </w:p>
    <w:p w:rsidR="00300CA2" w:rsidRDefault="00300CA2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A2">
        <w:rPr>
          <w:rFonts w:ascii="Times New Roman" w:hAnsi="Times New Roman" w:cs="Times New Roman"/>
          <w:sz w:val="28"/>
          <w:szCs w:val="28"/>
        </w:rPr>
        <w:t>Отчёт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113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9736CC">
        <w:rPr>
          <w:rFonts w:ascii="Times New Roman" w:hAnsi="Times New Roman" w:cs="Times New Roman"/>
          <w:sz w:val="28"/>
          <w:szCs w:val="28"/>
        </w:rPr>
        <w:t>Кайдаковского</w:t>
      </w:r>
      <w:r w:rsidRPr="0045511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C15DC0">
        <w:rPr>
          <w:rFonts w:ascii="Times New Roman" w:hAnsi="Times New Roman" w:cs="Times New Roman"/>
          <w:sz w:val="28"/>
          <w:szCs w:val="28"/>
        </w:rPr>
        <w:t>полугодие</w:t>
      </w:r>
      <w:r w:rsidRPr="00455113">
        <w:rPr>
          <w:rFonts w:ascii="Times New Roman" w:hAnsi="Times New Roman" w:cs="Times New Roman"/>
          <w:sz w:val="28"/>
          <w:szCs w:val="28"/>
        </w:rPr>
        <w:t xml:space="preserve"> 202</w:t>
      </w:r>
      <w:r w:rsidR="000D4742">
        <w:rPr>
          <w:rFonts w:ascii="Times New Roman" w:hAnsi="Times New Roman" w:cs="Times New Roman"/>
          <w:sz w:val="28"/>
          <w:szCs w:val="28"/>
        </w:rPr>
        <w:t>3</w:t>
      </w:r>
      <w:r w:rsidRPr="0045511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0CA2">
        <w:rPr>
          <w:rFonts w:ascii="Times New Roman" w:hAnsi="Times New Roman" w:cs="Times New Roman"/>
          <w:sz w:val="28"/>
          <w:szCs w:val="28"/>
        </w:rPr>
        <w:t xml:space="preserve"> утвержден распоряжением </w:t>
      </w:r>
      <w:bookmarkStart w:id="0" w:name="_Hlk71029886"/>
      <w:r w:rsidRPr="00300C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36CC">
        <w:rPr>
          <w:rFonts w:ascii="Times New Roman" w:hAnsi="Times New Roman" w:cs="Times New Roman"/>
          <w:sz w:val="28"/>
          <w:szCs w:val="28"/>
        </w:rPr>
        <w:t>Кайдаковского</w:t>
      </w:r>
      <w:r w:rsidRPr="00300CA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D4742">
        <w:rPr>
          <w:rFonts w:ascii="Times New Roman" w:hAnsi="Times New Roman" w:cs="Times New Roman"/>
          <w:sz w:val="28"/>
          <w:szCs w:val="28"/>
        </w:rPr>
        <w:t>07</w:t>
      </w:r>
      <w:r w:rsidRPr="00300CA2">
        <w:rPr>
          <w:rFonts w:ascii="Times New Roman" w:hAnsi="Times New Roman" w:cs="Times New Roman"/>
          <w:sz w:val="28"/>
          <w:szCs w:val="28"/>
        </w:rPr>
        <w:t>.0</w:t>
      </w:r>
      <w:r w:rsidR="00C15DC0">
        <w:rPr>
          <w:rFonts w:ascii="Times New Roman" w:hAnsi="Times New Roman" w:cs="Times New Roman"/>
          <w:sz w:val="28"/>
          <w:szCs w:val="28"/>
        </w:rPr>
        <w:t>8</w:t>
      </w:r>
      <w:r w:rsidRPr="00300CA2">
        <w:rPr>
          <w:rFonts w:ascii="Times New Roman" w:hAnsi="Times New Roman" w:cs="Times New Roman"/>
          <w:sz w:val="28"/>
          <w:szCs w:val="28"/>
        </w:rPr>
        <w:t>.202</w:t>
      </w:r>
      <w:r w:rsidR="000D4742">
        <w:rPr>
          <w:rFonts w:ascii="Times New Roman" w:hAnsi="Times New Roman" w:cs="Times New Roman"/>
          <w:sz w:val="28"/>
          <w:szCs w:val="28"/>
        </w:rPr>
        <w:t>3</w:t>
      </w:r>
      <w:r w:rsidRPr="00300CA2">
        <w:rPr>
          <w:rFonts w:ascii="Times New Roman" w:hAnsi="Times New Roman" w:cs="Times New Roman"/>
          <w:sz w:val="28"/>
          <w:szCs w:val="28"/>
        </w:rPr>
        <w:t xml:space="preserve"> №</w:t>
      </w:r>
      <w:r w:rsidR="009736CC">
        <w:rPr>
          <w:rFonts w:ascii="Times New Roman" w:hAnsi="Times New Roman" w:cs="Times New Roman"/>
          <w:sz w:val="28"/>
          <w:szCs w:val="28"/>
        </w:rPr>
        <w:t>5</w:t>
      </w:r>
      <w:r w:rsidR="000D4742">
        <w:rPr>
          <w:rFonts w:ascii="Times New Roman" w:hAnsi="Times New Roman" w:cs="Times New Roman"/>
          <w:sz w:val="28"/>
          <w:szCs w:val="28"/>
        </w:rPr>
        <w:t>8</w:t>
      </w:r>
      <w:r w:rsidRPr="00300CA2">
        <w:rPr>
          <w:rFonts w:ascii="Times New Roman" w:hAnsi="Times New Roman" w:cs="Times New Roman"/>
          <w:sz w:val="28"/>
          <w:szCs w:val="28"/>
        </w:rPr>
        <w:t xml:space="preserve"> «</w:t>
      </w:r>
      <w:r w:rsidR="00246078">
        <w:rPr>
          <w:rFonts w:ascii="Times New Roman" w:hAnsi="Times New Roman" w:cs="Times New Roman"/>
          <w:sz w:val="28"/>
          <w:szCs w:val="28"/>
        </w:rPr>
        <w:t>У</w:t>
      </w:r>
      <w:r w:rsidRPr="00300CA2">
        <w:rPr>
          <w:rFonts w:ascii="Times New Roman" w:hAnsi="Times New Roman" w:cs="Times New Roman"/>
          <w:sz w:val="28"/>
          <w:szCs w:val="28"/>
        </w:rPr>
        <w:t>тверждени</w:t>
      </w:r>
      <w:r w:rsidR="00246078">
        <w:rPr>
          <w:rFonts w:ascii="Times New Roman" w:hAnsi="Times New Roman" w:cs="Times New Roman"/>
          <w:sz w:val="28"/>
          <w:szCs w:val="28"/>
        </w:rPr>
        <w:t>е</w:t>
      </w:r>
      <w:r w:rsidRPr="00300CA2">
        <w:rPr>
          <w:rFonts w:ascii="Times New Roman" w:hAnsi="Times New Roman" w:cs="Times New Roman"/>
          <w:sz w:val="28"/>
          <w:szCs w:val="28"/>
        </w:rPr>
        <w:t xml:space="preserve"> отчёта об исполнении бюджета </w:t>
      </w:r>
      <w:r w:rsidR="000648CD">
        <w:rPr>
          <w:rFonts w:ascii="Times New Roman" w:hAnsi="Times New Roman" w:cs="Times New Roman"/>
          <w:sz w:val="28"/>
          <w:szCs w:val="28"/>
        </w:rPr>
        <w:t>Кайдаковского</w:t>
      </w:r>
      <w:r w:rsidRPr="00300CA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C15DC0">
        <w:rPr>
          <w:rFonts w:ascii="Times New Roman" w:hAnsi="Times New Roman" w:cs="Times New Roman"/>
          <w:sz w:val="28"/>
          <w:szCs w:val="28"/>
        </w:rPr>
        <w:t>полугодие</w:t>
      </w:r>
      <w:r w:rsidRPr="00300CA2">
        <w:rPr>
          <w:rFonts w:ascii="Times New Roman" w:hAnsi="Times New Roman" w:cs="Times New Roman"/>
          <w:sz w:val="28"/>
          <w:szCs w:val="28"/>
        </w:rPr>
        <w:t xml:space="preserve"> 202</w:t>
      </w:r>
      <w:r w:rsidR="000D4742">
        <w:rPr>
          <w:rFonts w:ascii="Times New Roman" w:hAnsi="Times New Roman" w:cs="Times New Roman"/>
          <w:sz w:val="28"/>
          <w:szCs w:val="28"/>
        </w:rPr>
        <w:t>3</w:t>
      </w:r>
      <w:r w:rsidRPr="00300CA2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2D7892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p w:rsidR="002D7892" w:rsidRDefault="002D7892" w:rsidP="002D78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FE">
        <w:rPr>
          <w:rFonts w:ascii="Times New Roman" w:hAnsi="Times New Roman" w:cs="Times New Roman"/>
          <w:sz w:val="28"/>
          <w:szCs w:val="28"/>
        </w:rPr>
        <w:t xml:space="preserve">Таким образом, Администрацией сельского поселения, требования ст.264.2 БК РФ и </w:t>
      </w:r>
      <w:r w:rsidR="00877CB9">
        <w:rPr>
          <w:rFonts w:ascii="Times New Roman" w:hAnsi="Times New Roman" w:cs="Times New Roman"/>
          <w:sz w:val="28"/>
          <w:szCs w:val="28"/>
        </w:rPr>
        <w:t xml:space="preserve">п.1 </w:t>
      </w:r>
      <w:r w:rsidRPr="003219FE">
        <w:rPr>
          <w:rFonts w:ascii="Times New Roman" w:hAnsi="Times New Roman" w:cs="Times New Roman"/>
          <w:sz w:val="28"/>
          <w:szCs w:val="28"/>
        </w:rPr>
        <w:t>ст.2</w:t>
      </w:r>
      <w:r w:rsidR="00945060">
        <w:rPr>
          <w:rFonts w:ascii="Times New Roman" w:hAnsi="Times New Roman" w:cs="Times New Roman"/>
          <w:sz w:val="28"/>
          <w:szCs w:val="28"/>
        </w:rPr>
        <w:t>1</w:t>
      </w:r>
      <w:r w:rsidRPr="003219F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процессе, в части соблюдения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сроков утверждения отчета об исполнении бюджета за </w:t>
      </w:r>
      <w:r w:rsidR="00C15DC0">
        <w:rPr>
          <w:rFonts w:ascii="Times New Roman" w:hAnsi="Times New Roman" w:cs="Times New Roman"/>
          <w:sz w:val="28"/>
          <w:szCs w:val="28"/>
        </w:rPr>
        <w:t>полугодие</w:t>
      </w:r>
      <w:r w:rsidRPr="00195B9E">
        <w:rPr>
          <w:rFonts w:ascii="Times New Roman" w:hAnsi="Times New Roman" w:cs="Times New Roman"/>
          <w:sz w:val="28"/>
          <w:szCs w:val="28"/>
        </w:rPr>
        <w:t xml:space="preserve"> 202</w:t>
      </w:r>
      <w:r w:rsidR="000D4742">
        <w:rPr>
          <w:rFonts w:ascii="Times New Roman" w:hAnsi="Times New Roman" w:cs="Times New Roman"/>
          <w:sz w:val="28"/>
          <w:szCs w:val="28"/>
        </w:rPr>
        <w:t>3</w:t>
      </w:r>
      <w:r w:rsidRPr="00195B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9E">
        <w:rPr>
          <w:rFonts w:ascii="Times New Roman" w:hAnsi="Times New Roman" w:cs="Times New Roman"/>
          <w:sz w:val="28"/>
          <w:szCs w:val="28"/>
        </w:rPr>
        <w:t>соблюдены.</w:t>
      </w:r>
    </w:p>
    <w:p w:rsidR="00455113" w:rsidRDefault="00455113" w:rsidP="00455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113">
        <w:rPr>
          <w:rFonts w:ascii="Times New Roman" w:hAnsi="Times New Roman" w:cs="Times New Roman"/>
          <w:sz w:val="28"/>
          <w:szCs w:val="28"/>
        </w:rPr>
        <w:t>В п.3 ст.</w:t>
      </w:r>
      <w:r w:rsidR="00945060">
        <w:rPr>
          <w:rFonts w:ascii="Times New Roman" w:hAnsi="Times New Roman" w:cs="Times New Roman"/>
          <w:sz w:val="28"/>
          <w:szCs w:val="28"/>
        </w:rPr>
        <w:t>21</w:t>
      </w:r>
      <w:r w:rsidRPr="00455113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определено: «Утвержденные отчеты Администрация поселения направляет в Совет депутатов</w:t>
      </w:r>
      <w:r w:rsidR="00EF006F">
        <w:rPr>
          <w:rFonts w:ascii="Times New Roman" w:hAnsi="Times New Roman" w:cs="Times New Roman"/>
          <w:sz w:val="28"/>
          <w:szCs w:val="28"/>
        </w:rPr>
        <w:t xml:space="preserve"> Кайдаковского сельского поселения Вяземского района</w:t>
      </w:r>
      <w:r w:rsidR="00962B1E">
        <w:rPr>
          <w:rFonts w:ascii="Times New Roman" w:hAnsi="Times New Roman" w:cs="Times New Roman"/>
          <w:sz w:val="28"/>
          <w:szCs w:val="28"/>
        </w:rPr>
        <w:t xml:space="preserve"> Смоленской области и в Контрольно-ревизионную комиссию муниципального образования «Вяземский район» Смоленской области для подготовки заключения не позднее семи </w:t>
      </w:r>
      <w:r w:rsidRPr="00455113">
        <w:rPr>
          <w:rFonts w:ascii="Times New Roman" w:hAnsi="Times New Roman" w:cs="Times New Roman"/>
          <w:sz w:val="28"/>
          <w:szCs w:val="28"/>
        </w:rPr>
        <w:t>дней после их утверждения».</w:t>
      </w:r>
    </w:p>
    <w:p w:rsidR="00191FD4" w:rsidRDefault="00191FD4" w:rsidP="0019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91FD4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191FD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2023 года предоставлен Администрацией </w:t>
      </w:r>
      <w:r w:rsidR="00A0308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91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191FD4">
        <w:rPr>
          <w:rFonts w:ascii="Times New Roman" w:hAnsi="Times New Roman" w:cs="Times New Roman"/>
          <w:sz w:val="28"/>
          <w:szCs w:val="28"/>
        </w:rPr>
        <w:t>.08.2023 года (</w:t>
      </w:r>
      <w:proofErr w:type="spellStart"/>
      <w:r w:rsidRPr="00191FD4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191FD4">
        <w:rPr>
          <w:rFonts w:ascii="Times New Roman" w:hAnsi="Times New Roman" w:cs="Times New Roman"/>
          <w:sz w:val="28"/>
          <w:szCs w:val="28"/>
        </w:rPr>
        <w:t>. от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91FD4">
        <w:rPr>
          <w:rFonts w:ascii="Times New Roman" w:hAnsi="Times New Roman" w:cs="Times New Roman"/>
          <w:sz w:val="28"/>
          <w:szCs w:val="28"/>
        </w:rPr>
        <w:t>.08.2023 №13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1FD4">
        <w:rPr>
          <w:rFonts w:ascii="Times New Roman" w:hAnsi="Times New Roman" w:cs="Times New Roman"/>
          <w:sz w:val="28"/>
          <w:szCs w:val="28"/>
        </w:rPr>
        <w:t>).</w:t>
      </w:r>
    </w:p>
    <w:p w:rsidR="00191FD4" w:rsidRDefault="00191FD4" w:rsidP="0019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FE">
        <w:rPr>
          <w:rFonts w:ascii="Times New Roman" w:hAnsi="Times New Roman" w:cs="Times New Roman"/>
          <w:sz w:val="28"/>
          <w:szCs w:val="28"/>
        </w:rPr>
        <w:t xml:space="preserve">Таким образом, Администрацией сельского поселения, требования ст.264.2 БК РФ и </w:t>
      </w:r>
      <w:r w:rsidR="00877CB9">
        <w:rPr>
          <w:rFonts w:ascii="Times New Roman" w:hAnsi="Times New Roman" w:cs="Times New Roman"/>
          <w:sz w:val="28"/>
          <w:szCs w:val="28"/>
        </w:rPr>
        <w:t xml:space="preserve">п.3 </w:t>
      </w:r>
      <w:r w:rsidRPr="003219FE">
        <w:rPr>
          <w:rFonts w:ascii="Times New Roman" w:hAnsi="Times New Roman" w:cs="Times New Roman"/>
          <w:sz w:val="28"/>
          <w:szCs w:val="28"/>
        </w:rPr>
        <w:t>ст.2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19F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процессе, в части соблюдения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сроков </w:t>
      </w:r>
      <w:r w:rsidR="00877CB9">
        <w:rPr>
          <w:rFonts w:ascii="Times New Roman" w:hAnsi="Times New Roman" w:cs="Times New Roman"/>
          <w:sz w:val="28"/>
          <w:szCs w:val="28"/>
        </w:rPr>
        <w:t>предоставления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отчета об исполнении бюджета 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195B9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5B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9E">
        <w:rPr>
          <w:rFonts w:ascii="Times New Roman" w:hAnsi="Times New Roman" w:cs="Times New Roman"/>
          <w:sz w:val="28"/>
          <w:szCs w:val="28"/>
        </w:rPr>
        <w:t>соблюдены.</w:t>
      </w:r>
    </w:p>
    <w:p w:rsidR="00896A75" w:rsidRDefault="00896A75" w:rsidP="00896A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B82">
        <w:rPr>
          <w:rFonts w:ascii="Times New Roman" w:hAnsi="Times New Roman" w:cs="Times New Roman"/>
          <w:sz w:val="28"/>
          <w:szCs w:val="28"/>
        </w:rPr>
        <w:t xml:space="preserve">В нарушение ст.36 БК РФ, п.4 распоряжения Администрации от </w:t>
      </w:r>
      <w:r w:rsidR="00877CB9">
        <w:rPr>
          <w:rFonts w:ascii="Times New Roman" w:hAnsi="Times New Roman" w:cs="Times New Roman"/>
          <w:sz w:val="28"/>
          <w:szCs w:val="28"/>
        </w:rPr>
        <w:t>07</w:t>
      </w:r>
      <w:r w:rsidRPr="002D7B82">
        <w:rPr>
          <w:rFonts w:ascii="Times New Roman" w:hAnsi="Times New Roman" w:cs="Times New Roman"/>
          <w:sz w:val="28"/>
          <w:szCs w:val="28"/>
        </w:rPr>
        <w:t>.0</w:t>
      </w:r>
      <w:r w:rsidR="002D7B82">
        <w:rPr>
          <w:rFonts w:ascii="Times New Roman" w:hAnsi="Times New Roman" w:cs="Times New Roman"/>
          <w:sz w:val="28"/>
          <w:szCs w:val="28"/>
        </w:rPr>
        <w:t>8</w:t>
      </w:r>
      <w:r w:rsidRPr="002D7B82">
        <w:rPr>
          <w:rFonts w:ascii="Times New Roman" w:hAnsi="Times New Roman" w:cs="Times New Roman"/>
          <w:sz w:val="28"/>
          <w:szCs w:val="28"/>
        </w:rPr>
        <w:t>.202</w:t>
      </w:r>
      <w:r w:rsidR="00877CB9">
        <w:rPr>
          <w:rFonts w:ascii="Times New Roman" w:hAnsi="Times New Roman" w:cs="Times New Roman"/>
          <w:sz w:val="28"/>
          <w:szCs w:val="28"/>
        </w:rPr>
        <w:t>3</w:t>
      </w:r>
      <w:r w:rsidRPr="002D7B82">
        <w:rPr>
          <w:rFonts w:ascii="Times New Roman" w:hAnsi="Times New Roman" w:cs="Times New Roman"/>
          <w:sz w:val="28"/>
          <w:szCs w:val="28"/>
        </w:rPr>
        <w:t xml:space="preserve"> №5</w:t>
      </w:r>
      <w:r w:rsidR="00877CB9">
        <w:rPr>
          <w:rFonts w:ascii="Times New Roman" w:hAnsi="Times New Roman" w:cs="Times New Roman"/>
          <w:sz w:val="28"/>
          <w:szCs w:val="28"/>
        </w:rPr>
        <w:t>8</w:t>
      </w:r>
      <w:r w:rsidRPr="002D7B82">
        <w:rPr>
          <w:rFonts w:ascii="Times New Roman" w:hAnsi="Times New Roman" w:cs="Times New Roman"/>
          <w:sz w:val="28"/>
          <w:szCs w:val="28"/>
        </w:rPr>
        <w:t xml:space="preserve"> на момент подготовки заключения, распоряжение Администрации Кайдаковского сельского поселения Вяземского района Смоленской области от </w:t>
      </w:r>
      <w:r w:rsidR="00877CB9">
        <w:rPr>
          <w:rFonts w:ascii="Times New Roman" w:hAnsi="Times New Roman" w:cs="Times New Roman"/>
          <w:sz w:val="28"/>
          <w:szCs w:val="28"/>
        </w:rPr>
        <w:t>07</w:t>
      </w:r>
      <w:r w:rsidRPr="002D7B82">
        <w:rPr>
          <w:rFonts w:ascii="Times New Roman" w:hAnsi="Times New Roman" w:cs="Times New Roman"/>
          <w:sz w:val="28"/>
          <w:szCs w:val="28"/>
        </w:rPr>
        <w:t>.0</w:t>
      </w:r>
      <w:r w:rsidR="002D7B82">
        <w:rPr>
          <w:rFonts w:ascii="Times New Roman" w:hAnsi="Times New Roman" w:cs="Times New Roman"/>
          <w:sz w:val="28"/>
          <w:szCs w:val="28"/>
        </w:rPr>
        <w:t>8</w:t>
      </w:r>
      <w:r w:rsidRPr="002D7B82">
        <w:rPr>
          <w:rFonts w:ascii="Times New Roman" w:hAnsi="Times New Roman" w:cs="Times New Roman"/>
          <w:sz w:val="28"/>
          <w:szCs w:val="28"/>
        </w:rPr>
        <w:t>.202</w:t>
      </w:r>
      <w:r w:rsidR="00877CB9">
        <w:rPr>
          <w:rFonts w:ascii="Times New Roman" w:hAnsi="Times New Roman" w:cs="Times New Roman"/>
          <w:sz w:val="28"/>
          <w:szCs w:val="28"/>
        </w:rPr>
        <w:t>3</w:t>
      </w:r>
      <w:r w:rsidRPr="002D7B82">
        <w:rPr>
          <w:rFonts w:ascii="Times New Roman" w:hAnsi="Times New Roman" w:cs="Times New Roman"/>
          <w:sz w:val="28"/>
          <w:szCs w:val="28"/>
        </w:rPr>
        <w:t xml:space="preserve"> №5</w:t>
      </w:r>
      <w:r w:rsidR="00877CB9">
        <w:rPr>
          <w:rFonts w:ascii="Times New Roman" w:hAnsi="Times New Roman" w:cs="Times New Roman"/>
          <w:sz w:val="28"/>
          <w:szCs w:val="28"/>
        </w:rPr>
        <w:t>8</w:t>
      </w:r>
      <w:r w:rsidRPr="002D7B82">
        <w:rPr>
          <w:rFonts w:ascii="Times New Roman" w:hAnsi="Times New Roman" w:cs="Times New Roman"/>
          <w:sz w:val="28"/>
          <w:szCs w:val="28"/>
        </w:rPr>
        <w:t xml:space="preserve"> </w:t>
      </w:r>
      <w:r w:rsidRPr="002D7B82">
        <w:rPr>
          <w:rFonts w:ascii="Times New Roman" w:hAnsi="Times New Roman" w:cs="Times New Roman"/>
          <w:b/>
          <w:sz w:val="28"/>
          <w:szCs w:val="28"/>
        </w:rPr>
        <w:t>не размещено на официальном сайте</w:t>
      </w:r>
      <w:r w:rsidRPr="002D7B82">
        <w:rPr>
          <w:rFonts w:ascii="Times New Roman" w:hAnsi="Times New Roman" w:cs="Times New Roman"/>
          <w:sz w:val="28"/>
          <w:szCs w:val="28"/>
        </w:rPr>
        <w:t xml:space="preserve"> Администрации Кайдаковского сельского поселения Вяземского района Смоленской области в информационной сети «Интернет».</w:t>
      </w:r>
    </w:p>
    <w:p w:rsidR="002C3252" w:rsidRDefault="00877CB9" w:rsidP="002C3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сообщаем, в нарушении ст.36 БК РФ</w:t>
      </w:r>
      <w:r w:rsidR="005E510D">
        <w:rPr>
          <w:rFonts w:ascii="Times New Roman" w:hAnsi="Times New Roman" w:cs="Times New Roman"/>
          <w:sz w:val="28"/>
          <w:szCs w:val="28"/>
        </w:rPr>
        <w:t xml:space="preserve"> </w:t>
      </w:r>
      <w:r w:rsidR="005E510D" w:rsidRPr="002D7B82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Кайдаковского сельского поселения Вяземского района Смоленской области от </w:t>
      </w:r>
      <w:r w:rsidR="005E510D">
        <w:rPr>
          <w:rFonts w:ascii="Times New Roman" w:hAnsi="Times New Roman" w:cs="Times New Roman"/>
          <w:sz w:val="28"/>
          <w:szCs w:val="28"/>
        </w:rPr>
        <w:t>15</w:t>
      </w:r>
      <w:r w:rsidR="005E510D" w:rsidRPr="002D7B82">
        <w:rPr>
          <w:rFonts w:ascii="Times New Roman" w:hAnsi="Times New Roman" w:cs="Times New Roman"/>
          <w:sz w:val="28"/>
          <w:szCs w:val="28"/>
        </w:rPr>
        <w:t>.0</w:t>
      </w:r>
      <w:r w:rsidR="005E510D">
        <w:rPr>
          <w:rFonts w:ascii="Times New Roman" w:hAnsi="Times New Roman" w:cs="Times New Roman"/>
          <w:sz w:val="28"/>
          <w:szCs w:val="28"/>
        </w:rPr>
        <w:t>5</w:t>
      </w:r>
      <w:r w:rsidR="005E510D" w:rsidRPr="002D7B82">
        <w:rPr>
          <w:rFonts w:ascii="Times New Roman" w:hAnsi="Times New Roman" w:cs="Times New Roman"/>
          <w:sz w:val="28"/>
          <w:szCs w:val="28"/>
        </w:rPr>
        <w:t>.202</w:t>
      </w:r>
      <w:r w:rsidR="005E510D">
        <w:rPr>
          <w:rFonts w:ascii="Times New Roman" w:hAnsi="Times New Roman" w:cs="Times New Roman"/>
          <w:sz w:val="28"/>
          <w:szCs w:val="28"/>
        </w:rPr>
        <w:t>3</w:t>
      </w:r>
      <w:r w:rsidR="005E510D" w:rsidRPr="002D7B82">
        <w:rPr>
          <w:rFonts w:ascii="Times New Roman" w:hAnsi="Times New Roman" w:cs="Times New Roman"/>
          <w:sz w:val="28"/>
          <w:szCs w:val="28"/>
        </w:rPr>
        <w:t xml:space="preserve"> №</w:t>
      </w:r>
      <w:r w:rsidR="005E510D">
        <w:rPr>
          <w:rFonts w:ascii="Times New Roman" w:hAnsi="Times New Roman" w:cs="Times New Roman"/>
          <w:sz w:val="28"/>
          <w:szCs w:val="28"/>
        </w:rPr>
        <w:t>39 «У</w:t>
      </w:r>
      <w:r w:rsidR="005E510D" w:rsidRPr="00300CA2">
        <w:rPr>
          <w:rFonts w:ascii="Times New Roman" w:hAnsi="Times New Roman" w:cs="Times New Roman"/>
          <w:sz w:val="28"/>
          <w:szCs w:val="28"/>
        </w:rPr>
        <w:t>тверждени</w:t>
      </w:r>
      <w:r w:rsidR="005E510D">
        <w:rPr>
          <w:rFonts w:ascii="Times New Roman" w:hAnsi="Times New Roman" w:cs="Times New Roman"/>
          <w:sz w:val="28"/>
          <w:szCs w:val="28"/>
        </w:rPr>
        <w:t>е</w:t>
      </w:r>
      <w:r w:rsidR="005E510D" w:rsidRPr="00300CA2">
        <w:rPr>
          <w:rFonts w:ascii="Times New Roman" w:hAnsi="Times New Roman" w:cs="Times New Roman"/>
          <w:sz w:val="28"/>
          <w:szCs w:val="28"/>
        </w:rPr>
        <w:t xml:space="preserve"> отчёта об исполнении бюджета </w:t>
      </w:r>
      <w:r w:rsidR="005E510D">
        <w:rPr>
          <w:rFonts w:ascii="Times New Roman" w:hAnsi="Times New Roman" w:cs="Times New Roman"/>
          <w:sz w:val="28"/>
          <w:szCs w:val="28"/>
        </w:rPr>
        <w:t>Кайдаковского</w:t>
      </w:r>
      <w:r w:rsidR="005E510D" w:rsidRPr="00300CA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5E510D">
        <w:rPr>
          <w:rFonts w:ascii="Times New Roman" w:hAnsi="Times New Roman" w:cs="Times New Roman"/>
          <w:sz w:val="28"/>
          <w:szCs w:val="28"/>
        </w:rPr>
        <w:t>первый квартал</w:t>
      </w:r>
      <w:r w:rsidR="005E510D" w:rsidRPr="00300CA2">
        <w:rPr>
          <w:rFonts w:ascii="Times New Roman" w:hAnsi="Times New Roman" w:cs="Times New Roman"/>
          <w:sz w:val="28"/>
          <w:szCs w:val="28"/>
        </w:rPr>
        <w:t xml:space="preserve"> 202</w:t>
      </w:r>
      <w:r w:rsidR="005E510D">
        <w:rPr>
          <w:rFonts w:ascii="Times New Roman" w:hAnsi="Times New Roman" w:cs="Times New Roman"/>
          <w:sz w:val="28"/>
          <w:szCs w:val="28"/>
        </w:rPr>
        <w:t>3</w:t>
      </w:r>
      <w:r w:rsidR="005E510D" w:rsidRPr="00300CA2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5E510D" w:rsidRPr="002D7B82">
        <w:rPr>
          <w:rFonts w:ascii="Times New Roman" w:hAnsi="Times New Roman" w:cs="Times New Roman"/>
          <w:sz w:val="28"/>
          <w:szCs w:val="28"/>
        </w:rPr>
        <w:t xml:space="preserve"> </w:t>
      </w:r>
      <w:r w:rsidR="005E510D" w:rsidRPr="002D7B82">
        <w:rPr>
          <w:rFonts w:ascii="Times New Roman" w:hAnsi="Times New Roman" w:cs="Times New Roman"/>
          <w:b/>
          <w:sz w:val="28"/>
          <w:szCs w:val="28"/>
        </w:rPr>
        <w:t>не размещено на официальном сайте</w:t>
      </w:r>
      <w:r w:rsidR="005E510D" w:rsidRPr="002D7B82">
        <w:rPr>
          <w:rFonts w:ascii="Times New Roman" w:hAnsi="Times New Roman" w:cs="Times New Roman"/>
          <w:sz w:val="28"/>
          <w:szCs w:val="28"/>
        </w:rPr>
        <w:t xml:space="preserve"> Администрации Кайдаковского сельского поселения Вяземского района Смоленской области в информационной сети «Интернет».</w:t>
      </w:r>
      <w:r w:rsidR="005E510D" w:rsidRPr="005E5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173" w:rsidRDefault="00450173" w:rsidP="004501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за полугодие 2023 года </w:t>
      </w:r>
      <w:r w:rsidRPr="00F8770B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450173" w:rsidRDefault="00450173" w:rsidP="004501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утвержденного отчёта об исполнении бюджета Кайдаковского сельского поселения Вяземского района Смоленской области за полугодие 2023 года;</w:t>
      </w:r>
    </w:p>
    <w:p w:rsidR="00450173" w:rsidRDefault="00450173" w:rsidP="004501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2640">
        <w:rPr>
          <w:rFonts w:ascii="Times New Roman" w:hAnsi="Times New Roman" w:cs="Times New Roman"/>
          <w:sz w:val="28"/>
          <w:szCs w:val="28"/>
        </w:rPr>
        <w:t>п</w:t>
      </w:r>
      <w:r w:rsidRPr="00AE45BF">
        <w:rPr>
          <w:rFonts w:ascii="Times New Roman" w:hAnsi="Times New Roman" w:cs="Times New Roman"/>
          <w:sz w:val="28"/>
          <w:szCs w:val="28"/>
        </w:rPr>
        <w:t>ояснительн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отчету об исполнении бюджета Кайдаковского сельского поселения Вяземского района Смоленской области за полугодие 2023 года;</w:t>
      </w:r>
    </w:p>
    <w:p w:rsidR="00C22640" w:rsidRPr="00B75C17" w:rsidRDefault="00C22640" w:rsidP="00C22640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- 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исполнения муниципальных программ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B75C17">
        <w:rPr>
          <w:rFonts w:ascii="Times New Roman" w:hAnsi="Times New Roman"/>
          <w:sz w:val="28"/>
          <w:szCs w:val="28"/>
        </w:rPr>
        <w:t xml:space="preserve">состоянию на </w:t>
      </w:r>
      <w:r>
        <w:rPr>
          <w:rFonts w:ascii="Times New Roman" w:hAnsi="Times New Roman"/>
          <w:sz w:val="28"/>
          <w:szCs w:val="28"/>
        </w:rPr>
        <w:t>01</w:t>
      </w:r>
      <w:r w:rsidRPr="00B75C1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2023</w:t>
      </w:r>
      <w:r w:rsidRPr="00B75C17">
        <w:rPr>
          <w:rFonts w:ascii="Times New Roman" w:hAnsi="Times New Roman"/>
          <w:sz w:val="28"/>
          <w:szCs w:val="28"/>
        </w:rPr>
        <w:t xml:space="preserve"> года;</w:t>
      </w:r>
    </w:p>
    <w:p w:rsidR="00C22640" w:rsidRPr="00B75C17" w:rsidRDefault="00C22640" w:rsidP="00C22640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- отчет о</w:t>
      </w:r>
      <w:r>
        <w:rPr>
          <w:rFonts w:ascii="Times New Roman" w:hAnsi="Times New Roman"/>
          <w:sz w:val="28"/>
          <w:szCs w:val="28"/>
        </w:rPr>
        <w:t xml:space="preserve"> расходовании средств резервного фонда</w:t>
      </w:r>
      <w:r w:rsidRPr="00B75C17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Кайдаковского</w:t>
      </w:r>
      <w:r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за полугодие 2023 года</w:t>
      </w:r>
      <w:r w:rsidRPr="00B75C17">
        <w:rPr>
          <w:rFonts w:ascii="Times New Roman" w:hAnsi="Times New Roman"/>
          <w:sz w:val="28"/>
          <w:szCs w:val="28"/>
        </w:rPr>
        <w:t>;</w:t>
      </w:r>
    </w:p>
    <w:p w:rsidR="00C22640" w:rsidRDefault="00C22640" w:rsidP="00C22640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- отчет об испол</w:t>
      </w:r>
      <w:r>
        <w:rPr>
          <w:rFonts w:ascii="Times New Roman" w:hAnsi="Times New Roman"/>
          <w:sz w:val="28"/>
          <w:szCs w:val="28"/>
        </w:rPr>
        <w:t xml:space="preserve">нении муниципального </w:t>
      </w:r>
      <w:r w:rsidRPr="00B75C17">
        <w:rPr>
          <w:rFonts w:ascii="Times New Roman" w:hAnsi="Times New Roman"/>
          <w:sz w:val="28"/>
          <w:szCs w:val="28"/>
        </w:rPr>
        <w:t xml:space="preserve">дорожного фонда </w:t>
      </w:r>
      <w:r>
        <w:rPr>
          <w:rFonts w:ascii="Times New Roman" w:hAnsi="Times New Roman"/>
          <w:sz w:val="28"/>
          <w:szCs w:val="28"/>
        </w:rPr>
        <w:t>Кайдаковского</w:t>
      </w:r>
      <w:r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по состоянию</w:t>
      </w:r>
      <w:r w:rsidRPr="00B75C1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01</w:t>
      </w:r>
      <w:r w:rsidRPr="00B75C1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2023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450173" w:rsidRDefault="00450173" w:rsidP="004501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 представлена по формам:</w:t>
      </w:r>
    </w:p>
    <w:p w:rsidR="00646931" w:rsidRDefault="00646931" w:rsidP="0064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73">
        <w:rPr>
          <w:rFonts w:ascii="Times New Roman" w:hAnsi="Times New Roman" w:cs="Times New Roman"/>
          <w:sz w:val="28"/>
          <w:szCs w:val="28"/>
        </w:rPr>
        <w:t>- ф. 0503117 - отчет об исполнении бюджета;</w:t>
      </w:r>
    </w:p>
    <w:p w:rsidR="00646931" w:rsidRPr="00450173" w:rsidRDefault="00646931" w:rsidP="0064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73">
        <w:rPr>
          <w:rFonts w:ascii="Times New Roman" w:hAnsi="Times New Roman" w:cs="Times New Roman"/>
          <w:sz w:val="28"/>
          <w:szCs w:val="28"/>
        </w:rPr>
        <w:t>- ф. 0503124 - отчет о кассовом поступлении и выбытии бюджетных средств;</w:t>
      </w:r>
    </w:p>
    <w:p w:rsidR="00450173" w:rsidRPr="00450173" w:rsidRDefault="00450173" w:rsidP="00450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73">
        <w:rPr>
          <w:rFonts w:ascii="Times New Roman" w:hAnsi="Times New Roman" w:cs="Times New Roman"/>
          <w:sz w:val="28"/>
          <w:szCs w:val="28"/>
        </w:rPr>
        <w:t>- ф. 0503125 - справка по консолидируемым расчетам;</w:t>
      </w:r>
    </w:p>
    <w:p w:rsidR="00450173" w:rsidRPr="00450173" w:rsidRDefault="00450173" w:rsidP="00450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73">
        <w:rPr>
          <w:rFonts w:ascii="Times New Roman" w:hAnsi="Times New Roman" w:cs="Times New Roman"/>
          <w:sz w:val="28"/>
          <w:szCs w:val="28"/>
        </w:rPr>
        <w:t>- ф. 0503169 - сведения по дебиторской и кредиторской задолженности;</w:t>
      </w:r>
    </w:p>
    <w:p w:rsidR="00450173" w:rsidRPr="00285269" w:rsidRDefault="00450173" w:rsidP="00450173">
      <w:pPr>
        <w:spacing w:after="0" w:line="240" w:lineRule="auto"/>
        <w:ind w:firstLine="709"/>
        <w:jc w:val="both"/>
        <w:rPr>
          <w:sz w:val="28"/>
          <w:szCs w:val="28"/>
        </w:rPr>
      </w:pPr>
      <w:r w:rsidRPr="00450173">
        <w:rPr>
          <w:rFonts w:ascii="Times New Roman" w:hAnsi="Times New Roman" w:cs="Times New Roman"/>
          <w:sz w:val="28"/>
          <w:szCs w:val="28"/>
        </w:rPr>
        <w:t xml:space="preserve">- ф. 0503173 – сведения об изменении остатков валюты баланса;  </w:t>
      </w:r>
      <w:r>
        <w:rPr>
          <w:sz w:val="28"/>
          <w:szCs w:val="28"/>
        </w:rPr>
        <w:t xml:space="preserve"> </w:t>
      </w:r>
    </w:p>
    <w:p w:rsidR="00450173" w:rsidRPr="00734B5D" w:rsidRDefault="00450173" w:rsidP="004501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450173" w:rsidRPr="00734B5D" w:rsidRDefault="00450173" w:rsidP="0045017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450173" w:rsidRDefault="00450173" w:rsidP="002C3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7E8" w:rsidRDefault="002E57E8" w:rsidP="002E57E8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7E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E57E8">
        <w:rPr>
          <w:rFonts w:ascii="Times New Roman" w:hAnsi="Times New Roman" w:cs="Times New Roman"/>
          <w:b/>
          <w:color w:val="000000"/>
          <w:sz w:val="28"/>
          <w:szCs w:val="28"/>
        </w:rPr>
        <w:t>Анализ основных характеристик бюджета, утвержденных на 2023 год</w:t>
      </w:r>
      <w:r w:rsidR="001D64C3" w:rsidRPr="002E57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57E8" w:rsidRDefault="002E57E8" w:rsidP="002E57E8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7E8" w:rsidRPr="00C359FB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9FB">
        <w:rPr>
          <w:rFonts w:ascii="Times New Roman" w:hAnsi="Times New Roman" w:cs="Times New Roman"/>
          <w:sz w:val="28"/>
          <w:szCs w:val="28"/>
        </w:rPr>
        <w:t xml:space="preserve">2.1. 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C359F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C359FB">
        <w:rPr>
          <w:rFonts w:ascii="Times New Roman" w:hAnsi="Times New Roman" w:cs="Times New Roman"/>
          <w:sz w:val="28"/>
          <w:szCs w:val="28"/>
        </w:rPr>
        <w:t>.12.2022 №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359FB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C359F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2023 год и</w:t>
      </w:r>
      <w:r w:rsidR="00831D7B">
        <w:rPr>
          <w:rFonts w:ascii="Times New Roman" w:hAnsi="Times New Roman" w:cs="Times New Roman"/>
          <w:sz w:val="28"/>
          <w:szCs w:val="28"/>
        </w:rPr>
        <w:t xml:space="preserve"> на</w:t>
      </w:r>
      <w:r w:rsidRPr="00C359FB">
        <w:rPr>
          <w:rFonts w:ascii="Times New Roman" w:hAnsi="Times New Roman" w:cs="Times New Roman"/>
          <w:sz w:val="28"/>
          <w:szCs w:val="28"/>
        </w:rPr>
        <w:t xml:space="preserve"> плановый период 2024 и 2025 годов» (далее – решение о бюджете от 21.12.2022 №</w:t>
      </w:r>
      <w:r w:rsidR="00831D7B">
        <w:rPr>
          <w:rFonts w:ascii="Times New Roman" w:hAnsi="Times New Roman" w:cs="Times New Roman"/>
          <w:sz w:val="28"/>
          <w:szCs w:val="28"/>
        </w:rPr>
        <w:t>22</w:t>
      </w:r>
      <w:r w:rsidRPr="00C359FB">
        <w:rPr>
          <w:rFonts w:ascii="Times New Roman" w:hAnsi="Times New Roman" w:cs="Times New Roman"/>
          <w:sz w:val="28"/>
          <w:szCs w:val="28"/>
        </w:rPr>
        <w:t xml:space="preserve">) утвержден бюджет </w:t>
      </w:r>
      <w:r w:rsidR="00831D7B">
        <w:rPr>
          <w:rFonts w:ascii="Times New Roman" w:hAnsi="Times New Roman" w:cs="Times New Roman"/>
          <w:sz w:val="28"/>
          <w:szCs w:val="28"/>
        </w:rPr>
        <w:t>Кайдаковского</w:t>
      </w:r>
      <w:r w:rsidRPr="00C359F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2023 год, со следующими параметрами:</w:t>
      </w:r>
    </w:p>
    <w:p w:rsidR="002E57E8" w:rsidRPr="00354EEC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31D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831D7B">
        <w:rPr>
          <w:rFonts w:ascii="Times New Roman" w:hAnsi="Times New Roman" w:cs="Times New Roman"/>
          <w:b/>
          <w:sz w:val="28"/>
          <w:szCs w:val="28"/>
        </w:rPr>
        <w:t>051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31D7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D7B">
        <w:rPr>
          <w:rFonts w:ascii="Times New Roman" w:hAnsi="Times New Roman" w:cs="Times New Roman"/>
          <w:b/>
          <w:sz w:val="28"/>
          <w:szCs w:val="28"/>
        </w:rPr>
        <w:t>452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3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831D7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831D7B">
        <w:rPr>
          <w:rFonts w:ascii="Times New Roman" w:hAnsi="Times New Roman" w:cs="Times New Roman"/>
          <w:b/>
          <w:sz w:val="28"/>
          <w:szCs w:val="28"/>
        </w:rPr>
        <w:t>452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2E57E8" w:rsidRPr="00354EEC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31D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831D7B">
        <w:rPr>
          <w:rFonts w:ascii="Times New Roman" w:hAnsi="Times New Roman" w:cs="Times New Roman"/>
          <w:b/>
          <w:sz w:val="28"/>
          <w:szCs w:val="28"/>
        </w:rPr>
        <w:t>051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57E8" w:rsidRDefault="002E57E8" w:rsidP="002E5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1"/>
    <w:p w:rsidR="002E57E8" w:rsidRDefault="00831D7B" w:rsidP="002E5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полугодия 2023 года и</w:t>
      </w:r>
      <w:r w:rsidR="002E57E8">
        <w:rPr>
          <w:rFonts w:ascii="Times New Roman" w:hAnsi="Times New Roman" w:cs="Times New Roman"/>
          <w:sz w:val="28"/>
          <w:szCs w:val="28"/>
        </w:rPr>
        <w:t>зменения в решение о бюджете</w:t>
      </w:r>
      <w:r w:rsidR="002E57E8"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 w:rsidR="002E57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2E57E8">
        <w:rPr>
          <w:rFonts w:ascii="Times New Roman" w:hAnsi="Times New Roman" w:cs="Times New Roman"/>
          <w:sz w:val="28"/>
          <w:szCs w:val="28"/>
        </w:rPr>
        <w:t>.12.2022 №</w:t>
      </w:r>
      <w:r>
        <w:rPr>
          <w:rFonts w:ascii="Times New Roman" w:hAnsi="Times New Roman" w:cs="Times New Roman"/>
          <w:sz w:val="28"/>
          <w:szCs w:val="28"/>
        </w:rPr>
        <w:t>22</w:t>
      </w:r>
      <w:r w:rsidR="002E57E8">
        <w:rPr>
          <w:rFonts w:ascii="Times New Roman" w:hAnsi="Times New Roman" w:cs="Times New Roman"/>
          <w:sz w:val="28"/>
          <w:szCs w:val="28"/>
        </w:rPr>
        <w:t xml:space="preserve"> внесены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="002E57E8">
        <w:rPr>
          <w:rFonts w:ascii="Times New Roman" w:hAnsi="Times New Roman" w:cs="Times New Roman"/>
          <w:sz w:val="28"/>
          <w:szCs w:val="28"/>
        </w:rPr>
        <w:t xml:space="preserve"> </w:t>
      </w:r>
      <w:r w:rsidR="002E57E8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="002E57E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2E57E8">
        <w:rPr>
          <w:rFonts w:ascii="Times New Roman" w:hAnsi="Times New Roman" w:cs="Times New Roman"/>
          <w:sz w:val="28"/>
          <w:szCs w:val="28"/>
        </w:rPr>
        <w:t>.2023 №</w:t>
      </w:r>
      <w:r>
        <w:rPr>
          <w:rFonts w:ascii="Times New Roman" w:hAnsi="Times New Roman" w:cs="Times New Roman"/>
          <w:sz w:val="28"/>
          <w:szCs w:val="28"/>
        </w:rPr>
        <w:t>5</w:t>
      </w:r>
      <w:r w:rsidR="002E57E8">
        <w:rPr>
          <w:rFonts w:ascii="Times New Roman" w:hAnsi="Times New Roman" w:cs="Times New Roman"/>
          <w:sz w:val="28"/>
          <w:szCs w:val="28"/>
        </w:rPr>
        <w:t>, со следующими показателями:</w:t>
      </w:r>
    </w:p>
    <w:p w:rsidR="002E57E8" w:rsidRPr="00354EEC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31D7B">
        <w:rPr>
          <w:rFonts w:ascii="Times New Roman" w:hAnsi="Times New Roman" w:cs="Times New Roman"/>
          <w:b/>
          <w:sz w:val="28"/>
          <w:szCs w:val="28"/>
        </w:rPr>
        <w:t>9 751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31D7B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831D7B">
        <w:rPr>
          <w:rFonts w:ascii="Times New Roman" w:hAnsi="Times New Roman" w:cs="Times New Roman"/>
          <w:b/>
          <w:sz w:val="28"/>
          <w:szCs w:val="28"/>
        </w:rPr>
        <w:t>152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831D7B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D7B">
        <w:rPr>
          <w:rFonts w:ascii="Times New Roman" w:hAnsi="Times New Roman" w:cs="Times New Roman"/>
          <w:b/>
          <w:sz w:val="28"/>
          <w:szCs w:val="28"/>
        </w:rPr>
        <w:t>152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2E57E8" w:rsidRPr="00354EEC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831D7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831D7B">
        <w:rPr>
          <w:rFonts w:ascii="Times New Roman" w:hAnsi="Times New Roman" w:cs="Times New Roman"/>
          <w:b/>
          <w:sz w:val="28"/>
          <w:szCs w:val="28"/>
        </w:rPr>
        <w:t>072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31D7B">
        <w:rPr>
          <w:rFonts w:ascii="Times New Roman" w:hAnsi="Times New Roman" w:cs="Times New Roman"/>
          <w:b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57E8" w:rsidRDefault="002E57E8" w:rsidP="002E5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912C8">
        <w:rPr>
          <w:rFonts w:ascii="Times New Roman" w:hAnsi="Times New Roman" w:cs="Times New Roman"/>
          <w:b/>
          <w:sz w:val="28"/>
          <w:szCs w:val="28"/>
        </w:rPr>
        <w:t>320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912C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57E8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8458480"/>
      <w:r>
        <w:rPr>
          <w:rFonts w:ascii="Times New Roman" w:hAnsi="Times New Roman" w:cs="Times New Roman"/>
          <w:sz w:val="28"/>
          <w:szCs w:val="28"/>
        </w:rPr>
        <w:t xml:space="preserve">Таким образом, в сравнении с первоначальным решением, </w:t>
      </w:r>
      <w:r w:rsidRPr="00DB251A">
        <w:rPr>
          <w:rFonts w:ascii="Times New Roman" w:hAnsi="Times New Roman" w:cs="Times New Roman"/>
          <w:sz w:val="28"/>
          <w:szCs w:val="28"/>
        </w:rPr>
        <w:t>общий объем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57E8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912C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6912C8">
        <w:rPr>
          <w:rFonts w:ascii="Times New Roman" w:hAnsi="Times New Roman" w:cs="Times New Roman"/>
          <w:b/>
          <w:sz w:val="28"/>
          <w:szCs w:val="28"/>
        </w:rPr>
        <w:t>700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912C8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12C8" w:rsidRDefault="006912C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>
        <w:rPr>
          <w:rFonts w:ascii="Times New Roman" w:hAnsi="Times New Roman" w:cs="Times New Roman"/>
          <w:b/>
          <w:sz w:val="28"/>
          <w:szCs w:val="28"/>
        </w:rPr>
        <w:t>6 700,0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на </w:t>
      </w:r>
      <w:r>
        <w:rPr>
          <w:rFonts w:ascii="Times New Roman" w:hAnsi="Times New Roman" w:cs="Times New Roman"/>
          <w:b/>
          <w:sz w:val="28"/>
          <w:szCs w:val="28"/>
        </w:rPr>
        <w:t>6 700,0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2E57E8" w:rsidRDefault="002E57E8" w:rsidP="002E57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912C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2C8">
        <w:rPr>
          <w:rFonts w:ascii="Times New Roman" w:hAnsi="Times New Roman" w:cs="Times New Roman"/>
          <w:b/>
          <w:sz w:val="28"/>
          <w:szCs w:val="28"/>
        </w:rPr>
        <w:t>020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912C8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57E8" w:rsidRDefault="002E57E8" w:rsidP="002E5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первоначально планировался в сумме </w:t>
      </w:r>
      <w:r w:rsidRPr="005178F4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после внесения изменений плановый объем дефицита бюджета на 2023 год составил в сумме </w:t>
      </w:r>
      <w:r w:rsidR="006912C8">
        <w:rPr>
          <w:rFonts w:ascii="Times New Roman" w:hAnsi="Times New Roman" w:cs="Times New Roman"/>
          <w:b/>
          <w:sz w:val="28"/>
          <w:szCs w:val="28"/>
        </w:rPr>
        <w:t>320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912C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E52E7" w:rsidRDefault="00AE52E7" w:rsidP="002E5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2E7" w:rsidRPr="00585859" w:rsidRDefault="00AE52E7" w:rsidP="00AE52E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859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</w:t>
      </w:r>
      <w:r>
        <w:rPr>
          <w:rFonts w:ascii="Times New Roman" w:hAnsi="Times New Roman" w:cs="Times New Roman"/>
          <w:b/>
          <w:sz w:val="28"/>
          <w:szCs w:val="28"/>
        </w:rPr>
        <w:t>бюджета сельского поселения за полугодие 2023 года</w:t>
      </w:r>
    </w:p>
    <w:p w:rsidR="00AE52E7" w:rsidRDefault="00AE52E7" w:rsidP="00AE52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2E7" w:rsidRPr="00354EEC" w:rsidRDefault="00AE52E7" w:rsidP="00AE5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Фактическое исполнение бюджета </w:t>
      </w:r>
      <w:r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за полугодие 2023 года, в соответствии с распоряжением Администрации Кайдаковского сельского поселения Вяземского района Смоленской области от 07.08.2023 №58 (далее – распоряжение Администрации от 07.08.2023 №58) составило:</w:t>
      </w:r>
    </w:p>
    <w:p w:rsidR="00AE52E7" w:rsidRPr="00354EEC" w:rsidRDefault="00AE52E7" w:rsidP="00AE5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5 793,7 </w:t>
      </w:r>
      <w:r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17E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AE52E7" w:rsidRPr="00354EEC" w:rsidRDefault="00AE52E7" w:rsidP="00AE5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5 838,9 </w:t>
      </w:r>
      <w:r w:rsidRPr="00F8348D">
        <w:rPr>
          <w:rFonts w:ascii="Times New Roman" w:hAnsi="Times New Roman" w:cs="Times New Roman"/>
          <w:sz w:val="28"/>
          <w:szCs w:val="28"/>
        </w:rPr>
        <w:t>тыс.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AE52E7" w:rsidRDefault="00AE52E7" w:rsidP="00AE5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расходов над доходами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дефицит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45,2 </w:t>
      </w:r>
      <w:r w:rsidRPr="00FF3D66">
        <w:rPr>
          <w:rFonts w:ascii="Times New Roman" w:hAnsi="Times New Roman" w:cs="Times New Roman"/>
          <w:sz w:val="28"/>
          <w:szCs w:val="28"/>
        </w:rPr>
        <w:t>тыс. рублей.</w:t>
      </w:r>
    </w:p>
    <w:p w:rsidR="00947F9B" w:rsidRDefault="00A03087" w:rsidP="00A030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Приложения 2 «Расходы бюджета Кайдаковского сельского поселения Вяземского района Смоленской области по ведомственной структуре расходов за полугодие 2023 года» к распоряжению Администрации сельского поселения от 07.08.2023 №58 </w:t>
      </w:r>
      <w:bookmarkEnd w:id="2"/>
      <w:r>
        <w:rPr>
          <w:rFonts w:ascii="Times New Roman" w:hAnsi="Times New Roman" w:cs="Times New Roman"/>
          <w:sz w:val="28"/>
          <w:szCs w:val="28"/>
        </w:rPr>
        <w:t>установлено что по строке</w:t>
      </w:r>
      <w:r w:rsidR="0065635B">
        <w:rPr>
          <w:rFonts w:ascii="Times New Roman" w:hAnsi="Times New Roman" w:cs="Times New Roman"/>
          <w:sz w:val="28"/>
          <w:szCs w:val="28"/>
        </w:rPr>
        <w:t xml:space="preserve">: наименование показателя «Другие вопросы в области национальной экономики», ведомство «913», подраздел «0412», целевая статья «0000000000», вид расходов «000» в графе «Исполнено, руб.» указан цифровой показатель </w:t>
      </w:r>
      <w:r w:rsidR="0065635B" w:rsidRPr="0065635B">
        <w:rPr>
          <w:rFonts w:ascii="Times New Roman" w:hAnsi="Times New Roman" w:cs="Times New Roman"/>
          <w:b/>
          <w:sz w:val="28"/>
          <w:szCs w:val="28"/>
        </w:rPr>
        <w:t>«0,00»</w:t>
      </w:r>
      <w:r w:rsidR="0065635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635B" w:rsidRPr="0065635B">
        <w:rPr>
          <w:rFonts w:ascii="Times New Roman" w:hAnsi="Times New Roman" w:cs="Times New Roman"/>
          <w:sz w:val="28"/>
          <w:szCs w:val="28"/>
        </w:rPr>
        <w:t>Кассовый</w:t>
      </w:r>
      <w:r w:rsidR="0065635B">
        <w:rPr>
          <w:rFonts w:ascii="Times New Roman" w:hAnsi="Times New Roman" w:cs="Times New Roman"/>
          <w:sz w:val="28"/>
          <w:szCs w:val="28"/>
        </w:rPr>
        <w:t xml:space="preserve"> расход по подразделу 0412 «Другие вопросы в области национальной экономики» за полугодие</w:t>
      </w:r>
      <w:r w:rsidR="00C63A67">
        <w:rPr>
          <w:rFonts w:ascii="Times New Roman" w:hAnsi="Times New Roman" w:cs="Times New Roman"/>
          <w:sz w:val="28"/>
          <w:szCs w:val="28"/>
        </w:rPr>
        <w:t xml:space="preserve"> 2023 года составил </w:t>
      </w:r>
      <w:r w:rsidR="00C63A67">
        <w:rPr>
          <w:rFonts w:ascii="Times New Roman" w:hAnsi="Times New Roman" w:cs="Times New Roman"/>
          <w:b/>
          <w:sz w:val="28"/>
          <w:szCs w:val="28"/>
        </w:rPr>
        <w:t xml:space="preserve">25,0 </w:t>
      </w:r>
      <w:r w:rsidR="00C63A67">
        <w:rPr>
          <w:rFonts w:ascii="Times New Roman" w:hAnsi="Times New Roman" w:cs="Times New Roman"/>
          <w:sz w:val="28"/>
          <w:szCs w:val="28"/>
        </w:rPr>
        <w:t>тыс. рублей, что подтверждается строкой: наименование показателя «Муниципальная программа «Обеспечение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области»», ведомство «913», подраздел «0412», целевая статья «0940100000», вид расходов «000»</w:t>
      </w:r>
      <w:r w:rsidR="000C5BE4">
        <w:rPr>
          <w:rFonts w:ascii="Times New Roman" w:hAnsi="Times New Roman" w:cs="Times New Roman"/>
          <w:sz w:val="28"/>
          <w:szCs w:val="28"/>
        </w:rPr>
        <w:t xml:space="preserve"> в </w:t>
      </w:r>
      <w:r w:rsidR="000C5BE4">
        <w:rPr>
          <w:rFonts w:ascii="Times New Roman" w:hAnsi="Times New Roman" w:cs="Times New Roman"/>
          <w:sz w:val="28"/>
          <w:szCs w:val="28"/>
        </w:rPr>
        <w:lastRenderedPageBreak/>
        <w:t>графе «Исполнено, руб.»</w:t>
      </w:r>
      <w:r w:rsidR="000C5BE4" w:rsidRPr="000C5BE4">
        <w:rPr>
          <w:rFonts w:ascii="Times New Roman" w:hAnsi="Times New Roman" w:cs="Times New Roman"/>
          <w:sz w:val="28"/>
          <w:szCs w:val="28"/>
        </w:rPr>
        <w:t xml:space="preserve"> </w:t>
      </w:r>
      <w:r w:rsidR="000C5BE4">
        <w:rPr>
          <w:rFonts w:ascii="Times New Roman" w:hAnsi="Times New Roman" w:cs="Times New Roman"/>
          <w:sz w:val="28"/>
          <w:szCs w:val="28"/>
        </w:rPr>
        <w:t xml:space="preserve">которой указан цифровой показатель </w:t>
      </w:r>
      <w:r w:rsidR="000C5BE4" w:rsidRPr="000C5BE4">
        <w:rPr>
          <w:rFonts w:ascii="Times New Roman" w:hAnsi="Times New Roman" w:cs="Times New Roman"/>
          <w:b/>
          <w:sz w:val="28"/>
          <w:szCs w:val="28"/>
        </w:rPr>
        <w:t>«25000,00»</w:t>
      </w:r>
      <w:r w:rsidR="000C5B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5BE4">
        <w:rPr>
          <w:rFonts w:ascii="Times New Roman" w:hAnsi="Times New Roman" w:cs="Times New Roman"/>
          <w:sz w:val="28"/>
          <w:szCs w:val="28"/>
        </w:rPr>
        <w:t>вышеназванного приложения 2.</w:t>
      </w:r>
    </w:p>
    <w:p w:rsidR="00DA649D" w:rsidRPr="000C5BE4" w:rsidRDefault="00DA649D" w:rsidP="00A030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вышеизложенное Администрации сельского поселения необходимо внести изменения в Приложения 2 «Расходы бюджета Кайдаковского сельского поселения Вяземского района Смоленской области по ведомственной структуре расходов за полугодие 2023 года» к распоряжению Администрации сельского поселения от 07.08.2023 №58 указав в   строке наименование показателя «Другие вопросы в области национальной экономики», ведомство «913», подраздел «0412», целевая статья «0000000000», вид расходов «000»</w:t>
      </w:r>
      <w:r w:rsidRPr="00DA6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графе «Исполнено, руб.» вместо цифрового показателя </w:t>
      </w:r>
      <w:r w:rsidRPr="0065635B">
        <w:rPr>
          <w:rFonts w:ascii="Times New Roman" w:hAnsi="Times New Roman" w:cs="Times New Roman"/>
          <w:b/>
          <w:sz w:val="28"/>
          <w:szCs w:val="28"/>
        </w:rPr>
        <w:t>«0,00»</w:t>
      </w:r>
      <w:r>
        <w:rPr>
          <w:rFonts w:ascii="Times New Roman" w:hAnsi="Times New Roman" w:cs="Times New Roman"/>
          <w:sz w:val="28"/>
          <w:szCs w:val="28"/>
        </w:rPr>
        <w:t xml:space="preserve"> цифровой показатель </w:t>
      </w:r>
      <w:r w:rsidRPr="0065635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2500</w:t>
      </w:r>
      <w:r w:rsidRPr="0065635B">
        <w:rPr>
          <w:rFonts w:ascii="Times New Roman" w:hAnsi="Times New Roman" w:cs="Times New Roman"/>
          <w:b/>
          <w:sz w:val="28"/>
          <w:szCs w:val="28"/>
        </w:rPr>
        <w:t>0,00»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6E9" w:rsidRDefault="001526E9" w:rsidP="00812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6E9" w:rsidRDefault="00A55D1E" w:rsidP="00812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73C6A" w:rsidRPr="00B75C17">
        <w:rPr>
          <w:rFonts w:ascii="Times New Roman" w:hAnsi="Times New Roman" w:cs="Times New Roman"/>
          <w:b/>
          <w:sz w:val="28"/>
          <w:szCs w:val="28"/>
        </w:rPr>
        <w:t xml:space="preserve">. Анализ исполнения доходной части бюджета </w:t>
      </w:r>
      <w:r w:rsidR="00077A1A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E73C6A" w:rsidRPr="00B75C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</w:t>
      </w:r>
    </w:p>
    <w:p w:rsidR="00E73C6A" w:rsidRPr="00B75C17" w:rsidRDefault="00E73C6A" w:rsidP="00812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за п</w:t>
      </w:r>
      <w:r w:rsidR="001526E9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55D1E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1526E9" w:rsidRPr="00B75C17" w:rsidRDefault="001526E9" w:rsidP="00E73C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C6A" w:rsidRDefault="00E73C6A" w:rsidP="002A1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Исполнение доходной части бюджета поселения за </w:t>
      </w:r>
      <w:r w:rsidR="00AE48A8">
        <w:rPr>
          <w:rFonts w:ascii="Times New Roman" w:hAnsi="Times New Roman" w:cs="Times New Roman"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A55D1E">
        <w:rPr>
          <w:rFonts w:ascii="Times New Roman" w:hAnsi="Times New Roman" w:cs="Times New Roman"/>
          <w:sz w:val="28"/>
          <w:szCs w:val="28"/>
        </w:rPr>
        <w:t>2023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приведено в таблице №1.</w:t>
      </w:r>
    </w:p>
    <w:p w:rsidR="001F1B72" w:rsidRPr="00B75C17" w:rsidRDefault="001F1B72" w:rsidP="001F1B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5C17">
        <w:rPr>
          <w:rFonts w:ascii="Times New Roman" w:hAnsi="Times New Roman" w:cs="Times New Roman"/>
          <w:sz w:val="24"/>
          <w:szCs w:val="24"/>
        </w:rPr>
        <w:t>таблица №1(тыс. рублей)</w:t>
      </w:r>
    </w:p>
    <w:tbl>
      <w:tblPr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992"/>
        <w:gridCol w:w="992"/>
        <w:gridCol w:w="851"/>
        <w:gridCol w:w="850"/>
        <w:gridCol w:w="851"/>
        <w:gridCol w:w="850"/>
        <w:gridCol w:w="851"/>
      </w:tblGrid>
      <w:tr w:rsidR="001F1B72" w:rsidRPr="002D3DF2" w:rsidTr="001F1B72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доходов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1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D3DF2">
              <w:rPr>
                <w:rFonts w:ascii="Times New Roman" w:eastAsia="Times New Roman" w:hAnsi="Times New Roman" w:cs="Times New Roman"/>
                <w:sz w:val="17"/>
                <w:szCs w:val="17"/>
              </w:rPr>
              <w:t>Исполн</w:t>
            </w:r>
            <w:proofErr w:type="spellEnd"/>
            <w:r w:rsidR="001F1B72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  <w:r w:rsidRPr="002D3DF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полугод.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2-2023 год к 2-2022 году</w:t>
            </w:r>
          </w:p>
        </w:tc>
      </w:tr>
      <w:tr w:rsidR="001F1B72" w:rsidRPr="002D3DF2" w:rsidTr="001F1B72">
        <w:trPr>
          <w:trHeight w:val="8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1F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</w:t>
            </w:r>
            <w:proofErr w:type="spellEnd"/>
            <w:r w:rsidR="001F1B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полугод. 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Отклонения (+, -)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%  исполнения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В общем объеме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% отклонения</w:t>
            </w:r>
          </w:p>
        </w:tc>
      </w:tr>
      <w:tr w:rsidR="001F1B72" w:rsidRPr="002D3DF2" w:rsidTr="001F1B72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1020,5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-284,7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806,4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126,6</w:t>
            </w:r>
          </w:p>
        </w:tc>
      </w:tr>
      <w:tr w:rsidR="001F1B72" w:rsidRPr="002D3DF2" w:rsidTr="001F1B72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1420,1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773,9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-646,2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729,0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106,2</w:t>
            </w:r>
          </w:p>
        </w:tc>
      </w:tr>
      <w:tr w:rsidR="001F1B72" w:rsidRPr="002D3DF2" w:rsidTr="001F1B72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1F1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-441,0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254,1</w:t>
            </w:r>
          </w:p>
        </w:tc>
      </w:tr>
      <w:tr w:rsidR="001F1B72" w:rsidRPr="002D3DF2" w:rsidTr="001F1B7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3634,1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-3004,1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1228,6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-598,6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51,3</w:t>
            </w:r>
          </w:p>
        </w:tc>
      </w:tr>
      <w:tr w:rsidR="001F1B72" w:rsidRPr="002D3DF2" w:rsidTr="001F1B7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1F1B7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1F1B72" w:rsidRPr="002D3DF2" w:rsidTr="001F1B7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-4375,4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-258,2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90,8</w:t>
            </w:r>
          </w:p>
        </w:tc>
      </w:tr>
      <w:tr w:rsidR="001F1B72" w:rsidRPr="002D3DF2" w:rsidTr="001F1B72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641,8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-541,4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-188,8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34,7</w:t>
            </w:r>
          </w:p>
        </w:tc>
      </w:tr>
      <w:tr w:rsidR="001F1B72" w:rsidRPr="002D3DF2" w:rsidTr="001F1B72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1F1B7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1F1B7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1F1B7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B72" w:rsidRPr="002D3DF2" w:rsidTr="001F1B7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9E575B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212,4</w:t>
            </w:r>
            <w:r w:rsidR="002D3DF2"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F1B72" w:rsidRPr="002D3DF2" w:rsidTr="001F1B72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B72" w:rsidRPr="002D3DF2" w:rsidTr="001F1B7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неналоговые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-192,2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39,6</w:t>
            </w:r>
          </w:p>
        </w:tc>
      </w:tr>
      <w:tr w:rsidR="001F1B72" w:rsidRPr="002D3DF2" w:rsidTr="001F1B7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-4914,1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-450,4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85,6</w:t>
            </w:r>
          </w:p>
        </w:tc>
      </w:tr>
      <w:tr w:rsidR="001F1B72" w:rsidRPr="002D3DF2" w:rsidTr="001F1B72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5295,1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2647,2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-2647,9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D3DF2"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2488,8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106,4</w:t>
            </w:r>
          </w:p>
        </w:tc>
      </w:tr>
      <w:tr w:rsidR="001F1B72" w:rsidRPr="002D3DF2" w:rsidTr="001F1B72">
        <w:trPr>
          <w:trHeight w:val="2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Дотации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5295,1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2647,2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-2647,9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 w:rsidR="002D3DF2"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2488,8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106,4</w:t>
            </w:r>
          </w:p>
        </w:tc>
      </w:tr>
      <w:tr w:rsidR="001F1B72" w:rsidRPr="002D3DF2" w:rsidTr="001F1B72">
        <w:trPr>
          <w:trHeight w:val="106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бюджетам на осуществление первичного воинского учета на территориях, где отсутствую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157,2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-116,0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DE22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1F1B72" w:rsidRPr="002D3DF2" w:rsidTr="001F1B72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Субвенции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-116,0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63,0</w:t>
            </w:r>
          </w:p>
        </w:tc>
      </w:tr>
      <w:tr w:rsidR="001F1B72" w:rsidRPr="002D3DF2" w:rsidTr="008F291C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8F291C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6700,0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-6280,2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1F1B7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B72" w:rsidRPr="002D3DF2" w:rsidTr="001F1B72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Субсидии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-6280,2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DE22E8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1F1B7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1B72" w:rsidRPr="002D3DF2" w:rsidTr="001F1B72">
        <w:trPr>
          <w:trHeight w:val="2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12152,3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-9044,1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DE2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2554,2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121,7</w:t>
            </w:r>
          </w:p>
        </w:tc>
      </w:tr>
      <w:tr w:rsidR="001F1B72" w:rsidRPr="002D3DF2" w:rsidTr="001F1B72">
        <w:trPr>
          <w:trHeight w:val="2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19751,9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-13958,2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DE22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DF2" w:rsidRPr="002D3DF2" w:rsidRDefault="002D3DF2" w:rsidP="002D3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D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101,8</w:t>
            </w:r>
          </w:p>
        </w:tc>
      </w:tr>
    </w:tbl>
    <w:p w:rsidR="002D3DF2" w:rsidRDefault="002D3DF2" w:rsidP="002A1A4A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BED" w:rsidRDefault="009C2BED" w:rsidP="009C2BED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301A71">
        <w:rPr>
          <w:rFonts w:ascii="Times New Roman" w:hAnsi="Times New Roman"/>
          <w:sz w:val="28"/>
          <w:szCs w:val="28"/>
        </w:rPr>
        <w:t>В соответствии с данными таблицы №1 за полугодие 202</w:t>
      </w:r>
      <w:r w:rsidR="00301A71">
        <w:rPr>
          <w:rFonts w:ascii="Times New Roman" w:hAnsi="Times New Roman"/>
          <w:sz w:val="28"/>
          <w:szCs w:val="28"/>
        </w:rPr>
        <w:t>3</w:t>
      </w:r>
      <w:r w:rsidRPr="00301A71">
        <w:rPr>
          <w:rFonts w:ascii="Times New Roman" w:hAnsi="Times New Roman"/>
          <w:sz w:val="28"/>
          <w:szCs w:val="28"/>
        </w:rPr>
        <w:t xml:space="preserve"> года поступление доходов составило </w:t>
      </w:r>
      <w:r w:rsidR="00301A71">
        <w:rPr>
          <w:rFonts w:ascii="Times New Roman" w:hAnsi="Times New Roman"/>
          <w:b/>
          <w:sz w:val="28"/>
          <w:szCs w:val="28"/>
        </w:rPr>
        <w:t>5 793,7</w:t>
      </w:r>
      <w:r w:rsidRPr="00301A71">
        <w:rPr>
          <w:rFonts w:ascii="Times New Roman" w:hAnsi="Times New Roman"/>
          <w:b/>
          <w:sz w:val="28"/>
          <w:szCs w:val="28"/>
        </w:rPr>
        <w:t> </w:t>
      </w:r>
      <w:r w:rsidRPr="00301A71">
        <w:rPr>
          <w:rFonts w:ascii="Times New Roman" w:hAnsi="Times New Roman"/>
          <w:sz w:val="28"/>
          <w:szCs w:val="28"/>
        </w:rPr>
        <w:t xml:space="preserve">тыс. рублей или </w:t>
      </w:r>
      <w:r w:rsidR="00301A71">
        <w:rPr>
          <w:rFonts w:ascii="Times New Roman" w:hAnsi="Times New Roman"/>
          <w:b/>
          <w:sz w:val="28"/>
          <w:szCs w:val="28"/>
        </w:rPr>
        <w:t>29</w:t>
      </w:r>
      <w:r w:rsidRPr="00301A71">
        <w:rPr>
          <w:rFonts w:ascii="Times New Roman" w:hAnsi="Times New Roman"/>
          <w:b/>
          <w:sz w:val="28"/>
          <w:szCs w:val="28"/>
        </w:rPr>
        <w:t>,3</w:t>
      </w:r>
      <w:r w:rsidRPr="00301A71">
        <w:rPr>
          <w:rFonts w:ascii="Times New Roman" w:hAnsi="Times New Roman"/>
          <w:sz w:val="28"/>
          <w:szCs w:val="28"/>
        </w:rPr>
        <w:t xml:space="preserve">% от плановых назначений, что на </w:t>
      </w:r>
      <w:r w:rsidR="00301A71">
        <w:rPr>
          <w:rFonts w:ascii="Times New Roman" w:hAnsi="Times New Roman"/>
          <w:b/>
          <w:sz w:val="28"/>
          <w:szCs w:val="28"/>
        </w:rPr>
        <w:t>103</w:t>
      </w:r>
      <w:r w:rsidRPr="00301A71">
        <w:rPr>
          <w:rFonts w:ascii="Times New Roman" w:hAnsi="Times New Roman"/>
          <w:b/>
          <w:sz w:val="28"/>
          <w:szCs w:val="28"/>
        </w:rPr>
        <w:t>,6</w:t>
      </w:r>
      <w:r w:rsidRPr="00301A71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202</w:t>
      </w:r>
      <w:r w:rsidR="00301A71">
        <w:rPr>
          <w:rFonts w:ascii="Times New Roman" w:hAnsi="Times New Roman"/>
          <w:sz w:val="28"/>
          <w:szCs w:val="28"/>
        </w:rPr>
        <w:t>2</w:t>
      </w:r>
      <w:r w:rsidRPr="00301A71">
        <w:rPr>
          <w:rFonts w:ascii="Times New Roman" w:hAnsi="Times New Roman"/>
          <w:sz w:val="28"/>
          <w:szCs w:val="28"/>
        </w:rPr>
        <w:t xml:space="preserve"> года. Доля собственных доходов</w:t>
      </w:r>
      <w:r w:rsidR="00301A71">
        <w:rPr>
          <w:rFonts w:ascii="Times New Roman" w:hAnsi="Times New Roman"/>
          <w:sz w:val="28"/>
          <w:szCs w:val="28"/>
        </w:rPr>
        <w:t xml:space="preserve"> (</w:t>
      </w:r>
      <w:r w:rsidR="00F604AA">
        <w:rPr>
          <w:rFonts w:ascii="Times New Roman" w:hAnsi="Times New Roman"/>
          <w:b/>
          <w:sz w:val="28"/>
          <w:szCs w:val="28"/>
        </w:rPr>
        <w:t>2 685,</w:t>
      </w:r>
      <w:r w:rsidR="00357F93">
        <w:rPr>
          <w:rFonts w:ascii="Times New Roman" w:hAnsi="Times New Roman"/>
          <w:b/>
          <w:sz w:val="28"/>
          <w:szCs w:val="28"/>
        </w:rPr>
        <w:t>5</w:t>
      </w:r>
      <w:r w:rsidR="00F604AA">
        <w:rPr>
          <w:rFonts w:ascii="Times New Roman" w:hAnsi="Times New Roman"/>
          <w:b/>
          <w:sz w:val="28"/>
          <w:szCs w:val="28"/>
        </w:rPr>
        <w:t xml:space="preserve"> </w:t>
      </w:r>
      <w:r w:rsidR="00F604AA">
        <w:rPr>
          <w:rFonts w:ascii="Times New Roman" w:hAnsi="Times New Roman"/>
          <w:sz w:val="28"/>
          <w:szCs w:val="28"/>
        </w:rPr>
        <w:t>тыс. рублей)</w:t>
      </w:r>
      <w:r w:rsidRPr="00301A71">
        <w:rPr>
          <w:rFonts w:ascii="Times New Roman" w:hAnsi="Times New Roman"/>
          <w:sz w:val="28"/>
          <w:szCs w:val="28"/>
        </w:rPr>
        <w:t xml:space="preserve"> сельского поселения составила </w:t>
      </w:r>
      <w:r w:rsidR="00301A71">
        <w:rPr>
          <w:rFonts w:ascii="Times New Roman" w:hAnsi="Times New Roman"/>
          <w:b/>
          <w:sz w:val="28"/>
          <w:szCs w:val="28"/>
        </w:rPr>
        <w:t>46</w:t>
      </w:r>
      <w:r w:rsidRPr="00301A71">
        <w:rPr>
          <w:rFonts w:ascii="Times New Roman" w:hAnsi="Times New Roman"/>
          <w:b/>
          <w:sz w:val="28"/>
          <w:szCs w:val="28"/>
        </w:rPr>
        <w:t>,</w:t>
      </w:r>
      <w:r w:rsidR="00301A71">
        <w:rPr>
          <w:rFonts w:ascii="Times New Roman" w:hAnsi="Times New Roman"/>
          <w:b/>
          <w:sz w:val="28"/>
          <w:szCs w:val="28"/>
        </w:rPr>
        <w:t>4</w:t>
      </w:r>
      <w:r w:rsidRPr="00301A71">
        <w:rPr>
          <w:rFonts w:ascii="Times New Roman" w:hAnsi="Times New Roman"/>
          <w:sz w:val="28"/>
          <w:szCs w:val="28"/>
        </w:rPr>
        <w:t>% от всех доходов, полученных за полугодие 202</w:t>
      </w:r>
      <w:r w:rsidR="00F604AA">
        <w:rPr>
          <w:rFonts w:ascii="Times New Roman" w:hAnsi="Times New Roman"/>
          <w:sz w:val="28"/>
          <w:szCs w:val="28"/>
        </w:rPr>
        <w:t>3</w:t>
      </w:r>
      <w:r w:rsidRPr="00301A71">
        <w:rPr>
          <w:rFonts w:ascii="Times New Roman" w:hAnsi="Times New Roman"/>
          <w:sz w:val="28"/>
          <w:szCs w:val="28"/>
        </w:rPr>
        <w:t xml:space="preserve"> года в бюджет сельского поселения</w:t>
      </w:r>
      <w:r w:rsidR="00F604AA">
        <w:rPr>
          <w:rFonts w:ascii="Times New Roman" w:hAnsi="Times New Roman"/>
          <w:sz w:val="28"/>
          <w:szCs w:val="28"/>
        </w:rPr>
        <w:t>, доля безвозмездных поступлений (</w:t>
      </w:r>
      <w:r w:rsidR="00F604AA">
        <w:rPr>
          <w:rFonts w:ascii="Times New Roman" w:hAnsi="Times New Roman"/>
          <w:b/>
          <w:sz w:val="28"/>
          <w:szCs w:val="28"/>
        </w:rPr>
        <w:t xml:space="preserve">3 108,2 </w:t>
      </w:r>
      <w:r w:rsidR="00F604AA">
        <w:rPr>
          <w:rFonts w:ascii="Times New Roman" w:hAnsi="Times New Roman"/>
          <w:sz w:val="28"/>
          <w:szCs w:val="28"/>
        </w:rPr>
        <w:t xml:space="preserve">тыс. рублей) сельского поселения составила </w:t>
      </w:r>
      <w:r w:rsidR="00F604AA">
        <w:rPr>
          <w:rFonts w:ascii="Times New Roman" w:hAnsi="Times New Roman"/>
          <w:b/>
          <w:sz w:val="28"/>
          <w:szCs w:val="28"/>
        </w:rPr>
        <w:t>53,6</w:t>
      </w:r>
      <w:r w:rsidR="00F604AA">
        <w:rPr>
          <w:rFonts w:ascii="Times New Roman" w:hAnsi="Times New Roman"/>
          <w:sz w:val="28"/>
          <w:szCs w:val="28"/>
        </w:rPr>
        <w:t>%</w:t>
      </w:r>
      <w:r w:rsidRPr="00301A71">
        <w:rPr>
          <w:rFonts w:ascii="Times New Roman" w:hAnsi="Times New Roman"/>
          <w:sz w:val="28"/>
          <w:szCs w:val="28"/>
        </w:rPr>
        <w:t>.</w:t>
      </w:r>
      <w:r w:rsidRPr="00B75C17">
        <w:rPr>
          <w:rFonts w:ascii="Times New Roman" w:hAnsi="Times New Roman"/>
          <w:sz w:val="28"/>
          <w:szCs w:val="28"/>
        </w:rPr>
        <w:t xml:space="preserve"> </w:t>
      </w:r>
    </w:p>
    <w:p w:rsidR="00E73C6A" w:rsidRPr="00B75C17" w:rsidRDefault="00357F93" w:rsidP="00E73C6A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Собственные доходы (н</w:t>
      </w:r>
      <w:r w:rsidRPr="00F63281">
        <w:rPr>
          <w:rFonts w:ascii="Times New Roman" w:hAnsi="Times New Roman"/>
          <w:sz w:val="28"/>
          <w:szCs w:val="28"/>
        </w:rPr>
        <w:t>алоговые и неналоговые</w:t>
      </w:r>
      <w:r>
        <w:rPr>
          <w:rFonts w:ascii="Times New Roman" w:hAnsi="Times New Roman"/>
          <w:sz w:val="28"/>
          <w:szCs w:val="28"/>
        </w:rPr>
        <w:t xml:space="preserve">) сельского поселения </w:t>
      </w:r>
      <w:r w:rsidRPr="00F63281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полугодие</w:t>
      </w:r>
      <w:r w:rsidRPr="00F63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F63281">
        <w:rPr>
          <w:rFonts w:ascii="Times New Roman" w:hAnsi="Times New Roman"/>
          <w:sz w:val="28"/>
          <w:szCs w:val="28"/>
        </w:rPr>
        <w:t xml:space="preserve"> года исполнен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F63281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b/>
          <w:sz w:val="28"/>
          <w:szCs w:val="28"/>
        </w:rPr>
        <w:t>2 685,5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b/>
          <w:sz w:val="28"/>
          <w:szCs w:val="28"/>
        </w:rPr>
        <w:t>35,3</w:t>
      </w:r>
      <w:r w:rsidRPr="00F63281">
        <w:rPr>
          <w:rFonts w:ascii="Times New Roman" w:hAnsi="Times New Roman"/>
          <w:sz w:val="28"/>
          <w:szCs w:val="28"/>
        </w:rPr>
        <w:t xml:space="preserve">% к </w:t>
      </w:r>
      <w:r>
        <w:rPr>
          <w:rFonts w:ascii="Times New Roman" w:hAnsi="Times New Roman"/>
          <w:sz w:val="28"/>
          <w:szCs w:val="28"/>
        </w:rPr>
        <w:t>годовы</w:t>
      </w:r>
      <w:r w:rsidRPr="00F63281">
        <w:rPr>
          <w:rFonts w:ascii="Times New Roman" w:hAnsi="Times New Roman"/>
          <w:sz w:val="28"/>
          <w:szCs w:val="28"/>
        </w:rPr>
        <w:t>м п</w:t>
      </w:r>
      <w:r>
        <w:rPr>
          <w:rFonts w:ascii="Times New Roman" w:hAnsi="Times New Roman"/>
          <w:sz w:val="28"/>
          <w:szCs w:val="28"/>
        </w:rPr>
        <w:t>лановым назначениям (</w:t>
      </w:r>
      <w:r>
        <w:rPr>
          <w:rFonts w:ascii="Times New Roman" w:hAnsi="Times New Roman"/>
          <w:b/>
          <w:sz w:val="28"/>
          <w:szCs w:val="28"/>
        </w:rPr>
        <w:t>7 599,6</w:t>
      </w:r>
      <w:r>
        <w:rPr>
          <w:rFonts w:ascii="Times New Roman" w:hAnsi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/>
          <w:sz w:val="28"/>
          <w:szCs w:val="28"/>
        </w:rPr>
        <w:t>.  По сравнению с аналогичным периодом прошлого года</w:t>
      </w:r>
      <w:r>
        <w:rPr>
          <w:rFonts w:ascii="Times New Roman" w:hAnsi="Times New Roman"/>
          <w:sz w:val="28"/>
          <w:szCs w:val="28"/>
        </w:rPr>
        <w:t xml:space="preserve"> собственные</w:t>
      </w:r>
      <w:r w:rsidRPr="00F63281">
        <w:rPr>
          <w:rFonts w:ascii="Times New Roman" w:hAnsi="Times New Roman"/>
          <w:sz w:val="28"/>
          <w:szCs w:val="28"/>
        </w:rPr>
        <w:t xml:space="preserve"> доходы у</w:t>
      </w:r>
      <w:r w:rsidR="00EF7DAD">
        <w:rPr>
          <w:rFonts w:ascii="Times New Roman" w:hAnsi="Times New Roman"/>
          <w:sz w:val="28"/>
          <w:szCs w:val="28"/>
        </w:rPr>
        <w:t>меньшились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28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4</w:t>
      </w:r>
      <w:r w:rsidR="00EF7DAD">
        <w:rPr>
          <w:rFonts w:ascii="Times New Roman" w:hAnsi="Times New Roman"/>
          <w:b/>
          <w:sz w:val="28"/>
          <w:szCs w:val="28"/>
        </w:rPr>
        <w:t>50</w:t>
      </w:r>
      <w:r>
        <w:rPr>
          <w:rFonts w:ascii="Times New Roman" w:hAnsi="Times New Roman"/>
          <w:b/>
          <w:sz w:val="28"/>
          <w:szCs w:val="28"/>
        </w:rPr>
        <w:t>,</w:t>
      </w:r>
      <w:r w:rsidR="00EF7DAD">
        <w:rPr>
          <w:rFonts w:ascii="Times New Roman" w:hAnsi="Times New Roman"/>
          <w:b/>
          <w:sz w:val="28"/>
          <w:szCs w:val="28"/>
        </w:rPr>
        <w:t>4</w:t>
      </w:r>
      <w:r w:rsidRPr="00F63281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 или на</w:t>
      </w:r>
      <w:r w:rsidRPr="00F63281">
        <w:rPr>
          <w:rFonts w:ascii="Times New Roman" w:hAnsi="Times New Roman"/>
          <w:sz w:val="28"/>
          <w:szCs w:val="28"/>
        </w:rPr>
        <w:t xml:space="preserve"> </w:t>
      </w:r>
      <w:r w:rsidR="00EF7DAD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>,</w:t>
      </w:r>
      <w:r w:rsidR="00EF7DA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% (поступило за полугодие 2022 года </w:t>
      </w:r>
      <w:r>
        <w:rPr>
          <w:rFonts w:ascii="Times New Roman" w:hAnsi="Times New Roman"/>
          <w:b/>
          <w:sz w:val="28"/>
          <w:szCs w:val="28"/>
        </w:rPr>
        <w:t>3 1</w:t>
      </w:r>
      <w:r w:rsidR="00EF7DAD">
        <w:rPr>
          <w:rFonts w:ascii="Times New Roman" w:hAnsi="Times New Roman"/>
          <w:b/>
          <w:sz w:val="28"/>
          <w:szCs w:val="28"/>
        </w:rPr>
        <w:t>35</w:t>
      </w:r>
      <w:r>
        <w:rPr>
          <w:rFonts w:ascii="Times New Roman" w:hAnsi="Times New Roman"/>
          <w:b/>
          <w:sz w:val="28"/>
          <w:szCs w:val="28"/>
        </w:rPr>
        <w:t>,</w:t>
      </w:r>
      <w:r w:rsidR="00EF7DAD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тыс. рублей)</w:t>
      </w:r>
      <w:r w:rsidR="00E73C6A" w:rsidRPr="00B75C17">
        <w:rPr>
          <w:rFonts w:ascii="Times New Roman" w:hAnsi="Times New Roman"/>
          <w:sz w:val="28"/>
          <w:szCs w:val="28"/>
        </w:rPr>
        <w:t>:</w:t>
      </w:r>
      <w:r w:rsidR="00E73C6A" w:rsidRPr="00B75C17">
        <w:rPr>
          <w:rFonts w:ascii="Times New Roman" w:hAnsi="Times New Roman"/>
          <w:sz w:val="28"/>
          <w:szCs w:val="28"/>
        </w:rPr>
        <w:tab/>
      </w:r>
    </w:p>
    <w:p w:rsidR="00E73C6A" w:rsidRPr="00B75C17" w:rsidRDefault="00E73C6A" w:rsidP="00E73C6A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1) налоговые доходы исполнены в сумме </w:t>
      </w:r>
      <w:r w:rsidR="00C27A54">
        <w:rPr>
          <w:rFonts w:ascii="Times New Roman" w:hAnsi="Times New Roman"/>
          <w:b/>
          <w:sz w:val="28"/>
          <w:szCs w:val="28"/>
        </w:rPr>
        <w:t>2</w:t>
      </w:r>
      <w:r w:rsidR="00961992">
        <w:rPr>
          <w:rFonts w:ascii="Times New Roman" w:hAnsi="Times New Roman"/>
          <w:b/>
          <w:sz w:val="28"/>
          <w:szCs w:val="28"/>
        </w:rPr>
        <w:t xml:space="preserve"> </w:t>
      </w:r>
      <w:r w:rsidR="009222B0">
        <w:rPr>
          <w:rFonts w:ascii="Times New Roman" w:hAnsi="Times New Roman"/>
          <w:b/>
          <w:sz w:val="28"/>
          <w:szCs w:val="28"/>
        </w:rPr>
        <w:t>559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222B0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9222B0">
        <w:rPr>
          <w:rFonts w:ascii="Times New Roman" w:hAnsi="Times New Roman"/>
          <w:b/>
          <w:sz w:val="28"/>
          <w:szCs w:val="28"/>
        </w:rPr>
        <w:t>36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222B0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>%</w:t>
      </w:r>
      <w:r w:rsidR="009222B0">
        <w:rPr>
          <w:rFonts w:ascii="Times New Roman" w:hAnsi="Times New Roman"/>
          <w:sz w:val="28"/>
          <w:szCs w:val="28"/>
        </w:rPr>
        <w:t xml:space="preserve"> к годовым</w:t>
      </w:r>
      <w:r w:rsidRPr="00B75C17">
        <w:rPr>
          <w:rFonts w:ascii="Times New Roman" w:hAnsi="Times New Roman"/>
          <w:sz w:val="28"/>
          <w:szCs w:val="28"/>
        </w:rPr>
        <w:t xml:space="preserve"> план</w:t>
      </w:r>
      <w:r w:rsidR="009222B0">
        <w:rPr>
          <w:rFonts w:ascii="Times New Roman" w:hAnsi="Times New Roman"/>
          <w:sz w:val="28"/>
          <w:szCs w:val="28"/>
        </w:rPr>
        <w:t>овым назначениям (</w:t>
      </w:r>
      <w:r w:rsidR="009222B0">
        <w:rPr>
          <w:rFonts w:ascii="Times New Roman" w:hAnsi="Times New Roman"/>
          <w:b/>
          <w:sz w:val="28"/>
          <w:szCs w:val="28"/>
        </w:rPr>
        <w:t xml:space="preserve">6 934,8 </w:t>
      </w:r>
      <w:r w:rsidR="009222B0">
        <w:rPr>
          <w:rFonts w:ascii="Times New Roman" w:hAnsi="Times New Roman"/>
          <w:sz w:val="28"/>
          <w:szCs w:val="28"/>
        </w:rPr>
        <w:t>тыс. рублей).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9222B0">
        <w:rPr>
          <w:rFonts w:ascii="Times New Roman" w:hAnsi="Times New Roman"/>
          <w:sz w:val="28"/>
          <w:szCs w:val="28"/>
        </w:rPr>
        <w:t>По сравнению с аналогичным периодом прошлого года налоговые до</w:t>
      </w:r>
      <w:r w:rsidR="0071017F">
        <w:rPr>
          <w:rFonts w:ascii="Times New Roman" w:hAnsi="Times New Roman"/>
          <w:sz w:val="28"/>
          <w:szCs w:val="28"/>
        </w:rPr>
        <w:t>ходы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71017F">
        <w:rPr>
          <w:rFonts w:ascii="Times New Roman" w:hAnsi="Times New Roman"/>
          <w:sz w:val="28"/>
          <w:szCs w:val="28"/>
        </w:rPr>
        <w:t>уменьшились на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71017F">
        <w:rPr>
          <w:rFonts w:ascii="Times New Roman" w:hAnsi="Times New Roman"/>
          <w:b/>
          <w:sz w:val="28"/>
          <w:szCs w:val="28"/>
        </w:rPr>
        <w:t>258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1017F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 w:rsidR="0071017F">
        <w:rPr>
          <w:rFonts w:ascii="Times New Roman" w:hAnsi="Times New Roman"/>
          <w:sz w:val="28"/>
          <w:szCs w:val="28"/>
        </w:rPr>
        <w:t xml:space="preserve">или на </w:t>
      </w:r>
      <w:r w:rsidR="0071017F" w:rsidRPr="007778C2">
        <w:rPr>
          <w:rFonts w:ascii="Times New Roman" w:hAnsi="Times New Roman"/>
          <w:b/>
          <w:sz w:val="28"/>
          <w:szCs w:val="28"/>
        </w:rPr>
        <w:t>9,2</w:t>
      </w:r>
      <w:r w:rsidR="0071017F">
        <w:rPr>
          <w:rFonts w:ascii="Times New Roman" w:hAnsi="Times New Roman"/>
          <w:sz w:val="28"/>
          <w:szCs w:val="28"/>
        </w:rPr>
        <w:t>%</w:t>
      </w:r>
      <w:r w:rsidR="007778C2">
        <w:rPr>
          <w:rFonts w:ascii="Times New Roman" w:hAnsi="Times New Roman"/>
          <w:sz w:val="28"/>
          <w:szCs w:val="28"/>
        </w:rPr>
        <w:t xml:space="preserve">. В структуре собственных доходов бюджета сельского поселения за полугодие 2023 года удельный вес налоговых доходов составил </w:t>
      </w:r>
      <w:r w:rsidR="007778C2">
        <w:rPr>
          <w:rFonts w:ascii="Times New Roman" w:hAnsi="Times New Roman"/>
          <w:b/>
          <w:sz w:val="28"/>
          <w:szCs w:val="28"/>
        </w:rPr>
        <w:t>95,3</w:t>
      </w:r>
      <w:r w:rsidR="007778C2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в том числе:</w:t>
      </w:r>
    </w:p>
    <w:p w:rsidR="00E73C6A" w:rsidRPr="00B75C17" w:rsidRDefault="00E73C6A" w:rsidP="00CD38A1">
      <w:pPr>
        <w:pStyle w:val="7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поступление налога на доходы физических лиц составило </w:t>
      </w:r>
      <w:r w:rsidR="0086209D">
        <w:rPr>
          <w:rFonts w:ascii="Times New Roman" w:hAnsi="Times New Roman"/>
          <w:b/>
          <w:sz w:val="28"/>
          <w:szCs w:val="28"/>
        </w:rPr>
        <w:t>1 020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86209D">
        <w:rPr>
          <w:rFonts w:ascii="Times New Roman" w:hAnsi="Times New Roman"/>
          <w:b/>
          <w:sz w:val="28"/>
          <w:szCs w:val="28"/>
        </w:rPr>
        <w:t>5</w:t>
      </w:r>
      <w:r w:rsidR="005805A4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 или </w:t>
      </w:r>
      <w:r w:rsidR="0086209D">
        <w:rPr>
          <w:rFonts w:ascii="Times New Roman" w:hAnsi="Times New Roman"/>
          <w:b/>
          <w:sz w:val="28"/>
          <w:szCs w:val="28"/>
        </w:rPr>
        <w:t>78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86209D">
        <w:rPr>
          <w:rFonts w:ascii="Times New Roman" w:hAnsi="Times New Roman"/>
          <w:b/>
          <w:sz w:val="28"/>
          <w:szCs w:val="28"/>
        </w:rPr>
        <w:t>2</w:t>
      </w:r>
      <w:r w:rsidR="0086209D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 w:rsidR="002178A1">
        <w:rPr>
          <w:rFonts w:ascii="Times New Roman" w:hAnsi="Times New Roman"/>
          <w:b/>
          <w:sz w:val="28"/>
          <w:szCs w:val="28"/>
        </w:rPr>
        <w:t>2</w:t>
      </w:r>
      <w:r w:rsidR="0086209D">
        <w:rPr>
          <w:rFonts w:ascii="Times New Roman" w:hAnsi="Times New Roman"/>
          <w:b/>
          <w:sz w:val="28"/>
          <w:szCs w:val="28"/>
        </w:rPr>
        <w:t>14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86209D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</w:t>
      </w:r>
      <w:r w:rsidR="0086209D">
        <w:rPr>
          <w:rFonts w:ascii="Times New Roman" w:hAnsi="Times New Roman"/>
          <w:sz w:val="28"/>
          <w:szCs w:val="28"/>
        </w:rPr>
        <w:t xml:space="preserve"> или на </w:t>
      </w:r>
      <w:r w:rsidR="0086209D">
        <w:rPr>
          <w:rFonts w:ascii="Times New Roman" w:hAnsi="Times New Roman"/>
          <w:b/>
          <w:sz w:val="28"/>
          <w:szCs w:val="28"/>
        </w:rPr>
        <w:t>26,6</w:t>
      </w:r>
      <w:r w:rsidR="0086209D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537713">
        <w:rPr>
          <w:rFonts w:ascii="Times New Roman" w:hAnsi="Times New Roman"/>
          <w:sz w:val="28"/>
          <w:szCs w:val="28"/>
        </w:rPr>
        <w:t>больше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</w:t>
      </w:r>
      <w:r w:rsidR="0086209D">
        <w:rPr>
          <w:rFonts w:ascii="Times New Roman" w:hAnsi="Times New Roman"/>
          <w:sz w:val="28"/>
          <w:szCs w:val="28"/>
        </w:rPr>
        <w:t>2022</w:t>
      </w:r>
      <w:r w:rsidRPr="00B75C17">
        <w:rPr>
          <w:rFonts w:ascii="Times New Roman" w:hAnsi="Times New Roman"/>
          <w:sz w:val="28"/>
          <w:szCs w:val="28"/>
        </w:rPr>
        <w:t xml:space="preserve"> года</w:t>
      </w:r>
      <w:r w:rsidR="00343F0E">
        <w:rPr>
          <w:rFonts w:ascii="Times New Roman" w:hAnsi="Times New Roman"/>
          <w:sz w:val="28"/>
          <w:szCs w:val="28"/>
        </w:rPr>
        <w:t>.</w:t>
      </w:r>
      <w:r w:rsidR="00B0550C">
        <w:rPr>
          <w:rFonts w:ascii="Times New Roman" w:hAnsi="Times New Roman"/>
          <w:sz w:val="28"/>
          <w:szCs w:val="28"/>
        </w:rPr>
        <w:t xml:space="preserve"> В структуре собственных доходов бюджета сельского поселения за полугодие 2023 года удельный вес налога на доходы физических лиц составил </w:t>
      </w:r>
      <w:r w:rsidR="00B0550C">
        <w:rPr>
          <w:rFonts w:ascii="Times New Roman" w:hAnsi="Times New Roman"/>
          <w:b/>
          <w:sz w:val="28"/>
          <w:szCs w:val="28"/>
        </w:rPr>
        <w:t>38,0</w:t>
      </w:r>
      <w:r w:rsidR="00B0550C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>;</w:t>
      </w:r>
    </w:p>
    <w:p w:rsidR="00E73C6A" w:rsidRPr="00B75C17" w:rsidRDefault="00E73C6A" w:rsidP="00CD38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налога на товары (работы, услуги), производимые на территории Российской Федерации составило </w:t>
      </w:r>
      <w:r w:rsidR="00537713">
        <w:rPr>
          <w:rFonts w:ascii="Times New Roman" w:hAnsi="Times New Roman" w:cs="Times New Roman"/>
          <w:b/>
          <w:sz w:val="28"/>
          <w:szCs w:val="28"/>
        </w:rPr>
        <w:t>7</w:t>
      </w:r>
      <w:r w:rsidR="009926ED">
        <w:rPr>
          <w:rFonts w:ascii="Times New Roman" w:hAnsi="Times New Roman" w:cs="Times New Roman"/>
          <w:b/>
          <w:sz w:val="28"/>
          <w:szCs w:val="28"/>
        </w:rPr>
        <w:t>73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9926ED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6ED">
        <w:rPr>
          <w:rFonts w:ascii="Times New Roman" w:hAnsi="Times New Roman" w:cs="Times New Roman"/>
          <w:b/>
          <w:sz w:val="28"/>
          <w:szCs w:val="28"/>
        </w:rPr>
        <w:t>54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9926ED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9926ED">
        <w:rPr>
          <w:rFonts w:ascii="Times New Roman" w:hAnsi="Times New Roman" w:cs="Times New Roman"/>
          <w:b/>
          <w:sz w:val="28"/>
          <w:szCs w:val="28"/>
        </w:rPr>
        <w:t>44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9926ED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926E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9926ED">
        <w:rPr>
          <w:rFonts w:ascii="Times New Roman" w:hAnsi="Times New Roman" w:cs="Times New Roman"/>
          <w:b/>
          <w:sz w:val="28"/>
          <w:szCs w:val="28"/>
        </w:rPr>
        <w:t>6,2</w:t>
      </w:r>
      <w:r w:rsidR="009926ED">
        <w:rPr>
          <w:rFonts w:ascii="Times New Roman" w:hAnsi="Times New Roman" w:cs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5805A4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5805A4">
        <w:rPr>
          <w:rFonts w:ascii="Times New Roman" w:hAnsi="Times New Roman" w:cs="Times New Roman"/>
          <w:sz w:val="28"/>
          <w:szCs w:val="28"/>
        </w:rPr>
        <w:t>2</w:t>
      </w:r>
      <w:r w:rsidR="009926ED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550C">
        <w:rPr>
          <w:rFonts w:ascii="Times New Roman" w:hAnsi="Times New Roman" w:cs="Times New Roman"/>
          <w:sz w:val="28"/>
          <w:szCs w:val="28"/>
        </w:rPr>
        <w:t xml:space="preserve">. В структуре </w:t>
      </w:r>
      <w:r w:rsidR="00B0550C">
        <w:rPr>
          <w:rFonts w:ascii="Times New Roman" w:hAnsi="Times New Roman"/>
          <w:sz w:val="28"/>
          <w:szCs w:val="28"/>
        </w:rPr>
        <w:t xml:space="preserve">собственных </w:t>
      </w:r>
      <w:r w:rsidR="00B0550C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за полугодие 2023 года удельный вес </w:t>
      </w:r>
      <w:r w:rsidR="00B0550C" w:rsidRPr="00B75C17">
        <w:rPr>
          <w:rFonts w:ascii="Times New Roman" w:hAnsi="Times New Roman" w:cs="Times New Roman"/>
          <w:sz w:val="28"/>
          <w:szCs w:val="28"/>
        </w:rPr>
        <w:t>налога на товары (работы, услуги), производимые на территории Российской Федерации</w:t>
      </w:r>
      <w:r w:rsidR="00B0550C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B0550C">
        <w:rPr>
          <w:rFonts w:ascii="Times New Roman" w:hAnsi="Times New Roman"/>
          <w:b/>
          <w:sz w:val="28"/>
          <w:szCs w:val="28"/>
        </w:rPr>
        <w:t>28</w:t>
      </w:r>
      <w:r w:rsidR="00B0550C">
        <w:rPr>
          <w:rFonts w:ascii="Times New Roman" w:hAnsi="Times New Roman" w:cs="Times New Roman"/>
          <w:b/>
          <w:sz w:val="28"/>
          <w:szCs w:val="28"/>
        </w:rPr>
        <w:t>,8</w:t>
      </w:r>
      <w:r w:rsidR="00B0550C">
        <w:rPr>
          <w:rFonts w:ascii="Times New Roman" w:hAnsi="Times New Roman" w:cs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>;</w:t>
      </w:r>
    </w:p>
    <w:p w:rsidR="00E73C6A" w:rsidRPr="00B75C17" w:rsidRDefault="00E73C6A" w:rsidP="00CD38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налога на имущество физических лиц составило </w:t>
      </w:r>
      <w:r w:rsidR="00E15CBB">
        <w:rPr>
          <w:rFonts w:ascii="Times New Roman" w:hAnsi="Times New Roman" w:cs="Times New Roman"/>
          <w:b/>
          <w:sz w:val="28"/>
          <w:szCs w:val="28"/>
        </w:rPr>
        <w:t>134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15CBB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15CBB">
        <w:rPr>
          <w:rFonts w:ascii="Times New Roman" w:hAnsi="Times New Roman" w:cs="Times New Roman"/>
          <w:b/>
          <w:sz w:val="28"/>
          <w:szCs w:val="28"/>
        </w:rPr>
        <w:t>23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15CBB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15CBB">
        <w:rPr>
          <w:rFonts w:ascii="Times New Roman" w:hAnsi="Times New Roman" w:cs="Times New Roman"/>
          <w:b/>
          <w:sz w:val="28"/>
          <w:szCs w:val="28"/>
        </w:rPr>
        <w:t>81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15CBB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15CBB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E15CBB">
        <w:rPr>
          <w:rFonts w:ascii="Times New Roman" w:hAnsi="Times New Roman" w:cs="Times New Roman"/>
          <w:b/>
          <w:sz w:val="28"/>
          <w:szCs w:val="28"/>
        </w:rPr>
        <w:t xml:space="preserve">2,5 </w:t>
      </w:r>
      <w:r w:rsidR="00E15CBB" w:rsidRPr="00E15CBB">
        <w:rPr>
          <w:rFonts w:ascii="Times New Roman" w:hAnsi="Times New Roman" w:cs="Times New Roman"/>
          <w:sz w:val="28"/>
          <w:szCs w:val="28"/>
        </w:rPr>
        <w:t>раза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752FC6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A81331">
        <w:rPr>
          <w:rFonts w:ascii="Times New Roman" w:hAnsi="Times New Roman" w:cs="Times New Roman"/>
          <w:sz w:val="28"/>
          <w:szCs w:val="28"/>
        </w:rPr>
        <w:t>2</w:t>
      </w:r>
      <w:r w:rsidR="00E15CBB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550C">
        <w:rPr>
          <w:rFonts w:ascii="Times New Roman" w:hAnsi="Times New Roman" w:cs="Times New Roman"/>
          <w:sz w:val="28"/>
          <w:szCs w:val="28"/>
        </w:rPr>
        <w:t xml:space="preserve">. В структуре </w:t>
      </w:r>
      <w:r w:rsidR="00B0550C">
        <w:rPr>
          <w:rFonts w:ascii="Times New Roman" w:hAnsi="Times New Roman"/>
          <w:sz w:val="28"/>
          <w:szCs w:val="28"/>
        </w:rPr>
        <w:t xml:space="preserve">собственных </w:t>
      </w:r>
      <w:r w:rsidR="00B0550C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за полугодие 2023 года удельный вес </w:t>
      </w:r>
      <w:r w:rsidR="00B0550C" w:rsidRPr="00B75C17">
        <w:rPr>
          <w:rFonts w:ascii="Times New Roman" w:hAnsi="Times New Roman" w:cs="Times New Roman"/>
          <w:sz w:val="28"/>
          <w:szCs w:val="28"/>
        </w:rPr>
        <w:t>налога на</w:t>
      </w:r>
      <w:r w:rsidR="00E16329">
        <w:rPr>
          <w:rFonts w:ascii="Times New Roman" w:hAnsi="Times New Roman" w:cs="Times New Roman"/>
          <w:sz w:val="28"/>
          <w:szCs w:val="28"/>
        </w:rPr>
        <w:t xml:space="preserve"> имущество физических лиц</w:t>
      </w:r>
      <w:r w:rsidR="00B0550C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E16329">
        <w:rPr>
          <w:rFonts w:ascii="Times New Roman" w:hAnsi="Times New Roman"/>
          <w:b/>
          <w:sz w:val="28"/>
          <w:szCs w:val="28"/>
        </w:rPr>
        <w:t>5</w:t>
      </w:r>
      <w:r w:rsidR="00B0550C">
        <w:rPr>
          <w:rFonts w:ascii="Times New Roman" w:hAnsi="Times New Roman" w:cs="Times New Roman"/>
          <w:b/>
          <w:sz w:val="28"/>
          <w:szCs w:val="28"/>
        </w:rPr>
        <w:t>,</w:t>
      </w:r>
      <w:r w:rsidR="00E16329">
        <w:rPr>
          <w:rFonts w:ascii="Times New Roman" w:hAnsi="Times New Roman" w:cs="Times New Roman"/>
          <w:b/>
          <w:sz w:val="28"/>
          <w:szCs w:val="28"/>
        </w:rPr>
        <w:t>0</w:t>
      </w:r>
      <w:r w:rsidR="00B0550C">
        <w:rPr>
          <w:rFonts w:ascii="Times New Roman" w:hAnsi="Times New Roman" w:cs="Times New Roman"/>
          <w:sz w:val="28"/>
          <w:szCs w:val="28"/>
        </w:rPr>
        <w:t>%</w:t>
      </w:r>
      <w:r w:rsidR="00B0550C" w:rsidRPr="00B75C17">
        <w:rPr>
          <w:rFonts w:ascii="Times New Roman" w:hAnsi="Times New Roman" w:cs="Times New Roman"/>
          <w:sz w:val="28"/>
          <w:szCs w:val="28"/>
        </w:rPr>
        <w:t>;</w:t>
      </w:r>
    </w:p>
    <w:p w:rsidR="00E73C6A" w:rsidRDefault="00E73C6A" w:rsidP="00CD38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lastRenderedPageBreak/>
        <w:t xml:space="preserve">– поступление земельного налога составило </w:t>
      </w:r>
      <w:r w:rsidR="00E15CBB">
        <w:rPr>
          <w:rFonts w:ascii="Times New Roman" w:hAnsi="Times New Roman" w:cs="Times New Roman"/>
          <w:b/>
          <w:sz w:val="28"/>
          <w:szCs w:val="28"/>
        </w:rPr>
        <w:t>630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15CBB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15CBB">
        <w:rPr>
          <w:rFonts w:ascii="Times New Roman" w:hAnsi="Times New Roman" w:cs="Times New Roman"/>
          <w:b/>
          <w:sz w:val="28"/>
          <w:szCs w:val="28"/>
        </w:rPr>
        <w:t>17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15CBB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15CBB">
        <w:rPr>
          <w:rFonts w:ascii="Times New Roman" w:hAnsi="Times New Roman" w:cs="Times New Roman"/>
          <w:b/>
          <w:sz w:val="28"/>
          <w:szCs w:val="28"/>
        </w:rPr>
        <w:t>598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15CBB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15CBB">
        <w:rPr>
          <w:rFonts w:ascii="Times New Roman" w:hAnsi="Times New Roman" w:cs="Times New Roman"/>
          <w:sz w:val="28"/>
          <w:szCs w:val="28"/>
        </w:rPr>
        <w:t xml:space="preserve"> или </w:t>
      </w:r>
      <w:r w:rsidR="00E15CBB">
        <w:rPr>
          <w:rFonts w:ascii="Times New Roman" w:hAnsi="Times New Roman" w:cs="Times New Roman"/>
          <w:b/>
          <w:sz w:val="28"/>
          <w:szCs w:val="28"/>
        </w:rPr>
        <w:t>48,7</w:t>
      </w:r>
      <w:r w:rsidR="00E15CBB">
        <w:rPr>
          <w:rFonts w:ascii="Times New Roman" w:hAnsi="Times New Roman" w:cs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0934BD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</w:t>
      </w:r>
      <w:r w:rsidR="00A043B4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16329">
        <w:rPr>
          <w:rFonts w:ascii="Times New Roman" w:hAnsi="Times New Roman" w:cs="Times New Roman"/>
          <w:sz w:val="28"/>
          <w:szCs w:val="28"/>
        </w:rPr>
        <w:t xml:space="preserve">. В структуре </w:t>
      </w:r>
      <w:r w:rsidR="00E16329">
        <w:rPr>
          <w:rFonts w:ascii="Times New Roman" w:hAnsi="Times New Roman"/>
          <w:sz w:val="28"/>
          <w:szCs w:val="28"/>
        </w:rPr>
        <w:t xml:space="preserve">собственных </w:t>
      </w:r>
      <w:r w:rsidR="00E16329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за полугодие 2023 года удельный вес земельного </w:t>
      </w:r>
      <w:r w:rsidR="00E16329" w:rsidRPr="00B75C17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E16329">
        <w:rPr>
          <w:rFonts w:ascii="Times New Roman" w:hAnsi="Times New Roman"/>
          <w:b/>
          <w:sz w:val="28"/>
          <w:szCs w:val="28"/>
        </w:rPr>
        <w:t>23</w:t>
      </w:r>
      <w:r w:rsidR="00E16329">
        <w:rPr>
          <w:rFonts w:ascii="Times New Roman" w:hAnsi="Times New Roman" w:cs="Times New Roman"/>
          <w:b/>
          <w:sz w:val="28"/>
          <w:szCs w:val="28"/>
        </w:rPr>
        <w:t>,5</w:t>
      </w:r>
      <w:r w:rsidR="00E16329">
        <w:rPr>
          <w:rFonts w:ascii="Times New Roman" w:hAnsi="Times New Roman" w:cs="Times New Roman"/>
          <w:sz w:val="28"/>
          <w:szCs w:val="28"/>
        </w:rPr>
        <w:t>%</w:t>
      </w:r>
      <w:r w:rsidR="00E16329" w:rsidRPr="00B75C17">
        <w:rPr>
          <w:rFonts w:ascii="Times New Roman" w:hAnsi="Times New Roman" w:cs="Times New Roman"/>
          <w:sz w:val="28"/>
          <w:szCs w:val="28"/>
        </w:rPr>
        <w:t>;</w:t>
      </w:r>
    </w:p>
    <w:p w:rsidR="000934BD" w:rsidRDefault="000934BD" w:rsidP="00CD38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поступление единого сельскохозяйственного налога</w:t>
      </w:r>
      <w:r w:rsidR="00E16329">
        <w:rPr>
          <w:rFonts w:ascii="Times New Roman" w:hAnsi="Times New Roman" w:cs="Times New Roman"/>
          <w:sz w:val="28"/>
          <w:szCs w:val="28"/>
        </w:rPr>
        <w:t xml:space="preserve"> на 2023 год не планировалось, фактическое поступление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E1632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770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770E9D">
        <w:rPr>
          <w:rFonts w:ascii="Times New Roman" w:hAnsi="Times New Roman" w:cs="Times New Roman"/>
          <w:sz w:val="28"/>
          <w:szCs w:val="28"/>
        </w:rPr>
        <w:t xml:space="preserve">, что </w:t>
      </w:r>
      <w:r w:rsidR="00E16329">
        <w:rPr>
          <w:rFonts w:ascii="Times New Roman" w:hAnsi="Times New Roman" w:cs="Times New Roman"/>
          <w:b/>
          <w:sz w:val="28"/>
          <w:szCs w:val="28"/>
        </w:rPr>
        <w:t>0</w:t>
      </w:r>
      <w:r w:rsidR="00770E9D">
        <w:rPr>
          <w:rFonts w:ascii="Times New Roman" w:hAnsi="Times New Roman" w:cs="Times New Roman"/>
          <w:b/>
          <w:sz w:val="28"/>
          <w:szCs w:val="28"/>
        </w:rPr>
        <w:t>,</w:t>
      </w:r>
      <w:r w:rsidR="00E16329">
        <w:rPr>
          <w:rFonts w:ascii="Times New Roman" w:hAnsi="Times New Roman" w:cs="Times New Roman"/>
          <w:b/>
          <w:sz w:val="28"/>
          <w:szCs w:val="28"/>
        </w:rPr>
        <w:t>1</w:t>
      </w:r>
      <w:r w:rsidR="00770E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16329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E16329">
        <w:rPr>
          <w:rFonts w:ascii="Times New Roman" w:hAnsi="Times New Roman" w:cs="Times New Roman"/>
          <w:b/>
          <w:sz w:val="28"/>
          <w:szCs w:val="28"/>
        </w:rPr>
        <w:t>14,3</w:t>
      </w:r>
      <w:r w:rsidR="00E16329">
        <w:rPr>
          <w:rFonts w:ascii="Times New Roman" w:hAnsi="Times New Roman" w:cs="Times New Roman"/>
          <w:sz w:val="28"/>
          <w:szCs w:val="28"/>
        </w:rPr>
        <w:t>%</w:t>
      </w:r>
      <w:r w:rsidR="00770E9D">
        <w:rPr>
          <w:rFonts w:ascii="Times New Roman" w:hAnsi="Times New Roman" w:cs="Times New Roman"/>
          <w:sz w:val="28"/>
          <w:szCs w:val="28"/>
        </w:rPr>
        <w:t xml:space="preserve"> меньше</w:t>
      </w:r>
      <w:r w:rsidR="00770E9D"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770E9D">
        <w:rPr>
          <w:rFonts w:ascii="Times New Roman" w:hAnsi="Times New Roman" w:cs="Times New Roman"/>
          <w:sz w:val="28"/>
          <w:szCs w:val="28"/>
        </w:rPr>
        <w:t>2</w:t>
      </w:r>
      <w:r w:rsidR="00E16329">
        <w:rPr>
          <w:rFonts w:ascii="Times New Roman" w:hAnsi="Times New Roman" w:cs="Times New Roman"/>
          <w:sz w:val="28"/>
          <w:szCs w:val="28"/>
        </w:rPr>
        <w:t>2 года.</w:t>
      </w:r>
    </w:p>
    <w:p w:rsidR="00ED2CC4" w:rsidRDefault="00ED2CC4" w:rsidP="00CD38A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 не</w:t>
      </w:r>
      <w:r w:rsidRPr="00B75C17">
        <w:rPr>
          <w:rFonts w:ascii="Times New Roman" w:hAnsi="Times New Roman"/>
          <w:sz w:val="28"/>
          <w:szCs w:val="28"/>
        </w:rPr>
        <w:t xml:space="preserve">налоговые доходы исполнены в сумме </w:t>
      </w:r>
      <w:r>
        <w:rPr>
          <w:rFonts w:ascii="Times New Roman" w:hAnsi="Times New Roman"/>
          <w:b/>
          <w:sz w:val="28"/>
          <w:szCs w:val="28"/>
        </w:rPr>
        <w:t>126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к годовым</w:t>
      </w:r>
      <w:r w:rsidRPr="00B75C17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овым назначениям (</w:t>
      </w:r>
      <w:r>
        <w:rPr>
          <w:rFonts w:ascii="Times New Roman" w:hAnsi="Times New Roman"/>
          <w:b/>
          <w:sz w:val="28"/>
          <w:szCs w:val="28"/>
        </w:rPr>
        <w:t xml:space="preserve">664,8 </w:t>
      </w:r>
      <w:r>
        <w:rPr>
          <w:rFonts w:ascii="Times New Roman" w:hAnsi="Times New Roman"/>
          <w:sz w:val="28"/>
          <w:szCs w:val="28"/>
        </w:rPr>
        <w:t>тыс. рублей).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сравнению с аналогичным периодом прошлого года неналоговые доходы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уменьшились на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192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>
        <w:rPr>
          <w:rFonts w:ascii="Times New Roman" w:hAnsi="Times New Roman"/>
          <w:sz w:val="28"/>
          <w:szCs w:val="28"/>
        </w:rPr>
        <w:t xml:space="preserve">или на </w:t>
      </w:r>
      <w:r>
        <w:rPr>
          <w:rFonts w:ascii="Times New Roman" w:hAnsi="Times New Roman"/>
          <w:b/>
          <w:sz w:val="28"/>
          <w:szCs w:val="28"/>
        </w:rPr>
        <w:t>60</w:t>
      </w:r>
      <w:r w:rsidRPr="007778C2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%. </w:t>
      </w:r>
      <w:r>
        <w:rPr>
          <w:rFonts w:ascii="Times New Roman" w:hAnsi="Times New Roman" w:cs="Times New Roman"/>
          <w:sz w:val="28"/>
          <w:szCs w:val="28"/>
        </w:rPr>
        <w:t xml:space="preserve">В структуре </w:t>
      </w:r>
      <w:r>
        <w:rPr>
          <w:rFonts w:ascii="Times New Roman" w:hAnsi="Times New Roman"/>
          <w:sz w:val="28"/>
          <w:szCs w:val="28"/>
        </w:rPr>
        <w:t xml:space="preserve">собственных </w:t>
      </w:r>
      <w:r>
        <w:rPr>
          <w:rFonts w:ascii="Times New Roman" w:hAnsi="Times New Roman" w:cs="Times New Roman"/>
          <w:sz w:val="28"/>
          <w:szCs w:val="28"/>
        </w:rPr>
        <w:t>доходов бюджета сельского поселения за полугодие 2023 года удельный вес не</w:t>
      </w:r>
      <w:r>
        <w:rPr>
          <w:rFonts w:ascii="Times New Roman" w:hAnsi="Times New Roman"/>
          <w:sz w:val="28"/>
          <w:szCs w:val="28"/>
        </w:rPr>
        <w:t>налоговых</w:t>
      </w:r>
      <w:r>
        <w:rPr>
          <w:rFonts w:ascii="Times New Roman" w:hAnsi="Times New Roman" w:cs="Times New Roman"/>
          <w:sz w:val="28"/>
          <w:szCs w:val="28"/>
        </w:rPr>
        <w:t xml:space="preserve"> доходов составил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в том числе:</w:t>
      </w:r>
    </w:p>
    <w:p w:rsidR="00ED2CC4" w:rsidRDefault="00E73C6A" w:rsidP="00ED2C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="00927F99">
        <w:rPr>
          <w:rFonts w:ascii="Times New Roman" w:hAnsi="Times New Roman" w:cs="Times New Roman"/>
          <w:sz w:val="28"/>
          <w:szCs w:val="28"/>
        </w:rPr>
        <w:t xml:space="preserve"> д</w:t>
      </w:r>
      <w:r w:rsidRPr="00B75C17">
        <w:rPr>
          <w:rFonts w:ascii="Times New Roman" w:hAnsi="Times New Roman" w:cs="Times New Roman"/>
          <w:sz w:val="28"/>
          <w:szCs w:val="28"/>
        </w:rPr>
        <w:t>оходы от сдачи в аренду имущества, составляющего казну сельских поселений,</w:t>
      </w:r>
      <w:r w:rsidR="00341467">
        <w:rPr>
          <w:rFonts w:ascii="Times New Roman" w:hAnsi="Times New Roman" w:cs="Times New Roman"/>
          <w:sz w:val="28"/>
          <w:szCs w:val="28"/>
        </w:rPr>
        <w:t xml:space="preserve"> </w:t>
      </w:r>
      <w:r w:rsidR="00341467" w:rsidRPr="00B75C17">
        <w:rPr>
          <w:rFonts w:ascii="Times New Roman" w:hAnsi="Times New Roman" w:cs="Times New Roman"/>
          <w:sz w:val="28"/>
          <w:szCs w:val="28"/>
        </w:rPr>
        <w:t>составил</w:t>
      </w:r>
      <w:r w:rsidR="00341467">
        <w:rPr>
          <w:rFonts w:ascii="Times New Roman" w:hAnsi="Times New Roman" w:cs="Times New Roman"/>
          <w:sz w:val="28"/>
          <w:szCs w:val="28"/>
        </w:rPr>
        <w:t>и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ED2CC4">
        <w:rPr>
          <w:rFonts w:ascii="Times New Roman" w:hAnsi="Times New Roman" w:cs="Times New Roman"/>
          <w:b/>
          <w:sz w:val="28"/>
          <w:szCs w:val="28"/>
        </w:rPr>
        <w:t>100</w:t>
      </w:r>
      <w:r w:rsidR="00341467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D2CC4">
        <w:rPr>
          <w:rFonts w:ascii="Times New Roman" w:hAnsi="Times New Roman" w:cs="Times New Roman"/>
          <w:b/>
          <w:sz w:val="28"/>
          <w:szCs w:val="28"/>
        </w:rPr>
        <w:t>4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D2CC4">
        <w:rPr>
          <w:rFonts w:ascii="Times New Roman" w:hAnsi="Times New Roman" w:cs="Times New Roman"/>
          <w:b/>
          <w:sz w:val="28"/>
          <w:szCs w:val="28"/>
        </w:rPr>
        <w:t>15</w:t>
      </w:r>
      <w:r w:rsidR="00341467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D2CC4">
        <w:rPr>
          <w:rFonts w:ascii="Times New Roman" w:hAnsi="Times New Roman" w:cs="Times New Roman"/>
          <w:b/>
          <w:sz w:val="28"/>
          <w:szCs w:val="28"/>
        </w:rPr>
        <w:t>6</w:t>
      </w:r>
      <w:r w:rsidR="00341467" w:rsidRPr="00B75C17">
        <w:rPr>
          <w:rFonts w:ascii="Times New Roman" w:hAnsi="Times New Roman"/>
          <w:sz w:val="28"/>
          <w:szCs w:val="28"/>
        </w:rPr>
        <w:t>%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770E9D">
        <w:rPr>
          <w:rFonts w:ascii="Times New Roman" w:hAnsi="Times New Roman" w:cs="Times New Roman"/>
          <w:b/>
          <w:sz w:val="28"/>
          <w:szCs w:val="28"/>
        </w:rPr>
        <w:t>1</w:t>
      </w:r>
      <w:r w:rsidR="00ED2CC4">
        <w:rPr>
          <w:rFonts w:ascii="Times New Roman" w:hAnsi="Times New Roman" w:cs="Times New Roman"/>
          <w:b/>
          <w:sz w:val="28"/>
          <w:szCs w:val="28"/>
        </w:rPr>
        <w:t>88</w:t>
      </w:r>
      <w:r w:rsidR="00341467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D2CC4">
        <w:rPr>
          <w:rFonts w:ascii="Times New Roman" w:hAnsi="Times New Roman" w:cs="Times New Roman"/>
          <w:b/>
          <w:sz w:val="28"/>
          <w:szCs w:val="28"/>
        </w:rPr>
        <w:t>8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D2CC4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ED2CC4">
        <w:rPr>
          <w:rFonts w:ascii="Times New Roman" w:hAnsi="Times New Roman" w:cs="Times New Roman"/>
          <w:b/>
          <w:sz w:val="28"/>
          <w:szCs w:val="28"/>
        </w:rPr>
        <w:t>65,3</w:t>
      </w:r>
      <w:r w:rsidR="00ED2CC4">
        <w:rPr>
          <w:rFonts w:ascii="Times New Roman" w:hAnsi="Times New Roman" w:cs="Times New Roman"/>
          <w:sz w:val="28"/>
          <w:szCs w:val="28"/>
        </w:rPr>
        <w:t>%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770E9D">
        <w:rPr>
          <w:rFonts w:ascii="Times New Roman" w:hAnsi="Times New Roman" w:cs="Times New Roman"/>
          <w:sz w:val="28"/>
          <w:szCs w:val="28"/>
        </w:rPr>
        <w:t>меньше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</w:t>
      </w:r>
      <w:r w:rsidR="00ED2CC4">
        <w:rPr>
          <w:rFonts w:ascii="Times New Roman" w:hAnsi="Times New Roman" w:cs="Times New Roman"/>
          <w:sz w:val="28"/>
          <w:szCs w:val="28"/>
        </w:rPr>
        <w:t>2022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2284E">
        <w:rPr>
          <w:rFonts w:ascii="Times New Roman" w:hAnsi="Times New Roman" w:cs="Times New Roman"/>
          <w:sz w:val="28"/>
          <w:szCs w:val="28"/>
        </w:rPr>
        <w:t>.</w:t>
      </w:r>
      <w:r w:rsidR="00ED2CC4">
        <w:rPr>
          <w:rFonts w:ascii="Times New Roman" w:hAnsi="Times New Roman" w:cs="Times New Roman"/>
          <w:sz w:val="28"/>
          <w:szCs w:val="28"/>
        </w:rPr>
        <w:t xml:space="preserve"> В структуре </w:t>
      </w:r>
      <w:r w:rsidR="00ED2CC4">
        <w:rPr>
          <w:rFonts w:ascii="Times New Roman" w:hAnsi="Times New Roman"/>
          <w:sz w:val="28"/>
          <w:szCs w:val="28"/>
        </w:rPr>
        <w:t xml:space="preserve">собственных </w:t>
      </w:r>
      <w:r w:rsidR="00ED2CC4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за полугодие 2023 года удельный вес доходов от сдачи в аренду имущества составил </w:t>
      </w:r>
      <w:r w:rsidR="008A7F99">
        <w:rPr>
          <w:rFonts w:ascii="Times New Roman" w:hAnsi="Times New Roman"/>
          <w:b/>
          <w:sz w:val="28"/>
          <w:szCs w:val="28"/>
        </w:rPr>
        <w:t>3</w:t>
      </w:r>
      <w:r w:rsidR="00ED2CC4">
        <w:rPr>
          <w:rFonts w:ascii="Times New Roman" w:hAnsi="Times New Roman" w:cs="Times New Roman"/>
          <w:b/>
          <w:sz w:val="28"/>
          <w:szCs w:val="28"/>
        </w:rPr>
        <w:t>,7</w:t>
      </w:r>
      <w:r w:rsidR="00ED2CC4">
        <w:rPr>
          <w:rFonts w:ascii="Times New Roman" w:hAnsi="Times New Roman" w:cs="Times New Roman"/>
          <w:sz w:val="28"/>
          <w:szCs w:val="28"/>
        </w:rPr>
        <w:t>%</w:t>
      </w:r>
      <w:r w:rsidR="008A7F99">
        <w:rPr>
          <w:rFonts w:ascii="Times New Roman" w:hAnsi="Times New Roman" w:cs="Times New Roman"/>
          <w:sz w:val="28"/>
          <w:szCs w:val="28"/>
        </w:rPr>
        <w:t>;</w:t>
      </w:r>
    </w:p>
    <w:p w:rsidR="008A7F99" w:rsidRDefault="008A7F99" w:rsidP="00ED2CC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штрафов, санкций, возмещение ущерба составили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25,7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111,7</w:t>
      </w:r>
      <w:r>
        <w:rPr>
          <w:rFonts w:ascii="Times New Roman" w:hAnsi="Times New Roman" w:cs="Times New Roman"/>
          <w:sz w:val="28"/>
          <w:szCs w:val="28"/>
        </w:rPr>
        <w:t xml:space="preserve">% плана, </w:t>
      </w:r>
      <w:r w:rsidRPr="00B75C17">
        <w:rPr>
          <w:rFonts w:ascii="Times New Roman" w:hAnsi="Times New Roman" w:cs="Times New Roman"/>
          <w:sz w:val="28"/>
          <w:szCs w:val="28"/>
        </w:rPr>
        <w:t xml:space="preserve">что на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710B7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B7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10B73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710B73">
        <w:rPr>
          <w:rFonts w:ascii="Times New Roman" w:hAnsi="Times New Roman" w:cs="Times New Roman"/>
          <w:sz w:val="28"/>
          <w:szCs w:val="28"/>
        </w:rPr>
        <w:t>раза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710B73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B75C17">
        <w:rPr>
          <w:rFonts w:ascii="Times New Roman" w:hAnsi="Times New Roman" w:cs="Times New Roman"/>
          <w:sz w:val="28"/>
          <w:szCs w:val="28"/>
        </w:rPr>
        <w:t xml:space="preserve">аналогичного периода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В структуре </w:t>
      </w:r>
      <w:r>
        <w:rPr>
          <w:rFonts w:ascii="Times New Roman" w:hAnsi="Times New Roman"/>
          <w:sz w:val="28"/>
          <w:szCs w:val="28"/>
        </w:rPr>
        <w:t xml:space="preserve">собственных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за полугодие 2023 года удельный вес </w:t>
      </w:r>
      <w:r w:rsidR="00710B73">
        <w:rPr>
          <w:rFonts w:ascii="Times New Roman" w:hAnsi="Times New Roman" w:cs="Times New Roman"/>
          <w:sz w:val="28"/>
          <w:szCs w:val="28"/>
        </w:rPr>
        <w:t>штрафов, санкций, возмещение ущерба с</w:t>
      </w:r>
      <w:r>
        <w:rPr>
          <w:rFonts w:ascii="Times New Roman" w:hAnsi="Times New Roman" w:cs="Times New Roman"/>
          <w:sz w:val="28"/>
          <w:szCs w:val="28"/>
        </w:rPr>
        <w:t xml:space="preserve">оставил </w:t>
      </w:r>
      <w:r w:rsidR="00710B7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10B7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</w:t>
      </w:r>
      <w:r w:rsidR="00710B73">
        <w:rPr>
          <w:rFonts w:ascii="Times New Roman" w:hAnsi="Times New Roman" w:cs="Times New Roman"/>
          <w:sz w:val="28"/>
          <w:szCs w:val="28"/>
        </w:rPr>
        <w:t>.</w:t>
      </w:r>
      <w:r w:rsidRPr="008A7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84E" w:rsidRPr="00D97B85" w:rsidRDefault="0022284E" w:rsidP="0022284E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D97B85">
        <w:rPr>
          <w:sz w:val="28"/>
          <w:szCs w:val="28"/>
        </w:rPr>
        <w:t xml:space="preserve">Также </w:t>
      </w:r>
      <w:r w:rsidR="00770E9D">
        <w:rPr>
          <w:sz w:val="28"/>
          <w:szCs w:val="28"/>
        </w:rPr>
        <w:t xml:space="preserve">за полугодие </w:t>
      </w:r>
      <w:r w:rsidRPr="00D97B85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D97B8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D97B85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поступили</w:t>
      </w:r>
      <w:r w:rsidR="00770E9D">
        <w:rPr>
          <w:sz w:val="28"/>
          <w:szCs w:val="28"/>
        </w:rPr>
        <w:t xml:space="preserve"> прочие доходы от компенсации затрат бюджетов сельских поселений, в сумме </w:t>
      </w:r>
      <w:r w:rsidR="00770E9D">
        <w:rPr>
          <w:b/>
          <w:sz w:val="28"/>
          <w:szCs w:val="28"/>
        </w:rPr>
        <w:t>20,1</w:t>
      </w:r>
      <w:r w:rsidR="00770E9D">
        <w:rPr>
          <w:sz w:val="28"/>
          <w:szCs w:val="28"/>
        </w:rPr>
        <w:t xml:space="preserve"> тыс. рублей </w:t>
      </w:r>
      <w:r w:rsidR="00B26A14">
        <w:rPr>
          <w:sz w:val="28"/>
          <w:szCs w:val="28"/>
        </w:rPr>
        <w:t>и был</w:t>
      </w:r>
      <w:r w:rsidR="002E7BDF">
        <w:rPr>
          <w:sz w:val="28"/>
          <w:szCs w:val="28"/>
        </w:rPr>
        <w:t xml:space="preserve"> произведен возврат </w:t>
      </w:r>
      <w:r>
        <w:rPr>
          <w:sz w:val="28"/>
          <w:szCs w:val="28"/>
        </w:rPr>
        <w:t>невыясненны</w:t>
      </w:r>
      <w:r w:rsidR="002E7BDF">
        <w:rPr>
          <w:sz w:val="28"/>
          <w:szCs w:val="28"/>
        </w:rPr>
        <w:t>х</w:t>
      </w:r>
      <w:r>
        <w:rPr>
          <w:sz w:val="28"/>
          <w:szCs w:val="28"/>
        </w:rPr>
        <w:t xml:space="preserve"> платеж</w:t>
      </w:r>
      <w:r w:rsidR="002E7BDF">
        <w:rPr>
          <w:sz w:val="28"/>
          <w:szCs w:val="28"/>
        </w:rPr>
        <w:t>ей</w:t>
      </w:r>
      <w:r>
        <w:rPr>
          <w:sz w:val="28"/>
          <w:szCs w:val="28"/>
        </w:rPr>
        <w:t>, зачисляемы</w:t>
      </w:r>
      <w:r w:rsidR="002E7BDF">
        <w:rPr>
          <w:sz w:val="28"/>
          <w:szCs w:val="28"/>
        </w:rPr>
        <w:t>х</w:t>
      </w:r>
      <w:r>
        <w:rPr>
          <w:sz w:val="28"/>
          <w:szCs w:val="28"/>
        </w:rPr>
        <w:t xml:space="preserve"> в бюджеты сельских посе</w:t>
      </w:r>
      <w:r w:rsidR="002E7BDF">
        <w:rPr>
          <w:sz w:val="28"/>
          <w:szCs w:val="28"/>
        </w:rPr>
        <w:t>ле</w:t>
      </w:r>
      <w:r>
        <w:rPr>
          <w:sz w:val="28"/>
          <w:szCs w:val="28"/>
        </w:rPr>
        <w:t xml:space="preserve">ний, в сумме </w:t>
      </w:r>
      <w:r w:rsidR="002E7BDF">
        <w:rPr>
          <w:b/>
          <w:sz w:val="28"/>
          <w:szCs w:val="28"/>
        </w:rPr>
        <w:t>3</w:t>
      </w:r>
      <w:r w:rsidRPr="00D97B85">
        <w:rPr>
          <w:b/>
          <w:sz w:val="28"/>
          <w:szCs w:val="28"/>
        </w:rPr>
        <w:t>,</w:t>
      </w:r>
      <w:r w:rsidR="002E7BDF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тыс. рублей. </w:t>
      </w:r>
      <w:r w:rsidR="00B26A14">
        <w:rPr>
          <w:sz w:val="28"/>
          <w:szCs w:val="28"/>
        </w:rPr>
        <w:t>В полугодие 2023 года движения по данным видам неналоговых доходов не производилось.</w:t>
      </w:r>
    </w:p>
    <w:p w:rsidR="00E73C6A" w:rsidRPr="00B75C17" w:rsidRDefault="00E73C6A" w:rsidP="00E73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Безвозмездные поступления за </w:t>
      </w:r>
      <w:r w:rsidR="000C0C15" w:rsidRPr="00FF7AB1">
        <w:rPr>
          <w:rFonts w:ascii="Times New Roman" w:hAnsi="Times New Roman" w:cs="Times New Roman"/>
          <w:sz w:val="28"/>
          <w:szCs w:val="28"/>
        </w:rPr>
        <w:t>полугодие</w:t>
      </w:r>
      <w:r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 202</w:t>
      </w:r>
      <w:r w:rsidR="00B26A14" w:rsidRPr="00FF7AB1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 года поступили в сумме </w:t>
      </w:r>
      <w:r w:rsidR="00B26A14" w:rsidRPr="00FF7AB1">
        <w:rPr>
          <w:rFonts w:ascii="Times New Roman" w:hAnsi="Times New Roman" w:cs="Times New Roman"/>
          <w:b/>
          <w:sz w:val="28"/>
          <w:szCs w:val="28"/>
        </w:rPr>
        <w:t>3 108</w:t>
      </w:r>
      <w:r w:rsidRPr="00FF7AB1">
        <w:rPr>
          <w:rFonts w:ascii="Times New Roman" w:hAnsi="Times New Roman" w:cs="Times New Roman"/>
          <w:b/>
          <w:sz w:val="28"/>
          <w:szCs w:val="28"/>
        </w:rPr>
        <w:t>,</w:t>
      </w:r>
      <w:r w:rsidR="000C0C15" w:rsidRPr="00FF7AB1">
        <w:rPr>
          <w:rFonts w:ascii="Times New Roman" w:hAnsi="Times New Roman" w:cs="Times New Roman"/>
          <w:b/>
          <w:sz w:val="28"/>
          <w:szCs w:val="28"/>
        </w:rPr>
        <w:t>2</w:t>
      </w:r>
      <w:r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или </w:t>
      </w:r>
      <w:r w:rsidR="00B26A14" w:rsidRPr="00FF7AB1">
        <w:rPr>
          <w:rFonts w:ascii="Times New Roman" w:hAnsi="Times New Roman" w:cs="Times New Roman"/>
          <w:b/>
          <w:sz w:val="28"/>
          <w:szCs w:val="28"/>
          <w:lang w:eastAsia="en-US"/>
        </w:rPr>
        <w:t>25</w:t>
      </w:r>
      <w:r w:rsidRPr="00FF7AB1">
        <w:rPr>
          <w:rFonts w:ascii="Times New Roman" w:hAnsi="Times New Roman" w:cs="Times New Roman"/>
          <w:b/>
          <w:sz w:val="28"/>
          <w:szCs w:val="28"/>
        </w:rPr>
        <w:t>,</w:t>
      </w:r>
      <w:r w:rsidR="00B26A14" w:rsidRPr="00FF7AB1">
        <w:rPr>
          <w:rFonts w:ascii="Times New Roman" w:hAnsi="Times New Roman" w:cs="Times New Roman"/>
          <w:b/>
          <w:sz w:val="28"/>
          <w:szCs w:val="28"/>
        </w:rPr>
        <w:t>6</w:t>
      </w:r>
      <w:r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% плана, что на </w:t>
      </w:r>
      <w:r w:rsidR="00B26A14" w:rsidRPr="00FF7AB1">
        <w:rPr>
          <w:rFonts w:ascii="Times New Roman" w:hAnsi="Times New Roman" w:cs="Times New Roman"/>
          <w:b/>
          <w:sz w:val="28"/>
          <w:szCs w:val="28"/>
        </w:rPr>
        <w:t>554</w:t>
      </w:r>
      <w:r w:rsidRPr="00FF7AB1">
        <w:rPr>
          <w:rFonts w:ascii="Times New Roman" w:hAnsi="Times New Roman" w:cs="Times New Roman"/>
          <w:b/>
          <w:sz w:val="28"/>
          <w:szCs w:val="28"/>
        </w:rPr>
        <w:t>,</w:t>
      </w:r>
      <w:r w:rsidR="00B26A14" w:rsidRPr="00FF7AB1">
        <w:rPr>
          <w:rFonts w:ascii="Times New Roman" w:hAnsi="Times New Roman" w:cs="Times New Roman"/>
          <w:b/>
          <w:sz w:val="28"/>
          <w:szCs w:val="28"/>
        </w:rPr>
        <w:t>0</w:t>
      </w:r>
      <w:r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</w:t>
      </w:r>
      <w:r w:rsidR="00B26A14"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 или на </w:t>
      </w:r>
      <w:r w:rsidR="00B26A14" w:rsidRPr="00FF7AB1">
        <w:rPr>
          <w:rFonts w:ascii="Times New Roman" w:hAnsi="Times New Roman" w:cs="Times New Roman"/>
          <w:b/>
          <w:sz w:val="28"/>
          <w:szCs w:val="28"/>
          <w:lang w:eastAsia="en-US"/>
        </w:rPr>
        <w:t>21,7</w:t>
      </w:r>
      <w:r w:rsidR="00B26A14" w:rsidRPr="00FF7AB1">
        <w:rPr>
          <w:rFonts w:ascii="Times New Roman" w:hAnsi="Times New Roman" w:cs="Times New Roman"/>
          <w:sz w:val="28"/>
          <w:szCs w:val="28"/>
          <w:lang w:eastAsia="en-US"/>
        </w:rPr>
        <w:t>%</w:t>
      </w:r>
      <w:r w:rsidRPr="00FF7AB1">
        <w:rPr>
          <w:rFonts w:ascii="Times New Roman" w:hAnsi="Times New Roman" w:cs="Times New Roman"/>
          <w:sz w:val="28"/>
          <w:szCs w:val="28"/>
          <w:lang w:eastAsia="en-US"/>
        </w:rPr>
        <w:t xml:space="preserve"> больше аналогичного периода </w:t>
      </w:r>
      <w:r w:rsidR="00B26A14" w:rsidRPr="00FF7AB1">
        <w:rPr>
          <w:rFonts w:ascii="Times New Roman" w:hAnsi="Times New Roman" w:cs="Times New Roman"/>
          <w:sz w:val="28"/>
          <w:szCs w:val="28"/>
          <w:lang w:eastAsia="en-US"/>
        </w:rPr>
        <w:t>2022 года</w:t>
      </w:r>
      <w:r w:rsidR="00FF7AB1">
        <w:rPr>
          <w:rFonts w:ascii="Times New Roman" w:hAnsi="Times New Roman" w:cs="Times New Roman"/>
          <w:sz w:val="28"/>
          <w:szCs w:val="28"/>
          <w:lang w:eastAsia="en-US"/>
        </w:rPr>
        <w:t>, в том числе</w:t>
      </w:r>
      <w:r w:rsidRPr="00FF7AB1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E73C6A" w:rsidRPr="00B75C17" w:rsidRDefault="00E73C6A" w:rsidP="00B26A1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поступили дотации бюджетам сельских поселений на выравнивание бюджетной обеспеченности в сумме </w:t>
      </w:r>
      <w:r w:rsidR="00C128CA">
        <w:rPr>
          <w:rFonts w:ascii="Times New Roman" w:hAnsi="Times New Roman"/>
          <w:b/>
          <w:sz w:val="28"/>
          <w:szCs w:val="28"/>
        </w:rPr>
        <w:t>2</w:t>
      </w:r>
      <w:r w:rsidR="004C7401">
        <w:rPr>
          <w:rFonts w:ascii="Times New Roman" w:hAnsi="Times New Roman"/>
          <w:b/>
          <w:sz w:val="28"/>
          <w:szCs w:val="28"/>
        </w:rPr>
        <w:t xml:space="preserve"> </w:t>
      </w:r>
      <w:r w:rsidR="00FF7AB1">
        <w:rPr>
          <w:rFonts w:ascii="Times New Roman" w:hAnsi="Times New Roman"/>
          <w:b/>
          <w:sz w:val="28"/>
          <w:szCs w:val="28"/>
        </w:rPr>
        <w:t>647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FF7AB1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AB1FEB">
        <w:rPr>
          <w:rFonts w:ascii="Times New Roman" w:hAnsi="Times New Roman"/>
          <w:b/>
          <w:sz w:val="28"/>
          <w:szCs w:val="28"/>
        </w:rPr>
        <w:t>5</w:t>
      </w:r>
      <w:r w:rsidR="004C7401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B1FEB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 w:rsidR="00FF7AB1">
        <w:rPr>
          <w:rFonts w:ascii="Times New Roman" w:hAnsi="Times New Roman"/>
          <w:b/>
          <w:sz w:val="28"/>
          <w:szCs w:val="28"/>
        </w:rPr>
        <w:t>158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4C7401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</w:t>
      </w:r>
      <w:r w:rsidR="00FF7AB1">
        <w:rPr>
          <w:rFonts w:ascii="Times New Roman" w:hAnsi="Times New Roman"/>
          <w:sz w:val="28"/>
          <w:szCs w:val="28"/>
        </w:rPr>
        <w:t xml:space="preserve"> или на</w:t>
      </w:r>
      <w:r w:rsidR="009149BD">
        <w:rPr>
          <w:rFonts w:ascii="Times New Roman" w:hAnsi="Times New Roman"/>
          <w:sz w:val="28"/>
          <w:szCs w:val="28"/>
        </w:rPr>
        <w:t xml:space="preserve"> </w:t>
      </w:r>
      <w:r w:rsidR="009149BD">
        <w:rPr>
          <w:rFonts w:ascii="Times New Roman" w:hAnsi="Times New Roman"/>
          <w:b/>
          <w:sz w:val="28"/>
          <w:szCs w:val="28"/>
        </w:rPr>
        <w:t>6,4</w:t>
      </w:r>
      <w:r w:rsidR="009149BD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больше аналогичного периода </w:t>
      </w:r>
      <w:r w:rsidR="009149BD">
        <w:rPr>
          <w:rFonts w:ascii="Times New Roman" w:hAnsi="Times New Roman"/>
          <w:sz w:val="28"/>
          <w:szCs w:val="28"/>
        </w:rPr>
        <w:t>2022</w:t>
      </w:r>
      <w:r w:rsidRPr="00B75C17">
        <w:rPr>
          <w:rFonts w:ascii="Times New Roman" w:hAnsi="Times New Roman"/>
          <w:sz w:val="28"/>
          <w:szCs w:val="28"/>
        </w:rPr>
        <w:t xml:space="preserve"> года;</w:t>
      </w:r>
    </w:p>
    <w:p w:rsidR="00E73C6A" w:rsidRDefault="00E73C6A" w:rsidP="00B26A1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</w:t>
      </w:r>
      <w:r w:rsidRPr="003502CE">
        <w:rPr>
          <w:rFonts w:ascii="Times New Roman" w:hAnsi="Times New Roman"/>
          <w:sz w:val="28"/>
          <w:szCs w:val="28"/>
        </w:rPr>
        <w:t xml:space="preserve">поступили субвенции бюджетам сельских поселений на осуществление первичного воинского учета </w:t>
      </w:r>
      <w:r w:rsidR="003502CE">
        <w:rPr>
          <w:rFonts w:ascii="Times New Roman" w:hAnsi="Times New Roman"/>
          <w:sz w:val="28"/>
          <w:szCs w:val="28"/>
        </w:rPr>
        <w:t>органами местного самоуправления поселений, муниципальных и городских округов</w:t>
      </w:r>
      <w:r w:rsidRPr="00B75C17">
        <w:rPr>
          <w:rFonts w:ascii="Times New Roman" w:hAnsi="Times New Roman"/>
          <w:sz w:val="28"/>
          <w:szCs w:val="28"/>
        </w:rPr>
        <w:t xml:space="preserve"> в сумме </w:t>
      </w:r>
      <w:r w:rsidR="009149BD">
        <w:rPr>
          <w:rFonts w:ascii="Times New Roman" w:hAnsi="Times New Roman"/>
          <w:b/>
          <w:sz w:val="28"/>
          <w:szCs w:val="28"/>
        </w:rPr>
        <w:t>41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149BD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9149BD">
        <w:rPr>
          <w:rFonts w:ascii="Times New Roman" w:hAnsi="Times New Roman"/>
          <w:b/>
          <w:sz w:val="28"/>
          <w:szCs w:val="28"/>
        </w:rPr>
        <w:t>26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149BD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 w:rsidR="009149BD">
        <w:rPr>
          <w:rFonts w:ascii="Times New Roman" w:hAnsi="Times New Roman"/>
          <w:b/>
          <w:sz w:val="28"/>
          <w:szCs w:val="28"/>
        </w:rPr>
        <w:t>2</w:t>
      </w:r>
      <w:r w:rsidR="004C7401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149BD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</w:t>
      </w:r>
      <w:r w:rsidR="009149BD">
        <w:rPr>
          <w:rFonts w:ascii="Times New Roman" w:hAnsi="Times New Roman"/>
          <w:sz w:val="28"/>
          <w:szCs w:val="28"/>
        </w:rPr>
        <w:t xml:space="preserve"> или на </w:t>
      </w:r>
      <w:r w:rsidR="009149BD">
        <w:rPr>
          <w:rFonts w:ascii="Times New Roman" w:hAnsi="Times New Roman"/>
          <w:b/>
          <w:sz w:val="28"/>
          <w:szCs w:val="28"/>
        </w:rPr>
        <w:t>37,0</w:t>
      </w:r>
      <w:r w:rsidR="009149BD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9149BD">
        <w:rPr>
          <w:rFonts w:ascii="Times New Roman" w:hAnsi="Times New Roman"/>
          <w:sz w:val="28"/>
          <w:szCs w:val="28"/>
        </w:rPr>
        <w:t>меньше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AB1FEB">
        <w:rPr>
          <w:rFonts w:ascii="Times New Roman" w:hAnsi="Times New Roman"/>
          <w:sz w:val="28"/>
          <w:szCs w:val="28"/>
        </w:rPr>
        <w:t>2</w:t>
      </w:r>
      <w:r w:rsidR="009149BD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</w:t>
      </w:r>
      <w:r w:rsidR="009149BD">
        <w:rPr>
          <w:rFonts w:ascii="Times New Roman" w:hAnsi="Times New Roman"/>
          <w:sz w:val="28"/>
          <w:szCs w:val="28"/>
        </w:rPr>
        <w:t>;</w:t>
      </w:r>
    </w:p>
    <w:p w:rsidR="009149BD" w:rsidRDefault="009149BD" w:rsidP="009149B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02CE">
        <w:rPr>
          <w:rFonts w:ascii="Times New Roman" w:hAnsi="Times New Roman"/>
          <w:sz w:val="28"/>
          <w:szCs w:val="28"/>
        </w:rPr>
        <w:t>поступили суб</w:t>
      </w:r>
      <w:r>
        <w:rPr>
          <w:rFonts w:ascii="Times New Roman" w:hAnsi="Times New Roman"/>
          <w:sz w:val="28"/>
          <w:szCs w:val="28"/>
        </w:rPr>
        <w:t>сидий</w:t>
      </w:r>
      <w:r w:rsidRPr="003502CE">
        <w:rPr>
          <w:rFonts w:ascii="Times New Roman" w:hAnsi="Times New Roman"/>
          <w:sz w:val="28"/>
          <w:szCs w:val="28"/>
        </w:rPr>
        <w:t xml:space="preserve"> бюджетам сельских поселений </w:t>
      </w:r>
      <w:r w:rsidRPr="00B75C17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b/>
          <w:sz w:val="28"/>
          <w:szCs w:val="28"/>
        </w:rPr>
        <w:t>419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>
        <w:rPr>
          <w:rFonts w:ascii="Times New Roman" w:hAnsi="Times New Roman"/>
          <w:b/>
          <w:sz w:val="28"/>
          <w:szCs w:val="28"/>
        </w:rPr>
        <w:t>419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 больше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>
        <w:rPr>
          <w:rFonts w:ascii="Times New Roman" w:hAnsi="Times New Roman"/>
          <w:sz w:val="28"/>
          <w:szCs w:val="28"/>
        </w:rPr>
        <w:t>22</w:t>
      </w:r>
      <w:r w:rsidRPr="00B75C17">
        <w:rPr>
          <w:rFonts w:ascii="Times New Roman" w:hAnsi="Times New Roman"/>
          <w:sz w:val="28"/>
          <w:szCs w:val="28"/>
        </w:rPr>
        <w:t xml:space="preserve"> года</w:t>
      </w:r>
      <w:r w:rsidR="007C345F">
        <w:rPr>
          <w:rFonts w:ascii="Times New Roman" w:hAnsi="Times New Roman"/>
          <w:sz w:val="28"/>
          <w:szCs w:val="28"/>
        </w:rPr>
        <w:t>.</w:t>
      </w:r>
    </w:p>
    <w:p w:rsidR="007C345F" w:rsidRDefault="007C345F" w:rsidP="007C34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отчету, об исполнении бюджета сельского поселения за полугодие 2023 года:</w:t>
      </w:r>
    </w:p>
    <w:p w:rsidR="007C345F" w:rsidRDefault="007C345F" w:rsidP="007C34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бюджет поступили незапланированные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AB013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по КБК 1 05 03010 01 0000 110 «Единый сельскохозяйственный налог</w:t>
      </w:r>
      <w:r w:rsidR="00100A31">
        <w:rPr>
          <w:rFonts w:ascii="Times New Roman" w:hAnsi="Times New Roman" w:cs="Times New Roman"/>
          <w:sz w:val="28"/>
          <w:szCs w:val="28"/>
        </w:rPr>
        <w:t>»</w:t>
      </w:r>
      <w:r w:rsidR="00D6592F">
        <w:rPr>
          <w:rFonts w:ascii="Times New Roman" w:hAnsi="Times New Roman" w:cs="Times New Roman"/>
          <w:sz w:val="28"/>
          <w:szCs w:val="28"/>
        </w:rPr>
        <w:t>.</w:t>
      </w:r>
    </w:p>
    <w:p w:rsidR="00D6592F" w:rsidRDefault="00D6592F" w:rsidP="00D659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поступили доходы выше планируемых по КБК </w:t>
      </w:r>
      <w:r w:rsidRPr="000D5111">
        <w:rPr>
          <w:rFonts w:ascii="Times New Roman" w:hAnsi="Times New Roman" w:cs="Times New Roman"/>
          <w:bCs/>
          <w:sz w:val="28"/>
          <w:szCs w:val="28"/>
        </w:rPr>
        <w:t>1 1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D5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09040</w:t>
      </w:r>
      <w:r w:rsidRPr="000D5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0D5111">
        <w:rPr>
          <w:rFonts w:ascii="Times New Roman" w:hAnsi="Times New Roman" w:cs="Times New Roman"/>
          <w:bCs/>
          <w:sz w:val="28"/>
          <w:szCs w:val="28"/>
        </w:rPr>
        <w:t xml:space="preserve">0 0000 </w:t>
      </w:r>
      <w:r>
        <w:rPr>
          <w:rFonts w:ascii="Times New Roman" w:hAnsi="Times New Roman" w:cs="Times New Roman"/>
          <w:bCs/>
          <w:sz w:val="28"/>
          <w:szCs w:val="28"/>
        </w:rPr>
        <w:t xml:space="preserve">140 </w:t>
      </w:r>
      <w:r w:rsidRPr="000D511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</w:r>
      <w:r w:rsidRPr="000D511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. Доходы планировались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23,0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рублей, фактическое поступление за полугодие 2023 года составило </w:t>
      </w:r>
      <w:r>
        <w:rPr>
          <w:rFonts w:ascii="Times New Roman" w:hAnsi="Times New Roman" w:cs="Times New Roman"/>
          <w:b/>
          <w:bCs/>
          <w:sz w:val="28"/>
          <w:szCs w:val="28"/>
        </w:rPr>
        <w:t>25,7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2,7 </w:t>
      </w:r>
      <w:r>
        <w:rPr>
          <w:rFonts w:ascii="Times New Roman" w:hAnsi="Times New Roman" w:cs="Times New Roman"/>
          <w:bCs/>
          <w:sz w:val="28"/>
          <w:szCs w:val="28"/>
        </w:rPr>
        <w:t>тыс. рублей выше планируемого.</w:t>
      </w:r>
    </w:p>
    <w:p w:rsidR="00D6592F" w:rsidRDefault="00D6592F" w:rsidP="007C34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39F" w:rsidRDefault="0060606D" w:rsidP="00D52E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E2B8E" w:rsidRPr="00B75C17">
        <w:rPr>
          <w:rFonts w:ascii="Times New Roman" w:hAnsi="Times New Roman" w:cs="Times New Roman"/>
          <w:b/>
          <w:sz w:val="28"/>
          <w:szCs w:val="28"/>
        </w:rPr>
        <w:t xml:space="preserve">. Анализ исполнения расходной части бюджета </w:t>
      </w:r>
      <w:r w:rsidR="00C128CA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BE2B8E" w:rsidRPr="00B75C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</w:p>
    <w:p w:rsidR="00BE2B8E" w:rsidRPr="00B75C17" w:rsidRDefault="00BE2B8E" w:rsidP="00D52E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B039F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0606D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E2B8E" w:rsidRPr="00B75C17" w:rsidRDefault="00BE2B8E" w:rsidP="0089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77DC" w:rsidRDefault="00C177DC" w:rsidP="00B977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и сравнение показателей с аналогичным периодом 20</w:t>
      </w:r>
      <w:r w:rsidR="001C1233">
        <w:rPr>
          <w:rFonts w:ascii="Times New Roman" w:hAnsi="Times New Roman" w:cs="Times New Roman"/>
          <w:sz w:val="28"/>
          <w:szCs w:val="28"/>
        </w:rPr>
        <w:t>2</w:t>
      </w:r>
      <w:r w:rsidR="0060606D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приведен в таблице№2.</w:t>
      </w:r>
    </w:p>
    <w:p w:rsidR="00740488" w:rsidRPr="00740488" w:rsidRDefault="00696D5B" w:rsidP="0074048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40488" w:rsidRPr="00740488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№2 (тыс.</w:t>
      </w:r>
      <w:r w:rsidR="00573F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40488" w:rsidRPr="00740488">
        <w:rPr>
          <w:rFonts w:ascii="Times New Roman" w:eastAsia="Calibri" w:hAnsi="Times New Roman" w:cs="Times New Roman"/>
          <w:sz w:val="24"/>
          <w:szCs w:val="24"/>
          <w:lang w:eastAsia="en-US"/>
        </w:rPr>
        <w:t>рублей)</w:t>
      </w:r>
    </w:p>
    <w:tbl>
      <w:tblPr>
        <w:tblW w:w="103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4"/>
        <w:gridCol w:w="429"/>
        <w:gridCol w:w="429"/>
        <w:gridCol w:w="1056"/>
        <w:gridCol w:w="891"/>
        <w:gridCol w:w="1163"/>
        <w:gridCol w:w="822"/>
        <w:gridCol w:w="879"/>
        <w:gridCol w:w="1247"/>
      </w:tblGrid>
      <w:tr w:rsidR="00AE6183" w:rsidRPr="009D4635" w:rsidTr="008F719C">
        <w:trPr>
          <w:trHeight w:val="285"/>
        </w:trPr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45600A" w:rsidRDefault="00AE6183" w:rsidP="0074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:rsidR="00AE6183" w:rsidRPr="0045600A" w:rsidRDefault="00AE6183" w:rsidP="0074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:rsidR="00AE6183" w:rsidRPr="0045600A" w:rsidRDefault="00AE6183" w:rsidP="0074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740488" w:rsidRDefault="00AE6183" w:rsidP="0060606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202</w:t>
            </w:r>
            <w:r w:rsidR="0060606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AE6183" w:rsidRPr="009D4635" w:rsidRDefault="00AE6183" w:rsidP="00573FC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бюджета за </w:t>
            </w:r>
            <w:r w:rsidR="00DB0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полугодие </w:t>
            </w:r>
            <w:r w:rsidR="006060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A3A69" w:rsidRDefault="00AE6183" w:rsidP="00BA3A6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Отклонение </w:t>
            </w:r>
            <w:r w:rsidR="00BA3A69">
              <w:rPr>
                <w:rFonts w:ascii="Times New Roman" w:hAnsi="Times New Roman" w:cs="Times New Roman"/>
                <w:b/>
                <w:sz w:val="18"/>
                <w:szCs w:val="18"/>
              </w:rPr>
              <w:t>полугодие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</w:t>
            </w:r>
            <w:r w:rsidR="0060606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 </w:t>
            </w:r>
          </w:p>
          <w:p w:rsidR="00AE6183" w:rsidRPr="009D4635" w:rsidRDefault="00BA3A69" w:rsidP="0060606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полугодию</w:t>
            </w:r>
            <w:r w:rsidR="00AE61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</w:t>
            </w:r>
            <w:r w:rsidR="0060606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E61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(+,-)</w:t>
            </w:r>
          </w:p>
        </w:tc>
      </w:tr>
      <w:tr w:rsidR="00AE6183" w:rsidRPr="009D4635" w:rsidTr="00DB039F">
        <w:trPr>
          <w:cantSplit/>
          <w:trHeight w:val="1134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5F5E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о бюджете от </w:t>
            </w:r>
            <w:r w:rsidR="00C128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6060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.12.202</w:t>
            </w:r>
            <w:r w:rsidR="006060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№</w:t>
            </w:r>
            <w:r w:rsidR="006060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="00C128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(с изменен.)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DB039F" w:rsidRDefault="00AE6183" w:rsidP="00DB039F">
            <w:pPr>
              <w:spacing w:after="0" w:line="240" w:lineRule="auto"/>
              <w:ind w:left="-76" w:right="-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</w:t>
            </w:r>
          </w:p>
          <w:p w:rsidR="00AE6183" w:rsidRPr="0045600A" w:rsidRDefault="00AE6183" w:rsidP="0060606D">
            <w:pPr>
              <w:spacing w:after="0" w:line="240" w:lineRule="auto"/>
              <w:ind w:left="-76" w:right="-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бюджета за </w:t>
            </w:r>
            <w:r w:rsidR="00DB0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полугодие </w:t>
            </w: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6060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DB039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исполнение бюджета к плановым показателям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AE6183" w:rsidRPr="009D4635" w:rsidRDefault="00AE6183" w:rsidP="005F2B6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 выполнения бюджета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6183" w:rsidRPr="009D4635" w:rsidTr="00522409">
        <w:trPr>
          <w:trHeight w:val="28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488">
              <w:rPr>
                <w:rFonts w:ascii="Times New Roman" w:hAnsi="Times New Roman" w:cs="Times New Roman"/>
                <w:b/>
                <w:sz w:val="18"/>
                <w:szCs w:val="18"/>
              </w:rPr>
              <w:t>Общегосударственные вопросы</w:t>
            </w: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4F6488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7101,5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4F6488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3007,1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4F6488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-4094,4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4F6488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4F6488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2693,8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4F6488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313,3</w:t>
            </w:r>
          </w:p>
        </w:tc>
      </w:tr>
      <w:tr w:rsidR="00AE6183" w:rsidRPr="009D4635" w:rsidTr="00522409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4F6488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4F6488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4F6488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-355,7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4F6488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4F6488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4F6488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-21,4</w:t>
            </w:r>
          </w:p>
        </w:tc>
      </w:tr>
      <w:tr w:rsidR="003909CD" w:rsidRPr="009D4635" w:rsidTr="008F719C">
        <w:trPr>
          <w:trHeight w:val="272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 xml:space="preserve">Функционирование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представительных</w:t>
            </w: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 xml:space="preserve"> органов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-233,9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909CD" w:rsidRPr="009D4635" w:rsidTr="008F719C">
        <w:trPr>
          <w:trHeight w:val="272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-3481,8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311,9</w:t>
            </w:r>
          </w:p>
        </w:tc>
      </w:tr>
      <w:tr w:rsidR="003909CD" w:rsidRPr="009D4635" w:rsidTr="008F719C">
        <w:trPr>
          <w:trHeight w:val="22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4F648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</w:tr>
      <w:tr w:rsidR="003909CD" w:rsidRPr="009D4635" w:rsidTr="008F719C">
        <w:trPr>
          <w:trHeight w:val="22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Резервный фонд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909CD" w:rsidRPr="009D4635" w:rsidTr="008F719C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</w:tc>
      </w:tr>
      <w:tr w:rsidR="003909CD" w:rsidRPr="009D4635" w:rsidTr="00522409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157,2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A87E91" w:rsidP="00A87E9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-116,0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-24,2</w:t>
            </w:r>
          </w:p>
        </w:tc>
      </w:tr>
      <w:tr w:rsidR="003909CD" w:rsidRPr="009D4635" w:rsidTr="00522409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-116,0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-24,2</w:t>
            </w:r>
          </w:p>
        </w:tc>
      </w:tr>
      <w:tr w:rsidR="003909CD" w:rsidRPr="009D4635" w:rsidTr="008F719C">
        <w:trPr>
          <w:trHeight w:val="46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-39,6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A451F8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A451F8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3909CD" w:rsidRPr="009D4635" w:rsidTr="008F719C">
        <w:trPr>
          <w:trHeight w:val="48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-39,6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451F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451F8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909CD" w:rsidRPr="009D4635" w:rsidTr="002D2BA9">
        <w:trPr>
          <w:trHeight w:val="10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8539,8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685,9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-7853,9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A87E91" w:rsidP="007B2BF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-51,3</w:t>
            </w:r>
          </w:p>
        </w:tc>
      </w:tr>
      <w:tr w:rsidR="003909CD" w:rsidRPr="009D4635" w:rsidTr="002D2BA9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7925,8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-7264,9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-76,3</w:t>
            </w:r>
          </w:p>
        </w:tc>
      </w:tr>
      <w:tr w:rsidR="003909CD" w:rsidRPr="009D4635" w:rsidTr="008F719C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-589,0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A87E91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</w:tr>
      <w:tr w:rsidR="003909CD" w:rsidRPr="009D4635" w:rsidTr="00114334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3985,0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1997,2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-1987,8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2636,2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-639,0</w:t>
            </w:r>
          </w:p>
        </w:tc>
      </w:tr>
      <w:tr w:rsidR="003909CD" w:rsidRPr="009D4635" w:rsidTr="00114334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-79,2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159,5</w:t>
            </w:r>
          </w:p>
        </w:tc>
      </w:tr>
      <w:tr w:rsidR="003909CD" w:rsidRPr="009D4635" w:rsidTr="00114334">
        <w:trPr>
          <w:trHeight w:val="24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-697,6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1433,4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-840,5</w:t>
            </w:r>
          </w:p>
        </w:tc>
      </w:tr>
      <w:tr w:rsidR="003909CD" w:rsidRPr="009D4635" w:rsidTr="00114334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CD" w:rsidRPr="009D4635" w:rsidRDefault="003909CD" w:rsidP="00390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2408,5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-1211,0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9CD" w:rsidRPr="009D4635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</w:tr>
      <w:tr w:rsidR="00B2372E" w:rsidRPr="009D4635" w:rsidTr="008F719C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372E" w:rsidRDefault="00B2372E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2372E" w:rsidRDefault="00B2372E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2372E" w:rsidRPr="009D4635" w:rsidRDefault="00B2372E" w:rsidP="003909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372E" w:rsidRDefault="00B2372E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372E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372E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372E" w:rsidRDefault="00B2372E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372E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372E" w:rsidRDefault="00D05D27" w:rsidP="003909C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-7,3</w:t>
            </w:r>
          </w:p>
        </w:tc>
      </w:tr>
      <w:tr w:rsidR="00B2372E" w:rsidRPr="009D4635" w:rsidTr="00D05D27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72E" w:rsidRPr="00B2372E" w:rsidRDefault="00B2372E" w:rsidP="00B237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72E">
              <w:rPr>
                <w:rFonts w:ascii="Times New Roman" w:hAnsi="Times New Roman" w:cs="Times New Roman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вопросы в области культуры, кинематографии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372E" w:rsidRPr="00B2372E" w:rsidRDefault="00B2372E" w:rsidP="00B237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72E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372E" w:rsidRPr="00B2372E" w:rsidRDefault="00B2372E" w:rsidP="00B237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72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72E" w:rsidRPr="00B2372E" w:rsidRDefault="00B2372E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72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72E" w:rsidRPr="00B2372E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72E" w:rsidRPr="00B2372E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72E" w:rsidRPr="00B2372E" w:rsidRDefault="00B2372E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7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72E" w:rsidRPr="00B2372E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72E" w:rsidRPr="00B2372E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-7,3</w:t>
            </w:r>
          </w:p>
        </w:tc>
      </w:tr>
      <w:tr w:rsidR="00B2372E" w:rsidRPr="009D4635" w:rsidTr="008F719C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249,3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-143,4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-4,8</w:t>
            </w:r>
          </w:p>
        </w:tc>
      </w:tr>
      <w:tr w:rsidR="00B2372E" w:rsidRPr="009D4635" w:rsidTr="008F719C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-4,8</w:t>
            </w:r>
          </w:p>
        </w:tc>
      </w:tr>
      <w:tr w:rsidR="00B2372E" w:rsidRPr="009D4635" w:rsidTr="00F3249F">
        <w:trPr>
          <w:trHeight w:val="217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B2372E" w:rsidRPr="009D4635" w:rsidRDefault="00B2372E" w:rsidP="00B2372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20072,4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5838,9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-14233,5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6252,2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B2372E" w:rsidRPr="009D4635" w:rsidRDefault="00D05D27" w:rsidP="00B2372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-413,3</w:t>
            </w:r>
          </w:p>
        </w:tc>
      </w:tr>
    </w:tbl>
    <w:p w:rsidR="00740488" w:rsidRPr="00B75C17" w:rsidRDefault="00740488" w:rsidP="00B97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2B8E" w:rsidRPr="00B75C17" w:rsidRDefault="00BE2B8E" w:rsidP="00EC36F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eastAsiaTheme="minorHAnsi"/>
          <w:sz w:val="28"/>
          <w:szCs w:val="28"/>
          <w:lang w:eastAsia="en-US"/>
        </w:rPr>
        <w:tab/>
      </w:r>
      <w:r w:rsidRPr="00B75C17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B2372E">
        <w:rPr>
          <w:rFonts w:ascii="Times New Roman" w:hAnsi="Times New Roman" w:cs="Times New Roman"/>
          <w:sz w:val="28"/>
          <w:szCs w:val="28"/>
        </w:rPr>
        <w:t>за 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DA62CB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62CB">
        <w:rPr>
          <w:rFonts w:ascii="Times New Roman" w:hAnsi="Times New Roman" w:cs="Times New Roman"/>
          <w:sz w:val="28"/>
          <w:szCs w:val="28"/>
        </w:rPr>
        <w:t>исполнены</w:t>
      </w:r>
      <w:r w:rsidRPr="00B75C1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2372E">
        <w:rPr>
          <w:rFonts w:ascii="Times New Roman" w:hAnsi="Times New Roman" w:cs="Times New Roman"/>
          <w:b/>
          <w:sz w:val="28"/>
          <w:szCs w:val="28"/>
        </w:rPr>
        <w:t>5</w:t>
      </w:r>
      <w:r w:rsidR="00DA62CB">
        <w:rPr>
          <w:rFonts w:ascii="Times New Roman" w:hAnsi="Times New Roman" w:cs="Times New Roman"/>
          <w:b/>
          <w:sz w:val="28"/>
          <w:szCs w:val="28"/>
        </w:rPr>
        <w:t xml:space="preserve"> 838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DA62CB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A62CB">
        <w:rPr>
          <w:rFonts w:ascii="Times New Roman" w:hAnsi="Times New Roman" w:cs="Times New Roman"/>
          <w:b/>
          <w:sz w:val="28"/>
          <w:szCs w:val="28"/>
        </w:rPr>
        <w:t>29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DA62CB">
        <w:rPr>
          <w:rFonts w:ascii="Times New Roman" w:hAnsi="Times New Roman" w:cs="Times New Roman"/>
          <w:b/>
          <w:sz w:val="28"/>
          <w:szCs w:val="28"/>
        </w:rPr>
        <w:t>1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 (</w:t>
      </w:r>
      <w:r w:rsidR="00DB45BC">
        <w:rPr>
          <w:rFonts w:ascii="Times New Roman" w:hAnsi="Times New Roman" w:cs="Times New Roman"/>
          <w:b/>
          <w:sz w:val="28"/>
          <w:szCs w:val="28"/>
        </w:rPr>
        <w:t>2</w:t>
      </w:r>
      <w:r w:rsidR="00DA62CB">
        <w:rPr>
          <w:rFonts w:ascii="Times New Roman" w:hAnsi="Times New Roman" w:cs="Times New Roman"/>
          <w:b/>
          <w:sz w:val="28"/>
          <w:szCs w:val="28"/>
        </w:rPr>
        <w:t>0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DA62CB">
        <w:rPr>
          <w:rFonts w:ascii="Times New Roman" w:hAnsi="Times New Roman" w:cs="Times New Roman"/>
          <w:b/>
          <w:sz w:val="28"/>
          <w:szCs w:val="28"/>
        </w:rPr>
        <w:t>072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DA62CB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рублей), что на</w:t>
      </w:r>
      <w:r w:rsidR="00DB4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2CB">
        <w:rPr>
          <w:rFonts w:ascii="Times New Roman" w:hAnsi="Times New Roman" w:cs="Times New Roman"/>
          <w:b/>
          <w:sz w:val="28"/>
          <w:szCs w:val="28"/>
        </w:rPr>
        <w:t>413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DA62CB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A62CB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</w:t>
      </w:r>
      <w:r w:rsidR="00275246">
        <w:rPr>
          <w:rFonts w:ascii="Times New Roman" w:hAnsi="Times New Roman" w:cs="Times New Roman"/>
          <w:sz w:val="28"/>
          <w:szCs w:val="28"/>
        </w:rPr>
        <w:t>2022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BE2B8E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«Общегосударственные вопросы» выполнены в сумме </w:t>
      </w:r>
      <w:r w:rsidR="0027524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237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5246">
        <w:rPr>
          <w:rFonts w:ascii="Times New Roman" w:hAnsi="Times New Roman" w:cs="Times New Roman"/>
          <w:b/>
          <w:bCs/>
          <w:sz w:val="28"/>
          <w:szCs w:val="28"/>
        </w:rPr>
        <w:t>007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7524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2372E">
        <w:rPr>
          <w:rFonts w:ascii="Times New Roman" w:hAnsi="Times New Roman" w:cs="Times New Roman"/>
          <w:b/>
          <w:sz w:val="28"/>
          <w:szCs w:val="28"/>
        </w:rPr>
        <w:t>42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275246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1C018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75246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7524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75246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C0180">
        <w:rPr>
          <w:rFonts w:ascii="Times New Roman" w:hAnsi="Times New Roman" w:cs="Times New Roman"/>
          <w:sz w:val="28"/>
          <w:szCs w:val="28"/>
        </w:rPr>
        <w:t>2</w:t>
      </w:r>
      <w:r w:rsidR="00275246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C07A5C">
        <w:rPr>
          <w:rFonts w:ascii="Times New Roman" w:hAnsi="Times New Roman" w:cs="Times New Roman"/>
          <w:sz w:val="28"/>
          <w:szCs w:val="28"/>
        </w:rPr>
        <w:t>,</w:t>
      </w:r>
    </w:p>
    <w:p w:rsidR="00C07A5C" w:rsidRPr="00B75C17" w:rsidRDefault="00C07A5C" w:rsidP="00C07A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том числе расходы по подразделам составили:</w:t>
      </w:r>
      <w:r w:rsidRPr="00B75C17">
        <w:rPr>
          <w:rFonts w:ascii="Times New Roman" w:hAnsi="Times New Roman" w:cs="Times New Roman"/>
          <w:sz w:val="28"/>
          <w:szCs w:val="28"/>
        </w:rPr>
        <w:tab/>
      </w:r>
    </w:p>
    <w:p w:rsidR="00C07A5C" w:rsidRDefault="00C07A5C" w:rsidP="00C07A5C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расходы по подразделу «</w:t>
      </w:r>
      <w:r w:rsidRPr="00C07A5C">
        <w:rPr>
          <w:rFonts w:ascii="Times New Roman" w:hAnsi="Times New Roman"/>
          <w:sz w:val="28"/>
          <w:szCs w:val="28"/>
        </w:rPr>
        <w:t>Функционирование высшего должностного лица</w:t>
      </w:r>
      <w:r w:rsidRPr="00B75C17">
        <w:rPr>
          <w:rFonts w:ascii="Times New Roman" w:hAnsi="Times New Roman"/>
          <w:sz w:val="28"/>
          <w:szCs w:val="28"/>
        </w:rPr>
        <w:t xml:space="preserve">» исполнены в сумме </w:t>
      </w:r>
      <w:r w:rsidR="00275246">
        <w:rPr>
          <w:rFonts w:ascii="Times New Roman" w:hAnsi="Times New Roman"/>
          <w:b/>
          <w:sz w:val="28"/>
          <w:szCs w:val="28"/>
        </w:rPr>
        <w:t>280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275246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B2372E">
        <w:rPr>
          <w:rFonts w:ascii="Times New Roman" w:hAnsi="Times New Roman"/>
          <w:b/>
          <w:sz w:val="28"/>
          <w:szCs w:val="28"/>
        </w:rPr>
        <w:t>4</w:t>
      </w:r>
      <w:r w:rsidR="00275246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275246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% от плановых назначений. По сравнению с </w:t>
      </w:r>
      <w:r w:rsidR="002676D9">
        <w:rPr>
          <w:rFonts w:ascii="Times New Roman" w:hAnsi="Times New Roman"/>
          <w:sz w:val="28"/>
          <w:szCs w:val="28"/>
        </w:rPr>
        <w:t>аналогичным периодом</w:t>
      </w:r>
      <w:r w:rsidRPr="00B75C1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275246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у</w:t>
      </w:r>
      <w:r w:rsidR="002676D9">
        <w:rPr>
          <w:rFonts w:ascii="Times New Roman" w:hAnsi="Times New Roman"/>
          <w:sz w:val="28"/>
          <w:szCs w:val="28"/>
        </w:rPr>
        <w:t>меньшение</w:t>
      </w:r>
      <w:r w:rsidRPr="00B75C17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275246">
        <w:rPr>
          <w:rFonts w:ascii="Times New Roman" w:hAnsi="Times New Roman"/>
          <w:b/>
          <w:sz w:val="28"/>
          <w:szCs w:val="28"/>
        </w:rPr>
        <w:t>21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275246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:rsidR="00275246" w:rsidRPr="00B75C17" w:rsidRDefault="00275246" w:rsidP="00C07A5C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расходы по подразделу «Функционирование представительных органов» </w:t>
      </w:r>
      <w:r w:rsidR="007576BC">
        <w:rPr>
          <w:rFonts w:ascii="Times New Roman" w:hAnsi="Times New Roman"/>
          <w:sz w:val="28"/>
          <w:szCs w:val="28"/>
        </w:rPr>
        <w:t>как и за полугодие 2022 года не производились</w:t>
      </w:r>
      <w:r>
        <w:rPr>
          <w:rFonts w:ascii="Times New Roman" w:hAnsi="Times New Roman"/>
          <w:sz w:val="28"/>
          <w:szCs w:val="28"/>
        </w:rPr>
        <w:t xml:space="preserve">, плановые показатели составляют </w:t>
      </w:r>
      <w:r>
        <w:rPr>
          <w:rFonts w:ascii="Times New Roman" w:hAnsi="Times New Roman"/>
          <w:b/>
          <w:sz w:val="28"/>
          <w:szCs w:val="28"/>
        </w:rPr>
        <w:t xml:space="preserve">233,9 </w:t>
      </w:r>
      <w:r>
        <w:rPr>
          <w:rFonts w:ascii="Times New Roman" w:hAnsi="Times New Roman"/>
          <w:sz w:val="28"/>
          <w:szCs w:val="28"/>
        </w:rPr>
        <w:t xml:space="preserve">тыс. рублей;   </w:t>
      </w:r>
    </w:p>
    <w:p w:rsidR="00C07A5C" w:rsidRDefault="00C07A5C" w:rsidP="00C07A5C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расходы по подразделу «</w:t>
      </w:r>
      <w:r w:rsidR="008C2421" w:rsidRPr="008C2421">
        <w:rPr>
          <w:rFonts w:ascii="Times New Roman" w:hAnsi="Times New Roman"/>
          <w:sz w:val="28"/>
          <w:szCs w:val="28"/>
        </w:rPr>
        <w:t>Функционирование исполнительных органов</w:t>
      </w:r>
      <w:r w:rsidRPr="00B75C17">
        <w:rPr>
          <w:rFonts w:ascii="Times New Roman" w:hAnsi="Times New Roman"/>
          <w:sz w:val="28"/>
          <w:szCs w:val="28"/>
        </w:rPr>
        <w:t xml:space="preserve">» исполнены в сумме </w:t>
      </w:r>
      <w:r w:rsidR="002676D9">
        <w:rPr>
          <w:rFonts w:ascii="Times New Roman" w:hAnsi="Times New Roman"/>
          <w:b/>
          <w:sz w:val="28"/>
          <w:szCs w:val="28"/>
        </w:rPr>
        <w:t>2</w:t>
      </w:r>
      <w:r w:rsidR="00056D31">
        <w:rPr>
          <w:rFonts w:ascii="Times New Roman" w:hAnsi="Times New Roman"/>
          <w:b/>
          <w:sz w:val="28"/>
          <w:szCs w:val="28"/>
        </w:rPr>
        <w:t xml:space="preserve"> </w:t>
      </w:r>
      <w:r w:rsidR="005C3769">
        <w:rPr>
          <w:rFonts w:ascii="Times New Roman" w:hAnsi="Times New Roman"/>
          <w:b/>
          <w:sz w:val="28"/>
          <w:szCs w:val="28"/>
        </w:rPr>
        <w:t>661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5C3769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2676D9">
        <w:rPr>
          <w:rFonts w:ascii="Times New Roman" w:hAnsi="Times New Roman"/>
          <w:b/>
          <w:sz w:val="28"/>
          <w:szCs w:val="28"/>
        </w:rPr>
        <w:t>4</w:t>
      </w:r>
      <w:r w:rsidR="005C3769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5C3769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>% от плановых назначений. По сравнению</w:t>
      </w:r>
      <w:r w:rsidR="002676D9">
        <w:rPr>
          <w:rFonts w:ascii="Times New Roman" w:hAnsi="Times New Roman"/>
          <w:sz w:val="28"/>
          <w:szCs w:val="28"/>
        </w:rPr>
        <w:t xml:space="preserve"> </w:t>
      </w:r>
      <w:r w:rsidR="002676D9" w:rsidRPr="00B75C17">
        <w:rPr>
          <w:rFonts w:ascii="Times New Roman" w:hAnsi="Times New Roman"/>
          <w:sz w:val="28"/>
          <w:szCs w:val="28"/>
        </w:rPr>
        <w:t xml:space="preserve">с </w:t>
      </w:r>
      <w:r w:rsidR="002676D9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Pr="00B75C1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5C3769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</w:t>
      </w:r>
      <w:r w:rsidR="00056D31">
        <w:rPr>
          <w:rFonts w:ascii="Times New Roman" w:hAnsi="Times New Roman"/>
          <w:sz w:val="28"/>
          <w:szCs w:val="28"/>
        </w:rPr>
        <w:t>у</w:t>
      </w:r>
      <w:r w:rsidR="005C3769">
        <w:rPr>
          <w:rFonts w:ascii="Times New Roman" w:hAnsi="Times New Roman"/>
          <w:sz w:val="28"/>
          <w:szCs w:val="28"/>
        </w:rPr>
        <w:t>величение</w:t>
      </w:r>
      <w:r w:rsidRPr="00B75C17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5C3769">
        <w:rPr>
          <w:rFonts w:ascii="Times New Roman" w:hAnsi="Times New Roman"/>
          <w:b/>
          <w:sz w:val="28"/>
          <w:szCs w:val="28"/>
        </w:rPr>
        <w:t>311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5C3769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:rsidR="005C3769" w:rsidRPr="005C3769" w:rsidRDefault="005C3769" w:rsidP="00C07A5C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расходы по подразделу «Обеспечение деятельности финансовых, налоговых и таможенных органов и органов финансового (финансово-бюджетного) надзора» исполнены в сумме </w:t>
      </w:r>
      <w:r>
        <w:rPr>
          <w:rFonts w:ascii="Times New Roman" w:hAnsi="Times New Roman"/>
          <w:b/>
          <w:sz w:val="28"/>
          <w:szCs w:val="28"/>
        </w:rPr>
        <w:t>12,6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54,1</w:t>
      </w:r>
      <w:r>
        <w:rPr>
          <w:rFonts w:ascii="Times New Roman" w:hAnsi="Times New Roman"/>
          <w:sz w:val="28"/>
          <w:szCs w:val="28"/>
        </w:rPr>
        <w:t xml:space="preserve">% от плановых назначений. по сравнению с аналогичным периодом 2022 года увеличение расходов по подразделу составило </w:t>
      </w:r>
      <w:r>
        <w:rPr>
          <w:rFonts w:ascii="Times New Roman" w:hAnsi="Times New Roman"/>
          <w:b/>
          <w:sz w:val="28"/>
          <w:szCs w:val="28"/>
        </w:rPr>
        <w:t xml:space="preserve">10,6 </w:t>
      </w:r>
      <w:r w:rsidRPr="005C3769">
        <w:rPr>
          <w:rFonts w:ascii="Times New Roman" w:hAnsi="Times New Roman"/>
          <w:sz w:val="28"/>
          <w:szCs w:val="28"/>
        </w:rPr>
        <w:t>тыс. рублей;</w:t>
      </w:r>
    </w:p>
    <w:p w:rsidR="00BF5526" w:rsidRPr="00B75C17" w:rsidRDefault="00BF5526" w:rsidP="00BF5526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расходы по подразделу «</w:t>
      </w:r>
      <w:r>
        <w:rPr>
          <w:rFonts w:ascii="Times New Roman" w:hAnsi="Times New Roman"/>
          <w:sz w:val="28"/>
          <w:szCs w:val="28"/>
        </w:rPr>
        <w:t>Резервный фонд</w:t>
      </w:r>
      <w:r w:rsidRPr="00B75C1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планировались в сумме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. Фактических расходов </w:t>
      </w:r>
      <w:r w:rsidR="00B0698A">
        <w:rPr>
          <w:rFonts w:ascii="Times New Roman" w:hAnsi="Times New Roman"/>
          <w:sz w:val="28"/>
          <w:szCs w:val="28"/>
        </w:rPr>
        <w:t>за полугодие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C376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так же, как и </w:t>
      </w:r>
      <w:r w:rsidR="00B0698A">
        <w:rPr>
          <w:rFonts w:ascii="Times New Roman" w:hAnsi="Times New Roman"/>
          <w:sz w:val="28"/>
          <w:szCs w:val="28"/>
        </w:rPr>
        <w:t>за полугодие</w:t>
      </w:r>
      <w:r w:rsidRPr="00B75C1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5C3769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не производилось</w:t>
      </w:r>
      <w:r w:rsidRPr="00B75C17">
        <w:rPr>
          <w:rFonts w:ascii="Times New Roman" w:hAnsi="Times New Roman"/>
          <w:sz w:val="28"/>
          <w:szCs w:val="28"/>
        </w:rPr>
        <w:t>;</w:t>
      </w:r>
    </w:p>
    <w:p w:rsidR="00BF5526" w:rsidRPr="00B75C17" w:rsidRDefault="00BF5526" w:rsidP="00BF5526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</w:t>
      </w:r>
      <w:r w:rsidRPr="00B4062B">
        <w:rPr>
          <w:rFonts w:ascii="Times New Roman" w:hAnsi="Times New Roman"/>
          <w:sz w:val="28"/>
          <w:szCs w:val="28"/>
        </w:rPr>
        <w:t xml:space="preserve">расходы по подразделу «Другие общегосударственные вопросы» исполнены в сумме </w:t>
      </w:r>
      <w:r w:rsidR="005C3769">
        <w:rPr>
          <w:rFonts w:ascii="Times New Roman" w:hAnsi="Times New Roman"/>
          <w:b/>
          <w:sz w:val="28"/>
          <w:szCs w:val="28"/>
        </w:rPr>
        <w:t>52</w:t>
      </w:r>
      <w:r w:rsidRPr="00B4062B">
        <w:rPr>
          <w:rFonts w:ascii="Times New Roman" w:hAnsi="Times New Roman"/>
          <w:b/>
          <w:sz w:val="28"/>
          <w:szCs w:val="28"/>
        </w:rPr>
        <w:t>,</w:t>
      </w:r>
      <w:r w:rsidR="005C3769">
        <w:rPr>
          <w:rFonts w:ascii="Times New Roman" w:hAnsi="Times New Roman"/>
          <w:b/>
          <w:sz w:val="28"/>
          <w:szCs w:val="28"/>
        </w:rPr>
        <w:t>7</w:t>
      </w:r>
      <w:r w:rsidRPr="00B4062B">
        <w:rPr>
          <w:rFonts w:ascii="Times New Roman" w:hAnsi="Times New Roman"/>
          <w:sz w:val="28"/>
          <w:szCs w:val="28"/>
        </w:rPr>
        <w:t xml:space="preserve"> тыс. рублей</w:t>
      </w:r>
      <w:r w:rsidR="003C3670" w:rsidRPr="00B4062B">
        <w:rPr>
          <w:rFonts w:ascii="Times New Roman" w:hAnsi="Times New Roman"/>
          <w:sz w:val="28"/>
          <w:szCs w:val="28"/>
        </w:rPr>
        <w:t>,</w:t>
      </w:r>
      <w:r w:rsidR="005C7012">
        <w:rPr>
          <w:rFonts w:ascii="Times New Roman" w:hAnsi="Times New Roman"/>
          <w:sz w:val="28"/>
          <w:szCs w:val="28"/>
        </w:rPr>
        <w:t xml:space="preserve"> </w:t>
      </w:r>
      <w:r w:rsidR="005C7012" w:rsidRPr="00D50DC1">
        <w:rPr>
          <w:rFonts w:ascii="Times New Roman" w:hAnsi="Times New Roman"/>
          <w:sz w:val="28"/>
          <w:szCs w:val="28"/>
        </w:rPr>
        <w:t xml:space="preserve">что на </w:t>
      </w:r>
      <w:r w:rsidR="005C7012" w:rsidRPr="00D50DC1">
        <w:rPr>
          <w:rFonts w:ascii="Times New Roman" w:hAnsi="Times New Roman"/>
          <w:b/>
          <w:sz w:val="28"/>
          <w:szCs w:val="28"/>
        </w:rPr>
        <w:t>2,</w:t>
      </w:r>
      <w:r w:rsidR="005C7012">
        <w:rPr>
          <w:rFonts w:ascii="Times New Roman" w:hAnsi="Times New Roman"/>
          <w:b/>
          <w:sz w:val="28"/>
          <w:szCs w:val="28"/>
        </w:rPr>
        <w:t>7</w:t>
      </w:r>
      <w:r w:rsidR="005C7012" w:rsidRPr="00D50DC1">
        <w:rPr>
          <w:rFonts w:ascii="Times New Roman" w:hAnsi="Times New Roman"/>
          <w:sz w:val="28"/>
          <w:szCs w:val="28"/>
        </w:rPr>
        <w:t xml:space="preserve"> тыс. рублей,</w:t>
      </w:r>
      <w:r w:rsidR="005C7012">
        <w:rPr>
          <w:rFonts w:ascii="Times New Roman" w:hAnsi="Times New Roman"/>
          <w:sz w:val="28"/>
          <w:szCs w:val="28"/>
        </w:rPr>
        <w:t xml:space="preserve"> превышает,</w:t>
      </w:r>
      <w:r w:rsidR="005C7012" w:rsidRPr="00D50DC1">
        <w:rPr>
          <w:rFonts w:ascii="Times New Roman" w:hAnsi="Times New Roman"/>
          <w:sz w:val="28"/>
          <w:szCs w:val="28"/>
        </w:rPr>
        <w:t xml:space="preserve"> утвержденные решением от 2</w:t>
      </w:r>
      <w:r w:rsidR="005C7012">
        <w:rPr>
          <w:rFonts w:ascii="Times New Roman" w:hAnsi="Times New Roman"/>
          <w:sz w:val="28"/>
          <w:szCs w:val="28"/>
        </w:rPr>
        <w:t>6</w:t>
      </w:r>
      <w:r w:rsidR="005C7012" w:rsidRPr="00D50DC1">
        <w:rPr>
          <w:rFonts w:ascii="Times New Roman" w:hAnsi="Times New Roman"/>
          <w:sz w:val="28"/>
          <w:szCs w:val="28"/>
        </w:rPr>
        <w:t>.12.202</w:t>
      </w:r>
      <w:r w:rsidR="005C7012">
        <w:rPr>
          <w:rFonts w:ascii="Times New Roman" w:hAnsi="Times New Roman"/>
          <w:sz w:val="28"/>
          <w:szCs w:val="28"/>
        </w:rPr>
        <w:t>2</w:t>
      </w:r>
      <w:r w:rsidR="005C7012" w:rsidRPr="00D50DC1">
        <w:rPr>
          <w:rFonts w:ascii="Times New Roman" w:hAnsi="Times New Roman"/>
          <w:sz w:val="28"/>
          <w:szCs w:val="28"/>
        </w:rPr>
        <w:t xml:space="preserve"> №</w:t>
      </w:r>
      <w:r w:rsidR="005C7012">
        <w:rPr>
          <w:rFonts w:ascii="Times New Roman" w:hAnsi="Times New Roman"/>
          <w:sz w:val="28"/>
          <w:szCs w:val="28"/>
        </w:rPr>
        <w:t>22 (с изменениями)</w:t>
      </w:r>
      <w:r w:rsidR="005C7012" w:rsidRPr="00D50DC1">
        <w:rPr>
          <w:rFonts w:ascii="Times New Roman" w:hAnsi="Times New Roman"/>
          <w:sz w:val="28"/>
          <w:szCs w:val="28"/>
        </w:rPr>
        <w:t xml:space="preserve"> расходы по данному подразделу в сумме </w:t>
      </w:r>
      <w:r w:rsidR="005C7012">
        <w:rPr>
          <w:rFonts w:ascii="Times New Roman" w:hAnsi="Times New Roman"/>
          <w:b/>
          <w:sz w:val="28"/>
          <w:szCs w:val="28"/>
        </w:rPr>
        <w:t>50</w:t>
      </w:r>
      <w:r w:rsidR="005C7012" w:rsidRPr="00D50DC1">
        <w:rPr>
          <w:rFonts w:ascii="Times New Roman" w:hAnsi="Times New Roman"/>
          <w:b/>
          <w:sz w:val="28"/>
          <w:szCs w:val="28"/>
        </w:rPr>
        <w:t>,0</w:t>
      </w:r>
      <w:r w:rsidR="005C7012" w:rsidRPr="00D50DC1">
        <w:rPr>
          <w:rFonts w:ascii="Times New Roman" w:hAnsi="Times New Roman"/>
          <w:sz w:val="28"/>
          <w:szCs w:val="28"/>
        </w:rPr>
        <w:t xml:space="preserve"> тыс. рублей. </w:t>
      </w:r>
      <w:r w:rsidR="00B4062B" w:rsidRPr="00B75C17">
        <w:rPr>
          <w:rFonts w:ascii="Times New Roman" w:hAnsi="Times New Roman"/>
          <w:sz w:val="28"/>
          <w:szCs w:val="28"/>
        </w:rPr>
        <w:t>По сравнению</w:t>
      </w:r>
      <w:r w:rsidR="00B0698A">
        <w:rPr>
          <w:rFonts w:ascii="Times New Roman" w:hAnsi="Times New Roman"/>
          <w:sz w:val="28"/>
          <w:szCs w:val="28"/>
        </w:rPr>
        <w:t xml:space="preserve"> </w:t>
      </w:r>
      <w:r w:rsidR="00B0698A" w:rsidRPr="00B75C17">
        <w:rPr>
          <w:rFonts w:ascii="Times New Roman" w:hAnsi="Times New Roman"/>
          <w:sz w:val="28"/>
          <w:szCs w:val="28"/>
        </w:rPr>
        <w:t xml:space="preserve">с </w:t>
      </w:r>
      <w:r w:rsidR="00B0698A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="00B4062B" w:rsidRPr="00B75C17">
        <w:rPr>
          <w:rFonts w:ascii="Times New Roman" w:hAnsi="Times New Roman"/>
          <w:sz w:val="28"/>
          <w:szCs w:val="28"/>
        </w:rPr>
        <w:t>20</w:t>
      </w:r>
      <w:r w:rsidR="00B4062B">
        <w:rPr>
          <w:rFonts w:ascii="Times New Roman" w:hAnsi="Times New Roman"/>
          <w:sz w:val="28"/>
          <w:szCs w:val="28"/>
        </w:rPr>
        <w:t>2</w:t>
      </w:r>
      <w:r w:rsidR="007576BC">
        <w:rPr>
          <w:rFonts w:ascii="Times New Roman" w:hAnsi="Times New Roman"/>
          <w:sz w:val="28"/>
          <w:szCs w:val="28"/>
        </w:rPr>
        <w:t>2</w:t>
      </w:r>
      <w:r w:rsidR="00B4062B" w:rsidRPr="00B75C17">
        <w:rPr>
          <w:rFonts w:ascii="Times New Roman" w:hAnsi="Times New Roman"/>
          <w:sz w:val="28"/>
          <w:szCs w:val="28"/>
        </w:rPr>
        <w:t xml:space="preserve"> года </w:t>
      </w:r>
      <w:r w:rsidR="00B4062B">
        <w:rPr>
          <w:rFonts w:ascii="Times New Roman" w:hAnsi="Times New Roman"/>
          <w:sz w:val="28"/>
          <w:szCs w:val="28"/>
        </w:rPr>
        <w:t>у</w:t>
      </w:r>
      <w:r w:rsidR="007576BC">
        <w:rPr>
          <w:rFonts w:ascii="Times New Roman" w:hAnsi="Times New Roman"/>
          <w:sz w:val="28"/>
          <w:szCs w:val="28"/>
        </w:rPr>
        <w:t>величение</w:t>
      </w:r>
      <w:r w:rsidR="00B4062B" w:rsidRPr="00B75C17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7576BC">
        <w:rPr>
          <w:rFonts w:ascii="Times New Roman" w:hAnsi="Times New Roman"/>
          <w:b/>
          <w:sz w:val="28"/>
          <w:szCs w:val="28"/>
        </w:rPr>
        <w:t>12</w:t>
      </w:r>
      <w:r w:rsidR="00B4062B" w:rsidRPr="00B75C17">
        <w:rPr>
          <w:rFonts w:ascii="Times New Roman" w:hAnsi="Times New Roman"/>
          <w:b/>
          <w:sz w:val="28"/>
          <w:szCs w:val="28"/>
        </w:rPr>
        <w:t>,</w:t>
      </w:r>
      <w:r w:rsidR="00B4062B">
        <w:rPr>
          <w:rFonts w:ascii="Times New Roman" w:hAnsi="Times New Roman"/>
          <w:b/>
          <w:sz w:val="28"/>
          <w:szCs w:val="28"/>
        </w:rPr>
        <w:t>2</w:t>
      </w:r>
      <w:r w:rsidR="00B4062B" w:rsidRPr="00B75C17">
        <w:rPr>
          <w:rFonts w:ascii="Times New Roman" w:hAnsi="Times New Roman"/>
          <w:sz w:val="28"/>
          <w:szCs w:val="28"/>
        </w:rPr>
        <w:t xml:space="preserve"> тыс. рублей</w:t>
      </w:r>
      <w:r w:rsidRPr="00B4062B">
        <w:rPr>
          <w:rFonts w:ascii="Times New Roman" w:hAnsi="Times New Roman"/>
          <w:sz w:val="28"/>
          <w:szCs w:val="28"/>
        </w:rPr>
        <w:t>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оборона» выполнены в сумме </w:t>
      </w:r>
      <w:r w:rsidR="007576BC">
        <w:rPr>
          <w:rFonts w:ascii="Times New Roman" w:hAnsi="Times New Roman" w:cs="Times New Roman"/>
          <w:b/>
          <w:bCs/>
          <w:sz w:val="28"/>
          <w:szCs w:val="28"/>
        </w:rPr>
        <w:t>41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576B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576BC">
        <w:rPr>
          <w:rFonts w:ascii="Times New Roman" w:hAnsi="Times New Roman" w:cs="Times New Roman"/>
          <w:b/>
          <w:sz w:val="28"/>
          <w:szCs w:val="28"/>
        </w:rPr>
        <w:t>26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7576BC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7576BC">
        <w:rPr>
          <w:rFonts w:ascii="Times New Roman" w:hAnsi="Times New Roman" w:cs="Times New Roman"/>
          <w:b/>
          <w:sz w:val="28"/>
          <w:szCs w:val="28"/>
        </w:rPr>
        <w:t>2</w:t>
      </w:r>
      <w:r w:rsidR="00310AAE">
        <w:rPr>
          <w:rFonts w:ascii="Times New Roman" w:hAnsi="Times New Roman" w:cs="Times New Roman"/>
          <w:b/>
          <w:sz w:val="28"/>
          <w:szCs w:val="28"/>
        </w:rPr>
        <w:t>4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7576BC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576BC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C0180">
        <w:rPr>
          <w:rFonts w:ascii="Times New Roman" w:hAnsi="Times New Roman" w:cs="Times New Roman"/>
          <w:sz w:val="28"/>
          <w:szCs w:val="28"/>
        </w:rPr>
        <w:t>2</w:t>
      </w:r>
      <w:r w:rsidR="007576BC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E2B8E" w:rsidRPr="00B75C17" w:rsidRDefault="00BE2B8E" w:rsidP="007576BC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расходы по разделу «Национальная безопасность и правоохранительная деятельность» </w:t>
      </w:r>
      <w:r w:rsidR="00D77CA5">
        <w:rPr>
          <w:rFonts w:ascii="Times New Roman" w:hAnsi="Times New Roman"/>
          <w:sz w:val="28"/>
          <w:szCs w:val="28"/>
        </w:rPr>
        <w:t xml:space="preserve">как и </w:t>
      </w:r>
      <w:r w:rsidR="007455AB">
        <w:rPr>
          <w:rFonts w:ascii="Times New Roman" w:hAnsi="Times New Roman"/>
          <w:sz w:val="28"/>
          <w:szCs w:val="28"/>
        </w:rPr>
        <w:t>за полугодие</w:t>
      </w:r>
      <w:r w:rsidR="00D77CA5">
        <w:rPr>
          <w:rFonts w:ascii="Times New Roman" w:hAnsi="Times New Roman"/>
          <w:sz w:val="28"/>
          <w:szCs w:val="28"/>
        </w:rPr>
        <w:t xml:space="preserve"> 202</w:t>
      </w:r>
      <w:r w:rsidR="007576BC">
        <w:rPr>
          <w:rFonts w:ascii="Times New Roman" w:hAnsi="Times New Roman"/>
          <w:sz w:val="28"/>
          <w:szCs w:val="28"/>
        </w:rPr>
        <w:t>2</w:t>
      </w:r>
      <w:r w:rsidR="00D77CA5">
        <w:rPr>
          <w:rFonts w:ascii="Times New Roman" w:hAnsi="Times New Roman"/>
          <w:sz w:val="28"/>
          <w:szCs w:val="28"/>
        </w:rPr>
        <w:t xml:space="preserve"> года </w:t>
      </w:r>
      <w:r w:rsidR="001C0180">
        <w:rPr>
          <w:rFonts w:ascii="Times New Roman" w:hAnsi="Times New Roman"/>
          <w:sz w:val="28"/>
          <w:szCs w:val="28"/>
        </w:rPr>
        <w:t>не производились</w:t>
      </w:r>
      <w:r w:rsidR="007576BC">
        <w:rPr>
          <w:rFonts w:ascii="Times New Roman" w:hAnsi="Times New Roman"/>
          <w:sz w:val="28"/>
          <w:szCs w:val="28"/>
        </w:rPr>
        <w:t xml:space="preserve"> плановые показатели составляют </w:t>
      </w:r>
      <w:r w:rsidR="007576BC">
        <w:rPr>
          <w:rFonts w:ascii="Times New Roman" w:hAnsi="Times New Roman"/>
          <w:b/>
          <w:sz w:val="28"/>
          <w:szCs w:val="28"/>
        </w:rPr>
        <w:t xml:space="preserve">39,6 </w:t>
      </w:r>
      <w:r w:rsidR="007576BC">
        <w:rPr>
          <w:rFonts w:ascii="Times New Roman" w:hAnsi="Times New Roman"/>
          <w:sz w:val="28"/>
          <w:szCs w:val="28"/>
        </w:rPr>
        <w:t>тыс. рублей</w:t>
      </w:r>
      <w:r w:rsidRPr="00B75C17">
        <w:rPr>
          <w:rFonts w:ascii="Times New Roman" w:hAnsi="Times New Roman"/>
          <w:sz w:val="28"/>
          <w:szCs w:val="28"/>
        </w:rPr>
        <w:t>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lastRenderedPageBreak/>
        <w:t xml:space="preserve">– расходы по разделу «Национальная экономика» выполнены на </w:t>
      </w:r>
      <w:r w:rsidR="00A64855">
        <w:rPr>
          <w:rFonts w:ascii="Times New Roman" w:hAnsi="Times New Roman" w:cs="Times New Roman"/>
          <w:b/>
          <w:bCs/>
          <w:sz w:val="28"/>
          <w:szCs w:val="28"/>
        </w:rPr>
        <w:t>685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6485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64855">
        <w:rPr>
          <w:rFonts w:ascii="Times New Roman" w:hAnsi="Times New Roman" w:cs="Times New Roman"/>
          <w:b/>
          <w:sz w:val="28"/>
          <w:szCs w:val="28"/>
        </w:rPr>
        <w:t>8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A64855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A64855">
        <w:rPr>
          <w:rFonts w:ascii="Times New Roman" w:hAnsi="Times New Roman" w:cs="Times New Roman"/>
          <w:b/>
          <w:bCs/>
          <w:sz w:val="28"/>
          <w:szCs w:val="28"/>
        </w:rPr>
        <w:t>51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6485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76C7D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E2556B">
        <w:rPr>
          <w:rFonts w:ascii="Times New Roman" w:hAnsi="Times New Roman" w:cs="Times New Roman"/>
          <w:sz w:val="28"/>
          <w:szCs w:val="28"/>
        </w:rPr>
        <w:t>2</w:t>
      </w:r>
      <w:r w:rsidR="00A64855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«Жилищно – коммунальное хозяйство» выполнены в сумме </w:t>
      </w:r>
      <w:r w:rsidR="00A64855">
        <w:rPr>
          <w:rFonts w:ascii="Times New Roman" w:hAnsi="Times New Roman" w:cs="Times New Roman"/>
          <w:b/>
          <w:sz w:val="28"/>
          <w:szCs w:val="28"/>
        </w:rPr>
        <w:t>1 997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76C7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64855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="000B392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6485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A64855">
        <w:rPr>
          <w:rFonts w:ascii="Times New Roman" w:hAnsi="Times New Roman" w:cs="Times New Roman"/>
          <w:b/>
          <w:sz w:val="28"/>
          <w:szCs w:val="28"/>
        </w:rPr>
        <w:t>639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A64855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64855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946DE1">
        <w:rPr>
          <w:rFonts w:ascii="Times New Roman" w:hAnsi="Times New Roman" w:cs="Times New Roman"/>
          <w:sz w:val="28"/>
          <w:szCs w:val="28"/>
        </w:rPr>
        <w:t>2</w:t>
      </w:r>
      <w:r w:rsidR="00A64855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BE2B8E" w:rsidRPr="00B75C17" w:rsidRDefault="00BE2B8E" w:rsidP="00EC36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012">
        <w:rPr>
          <w:rFonts w:ascii="Times New Roman" w:hAnsi="Times New Roman" w:cs="Times New Roman"/>
          <w:sz w:val="28"/>
          <w:szCs w:val="28"/>
        </w:rPr>
        <w:t>в том числе расходы по подразделам составили:</w:t>
      </w:r>
      <w:r w:rsidR="005C7012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ab/>
      </w:r>
    </w:p>
    <w:p w:rsidR="00BE2B8E" w:rsidRDefault="00BE2B8E" w:rsidP="00430171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расходы по подразделу «Жилищное хозяйство» исполнены в сумме </w:t>
      </w:r>
      <w:r w:rsidR="005C7012">
        <w:rPr>
          <w:rFonts w:ascii="Times New Roman" w:hAnsi="Times New Roman"/>
          <w:b/>
          <w:sz w:val="28"/>
          <w:szCs w:val="28"/>
        </w:rPr>
        <w:t>206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5C7012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5C7012">
        <w:rPr>
          <w:rFonts w:ascii="Times New Roman" w:hAnsi="Times New Roman"/>
          <w:b/>
          <w:sz w:val="28"/>
          <w:szCs w:val="28"/>
        </w:rPr>
        <w:t>72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5C7012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>% от плановых назначений. По сравнению</w:t>
      </w:r>
      <w:r w:rsidR="00976C7D">
        <w:rPr>
          <w:rFonts w:ascii="Times New Roman" w:hAnsi="Times New Roman"/>
          <w:sz w:val="28"/>
          <w:szCs w:val="28"/>
        </w:rPr>
        <w:t xml:space="preserve"> </w:t>
      </w:r>
      <w:r w:rsidR="00976C7D" w:rsidRPr="00B75C17">
        <w:rPr>
          <w:rFonts w:ascii="Times New Roman" w:hAnsi="Times New Roman"/>
          <w:sz w:val="28"/>
          <w:szCs w:val="28"/>
        </w:rPr>
        <w:t xml:space="preserve">с </w:t>
      </w:r>
      <w:r w:rsidR="00976C7D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Pr="00B75C17">
        <w:rPr>
          <w:rFonts w:ascii="Times New Roman" w:hAnsi="Times New Roman"/>
          <w:sz w:val="28"/>
          <w:szCs w:val="28"/>
        </w:rPr>
        <w:t>20</w:t>
      </w:r>
      <w:r w:rsidR="00946DE1">
        <w:rPr>
          <w:rFonts w:ascii="Times New Roman" w:hAnsi="Times New Roman"/>
          <w:sz w:val="28"/>
          <w:szCs w:val="28"/>
        </w:rPr>
        <w:t>2</w:t>
      </w:r>
      <w:r w:rsidR="005C7012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у</w:t>
      </w:r>
      <w:r w:rsidR="00976C7D">
        <w:rPr>
          <w:rFonts w:ascii="Times New Roman" w:hAnsi="Times New Roman"/>
          <w:sz w:val="28"/>
          <w:szCs w:val="28"/>
        </w:rPr>
        <w:t xml:space="preserve">величение </w:t>
      </w:r>
      <w:r w:rsidRPr="00B75C17">
        <w:rPr>
          <w:rFonts w:ascii="Times New Roman" w:hAnsi="Times New Roman"/>
          <w:sz w:val="28"/>
          <w:szCs w:val="28"/>
        </w:rPr>
        <w:t xml:space="preserve">расходов по подразделу составило </w:t>
      </w:r>
      <w:r w:rsidR="0072552A">
        <w:rPr>
          <w:rFonts w:ascii="Times New Roman" w:hAnsi="Times New Roman"/>
          <w:b/>
          <w:sz w:val="28"/>
          <w:szCs w:val="28"/>
        </w:rPr>
        <w:t>1</w:t>
      </w:r>
      <w:r w:rsidR="005C7012">
        <w:rPr>
          <w:rFonts w:ascii="Times New Roman" w:hAnsi="Times New Roman"/>
          <w:b/>
          <w:sz w:val="28"/>
          <w:szCs w:val="28"/>
        </w:rPr>
        <w:t>59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5C7012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:rsidR="00044BD8" w:rsidRPr="00D50DC1" w:rsidRDefault="00044BD8" w:rsidP="00044BD8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50DC1">
        <w:rPr>
          <w:rFonts w:ascii="Times New Roman" w:hAnsi="Times New Roman"/>
          <w:sz w:val="28"/>
          <w:szCs w:val="28"/>
        </w:rPr>
        <w:t xml:space="preserve">– расходы по подразделу «Коммунальное хозяйство» исполнены в сумме </w:t>
      </w:r>
      <w:r w:rsidR="005C7012">
        <w:rPr>
          <w:rFonts w:ascii="Times New Roman" w:hAnsi="Times New Roman"/>
          <w:b/>
          <w:sz w:val="28"/>
          <w:szCs w:val="28"/>
        </w:rPr>
        <w:t>592</w:t>
      </w:r>
      <w:r w:rsidRPr="00D50DC1">
        <w:rPr>
          <w:rFonts w:ascii="Times New Roman" w:hAnsi="Times New Roman"/>
          <w:b/>
          <w:sz w:val="28"/>
          <w:szCs w:val="28"/>
        </w:rPr>
        <w:t>,</w:t>
      </w:r>
      <w:r w:rsidR="005C7012">
        <w:rPr>
          <w:rFonts w:ascii="Times New Roman" w:hAnsi="Times New Roman"/>
          <w:b/>
          <w:sz w:val="28"/>
          <w:szCs w:val="28"/>
        </w:rPr>
        <w:t>9</w:t>
      </w:r>
      <w:r w:rsidRPr="00D50DC1">
        <w:rPr>
          <w:rFonts w:ascii="Times New Roman" w:hAnsi="Times New Roman"/>
          <w:sz w:val="28"/>
          <w:szCs w:val="28"/>
        </w:rPr>
        <w:t xml:space="preserve"> тыс. рублей, </w:t>
      </w:r>
      <w:r w:rsidR="003B764E">
        <w:rPr>
          <w:rFonts w:ascii="Times New Roman" w:hAnsi="Times New Roman"/>
          <w:sz w:val="28"/>
          <w:szCs w:val="28"/>
        </w:rPr>
        <w:t xml:space="preserve">или </w:t>
      </w:r>
      <w:r w:rsidR="003B764E">
        <w:rPr>
          <w:rFonts w:ascii="Times New Roman" w:hAnsi="Times New Roman"/>
          <w:b/>
          <w:sz w:val="28"/>
          <w:szCs w:val="28"/>
        </w:rPr>
        <w:t>45,9</w:t>
      </w:r>
      <w:r w:rsidR="003B764E">
        <w:rPr>
          <w:rFonts w:ascii="Times New Roman" w:hAnsi="Times New Roman"/>
          <w:sz w:val="28"/>
          <w:szCs w:val="28"/>
        </w:rPr>
        <w:t>% от плановых назначений</w:t>
      </w:r>
      <w:r w:rsidRPr="00D50DC1">
        <w:rPr>
          <w:rFonts w:ascii="Times New Roman" w:hAnsi="Times New Roman"/>
          <w:sz w:val="28"/>
          <w:szCs w:val="28"/>
        </w:rPr>
        <w:t xml:space="preserve">. По сравнению </w:t>
      </w:r>
      <w:r w:rsidR="00D50DC1" w:rsidRPr="00D50DC1">
        <w:rPr>
          <w:rFonts w:ascii="Times New Roman" w:hAnsi="Times New Roman"/>
          <w:sz w:val="28"/>
          <w:szCs w:val="28"/>
        </w:rPr>
        <w:t xml:space="preserve">с аналогичным периодом </w:t>
      </w:r>
      <w:r w:rsidRPr="00D50DC1">
        <w:rPr>
          <w:rFonts w:ascii="Times New Roman" w:hAnsi="Times New Roman"/>
          <w:sz w:val="28"/>
          <w:szCs w:val="28"/>
        </w:rPr>
        <w:t>202</w:t>
      </w:r>
      <w:r w:rsidR="003B764E">
        <w:rPr>
          <w:rFonts w:ascii="Times New Roman" w:hAnsi="Times New Roman"/>
          <w:sz w:val="28"/>
          <w:szCs w:val="28"/>
        </w:rPr>
        <w:t>2</w:t>
      </w:r>
      <w:r w:rsidRPr="00D50DC1">
        <w:rPr>
          <w:rFonts w:ascii="Times New Roman" w:hAnsi="Times New Roman"/>
          <w:sz w:val="28"/>
          <w:szCs w:val="28"/>
        </w:rPr>
        <w:t xml:space="preserve"> года у</w:t>
      </w:r>
      <w:r w:rsidR="003B764E">
        <w:rPr>
          <w:rFonts w:ascii="Times New Roman" w:hAnsi="Times New Roman"/>
          <w:sz w:val="28"/>
          <w:szCs w:val="28"/>
        </w:rPr>
        <w:t>меньшение</w:t>
      </w:r>
      <w:r w:rsidRPr="00D50DC1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3B764E">
        <w:rPr>
          <w:rFonts w:ascii="Times New Roman" w:hAnsi="Times New Roman"/>
          <w:b/>
          <w:sz w:val="28"/>
          <w:szCs w:val="28"/>
        </w:rPr>
        <w:t>840</w:t>
      </w:r>
      <w:r w:rsidRPr="00D50DC1">
        <w:rPr>
          <w:rFonts w:ascii="Times New Roman" w:hAnsi="Times New Roman"/>
          <w:b/>
          <w:sz w:val="28"/>
          <w:szCs w:val="28"/>
        </w:rPr>
        <w:t>,</w:t>
      </w:r>
      <w:r w:rsidR="003B764E">
        <w:rPr>
          <w:rFonts w:ascii="Times New Roman" w:hAnsi="Times New Roman"/>
          <w:b/>
          <w:sz w:val="28"/>
          <w:szCs w:val="28"/>
        </w:rPr>
        <w:t>5</w:t>
      </w:r>
      <w:r w:rsidRPr="00D50DC1">
        <w:rPr>
          <w:rFonts w:ascii="Times New Roman" w:hAnsi="Times New Roman"/>
          <w:sz w:val="28"/>
          <w:szCs w:val="28"/>
        </w:rPr>
        <w:t xml:space="preserve"> тыс. рублей;</w:t>
      </w:r>
    </w:p>
    <w:p w:rsidR="00BE2B8E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подразделу «Благоустройство» исполнены в сумме </w:t>
      </w:r>
      <w:r w:rsidR="00D50DC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3B764E">
        <w:rPr>
          <w:rFonts w:ascii="Times New Roman" w:hAnsi="Times New Roman" w:cs="Times New Roman"/>
          <w:b/>
          <w:sz w:val="28"/>
          <w:szCs w:val="28"/>
        </w:rPr>
        <w:t>197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D50DC1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B764E">
        <w:rPr>
          <w:rFonts w:ascii="Times New Roman" w:hAnsi="Times New Roman" w:cs="Times New Roman"/>
          <w:b/>
          <w:sz w:val="28"/>
          <w:szCs w:val="28"/>
        </w:rPr>
        <w:t>49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3B764E">
        <w:rPr>
          <w:rFonts w:ascii="Times New Roman" w:hAnsi="Times New Roman" w:cs="Times New Roman"/>
          <w:b/>
          <w:sz w:val="28"/>
          <w:szCs w:val="28"/>
        </w:rPr>
        <w:t>7</w:t>
      </w:r>
      <w:r w:rsidRPr="003B764E">
        <w:rPr>
          <w:rFonts w:ascii="Times New Roman" w:hAnsi="Times New Roman" w:cs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от плановых назначений. По сравнению</w:t>
      </w:r>
      <w:r w:rsidR="00D50DC1">
        <w:rPr>
          <w:rFonts w:ascii="Times New Roman" w:hAnsi="Times New Roman" w:cs="Times New Roman"/>
          <w:sz w:val="28"/>
          <w:szCs w:val="28"/>
        </w:rPr>
        <w:t xml:space="preserve"> </w:t>
      </w:r>
      <w:r w:rsidR="00D50DC1" w:rsidRPr="00B75C17">
        <w:rPr>
          <w:rFonts w:ascii="Times New Roman" w:hAnsi="Times New Roman"/>
          <w:sz w:val="28"/>
          <w:szCs w:val="28"/>
        </w:rPr>
        <w:t xml:space="preserve">с </w:t>
      </w:r>
      <w:r w:rsidR="00D50DC1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Pr="00B75C17">
        <w:rPr>
          <w:rFonts w:ascii="Times New Roman" w:hAnsi="Times New Roman" w:cs="Times New Roman"/>
          <w:sz w:val="28"/>
          <w:szCs w:val="28"/>
        </w:rPr>
        <w:t>20</w:t>
      </w:r>
      <w:r w:rsidR="00057472">
        <w:rPr>
          <w:rFonts w:ascii="Times New Roman" w:hAnsi="Times New Roman" w:cs="Times New Roman"/>
          <w:sz w:val="28"/>
          <w:szCs w:val="28"/>
        </w:rPr>
        <w:t>2</w:t>
      </w:r>
      <w:r w:rsidR="003B764E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4BD8">
        <w:rPr>
          <w:rFonts w:ascii="Times New Roman" w:hAnsi="Times New Roman" w:cs="Times New Roman"/>
          <w:sz w:val="28"/>
          <w:szCs w:val="28"/>
        </w:rPr>
        <w:t>увеличение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расходов по подразделу составило </w:t>
      </w:r>
      <w:r w:rsidR="003B764E">
        <w:rPr>
          <w:rFonts w:ascii="Times New Roman" w:hAnsi="Times New Roman" w:cs="Times New Roman"/>
          <w:b/>
          <w:sz w:val="28"/>
          <w:szCs w:val="28"/>
        </w:rPr>
        <w:t>42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3B764E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0DC1" w:rsidRPr="00B75C17" w:rsidRDefault="00D50DC1" w:rsidP="00D50D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Pr="00B75C17">
        <w:rPr>
          <w:rFonts w:ascii="Times New Roman" w:hAnsi="Times New Roman" w:cs="Times New Roman"/>
          <w:vanish/>
          <w:sz w:val="28"/>
          <w:szCs w:val="28"/>
        </w:rPr>
        <w:cr/>
        <w:t>0</w:t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sz w:val="28"/>
          <w:szCs w:val="28"/>
        </w:rPr>
        <w:t xml:space="preserve"> расходы по разделу «</w:t>
      </w:r>
      <w:r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B75C17">
        <w:rPr>
          <w:rFonts w:ascii="Times New Roman" w:hAnsi="Times New Roman" w:cs="Times New Roman"/>
          <w:sz w:val="28"/>
          <w:szCs w:val="28"/>
        </w:rPr>
        <w:t>»</w:t>
      </w:r>
      <w:r w:rsidR="001A2212">
        <w:rPr>
          <w:rFonts w:ascii="Times New Roman" w:hAnsi="Times New Roman" w:cs="Times New Roman"/>
          <w:sz w:val="28"/>
          <w:szCs w:val="28"/>
        </w:rPr>
        <w:t xml:space="preserve"> </w:t>
      </w:r>
      <w:r w:rsidR="001A2212" w:rsidRPr="00D50DC1">
        <w:rPr>
          <w:rFonts w:ascii="Times New Roman" w:hAnsi="Times New Roman"/>
          <w:sz w:val="28"/>
          <w:szCs w:val="28"/>
        </w:rPr>
        <w:t>решением от 2</w:t>
      </w:r>
      <w:r w:rsidR="003B764E">
        <w:rPr>
          <w:rFonts w:ascii="Times New Roman" w:hAnsi="Times New Roman"/>
          <w:sz w:val="28"/>
          <w:szCs w:val="28"/>
        </w:rPr>
        <w:t>6</w:t>
      </w:r>
      <w:r w:rsidR="001A2212" w:rsidRPr="00D50DC1">
        <w:rPr>
          <w:rFonts w:ascii="Times New Roman" w:hAnsi="Times New Roman"/>
          <w:sz w:val="28"/>
          <w:szCs w:val="28"/>
        </w:rPr>
        <w:t>.12.202</w:t>
      </w:r>
      <w:r w:rsidR="003B764E">
        <w:rPr>
          <w:rFonts w:ascii="Times New Roman" w:hAnsi="Times New Roman"/>
          <w:sz w:val="28"/>
          <w:szCs w:val="28"/>
        </w:rPr>
        <w:t>2</w:t>
      </w:r>
      <w:r w:rsidR="001A2212" w:rsidRPr="00D50DC1">
        <w:rPr>
          <w:rFonts w:ascii="Times New Roman" w:hAnsi="Times New Roman"/>
          <w:sz w:val="28"/>
          <w:szCs w:val="28"/>
        </w:rPr>
        <w:t xml:space="preserve"> №</w:t>
      </w:r>
      <w:r w:rsidR="003B764E">
        <w:rPr>
          <w:rFonts w:ascii="Times New Roman" w:hAnsi="Times New Roman"/>
          <w:sz w:val="28"/>
          <w:szCs w:val="28"/>
        </w:rPr>
        <w:t>22</w:t>
      </w:r>
      <w:r w:rsidR="001A2212">
        <w:rPr>
          <w:rFonts w:ascii="Times New Roman" w:hAnsi="Times New Roman"/>
          <w:sz w:val="28"/>
          <w:szCs w:val="28"/>
        </w:rPr>
        <w:t xml:space="preserve"> (с изменениями)</w:t>
      </w:r>
      <w:r w:rsidR="001A2212" w:rsidRPr="00D50DC1">
        <w:rPr>
          <w:rFonts w:ascii="Times New Roman" w:hAnsi="Times New Roman"/>
          <w:sz w:val="28"/>
          <w:szCs w:val="28"/>
        </w:rPr>
        <w:t xml:space="preserve"> </w:t>
      </w:r>
      <w:r w:rsidR="001A2212">
        <w:rPr>
          <w:rFonts w:ascii="Times New Roman" w:hAnsi="Times New Roman"/>
          <w:sz w:val="28"/>
          <w:szCs w:val="28"/>
        </w:rPr>
        <w:t>на 202</w:t>
      </w:r>
      <w:r w:rsidR="003B764E">
        <w:rPr>
          <w:rFonts w:ascii="Times New Roman" w:hAnsi="Times New Roman"/>
          <w:sz w:val="28"/>
          <w:szCs w:val="28"/>
        </w:rPr>
        <w:t>3</w:t>
      </w:r>
      <w:r w:rsidR="001A2212">
        <w:rPr>
          <w:rFonts w:ascii="Times New Roman" w:hAnsi="Times New Roman"/>
          <w:sz w:val="28"/>
          <w:szCs w:val="28"/>
        </w:rPr>
        <w:t xml:space="preserve"> год не планировались. Фактические расходы за полугодие 202</w:t>
      </w:r>
      <w:r w:rsidR="003B764E">
        <w:rPr>
          <w:rFonts w:ascii="Times New Roman" w:hAnsi="Times New Roman"/>
          <w:sz w:val="28"/>
          <w:szCs w:val="28"/>
        </w:rPr>
        <w:t>3</w:t>
      </w:r>
      <w:r w:rsidR="001A2212">
        <w:rPr>
          <w:rFonts w:ascii="Times New Roman" w:hAnsi="Times New Roman"/>
          <w:sz w:val="28"/>
          <w:szCs w:val="28"/>
        </w:rPr>
        <w:t xml:space="preserve"> года составили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3B764E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3B764E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3B764E" w:rsidRPr="00B75C17">
        <w:rPr>
          <w:rFonts w:ascii="Times New Roman" w:hAnsi="Times New Roman" w:cs="Times New Roman"/>
          <w:sz w:val="28"/>
          <w:szCs w:val="28"/>
        </w:rPr>
        <w:t>По сравнению</w:t>
      </w:r>
      <w:r w:rsidR="003B764E">
        <w:rPr>
          <w:rFonts w:ascii="Times New Roman" w:hAnsi="Times New Roman" w:cs="Times New Roman"/>
          <w:sz w:val="28"/>
          <w:szCs w:val="28"/>
        </w:rPr>
        <w:t xml:space="preserve"> </w:t>
      </w:r>
      <w:r w:rsidR="003B764E" w:rsidRPr="00B75C17">
        <w:rPr>
          <w:rFonts w:ascii="Times New Roman" w:hAnsi="Times New Roman"/>
          <w:sz w:val="28"/>
          <w:szCs w:val="28"/>
        </w:rPr>
        <w:t xml:space="preserve">с </w:t>
      </w:r>
      <w:r w:rsidR="003B764E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="003B764E" w:rsidRPr="00B75C17">
        <w:rPr>
          <w:rFonts w:ascii="Times New Roman" w:hAnsi="Times New Roman" w:cs="Times New Roman"/>
          <w:sz w:val="28"/>
          <w:szCs w:val="28"/>
        </w:rPr>
        <w:t>20</w:t>
      </w:r>
      <w:r w:rsidR="003B764E">
        <w:rPr>
          <w:rFonts w:ascii="Times New Roman" w:hAnsi="Times New Roman" w:cs="Times New Roman"/>
          <w:sz w:val="28"/>
          <w:szCs w:val="28"/>
        </w:rPr>
        <w:t>22</w:t>
      </w:r>
      <w:r w:rsidR="003B764E" w:rsidRPr="00B75C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B764E">
        <w:rPr>
          <w:rFonts w:ascii="Times New Roman" w:hAnsi="Times New Roman" w:cs="Times New Roman"/>
          <w:sz w:val="28"/>
          <w:szCs w:val="28"/>
        </w:rPr>
        <w:t>уменьшение</w:t>
      </w:r>
      <w:r w:rsidR="003B764E" w:rsidRPr="00B75C17">
        <w:rPr>
          <w:rFonts w:ascii="Times New Roman" w:hAnsi="Times New Roman" w:cs="Times New Roman"/>
          <w:sz w:val="28"/>
          <w:szCs w:val="28"/>
        </w:rPr>
        <w:t xml:space="preserve"> расходов по подразделу составило </w:t>
      </w:r>
      <w:r w:rsidR="003B764E">
        <w:rPr>
          <w:rFonts w:ascii="Times New Roman" w:hAnsi="Times New Roman" w:cs="Times New Roman"/>
          <w:b/>
          <w:sz w:val="28"/>
          <w:szCs w:val="28"/>
        </w:rPr>
        <w:t>7</w:t>
      </w:r>
      <w:r w:rsidR="003B764E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3B764E">
        <w:rPr>
          <w:rFonts w:ascii="Times New Roman" w:hAnsi="Times New Roman" w:cs="Times New Roman"/>
          <w:b/>
          <w:sz w:val="28"/>
          <w:szCs w:val="28"/>
        </w:rPr>
        <w:t>3</w:t>
      </w:r>
      <w:r w:rsidR="003B764E"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6937" w:rsidRDefault="00BE2B8E" w:rsidP="001369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Pr="00B75C17">
        <w:rPr>
          <w:rFonts w:ascii="Times New Roman" w:hAnsi="Times New Roman" w:cs="Times New Roman"/>
          <w:vanish/>
          <w:sz w:val="28"/>
          <w:szCs w:val="28"/>
        </w:rPr>
        <w:cr/>
        <w:t>0</w:t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sz w:val="28"/>
          <w:szCs w:val="28"/>
        </w:rPr>
        <w:t xml:space="preserve"> расходы по разделу «</w:t>
      </w:r>
      <w:r w:rsidR="00044BD8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B75C17">
        <w:rPr>
          <w:rFonts w:ascii="Times New Roman" w:hAnsi="Times New Roman" w:cs="Times New Roman"/>
          <w:sz w:val="28"/>
          <w:szCs w:val="28"/>
        </w:rPr>
        <w:t>»</w:t>
      </w:r>
      <w:r w:rsidR="00044BD8">
        <w:rPr>
          <w:rFonts w:ascii="Times New Roman" w:hAnsi="Times New Roman" w:cs="Times New Roman"/>
          <w:sz w:val="28"/>
          <w:szCs w:val="28"/>
        </w:rPr>
        <w:t xml:space="preserve"> исполнены</w:t>
      </w:r>
      <w:r w:rsidRPr="00B75C1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E0ED9">
        <w:rPr>
          <w:rFonts w:ascii="Times New Roman" w:hAnsi="Times New Roman" w:cs="Times New Roman"/>
          <w:b/>
          <w:sz w:val="28"/>
          <w:szCs w:val="28"/>
        </w:rPr>
        <w:t>105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2E0ED9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57472">
        <w:rPr>
          <w:rFonts w:ascii="Times New Roman" w:hAnsi="Times New Roman" w:cs="Times New Roman"/>
          <w:sz w:val="28"/>
          <w:szCs w:val="28"/>
        </w:rPr>
        <w:t>,</w:t>
      </w:r>
      <w:r w:rsidR="00136937" w:rsidRPr="00136937">
        <w:rPr>
          <w:rFonts w:ascii="Times New Roman" w:hAnsi="Times New Roman" w:cs="Times New Roman"/>
          <w:sz w:val="28"/>
          <w:szCs w:val="28"/>
        </w:rPr>
        <w:t xml:space="preserve"> 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или </w:t>
      </w:r>
      <w:r w:rsidR="002E0ED9">
        <w:rPr>
          <w:rFonts w:ascii="Times New Roman" w:hAnsi="Times New Roman" w:cs="Times New Roman"/>
          <w:b/>
          <w:sz w:val="28"/>
          <w:szCs w:val="28"/>
        </w:rPr>
        <w:t>42</w:t>
      </w:r>
      <w:r w:rsidR="00136937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A2212">
        <w:rPr>
          <w:rFonts w:ascii="Times New Roman" w:hAnsi="Times New Roman" w:cs="Times New Roman"/>
          <w:b/>
          <w:sz w:val="28"/>
          <w:szCs w:val="28"/>
        </w:rPr>
        <w:t>5</w:t>
      </w:r>
      <w:r w:rsidR="00136937"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 от плановых назначений. По сравнению</w:t>
      </w:r>
      <w:r w:rsidR="001A2212">
        <w:rPr>
          <w:rFonts w:ascii="Times New Roman" w:hAnsi="Times New Roman" w:cs="Times New Roman"/>
          <w:sz w:val="28"/>
          <w:szCs w:val="28"/>
        </w:rPr>
        <w:t xml:space="preserve"> 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с </w:t>
      </w:r>
      <w:r w:rsidR="001A2212">
        <w:rPr>
          <w:rFonts w:ascii="Times New Roman" w:hAnsi="Times New Roman" w:cs="Times New Roman"/>
          <w:sz w:val="28"/>
          <w:szCs w:val="28"/>
        </w:rPr>
        <w:t xml:space="preserve">аналогичным периодом </w:t>
      </w:r>
      <w:r w:rsidR="00136937" w:rsidRPr="00B75C17">
        <w:rPr>
          <w:rFonts w:ascii="Times New Roman" w:hAnsi="Times New Roman" w:cs="Times New Roman"/>
          <w:sz w:val="28"/>
          <w:szCs w:val="28"/>
        </w:rPr>
        <w:t>20</w:t>
      </w:r>
      <w:r w:rsidR="00136937">
        <w:rPr>
          <w:rFonts w:ascii="Times New Roman" w:hAnsi="Times New Roman" w:cs="Times New Roman"/>
          <w:sz w:val="28"/>
          <w:szCs w:val="28"/>
        </w:rPr>
        <w:t>2</w:t>
      </w:r>
      <w:r w:rsidR="002E0ED9">
        <w:rPr>
          <w:rFonts w:ascii="Times New Roman" w:hAnsi="Times New Roman" w:cs="Times New Roman"/>
          <w:sz w:val="28"/>
          <w:szCs w:val="28"/>
        </w:rPr>
        <w:t>2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4BD8">
        <w:rPr>
          <w:rFonts w:ascii="Times New Roman" w:hAnsi="Times New Roman" w:cs="Times New Roman"/>
          <w:sz w:val="28"/>
          <w:szCs w:val="28"/>
        </w:rPr>
        <w:t>у</w:t>
      </w:r>
      <w:r w:rsidR="002E0ED9">
        <w:rPr>
          <w:rFonts w:ascii="Times New Roman" w:hAnsi="Times New Roman" w:cs="Times New Roman"/>
          <w:sz w:val="28"/>
          <w:szCs w:val="28"/>
        </w:rPr>
        <w:t>меньшение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 расходов по разделу составило </w:t>
      </w:r>
      <w:r w:rsidR="002E0ED9">
        <w:rPr>
          <w:rFonts w:ascii="Times New Roman" w:hAnsi="Times New Roman" w:cs="Times New Roman"/>
          <w:b/>
          <w:sz w:val="28"/>
          <w:szCs w:val="28"/>
        </w:rPr>
        <w:t>4</w:t>
      </w:r>
      <w:r w:rsidR="00136937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2E0ED9">
        <w:rPr>
          <w:rFonts w:ascii="Times New Roman" w:hAnsi="Times New Roman" w:cs="Times New Roman"/>
          <w:b/>
          <w:sz w:val="28"/>
          <w:szCs w:val="28"/>
        </w:rPr>
        <w:t>8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44BD8">
        <w:rPr>
          <w:rFonts w:ascii="Times New Roman" w:hAnsi="Times New Roman" w:cs="Times New Roman"/>
          <w:sz w:val="28"/>
          <w:szCs w:val="28"/>
        </w:rPr>
        <w:t>.</w:t>
      </w:r>
    </w:p>
    <w:p w:rsidR="00B46547" w:rsidRDefault="00B46547" w:rsidP="00B465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отчету, об исполнении бюджета сельского поселения за полугодие 2023 года установлено превышение кассовы</w:t>
      </w:r>
      <w:r w:rsidR="00627AF2">
        <w:rPr>
          <w:rFonts w:ascii="Times New Roman" w:hAnsi="Times New Roman" w:cs="Times New Roman"/>
          <w:sz w:val="28"/>
          <w:szCs w:val="28"/>
        </w:rPr>
        <w:t>х расходов над бюджетными ассигнованиями, утвержденными решением о бюджете от 26.12.2022 №22 (с изменениями) по следующим подразделам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7AF2" w:rsidRDefault="00627AF2" w:rsidP="00627AF2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062B">
        <w:rPr>
          <w:rFonts w:ascii="Times New Roman" w:hAnsi="Times New Roman"/>
          <w:sz w:val="28"/>
          <w:szCs w:val="28"/>
        </w:rPr>
        <w:t>по подразделу</w:t>
      </w:r>
      <w:r>
        <w:rPr>
          <w:rFonts w:ascii="Times New Roman" w:hAnsi="Times New Roman"/>
          <w:sz w:val="28"/>
          <w:szCs w:val="28"/>
        </w:rPr>
        <w:t xml:space="preserve"> 0113</w:t>
      </w:r>
      <w:r w:rsidRPr="00B4062B">
        <w:rPr>
          <w:rFonts w:ascii="Times New Roman" w:hAnsi="Times New Roman"/>
          <w:sz w:val="28"/>
          <w:szCs w:val="28"/>
        </w:rPr>
        <w:t xml:space="preserve"> «Другие общегосударственные вопросы»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2,</w:t>
      </w:r>
      <w:r w:rsidRPr="00627AF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тыс. рублей. Утверждены решением от 26.12.2022 №22 (с изменениями) расходы в сумме </w:t>
      </w:r>
      <w:r>
        <w:rPr>
          <w:rFonts w:ascii="Times New Roman" w:hAnsi="Times New Roman"/>
          <w:b/>
          <w:sz w:val="28"/>
          <w:szCs w:val="28"/>
        </w:rPr>
        <w:t>50</w:t>
      </w:r>
      <w:r w:rsidRPr="00D50DC1">
        <w:rPr>
          <w:rFonts w:ascii="Times New Roman" w:hAnsi="Times New Roman"/>
          <w:b/>
          <w:sz w:val="28"/>
          <w:szCs w:val="28"/>
        </w:rPr>
        <w:t>,0</w:t>
      </w:r>
      <w:r w:rsidRPr="00D50DC1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, фактически расходы </w:t>
      </w:r>
      <w:r w:rsidRPr="00627AF2">
        <w:rPr>
          <w:rFonts w:ascii="Times New Roman" w:hAnsi="Times New Roman"/>
          <w:sz w:val="28"/>
          <w:szCs w:val="28"/>
        </w:rPr>
        <w:t>исполнены</w:t>
      </w:r>
      <w:r w:rsidRPr="00B4062B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52</w:t>
      </w:r>
      <w:r w:rsidRPr="00B4062B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7</w:t>
      </w:r>
      <w:r w:rsidRPr="00B4062B">
        <w:rPr>
          <w:rFonts w:ascii="Times New Roman" w:hAnsi="Times New Roman"/>
          <w:sz w:val="28"/>
          <w:szCs w:val="28"/>
        </w:rPr>
        <w:t xml:space="preserve"> тыс. рублей;</w:t>
      </w:r>
    </w:p>
    <w:p w:rsidR="00627AF2" w:rsidRPr="00B75C17" w:rsidRDefault="00627AF2" w:rsidP="00627AF2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подразделу 0804 «Другие вопросы в области культуры, кинематографии» решением от 26.12.2022 №22 (с изменениями) расходы не планировались, фактически расходы </w:t>
      </w:r>
      <w:r w:rsidRPr="00627AF2">
        <w:rPr>
          <w:rFonts w:ascii="Times New Roman" w:hAnsi="Times New Roman"/>
          <w:sz w:val="28"/>
          <w:szCs w:val="28"/>
        </w:rPr>
        <w:t>исполнены</w:t>
      </w:r>
      <w:r w:rsidRPr="00B4062B">
        <w:rPr>
          <w:rFonts w:ascii="Times New Roman" w:hAnsi="Times New Roman"/>
          <w:sz w:val="28"/>
          <w:szCs w:val="28"/>
        </w:rPr>
        <w:t xml:space="preserve"> в сумме </w:t>
      </w:r>
      <w:r w:rsidR="00C14D50">
        <w:rPr>
          <w:rFonts w:ascii="Times New Roman" w:hAnsi="Times New Roman"/>
          <w:b/>
          <w:sz w:val="28"/>
          <w:szCs w:val="28"/>
        </w:rPr>
        <w:t>1</w:t>
      </w:r>
      <w:r w:rsidRPr="00B4062B">
        <w:rPr>
          <w:rFonts w:ascii="Times New Roman" w:hAnsi="Times New Roman"/>
          <w:b/>
          <w:sz w:val="28"/>
          <w:szCs w:val="28"/>
        </w:rPr>
        <w:t>,</w:t>
      </w:r>
      <w:r w:rsidR="00C14D50">
        <w:rPr>
          <w:rFonts w:ascii="Times New Roman" w:hAnsi="Times New Roman"/>
          <w:b/>
          <w:sz w:val="28"/>
          <w:szCs w:val="28"/>
        </w:rPr>
        <w:t>6</w:t>
      </w:r>
      <w:r w:rsidRPr="00B4062B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4C85" w:rsidRDefault="007E4C85" w:rsidP="002E2E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2E2E96" w:rsidRDefault="002E2E96" w:rsidP="002E2E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  <w:r w:rsidRPr="002E2E9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При анализе форм 0503117 «Отчет об исполнении бюджета»</w:t>
      </w:r>
      <w:r w:rsidR="00A5564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 xml:space="preserve"> и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 xml:space="preserve"> 0503124 «Отчет о кассовом поступлении и выбытии бюджетных средств</w:t>
      </w:r>
      <w:r w:rsidRPr="002E2E9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:</w:t>
      </w:r>
    </w:p>
    <w:p w:rsidR="002E2E96" w:rsidRPr="002E2E96" w:rsidRDefault="002E2E96" w:rsidP="002E2E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2E2E96" w:rsidRPr="002E2E96" w:rsidRDefault="002E2E96" w:rsidP="002E2E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 разделе 1«Доходы бюджета» ф.0503117</w:t>
      </w:r>
      <w:r w:rsidR="00A5564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ф.0503124</w:t>
      </w: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:</w:t>
      </w:r>
    </w:p>
    <w:p w:rsidR="002E2E96" w:rsidRPr="002E2E96" w:rsidRDefault="002E2E96" w:rsidP="002E2E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показатели графы 4 «Утвержденные бюджетные назначения» соответствуют 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показателям Приложений №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, №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решению о бюджете от </w:t>
      </w:r>
      <w:r w:rsidR="00C54872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C548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E2E96" w:rsidRPr="002E2E96" w:rsidRDefault="002E2E96" w:rsidP="002E2E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показатели графы 5 «Исполнено» соответствуют показателям Приложения №1 к распоряжению Администрации от 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07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C331A9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C5487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080C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об исполнении бюджета;</w:t>
      </w:r>
    </w:p>
    <w:p w:rsidR="002E2E96" w:rsidRPr="002E2E96" w:rsidRDefault="002E2E96" w:rsidP="00CF6280">
      <w:pPr>
        <w:widowControl w:val="0"/>
        <w:numPr>
          <w:ilvl w:val="0"/>
          <w:numId w:val="6"/>
        </w:numPr>
        <w:tabs>
          <w:tab w:val="left" w:pos="6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 разделе 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«Расходы бюджета» ф.0503117</w:t>
      </w:r>
      <w:r w:rsidR="00A5564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</w:t>
      </w:r>
      <w:r w:rsidR="000527B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ф.0503124</w:t>
      </w:r>
      <w:r w:rsidR="000527B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показатели графы 4 (утвержденные бюджетные назначения) не соответствуют показателям Приложений к решению о бюджете от </w:t>
      </w:r>
      <w:r w:rsidR="00C54872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C548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</w:t>
      </w:r>
      <w:r w:rsidR="00967D07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C54872">
        <w:rPr>
          <w:rFonts w:ascii="Times New Roman" w:eastAsia="Calibri" w:hAnsi="Times New Roman" w:cs="Times New Roman"/>
          <w:sz w:val="28"/>
          <w:szCs w:val="28"/>
          <w:lang w:eastAsia="en-US"/>
        </w:rPr>
        <w:t>менениями)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, в части утвержденных расходов бюджета.</w:t>
      </w:r>
    </w:p>
    <w:p w:rsidR="002E2E96" w:rsidRDefault="002E2E96" w:rsidP="002E2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Расхождение показателей графы 4 ф.0503117</w:t>
      </w:r>
      <w:r w:rsidR="00A556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графы 4 ф.0503124</w:t>
      </w:r>
      <w:r w:rsidR="007763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ями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Приложений к решению о бюджете от 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26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0C4D08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C548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таблице №3.</w:t>
      </w:r>
    </w:p>
    <w:p w:rsidR="002E2E96" w:rsidRPr="00BD0F2B" w:rsidRDefault="002E2E96" w:rsidP="002E2E9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D0F2B">
        <w:rPr>
          <w:rFonts w:ascii="Times New Roman" w:eastAsia="Calibri" w:hAnsi="Times New Roman" w:cs="Times New Roman"/>
          <w:sz w:val="20"/>
          <w:szCs w:val="20"/>
          <w:lang w:eastAsia="en-US"/>
        </w:rPr>
        <w:t>Таблица №3 (</w:t>
      </w:r>
      <w:proofErr w:type="spellStart"/>
      <w:r w:rsidRPr="00BD0F2B">
        <w:rPr>
          <w:rFonts w:ascii="Times New Roman" w:eastAsia="Calibri" w:hAnsi="Times New Roman" w:cs="Times New Roman"/>
          <w:sz w:val="20"/>
          <w:szCs w:val="20"/>
          <w:lang w:eastAsia="en-US"/>
        </w:rPr>
        <w:t>тыс.рублей</w:t>
      </w:r>
      <w:proofErr w:type="spellEnd"/>
      <w:r w:rsidRPr="00BD0F2B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821"/>
        <w:gridCol w:w="851"/>
        <w:gridCol w:w="1163"/>
        <w:gridCol w:w="1134"/>
        <w:gridCol w:w="992"/>
      </w:tblGrid>
      <w:tr w:rsidR="002E2E96" w:rsidRPr="000E0888" w:rsidTr="00F137BA">
        <w:trPr>
          <w:trHeight w:val="32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E2E96" w:rsidRPr="00424F0A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4F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расходов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424F0A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4F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424F0A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4F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подраздел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4B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4B01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откл</w:t>
            </w:r>
            <w:proofErr w:type="spellEnd"/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(+,-)</w:t>
            </w:r>
          </w:p>
        </w:tc>
      </w:tr>
      <w:tr w:rsidR="002E2E96" w:rsidRPr="000E0888" w:rsidTr="00034E24">
        <w:trPr>
          <w:trHeight w:val="576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0E0888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0E0888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0E0888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03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ф.0503117</w:t>
            </w:r>
            <w:r w:rsidR="00CF62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ф.0503124</w:t>
            </w:r>
            <w:r w:rsidR="007763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E96" w:rsidRPr="000E0888" w:rsidTr="00F137BA">
        <w:trPr>
          <w:trHeight w:val="2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1E52DB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1E52DB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1E52DB" w:rsidP="005F5D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+14,6</w:t>
            </w:r>
          </w:p>
        </w:tc>
      </w:tr>
      <w:tr w:rsidR="002E2E96" w:rsidRPr="000E0888" w:rsidTr="00F137BA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Функционирование высшего должностного лица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1E52DB" w:rsidP="005F5DB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1E52DB" w:rsidP="005F5DB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0729" w:rsidRPr="000E0888" w:rsidTr="00F137BA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Функционирование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ительных органов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0729" w:rsidRPr="000E0888" w:rsidTr="00F137BA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6143,1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6154,6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+11,5</w:t>
            </w:r>
          </w:p>
        </w:tc>
      </w:tr>
      <w:tr w:rsidR="00300729" w:rsidRPr="000E0888" w:rsidTr="00F137BA">
        <w:trPr>
          <w:trHeight w:val="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0729" w:rsidRPr="000E0888" w:rsidTr="00F137BA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Резервный фонд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-1,6</w:t>
            </w:r>
          </w:p>
        </w:tc>
      </w:tr>
      <w:tr w:rsidR="00300729" w:rsidRPr="000E0888" w:rsidTr="00F137BA">
        <w:trPr>
          <w:trHeight w:val="1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+4,7</w:t>
            </w:r>
          </w:p>
        </w:tc>
      </w:tr>
      <w:tr w:rsidR="00300729" w:rsidRPr="000E0888" w:rsidTr="00B1370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+5,6</w:t>
            </w:r>
          </w:p>
        </w:tc>
      </w:tr>
      <w:tr w:rsidR="00B1370A" w:rsidRPr="000E0888" w:rsidTr="00B1370A">
        <w:trPr>
          <w:trHeight w:val="2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70A" w:rsidRPr="00B1370A" w:rsidRDefault="00B1370A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370A">
              <w:rPr>
                <w:rFonts w:ascii="Times New Roman" w:hAnsi="Times New Roman" w:cs="Times New Roman"/>
                <w:i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70A" w:rsidRPr="00B1370A" w:rsidRDefault="00B1370A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70A" w:rsidRPr="00B1370A" w:rsidRDefault="00B1370A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70A" w:rsidRPr="00B1370A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70A" w:rsidRPr="00B1370A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70A" w:rsidRPr="00B1370A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+5,6</w:t>
            </w:r>
          </w:p>
        </w:tc>
      </w:tr>
      <w:tr w:rsidR="00300729" w:rsidRPr="000E0888" w:rsidTr="00F137BA">
        <w:trPr>
          <w:trHeight w:val="2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00729" w:rsidRPr="000E0888" w:rsidTr="00F137B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F137BA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-110,0</w:t>
            </w:r>
          </w:p>
        </w:tc>
      </w:tr>
      <w:tr w:rsidR="00300729" w:rsidRPr="000E0888" w:rsidTr="00F137B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Дорожные фонды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7925,8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7925,8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F137BA" w:rsidRDefault="00D77AB7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</w:tr>
      <w:tr w:rsidR="00300729" w:rsidRPr="000E0888" w:rsidTr="00F137BA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-110,0</w:t>
            </w:r>
          </w:p>
        </w:tc>
      </w:tr>
      <w:tr w:rsidR="00300729" w:rsidRPr="000E0888" w:rsidTr="00F137BA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Жилищно-коммунальное хозяйство в </w:t>
            </w:r>
            <w:proofErr w:type="spellStart"/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4498,6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+513,6</w:t>
            </w:r>
          </w:p>
        </w:tc>
      </w:tr>
      <w:tr w:rsidR="00300729" w:rsidRPr="000E0888" w:rsidTr="00F137BA">
        <w:trPr>
          <w:trHeight w:val="2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-16,2</w:t>
            </w:r>
          </w:p>
        </w:tc>
      </w:tr>
      <w:tr w:rsidR="00300729" w:rsidRPr="000E0888" w:rsidTr="00F137BA">
        <w:trPr>
          <w:trHeight w:val="1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+110,0</w:t>
            </w:r>
          </w:p>
        </w:tc>
      </w:tr>
      <w:tr w:rsidR="00300729" w:rsidRPr="000E0888" w:rsidTr="00F137BA">
        <w:trPr>
          <w:trHeight w:val="1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29" w:rsidRPr="007440B7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+419,8</w:t>
            </w:r>
          </w:p>
        </w:tc>
      </w:tr>
      <w:tr w:rsidR="00993BEA" w:rsidRPr="000E0888" w:rsidTr="00993BEA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3BEA" w:rsidRDefault="00993BEA" w:rsidP="003007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93BEA" w:rsidRDefault="00993BEA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93BEA" w:rsidRDefault="00993BEA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93BEA" w:rsidRDefault="00993BEA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93BEA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93BEA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</w:p>
        </w:tc>
      </w:tr>
      <w:tr w:rsidR="00993BEA" w:rsidRPr="000E0888" w:rsidTr="00993BEA">
        <w:trPr>
          <w:trHeight w:val="10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A" w:rsidRPr="003C7B61" w:rsidRDefault="00993BEA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C7B61">
              <w:rPr>
                <w:rFonts w:ascii="Times New Roman" w:hAnsi="Times New Roman" w:cs="Times New Roman"/>
                <w:i/>
                <w:sz w:val="18"/>
                <w:szCs w:val="18"/>
              </w:rPr>
              <w:t>Другие вопросы в области культуры, кинематогра</w:t>
            </w:r>
            <w:r w:rsidR="003C7B61" w:rsidRPr="003C7B61">
              <w:rPr>
                <w:rFonts w:ascii="Times New Roman" w:hAnsi="Times New Roman" w:cs="Times New Roman"/>
                <w:i/>
                <w:sz w:val="18"/>
                <w:szCs w:val="18"/>
              </w:rPr>
              <w:t>фии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BEA" w:rsidRPr="00993BEA" w:rsidRDefault="003C7B61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BEA" w:rsidRPr="00993BEA" w:rsidRDefault="003C7B61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A" w:rsidRPr="00993BEA" w:rsidRDefault="003C7B61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A" w:rsidRPr="00993BEA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A" w:rsidRPr="00993BEA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1,6</w:t>
            </w:r>
          </w:p>
        </w:tc>
      </w:tr>
      <w:tr w:rsidR="00300729" w:rsidRPr="000E0888" w:rsidTr="00F137BA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0729" w:rsidRPr="009D4635" w:rsidRDefault="00D77AB7" w:rsidP="003007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00729" w:rsidRPr="009D4635" w:rsidRDefault="00D77AB7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00729" w:rsidRPr="009D4635" w:rsidRDefault="00300729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00729" w:rsidRPr="009D4635" w:rsidRDefault="00300729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00729" w:rsidRPr="000E0888" w:rsidTr="00F137BA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Pr="00332EA9" w:rsidRDefault="00D77AB7" w:rsidP="0030072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29" w:rsidRPr="00332EA9" w:rsidRDefault="00D77AB7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729" w:rsidRPr="00332EA9" w:rsidRDefault="00D77AB7" w:rsidP="003007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Pr="00332EA9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Pr="00332EA9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29" w:rsidRPr="00332EA9" w:rsidRDefault="00D77AB7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0729" w:rsidRPr="000E0888" w:rsidTr="00F137BA">
        <w:trPr>
          <w:trHeight w:val="2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300729" w:rsidRPr="007440B7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300729" w:rsidRPr="00BD0F2B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F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300729" w:rsidRPr="00BD0F2B" w:rsidRDefault="00300729" w:rsidP="003007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F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20072,4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20497,8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300729" w:rsidRPr="009D4635" w:rsidRDefault="001E52DB" w:rsidP="003007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+425,4</w:t>
            </w:r>
          </w:p>
        </w:tc>
      </w:tr>
    </w:tbl>
    <w:p w:rsidR="006744AB" w:rsidRDefault="006744AB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2E2E96" w:rsidRDefault="002E2E96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Данные таблицы №3 свидетельствуют о том, что утвержденные решением о бюджете от </w:t>
      </w:r>
      <w:r w:rsidR="00BA7A8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22</w:t>
      </w:r>
      <w:r w:rsidR="00BA7A8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(с изменениями)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лимиты бюджетных обязательств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не соответствуют показателям графы 4 «Утвержденные бюджетные назначения» раздела 2 «Расходы бюджета» ф.0503117</w:t>
      </w:r>
      <w:r w:rsidR="00A5564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</w:t>
      </w:r>
      <w:r w:rsidR="00DA326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ф.0503124</w:t>
      </w:r>
      <w:r w:rsidR="00DA326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по следующим </w:t>
      </w:r>
      <w:r w:rsidR="00BB4B5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под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разделам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:</w:t>
      </w:r>
    </w:p>
    <w:p w:rsidR="00A55646" w:rsidRDefault="00A55646" w:rsidP="00A55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0111 «Резервный фонд»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22</w:t>
      </w:r>
      <w:r w:rsidR="0075035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(с изменениями)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5,0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13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меньше;  </w:t>
      </w:r>
    </w:p>
    <w:p w:rsidR="00A55646" w:rsidRDefault="00A55646" w:rsidP="00A55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- по подразделу 0804 «Другие вопросы в области культуры, кинематографии»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22</w:t>
      </w:r>
      <w:r w:rsidR="0075035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(с изменениями)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лимит не утверждался,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Pr="00D66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больше.</w:t>
      </w:r>
    </w:p>
    <w:p w:rsidR="00A55646" w:rsidRDefault="00A55646" w:rsidP="00A55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272F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а.5</w:t>
      </w:r>
      <w:r w:rsidRPr="00B4272F">
        <w:rPr>
          <w:rFonts w:ascii="Times New Roman" w:eastAsia="Times New Roman" w:hAnsi="Times New Roman" w:cs="Times New Roman"/>
          <w:sz w:val="28"/>
          <w:szCs w:val="28"/>
        </w:rPr>
        <w:t xml:space="preserve"> п.3 ст.217 БК РФ в</w:t>
      </w:r>
      <w:r w:rsidRPr="00B427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</w:t>
      </w:r>
      <w:r w:rsidRPr="00B4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законе (решении) о бюджете объема и направлений их использования.</w:t>
      </w:r>
    </w:p>
    <w:p w:rsidR="006744AB" w:rsidRDefault="006744AB" w:rsidP="00A55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 подразделу 0104 «Функционирование исполнительных органов фонд»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22(с изменениями)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6 143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6 154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11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больше;</w:t>
      </w:r>
    </w:p>
    <w:p w:rsidR="006744AB" w:rsidRDefault="006744AB" w:rsidP="00A55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 по подразделу 0113 «Другие общегосударственные вопросы»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22(с изменениями)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50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54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больше; </w:t>
      </w:r>
    </w:p>
    <w:p w:rsidR="0055583B" w:rsidRDefault="0055583B" w:rsidP="005558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0203 «Мобилизационная и вневойсковая подготовка»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22</w:t>
      </w:r>
      <w:r w:rsidR="0075035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(с изменениями)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57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6744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больше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.  </w:t>
      </w:r>
    </w:p>
    <w:p w:rsidR="00BB4B57" w:rsidRDefault="001B780B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4</w:t>
      </w:r>
      <w:r w:rsidR="00D82F2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«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Др</w:t>
      </w:r>
      <w:r w:rsidR="00D82F2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угие вопросы в области национальной экономики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 w:rsidR="00D82F2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A801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6744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22</w:t>
      </w:r>
      <w:r w:rsidR="00D82F2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(с изменениями)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 лимит в сумме 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614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D82F2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</w:t>
      </w:r>
      <w:r w:rsidR="00D6651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ф.0503117</w:t>
      </w:r>
      <w:r w:rsidR="0031424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ф.0503124</w:t>
      </w:r>
      <w:r w:rsidR="00D82F2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504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31424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</w:t>
      </w:r>
      <w:r w:rsidR="00561E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на 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110</w:t>
      </w:r>
      <w:r w:rsidR="00561E3B"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31424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0</w:t>
      </w:r>
      <w:r w:rsidR="00561E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</w:t>
      </w:r>
      <w:r w:rsidR="007568D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меньше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; </w:t>
      </w:r>
    </w:p>
    <w:p w:rsidR="00A80111" w:rsidRDefault="00A80111" w:rsidP="00A80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 по подразделу 0501 «Жилищное хозяйство»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22 (с изменениями)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286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ф.0503117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ф.0503124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269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16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меньше;</w:t>
      </w:r>
    </w:p>
    <w:p w:rsidR="007568D6" w:rsidRDefault="007568D6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по подразделу 0502 «Коммунальное хозяйство»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A801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BA4CF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BA4CF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(с изменениями)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90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ф.0503117</w:t>
      </w:r>
      <w:r w:rsidR="0031424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ф.0503124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400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110</w:t>
      </w:r>
      <w:r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BA4CF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больше;</w:t>
      </w:r>
    </w:p>
    <w:p w:rsidR="00C878C6" w:rsidRDefault="00561E3B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 подразделу 0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503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«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Благоустройство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»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DD74B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решением о бюджете от 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A801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</w:t>
      </w:r>
      <w:r w:rsidR="00DD74B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A801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</w:t>
      </w:r>
      <w:r w:rsidR="00DD74B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A801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22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(с изменениями) утвержден лимит в сумме </w:t>
      </w:r>
      <w:r w:rsidR="00A8011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="00DD74B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2</w:t>
      </w:r>
      <w:r w:rsidR="00A8011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90</w:t>
      </w:r>
      <w:r w:rsidR="00DD74BF"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A8011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в </w:t>
      </w:r>
      <w:r w:rsidR="00DD74B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ф.0503117</w:t>
      </w:r>
      <w:r w:rsidR="0031424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</w:t>
      </w:r>
      <w:r w:rsidR="00DD74B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ф.0503124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указаны </w:t>
      </w:r>
      <w:r w:rsidR="00DD74B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A8011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="00DD74B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31424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</w:t>
      </w:r>
      <w:r w:rsidR="00A8011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00</w:t>
      </w:r>
      <w:r w:rsidR="00DD74BF"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A8011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A8011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11</w:t>
      </w:r>
      <w:r w:rsidR="00DD74B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0</w:t>
      </w:r>
      <w:r w:rsidR="00DD74BF"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31424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0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</w:t>
      </w:r>
      <w:r w:rsidR="00A801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больше</w:t>
      </w:r>
      <w:r w:rsidR="00DD74B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  <w:r w:rsidR="00CF77BE"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:rsidR="008351D3" w:rsidRDefault="008351D3" w:rsidP="008351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п.8 ст.217 БК РФ, ст.20 решения Совета депутатов Кайдаковского сельского поселения Вяземского района Смоленской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от 29.04.2021 № 7 «Об утверждении Положения о бюджетном процессе в Кайдаковском сельском поселении Вяземского района Смоленской области», п.2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решения Совета депутатов 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Кайдаковского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Вяземского района Смоленской области от 2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бюджете Кайдаковского сельского поселения Вяземского района Смоленской области на 202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и на плановый период 202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202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годов», дополнительными основаниями для изменений в сводную бюджетную роспись в 202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без внесений изменений в решение о бюджете поселения в соответствии с решениями Главы муниципального образования Кайдаковского сельского поселения Вяземского района Смоленской области являются:</w:t>
      </w:r>
    </w:p>
    <w:p w:rsidR="008351D3" w:rsidRDefault="008351D3" w:rsidP="008351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изменение бюджетной классификации Российской Федерации в части изменения классификации расходов бюджетов;</w:t>
      </w:r>
    </w:p>
    <w:p w:rsidR="008351D3" w:rsidRDefault="008351D3" w:rsidP="008351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случае уплаты казенным учреждением пеней и штрафов</w:t>
      </w:r>
      <w:r w:rsidR="00A8011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80111" w:rsidRPr="00A80111" w:rsidRDefault="00A80111" w:rsidP="00A801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A80111">
        <w:rPr>
          <w:rFonts w:ascii="Times New Roman" w:hAnsi="Times New Roman" w:cs="Times New Roman"/>
          <w:color w:val="000000"/>
          <w:sz w:val="28"/>
          <w:szCs w:val="28"/>
        </w:rPr>
        <w:t>перераспределение бюджетных ассигнований, связанных с финансовым обеспечением региональных проектов, обеспечивающих достижение показателей и результатов федеральных проектов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51D3" w:rsidRDefault="008351D3" w:rsidP="008351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представленной бюджетно-финансовой отчетности об исполнении бюджета на 01.07.202</w:t>
      </w:r>
      <w:r w:rsidR="002D3F7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правомерность внесения изменений в сводную бюджетную роспись в 202</w:t>
      </w:r>
      <w:r w:rsidR="002D3F7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без внесений изменений в решение о бюджете поселения не представляется возможным. </w:t>
      </w:r>
      <w:r w:rsidRPr="00B31E80">
        <w:rPr>
          <w:rFonts w:ascii="Times New Roman" w:eastAsia="Calibri" w:hAnsi="Times New Roman" w:cs="Times New Roman"/>
          <w:sz w:val="28"/>
          <w:szCs w:val="28"/>
          <w:lang w:eastAsia="en-US"/>
        </w:rPr>
        <w:t>В пояснительной записке обоснования (информация) расхождения данных показателей не отражены, документально не подтверждены.</w:t>
      </w:r>
    </w:p>
    <w:p w:rsidR="003247A6" w:rsidRDefault="003247A6" w:rsidP="008351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247A6" w:rsidRPr="003247A6" w:rsidRDefault="003247A6" w:rsidP="003247A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6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247A6">
        <w:rPr>
          <w:rFonts w:ascii="Times New Roman" w:hAnsi="Times New Roman" w:cs="Times New Roman"/>
          <w:b/>
          <w:sz w:val="28"/>
          <w:szCs w:val="28"/>
        </w:rPr>
        <w:t xml:space="preserve">. Анализ исполнения бюджета сельского поселения в рамках программных и непрограммных расходов </w:t>
      </w:r>
    </w:p>
    <w:p w:rsidR="00944008" w:rsidRPr="00B75C17" w:rsidRDefault="00944008" w:rsidP="0094400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Анализ расходной части в разрезе муниципальных программ и непрограммных </w:t>
      </w:r>
      <w:r w:rsidR="00203FB4" w:rsidRPr="00B75C17">
        <w:rPr>
          <w:rFonts w:ascii="Times New Roman" w:hAnsi="Times New Roman"/>
          <w:sz w:val="28"/>
          <w:szCs w:val="28"/>
        </w:rPr>
        <w:t>расходов</w:t>
      </w:r>
      <w:r w:rsidRPr="00B75C17">
        <w:rPr>
          <w:rFonts w:ascii="Times New Roman" w:hAnsi="Times New Roman"/>
          <w:sz w:val="28"/>
          <w:szCs w:val="28"/>
        </w:rPr>
        <w:t xml:space="preserve"> представлен в таблице №</w:t>
      </w:r>
      <w:r w:rsidR="00C77D51">
        <w:rPr>
          <w:rFonts w:ascii="Times New Roman" w:hAnsi="Times New Roman"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>.</w:t>
      </w:r>
    </w:p>
    <w:p w:rsidR="00964E81" w:rsidRDefault="00964E81" w:rsidP="00203FB4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44008" w:rsidRPr="00B75C17" w:rsidRDefault="00944008" w:rsidP="00203FB4">
      <w:pPr>
        <w:pStyle w:val="2"/>
        <w:ind w:firstLine="709"/>
        <w:jc w:val="right"/>
        <w:rPr>
          <w:sz w:val="28"/>
          <w:szCs w:val="28"/>
        </w:rPr>
      </w:pPr>
      <w:r w:rsidRPr="00B75C17">
        <w:rPr>
          <w:rFonts w:ascii="Times New Roman" w:hAnsi="Times New Roman"/>
          <w:sz w:val="24"/>
          <w:szCs w:val="24"/>
        </w:rPr>
        <w:t>таблица №</w:t>
      </w:r>
      <w:r w:rsidR="00C77D51">
        <w:rPr>
          <w:rFonts w:ascii="Times New Roman" w:hAnsi="Times New Roman"/>
          <w:sz w:val="24"/>
          <w:szCs w:val="24"/>
        </w:rPr>
        <w:t>4</w:t>
      </w:r>
      <w:r w:rsidRPr="00B75C17">
        <w:rPr>
          <w:rFonts w:ascii="Times New Roman" w:hAnsi="Times New Roman"/>
          <w:sz w:val="24"/>
          <w:szCs w:val="24"/>
        </w:rPr>
        <w:t xml:space="preserve">, </w:t>
      </w:r>
      <w:r w:rsidR="003247A6">
        <w:rPr>
          <w:rFonts w:ascii="Times New Roman" w:hAnsi="Times New Roman"/>
          <w:sz w:val="24"/>
          <w:szCs w:val="24"/>
        </w:rPr>
        <w:t>(</w:t>
      </w:r>
      <w:r w:rsidRPr="00B75C17">
        <w:rPr>
          <w:rFonts w:ascii="Times New Roman" w:hAnsi="Times New Roman"/>
          <w:sz w:val="24"/>
          <w:szCs w:val="24"/>
        </w:rPr>
        <w:t>тыс. рублей</w:t>
      </w:r>
      <w:r w:rsidR="003247A6">
        <w:rPr>
          <w:rFonts w:ascii="Times New Roman" w:hAnsi="Times New Roman"/>
          <w:sz w:val="24"/>
          <w:szCs w:val="24"/>
        </w:rPr>
        <w:t>)</w:t>
      </w:r>
    </w:p>
    <w:tbl>
      <w:tblPr>
        <w:tblW w:w="31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4678"/>
        <w:gridCol w:w="1276"/>
        <w:gridCol w:w="1275"/>
        <w:gridCol w:w="851"/>
        <w:gridCol w:w="992"/>
        <w:gridCol w:w="5447"/>
        <w:gridCol w:w="5447"/>
        <w:gridCol w:w="5447"/>
        <w:gridCol w:w="5447"/>
      </w:tblGrid>
      <w:tr w:rsidR="003247A6" w:rsidRPr="003247A6" w:rsidTr="00C76F73">
        <w:trPr>
          <w:gridAfter w:val="4"/>
          <w:wAfter w:w="21788" w:type="dxa"/>
          <w:trHeight w:val="8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A6" w:rsidRPr="003247A6" w:rsidRDefault="003247A6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76F7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A6" w:rsidRPr="003247A6" w:rsidRDefault="003247A6" w:rsidP="00324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A6" w:rsidRPr="003247A6" w:rsidRDefault="003247A6" w:rsidP="00324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от 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>.12.2022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 изм.)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A6" w:rsidRPr="003247A6" w:rsidRDefault="003247A6" w:rsidP="00324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Исполнение полугодие 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A6" w:rsidRPr="003247A6" w:rsidRDefault="003247A6" w:rsidP="00C76F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 </w:t>
            </w:r>
            <w:proofErr w:type="spellStart"/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>исполн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7A6" w:rsidRPr="003247A6" w:rsidRDefault="003247A6" w:rsidP="003247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>откл</w:t>
            </w:r>
            <w:proofErr w:type="spellEnd"/>
            <w:r w:rsidRPr="003247A6">
              <w:rPr>
                <w:rFonts w:ascii="Times New Roman" w:hAnsi="Times New Roman" w:cs="Times New Roman"/>
                <w:bCs/>
                <w:sz w:val="20"/>
                <w:szCs w:val="20"/>
              </w:rPr>
              <w:t>. (+,-)</w:t>
            </w:r>
          </w:p>
        </w:tc>
      </w:tr>
      <w:tr w:rsidR="00C76F73" w:rsidRPr="003247A6" w:rsidTr="00C76F73">
        <w:trPr>
          <w:gridAfter w:val="4"/>
          <w:wAfter w:w="21788" w:type="dxa"/>
          <w:trHeight w:val="5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органов местного самоуправления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-3481,8</w:t>
            </w:r>
          </w:p>
        </w:tc>
      </w:tr>
      <w:tr w:rsidR="00C76F73" w:rsidRPr="003247A6" w:rsidTr="00C76F73">
        <w:trPr>
          <w:gridAfter w:val="4"/>
          <w:wAfter w:w="21788" w:type="dxa"/>
          <w:trHeight w:val="58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-39,6</w:t>
            </w:r>
          </w:p>
        </w:tc>
      </w:tr>
      <w:tr w:rsidR="00C76F73" w:rsidRPr="003247A6" w:rsidTr="00C76F73">
        <w:trPr>
          <w:gridAfter w:val="4"/>
          <w:wAfter w:w="21788" w:type="dxa"/>
          <w:trHeight w:val="59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-7264,9</w:t>
            </w:r>
          </w:p>
        </w:tc>
      </w:tr>
      <w:tr w:rsidR="00C76F73" w:rsidRPr="003247A6" w:rsidTr="00C76F73">
        <w:trPr>
          <w:gridAfter w:val="4"/>
          <w:wAfter w:w="21788" w:type="dxa"/>
          <w:trHeight w:val="47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-200,0</w:t>
            </w:r>
          </w:p>
        </w:tc>
      </w:tr>
      <w:tr w:rsidR="00C76F73" w:rsidRPr="003247A6" w:rsidTr="00C76F73">
        <w:trPr>
          <w:gridAfter w:val="4"/>
          <w:wAfter w:w="21788" w:type="dxa"/>
          <w:trHeight w:val="47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Развитие малого и среднего предпринимательства на территории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-2,0</w:t>
            </w:r>
          </w:p>
        </w:tc>
      </w:tr>
      <w:tr w:rsidR="00C76F73" w:rsidRPr="003247A6" w:rsidTr="00C76F73">
        <w:trPr>
          <w:gridAfter w:val="4"/>
          <w:wAfter w:w="21788" w:type="dxa"/>
          <w:trHeight w:val="37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-697,6</w:t>
            </w:r>
          </w:p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F73" w:rsidRPr="003247A6" w:rsidTr="00C76F73">
        <w:trPr>
          <w:gridAfter w:val="4"/>
          <w:wAfter w:w="21788" w:type="dxa"/>
          <w:trHeight w:val="81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в области благоустройства территории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-960,9</w:t>
            </w:r>
          </w:p>
        </w:tc>
      </w:tr>
      <w:tr w:rsidR="00C76F73" w:rsidRPr="003247A6" w:rsidTr="00C76F73">
        <w:trPr>
          <w:gridAfter w:val="4"/>
          <w:wAfter w:w="21788" w:type="dxa"/>
          <w:trHeight w:val="56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на территории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-22,6</w:t>
            </w:r>
          </w:p>
        </w:tc>
      </w:tr>
      <w:tr w:rsidR="00C76F73" w:rsidRPr="003247A6" w:rsidTr="00C76F73">
        <w:trPr>
          <w:gridAfter w:val="4"/>
          <w:wAfter w:w="21788" w:type="dxa"/>
          <w:trHeight w:val="56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-643,6</w:t>
            </w:r>
          </w:p>
        </w:tc>
      </w:tr>
      <w:tr w:rsidR="00C76F73" w:rsidRPr="003247A6" w:rsidTr="00C76F73">
        <w:trPr>
          <w:gridAfter w:val="4"/>
          <w:wAfter w:w="21788" w:type="dxa"/>
          <w:trHeight w:val="56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терроризма и экстремизма на территории Кайдаковского сельского поселения Вяземского района Смоленской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C76F73" w:rsidRPr="003247A6" w:rsidTr="00C76F73">
        <w:trPr>
          <w:gridAfter w:val="4"/>
          <w:wAfter w:w="21788" w:type="dxa"/>
          <w:trHeight w:val="56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 на территории Кайдаковского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-50,0</w:t>
            </w:r>
          </w:p>
        </w:tc>
      </w:tr>
      <w:tr w:rsidR="00C76F73" w:rsidRPr="003247A6" w:rsidTr="00C76F73">
        <w:trPr>
          <w:gridAfter w:val="4"/>
          <w:wAfter w:w="21788" w:type="dxa"/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расходы по муниципальным программам: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-13365,0</w:t>
            </w:r>
          </w:p>
        </w:tc>
      </w:tr>
      <w:tr w:rsidR="00C76F73" w:rsidRPr="003247A6" w:rsidTr="00C76F73">
        <w:trPr>
          <w:trHeight w:val="315"/>
        </w:trPr>
        <w:tc>
          <w:tcPr>
            <w:tcW w:w="8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7" w:type="dxa"/>
          </w:tcPr>
          <w:p w:rsidR="00C76F73" w:rsidRPr="003247A6" w:rsidRDefault="00C76F73" w:rsidP="00C76F73"/>
        </w:tc>
        <w:tc>
          <w:tcPr>
            <w:tcW w:w="5447" w:type="dxa"/>
          </w:tcPr>
          <w:p w:rsidR="00C76F73" w:rsidRPr="003247A6" w:rsidRDefault="00C76F73" w:rsidP="00C76F73"/>
        </w:tc>
        <w:tc>
          <w:tcPr>
            <w:tcW w:w="5447" w:type="dxa"/>
          </w:tcPr>
          <w:p w:rsidR="00C76F73" w:rsidRPr="003247A6" w:rsidRDefault="00C76F73" w:rsidP="00C76F73"/>
        </w:tc>
        <w:tc>
          <w:tcPr>
            <w:tcW w:w="5447" w:type="dxa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по направлениям:</w:t>
            </w:r>
          </w:p>
        </w:tc>
      </w:tr>
      <w:tr w:rsidR="00C76F73" w:rsidRPr="003247A6" w:rsidTr="00C76F73">
        <w:trPr>
          <w:gridAfter w:val="4"/>
          <w:wAfter w:w="21788" w:type="dxa"/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-355,7</w:t>
            </w:r>
          </w:p>
        </w:tc>
      </w:tr>
      <w:tr w:rsidR="00C76F73" w:rsidRPr="003247A6" w:rsidTr="00C76F73">
        <w:trPr>
          <w:gridAfter w:val="4"/>
          <w:wAfter w:w="21788" w:type="dxa"/>
          <w:trHeight w:val="47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Резервный фонд Администрации Кайдаковского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-13,4</w:t>
            </w:r>
          </w:p>
        </w:tc>
      </w:tr>
      <w:tr w:rsidR="00C76F73" w:rsidRPr="003247A6" w:rsidTr="00C76F73">
        <w:trPr>
          <w:gridAfter w:val="4"/>
          <w:wAfter w:w="21788" w:type="dxa"/>
          <w:trHeight w:val="47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Расходы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-116,0</w:t>
            </w:r>
          </w:p>
        </w:tc>
      </w:tr>
      <w:tr w:rsidR="00C76F73" w:rsidRPr="003247A6" w:rsidTr="00C76F73">
        <w:trPr>
          <w:gridAfter w:val="4"/>
          <w:wAfter w:w="21788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Расходы на компенсационные выплаты депутатам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C76F73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-233,9</w:t>
            </w:r>
          </w:p>
        </w:tc>
      </w:tr>
      <w:tr w:rsidR="00C76F73" w:rsidRPr="003247A6" w:rsidTr="00C76F73">
        <w:trPr>
          <w:gridAfter w:val="4"/>
          <w:wAfter w:w="21788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73" w:rsidRPr="003247A6" w:rsidRDefault="00C76F73" w:rsidP="008207E6">
            <w:pPr>
              <w:tabs>
                <w:tab w:val="right" w:pos="44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 w:rsidR="008207E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-10,7</w:t>
            </w:r>
          </w:p>
        </w:tc>
      </w:tr>
      <w:tr w:rsidR="00C76F73" w:rsidRPr="003247A6" w:rsidTr="00C76F73">
        <w:trPr>
          <w:gridAfter w:val="4"/>
          <w:wAfter w:w="21788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73" w:rsidRPr="003247A6" w:rsidRDefault="008207E6" w:rsidP="008207E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иных функций органов местного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+4,6</w:t>
            </w:r>
          </w:p>
        </w:tc>
      </w:tr>
      <w:tr w:rsidR="00C76F73" w:rsidRPr="003247A6" w:rsidTr="00C76F73">
        <w:trPr>
          <w:gridAfter w:val="4"/>
          <w:wAfter w:w="21788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-143,4</w:t>
            </w:r>
          </w:p>
        </w:tc>
      </w:tr>
      <w:tr w:rsidR="00C76F73" w:rsidRPr="003247A6" w:rsidTr="00C76F73">
        <w:trPr>
          <w:gridAfter w:val="4"/>
          <w:wAfter w:w="21788" w:type="dxa"/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F73" w:rsidRPr="003247A6" w:rsidRDefault="00C76F73" w:rsidP="00C76F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-868,5</w:t>
            </w:r>
          </w:p>
        </w:tc>
      </w:tr>
      <w:tr w:rsidR="00C76F73" w:rsidRPr="003247A6" w:rsidTr="00C76F73">
        <w:trPr>
          <w:gridAfter w:val="4"/>
          <w:wAfter w:w="21788" w:type="dxa"/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C76F73" w:rsidP="00C7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F73" w:rsidRPr="003247A6" w:rsidRDefault="00C76F73" w:rsidP="008207E6">
            <w:pPr>
              <w:tabs>
                <w:tab w:val="right" w:pos="446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7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расходы</w:t>
            </w:r>
            <w:r w:rsidR="008207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20072,4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5838,9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F73" w:rsidRPr="003247A6" w:rsidRDefault="008207E6" w:rsidP="00C76F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-14233,5</w:t>
            </w:r>
          </w:p>
        </w:tc>
      </w:tr>
    </w:tbl>
    <w:p w:rsidR="00944008" w:rsidRPr="003247A6" w:rsidRDefault="00C76F73" w:rsidP="00C76F73">
      <w:pPr>
        <w:pStyle w:val="15"/>
        <w:tabs>
          <w:tab w:val="left" w:pos="8535"/>
        </w:tabs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5241FB" w:rsidRDefault="005241FB" w:rsidP="00465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DE7" w:rsidRPr="00B75C17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225A54">
        <w:rPr>
          <w:rFonts w:ascii="Times New Roman" w:hAnsi="Times New Roman" w:cs="Times New Roman"/>
          <w:sz w:val="28"/>
          <w:szCs w:val="28"/>
        </w:rPr>
        <w:t>Кайдаковского</w:t>
      </w:r>
      <w:r w:rsidR="003A2864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225A54">
        <w:rPr>
          <w:rFonts w:ascii="Times New Roman" w:hAnsi="Times New Roman" w:cs="Times New Roman"/>
          <w:sz w:val="28"/>
          <w:szCs w:val="28"/>
        </w:rPr>
        <w:t>2</w:t>
      </w:r>
      <w:r w:rsidR="008207E6">
        <w:rPr>
          <w:rFonts w:ascii="Times New Roman" w:hAnsi="Times New Roman" w:cs="Times New Roman"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>.12.20</w:t>
      </w:r>
      <w:r w:rsidR="00D7299D">
        <w:rPr>
          <w:rFonts w:ascii="Times New Roman" w:hAnsi="Times New Roman" w:cs="Times New Roman"/>
          <w:sz w:val="28"/>
          <w:szCs w:val="28"/>
        </w:rPr>
        <w:t>2</w:t>
      </w:r>
      <w:r w:rsidR="008207E6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8207E6">
        <w:rPr>
          <w:rFonts w:ascii="Times New Roman" w:hAnsi="Times New Roman" w:cs="Times New Roman"/>
          <w:sz w:val="28"/>
          <w:szCs w:val="28"/>
        </w:rPr>
        <w:t>22</w:t>
      </w:r>
      <w:r w:rsidRPr="00B75C17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25A54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Pr="00B75C1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</w:t>
      </w:r>
      <w:r w:rsidR="00B977C2">
        <w:rPr>
          <w:rFonts w:ascii="Times New Roman" w:hAnsi="Times New Roman" w:cs="Times New Roman"/>
          <w:sz w:val="28"/>
          <w:szCs w:val="28"/>
        </w:rPr>
        <w:t>2</w:t>
      </w:r>
      <w:r w:rsidR="00D7299D">
        <w:rPr>
          <w:rFonts w:ascii="Times New Roman" w:hAnsi="Times New Roman" w:cs="Times New Roman"/>
          <w:sz w:val="28"/>
          <w:szCs w:val="28"/>
        </w:rPr>
        <w:t>2</w:t>
      </w:r>
      <w:r w:rsidR="003A2864">
        <w:rPr>
          <w:rFonts w:ascii="Times New Roman" w:hAnsi="Times New Roman" w:cs="Times New Roman"/>
          <w:sz w:val="28"/>
          <w:szCs w:val="28"/>
        </w:rPr>
        <w:t xml:space="preserve"> год и</w:t>
      </w:r>
      <w:r w:rsidR="00225A54">
        <w:rPr>
          <w:rFonts w:ascii="Times New Roman" w:hAnsi="Times New Roman" w:cs="Times New Roman"/>
          <w:sz w:val="28"/>
          <w:szCs w:val="28"/>
        </w:rPr>
        <w:t xml:space="preserve"> на</w:t>
      </w:r>
      <w:r w:rsidR="003A2864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D7299D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 w:rsidR="00D7299D">
        <w:rPr>
          <w:rFonts w:ascii="Times New Roman" w:hAnsi="Times New Roman" w:cs="Times New Roman"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8207E6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B75C17">
        <w:rPr>
          <w:rFonts w:ascii="Times New Roman" w:hAnsi="Times New Roman" w:cs="Times New Roman"/>
          <w:sz w:val="28"/>
          <w:szCs w:val="28"/>
        </w:rPr>
        <w:t xml:space="preserve"> утверждены </w:t>
      </w:r>
      <w:r w:rsidR="008207E6">
        <w:rPr>
          <w:rFonts w:ascii="Times New Roman" w:hAnsi="Times New Roman" w:cs="Times New Roman"/>
          <w:sz w:val="28"/>
          <w:szCs w:val="28"/>
        </w:rPr>
        <w:t>11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8207E6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8207E6">
        <w:rPr>
          <w:rFonts w:ascii="Times New Roman" w:hAnsi="Times New Roman" w:cs="Times New Roman"/>
          <w:b/>
          <w:sz w:val="28"/>
          <w:szCs w:val="28"/>
        </w:rPr>
        <w:t>720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8207E6">
        <w:rPr>
          <w:rFonts w:ascii="Times New Roman" w:hAnsi="Times New Roman" w:cs="Times New Roman"/>
          <w:b/>
          <w:sz w:val="28"/>
          <w:szCs w:val="28"/>
        </w:rPr>
        <w:t>5</w:t>
      </w:r>
      <w:r w:rsidR="00F72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тыс. рублей.</w:t>
      </w:r>
    </w:p>
    <w:p w:rsidR="00465DE7" w:rsidRPr="00B75C17" w:rsidRDefault="00160020" w:rsidP="00465DE7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полугодие</w:t>
      </w:r>
      <w:r w:rsidR="00465DE7"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8207E6">
        <w:rPr>
          <w:rFonts w:ascii="Times New Roman" w:eastAsia="Calibri" w:hAnsi="Times New Roman"/>
          <w:sz w:val="28"/>
          <w:szCs w:val="28"/>
        </w:rPr>
        <w:t>3</w:t>
      </w:r>
      <w:r w:rsidR="00465DE7" w:rsidRPr="00B75C17">
        <w:rPr>
          <w:rFonts w:ascii="Times New Roman" w:eastAsia="Calibri" w:hAnsi="Times New Roman"/>
          <w:sz w:val="28"/>
          <w:szCs w:val="28"/>
        </w:rPr>
        <w:t xml:space="preserve"> года фактически </w:t>
      </w:r>
      <w:r w:rsidR="00465DE7" w:rsidRPr="00B75C17">
        <w:rPr>
          <w:rFonts w:ascii="Times New Roman" w:hAnsi="Times New Roman"/>
          <w:sz w:val="28"/>
          <w:szCs w:val="28"/>
        </w:rPr>
        <w:t xml:space="preserve">финансировались </w:t>
      </w:r>
      <w:r>
        <w:rPr>
          <w:rFonts w:ascii="Times New Roman" w:hAnsi="Times New Roman"/>
          <w:sz w:val="28"/>
          <w:szCs w:val="28"/>
        </w:rPr>
        <w:t>7</w:t>
      </w:r>
      <w:r w:rsidR="00465DE7" w:rsidRPr="00B75C17">
        <w:rPr>
          <w:rFonts w:ascii="Times New Roman" w:hAnsi="Times New Roman"/>
          <w:sz w:val="28"/>
          <w:szCs w:val="28"/>
        </w:rPr>
        <w:t xml:space="preserve"> муниципальных программ из </w:t>
      </w:r>
      <w:r w:rsidR="00225A54">
        <w:rPr>
          <w:rFonts w:ascii="Times New Roman" w:hAnsi="Times New Roman"/>
          <w:sz w:val="28"/>
          <w:szCs w:val="28"/>
        </w:rPr>
        <w:t>12</w:t>
      </w:r>
      <w:r w:rsidR="00465DE7" w:rsidRPr="00B75C17">
        <w:rPr>
          <w:rFonts w:ascii="Times New Roman" w:hAnsi="Times New Roman"/>
          <w:sz w:val="28"/>
          <w:szCs w:val="28"/>
        </w:rPr>
        <w:t xml:space="preserve"> запланированных. </w:t>
      </w:r>
    </w:p>
    <w:p w:rsidR="00B578BD" w:rsidRDefault="00465DE7" w:rsidP="00B578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Фактически расходы по </w:t>
      </w:r>
      <w:r w:rsidR="008207E6">
        <w:rPr>
          <w:rFonts w:ascii="Times New Roman" w:hAnsi="Times New Roman"/>
          <w:sz w:val="28"/>
          <w:szCs w:val="28"/>
        </w:rPr>
        <w:t>6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>муниципальным программам (</w:t>
      </w:r>
      <w:r w:rsidRPr="00B75C17">
        <w:rPr>
          <w:rFonts w:ascii="Times New Roman" w:hAnsi="Times New Roman" w:cs="Times New Roman"/>
          <w:sz w:val="28"/>
          <w:szCs w:val="28"/>
        </w:rPr>
        <w:t>кассовое исполнение)</w:t>
      </w:r>
      <w:r w:rsidRPr="00B75C17">
        <w:rPr>
          <w:rFonts w:ascii="Times New Roman" w:hAnsi="Times New Roman"/>
          <w:sz w:val="28"/>
          <w:szCs w:val="28"/>
        </w:rPr>
        <w:t>, с</w:t>
      </w:r>
      <w:r w:rsidRPr="00B75C17">
        <w:rPr>
          <w:rFonts w:ascii="Times New Roman" w:hAnsi="Times New Roman" w:cs="Times New Roman"/>
          <w:sz w:val="28"/>
          <w:szCs w:val="28"/>
        </w:rPr>
        <w:t xml:space="preserve">огласно Приложения №2 к распоряжению Администрации </w:t>
      </w:r>
      <w:r w:rsidR="00225A54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Pr="00B75C1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8207E6">
        <w:rPr>
          <w:rFonts w:ascii="Times New Roman" w:hAnsi="Times New Roman" w:cs="Times New Roman"/>
          <w:sz w:val="28"/>
          <w:szCs w:val="28"/>
        </w:rPr>
        <w:t>07</w:t>
      </w:r>
      <w:r w:rsidRPr="00B75C17">
        <w:rPr>
          <w:rFonts w:ascii="Times New Roman" w:hAnsi="Times New Roman" w:cs="Times New Roman"/>
          <w:sz w:val="28"/>
          <w:szCs w:val="28"/>
        </w:rPr>
        <w:t>.0</w:t>
      </w:r>
      <w:r w:rsidR="00160020">
        <w:rPr>
          <w:rFonts w:ascii="Times New Roman" w:hAnsi="Times New Roman" w:cs="Times New Roman"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>.202</w:t>
      </w:r>
      <w:r w:rsidR="008207E6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3A6803">
        <w:rPr>
          <w:rFonts w:ascii="Times New Roman" w:hAnsi="Times New Roman" w:cs="Times New Roman"/>
          <w:sz w:val="28"/>
          <w:szCs w:val="28"/>
        </w:rPr>
        <w:t>№5</w:t>
      </w:r>
      <w:r w:rsidR="008207E6">
        <w:rPr>
          <w:rFonts w:ascii="Times New Roman" w:hAnsi="Times New Roman" w:cs="Times New Roman"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 xml:space="preserve">, составило </w:t>
      </w:r>
      <w:r w:rsidR="002A42A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729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07E6">
        <w:rPr>
          <w:rFonts w:ascii="Times New Roman" w:hAnsi="Times New Roman" w:cs="Times New Roman"/>
          <w:b/>
          <w:bCs/>
          <w:sz w:val="28"/>
          <w:szCs w:val="28"/>
        </w:rPr>
        <w:t>355</w:t>
      </w:r>
      <w:r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207E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207E6">
        <w:rPr>
          <w:rFonts w:ascii="Times New Roman" w:hAnsi="Times New Roman" w:cs="Times New Roman"/>
          <w:b/>
          <w:sz w:val="28"/>
          <w:szCs w:val="28"/>
        </w:rPr>
        <w:t>28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8207E6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% </w:t>
      </w:r>
      <w:r w:rsidRPr="00B75C17">
        <w:rPr>
          <w:rFonts w:ascii="Times New Roman" w:hAnsi="Times New Roman" w:cs="Times New Roman"/>
          <w:sz w:val="28"/>
          <w:szCs w:val="28"/>
        </w:rPr>
        <w:lastRenderedPageBreak/>
        <w:t>утвержденных плановых назначений</w:t>
      </w:r>
      <w:r w:rsidRPr="00B75C17">
        <w:rPr>
          <w:rFonts w:ascii="Times New Roman" w:hAnsi="Times New Roman"/>
          <w:sz w:val="28"/>
          <w:szCs w:val="28"/>
        </w:rPr>
        <w:t xml:space="preserve"> программных расходов бюджета на 202</w:t>
      </w:r>
      <w:r w:rsidR="008207E6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год. </w:t>
      </w:r>
      <w:r w:rsidR="00BE2B8E" w:rsidRPr="00B75C17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="008207E6">
        <w:rPr>
          <w:rFonts w:ascii="Times New Roman" w:hAnsi="Times New Roman"/>
          <w:b/>
          <w:sz w:val="28"/>
          <w:szCs w:val="28"/>
        </w:rPr>
        <w:t>91</w:t>
      </w:r>
      <w:r w:rsidR="00BE2B8E" w:rsidRPr="00B75C17">
        <w:rPr>
          <w:rFonts w:ascii="Times New Roman" w:hAnsi="Times New Roman"/>
          <w:b/>
          <w:sz w:val="28"/>
          <w:szCs w:val="28"/>
        </w:rPr>
        <w:t>,</w:t>
      </w:r>
      <w:r w:rsidR="008207E6">
        <w:rPr>
          <w:rFonts w:ascii="Times New Roman" w:hAnsi="Times New Roman"/>
          <w:b/>
          <w:sz w:val="28"/>
          <w:szCs w:val="28"/>
        </w:rPr>
        <w:t>7</w:t>
      </w:r>
      <w:r w:rsidR="00BE2B8E" w:rsidRPr="00B75C17">
        <w:rPr>
          <w:rFonts w:ascii="Times New Roman" w:hAnsi="Times New Roman"/>
          <w:sz w:val="28"/>
          <w:szCs w:val="28"/>
        </w:rPr>
        <w:t>% от всех расходов</w:t>
      </w:r>
      <w:r w:rsidR="00E15633" w:rsidRPr="00B75C17">
        <w:rPr>
          <w:rFonts w:ascii="Times New Roman" w:hAnsi="Times New Roman"/>
          <w:sz w:val="28"/>
          <w:szCs w:val="28"/>
        </w:rPr>
        <w:t xml:space="preserve"> (</w:t>
      </w:r>
      <w:r w:rsidR="008207E6">
        <w:rPr>
          <w:rFonts w:ascii="Times New Roman" w:hAnsi="Times New Roman"/>
          <w:b/>
          <w:bCs/>
          <w:sz w:val="28"/>
          <w:szCs w:val="28"/>
        </w:rPr>
        <w:t>5</w:t>
      </w:r>
      <w:r w:rsidR="003A286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207E6">
        <w:rPr>
          <w:rFonts w:ascii="Times New Roman" w:hAnsi="Times New Roman"/>
          <w:b/>
          <w:bCs/>
          <w:sz w:val="28"/>
          <w:szCs w:val="28"/>
        </w:rPr>
        <w:t>838</w:t>
      </w:r>
      <w:r w:rsidR="00E15633"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8207E6">
        <w:rPr>
          <w:rFonts w:ascii="Times New Roman" w:hAnsi="Times New Roman"/>
          <w:b/>
          <w:bCs/>
          <w:sz w:val="28"/>
          <w:szCs w:val="28"/>
        </w:rPr>
        <w:t>9</w:t>
      </w:r>
      <w:r w:rsidR="00E15633" w:rsidRPr="00B75C17">
        <w:rPr>
          <w:rFonts w:ascii="Times New Roman" w:hAnsi="Times New Roman"/>
          <w:sz w:val="28"/>
          <w:szCs w:val="28"/>
        </w:rPr>
        <w:t xml:space="preserve"> тыс. рублей)</w:t>
      </w:r>
      <w:r w:rsidR="008207E6">
        <w:rPr>
          <w:rFonts w:ascii="Times New Roman" w:hAnsi="Times New Roman"/>
          <w:sz w:val="28"/>
          <w:szCs w:val="28"/>
        </w:rPr>
        <w:t xml:space="preserve">. </w:t>
      </w:r>
    </w:p>
    <w:p w:rsidR="00E15633" w:rsidRPr="00B75C17" w:rsidRDefault="00E15633" w:rsidP="00B578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При анализе исполнения муниципальных программ, объемов их финансирования </w:t>
      </w:r>
      <w:r w:rsidR="002A42A5">
        <w:rPr>
          <w:rFonts w:ascii="Times New Roman" w:hAnsi="Times New Roman" w:cs="Times New Roman"/>
          <w:sz w:val="28"/>
          <w:szCs w:val="28"/>
        </w:rPr>
        <w:t>за 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8207E6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установлено:</w:t>
      </w:r>
    </w:p>
    <w:p w:rsidR="00E15633" w:rsidRPr="00B75C17" w:rsidRDefault="00155F3F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5633" w:rsidRPr="00B75C17">
        <w:rPr>
          <w:rFonts w:ascii="Times New Roman" w:hAnsi="Times New Roman" w:cs="Times New Roman"/>
          <w:sz w:val="28"/>
          <w:szCs w:val="28"/>
        </w:rPr>
        <w:t>)</w:t>
      </w:r>
      <w:r w:rsidR="000635E0">
        <w:rPr>
          <w:rFonts w:ascii="Times New Roman" w:hAnsi="Times New Roman" w:cs="Times New Roman"/>
          <w:sz w:val="28"/>
          <w:szCs w:val="28"/>
        </w:rPr>
        <w:t xml:space="preserve"> 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процент исполнения по </w:t>
      </w:r>
      <w:r w:rsidR="005241FB">
        <w:rPr>
          <w:rFonts w:ascii="Times New Roman" w:hAnsi="Times New Roman" w:cs="Times New Roman"/>
          <w:sz w:val="28"/>
          <w:szCs w:val="28"/>
        </w:rPr>
        <w:t xml:space="preserve">шести </w:t>
      </w:r>
      <w:r w:rsidR="00E15633" w:rsidRPr="00B75C17">
        <w:rPr>
          <w:rFonts w:ascii="Times New Roman" w:hAnsi="Times New Roman" w:cs="Times New Roman"/>
          <w:sz w:val="28"/>
          <w:szCs w:val="28"/>
        </w:rPr>
        <w:t>муниципальным программам составил:</w:t>
      </w:r>
    </w:p>
    <w:p w:rsidR="00E15633" w:rsidRPr="00B75C17" w:rsidRDefault="00673738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</w:t>
      </w:r>
      <w:r w:rsidR="003E2718" w:rsidRPr="003E2718">
        <w:rPr>
          <w:rFonts w:ascii="Times New Roman" w:hAnsi="Times New Roman" w:cs="Times New Roman"/>
          <w:sz w:val="28"/>
          <w:szCs w:val="28"/>
        </w:rPr>
        <w:t>Обеспечение деятельности органов местного самоуправления Кайдаковского сельского поселения Вяземского района Смоленской области</w:t>
      </w:r>
      <w:r w:rsidRPr="00B75C17">
        <w:rPr>
          <w:rFonts w:ascii="Times New Roman" w:hAnsi="Times New Roman" w:cs="Times New Roman"/>
          <w:sz w:val="28"/>
          <w:szCs w:val="28"/>
        </w:rPr>
        <w:t xml:space="preserve">» 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– </w:t>
      </w:r>
      <w:r w:rsidR="005241FB">
        <w:rPr>
          <w:rFonts w:ascii="Times New Roman" w:hAnsi="Times New Roman" w:cs="Times New Roman"/>
          <w:b/>
          <w:sz w:val="28"/>
          <w:szCs w:val="28"/>
        </w:rPr>
        <w:t>4</w:t>
      </w:r>
      <w:r w:rsidR="00155F3F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55F3F">
        <w:rPr>
          <w:rFonts w:ascii="Times New Roman" w:hAnsi="Times New Roman" w:cs="Times New Roman"/>
          <w:b/>
          <w:sz w:val="28"/>
          <w:szCs w:val="28"/>
        </w:rPr>
        <w:t>4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%;</w:t>
      </w:r>
    </w:p>
    <w:p w:rsidR="00E15633" w:rsidRDefault="00673738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</w:t>
      </w:r>
      <w:r w:rsidR="00E15633" w:rsidRPr="00B75C17">
        <w:rPr>
          <w:rFonts w:ascii="Times New Roman" w:hAnsi="Times New Roman" w:cs="Times New Roman"/>
          <w:sz w:val="28"/>
          <w:szCs w:val="28"/>
        </w:rPr>
        <w:t>«</w:t>
      </w:r>
      <w:r w:rsidR="003E2718" w:rsidRPr="003E2718"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» – </w:t>
      </w:r>
      <w:r w:rsidR="00155F3F">
        <w:rPr>
          <w:rFonts w:ascii="Times New Roman" w:hAnsi="Times New Roman" w:cs="Times New Roman"/>
          <w:b/>
          <w:sz w:val="28"/>
          <w:szCs w:val="28"/>
        </w:rPr>
        <w:t>8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55F3F">
        <w:rPr>
          <w:rFonts w:ascii="Times New Roman" w:hAnsi="Times New Roman" w:cs="Times New Roman"/>
          <w:b/>
          <w:sz w:val="28"/>
          <w:szCs w:val="28"/>
        </w:rPr>
        <w:t>3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b/>
          <w:sz w:val="28"/>
          <w:szCs w:val="28"/>
        </w:rPr>
        <w:t>;</w:t>
      </w:r>
    </w:p>
    <w:p w:rsidR="000635E0" w:rsidRDefault="000635E0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A1">
        <w:rPr>
          <w:rFonts w:ascii="Times New Roman" w:hAnsi="Times New Roman" w:cs="Times New Roman"/>
          <w:sz w:val="28"/>
          <w:szCs w:val="28"/>
        </w:rPr>
        <w:t>-</w:t>
      </w:r>
      <w:r w:rsidRPr="000635E0">
        <w:rPr>
          <w:rFonts w:ascii="Times New Roman" w:hAnsi="Times New Roman" w:cs="Times New Roman"/>
          <w:sz w:val="28"/>
          <w:szCs w:val="28"/>
        </w:rPr>
        <w:t xml:space="preserve"> «</w:t>
      </w:r>
      <w:r w:rsidR="00842E4B" w:rsidRPr="00842E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</w:r>
      <w:r w:rsidR="00DE0EA1">
        <w:rPr>
          <w:rFonts w:ascii="Times New Roman" w:hAnsi="Times New Roman" w:cs="Times New Roman"/>
          <w:sz w:val="28"/>
          <w:szCs w:val="28"/>
        </w:rPr>
        <w:t xml:space="preserve">» - </w:t>
      </w:r>
      <w:r w:rsidR="00155F3F">
        <w:rPr>
          <w:rFonts w:ascii="Times New Roman" w:hAnsi="Times New Roman" w:cs="Times New Roman"/>
          <w:b/>
          <w:sz w:val="28"/>
          <w:szCs w:val="28"/>
        </w:rPr>
        <w:t>45</w:t>
      </w:r>
      <w:r w:rsidR="00DE0EA1">
        <w:rPr>
          <w:rFonts w:ascii="Times New Roman" w:hAnsi="Times New Roman" w:cs="Times New Roman"/>
          <w:b/>
          <w:sz w:val="28"/>
          <w:szCs w:val="28"/>
        </w:rPr>
        <w:t>,</w:t>
      </w:r>
      <w:r w:rsidR="00155F3F">
        <w:rPr>
          <w:rFonts w:ascii="Times New Roman" w:hAnsi="Times New Roman" w:cs="Times New Roman"/>
          <w:b/>
          <w:sz w:val="28"/>
          <w:szCs w:val="28"/>
        </w:rPr>
        <w:t>9</w:t>
      </w:r>
      <w:r w:rsidR="00DE0EA1">
        <w:rPr>
          <w:rFonts w:ascii="Times New Roman" w:hAnsi="Times New Roman" w:cs="Times New Roman"/>
          <w:b/>
          <w:sz w:val="28"/>
          <w:szCs w:val="28"/>
        </w:rPr>
        <w:t>%;</w:t>
      </w:r>
    </w:p>
    <w:p w:rsidR="00DE0EA1" w:rsidRPr="00DE0EA1" w:rsidRDefault="00DE0EA1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842E4B" w:rsidRPr="00842E4B">
        <w:rPr>
          <w:rFonts w:ascii="Times New Roman" w:hAnsi="Times New Roman" w:cs="Times New Roman"/>
          <w:sz w:val="28"/>
          <w:szCs w:val="28"/>
        </w:rPr>
        <w:t>Обеспечение мероприятий в области благоустройства территории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155F3F">
        <w:rPr>
          <w:rFonts w:ascii="Times New Roman" w:hAnsi="Times New Roman" w:cs="Times New Roman"/>
          <w:b/>
          <w:sz w:val="28"/>
          <w:szCs w:val="28"/>
        </w:rPr>
        <w:t>55</w:t>
      </w:r>
      <w:r w:rsidR="00122CC8">
        <w:rPr>
          <w:rFonts w:ascii="Times New Roman" w:hAnsi="Times New Roman" w:cs="Times New Roman"/>
          <w:b/>
          <w:sz w:val="28"/>
          <w:szCs w:val="28"/>
        </w:rPr>
        <w:t>,</w:t>
      </w:r>
      <w:r w:rsidR="00155F3F">
        <w:rPr>
          <w:rFonts w:ascii="Times New Roman" w:hAnsi="Times New Roman" w:cs="Times New Roman"/>
          <w:b/>
          <w:sz w:val="28"/>
          <w:szCs w:val="28"/>
        </w:rPr>
        <w:t>5</w:t>
      </w:r>
      <w:r w:rsidR="00122CC8">
        <w:rPr>
          <w:rFonts w:ascii="Times New Roman" w:hAnsi="Times New Roman" w:cs="Times New Roman"/>
          <w:b/>
          <w:sz w:val="28"/>
          <w:szCs w:val="28"/>
        </w:rPr>
        <w:t>%;</w:t>
      </w:r>
    </w:p>
    <w:p w:rsidR="00673738" w:rsidRDefault="00673738" w:rsidP="006737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</w:t>
      </w:r>
      <w:r w:rsidR="00842E4B" w:rsidRPr="00842E4B">
        <w:rPr>
          <w:rFonts w:ascii="Times New Roman" w:hAnsi="Times New Roman" w:cs="Times New Roman"/>
          <w:sz w:val="28"/>
          <w:szCs w:val="28"/>
        </w:rPr>
        <w:t>Проведение капитального ремонта многоквартирных домов на территории Кайдаковского сельского поселения Вяземского района Смоленской области</w:t>
      </w:r>
      <w:r w:rsidRPr="00B75C17">
        <w:rPr>
          <w:rFonts w:ascii="Times New Roman" w:hAnsi="Times New Roman" w:cs="Times New Roman"/>
          <w:sz w:val="28"/>
          <w:szCs w:val="28"/>
        </w:rPr>
        <w:t xml:space="preserve">» – </w:t>
      </w:r>
      <w:r w:rsidR="00155F3F">
        <w:rPr>
          <w:rFonts w:ascii="Times New Roman" w:hAnsi="Times New Roman" w:cs="Times New Roman"/>
          <w:b/>
          <w:sz w:val="28"/>
          <w:szCs w:val="28"/>
        </w:rPr>
        <w:t>84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5241FB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="005241FB">
        <w:rPr>
          <w:rFonts w:ascii="Times New Roman" w:hAnsi="Times New Roman" w:cs="Times New Roman"/>
          <w:b/>
          <w:sz w:val="28"/>
          <w:szCs w:val="28"/>
        </w:rPr>
        <w:t>;</w:t>
      </w:r>
    </w:p>
    <w:p w:rsidR="00155F3F" w:rsidRDefault="00155F3F" w:rsidP="0015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3677">
        <w:rPr>
          <w:rFonts w:ascii="Times New Roman" w:hAnsi="Times New Roman" w:cs="Times New Roman"/>
          <w:sz w:val="28"/>
          <w:szCs w:val="28"/>
        </w:rPr>
        <w:t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b/>
          <w:sz w:val="28"/>
          <w:szCs w:val="28"/>
        </w:rPr>
        <w:t>14,1%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07E6" w:rsidRPr="00B75C17" w:rsidRDefault="008207E6" w:rsidP="00820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) расходы по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B75C17">
        <w:rPr>
          <w:rFonts w:ascii="Times New Roman" w:hAnsi="Times New Roman" w:cs="Times New Roman"/>
          <w:sz w:val="28"/>
          <w:szCs w:val="28"/>
        </w:rPr>
        <w:t xml:space="preserve"> муниципальным программам </w:t>
      </w:r>
      <w:r>
        <w:rPr>
          <w:rFonts w:ascii="Times New Roman" w:hAnsi="Times New Roman" w:cs="Times New Roman"/>
          <w:sz w:val="28"/>
          <w:szCs w:val="28"/>
        </w:rPr>
        <w:t>за полугодие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21360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не производились, а именно:</w:t>
      </w:r>
    </w:p>
    <w:p w:rsidR="008207E6" w:rsidRDefault="008207E6" w:rsidP="00820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</w:t>
      </w:r>
      <w:r w:rsidRPr="000F5B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Защита населения и территории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Кайдаковского</w:t>
      </w:r>
      <w:r w:rsidRPr="000F5B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поселения Вяземского района Смоленской области от чрезвычайных ситуаций, обеспечение пожарной безопасности</w:t>
      </w:r>
      <w:r w:rsidRPr="00B75C17">
        <w:rPr>
          <w:rFonts w:ascii="Times New Roman" w:hAnsi="Times New Roman" w:cs="Times New Roman"/>
          <w:sz w:val="28"/>
          <w:szCs w:val="28"/>
        </w:rPr>
        <w:t>»;</w:t>
      </w:r>
    </w:p>
    <w:p w:rsidR="008207E6" w:rsidRDefault="008207E6" w:rsidP="00820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3677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207E6" w:rsidRDefault="008207E6" w:rsidP="00820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367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на территории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207E6" w:rsidRDefault="008207E6" w:rsidP="00820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Профилактика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терроризма и 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экстремизма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территории Кайдаковского 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Вяземского района Смоленской области</w:t>
      </w:r>
      <w:r w:rsidRPr="00B75C17">
        <w:rPr>
          <w:rFonts w:ascii="Times New Roman" w:hAnsi="Times New Roman" w:cs="Times New Roman"/>
          <w:sz w:val="28"/>
          <w:szCs w:val="28"/>
        </w:rPr>
        <w:t>»</w:t>
      </w:r>
      <w:r w:rsidR="00321360">
        <w:rPr>
          <w:rFonts w:ascii="Times New Roman" w:hAnsi="Times New Roman" w:cs="Times New Roman"/>
          <w:sz w:val="28"/>
          <w:szCs w:val="28"/>
        </w:rPr>
        <w:t>;</w:t>
      </w:r>
    </w:p>
    <w:p w:rsidR="00321360" w:rsidRDefault="00321360" w:rsidP="003213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360">
        <w:rPr>
          <w:rFonts w:ascii="Times New Roman" w:hAnsi="Times New Roman" w:cs="Times New Roman"/>
          <w:sz w:val="28"/>
          <w:szCs w:val="28"/>
        </w:rPr>
        <w:t>- «Формирование современной городской среды на территории Кайдаковского сельского поселения Вяземс</w:t>
      </w:r>
      <w:r w:rsidR="00107FFC">
        <w:rPr>
          <w:rFonts w:ascii="Times New Roman" w:hAnsi="Times New Roman" w:cs="Times New Roman"/>
          <w:sz w:val="28"/>
          <w:szCs w:val="28"/>
        </w:rPr>
        <w:t>кого района Смоленской области».</w:t>
      </w:r>
    </w:p>
    <w:p w:rsidR="002E3AC7" w:rsidRPr="002E3AC7" w:rsidRDefault="002E3AC7" w:rsidP="002E3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AC7">
        <w:rPr>
          <w:rFonts w:ascii="Times New Roman" w:hAnsi="Times New Roman" w:cs="Times New Roman"/>
          <w:sz w:val="28"/>
          <w:szCs w:val="28"/>
        </w:rPr>
        <w:t>Таким образом, Администрации сельского поселения необходимо усилить меры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2023 году.</w:t>
      </w:r>
    </w:p>
    <w:p w:rsidR="002E3AC7" w:rsidRDefault="002E3AC7" w:rsidP="005412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30B3E" w:rsidRDefault="002E3AC7" w:rsidP="005412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3AC7">
        <w:rPr>
          <w:rFonts w:ascii="Times New Roman" w:hAnsi="Times New Roman"/>
          <w:b/>
          <w:sz w:val="28"/>
          <w:szCs w:val="28"/>
        </w:rPr>
        <w:lastRenderedPageBreak/>
        <w:t>П</w:t>
      </w:r>
      <w:r w:rsidR="00967D07" w:rsidRPr="002E3AC7">
        <w:rPr>
          <w:rFonts w:ascii="Times New Roman" w:hAnsi="Times New Roman"/>
          <w:b/>
          <w:sz w:val="28"/>
          <w:szCs w:val="28"/>
        </w:rPr>
        <w:t>ри анализе информации «Показатели исполнения муниципальных программ по состоянию на 01.0</w:t>
      </w:r>
      <w:r w:rsidR="005241FB" w:rsidRPr="002E3AC7">
        <w:rPr>
          <w:rFonts w:ascii="Times New Roman" w:hAnsi="Times New Roman"/>
          <w:b/>
          <w:sz w:val="28"/>
          <w:szCs w:val="28"/>
        </w:rPr>
        <w:t>7</w:t>
      </w:r>
      <w:r w:rsidR="00967D07" w:rsidRPr="002E3AC7">
        <w:rPr>
          <w:rFonts w:ascii="Times New Roman" w:hAnsi="Times New Roman"/>
          <w:b/>
          <w:sz w:val="28"/>
          <w:szCs w:val="28"/>
        </w:rPr>
        <w:t>.202</w:t>
      </w:r>
      <w:r w:rsidRPr="002E3AC7">
        <w:rPr>
          <w:rFonts w:ascii="Times New Roman" w:hAnsi="Times New Roman"/>
          <w:b/>
          <w:sz w:val="28"/>
          <w:szCs w:val="28"/>
        </w:rPr>
        <w:t>3</w:t>
      </w:r>
      <w:r w:rsidR="00967D07" w:rsidRPr="002E3AC7">
        <w:rPr>
          <w:rFonts w:ascii="Times New Roman" w:hAnsi="Times New Roman"/>
          <w:b/>
          <w:sz w:val="28"/>
          <w:szCs w:val="28"/>
        </w:rPr>
        <w:t xml:space="preserve"> г.»</w:t>
      </w:r>
      <w:r w:rsidR="00967D07" w:rsidRPr="005241FB">
        <w:rPr>
          <w:rFonts w:ascii="Times New Roman" w:hAnsi="Times New Roman"/>
          <w:sz w:val="28"/>
          <w:szCs w:val="28"/>
        </w:rPr>
        <w:t>, представленной в составе квартальной отчетности, установлено расхождение бюджетных ассигнований</w:t>
      </w:r>
      <w:r w:rsidR="00983549" w:rsidRPr="005241FB">
        <w:rPr>
          <w:rFonts w:ascii="Times New Roman" w:hAnsi="Times New Roman"/>
          <w:sz w:val="28"/>
          <w:szCs w:val="28"/>
        </w:rPr>
        <w:t>,</w:t>
      </w:r>
      <w:r w:rsidR="00967D07" w:rsidRPr="005241FB">
        <w:rPr>
          <w:rFonts w:ascii="Times New Roman" w:hAnsi="Times New Roman"/>
          <w:sz w:val="28"/>
          <w:szCs w:val="28"/>
        </w:rPr>
        <w:t xml:space="preserve"> указанных в информации и бюджетных ассигнований</w:t>
      </w:r>
      <w:r w:rsidR="00983549" w:rsidRPr="005241FB">
        <w:rPr>
          <w:rFonts w:ascii="Times New Roman" w:hAnsi="Times New Roman"/>
          <w:sz w:val="28"/>
          <w:szCs w:val="28"/>
        </w:rPr>
        <w:t>,</w:t>
      </w:r>
      <w:r w:rsidR="00967D07" w:rsidRPr="005241FB">
        <w:rPr>
          <w:rFonts w:ascii="Times New Roman" w:hAnsi="Times New Roman"/>
          <w:sz w:val="28"/>
          <w:szCs w:val="28"/>
        </w:rPr>
        <w:t xml:space="preserve"> утвержденных решением от 2</w:t>
      </w:r>
      <w:r w:rsidR="00995E4B">
        <w:rPr>
          <w:rFonts w:ascii="Times New Roman" w:hAnsi="Times New Roman"/>
          <w:sz w:val="28"/>
          <w:szCs w:val="28"/>
        </w:rPr>
        <w:t>6</w:t>
      </w:r>
      <w:r w:rsidR="00967D07" w:rsidRPr="005241FB">
        <w:rPr>
          <w:rFonts w:ascii="Times New Roman" w:hAnsi="Times New Roman"/>
          <w:sz w:val="28"/>
          <w:szCs w:val="28"/>
        </w:rPr>
        <w:t>.12.202</w:t>
      </w:r>
      <w:r w:rsidR="00995E4B">
        <w:rPr>
          <w:rFonts w:ascii="Times New Roman" w:hAnsi="Times New Roman"/>
          <w:sz w:val="28"/>
          <w:szCs w:val="28"/>
        </w:rPr>
        <w:t>2</w:t>
      </w:r>
      <w:r w:rsidR="00967D07" w:rsidRPr="005241FB">
        <w:rPr>
          <w:rFonts w:ascii="Times New Roman" w:hAnsi="Times New Roman"/>
          <w:sz w:val="28"/>
          <w:szCs w:val="28"/>
        </w:rPr>
        <w:t xml:space="preserve"> №</w:t>
      </w:r>
      <w:r w:rsidR="00995E4B">
        <w:rPr>
          <w:rFonts w:ascii="Times New Roman" w:hAnsi="Times New Roman"/>
          <w:sz w:val="28"/>
          <w:szCs w:val="28"/>
        </w:rPr>
        <w:t>22</w:t>
      </w:r>
      <w:r w:rsidR="00967D07" w:rsidRPr="005241FB">
        <w:rPr>
          <w:rFonts w:ascii="Times New Roman" w:hAnsi="Times New Roman"/>
          <w:sz w:val="28"/>
          <w:szCs w:val="28"/>
        </w:rPr>
        <w:t xml:space="preserve"> (с изменениями) </w:t>
      </w:r>
      <w:r w:rsidR="00995E4B">
        <w:rPr>
          <w:rFonts w:ascii="Times New Roman" w:hAnsi="Times New Roman"/>
          <w:sz w:val="28"/>
          <w:szCs w:val="28"/>
        </w:rPr>
        <w:t>по четырем муниципальным программам</w:t>
      </w:r>
      <w:r w:rsidR="00D30B3E">
        <w:rPr>
          <w:rFonts w:ascii="Times New Roman" w:hAnsi="Times New Roman"/>
          <w:sz w:val="28"/>
          <w:szCs w:val="28"/>
        </w:rPr>
        <w:t>:</w:t>
      </w:r>
    </w:p>
    <w:p w:rsidR="00D30B3E" w:rsidRDefault="00D30B3E" w:rsidP="000B70B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Pr="003E2718">
        <w:rPr>
          <w:rFonts w:ascii="Times New Roman" w:hAnsi="Times New Roman" w:cs="Times New Roman"/>
          <w:sz w:val="28"/>
          <w:szCs w:val="28"/>
        </w:rPr>
        <w:t>Обеспечение деятельности органов местного самоуправления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 w:rsidR="000B70B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 w:rsidR="000B70B1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0B70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154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0B70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информации «Показатели исполнения муниципальных программ по состоянию на 01.07.2023 года» бюджетные ассигнования указаны в сумме 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0B70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0B70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 w:rsidR="000B70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0B70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 w:rsidR="000B70B1">
        <w:rPr>
          <w:rFonts w:ascii="Times New Roman" w:eastAsia="Calibri" w:hAnsi="Times New Roman" w:cs="Times New Roman"/>
          <w:sz w:val="28"/>
          <w:szCs w:val="28"/>
          <w:lang w:eastAsia="en-US"/>
        </w:rPr>
        <w:t>больше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B70B1" w:rsidRDefault="000B70B1" w:rsidP="000B70B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Pr="00842E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1 290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информации «Показатели исполнения муниципальных программ по состоянию на 01.07.2023 года» бюджетные ассигнования указаны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1 400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больше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B70B1" w:rsidRDefault="000B70B1" w:rsidP="000B70B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="00EB425A" w:rsidRPr="00842E4B">
        <w:rPr>
          <w:rFonts w:ascii="Times New Roman" w:hAnsi="Times New Roman" w:cs="Times New Roman"/>
          <w:sz w:val="28"/>
          <w:szCs w:val="28"/>
        </w:rPr>
        <w:t>Обеспечение мероприятий в области благоустройства территории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 w:rsidR="00EB4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15</w:t>
      </w:r>
      <w:r w:rsidR="00EB4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EB4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информации «Показатели исполнения муниципальных программ по состоянию на 01.07.2023 года» бюджетные ассигнования указаны в сумме </w:t>
      </w:r>
      <w:r w:rsidR="00EB4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EB4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EB4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 w:rsidR="00EB4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419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EB42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больше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B425A" w:rsidRDefault="00EB425A" w:rsidP="00EB42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Pr="00133677">
        <w:rPr>
          <w:rFonts w:ascii="Times New Roman" w:hAnsi="Times New Roman" w:cs="Times New Roman"/>
          <w:sz w:val="28"/>
          <w:szCs w:val="28"/>
        </w:rPr>
        <w:t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749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информации «Показатели исполнения муниципальных программ по состоянию на 01.07.2023 года» бюджетные ассигнования указаны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622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126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меньше.</w:t>
      </w:r>
    </w:p>
    <w:p w:rsidR="001C162A" w:rsidRPr="001C162A" w:rsidRDefault="001C162A" w:rsidP="001C1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162A">
        <w:rPr>
          <w:rFonts w:ascii="Times New Roman" w:eastAsia="Calibri" w:hAnsi="Times New Roman" w:cs="Times New Roman"/>
          <w:sz w:val="28"/>
          <w:szCs w:val="28"/>
          <w:lang w:eastAsia="en-US"/>
        </w:rPr>
        <w:t>В пояснительной записке обоснования (информация) расхождения данных показателей не отражены, документально не подтверждены.</w:t>
      </w:r>
    </w:p>
    <w:p w:rsidR="00983549" w:rsidRDefault="00983549" w:rsidP="001B0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B8E" w:rsidRPr="00B75C17" w:rsidRDefault="00BE2B8E" w:rsidP="00BE2B8E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Утвержденный план по непрограммным расходам составил 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1</w:t>
      </w:r>
      <w:r w:rsidR="002A3D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A4A17">
        <w:rPr>
          <w:rFonts w:ascii="Times New Roman" w:hAnsi="Times New Roman"/>
          <w:b/>
          <w:bCs/>
          <w:sz w:val="28"/>
          <w:szCs w:val="28"/>
        </w:rPr>
        <w:t>3</w:t>
      </w:r>
      <w:r w:rsidR="00A373A4">
        <w:rPr>
          <w:rFonts w:ascii="Times New Roman" w:hAnsi="Times New Roman"/>
          <w:b/>
          <w:bCs/>
          <w:sz w:val="28"/>
          <w:szCs w:val="28"/>
        </w:rPr>
        <w:t>51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A373A4">
        <w:rPr>
          <w:rFonts w:ascii="Times New Roman" w:hAnsi="Times New Roman"/>
          <w:b/>
          <w:bCs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="007B1EE5">
        <w:rPr>
          <w:rFonts w:ascii="Times New Roman" w:eastAsia="Calibri" w:hAnsi="Times New Roman"/>
          <w:sz w:val="28"/>
          <w:szCs w:val="28"/>
        </w:rPr>
        <w:t xml:space="preserve">за полугодие </w:t>
      </w:r>
      <w:r w:rsidRPr="00B75C17">
        <w:rPr>
          <w:rFonts w:ascii="Times New Roman" w:eastAsia="Calibri" w:hAnsi="Times New Roman"/>
          <w:sz w:val="28"/>
          <w:szCs w:val="28"/>
        </w:rPr>
        <w:t>202</w:t>
      </w:r>
      <w:r w:rsidR="00A373A4"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составили </w:t>
      </w:r>
      <w:r w:rsidR="003A4A17">
        <w:rPr>
          <w:rFonts w:ascii="Times New Roman" w:hAnsi="Times New Roman"/>
          <w:b/>
          <w:bCs/>
          <w:sz w:val="28"/>
          <w:szCs w:val="28"/>
        </w:rPr>
        <w:t>4</w:t>
      </w:r>
      <w:r w:rsidR="007B1EE5">
        <w:rPr>
          <w:rFonts w:ascii="Times New Roman" w:hAnsi="Times New Roman"/>
          <w:b/>
          <w:bCs/>
          <w:sz w:val="28"/>
          <w:szCs w:val="28"/>
        </w:rPr>
        <w:t>8</w:t>
      </w:r>
      <w:r w:rsidR="00A373A4">
        <w:rPr>
          <w:rFonts w:ascii="Times New Roman" w:hAnsi="Times New Roman"/>
          <w:b/>
          <w:bCs/>
          <w:sz w:val="28"/>
          <w:szCs w:val="28"/>
        </w:rPr>
        <w:t>3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A373A4">
        <w:rPr>
          <w:rFonts w:ascii="Times New Roman" w:hAnsi="Times New Roman"/>
          <w:b/>
          <w:bCs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7B1EE5">
        <w:rPr>
          <w:rFonts w:ascii="Times New Roman" w:hAnsi="Times New Roman"/>
          <w:b/>
          <w:sz w:val="28"/>
          <w:szCs w:val="28"/>
        </w:rPr>
        <w:t>3</w:t>
      </w:r>
      <w:r w:rsidR="00A373A4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373A4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расходы</w:t>
      </w:r>
      <w:r w:rsidR="00B75C17" w:rsidRPr="00B75C17">
        <w:rPr>
          <w:rFonts w:ascii="Times New Roman" w:hAnsi="Times New Roman"/>
          <w:sz w:val="28"/>
          <w:szCs w:val="28"/>
        </w:rPr>
        <w:t xml:space="preserve"> </w:t>
      </w:r>
      <w:r w:rsidR="007B1EE5">
        <w:rPr>
          <w:rFonts w:ascii="Times New Roman" w:eastAsia="Calibri" w:hAnsi="Times New Roman"/>
          <w:sz w:val="28"/>
          <w:szCs w:val="28"/>
        </w:rPr>
        <w:t>за полугодие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A373A4">
        <w:rPr>
          <w:rFonts w:ascii="Times New Roman" w:eastAsia="Calibri" w:hAnsi="Times New Roman"/>
          <w:sz w:val="28"/>
          <w:szCs w:val="28"/>
        </w:rPr>
        <w:t>3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составляют </w:t>
      </w:r>
      <w:r w:rsidR="00A373A4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373A4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BE2B8E" w:rsidRDefault="00BE2B8E" w:rsidP="00BE2B8E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lastRenderedPageBreak/>
        <w:tab/>
        <w:t xml:space="preserve">–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</w:t>
      </w:r>
      <w:r w:rsidR="00C8240E" w:rsidRPr="00B75C17">
        <w:rPr>
          <w:rFonts w:ascii="Times New Roman" w:hAnsi="Times New Roman"/>
          <w:b/>
          <w:sz w:val="28"/>
          <w:szCs w:val="28"/>
        </w:rPr>
        <w:t>6</w:t>
      </w:r>
      <w:r w:rsidR="00E263C4">
        <w:rPr>
          <w:rFonts w:ascii="Times New Roman" w:hAnsi="Times New Roman"/>
          <w:b/>
          <w:sz w:val="28"/>
          <w:szCs w:val="28"/>
        </w:rPr>
        <w:t>36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263C4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E263C4">
        <w:rPr>
          <w:rFonts w:ascii="Times New Roman" w:hAnsi="Times New Roman"/>
          <w:b/>
          <w:sz w:val="28"/>
          <w:szCs w:val="28"/>
        </w:rPr>
        <w:t>280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263C4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7038B4" w:rsidRPr="007038B4">
        <w:rPr>
          <w:rFonts w:ascii="Times New Roman" w:hAnsi="Times New Roman"/>
          <w:b/>
          <w:sz w:val="28"/>
          <w:szCs w:val="28"/>
        </w:rPr>
        <w:t>4</w:t>
      </w:r>
      <w:r w:rsidR="00E263C4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263C4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E263C4" w:rsidRDefault="00E263C4" w:rsidP="00E263C4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по расходам резервного фонда Администрации сельского поселения</w:t>
      </w:r>
      <w:r w:rsidRPr="007038B4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1</w:t>
      </w:r>
      <w:r w:rsidRPr="007038B4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Pr="007038B4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</w:t>
      </w:r>
      <w:r w:rsidRPr="00B75C17">
        <w:rPr>
          <w:rFonts w:ascii="Times New Roman" w:eastAsia="Calibri" w:hAnsi="Times New Roman"/>
          <w:sz w:val="28"/>
          <w:szCs w:val="28"/>
        </w:rPr>
        <w:t>;</w:t>
      </w:r>
    </w:p>
    <w:p w:rsidR="00C8240E" w:rsidRDefault="00BE2B8E" w:rsidP="002A3D2F">
      <w:pPr>
        <w:pStyle w:val="9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</w:t>
      </w:r>
      <w:r w:rsidR="00C8240E" w:rsidRPr="00B75C17">
        <w:rPr>
          <w:rFonts w:ascii="Times New Roman" w:hAnsi="Times New Roman"/>
          <w:sz w:val="28"/>
          <w:szCs w:val="28"/>
        </w:rPr>
        <w:t xml:space="preserve">осуществление первичного воинского учёта на территориях, где отсутствуют военные комиссариаты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714E18">
        <w:rPr>
          <w:rFonts w:ascii="Times New Roman" w:hAnsi="Times New Roman"/>
          <w:b/>
          <w:sz w:val="28"/>
          <w:szCs w:val="28"/>
        </w:rPr>
        <w:t>1</w:t>
      </w:r>
      <w:r w:rsidR="00E263C4">
        <w:rPr>
          <w:rFonts w:ascii="Times New Roman" w:hAnsi="Times New Roman"/>
          <w:b/>
          <w:sz w:val="28"/>
          <w:szCs w:val="28"/>
        </w:rPr>
        <w:t>57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E263C4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C8240E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E263C4">
        <w:rPr>
          <w:rFonts w:ascii="Times New Roman" w:hAnsi="Times New Roman"/>
          <w:b/>
          <w:sz w:val="28"/>
          <w:szCs w:val="28"/>
        </w:rPr>
        <w:t>41</w:t>
      </w:r>
      <w:r w:rsidR="00C8240E" w:rsidRPr="00B75C17">
        <w:rPr>
          <w:rFonts w:ascii="Times New Roman" w:hAnsi="Times New Roman"/>
          <w:b/>
          <w:sz w:val="28"/>
          <w:szCs w:val="28"/>
        </w:rPr>
        <w:t>,</w:t>
      </w:r>
      <w:r w:rsidR="00E263C4">
        <w:rPr>
          <w:rFonts w:ascii="Times New Roman" w:hAnsi="Times New Roman"/>
          <w:b/>
          <w:sz w:val="28"/>
          <w:szCs w:val="28"/>
        </w:rPr>
        <w:t>2</w:t>
      </w:r>
      <w:r w:rsidR="00C8240E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E263C4">
        <w:rPr>
          <w:rFonts w:ascii="Times New Roman" w:hAnsi="Times New Roman"/>
          <w:b/>
          <w:sz w:val="28"/>
          <w:szCs w:val="28"/>
        </w:rPr>
        <w:t>26</w:t>
      </w:r>
      <w:r w:rsidR="00C8240E" w:rsidRPr="00B75C17">
        <w:rPr>
          <w:rFonts w:ascii="Times New Roman" w:hAnsi="Times New Roman"/>
          <w:b/>
          <w:sz w:val="28"/>
          <w:szCs w:val="28"/>
        </w:rPr>
        <w:t>,</w:t>
      </w:r>
      <w:r w:rsidR="00E263C4">
        <w:rPr>
          <w:rFonts w:ascii="Times New Roman" w:hAnsi="Times New Roman"/>
          <w:b/>
          <w:sz w:val="28"/>
          <w:szCs w:val="28"/>
        </w:rPr>
        <w:t>2</w:t>
      </w:r>
      <w:r w:rsidR="00C8240E" w:rsidRPr="00B75C17">
        <w:rPr>
          <w:rFonts w:ascii="Times New Roman" w:hAnsi="Times New Roman"/>
          <w:b/>
          <w:sz w:val="28"/>
          <w:szCs w:val="28"/>
        </w:rPr>
        <w:t>%</w:t>
      </w:r>
      <w:r w:rsidR="00C8240E"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612AF9" w:rsidRDefault="00612AF9" w:rsidP="00612AF9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расход</w:t>
      </w:r>
      <w:r>
        <w:rPr>
          <w:rFonts w:ascii="Times New Roman" w:hAnsi="Times New Roman"/>
          <w:sz w:val="28"/>
          <w:szCs w:val="28"/>
        </w:rPr>
        <w:t>ы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компенсационные выплаты депутатам, при плановых бюджетных ассигнованиях в сумме </w:t>
      </w:r>
      <w:r>
        <w:rPr>
          <w:rFonts w:ascii="Times New Roman" w:hAnsi="Times New Roman"/>
          <w:b/>
          <w:sz w:val="28"/>
          <w:szCs w:val="28"/>
        </w:rPr>
        <w:t xml:space="preserve">233,9 </w:t>
      </w:r>
      <w:r>
        <w:rPr>
          <w:rFonts w:ascii="Times New Roman" w:hAnsi="Times New Roman"/>
          <w:sz w:val="28"/>
          <w:szCs w:val="28"/>
        </w:rPr>
        <w:t>тыс. рублей, не производились</w:t>
      </w:r>
      <w:r w:rsidRPr="00B75C17">
        <w:rPr>
          <w:rFonts w:ascii="Times New Roman" w:eastAsia="Calibri" w:hAnsi="Times New Roman"/>
          <w:sz w:val="28"/>
          <w:szCs w:val="28"/>
        </w:rPr>
        <w:t>;</w:t>
      </w:r>
    </w:p>
    <w:p w:rsidR="00612AF9" w:rsidRDefault="00612AF9" w:rsidP="00612AF9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расходы на реализацию иных функций органов местного самоуправления исполнены в сумме </w:t>
      </w:r>
      <w:r>
        <w:rPr>
          <w:rFonts w:ascii="Times New Roman" w:hAnsi="Times New Roman"/>
          <w:b/>
          <w:sz w:val="28"/>
          <w:szCs w:val="28"/>
        </w:rPr>
        <w:t xml:space="preserve">41,6 </w:t>
      </w:r>
      <w:r>
        <w:rPr>
          <w:rFonts w:ascii="Times New Roman" w:hAnsi="Times New Roman"/>
          <w:sz w:val="28"/>
          <w:szCs w:val="28"/>
        </w:rPr>
        <w:t xml:space="preserve">тыс. рублей, что на </w:t>
      </w:r>
      <w:r>
        <w:rPr>
          <w:rFonts w:ascii="Times New Roman" w:hAnsi="Times New Roman"/>
          <w:b/>
          <w:sz w:val="28"/>
          <w:szCs w:val="28"/>
        </w:rPr>
        <w:t xml:space="preserve">4,6 </w:t>
      </w:r>
      <w:r>
        <w:rPr>
          <w:rFonts w:ascii="Times New Roman" w:hAnsi="Times New Roman"/>
          <w:sz w:val="28"/>
          <w:szCs w:val="28"/>
        </w:rPr>
        <w:t>тыс. рублей превышает плановые бюджетные ассигнования (</w:t>
      </w:r>
      <w:r w:rsidRPr="00612AF9">
        <w:rPr>
          <w:rFonts w:ascii="Times New Roman" w:hAnsi="Times New Roman"/>
          <w:b/>
          <w:sz w:val="28"/>
          <w:szCs w:val="28"/>
        </w:rPr>
        <w:t>37,0</w:t>
      </w:r>
      <w:r>
        <w:rPr>
          <w:rFonts w:ascii="Times New Roman" w:hAnsi="Times New Roman"/>
          <w:sz w:val="28"/>
          <w:szCs w:val="28"/>
        </w:rPr>
        <w:t xml:space="preserve"> тыс. рублей); </w:t>
      </w:r>
    </w:p>
    <w:p w:rsidR="0038353C" w:rsidRDefault="0038353C" w:rsidP="0038353C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по расходам </w:t>
      </w:r>
      <w:r>
        <w:rPr>
          <w:rFonts w:ascii="Times New Roman" w:hAnsi="Times New Roman"/>
          <w:sz w:val="28"/>
          <w:szCs w:val="28"/>
        </w:rPr>
        <w:t>на пенсии, социальные доплаты к пенсиям</w:t>
      </w:r>
      <w:r w:rsidRPr="00B75C17">
        <w:rPr>
          <w:rFonts w:ascii="Times New Roman" w:hAnsi="Times New Roman"/>
          <w:sz w:val="28"/>
          <w:szCs w:val="28"/>
        </w:rPr>
        <w:t xml:space="preserve"> план составил в сумме </w:t>
      </w:r>
      <w:r w:rsidRPr="00AD05E1">
        <w:rPr>
          <w:rFonts w:ascii="Times New Roman" w:hAnsi="Times New Roman"/>
          <w:b/>
          <w:sz w:val="28"/>
          <w:szCs w:val="28"/>
        </w:rPr>
        <w:t>2</w:t>
      </w:r>
      <w:r w:rsidR="007B074C">
        <w:rPr>
          <w:rFonts w:ascii="Times New Roman" w:hAnsi="Times New Roman"/>
          <w:b/>
          <w:sz w:val="28"/>
          <w:szCs w:val="28"/>
        </w:rPr>
        <w:t>49</w:t>
      </w:r>
      <w:r w:rsidRPr="00AD05E1">
        <w:rPr>
          <w:rFonts w:ascii="Times New Roman" w:hAnsi="Times New Roman"/>
          <w:b/>
          <w:sz w:val="28"/>
          <w:szCs w:val="28"/>
        </w:rPr>
        <w:t>,</w:t>
      </w:r>
      <w:r w:rsidR="007B074C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фактическое исполнение составило </w:t>
      </w:r>
      <w:r w:rsidRPr="007038B4">
        <w:rPr>
          <w:rFonts w:ascii="Times New Roman" w:hAnsi="Times New Roman"/>
          <w:b/>
          <w:sz w:val="28"/>
          <w:szCs w:val="28"/>
        </w:rPr>
        <w:t>10</w:t>
      </w:r>
      <w:r w:rsidR="007B074C">
        <w:rPr>
          <w:rFonts w:ascii="Times New Roman" w:hAnsi="Times New Roman"/>
          <w:b/>
          <w:sz w:val="28"/>
          <w:szCs w:val="28"/>
        </w:rPr>
        <w:t>5</w:t>
      </w:r>
      <w:r w:rsidRPr="00AD05E1">
        <w:rPr>
          <w:rFonts w:ascii="Times New Roman" w:hAnsi="Times New Roman"/>
          <w:b/>
          <w:sz w:val="28"/>
          <w:szCs w:val="28"/>
        </w:rPr>
        <w:t>,</w:t>
      </w:r>
      <w:r w:rsidR="007B074C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тыс. рублей или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7B074C">
        <w:rPr>
          <w:rFonts w:ascii="Times New Roman" w:hAnsi="Times New Roman"/>
          <w:b/>
          <w:sz w:val="28"/>
          <w:szCs w:val="28"/>
        </w:rPr>
        <w:t>42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Pr="007038B4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eastAsia="Calibri" w:hAnsi="Times New Roman"/>
          <w:sz w:val="28"/>
          <w:szCs w:val="28"/>
        </w:rPr>
        <w:t xml:space="preserve"> плана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8B0ECC" w:rsidRDefault="00C8240E" w:rsidP="00081D3F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81D3F">
        <w:rPr>
          <w:rFonts w:ascii="Times New Roman" w:hAnsi="Times New Roman"/>
          <w:sz w:val="28"/>
          <w:szCs w:val="28"/>
        </w:rPr>
        <w:t xml:space="preserve">– по расходам </w:t>
      </w:r>
      <w:r w:rsidR="00AD05E1" w:rsidRPr="00081D3F">
        <w:rPr>
          <w:rFonts w:ascii="Times New Roman" w:hAnsi="Times New Roman"/>
          <w:sz w:val="28"/>
          <w:szCs w:val="28"/>
        </w:rPr>
        <w:t>межбюджетных трансфертов</w:t>
      </w:r>
      <w:r w:rsidRPr="00081D3F">
        <w:rPr>
          <w:rFonts w:ascii="Times New Roman" w:hAnsi="Times New Roman"/>
          <w:sz w:val="28"/>
          <w:szCs w:val="28"/>
        </w:rPr>
        <w:t xml:space="preserve"> план составил в сумме </w:t>
      </w:r>
      <w:r w:rsidRPr="00081D3F">
        <w:rPr>
          <w:rFonts w:ascii="Times New Roman" w:hAnsi="Times New Roman"/>
          <w:b/>
          <w:sz w:val="28"/>
          <w:szCs w:val="28"/>
        </w:rPr>
        <w:t>2</w:t>
      </w:r>
      <w:r w:rsidR="007B074C">
        <w:rPr>
          <w:rFonts w:ascii="Times New Roman" w:hAnsi="Times New Roman"/>
          <w:b/>
          <w:sz w:val="28"/>
          <w:szCs w:val="28"/>
        </w:rPr>
        <w:t>3</w:t>
      </w:r>
      <w:r w:rsidRPr="00081D3F">
        <w:rPr>
          <w:rFonts w:ascii="Times New Roman" w:hAnsi="Times New Roman"/>
          <w:b/>
          <w:sz w:val="28"/>
          <w:szCs w:val="28"/>
        </w:rPr>
        <w:t>,</w:t>
      </w:r>
      <w:r w:rsidR="007B074C">
        <w:rPr>
          <w:rFonts w:ascii="Times New Roman" w:hAnsi="Times New Roman"/>
          <w:b/>
          <w:sz w:val="28"/>
          <w:szCs w:val="28"/>
        </w:rPr>
        <w:t>3</w:t>
      </w:r>
      <w:r w:rsidRPr="00081D3F">
        <w:rPr>
          <w:rFonts w:ascii="Times New Roman" w:hAnsi="Times New Roman"/>
          <w:sz w:val="28"/>
          <w:szCs w:val="28"/>
        </w:rPr>
        <w:t xml:space="preserve"> тыс. рублей,</w:t>
      </w:r>
      <w:r w:rsidR="00AD05E1" w:rsidRPr="00081D3F">
        <w:rPr>
          <w:rFonts w:ascii="Times New Roman" w:hAnsi="Times New Roman"/>
          <w:sz w:val="28"/>
          <w:szCs w:val="28"/>
        </w:rPr>
        <w:t xml:space="preserve"> фактическое исполнение составило </w:t>
      </w:r>
      <w:r w:rsidR="007B074C">
        <w:rPr>
          <w:rFonts w:ascii="Times New Roman" w:hAnsi="Times New Roman"/>
          <w:b/>
          <w:sz w:val="28"/>
          <w:szCs w:val="28"/>
        </w:rPr>
        <w:t>12</w:t>
      </w:r>
      <w:r w:rsidR="00AD05E1" w:rsidRPr="00081D3F">
        <w:rPr>
          <w:rFonts w:ascii="Times New Roman" w:hAnsi="Times New Roman"/>
          <w:b/>
          <w:sz w:val="28"/>
          <w:szCs w:val="28"/>
        </w:rPr>
        <w:t>,</w:t>
      </w:r>
      <w:r w:rsidR="007B074C">
        <w:rPr>
          <w:rFonts w:ascii="Times New Roman" w:hAnsi="Times New Roman"/>
          <w:b/>
          <w:sz w:val="28"/>
          <w:szCs w:val="28"/>
        </w:rPr>
        <w:t>6</w:t>
      </w:r>
      <w:r w:rsidR="00AD05E1" w:rsidRPr="00081D3F">
        <w:rPr>
          <w:rFonts w:ascii="Times New Roman" w:hAnsi="Times New Roman"/>
          <w:sz w:val="28"/>
          <w:szCs w:val="28"/>
        </w:rPr>
        <w:t xml:space="preserve"> тыс. рублей или</w:t>
      </w:r>
      <w:r w:rsidRPr="00081D3F">
        <w:rPr>
          <w:rFonts w:ascii="Times New Roman" w:hAnsi="Times New Roman"/>
          <w:sz w:val="28"/>
          <w:szCs w:val="28"/>
        </w:rPr>
        <w:t xml:space="preserve"> </w:t>
      </w:r>
      <w:r w:rsidR="007B074C">
        <w:rPr>
          <w:rFonts w:ascii="Times New Roman" w:hAnsi="Times New Roman"/>
          <w:b/>
          <w:sz w:val="28"/>
          <w:szCs w:val="28"/>
        </w:rPr>
        <w:t>54</w:t>
      </w:r>
      <w:r w:rsidRPr="00081D3F">
        <w:rPr>
          <w:rFonts w:ascii="Times New Roman" w:hAnsi="Times New Roman"/>
          <w:b/>
          <w:sz w:val="28"/>
          <w:szCs w:val="28"/>
        </w:rPr>
        <w:t>,</w:t>
      </w:r>
      <w:r w:rsidR="00714E18" w:rsidRPr="00081D3F">
        <w:rPr>
          <w:rFonts w:ascii="Times New Roman" w:hAnsi="Times New Roman"/>
          <w:b/>
          <w:sz w:val="28"/>
          <w:szCs w:val="28"/>
        </w:rPr>
        <w:t>1</w:t>
      </w:r>
      <w:r w:rsidRPr="00081D3F">
        <w:rPr>
          <w:rFonts w:ascii="Times New Roman" w:hAnsi="Times New Roman"/>
          <w:b/>
          <w:sz w:val="28"/>
          <w:szCs w:val="28"/>
        </w:rPr>
        <w:t>%</w:t>
      </w:r>
      <w:r w:rsidRPr="00081D3F">
        <w:rPr>
          <w:rFonts w:ascii="Times New Roman" w:eastAsia="Calibri" w:hAnsi="Times New Roman"/>
          <w:sz w:val="28"/>
          <w:szCs w:val="28"/>
        </w:rPr>
        <w:t xml:space="preserve"> плана</w:t>
      </w:r>
      <w:r w:rsidR="008B0ECC">
        <w:rPr>
          <w:rFonts w:ascii="Times New Roman" w:eastAsia="Calibri" w:hAnsi="Times New Roman"/>
          <w:sz w:val="28"/>
          <w:szCs w:val="28"/>
        </w:rPr>
        <w:t>.</w:t>
      </w:r>
    </w:p>
    <w:p w:rsidR="00BE2B8E" w:rsidRPr="00B75C17" w:rsidRDefault="004232DB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E2B8E" w:rsidRPr="00B75C17">
        <w:rPr>
          <w:rFonts w:ascii="Times New Roman" w:hAnsi="Times New Roman"/>
          <w:b/>
          <w:sz w:val="28"/>
          <w:szCs w:val="28"/>
        </w:rPr>
        <w:t>. Использование средств резервного фонда.</w:t>
      </w: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97107A" w:rsidRDefault="0097107A" w:rsidP="0097107A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>В соответствии со статьей 81 Б</w:t>
      </w:r>
      <w:r>
        <w:rPr>
          <w:sz w:val="28"/>
          <w:szCs w:val="28"/>
        </w:rPr>
        <w:t>К</w:t>
      </w:r>
      <w:r w:rsidRPr="00080A55">
        <w:rPr>
          <w:sz w:val="28"/>
          <w:szCs w:val="28"/>
        </w:rPr>
        <w:t xml:space="preserve"> РФ </w:t>
      </w:r>
      <w:r w:rsidRPr="00413D20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депутатов Кайдаковского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4232DB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4232DB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4232DB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413D20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Кайдаковского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>на 202</w:t>
      </w:r>
      <w:r w:rsidR="004232DB">
        <w:rPr>
          <w:sz w:val="28"/>
          <w:szCs w:val="28"/>
        </w:rPr>
        <w:t>3</w:t>
      </w:r>
      <w:r w:rsidRPr="00413D20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на</w:t>
      </w:r>
      <w:r w:rsidRPr="00413D20">
        <w:rPr>
          <w:sz w:val="28"/>
          <w:szCs w:val="28"/>
        </w:rPr>
        <w:t xml:space="preserve"> плановый период 202</w:t>
      </w:r>
      <w:r w:rsidR="004232DB">
        <w:rPr>
          <w:sz w:val="28"/>
          <w:szCs w:val="28"/>
        </w:rPr>
        <w:t>4</w:t>
      </w:r>
      <w:r w:rsidRPr="00413D20">
        <w:rPr>
          <w:sz w:val="28"/>
          <w:szCs w:val="28"/>
        </w:rPr>
        <w:t xml:space="preserve"> и 202</w:t>
      </w:r>
      <w:r w:rsidR="004232DB">
        <w:rPr>
          <w:sz w:val="28"/>
          <w:szCs w:val="28"/>
        </w:rPr>
        <w:t>5</w:t>
      </w:r>
      <w:r w:rsidRPr="00413D2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080A55">
        <w:rPr>
          <w:sz w:val="28"/>
          <w:szCs w:val="28"/>
        </w:rPr>
        <w:t xml:space="preserve">(с изменениями) установлен размер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Кайдаковского сельского поселения Вяземского района Смоленской области</w:t>
      </w:r>
      <w:r w:rsidRPr="00080A5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4232DB">
        <w:rPr>
          <w:sz w:val="28"/>
          <w:szCs w:val="28"/>
        </w:rPr>
        <w:t>3</w:t>
      </w:r>
      <w:r w:rsidRPr="00080A55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</w:t>
      </w:r>
      <w:r w:rsidRPr="00080A5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Pr="00A04544">
        <w:rPr>
          <w:b/>
          <w:sz w:val="28"/>
          <w:szCs w:val="28"/>
        </w:rPr>
        <w:t>,0</w:t>
      </w:r>
      <w:r w:rsidRPr="00080A55">
        <w:rPr>
          <w:sz w:val="28"/>
          <w:szCs w:val="28"/>
        </w:rPr>
        <w:t xml:space="preserve"> тыс. рублей, что составляет </w:t>
      </w:r>
      <w:r w:rsidRPr="00A04544">
        <w:rPr>
          <w:b/>
          <w:sz w:val="28"/>
          <w:szCs w:val="28"/>
        </w:rPr>
        <w:t>0,</w:t>
      </w:r>
      <w:r>
        <w:rPr>
          <w:b/>
          <w:sz w:val="28"/>
          <w:szCs w:val="28"/>
        </w:rPr>
        <w:t>1</w:t>
      </w:r>
      <w:r w:rsidRPr="00080A55">
        <w:rPr>
          <w:sz w:val="28"/>
          <w:szCs w:val="28"/>
        </w:rPr>
        <w:t xml:space="preserve">% от общего объема утвержденных расходов бюджета </w:t>
      </w:r>
      <w:r>
        <w:rPr>
          <w:sz w:val="28"/>
          <w:szCs w:val="28"/>
        </w:rPr>
        <w:t>сельского</w:t>
      </w:r>
      <w:r w:rsidRPr="00080A55">
        <w:rPr>
          <w:sz w:val="28"/>
          <w:szCs w:val="28"/>
        </w:rPr>
        <w:t xml:space="preserve"> поселения (</w:t>
      </w:r>
      <w:r>
        <w:rPr>
          <w:b/>
          <w:sz w:val="28"/>
          <w:szCs w:val="28"/>
        </w:rPr>
        <w:t>2</w:t>
      </w:r>
      <w:r w:rsidR="004232DB">
        <w:rPr>
          <w:b/>
          <w:sz w:val="28"/>
          <w:szCs w:val="28"/>
        </w:rPr>
        <w:t>0</w:t>
      </w:r>
      <w:r w:rsidRPr="00A04544">
        <w:rPr>
          <w:b/>
          <w:sz w:val="28"/>
          <w:szCs w:val="28"/>
        </w:rPr>
        <w:t> </w:t>
      </w:r>
      <w:r w:rsidR="004232DB">
        <w:rPr>
          <w:b/>
          <w:sz w:val="28"/>
          <w:szCs w:val="28"/>
        </w:rPr>
        <w:t>072</w:t>
      </w:r>
      <w:r w:rsidRPr="00A04544">
        <w:rPr>
          <w:b/>
          <w:sz w:val="28"/>
          <w:szCs w:val="28"/>
        </w:rPr>
        <w:t>,</w:t>
      </w:r>
      <w:r w:rsidR="004232DB">
        <w:rPr>
          <w:b/>
          <w:sz w:val="28"/>
          <w:szCs w:val="28"/>
        </w:rPr>
        <w:t>4</w:t>
      </w:r>
      <w:r w:rsidRPr="00080A55">
        <w:rPr>
          <w:sz w:val="28"/>
          <w:szCs w:val="28"/>
        </w:rPr>
        <w:t xml:space="preserve"> тыс. рублей).</w:t>
      </w:r>
      <w:r>
        <w:rPr>
          <w:sz w:val="28"/>
          <w:szCs w:val="28"/>
        </w:rPr>
        <w:t xml:space="preserve"> </w:t>
      </w:r>
      <w:r w:rsidR="00903380">
        <w:rPr>
          <w:sz w:val="28"/>
          <w:szCs w:val="28"/>
        </w:rPr>
        <w:t xml:space="preserve"> </w:t>
      </w:r>
    </w:p>
    <w:p w:rsidR="00741982" w:rsidRPr="00741982" w:rsidRDefault="00741982" w:rsidP="00741982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741982">
        <w:rPr>
          <w:sz w:val="28"/>
          <w:szCs w:val="28"/>
        </w:rPr>
        <w:t>Средства резервного фонда Администрации Кайдаковского сельского поселения за</w:t>
      </w:r>
      <w:r>
        <w:rPr>
          <w:sz w:val="28"/>
          <w:szCs w:val="28"/>
        </w:rPr>
        <w:t xml:space="preserve"> полугодие</w:t>
      </w:r>
      <w:r w:rsidRPr="00741982">
        <w:rPr>
          <w:sz w:val="28"/>
          <w:szCs w:val="28"/>
        </w:rPr>
        <w:t xml:space="preserve"> 202</w:t>
      </w:r>
      <w:r w:rsidR="00903380">
        <w:rPr>
          <w:sz w:val="28"/>
          <w:szCs w:val="28"/>
        </w:rPr>
        <w:t>3</w:t>
      </w:r>
      <w:r w:rsidRPr="00741982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41982">
        <w:rPr>
          <w:sz w:val="28"/>
          <w:szCs w:val="28"/>
        </w:rPr>
        <w:t xml:space="preserve"> выделялись в соответствии с Распоряжением Администрации Кайдаковского сельского поселения на следующие цели:</w:t>
      </w:r>
    </w:p>
    <w:p w:rsidR="00741982" w:rsidRPr="00741982" w:rsidRDefault="00741982" w:rsidP="007419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982">
        <w:rPr>
          <w:rFonts w:ascii="Times New Roman" w:hAnsi="Times New Roman" w:cs="Times New Roman"/>
          <w:sz w:val="28"/>
          <w:szCs w:val="28"/>
        </w:rPr>
        <w:t>– Распоряжение от 0</w:t>
      </w:r>
      <w:r w:rsidR="00903380">
        <w:rPr>
          <w:rFonts w:ascii="Times New Roman" w:hAnsi="Times New Roman" w:cs="Times New Roman"/>
          <w:sz w:val="28"/>
          <w:szCs w:val="28"/>
        </w:rPr>
        <w:t>9</w:t>
      </w:r>
      <w:r w:rsidRPr="00741982">
        <w:rPr>
          <w:rFonts w:ascii="Times New Roman" w:hAnsi="Times New Roman" w:cs="Times New Roman"/>
          <w:sz w:val="28"/>
          <w:szCs w:val="28"/>
        </w:rPr>
        <w:t>.0</w:t>
      </w:r>
      <w:r w:rsidR="00903380">
        <w:rPr>
          <w:rFonts w:ascii="Times New Roman" w:hAnsi="Times New Roman" w:cs="Times New Roman"/>
          <w:sz w:val="28"/>
          <w:szCs w:val="28"/>
        </w:rPr>
        <w:t>3</w:t>
      </w:r>
      <w:r w:rsidRPr="00741982">
        <w:rPr>
          <w:rFonts w:ascii="Times New Roman" w:hAnsi="Times New Roman" w:cs="Times New Roman"/>
          <w:sz w:val="28"/>
          <w:szCs w:val="28"/>
        </w:rPr>
        <w:t>.202</w:t>
      </w:r>
      <w:r w:rsidR="00903380">
        <w:rPr>
          <w:rFonts w:ascii="Times New Roman" w:hAnsi="Times New Roman" w:cs="Times New Roman"/>
          <w:sz w:val="28"/>
          <w:szCs w:val="28"/>
        </w:rPr>
        <w:t>3</w:t>
      </w:r>
      <w:r w:rsidRPr="00741982">
        <w:rPr>
          <w:rFonts w:ascii="Times New Roman" w:hAnsi="Times New Roman" w:cs="Times New Roman"/>
          <w:sz w:val="28"/>
          <w:szCs w:val="28"/>
        </w:rPr>
        <w:t xml:space="preserve"> №</w:t>
      </w:r>
      <w:r w:rsidR="00903380">
        <w:rPr>
          <w:rFonts w:ascii="Times New Roman" w:hAnsi="Times New Roman" w:cs="Times New Roman"/>
          <w:sz w:val="28"/>
          <w:szCs w:val="28"/>
        </w:rPr>
        <w:t>16</w:t>
      </w:r>
      <w:r w:rsidRPr="00741982">
        <w:rPr>
          <w:rFonts w:ascii="Times New Roman" w:hAnsi="Times New Roman" w:cs="Times New Roman"/>
          <w:sz w:val="28"/>
          <w:szCs w:val="28"/>
        </w:rPr>
        <w:t xml:space="preserve">: на проведение </w:t>
      </w:r>
      <w:r w:rsidR="00903380">
        <w:rPr>
          <w:rFonts w:ascii="Times New Roman" w:hAnsi="Times New Roman" w:cs="Times New Roman"/>
          <w:sz w:val="28"/>
          <w:szCs w:val="28"/>
        </w:rPr>
        <w:t>торжественных</w:t>
      </w:r>
      <w:r w:rsidR="00246603">
        <w:rPr>
          <w:rFonts w:ascii="Times New Roman" w:hAnsi="Times New Roman" w:cs="Times New Roman"/>
          <w:sz w:val="28"/>
          <w:szCs w:val="28"/>
        </w:rPr>
        <w:t xml:space="preserve"> </w:t>
      </w:r>
      <w:r w:rsidR="00903380">
        <w:rPr>
          <w:rFonts w:ascii="Times New Roman" w:hAnsi="Times New Roman" w:cs="Times New Roman"/>
          <w:sz w:val="28"/>
          <w:szCs w:val="28"/>
        </w:rPr>
        <w:t>мероприятий</w:t>
      </w:r>
      <w:r w:rsidR="00246603">
        <w:rPr>
          <w:rFonts w:ascii="Times New Roman" w:hAnsi="Times New Roman" w:cs="Times New Roman"/>
          <w:sz w:val="28"/>
          <w:szCs w:val="28"/>
        </w:rPr>
        <w:t xml:space="preserve">, посвященных 80-й годовщине освобождения Вязьмы и Вяземского района от фашистких захватчиков </w:t>
      </w:r>
      <w:r w:rsidRPr="0074198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46603">
        <w:rPr>
          <w:rFonts w:ascii="Times New Roman" w:hAnsi="Times New Roman" w:cs="Times New Roman"/>
          <w:b/>
          <w:sz w:val="28"/>
          <w:szCs w:val="28"/>
        </w:rPr>
        <w:t>1</w:t>
      </w:r>
      <w:r w:rsidRPr="00741982">
        <w:rPr>
          <w:rFonts w:ascii="Times New Roman" w:hAnsi="Times New Roman" w:cs="Times New Roman"/>
          <w:b/>
          <w:sz w:val="28"/>
          <w:szCs w:val="28"/>
        </w:rPr>
        <w:t>,</w:t>
      </w:r>
      <w:r w:rsidR="00246603">
        <w:rPr>
          <w:rFonts w:ascii="Times New Roman" w:hAnsi="Times New Roman" w:cs="Times New Roman"/>
          <w:b/>
          <w:sz w:val="28"/>
          <w:szCs w:val="28"/>
        </w:rPr>
        <w:t>6</w:t>
      </w:r>
      <w:r w:rsidRPr="0074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982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741982" w:rsidRDefault="00741982" w:rsidP="0074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982">
        <w:rPr>
          <w:rFonts w:ascii="Times New Roman" w:hAnsi="Times New Roman" w:cs="Times New Roman"/>
          <w:sz w:val="28"/>
          <w:szCs w:val="28"/>
        </w:rPr>
        <w:t>Фактически средства из резервного фонда за</w:t>
      </w:r>
      <w:r>
        <w:rPr>
          <w:rFonts w:ascii="Times New Roman" w:hAnsi="Times New Roman" w:cs="Times New Roman"/>
          <w:sz w:val="28"/>
          <w:szCs w:val="28"/>
        </w:rPr>
        <w:t xml:space="preserve"> полугодие</w:t>
      </w:r>
      <w:r w:rsidRPr="00741982">
        <w:rPr>
          <w:rFonts w:ascii="Times New Roman" w:hAnsi="Times New Roman" w:cs="Times New Roman"/>
          <w:sz w:val="28"/>
          <w:szCs w:val="28"/>
        </w:rPr>
        <w:t xml:space="preserve"> 202</w:t>
      </w:r>
      <w:r w:rsidR="00246603">
        <w:rPr>
          <w:rFonts w:ascii="Times New Roman" w:hAnsi="Times New Roman" w:cs="Times New Roman"/>
          <w:sz w:val="28"/>
          <w:szCs w:val="28"/>
        </w:rPr>
        <w:t>3</w:t>
      </w:r>
      <w:r w:rsidRPr="0074198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1982">
        <w:rPr>
          <w:rFonts w:ascii="Times New Roman" w:hAnsi="Times New Roman" w:cs="Times New Roman"/>
          <w:sz w:val="28"/>
          <w:szCs w:val="28"/>
        </w:rPr>
        <w:t xml:space="preserve"> израсходованы</w:t>
      </w:r>
      <w:r w:rsidRPr="00741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98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46603">
        <w:rPr>
          <w:rFonts w:ascii="Times New Roman" w:hAnsi="Times New Roman" w:cs="Times New Roman"/>
          <w:b/>
          <w:sz w:val="28"/>
          <w:szCs w:val="28"/>
        </w:rPr>
        <w:t>1</w:t>
      </w:r>
      <w:r w:rsidRPr="00741982">
        <w:rPr>
          <w:rFonts w:ascii="Times New Roman" w:hAnsi="Times New Roman" w:cs="Times New Roman"/>
          <w:b/>
          <w:sz w:val="28"/>
          <w:szCs w:val="28"/>
        </w:rPr>
        <w:t>,</w:t>
      </w:r>
      <w:r w:rsidR="00246603">
        <w:rPr>
          <w:rFonts w:ascii="Times New Roman" w:hAnsi="Times New Roman" w:cs="Times New Roman"/>
          <w:b/>
          <w:sz w:val="28"/>
          <w:szCs w:val="28"/>
        </w:rPr>
        <w:t>6</w:t>
      </w:r>
      <w:r w:rsidRPr="0074198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77F3C" w:rsidRDefault="00A77F3C" w:rsidP="00A77F3C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</w:t>
      </w:r>
      <w:r w:rsidRPr="00080A55">
        <w:rPr>
          <w:sz w:val="28"/>
          <w:szCs w:val="28"/>
        </w:rPr>
        <w:t xml:space="preserve">поселения расходовались в соответствии с </w:t>
      </w:r>
      <w:r>
        <w:rPr>
          <w:sz w:val="28"/>
          <w:szCs w:val="28"/>
        </w:rPr>
        <w:t>Положением о резервном</w:t>
      </w:r>
      <w:r w:rsidRPr="00080A55">
        <w:rPr>
          <w:sz w:val="28"/>
          <w:szCs w:val="28"/>
        </w:rPr>
        <w:t xml:space="preserve"> фонд</w:t>
      </w:r>
      <w:r>
        <w:rPr>
          <w:sz w:val="28"/>
          <w:szCs w:val="28"/>
        </w:rPr>
        <w:t>е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Кайдаковского 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</w:t>
      </w:r>
      <w:r>
        <w:rPr>
          <w:sz w:val="28"/>
          <w:szCs w:val="28"/>
        </w:rPr>
        <w:lastRenderedPageBreak/>
        <w:t xml:space="preserve">Смоленской </w:t>
      </w:r>
      <w:r w:rsidRPr="00080A55">
        <w:rPr>
          <w:sz w:val="28"/>
          <w:szCs w:val="28"/>
        </w:rPr>
        <w:t xml:space="preserve">области, утвержденным постановлением </w:t>
      </w:r>
      <w:r>
        <w:rPr>
          <w:sz w:val="28"/>
          <w:szCs w:val="28"/>
        </w:rPr>
        <w:t>Администрации Кайдаковского сельского поселения Вяземского района Смоленской области от 28.02.2018 №22</w:t>
      </w:r>
      <w:r w:rsidRPr="00080A55">
        <w:rPr>
          <w:sz w:val="28"/>
          <w:szCs w:val="28"/>
        </w:rPr>
        <w:t>.</w:t>
      </w:r>
    </w:p>
    <w:p w:rsidR="00B815C7" w:rsidRDefault="00A77F3C" w:rsidP="00116762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080A55">
        <w:rPr>
          <w:sz w:val="28"/>
          <w:szCs w:val="28"/>
        </w:rPr>
        <w:t xml:space="preserve">Остаток нераспределенных бюджетных ассигнований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на конец отчетного периода составил</w:t>
      </w:r>
      <w:r w:rsidRPr="00080A55">
        <w:rPr>
          <w:sz w:val="28"/>
          <w:szCs w:val="28"/>
        </w:rPr>
        <w:t xml:space="preserve"> </w:t>
      </w:r>
      <w:r w:rsidR="00246603">
        <w:rPr>
          <w:b/>
          <w:sz w:val="28"/>
          <w:szCs w:val="28"/>
        </w:rPr>
        <w:t>13</w:t>
      </w:r>
      <w:r w:rsidRPr="00542D22">
        <w:rPr>
          <w:b/>
          <w:sz w:val="28"/>
          <w:szCs w:val="28"/>
        </w:rPr>
        <w:t>,</w:t>
      </w:r>
      <w:r w:rsidR="00246603">
        <w:rPr>
          <w:b/>
          <w:sz w:val="28"/>
          <w:szCs w:val="28"/>
        </w:rPr>
        <w:t>4</w:t>
      </w:r>
      <w:r w:rsidRPr="00080A55">
        <w:rPr>
          <w:sz w:val="28"/>
          <w:szCs w:val="28"/>
        </w:rPr>
        <w:t xml:space="preserve"> тыс. рублей или </w:t>
      </w:r>
      <w:r w:rsidR="00246603">
        <w:rPr>
          <w:b/>
          <w:sz w:val="28"/>
          <w:szCs w:val="28"/>
        </w:rPr>
        <w:t>89</w:t>
      </w:r>
      <w:r w:rsidRPr="00542D22">
        <w:rPr>
          <w:b/>
          <w:sz w:val="28"/>
          <w:szCs w:val="28"/>
        </w:rPr>
        <w:t>,</w:t>
      </w:r>
      <w:r w:rsidR="00246603">
        <w:rPr>
          <w:b/>
          <w:sz w:val="28"/>
          <w:szCs w:val="28"/>
        </w:rPr>
        <w:t>3</w:t>
      </w:r>
      <w:r w:rsidRPr="00080A55">
        <w:rPr>
          <w:sz w:val="28"/>
          <w:szCs w:val="28"/>
        </w:rPr>
        <w:t>% от установленного размера</w:t>
      </w:r>
      <w:r>
        <w:rPr>
          <w:sz w:val="28"/>
          <w:szCs w:val="28"/>
        </w:rPr>
        <w:t xml:space="preserve"> резервного фонда на 202</w:t>
      </w:r>
      <w:r w:rsidR="00246603">
        <w:rPr>
          <w:sz w:val="28"/>
          <w:szCs w:val="28"/>
        </w:rPr>
        <w:t>3</w:t>
      </w:r>
      <w:r>
        <w:rPr>
          <w:sz w:val="28"/>
          <w:szCs w:val="28"/>
        </w:rPr>
        <w:t xml:space="preserve"> год.</w:t>
      </w:r>
      <w:r w:rsidR="00BE2B8E" w:rsidRPr="00B75C17">
        <w:rPr>
          <w:sz w:val="28"/>
          <w:szCs w:val="28"/>
        </w:rPr>
        <w:tab/>
      </w:r>
    </w:p>
    <w:p w:rsidR="00BE2B8E" w:rsidRPr="00B75C17" w:rsidRDefault="00272E58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BE2B8E" w:rsidRPr="00B75C17">
        <w:rPr>
          <w:rFonts w:ascii="Times New Roman" w:hAnsi="Times New Roman"/>
          <w:b/>
          <w:sz w:val="28"/>
          <w:szCs w:val="28"/>
        </w:rPr>
        <w:t>. Использование средств дорожного фонда.</w:t>
      </w: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35ECA" w:rsidRDefault="00835ECA" w:rsidP="0083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ECA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97107A">
        <w:rPr>
          <w:rFonts w:ascii="Times New Roman" w:hAnsi="Times New Roman" w:cs="Times New Roman"/>
          <w:sz w:val="28"/>
          <w:szCs w:val="28"/>
        </w:rPr>
        <w:t>Кайдаковского</w:t>
      </w:r>
      <w:r w:rsidRPr="00835ECA">
        <w:rPr>
          <w:rFonts w:ascii="Times New Roman" w:hAnsi="Times New Roman" w:cs="Times New Roman"/>
          <w:sz w:val="28"/>
          <w:szCs w:val="28"/>
        </w:rPr>
        <w:t xml:space="preserve"> </w:t>
      </w:r>
      <w:r w:rsidRPr="00835EC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835ECA">
        <w:rPr>
          <w:rFonts w:ascii="Times New Roman" w:hAnsi="Times New Roman" w:cs="Times New Roman"/>
          <w:sz w:val="28"/>
          <w:szCs w:val="28"/>
        </w:rPr>
        <w:t xml:space="preserve">от </w:t>
      </w:r>
      <w:r w:rsidR="0097107A">
        <w:rPr>
          <w:rFonts w:ascii="Times New Roman" w:hAnsi="Times New Roman" w:cs="Times New Roman"/>
          <w:sz w:val="28"/>
          <w:szCs w:val="28"/>
        </w:rPr>
        <w:t>14</w:t>
      </w:r>
      <w:r w:rsidRPr="00835ECA">
        <w:rPr>
          <w:rFonts w:ascii="Times New Roman" w:hAnsi="Times New Roman" w:cs="Times New Roman"/>
          <w:sz w:val="28"/>
          <w:szCs w:val="28"/>
        </w:rPr>
        <w:t>.12.2013 №3</w:t>
      </w:r>
      <w:r w:rsidR="0097107A">
        <w:rPr>
          <w:rFonts w:ascii="Times New Roman" w:hAnsi="Times New Roman" w:cs="Times New Roman"/>
          <w:sz w:val="28"/>
          <w:szCs w:val="28"/>
        </w:rPr>
        <w:t>6</w:t>
      </w:r>
      <w:r w:rsidRPr="00835ECA">
        <w:rPr>
          <w:rFonts w:ascii="Times New Roman" w:hAnsi="Times New Roman" w:cs="Times New Roman"/>
          <w:sz w:val="28"/>
          <w:szCs w:val="28"/>
        </w:rPr>
        <w:t xml:space="preserve"> создан муниципальный дорожный фонд </w:t>
      </w:r>
      <w:r w:rsidR="0097107A">
        <w:rPr>
          <w:rFonts w:ascii="Times New Roman" w:hAnsi="Times New Roman" w:cs="Times New Roman"/>
          <w:sz w:val="28"/>
          <w:szCs w:val="28"/>
        </w:rPr>
        <w:t>Кайдаковского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ECA">
        <w:rPr>
          <w:rFonts w:ascii="Times New Roman" w:eastAsia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5ECA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075628">
        <w:rPr>
          <w:rFonts w:ascii="Times New Roman" w:hAnsi="Times New Roman" w:cs="Times New Roman"/>
          <w:sz w:val="28"/>
          <w:szCs w:val="28"/>
        </w:rPr>
        <w:t>Кайдаковского</w:t>
      </w:r>
      <w:r w:rsidRPr="00835EC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75628">
        <w:rPr>
          <w:rFonts w:ascii="Times New Roman" w:hAnsi="Times New Roman" w:cs="Times New Roman"/>
          <w:sz w:val="28"/>
          <w:szCs w:val="28"/>
        </w:rPr>
        <w:t>26</w:t>
      </w:r>
      <w:r w:rsidRPr="00835ECA">
        <w:rPr>
          <w:rFonts w:ascii="Times New Roman" w:hAnsi="Times New Roman" w:cs="Times New Roman"/>
          <w:sz w:val="28"/>
          <w:szCs w:val="28"/>
        </w:rPr>
        <w:t>.11.2013 №</w:t>
      </w:r>
      <w:r w:rsidR="00075628">
        <w:rPr>
          <w:rFonts w:ascii="Times New Roman" w:hAnsi="Times New Roman" w:cs="Times New Roman"/>
          <w:sz w:val="28"/>
          <w:szCs w:val="28"/>
        </w:rPr>
        <w:t>30</w:t>
      </w:r>
      <w:r w:rsidRPr="00835ECA">
        <w:rPr>
          <w:rFonts w:ascii="Times New Roman" w:hAnsi="Times New Roman" w:cs="Times New Roman"/>
          <w:sz w:val="28"/>
          <w:szCs w:val="28"/>
        </w:rPr>
        <w:t xml:space="preserve"> утвержден Порядок формирования и использования бюджетных ассигнований муниципального дорожного фонда </w:t>
      </w:r>
      <w:r w:rsidR="00075628">
        <w:rPr>
          <w:rFonts w:ascii="Times New Roman" w:hAnsi="Times New Roman" w:cs="Times New Roman"/>
          <w:sz w:val="28"/>
          <w:szCs w:val="28"/>
        </w:rPr>
        <w:t>Кайдаковского</w:t>
      </w:r>
      <w:r w:rsidRPr="00835EC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Порядок по дорожному фонду).</w:t>
      </w:r>
    </w:p>
    <w:p w:rsidR="008F291C" w:rsidRPr="008F291C" w:rsidRDefault="00F40B69" w:rsidP="008F2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0B69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40B69">
        <w:rPr>
          <w:rFonts w:ascii="Times New Roman" w:hAnsi="Times New Roman" w:cs="Times New Roman"/>
          <w:sz w:val="28"/>
          <w:szCs w:val="28"/>
        </w:rPr>
        <w:t xml:space="preserve"> 1 пункта 15 </w:t>
      </w:r>
      <w:r w:rsidRPr="00F40B69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депутатов Кайдаковского сельского поселения Вяземского района Смоленской области от 26.12.2022 №22 «О бюджете Кайдаковского сельского поселения Вяземского района Смоленской области на 2023 год и на плановый период 2024 и 2025 годов»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 изменениями) </w:t>
      </w:r>
      <w:r w:rsidRPr="00F40B69">
        <w:rPr>
          <w:rFonts w:ascii="Times New Roman" w:hAnsi="Times New Roman" w:cs="Times New Roman"/>
          <w:color w:val="000000"/>
          <w:sz w:val="28"/>
          <w:szCs w:val="28"/>
        </w:rPr>
        <w:t>утвер</w:t>
      </w:r>
      <w:r>
        <w:rPr>
          <w:rFonts w:ascii="Times New Roman" w:hAnsi="Times New Roman" w:cs="Times New Roman"/>
          <w:color w:val="000000"/>
          <w:sz w:val="28"/>
          <w:szCs w:val="28"/>
        </w:rPr>
        <w:t>жден</w:t>
      </w:r>
      <w:r w:rsidRPr="00F40B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0B69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объем бюджетных ассигнований дорожного фонда поселения на 2023 год в сумме </w:t>
      </w:r>
      <w:r w:rsidR="008F291C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>7</w:t>
      </w:r>
      <w:r w:rsidRPr="00F40B69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> </w:t>
      </w:r>
      <w:r w:rsidR="008F291C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>925</w:t>
      </w:r>
      <w:r w:rsidRPr="00F40B69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>,</w:t>
      </w:r>
      <w:r w:rsidR="008F291C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>8</w:t>
      </w:r>
      <w:r w:rsidRPr="00F40B69">
        <w:rPr>
          <w:rFonts w:ascii="Times New Roman" w:hAnsi="Times New Roman" w:cs="Times New Roman"/>
          <w:b/>
          <w:color w:val="1E1D1E"/>
          <w:sz w:val="28"/>
          <w:szCs w:val="28"/>
          <w:shd w:val="clear" w:color="auto" w:fill="FFFFFF"/>
        </w:rPr>
        <w:t xml:space="preserve"> </w:t>
      </w:r>
      <w:r w:rsidRPr="00F40B69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>тыс. рублей</w:t>
      </w:r>
      <w:r w:rsidR="008F291C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. </w:t>
      </w:r>
      <w:r w:rsidR="008F291C" w:rsidRPr="008F291C">
        <w:rPr>
          <w:rFonts w:ascii="Times New Roman" w:hAnsi="Times New Roman" w:cs="Times New Roman"/>
          <w:sz w:val="28"/>
          <w:szCs w:val="28"/>
        </w:rPr>
        <w:t>Объем бюджетных ассигнований дорожного фонда поселения утвержден исходя из:</w:t>
      </w:r>
    </w:p>
    <w:p w:rsidR="008F291C" w:rsidRDefault="008F291C" w:rsidP="008F2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1C">
        <w:rPr>
          <w:rFonts w:ascii="Times New Roman" w:hAnsi="Times New Roman" w:cs="Times New Roman"/>
          <w:sz w:val="28"/>
          <w:szCs w:val="28"/>
        </w:rPr>
        <w:t>- нормативных отчислений по акцизам, которые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291C">
        <w:rPr>
          <w:rFonts w:ascii="Times New Roman" w:hAnsi="Times New Roman" w:cs="Times New Roman"/>
          <w:sz w:val="28"/>
          <w:szCs w:val="28"/>
        </w:rPr>
        <w:t xml:space="preserve"> год составили в сумме </w:t>
      </w:r>
      <w:r w:rsidRPr="008F291C">
        <w:rPr>
          <w:rFonts w:ascii="Times New Roman" w:hAnsi="Times New Roman" w:cs="Times New Roman"/>
          <w:b/>
          <w:sz w:val="28"/>
          <w:szCs w:val="28"/>
        </w:rPr>
        <w:t>1 4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F291C">
        <w:rPr>
          <w:rFonts w:ascii="Times New Roman" w:hAnsi="Times New Roman" w:cs="Times New Roman"/>
          <w:b/>
          <w:sz w:val="28"/>
          <w:szCs w:val="28"/>
        </w:rPr>
        <w:t>,1</w:t>
      </w:r>
      <w:r w:rsidRPr="008F291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3A53" w:rsidRPr="00B63A53" w:rsidRDefault="00B63A53" w:rsidP="008F2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безвозмездных поступлений от других бюджетов бюджетной системы РФ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6 500,0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8F291C" w:rsidRDefault="008F291C" w:rsidP="008F2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1C">
        <w:rPr>
          <w:rFonts w:ascii="Times New Roman" w:hAnsi="Times New Roman" w:cs="Times New Roman"/>
          <w:sz w:val="28"/>
          <w:szCs w:val="28"/>
        </w:rPr>
        <w:t>- распределенных собственных остатков денежных средств дорожного фонда Кайдаковского сельского поселения на 01.01.202</w:t>
      </w:r>
      <w:r w:rsidR="00B63A53">
        <w:rPr>
          <w:rFonts w:ascii="Times New Roman" w:hAnsi="Times New Roman" w:cs="Times New Roman"/>
          <w:sz w:val="28"/>
          <w:szCs w:val="28"/>
        </w:rPr>
        <w:t>3</w:t>
      </w:r>
      <w:r w:rsidRPr="008F291C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B63A53">
        <w:rPr>
          <w:rFonts w:ascii="Times New Roman" w:hAnsi="Times New Roman" w:cs="Times New Roman"/>
          <w:b/>
          <w:sz w:val="28"/>
          <w:szCs w:val="28"/>
        </w:rPr>
        <w:t>5</w:t>
      </w:r>
      <w:r w:rsidRPr="008F291C">
        <w:rPr>
          <w:rFonts w:ascii="Times New Roman" w:hAnsi="Times New Roman" w:cs="Times New Roman"/>
          <w:b/>
          <w:sz w:val="28"/>
          <w:szCs w:val="28"/>
        </w:rPr>
        <w:t>,</w:t>
      </w:r>
      <w:r w:rsidR="00B63A53">
        <w:rPr>
          <w:rFonts w:ascii="Times New Roman" w:hAnsi="Times New Roman" w:cs="Times New Roman"/>
          <w:b/>
          <w:sz w:val="28"/>
          <w:szCs w:val="28"/>
        </w:rPr>
        <w:t>7</w:t>
      </w:r>
      <w:r w:rsidRPr="008F291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F291C" w:rsidRPr="00F40B69" w:rsidRDefault="0001226A" w:rsidP="0083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Кассовый расход по дорожному фонду в соответствии с приложением 2 «Расходы бюджета Кайдаковского сельского поселения Вяземского района Смоленской области по ведомственной структуре расходов за полугодие 2023 года» к распоряжению Администрации от 07.08.2023 №58 составил </w:t>
      </w:r>
      <w:r>
        <w:rPr>
          <w:rFonts w:ascii="Times New Roman" w:hAnsi="Times New Roman" w:cs="Times New Roman"/>
          <w:b/>
          <w:sz w:val="28"/>
          <w:szCs w:val="28"/>
        </w:rPr>
        <w:t xml:space="preserve">660,9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C83A88" w:rsidRPr="00C83A88" w:rsidRDefault="00C83A88" w:rsidP="00C83A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A88">
        <w:rPr>
          <w:rFonts w:ascii="Times New Roman" w:hAnsi="Times New Roman" w:cs="Times New Roman"/>
          <w:sz w:val="28"/>
          <w:szCs w:val="28"/>
        </w:rPr>
        <w:t>Таким образом, фактически дорожный фонд использован за</w:t>
      </w:r>
      <w:r w:rsidR="004873AF">
        <w:rPr>
          <w:rFonts w:ascii="Times New Roman" w:hAnsi="Times New Roman" w:cs="Times New Roman"/>
          <w:sz w:val="28"/>
          <w:szCs w:val="28"/>
        </w:rPr>
        <w:t xml:space="preserve"> </w:t>
      </w:r>
      <w:r w:rsidR="004F691E">
        <w:rPr>
          <w:rFonts w:ascii="Times New Roman" w:hAnsi="Times New Roman" w:cs="Times New Roman"/>
          <w:sz w:val="28"/>
          <w:szCs w:val="28"/>
        </w:rPr>
        <w:t>полугодие</w:t>
      </w:r>
      <w:r w:rsidRPr="00C83A88">
        <w:rPr>
          <w:rFonts w:ascii="Times New Roman" w:hAnsi="Times New Roman" w:cs="Times New Roman"/>
          <w:sz w:val="28"/>
          <w:szCs w:val="28"/>
        </w:rPr>
        <w:t xml:space="preserve"> 202</w:t>
      </w:r>
      <w:r w:rsidR="00623E10">
        <w:rPr>
          <w:rFonts w:ascii="Times New Roman" w:hAnsi="Times New Roman" w:cs="Times New Roman"/>
          <w:sz w:val="28"/>
          <w:szCs w:val="28"/>
        </w:rPr>
        <w:t>3</w:t>
      </w:r>
      <w:r w:rsidRPr="00C83A8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23E10">
        <w:rPr>
          <w:rFonts w:ascii="Times New Roman" w:hAnsi="Times New Roman" w:cs="Times New Roman"/>
          <w:b/>
          <w:sz w:val="28"/>
          <w:szCs w:val="28"/>
        </w:rPr>
        <w:t>660</w:t>
      </w:r>
      <w:r w:rsidRPr="00C83A88">
        <w:rPr>
          <w:rFonts w:ascii="Times New Roman" w:hAnsi="Times New Roman" w:cs="Times New Roman"/>
          <w:b/>
          <w:sz w:val="28"/>
          <w:szCs w:val="28"/>
        </w:rPr>
        <w:t>,</w:t>
      </w:r>
      <w:r w:rsidR="00623E10">
        <w:rPr>
          <w:rFonts w:ascii="Times New Roman" w:hAnsi="Times New Roman" w:cs="Times New Roman"/>
          <w:b/>
          <w:sz w:val="28"/>
          <w:szCs w:val="28"/>
        </w:rPr>
        <w:t>9</w:t>
      </w:r>
      <w:r w:rsidRPr="00C83A8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D2834" w:rsidRPr="00FD2834" w:rsidRDefault="00121D91" w:rsidP="000268F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статок </w:t>
      </w:r>
      <w:r w:rsidR="007D5880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дорожного фонда по состоянию на 01.0</w:t>
      </w:r>
      <w:r w:rsidR="00F47C98">
        <w:rPr>
          <w:rFonts w:ascii="Times New Roman" w:hAnsi="Times New Roman" w:cs="Times New Roman"/>
          <w:sz w:val="28"/>
          <w:szCs w:val="28"/>
        </w:rPr>
        <w:t>7</w:t>
      </w:r>
      <w:r w:rsidR="00FD2834" w:rsidRPr="00FD2834">
        <w:rPr>
          <w:rFonts w:ascii="Times New Roman" w:hAnsi="Times New Roman" w:cs="Times New Roman"/>
          <w:sz w:val="28"/>
          <w:szCs w:val="28"/>
        </w:rPr>
        <w:t>.202</w:t>
      </w:r>
      <w:r w:rsidR="00623E10">
        <w:rPr>
          <w:rFonts w:ascii="Times New Roman" w:hAnsi="Times New Roman" w:cs="Times New Roman"/>
          <w:sz w:val="28"/>
          <w:szCs w:val="28"/>
        </w:rPr>
        <w:t>3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834" w:rsidRPr="00FD2834">
        <w:rPr>
          <w:rFonts w:ascii="Times New Roman" w:hAnsi="Times New Roman" w:cs="Times New Roman"/>
          <w:sz w:val="28"/>
          <w:szCs w:val="28"/>
        </w:rPr>
        <w:t>составляет</w:t>
      </w:r>
      <w:r w:rsidR="000268F2">
        <w:rPr>
          <w:rFonts w:ascii="Times New Roman" w:hAnsi="Times New Roman" w:cs="Times New Roman"/>
          <w:sz w:val="28"/>
          <w:szCs w:val="28"/>
        </w:rPr>
        <w:t xml:space="preserve"> </w:t>
      </w:r>
      <w:r w:rsidR="00623E10">
        <w:rPr>
          <w:rFonts w:ascii="Times New Roman" w:hAnsi="Times New Roman" w:cs="Times New Roman"/>
          <w:b/>
          <w:sz w:val="28"/>
          <w:szCs w:val="28"/>
        </w:rPr>
        <w:t>7</w:t>
      </w:r>
      <w:r w:rsidR="0026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E10">
        <w:rPr>
          <w:rFonts w:ascii="Times New Roman" w:hAnsi="Times New Roman" w:cs="Times New Roman"/>
          <w:b/>
          <w:sz w:val="28"/>
          <w:szCs w:val="28"/>
        </w:rPr>
        <w:t>264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,</w:t>
      </w:r>
      <w:r w:rsidR="00623E10">
        <w:rPr>
          <w:rFonts w:ascii="Times New Roman" w:hAnsi="Times New Roman" w:cs="Times New Roman"/>
          <w:b/>
          <w:sz w:val="28"/>
          <w:szCs w:val="28"/>
        </w:rPr>
        <w:t>9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834" w:rsidRPr="00FD2834">
        <w:rPr>
          <w:rFonts w:ascii="Times New Roman" w:hAnsi="Times New Roman" w:cs="Times New Roman"/>
          <w:sz w:val="28"/>
          <w:szCs w:val="28"/>
        </w:rPr>
        <w:t>(утвер</w:t>
      </w:r>
      <w:r w:rsidR="00FD6414">
        <w:rPr>
          <w:rFonts w:ascii="Times New Roman" w:hAnsi="Times New Roman" w:cs="Times New Roman"/>
          <w:sz w:val="28"/>
          <w:szCs w:val="28"/>
        </w:rPr>
        <w:t>ж</w:t>
      </w:r>
      <w:r w:rsidR="00FD2834" w:rsidRPr="00FD2834">
        <w:rPr>
          <w:rFonts w:ascii="Times New Roman" w:hAnsi="Times New Roman" w:cs="Times New Roman"/>
          <w:sz w:val="28"/>
          <w:szCs w:val="28"/>
        </w:rPr>
        <w:t>д</w:t>
      </w:r>
      <w:r w:rsidR="00FD6414">
        <w:rPr>
          <w:rFonts w:ascii="Times New Roman" w:hAnsi="Times New Roman" w:cs="Times New Roman"/>
          <w:sz w:val="28"/>
          <w:szCs w:val="28"/>
        </w:rPr>
        <w:t>ено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бюджетных ассигнований (</w:t>
      </w:r>
      <w:r w:rsidR="00FD6414">
        <w:rPr>
          <w:rFonts w:ascii="Times New Roman" w:hAnsi="Times New Roman" w:cs="Times New Roman"/>
          <w:b/>
          <w:sz w:val="28"/>
          <w:szCs w:val="28"/>
        </w:rPr>
        <w:t>7</w:t>
      </w:r>
      <w:r w:rsidR="00623E10">
        <w:rPr>
          <w:rFonts w:ascii="Times New Roman" w:hAnsi="Times New Roman" w:cs="Times New Roman"/>
          <w:b/>
          <w:sz w:val="28"/>
          <w:szCs w:val="28"/>
        </w:rPr>
        <w:t xml:space="preserve"> 925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,</w:t>
      </w:r>
      <w:r w:rsidR="00623E10">
        <w:rPr>
          <w:rFonts w:ascii="Times New Roman" w:hAnsi="Times New Roman" w:cs="Times New Roman"/>
          <w:b/>
          <w:sz w:val="28"/>
          <w:szCs w:val="28"/>
        </w:rPr>
        <w:t>8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834" w:rsidRPr="00FD2834">
        <w:rPr>
          <w:rFonts w:ascii="Times New Roman" w:hAnsi="Times New Roman" w:cs="Times New Roman"/>
          <w:sz w:val="28"/>
          <w:szCs w:val="28"/>
        </w:rPr>
        <w:t>тыс. рублей)</w:t>
      </w:r>
      <w:r w:rsidR="003A25DB">
        <w:rPr>
          <w:rFonts w:ascii="Times New Roman" w:hAnsi="Times New Roman" w:cs="Times New Roman"/>
          <w:sz w:val="28"/>
          <w:szCs w:val="28"/>
        </w:rPr>
        <w:t xml:space="preserve"> 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– </w:t>
      </w:r>
      <w:r w:rsidR="00623E10">
        <w:rPr>
          <w:rFonts w:ascii="Times New Roman" w:hAnsi="Times New Roman" w:cs="Times New Roman"/>
          <w:sz w:val="28"/>
          <w:szCs w:val="28"/>
        </w:rPr>
        <w:t>кассовые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расходы (</w:t>
      </w:r>
      <w:r w:rsidR="00623E10">
        <w:rPr>
          <w:rFonts w:ascii="Times New Roman" w:hAnsi="Times New Roman" w:cs="Times New Roman"/>
          <w:b/>
          <w:sz w:val="28"/>
          <w:szCs w:val="28"/>
        </w:rPr>
        <w:t>660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,</w:t>
      </w:r>
      <w:r w:rsidR="00623E10">
        <w:rPr>
          <w:rFonts w:ascii="Times New Roman" w:hAnsi="Times New Roman" w:cs="Times New Roman"/>
          <w:b/>
          <w:sz w:val="28"/>
          <w:szCs w:val="28"/>
        </w:rPr>
        <w:t>6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BE2B8E" w:rsidRDefault="00BE2B8E" w:rsidP="00110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395" w:rsidRDefault="00672395" w:rsidP="004336CA">
      <w:pPr>
        <w:pStyle w:val="1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72395" w:rsidRDefault="00672395" w:rsidP="004336CA">
      <w:pPr>
        <w:pStyle w:val="1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E6B28" w:rsidRDefault="00E0239A" w:rsidP="004336CA">
      <w:pPr>
        <w:pStyle w:val="1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="00BE2B8E" w:rsidRPr="00B75C17">
        <w:rPr>
          <w:rFonts w:ascii="Times New Roman" w:hAnsi="Times New Roman"/>
          <w:b/>
          <w:sz w:val="28"/>
          <w:szCs w:val="28"/>
        </w:rPr>
        <w:t xml:space="preserve">. Анализ финансового результата исполнения </w:t>
      </w:r>
    </w:p>
    <w:p w:rsidR="00BE2B8E" w:rsidRDefault="00BE2B8E" w:rsidP="004336CA">
      <w:pPr>
        <w:pStyle w:val="1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бюджета сельского поселения.</w:t>
      </w:r>
    </w:p>
    <w:p w:rsidR="005E6B28" w:rsidRPr="00B75C17" w:rsidRDefault="005E6B28" w:rsidP="004336CA">
      <w:pPr>
        <w:pStyle w:val="1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E2B8E" w:rsidRPr="00B75C17" w:rsidRDefault="00BE2B8E" w:rsidP="00BE2B8E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Произведен анализ финансового результата исполнения бюджета сельского поселения. В 202</w:t>
      </w:r>
      <w:r w:rsidR="001605AA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году бюджет </w:t>
      </w:r>
      <w:r w:rsidR="005D53AB">
        <w:rPr>
          <w:rFonts w:ascii="Times New Roman" w:hAnsi="Times New Roman"/>
          <w:sz w:val="28"/>
          <w:szCs w:val="28"/>
        </w:rPr>
        <w:t>запланирован</w:t>
      </w:r>
      <w:r w:rsidR="003B1E6B">
        <w:rPr>
          <w:rFonts w:ascii="Times New Roman" w:hAnsi="Times New Roman"/>
          <w:sz w:val="28"/>
          <w:szCs w:val="28"/>
        </w:rPr>
        <w:t>, с дефицитом в сумме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1605AA">
        <w:rPr>
          <w:rFonts w:ascii="Times New Roman" w:hAnsi="Times New Roman"/>
          <w:b/>
          <w:sz w:val="28"/>
          <w:szCs w:val="28"/>
        </w:rPr>
        <w:t>320</w:t>
      </w:r>
      <w:r w:rsidRPr="005D53AB">
        <w:rPr>
          <w:rFonts w:ascii="Times New Roman" w:hAnsi="Times New Roman"/>
          <w:b/>
          <w:sz w:val="28"/>
          <w:szCs w:val="28"/>
        </w:rPr>
        <w:t>,</w:t>
      </w:r>
      <w:r w:rsidR="001605AA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рублей. </w:t>
      </w:r>
    </w:p>
    <w:p w:rsidR="00BE2B8E" w:rsidRPr="00B75C17" w:rsidRDefault="00BE2B8E" w:rsidP="005D53AB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4"/>
          <w:szCs w:val="24"/>
        </w:rPr>
        <w:tab/>
      </w:r>
      <w:r w:rsidRPr="00B75C17">
        <w:rPr>
          <w:rFonts w:ascii="Times New Roman" w:hAnsi="Times New Roman"/>
          <w:sz w:val="28"/>
          <w:szCs w:val="28"/>
        </w:rPr>
        <w:t xml:space="preserve">Фактически доходная часть бюджета сельского поселения за </w:t>
      </w:r>
      <w:r w:rsidR="00116762">
        <w:rPr>
          <w:rFonts w:ascii="Times New Roman" w:hAnsi="Times New Roman"/>
          <w:sz w:val="28"/>
          <w:szCs w:val="28"/>
        </w:rPr>
        <w:t>полугодие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1605AA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года составила </w:t>
      </w:r>
      <w:r w:rsidR="00116762">
        <w:rPr>
          <w:rFonts w:ascii="Times New Roman" w:hAnsi="Times New Roman"/>
          <w:b/>
          <w:spacing w:val="-1"/>
          <w:sz w:val="28"/>
          <w:szCs w:val="28"/>
        </w:rPr>
        <w:t>5</w:t>
      </w:r>
      <w:r w:rsidR="005D53AB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1605AA">
        <w:rPr>
          <w:rFonts w:ascii="Times New Roman" w:hAnsi="Times New Roman"/>
          <w:b/>
          <w:spacing w:val="-1"/>
          <w:sz w:val="28"/>
          <w:szCs w:val="28"/>
        </w:rPr>
        <w:t>793</w:t>
      </w:r>
      <w:r w:rsidRPr="00B75C17">
        <w:rPr>
          <w:rFonts w:ascii="Times New Roman" w:hAnsi="Times New Roman"/>
          <w:b/>
          <w:spacing w:val="-1"/>
          <w:sz w:val="28"/>
          <w:szCs w:val="28"/>
        </w:rPr>
        <w:t>,</w:t>
      </w:r>
      <w:r w:rsidR="001605AA">
        <w:rPr>
          <w:rFonts w:ascii="Times New Roman" w:hAnsi="Times New Roman"/>
          <w:b/>
          <w:spacing w:val="-1"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 тыс. рублей, в том числе объем получаемых безвозмездных поступлений в сумме </w:t>
      </w:r>
      <w:r w:rsidR="001605AA">
        <w:rPr>
          <w:rFonts w:ascii="Times New Roman" w:hAnsi="Times New Roman"/>
          <w:b/>
          <w:sz w:val="28"/>
          <w:szCs w:val="28"/>
        </w:rPr>
        <w:t>3</w:t>
      </w:r>
      <w:r w:rsidR="005D53AB">
        <w:rPr>
          <w:rFonts w:ascii="Times New Roman" w:hAnsi="Times New Roman"/>
          <w:b/>
          <w:sz w:val="28"/>
          <w:szCs w:val="28"/>
        </w:rPr>
        <w:t xml:space="preserve"> </w:t>
      </w:r>
      <w:r w:rsidR="001605AA">
        <w:rPr>
          <w:rFonts w:ascii="Times New Roman" w:hAnsi="Times New Roman"/>
          <w:b/>
          <w:sz w:val="28"/>
          <w:szCs w:val="28"/>
        </w:rPr>
        <w:t>108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116762">
        <w:rPr>
          <w:rFonts w:ascii="Times New Roman" w:hAnsi="Times New Roman"/>
          <w:b/>
          <w:sz w:val="28"/>
          <w:szCs w:val="28"/>
        </w:rPr>
        <w:t>2</w:t>
      </w:r>
      <w:r w:rsidR="000C6B7C" w:rsidRPr="00B75C17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рублей. </w:t>
      </w:r>
    </w:p>
    <w:p w:rsidR="00BE2B8E" w:rsidRPr="00B75C17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ab/>
        <w:t xml:space="preserve">Расходная часть бюджета сельского поселения составила в сумме </w:t>
      </w:r>
      <w:r w:rsidR="001605AA">
        <w:rPr>
          <w:rFonts w:ascii="Times New Roman" w:hAnsi="Times New Roman"/>
          <w:b/>
          <w:sz w:val="28"/>
          <w:szCs w:val="28"/>
        </w:rPr>
        <w:t>5838</w:t>
      </w:r>
      <w:r w:rsidR="007831DA" w:rsidRPr="00B75C17">
        <w:rPr>
          <w:rFonts w:ascii="Times New Roman" w:hAnsi="Times New Roman"/>
          <w:b/>
          <w:sz w:val="28"/>
          <w:szCs w:val="28"/>
        </w:rPr>
        <w:t>,</w:t>
      </w:r>
      <w:r w:rsidR="001605AA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рублей. </w:t>
      </w:r>
    </w:p>
    <w:p w:rsidR="00BE2B8E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pacing w:val="-2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ab/>
        <w:t xml:space="preserve">Фактическим результатом исполнения бюджета сельского поселения </w:t>
      </w:r>
      <w:r w:rsidR="001A7B7D">
        <w:rPr>
          <w:rFonts w:ascii="Times New Roman" w:hAnsi="Times New Roman"/>
          <w:sz w:val="28"/>
          <w:szCs w:val="28"/>
        </w:rPr>
        <w:t>за полугодие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1605AA">
        <w:rPr>
          <w:rFonts w:ascii="Times New Roman" w:hAnsi="Times New Roman"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года стало 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5D53AB">
        <w:rPr>
          <w:rFonts w:ascii="Times New Roman" w:hAnsi="Times New Roman"/>
          <w:spacing w:val="-1"/>
          <w:sz w:val="28"/>
          <w:szCs w:val="28"/>
        </w:rPr>
        <w:t>расходов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 над </w:t>
      </w:r>
      <w:r w:rsidR="005D53AB">
        <w:rPr>
          <w:rFonts w:ascii="Times New Roman" w:hAnsi="Times New Roman"/>
          <w:spacing w:val="-1"/>
          <w:sz w:val="28"/>
          <w:szCs w:val="28"/>
        </w:rPr>
        <w:t>до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ходами </w:t>
      </w:r>
      <w:r w:rsidRPr="00B75C17">
        <w:rPr>
          <w:rFonts w:ascii="Times New Roman" w:hAnsi="Times New Roman"/>
          <w:spacing w:val="-2"/>
          <w:sz w:val="28"/>
          <w:szCs w:val="28"/>
        </w:rPr>
        <w:t>бюджета (</w:t>
      </w:r>
      <w:r w:rsidR="005D53AB">
        <w:rPr>
          <w:rFonts w:ascii="Times New Roman" w:hAnsi="Times New Roman"/>
          <w:spacing w:val="-2"/>
          <w:sz w:val="28"/>
          <w:szCs w:val="28"/>
        </w:rPr>
        <w:t>дефицит</w:t>
      </w:r>
      <w:r w:rsidRPr="00B75C17">
        <w:rPr>
          <w:rFonts w:ascii="Times New Roman" w:hAnsi="Times New Roman"/>
          <w:spacing w:val="-2"/>
          <w:sz w:val="28"/>
          <w:szCs w:val="28"/>
        </w:rPr>
        <w:t xml:space="preserve"> бюджета) в сумме </w:t>
      </w:r>
      <w:r w:rsidR="001605AA">
        <w:rPr>
          <w:rFonts w:ascii="Times New Roman" w:hAnsi="Times New Roman"/>
          <w:b/>
          <w:spacing w:val="-2"/>
          <w:sz w:val="28"/>
          <w:szCs w:val="28"/>
        </w:rPr>
        <w:t>45</w:t>
      </w:r>
      <w:r w:rsidRPr="00B75C17">
        <w:rPr>
          <w:rFonts w:ascii="Times New Roman" w:hAnsi="Times New Roman"/>
          <w:b/>
          <w:spacing w:val="-2"/>
          <w:sz w:val="28"/>
          <w:szCs w:val="28"/>
        </w:rPr>
        <w:t>,</w:t>
      </w:r>
      <w:r w:rsidR="001605AA">
        <w:rPr>
          <w:rFonts w:ascii="Times New Roman" w:hAnsi="Times New Roman"/>
          <w:b/>
          <w:spacing w:val="-2"/>
          <w:sz w:val="28"/>
          <w:szCs w:val="28"/>
        </w:rPr>
        <w:t>2</w:t>
      </w:r>
      <w:r w:rsidRPr="00B75C17">
        <w:rPr>
          <w:rFonts w:ascii="Times New Roman" w:hAnsi="Times New Roman"/>
          <w:spacing w:val="-2"/>
          <w:sz w:val="28"/>
          <w:szCs w:val="28"/>
        </w:rPr>
        <w:t xml:space="preserve"> тыс. рублей.</w:t>
      </w:r>
    </w:p>
    <w:p w:rsidR="00DC2CA3" w:rsidRPr="00DC2CA3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CA3">
        <w:rPr>
          <w:rFonts w:ascii="Times New Roman" w:eastAsia="Times New Roman" w:hAnsi="Times New Roman" w:cs="Times New Roman"/>
          <w:sz w:val="28"/>
          <w:szCs w:val="28"/>
        </w:rPr>
        <w:t>Источниками финансирования дефицита бюджета являются:</w:t>
      </w:r>
    </w:p>
    <w:p w:rsidR="00DC2CA3" w:rsidRPr="00DC2CA3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1605A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3651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05AA">
        <w:rPr>
          <w:rFonts w:ascii="Times New Roman" w:eastAsia="Times New Roman" w:hAnsi="Times New Roman" w:cs="Times New Roman"/>
          <w:b/>
          <w:sz w:val="28"/>
          <w:szCs w:val="28"/>
        </w:rPr>
        <w:t>336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1605A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DC2CA3" w:rsidRPr="00DC2CA3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уменьшение остатков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бюджета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1A7B7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49108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1605AA">
        <w:rPr>
          <w:rFonts w:ascii="Times New Roman" w:eastAsia="Times New Roman" w:hAnsi="Times New Roman" w:cs="Times New Roman"/>
          <w:b/>
          <w:sz w:val="28"/>
          <w:szCs w:val="28"/>
        </w:rPr>
        <w:t>81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1605A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50A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DC2CA3" w:rsidRPr="00D2088C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8C">
        <w:rPr>
          <w:rFonts w:ascii="Times New Roman" w:eastAsia="Times New Roman" w:hAnsi="Times New Roman" w:cs="Times New Roman"/>
          <w:sz w:val="28"/>
          <w:szCs w:val="28"/>
        </w:rPr>
        <w:t xml:space="preserve">Источники финансирования дефицита бюджета соответствуют показателям раздела 3 ф.0503117, ф.0503124. </w:t>
      </w:r>
    </w:p>
    <w:p w:rsidR="00776DCF" w:rsidRPr="00DC2CA3" w:rsidRDefault="00776DCF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E2B8E" w:rsidRDefault="00BE2B8E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Выводы</w:t>
      </w:r>
    </w:p>
    <w:p w:rsidR="007871A0" w:rsidRDefault="007871A0" w:rsidP="007871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1A0" w:rsidRDefault="007871A0" w:rsidP="007871A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119">
        <w:rPr>
          <w:rFonts w:ascii="Times New Roman" w:hAnsi="Times New Roman" w:cs="Times New Roman"/>
          <w:sz w:val="28"/>
          <w:szCs w:val="28"/>
        </w:rPr>
        <w:t xml:space="preserve">1. </w:t>
      </w:r>
      <w:r w:rsidR="00CE764A">
        <w:rPr>
          <w:rFonts w:ascii="Times New Roman" w:hAnsi="Times New Roman" w:cs="Times New Roman"/>
          <w:sz w:val="28"/>
          <w:szCs w:val="28"/>
        </w:rPr>
        <w:t xml:space="preserve">Администрацией Кайдаковского сельского поселения Вяземского района Смоленской области соблюдены </w:t>
      </w:r>
      <w:r w:rsidRPr="00640119">
        <w:rPr>
          <w:rFonts w:ascii="Times New Roman" w:hAnsi="Times New Roman" w:cs="Times New Roman"/>
          <w:sz w:val="28"/>
          <w:szCs w:val="28"/>
        </w:rPr>
        <w:t>требования п.5 ст.264.2 БК РФ</w:t>
      </w:r>
      <w:r w:rsidR="00B76BB9">
        <w:rPr>
          <w:rFonts w:ascii="Times New Roman" w:hAnsi="Times New Roman" w:cs="Times New Roman"/>
          <w:sz w:val="28"/>
          <w:szCs w:val="28"/>
        </w:rPr>
        <w:t xml:space="preserve"> и</w:t>
      </w:r>
      <w:r w:rsidRPr="00640119">
        <w:rPr>
          <w:rFonts w:ascii="Times New Roman" w:hAnsi="Times New Roman" w:cs="Times New Roman"/>
          <w:sz w:val="28"/>
          <w:szCs w:val="28"/>
        </w:rPr>
        <w:t xml:space="preserve"> </w:t>
      </w:r>
      <w:r w:rsidR="00CE764A">
        <w:rPr>
          <w:rFonts w:ascii="Times New Roman" w:hAnsi="Times New Roman" w:cs="Times New Roman"/>
          <w:sz w:val="28"/>
          <w:szCs w:val="28"/>
        </w:rPr>
        <w:t>п.1</w:t>
      </w:r>
      <w:r w:rsidR="00B76BB9">
        <w:rPr>
          <w:rFonts w:ascii="Times New Roman" w:hAnsi="Times New Roman" w:cs="Times New Roman"/>
          <w:sz w:val="28"/>
          <w:szCs w:val="28"/>
        </w:rPr>
        <w:t>,</w:t>
      </w:r>
      <w:r w:rsidR="00CE764A">
        <w:rPr>
          <w:rFonts w:ascii="Times New Roman" w:hAnsi="Times New Roman" w:cs="Times New Roman"/>
          <w:sz w:val="28"/>
          <w:szCs w:val="28"/>
        </w:rPr>
        <w:t xml:space="preserve"> п.3 </w:t>
      </w:r>
      <w:r w:rsidRPr="00640119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40119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</w:t>
      </w:r>
      <w:r w:rsidR="00CE764A">
        <w:rPr>
          <w:rFonts w:ascii="Times New Roman" w:hAnsi="Times New Roman" w:cs="Times New Roman"/>
          <w:sz w:val="28"/>
          <w:szCs w:val="28"/>
        </w:rPr>
        <w:t>, в части сроков утверждения</w:t>
      </w:r>
      <w:r w:rsidRPr="00640119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CE764A">
        <w:rPr>
          <w:rFonts w:ascii="Times New Roman" w:hAnsi="Times New Roman" w:cs="Times New Roman"/>
          <w:sz w:val="28"/>
          <w:szCs w:val="28"/>
        </w:rPr>
        <w:t>а</w:t>
      </w:r>
      <w:r w:rsidRPr="00640119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CE764A">
        <w:rPr>
          <w:rFonts w:ascii="Times New Roman" w:hAnsi="Times New Roman" w:cs="Times New Roman"/>
          <w:sz w:val="28"/>
          <w:szCs w:val="28"/>
        </w:rPr>
        <w:t xml:space="preserve">Кайдаковского сельского </w:t>
      </w:r>
      <w:r w:rsidRPr="00640119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64011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40119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6BB9">
        <w:rPr>
          <w:rFonts w:ascii="Times New Roman" w:hAnsi="Times New Roman" w:cs="Times New Roman"/>
          <w:sz w:val="28"/>
          <w:szCs w:val="28"/>
        </w:rPr>
        <w:t xml:space="preserve"> и срока пре</w:t>
      </w:r>
      <w:r>
        <w:rPr>
          <w:rFonts w:ascii="Times New Roman" w:hAnsi="Times New Roman" w:cs="Times New Roman"/>
          <w:sz w:val="28"/>
          <w:szCs w:val="28"/>
        </w:rPr>
        <w:t>доставлен</w:t>
      </w:r>
      <w:r w:rsidR="00B76BB9">
        <w:rPr>
          <w:rFonts w:ascii="Times New Roman" w:hAnsi="Times New Roman" w:cs="Times New Roman"/>
          <w:sz w:val="28"/>
          <w:szCs w:val="28"/>
        </w:rPr>
        <w:t>ия отчета</w:t>
      </w:r>
      <w:r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комиссию, для подготовки заключения</w:t>
      </w:r>
      <w:r w:rsidRPr="00640119">
        <w:rPr>
          <w:rFonts w:ascii="Times New Roman" w:hAnsi="Times New Roman" w:cs="Times New Roman"/>
          <w:sz w:val="28"/>
          <w:szCs w:val="28"/>
        </w:rPr>
        <w:t>.</w:t>
      </w:r>
    </w:p>
    <w:p w:rsidR="00847F35" w:rsidRDefault="001675CF" w:rsidP="00847F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144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нарушении </w:t>
      </w:r>
      <w:r w:rsidRPr="00114404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14404">
        <w:rPr>
          <w:rFonts w:ascii="Times New Roman" w:hAnsi="Times New Roman" w:cs="Times New Roman"/>
          <w:sz w:val="28"/>
          <w:szCs w:val="28"/>
        </w:rPr>
        <w:t xml:space="preserve"> ст.36 БК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Вяземского района Смоленской области </w:t>
      </w:r>
      <w:r w:rsidRPr="001144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07.08.2023 №58 «Об утверждении отчета об исполнении бюджета Кайдаковского сельского поселения Вяземского района Смоленской области за полугодие 2023 года»</w:t>
      </w:r>
      <w:r w:rsidRPr="00114404">
        <w:rPr>
          <w:rFonts w:ascii="Times New Roman" w:hAnsi="Times New Roman" w:cs="Times New Roman"/>
          <w:sz w:val="28"/>
          <w:szCs w:val="28"/>
        </w:rPr>
        <w:t xml:space="preserve"> </w:t>
      </w:r>
      <w:r w:rsidR="00847F35" w:rsidRPr="00847F35">
        <w:rPr>
          <w:rFonts w:ascii="Times New Roman" w:hAnsi="Times New Roman" w:cs="Times New Roman"/>
          <w:b/>
          <w:sz w:val="28"/>
          <w:szCs w:val="28"/>
          <w:u w:val="single"/>
        </w:rPr>
        <w:t>не размещено на официальном сайте</w:t>
      </w:r>
      <w:r w:rsidR="00847F35" w:rsidRPr="002D7B82">
        <w:rPr>
          <w:rFonts w:ascii="Times New Roman" w:hAnsi="Times New Roman" w:cs="Times New Roman"/>
          <w:sz w:val="28"/>
          <w:szCs w:val="28"/>
        </w:rPr>
        <w:t xml:space="preserve"> Администрации Кайдаковского сельского поселения Вяземского района Смоленской области в информационной сети «Интернет».</w:t>
      </w:r>
      <w:r w:rsidR="00847F35" w:rsidRPr="005E5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F35" w:rsidRDefault="00847F35" w:rsidP="00847F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 настоящего времени, в нарушении ст.36 БК РФ </w:t>
      </w:r>
      <w:r w:rsidRPr="002D7B82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Кайдаковского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7B8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7B8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7B8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39 «У</w:t>
      </w:r>
      <w:r w:rsidRPr="00300CA2">
        <w:rPr>
          <w:rFonts w:ascii="Times New Roman" w:hAnsi="Times New Roman" w:cs="Times New Roman"/>
          <w:sz w:val="28"/>
          <w:szCs w:val="28"/>
        </w:rPr>
        <w:t>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0CA2">
        <w:rPr>
          <w:rFonts w:ascii="Times New Roman" w:hAnsi="Times New Roman" w:cs="Times New Roman"/>
          <w:sz w:val="28"/>
          <w:szCs w:val="28"/>
        </w:rPr>
        <w:t xml:space="preserve"> отчёта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300CA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>
        <w:rPr>
          <w:rFonts w:ascii="Times New Roman" w:hAnsi="Times New Roman" w:cs="Times New Roman"/>
          <w:sz w:val="28"/>
          <w:szCs w:val="28"/>
        </w:rPr>
        <w:t>первый квартал</w:t>
      </w:r>
      <w:r w:rsidRPr="00300CA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00CA2">
        <w:rPr>
          <w:rFonts w:ascii="Times New Roman" w:hAnsi="Times New Roman" w:cs="Times New Roman"/>
          <w:sz w:val="28"/>
          <w:szCs w:val="28"/>
        </w:rPr>
        <w:t xml:space="preserve"> года»</w:t>
      </w:r>
      <w:r w:rsidRPr="002D7B82">
        <w:rPr>
          <w:rFonts w:ascii="Times New Roman" w:hAnsi="Times New Roman" w:cs="Times New Roman"/>
          <w:sz w:val="28"/>
          <w:szCs w:val="28"/>
        </w:rPr>
        <w:t xml:space="preserve"> </w:t>
      </w:r>
      <w:r w:rsidRPr="00847F35">
        <w:rPr>
          <w:rFonts w:ascii="Times New Roman" w:hAnsi="Times New Roman" w:cs="Times New Roman"/>
          <w:b/>
          <w:sz w:val="28"/>
          <w:szCs w:val="28"/>
          <w:u w:val="single"/>
        </w:rPr>
        <w:t>не размещено на официальном сайте</w:t>
      </w:r>
      <w:r w:rsidRPr="002D7B82">
        <w:rPr>
          <w:rFonts w:ascii="Times New Roman" w:hAnsi="Times New Roman" w:cs="Times New Roman"/>
          <w:sz w:val="28"/>
          <w:szCs w:val="28"/>
        </w:rPr>
        <w:t xml:space="preserve"> Администрации Кайдаковского сельского поселения Вяземского района Смоленской области в информационной сети «Интернет».</w:t>
      </w:r>
      <w:r w:rsidRPr="005E5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9E5" w:rsidRDefault="005709E5" w:rsidP="005709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54EEC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26.12.2022 №22 </w:t>
      </w:r>
      <w:r w:rsidRPr="00354EEC"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lastRenderedPageBreak/>
        <w:t>Кайдаковского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54EEC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354EEC">
        <w:rPr>
          <w:rFonts w:ascii="Times New Roman" w:hAnsi="Times New Roman" w:cs="Times New Roman"/>
          <w:sz w:val="28"/>
          <w:szCs w:val="28"/>
        </w:rPr>
        <w:t xml:space="preserve"> утвержден бюджет </w:t>
      </w:r>
      <w:r>
        <w:rPr>
          <w:rFonts w:ascii="Times New Roman" w:hAnsi="Times New Roman" w:cs="Times New Roman"/>
          <w:sz w:val="28"/>
          <w:szCs w:val="28"/>
        </w:rPr>
        <w:t>Кайдаковского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5709E5" w:rsidRPr="00354EEC" w:rsidRDefault="005709E5" w:rsidP="005709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="0030244A">
        <w:rPr>
          <w:rFonts w:ascii="Times New Roman" w:hAnsi="Times New Roman" w:cs="Times New Roman"/>
          <w:b/>
          <w:sz w:val="28"/>
          <w:szCs w:val="28"/>
        </w:rPr>
        <w:t>751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0244A">
        <w:rPr>
          <w:rFonts w:ascii="Times New Roman" w:hAnsi="Times New Roman" w:cs="Times New Roman"/>
          <w:b/>
          <w:sz w:val="28"/>
          <w:szCs w:val="28"/>
        </w:rPr>
        <w:t>9</w:t>
      </w:r>
      <w:r w:rsidR="00445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22B">
        <w:rPr>
          <w:rFonts w:ascii="Times New Roman" w:hAnsi="Times New Roman" w:cs="Times New Roman"/>
          <w:sz w:val="28"/>
          <w:szCs w:val="28"/>
        </w:rPr>
        <w:t>т</w:t>
      </w:r>
      <w:r w:rsidRPr="00354EEC">
        <w:rPr>
          <w:rFonts w:ascii="Times New Roman" w:hAnsi="Times New Roman" w:cs="Times New Roman"/>
          <w:sz w:val="28"/>
          <w:szCs w:val="28"/>
        </w:rPr>
        <w:t xml:space="preserve">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12 152,3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>
        <w:rPr>
          <w:rFonts w:ascii="Times New Roman" w:hAnsi="Times New Roman" w:cs="Times New Roman"/>
          <w:b/>
          <w:sz w:val="28"/>
          <w:szCs w:val="28"/>
        </w:rPr>
        <w:t>12 152,3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5709E5" w:rsidRPr="00354EEC" w:rsidRDefault="005709E5" w:rsidP="005709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20 072,4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709E5" w:rsidRDefault="005709E5" w:rsidP="00570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F0321">
        <w:rPr>
          <w:rFonts w:ascii="Times New Roman" w:hAnsi="Times New Roman" w:cs="Times New Roman"/>
          <w:b/>
          <w:sz w:val="28"/>
          <w:szCs w:val="28"/>
        </w:rPr>
        <w:t>320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F032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7610" w:rsidRDefault="00DD7610" w:rsidP="00DD76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 анализе Приложения 2 «Расходы бюджета Кайдаковского сельского поселения Вяземского района Смоленской области по ведомственной структуре расходов за полугодие 2023 года» к распоряжению Администрации сельского поселения от 07.08.2023 №58 установлено что по строке: наименование показателя «Другие вопросы в области национальной экономики», ведомство «913», подраздел «0412», целевая статья «0000000000», вид расходов «000» в графе «Исполнено, руб.» указан цифровой показатель </w:t>
      </w:r>
      <w:r w:rsidRPr="0065635B">
        <w:rPr>
          <w:rFonts w:ascii="Times New Roman" w:hAnsi="Times New Roman" w:cs="Times New Roman"/>
          <w:b/>
          <w:sz w:val="28"/>
          <w:szCs w:val="28"/>
        </w:rPr>
        <w:t>«0,00»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5635B">
        <w:rPr>
          <w:rFonts w:ascii="Times New Roman" w:hAnsi="Times New Roman" w:cs="Times New Roman"/>
          <w:sz w:val="28"/>
          <w:szCs w:val="28"/>
        </w:rPr>
        <w:t>Кассовый</w:t>
      </w:r>
      <w:r>
        <w:rPr>
          <w:rFonts w:ascii="Times New Roman" w:hAnsi="Times New Roman" w:cs="Times New Roman"/>
          <w:sz w:val="28"/>
          <w:szCs w:val="28"/>
        </w:rPr>
        <w:t xml:space="preserve"> расход по подразделу 0412 «Другие вопросы в области национальной экономики» за полугодие 2023 года составил </w:t>
      </w:r>
      <w:r>
        <w:rPr>
          <w:rFonts w:ascii="Times New Roman" w:hAnsi="Times New Roman" w:cs="Times New Roman"/>
          <w:b/>
          <w:sz w:val="28"/>
          <w:szCs w:val="28"/>
        </w:rPr>
        <w:t xml:space="preserve">25,0 </w:t>
      </w:r>
      <w:r>
        <w:rPr>
          <w:rFonts w:ascii="Times New Roman" w:hAnsi="Times New Roman" w:cs="Times New Roman"/>
          <w:sz w:val="28"/>
          <w:szCs w:val="28"/>
        </w:rPr>
        <w:t>тыс. рублей, что подтверждается строкой: наименование показателя «Муниципальная программа «Обеспечение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области»», ведомство «913», подраздел «0412», целевая статья «0940100000», вид расходов «000» в графе «Исполнено, руб.»</w:t>
      </w:r>
      <w:r w:rsidRPr="000C5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которой указан цифровой показатель </w:t>
      </w:r>
      <w:r w:rsidRPr="000C5BE4">
        <w:rPr>
          <w:rFonts w:ascii="Times New Roman" w:hAnsi="Times New Roman" w:cs="Times New Roman"/>
          <w:b/>
          <w:sz w:val="28"/>
          <w:szCs w:val="28"/>
        </w:rPr>
        <w:t>«25000,00»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вышеназванного приложения 2.</w:t>
      </w:r>
    </w:p>
    <w:p w:rsidR="0044522B" w:rsidRDefault="00DD7610" w:rsidP="004452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522B">
        <w:rPr>
          <w:rFonts w:ascii="Times New Roman" w:hAnsi="Times New Roman" w:cs="Times New Roman"/>
          <w:sz w:val="28"/>
          <w:szCs w:val="28"/>
        </w:rPr>
        <w:t xml:space="preserve">.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44522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44522B">
        <w:rPr>
          <w:rFonts w:ascii="Times New Roman" w:hAnsi="Times New Roman" w:cs="Times New Roman"/>
          <w:sz w:val="28"/>
          <w:szCs w:val="28"/>
        </w:rPr>
        <w:t>полугодие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4522B">
        <w:rPr>
          <w:rFonts w:ascii="Times New Roman" w:hAnsi="Times New Roman" w:cs="Times New Roman"/>
          <w:sz w:val="28"/>
          <w:szCs w:val="28"/>
        </w:rPr>
        <w:t>2023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 w:rsidR="0044522B">
        <w:rPr>
          <w:rFonts w:ascii="Times New Roman" w:hAnsi="Times New Roman" w:cs="Times New Roman"/>
          <w:sz w:val="28"/>
          <w:szCs w:val="28"/>
        </w:rPr>
        <w:t xml:space="preserve">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4522B">
        <w:rPr>
          <w:rFonts w:ascii="Times New Roman" w:hAnsi="Times New Roman" w:cs="Times New Roman"/>
          <w:b/>
          <w:sz w:val="28"/>
          <w:szCs w:val="28"/>
        </w:rPr>
        <w:t>5 793,7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44522B">
        <w:rPr>
          <w:rFonts w:ascii="Times New Roman" w:hAnsi="Times New Roman" w:cs="Times New Roman"/>
          <w:b/>
          <w:sz w:val="28"/>
          <w:szCs w:val="28"/>
        </w:rPr>
        <w:t>29,3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 w:rsidR="0044522B">
        <w:rPr>
          <w:rFonts w:ascii="Times New Roman" w:hAnsi="Times New Roman" w:cs="Times New Roman"/>
          <w:sz w:val="28"/>
          <w:szCs w:val="28"/>
        </w:rPr>
        <w:t>годовы</w:t>
      </w:r>
      <w:r w:rsidR="0044522B" w:rsidRPr="00F63281">
        <w:rPr>
          <w:rFonts w:ascii="Times New Roman" w:hAnsi="Times New Roman" w:cs="Times New Roman"/>
          <w:sz w:val="28"/>
          <w:szCs w:val="28"/>
        </w:rPr>
        <w:t>м п</w:t>
      </w:r>
      <w:r w:rsidR="0044522B">
        <w:rPr>
          <w:rFonts w:ascii="Times New Roman" w:hAnsi="Times New Roman" w:cs="Times New Roman"/>
          <w:sz w:val="28"/>
          <w:szCs w:val="28"/>
        </w:rPr>
        <w:t>лановым назначениям (</w:t>
      </w:r>
      <w:r w:rsidR="0044522B">
        <w:rPr>
          <w:rFonts w:ascii="Times New Roman" w:hAnsi="Times New Roman" w:cs="Times New Roman"/>
          <w:b/>
          <w:sz w:val="28"/>
          <w:szCs w:val="28"/>
        </w:rPr>
        <w:t>19 751,9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44522B"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44522B"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44522B">
        <w:rPr>
          <w:rFonts w:ascii="Times New Roman" w:hAnsi="Times New Roman" w:cs="Times New Roman"/>
          <w:b/>
          <w:sz w:val="28"/>
          <w:szCs w:val="28"/>
        </w:rPr>
        <w:t>103,6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522B">
        <w:rPr>
          <w:rFonts w:ascii="Times New Roman" w:hAnsi="Times New Roman" w:cs="Times New Roman"/>
          <w:sz w:val="28"/>
          <w:szCs w:val="28"/>
        </w:rPr>
        <w:t xml:space="preserve"> или на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4522B">
        <w:rPr>
          <w:rFonts w:ascii="Times New Roman" w:hAnsi="Times New Roman" w:cs="Times New Roman"/>
          <w:b/>
          <w:sz w:val="28"/>
          <w:szCs w:val="28"/>
        </w:rPr>
        <w:t>1,8</w:t>
      </w:r>
      <w:r w:rsidR="0044522B">
        <w:rPr>
          <w:rFonts w:ascii="Times New Roman" w:hAnsi="Times New Roman" w:cs="Times New Roman"/>
          <w:sz w:val="28"/>
          <w:szCs w:val="28"/>
        </w:rPr>
        <w:t xml:space="preserve">% (поступило за полугодие 2022 года </w:t>
      </w:r>
      <w:r w:rsidR="0044522B">
        <w:rPr>
          <w:rFonts w:ascii="Times New Roman" w:hAnsi="Times New Roman" w:cs="Times New Roman"/>
          <w:b/>
          <w:sz w:val="28"/>
          <w:szCs w:val="28"/>
        </w:rPr>
        <w:t>5 690,1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44522B" w:rsidRDefault="00DD7610" w:rsidP="004452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522B">
        <w:rPr>
          <w:rFonts w:ascii="Times New Roman" w:hAnsi="Times New Roman" w:cs="Times New Roman"/>
          <w:sz w:val="28"/>
          <w:szCs w:val="28"/>
        </w:rPr>
        <w:t>.1. Собственные доходы (н</w:t>
      </w:r>
      <w:r w:rsidR="0044522B" w:rsidRPr="00F63281">
        <w:rPr>
          <w:rFonts w:ascii="Times New Roman" w:hAnsi="Times New Roman" w:cs="Times New Roman"/>
          <w:sz w:val="28"/>
          <w:szCs w:val="28"/>
        </w:rPr>
        <w:t>алоговые и неналоговые</w:t>
      </w:r>
      <w:r w:rsidR="0044522B">
        <w:rPr>
          <w:rFonts w:ascii="Times New Roman" w:hAnsi="Times New Roman" w:cs="Times New Roman"/>
          <w:sz w:val="28"/>
          <w:szCs w:val="28"/>
        </w:rPr>
        <w:t xml:space="preserve">) сельского поселения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44522B">
        <w:rPr>
          <w:rFonts w:ascii="Times New Roman" w:hAnsi="Times New Roman" w:cs="Times New Roman"/>
          <w:sz w:val="28"/>
          <w:szCs w:val="28"/>
        </w:rPr>
        <w:t>полугодие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4522B">
        <w:rPr>
          <w:rFonts w:ascii="Times New Roman" w:hAnsi="Times New Roman" w:cs="Times New Roman"/>
          <w:sz w:val="28"/>
          <w:szCs w:val="28"/>
        </w:rPr>
        <w:t>2023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года исполнен</w:t>
      </w:r>
      <w:r w:rsidR="0044522B">
        <w:rPr>
          <w:rFonts w:ascii="Times New Roman" w:hAnsi="Times New Roman" w:cs="Times New Roman"/>
          <w:sz w:val="28"/>
          <w:szCs w:val="28"/>
        </w:rPr>
        <w:t xml:space="preserve">ы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A67CF">
        <w:rPr>
          <w:rFonts w:ascii="Times New Roman" w:hAnsi="Times New Roman" w:cs="Times New Roman"/>
          <w:b/>
          <w:sz w:val="28"/>
          <w:szCs w:val="28"/>
        </w:rPr>
        <w:t>2</w:t>
      </w:r>
      <w:r w:rsidR="0044522B">
        <w:rPr>
          <w:rFonts w:ascii="Times New Roman" w:hAnsi="Times New Roman" w:cs="Times New Roman"/>
          <w:b/>
          <w:sz w:val="28"/>
          <w:szCs w:val="28"/>
        </w:rPr>
        <w:t> </w:t>
      </w:r>
      <w:r w:rsidR="00FA67CF">
        <w:rPr>
          <w:rFonts w:ascii="Times New Roman" w:hAnsi="Times New Roman" w:cs="Times New Roman"/>
          <w:b/>
          <w:sz w:val="28"/>
          <w:szCs w:val="28"/>
        </w:rPr>
        <w:t>685</w:t>
      </w:r>
      <w:r w:rsidR="0044522B">
        <w:rPr>
          <w:rFonts w:ascii="Times New Roman" w:hAnsi="Times New Roman" w:cs="Times New Roman"/>
          <w:b/>
          <w:sz w:val="28"/>
          <w:szCs w:val="28"/>
        </w:rPr>
        <w:t>,5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44522B">
        <w:rPr>
          <w:rFonts w:ascii="Times New Roman" w:hAnsi="Times New Roman" w:cs="Times New Roman"/>
          <w:b/>
          <w:sz w:val="28"/>
          <w:szCs w:val="28"/>
        </w:rPr>
        <w:t>3</w:t>
      </w:r>
      <w:r w:rsidR="00FA67CF">
        <w:rPr>
          <w:rFonts w:ascii="Times New Roman" w:hAnsi="Times New Roman" w:cs="Times New Roman"/>
          <w:b/>
          <w:sz w:val="28"/>
          <w:szCs w:val="28"/>
        </w:rPr>
        <w:t>5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FA67CF">
        <w:rPr>
          <w:rFonts w:ascii="Times New Roman" w:hAnsi="Times New Roman" w:cs="Times New Roman"/>
          <w:b/>
          <w:sz w:val="28"/>
          <w:szCs w:val="28"/>
        </w:rPr>
        <w:t>3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 w:rsidR="0044522B">
        <w:rPr>
          <w:rFonts w:ascii="Times New Roman" w:hAnsi="Times New Roman" w:cs="Times New Roman"/>
          <w:sz w:val="28"/>
          <w:szCs w:val="28"/>
        </w:rPr>
        <w:t>годовы</w:t>
      </w:r>
      <w:r w:rsidR="0044522B" w:rsidRPr="00F63281">
        <w:rPr>
          <w:rFonts w:ascii="Times New Roman" w:hAnsi="Times New Roman" w:cs="Times New Roman"/>
          <w:sz w:val="28"/>
          <w:szCs w:val="28"/>
        </w:rPr>
        <w:t>м п</w:t>
      </w:r>
      <w:r w:rsidR="0044522B">
        <w:rPr>
          <w:rFonts w:ascii="Times New Roman" w:hAnsi="Times New Roman" w:cs="Times New Roman"/>
          <w:sz w:val="28"/>
          <w:szCs w:val="28"/>
        </w:rPr>
        <w:t>лановым назначениям (</w:t>
      </w:r>
      <w:r w:rsidR="00FA67CF">
        <w:rPr>
          <w:rFonts w:ascii="Times New Roman" w:hAnsi="Times New Roman" w:cs="Times New Roman"/>
          <w:b/>
          <w:sz w:val="28"/>
          <w:szCs w:val="28"/>
        </w:rPr>
        <w:t>7</w:t>
      </w:r>
      <w:r w:rsidR="00445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7CF">
        <w:rPr>
          <w:rFonts w:ascii="Times New Roman" w:hAnsi="Times New Roman" w:cs="Times New Roman"/>
          <w:b/>
          <w:sz w:val="28"/>
          <w:szCs w:val="28"/>
        </w:rPr>
        <w:t>599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FA67CF">
        <w:rPr>
          <w:rFonts w:ascii="Times New Roman" w:hAnsi="Times New Roman" w:cs="Times New Roman"/>
          <w:b/>
          <w:sz w:val="28"/>
          <w:szCs w:val="28"/>
        </w:rPr>
        <w:t>6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44522B"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</w:t>
      </w:r>
      <w:r w:rsidR="0044522B">
        <w:rPr>
          <w:rFonts w:ascii="Times New Roman" w:hAnsi="Times New Roman" w:cs="Times New Roman"/>
          <w:sz w:val="28"/>
          <w:szCs w:val="28"/>
        </w:rPr>
        <w:t xml:space="preserve"> собственные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доходы </w:t>
      </w:r>
      <w:r w:rsidR="00FA67CF">
        <w:rPr>
          <w:rFonts w:ascii="Times New Roman" w:hAnsi="Times New Roman" w:cs="Times New Roman"/>
          <w:sz w:val="28"/>
          <w:szCs w:val="28"/>
        </w:rPr>
        <w:t>уменьшились</w:t>
      </w:r>
      <w:r w:rsidR="0044522B">
        <w:rPr>
          <w:rFonts w:ascii="Times New Roman" w:hAnsi="Times New Roman" w:cs="Times New Roman"/>
          <w:sz w:val="28"/>
          <w:szCs w:val="28"/>
        </w:rPr>
        <w:t xml:space="preserve">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44522B">
        <w:rPr>
          <w:rFonts w:ascii="Times New Roman" w:hAnsi="Times New Roman" w:cs="Times New Roman"/>
          <w:b/>
          <w:sz w:val="28"/>
          <w:szCs w:val="28"/>
        </w:rPr>
        <w:t>4</w:t>
      </w:r>
      <w:r w:rsidR="00FA67CF">
        <w:rPr>
          <w:rFonts w:ascii="Times New Roman" w:hAnsi="Times New Roman" w:cs="Times New Roman"/>
          <w:b/>
          <w:sz w:val="28"/>
          <w:szCs w:val="28"/>
        </w:rPr>
        <w:t>50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FA67CF">
        <w:rPr>
          <w:rFonts w:ascii="Times New Roman" w:hAnsi="Times New Roman" w:cs="Times New Roman"/>
          <w:b/>
          <w:sz w:val="28"/>
          <w:szCs w:val="28"/>
        </w:rPr>
        <w:t>4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522B">
        <w:rPr>
          <w:rFonts w:ascii="Times New Roman" w:hAnsi="Times New Roman" w:cs="Times New Roman"/>
          <w:sz w:val="28"/>
          <w:szCs w:val="28"/>
        </w:rPr>
        <w:t xml:space="preserve"> или на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4522B">
        <w:rPr>
          <w:rFonts w:ascii="Times New Roman" w:hAnsi="Times New Roman" w:cs="Times New Roman"/>
          <w:b/>
          <w:sz w:val="28"/>
          <w:szCs w:val="28"/>
        </w:rPr>
        <w:t>1</w:t>
      </w:r>
      <w:r w:rsidR="00FA67CF">
        <w:rPr>
          <w:rFonts w:ascii="Times New Roman" w:hAnsi="Times New Roman" w:cs="Times New Roman"/>
          <w:b/>
          <w:sz w:val="28"/>
          <w:szCs w:val="28"/>
        </w:rPr>
        <w:t>4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FA67CF">
        <w:rPr>
          <w:rFonts w:ascii="Times New Roman" w:hAnsi="Times New Roman" w:cs="Times New Roman"/>
          <w:b/>
          <w:sz w:val="28"/>
          <w:szCs w:val="28"/>
        </w:rPr>
        <w:t>4</w:t>
      </w:r>
      <w:r w:rsidR="0044522B">
        <w:rPr>
          <w:rFonts w:ascii="Times New Roman" w:hAnsi="Times New Roman" w:cs="Times New Roman"/>
          <w:sz w:val="28"/>
          <w:szCs w:val="28"/>
        </w:rPr>
        <w:t xml:space="preserve">% (поступило за полугодие 2022 года </w:t>
      </w:r>
      <w:r w:rsidR="0044522B">
        <w:rPr>
          <w:rFonts w:ascii="Times New Roman" w:hAnsi="Times New Roman" w:cs="Times New Roman"/>
          <w:b/>
          <w:sz w:val="28"/>
          <w:szCs w:val="28"/>
        </w:rPr>
        <w:t>3 1</w:t>
      </w:r>
      <w:r w:rsidR="00FA67CF">
        <w:rPr>
          <w:rFonts w:ascii="Times New Roman" w:hAnsi="Times New Roman" w:cs="Times New Roman"/>
          <w:b/>
          <w:sz w:val="28"/>
          <w:szCs w:val="28"/>
        </w:rPr>
        <w:t>35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FA67CF">
        <w:rPr>
          <w:rFonts w:ascii="Times New Roman" w:hAnsi="Times New Roman" w:cs="Times New Roman"/>
          <w:b/>
          <w:sz w:val="28"/>
          <w:szCs w:val="28"/>
        </w:rPr>
        <w:t>9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4522B"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полугодие 2023 года удельный вес собственных доходов составил </w:t>
      </w:r>
      <w:r w:rsidR="00FA67CF">
        <w:rPr>
          <w:rFonts w:ascii="Times New Roman" w:hAnsi="Times New Roman" w:cs="Times New Roman"/>
          <w:b/>
          <w:sz w:val="28"/>
          <w:szCs w:val="28"/>
        </w:rPr>
        <w:t>46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FA67CF">
        <w:rPr>
          <w:rFonts w:ascii="Times New Roman" w:hAnsi="Times New Roman" w:cs="Times New Roman"/>
          <w:b/>
          <w:sz w:val="28"/>
          <w:szCs w:val="28"/>
        </w:rPr>
        <w:t>4</w:t>
      </w:r>
      <w:r w:rsidR="0044522B">
        <w:rPr>
          <w:rFonts w:ascii="Times New Roman" w:hAnsi="Times New Roman" w:cs="Times New Roman"/>
          <w:sz w:val="28"/>
          <w:szCs w:val="28"/>
        </w:rPr>
        <w:t>%.</w:t>
      </w:r>
    </w:p>
    <w:p w:rsidR="0044522B" w:rsidRDefault="00DD7610" w:rsidP="004452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522B">
        <w:rPr>
          <w:rFonts w:ascii="Times New Roman" w:hAnsi="Times New Roman" w:cs="Times New Roman"/>
          <w:sz w:val="28"/>
          <w:szCs w:val="28"/>
        </w:rPr>
        <w:t xml:space="preserve">.2. Безвозмездные поступления сельского поселения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44522B">
        <w:rPr>
          <w:rFonts w:ascii="Times New Roman" w:hAnsi="Times New Roman" w:cs="Times New Roman"/>
          <w:sz w:val="28"/>
          <w:szCs w:val="28"/>
        </w:rPr>
        <w:t>полугодие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4522B">
        <w:rPr>
          <w:rFonts w:ascii="Times New Roman" w:hAnsi="Times New Roman" w:cs="Times New Roman"/>
          <w:sz w:val="28"/>
          <w:szCs w:val="28"/>
        </w:rPr>
        <w:t>2023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года исполнен</w:t>
      </w:r>
      <w:r w:rsidR="0044522B">
        <w:rPr>
          <w:rFonts w:ascii="Times New Roman" w:hAnsi="Times New Roman" w:cs="Times New Roman"/>
          <w:sz w:val="28"/>
          <w:szCs w:val="28"/>
        </w:rPr>
        <w:t xml:space="preserve">ы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66615">
        <w:rPr>
          <w:rFonts w:ascii="Times New Roman" w:hAnsi="Times New Roman" w:cs="Times New Roman"/>
          <w:b/>
          <w:sz w:val="28"/>
          <w:szCs w:val="28"/>
        </w:rPr>
        <w:t>3</w:t>
      </w:r>
      <w:r w:rsidR="0044522B">
        <w:rPr>
          <w:rFonts w:ascii="Times New Roman" w:hAnsi="Times New Roman" w:cs="Times New Roman"/>
          <w:b/>
          <w:sz w:val="28"/>
          <w:szCs w:val="28"/>
        </w:rPr>
        <w:t> </w:t>
      </w:r>
      <w:r w:rsidR="00666615">
        <w:rPr>
          <w:rFonts w:ascii="Times New Roman" w:hAnsi="Times New Roman" w:cs="Times New Roman"/>
          <w:b/>
          <w:sz w:val="28"/>
          <w:szCs w:val="28"/>
        </w:rPr>
        <w:t>108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666615">
        <w:rPr>
          <w:rFonts w:ascii="Times New Roman" w:hAnsi="Times New Roman" w:cs="Times New Roman"/>
          <w:b/>
          <w:sz w:val="28"/>
          <w:szCs w:val="28"/>
        </w:rPr>
        <w:t>2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666615">
        <w:rPr>
          <w:rFonts w:ascii="Times New Roman" w:hAnsi="Times New Roman" w:cs="Times New Roman"/>
          <w:b/>
          <w:sz w:val="28"/>
          <w:szCs w:val="28"/>
        </w:rPr>
        <w:t>25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666615">
        <w:rPr>
          <w:rFonts w:ascii="Times New Roman" w:hAnsi="Times New Roman" w:cs="Times New Roman"/>
          <w:b/>
          <w:sz w:val="28"/>
          <w:szCs w:val="28"/>
        </w:rPr>
        <w:t>6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 w:rsidR="0044522B">
        <w:rPr>
          <w:rFonts w:ascii="Times New Roman" w:hAnsi="Times New Roman" w:cs="Times New Roman"/>
          <w:sz w:val="28"/>
          <w:szCs w:val="28"/>
        </w:rPr>
        <w:t>годовы</w:t>
      </w:r>
      <w:r w:rsidR="0044522B" w:rsidRPr="00F63281">
        <w:rPr>
          <w:rFonts w:ascii="Times New Roman" w:hAnsi="Times New Roman" w:cs="Times New Roman"/>
          <w:sz w:val="28"/>
          <w:szCs w:val="28"/>
        </w:rPr>
        <w:t>м п</w:t>
      </w:r>
      <w:r w:rsidR="0044522B">
        <w:rPr>
          <w:rFonts w:ascii="Times New Roman" w:hAnsi="Times New Roman" w:cs="Times New Roman"/>
          <w:sz w:val="28"/>
          <w:szCs w:val="28"/>
        </w:rPr>
        <w:t>лановым назначениям (</w:t>
      </w:r>
      <w:r w:rsidR="00666615">
        <w:rPr>
          <w:rFonts w:ascii="Times New Roman" w:hAnsi="Times New Roman" w:cs="Times New Roman"/>
          <w:b/>
          <w:sz w:val="28"/>
          <w:szCs w:val="28"/>
        </w:rPr>
        <w:t>12</w:t>
      </w:r>
      <w:r w:rsidR="00445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615">
        <w:rPr>
          <w:rFonts w:ascii="Times New Roman" w:hAnsi="Times New Roman" w:cs="Times New Roman"/>
          <w:b/>
          <w:sz w:val="28"/>
          <w:szCs w:val="28"/>
        </w:rPr>
        <w:t>152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666615">
        <w:rPr>
          <w:rFonts w:ascii="Times New Roman" w:hAnsi="Times New Roman" w:cs="Times New Roman"/>
          <w:b/>
          <w:sz w:val="28"/>
          <w:szCs w:val="28"/>
        </w:rPr>
        <w:t>3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44522B"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</w:t>
      </w:r>
      <w:r w:rsidR="0044522B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у</w:t>
      </w:r>
      <w:r w:rsidR="0044522B"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666615">
        <w:rPr>
          <w:rFonts w:ascii="Times New Roman" w:hAnsi="Times New Roman" w:cs="Times New Roman"/>
          <w:b/>
          <w:sz w:val="28"/>
          <w:szCs w:val="28"/>
        </w:rPr>
        <w:t>554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666615">
        <w:rPr>
          <w:rFonts w:ascii="Times New Roman" w:hAnsi="Times New Roman" w:cs="Times New Roman"/>
          <w:b/>
          <w:sz w:val="28"/>
          <w:szCs w:val="28"/>
        </w:rPr>
        <w:t>0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522B">
        <w:rPr>
          <w:rFonts w:ascii="Times New Roman" w:hAnsi="Times New Roman" w:cs="Times New Roman"/>
          <w:sz w:val="28"/>
          <w:szCs w:val="28"/>
        </w:rPr>
        <w:t xml:space="preserve"> или </w:t>
      </w:r>
      <w:r w:rsidR="00666615">
        <w:rPr>
          <w:rFonts w:ascii="Times New Roman" w:hAnsi="Times New Roman" w:cs="Times New Roman"/>
          <w:sz w:val="28"/>
          <w:szCs w:val="28"/>
        </w:rPr>
        <w:t>на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666615">
        <w:rPr>
          <w:rFonts w:ascii="Times New Roman" w:hAnsi="Times New Roman" w:cs="Times New Roman"/>
          <w:b/>
          <w:sz w:val="28"/>
          <w:szCs w:val="28"/>
        </w:rPr>
        <w:t>21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666615">
        <w:rPr>
          <w:rFonts w:ascii="Times New Roman" w:hAnsi="Times New Roman" w:cs="Times New Roman"/>
          <w:b/>
          <w:sz w:val="28"/>
          <w:szCs w:val="28"/>
        </w:rPr>
        <w:t>7</w:t>
      </w:r>
      <w:r w:rsidR="0044522B">
        <w:rPr>
          <w:rFonts w:ascii="Times New Roman" w:hAnsi="Times New Roman" w:cs="Times New Roman"/>
          <w:sz w:val="28"/>
          <w:szCs w:val="28"/>
        </w:rPr>
        <w:t xml:space="preserve">% (поступило за полугодие 2022 года </w:t>
      </w:r>
      <w:r w:rsidR="0044522B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666615">
        <w:rPr>
          <w:rFonts w:ascii="Times New Roman" w:hAnsi="Times New Roman" w:cs="Times New Roman"/>
          <w:b/>
          <w:sz w:val="28"/>
          <w:szCs w:val="28"/>
        </w:rPr>
        <w:t>554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666615">
        <w:rPr>
          <w:rFonts w:ascii="Times New Roman" w:hAnsi="Times New Roman" w:cs="Times New Roman"/>
          <w:b/>
          <w:sz w:val="28"/>
          <w:szCs w:val="28"/>
        </w:rPr>
        <w:t>2</w:t>
      </w:r>
      <w:r w:rsidR="0044522B"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="0044522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4522B">
        <w:rPr>
          <w:rFonts w:ascii="Times New Roman" w:hAnsi="Times New Roman" w:cs="Times New Roman"/>
          <w:sz w:val="28"/>
          <w:szCs w:val="28"/>
        </w:rPr>
        <w:t xml:space="preserve">В </w:t>
      </w:r>
      <w:r w:rsidR="0044522B">
        <w:rPr>
          <w:rFonts w:ascii="Times New Roman" w:hAnsi="Times New Roman" w:cs="Times New Roman"/>
          <w:sz w:val="28"/>
          <w:szCs w:val="28"/>
        </w:rPr>
        <w:lastRenderedPageBreak/>
        <w:t xml:space="preserve">структуре доходов бюджета сельского поселения за полугодие 2023 года удельный вес безвозмездных поступлений составил </w:t>
      </w:r>
      <w:r w:rsidR="0044522B">
        <w:rPr>
          <w:rFonts w:ascii="Times New Roman" w:hAnsi="Times New Roman" w:cs="Times New Roman"/>
          <w:b/>
          <w:sz w:val="28"/>
          <w:szCs w:val="28"/>
        </w:rPr>
        <w:t>5</w:t>
      </w:r>
      <w:r w:rsidR="00666615">
        <w:rPr>
          <w:rFonts w:ascii="Times New Roman" w:hAnsi="Times New Roman" w:cs="Times New Roman"/>
          <w:b/>
          <w:sz w:val="28"/>
          <w:szCs w:val="28"/>
        </w:rPr>
        <w:t>3</w:t>
      </w:r>
      <w:r w:rsidR="0044522B">
        <w:rPr>
          <w:rFonts w:ascii="Times New Roman" w:hAnsi="Times New Roman" w:cs="Times New Roman"/>
          <w:b/>
          <w:sz w:val="28"/>
          <w:szCs w:val="28"/>
        </w:rPr>
        <w:t>,</w:t>
      </w:r>
      <w:r w:rsidR="00666615">
        <w:rPr>
          <w:rFonts w:ascii="Times New Roman" w:hAnsi="Times New Roman" w:cs="Times New Roman"/>
          <w:b/>
          <w:sz w:val="28"/>
          <w:szCs w:val="28"/>
        </w:rPr>
        <w:t>6</w:t>
      </w:r>
      <w:r w:rsidR="0044522B">
        <w:rPr>
          <w:rFonts w:ascii="Times New Roman" w:hAnsi="Times New Roman" w:cs="Times New Roman"/>
          <w:sz w:val="28"/>
          <w:szCs w:val="28"/>
        </w:rPr>
        <w:t>%.</w:t>
      </w:r>
    </w:p>
    <w:p w:rsidR="00666615" w:rsidRDefault="00DD7610" w:rsidP="006666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522B">
        <w:rPr>
          <w:rFonts w:ascii="Times New Roman" w:hAnsi="Times New Roman" w:cs="Times New Roman"/>
          <w:sz w:val="28"/>
          <w:szCs w:val="28"/>
        </w:rPr>
        <w:t xml:space="preserve">.3. </w:t>
      </w:r>
      <w:r w:rsidR="00100A31">
        <w:rPr>
          <w:rFonts w:ascii="Times New Roman" w:hAnsi="Times New Roman" w:cs="Times New Roman"/>
          <w:sz w:val="28"/>
          <w:szCs w:val="28"/>
        </w:rPr>
        <w:t>Установлено, что в</w:t>
      </w:r>
      <w:r w:rsidR="0066661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100A31">
        <w:rPr>
          <w:rFonts w:ascii="Times New Roman" w:hAnsi="Times New Roman" w:cs="Times New Roman"/>
          <w:sz w:val="28"/>
          <w:szCs w:val="28"/>
        </w:rPr>
        <w:t xml:space="preserve"> сельского поселения за полугодие 2023 года</w:t>
      </w:r>
      <w:r w:rsidR="00666615">
        <w:rPr>
          <w:rFonts w:ascii="Times New Roman" w:hAnsi="Times New Roman" w:cs="Times New Roman"/>
          <w:sz w:val="28"/>
          <w:szCs w:val="28"/>
        </w:rPr>
        <w:t xml:space="preserve"> поступили незапланированные доходы в сумме </w:t>
      </w:r>
      <w:r w:rsidR="00666615">
        <w:rPr>
          <w:rFonts w:ascii="Times New Roman" w:hAnsi="Times New Roman" w:cs="Times New Roman"/>
          <w:b/>
          <w:sz w:val="28"/>
          <w:szCs w:val="28"/>
        </w:rPr>
        <w:t>0</w:t>
      </w:r>
      <w:r w:rsidR="00666615" w:rsidRPr="00AB013C">
        <w:rPr>
          <w:rFonts w:ascii="Times New Roman" w:hAnsi="Times New Roman" w:cs="Times New Roman"/>
          <w:b/>
          <w:sz w:val="28"/>
          <w:szCs w:val="28"/>
        </w:rPr>
        <w:t>,</w:t>
      </w:r>
      <w:r w:rsidR="00666615">
        <w:rPr>
          <w:rFonts w:ascii="Times New Roman" w:hAnsi="Times New Roman" w:cs="Times New Roman"/>
          <w:b/>
          <w:sz w:val="28"/>
          <w:szCs w:val="28"/>
        </w:rPr>
        <w:t>6</w:t>
      </w:r>
      <w:r w:rsidR="00666615">
        <w:rPr>
          <w:rFonts w:ascii="Times New Roman" w:hAnsi="Times New Roman" w:cs="Times New Roman"/>
          <w:sz w:val="28"/>
          <w:szCs w:val="28"/>
        </w:rPr>
        <w:t xml:space="preserve"> тыс. рублей по КБК 1 05 03010 01 0000 110 «Единый сельскохозяйственный налог</w:t>
      </w:r>
      <w:r w:rsidR="00100A31">
        <w:rPr>
          <w:rFonts w:ascii="Times New Roman" w:hAnsi="Times New Roman" w:cs="Times New Roman"/>
          <w:sz w:val="28"/>
          <w:szCs w:val="28"/>
        </w:rPr>
        <w:t>»</w:t>
      </w:r>
      <w:r w:rsidR="00666615">
        <w:rPr>
          <w:rFonts w:ascii="Times New Roman" w:hAnsi="Times New Roman" w:cs="Times New Roman"/>
          <w:sz w:val="28"/>
          <w:szCs w:val="28"/>
        </w:rPr>
        <w:t>.</w:t>
      </w:r>
    </w:p>
    <w:p w:rsidR="00666615" w:rsidRDefault="00666615" w:rsidP="006666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поступили доходы выше планируемых по КБК </w:t>
      </w:r>
      <w:r w:rsidRPr="000D5111">
        <w:rPr>
          <w:rFonts w:ascii="Times New Roman" w:hAnsi="Times New Roman" w:cs="Times New Roman"/>
          <w:bCs/>
          <w:sz w:val="28"/>
          <w:szCs w:val="28"/>
        </w:rPr>
        <w:t>1 1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D5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09040</w:t>
      </w:r>
      <w:r w:rsidRPr="000D5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0D5111">
        <w:rPr>
          <w:rFonts w:ascii="Times New Roman" w:hAnsi="Times New Roman" w:cs="Times New Roman"/>
          <w:bCs/>
          <w:sz w:val="28"/>
          <w:szCs w:val="28"/>
        </w:rPr>
        <w:t xml:space="preserve">0 0000 </w:t>
      </w:r>
      <w:r>
        <w:rPr>
          <w:rFonts w:ascii="Times New Roman" w:hAnsi="Times New Roman" w:cs="Times New Roman"/>
          <w:bCs/>
          <w:sz w:val="28"/>
          <w:szCs w:val="28"/>
        </w:rPr>
        <w:t xml:space="preserve">140 </w:t>
      </w:r>
      <w:r w:rsidRPr="000D511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</w:r>
      <w:r w:rsidRPr="000D511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. Доходы планировались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23,0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рублей, фактическое поступление за полугодие 2023 года составило </w:t>
      </w:r>
      <w:r>
        <w:rPr>
          <w:rFonts w:ascii="Times New Roman" w:hAnsi="Times New Roman" w:cs="Times New Roman"/>
          <w:b/>
          <w:bCs/>
          <w:sz w:val="28"/>
          <w:szCs w:val="28"/>
        </w:rPr>
        <w:t>25,7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2,7 </w:t>
      </w:r>
      <w:r>
        <w:rPr>
          <w:rFonts w:ascii="Times New Roman" w:hAnsi="Times New Roman" w:cs="Times New Roman"/>
          <w:bCs/>
          <w:sz w:val="28"/>
          <w:szCs w:val="28"/>
        </w:rPr>
        <w:t>тыс. рублей выше планируемого.</w:t>
      </w:r>
    </w:p>
    <w:p w:rsidR="00BE2B68" w:rsidRPr="00C105C3" w:rsidRDefault="00C105C3" w:rsidP="00C10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2B68" w:rsidRPr="00C105C3">
        <w:rPr>
          <w:rFonts w:ascii="Times New Roman" w:hAnsi="Times New Roman" w:cs="Times New Roman"/>
          <w:sz w:val="28"/>
          <w:szCs w:val="28"/>
        </w:rPr>
        <w:t>. Ф</w:t>
      </w:r>
      <w:r w:rsidR="00BE2B68" w:rsidRPr="00C10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актическое исполнение бюджета за полугодие 2023 года по расходам составило сумму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BE2B68" w:rsidRPr="00C10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838</w:t>
      </w:r>
      <w:r w:rsidR="00BE2B68" w:rsidRPr="00C10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="00BE2B68" w:rsidRPr="00C10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29</w:t>
      </w:r>
      <w:r w:rsidR="00BE2B68" w:rsidRPr="00C10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BE2B68" w:rsidRPr="00C105C3">
        <w:rPr>
          <w:rFonts w:ascii="Times New Roman" w:hAnsi="Times New Roman" w:cs="Times New Roman"/>
          <w:sz w:val="28"/>
          <w:szCs w:val="28"/>
          <w:shd w:val="clear" w:color="auto" w:fill="FFFFFF"/>
        </w:rPr>
        <w:t>% к годовым плановым назначениям (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</w:t>
      </w:r>
      <w:r w:rsidR="00BE2B68" w:rsidRPr="00C10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072</w:t>
      </w:r>
      <w:r w:rsidR="00BE2B68" w:rsidRPr="00C10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BE2B68" w:rsidRPr="00C10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рублей)</w:t>
      </w:r>
      <w:r w:rsidR="00BE2B68" w:rsidRPr="00C105C3">
        <w:rPr>
          <w:rFonts w:ascii="Times New Roman" w:hAnsi="Times New Roman" w:cs="Times New Roman"/>
          <w:sz w:val="28"/>
          <w:szCs w:val="28"/>
        </w:rPr>
        <w:t xml:space="preserve">. В сравнении с аналогичным периодом 2022 года расходы </w:t>
      </w:r>
      <w:r>
        <w:rPr>
          <w:rFonts w:ascii="Times New Roman" w:hAnsi="Times New Roman" w:cs="Times New Roman"/>
          <w:sz w:val="28"/>
          <w:szCs w:val="28"/>
        </w:rPr>
        <w:t>уменьшились</w:t>
      </w:r>
      <w:r w:rsidR="00BE2B68" w:rsidRPr="00C105C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413</w:t>
      </w:r>
      <w:r w:rsidR="00BE2B68" w:rsidRPr="00C105C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BE2B68" w:rsidRPr="00C105C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E2B68" w:rsidRPr="00C10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BE2B68" w:rsidRPr="00C105C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</w:t>
      </w:r>
      <w:r w:rsidR="00BE2B68" w:rsidRPr="00C105C3">
        <w:rPr>
          <w:rFonts w:ascii="Times New Roman" w:hAnsi="Times New Roman" w:cs="Times New Roman"/>
          <w:sz w:val="28"/>
          <w:szCs w:val="28"/>
        </w:rPr>
        <w:t>.</w:t>
      </w:r>
    </w:p>
    <w:p w:rsidR="00BE2B68" w:rsidRDefault="00BE2B68" w:rsidP="00C10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t xml:space="preserve">Наиболее высокий вес в структуре расходов за полугодие 2023 года, составили расходы по разделу </w:t>
      </w:r>
      <w:r w:rsidR="00C105C3">
        <w:rPr>
          <w:rFonts w:ascii="Times New Roman" w:hAnsi="Times New Roman" w:cs="Times New Roman"/>
          <w:sz w:val="28"/>
          <w:szCs w:val="28"/>
        </w:rPr>
        <w:t>01</w:t>
      </w:r>
      <w:r w:rsidRPr="00C105C3">
        <w:rPr>
          <w:rFonts w:ascii="Times New Roman" w:hAnsi="Times New Roman" w:cs="Times New Roman"/>
          <w:sz w:val="28"/>
          <w:szCs w:val="28"/>
        </w:rPr>
        <w:t xml:space="preserve"> «</w:t>
      </w:r>
      <w:r w:rsidR="00C105C3">
        <w:rPr>
          <w:rFonts w:ascii="Times New Roman" w:hAnsi="Times New Roman" w:cs="Times New Roman"/>
          <w:sz w:val="28"/>
          <w:szCs w:val="28"/>
        </w:rPr>
        <w:t>Общегосударственные расходы</w:t>
      </w:r>
      <w:r w:rsidRPr="00C105C3">
        <w:rPr>
          <w:rFonts w:ascii="Times New Roman" w:hAnsi="Times New Roman" w:cs="Times New Roman"/>
          <w:sz w:val="28"/>
          <w:szCs w:val="28"/>
        </w:rPr>
        <w:t xml:space="preserve">» - </w:t>
      </w:r>
      <w:r w:rsidRPr="00C105C3">
        <w:rPr>
          <w:rFonts w:ascii="Times New Roman" w:hAnsi="Times New Roman" w:cs="Times New Roman"/>
          <w:b/>
          <w:sz w:val="28"/>
          <w:szCs w:val="28"/>
        </w:rPr>
        <w:t>5</w:t>
      </w:r>
      <w:r w:rsidR="00C105C3">
        <w:rPr>
          <w:rFonts w:ascii="Times New Roman" w:hAnsi="Times New Roman" w:cs="Times New Roman"/>
          <w:b/>
          <w:sz w:val="28"/>
          <w:szCs w:val="28"/>
        </w:rPr>
        <w:t>1</w:t>
      </w:r>
      <w:r w:rsidRPr="00C105C3">
        <w:rPr>
          <w:rFonts w:ascii="Times New Roman" w:hAnsi="Times New Roman" w:cs="Times New Roman"/>
          <w:b/>
          <w:sz w:val="28"/>
          <w:szCs w:val="28"/>
        </w:rPr>
        <w:t>,</w:t>
      </w:r>
      <w:r w:rsidR="00C105C3">
        <w:rPr>
          <w:rFonts w:ascii="Times New Roman" w:hAnsi="Times New Roman" w:cs="Times New Roman"/>
          <w:b/>
          <w:sz w:val="28"/>
          <w:szCs w:val="28"/>
        </w:rPr>
        <w:t>5</w:t>
      </w:r>
      <w:r w:rsidRPr="00C105C3">
        <w:rPr>
          <w:rFonts w:ascii="Times New Roman" w:hAnsi="Times New Roman" w:cs="Times New Roman"/>
          <w:sz w:val="28"/>
          <w:szCs w:val="28"/>
        </w:rPr>
        <w:t>% (</w:t>
      </w:r>
      <w:r w:rsidR="00C105C3">
        <w:rPr>
          <w:rFonts w:ascii="Times New Roman" w:hAnsi="Times New Roman" w:cs="Times New Roman"/>
          <w:b/>
          <w:sz w:val="28"/>
          <w:szCs w:val="28"/>
        </w:rPr>
        <w:t>3007</w:t>
      </w:r>
      <w:r w:rsidRPr="00C105C3">
        <w:rPr>
          <w:rFonts w:ascii="Times New Roman" w:hAnsi="Times New Roman" w:cs="Times New Roman"/>
          <w:b/>
          <w:sz w:val="28"/>
          <w:szCs w:val="28"/>
        </w:rPr>
        <w:t>,</w:t>
      </w:r>
      <w:r w:rsidR="00C105C3">
        <w:rPr>
          <w:rFonts w:ascii="Times New Roman" w:hAnsi="Times New Roman" w:cs="Times New Roman"/>
          <w:b/>
          <w:sz w:val="28"/>
          <w:szCs w:val="28"/>
        </w:rPr>
        <w:t>1</w:t>
      </w:r>
      <w:r w:rsidRPr="00C10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05C3">
        <w:rPr>
          <w:rFonts w:ascii="Times New Roman" w:hAnsi="Times New Roman" w:cs="Times New Roman"/>
          <w:sz w:val="28"/>
          <w:szCs w:val="28"/>
        </w:rPr>
        <w:t>тыс. рублей).</w:t>
      </w:r>
    </w:p>
    <w:p w:rsidR="00234DF4" w:rsidRDefault="00234DF4" w:rsidP="00234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Установлено превышение кассовых расходов над бюджетными ассигнованиями, утвержденными решением о бюджете от 26.12.2022 №22 (с изменениями) по следующим подразделам:</w:t>
      </w:r>
    </w:p>
    <w:p w:rsidR="00234DF4" w:rsidRDefault="00234DF4" w:rsidP="00234DF4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062B">
        <w:rPr>
          <w:rFonts w:ascii="Times New Roman" w:hAnsi="Times New Roman"/>
          <w:sz w:val="28"/>
          <w:szCs w:val="28"/>
        </w:rPr>
        <w:t>по подразделу</w:t>
      </w:r>
      <w:r>
        <w:rPr>
          <w:rFonts w:ascii="Times New Roman" w:hAnsi="Times New Roman"/>
          <w:sz w:val="28"/>
          <w:szCs w:val="28"/>
        </w:rPr>
        <w:t xml:space="preserve"> 0113</w:t>
      </w:r>
      <w:r w:rsidRPr="00B4062B">
        <w:rPr>
          <w:rFonts w:ascii="Times New Roman" w:hAnsi="Times New Roman"/>
          <w:sz w:val="28"/>
          <w:szCs w:val="28"/>
        </w:rPr>
        <w:t xml:space="preserve"> «Другие общегосударственные вопросы»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2,</w:t>
      </w:r>
      <w:r w:rsidRPr="00627AF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тыс. рублей. Утверждены решением от 26.12.2022 №22 (с изменениями) расходы в сумме </w:t>
      </w:r>
      <w:r>
        <w:rPr>
          <w:rFonts w:ascii="Times New Roman" w:hAnsi="Times New Roman"/>
          <w:b/>
          <w:sz w:val="28"/>
          <w:szCs w:val="28"/>
        </w:rPr>
        <w:t>50</w:t>
      </w:r>
      <w:r w:rsidRPr="00D50DC1">
        <w:rPr>
          <w:rFonts w:ascii="Times New Roman" w:hAnsi="Times New Roman"/>
          <w:b/>
          <w:sz w:val="28"/>
          <w:szCs w:val="28"/>
        </w:rPr>
        <w:t>,0</w:t>
      </w:r>
      <w:r w:rsidRPr="00D50DC1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, фактически расходы </w:t>
      </w:r>
      <w:r w:rsidRPr="00627AF2">
        <w:rPr>
          <w:rFonts w:ascii="Times New Roman" w:hAnsi="Times New Roman"/>
          <w:sz w:val="28"/>
          <w:szCs w:val="28"/>
        </w:rPr>
        <w:t>исполнены</w:t>
      </w:r>
      <w:r w:rsidRPr="00B4062B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52</w:t>
      </w:r>
      <w:r w:rsidRPr="00B4062B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7</w:t>
      </w:r>
      <w:r w:rsidRPr="00B4062B">
        <w:rPr>
          <w:rFonts w:ascii="Times New Roman" w:hAnsi="Times New Roman"/>
          <w:sz w:val="28"/>
          <w:szCs w:val="28"/>
        </w:rPr>
        <w:t xml:space="preserve"> тыс. рублей;</w:t>
      </w:r>
    </w:p>
    <w:p w:rsidR="00234DF4" w:rsidRPr="00B75C17" w:rsidRDefault="00234DF4" w:rsidP="00234DF4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подразделу 0804 «Другие вопросы в области культуры, кинематографии» решением от 26.12.2022 №22 (с изменениями) расходы не планировались, фактически расходы </w:t>
      </w:r>
      <w:r w:rsidRPr="00627AF2">
        <w:rPr>
          <w:rFonts w:ascii="Times New Roman" w:hAnsi="Times New Roman"/>
          <w:sz w:val="28"/>
          <w:szCs w:val="28"/>
        </w:rPr>
        <w:t>исполнены</w:t>
      </w:r>
      <w:r w:rsidRPr="00B4062B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1</w:t>
      </w:r>
      <w:r w:rsidRPr="00B4062B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6</w:t>
      </w:r>
      <w:r w:rsidRPr="00B4062B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2B68" w:rsidRPr="00C105C3" w:rsidRDefault="00A15908" w:rsidP="00C10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E2B68" w:rsidRPr="00C105C3">
        <w:rPr>
          <w:rFonts w:ascii="Times New Roman" w:hAnsi="Times New Roman" w:cs="Times New Roman"/>
          <w:sz w:val="28"/>
          <w:szCs w:val="28"/>
        </w:rPr>
        <w:t>. При анализе ф.0503117 «Отчет об исполнении бюджета», ф. 0503124 «Отчет о кассовом поступлении и выбытии бюджетных средств» и решения о бюджете от 2</w:t>
      </w:r>
      <w:r w:rsidR="003B03B2">
        <w:rPr>
          <w:rFonts w:ascii="Times New Roman" w:hAnsi="Times New Roman" w:cs="Times New Roman"/>
          <w:sz w:val="28"/>
          <w:szCs w:val="28"/>
        </w:rPr>
        <w:t>6</w:t>
      </w:r>
      <w:r w:rsidR="00BE2B68" w:rsidRPr="00C105C3">
        <w:rPr>
          <w:rFonts w:ascii="Times New Roman" w:hAnsi="Times New Roman" w:cs="Times New Roman"/>
          <w:sz w:val="28"/>
          <w:szCs w:val="28"/>
        </w:rPr>
        <w:t>.12.2022 №</w:t>
      </w:r>
      <w:r w:rsidR="003B03B2">
        <w:rPr>
          <w:rFonts w:ascii="Times New Roman" w:hAnsi="Times New Roman" w:cs="Times New Roman"/>
          <w:sz w:val="28"/>
          <w:szCs w:val="28"/>
        </w:rPr>
        <w:t>22</w:t>
      </w:r>
      <w:r w:rsidR="00BE2B68" w:rsidRPr="00C105C3">
        <w:rPr>
          <w:rFonts w:ascii="Times New Roman" w:hAnsi="Times New Roman" w:cs="Times New Roman"/>
          <w:sz w:val="28"/>
          <w:szCs w:val="28"/>
        </w:rPr>
        <w:t xml:space="preserve"> (с изменениями) установлено: </w:t>
      </w:r>
    </w:p>
    <w:p w:rsidR="00BE2B68" w:rsidRPr="00C105C3" w:rsidRDefault="00BE2B68" w:rsidP="00C105C3">
      <w:pPr>
        <w:pStyle w:val="ac"/>
        <w:ind w:left="0" w:firstLine="709"/>
        <w:jc w:val="both"/>
        <w:rPr>
          <w:sz w:val="28"/>
          <w:szCs w:val="28"/>
        </w:rPr>
      </w:pPr>
      <w:r w:rsidRPr="00C105C3">
        <w:rPr>
          <w:sz w:val="28"/>
          <w:szCs w:val="28"/>
        </w:rPr>
        <w:t xml:space="preserve">- В </w:t>
      </w:r>
      <w:hyperlink r:id="rId8" w:history="1">
        <w:r w:rsidRPr="00C105C3">
          <w:rPr>
            <w:sz w:val="28"/>
            <w:szCs w:val="28"/>
          </w:rPr>
          <w:t>разделе 1</w:t>
        </w:r>
      </w:hyperlink>
      <w:r w:rsidRPr="00C105C3">
        <w:rPr>
          <w:sz w:val="28"/>
          <w:szCs w:val="28"/>
        </w:rPr>
        <w:t xml:space="preserve"> «Доходы бюджета» ф.0503117, ф.0503124 отражены утвержденные решением о бюджете плановые показатели по доходам на 2023 год в сумме </w:t>
      </w:r>
      <w:r w:rsidRPr="00C105C3">
        <w:rPr>
          <w:b/>
          <w:sz w:val="28"/>
          <w:szCs w:val="28"/>
        </w:rPr>
        <w:t>1</w:t>
      </w:r>
      <w:r w:rsidR="003B03B2">
        <w:rPr>
          <w:b/>
          <w:sz w:val="28"/>
          <w:szCs w:val="28"/>
        </w:rPr>
        <w:t>9 751</w:t>
      </w:r>
      <w:r w:rsidRPr="00C105C3">
        <w:rPr>
          <w:b/>
          <w:sz w:val="28"/>
          <w:szCs w:val="28"/>
        </w:rPr>
        <w:t>,</w:t>
      </w:r>
      <w:r w:rsidR="003B03B2">
        <w:rPr>
          <w:b/>
          <w:sz w:val="28"/>
          <w:szCs w:val="28"/>
        </w:rPr>
        <w:t>9</w:t>
      </w:r>
      <w:r w:rsidRPr="00C105C3">
        <w:rPr>
          <w:sz w:val="28"/>
          <w:szCs w:val="28"/>
        </w:rPr>
        <w:t xml:space="preserve"> тыс. рублей;</w:t>
      </w:r>
    </w:p>
    <w:p w:rsidR="00BE2B68" w:rsidRDefault="00BE2B68" w:rsidP="00C10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t xml:space="preserve">- В </w:t>
      </w:r>
      <w:hyperlink r:id="rId9" w:history="1">
        <w:r w:rsidRPr="00C105C3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C105C3">
        <w:rPr>
          <w:rFonts w:ascii="Times New Roman" w:hAnsi="Times New Roman" w:cs="Times New Roman"/>
          <w:sz w:val="28"/>
          <w:szCs w:val="28"/>
        </w:rPr>
        <w:t xml:space="preserve"> «Расходы бюджета» ф.0503117, ф.0503124 плановые показатели по расходам не соответствуют показателям, утвержденным решением о бюджете от 21.12.2022 №47 (с изменениями), расходы изменены по </w:t>
      </w:r>
      <w:r w:rsidR="00D97CC8">
        <w:rPr>
          <w:rFonts w:ascii="Times New Roman" w:hAnsi="Times New Roman" w:cs="Times New Roman"/>
          <w:sz w:val="28"/>
          <w:szCs w:val="28"/>
        </w:rPr>
        <w:t>девяти</w:t>
      </w:r>
      <w:r w:rsidRPr="00C105C3">
        <w:rPr>
          <w:rFonts w:ascii="Times New Roman" w:hAnsi="Times New Roman" w:cs="Times New Roman"/>
          <w:sz w:val="28"/>
          <w:szCs w:val="28"/>
        </w:rPr>
        <w:t xml:space="preserve"> подразделам:</w:t>
      </w:r>
    </w:p>
    <w:p w:rsidR="00D97CC8" w:rsidRDefault="00D97CC8" w:rsidP="00C10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- 0104 «Функционирование исполнительных органов» увеличены на </w:t>
      </w:r>
      <w:r>
        <w:rPr>
          <w:rFonts w:ascii="Times New Roman" w:hAnsi="Times New Roman" w:cs="Times New Roman"/>
          <w:b/>
          <w:sz w:val="28"/>
          <w:szCs w:val="28"/>
        </w:rPr>
        <w:t>11,5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97CC8" w:rsidRDefault="00D97CC8" w:rsidP="00C10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- 0111 «Резервный фонд» уменьшены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1,6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97CC8" w:rsidRPr="00D97CC8" w:rsidRDefault="00D97CC8" w:rsidP="00C10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- 0113 «Другие общегосударственные расходы» увеличены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4,7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BE2B68" w:rsidRPr="00C105C3" w:rsidRDefault="00BE2B68" w:rsidP="00D9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t xml:space="preserve">- 0203 «Мобилизационная и вневойсковая подготовка» увеличены на </w:t>
      </w:r>
      <w:r w:rsidR="00D97CC8">
        <w:rPr>
          <w:rFonts w:ascii="Times New Roman" w:hAnsi="Times New Roman" w:cs="Times New Roman"/>
          <w:b/>
          <w:sz w:val="28"/>
          <w:szCs w:val="28"/>
        </w:rPr>
        <w:t>5</w:t>
      </w:r>
      <w:r w:rsidRPr="00C105C3">
        <w:rPr>
          <w:rFonts w:ascii="Times New Roman" w:hAnsi="Times New Roman" w:cs="Times New Roman"/>
          <w:b/>
          <w:sz w:val="28"/>
          <w:szCs w:val="28"/>
        </w:rPr>
        <w:t>,</w:t>
      </w:r>
      <w:r w:rsidR="00D97CC8">
        <w:rPr>
          <w:rFonts w:ascii="Times New Roman" w:hAnsi="Times New Roman" w:cs="Times New Roman"/>
          <w:b/>
          <w:sz w:val="28"/>
          <w:szCs w:val="28"/>
        </w:rPr>
        <w:t>6</w:t>
      </w:r>
      <w:r w:rsidRPr="00C105C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2B68" w:rsidRDefault="00BE2B68" w:rsidP="004B7A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lastRenderedPageBreak/>
        <w:t>- 04</w:t>
      </w:r>
      <w:r w:rsidR="004B7A4C">
        <w:rPr>
          <w:rFonts w:ascii="Times New Roman" w:hAnsi="Times New Roman" w:cs="Times New Roman"/>
          <w:sz w:val="28"/>
          <w:szCs w:val="28"/>
        </w:rPr>
        <w:t>12</w:t>
      </w:r>
      <w:r w:rsidRPr="00C105C3">
        <w:rPr>
          <w:rFonts w:ascii="Times New Roman" w:hAnsi="Times New Roman" w:cs="Times New Roman"/>
          <w:sz w:val="28"/>
          <w:szCs w:val="28"/>
        </w:rPr>
        <w:t xml:space="preserve"> «Др</w:t>
      </w:r>
      <w:r w:rsidR="004B7A4C">
        <w:rPr>
          <w:rFonts w:ascii="Times New Roman" w:hAnsi="Times New Roman" w:cs="Times New Roman"/>
          <w:sz w:val="28"/>
          <w:szCs w:val="28"/>
        </w:rPr>
        <w:t>угие вопросы в области национальной экономики</w:t>
      </w:r>
      <w:r w:rsidRPr="00C105C3">
        <w:rPr>
          <w:rFonts w:ascii="Times New Roman" w:hAnsi="Times New Roman" w:cs="Times New Roman"/>
          <w:sz w:val="28"/>
          <w:szCs w:val="28"/>
        </w:rPr>
        <w:t xml:space="preserve">» уменьшены на </w:t>
      </w:r>
      <w:r w:rsidR="004B7A4C">
        <w:rPr>
          <w:rFonts w:ascii="Times New Roman" w:hAnsi="Times New Roman" w:cs="Times New Roman"/>
          <w:b/>
          <w:sz w:val="28"/>
          <w:szCs w:val="28"/>
        </w:rPr>
        <w:t>11</w:t>
      </w:r>
      <w:r w:rsidRPr="00C105C3">
        <w:rPr>
          <w:rFonts w:ascii="Times New Roman" w:hAnsi="Times New Roman" w:cs="Times New Roman"/>
          <w:b/>
          <w:sz w:val="28"/>
          <w:szCs w:val="28"/>
        </w:rPr>
        <w:t>0,0</w:t>
      </w:r>
      <w:r w:rsidRPr="00C105C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B7A4C" w:rsidRPr="004B7A4C" w:rsidRDefault="004B7A4C" w:rsidP="004B7A4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- 0501 «Жилищное хозяйство» уменьшены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16,2 </w:t>
      </w:r>
      <w:r w:rsidRPr="004B7A4C">
        <w:rPr>
          <w:rFonts w:ascii="Times New Roman" w:hAnsi="Times New Roman" w:cs="Times New Roman"/>
          <w:sz w:val="28"/>
          <w:szCs w:val="28"/>
        </w:rPr>
        <w:t>тыс. рублей;</w:t>
      </w:r>
    </w:p>
    <w:p w:rsidR="00BE2B68" w:rsidRPr="00C105C3" w:rsidRDefault="00BE2B68" w:rsidP="004B7A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t>- 0502 «</w:t>
      </w:r>
      <w:r w:rsidR="004B7A4C">
        <w:rPr>
          <w:rFonts w:ascii="Times New Roman" w:hAnsi="Times New Roman" w:cs="Times New Roman"/>
          <w:sz w:val="28"/>
          <w:szCs w:val="28"/>
        </w:rPr>
        <w:t xml:space="preserve">Коммунальное </w:t>
      </w:r>
      <w:r w:rsidRPr="00C105C3">
        <w:rPr>
          <w:rFonts w:ascii="Times New Roman" w:hAnsi="Times New Roman" w:cs="Times New Roman"/>
          <w:sz w:val="28"/>
          <w:szCs w:val="28"/>
        </w:rPr>
        <w:t xml:space="preserve">хозяйство» увеличены на </w:t>
      </w:r>
      <w:r w:rsidR="004B7A4C">
        <w:rPr>
          <w:rFonts w:ascii="Times New Roman" w:hAnsi="Times New Roman" w:cs="Times New Roman"/>
          <w:b/>
          <w:sz w:val="28"/>
          <w:szCs w:val="28"/>
        </w:rPr>
        <w:t>11</w:t>
      </w:r>
      <w:r w:rsidRPr="00C105C3">
        <w:rPr>
          <w:rFonts w:ascii="Times New Roman" w:hAnsi="Times New Roman" w:cs="Times New Roman"/>
          <w:b/>
          <w:sz w:val="28"/>
          <w:szCs w:val="28"/>
        </w:rPr>
        <w:t>0,0</w:t>
      </w:r>
      <w:r w:rsidRPr="00C105C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2B68" w:rsidRPr="00C105C3" w:rsidRDefault="00BE2B68" w:rsidP="004B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t>- 0503 «Благоустройство» у</w:t>
      </w:r>
      <w:r w:rsidR="004B7A4C">
        <w:rPr>
          <w:rFonts w:ascii="Times New Roman" w:hAnsi="Times New Roman" w:cs="Times New Roman"/>
          <w:sz w:val="28"/>
          <w:szCs w:val="28"/>
        </w:rPr>
        <w:t>величены</w:t>
      </w:r>
      <w:r w:rsidRPr="00C105C3">
        <w:rPr>
          <w:rFonts w:ascii="Times New Roman" w:hAnsi="Times New Roman" w:cs="Times New Roman"/>
          <w:sz w:val="28"/>
          <w:szCs w:val="28"/>
        </w:rPr>
        <w:t xml:space="preserve"> на </w:t>
      </w:r>
      <w:r w:rsidR="004B7A4C">
        <w:rPr>
          <w:rFonts w:ascii="Times New Roman" w:hAnsi="Times New Roman" w:cs="Times New Roman"/>
          <w:b/>
          <w:sz w:val="28"/>
          <w:szCs w:val="28"/>
        </w:rPr>
        <w:t>419</w:t>
      </w:r>
      <w:r w:rsidRPr="00C105C3">
        <w:rPr>
          <w:rFonts w:ascii="Times New Roman" w:hAnsi="Times New Roman" w:cs="Times New Roman"/>
          <w:b/>
          <w:sz w:val="28"/>
          <w:szCs w:val="28"/>
        </w:rPr>
        <w:t>,</w:t>
      </w:r>
      <w:r w:rsidR="004B7A4C">
        <w:rPr>
          <w:rFonts w:ascii="Times New Roman" w:hAnsi="Times New Roman" w:cs="Times New Roman"/>
          <w:b/>
          <w:sz w:val="28"/>
          <w:szCs w:val="28"/>
        </w:rPr>
        <w:t>8</w:t>
      </w:r>
      <w:r w:rsidRPr="00C105C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2B68" w:rsidRDefault="00BE2B68" w:rsidP="00D860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t xml:space="preserve">- </w:t>
      </w:r>
      <w:r w:rsidR="00D86010">
        <w:rPr>
          <w:rFonts w:ascii="Times New Roman" w:hAnsi="Times New Roman" w:cs="Times New Roman"/>
          <w:sz w:val="28"/>
          <w:szCs w:val="28"/>
        </w:rPr>
        <w:t>0804</w:t>
      </w:r>
      <w:r w:rsidRPr="00C105C3">
        <w:rPr>
          <w:rFonts w:ascii="Times New Roman" w:hAnsi="Times New Roman" w:cs="Times New Roman"/>
          <w:sz w:val="28"/>
          <w:szCs w:val="28"/>
        </w:rPr>
        <w:t xml:space="preserve"> «</w:t>
      </w:r>
      <w:r w:rsidR="00D86010">
        <w:rPr>
          <w:rFonts w:ascii="Times New Roman" w:hAnsi="Times New Roman" w:cs="Times New Roman"/>
          <w:sz w:val="28"/>
          <w:szCs w:val="28"/>
        </w:rPr>
        <w:t>Другие вопросы в области культуры, кинематографии</w:t>
      </w:r>
      <w:r w:rsidRPr="00C105C3">
        <w:rPr>
          <w:rFonts w:ascii="Times New Roman" w:hAnsi="Times New Roman" w:cs="Times New Roman"/>
          <w:sz w:val="28"/>
          <w:szCs w:val="28"/>
        </w:rPr>
        <w:t xml:space="preserve">» увеличены на </w:t>
      </w:r>
      <w:r w:rsidR="00D86010">
        <w:rPr>
          <w:rFonts w:ascii="Times New Roman" w:hAnsi="Times New Roman" w:cs="Times New Roman"/>
          <w:b/>
          <w:sz w:val="28"/>
          <w:szCs w:val="28"/>
        </w:rPr>
        <w:t>1</w:t>
      </w:r>
      <w:r w:rsidRPr="00C105C3">
        <w:rPr>
          <w:rFonts w:ascii="Times New Roman" w:hAnsi="Times New Roman" w:cs="Times New Roman"/>
          <w:b/>
          <w:sz w:val="28"/>
          <w:szCs w:val="28"/>
        </w:rPr>
        <w:t>,</w:t>
      </w:r>
      <w:r w:rsidR="00D86010">
        <w:rPr>
          <w:rFonts w:ascii="Times New Roman" w:hAnsi="Times New Roman" w:cs="Times New Roman"/>
          <w:b/>
          <w:sz w:val="28"/>
          <w:szCs w:val="28"/>
        </w:rPr>
        <w:t>6</w:t>
      </w:r>
      <w:r w:rsidRPr="00C105C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16302" w:rsidRDefault="00616302" w:rsidP="0061630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</w:t>
      </w:r>
      <w:r w:rsidRPr="00423C5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Pr="00423C54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5 355,5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423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28,6</w:t>
      </w:r>
      <w:r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18 720,5 </w:t>
      </w:r>
      <w:r>
        <w:rPr>
          <w:rFonts w:ascii="Times New Roman" w:hAnsi="Times New Roman" w:cs="Times New Roman"/>
          <w:sz w:val="28"/>
          <w:szCs w:val="28"/>
        </w:rPr>
        <w:t>тыс. рублей)</w:t>
      </w:r>
      <w:r w:rsidRPr="00423C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1E3923">
        <w:rPr>
          <w:rFonts w:ascii="Times New Roman" w:hAnsi="Times New Roman" w:cs="Times New Roman"/>
          <w:b/>
          <w:sz w:val="28"/>
          <w:szCs w:val="28"/>
        </w:rPr>
        <w:t>91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E3923">
        <w:rPr>
          <w:rFonts w:ascii="Times New Roman" w:hAnsi="Times New Roman" w:cs="Times New Roman"/>
          <w:b/>
          <w:sz w:val="28"/>
          <w:szCs w:val="28"/>
        </w:rPr>
        <w:t>7</w:t>
      </w:r>
      <w:r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423C54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за полугодие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1E392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1E3923">
        <w:rPr>
          <w:rFonts w:ascii="Times New Roman" w:hAnsi="Times New Roman" w:cs="Times New Roman"/>
          <w:b/>
          <w:sz w:val="28"/>
          <w:szCs w:val="28"/>
        </w:rPr>
        <w:t>838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E3923">
        <w:rPr>
          <w:rFonts w:ascii="Times New Roman" w:hAnsi="Times New Roman" w:cs="Times New Roman"/>
          <w:b/>
          <w:sz w:val="28"/>
          <w:szCs w:val="28"/>
        </w:rPr>
        <w:t>9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Pr="00D30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302" w:rsidRPr="00616302" w:rsidRDefault="004539A2" w:rsidP="004539A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16302" w:rsidRPr="00616302">
        <w:rPr>
          <w:rFonts w:ascii="Times New Roman" w:hAnsi="Times New Roman" w:cs="Times New Roman"/>
          <w:sz w:val="28"/>
          <w:szCs w:val="28"/>
        </w:rPr>
        <w:t xml:space="preserve">.1. По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="00616302" w:rsidRPr="00616302">
        <w:rPr>
          <w:rFonts w:ascii="Times New Roman" w:hAnsi="Times New Roman" w:cs="Times New Roman"/>
          <w:sz w:val="28"/>
          <w:szCs w:val="28"/>
        </w:rPr>
        <w:t xml:space="preserve"> муниципальным программам исполнение не осуществлялось:</w:t>
      </w:r>
    </w:p>
    <w:p w:rsidR="004539A2" w:rsidRDefault="004539A2" w:rsidP="00453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</w:t>
      </w:r>
      <w:r w:rsidRPr="000F5B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Защита населения и территории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Кайдаковского</w:t>
      </w:r>
      <w:r w:rsidRPr="000F5B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поселения Вяземского района Смоленской области от чрезвычайных ситуаций, обеспечение пожарной безопасности</w:t>
      </w:r>
      <w:r w:rsidRPr="00B75C17">
        <w:rPr>
          <w:rFonts w:ascii="Times New Roman" w:hAnsi="Times New Roman" w:cs="Times New Roman"/>
          <w:sz w:val="28"/>
          <w:szCs w:val="28"/>
        </w:rPr>
        <w:t>»;</w:t>
      </w:r>
    </w:p>
    <w:p w:rsidR="004539A2" w:rsidRDefault="004539A2" w:rsidP="00453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3677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539A2" w:rsidRDefault="004539A2" w:rsidP="00453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367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на территории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539A2" w:rsidRDefault="004539A2" w:rsidP="00453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Профилактика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терроризма и 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экстремизма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территории Кайдаковского 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Вяземского района Смоленской области</w:t>
      </w:r>
      <w:r w:rsidRPr="00B75C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39A2" w:rsidRDefault="004539A2" w:rsidP="004539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360">
        <w:rPr>
          <w:rFonts w:ascii="Times New Roman" w:hAnsi="Times New Roman" w:cs="Times New Roman"/>
          <w:sz w:val="28"/>
          <w:szCs w:val="28"/>
        </w:rPr>
        <w:t>- «Формирование современной городской среды на территории Кайдаковского сельского поселения Вяземс</w:t>
      </w:r>
      <w:r>
        <w:rPr>
          <w:rFonts w:ascii="Times New Roman" w:hAnsi="Times New Roman" w:cs="Times New Roman"/>
          <w:sz w:val="28"/>
          <w:szCs w:val="28"/>
        </w:rPr>
        <w:t>кого района Смоленской области».</w:t>
      </w:r>
    </w:p>
    <w:p w:rsidR="00616302" w:rsidRPr="00616302" w:rsidRDefault="004D3D7F" w:rsidP="0061630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16302" w:rsidRPr="00616302">
        <w:rPr>
          <w:rFonts w:ascii="Times New Roman" w:hAnsi="Times New Roman" w:cs="Times New Roman"/>
          <w:sz w:val="28"/>
          <w:szCs w:val="28"/>
        </w:rPr>
        <w:t>.2. П</w:t>
      </w:r>
      <w:r w:rsidR="00616302" w:rsidRPr="006163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четырем</w:t>
      </w:r>
      <w:r w:rsidR="00616302" w:rsidRPr="006163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муниципальным программ установлено расхождение бюджетных ассигнований, утвержденных 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616302" w:rsidRPr="00616302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616302" w:rsidRPr="006163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бюджетным ассигнованиям, указанным в информации «Показатели исполнения муниципальных программ по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6302" w:rsidRPr="00616302">
        <w:rPr>
          <w:rFonts w:ascii="Times New Roman" w:eastAsia="Calibri" w:hAnsi="Times New Roman" w:cs="Times New Roman"/>
          <w:sz w:val="28"/>
          <w:szCs w:val="28"/>
          <w:lang w:eastAsia="en-US"/>
        </w:rPr>
        <w:t>состоянию на 01.07.2023 г.»:</w:t>
      </w:r>
    </w:p>
    <w:p w:rsidR="004D3D7F" w:rsidRDefault="004D3D7F" w:rsidP="004D3D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Pr="003E2718">
        <w:rPr>
          <w:rFonts w:ascii="Times New Roman" w:hAnsi="Times New Roman" w:cs="Times New Roman"/>
          <w:sz w:val="28"/>
          <w:szCs w:val="28"/>
        </w:rPr>
        <w:t>Обеспечение деятельности органов местного самоуправления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154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информации «Показатели исполнения муниципальных программ по состоянию на 01.07.2023 года» бюджетные ассигнования указаны в сумме 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больше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D3D7F" w:rsidRDefault="004D3D7F" w:rsidP="004D3D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Pr="00842E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1 290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информации «Показатели исполнения муниципальных программ по состоянию на 01.07.2023 года» бюджетные ассигнования указаны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1 400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больше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D3D7F" w:rsidRDefault="004D3D7F" w:rsidP="004D3D7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Pr="00842E4B">
        <w:rPr>
          <w:rFonts w:ascii="Times New Roman" w:hAnsi="Times New Roman" w:cs="Times New Roman"/>
          <w:sz w:val="28"/>
          <w:szCs w:val="28"/>
        </w:rPr>
        <w:t>Обеспечение мероприятий в области благоустройства территории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2 158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информации «Показатели исполнения муниципальных программ по состоянию на 01.07.2023 года» бюджетные ассигнования указаны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2578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419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больше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6302" w:rsidRDefault="004D3D7F" w:rsidP="00BE7E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муниципальной программе </w:t>
      </w:r>
      <w:r w:rsidRPr="00D30B3E">
        <w:rPr>
          <w:rFonts w:ascii="Times New Roman" w:hAnsi="Times New Roman" w:cs="Times New Roman"/>
          <w:sz w:val="28"/>
          <w:szCs w:val="28"/>
        </w:rPr>
        <w:t>«</w:t>
      </w:r>
      <w:r w:rsidRPr="00133677">
        <w:rPr>
          <w:rFonts w:ascii="Times New Roman" w:hAnsi="Times New Roman" w:cs="Times New Roman"/>
          <w:sz w:val="28"/>
          <w:szCs w:val="28"/>
        </w:rPr>
        <w:t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</w:t>
      </w:r>
      <w:r w:rsidRPr="00D30B3E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 о бюджете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>.12.2022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 изменениями) бюджетные ассигнования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749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информации «Показатели исполнения муниципальных программ по состоянию на 01.07.2023 года» бюджетные ассигнования указаны в сумме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622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или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126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D30B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30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меньше.</w:t>
      </w:r>
    </w:p>
    <w:p w:rsidR="00BE7E34" w:rsidRDefault="00BE7E34" w:rsidP="00BE7E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</w:t>
      </w:r>
      <w:r w:rsidRPr="00423C5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483,</w:t>
      </w:r>
      <w:r w:rsidR="00625BD2">
        <w:rPr>
          <w:rFonts w:ascii="Times New Roman" w:hAnsi="Times New Roman" w:cs="Times New Roman"/>
          <w:b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423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625BD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25BD2">
        <w:rPr>
          <w:rFonts w:ascii="Times New Roman" w:hAnsi="Times New Roman" w:cs="Times New Roman"/>
          <w:b/>
          <w:sz w:val="28"/>
          <w:szCs w:val="28"/>
        </w:rPr>
        <w:t>8</w:t>
      </w:r>
      <w:r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1 </w:t>
      </w:r>
      <w:r w:rsidR="00625BD2">
        <w:rPr>
          <w:rFonts w:ascii="Times New Roman" w:hAnsi="Times New Roman" w:cs="Times New Roman"/>
          <w:b/>
          <w:sz w:val="28"/>
          <w:szCs w:val="28"/>
        </w:rPr>
        <w:t>351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25BD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423C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25BD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25BD2">
        <w:rPr>
          <w:rFonts w:ascii="Times New Roman" w:hAnsi="Times New Roman" w:cs="Times New Roman"/>
          <w:b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423C54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за полугодие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625BD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625BD2">
        <w:rPr>
          <w:rFonts w:ascii="Times New Roman" w:hAnsi="Times New Roman" w:cs="Times New Roman"/>
          <w:b/>
          <w:sz w:val="28"/>
          <w:szCs w:val="28"/>
        </w:rPr>
        <w:t>838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25BD2">
        <w:rPr>
          <w:rFonts w:ascii="Times New Roman" w:hAnsi="Times New Roman" w:cs="Times New Roman"/>
          <w:b/>
          <w:sz w:val="28"/>
          <w:szCs w:val="28"/>
        </w:rPr>
        <w:t>9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C4083" w:rsidRDefault="00547F25" w:rsidP="0028638C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547F25">
        <w:rPr>
          <w:sz w:val="28"/>
          <w:szCs w:val="28"/>
        </w:rPr>
        <w:t>1</w:t>
      </w:r>
      <w:r w:rsidR="0028638C">
        <w:rPr>
          <w:sz w:val="28"/>
          <w:szCs w:val="28"/>
        </w:rPr>
        <w:t>1</w:t>
      </w:r>
      <w:r w:rsidRPr="00547F25">
        <w:rPr>
          <w:sz w:val="28"/>
          <w:szCs w:val="28"/>
        </w:rPr>
        <w:t xml:space="preserve">. Расходы бюджета сельского поселения за счет средств резервного фонда Администрации </w:t>
      </w:r>
      <w:r>
        <w:rPr>
          <w:sz w:val="28"/>
          <w:szCs w:val="28"/>
        </w:rPr>
        <w:t>Кайдаковского</w:t>
      </w:r>
      <w:r w:rsidRPr="00547F25">
        <w:rPr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sz w:val="28"/>
          <w:szCs w:val="28"/>
        </w:rPr>
        <w:t xml:space="preserve">исполнены в сумме </w:t>
      </w:r>
      <w:r>
        <w:rPr>
          <w:b/>
          <w:sz w:val="28"/>
          <w:szCs w:val="28"/>
        </w:rPr>
        <w:t xml:space="preserve">1,6 </w:t>
      </w:r>
      <w:r>
        <w:rPr>
          <w:sz w:val="28"/>
          <w:szCs w:val="28"/>
        </w:rPr>
        <w:t>тыс. рублей</w:t>
      </w:r>
      <w:r w:rsidRPr="00547F25">
        <w:rPr>
          <w:sz w:val="28"/>
          <w:szCs w:val="28"/>
        </w:rPr>
        <w:t>.</w:t>
      </w:r>
      <w:r w:rsidR="0028638C">
        <w:rPr>
          <w:sz w:val="28"/>
          <w:szCs w:val="28"/>
        </w:rPr>
        <w:t xml:space="preserve"> </w:t>
      </w:r>
      <w:r w:rsidR="0028638C" w:rsidRPr="00080A55">
        <w:rPr>
          <w:sz w:val="28"/>
          <w:szCs w:val="28"/>
        </w:rPr>
        <w:t xml:space="preserve">Остаток нераспределенных бюджетных ассигнований резервного фонда </w:t>
      </w:r>
      <w:r w:rsidR="0028638C">
        <w:rPr>
          <w:sz w:val="28"/>
          <w:szCs w:val="28"/>
        </w:rPr>
        <w:t>А</w:t>
      </w:r>
      <w:r w:rsidR="0028638C" w:rsidRPr="00080A55">
        <w:rPr>
          <w:sz w:val="28"/>
          <w:szCs w:val="28"/>
        </w:rPr>
        <w:t xml:space="preserve">дминистрации </w:t>
      </w:r>
      <w:r w:rsidR="0028638C">
        <w:rPr>
          <w:sz w:val="28"/>
          <w:szCs w:val="28"/>
        </w:rPr>
        <w:t>сельского</w:t>
      </w:r>
      <w:r w:rsidR="0028638C" w:rsidRPr="00080A55">
        <w:rPr>
          <w:sz w:val="28"/>
          <w:szCs w:val="28"/>
        </w:rPr>
        <w:t xml:space="preserve"> поселения </w:t>
      </w:r>
      <w:r w:rsidR="0028638C">
        <w:rPr>
          <w:sz w:val="28"/>
          <w:szCs w:val="28"/>
        </w:rPr>
        <w:t>на конец отчетного периода составил</w:t>
      </w:r>
      <w:r w:rsidR="0028638C" w:rsidRPr="00080A55">
        <w:rPr>
          <w:sz w:val="28"/>
          <w:szCs w:val="28"/>
        </w:rPr>
        <w:t xml:space="preserve"> </w:t>
      </w:r>
      <w:r w:rsidR="0028638C">
        <w:rPr>
          <w:b/>
          <w:sz w:val="28"/>
          <w:szCs w:val="28"/>
        </w:rPr>
        <w:t>13</w:t>
      </w:r>
      <w:r w:rsidR="0028638C" w:rsidRPr="00542D22">
        <w:rPr>
          <w:b/>
          <w:sz w:val="28"/>
          <w:szCs w:val="28"/>
        </w:rPr>
        <w:t>,</w:t>
      </w:r>
      <w:r w:rsidR="0028638C">
        <w:rPr>
          <w:b/>
          <w:sz w:val="28"/>
          <w:szCs w:val="28"/>
        </w:rPr>
        <w:t>4</w:t>
      </w:r>
      <w:r w:rsidR="0028638C" w:rsidRPr="00080A55">
        <w:rPr>
          <w:sz w:val="28"/>
          <w:szCs w:val="28"/>
        </w:rPr>
        <w:t xml:space="preserve"> тыс. рублей или </w:t>
      </w:r>
      <w:r w:rsidR="0028638C">
        <w:rPr>
          <w:b/>
          <w:sz w:val="28"/>
          <w:szCs w:val="28"/>
        </w:rPr>
        <w:t>89</w:t>
      </w:r>
      <w:r w:rsidR="0028638C" w:rsidRPr="00542D22">
        <w:rPr>
          <w:b/>
          <w:sz w:val="28"/>
          <w:szCs w:val="28"/>
        </w:rPr>
        <w:t>,</w:t>
      </w:r>
      <w:r w:rsidR="0028638C">
        <w:rPr>
          <w:b/>
          <w:sz w:val="28"/>
          <w:szCs w:val="28"/>
        </w:rPr>
        <w:t>3</w:t>
      </w:r>
      <w:r w:rsidR="0028638C" w:rsidRPr="00080A55">
        <w:rPr>
          <w:sz w:val="28"/>
          <w:szCs w:val="28"/>
        </w:rPr>
        <w:t>% от установленного размера</w:t>
      </w:r>
      <w:r w:rsidR="0028638C">
        <w:rPr>
          <w:sz w:val="28"/>
          <w:szCs w:val="28"/>
        </w:rPr>
        <w:t xml:space="preserve"> резервного фонда на 2023 год.</w:t>
      </w:r>
    </w:p>
    <w:p w:rsidR="0028638C" w:rsidRDefault="003C4083" w:rsidP="0028638C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Расходы дорожного фонда сельского поселения исполнены в сумме </w:t>
      </w:r>
      <w:r>
        <w:rPr>
          <w:b/>
          <w:sz w:val="28"/>
          <w:szCs w:val="28"/>
        </w:rPr>
        <w:t xml:space="preserve">660,9 </w:t>
      </w:r>
      <w:r>
        <w:rPr>
          <w:sz w:val="28"/>
          <w:szCs w:val="28"/>
        </w:rPr>
        <w:t>тыс. рублей.</w:t>
      </w:r>
      <w:r w:rsidR="00B30D8A">
        <w:rPr>
          <w:sz w:val="28"/>
          <w:szCs w:val="28"/>
        </w:rPr>
        <w:t xml:space="preserve"> О</w:t>
      </w:r>
      <w:r w:rsidR="00B30D8A" w:rsidRPr="00FD2834">
        <w:rPr>
          <w:sz w:val="28"/>
          <w:szCs w:val="28"/>
        </w:rPr>
        <w:t xml:space="preserve">статок </w:t>
      </w:r>
      <w:r w:rsidR="00B30D8A">
        <w:rPr>
          <w:sz w:val="28"/>
          <w:szCs w:val="28"/>
        </w:rPr>
        <w:t>бюджетных ассигнований</w:t>
      </w:r>
      <w:r w:rsidR="00B30D8A" w:rsidRPr="00FD2834">
        <w:rPr>
          <w:sz w:val="28"/>
          <w:szCs w:val="28"/>
        </w:rPr>
        <w:t xml:space="preserve"> дорожного фонда по состоянию на 01.0</w:t>
      </w:r>
      <w:r w:rsidR="00B30D8A">
        <w:rPr>
          <w:sz w:val="28"/>
          <w:szCs w:val="28"/>
        </w:rPr>
        <w:t>7</w:t>
      </w:r>
      <w:r w:rsidR="00B30D8A" w:rsidRPr="00FD2834">
        <w:rPr>
          <w:sz w:val="28"/>
          <w:szCs w:val="28"/>
        </w:rPr>
        <w:t>.202</w:t>
      </w:r>
      <w:r w:rsidR="00B30D8A">
        <w:rPr>
          <w:sz w:val="28"/>
          <w:szCs w:val="28"/>
        </w:rPr>
        <w:t>3</w:t>
      </w:r>
      <w:r w:rsidR="00B30D8A" w:rsidRPr="00FD2834">
        <w:rPr>
          <w:sz w:val="28"/>
          <w:szCs w:val="28"/>
        </w:rPr>
        <w:t xml:space="preserve"> года</w:t>
      </w:r>
      <w:r w:rsidR="00B30D8A">
        <w:rPr>
          <w:sz w:val="28"/>
          <w:szCs w:val="28"/>
        </w:rPr>
        <w:t xml:space="preserve"> </w:t>
      </w:r>
      <w:r w:rsidR="00B30D8A" w:rsidRPr="00FD2834">
        <w:rPr>
          <w:sz w:val="28"/>
          <w:szCs w:val="28"/>
        </w:rPr>
        <w:t>составляет</w:t>
      </w:r>
      <w:r w:rsidR="00B30D8A">
        <w:rPr>
          <w:sz w:val="28"/>
          <w:szCs w:val="28"/>
        </w:rPr>
        <w:t xml:space="preserve"> </w:t>
      </w:r>
      <w:r w:rsidR="00B30D8A">
        <w:rPr>
          <w:b/>
          <w:sz w:val="28"/>
          <w:szCs w:val="28"/>
        </w:rPr>
        <w:t>7 264</w:t>
      </w:r>
      <w:r w:rsidR="00B30D8A" w:rsidRPr="00FD2834">
        <w:rPr>
          <w:b/>
          <w:sz w:val="28"/>
          <w:szCs w:val="28"/>
        </w:rPr>
        <w:t>,</w:t>
      </w:r>
      <w:r w:rsidR="00B30D8A">
        <w:rPr>
          <w:b/>
          <w:sz w:val="28"/>
          <w:szCs w:val="28"/>
        </w:rPr>
        <w:t>9</w:t>
      </w:r>
      <w:r w:rsidR="00B30D8A" w:rsidRPr="00FD2834">
        <w:rPr>
          <w:sz w:val="28"/>
          <w:szCs w:val="28"/>
        </w:rPr>
        <w:t xml:space="preserve"> тыс. рублей</w:t>
      </w:r>
      <w:r w:rsidR="00B30D8A">
        <w:rPr>
          <w:sz w:val="28"/>
          <w:szCs w:val="28"/>
        </w:rPr>
        <w:t>.</w:t>
      </w:r>
    </w:p>
    <w:p w:rsidR="000F00FD" w:rsidRPr="000F00FD" w:rsidRDefault="000F00FD" w:rsidP="000F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FD">
        <w:rPr>
          <w:rFonts w:ascii="Times New Roman" w:hAnsi="Times New Roman" w:cs="Times New Roman"/>
          <w:sz w:val="28"/>
          <w:szCs w:val="28"/>
        </w:rPr>
        <w:t>13.  Бюджет поселения за полугодие 2023 года</w:t>
      </w:r>
      <w:r w:rsidRPr="000F00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F00FD">
        <w:rPr>
          <w:rFonts w:ascii="Times New Roman" w:hAnsi="Times New Roman" w:cs="Times New Roman"/>
          <w:sz w:val="28"/>
          <w:szCs w:val="28"/>
        </w:rPr>
        <w:t xml:space="preserve">исполнен с </w:t>
      </w:r>
      <w:r w:rsidR="007B1D32">
        <w:rPr>
          <w:rFonts w:ascii="Times New Roman" w:hAnsi="Times New Roman" w:cs="Times New Roman"/>
          <w:sz w:val="28"/>
          <w:szCs w:val="28"/>
        </w:rPr>
        <w:t>де</w:t>
      </w:r>
      <w:r w:rsidRPr="000F00FD">
        <w:rPr>
          <w:rFonts w:ascii="Times New Roman" w:hAnsi="Times New Roman" w:cs="Times New Roman"/>
          <w:sz w:val="28"/>
          <w:szCs w:val="28"/>
        </w:rPr>
        <w:t xml:space="preserve">фицитом в сумме 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Pr="000F00F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F00F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165F3" w:rsidRDefault="000165F3" w:rsidP="005E2709">
      <w:pPr>
        <w:pStyle w:val="12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656B3" w:rsidRPr="00CD3ED9" w:rsidRDefault="001656B3" w:rsidP="005E2709">
      <w:pPr>
        <w:pStyle w:val="12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 w:rsidRPr="00CD3ED9">
        <w:rPr>
          <w:rFonts w:ascii="Times New Roman" w:hAnsi="Times New Roman"/>
          <w:b/>
          <w:sz w:val="28"/>
          <w:szCs w:val="28"/>
        </w:rPr>
        <w:t>Предложения:</w:t>
      </w:r>
    </w:p>
    <w:p w:rsidR="00B815C7" w:rsidRDefault="00B815C7" w:rsidP="000C6B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6B3" w:rsidRPr="001656B3" w:rsidRDefault="001656B3" w:rsidP="0016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B3">
        <w:rPr>
          <w:rFonts w:ascii="Times New Roman" w:hAnsi="Times New Roman" w:cs="Times New Roman"/>
          <w:b/>
          <w:i/>
          <w:sz w:val="28"/>
          <w:szCs w:val="28"/>
        </w:rPr>
        <w:t xml:space="preserve">1. Совету депутатов </w:t>
      </w:r>
      <w:r w:rsidR="00CD4216">
        <w:rPr>
          <w:rFonts w:ascii="Times New Roman" w:hAnsi="Times New Roman" w:cs="Times New Roman"/>
          <w:b/>
          <w:i/>
          <w:sz w:val="28"/>
          <w:szCs w:val="28"/>
        </w:rPr>
        <w:t>Кайдаковского</w:t>
      </w:r>
      <w:r w:rsidRPr="001656B3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1656B3">
        <w:rPr>
          <w:rFonts w:ascii="Times New Roman" w:hAnsi="Times New Roman" w:cs="Times New Roman"/>
          <w:sz w:val="28"/>
          <w:szCs w:val="28"/>
        </w:rPr>
        <w:t>:</w:t>
      </w:r>
    </w:p>
    <w:p w:rsidR="001656B3" w:rsidRDefault="001656B3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B3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отчёта об исполнении бюджета </w:t>
      </w:r>
      <w:r w:rsidR="00CD4216">
        <w:rPr>
          <w:rFonts w:ascii="Times New Roman" w:hAnsi="Times New Roman" w:cs="Times New Roman"/>
          <w:sz w:val="28"/>
          <w:szCs w:val="28"/>
        </w:rPr>
        <w:t>Кайдаковского</w:t>
      </w:r>
      <w:r w:rsidR="004E11C9">
        <w:rPr>
          <w:rFonts w:ascii="Times New Roman" w:hAnsi="Times New Roman" w:cs="Times New Roman"/>
          <w:sz w:val="28"/>
          <w:szCs w:val="28"/>
        </w:rPr>
        <w:t xml:space="preserve"> </w:t>
      </w:r>
      <w:r w:rsidRPr="001656B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147738">
        <w:rPr>
          <w:rFonts w:ascii="Times New Roman" w:hAnsi="Times New Roman" w:cs="Times New Roman"/>
          <w:sz w:val="28"/>
          <w:szCs w:val="28"/>
        </w:rPr>
        <w:t>полугодие</w:t>
      </w:r>
      <w:r w:rsidRPr="001656B3">
        <w:rPr>
          <w:rFonts w:ascii="Times New Roman" w:hAnsi="Times New Roman" w:cs="Times New Roman"/>
          <w:sz w:val="28"/>
          <w:szCs w:val="28"/>
        </w:rPr>
        <w:t xml:space="preserve"> 202</w:t>
      </w:r>
      <w:r w:rsidR="00234DF4">
        <w:rPr>
          <w:rFonts w:ascii="Times New Roman" w:hAnsi="Times New Roman" w:cs="Times New Roman"/>
          <w:sz w:val="28"/>
          <w:szCs w:val="28"/>
        </w:rPr>
        <w:t>3</w:t>
      </w:r>
      <w:r w:rsidRPr="001656B3">
        <w:rPr>
          <w:rFonts w:ascii="Times New Roman" w:hAnsi="Times New Roman" w:cs="Times New Roman"/>
          <w:sz w:val="28"/>
          <w:szCs w:val="28"/>
        </w:rPr>
        <w:t xml:space="preserve"> года, принять отчет к сведению</w:t>
      </w:r>
      <w:r w:rsidR="003037BB">
        <w:rPr>
          <w:rFonts w:ascii="Times New Roman" w:hAnsi="Times New Roman" w:cs="Times New Roman"/>
          <w:sz w:val="28"/>
          <w:szCs w:val="28"/>
        </w:rPr>
        <w:t>.</w:t>
      </w:r>
      <w:r w:rsidRPr="00165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7BB" w:rsidRDefault="003037BB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7BB" w:rsidRDefault="003037BB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7BB">
        <w:rPr>
          <w:rFonts w:ascii="Times New Roman" w:hAnsi="Times New Roman" w:cs="Times New Roman"/>
          <w:b/>
          <w:i/>
          <w:sz w:val="28"/>
          <w:szCs w:val="28"/>
        </w:rPr>
        <w:t xml:space="preserve">2. Администрации </w:t>
      </w:r>
      <w:r w:rsidR="00CD4216">
        <w:rPr>
          <w:rFonts w:ascii="Times New Roman" w:hAnsi="Times New Roman" w:cs="Times New Roman"/>
          <w:b/>
          <w:i/>
          <w:sz w:val="28"/>
          <w:szCs w:val="28"/>
        </w:rPr>
        <w:t>Кайдаковского</w:t>
      </w:r>
      <w:r w:rsidRPr="003037BB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037BB">
        <w:rPr>
          <w:rFonts w:ascii="Times New Roman" w:hAnsi="Times New Roman" w:cs="Times New Roman"/>
          <w:sz w:val="28"/>
          <w:szCs w:val="28"/>
        </w:rPr>
        <w:t>:</w:t>
      </w:r>
    </w:p>
    <w:p w:rsidR="00991BB2" w:rsidRPr="000B35F1" w:rsidRDefault="00991BB2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4D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64A">
        <w:rPr>
          <w:rFonts w:ascii="Times New Roman" w:hAnsi="Times New Roman" w:cs="Times New Roman"/>
          <w:sz w:val="28"/>
          <w:szCs w:val="28"/>
        </w:rPr>
        <w:t xml:space="preserve">В </w:t>
      </w:r>
      <w:r w:rsidR="008D264A" w:rsidRPr="008D264A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ст.36 БК РФ, разместить на официальном сайте Администрации </w:t>
      </w:r>
      <w:r w:rsidR="008D264A">
        <w:rPr>
          <w:rFonts w:ascii="Times New Roman" w:hAnsi="Times New Roman" w:cs="Times New Roman"/>
          <w:sz w:val="28"/>
          <w:szCs w:val="28"/>
        </w:rPr>
        <w:t>Кайдаковского</w:t>
      </w:r>
      <w:r w:rsidR="008D264A" w:rsidRPr="008D264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распоряжение Администрации </w:t>
      </w:r>
      <w:r w:rsidR="008D264A" w:rsidRPr="000B35F1">
        <w:rPr>
          <w:rFonts w:ascii="Times New Roman" w:hAnsi="Times New Roman" w:cs="Times New Roman"/>
          <w:sz w:val="27"/>
          <w:szCs w:val="27"/>
        </w:rPr>
        <w:lastRenderedPageBreak/>
        <w:t xml:space="preserve">Кайдаковского поселения Вяземского района Смоленской области от </w:t>
      </w:r>
      <w:r w:rsidR="00234DF4" w:rsidRPr="000B35F1">
        <w:rPr>
          <w:rFonts w:ascii="Times New Roman" w:hAnsi="Times New Roman" w:cs="Times New Roman"/>
          <w:b/>
          <w:sz w:val="27"/>
          <w:szCs w:val="27"/>
        </w:rPr>
        <w:t>07</w:t>
      </w:r>
      <w:r w:rsidR="008D264A" w:rsidRPr="000B35F1">
        <w:rPr>
          <w:rFonts w:ascii="Times New Roman" w:hAnsi="Times New Roman" w:cs="Times New Roman"/>
          <w:b/>
          <w:sz w:val="27"/>
          <w:szCs w:val="27"/>
        </w:rPr>
        <w:t>.0</w:t>
      </w:r>
      <w:r w:rsidR="009C62DE" w:rsidRPr="000B35F1">
        <w:rPr>
          <w:rFonts w:ascii="Times New Roman" w:hAnsi="Times New Roman" w:cs="Times New Roman"/>
          <w:b/>
          <w:sz w:val="27"/>
          <w:szCs w:val="27"/>
        </w:rPr>
        <w:t>8</w:t>
      </w:r>
      <w:r w:rsidR="008D264A" w:rsidRPr="000B35F1">
        <w:rPr>
          <w:rFonts w:ascii="Times New Roman" w:hAnsi="Times New Roman" w:cs="Times New Roman"/>
          <w:b/>
          <w:sz w:val="27"/>
          <w:szCs w:val="27"/>
        </w:rPr>
        <w:t>.202</w:t>
      </w:r>
      <w:r w:rsidR="00234DF4" w:rsidRPr="000B35F1">
        <w:rPr>
          <w:rFonts w:ascii="Times New Roman" w:hAnsi="Times New Roman" w:cs="Times New Roman"/>
          <w:b/>
          <w:sz w:val="27"/>
          <w:szCs w:val="27"/>
        </w:rPr>
        <w:t>3</w:t>
      </w:r>
      <w:r w:rsidR="008D264A" w:rsidRPr="000B35F1">
        <w:rPr>
          <w:rFonts w:ascii="Times New Roman" w:hAnsi="Times New Roman" w:cs="Times New Roman"/>
          <w:b/>
          <w:sz w:val="27"/>
          <w:szCs w:val="27"/>
        </w:rPr>
        <w:t xml:space="preserve"> №5</w:t>
      </w:r>
      <w:r w:rsidR="00234DF4" w:rsidRPr="000B35F1">
        <w:rPr>
          <w:rFonts w:ascii="Times New Roman" w:hAnsi="Times New Roman" w:cs="Times New Roman"/>
          <w:b/>
          <w:sz w:val="27"/>
          <w:szCs w:val="27"/>
        </w:rPr>
        <w:t>8</w:t>
      </w:r>
      <w:r w:rsidR="008D264A" w:rsidRPr="000B35F1">
        <w:rPr>
          <w:rFonts w:ascii="Times New Roman" w:hAnsi="Times New Roman" w:cs="Times New Roman"/>
          <w:sz w:val="27"/>
          <w:szCs w:val="27"/>
        </w:rPr>
        <w:t xml:space="preserve"> «Утверждение отчета об исполнении бюджета Кайдаковского сельского поселения Вяземского района Смоленской области за </w:t>
      </w:r>
      <w:r w:rsidR="009C62DE" w:rsidRPr="000B35F1">
        <w:rPr>
          <w:rFonts w:ascii="Times New Roman" w:hAnsi="Times New Roman" w:cs="Times New Roman"/>
          <w:sz w:val="27"/>
          <w:szCs w:val="27"/>
        </w:rPr>
        <w:t>полугодие</w:t>
      </w:r>
      <w:r w:rsidR="008D264A" w:rsidRPr="000B35F1">
        <w:rPr>
          <w:rFonts w:ascii="Times New Roman" w:hAnsi="Times New Roman" w:cs="Times New Roman"/>
          <w:sz w:val="27"/>
          <w:szCs w:val="27"/>
        </w:rPr>
        <w:t xml:space="preserve"> 202</w:t>
      </w:r>
      <w:r w:rsidR="00B512A8" w:rsidRPr="000B35F1">
        <w:rPr>
          <w:rFonts w:ascii="Times New Roman" w:hAnsi="Times New Roman" w:cs="Times New Roman"/>
          <w:sz w:val="27"/>
          <w:szCs w:val="27"/>
        </w:rPr>
        <w:t>3</w:t>
      </w:r>
      <w:r w:rsidR="008D264A" w:rsidRPr="000B35F1">
        <w:rPr>
          <w:rFonts w:ascii="Times New Roman" w:hAnsi="Times New Roman" w:cs="Times New Roman"/>
          <w:sz w:val="27"/>
          <w:szCs w:val="27"/>
        </w:rPr>
        <w:t xml:space="preserve"> года»</w:t>
      </w:r>
      <w:r w:rsidR="00B512A8" w:rsidRPr="000B35F1">
        <w:rPr>
          <w:rFonts w:ascii="Times New Roman" w:hAnsi="Times New Roman" w:cs="Times New Roman"/>
          <w:sz w:val="27"/>
          <w:szCs w:val="27"/>
        </w:rPr>
        <w:t xml:space="preserve">  и распоряжение Администрации Кайдаковского поселения Вяземского района Смоленской области от </w:t>
      </w:r>
      <w:r w:rsidR="00B512A8" w:rsidRPr="000B35F1">
        <w:rPr>
          <w:rFonts w:ascii="Times New Roman" w:hAnsi="Times New Roman" w:cs="Times New Roman"/>
          <w:b/>
          <w:sz w:val="27"/>
          <w:szCs w:val="27"/>
        </w:rPr>
        <w:t>05.05.2023 №39</w:t>
      </w:r>
      <w:r w:rsidR="00B512A8" w:rsidRPr="000B35F1">
        <w:rPr>
          <w:rFonts w:ascii="Times New Roman" w:hAnsi="Times New Roman" w:cs="Times New Roman"/>
          <w:sz w:val="27"/>
          <w:szCs w:val="27"/>
        </w:rPr>
        <w:t xml:space="preserve"> «Утверждение отчета об исполнении бюджета Кайдаковского сельского поселения Вяземского района Смоленской области за первый квартал 2023 года»</w:t>
      </w:r>
      <w:r w:rsidR="00380130" w:rsidRPr="000B35F1">
        <w:rPr>
          <w:rFonts w:ascii="Times New Roman" w:hAnsi="Times New Roman" w:cs="Times New Roman"/>
          <w:sz w:val="27"/>
          <w:szCs w:val="27"/>
        </w:rPr>
        <w:t>.</w:t>
      </w:r>
      <w:r w:rsidR="00B512A8" w:rsidRPr="000B35F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666BE" w:rsidRPr="000B35F1" w:rsidRDefault="00E666BE" w:rsidP="00E666BE">
      <w:pPr>
        <w:pStyle w:val="a3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 xml:space="preserve">2.2. Внести изменения в Приложения 2 «Расходы бюджета Кайдаковского сельского поселения Вяземского района Смоленской области по ведомственной структуре расходов за полугодие 2023 года» к распоряжению Администрации сельского поселения от 07.08.2023 №58 указав в   строке наименование показателя «Другие вопросы в области национальной экономики», ведомство «913», подраздел «0412», целевая статья «0000000000», вид расходов «000» в графе «Исполнено, руб.» вместо цифрового показателя </w:t>
      </w:r>
      <w:r w:rsidRPr="000B35F1">
        <w:rPr>
          <w:rFonts w:ascii="Times New Roman" w:hAnsi="Times New Roman" w:cs="Times New Roman"/>
          <w:b/>
          <w:sz w:val="27"/>
          <w:szCs w:val="27"/>
        </w:rPr>
        <w:t>«0,00»</w:t>
      </w:r>
      <w:r w:rsidRPr="000B35F1">
        <w:rPr>
          <w:rFonts w:ascii="Times New Roman" w:hAnsi="Times New Roman" w:cs="Times New Roman"/>
          <w:sz w:val="27"/>
          <w:szCs w:val="27"/>
        </w:rPr>
        <w:t xml:space="preserve"> цифровой показатель </w:t>
      </w:r>
      <w:r w:rsidRPr="000B35F1">
        <w:rPr>
          <w:rFonts w:ascii="Times New Roman" w:hAnsi="Times New Roman" w:cs="Times New Roman"/>
          <w:b/>
          <w:sz w:val="27"/>
          <w:szCs w:val="27"/>
        </w:rPr>
        <w:t xml:space="preserve">«25000,00». </w:t>
      </w:r>
    </w:p>
    <w:p w:rsidR="00E666BE" w:rsidRPr="000B35F1" w:rsidRDefault="00E666BE" w:rsidP="00E666BE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0B35F1">
        <w:rPr>
          <w:rFonts w:ascii="Times New Roman" w:hAnsi="Times New Roman" w:cs="Times New Roman"/>
          <w:sz w:val="27"/>
          <w:szCs w:val="27"/>
        </w:rPr>
        <w:t>После внесение</w:t>
      </w:r>
      <w:r w:rsidRPr="000B35F1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изменений в Приложение 2, предоставить Приложение 2 в Контрольно-ревизионную комиссию </w:t>
      </w:r>
      <w:r w:rsidRPr="000B35F1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образования «Вяземский район» Смоленской области. </w:t>
      </w:r>
      <w:r w:rsidRPr="000B35F1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</w:p>
    <w:p w:rsidR="00CA6889" w:rsidRPr="000B35F1" w:rsidRDefault="00CA6889" w:rsidP="00CA688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2.3. </w:t>
      </w:r>
      <w:r w:rsidRPr="000B35F1">
        <w:rPr>
          <w:rFonts w:ascii="Times New Roman" w:hAnsi="Times New Roman" w:cs="Times New Roman"/>
          <w:sz w:val="27"/>
          <w:szCs w:val="27"/>
        </w:rPr>
        <w:t>При необходимости предусмотреть внесение изменений в решение Совета депутатов Кайдаковского сельского поселения Вяземского района Смоленской области от 26.12.2022 №22 «О бюджете Кайдаковского сельского поселения Вяземского района Смоленской области на 2023 год и на плановый период 2024 и 2025 годов», в части поступления доходов:</w:t>
      </w:r>
    </w:p>
    <w:p w:rsidR="004E0472" w:rsidRPr="000B35F1" w:rsidRDefault="004E0472" w:rsidP="004E0472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>-</w:t>
      </w:r>
      <w:r w:rsidR="00CA6889" w:rsidRPr="000B35F1">
        <w:rPr>
          <w:rFonts w:ascii="Times New Roman" w:hAnsi="Times New Roman" w:cs="Times New Roman"/>
          <w:sz w:val="27"/>
          <w:szCs w:val="27"/>
        </w:rPr>
        <w:t xml:space="preserve"> незапланированных доходов в сумме </w:t>
      </w:r>
      <w:r w:rsidR="00CA6889" w:rsidRPr="000B35F1">
        <w:rPr>
          <w:rFonts w:ascii="Times New Roman" w:hAnsi="Times New Roman" w:cs="Times New Roman"/>
          <w:b/>
          <w:sz w:val="27"/>
          <w:szCs w:val="27"/>
        </w:rPr>
        <w:t>0,6</w:t>
      </w:r>
      <w:r w:rsidR="00CA6889" w:rsidRPr="000B35F1">
        <w:rPr>
          <w:rFonts w:ascii="Times New Roman" w:hAnsi="Times New Roman" w:cs="Times New Roman"/>
          <w:sz w:val="27"/>
          <w:szCs w:val="27"/>
        </w:rPr>
        <w:t xml:space="preserve"> тыс. рублей</w:t>
      </w:r>
      <w:r w:rsidRPr="000B35F1">
        <w:rPr>
          <w:rFonts w:ascii="Times New Roman" w:hAnsi="Times New Roman" w:cs="Times New Roman"/>
          <w:sz w:val="27"/>
          <w:szCs w:val="27"/>
        </w:rPr>
        <w:t xml:space="preserve"> по КБК 1 05 03010 01 0000 110 «Единый сельскохозяйственный налог».</w:t>
      </w:r>
    </w:p>
    <w:p w:rsidR="004E0472" w:rsidRPr="000B35F1" w:rsidRDefault="004E0472" w:rsidP="004E04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 xml:space="preserve">- доходов, выше планируемых в сумме </w:t>
      </w:r>
      <w:r w:rsidRPr="000B35F1">
        <w:rPr>
          <w:rFonts w:ascii="Times New Roman" w:hAnsi="Times New Roman" w:cs="Times New Roman"/>
          <w:b/>
          <w:sz w:val="27"/>
          <w:szCs w:val="27"/>
        </w:rPr>
        <w:t xml:space="preserve">2,7 </w:t>
      </w:r>
      <w:r w:rsidRPr="000B35F1">
        <w:rPr>
          <w:rFonts w:ascii="Times New Roman" w:hAnsi="Times New Roman" w:cs="Times New Roman"/>
          <w:sz w:val="27"/>
          <w:szCs w:val="27"/>
        </w:rPr>
        <w:t xml:space="preserve">тыс. рублей по КБК </w:t>
      </w:r>
      <w:r w:rsidRPr="000B35F1">
        <w:rPr>
          <w:rFonts w:ascii="Times New Roman" w:hAnsi="Times New Roman" w:cs="Times New Roman"/>
          <w:bCs/>
          <w:sz w:val="27"/>
          <w:szCs w:val="27"/>
        </w:rPr>
        <w:t>1 16 09040 10 0000 140 «</w:t>
      </w:r>
      <w:r w:rsidRPr="000B35F1">
        <w:rPr>
          <w:rFonts w:ascii="Times New Roman" w:hAnsi="Times New Roman" w:cs="Times New Roman"/>
          <w:sz w:val="27"/>
          <w:szCs w:val="27"/>
        </w:rPr>
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</w:r>
      <w:r w:rsidRPr="000B35F1">
        <w:rPr>
          <w:rFonts w:ascii="Times New Roman" w:hAnsi="Times New Roman" w:cs="Times New Roman"/>
          <w:bCs/>
          <w:sz w:val="27"/>
          <w:szCs w:val="27"/>
        </w:rPr>
        <w:t xml:space="preserve">». </w:t>
      </w:r>
    </w:p>
    <w:p w:rsidR="00BC3386" w:rsidRPr="000B35F1" w:rsidRDefault="008D70A3" w:rsidP="008D70A3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>2.</w:t>
      </w:r>
      <w:r w:rsidR="00A06FA8" w:rsidRPr="000B35F1">
        <w:rPr>
          <w:rFonts w:ascii="Times New Roman" w:hAnsi="Times New Roman" w:cs="Times New Roman"/>
          <w:sz w:val="27"/>
          <w:szCs w:val="27"/>
        </w:rPr>
        <w:t>4</w:t>
      </w:r>
      <w:r w:rsidRPr="000B35F1">
        <w:rPr>
          <w:rFonts w:ascii="Times New Roman" w:hAnsi="Times New Roman" w:cs="Times New Roman"/>
          <w:sz w:val="27"/>
          <w:szCs w:val="27"/>
        </w:rPr>
        <w:t xml:space="preserve">. Внести изменения в решение Совета депутатов </w:t>
      </w:r>
      <w:r w:rsidR="003A6803" w:rsidRPr="000B35F1">
        <w:rPr>
          <w:rFonts w:ascii="Times New Roman" w:hAnsi="Times New Roman" w:cs="Times New Roman"/>
          <w:sz w:val="27"/>
          <w:szCs w:val="27"/>
        </w:rPr>
        <w:t>Кайдаковского</w:t>
      </w:r>
      <w:r w:rsidRPr="000B35F1">
        <w:rPr>
          <w:rFonts w:ascii="Times New Roman" w:hAnsi="Times New Roman" w:cs="Times New Roman"/>
          <w:sz w:val="27"/>
          <w:szCs w:val="27"/>
        </w:rPr>
        <w:t xml:space="preserve"> сельского поселения Вяземского района Смоленской области от </w:t>
      </w:r>
      <w:r w:rsidR="003A6803" w:rsidRPr="000B35F1">
        <w:rPr>
          <w:rFonts w:ascii="Times New Roman" w:hAnsi="Times New Roman" w:cs="Times New Roman"/>
          <w:sz w:val="27"/>
          <w:szCs w:val="27"/>
        </w:rPr>
        <w:t>2</w:t>
      </w:r>
      <w:r w:rsidR="00A06FA8" w:rsidRPr="000B35F1">
        <w:rPr>
          <w:rFonts w:ascii="Times New Roman" w:hAnsi="Times New Roman" w:cs="Times New Roman"/>
          <w:sz w:val="27"/>
          <w:szCs w:val="27"/>
        </w:rPr>
        <w:t>6</w:t>
      </w:r>
      <w:r w:rsidRPr="000B35F1">
        <w:rPr>
          <w:rFonts w:ascii="Times New Roman" w:hAnsi="Times New Roman" w:cs="Times New Roman"/>
          <w:sz w:val="27"/>
          <w:szCs w:val="27"/>
        </w:rPr>
        <w:t>.12.202</w:t>
      </w:r>
      <w:r w:rsidR="00A06FA8" w:rsidRPr="000B35F1">
        <w:rPr>
          <w:rFonts w:ascii="Times New Roman" w:hAnsi="Times New Roman" w:cs="Times New Roman"/>
          <w:sz w:val="27"/>
          <w:szCs w:val="27"/>
        </w:rPr>
        <w:t>2</w:t>
      </w:r>
      <w:r w:rsidRPr="000B35F1">
        <w:rPr>
          <w:rFonts w:ascii="Times New Roman" w:hAnsi="Times New Roman" w:cs="Times New Roman"/>
          <w:sz w:val="27"/>
          <w:szCs w:val="27"/>
        </w:rPr>
        <w:t xml:space="preserve"> №</w:t>
      </w:r>
      <w:r w:rsidR="00A06FA8" w:rsidRPr="000B35F1">
        <w:rPr>
          <w:rFonts w:ascii="Times New Roman" w:hAnsi="Times New Roman" w:cs="Times New Roman"/>
          <w:sz w:val="27"/>
          <w:szCs w:val="27"/>
        </w:rPr>
        <w:t>22</w:t>
      </w:r>
      <w:r w:rsidRPr="000B35F1">
        <w:rPr>
          <w:rFonts w:ascii="Times New Roman" w:hAnsi="Times New Roman" w:cs="Times New Roman"/>
          <w:sz w:val="27"/>
          <w:szCs w:val="27"/>
        </w:rPr>
        <w:t xml:space="preserve"> «О</w:t>
      </w:r>
      <w:r w:rsidR="00753EA3" w:rsidRPr="000B35F1">
        <w:rPr>
          <w:rFonts w:ascii="Times New Roman" w:hAnsi="Times New Roman" w:cs="Times New Roman"/>
          <w:sz w:val="27"/>
          <w:szCs w:val="27"/>
        </w:rPr>
        <w:t xml:space="preserve"> </w:t>
      </w:r>
      <w:r w:rsidRPr="000B35F1">
        <w:rPr>
          <w:rFonts w:ascii="Times New Roman" w:hAnsi="Times New Roman" w:cs="Times New Roman"/>
          <w:sz w:val="27"/>
          <w:szCs w:val="27"/>
        </w:rPr>
        <w:t xml:space="preserve">бюджете </w:t>
      </w:r>
      <w:r w:rsidR="003A6803" w:rsidRPr="000B35F1">
        <w:rPr>
          <w:rFonts w:ascii="Times New Roman" w:hAnsi="Times New Roman" w:cs="Times New Roman"/>
          <w:sz w:val="27"/>
          <w:szCs w:val="27"/>
        </w:rPr>
        <w:t>Кайдаковского</w:t>
      </w:r>
      <w:r w:rsidRPr="000B35F1">
        <w:rPr>
          <w:rFonts w:ascii="Times New Roman" w:hAnsi="Times New Roman" w:cs="Times New Roman"/>
          <w:sz w:val="27"/>
          <w:szCs w:val="27"/>
        </w:rPr>
        <w:t xml:space="preserve"> сельского поселения Вяземского района Смоленской области на 2022 год и</w:t>
      </w:r>
      <w:r w:rsidR="003A6803" w:rsidRPr="000B35F1">
        <w:rPr>
          <w:rFonts w:ascii="Times New Roman" w:hAnsi="Times New Roman" w:cs="Times New Roman"/>
          <w:sz w:val="27"/>
          <w:szCs w:val="27"/>
        </w:rPr>
        <w:t xml:space="preserve"> на</w:t>
      </w:r>
      <w:r w:rsidRPr="000B35F1">
        <w:rPr>
          <w:rFonts w:ascii="Times New Roman" w:hAnsi="Times New Roman" w:cs="Times New Roman"/>
          <w:sz w:val="27"/>
          <w:szCs w:val="27"/>
        </w:rPr>
        <w:t xml:space="preserve"> плановый период 2023 и 2024 годов»</w:t>
      </w:r>
      <w:r w:rsidR="003A6803" w:rsidRPr="000B35F1">
        <w:rPr>
          <w:rFonts w:ascii="Times New Roman" w:hAnsi="Times New Roman" w:cs="Times New Roman"/>
          <w:sz w:val="27"/>
          <w:szCs w:val="27"/>
        </w:rPr>
        <w:t xml:space="preserve"> (с изменениями)</w:t>
      </w:r>
      <w:r w:rsidR="00A06FA8" w:rsidRPr="000B35F1">
        <w:rPr>
          <w:rFonts w:ascii="Times New Roman" w:hAnsi="Times New Roman" w:cs="Times New Roman"/>
          <w:sz w:val="27"/>
          <w:szCs w:val="27"/>
        </w:rPr>
        <w:t xml:space="preserve"> в части произведенных расходов</w:t>
      </w:r>
      <w:r w:rsidR="00BC3386" w:rsidRPr="000B35F1">
        <w:rPr>
          <w:rFonts w:ascii="Times New Roman" w:hAnsi="Times New Roman" w:cs="Times New Roman"/>
          <w:sz w:val="27"/>
          <w:szCs w:val="27"/>
        </w:rPr>
        <w:t>:</w:t>
      </w:r>
    </w:p>
    <w:p w:rsidR="00BC3386" w:rsidRPr="000B35F1" w:rsidRDefault="00A06FA8" w:rsidP="008D70A3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>-</w:t>
      </w:r>
      <w:r w:rsidR="004C6A1B" w:rsidRPr="000B35F1">
        <w:rPr>
          <w:rFonts w:ascii="Times New Roman" w:hAnsi="Times New Roman" w:cs="Times New Roman"/>
          <w:sz w:val="27"/>
          <w:szCs w:val="27"/>
        </w:rPr>
        <w:t xml:space="preserve"> по </w:t>
      </w:r>
      <w:r w:rsidR="00753EA3" w:rsidRPr="000B35F1">
        <w:rPr>
          <w:rFonts w:ascii="Times New Roman" w:hAnsi="Times New Roman" w:cs="Times New Roman"/>
          <w:sz w:val="27"/>
          <w:szCs w:val="27"/>
        </w:rPr>
        <w:t>под</w:t>
      </w:r>
      <w:r w:rsidR="004C6A1B" w:rsidRPr="000B35F1">
        <w:rPr>
          <w:rFonts w:ascii="Times New Roman" w:hAnsi="Times New Roman" w:cs="Times New Roman"/>
          <w:sz w:val="27"/>
          <w:szCs w:val="27"/>
        </w:rPr>
        <w:t>разделу</w:t>
      </w:r>
      <w:r w:rsidR="004C6A1B" w:rsidRPr="000B35F1">
        <w:rPr>
          <w:sz w:val="27"/>
          <w:szCs w:val="27"/>
        </w:rPr>
        <w:t xml:space="preserve"> </w:t>
      </w:r>
      <w:r w:rsidR="004C6A1B" w:rsidRPr="000B35F1">
        <w:rPr>
          <w:rFonts w:ascii="Times New Roman" w:hAnsi="Times New Roman" w:cs="Times New Roman"/>
          <w:sz w:val="27"/>
          <w:szCs w:val="27"/>
        </w:rPr>
        <w:t>0</w:t>
      </w:r>
      <w:r w:rsidRPr="000B35F1">
        <w:rPr>
          <w:rFonts w:ascii="Times New Roman" w:hAnsi="Times New Roman" w:cs="Times New Roman"/>
          <w:sz w:val="27"/>
          <w:szCs w:val="27"/>
        </w:rPr>
        <w:t>113</w:t>
      </w:r>
      <w:r w:rsidR="004C6A1B" w:rsidRPr="000B35F1">
        <w:rPr>
          <w:rFonts w:ascii="Times New Roman" w:hAnsi="Times New Roman" w:cs="Times New Roman"/>
          <w:sz w:val="27"/>
          <w:szCs w:val="27"/>
        </w:rPr>
        <w:t xml:space="preserve"> «</w:t>
      </w:r>
      <w:r w:rsidRPr="000B35F1">
        <w:rPr>
          <w:rFonts w:ascii="Times New Roman" w:hAnsi="Times New Roman" w:cs="Times New Roman"/>
          <w:sz w:val="27"/>
          <w:szCs w:val="27"/>
        </w:rPr>
        <w:t>Другие общегосударственные расходы»</w:t>
      </w:r>
      <w:r w:rsidR="00BC3386" w:rsidRPr="000B35F1">
        <w:rPr>
          <w:rFonts w:ascii="Times New Roman" w:hAnsi="Times New Roman" w:cs="Times New Roman"/>
          <w:sz w:val="27"/>
          <w:szCs w:val="27"/>
        </w:rPr>
        <w:t>;</w:t>
      </w:r>
    </w:p>
    <w:p w:rsidR="00A06FA8" w:rsidRPr="000B35F1" w:rsidRDefault="00A06FA8" w:rsidP="008D70A3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>- по подразделу 0804 «Другие вопросы в области культуры, кинематографии».</w:t>
      </w:r>
    </w:p>
    <w:p w:rsidR="009E1302" w:rsidRPr="000B35F1" w:rsidRDefault="009E1302" w:rsidP="009E13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 xml:space="preserve">2.5. Предоставить в Контрольно-ревизионную комиссию муниципального образования «Вяземский район» Смоленской области пояснения причин расхождения показателей графы 4 (утвержденные бюджетные назначения) раздела 2 «Расходы бюджета» ф. 0503117 «Отчет об исполнении бюджета» и ф. 0503124 «Отчет о кассовом поступлении и выбытии бюджетных средств» с показателями бюджетных ассигнований, утвержденных </w:t>
      </w:r>
      <w:r w:rsidRPr="000B35F1">
        <w:rPr>
          <w:rFonts w:ascii="Times New Roman" w:eastAsia="Calibri" w:hAnsi="Times New Roman" w:cs="Times New Roman"/>
          <w:sz w:val="27"/>
          <w:szCs w:val="27"/>
          <w:lang w:eastAsia="en-US"/>
        </w:rPr>
        <w:t>решением о бюджете от 26.12.2022 №22 (с изменениями) по следующим подразделам:</w:t>
      </w:r>
      <w:r w:rsidRPr="000B35F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E1302" w:rsidRPr="000B35F1" w:rsidRDefault="009E1302" w:rsidP="009E13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>- 0104 «Функционирование исполнительных органов»;</w:t>
      </w:r>
    </w:p>
    <w:p w:rsidR="009E1302" w:rsidRPr="000B35F1" w:rsidRDefault="009E1302" w:rsidP="009E13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>- 0111 «Резервный фонд»;</w:t>
      </w:r>
    </w:p>
    <w:p w:rsidR="009E1302" w:rsidRPr="000B35F1" w:rsidRDefault="009E1302" w:rsidP="009E13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>- 0113 «Другие общегосударственные вопросы»;</w:t>
      </w:r>
    </w:p>
    <w:p w:rsidR="009E1302" w:rsidRPr="000B35F1" w:rsidRDefault="009E1302" w:rsidP="009E130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lastRenderedPageBreak/>
        <w:t>- 0203 «Мобилизационная и вневойсковая подготовка»;</w:t>
      </w:r>
    </w:p>
    <w:p w:rsidR="009E1302" w:rsidRPr="000B35F1" w:rsidRDefault="009E1302" w:rsidP="009E130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>- 0412 «Другие вопросы в области национальной экономики»;</w:t>
      </w:r>
    </w:p>
    <w:p w:rsidR="009E1302" w:rsidRPr="000B35F1" w:rsidRDefault="009E1302" w:rsidP="009E130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>- 0501 «Жилищное хозяйство»;</w:t>
      </w:r>
    </w:p>
    <w:p w:rsidR="009E1302" w:rsidRPr="000B35F1" w:rsidRDefault="009E1302" w:rsidP="009E130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>- 0502 «Коммунальное хозяйство»;</w:t>
      </w:r>
    </w:p>
    <w:p w:rsidR="009E1302" w:rsidRPr="000B35F1" w:rsidRDefault="009E1302" w:rsidP="009E13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>- 0503 «Благоустройство»;</w:t>
      </w:r>
    </w:p>
    <w:p w:rsidR="009E1302" w:rsidRDefault="009E1302" w:rsidP="009E130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>- 0804 «Другие вопросы в области культуры, кинематографии».</w:t>
      </w:r>
    </w:p>
    <w:p w:rsidR="00E20767" w:rsidRPr="000B35F1" w:rsidRDefault="00E20767" w:rsidP="00E20767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2.6. Предоставить в контрольно-ревизионную комиссию муниципального образования </w:t>
      </w:r>
      <w:r w:rsidRPr="000B35F1">
        <w:rPr>
          <w:rFonts w:ascii="Times New Roman" w:hAnsi="Times New Roman" w:cs="Times New Roman"/>
          <w:sz w:val="27"/>
          <w:szCs w:val="27"/>
        </w:rPr>
        <w:t xml:space="preserve">«Вяземский район» Смоленской области пояснения причин расхождения </w:t>
      </w:r>
      <w:r w:rsidRPr="000B35F1">
        <w:rPr>
          <w:rFonts w:ascii="Times New Roman" w:eastAsia="Calibri" w:hAnsi="Times New Roman" w:cs="Times New Roman"/>
          <w:sz w:val="27"/>
          <w:szCs w:val="27"/>
        </w:rPr>
        <w:t>бюджетных ассигнований, утвержденных решением о бюджете от 26.12.2022 №22 (с изменениями) бюджетным ассигнованиям, указанным в информации «Показатели исполнении муниципальных программ по состоянию на 01.07.2023 г.» по следующим муниципальным</w:t>
      </w:r>
      <w:r>
        <w:rPr>
          <w:rFonts w:ascii="Times New Roman" w:eastAsia="Calibri" w:hAnsi="Times New Roman" w:cs="Times New Roman"/>
          <w:sz w:val="27"/>
          <w:szCs w:val="27"/>
        </w:rPr>
        <w:t xml:space="preserve"> программам:</w:t>
      </w:r>
    </w:p>
    <w:p w:rsidR="00440D1B" w:rsidRPr="000B35F1" w:rsidRDefault="00440D1B" w:rsidP="00440D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0B35F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- по муниципальной программе </w:t>
      </w:r>
      <w:r w:rsidRPr="000B35F1">
        <w:rPr>
          <w:rFonts w:ascii="Times New Roman" w:hAnsi="Times New Roman" w:cs="Times New Roman"/>
          <w:sz w:val="27"/>
          <w:szCs w:val="27"/>
        </w:rPr>
        <w:t>«Обеспечение деятельности органов местного самоуправления Кайдаковского сельского поселения Вяземского района Смоленской области»</w:t>
      </w:r>
      <w:r w:rsidRPr="000B35F1">
        <w:rPr>
          <w:rFonts w:ascii="Times New Roman" w:eastAsia="Calibri" w:hAnsi="Times New Roman" w:cs="Times New Roman"/>
          <w:sz w:val="27"/>
          <w:szCs w:val="27"/>
          <w:lang w:eastAsia="en-US"/>
        </w:rPr>
        <w:t>;</w:t>
      </w:r>
    </w:p>
    <w:p w:rsidR="00440D1B" w:rsidRPr="000B35F1" w:rsidRDefault="00440D1B" w:rsidP="00440D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0B35F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- по муниципальной программе </w:t>
      </w:r>
      <w:r w:rsidRPr="000B35F1">
        <w:rPr>
          <w:rFonts w:ascii="Times New Roman" w:hAnsi="Times New Roman" w:cs="Times New Roman"/>
          <w:sz w:val="27"/>
          <w:szCs w:val="27"/>
        </w:rPr>
        <w:t>«</w:t>
      </w:r>
      <w:r w:rsidRPr="000B35F1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</w:r>
      <w:r w:rsidRPr="000B35F1">
        <w:rPr>
          <w:rFonts w:ascii="Times New Roman" w:hAnsi="Times New Roman" w:cs="Times New Roman"/>
          <w:sz w:val="27"/>
          <w:szCs w:val="27"/>
        </w:rPr>
        <w:t>»</w:t>
      </w:r>
      <w:r w:rsidRPr="000B35F1">
        <w:rPr>
          <w:rFonts w:ascii="Times New Roman" w:eastAsia="Calibri" w:hAnsi="Times New Roman" w:cs="Times New Roman"/>
          <w:sz w:val="27"/>
          <w:szCs w:val="27"/>
          <w:lang w:eastAsia="en-US"/>
        </w:rPr>
        <w:t>;</w:t>
      </w:r>
    </w:p>
    <w:p w:rsidR="00440D1B" w:rsidRPr="000B35F1" w:rsidRDefault="00440D1B" w:rsidP="00440D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0B35F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- по муниципальной программе </w:t>
      </w:r>
      <w:r w:rsidRPr="000B35F1">
        <w:rPr>
          <w:rFonts w:ascii="Times New Roman" w:hAnsi="Times New Roman" w:cs="Times New Roman"/>
          <w:sz w:val="27"/>
          <w:szCs w:val="27"/>
        </w:rPr>
        <w:t>«Обеспечение мероприятий в области благоустройства территории Кайдаковского сельского поселения Вяземского района Смоленской области»</w:t>
      </w:r>
      <w:r w:rsidRPr="000B35F1">
        <w:rPr>
          <w:rFonts w:ascii="Times New Roman" w:eastAsia="Calibri" w:hAnsi="Times New Roman" w:cs="Times New Roman"/>
          <w:sz w:val="27"/>
          <w:szCs w:val="27"/>
          <w:lang w:eastAsia="en-US"/>
        </w:rPr>
        <w:t>;</w:t>
      </w:r>
    </w:p>
    <w:p w:rsidR="00440D1B" w:rsidRPr="000B35F1" w:rsidRDefault="00440D1B" w:rsidP="00440D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0B35F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- по муниципальной программе </w:t>
      </w:r>
      <w:r w:rsidRPr="000B35F1">
        <w:rPr>
          <w:rFonts w:ascii="Times New Roman" w:hAnsi="Times New Roman" w:cs="Times New Roman"/>
          <w:sz w:val="27"/>
          <w:szCs w:val="27"/>
        </w:rPr>
        <w:t xml:space="preserve">«Обеспечение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области» </w:t>
      </w:r>
      <w:r w:rsidRPr="000B35F1">
        <w:rPr>
          <w:rFonts w:ascii="Times New Roman" w:eastAsia="Calibri" w:hAnsi="Times New Roman" w:cs="Times New Roman"/>
          <w:sz w:val="27"/>
          <w:szCs w:val="27"/>
          <w:lang w:eastAsia="en-US"/>
        </w:rPr>
        <w:t>меньше.</w:t>
      </w:r>
    </w:p>
    <w:p w:rsidR="00520E92" w:rsidRPr="000B35F1" w:rsidRDefault="00520E92" w:rsidP="00520E92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>При необходимости</w:t>
      </w:r>
      <w:r w:rsidRPr="000B35F1">
        <w:rPr>
          <w:sz w:val="27"/>
          <w:szCs w:val="27"/>
        </w:rPr>
        <w:t xml:space="preserve"> </w:t>
      </w:r>
      <w:r w:rsidRPr="000B35F1">
        <w:rPr>
          <w:rFonts w:ascii="Times New Roman" w:hAnsi="Times New Roman" w:cs="Times New Roman"/>
          <w:sz w:val="27"/>
          <w:szCs w:val="27"/>
        </w:rPr>
        <w:t>внести изменения в муниципальные программы, паспорта муниципальных программ</w:t>
      </w:r>
      <w:r w:rsidR="007B1D32">
        <w:rPr>
          <w:rFonts w:ascii="Times New Roman" w:hAnsi="Times New Roman" w:cs="Times New Roman"/>
          <w:sz w:val="27"/>
          <w:szCs w:val="27"/>
        </w:rPr>
        <w:t xml:space="preserve"> </w:t>
      </w:r>
      <w:r w:rsidRPr="000B35F1">
        <w:rPr>
          <w:rFonts w:ascii="Times New Roman" w:hAnsi="Times New Roman" w:cs="Times New Roman"/>
          <w:sz w:val="27"/>
          <w:szCs w:val="27"/>
        </w:rPr>
        <w:t>предоставить в Контрольно-ревизионную комиссию.</w:t>
      </w:r>
    </w:p>
    <w:p w:rsidR="00BB5BFE" w:rsidRPr="000B35F1" w:rsidRDefault="00BB5BFE" w:rsidP="00520E92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 xml:space="preserve">2.7. Усилить контроль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2023 году. </w:t>
      </w:r>
    </w:p>
    <w:p w:rsidR="000759C9" w:rsidRPr="000B35F1" w:rsidRDefault="000759C9" w:rsidP="000759C9">
      <w:pPr>
        <w:tabs>
          <w:tab w:val="left" w:pos="66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0B35F1" w:rsidRPr="000B35F1" w:rsidRDefault="000B35F1" w:rsidP="000759C9">
      <w:pPr>
        <w:tabs>
          <w:tab w:val="left" w:pos="66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BE2B8E" w:rsidRPr="000B35F1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>Настоящее заключение составлено в 2-х экземплярах:</w:t>
      </w:r>
    </w:p>
    <w:p w:rsidR="00BE2B8E" w:rsidRPr="000B35F1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 xml:space="preserve">Один экземпляр для Совета депутатов </w:t>
      </w:r>
      <w:r w:rsidR="00A9364D" w:rsidRPr="000B35F1">
        <w:rPr>
          <w:rFonts w:ascii="Times New Roman" w:hAnsi="Times New Roman" w:cs="Times New Roman"/>
          <w:sz w:val="27"/>
          <w:szCs w:val="27"/>
        </w:rPr>
        <w:t>Кайдаковского</w:t>
      </w:r>
      <w:r w:rsidR="00BC3386" w:rsidRPr="000B35F1">
        <w:rPr>
          <w:rFonts w:ascii="Times New Roman" w:hAnsi="Times New Roman" w:cs="Times New Roman"/>
          <w:sz w:val="27"/>
          <w:szCs w:val="27"/>
        </w:rPr>
        <w:t xml:space="preserve"> </w:t>
      </w:r>
      <w:r w:rsidRPr="000B35F1">
        <w:rPr>
          <w:rFonts w:ascii="Times New Roman" w:hAnsi="Times New Roman" w:cs="Times New Roman"/>
          <w:sz w:val="27"/>
          <w:szCs w:val="27"/>
        </w:rPr>
        <w:t xml:space="preserve">сельского поселения Вяземского района Смоленской области и Администрации </w:t>
      </w:r>
      <w:r w:rsidR="00A9364D" w:rsidRPr="000B35F1">
        <w:rPr>
          <w:rFonts w:ascii="Times New Roman" w:hAnsi="Times New Roman" w:cs="Times New Roman"/>
          <w:sz w:val="27"/>
          <w:szCs w:val="27"/>
        </w:rPr>
        <w:t>Кайдаковского</w:t>
      </w:r>
      <w:r w:rsidRPr="000B35F1">
        <w:rPr>
          <w:rFonts w:ascii="Times New Roman" w:hAnsi="Times New Roman" w:cs="Times New Roman"/>
          <w:sz w:val="27"/>
          <w:szCs w:val="27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BE2B8E" w:rsidRPr="000B35F1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6D1311" w:rsidRPr="000B35F1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87753" w:rsidRDefault="00BE2B8E" w:rsidP="0088350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35F1">
        <w:rPr>
          <w:rFonts w:ascii="Times New Roman" w:hAnsi="Times New Roman" w:cs="Times New Roman"/>
          <w:sz w:val="27"/>
          <w:szCs w:val="27"/>
        </w:rPr>
        <w:tab/>
      </w:r>
    </w:p>
    <w:p w:rsidR="00BE2B8E" w:rsidRPr="000B35F1" w:rsidRDefault="00BE2B8E" w:rsidP="0088350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B35F1">
        <w:rPr>
          <w:rFonts w:ascii="Times New Roman" w:hAnsi="Times New Roman"/>
          <w:sz w:val="27"/>
          <w:szCs w:val="27"/>
        </w:rPr>
        <w:t xml:space="preserve">Инспектор Контрольно-ревизионной </w:t>
      </w:r>
    </w:p>
    <w:p w:rsidR="00BE2B8E" w:rsidRPr="000B35F1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7"/>
          <w:szCs w:val="27"/>
        </w:rPr>
      </w:pPr>
      <w:r w:rsidRPr="000B35F1">
        <w:rPr>
          <w:rFonts w:ascii="Times New Roman" w:hAnsi="Times New Roman"/>
          <w:sz w:val="27"/>
          <w:szCs w:val="27"/>
        </w:rPr>
        <w:t>комиссии муниципального образования</w:t>
      </w:r>
    </w:p>
    <w:p w:rsidR="00BE2B8E" w:rsidRPr="000B35F1" w:rsidRDefault="00BE2B8E" w:rsidP="008B0CC7">
      <w:pPr>
        <w:pStyle w:val="10"/>
        <w:tabs>
          <w:tab w:val="left" w:pos="142"/>
        </w:tabs>
        <w:rPr>
          <w:rFonts w:ascii="Times New Roman" w:hAnsi="Times New Roman"/>
          <w:sz w:val="27"/>
          <w:szCs w:val="27"/>
        </w:rPr>
      </w:pPr>
      <w:r w:rsidRPr="000B35F1">
        <w:rPr>
          <w:rFonts w:ascii="Times New Roman" w:hAnsi="Times New Roman"/>
          <w:sz w:val="27"/>
          <w:szCs w:val="27"/>
        </w:rPr>
        <w:t xml:space="preserve">«Вяземский район» Смоленской области            </w:t>
      </w:r>
      <w:r w:rsidR="003A62E6">
        <w:rPr>
          <w:rFonts w:ascii="Times New Roman" w:hAnsi="Times New Roman"/>
          <w:sz w:val="27"/>
          <w:szCs w:val="27"/>
        </w:rPr>
        <w:t xml:space="preserve">    </w:t>
      </w:r>
      <w:bookmarkStart w:id="3" w:name="_GoBack"/>
      <w:bookmarkEnd w:id="3"/>
      <w:r w:rsidRPr="000B35F1">
        <w:rPr>
          <w:rFonts w:ascii="Times New Roman" w:hAnsi="Times New Roman"/>
          <w:sz w:val="27"/>
          <w:szCs w:val="27"/>
        </w:rPr>
        <w:t xml:space="preserve">                      </w:t>
      </w:r>
      <w:r w:rsidR="00682F00" w:rsidRPr="000B35F1">
        <w:rPr>
          <w:rFonts w:ascii="Times New Roman" w:hAnsi="Times New Roman"/>
          <w:b/>
          <w:sz w:val="27"/>
          <w:szCs w:val="27"/>
        </w:rPr>
        <w:t>М</w:t>
      </w:r>
      <w:r w:rsidRPr="000B35F1">
        <w:rPr>
          <w:rFonts w:ascii="Times New Roman" w:hAnsi="Times New Roman"/>
          <w:b/>
          <w:sz w:val="27"/>
          <w:szCs w:val="27"/>
        </w:rPr>
        <w:t>.</w:t>
      </w:r>
      <w:r w:rsidR="00682F00" w:rsidRPr="000B35F1">
        <w:rPr>
          <w:rFonts w:ascii="Times New Roman" w:hAnsi="Times New Roman"/>
          <w:b/>
          <w:sz w:val="27"/>
          <w:szCs w:val="27"/>
        </w:rPr>
        <w:t>М</w:t>
      </w:r>
      <w:r w:rsidRPr="000B35F1">
        <w:rPr>
          <w:rFonts w:ascii="Times New Roman" w:hAnsi="Times New Roman"/>
          <w:b/>
          <w:sz w:val="27"/>
          <w:szCs w:val="27"/>
        </w:rPr>
        <w:t xml:space="preserve">. </w:t>
      </w:r>
      <w:r w:rsidR="00682F00" w:rsidRPr="000B35F1">
        <w:rPr>
          <w:rFonts w:ascii="Times New Roman" w:hAnsi="Times New Roman"/>
          <w:b/>
          <w:sz w:val="27"/>
          <w:szCs w:val="27"/>
        </w:rPr>
        <w:t>Денисов</w:t>
      </w:r>
    </w:p>
    <w:sectPr w:rsidR="00BE2B8E" w:rsidRPr="000B35F1" w:rsidSect="00007388">
      <w:foot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E78" w:rsidRDefault="00276E78">
      <w:pPr>
        <w:spacing w:after="0" w:line="240" w:lineRule="auto"/>
      </w:pPr>
      <w:r>
        <w:separator/>
      </w:r>
    </w:p>
  </w:endnote>
  <w:endnote w:type="continuationSeparator" w:id="0">
    <w:p w:rsidR="00276E78" w:rsidRDefault="0027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4355586"/>
      <w:docPartObj>
        <w:docPartGallery w:val="Page Numbers (Bottom of Page)"/>
        <w:docPartUnique/>
      </w:docPartObj>
    </w:sdtPr>
    <w:sdtEndPr/>
    <w:sdtContent>
      <w:p w:rsidR="00BE2B68" w:rsidRDefault="00BE2B68" w:rsidP="00B0550C">
        <w:pPr>
          <w:pStyle w:val="a8"/>
          <w:tabs>
            <w:tab w:val="left" w:pos="7485"/>
          </w:tabs>
        </w:pPr>
        <w:r>
          <w:tab/>
        </w:r>
        <w:r>
          <w:tab/>
        </w:r>
        <w:r>
          <w:tab/>
        </w: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A62E6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BE2B68" w:rsidRDefault="00BE2B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E78" w:rsidRDefault="00276E78">
      <w:pPr>
        <w:spacing w:after="0" w:line="240" w:lineRule="auto"/>
      </w:pPr>
      <w:r>
        <w:separator/>
      </w:r>
    </w:p>
  </w:footnote>
  <w:footnote w:type="continuationSeparator" w:id="0">
    <w:p w:rsidR="00276E78" w:rsidRDefault="00276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87B"/>
    <w:multiLevelType w:val="hybridMultilevel"/>
    <w:tmpl w:val="ED28B9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F82F1B"/>
    <w:multiLevelType w:val="hybridMultilevel"/>
    <w:tmpl w:val="0C708C0A"/>
    <w:lvl w:ilvl="0" w:tplc="24122E62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8E"/>
    <w:rsid w:val="00002202"/>
    <w:rsid w:val="00004520"/>
    <w:rsid w:val="0000468A"/>
    <w:rsid w:val="00007388"/>
    <w:rsid w:val="00011E60"/>
    <w:rsid w:val="0001226A"/>
    <w:rsid w:val="00012534"/>
    <w:rsid w:val="00015806"/>
    <w:rsid w:val="000165F3"/>
    <w:rsid w:val="000206DF"/>
    <w:rsid w:val="00020EC1"/>
    <w:rsid w:val="00021403"/>
    <w:rsid w:val="00021A53"/>
    <w:rsid w:val="000268F2"/>
    <w:rsid w:val="00034E24"/>
    <w:rsid w:val="000351A8"/>
    <w:rsid w:val="00043635"/>
    <w:rsid w:val="00044BD8"/>
    <w:rsid w:val="00047F7B"/>
    <w:rsid w:val="000527BD"/>
    <w:rsid w:val="00056D31"/>
    <w:rsid w:val="00057472"/>
    <w:rsid w:val="000605BF"/>
    <w:rsid w:val="00060F0D"/>
    <w:rsid w:val="000614C5"/>
    <w:rsid w:val="00061DA7"/>
    <w:rsid w:val="000635E0"/>
    <w:rsid w:val="00063926"/>
    <w:rsid w:val="00064857"/>
    <w:rsid w:val="000648CD"/>
    <w:rsid w:val="00064DEA"/>
    <w:rsid w:val="000660CA"/>
    <w:rsid w:val="00067E6A"/>
    <w:rsid w:val="00070724"/>
    <w:rsid w:val="00075628"/>
    <w:rsid w:val="000759C9"/>
    <w:rsid w:val="000769B1"/>
    <w:rsid w:val="00076B74"/>
    <w:rsid w:val="00077A1A"/>
    <w:rsid w:val="00080083"/>
    <w:rsid w:val="00080C1D"/>
    <w:rsid w:val="00081D3F"/>
    <w:rsid w:val="000832B7"/>
    <w:rsid w:val="000870B3"/>
    <w:rsid w:val="000934BD"/>
    <w:rsid w:val="00093ED2"/>
    <w:rsid w:val="00094202"/>
    <w:rsid w:val="000946D9"/>
    <w:rsid w:val="000A260A"/>
    <w:rsid w:val="000A2891"/>
    <w:rsid w:val="000A462B"/>
    <w:rsid w:val="000B35F1"/>
    <w:rsid w:val="000B392B"/>
    <w:rsid w:val="000B6715"/>
    <w:rsid w:val="000B70B1"/>
    <w:rsid w:val="000B7884"/>
    <w:rsid w:val="000C0B8E"/>
    <w:rsid w:val="000C0C15"/>
    <w:rsid w:val="000C2E29"/>
    <w:rsid w:val="000C31AC"/>
    <w:rsid w:val="000C4D08"/>
    <w:rsid w:val="000C5BE4"/>
    <w:rsid w:val="000C6B7C"/>
    <w:rsid w:val="000C6BF0"/>
    <w:rsid w:val="000C6EE3"/>
    <w:rsid w:val="000D1417"/>
    <w:rsid w:val="000D4742"/>
    <w:rsid w:val="000D4A8E"/>
    <w:rsid w:val="000D4DBB"/>
    <w:rsid w:val="000D785A"/>
    <w:rsid w:val="000E2A83"/>
    <w:rsid w:val="000E69A7"/>
    <w:rsid w:val="000E7D86"/>
    <w:rsid w:val="000F00FD"/>
    <w:rsid w:val="000F1A51"/>
    <w:rsid w:val="000F237D"/>
    <w:rsid w:val="000F5AE3"/>
    <w:rsid w:val="000F5B34"/>
    <w:rsid w:val="00100A31"/>
    <w:rsid w:val="001079E2"/>
    <w:rsid w:val="00107FFC"/>
    <w:rsid w:val="001109A9"/>
    <w:rsid w:val="00114334"/>
    <w:rsid w:val="00116762"/>
    <w:rsid w:val="00121D91"/>
    <w:rsid w:val="00122CC8"/>
    <w:rsid w:val="00125045"/>
    <w:rsid w:val="00133677"/>
    <w:rsid w:val="0013467B"/>
    <w:rsid w:val="00135CF8"/>
    <w:rsid w:val="001365B0"/>
    <w:rsid w:val="00136937"/>
    <w:rsid w:val="001437EE"/>
    <w:rsid w:val="00147738"/>
    <w:rsid w:val="00150F66"/>
    <w:rsid w:val="001526E9"/>
    <w:rsid w:val="00155F3F"/>
    <w:rsid w:val="00157BDF"/>
    <w:rsid w:val="00160020"/>
    <w:rsid w:val="001605AA"/>
    <w:rsid w:val="0016061F"/>
    <w:rsid w:val="001656B3"/>
    <w:rsid w:val="001675CF"/>
    <w:rsid w:val="00174B0F"/>
    <w:rsid w:val="00175C6A"/>
    <w:rsid w:val="00181076"/>
    <w:rsid w:val="00181F6A"/>
    <w:rsid w:val="00183EF2"/>
    <w:rsid w:val="0019124E"/>
    <w:rsid w:val="00191FD4"/>
    <w:rsid w:val="00194C50"/>
    <w:rsid w:val="001963A3"/>
    <w:rsid w:val="00197BF9"/>
    <w:rsid w:val="001A2212"/>
    <w:rsid w:val="001A4ED1"/>
    <w:rsid w:val="001A7B7D"/>
    <w:rsid w:val="001B084C"/>
    <w:rsid w:val="001B369A"/>
    <w:rsid w:val="001B36F5"/>
    <w:rsid w:val="001B5290"/>
    <w:rsid w:val="001B780B"/>
    <w:rsid w:val="001C0180"/>
    <w:rsid w:val="001C1233"/>
    <w:rsid w:val="001C162A"/>
    <w:rsid w:val="001C20AA"/>
    <w:rsid w:val="001C7BAD"/>
    <w:rsid w:val="001C7E46"/>
    <w:rsid w:val="001D4A82"/>
    <w:rsid w:val="001D64C3"/>
    <w:rsid w:val="001E36A0"/>
    <w:rsid w:val="001E3923"/>
    <w:rsid w:val="001E52DB"/>
    <w:rsid w:val="001E6993"/>
    <w:rsid w:val="001F1B72"/>
    <w:rsid w:val="001F2790"/>
    <w:rsid w:val="001F4903"/>
    <w:rsid w:val="001F6100"/>
    <w:rsid w:val="001F6649"/>
    <w:rsid w:val="00203FB4"/>
    <w:rsid w:val="00206D30"/>
    <w:rsid w:val="00207826"/>
    <w:rsid w:val="00207C4E"/>
    <w:rsid w:val="002178A1"/>
    <w:rsid w:val="00220E90"/>
    <w:rsid w:val="00221676"/>
    <w:rsid w:val="0022284E"/>
    <w:rsid w:val="00225A54"/>
    <w:rsid w:val="00227147"/>
    <w:rsid w:val="00231C27"/>
    <w:rsid w:val="00234DF4"/>
    <w:rsid w:val="00235DB5"/>
    <w:rsid w:val="00235FF0"/>
    <w:rsid w:val="00236ADB"/>
    <w:rsid w:val="00237478"/>
    <w:rsid w:val="00237681"/>
    <w:rsid w:val="0023775D"/>
    <w:rsid w:val="00246078"/>
    <w:rsid w:val="00246603"/>
    <w:rsid w:val="00250367"/>
    <w:rsid w:val="002508FE"/>
    <w:rsid w:val="00255C01"/>
    <w:rsid w:val="002567A8"/>
    <w:rsid w:val="0025777E"/>
    <w:rsid w:val="00260643"/>
    <w:rsid w:val="00263B3C"/>
    <w:rsid w:val="0026456D"/>
    <w:rsid w:val="00266CCD"/>
    <w:rsid w:val="002676D9"/>
    <w:rsid w:val="00267804"/>
    <w:rsid w:val="002727D5"/>
    <w:rsid w:val="00272E58"/>
    <w:rsid w:val="002738E6"/>
    <w:rsid w:val="002747DB"/>
    <w:rsid w:val="00275246"/>
    <w:rsid w:val="002769AD"/>
    <w:rsid w:val="00276E78"/>
    <w:rsid w:val="002824F2"/>
    <w:rsid w:val="0028638C"/>
    <w:rsid w:val="00290F34"/>
    <w:rsid w:val="002912E4"/>
    <w:rsid w:val="00292270"/>
    <w:rsid w:val="002A1A4A"/>
    <w:rsid w:val="002A3D2F"/>
    <w:rsid w:val="002A42A5"/>
    <w:rsid w:val="002A56AE"/>
    <w:rsid w:val="002B1F07"/>
    <w:rsid w:val="002B7FD1"/>
    <w:rsid w:val="002C3252"/>
    <w:rsid w:val="002C6959"/>
    <w:rsid w:val="002D1809"/>
    <w:rsid w:val="002D206F"/>
    <w:rsid w:val="002D2BA9"/>
    <w:rsid w:val="002D3DF2"/>
    <w:rsid w:val="002D3F71"/>
    <w:rsid w:val="002D410C"/>
    <w:rsid w:val="002D7892"/>
    <w:rsid w:val="002D7B82"/>
    <w:rsid w:val="002D7D54"/>
    <w:rsid w:val="002E0ED9"/>
    <w:rsid w:val="002E2E96"/>
    <w:rsid w:val="002E3047"/>
    <w:rsid w:val="002E3AC7"/>
    <w:rsid w:val="002E4EC0"/>
    <w:rsid w:val="002E53E4"/>
    <w:rsid w:val="002E57E8"/>
    <w:rsid w:val="002E5D4F"/>
    <w:rsid w:val="002E7BDF"/>
    <w:rsid w:val="002F6E2A"/>
    <w:rsid w:val="003003A2"/>
    <w:rsid w:val="00300729"/>
    <w:rsid w:val="00300CA2"/>
    <w:rsid w:val="00301A71"/>
    <w:rsid w:val="0030244A"/>
    <w:rsid w:val="003037BB"/>
    <w:rsid w:val="00305E95"/>
    <w:rsid w:val="00310AAE"/>
    <w:rsid w:val="00311CEF"/>
    <w:rsid w:val="00312C44"/>
    <w:rsid w:val="00314246"/>
    <w:rsid w:val="00321360"/>
    <w:rsid w:val="003238A7"/>
    <w:rsid w:val="003247A6"/>
    <w:rsid w:val="00332B88"/>
    <w:rsid w:val="00332EA9"/>
    <w:rsid w:val="003374B6"/>
    <w:rsid w:val="00340F83"/>
    <w:rsid w:val="00341467"/>
    <w:rsid w:val="003429AA"/>
    <w:rsid w:val="00343F0E"/>
    <w:rsid w:val="003502CE"/>
    <w:rsid w:val="003516AD"/>
    <w:rsid w:val="00352060"/>
    <w:rsid w:val="00353A22"/>
    <w:rsid w:val="0035428F"/>
    <w:rsid w:val="00357F93"/>
    <w:rsid w:val="00360BA4"/>
    <w:rsid w:val="00361897"/>
    <w:rsid w:val="00362A0C"/>
    <w:rsid w:val="00365194"/>
    <w:rsid w:val="0036742B"/>
    <w:rsid w:val="00367BEC"/>
    <w:rsid w:val="00375050"/>
    <w:rsid w:val="00376A7B"/>
    <w:rsid w:val="00380130"/>
    <w:rsid w:val="0038353C"/>
    <w:rsid w:val="00384FA9"/>
    <w:rsid w:val="003909CD"/>
    <w:rsid w:val="003A0DB8"/>
    <w:rsid w:val="003A25DB"/>
    <w:rsid w:val="003A2864"/>
    <w:rsid w:val="003A360D"/>
    <w:rsid w:val="003A4A17"/>
    <w:rsid w:val="003A62E6"/>
    <w:rsid w:val="003A6803"/>
    <w:rsid w:val="003A7738"/>
    <w:rsid w:val="003B03B2"/>
    <w:rsid w:val="003B0C2E"/>
    <w:rsid w:val="003B0FFE"/>
    <w:rsid w:val="003B1E6B"/>
    <w:rsid w:val="003B427E"/>
    <w:rsid w:val="003B764E"/>
    <w:rsid w:val="003C01C6"/>
    <w:rsid w:val="003C3545"/>
    <w:rsid w:val="003C3670"/>
    <w:rsid w:val="003C4083"/>
    <w:rsid w:val="003C45B1"/>
    <w:rsid w:val="003C4CCF"/>
    <w:rsid w:val="003C581E"/>
    <w:rsid w:val="003C7B61"/>
    <w:rsid w:val="003D3551"/>
    <w:rsid w:val="003D6EBB"/>
    <w:rsid w:val="003E2718"/>
    <w:rsid w:val="003E328F"/>
    <w:rsid w:val="003F1147"/>
    <w:rsid w:val="003F32BF"/>
    <w:rsid w:val="003F39FC"/>
    <w:rsid w:val="00404326"/>
    <w:rsid w:val="004076DC"/>
    <w:rsid w:val="00416D02"/>
    <w:rsid w:val="0041758D"/>
    <w:rsid w:val="00420256"/>
    <w:rsid w:val="00420C5C"/>
    <w:rsid w:val="004232DB"/>
    <w:rsid w:val="0042695C"/>
    <w:rsid w:val="00430171"/>
    <w:rsid w:val="004309BE"/>
    <w:rsid w:val="00430B60"/>
    <w:rsid w:val="0043140A"/>
    <w:rsid w:val="004336CA"/>
    <w:rsid w:val="0043692A"/>
    <w:rsid w:val="00437E15"/>
    <w:rsid w:val="00440D1B"/>
    <w:rsid w:val="00441CBD"/>
    <w:rsid w:val="0044522B"/>
    <w:rsid w:val="00447287"/>
    <w:rsid w:val="004476CA"/>
    <w:rsid w:val="00450173"/>
    <w:rsid w:val="004520FC"/>
    <w:rsid w:val="004539A2"/>
    <w:rsid w:val="00454F89"/>
    <w:rsid w:val="00455113"/>
    <w:rsid w:val="00463B8F"/>
    <w:rsid w:val="00465DE7"/>
    <w:rsid w:val="00470FDF"/>
    <w:rsid w:val="004711EA"/>
    <w:rsid w:val="004716F8"/>
    <w:rsid w:val="0047364B"/>
    <w:rsid w:val="004737E6"/>
    <w:rsid w:val="00477BCE"/>
    <w:rsid w:val="00480050"/>
    <w:rsid w:val="00480F3A"/>
    <w:rsid w:val="004848B1"/>
    <w:rsid w:val="004873AF"/>
    <w:rsid w:val="00491084"/>
    <w:rsid w:val="00492F5E"/>
    <w:rsid w:val="00496664"/>
    <w:rsid w:val="00497621"/>
    <w:rsid w:val="004A2CDE"/>
    <w:rsid w:val="004A38A3"/>
    <w:rsid w:val="004A51B9"/>
    <w:rsid w:val="004A7760"/>
    <w:rsid w:val="004B01C7"/>
    <w:rsid w:val="004B22AF"/>
    <w:rsid w:val="004B7A4C"/>
    <w:rsid w:val="004C4D24"/>
    <w:rsid w:val="004C511B"/>
    <w:rsid w:val="004C6909"/>
    <w:rsid w:val="004C69E6"/>
    <w:rsid w:val="004C6A1B"/>
    <w:rsid w:val="004C7401"/>
    <w:rsid w:val="004D3D7F"/>
    <w:rsid w:val="004E0472"/>
    <w:rsid w:val="004E0C32"/>
    <w:rsid w:val="004E11C9"/>
    <w:rsid w:val="004E54A6"/>
    <w:rsid w:val="004E765D"/>
    <w:rsid w:val="004F2521"/>
    <w:rsid w:val="004F4DBD"/>
    <w:rsid w:val="004F54A9"/>
    <w:rsid w:val="004F6488"/>
    <w:rsid w:val="004F691E"/>
    <w:rsid w:val="00500A5F"/>
    <w:rsid w:val="00506810"/>
    <w:rsid w:val="005112A7"/>
    <w:rsid w:val="00511D08"/>
    <w:rsid w:val="00514B29"/>
    <w:rsid w:val="005207C1"/>
    <w:rsid w:val="00520E92"/>
    <w:rsid w:val="0052159A"/>
    <w:rsid w:val="00522409"/>
    <w:rsid w:val="005241FB"/>
    <w:rsid w:val="0053251E"/>
    <w:rsid w:val="0053340A"/>
    <w:rsid w:val="00533F65"/>
    <w:rsid w:val="00534C20"/>
    <w:rsid w:val="005362D0"/>
    <w:rsid w:val="00537713"/>
    <w:rsid w:val="00541266"/>
    <w:rsid w:val="005415F5"/>
    <w:rsid w:val="00547F25"/>
    <w:rsid w:val="0055583B"/>
    <w:rsid w:val="0055758C"/>
    <w:rsid w:val="005605AA"/>
    <w:rsid w:val="005612C3"/>
    <w:rsid w:val="00561E3B"/>
    <w:rsid w:val="005627F4"/>
    <w:rsid w:val="005709E5"/>
    <w:rsid w:val="00571177"/>
    <w:rsid w:val="00573FCD"/>
    <w:rsid w:val="00575A67"/>
    <w:rsid w:val="005805A4"/>
    <w:rsid w:val="00580881"/>
    <w:rsid w:val="00584F65"/>
    <w:rsid w:val="00587702"/>
    <w:rsid w:val="005912A4"/>
    <w:rsid w:val="005935C6"/>
    <w:rsid w:val="005A3020"/>
    <w:rsid w:val="005A40AF"/>
    <w:rsid w:val="005A6DB1"/>
    <w:rsid w:val="005B0942"/>
    <w:rsid w:val="005B2CD7"/>
    <w:rsid w:val="005B40F8"/>
    <w:rsid w:val="005B707F"/>
    <w:rsid w:val="005C3769"/>
    <w:rsid w:val="005C3BED"/>
    <w:rsid w:val="005C3CB0"/>
    <w:rsid w:val="005C6457"/>
    <w:rsid w:val="005C7012"/>
    <w:rsid w:val="005D3A74"/>
    <w:rsid w:val="005D4AE0"/>
    <w:rsid w:val="005D53AB"/>
    <w:rsid w:val="005D61C6"/>
    <w:rsid w:val="005E0A93"/>
    <w:rsid w:val="005E2709"/>
    <w:rsid w:val="005E3B3C"/>
    <w:rsid w:val="005E510D"/>
    <w:rsid w:val="005E6B28"/>
    <w:rsid w:val="005F166D"/>
    <w:rsid w:val="005F2B6C"/>
    <w:rsid w:val="005F5DB4"/>
    <w:rsid w:val="005F5EB6"/>
    <w:rsid w:val="0060399E"/>
    <w:rsid w:val="00604B3A"/>
    <w:rsid w:val="0060606D"/>
    <w:rsid w:val="006107D7"/>
    <w:rsid w:val="00612AF9"/>
    <w:rsid w:val="00612DA8"/>
    <w:rsid w:val="00614295"/>
    <w:rsid w:val="00614F86"/>
    <w:rsid w:val="00616302"/>
    <w:rsid w:val="00623E10"/>
    <w:rsid w:val="00624935"/>
    <w:rsid w:val="00625BD2"/>
    <w:rsid w:val="00627AF2"/>
    <w:rsid w:val="00632F3B"/>
    <w:rsid w:val="0063319C"/>
    <w:rsid w:val="00636E92"/>
    <w:rsid w:val="00643FA8"/>
    <w:rsid w:val="00646931"/>
    <w:rsid w:val="0065635B"/>
    <w:rsid w:val="00666615"/>
    <w:rsid w:val="006675B3"/>
    <w:rsid w:val="00672395"/>
    <w:rsid w:val="00673738"/>
    <w:rsid w:val="006744AB"/>
    <w:rsid w:val="00677F11"/>
    <w:rsid w:val="00682F00"/>
    <w:rsid w:val="006831E0"/>
    <w:rsid w:val="00686440"/>
    <w:rsid w:val="006912C8"/>
    <w:rsid w:val="00693105"/>
    <w:rsid w:val="00694061"/>
    <w:rsid w:val="0069540A"/>
    <w:rsid w:val="006957BE"/>
    <w:rsid w:val="00696D5B"/>
    <w:rsid w:val="00697A47"/>
    <w:rsid w:val="006A1FB0"/>
    <w:rsid w:val="006A250B"/>
    <w:rsid w:val="006C4250"/>
    <w:rsid w:val="006C598F"/>
    <w:rsid w:val="006D1311"/>
    <w:rsid w:val="006D13BB"/>
    <w:rsid w:val="006D402C"/>
    <w:rsid w:val="006F154E"/>
    <w:rsid w:val="007038B4"/>
    <w:rsid w:val="0071000D"/>
    <w:rsid w:val="0071017F"/>
    <w:rsid w:val="00710B73"/>
    <w:rsid w:val="00714E18"/>
    <w:rsid w:val="0072005D"/>
    <w:rsid w:val="007251B6"/>
    <w:rsid w:val="0072552A"/>
    <w:rsid w:val="007303DB"/>
    <w:rsid w:val="00731D3A"/>
    <w:rsid w:val="0073575D"/>
    <w:rsid w:val="00736573"/>
    <w:rsid w:val="00740488"/>
    <w:rsid w:val="00741982"/>
    <w:rsid w:val="00742E89"/>
    <w:rsid w:val="0074454E"/>
    <w:rsid w:val="007452A5"/>
    <w:rsid w:val="007455AB"/>
    <w:rsid w:val="00746629"/>
    <w:rsid w:val="0075035C"/>
    <w:rsid w:val="00751C15"/>
    <w:rsid w:val="007526F5"/>
    <w:rsid w:val="00752FC6"/>
    <w:rsid w:val="00753EA3"/>
    <w:rsid w:val="0075442B"/>
    <w:rsid w:val="007568D6"/>
    <w:rsid w:val="007576BC"/>
    <w:rsid w:val="0076121D"/>
    <w:rsid w:val="007627CD"/>
    <w:rsid w:val="00767226"/>
    <w:rsid w:val="00770E9D"/>
    <w:rsid w:val="007763A6"/>
    <w:rsid w:val="00776DCF"/>
    <w:rsid w:val="007778C2"/>
    <w:rsid w:val="007831DA"/>
    <w:rsid w:val="00785A07"/>
    <w:rsid w:val="007871A0"/>
    <w:rsid w:val="0078726B"/>
    <w:rsid w:val="00787753"/>
    <w:rsid w:val="00793771"/>
    <w:rsid w:val="007B0403"/>
    <w:rsid w:val="007B074C"/>
    <w:rsid w:val="007B1D32"/>
    <w:rsid w:val="007B1EE5"/>
    <w:rsid w:val="007B2BF3"/>
    <w:rsid w:val="007B2C8A"/>
    <w:rsid w:val="007B35F2"/>
    <w:rsid w:val="007B3C68"/>
    <w:rsid w:val="007B691A"/>
    <w:rsid w:val="007B6BC9"/>
    <w:rsid w:val="007C2421"/>
    <w:rsid w:val="007C345F"/>
    <w:rsid w:val="007C5891"/>
    <w:rsid w:val="007D0434"/>
    <w:rsid w:val="007D5880"/>
    <w:rsid w:val="007E2C7D"/>
    <w:rsid w:val="007E4C85"/>
    <w:rsid w:val="007E5E7F"/>
    <w:rsid w:val="007E759D"/>
    <w:rsid w:val="007E7BD1"/>
    <w:rsid w:val="007E7FD6"/>
    <w:rsid w:val="007F0FF9"/>
    <w:rsid w:val="00802963"/>
    <w:rsid w:val="008042CF"/>
    <w:rsid w:val="00805FDA"/>
    <w:rsid w:val="0081109A"/>
    <w:rsid w:val="00812B0E"/>
    <w:rsid w:val="00813880"/>
    <w:rsid w:val="00814928"/>
    <w:rsid w:val="00814FC2"/>
    <w:rsid w:val="00820022"/>
    <w:rsid w:val="008207E6"/>
    <w:rsid w:val="00831D7B"/>
    <w:rsid w:val="00833C08"/>
    <w:rsid w:val="008351D3"/>
    <w:rsid w:val="00835ECA"/>
    <w:rsid w:val="00842E4B"/>
    <w:rsid w:val="0084534A"/>
    <w:rsid w:val="008466CF"/>
    <w:rsid w:val="00847E50"/>
    <w:rsid w:val="00847F35"/>
    <w:rsid w:val="00857B7E"/>
    <w:rsid w:val="0086209D"/>
    <w:rsid w:val="00862557"/>
    <w:rsid w:val="0086273A"/>
    <w:rsid w:val="0087189B"/>
    <w:rsid w:val="00872EE0"/>
    <w:rsid w:val="00874E62"/>
    <w:rsid w:val="008778D9"/>
    <w:rsid w:val="00877CB9"/>
    <w:rsid w:val="0088233D"/>
    <w:rsid w:val="00883506"/>
    <w:rsid w:val="008864C1"/>
    <w:rsid w:val="00892117"/>
    <w:rsid w:val="008922B9"/>
    <w:rsid w:val="00896A75"/>
    <w:rsid w:val="00896F9F"/>
    <w:rsid w:val="008A29A9"/>
    <w:rsid w:val="008A40E3"/>
    <w:rsid w:val="008A5C41"/>
    <w:rsid w:val="008A7F99"/>
    <w:rsid w:val="008B0CC7"/>
    <w:rsid w:val="008B0ECC"/>
    <w:rsid w:val="008B12B8"/>
    <w:rsid w:val="008B2CC2"/>
    <w:rsid w:val="008B5740"/>
    <w:rsid w:val="008C09CD"/>
    <w:rsid w:val="008C20F9"/>
    <w:rsid w:val="008C2421"/>
    <w:rsid w:val="008C2AED"/>
    <w:rsid w:val="008C779E"/>
    <w:rsid w:val="008D1272"/>
    <w:rsid w:val="008D264A"/>
    <w:rsid w:val="008D3DE0"/>
    <w:rsid w:val="008D5EFF"/>
    <w:rsid w:val="008D70A3"/>
    <w:rsid w:val="008D760A"/>
    <w:rsid w:val="008D76D1"/>
    <w:rsid w:val="008D79C4"/>
    <w:rsid w:val="008E1EF8"/>
    <w:rsid w:val="008E2A9D"/>
    <w:rsid w:val="008E5354"/>
    <w:rsid w:val="008F2491"/>
    <w:rsid w:val="008F291C"/>
    <w:rsid w:val="008F4739"/>
    <w:rsid w:val="008F719C"/>
    <w:rsid w:val="008F7A40"/>
    <w:rsid w:val="00903380"/>
    <w:rsid w:val="009149BD"/>
    <w:rsid w:val="00917D8F"/>
    <w:rsid w:val="00921433"/>
    <w:rsid w:val="009222B0"/>
    <w:rsid w:val="00927F99"/>
    <w:rsid w:val="009361DD"/>
    <w:rsid w:val="0094124F"/>
    <w:rsid w:val="00943829"/>
    <w:rsid w:val="00943CAF"/>
    <w:rsid w:val="00944008"/>
    <w:rsid w:val="009445BF"/>
    <w:rsid w:val="00945060"/>
    <w:rsid w:val="009452F4"/>
    <w:rsid w:val="009460C3"/>
    <w:rsid w:val="00946DE1"/>
    <w:rsid w:val="00947F9B"/>
    <w:rsid w:val="00950567"/>
    <w:rsid w:val="009551C9"/>
    <w:rsid w:val="00961992"/>
    <w:rsid w:val="00962B1E"/>
    <w:rsid w:val="0096333A"/>
    <w:rsid w:val="00964E81"/>
    <w:rsid w:val="00967D07"/>
    <w:rsid w:val="0097107A"/>
    <w:rsid w:val="009732FE"/>
    <w:rsid w:val="009736CC"/>
    <w:rsid w:val="00976C7D"/>
    <w:rsid w:val="0098092A"/>
    <w:rsid w:val="00983549"/>
    <w:rsid w:val="00991BB2"/>
    <w:rsid w:val="009926ED"/>
    <w:rsid w:val="00993BEA"/>
    <w:rsid w:val="00995E4B"/>
    <w:rsid w:val="009A42F8"/>
    <w:rsid w:val="009A5D49"/>
    <w:rsid w:val="009B064A"/>
    <w:rsid w:val="009B3534"/>
    <w:rsid w:val="009B3A5B"/>
    <w:rsid w:val="009B5AD7"/>
    <w:rsid w:val="009B662F"/>
    <w:rsid w:val="009B70BF"/>
    <w:rsid w:val="009C1926"/>
    <w:rsid w:val="009C23B6"/>
    <w:rsid w:val="009C2BED"/>
    <w:rsid w:val="009C3FCF"/>
    <w:rsid w:val="009C62DE"/>
    <w:rsid w:val="009D07B7"/>
    <w:rsid w:val="009D26E8"/>
    <w:rsid w:val="009D314E"/>
    <w:rsid w:val="009E1302"/>
    <w:rsid w:val="009E3F6D"/>
    <w:rsid w:val="009E575B"/>
    <w:rsid w:val="009E6D2E"/>
    <w:rsid w:val="009F2764"/>
    <w:rsid w:val="009F5F54"/>
    <w:rsid w:val="00A03087"/>
    <w:rsid w:val="00A043B4"/>
    <w:rsid w:val="00A046D0"/>
    <w:rsid w:val="00A06FA8"/>
    <w:rsid w:val="00A13389"/>
    <w:rsid w:val="00A15908"/>
    <w:rsid w:val="00A2106C"/>
    <w:rsid w:val="00A25DE4"/>
    <w:rsid w:val="00A33390"/>
    <w:rsid w:val="00A373A4"/>
    <w:rsid w:val="00A37D90"/>
    <w:rsid w:val="00A4352F"/>
    <w:rsid w:val="00A451F8"/>
    <w:rsid w:val="00A51BBD"/>
    <w:rsid w:val="00A54B6A"/>
    <w:rsid w:val="00A54CD6"/>
    <w:rsid w:val="00A55646"/>
    <w:rsid w:val="00A55D1E"/>
    <w:rsid w:val="00A576EB"/>
    <w:rsid w:val="00A610F6"/>
    <w:rsid w:val="00A6322F"/>
    <w:rsid w:val="00A64855"/>
    <w:rsid w:val="00A64FEE"/>
    <w:rsid w:val="00A77E9A"/>
    <w:rsid w:val="00A77F3C"/>
    <w:rsid w:val="00A80111"/>
    <w:rsid w:val="00A80C75"/>
    <w:rsid w:val="00A81331"/>
    <w:rsid w:val="00A81BFB"/>
    <w:rsid w:val="00A87A37"/>
    <w:rsid w:val="00A87E91"/>
    <w:rsid w:val="00A91CFB"/>
    <w:rsid w:val="00A925F8"/>
    <w:rsid w:val="00A9364D"/>
    <w:rsid w:val="00A93BFE"/>
    <w:rsid w:val="00A95142"/>
    <w:rsid w:val="00AA4A26"/>
    <w:rsid w:val="00AA7225"/>
    <w:rsid w:val="00AB0081"/>
    <w:rsid w:val="00AB0EA4"/>
    <w:rsid w:val="00AB1FEB"/>
    <w:rsid w:val="00AB4082"/>
    <w:rsid w:val="00AB539C"/>
    <w:rsid w:val="00AB6157"/>
    <w:rsid w:val="00AC1A40"/>
    <w:rsid w:val="00AC1A82"/>
    <w:rsid w:val="00AC1B89"/>
    <w:rsid w:val="00AC26FE"/>
    <w:rsid w:val="00AD05E1"/>
    <w:rsid w:val="00AD2B76"/>
    <w:rsid w:val="00AD4B72"/>
    <w:rsid w:val="00AE0D2F"/>
    <w:rsid w:val="00AE3290"/>
    <w:rsid w:val="00AE4561"/>
    <w:rsid w:val="00AE48A8"/>
    <w:rsid w:val="00AE52E7"/>
    <w:rsid w:val="00AE6183"/>
    <w:rsid w:val="00AE6BD2"/>
    <w:rsid w:val="00AE75C6"/>
    <w:rsid w:val="00AF0321"/>
    <w:rsid w:val="00AF6714"/>
    <w:rsid w:val="00B0452F"/>
    <w:rsid w:val="00B0543C"/>
    <w:rsid w:val="00B0550C"/>
    <w:rsid w:val="00B0616A"/>
    <w:rsid w:val="00B0698A"/>
    <w:rsid w:val="00B112CE"/>
    <w:rsid w:val="00B12758"/>
    <w:rsid w:val="00B1370A"/>
    <w:rsid w:val="00B13CF6"/>
    <w:rsid w:val="00B2372E"/>
    <w:rsid w:val="00B267F3"/>
    <w:rsid w:val="00B26A14"/>
    <w:rsid w:val="00B30D8A"/>
    <w:rsid w:val="00B3188D"/>
    <w:rsid w:val="00B33980"/>
    <w:rsid w:val="00B359B7"/>
    <w:rsid w:val="00B369F7"/>
    <w:rsid w:val="00B4062B"/>
    <w:rsid w:val="00B4272F"/>
    <w:rsid w:val="00B4320F"/>
    <w:rsid w:val="00B450E5"/>
    <w:rsid w:val="00B46547"/>
    <w:rsid w:val="00B512A8"/>
    <w:rsid w:val="00B522E5"/>
    <w:rsid w:val="00B543EC"/>
    <w:rsid w:val="00B56C95"/>
    <w:rsid w:val="00B578BD"/>
    <w:rsid w:val="00B63A53"/>
    <w:rsid w:val="00B64EC6"/>
    <w:rsid w:val="00B70825"/>
    <w:rsid w:val="00B70837"/>
    <w:rsid w:val="00B75C17"/>
    <w:rsid w:val="00B76BB9"/>
    <w:rsid w:val="00B815C7"/>
    <w:rsid w:val="00B832A8"/>
    <w:rsid w:val="00B835DD"/>
    <w:rsid w:val="00B84E8F"/>
    <w:rsid w:val="00B86022"/>
    <w:rsid w:val="00B90D36"/>
    <w:rsid w:val="00B93A37"/>
    <w:rsid w:val="00B94806"/>
    <w:rsid w:val="00B975A4"/>
    <w:rsid w:val="00B977C2"/>
    <w:rsid w:val="00BA3A69"/>
    <w:rsid w:val="00BA418E"/>
    <w:rsid w:val="00BA4CF6"/>
    <w:rsid w:val="00BA7A87"/>
    <w:rsid w:val="00BB4B57"/>
    <w:rsid w:val="00BB5BFE"/>
    <w:rsid w:val="00BB7DB1"/>
    <w:rsid w:val="00BC3386"/>
    <w:rsid w:val="00BC784A"/>
    <w:rsid w:val="00BD1366"/>
    <w:rsid w:val="00BD77CC"/>
    <w:rsid w:val="00BD7925"/>
    <w:rsid w:val="00BE1CEB"/>
    <w:rsid w:val="00BE2B68"/>
    <w:rsid w:val="00BE2B8E"/>
    <w:rsid w:val="00BE3AB8"/>
    <w:rsid w:val="00BE7E34"/>
    <w:rsid w:val="00BF5526"/>
    <w:rsid w:val="00BF700F"/>
    <w:rsid w:val="00C000FB"/>
    <w:rsid w:val="00C01743"/>
    <w:rsid w:val="00C0507C"/>
    <w:rsid w:val="00C060FB"/>
    <w:rsid w:val="00C07A5C"/>
    <w:rsid w:val="00C105C3"/>
    <w:rsid w:val="00C128CA"/>
    <w:rsid w:val="00C14D50"/>
    <w:rsid w:val="00C15DC0"/>
    <w:rsid w:val="00C168AD"/>
    <w:rsid w:val="00C177DC"/>
    <w:rsid w:val="00C20056"/>
    <w:rsid w:val="00C22640"/>
    <w:rsid w:val="00C27A54"/>
    <w:rsid w:val="00C30CF7"/>
    <w:rsid w:val="00C331A9"/>
    <w:rsid w:val="00C3420F"/>
    <w:rsid w:val="00C370B0"/>
    <w:rsid w:val="00C4163E"/>
    <w:rsid w:val="00C45BC9"/>
    <w:rsid w:val="00C47C69"/>
    <w:rsid w:val="00C50A80"/>
    <w:rsid w:val="00C53513"/>
    <w:rsid w:val="00C54872"/>
    <w:rsid w:val="00C632C5"/>
    <w:rsid w:val="00C63A67"/>
    <w:rsid w:val="00C657BC"/>
    <w:rsid w:val="00C73075"/>
    <w:rsid w:val="00C76F73"/>
    <w:rsid w:val="00C77D51"/>
    <w:rsid w:val="00C8240E"/>
    <w:rsid w:val="00C83A88"/>
    <w:rsid w:val="00C878C6"/>
    <w:rsid w:val="00C90FE9"/>
    <w:rsid w:val="00C949CA"/>
    <w:rsid w:val="00CA552D"/>
    <w:rsid w:val="00CA6889"/>
    <w:rsid w:val="00CC2401"/>
    <w:rsid w:val="00CC4077"/>
    <w:rsid w:val="00CC508F"/>
    <w:rsid w:val="00CC6155"/>
    <w:rsid w:val="00CD38A1"/>
    <w:rsid w:val="00CD4216"/>
    <w:rsid w:val="00CD4A2A"/>
    <w:rsid w:val="00CE3F85"/>
    <w:rsid w:val="00CE6612"/>
    <w:rsid w:val="00CE764A"/>
    <w:rsid w:val="00CF0744"/>
    <w:rsid w:val="00CF1BC1"/>
    <w:rsid w:val="00CF6280"/>
    <w:rsid w:val="00CF77BE"/>
    <w:rsid w:val="00D0180B"/>
    <w:rsid w:val="00D023E8"/>
    <w:rsid w:val="00D026BB"/>
    <w:rsid w:val="00D034D5"/>
    <w:rsid w:val="00D05D27"/>
    <w:rsid w:val="00D1402E"/>
    <w:rsid w:val="00D2088C"/>
    <w:rsid w:val="00D2676A"/>
    <w:rsid w:val="00D305E3"/>
    <w:rsid w:val="00D30B3E"/>
    <w:rsid w:val="00D34BB9"/>
    <w:rsid w:val="00D34C34"/>
    <w:rsid w:val="00D4465B"/>
    <w:rsid w:val="00D50DC1"/>
    <w:rsid w:val="00D51E02"/>
    <w:rsid w:val="00D52E37"/>
    <w:rsid w:val="00D6548A"/>
    <w:rsid w:val="00D6592F"/>
    <w:rsid w:val="00D662A7"/>
    <w:rsid w:val="00D6651E"/>
    <w:rsid w:val="00D70C99"/>
    <w:rsid w:val="00D72560"/>
    <w:rsid w:val="00D7299D"/>
    <w:rsid w:val="00D77AB7"/>
    <w:rsid w:val="00D77CA5"/>
    <w:rsid w:val="00D82F23"/>
    <w:rsid w:val="00D854EC"/>
    <w:rsid w:val="00D86010"/>
    <w:rsid w:val="00D86D32"/>
    <w:rsid w:val="00D93DB6"/>
    <w:rsid w:val="00D95E5A"/>
    <w:rsid w:val="00D97CC8"/>
    <w:rsid w:val="00DA3262"/>
    <w:rsid w:val="00DA3B98"/>
    <w:rsid w:val="00DA616F"/>
    <w:rsid w:val="00DA62CB"/>
    <w:rsid w:val="00DA649D"/>
    <w:rsid w:val="00DA7C6B"/>
    <w:rsid w:val="00DB039F"/>
    <w:rsid w:val="00DB0ED6"/>
    <w:rsid w:val="00DB19E2"/>
    <w:rsid w:val="00DB3363"/>
    <w:rsid w:val="00DB42AC"/>
    <w:rsid w:val="00DB45BC"/>
    <w:rsid w:val="00DB5A61"/>
    <w:rsid w:val="00DB6EAB"/>
    <w:rsid w:val="00DB7D0A"/>
    <w:rsid w:val="00DC0122"/>
    <w:rsid w:val="00DC2CA3"/>
    <w:rsid w:val="00DC5757"/>
    <w:rsid w:val="00DC60E4"/>
    <w:rsid w:val="00DC77F2"/>
    <w:rsid w:val="00DD2E8D"/>
    <w:rsid w:val="00DD6A7F"/>
    <w:rsid w:val="00DD74BF"/>
    <w:rsid w:val="00DD7610"/>
    <w:rsid w:val="00DE0420"/>
    <w:rsid w:val="00DE0EA1"/>
    <w:rsid w:val="00DE22E8"/>
    <w:rsid w:val="00DE4306"/>
    <w:rsid w:val="00DE4325"/>
    <w:rsid w:val="00DE6073"/>
    <w:rsid w:val="00DF04B5"/>
    <w:rsid w:val="00DF2C32"/>
    <w:rsid w:val="00DF694B"/>
    <w:rsid w:val="00E014A0"/>
    <w:rsid w:val="00E01E38"/>
    <w:rsid w:val="00E0239A"/>
    <w:rsid w:val="00E05271"/>
    <w:rsid w:val="00E15633"/>
    <w:rsid w:val="00E15CBB"/>
    <w:rsid w:val="00E162C7"/>
    <w:rsid w:val="00E16329"/>
    <w:rsid w:val="00E20767"/>
    <w:rsid w:val="00E232F1"/>
    <w:rsid w:val="00E23EF5"/>
    <w:rsid w:val="00E24A20"/>
    <w:rsid w:val="00E24FC2"/>
    <w:rsid w:val="00E2556B"/>
    <w:rsid w:val="00E263C4"/>
    <w:rsid w:val="00E30C65"/>
    <w:rsid w:val="00E363C0"/>
    <w:rsid w:val="00E405BC"/>
    <w:rsid w:val="00E46E8D"/>
    <w:rsid w:val="00E557DA"/>
    <w:rsid w:val="00E666BE"/>
    <w:rsid w:val="00E70B77"/>
    <w:rsid w:val="00E73C6A"/>
    <w:rsid w:val="00E75449"/>
    <w:rsid w:val="00E75EFD"/>
    <w:rsid w:val="00E76BBB"/>
    <w:rsid w:val="00E82750"/>
    <w:rsid w:val="00E846F5"/>
    <w:rsid w:val="00E97155"/>
    <w:rsid w:val="00EA03B3"/>
    <w:rsid w:val="00EA1919"/>
    <w:rsid w:val="00EA5E40"/>
    <w:rsid w:val="00EB425A"/>
    <w:rsid w:val="00EC02C1"/>
    <w:rsid w:val="00EC2CE6"/>
    <w:rsid w:val="00EC36FB"/>
    <w:rsid w:val="00ED2CC4"/>
    <w:rsid w:val="00EE3C65"/>
    <w:rsid w:val="00EE7863"/>
    <w:rsid w:val="00EF006F"/>
    <w:rsid w:val="00EF1FBC"/>
    <w:rsid w:val="00EF51ED"/>
    <w:rsid w:val="00EF70EE"/>
    <w:rsid w:val="00EF7DAD"/>
    <w:rsid w:val="00F032E7"/>
    <w:rsid w:val="00F05D25"/>
    <w:rsid w:val="00F074AD"/>
    <w:rsid w:val="00F10756"/>
    <w:rsid w:val="00F134B7"/>
    <w:rsid w:val="00F137BA"/>
    <w:rsid w:val="00F13CE4"/>
    <w:rsid w:val="00F16C24"/>
    <w:rsid w:val="00F17932"/>
    <w:rsid w:val="00F21637"/>
    <w:rsid w:val="00F27369"/>
    <w:rsid w:val="00F305E0"/>
    <w:rsid w:val="00F3249F"/>
    <w:rsid w:val="00F32553"/>
    <w:rsid w:val="00F37E87"/>
    <w:rsid w:val="00F40B69"/>
    <w:rsid w:val="00F46A8A"/>
    <w:rsid w:val="00F47C98"/>
    <w:rsid w:val="00F56BFB"/>
    <w:rsid w:val="00F604AA"/>
    <w:rsid w:val="00F648BF"/>
    <w:rsid w:val="00F649E3"/>
    <w:rsid w:val="00F653EF"/>
    <w:rsid w:val="00F66030"/>
    <w:rsid w:val="00F72FC8"/>
    <w:rsid w:val="00F75021"/>
    <w:rsid w:val="00F81A44"/>
    <w:rsid w:val="00F90ADA"/>
    <w:rsid w:val="00F91C0A"/>
    <w:rsid w:val="00F934AC"/>
    <w:rsid w:val="00FA18F2"/>
    <w:rsid w:val="00FA2875"/>
    <w:rsid w:val="00FA2C86"/>
    <w:rsid w:val="00FA2DFD"/>
    <w:rsid w:val="00FA4B5E"/>
    <w:rsid w:val="00FA67CF"/>
    <w:rsid w:val="00FB1746"/>
    <w:rsid w:val="00FB5601"/>
    <w:rsid w:val="00FB658D"/>
    <w:rsid w:val="00FC1717"/>
    <w:rsid w:val="00FC59CD"/>
    <w:rsid w:val="00FD2834"/>
    <w:rsid w:val="00FD4B48"/>
    <w:rsid w:val="00FD6414"/>
    <w:rsid w:val="00FD70AE"/>
    <w:rsid w:val="00FE55CE"/>
    <w:rsid w:val="00FE5619"/>
    <w:rsid w:val="00FE5E35"/>
    <w:rsid w:val="00FF08D2"/>
    <w:rsid w:val="00FF20B6"/>
    <w:rsid w:val="00FF4643"/>
    <w:rsid w:val="00FF468A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1A4B4F-37C9-44F1-BB62-3415AB84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2B8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E2B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2B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B8E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rsid w:val="00BE2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Без интервала2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Без интервала3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">
    <w:name w:val="Без интервала4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">
    <w:name w:val="Без интервала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BE2B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Без интервала6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BE2B8E"/>
    <w:rPr>
      <w:rFonts w:eastAsiaTheme="minorHAnsi"/>
      <w:lang w:eastAsia="en-US"/>
    </w:rPr>
  </w:style>
  <w:style w:type="paragraph" w:customStyle="1" w:styleId="7">
    <w:name w:val="Без интервала7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">
    <w:name w:val="Без интервала8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">
    <w:name w:val="Без интервала9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5">
    <w:name w:val="Без интервала1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1">
    <w:name w:val="Без интервала1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0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2"/>
    <w:rsid w:val="00CC407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290F3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Normal">
    <w:name w:val="ConsNormal"/>
    <w:link w:val="ConsNormal0"/>
    <w:rsid w:val="002C6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2C6959"/>
    <w:rPr>
      <w:rFonts w:ascii="Arial" w:eastAsia="Times New Roman" w:hAnsi="Arial" w:cs="Arial"/>
      <w:sz w:val="20"/>
      <w:szCs w:val="20"/>
    </w:rPr>
  </w:style>
  <w:style w:type="character" w:styleId="ad">
    <w:name w:val="Hyperlink"/>
    <w:basedOn w:val="a0"/>
    <w:uiPriority w:val="99"/>
    <w:unhideWhenUsed/>
    <w:rsid w:val="00021A53"/>
    <w:rPr>
      <w:color w:val="0563C1" w:themeColor="hyperlink"/>
      <w:u w:val="single"/>
    </w:rPr>
  </w:style>
  <w:style w:type="paragraph" w:customStyle="1" w:styleId="21">
    <w:name w:val="Основной текст с отступом 21"/>
    <w:basedOn w:val="a"/>
    <w:rsid w:val="002228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A296E-CC66-48C6-9FD0-3044FD58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26</Pages>
  <Words>10108</Words>
  <Characters>57621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149</cp:revision>
  <cp:lastPrinted>2023-08-16T11:20:00Z</cp:lastPrinted>
  <dcterms:created xsi:type="dcterms:W3CDTF">2023-08-11T06:51:00Z</dcterms:created>
  <dcterms:modified xsi:type="dcterms:W3CDTF">2023-08-16T11:25:00Z</dcterms:modified>
</cp:coreProperties>
</file>