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themeColor="background1"/>
  <w:body>
    <w:p w:rsidR="00CF72BA" w:rsidRPr="00B757E1" w:rsidRDefault="00CF72BA" w:rsidP="00F4248D">
      <w:pPr>
        <w:pStyle w:val="a3"/>
        <w:jc w:val="center"/>
        <w:rPr>
          <w:rFonts w:ascii="Times New Roman" w:hAnsi="Times New Roman" w:cs="Times New Roman"/>
          <w:b/>
          <w:sz w:val="28"/>
          <w:szCs w:val="28"/>
        </w:rPr>
      </w:pPr>
      <w:r w:rsidRPr="00B757E1">
        <w:rPr>
          <w:rFonts w:ascii="Times New Roman" w:hAnsi="Times New Roman" w:cs="Times New Roman"/>
          <w:b/>
          <w:sz w:val="28"/>
          <w:szCs w:val="28"/>
        </w:rPr>
        <w:t>ЗАКЛЮЧЕНИЕ</w:t>
      </w:r>
    </w:p>
    <w:p w:rsidR="00CF72BA" w:rsidRPr="00B757E1" w:rsidRDefault="00CF72BA" w:rsidP="00C53A70">
      <w:pPr>
        <w:pStyle w:val="a3"/>
        <w:jc w:val="center"/>
        <w:rPr>
          <w:rFonts w:ascii="Times New Roman" w:hAnsi="Times New Roman" w:cs="Times New Roman"/>
          <w:b/>
          <w:sz w:val="28"/>
          <w:szCs w:val="28"/>
        </w:rPr>
      </w:pPr>
      <w:r w:rsidRPr="00B757E1">
        <w:rPr>
          <w:rFonts w:ascii="Times New Roman" w:hAnsi="Times New Roman" w:cs="Times New Roman"/>
          <w:b/>
          <w:sz w:val="28"/>
          <w:szCs w:val="28"/>
        </w:rPr>
        <w:t xml:space="preserve">на проект решения </w:t>
      </w:r>
      <w:r w:rsidR="008F0B72" w:rsidRPr="00B757E1">
        <w:rPr>
          <w:rFonts w:ascii="Times New Roman" w:hAnsi="Times New Roman" w:cs="Times New Roman"/>
          <w:b/>
          <w:sz w:val="28"/>
          <w:szCs w:val="28"/>
        </w:rPr>
        <w:t xml:space="preserve">Совета депутатов </w:t>
      </w:r>
      <w:r w:rsidR="00CC377A">
        <w:rPr>
          <w:rFonts w:ascii="Times New Roman" w:hAnsi="Times New Roman" w:cs="Times New Roman"/>
          <w:b/>
          <w:sz w:val="28"/>
          <w:szCs w:val="28"/>
        </w:rPr>
        <w:t>Андрейковского</w:t>
      </w:r>
      <w:r w:rsidR="003642A9" w:rsidRPr="00B757E1">
        <w:rPr>
          <w:rFonts w:ascii="Times New Roman" w:hAnsi="Times New Roman" w:cs="Times New Roman"/>
          <w:b/>
          <w:sz w:val="28"/>
          <w:szCs w:val="28"/>
        </w:rPr>
        <w:t xml:space="preserve"> сельского</w:t>
      </w:r>
      <w:r w:rsidR="008F0B72" w:rsidRPr="00B757E1">
        <w:rPr>
          <w:rFonts w:ascii="Times New Roman" w:hAnsi="Times New Roman" w:cs="Times New Roman"/>
          <w:b/>
          <w:sz w:val="28"/>
          <w:szCs w:val="28"/>
        </w:rPr>
        <w:t xml:space="preserve"> поселения Вяземского района Смоленской области </w:t>
      </w:r>
      <w:r w:rsidR="009404CD">
        <w:rPr>
          <w:rFonts w:ascii="Times New Roman" w:hAnsi="Times New Roman" w:cs="Times New Roman"/>
          <w:b/>
          <w:sz w:val="28"/>
          <w:szCs w:val="28"/>
        </w:rPr>
        <w:t>«О бюджете Андрейковского сельского поселения Вяземского района Смоленской области на 2024 год и плановый период 2025 и 2026 годов»</w:t>
      </w:r>
    </w:p>
    <w:p w:rsidR="00C53A70" w:rsidRPr="00B757E1" w:rsidRDefault="00C53A70" w:rsidP="00AF0141">
      <w:pPr>
        <w:pStyle w:val="a3"/>
        <w:jc w:val="both"/>
        <w:rPr>
          <w:rFonts w:ascii="Times New Roman" w:hAnsi="Times New Roman" w:cs="Times New Roman"/>
          <w:sz w:val="28"/>
          <w:szCs w:val="28"/>
        </w:rPr>
      </w:pPr>
    </w:p>
    <w:p w:rsidR="00F86810" w:rsidRPr="00B757E1" w:rsidRDefault="00F86810" w:rsidP="002E46CC">
      <w:pPr>
        <w:pStyle w:val="a3"/>
        <w:jc w:val="both"/>
        <w:rPr>
          <w:rFonts w:ascii="Times New Roman" w:hAnsi="Times New Roman" w:cs="Times New Roman"/>
          <w:sz w:val="28"/>
          <w:szCs w:val="28"/>
        </w:rPr>
      </w:pPr>
      <w:r w:rsidRPr="00B757E1">
        <w:rPr>
          <w:rFonts w:ascii="Times New Roman" w:hAnsi="Times New Roman" w:cs="Times New Roman"/>
          <w:sz w:val="28"/>
          <w:szCs w:val="28"/>
        </w:rPr>
        <w:t>г.</w:t>
      </w:r>
      <w:r w:rsidR="00C53A70" w:rsidRPr="00B757E1">
        <w:rPr>
          <w:rFonts w:ascii="Times New Roman" w:hAnsi="Times New Roman" w:cs="Times New Roman"/>
          <w:sz w:val="28"/>
          <w:szCs w:val="28"/>
        </w:rPr>
        <w:t xml:space="preserve"> </w:t>
      </w:r>
      <w:r w:rsidRPr="00B757E1">
        <w:rPr>
          <w:rFonts w:ascii="Times New Roman" w:hAnsi="Times New Roman" w:cs="Times New Roman"/>
          <w:sz w:val="28"/>
          <w:szCs w:val="28"/>
        </w:rPr>
        <w:t xml:space="preserve">Вязьма </w:t>
      </w:r>
      <w:r w:rsidR="00F727F8" w:rsidRPr="00B757E1">
        <w:rPr>
          <w:rFonts w:ascii="Times New Roman" w:hAnsi="Times New Roman" w:cs="Times New Roman"/>
          <w:sz w:val="28"/>
          <w:szCs w:val="28"/>
        </w:rPr>
        <w:t xml:space="preserve">                                                           </w:t>
      </w:r>
      <w:r w:rsidR="00E3559F" w:rsidRPr="00B757E1">
        <w:rPr>
          <w:rFonts w:ascii="Times New Roman" w:hAnsi="Times New Roman" w:cs="Times New Roman"/>
          <w:sz w:val="28"/>
          <w:szCs w:val="28"/>
        </w:rPr>
        <w:t xml:space="preserve"> </w:t>
      </w:r>
      <w:r w:rsidR="00F727F8" w:rsidRPr="00B757E1">
        <w:rPr>
          <w:rFonts w:ascii="Times New Roman" w:hAnsi="Times New Roman" w:cs="Times New Roman"/>
          <w:sz w:val="28"/>
          <w:szCs w:val="28"/>
        </w:rPr>
        <w:t xml:space="preserve">   </w:t>
      </w:r>
      <w:r w:rsidR="00F4248D" w:rsidRPr="00B757E1">
        <w:rPr>
          <w:rFonts w:ascii="Times New Roman" w:hAnsi="Times New Roman" w:cs="Times New Roman"/>
          <w:sz w:val="28"/>
          <w:szCs w:val="28"/>
        </w:rPr>
        <w:t xml:space="preserve">     </w:t>
      </w:r>
      <w:r w:rsidR="00BA2A0E" w:rsidRPr="00B757E1">
        <w:rPr>
          <w:rFonts w:ascii="Times New Roman" w:hAnsi="Times New Roman" w:cs="Times New Roman"/>
          <w:sz w:val="28"/>
          <w:szCs w:val="28"/>
        </w:rPr>
        <w:t xml:space="preserve">    </w:t>
      </w:r>
      <w:r w:rsidR="00F4248D" w:rsidRPr="00B757E1">
        <w:rPr>
          <w:rFonts w:ascii="Times New Roman" w:hAnsi="Times New Roman" w:cs="Times New Roman"/>
          <w:sz w:val="28"/>
          <w:szCs w:val="28"/>
        </w:rPr>
        <w:t xml:space="preserve">                 </w:t>
      </w:r>
      <w:r w:rsidR="00182940">
        <w:rPr>
          <w:rFonts w:ascii="Times New Roman" w:hAnsi="Times New Roman" w:cs="Times New Roman"/>
          <w:sz w:val="28"/>
          <w:szCs w:val="28"/>
        </w:rPr>
        <w:t>22</w:t>
      </w:r>
      <w:r w:rsidR="00F4248D" w:rsidRPr="00B757E1">
        <w:rPr>
          <w:rFonts w:ascii="Times New Roman" w:hAnsi="Times New Roman" w:cs="Times New Roman"/>
          <w:sz w:val="28"/>
          <w:szCs w:val="28"/>
        </w:rPr>
        <w:t xml:space="preserve"> </w:t>
      </w:r>
      <w:r w:rsidR="0004639A">
        <w:rPr>
          <w:rFonts w:ascii="Times New Roman" w:hAnsi="Times New Roman" w:cs="Times New Roman"/>
          <w:sz w:val="28"/>
          <w:szCs w:val="28"/>
        </w:rPr>
        <w:t>.11</w:t>
      </w:r>
      <w:r w:rsidR="00F37317" w:rsidRPr="00B757E1">
        <w:rPr>
          <w:rFonts w:ascii="Times New Roman" w:hAnsi="Times New Roman" w:cs="Times New Roman"/>
          <w:sz w:val="28"/>
          <w:szCs w:val="28"/>
        </w:rPr>
        <w:t>.</w:t>
      </w:r>
      <w:r w:rsidRPr="00B757E1">
        <w:rPr>
          <w:rFonts w:ascii="Times New Roman" w:hAnsi="Times New Roman" w:cs="Times New Roman"/>
          <w:sz w:val="28"/>
          <w:szCs w:val="28"/>
        </w:rPr>
        <w:t>20</w:t>
      </w:r>
      <w:r w:rsidR="00B26F84" w:rsidRPr="00B26F84">
        <w:rPr>
          <w:rFonts w:ascii="Times New Roman" w:hAnsi="Times New Roman" w:cs="Times New Roman"/>
          <w:sz w:val="28"/>
          <w:szCs w:val="28"/>
        </w:rPr>
        <w:t>2</w:t>
      </w:r>
      <w:r w:rsidR="009404CD">
        <w:rPr>
          <w:rFonts w:ascii="Times New Roman" w:hAnsi="Times New Roman" w:cs="Times New Roman"/>
          <w:sz w:val="28"/>
          <w:szCs w:val="28"/>
        </w:rPr>
        <w:t>3</w:t>
      </w:r>
      <w:r w:rsidRPr="00B757E1">
        <w:rPr>
          <w:rFonts w:ascii="Times New Roman" w:hAnsi="Times New Roman" w:cs="Times New Roman"/>
          <w:sz w:val="28"/>
          <w:szCs w:val="28"/>
        </w:rPr>
        <w:t xml:space="preserve"> </w:t>
      </w:r>
      <w:r w:rsidR="00844658" w:rsidRPr="00B757E1">
        <w:rPr>
          <w:rFonts w:ascii="Times New Roman" w:hAnsi="Times New Roman" w:cs="Times New Roman"/>
          <w:sz w:val="28"/>
          <w:szCs w:val="28"/>
        </w:rPr>
        <w:t>года</w:t>
      </w:r>
    </w:p>
    <w:p w:rsidR="00FE677C" w:rsidRPr="00B757E1" w:rsidRDefault="007A3D26" w:rsidP="002E46CC">
      <w:pPr>
        <w:pStyle w:val="a3"/>
        <w:ind w:firstLine="709"/>
        <w:jc w:val="both"/>
        <w:rPr>
          <w:rFonts w:ascii="Times New Roman" w:hAnsi="Times New Roman" w:cs="Times New Roman"/>
          <w:b/>
          <w:sz w:val="28"/>
          <w:szCs w:val="28"/>
        </w:rPr>
      </w:pPr>
      <w:r w:rsidRPr="00B757E1">
        <w:rPr>
          <w:rFonts w:ascii="Times New Roman" w:hAnsi="Times New Roman" w:cs="Times New Roman"/>
          <w:b/>
          <w:sz w:val="28"/>
          <w:szCs w:val="28"/>
        </w:rPr>
        <w:t xml:space="preserve">   </w:t>
      </w:r>
    </w:p>
    <w:p w:rsidR="005D3AD4" w:rsidRPr="00B757E1" w:rsidRDefault="007D63EA" w:rsidP="005D3AD4">
      <w:pPr>
        <w:pStyle w:val="a3"/>
        <w:tabs>
          <w:tab w:val="left" w:pos="0"/>
        </w:tabs>
        <w:ind w:firstLine="709"/>
        <w:jc w:val="both"/>
        <w:rPr>
          <w:rFonts w:ascii="Times New Roman" w:eastAsia="Times New Roman" w:hAnsi="Times New Roman" w:cs="Times New Roman"/>
          <w:sz w:val="28"/>
          <w:szCs w:val="28"/>
          <w:lang w:eastAsia="ru-RU"/>
        </w:rPr>
      </w:pPr>
      <w:r w:rsidRPr="00B757E1">
        <w:rPr>
          <w:rFonts w:ascii="Times New Roman" w:hAnsi="Times New Roman" w:cs="Times New Roman"/>
          <w:b/>
          <w:sz w:val="28"/>
          <w:szCs w:val="28"/>
        </w:rPr>
        <w:t>Основание</w:t>
      </w:r>
      <w:r w:rsidR="00C313A0" w:rsidRPr="00B757E1">
        <w:rPr>
          <w:rFonts w:ascii="Times New Roman" w:hAnsi="Times New Roman" w:cs="Times New Roman"/>
          <w:b/>
          <w:sz w:val="28"/>
          <w:szCs w:val="28"/>
        </w:rPr>
        <w:t xml:space="preserve"> проведения экспертно-аналитического мероприятия: </w:t>
      </w:r>
      <w:r w:rsidR="005D3AD4" w:rsidRPr="00B757E1">
        <w:rPr>
          <w:rFonts w:ascii="Times New Roman" w:eastAsia="Calibri" w:hAnsi="Times New Roman" w:cs="Times New Roman"/>
          <w:sz w:val="28"/>
          <w:szCs w:val="28"/>
        </w:rPr>
        <w:t xml:space="preserve">статьи 157, 265, 266.1, 267.1 268.1 Бюджетного кодекса Российской Федерации, Федеральный закон от 07.02.2011 №6-ФЗ «Об общих принципах организации и деятельности контрольно-счётных органов субъектов Российской Федерации и муниципальных образований», </w:t>
      </w:r>
      <w:r w:rsidR="005D3AD4" w:rsidRPr="00B757E1">
        <w:rPr>
          <w:rFonts w:ascii="Times New Roman" w:hAnsi="Times New Roman" w:cs="Times New Roman"/>
          <w:sz w:val="28"/>
          <w:szCs w:val="28"/>
        </w:rPr>
        <w:t xml:space="preserve">решение Совета депутатов </w:t>
      </w:r>
      <w:r w:rsidR="00CC377A">
        <w:rPr>
          <w:rFonts w:ascii="Times New Roman" w:hAnsi="Times New Roman" w:cs="Times New Roman"/>
          <w:sz w:val="28"/>
          <w:szCs w:val="28"/>
        </w:rPr>
        <w:t>Андрейковского</w:t>
      </w:r>
      <w:r w:rsidR="00100960" w:rsidRPr="00B757E1">
        <w:rPr>
          <w:rFonts w:ascii="Times New Roman" w:hAnsi="Times New Roman" w:cs="Times New Roman"/>
          <w:sz w:val="28"/>
          <w:szCs w:val="28"/>
        </w:rPr>
        <w:t xml:space="preserve"> сельского поселения Вяземского района Смоленской области</w:t>
      </w:r>
      <w:r w:rsidR="005D3AD4" w:rsidRPr="00B757E1">
        <w:rPr>
          <w:rFonts w:ascii="Times New Roman" w:hAnsi="Times New Roman" w:cs="Times New Roman"/>
          <w:sz w:val="28"/>
          <w:szCs w:val="28"/>
        </w:rPr>
        <w:t xml:space="preserve"> </w:t>
      </w:r>
      <w:r w:rsidR="00AB7CC8" w:rsidRPr="00B757E1">
        <w:rPr>
          <w:rFonts w:ascii="Times New Roman" w:hAnsi="Times New Roman" w:cs="Times New Roman"/>
          <w:sz w:val="28"/>
          <w:szCs w:val="28"/>
        </w:rPr>
        <w:t xml:space="preserve">от </w:t>
      </w:r>
      <w:r w:rsidR="008D4176">
        <w:rPr>
          <w:rFonts w:ascii="Times New Roman" w:hAnsi="Times New Roman" w:cs="Times New Roman"/>
          <w:sz w:val="28"/>
          <w:szCs w:val="28"/>
        </w:rPr>
        <w:t>08.11.2021 №27</w:t>
      </w:r>
      <w:r w:rsidR="00AB7CC8" w:rsidRPr="00B757E1">
        <w:rPr>
          <w:rFonts w:ascii="Times New Roman" w:hAnsi="Times New Roman" w:cs="Times New Roman"/>
          <w:sz w:val="28"/>
          <w:szCs w:val="28"/>
        </w:rPr>
        <w:t xml:space="preserve"> </w:t>
      </w:r>
      <w:r w:rsidR="005D3AD4" w:rsidRPr="00B757E1">
        <w:rPr>
          <w:rFonts w:ascii="Times New Roman" w:eastAsia="Calibri" w:hAnsi="Times New Roman" w:cs="Times New Roman"/>
          <w:sz w:val="28"/>
          <w:szCs w:val="28"/>
        </w:rPr>
        <w:t xml:space="preserve">«Об утверждении </w:t>
      </w:r>
      <w:r w:rsidR="005D3AD4" w:rsidRPr="00B757E1">
        <w:rPr>
          <w:rFonts w:ascii="Times New Roman" w:hAnsi="Times New Roman" w:cs="Times New Roman"/>
          <w:sz w:val="28"/>
          <w:szCs w:val="28"/>
        </w:rPr>
        <w:t xml:space="preserve">Положения о бюджетном процессе в </w:t>
      </w:r>
      <w:r w:rsidR="00CC377A">
        <w:rPr>
          <w:rFonts w:ascii="Times New Roman" w:hAnsi="Times New Roman" w:cs="Times New Roman"/>
          <w:sz w:val="28"/>
          <w:szCs w:val="28"/>
        </w:rPr>
        <w:t>Андрейковском</w:t>
      </w:r>
      <w:r w:rsidR="00081970" w:rsidRPr="00B757E1">
        <w:rPr>
          <w:rFonts w:ascii="Times New Roman" w:hAnsi="Times New Roman" w:cs="Times New Roman"/>
          <w:sz w:val="28"/>
          <w:szCs w:val="28"/>
        </w:rPr>
        <w:t xml:space="preserve"> сельском</w:t>
      </w:r>
      <w:r w:rsidR="005D3AD4" w:rsidRPr="00B757E1">
        <w:rPr>
          <w:rFonts w:ascii="Times New Roman" w:hAnsi="Times New Roman" w:cs="Times New Roman"/>
          <w:sz w:val="28"/>
          <w:szCs w:val="28"/>
        </w:rPr>
        <w:t xml:space="preserve"> поселени</w:t>
      </w:r>
      <w:r w:rsidR="00081970" w:rsidRPr="00B757E1">
        <w:rPr>
          <w:rFonts w:ascii="Times New Roman" w:hAnsi="Times New Roman" w:cs="Times New Roman"/>
          <w:sz w:val="28"/>
          <w:szCs w:val="28"/>
        </w:rPr>
        <w:t>и</w:t>
      </w:r>
      <w:r w:rsidR="005D3AD4" w:rsidRPr="00B757E1">
        <w:rPr>
          <w:rFonts w:ascii="Times New Roman" w:hAnsi="Times New Roman" w:cs="Times New Roman"/>
          <w:sz w:val="28"/>
          <w:szCs w:val="28"/>
        </w:rPr>
        <w:t xml:space="preserve"> Вяземского района Смоленской области» (с изменениями),</w:t>
      </w:r>
      <w:r w:rsidR="005D3AD4" w:rsidRPr="00B757E1">
        <w:rPr>
          <w:rFonts w:ascii="Times New Roman" w:eastAsia="Times New Roman" w:hAnsi="Times New Roman" w:cs="Times New Roman"/>
          <w:sz w:val="28"/>
          <w:szCs w:val="28"/>
          <w:lang w:eastAsia="ru-RU"/>
        </w:rPr>
        <w:t xml:space="preserve"> решение Вяземского районного Совета депутатов от 06.09.2021 №81 (в редакции решения от 29.09.2021 №90) «Об утверждении Положения о Контрольно-ревизионной комиссии муниципального образования «Вяземский район» Смоленской области, </w:t>
      </w:r>
      <w:r w:rsidR="005D3AD4" w:rsidRPr="00B757E1">
        <w:rPr>
          <w:rFonts w:ascii="Times New Roman" w:hAnsi="Times New Roman" w:cs="Times New Roman"/>
          <w:sz w:val="28"/>
          <w:szCs w:val="28"/>
        </w:rPr>
        <w:t>п.2.6.</w:t>
      </w:r>
      <w:r w:rsidR="008D4176">
        <w:rPr>
          <w:rFonts w:ascii="Times New Roman" w:hAnsi="Times New Roman" w:cs="Times New Roman"/>
          <w:sz w:val="28"/>
          <w:szCs w:val="28"/>
        </w:rPr>
        <w:t>2</w:t>
      </w:r>
      <w:r w:rsidR="005D3AD4" w:rsidRPr="00B757E1">
        <w:rPr>
          <w:rFonts w:ascii="Times New Roman" w:hAnsi="Times New Roman" w:cs="Times New Roman"/>
          <w:sz w:val="28"/>
          <w:szCs w:val="28"/>
        </w:rPr>
        <w:t xml:space="preserve"> Плана </w:t>
      </w:r>
      <w:r w:rsidR="005D3AD4" w:rsidRPr="00B757E1">
        <w:rPr>
          <w:rFonts w:ascii="Times New Roman" w:eastAsia="Times New Roman" w:hAnsi="Times New Roman" w:cs="Times New Roman"/>
          <w:sz w:val="28"/>
          <w:szCs w:val="28"/>
          <w:lang w:eastAsia="ru-RU"/>
        </w:rPr>
        <w:t xml:space="preserve">работы Контрольно-ревизионной комиссии муниципального образования «Вяземский район» Смоленской области на </w:t>
      </w:r>
      <w:r w:rsidR="005D3AD4" w:rsidRPr="00B757E1">
        <w:rPr>
          <w:rFonts w:ascii="Times New Roman" w:hAnsi="Times New Roman" w:cs="Times New Roman"/>
          <w:sz w:val="28"/>
          <w:szCs w:val="28"/>
        </w:rPr>
        <w:t>202</w:t>
      </w:r>
      <w:r w:rsidR="009404CD">
        <w:rPr>
          <w:rFonts w:ascii="Times New Roman" w:hAnsi="Times New Roman" w:cs="Times New Roman"/>
          <w:sz w:val="28"/>
          <w:szCs w:val="28"/>
        </w:rPr>
        <w:t>3</w:t>
      </w:r>
      <w:r w:rsidR="005D3AD4" w:rsidRPr="00B757E1">
        <w:rPr>
          <w:rFonts w:ascii="Times New Roman" w:hAnsi="Times New Roman" w:cs="Times New Roman"/>
          <w:sz w:val="28"/>
          <w:szCs w:val="28"/>
        </w:rPr>
        <w:t xml:space="preserve"> год, </w:t>
      </w:r>
      <w:r w:rsidR="005D3AD4" w:rsidRPr="00B757E1">
        <w:rPr>
          <w:rFonts w:ascii="Times New Roman" w:eastAsia="Times New Roman" w:hAnsi="Times New Roman" w:cs="Times New Roman"/>
          <w:sz w:val="28"/>
          <w:szCs w:val="28"/>
          <w:lang w:eastAsia="ru-RU"/>
        </w:rPr>
        <w:t>утвержденного приказом от 2</w:t>
      </w:r>
      <w:r w:rsidR="009404CD">
        <w:rPr>
          <w:rFonts w:ascii="Times New Roman" w:eastAsia="Times New Roman" w:hAnsi="Times New Roman" w:cs="Times New Roman"/>
          <w:sz w:val="28"/>
          <w:szCs w:val="28"/>
          <w:lang w:eastAsia="ru-RU"/>
        </w:rPr>
        <w:t>3</w:t>
      </w:r>
      <w:r w:rsidR="005D3AD4" w:rsidRPr="00B757E1">
        <w:rPr>
          <w:rFonts w:ascii="Times New Roman" w:eastAsia="Times New Roman" w:hAnsi="Times New Roman" w:cs="Times New Roman"/>
          <w:sz w:val="28"/>
          <w:szCs w:val="28"/>
          <w:lang w:eastAsia="ru-RU"/>
        </w:rPr>
        <w:t>.12.202</w:t>
      </w:r>
      <w:r w:rsidR="009404CD">
        <w:rPr>
          <w:rFonts w:ascii="Times New Roman" w:eastAsia="Times New Roman" w:hAnsi="Times New Roman" w:cs="Times New Roman"/>
          <w:sz w:val="28"/>
          <w:szCs w:val="28"/>
          <w:lang w:eastAsia="ru-RU"/>
        </w:rPr>
        <w:t>2</w:t>
      </w:r>
      <w:r w:rsidR="005D3AD4" w:rsidRPr="00B757E1">
        <w:rPr>
          <w:rFonts w:ascii="Times New Roman" w:eastAsia="Times New Roman" w:hAnsi="Times New Roman" w:cs="Times New Roman"/>
          <w:sz w:val="28"/>
          <w:szCs w:val="28"/>
          <w:lang w:eastAsia="ru-RU"/>
        </w:rPr>
        <w:t xml:space="preserve"> №</w:t>
      </w:r>
      <w:r w:rsidR="009404CD">
        <w:rPr>
          <w:rFonts w:ascii="Times New Roman" w:eastAsia="Times New Roman" w:hAnsi="Times New Roman" w:cs="Times New Roman"/>
          <w:sz w:val="28"/>
          <w:szCs w:val="28"/>
          <w:lang w:eastAsia="ru-RU"/>
        </w:rPr>
        <w:t>59.</w:t>
      </w:r>
      <w:r w:rsidR="005D3AD4" w:rsidRPr="00B757E1">
        <w:rPr>
          <w:rFonts w:ascii="Times New Roman" w:eastAsia="Times New Roman" w:hAnsi="Times New Roman" w:cs="Times New Roman"/>
          <w:sz w:val="28"/>
          <w:szCs w:val="28"/>
          <w:lang w:eastAsia="ru-RU"/>
        </w:rPr>
        <w:t xml:space="preserve"> </w:t>
      </w:r>
    </w:p>
    <w:p w:rsidR="007C743D" w:rsidRPr="00B757E1" w:rsidRDefault="00A01F98" w:rsidP="002E46CC">
      <w:pPr>
        <w:ind w:firstLine="709"/>
        <w:jc w:val="both"/>
        <w:rPr>
          <w:b/>
          <w:sz w:val="28"/>
          <w:szCs w:val="28"/>
        </w:rPr>
      </w:pPr>
      <w:r w:rsidRPr="00B757E1">
        <w:rPr>
          <w:b/>
          <w:sz w:val="28"/>
          <w:szCs w:val="28"/>
        </w:rPr>
        <w:t>Цели и задачи экспер</w:t>
      </w:r>
      <w:r w:rsidR="007C743D" w:rsidRPr="00B757E1">
        <w:rPr>
          <w:b/>
          <w:sz w:val="28"/>
          <w:szCs w:val="28"/>
        </w:rPr>
        <w:t>тно-аналитического мероприятия:</w:t>
      </w:r>
    </w:p>
    <w:p w:rsidR="005100DF" w:rsidRPr="00B757E1" w:rsidRDefault="005100DF" w:rsidP="002E46CC">
      <w:pPr>
        <w:pStyle w:val="a3"/>
        <w:tabs>
          <w:tab w:val="left" w:pos="0"/>
        </w:tabs>
        <w:ind w:firstLine="709"/>
        <w:jc w:val="both"/>
        <w:rPr>
          <w:rFonts w:ascii="Times New Roman" w:hAnsi="Times New Roman" w:cs="Times New Roman"/>
          <w:sz w:val="28"/>
          <w:szCs w:val="28"/>
        </w:rPr>
      </w:pPr>
      <w:r w:rsidRPr="00B757E1">
        <w:rPr>
          <w:rFonts w:ascii="Times New Roman" w:hAnsi="Times New Roman" w:cs="Times New Roman"/>
          <w:sz w:val="28"/>
          <w:szCs w:val="28"/>
        </w:rPr>
        <w:t>- определение обоснованности, целесообразности и достоверности показателей, содержащихся в проекте решения о бюджете поселения на очередной финансовый год и плановый период, документам и материалам, представленным одновременно с проектом решения о бюджете;</w:t>
      </w:r>
    </w:p>
    <w:p w:rsidR="00A01F98" w:rsidRPr="00B757E1" w:rsidRDefault="005100DF" w:rsidP="002E46CC">
      <w:pPr>
        <w:ind w:firstLine="709"/>
        <w:jc w:val="both"/>
        <w:rPr>
          <w:sz w:val="28"/>
          <w:szCs w:val="28"/>
        </w:rPr>
      </w:pPr>
      <w:r w:rsidRPr="00B757E1">
        <w:rPr>
          <w:sz w:val="28"/>
          <w:szCs w:val="28"/>
        </w:rPr>
        <w:t xml:space="preserve">- </w:t>
      </w:r>
      <w:r w:rsidR="00A01F98" w:rsidRPr="00B757E1">
        <w:rPr>
          <w:sz w:val="28"/>
          <w:szCs w:val="28"/>
        </w:rPr>
        <w:t xml:space="preserve">определение достоверности и обоснованности формирования показателей проекта бюджета </w:t>
      </w:r>
      <w:r w:rsidR="00782062">
        <w:rPr>
          <w:sz w:val="28"/>
          <w:szCs w:val="28"/>
        </w:rPr>
        <w:t xml:space="preserve">на 2024 год и на плановый период 2025 и 2026 годов; </w:t>
      </w:r>
    </w:p>
    <w:p w:rsidR="005100DF" w:rsidRPr="00B757E1" w:rsidRDefault="007C743D" w:rsidP="002E46CC">
      <w:pPr>
        <w:pStyle w:val="a3"/>
        <w:tabs>
          <w:tab w:val="left" w:pos="0"/>
        </w:tabs>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 </w:t>
      </w:r>
      <w:r w:rsidR="00121B01" w:rsidRPr="00B757E1">
        <w:rPr>
          <w:rFonts w:ascii="Times New Roman" w:hAnsi="Times New Roman" w:cs="Times New Roman"/>
          <w:sz w:val="28"/>
          <w:szCs w:val="28"/>
        </w:rPr>
        <w:t>оцен</w:t>
      </w:r>
      <w:r w:rsidRPr="00B757E1">
        <w:rPr>
          <w:rFonts w:ascii="Times New Roman" w:hAnsi="Times New Roman" w:cs="Times New Roman"/>
          <w:sz w:val="28"/>
          <w:szCs w:val="28"/>
        </w:rPr>
        <w:t>ка</w:t>
      </w:r>
      <w:r w:rsidR="00121B01" w:rsidRPr="00B757E1">
        <w:rPr>
          <w:rFonts w:ascii="Times New Roman" w:hAnsi="Times New Roman" w:cs="Times New Roman"/>
          <w:sz w:val="28"/>
          <w:szCs w:val="28"/>
        </w:rPr>
        <w:t xml:space="preserve"> соответстви</w:t>
      </w:r>
      <w:r w:rsidR="005100DF" w:rsidRPr="00B757E1">
        <w:rPr>
          <w:rFonts w:ascii="Times New Roman" w:hAnsi="Times New Roman" w:cs="Times New Roman"/>
          <w:sz w:val="28"/>
          <w:szCs w:val="28"/>
        </w:rPr>
        <w:t>я</w:t>
      </w:r>
      <w:r w:rsidR="00121B01" w:rsidRPr="00B757E1">
        <w:rPr>
          <w:rFonts w:ascii="Times New Roman" w:hAnsi="Times New Roman" w:cs="Times New Roman"/>
          <w:sz w:val="28"/>
          <w:szCs w:val="28"/>
        </w:rPr>
        <w:t xml:space="preserve"> проекта </w:t>
      </w:r>
      <w:r w:rsidRPr="00B757E1">
        <w:rPr>
          <w:rFonts w:ascii="Times New Roman" w:hAnsi="Times New Roman" w:cs="Times New Roman"/>
          <w:sz w:val="28"/>
          <w:szCs w:val="28"/>
        </w:rPr>
        <w:t>решения о бюджете</w:t>
      </w:r>
      <w:r w:rsidR="00121B01" w:rsidRPr="00B757E1">
        <w:rPr>
          <w:rFonts w:ascii="Times New Roman" w:hAnsi="Times New Roman" w:cs="Times New Roman"/>
          <w:sz w:val="28"/>
          <w:szCs w:val="28"/>
        </w:rPr>
        <w:t xml:space="preserve"> </w:t>
      </w:r>
      <w:r w:rsidRPr="00B757E1">
        <w:rPr>
          <w:rFonts w:ascii="Times New Roman" w:hAnsi="Times New Roman" w:cs="Times New Roman"/>
          <w:sz w:val="28"/>
          <w:szCs w:val="28"/>
        </w:rPr>
        <w:t>поселения</w:t>
      </w:r>
      <w:r w:rsidR="00121B01" w:rsidRPr="00B757E1">
        <w:rPr>
          <w:rFonts w:ascii="Times New Roman" w:hAnsi="Times New Roman" w:cs="Times New Roman"/>
          <w:sz w:val="28"/>
          <w:szCs w:val="28"/>
        </w:rPr>
        <w:t xml:space="preserve"> на 20</w:t>
      </w:r>
      <w:r w:rsidRPr="00B757E1">
        <w:rPr>
          <w:rFonts w:ascii="Times New Roman" w:hAnsi="Times New Roman" w:cs="Times New Roman"/>
          <w:sz w:val="28"/>
          <w:szCs w:val="28"/>
        </w:rPr>
        <w:t>2</w:t>
      </w:r>
      <w:r w:rsidR="00B26F84" w:rsidRPr="00B26F84">
        <w:rPr>
          <w:rFonts w:ascii="Times New Roman" w:hAnsi="Times New Roman" w:cs="Times New Roman"/>
          <w:sz w:val="28"/>
          <w:szCs w:val="28"/>
        </w:rPr>
        <w:t>3</w:t>
      </w:r>
      <w:r w:rsidR="00121B01" w:rsidRPr="00B757E1">
        <w:rPr>
          <w:rFonts w:ascii="Times New Roman" w:hAnsi="Times New Roman" w:cs="Times New Roman"/>
          <w:sz w:val="28"/>
          <w:szCs w:val="28"/>
        </w:rPr>
        <w:t xml:space="preserve"> год и плановый период 202</w:t>
      </w:r>
      <w:r w:rsidR="00B26F84" w:rsidRPr="00B26F84">
        <w:rPr>
          <w:rFonts w:ascii="Times New Roman" w:hAnsi="Times New Roman" w:cs="Times New Roman"/>
          <w:sz w:val="28"/>
          <w:szCs w:val="28"/>
        </w:rPr>
        <w:t>4</w:t>
      </w:r>
      <w:r w:rsidRPr="00B757E1">
        <w:rPr>
          <w:rFonts w:ascii="Times New Roman" w:hAnsi="Times New Roman" w:cs="Times New Roman"/>
          <w:sz w:val="28"/>
          <w:szCs w:val="28"/>
        </w:rPr>
        <w:t xml:space="preserve"> и </w:t>
      </w:r>
      <w:r w:rsidR="00121B01" w:rsidRPr="00B757E1">
        <w:rPr>
          <w:rFonts w:ascii="Times New Roman" w:hAnsi="Times New Roman" w:cs="Times New Roman"/>
          <w:sz w:val="28"/>
          <w:szCs w:val="28"/>
        </w:rPr>
        <w:t>202</w:t>
      </w:r>
      <w:r w:rsidR="00B26F84" w:rsidRPr="00B26F84">
        <w:rPr>
          <w:rFonts w:ascii="Times New Roman" w:hAnsi="Times New Roman" w:cs="Times New Roman"/>
          <w:sz w:val="28"/>
          <w:szCs w:val="28"/>
        </w:rPr>
        <w:t>5</w:t>
      </w:r>
      <w:r w:rsidR="00121B01" w:rsidRPr="00B757E1">
        <w:rPr>
          <w:rFonts w:ascii="Times New Roman" w:hAnsi="Times New Roman" w:cs="Times New Roman"/>
          <w:sz w:val="28"/>
          <w:szCs w:val="28"/>
        </w:rPr>
        <w:t xml:space="preserve"> годов действующему бюджетному законодательству и планово-прогнозным документам, внутренней согласованности, обоснованности</w:t>
      </w:r>
      <w:r w:rsidR="005100DF" w:rsidRPr="00B757E1">
        <w:rPr>
          <w:rFonts w:ascii="Times New Roman" w:hAnsi="Times New Roman" w:cs="Times New Roman"/>
          <w:sz w:val="28"/>
          <w:szCs w:val="28"/>
        </w:rPr>
        <w:t xml:space="preserve"> состава показателей бюджета;</w:t>
      </w:r>
    </w:p>
    <w:p w:rsidR="005100DF" w:rsidRPr="00B757E1" w:rsidRDefault="005100DF" w:rsidP="002E46CC">
      <w:pPr>
        <w:ind w:firstLine="709"/>
        <w:jc w:val="both"/>
        <w:rPr>
          <w:sz w:val="28"/>
          <w:szCs w:val="28"/>
        </w:rPr>
      </w:pPr>
      <w:r w:rsidRPr="00B757E1">
        <w:rPr>
          <w:sz w:val="28"/>
          <w:szCs w:val="28"/>
        </w:rPr>
        <w:t xml:space="preserve">- оценка соблюдения Администрацией </w:t>
      </w:r>
      <w:r w:rsidR="00CC377A">
        <w:rPr>
          <w:sz w:val="28"/>
          <w:szCs w:val="28"/>
        </w:rPr>
        <w:t>Андрейковского</w:t>
      </w:r>
      <w:r w:rsidR="007F3949" w:rsidRPr="00B757E1">
        <w:rPr>
          <w:sz w:val="28"/>
          <w:szCs w:val="28"/>
        </w:rPr>
        <w:t xml:space="preserve"> сельского поселения </w:t>
      </w:r>
      <w:r w:rsidRPr="00B757E1">
        <w:rPr>
          <w:sz w:val="28"/>
          <w:szCs w:val="28"/>
        </w:rPr>
        <w:t xml:space="preserve">требований Бюджетного кодекса Российской Федерации (далее –БК РФ), Налогового кодекса Российской Федерации, Положения о бюджетном процессе в </w:t>
      </w:r>
      <w:r w:rsidR="00CC377A">
        <w:rPr>
          <w:sz w:val="28"/>
          <w:szCs w:val="28"/>
        </w:rPr>
        <w:t>Андрейковском</w:t>
      </w:r>
      <w:r w:rsidR="007F3949" w:rsidRPr="00B757E1">
        <w:rPr>
          <w:sz w:val="28"/>
          <w:szCs w:val="28"/>
        </w:rPr>
        <w:t xml:space="preserve"> сельском поселении</w:t>
      </w:r>
      <w:r w:rsidRPr="00B757E1">
        <w:rPr>
          <w:sz w:val="28"/>
          <w:szCs w:val="28"/>
        </w:rPr>
        <w:t xml:space="preserve"> Вяземского района Смоленской области, утвержденного решением Совета депутатов </w:t>
      </w:r>
      <w:r w:rsidR="00CC377A">
        <w:rPr>
          <w:sz w:val="28"/>
          <w:szCs w:val="28"/>
        </w:rPr>
        <w:t>Андрейковского</w:t>
      </w:r>
      <w:r w:rsidR="007F3949" w:rsidRPr="00B757E1">
        <w:rPr>
          <w:sz w:val="28"/>
          <w:szCs w:val="28"/>
        </w:rPr>
        <w:t xml:space="preserve"> сельского </w:t>
      </w:r>
      <w:r w:rsidRPr="00B757E1">
        <w:rPr>
          <w:sz w:val="28"/>
          <w:szCs w:val="28"/>
        </w:rPr>
        <w:t xml:space="preserve"> поселения Вяземского района Смоленской области от </w:t>
      </w:r>
      <w:r w:rsidR="008D4176">
        <w:rPr>
          <w:sz w:val="28"/>
          <w:szCs w:val="28"/>
        </w:rPr>
        <w:t>08.11.2021 №27</w:t>
      </w:r>
      <w:r w:rsidR="00081970" w:rsidRPr="00B757E1">
        <w:rPr>
          <w:sz w:val="28"/>
          <w:szCs w:val="28"/>
        </w:rPr>
        <w:t xml:space="preserve"> </w:t>
      </w:r>
      <w:r w:rsidR="007F3949" w:rsidRPr="00B757E1">
        <w:rPr>
          <w:sz w:val="28"/>
          <w:szCs w:val="28"/>
        </w:rPr>
        <w:t>(с изменениями)</w:t>
      </w:r>
      <w:r w:rsidRPr="00B757E1">
        <w:rPr>
          <w:sz w:val="28"/>
          <w:szCs w:val="28"/>
        </w:rPr>
        <w:t xml:space="preserve">, при составлении проекта решения о бюджете </w:t>
      </w:r>
      <w:r w:rsidR="007F3949" w:rsidRPr="00B757E1">
        <w:rPr>
          <w:sz w:val="28"/>
          <w:szCs w:val="28"/>
        </w:rPr>
        <w:t xml:space="preserve">сельского </w:t>
      </w:r>
      <w:r w:rsidRPr="00B757E1">
        <w:rPr>
          <w:sz w:val="28"/>
          <w:szCs w:val="28"/>
        </w:rPr>
        <w:t xml:space="preserve">поселения </w:t>
      </w:r>
      <w:r w:rsidR="00782062">
        <w:rPr>
          <w:sz w:val="28"/>
          <w:szCs w:val="28"/>
        </w:rPr>
        <w:t xml:space="preserve">на 2024 год и на плановый период 2025 и 2026 годов; </w:t>
      </w:r>
      <w:r w:rsidRPr="00B757E1">
        <w:rPr>
          <w:sz w:val="28"/>
          <w:szCs w:val="28"/>
        </w:rPr>
        <w:t>.</w:t>
      </w:r>
    </w:p>
    <w:p w:rsidR="005100DF" w:rsidRPr="00B757E1" w:rsidRDefault="005100DF" w:rsidP="002E46CC">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lastRenderedPageBreak/>
        <w:t xml:space="preserve">Заключение на проект решения Совета депутатов </w:t>
      </w:r>
      <w:r w:rsidR="00CC377A">
        <w:rPr>
          <w:rFonts w:ascii="Times New Roman" w:hAnsi="Times New Roman" w:cs="Times New Roman"/>
          <w:sz w:val="28"/>
          <w:szCs w:val="28"/>
        </w:rPr>
        <w:t>Андрейковского</w:t>
      </w:r>
      <w:r w:rsidR="007F3949" w:rsidRPr="00B757E1">
        <w:rPr>
          <w:rFonts w:ascii="Times New Roman" w:hAnsi="Times New Roman" w:cs="Times New Roman"/>
          <w:sz w:val="28"/>
          <w:szCs w:val="28"/>
        </w:rPr>
        <w:t xml:space="preserve"> сельского </w:t>
      </w:r>
      <w:r w:rsidRPr="00B757E1">
        <w:rPr>
          <w:rFonts w:ascii="Times New Roman" w:hAnsi="Times New Roman" w:cs="Times New Roman"/>
          <w:sz w:val="28"/>
          <w:szCs w:val="28"/>
        </w:rPr>
        <w:t xml:space="preserve">поселения Вяземского района Смоленской области «О бюджете </w:t>
      </w:r>
      <w:r w:rsidR="00CC377A">
        <w:rPr>
          <w:rFonts w:ascii="Times New Roman" w:hAnsi="Times New Roman" w:cs="Times New Roman"/>
          <w:sz w:val="28"/>
          <w:szCs w:val="28"/>
        </w:rPr>
        <w:t>Андрейковского</w:t>
      </w:r>
      <w:r w:rsidR="007F3949" w:rsidRPr="00B757E1">
        <w:rPr>
          <w:rFonts w:ascii="Times New Roman" w:hAnsi="Times New Roman" w:cs="Times New Roman"/>
          <w:sz w:val="28"/>
          <w:szCs w:val="28"/>
        </w:rPr>
        <w:t xml:space="preserve"> сельского</w:t>
      </w:r>
      <w:r w:rsidRPr="00B757E1">
        <w:rPr>
          <w:rFonts w:ascii="Times New Roman" w:hAnsi="Times New Roman" w:cs="Times New Roman"/>
          <w:sz w:val="28"/>
          <w:szCs w:val="28"/>
        </w:rPr>
        <w:t xml:space="preserve"> поселения Вяземского района Смоленской области </w:t>
      </w:r>
      <w:r w:rsidR="00782062">
        <w:rPr>
          <w:rFonts w:ascii="Times New Roman" w:hAnsi="Times New Roman" w:cs="Times New Roman"/>
          <w:sz w:val="28"/>
          <w:szCs w:val="28"/>
        </w:rPr>
        <w:t>на 2024 год и на плановый период 2025 и 2026 годов</w:t>
      </w:r>
      <w:r w:rsidRPr="00B757E1">
        <w:rPr>
          <w:rFonts w:ascii="Times New Roman" w:hAnsi="Times New Roman" w:cs="Times New Roman"/>
          <w:sz w:val="28"/>
          <w:szCs w:val="28"/>
        </w:rPr>
        <w:t>» (далее по тексту – проект решения о бюджете) подготовлено</w:t>
      </w:r>
      <w:r w:rsidR="00B26F84" w:rsidRPr="00B26F84">
        <w:rPr>
          <w:rFonts w:ascii="Times New Roman" w:hAnsi="Times New Roman" w:cs="Times New Roman"/>
          <w:sz w:val="28"/>
          <w:szCs w:val="28"/>
        </w:rPr>
        <w:t xml:space="preserve"> </w:t>
      </w:r>
      <w:r w:rsidR="00B26F84">
        <w:rPr>
          <w:rFonts w:ascii="Times New Roman" w:hAnsi="Times New Roman" w:cs="Times New Roman"/>
          <w:sz w:val="28"/>
          <w:szCs w:val="28"/>
        </w:rPr>
        <w:t>инспектором-бухгалтером</w:t>
      </w:r>
      <w:r w:rsidRPr="00B757E1">
        <w:rPr>
          <w:rFonts w:ascii="Times New Roman" w:hAnsi="Times New Roman" w:cs="Times New Roman"/>
          <w:sz w:val="28"/>
          <w:szCs w:val="28"/>
        </w:rPr>
        <w:t xml:space="preserve"> Контрольно-ревизионной комиссии муниципального образования «Вяземский район» Смоленской области </w:t>
      </w:r>
      <w:r w:rsidR="00B26F84">
        <w:rPr>
          <w:rFonts w:ascii="Times New Roman" w:hAnsi="Times New Roman" w:cs="Times New Roman"/>
          <w:sz w:val="28"/>
          <w:szCs w:val="28"/>
        </w:rPr>
        <w:t>О.Г. Никитиной</w:t>
      </w:r>
      <w:r w:rsidRPr="00B757E1">
        <w:rPr>
          <w:rFonts w:ascii="Times New Roman" w:hAnsi="Times New Roman" w:cs="Times New Roman"/>
          <w:sz w:val="28"/>
          <w:szCs w:val="28"/>
        </w:rPr>
        <w:t>, с соблюдением требований:</w:t>
      </w:r>
    </w:p>
    <w:p w:rsidR="002252A2" w:rsidRPr="00B757E1" w:rsidRDefault="0073760D" w:rsidP="002E46CC">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Бюджетн</w:t>
      </w:r>
      <w:r w:rsidR="005100DF" w:rsidRPr="00B757E1">
        <w:rPr>
          <w:rFonts w:ascii="Times New Roman" w:hAnsi="Times New Roman" w:cs="Times New Roman"/>
          <w:sz w:val="28"/>
          <w:szCs w:val="28"/>
        </w:rPr>
        <w:t>ого</w:t>
      </w:r>
      <w:r w:rsidRPr="00B757E1">
        <w:rPr>
          <w:rFonts w:ascii="Times New Roman" w:hAnsi="Times New Roman" w:cs="Times New Roman"/>
          <w:sz w:val="28"/>
          <w:szCs w:val="28"/>
        </w:rPr>
        <w:t xml:space="preserve"> кодекс</w:t>
      </w:r>
      <w:r w:rsidR="005100DF" w:rsidRPr="00B757E1">
        <w:rPr>
          <w:rFonts w:ascii="Times New Roman" w:hAnsi="Times New Roman" w:cs="Times New Roman"/>
          <w:sz w:val="28"/>
          <w:szCs w:val="28"/>
        </w:rPr>
        <w:t>а</w:t>
      </w:r>
      <w:r w:rsidRPr="00B757E1">
        <w:rPr>
          <w:rFonts w:ascii="Times New Roman" w:hAnsi="Times New Roman" w:cs="Times New Roman"/>
          <w:sz w:val="28"/>
          <w:szCs w:val="28"/>
        </w:rPr>
        <w:t xml:space="preserve"> Российской Федерации</w:t>
      </w:r>
      <w:r w:rsidR="00E82D93" w:rsidRPr="00B757E1">
        <w:rPr>
          <w:rFonts w:ascii="Times New Roman" w:hAnsi="Times New Roman" w:cs="Times New Roman"/>
          <w:sz w:val="28"/>
          <w:szCs w:val="28"/>
        </w:rPr>
        <w:t xml:space="preserve"> (далее – БК РФ)</w:t>
      </w:r>
      <w:r w:rsidRPr="00B757E1">
        <w:rPr>
          <w:rFonts w:ascii="Times New Roman" w:hAnsi="Times New Roman" w:cs="Times New Roman"/>
          <w:sz w:val="28"/>
          <w:szCs w:val="28"/>
        </w:rPr>
        <w:t>;</w:t>
      </w:r>
    </w:p>
    <w:p w:rsidR="002252A2" w:rsidRPr="00B757E1" w:rsidRDefault="002252A2" w:rsidP="002E46CC">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Федеральн</w:t>
      </w:r>
      <w:r w:rsidR="005100DF" w:rsidRPr="00B757E1">
        <w:rPr>
          <w:rFonts w:ascii="Times New Roman" w:hAnsi="Times New Roman" w:cs="Times New Roman"/>
          <w:sz w:val="28"/>
          <w:szCs w:val="28"/>
        </w:rPr>
        <w:t>ого</w:t>
      </w:r>
      <w:r w:rsidRPr="00B757E1">
        <w:rPr>
          <w:rFonts w:ascii="Times New Roman" w:hAnsi="Times New Roman" w:cs="Times New Roman"/>
          <w:sz w:val="28"/>
          <w:szCs w:val="28"/>
        </w:rPr>
        <w:t xml:space="preserve"> закон</w:t>
      </w:r>
      <w:r w:rsidR="005100DF" w:rsidRPr="00B757E1">
        <w:rPr>
          <w:rFonts w:ascii="Times New Roman" w:hAnsi="Times New Roman" w:cs="Times New Roman"/>
          <w:sz w:val="28"/>
          <w:szCs w:val="28"/>
        </w:rPr>
        <w:t>а</w:t>
      </w:r>
      <w:r w:rsidRPr="00B757E1">
        <w:rPr>
          <w:rFonts w:ascii="Times New Roman" w:hAnsi="Times New Roman" w:cs="Times New Roman"/>
          <w:sz w:val="28"/>
          <w:szCs w:val="28"/>
        </w:rPr>
        <w:t xml:space="preserve"> от 06.10.2003 №131-ФЗ «Об общих принципах организации местного самоуправления в Российской Федерации»;</w:t>
      </w:r>
    </w:p>
    <w:p w:rsidR="009B40A0" w:rsidRPr="00B757E1" w:rsidRDefault="00EE2368" w:rsidP="002E46CC">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 </w:t>
      </w:r>
      <w:r w:rsidR="005100DF" w:rsidRPr="00B757E1">
        <w:rPr>
          <w:rFonts w:ascii="Times New Roman" w:hAnsi="Times New Roman" w:cs="Times New Roman"/>
          <w:sz w:val="28"/>
          <w:szCs w:val="28"/>
        </w:rPr>
        <w:t xml:space="preserve">Федерального закона </w:t>
      </w:r>
      <w:r w:rsidRPr="00B757E1">
        <w:rPr>
          <w:rFonts w:ascii="Times New Roman" w:hAnsi="Times New Roman" w:cs="Times New Roman"/>
          <w:sz w:val="28"/>
          <w:szCs w:val="28"/>
        </w:rPr>
        <w:t>от 07.02.2011 №6-ФЗ «Об общих принципах организации и деятельности контрольно-счетных органов субъектов Российской Федерации и муниципальных образований»;</w:t>
      </w:r>
    </w:p>
    <w:p w:rsidR="009B40A0" w:rsidRPr="00B757E1" w:rsidRDefault="009B40A0" w:rsidP="002E46CC">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 Соглашения о передаче Контрольно-ревизионной комиссии муниципального образования «Вяземский район» Смоленской области полномочий Контрольно-ревизионной комиссии </w:t>
      </w:r>
      <w:r w:rsidR="00CC377A">
        <w:rPr>
          <w:rFonts w:ascii="Times New Roman" w:hAnsi="Times New Roman" w:cs="Times New Roman"/>
          <w:sz w:val="28"/>
          <w:szCs w:val="28"/>
        </w:rPr>
        <w:t>Андрейковского</w:t>
      </w:r>
      <w:r w:rsidR="007F3949" w:rsidRPr="00B757E1">
        <w:rPr>
          <w:rFonts w:ascii="Times New Roman" w:hAnsi="Times New Roman" w:cs="Times New Roman"/>
          <w:sz w:val="28"/>
          <w:szCs w:val="28"/>
        </w:rPr>
        <w:t xml:space="preserve"> сельского</w:t>
      </w:r>
      <w:r w:rsidRPr="00B757E1">
        <w:rPr>
          <w:rFonts w:ascii="Times New Roman" w:hAnsi="Times New Roman" w:cs="Times New Roman"/>
          <w:sz w:val="28"/>
          <w:szCs w:val="28"/>
        </w:rPr>
        <w:t xml:space="preserve"> поселения Вяземского района Смоленской области по осуществлению внешнего </w:t>
      </w:r>
      <w:r w:rsidR="00761178" w:rsidRPr="00B757E1">
        <w:rPr>
          <w:rFonts w:ascii="Times New Roman" w:hAnsi="Times New Roman" w:cs="Times New Roman"/>
          <w:sz w:val="28"/>
          <w:szCs w:val="28"/>
        </w:rPr>
        <w:t xml:space="preserve">муниципального </w:t>
      </w:r>
      <w:r w:rsidR="00761178">
        <w:rPr>
          <w:rFonts w:ascii="Times New Roman" w:hAnsi="Times New Roman" w:cs="Times New Roman"/>
          <w:sz w:val="28"/>
          <w:szCs w:val="28"/>
        </w:rPr>
        <w:t xml:space="preserve">финансового </w:t>
      </w:r>
      <w:r w:rsidRPr="00B757E1">
        <w:rPr>
          <w:rFonts w:ascii="Times New Roman" w:hAnsi="Times New Roman" w:cs="Times New Roman"/>
          <w:sz w:val="28"/>
          <w:szCs w:val="28"/>
        </w:rPr>
        <w:t xml:space="preserve">контроля от </w:t>
      </w:r>
      <w:r w:rsidR="003361E8">
        <w:rPr>
          <w:rFonts w:ascii="Times New Roman" w:hAnsi="Times New Roman" w:cs="Times New Roman"/>
          <w:sz w:val="28"/>
          <w:szCs w:val="28"/>
        </w:rPr>
        <w:t>01</w:t>
      </w:r>
      <w:r w:rsidRPr="00B757E1">
        <w:rPr>
          <w:rFonts w:ascii="Times New Roman" w:hAnsi="Times New Roman" w:cs="Times New Roman"/>
          <w:sz w:val="28"/>
          <w:szCs w:val="28"/>
        </w:rPr>
        <w:t>.</w:t>
      </w:r>
      <w:r w:rsidR="003361E8">
        <w:rPr>
          <w:rFonts w:ascii="Times New Roman" w:hAnsi="Times New Roman" w:cs="Times New Roman"/>
          <w:sz w:val="28"/>
          <w:szCs w:val="28"/>
        </w:rPr>
        <w:t>12</w:t>
      </w:r>
      <w:r w:rsidRPr="00B757E1">
        <w:rPr>
          <w:rFonts w:ascii="Times New Roman" w:hAnsi="Times New Roman" w:cs="Times New Roman"/>
          <w:sz w:val="28"/>
          <w:szCs w:val="28"/>
        </w:rPr>
        <w:t>.20</w:t>
      </w:r>
      <w:r w:rsidR="003361E8">
        <w:rPr>
          <w:rFonts w:ascii="Times New Roman" w:hAnsi="Times New Roman" w:cs="Times New Roman"/>
          <w:sz w:val="28"/>
          <w:szCs w:val="28"/>
        </w:rPr>
        <w:t>21</w:t>
      </w:r>
      <w:r w:rsidRPr="00B757E1">
        <w:rPr>
          <w:rFonts w:ascii="Times New Roman" w:hAnsi="Times New Roman" w:cs="Times New Roman"/>
          <w:sz w:val="28"/>
          <w:szCs w:val="28"/>
        </w:rPr>
        <w:t xml:space="preserve"> №</w:t>
      </w:r>
      <w:r w:rsidR="00AB7CC8" w:rsidRPr="00B757E1">
        <w:rPr>
          <w:rFonts w:ascii="Times New Roman" w:hAnsi="Times New Roman" w:cs="Times New Roman"/>
          <w:sz w:val="28"/>
          <w:szCs w:val="28"/>
        </w:rPr>
        <w:t>1</w:t>
      </w:r>
      <w:r w:rsidRPr="00B757E1">
        <w:rPr>
          <w:rFonts w:ascii="Times New Roman" w:hAnsi="Times New Roman" w:cs="Times New Roman"/>
          <w:sz w:val="28"/>
          <w:szCs w:val="28"/>
        </w:rPr>
        <w:t>;</w:t>
      </w:r>
    </w:p>
    <w:p w:rsidR="0073760D" w:rsidRPr="00B757E1" w:rsidRDefault="00EE2368" w:rsidP="002E46CC">
      <w:pPr>
        <w:pStyle w:val="a3"/>
        <w:ind w:firstLine="709"/>
        <w:jc w:val="both"/>
        <w:rPr>
          <w:rFonts w:ascii="Times New Roman" w:hAnsi="Times New Roman" w:cs="Times New Roman"/>
          <w:b/>
          <w:sz w:val="28"/>
          <w:szCs w:val="28"/>
        </w:rPr>
      </w:pPr>
      <w:r w:rsidRPr="00B757E1">
        <w:rPr>
          <w:rFonts w:ascii="Times New Roman" w:hAnsi="Times New Roman" w:cs="Times New Roman"/>
          <w:sz w:val="28"/>
          <w:szCs w:val="28"/>
        </w:rPr>
        <w:t xml:space="preserve">- </w:t>
      </w:r>
      <w:r w:rsidR="0073760D" w:rsidRPr="00B757E1">
        <w:rPr>
          <w:rFonts w:ascii="Times New Roman" w:hAnsi="Times New Roman" w:cs="Times New Roman"/>
          <w:sz w:val="28"/>
          <w:szCs w:val="28"/>
        </w:rPr>
        <w:t>Положени</w:t>
      </w:r>
      <w:r w:rsidR="005100DF" w:rsidRPr="00B757E1">
        <w:rPr>
          <w:rFonts w:ascii="Times New Roman" w:hAnsi="Times New Roman" w:cs="Times New Roman"/>
          <w:sz w:val="28"/>
          <w:szCs w:val="28"/>
        </w:rPr>
        <w:t>я</w:t>
      </w:r>
      <w:r w:rsidR="0073760D" w:rsidRPr="00B757E1">
        <w:rPr>
          <w:rFonts w:ascii="Times New Roman" w:hAnsi="Times New Roman" w:cs="Times New Roman"/>
          <w:sz w:val="28"/>
          <w:szCs w:val="28"/>
        </w:rPr>
        <w:t xml:space="preserve"> о бюджетном процессе в </w:t>
      </w:r>
      <w:r w:rsidR="00CC377A">
        <w:rPr>
          <w:rFonts w:ascii="Times New Roman" w:hAnsi="Times New Roman" w:cs="Times New Roman"/>
          <w:sz w:val="28"/>
          <w:szCs w:val="28"/>
        </w:rPr>
        <w:t>Андрейковском</w:t>
      </w:r>
      <w:r w:rsidR="007F3949" w:rsidRPr="00B757E1">
        <w:rPr>
          <w:rFonts w:ascii="Times New Roman" w:hAnsi="Times New Roman" w:cs="Times New Roman"/>
          <w:sz w:val="28"/>
          <w:szCs w:val="28"/>
        </w:rPr>
        <w:t xml:space="preserve"> сельском </w:t>
      </w:r>
      <w:r w:rsidR="0073760D" w:rsidRPr="00B757E1">
        <w:rPr>
          <w:rFonts w:ascii="Times New Roman" w:hAnsi="Times New Roman" w:cs="Times New Roman"/>
          <w:sz w:val="28"/>
          <w:szCs w:val="28"/>
        </w:rPr>
        <w:t>поселени</w:t>
      </w:r>
      <w:r w:rsidR="007F3949" w:rsidRPr="00B757E1">
        <w:rPr>
          <w:rFonts w:ascii="Times New Roman" w:hAnsi="Times New Roman" w:cs="Times New Roman"/>
          <w:sz w:val="28"/>
          <w:szCs w:val="28"/>
        </w:rPr>
        <w:t>и</w:t>
      </w:r>
      <w:r w:rsidR="0073760D" w:rsidRPr="00B757E1">
        <w:rPr>
          <w:rFonts w:ascii="Times New Roman" w:hAnsi="Times New Roman" w:cs="Times New Roman"/>
          <w:sz w:val="28"/>
          <w:szCs w:val="28"/>
        </w:rPr>
        <w:t xml:space="preserve"> Вяземского района Смоленской области</w:t>
      </w:r>
      <w:r w:rsidR="005100DF" w:rsidRPr="00B757E1">
        <w:rPr>
          <w:rFonts w:ascii="Times New Roman" w:hAnsi="Times New Roman" w:cs="Times New Roman"/>
          <w:sz w:val="28"/>
          <w:szCs w:val="28"/>
        </w:rPr>
        <w:t xml:space="preserve">, утвержденного решением Совета депутатов </w:t>
      </w:r>
      <w:r w:rsidR="00CC377A">
        <w:rPr>
          <w:rFonts w:ascii="Times New Roman" w:hAnsi="Times New Roman" w:cs="Times New Roman"/>
          <w:sz w:val="28"/>
          <w:szCs w:val="28"/>
        </w:rPr>
        <w:t>Андрейковского</w:t>
      </w:r>
      <w:r w:rsidR="00924CF1" w:rsidRPr="00B757E1">
        <w:rPr>
          <w:rFonts w:ascii="Times New Roman" w:hAnsi="Times New Roman" w:cs="Times New Roman"/>
          <w:sz w:val="28"/>
          <w:szCs w:val="28"/>
        </w:rPr>
        <w:t xml:space="preserve"> сельского</w:t>
      </w:r>
      <w:r w:rsidR="005100DF" w:rsidRPr="00B757E1">
        <w:rPr>
          <w:rFonts w:ascii="Times New Roman" w:hAnsi="Times New Roman" w:cs="Times New Roman"/>
          <w:sz w:val="28"/>
          <w:szCs w:val="28"/>
        </w:rPr>
        <w:t xml:space="preserve"> поселения Вяземского района Смоленской области от </w:t>
      </w:r>
      <w:r w:rsidR="008D4176">
        <w:rPr>
          <w:rFonts w:ascii="Times New Roman" w:hAnsi="Times New Roman" w:cs="Times New Roman"/>
          <w:sz w:val="28"/>
          <w:szCs w:val="28"/>
        </w:rPr>
        <w:t>08.11.2021 №27</w:t>
      </w:r>
      <w:r w:rsidR="009B40A0" w:rsidRPr="00B757E1">
        <w:rPr>
          <w:rFonts w:ascii="Times New Roman" w:hAnsi="Times New Roman" w:cs="Times New Roman"/>
          <w:sz w:val="28"/>
          <w:szCs w:val="28"/>
        </w:rPr>
        <w:t xml:space="preserve"> (далее – Положение о бюджетном процессе)</w:t>
      </w:r>
      <w:r w:rsidR="005100DF" w:rsidRPr="00B757E1">
        <w:rPr>
          <w:rFonts w:ascii="Times New Roman" w:hAnsi="Times New Roman" w:cs="Times New Roman"/>
          <w:sz w:val="28"/>
          <w:szCs w:val="28"/>
        </w:rPr>
        <w:t>.</w:t>
      </w:r>
    </w:p>
    <w:p w:rsidR="008923C5" w:rsidRPr="00B757E1" w:rsidRDefault="007D63EA" w:rsidP="002E46CC">
      <w:pPr>
        <w:pStyle w:val="a3"/>
        <w:ind w:firstLine="709"/>
        <w:jc w:val="both"/>
        <w:rPr>
          <w:rFonts w:ascii="Times New Roman" w:hAnsi="Times New Roman" w:cs="Times New Roman"/>
          <w:sz w:val="28"/>
          <w:szCs w:val="28"/>
        </w:rPr>
      </w:pPr>
      <w:r w:rsidRPr="00B757E1">
        <w:rPr>
          <w:rFonts w:ascii="Times New Roman" w:hAnsi="Times New Roman" w:cs="Times New Roman"/>
          <w:b/>
          <w:sz w:val="28"/>
          <w:szCs w:val="28"/>
        </w:rPr>
        <w:t xml:space="preserve">Предмет экспертно-аналитического мероприятия: </w:t>
      </w:r>
      <w:bookmarkStart w:id="0" w:name="_Hlk89845540"/>
      <w:r w:rsidR="005E5527" w:rsidRPr="00B757E1">
        <w:rPr>
          <w:rFonts w:ascii="Times New Roman" w:hAnsi="Times New Roman" w:cs="Times New Roman"/>
          <w:sz w:val="28"/>
          <w:szCs w:val="28"/>
        </w:rPr>
        <w:t xml:space="preserve">проект решения </w:t>
      </w:r>
      <w:r w:rsidR="00EE57DC">
        <w:rPr>
          <w:rFonts w:ascii="Times New Roman" w:hAnsi="Times New Roman" w:cs="Times New Roman"/>
          <w:sz w:val="28"/>
          <w:szCs w:val="28"/>
        </w:rPr>
        <w:t xml:space="preserve">Совет депутатов </w:t>
      </w:r>
      <w:bookmarkStart w:id="1" w:name="_GoBack"/>
      <w:bookmarkEnd w:id="1"/>
      <w:r w:rsidR="00CC377A">
        <w:rPr>
          <w:rFonts w:ascii="Times New Roman" w:hAnsi="Times New Roman" w:cs="Times New Roman"/>
          <w:sz w:val="28"/>
          <w:szCs w:val="28"/>
        </w:rPr>
        <w:t>Андрейковского</w:t>
      </w:r>
      <w:r w:rsidR="00924CF1" w:rsidRPr="00B757E1">
        <w:rPr>
          <w:rFonts w:ascii="Times New Roman" w:hAnsi="Times New Roman" w:cs="Times New Roman"/>
          <w:sz w:val="28"/>
          <w:szCs w:val="28"/>
        </w:rPr>
        <w:t xml:space="preserve"> сельского</w:t>
      </w:r>
      <w:r w:rsidR="005E5527" w:rsidRPr="00B757E1">
        <w:rPr>
          <w:rFonts w:ascii="Times New Roman" w:hAnsi="Times New Roman" w:cs="Times New Roman"/>
          <w:sz w:val="28"/>
          <w:szCs w:val="28"/>
        </w:rPr>
        <w:t xml:space="preserve"> поселения Вяземского района Смоленской области </w:t>
      </w:r>
      <w:r w:rsidR="009404CD">
        <w:rPr>
          <w:rFonts w:ascii="Times New Roman" w:hAnsi="Times New Roman" w:cs="Times New Roman"/>
          <w:sz w:val="28"/>
          <w:szCs w:val="28"/>
        </w:rPr>
        <w:t>«О бюджете Андрейковского сельского поселения Вяземского района Смоленской области на 2024 год и плановый период 2025 и 2026 годов»</w:t>
      </w:r>
      <w:r w:rsidR="006F6420" w:rsidRPr="00B757E1">
        <w:rPr>
          <w:rFonts w:ascii="Times New Roman" w:hAnsi="Times New Roman" w:cs="Times New Roman"/>
          <w:sz w:val="28"/>
          <w:szCs w:val="28"/>
        </w:rPr>
        <w:t xml:space="preserve"> (далее – проект </w:t>
      </w:r>
      <w:r w:rsidR="00FB12D3" w:rsidRPr="00B757E1">
        <w:rPr>
          <w:rFonts w:ascii="Times New Roman" w:hAnsi="Times New Roman" w:cs="Times New Roman"/>
          <w:sz w:val="28"/>
          <w:szCs w:val="28"/>
        </w:rPr>
        <w:t>решения о бюдж</w:t>
      </w:r>
      <w:r w:rsidR="006F6420" w:rsidRPr="00B757E1">
        <w:rPr>
          <w:rFonts w:ascii="Times New Roman" w:hAnsi="Times New Roman" w:cs="Times New Roman"/>
          <w:sz w:val="28"/>
          <w:szCs w:val="28"/>
        </w:rPr>
        <w:t>ете)</w:t>
      </w:r>
      <w:r w:rsidR="005E5527" w:rsidRPr="00B757E1">
        <w:rPr>
          <w:rFonts w:ascii="Times New Roman" w:hAnsi="Times New Roman" w:cs="Times New Roman"/>
          <w:sz w:val="28"/>
          <w:szCs w:val="28"/>
        </w:rPr>
        <w:t>.</w:t>
      </w:r>
    </w:p>
    <w:p w:rsidR="00A12E33" w:rsidRDefault="00A12E33" w:rsidP="002E46CC">
      <w:pPr>
        <w:pStyle w:val="a3"/>
        <w:ind w:firstLine="709"/>
        <w:jc w:val="both"/>
        <w:rPr>
          <w:rFonts w:ascii="Times New Roman" w:hAnsi="Times New Roman" w:cs="Times New Roman"/>
          <w:sz w:val="28"/>
          <w:szCs w:val="28"/>
        </w:rPr>
      </w:pPr>
      <w:bookmarkStart w:id="2" w:name="_Hlk88655623"/>
      <w:bookmarkEnd w:id="0"/>
      <w:r w:rsidRPr="00B757E1">
        <w:rPr>
          <w:rFonts w:ascii="Times New Roman" w:hAnsi="Times New Roman" w:cs="Times New Roman"/>
          <w:sz w:val="28"/>
          <w:szCs w:val="28"/>
        </w:rPr>
        <w:t>Контрольно-ревизионной комиссией проанализированы предоставленные показатели проекта решения о бюджете, а также проверено наличие и оценено состояние нормативной и методической базы, регулирующей порядок формирования проекта бюджета поселения</w:t>
      </w:r>
      <w:r w:rsidR="005A799A" w:rsidRPr="00B757E1">
        <w:rPr>
          <w:rFonts w:ascii="Times New Roman" w:hAnsi="Times New Roman" w:cs="Times New Roman"/>
          <w:sz w:val="28"/>
          <w:szCs w:val="28"/>
        </w:rPr>
        <w:t>, результаты которого изложены в настоящем заключении</w:t>
      </w:r>
      <w:r w:rsidRPr="00B757E1">
        <w:rPr>
          <w:rFonts w:ascii="Times New Roman" w:hAnsi="Times New Roman" w:cs="Times New Roman"/>
          <w:sz w:val="28"/>
          <w:szCs w:val="28"/>
        </w:rPr>
        <w:t>.</w:t>
      </w:r>
      <w:bookmarkEnd w:id="2"/>
    </w:p>
    <w:p w:rsidR="00832E1D" w:rsidRPr="00B757E1" w:rsidRDefault="00832E1D" w:rsidP="002E46CC">
      <w:pPr>
        <w:pStyle w:val="a3"/>
        <w:ind w:firstLine="709"/>
        <w:jc w:val="both"/>
        <w:rPr>
          <w:rFonts w:ascii="Times New Roman" w:hAnsi="Times New Roman" w:cs="Times New Roman"/>
          <w:b/>
          <w:sz w:val="28"/>
          <w:szCs w:val="28"/>
        </w:rPr>
      </w:pPr>
    </w:p>
    <w:p w:rsidR="00180C81" w:rsidRPr="00B757E1" w:rsidRDefault="00180C81" w:rsidP="002E46CC">
      <w:pPr>
        <w:pStyle w:val="a3"/>
        <w:numPr>
          <w:ilvl w:val="0"/>
          <w:numId w:val="1"/>
        </w:numPr>
        <w:tabs>
          <w:tab w:val="left" w:pos="426"/>
        </w:tabs>
        <w:ind w:left="0" w:firstLine="709"/>
        <w:jc w:val="both"/>
        <w:rPr>
          <w:rFonts w:ascii="Times New Roman" w:hAnsi="Times New Roman" w:cs="Times New Roman"/>
          <w:b/>
          <w:sz w:val="28"/>
          <w:szCs w:val="28"/>
        </w:rPr>
      </w:pPr>
      <w:r w:rsidRPr="00B757E1">
        <w:rPr>
          <w:rFonts w:ascii="Times New Roman" w:hAnsi="Times New Roman" w:cs="Times New Roman"/>
          <w:b/>
          <w:sz w:val="28"/>
          <w:szCs w:val="28"/>
        </w:rPr>
        <w:t>Проверка полноты и своевременности пред</w:t>
      </w:r>
      <w:r w:rsidR="000053DB" w:rsidRPr="00B757E1">
        <w:rPr>
          <w:rFonts w:ascii="Times New Roman" w:hAnsi="Times New Roman" w:cs="Times New Roman"/>
          <w:b/>
          <w:sz w:val="28"/>
          <w:szCs w:val="28"/>
        </w:rPr>
        <w:t>о</w:t>
      </w:r>
      <w:r w:rsidRPr="00B757E1">
        <w:rPr>
          <w:rFonts w:ascii="Times New Roman" w:hAnsi="Times New Roman" w:cs="Times New Roman"/>
          <w:b/>
          <w:sz w:val="28"/>
          <w:szCs w:val="28"/>
        </w:rPr>
        <w:t xml:space="preserve">ставления Администрацией </w:t>
      </w:r>
      <w:r w:rsidR="00CC377A">
        <w:rPr>
          <w:rFonts w:ascii="Times New Roman" w:hAnsi="Times New Roman" w:cs="Times New Roman"/>
          <w:b/>
          <w:sz w:val="28"/>
          <w:szCs w:val="28"/>
        </w:rPr>
        <w:t>Андрейковского</w:t>
      </w:r>
      <w:r w:rsidR="000053DB" w:rsidRPr="00B757E1">
        <w:rPr>
          <w:rFonts w:ascii="Times New Roman" w:hAnsi="Times New Roman" w:cs="Times New Roman"/>
          <w:b/>
          <w:sz w:val="28"/>
          <w:szCs w:val="28"/>
        </w:rPr>
        <w:t xml:space="preserve"> сельского поселения Вяземского района Смоленской области </w:t>
      </w:r>
      <w:r w:rsidRPr="00B757E1">
        <w:rPr>
          <w:rFonts w:ascii="Times New Roman" w:hAnsi="Times New Roman" w:cs="Times New Roman"/>
          <w:b/>
          <w:sz w:val="28"/>
          <w:szCs w:val="28"/>
        </w:rPr>
        <w:t xml:space="preserve">документов и материалов, установленных требованиями </w:t>
      </w:r>
      <w:r w:rsidR="00AE43D0" w:rsidRPr="00B757E1">
        <w:rPr>
          <w:rFonts w:ascii="Times New Roman" w:hAnsi="Times New Roman" w:cs="Times New Roman"/>
          <w:b/>
          <w:sz w:val="28"/>
          <w:szCs w:val="28"/>
        </w:rPr>
        <w:t>Б</w:t>
      </w:r>
      <w:r w:rsidRPr="00B757E1">
        <w:rPr>
          <w:rFonts w:ascii="Times New Roman" w:hAnsi="Times New Roman" w:cs="Times New Roman"/>
          <w:b/>
          <w:sz w:val="28"/>
          <w:szCs w:val="28"/>
        </w:rPr>
        <w:t>юджетного кодекса Российской Федерации</w:t>
      </w:r>
      <w:r w:rsidR="00AE43D0" w:rsidRPr="00B757E1">
        <w:rPr>
          <w:rFonts w:ascii="Times New Roman" w:hAnsi="Times New Roman" w:cs="Times New Roman"/>
          <w:b/>
          <w:sz w:val="28"/>
          <w:szCs w:val="28"/>
        </w:rPr>
        <w:t xml:space="preserve"> и Положения о бюджетном процессе в </w:t>
      </w:r>
      <w:r w:rsidR="00CC377A">
        <w:rPr>
          <w:rFonts w:ascii="Times New Roman" w:hAnsi="Times New Roman" w:cs="Times New Roman"/>
          <w:b/>
          <w:sz w:val="28"/>
          <w:szCs w:val="28"/>
        </w:rPr>
        <w:t>Андрейковском</w:t>
      </w:r>
      <w:r w:rsidR="000053DB" w:rsidRPr="00B757E1">
        <w:rPr>
          <w:rFonts w:ascii="Times New Roman" w:hAnsi="Times New Roman" w:cs="Times New Roman"/>
          <w:b/>
          <w:sz w:val="28"/>
          <w:szCs w:val="28"/>
        </w:rPr>
        <w:t xml:space="preserve"> сельском поселении Вяземского района Смоленской области</w:t>
      </w:r>
    </w:p>
    <w:p w:rsidR="00A12E33" w:rsidRDefault="00A12E33" w:rsidP="002E46CC">
      <w:pPr>
        <w:pStyle w:val="a3"/>
        <w:tabs>
          <w:tab w:val="left" w:pos="426"/>
        </w:tabs>
        <w:ind w:firstLine="709"/>
        <w:jc w:val="both"/>
        <w:rPr>
          <w:rFonts w:ascii="Times New Roman" w:hAnsi="Times New Roman" w:cs="Times New Roman"/>
          <w:b/>
          <w:sz w:val="28"/>
          <w:szCs w:val="28"/>
        </w:rPr>
      </w:pPr>
    </w:p>
    <w:p w:rsidR="003A5A61" w:rsidRDefault="003A5A61" w:rsidP="003A5A61">
      <w:pPr>
        <w:autoSpaceDE w:val="0"/>
        <w:autoSpaceDN w:val="0"/>
        <w:adjustRightInd w:val="0"/>
        <w:ind w:firstLine="709"/>
        <w:jc w:val="both"/>
        <w:rPr>
          <w:rFonts w:eastAsiaTheme="minorHAnsi"/>
          <w:sz w:val="28"/>
          <w:szCs w:val="28"/>
          <w:lang w:eastAsia="en-US"/>
        </w:rPr>
      </w:pPr>
      <w:r w:rsidRPr="003A5A61">
        <w:rPr>
          <w:b/>
          <w:bCs/>
          <w:sz w:val="28"/>
          <w:szCs w:val="28"/>
        </w:rPr>
        <w:t>1.1.</w:t>
      </w:r>
      <w:r>
        <w:rPr>
          <w:bCs/>
          <w:sz w:val="28"/>
          <w:szCs w:val="28"/>
        </w:rPr>
        <w:t xml:space="preserve"> </w:t>
      </w:r>
      <w:r w:rsidRPr="0098267B">
        <w:rPr>
          <w:bCs/>
          <w:sz w:val="28"/>
          <w:szCs w:val="28"/>
        </w:rPr>
        <w:t xml:space="preserve">Пунктом 3 статьи 184 БК РФ установлено, что порядок </w:t>
      </w:r>
      <w:r w:rsidRPr="0098267B">
        <w:rPr>
          <w:rFonts w:eastAsiaTheme="minorHAnsi"/>
          <w:sz w:val="28"/>
          <w:szCs w:val="28"/>
          <w:lang w:eastAsia="en-US"/>
        </w:rPr>
        <w:t xml:space="preserve">и сроки составления проектов местных бюджетов устанавливаются местными администрациями с соблюдением требований, устанавливаемых </w:t>
      </w:r>
      <w:r>
        <w:rPr>
          <w:rFonts w:eastAsiaTheme="minorHAnsi"/>
          <w:sz w:val="28"/>
          <w:szCs w:val="28"/>
          <w:lang w:eastAsia="en-US"/>
        </w:rPr>
        <w:t xml:space="preserve">Бюджетным </w:t>
      </w:r>
      <w:r>
        <w:rPr>
          <w:rFonts w:eastAsiaTheme="minorHAnsi"/>
          <w:sz w:val="28"/>
          <w:szCs w:val="28"/>
          <w:lang w:eastAsia="en-US"/>
        </w:rPr>
        <w:lastRenderedPageBreak/>
        <w:t>кодексом Российской Федерации</w:t>
      </w:r>
      <w:r w:rsidRPr="0098267B">
        <w:rPr>
          <w:rFonts w:eastAsiaTheme="minorHAnsi"/>
          <w:sz w:val="28"/>
          <w:szCs w:val="28"/>
          <w:lang w:eastAsia="en-US"/>
        </w:rPr>
        <w:t xml:space="preserve"> и муниципальными правовыми актами представительных органов муниципальных образований.</w:t>
      </w:r>
    </w:p>
    <w:p w:rsidR="003A5A61" w:rsidRDefault="003A5A61" w:rsidP="003A5A61">
      <w:pPr>
        <w:autoSpaceDE w:val="0"/>
        <w:autoSpaceDN w:val="0"/>
        <w:adjustRightInd w:val="0"/>
        <w:ind w:firstLine="709"/>
        <w:jc w:val="both"/>
        <w:rPr>
          <w:rFonts w:eastAsiaTheme="minorHAnsi"/>
          <w:sz w:val="28"/>
          <w:szCs w:val="28"/>
          <w:lang w:eastAsia="en-US"/>
        </w:rPr>
      </w:pPr>
      <w:bookmarkStart w:id="3" w:name="_Hlk89846210"/>
      <w:r>
        <w:rPr>
          <w:rFonts w:eastAsiaTheme="minorHAnsi"/>
          <w:sz w:val="28"/>
          <w:szCs w:val="28"/>
          <w:lang w:eastAsia="en-US"/>
        </w:rPr>
        <w:t xml:space="preserve">Постановлением Администрации </w:t>
      </w:r>
      <w:r w:rsidR="00CC377A">
        <w:rPr>
          <w:rFonts w:eastAsiaTheme="minorHAnsi"/>
          <w:sz w:val="28"/>
          <w:szCs w:val="28"/>
          <w:lang w:eastAsia="en-US"/>
        </w:rPr>
        <w:t>Андрейковского</w:t>
      </w:r>
      <w:r>
        <w:rPr>
          <w:rFonts w:eastAsiaTheme="minorHAnsi"/>
          <w:sz w:val="28"/>
          <w:szCs w:val="28"/>
          <w:lang w:eastAsia="en-US"/>
        </w:rPr>
        <w:t xml:space="preserve"> сельского поселения Вяземского района Смоленской области от </w:t>
      </w:r>
      <w:r w:rsidR="00092FCC">
        <w:rPr>
          <w:rFonts w:eastAsiaTheme="minorHAnsi"/>
          <w:sz w:val="28"/>
          <w:szCs w:val="28"/>
          <w:lang w:eastAsia="en-US"/>
        </w:rPr>
        <w:t>14.10.2020 №121</w:t>
      </w:r>
      <w:r w:rsidR="00A466D7" w:rsidRPr="00A466D7">
        <w:rPr>
          <w:rFonts w:eastAsiaTheme="minorHAnsi"/>
          <w:sz w:val="28"/>
          <w:szCs w:val="28"/>
          <w:lang w:eastAsia="en-US"/>
        </w:rPr>
        <w:t xml:space="preserve"> (</w:t>
      </w:r>
      <w:r w:rsidR="00A466D7">
        <w:rPr>
          <w:rFonts w:eastAsiaTheme="minorHAnsi"/>
          <w:sz w:val="28"/>
          <w:szCs w:val="28"/>
          <w:lang w:eastAsia="en-US"/>
        </w:rPr>
        <w:t>с изменениями)</w:t>
      </w:r>
      <w:r>
        <w:rPr>
          <w:rFonts w:eastAsiaTheme="minorHAnsi"/>
          <w:sz w:val="28"/>
          <w:szCs w:val="28"/>
          <w:lang w:eastAsia="en-US"/>
        </w:rPr>
        <w:t xml:space="preserve"> </w:t>
      </w:r>
      <w:bookmarkEnd w:id="3"/>
      <w:r>
        <w:rPr>
          <w:rFonts w:eastAsiaTheme="minorHAnsi"/>
          <w:sz w:val="28"/>
          <w:szCs w:val="28"/>
          <w:lang w:eastAsia="en-US"/>
        </w:rPr>
        <w:t xml:space="preserve">утверждено </w:t>
      </w:r>
      <w:bookmarkStart w:id="4" w:name="_Hlk89846167"/>
      <w:r>
        <w:rPr>
          <w:rFonts w:eastAsiaTheme="minorHAnsi"/>
          <w:sz w:val="28"/>
          <w:szCs w:val="28"/>
          <w:lang w:eastAsia="en-US"/>
        </w:rPr>
        <w:t xml:space="preserve">Положение о порядке осуществления мероприятий, связанных с разработкой проекта бюджета </w:t>
      </w:r>
      <w:r w:rsidR="00CC377A">
        <w:rPr>
          <w:rFonts w:eastAsiaTheme="minorHAnsi"/>
          <w:sz w:val="28"/>
          <w:szCs w:val="28"/>
          <w:lang w:eastAsia="en-US"/>
        </w:rPr>
        <w:t>Андрейковского</w:t>
      </w:r>
      <w:r>
        <w:rPr>
          <w:rFonts w:eastAsiaTheme="minorHAnsi"/>
          <w:sz w:val="28"/>
          <w:szCs w:val="28"/>
          <w:lang w:eastAsia="en-US"/>
        </w:rPr>
        <w:t xml:space="preserve"> сельского поселения Вяземского района Смоленской области на очередной финансовый год и плановый период, подготовкой документов и материалов, обязательных для представления одновременно с проектом решения о бюджете </w:t>
      </w:r>
      <w:r w:rsidR="00CC377A">
        <w:rPr>
          <w:rFonts w:eastAsiaTheme="minorHAnsi"/>
          <w:sz w:val="28"/>
          <w:szCs w:val="28"/>
          <w:lang w:eastAsia="en-US"/>
        </w:rPr>
        <w:t>Андрейковского</w:t>
      </w:r>
      <w:r>
        <w:rPr>
          <w:rFonts w:eastAsiaTheme="minorHAnsi"/>
          <w:sz w:val="28"/>
          <w:szCs w:val="28"/>
          <w:lang w:eastAsia="en-US"/>
        </w:rPr>
        <w:t xml:space="preserve"> сельского поселения Вяземского района Смоленской области на очередной финансовый год и плановый период </w:t>
      </w:r>
      <w:bookmarkEnd w:id="4"/>
      <w:r>
        <w:rPr>
          <w:rFonts w:eastAsiaTheme="minorHAnsi"/>
          <w:sz w:val="28"/>
          <w:szCs w:val="28"/>
          <w:lang w:eastAsia="en-US"/>
        </w:rPr>
        <w:t xml:space="preserve">(далее - Положение от </w:t>
      </w:r>
      <w:r w:rsidR="00092FCC">
        <w:rPr>
          <w:rFonts w:eastAsiaTheme="minorHAnsi"/>
          <w:sz w:val="28"/>
          <w:szCs w:val="28"/>
          <w:lang w:eastAsia="en-US"/>
        </w:rPr>
        <w:t>14.10.2020 №121</w:t>
      </w:r>
      <w:r>
        <w:rPr>
          <w:rFonts w:eastAsiaTheme="minorHAnsi"/>
          <w:sz w:val="28"/>
          <w:szCs w:val="28"/>
          <w:lang w:eastAsia="en-US"/>
        </w:rPr>
        <w:t>).</w:t>
      </w:r>
    </w:p>
    <w:p w:rsidR="00AE0E66" w:rsidRPr="00E24E35" w:rsidRDefault="00206D7A" w:rsidP="00E24E35">
      <w:pPr>
        <w:pStyle w:val="a3"/>
        <w:ind w:firstLine="709"/>
        <w:jc w:val="both"/>
        <w:rPr>
          <w:rFonts w:ascii="Times New Roman" w:hAnsi="Times New Roman" w:cs="Times New Roman"/>
          <w:sz w:val="28"/>
          <w:szCs w:val="28"/>
        </w:rPr>
      </w:pPr>
      <w:r w:rsidRPr="00B757E1">
        <w:rPr>
          <w:rFonts w:ascii="Times New Roman" w:hAnsi="Times New Roman" w:cs="Times New Roman"/>
          <w:b/>
          <w:sz w:val="28"/>
          <w:szCs w:val="28"/>
        </w:rPr>
        <w:t>1.2.</w:t>
      </w:r>
      <w:r w:rsidRPr="00B757E1">
        <w:rPr>
          <w:rFonts w:ascii="Times New Roman" w:hAnsi="Times New Roman" w:cs="Times New Roman"/>
          <w:sz w:val="28"/>
          <w:szCs w:val="28"/>
        </w:rPr>
        <w:t xml:space="preserve"> </w:t>
      </w:r>
      <w:r w:rsidR="00E24E35">
        <w:rPr>
          <w:rFonts w:ascii="Times New Roman" w:hAnsi="Times New Roman" w:cs="Times New Roman"/>
          <w:sz w:val="28"/>
          <w:szCs w:val="28"/>
        </w:rPr>
        <w:t>Согласно т</w:t>
      </w:r>
      <w:r w:rsidR="00F603B5" w:rsidRPr="00E24E35">
        <w:rPr>
          <w:rFonts w:ascii="Times New Roman" w:hAnsi="Times New Roman" w:cs="Times New Roman"/>
          <w:sz w:val="28"/>
          <w:szCs w:val="28"/>
        </w:rPr>
        <w:t>ребования</w:t>
      </w:r>
      <w:r w:rsidR="00E24E35">
        <w:rPr>
          <w:rFonts w:ascii="Times New Roman" w:hAnsi="Times New Roman" w:cs="Times New Roman"/>
          <w:sz w:val="28"/>
          <w:szCs w:val="28"/>
        </w:rPr>
        <w:t>м</w:t>
      </w:r>
      <w:r w:rsidR="00F603B5" w:rsidRPr="00E24E35">
        <w:rPr>
          <w:rFonts w:ascii="Times New Roman" w:hAnsi="Times New Roman" w:cs="Times New Roman"/>
          <w:sz w:val="28"/>
          <w:szCs w:val="28"/>
        </w:rPr>
        <w:t xml:space="preserve"> пункта </w:t>
      </w:r>
      <w:r w:rsidR="00AE0E66" w:rsidRPr="00E24E35">
        <w:rPr>
          <w:rFonts w:ascii="Times New Roman" w:hAnsi="Times New Roman" w:cs="Times New Roman"/>
          <w:sz w:val="28"/>
          <w:szCs w:val="28"/>
        </w:rPr>
        <w:t>2</w:t>
      </w:r>
      <w:r w:rsidR="00F603B5" w:rsidRPr="00E24E35">
        <w:rPr>
          <w:rFonts w:ascii="Times New Roman" w:hAnsi="Times New Roman" w:cs="Times New Roman"/>
          <w:sz w:val="28"/>
          <w:szCs w:val="28"/>
        </w:rPr>
        <w:t xml:space="preserve"> статьи 187 БК РФ</w:t>
      </w:r>
      <w:r w:rsidR="00AE0E66" w:rsidRPr="00E24E35">
        <w:rPr>
          <w:rFonts w:ascii="Times New Roman" w:hAnsi="Times New Roman" w:cs="Times New Roman"/>
          <w:sz w:val="28"/>
          <w:szCs w:val="28"/>
        </w:rPr>
        <w:t>: «Порядок рассмотрения проекта закона (решения) о бюджете и его утверждения, определенный законом субъекта Российской Федерации, муниципальным правовым актом представительного органа муниципального образования, должен предусматривать вступление в силу закона (решения) о бюджете с 1 января очередного финансового года»</w:t>
      </w:r>
      <w:r w:rsidR="00E24E35">
        <w:rPr>
          <w:rFonts w:ascii="Times New Roman" w:hAnsi="Times New Roman" w:cs="Times New Roman"/>
          <w:sz w:val="28"/>
          <w:szCs w:val="28"/>
        </w:rPr>
        <w:t>,</w:t>
      </w:r>
      <w:r w:rsidR="00AE0E66" w:rsidRPr="00E24E35">
        <w:rPr>
          <w:rFonts w:ascii="Times New Roman" w:hAnsi="Times New Roman" w:cs="Times New Roman"/>
          <w:sz w:val="28"/>
          <w:szCs w:val="28"/>
        </w:rPr>
        <w:t xml:space="preserve"> в </w:t>
      </w:r>
      <w:r w:rsidR="00E24E35">
        <w:rPr>
          <w:rFonts w:ascii="Times New Roman" w:hAnsi="Times New Roman" w:cs="Times New Roman"/>
          <w:sz w:val="28"/>
          <w:szCs w:val="28"/>
        </w:rPr>
        <w:t xml:space="preserve">пункте 2 </w:t>
      </w:r>
      <w:r w:rsidR="00AE0E66" w:rsidRPr="00E24E35">
        <w:rPr>
          <w:rFonts w:ascii="Times New Roman" w:hAnsi="Times New Roman" w:cs="Times New Roman"/>
          <w:sz w:val="28"/>
          <w:szCs w:val="28"/>
        </w:rPr>
        <w:t>стать</w:t>
      </w:r>
      <w:r w:rsidR="00E24E35">
        <w:rPr>
          <w:rFonts w:ascii="Times New Roman" w:hAnsi="Times New Roman" w:cs="Times New Roman"/>
          <w:sz w:val="28"/>
          <w:szCs w:val="28"/>
        </w:rPr>
        <w:t>и</w:t>
      </w:r>
      <w:r w:rsidR="00AE0E66" w:rsidRPr="00E24E35">
        <w:rPr>
          <w:rFonts w:ascii="Times New Roman" w:hAnsi="Times New Roman" w:cs="Times New Roman"/>
          <w:sz w:val="28"/>
          <w:szCs w:val="28"/>
        </w:rPr>
        <w:t xml:space="preserve"> 1</w:t>
      </w:r>
      <w:r w:rsidR="00E24E35">
        <w:rPr>
          <w:rFonts w:ascii="Times New Roman" w:hAnsi="Times New Roman" w:cs="Times New Roman"/>
          <w:sz w:val="28"/>
          <w:szCs w:val="28"/>
        </w:rPr>
        <w:t>6</w:t>
      </w:r>
      <w:r w:rsidR="00AE0E66" w:rsidRPr="00E24E35">
        <w:rPr>
          <w:rFonts w:ascii="Times New Roman" w:hAnsi="Times New Roman" w:cs="Times New Roman"/>
          <w:sz w:val="28"/>
          <w:szCs w:val="28"/>
        </w:rPr>
        <w:t xml:space="preserve"> </w:t>
      </w:r>
      <w:r w:rsidR="00E24E35">
        <w:rPr>
          <w:rFonts w:ascii="Times New Roman" w:hAnsi="Times New Roman" w:cs="Times New Roman"/>
          <w:sz w:val="28"/>
          <w:szCs w:val="28"/>
        </w:rPr>
        <w:t xml:space="preserve">главы 2 </w:t>
      </w:r>
      <w:r w:rsidR="00AE0E66" w:rsidRPr="00E24E35">
        <w:rPr>
          <w:rFonts w:ascii="Times New Roman" w:hAnsi="Times New Roman" w:cs="Times New Roman"/>
          <w:sz w:val="28"/>
          <w:szCs w:val="28"/>
        </w:rPr>
        <w:t>Положения о бюджетном процессе</w:t>
      </w:r>
      <w:r w:rsidR="00E24E35">
        <w:rPr>
          <w:rFonts w:ascii="Times New Roman" w:hAnsi="Times New Roman" w:cs="Times New Roman"/>
          <w:sz w:val="28"/>
          <w:szCs w:val="28"/>
        </w:rPr>
        <w:t xml:space="preserve"> определены данные требования</w:t>
      </w:r>
      <w:r w:rsidR="00AE0E66" w:rsidRPr="00E24E35">
        <w:rPr>
          <w:rFonts w:ascii="Times New Roman" w:hAnsi="Times New Roman" w:cs="Times New Roman"/>
          <w:sz w:val="28"/>
          <w:szCs w:val="28"/>
        </w:rPr>
        <w:t>: «Решение о бюджете поселения вступает в силу с 1 января очередного финансового года».</w:t>
      </w:r>
    </w:p>
    <w:p w:rsidR="00A12E33" w:rsidRPr="00E24E35" w:rsidRDefault="00A12E33" w:rsidP="00E24E35">
      <w:pPr>
        <w:autoSpaceDE w:val="0"/>
        <w:autoSpaceDN w:val="0"/>
        <w:adjustRightInd w:val="0"/>
        <w:ind w:firstLine="709"/>
        <w:jc w:val="both"/>
        <w:rPr>
          <w:sz w:val="28"/>
          <w:szCs w:val="28"/>
        </w:rPr>
      </w:pPr>
      <w:r w:rsidRPr="00E24E35">
        <w:rPr>
          <w:sz w:val="28"/>
          <w:szCs w:val="28"/>
        </w:rPr>
        <w:t>В соответствии с требованиями:</w:t>
      </w:r>
    </w:p>
    <w:p w:rsidR="00A12E33" w:rsidRPr="00E24E35" w:rsidRDefault="00A12E33" w:rsidP="00E24E35">
      <w:pPr>
        <w:pStyle w:val="a3"/>
        <w:ind w:firstLine="709"/>
        <w:jc w:val="both"/>
        <w:rPr>
          <w:rFonts w:ascii="Times New Roman" w:hAnsi="Times New Roman" w:cs="Times New Roman"/>
          <w:sz w:val="28"/>
          <w:szCs w:val="28"/>
        </w:rPr>
      </w:pPr>
      <w:r w:rsidRPr="00E24E35">
        <w:rPr>
          <w:rFonts w:ascii="Times New Roman" w:hAnsi="Times New Roman" w:cs="Times New Roman"/>
          <w:sz w:val="28"/>
          <w:szCs w:val="28"/>
        </w:rPr>
        <w:t xml:space="preserve">- пункта 4 статьи 169 БК РФ и пункта </w:t>
      </w:r>
      <w:r w:rsidR="00E24E35">
        <w:rPr>
          <w:rFonts w:ascii="Times New Roman" w:hAnsi="Times New Roman" w:cs="Times New Roman"/>
          <w:sz w:val="28"/>
          <w:szCs w:val="28"/>
        </w:rPr>
        <w:t>2</w:t>
      </w:r>
      <w:r w:rsidRPr="00E24E35">
        <w:rPr>
          <w:rFonts w:ascii="Times New Roman" w:hAnsi="Times New Roman" w:cs="Times New Roman"/>
          <w:sz w:val="28"/>
          <w:szCs w:val="28"/>
        </w:rPr>
        <w:t xml:space="preserve"> статьи 1 </w:t>
      </w:r>
      <w:r w:rsidR="00E24E35">
        <w:rPr>
          <w:rFonts w:ascii="Times New Roman" w:hAnsi="Times New Roman" w:cs="Times New Roman"/>
          <w:sz w:val="28"/>
          <w:szCs w:val="28"/>
        </w:rPr>
        <w:t xml:space="preserve">главы 1 </w:t>
      </w:r>
      <w:r w:rsidRPr="00E24E35">
        <w:rPr>
          <w:rFonts w:ascii="Times New Roman" w:hAnsi="Times New Roman" w:cs="Times New Roman"/>
          <w:sz w:val="28"/>
          <w:szCs w:val="28"/>
        </w:rPr>
        <w:t>Положения о бюджетном процессе проект бюджета составлен на три года - очередной финансовый год (202</w:t>
      </w:r>
      <w:r w:rsidR="00832E1D">
        <w:rPr>
          <w:rFonts w:ascii="Times New Roman" w:hAnsi="Times New Roman" w:cs="Times New Roman"/>
          <w:sz w:val="28"/>
          <w:szCs w:val="28"/>
        </w:rPr>
        <w:t>4</w:t>
      </w:r>
      <w:r w:rsidRPr="00E24E35">
        <w:rPr>
          <w:rFonts w:ascii="Times New Roman" w:hAnsi="Times New Roman" w:cs="Times New Roman"/>
          <w:sz w:val="28"/>
          <w:szCs w:val="28"/>
        </w:rPr>
        <w:t xml:space="preserve"> год) и плановый период (202</w:t>
      </w:r>
      <w:r w:rsidR="00832E1D">
        <w:rPr>
          <w:rFonts w:ascii="Times New Roman" w:hAnsi="Times New Roman" w:cs="Times New Roman"/>
          <w:sz w:val="28"/>
          <w:szCs w:val="28"/>
        </w:rPr>
        <w:t>5</w:t>
      </w:r>
      <w:r w:rsidRPr="00E24E35">
        <w:rPr>
          <w:rFonts w:ascii="Times New Roman" w:hAnsi="Times New Roman" w:cs="Times New Roman"/>
          <w:sz w:val="28"/>
          <w:szCs w:val="28"/>
        </w:rPr>
        <w:t xml:space="preserve"> и 202</w:t>
      </w:r>
      <w:r w:rsidR="00832E1D">
        <w:rPr>
          <w:rFonts w:ascii="Times New Roman" w:hAnsi="Times New Roman" w:cs="Times New Roman"/>
          <w:sz w:val="28"/>
          <w:szCs w:val="28"/>
        </w:rPr>
        <w:t>6</w:t>
      </w:r>
      <w:r w:rsidRPr="00E24E35">
        <w:rPr>
          <w:rFonts w:ascii="Times New Roman" w:hAnsi="Times New Roman" w:cs="Times New Roman"/>
          <w:sz w:val="28"/>
          <w:szCs w:val="28"/>
        </w:rPr>
        <w:t xml:space="preserve"> годов);</w:t>
      </w:r>
    </w:p>
    <w:p w:rsidR="00A12E33" w:rsidRPr="00B757E1" w:rsidRDefault="00A12E33" w:rsidP="00E24E35">
      <w:pPr>
        <w:pStyle w:val="a3"/>
        <w:ind w:firstLine="709"/>
        <w:jc w:val="both"/>
        <w:rPr>
          <w:rFonts w:ascii="Times New Roman" w:hAnsi="Times New Roman" w:cs="Times New Roman"/>
          <w:sz w:val="28"/>
          <w:szCs w:val="28"/>
        </w:rPr>
      </w:pPr>
      <w:r w:rsidRPr="00E24E35">
        <w:rPr>
          <w:rFonts w:ascii="Times New Roman" w:hAnsi="Times New Roman" w:cs="Times New Roman"/>
          <w:sz w:val="28"/>
          <w:szCs w:val="28"/>
        </w:rPr>
        <w:t>- пункта 4 статьи 184.1 БК РФ</w:t>
      </w:r>
      <w:r w:rsidRPr="00B757E1">
        <w:rPr>
          <w:rFonts w:ascii="Times New Roman" w:hAnsi="Times New Roman" w:cs="Times New Roman"/>
          <w:sz w:val="28"/>
          <w:szCs w:val="28"/>
        </w:rPr>
        <w:t xml:space="preserve"> и пункта </w:t>
      </w:r>
      <w:r w:rsidR="00E24E35">
        <w:rPr>
          <w:rFonts w:ascii="Times New Roman" w:hAnsi="Times New Roman" w:cs="Times New Roman"/>
          <w:sz w:val="28"/>
          <w:szCs w:val="28"/>
        </w:rPr>
        <w:t>5</w:t>
      </w:r>
      <w:r w:rsidRPr="00B757E1">
        <w:rPr>
          <w:rFonts w:ascii="Times New Roman" w:hAnsi="Times New Roman" w:cs="Times New Roman"/>
          <w:sz w:val="28"/>
          <w:szCs w:val="28"/>
        </w:rPr>
        <w:t xml:space="preserve"> статьи 1 </w:t>
      </w:r>
      <w:r w:rsidR="00E24E35">
        <w:rPr>
          <w:rFonts w:ascii="Times New Roman" w:hAnsi="Times New Roman" w:cs="Times New Roman"/>
          <w:sz w:val="28"/>
          <w:szCs w:val="28"/>
        </w:rPr>
        <w:t xml:space="preserve">главы 1 </w:t>
      </w:r>
      <w:r w:rsidRPr="00B757E1">
        <w:rPr>
          <w:rFonts w:ascii="Times New Roman" w:hAnsi="Times New Roman" w:cs="Times New Roman"/>
          <w:sz w:val="28"/>
          <w:szCs w:val="28"/>
        </w:rPr>
        <w:t>Положения о бюджетном процессе проект решения о бюджете утверждается путем изменения параметров планового периода утвержденного бюджета поселения и добавления к ним параметров второго года планового периода.</w:t>
      </w:r>
    </w:p>
    <w:p w:rsidR="00A12E33" w:rsidRPr="00B757E1" w:rsidRDefault="00206D7A" w:rsidP="002E46CC">
      <w:pPr>
        <w:pStyle w:val="a3"/>
        <w:ind w:firstLine="709"/>
        <w:jc w:val="both"/>
        <w:rPr>
          <w:rFonts w:ascii="Times New Roman" w:hAnsi="Times New Roman" w:cs="Times New Roman"/>
          <w:sz w:val="28"/>
          <w:szCs w:val="28"/>
        </w:rPr>
      </w:pPr>
      <w:r w:rsidRPr="00B757E1">
        <w:rPr>
          <w:rFonts w:ascii="Times New Roman" w:hAnsi="Times New Roman" w:cs="Times New Roman"/>
          <w:b/>
          <w:sz w:val="28"/>
          <w:szCs w:val="28"/>
        </w:rPr>
        <w:t>1.3.</w:t>
      </w:r>
      <w:r w:rsidRPr="00B757E1">
        <w:rPr>
          <w:rFonts w:ascii="Times New Roman" w:hAnsi="Times New Roman" w:cs="Times New Roman"/>
          <w:sz w:val="28"/>
          <w:szCs w:val="28"/>
        </w:rPr>
        <w:t xml:space="preserve"> </w:t>
      </w:r>
      <w:r w:rsidR="00A12E33" w:rsidRPr="00B757E1">
        <w:rPr>
          <w:rFonts w:ascii="Times New Roman" w:hAnsi="Times New Roman" w:cs="Times New Roman"/>
          <w:sz w:val="28"/>
          <w:szCs w:val="28"/>
        </w:rPr>
        <w:t>В соответствии с требованиями пункта 2 статьи 172 БК РФ составление проектов бюджета основывается на:</w:t>
      </w:r>
    </w:p>
    <w:p w:rsidR="00DF7527" w:rsidRPr="00A34755" w:rsidRDefault="00DF7527" w:rsidP="00DF7527">
      <w:pPr>
        <w:pStyle w:val="a3"/>
        <w:ind w:firstLine="709"/>
        <w:jc w:val="both"/>
        <w:rPr>
          <w:rFonts w:ascii="Times New Roman" w:hAnsi="Times New Roman" w:cs="Times New Roman"/>
          <w:sz w:val="28"/>
          <w:szCs w:val="28"/>
        </w:rPr>
      </w:pPr>
      <w:r w:rsidRPr="00A34755">
        <w:rPr>
          <w:rFonts w:ascii="Times New Roman" w:hAnsi="Times New Roman" w:cs="Times New Roman"/>
          <w:sz w:val="28"/>
          <w:szCs w:val="28"/>
        </w:rPr>
        <w:t>1) положениях послания Президента Российской Федерации Федеральному Собранию Российской Федерации, определяющих бюджетную политику (требования к бюджетной политике) в Российской Федерации</w:t>
      </w:r>
      <w:r>
        <w:rPr>
          <w:rFonts w:ascii="Times New Roman" w:hAnsi="Times New Roman" w:cs="Times New Roman"/>
          <w:sz w:val="28"/>
          <w:szCs w:val="28"/>
        </w:rPr>
        <w:t>.</w:t>
      </w:r>
    </w:p>
    <w:p w:rsidR="00DF7527" w:rsidRPr="009946A1" w:rsidRDefault="00DF7527" w:rsidP="00DF7527">
      <w:pPr>
        <w:pStyle w:val="ae"/>
        <w:shd w:val="clear" w:color="auto" w:fill="FFFFFF"/>
        <w:spacing w:before="0" w:beforeAutospacing="0" w:after="0" w:afterAutospacing="0"/>
        <w:ind w:firstLine="709"/>
        <w:jc w:val="both"/>
        <w:rPr>
          <w:sz w:val="28"/>
          <w:szCs w:val="28"/>
        </w:rPr>
      </w:pPr>
      <w:r w:rsidRPr="00A34755">
        <w:rPr>
          <w:bCs/>
          <w:sz w:val="28"/>
          <w:szCs w:val="28"/>
        </w:rPr>
        <w:t>Послание Президента Российской Федерации Федеральному собранию</w:t>
      </w:r>
      <w:r>
        <w:rPr>
          <w:sz w:val="28"/>
          <w:szCs w:val="28"/>
        </w:rPr>
        <w:t xml:space="preserve"> - </w:t>
      </w:r>
      <w:r w:rsidRPr="00A34755">
        <w:rPr>
          <w:sz w:val="28"/>
          <w:szCs w:val="28"/>
        </w:rPr>
        <w:t>ежегодное </w:t>
      </w:r>
      <w:hyperlink r:id="rId9" w:tooltip="Президентское послание парламенту" w:history="1">
        <w:r w:rsidRPr="00DF7527">
          <w:rPr>
            <w:rStyle w:val="ad"/>
            <w:color w:val="auto"/>
            <w:sz w:val="28"/>
            <w:szCs w:val="28"/>
            <w:u w:val="none"/>
          </w:rPr>
          <w:t>обращение</w:t>
        </w:r>
      </w:hyperlink>
      <w:r w:rsidRPr="00DF7527">
        <w:rPr>
          <w:sz w:val="28"/>
          <w:szCs w:val="28"/>
        </w:rPr>
        <w:t> </w:t>
      </w:r>
      <w:hyperlink r:id="rId10" w:tooltip="Президент Российской Федерации" w:history="1">
        <w:r w:rsidRPr="00DF7527">
          <w:rPr>
            <w:rStyle w:val="ad"/>
            <w:color w:val="auto"/>
            <w:sz w:val="28"/>
            <w:szCs w:val="28"/>
            <w:u w:val="none"/>
          </w:rPr>
          <w:t>главы Российской Федерации</w:t>
        </w:r>
      </w:hyperlink>
      <w:r w:rsidRPr="00DF7527">
        <w:rPr>
          <w:sz w:val="28"/>
          <w:szCs w:val="28"/>
        </w:rPr>
        <w:t> к </w:t>
      </w:r>
      <w:hyperlink r:id="rId11" w:tooltip="Федеральное собрание" w:history="1">
        <w:r w:rsidRPr="00DF7527">
          <w:rPr>
            <w:rStyle w:val="ad"/>
            <w:color w:val="auto"/>
            <w:sz w:val="28"/>
            <w:szCs w:val="28"/>
            <w:u w:val="none"/>
          </w:rPr>
          <w:t>парламенту</w:t>
        </w:r>
      </w:hyperlink>
      <w:r>
        <w:rPr>
          <w:rStyle w:val="ad"/>
          <w:color w:val="auto"/>
          <w:sz w:val="28"/>
          <w:szCs w:val="28"/>
          <w:u w:val="none"/>
        </w:rPr>
        <w:t xml:space="preserve"> </w:t>
      </w:r>
      <w:r>
        <w:rPr>
          <w:sz w:val="28"/>
          <w:szCs w:val="28"/>
        </w:rPr>
        <w:t>я</w:t>
      </w:r>
      <w:r w:rsidRPr="00DF7527">
        <w:rPr>
          <w:sz w:val="28"/>
          <w:szCs w:val="28"/>
        </w:rPr>
        <w:t>вляется программным политико-правовым </w:t>
      </w:r>
      <w:hyperlink r:id="rId12" w:tooltip="Документ" w:history="1">
        <w:r w:rsidRPr="00DF7527">
          <w:rPr>
            <w:rStyle w:val="ad"/>
            <w:color w:val="auto"/>
            <w:sz w:val="28"/>
            <w:szCs w:val="28"/>
            <w:u w:val="none"/>
          </w:rPr>
          <w:t>документом</w:t>
        </w:r>
      </w:hyperlink>
      <w:r w:rsidRPr="00DF7527">
        <w:rPr>
          <w:sz w:val="28"/>
          <w:szCs w:val="28"/>
        </w:rPr>
        <w:t>, выражающим видение Президента Российской Федерации стратегических направлений развития </w:t>
      </w:r>
      <w:hyperlink r:id="rId13" w:tooltip="Россия" w:history="1">
        <w:r w:rsidRPr="00DF7527">
          <w:rPr>
            <w:rStyle w:val="ad"/>
            <w:color w:val="auto"/>
            <w:sz w:val="28"/>
            <w:szCs w:val="28"/>
            <w:u w:val="none"/>
          </w:rPr>
          <w:t>России</w:t>
        </w:r>
      </w:hyperlink>
      <w:r w:rsidRPr="00DF7527">
        <w:rPr>
          <w:sz w:val="28"/>
          <w:szCs w:val="28"/>
        </w:rPr>
        <w:t> на ближайшую перспективу. Включает</w:t>
      </w:r>
      <w:r w:rsidRPr="009946A1">
        <w:rPr>
          <w:sz w:val="28"/>
          <w:szCs w:val="28"/>
        </w:rPr>
        <w:t xml:space="preserve"> в себя как положения политического, экономического, идеологического характера, так и конкретные предложения, касающиеся законотворческой работы парламента.</w:t>
      </w:r>
    </w:p>
    <w:p w:rsidR="00DF7527" w:rsidRDefault="00DF7527" w:rsidP="00DF7527">
      <w:pPr>
        <w:autoSpaceDE w:val="0"/>
        <w:autoSpaceDN w:val="0"/>
        <w:adjustRightInd w:val="0"/>
        <w:ind w:firstLine="709"/>
        <w:jc w:val="both"/>
        <w:rPr>
          <w:rFonts w:eastAsiaTheme="minorHAnsi"/>
          <w:sz w:val="28"/>
          <w:szCs w:val="28"/>
          <w:lang w:eastAsia="en-US"/>
        </w:rPr>
      </w:pPr>
      <w:r w:rsidRPr="009946A1">
        <w:rPr>
          <w:bCs/>
          <w:sz w:val="28"/>
          <w:szCs w:val="28"/>
          <w:shd w:val="clear" w:color="auto" w:fill="FFFFFF"/>
        </w:rPr>
        <w:lastRenderedPageBreak/>
        <w:t xml:space="preserve">2) </w:t>
      </w:r>
      <w:r w:rsidRPr="009946A1">
        <w:rPr>
          <w:rFonts w:eastAsiaTheme="minorHAnsi"/>
          <w:sz w:val="28"/>
          <w:szCs w:val="28"/>
          <w:lang w:eastAsia="en-US"/>
        </w:rPr>
        <w:t>документах, определяющих цели национального развития Российской Федерации и направления деятельности органов публичной власти по их достижению</w:t>
      </w:r>
      <w:r>
        <w:rPr>
          <w:rFonts w:eastAsiaTheme="minorHAnsi"/>
          <w:sz w:val="28"/>
          <w:szCs w:val="28"/>
          <w:lang w:eastAsia="en-US"/>
        </w:rPr>
        <w:t>:</w:t>
      </w:r>
    </w:p>
    <w:p w:rsidR="00DF7527" w:rsidRDefault="00DF7527" w:rsidP="00DF7527">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 </w:t>
      </w:r>
      <w:r w:rsidRPr="009946A1">
        <w:rPr>
          <w:rFonts w:eastAsiaTheme="minorHAnsi"/>
          <w:sz w:val="28"/>
          <w:szCs w:val="28"/>
          <w:lang w:eastAsia="en-US"/>
        </w:rPr>
        <w:t xml:space="preserve">Указ Президента РФ от 07.05.2018 </w:t>
      </w:r>
      <w:r>
        <w:rPr>
          <w:rFonts w:eastAsiaTheme="minorHAnsi"/>
          <w:sz w:val="28"/>
          <w:szCs w:val="28"/>
          <w:lang w:eastAsia="en-US"/>
        </w:rPr>
        <w:t>№</w:t>
      </w:r>
      <w:r w:rsidRPr="009946A1">
        <w:rPr>
          <w:rFonts w:eastAsiaTheme="minorHAnsi"/>
          <w:sz w:val="28"/>
          <w:szCs w:val="28"/>
          <w:lang w:eastAsia="en-US"/>
        </w:rPr>
        <w:t>204</w:t>
      </w:r>
      <w:r>
        <w:rPr>
          <w:rFonts w:eastAsiaTheme="minorHAnsi"/>
          <w:sz w:val="28"/>
          <w:szCs w:val="28"/>
          <w:lang w:eastAsia="en-US"/>
        </w:rPr>
        <w:t xml:space="preserve"> «</w:t>
      </w:r>
      <w:r w:rsidRPr="009946A1">
        <w:rPr>
          <w:rFonts w:eastAsiaTheme="minorHAnsi"/>
          <w:sz w:val="28"/>
          <w:szCs w:val="28"/>
          <w:lang w:eastAsia="en-US"/>
        </w:rPr>
        <w:t>О национальных целях и стратегических задачах развития Российской Федерации на период до 2024 года</w:t>
      </w:r>
      <w:r>
        <w:rPr>
          <w:rFonts w:eastAsiaTheme="minorHAnsi"/>
          <w:sz w:val="28"/>
          <w:szCs w:val="28"/>
          <w:lang w:eastAsia="en-US"/>
        </w:rPr>
        <w:t>»;</w:t>
      </w:r>
    </w:p>
    <w:p w:rsidR="00DF7527" w:rsidRPr="009946A1" w:rsidRDefault="00DF7527" w:rsidP="00DF7527">
      <w:pPr>
        <w:autoSpaceDE w:val="0"/>
        <w:autoSpaceDN w:val="0"/>
        <w:adjustRightInd w:val="0"/>
        <w:ind w:firstLine="709"/>
        <w:jc w:val="both"/>
        <w:rPr>
          <w:sz w:val="28"/>
          <w:szCs w:val="28"/>
        </w:rPr>
      </w:pPr>
      <w:r>
        <w:rPr>
          <w:rFonts w:eastAsiaTheme="minorHAnsi"/>
          <w:sz w:val="28"/>
          <w:szCs w:val="28"/>
          <w:lang w:eastAsia="en-US"/>
        </w:rPr>
        <w:t xml:space="preserve">- </w:t>
      </w:r>
      <w:r w:rsidRPr="009946A1">
        <w:rPr>
          <w:rFonts w:eastAsiaTheme="minorHAnsi"/>
          <w:sz w:val="28"/>
          <w:szCs w:val="28"/>
          <w:lang w:eastAsia="en-US"/>
        </w:rPr>
        <w:t xml:space="preserve">Указ Президента РФ от 21.07.2020 </w:t>
      </w:r>
      <w:r>
        <w:rPr>
          <w:rFonts w:eastAsiaTheme="minorHAnsi"/>
          <w:sz w:val="28"/>
          <w:szCs w:val="28"/>
          <w:lang w:eastAsia="en-US"/>
        </w:rPr>
        <w:t>№</w:t>
      </w:r>
      <w:r w:rsidRPr="009946A1">
        <w:rPr>
          <w:rFonts w:eastAsiaTheme="minorHAnsi"/>
          <w:sz w:val="28"/>
          <w:szCs w:val="28"/>
          <w:lang w:eastAsia="en-US"/>
        </w:rPr>
        <w:t xml:space="preserve">474 </w:t>
      </w:r>
      <w:r>
        <w:rPr>
          <w:rFonts w:eastAsiaTheme="minorHAnsi"/>
          <w:sz w:val="28"/>
          <w:szCs w:val="28"/>
          <w:lang w:eastAsia="en-US"/>
        </w:rPr>
        <w:t>«</w:t>
      </w:r>
      <w:r w:rsidRPr="009946A1">
        <w:rPr>
          <w:rFonts w:eastAsiaTheme="minorHAnsi"/>
          <w:sz w:val="28"/>
          <w:szCs w:val="28"/>
          <w:lang w:eastAsia="en-US"/>
        </w:rPr>
        <w:t>О национальных целях развития Российской Федерации на период до 2030 года</w:t>
      </w:r>
      <w:r>
        <w:rPr>
          <w:rFonts w:eastAsiaTheme="minorHAnsi"/>
          <w:sz w:val="28"/>
          <w:szCs w:val="28"/>
          <w:lang w:eastAsia="en-US"/>
        </w:rPr>
        <w:t>»;</w:t>
      </w:r>
    </w:p>
    <w:p w:rsidR="00A12E33" w:rsidRPr="00B757E1" w:rsidRDefault="00DF7527" w:rsidP="002E46CC">
      <w:pPr>
        <w:pStyle w:val="a3"/>
        <w:ind w:firstLine="709"/>
        <w:jc w:val="both"/>
        <w:rPr>
          <w:rFonts w:ascii="Times New Roman" w:hAnsi="Times New Roman" w:cs="Times New Roman"/>
          <w:sz w:val="28"/>
          <w:szCs w:val="28"/>
        </w:rPr>
      </w:pPr>
      <w:r>
        <w:rPr>
          <w:rFonts w:ascii="Times New Roman" w:hAnsi="Times New Roman" w:cs="Times New Roman"/>
          <w:bCs/>
          <w:sz w:val="28"/>
          <w:szCs w:val="28"/>
          <w:shd w:val="clear" w:color="auto" w:fill="FFFFFF"/>
        </w:rPr>
        <w:t>3</w:t>
      </w:r>
      <w:r w:rsidR="00A12E33" w:rsidRPr="00B757E1">
        <w:rPr>
          <w:rFonts w:ascii="Times New Roman" w:hAnsi="Times New Roman" w:cs="Times New Roman"/>
          <w:bCs/>
          <w:sz w:val="28"/>
          <w:szCs w:val="28"/>
          <w:shd w:val="clear" w:color="auto" w:fill="FFFFFF"/>
        </w:rPr>
        <w:t xml:space="preserve">) </w:t>
      </w:r>
      <w:r w:rsidR="00A12E33" w:rsidRPr="00B757E1">
        <w:rPr>
          <w:rFonts w:ascii="Times New Roman" w:hAnsi="Times New Roman" w:cs="Times New Roman"/>
          <w:sz w:val="28"/>
          <w:szCs w:val="28"/>
        </w:rPr>
        <w:t>основных направлениях бюджетной и налоговой политики муниципальных образований:</w:t>
      </w:r>
    </w:p>
    <w:p w:rsidR="00CA3BBD" w:rsidRPr="00C447C5" w:rsidRDefault="00CA3BBD" w:rsidP="002E46CC">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 </w:t>
      </w:r>
      <w:r w:rsidR="00E24E35">
        <w:rPr>
          <w:rFonts w:ascii="Times New Roman" w:hAnsi="Times New Roman" w:cs="Times New Roman"/>
          <w:sz w:val="28"/>
          <w:szCs w:val="28"/>
        </w:rPr>
        <w:t>постановление</w:t>
      </w:r>
      <w:r w:rsidR="006D0CED" w:rsidRPr="00B757E1">
        <w:rPr>
          <w:rFonts w:ascii="Times New Roman" w:hAnsi="Times New Roman" w:cs="Times New Roman"/>
          <w:sz w:val="28"/>
          <w:szCs w:val="28"/>
        </w:rPr>
        <w:t xml:space="preserve"> Администрации </w:t>
      </w:r>
      <w:r w:rsidR="00CC377A">
        <w:rPr>
          <w:rFonts w:ascii="Times New Roman" w:hAnsi="Times New Roman" w:cs="Times New Roman"/>
          <w:sz w:val="28"/>
          <w:szCs w:val="28"/>
        </w:rPr>
        <w:t>Андрейковского</w:t>
      </w:r>
      <w:r w:rsidR="006D0CED" w:rsidRPr="00B757E1">
        <w:rPr>
          <w:rFonts w:ascii="Times New Roman" w:hAnsi="Times New Roman" w:cs="Times New Roman"/>
          <w:sz w:val="28"/>
          <w:szCs w:val="28"/>
        </w:rPr>
        <w:t xml:space="preserve"> сельского поселения Вяземского района Смоленской области от </w:t>
      </w:r>
      <w:r w:rsidR="00B00164" w:rsidRPr="00B00164">
        <w:rPr>
          <w:rFonts w:ascii="Times New Roman" w:hAnsi="Times New Roman" w:cs="Times New Roman"/>
          <w:sz w:val="28"/>
          <w:szCs w:val="28"/>
        </w:rPr>
        <w:t>03</w:t>
      </w:r>
      <w:r w:rsidR="005C5344">
        <w:rPr>
          <w:rFonts w:ascii="Times New Roman" w:hAnsi="Times New Roman" w:cs="Times New Roman"/>
          <w:sz w:val="28"/>
          <w:szCs w:val="28"/>
        </w:rPr>
        <w:t>.11.202</w:t>
      </w:r>
      <w:r w:rsidR="00B00164" w:rsidRPr="00B00164">
        <w:rPr>
          <w:rFonts w:ascii="Times New Roman" w:hAnsi="Times New Roman" w:cs="Times New Roman"/>
          <w:sz w:val="28"/>
          <w:szCs w:val="28"/>
        </w:rPr>
        <w:t>3</w:t>
      </w:r>
      <w:r w:rsidR="005C5344">
        <w:rPr>
          <w:rFonts w:ascii="Times New Roman" w:hAnsi="Times New Roman" w:cs="Times New Roman"/>
          <w:sz w:val="28"/>
          <w:szCs w:val="28"/>
        </w:rPr>
        <w:t xml:space="preserve"> №</w:t>
      </w:r>
      <w:r w:rsidR="005F48A4" w:rsidRPr="005F48A4">
        <w:rPr>
          <w:rFonts w:ascii="Times New Roman" w:hAnsi="Times New Roman" w:cs="Times New Roman"/>
          <w:sz w:val="28"/>
          <w:szCs w:val="28"/>
        </w:rPr>
        <w:t>18</w:t>
      </w:r>
      <w:r w:rsidR="00B00164" w:rsidRPr="00B00164">
        <w:rPr>
          <w:rFonts w:ascii="Times New Roman" w:hAnsi="Times New Roman" w:cs="Times New Roman"/>
          <w:sz w:val="28"/>
          <w:szCs w:val="28"/>
        </w:rPr>
        <w:t>1</w:t>
      </w:r>
      <w:r w:rsidR="006D0CED" w:rsidRPr="00B757E1">
        <w:rPr>
          <w:rFonts w:ascii="Times New Roman" w:hAnsi="Times New Roman" w:cs="Times New Roman"/>
          <w:sz w:val="28"/>
          <w:szCs w:val="28"/>
        </w:rPr>
        <w:t xml:space="preserve"> «Об утверждении Основных направлений бюджетной </w:t>
      </w:r>
      <w:r w:rsidR="00E24E35">
        <w:rPr>
          <w:rFonts w:ascii="Times New Roman" w:hAnsi="Times New Roman" w:cs="Times New Roman"/>
          <w:sz w:val="28"/>
          <w:szCs w:val="28"/>
        </w:rPr>
        <w:t xml:space="preserve">и налоговой </w:t>
      </w:r>
      <w:r w:rsidR="006D0CED" w:rsidRPr="00B757E1">
        <w:rPr>
          <w:rFonts w:ascii="Times New Roman" w:hAnsi="Times New Roman" w:cs="Times New Roman"/>
          <w:sz w:val="28"/>
          <w:szCs w:val="28"/>
        </w:rPr>
        <w:t xml:space="preserve">политики </w:t>
      </w:r>
      <w:r w:rsidR="00CC377A">
        <w:rPr>
          <w:rFonts w:ascii="Times New Roman" w:hAnsi="Times New Roman" w:cs="Times New Roman"/>
          <w:sz w:val="28"/>
          <w:szCs w:val="28"/>
        </w:rPr>
        <w:t>Андрейковского</w:t>
      </w:r>
      <w:r w:rsidR="006D0CED" w:rsidRPr="00B757E1">
        <w:rPr>
          <w:rFonts w:ascii="Times New Roman" w:hAnsi="Times New Roman" w:cs="Times New Roman"/>
          <w:sz w:val="28"/>
          <w:szCs w:val="28"/>
        </w:rPr>
        <w:t xml:space="preserve"> сельского поселения Вяземского района Смоленской области </w:t>
      </w:r>
      <w:r w:rsidR="00782062">
        <w:rPr>
          <w:rFonts w:ascii="Times New Roman" w:hAnsi="Times New Roman" w:cs="Times New Roman"/>
          <w:sz w:val="28"/>
          <w:szCs w:val="28"/>
        </w:rPr>
        <w:t xml:space="preserve">на 2024 год и на плановый период 2025 и 2026 годов; </w:t>
      </w:r>
    </w:p>
    <w:p w:rsidR="00A12E33" w:rsidRPr="00C447C5" w:rsidRDefault="00DF7527" w:rsidP="002E46CC">
      <w:pPr>
        <w:pStyle w:val="a3"/>
        <w:ind w:firstLine="709"/>
        <w:jc w:val="both"/>
        <w:rPr>
          <w:rFonts w:ascii="Times New Roman" w:hAnsi="Times New Roman" w:cs="Times New Roman"/>
          <w:sz w:val="28"/>
          <w:szCs w:val="28"/>
        </w:rPr>
      </w:pPr>
      <w:r>
        <w:rPr>
          <w:rFonts w:ascii="Times New Roman" w:hAnsi="Times New Roman" w:cs="Times New Roman"/>
          <w:sz w:val="28"/>
          <w:szCs w:val="28"/>
        </w:rPr>
        <w:t>4</w:t>
      </w:r>
      <w:r w:rsidR="00A12E33" w:rsidRPr="00C447C5">
        <w:rPr>
          <w:rFonts w:ascii="Times New Roman" w:hAnsi="Times New Roman" w:cs="Times New Roman"/>
          <w:sz w:val="28"/>
          <w:szCs w:val="28"/>
        </w:rPr>
        <w:t>) прогнозе социально-экономического развития:</w:t>
      </w:r>
    </w:p>
    <w:p w:rsidR="006D0CED" w:rsidRPr="00B757E1" w:rsidRDefault="006D0CED" w:rsidP="002E46CC">
      <w:pPr>
        <w:pStyle w:val="a3"/>
        <w:ind w:firstLine="709"/>
        <w:jc w:val="both"/>
        <w:rPr>
          <w:rFonts w:ascii="Times New Roman" w:hAnsi="Times New Roman" w:cs="Times New Roman"/>
          <w:sz w:val="28"/>
          <w:szCs w:val="28"/>
        </w:rPr>
      </w:pPr>
      <w:r w:rsidRPr="00C447C5">
        <w:rPr>
          <w:rFonts w:ascii="Times New Roman" w:hAnsi="Times New Roman" w:cs="Times New Roman"/>
          <w:sz w:val="28"/>
          <w:szCs w:val="28"/>
        </w:rPr>
        <w:t xml:space="preserve">- постановление Администрации </w:t>
      </w:r>
      <w:r w:rsidR="00CC377A">
        <w:rPr>
          <w:rFonts w:ascii="Times New Roman" w:hAnsi="Times New Roman" w:cs="Times New Roman"/>
          <w:sz w:val="28"/>
          <w:szCs w:val="28"/>
        </w:rPr>
        <w:t>Андрейковского</w:t>
      </w:r>
      <w:r w:rsidRPr="00C447C5">
        <w:rPr>
          <w:rFonts w:ascii="Times New Roman" w:hAnsi="Times New Roman" w:cs="Times New Roman"/>
          <w:sz w:val="28"/>
          <w:szCs w:val="28"/>
        </w:rPr>
        <w:t xml:space="preserve"> сельского поселения Вяземского района Смоленской области от </w:t>
      </w:r>
      <w:r w:rsidR="005F48A4" w:rsidRPr="005F48A4">
        <w:rPr>
          <w:rFonts w:ascii="Times New Roman" w:hAnsi="Times New Roman" w:cs="Times New Roman"/>
          <w:sz w:val="28"/>
          <w:szCs w:val="28"/>
        </w:rPr>
        <w:t>07</w:t>
      </w:r>
      <w:r w:rsidR="005C5344">
        <w:rPr>
          <w:rFonts w:ascii="Times New Roman" w:hAnsi="Times New Roman" w:cs="Times New Roman"/>
          <w:sz w:val="28"/>
          <w:szCs w:val="28"/>
        </w:rPr>
        <w:t>.11.202</w:t>
      </w:r>
      <w:r w:rsidR="00B00164" w:rsidRPr="00B00164">
        <w:rPr>
          <w:rFonts w:ascii="Times New Roman" w:hAnsi="Times New Roman" w:cs="Times New Roman"/>
          <w:sz w:val="28"/>
          <w:szCs w:val="28"/>
        </w:rPr>
        <w:t>3</w:t>
      </w:r>
      <w:r w:rsidR="005C5344">
        <w:rPr>
          <w:rFonts w:ascii="Times New Roman" w:hAnsi="Times New Roman" w:cs="Times New Roman"/>
          <w:sz w:val="28"/>
          <w:szCs w:val="28"/>
        </w:rPr>
        <w:t xml:space="preserve"> №</w:t>
      </w:r>
      <w:r w:rsidR="005F48A4" w:rsidRPr="005F48A4">
        <w:rPr>
          <w:rFonts w:ascii="Times New Roman" w:hAnsi="Times New Roman" w:cs="Times New Roman"/>
          <w:sz w:val="28"/>
          <w:szCs w:val="28"/>
        </w:rPr>
        <w:t>18</w:t>
      </w:r>
      <w:r w:rsidR="00B00164" w:rsidRPr="00B00164">
        <w:rPr>
          <w:rFonts w:ascii="Times New Roman" w:hAnsi="Times New Roman" w:cs="Times New Roman"/>
          <w:sz w:val="28"/>
          <w:szCs w:val="28"/>
        </w:rPr>
        <w:t>0</w:t>
      </w:r>
      <w:r w:rsidRPr="00C447C5">
        <w:rPr>
          <w:rFonts w:ascii="Times New Roman" w:hAnsi="Times New Roman" w:cs="Times New Roman"/>
          <w:sz w:val="28"/>
          <w:szCs w:val="28"/>
        </w:rPr>
        <w:t xml:space="preserve"> «О прогнозе социально-экономического развития </w:t>
      </w:r>
      <w:r w:rsidR="00CC377A">
        <w:rPr>
          <w:rFonts w:ascii="Times New Roman" w:hAnsi="Times New Roman" w:cs="Times New Roman"/>
          <w:sz w:val="28"/>
          <w:szCs w:val="28"/>
        </w:rPr>
        <w:t>Андрейковского</w:t>
      </w:r>
      <w:r w:rsidRPr="00C447C5">
        <w:rPr>
          <w:rFonts w:ascii="Times New Roman" w:hAnsi="Times New Roman" w:cs="Times New Roman"/>
          <w:sz w:val="28"/>
          <w:szCs w:val="28"/>
        </w:rPr>
        <w:t xml:space="preserve"> сельского поселения Вяземского района Смоленской области на 202</w:t>
      </w:r>
      <w:r w:rsidR="00B00164" w:rsidRPr="00B00164">
        <w:rPr>
          <w:rFonts w:ascii="Times New Roman" w:hAnsi="Times New Roman" w:cs="Times New Roman"/>
          <w:sz w:val="28"/>
          <w:szCs w:val="28"/>
        </w:rPr>
        <w:t>4</w:t>
      </w:r>
      <w:r w:rsidRPr="00C447C5">
        <w:rPr>
          <w:rFonts w:ascii="Times New Roman" w:hAnsi="Times New Roman" w:cs="Times New Roman"/>
          <w:sz w:val="28"/>
          <w:szCs w:val="28"/>
        </w:rPr>
        <w:t xml:space="preserve"> год и </w:t>
      </w:r>
      <w:r w:rsidR="005C5344">
        <w:rPr>
          <w:rFonts w:ascii="Times New Roman" w:hAnsi="Times New Roman" w:cs="Times New Roman"/>
          <w:sz w:val="28"/>
          <w:szCs w:val="28"/>
        </w:rPr>
        <w:t xml:space="preserve">на </w:t>
      </w:r>
      <w:r w:rsidRPr="00C447C5">
        <w:rPr>
          <w:rFonts w:ascii="Times New Roman" w:hAnsi="Times New Roman" w:cs="Times New Roman"/>
          <w:sz w:val="28"/>
          <w:szCs w:val="28"/>
        </w:rPr>
        <w:t>плановый период 202</w:t>
      </w:r>
      <w:r w:rsidR="00B00164" w:rsidRPr="00B00164">
        <w:rPr>
          <w:rFonts w:ascii="Times New Roman" w:hAnsi="Times New Roman" w:cs="Times New Roman"/>
          <w:sz w:val="28"/>
          <w:szCs w:val="28"/>
        </w:rPr>
        <w:t>5</w:t>
      </w:r>
      <w:r w:rsidRPr="00C447C5">
        <w:rPr>
          <w:rFonts w:ascii="Times New Roman" w:hAnsi="Times New Roman" w:cs="Times New Roman"/>
          <w:sz w:val="28"/>
          <w:szCs w:val="28"/>
        </w:rPr>
        <w:t xml:space="preserve"> </w:t>
      </w:r>
      <w:r w:rsidR="00B00164">
        <w:rPr>
          <w:rFonts w:ascii="Times New Roman" w:hAnsi="Times New Roman" w:cs="Times New Roman"/>
          <w:sz w:val="28"/>
          <w:szCs w:val="28"/>
        </w:rPr>
        <w:t xml:space="preserve">и </w:t>
      </w:r>
      <w:r w:rsidRPr="00C447C5">
        <w:rPr>
          <w:rFonts w:ascii="Times New Roman" w:hAnsi="Times New Roman" w:cs="Times New Roman"/>
          <w:sz w:val="28"/>
          <w:szCs w:val="28"/>
        </w:rPr>
        <w:t>202</w:t>
      </w:r>
      <w:r w:rsidR="00B00164">
        <w:rPr>
          <w:rFonts w:ascii="Times New Roman" w:hAnsi="Times New Roman" w:cs="Times New Roman"/>
          <w:sz w:val="28"/>
          <w:szCs w:val="28"/>
        </w:rPr>
        <w:t>6</w:t>
      </w:r>
      <w:r w:rsidRPr="00C447C5">
        <w:rPr>
          <w:rFonts w:ascii="Times New Roman" w:hAnsi="Times New Roman" w:cs="Times New Roman"/>
          <w:sz w:val="28"/>
          <w:szCs w:val="28"/>
        </w:rPr>
        <w:t xml:space="preserve"> годов»;</w:t>
      </w:r>
    </w:p>
    <w:p w:rsidR="00A12E33" w:rsidRPr="00B757E1" w:rsidRDefault="00CA3BBD" w:rsidP="002E46CC">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5</w:t>
      </w:r>
      <w:r w:rsidR="00A12E33" w:rsidRPr="00B757E1">
        <w:rPr>
          <w:rFonts w:ascii="Times New Roman" w:hAnsi="Times New Roman" w:cs="Times New Roman"/>
          <w:sz w:val="28"/>
          <w:szCs w:val="28"/>
        </w:rPr>
        <w:t>) муниципальных программах (проектах муниципальных программ), проектах изменений муниципальных программ:</w:t>
      </w:r>
    </w:p>
    <w:p w:rsidR="00A12E33" w:rsidRDefault="00A12E33" w:rsidP="002E46CC">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 предоставлены проекты паспортов </w:t>
      </w:r>
      <w:r w:rsidR="005C5344">
        <w:rPr>
          <w:rFonts w:ascii="Times New Roman" w:hAnsi="Times New Roman" w:cs="Times New Roman"/>
          <w:sz w:val="28"/>
          <w:szCs w:val="28"/>
        </w:rPr>
        <w:t>1</w:t>
      </w:r>
      <w:r w:rsidR="003760D3">
        <w:rPr>
          <w:rFonts w:ascii="Times New Roman" w:hAnsi="Times New Roman" w:cs="Times New Roman"/>
          <w:sz w:val="28"/>
          <w:szCs w:val="28"/>
        </w:rPr>
        <w:t>1</w:t>
      </w:r>
      <w:r w:rsidR="0000594B" w:rsidRPr="00B757E1">
        <w:rPr>
          <w:rFonts w:ascii="Times New Roman" w:hAnsi="Times New Roman" w:cs="Times New Roman"/>
          <w:sz w:val="28"/>
          <w:szCs w:val="28"/>
        </w:rPr>
        <w:t xml:space="preserve"> </w:t>
      </w:r>
      <w:r w:rsidRPr="00B757E1">
        <w:rPr>
          <w:rFonts w:ascii="Times New Roman" w:hAnsi="Times New Roman" w:cs="Times New Roman"/>
          <w:sz w:val="28"/>
          <w:szCs w:val="28"/>
        </w:rPr>
        <w:t>муниципальных программ.</w:t>
      </w:r>
    </w:p>
    <w:p w:rsidR="00294B5F" w:rsidRDefault="00294B5F" w:rsidP="002E46CC">
      <w:pPr>
        <w:pStyle w:val="a3"/>
        <w:ind w:firstLine="709"/>
        <w:jc w:val="both"/>
        <w:rPr>
          <w:rFonts w:ascii="Times New Roman" w:hAnsi="Times New Roman" w:cs="Times New Roman"/>
          <w:sz w:val="28"/>
          <w:szCs w:val="28"/>
        </w:rPr>
      </w:pPr>
    </w:p>
    <w:p w:rsidR="00294B5F" w:rsidRPr="00C86B34" w:rsidRDefault="00294B5F" w:rsidP="00294B5F">
      <w:pPr>
        <w:pStyle w:val="a3"/>
        <w:ind w:firstLine="709"/>
        <w:jc w:val="both"/>
        <w:rPr>
          <w:rFonts w:ascii="Times New Roman" w:hAnsi="Times New Roman" w:cs="Times New Roman"/>
          <w:b/>
          <w:sz w:val="28"/>
          <w:szCs w:val="28"/>
        </w:rPr>
      </w:pPr>
      <w:r w:rsidRPr="005C5344">
        <w:rPr>
          <w:rFonts w:ascii="Times New Roman" w:hAnsi="Times New Roman" w:cs="Times New Roman"/>
          <w:b/>
          <w:sz w:val="28"/>
          <w:szCs w:val="28"/>
        </w:rPr>
        <w:t>2. Проверка соответствия проекта решения о бюджете на 202</w:t>
      </w:r>
      <w:r w:rsidR="003760D3">
        <w:rPr>
          <w:rFonts w:ascii="Times New Roman" w:hAnsi="Times New Roman" w:cs="Times New Roman"/>
          <w:b/>
          <w:sz w:val="28"/>
          <w:szCs w:val="28"/>
        </w:rPr>
        <w:t xml:space="preserve">4 </w:t>
      </w:r>
      <w:r w:rsidRPr="005C5344">
        <w:rPr>
          <w:rFonts w:ascii="Times New Roman" w:hAnsi="Times New Roman" w:cs="Times New Roman"/>
          <w:b/>
          <w:sz w:val="28"/>
          <w:szCs w:val="28"/>
        </w:rPr>
        <w:t>год и плановый период 202</w:t>
      </w:r>
      <w:r w:rsidR="003760D3">
        <w:rPr>
          <w:rFonts w:ascii="Times New Roman" w:hAnsi="Times New Roman" w:cs="Times New Roman"/>
          <w:b/>
          <w:sz w:val="28"/>
          <w:szCs w:val="28"/>
        </w:rPr>
        <w:t>5</w:t>
      </w:r>
      <w:r w:rsidRPr="005C5344">
        <w:rPr>
          <w:rFonts w:ascii="Times New Roman" w:hAnsi="Times New Roman" w:cs="Times New Roman"/>
          <w:b/>
          <w:sz w:val="28"/>
          <w:szCs w:val="28"/>
        </w:rPr>
        <w:t xml:space="preserve"> и 202</w:t>
      </w:r>
      <w:r w:rsidR="003760D3">
        <w:rPr>
          <w:rFonts w:ascii="Times New Roman" w:hAnsi="Times New Roman" w:cs="Times New Roman"/>
          <w:b/>
          <w:sz w:val="28"/>
          <w:szCs w:val="28"/>
        </w:rPr>
        <w:t>6</w:t>
      </w:r>
      <w:r w:rsidRPr="005C5344">
        <w:rPr>
          <w:rFonts w:ascii="Times New Roman" w:hAnsi="Times New Roman" w:cs="Times New Roman"/>
          <w:b/>
          <w:sz w:val="28"/>
          <w:szCs w:val="28"/>
        </w:rPr>
        <w:t xml:space="preserve"> годов требованиям статьи 184.1 Бюджетного кодекса Российской Федерации и статьи 8 Положения о бюджетном процессе в </w:t>
      </w:r>
      <w:r w:rsidR="00CC377A" w:rsidRPr="005C5344">
        <w:rPr>
          <w:rFonts w:ascii="Times New Roman" w:hAnsi="Times New Roman" w:cs="Times New Roman"/>
          <w:b/>
          <w:sz w:val="28"/>
          <w:szCs w:val="28"/>
        </w:rPr>
        <w:t>Андрейковском</w:t>
      </w:r>
      <w:r w:rsidRPr="005C5344">
        <w:rPr>
          <w:rFonts w:ascii="Times New Roman" w:hAnsi="Times New Roman" w:cs="Times New Roman"/>
          <w:b/>
          <w:sz w:val="28"/>
          <w:szCs w:val="28"/>
        </w:rPr>
        <w:t xml:space="preserve"> сельском поселении Вяземского района Смоленской области</w:t>
      </w:r>
    </w:p>
    <w:p w:rsidR="00294B5F" w:rsidRPr="00C86B34" w:rsidRDefault="00294B5F" w:rsidP="00294B5F">
      <w:pPr>
        <w:ind w:firstLine="709"/>
        <w:jc w:val="both"/>
        <w:rPr>
          <w:sz w:val="28"/>
          <w:szCs w:val="28"/>
        </w:rPr>
      </w:pPr>
    </w:p>
    <w:p w:rsidR="00294B5F" w:rsidRDefault="00294B5F" w:rsidP="00294B5F">
      <w:pPr>
        <w:ind w:firstLine="709"/>
        <w:jc w:val="both"/>
        <w:rPr>
          <w:sz w:val="28"/>
          <w:szCs w:val="28"/>
        </w:rPr>
      </w:pPr>
      <w:bookmarkStart w:id="5" w:name="_Hlk90634148"/>
      <w:r w:rsidRPr="00C86B34">
        <w:rPr>
          <w:b/>
          <w:sz w:val="28"/>
          <w:szCs w:val="28"/>
        </w:rPr>
        <w:t>2.1.</w:t>
      </w:r>
      <w:r w:rsidRPr="00C86B34">
        <w:rPr>
          <w:sz w:val="28"/>
          <w:szCs w:val="28"/>
        </w:rPr>
        <w:t xml:space="preserve"> </w:t>
      </w:r>
      <w:bookmarkStart w:id="6" w:name="_Hlk89873975"/>
      <w:bookmarkStart w:id="7" w:name="_Hlk88989905"/>
      <w:r w:rsidRPr="00690F9E">
        <w:rPr>
          <w:sz w:val="28"/>
          <w:szCs w:val="28"/>
        </w:rPr>
        <w:t xml:space="preserve">Проект решения о бюджете разработан в форме решения Совета депутатов </w:t>
      </w:r>
      <w:r w:rsidR="00CC377A">
        <w:rPr>
          <w:sz w:val="28"/>
          <w:szCs w:val="28"/>
        </w:rPr>
        <w:t>Андрейковского</w:t>
      </w:r>
      <w:r>
        <w:rPr>
          <w:sz w:val="28"/>
          <w:szCs w:val="28"/>
        </w:rPr>
        <w:t xml:space="preserve"> сельского</w:t>
      </w:r>
      <w:r w:rsidRPr="00690F9E">
        <w:rPr>
          <w:sz w:val="28"/>
          <w:szCs w:val="28"/>
        </w:rPr>
        <w:t xml:space="preserve"> поселения Вяземского района Смоленской области </w:t>
      </w:r>
      <w:r w:rsidR="009404CD">
        <w:rPr>
          <w:sz w:val="28"/>
          <w:szCs w:val="28"/>
        </w:rPr>
        <w:t>«О бюджете Андрейковского сельского поселения Вяземского района Смоленской области на 2024 год и плановый период 2025 и 2026 годов»</w:t>
      </w:r>
      <w:r w:rsidRPr="00690F9E">
        <w:rPr>
          <w:sz w:val="28"/>
          <w:szCs w:val="28"/>
        </w:rPr>
        <w:t xml:space="preserve">, что соответствует требованиям пункта 4 статьи 169 БК РФ и пункта </w:t>
      </w:r>
      <w:r>
        <w:rPr>
          <w:sz w:val="28"/>
          <w:szCs w:val="28"/>
        </w:rPr>
        <w:t>2</w:t>
      </w:r>
      <w:r w:rsidRPr="00690F9E">
        <w:rPr>
          <w:sz w:val="28"/>
          <w:szCs w:val="28"/>
        </w:rPr>
        <w:t xml:space="preserve"> статьи 1 </w:t>
      </w:r>
      <w:r>
        <w:rPr>
          <w:sz w:val="28"/>
          <w:szCs w:val="28"/>
        </w:rPr>
        <w:t xml:space="preserve">главы </w:t>
      </w:r>
      <w:r w:rsidRPr="00690F9E">
        <w:rPr>
          <w:sz w:val="28"/>
          <w:szCs w:val="28"/>
        </w:rPr>
        <w:t>1 Положения о бюджетном процессе.</w:t>
      </w:r>
      <w:bookmarkEnd w:id="6"/>
    </w:p>
    <w:p w:rsidR="00294B5F" w:rsidRDefault="00294B5F" w:rsidP="00294B5F">
      <w:pPr>
        <w:autoSpaceDE w:val="0"/>
        <w:autoSpaceDN w:val="0"/>
        <w:adjustRightInd w:val="0"/>
        <w:ind w:firstLine="709"/>
        <w:jc w:val="both"/>
        <w:rPr>
          <w:sz w:val="28"/>
          <w:szCs w:val="28"/>
        </w:rPr>
      </w:pPr>
      <w:r w:rsidRPr="00406EE1">
        <w:rPr>
          <w:sz w:val="28"/>
          <w:szCs w:val="28"/>
        </w:rPr>
        <w:t xml:space="preserve">Проект решения Совета депутатов </w:t>
      </w:r>
      <w:r w:rsidR="00CC377A">
        <w:rPr>
          <w:sz w:val="28"/>
          <w:szCs w:val="28"/>
        </w:rPr>
        <w:t>Андрейковского</w:t>
      </w:r>
      <w:r>
        <w:rPr>
          <w:sz w:val="28"/>
          <w:szCs w:val="28"/>
        </w:rPr>
        <w:t xml:space="preserve"> сельского</w:t>
      </w:r>
      <w:r w:rsidRPr="00406EE1">
        <w:rPr>
          <w:sz w:val="28"/>
          <w:szCs w:val="28"/>
        </w:rPr>
        <w:t xml:space="preserve"> поселения Вяземского района Смоленской области включает 2</w:t>
      </w:r>
      <w:r w:rsidR="003760D3">
        <w:rPr>
          <w:sz w:val="28"/>
          <w:szCs w:val="28"/>
        </w:rPr>
        <w:t>7</w:t>
      </w:r>
      <w:r w:rsidR="005F48A4" w:rsidRPr="005F48A4">
        <w:rPr>
          <w:sz w:val="28"/>
          <w:szCs w:val="28"/>
        </w:rPr>
        <w:t xml:space="preserve"> </w:t>
      </w:r>
      <w:r w:rsidRPr="00406EE1">
        <w:rPr>
          <w:sz w:val="28"/>
          <w:szCs w:val="28"/>
        </w:rPr>
        <w:t>пункт</w:t>
      </w:r>
      <w:r>
        <w:rPr>
          <w:sz w:val="28"/>
          <w:szCs w:val="28"/>
        </w:rPr>
        <w:t>ов</w:t>
      </w:r>
      <w:r w:rsidRPr="00406EE1">
        <w:rPr>
          <w:sz w:val="28"/>
          <w:szCs w:val="28"/>
        </w:rPr>
        <w:t xml:space="preserve"> и </w:t>
      </w:r>
      <w:r>
        <w:rPr>
          <w:sz w:val="28"/>
          <w:szCs w:val="28"/>
        </w:rPr>
        <w:t>20</w:t>
      </w:r>
      <w:r w:rsidRPr="00406EE1">
        <w:rPr>
          <w:sz w:val="28"/>
          <w:szCs w:val="28"/>
        </w:rPr>
        <w:t xml:space="preserve"> приложений, в котор</w:t>
      </w:r>
      <w:r>
        <w:rPr>
          <w:sz w:val="28"/>
          <w:szCs w:val="28"/>
        </w:rPr>
        <w:t>ых</w:t>
      </w:r>
      <w:r w:rsidRPr="00406EE1">
        <w:rPr>
          <w:sz w:val="28"/>
          <w:szCs w:val="28"/>
        </w:rPr>
        <w:t xml:space="preserve"> установлены основные параметры бюджета поселения на 202</w:t>
      </w:r>
      <w:r w:rsidR="003760D3">
        <w:rPr>
          <w:sz w:val="28"/>
          <w:szCs w:val="28"/>
        </w:rPr>
        <w:t>4</w:t>
      </w:r>
      <w:r w:rsidRPr="00406EE1">
        <w:rPr>
          <w:sz w:val="28"/>
          <w:szCs w:val="28"/>
        </w:rPr>
        <w:t xml:space="preserve"> год и плановый период 202</w:t>
      </w:r>
      <w:r w:rsidR="003760D3">
        <w:rPr>
          <w:sz w:val="28"/>
          <w:szCs w:val="28"/>
        </w:rPr>
        <w:t>5</w:t>
      </w:r>
      <w:r w:rsidRPr="00406EE1">
        <w:rPr>
          <w:sz w:val="28"/>
          <w:szCs w:val="28"/>
        </w:rPr>
        <w:t xml:space="preserve"> и 202</w:t>
      </w:r>
      <w:r w:rsidR="003760D3">
        <w:rPr>
          <w:sz w:val="28"/>
          <w:szCs w:val="28"/>
        </w:rPr>
        <w:t>6</w:t>
      </w:r>
      <w:r w:rsidRPr="00406EE1">
        <w:rPr>
          <w:sz w:val="28"/>
          <w:szCs w:val="28"/>
        </w:rPr>
        <w:t xml:space="preserve"> годов.</w:t>
      </w:r>
      <w:bookmarkEnd w:id="7"/>
    </w:p>
    <w:p w:rsidR="00294B5F" w:rsidRDefault="00294B5F" w:rsidP="00294B5F">
      <w:pPr>
        <w:autoSpaceDE w:val="0"/>
        <w:autoSpaceDN w:val="0"/>
        <w:adjustRightInd w:val="0"/>
        <w:ind w:firstLine="709"/>
        <w:jc w:val="both"/>
        <w:rPr>
          <w:sz w:val="28"/>
          <w:szCs w:val="28"/>
        </w:rPr>
      </w:pPr>
      <w:r w:rsidRPr="00B978D3">
        <w:rPr>
          <w:rFonts w:eastAsiaTheme="minorHAnsi"/>
          <w:b/>
          <w:sz w:val="28"/>
          <w:szCs w:val="28"/>
          <w:lang w:eastAsia="en-US"/>
        </w:rPr>
        <w:t>2.2.</w:t>
      </w:r>
      <w:r>
        <w:rPr>
          <w:rFonts w:eastAsiaTheme="minorHAnsi"/>
          <w:sz w:val="28"/>
          <w:szCs w:val="28"/>
          <w:lang w:eastAsia="en-US"/>
        </w:rPr>
        <w:t xml:space="preserve"> </w:t>
      </w:r>
      <w:r w:rsidRPr="00690F9E">
        <w:rPr>
          <w:sz w:val="28"/>
          <w:szCs w:val="28"/>
        </w:rPr>
        <w:t xml:space="preserve">Пунктами 1 и </w:t>
      </w:r>
      <w:r>
        <w:rPr>
          <w:sz w:val="28"/>
          <w:szCs w:val="28"/>
        </w:rPr>
        <w:t>3</w:t>
      </w:r>
      <w:r w:rsidRPr="00690F9E">
        <w:rPr>
          <w:sz w:val="28"/>
          <w:szCs w:val="28"/>
        </w:rPr>
        <w:t xml:space="preserve"> проекта решения о бюджете, в соответствии с пунктом 1 статьи 184.1 БК РФ устанавливаются основные характеристики бюджета </w:t>
      </w:r>
      <w:r>
        <w:rPr>
          <w:sz w:val="28"/>
          <w:szCs w:val="28"/>
        </w:rPr>
        <w:t>сельского</w:t>
      </w:r>
      <w:r w:rsidRPr="00690F9E">
        <w:rPr>
          <w:sz w:val="28"/>
          <w:szCs w:val="28"/>
        </w:rPr>
        <w:t xml:space="preserve"> поселения на 202</w:t>
      </w:r>
      <w:r w:rsidR="003760D3">
        <w:rPr>
          <w:sz w:val="28"/>
          <w:szCs w:val="28"/>
        </w:rPr>
        <w:t>4</w:t>
      </w:r>
      <w:r w:rsidRPr="00690F9E">
        <w:rPr>
          <w:sz w:val="28"/>
          <w:szCs w:val="28"/>
        </w:rPr>
        <w:t xml:space="preserve"> год и плановый период 202</w:t>
      </w:r>
      <w:r w:rsidR="003760D3">
        <w:rPr>
          <w:sz w:val="28"/>
          <w:szCs w:val="28"/>
        </w:rPr>
        <w:t>5</w:t>
      </w:r>
      <w:r w:rsidRPr="00690F9E">
        <w:rPr>
          <w:sz w:val="28"/>
          <w:szCs w:val="28"/>
        </w:rPr>
        <w:t xml:space="preserve"> и 202</w:t>
      </w:r>
      <w:r w:rsidR="003760D3">
        <w:rPr>
          <w:sz w:val="28"/>
          <w:szCs w:val="28"/>
        </w:rPr>
        <w:t>6</w:t>
      </w:r>
      <w:r w:rsidRPr="00690F9E">
        <w:rPr>
          <w:sz w:val="28"/>
          <w:szCs w:val="28"/>
        </w:rPr>
        <w:t xml:space="preserve"> </w:t>
      </w:r>
      <w:r w:rsidRPr="00690F9E">
        <w:rPr>
          <w:sz w:val="28"/>
          <w:szCs w:val="28"/>
        </w:rPr>
        <w:lastRenderedPageBreak/>
        <w:t>годов, к которым относятся общий объём доходов, общий объём расходов, дефицит (профицит) бюджета поселения (таблица №</w:t>
      </w:r>
      <w:r>
        <w:rPr>
          <w:sz w:val="28"/>
          <w:szCs w:val="28"/>
        </w:rPr>
        <w:t>1</w:t>
      </w:r>
      <w:r w:rsidRPr="00690F9E">
        <w:rPr>
          <w:sz w:val="28"/>
          <w:szCs w:val="28"/>
        </w:rPr>
        <w:t>).</w:t>
      </w:r>
    </w:p>
    <w:p w:rsidR="003760D3" w:rsidRDefault="003760D3" w:rsidP="00294B5F">
      <w:pPr>
        <w:autoSpaceDE w:val="0"/>
        <w:autoSpaceDN w:val="0"/>
        <w:adjustRightInd w:val="0"/>
        <w:ind w:firstLine="709"/>
        <w:jc w:val="both"/>
        <w:rPr>
          <w:sz w:val="28"/>
          <w:szCs w:val="28"/>
        </w:rPr>
      </w:pPr>
    </w:p>
    <w:p w:rsidR="003760D3" w:rsidRDefault="003760D3" w:rsidP="00294B5F">
      <w:pPr>
        <w:autoSpaceDE w:val="0"/>
        <w:autoSpaceDN w:val="0"/>
        <w:adjustRightInd w:val="0"/>
        <w:ind w:firstLine="709"/>
        <w:jc w:val="both"/>
        <w:rPr>
          <w:sz w:val="28"/>
          <w:szCs w:val="28"/>
        </w:rPr>
      </w:pPr>
    </w:p>
    <w:p w:rsidR="00294B5F" w:rsidRPr="00C86B34" w:rsidRDefault="00294B5F" w:rsidP="00294B5F">
      <w:pPr>
        <w:ind w:firstLine="709"/>
        <w:jc w:val="right"/>
      </w:pPr>
      <w:r w:rsidRPr="00C86B34">
        <w:t>Таблица №1 (тыс. рублей)</w:t>
      </w:r>
    </w:p>
    <w:tbl>
      <w:tblPr>
        <w:tblW w:w="1006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40"/>
        <w:gridCol w:w="1984"/>
        <w:gridCol w:w="1956"/>
        <w:gridCol w:w="1985"/>
      </w:tblGrid>
      <w:tr w:rsidR="00294B5F" w:rsidRPr="00C86B34" w:rsidTr="00C32B1E">
        <w:tc>
          <w:tcPr>
            <w:tcW w:w="4140" w:type="dxa"/>
          </w:tcPr>
          <w:p w:rsidR="00294B5F" w:rsidRPr="00C86B34" w:rsidRDefault="00294B5F" w:rsidP="00C32B1E">
            <w:pPr>
              <w:ind w:firstLine="709"/>
              <w:jc w:val="center"/>
            </w:pPr>
            <w:r w:rsidRPr="00C86B34">
              <w:t>Параметры бюджета</w:t>
            </w:r>
          </w:p>
        </w:tc>
        <w:tc>
          <w:tcPr>
            <w:tcW w:w="1984" w:type="dxa"/>
          </w:tcPr>
          <w:p w:rsidR="00294B5F" w:rsidRPr="00C86B34" w:rsidRDefault="00294B5F" w:rsidP="003760D3">
            <w:pPr>
              <w:ind w:firstLine="709"/>
            </w:pPr>
            <w:r w:rsidRPr="00C86B34">
              <w:t>202</w:t>
            </w:r>
            <w:r w:rsidR="003760D3">
              <w:t>4</w:t>
            </w:r>
            <w:r w:rsidRPr="00C86B34">
              <w:t xml:space="preserve"> год</w:t>
            </w:r>
          </w:p>
        </w:tc>
        <w:tc>
          <w:tcPr>
            <w:tcW w:w="1956" w:type="dxa"/>
          </w:tcPr>
          <w:p w:rsidR="00294B5F" w:rsidRPr="00C86B34" w:rsidRDefault="00294B5F" w:rsidP="003760D3">
            <w:pPr>
              <w:ind w:firstLine="709"/>
              <w:jc w:val="center"/>
            </w:pPr>
            <w:r w:rsidRPr="00C86B34">
              <w:t>202</w:t>
            </w:r>
            <w:r w:rsidR="003760D3">
              <w:t>5</w:t>
            </w:r>
            <w:r w:rsidRPr="00C86B34">
              <w:t xml:space="preserve"> год</w:t>
            </w:r>
          </w:p>
        </w:tc>
        <w:tc>
          <w:tcPr>
            <w:tcW w:w="1985" w:type="dxa"/>
          </w:tcPr>
          <w:p w:rsidR="00294B5F" w:rsidRPr="00C86B34" w:rsidRDefault="00294B5F" w:rsidP="003760D3">
            <w:pPr>
              <w:ind w:firstLine="709"/>
              <w:jc w:val="center"/>
            </w:pPr>
            <w:r w:rsidRPr="00C86B34">
              <w:t>202</w:t>
            </w:r>
            <w:r w:rsidR="003760D3">
              <w:t>6</w:t>
            </w:r>
            <w:r w:rsidRPr="00C86B34">
              <w:t xml:space="preserve"> год</w:t>
            </w:r>
          </w:p>
        </w:tc>
      </w:tr>
      <w:tr w:rsidR="00294B5F" w:rsidRPr="00C86B34" w:rsidTr="00C32B1E">
        <w:trPr>
          <w:trHeight w:val="243"/>
        </w:trPr>
        <w:tc>
          <w:tcPr>
            <w:tcW w:w="4140" w:type="dxa"/>
          </w:tcPr>
          <w:p w:rsidR="00294B5F" w:rsidRPr="00C86B34" w:rsidRDefault="00294B5F" w:rsidP="00C32B1E">
            <w:r w:rsidRPr="00C86B34">
              <w:t>Общий объем доходов бюджета</w:t>
            </w:r>
          </w:p>
        </w:tc>
        <w:tc>
          <w:tcPr>
            <w:tcW w:w="1984" w:type="dxa"/>
          </w:tcPr>
          <w:p w:rsidR="00294B5F" w:rsidRPr="003760D3" w:rsidRDefault="003760D3" w:rsidP="005F48A4">
            <w:pPr>
              <w:ind w:firstLine="709"/>
              <w:jc w:val="right"/>
              <w:rPr>
                <w:b/>
              </w:rPr>
            </w:pPr>
            <w:r>
              <w:rPr>
                <w:b/>
              </w:rPr>
              <w:t>17 465,1</w:t>
            </w:r>
          </w:p>
        </w:tc>
        <w:tc>
          <w:tcPr>
            <w:tcW w:w="1956" w:type="dxa"/>
          </w:tcPr>
          <w:p w:rsidR="00294B5F" w:rsidRPr="003760D3" w:rsidRDefault="003760D3" w:rsidP="005F48A4">
            <w:pPr>
              <w:ind w:firstLine="709"/>
              <w:jc w:val="right"/>
              <w:rPr>
                <w:b/>
              </w:rPr>
            </w:pPr>
            <w:r>
              <w:rPr>
                <w:b/>
              </w:rPr>
              <w:t>13 911,3</w:t>
            </w:r>
          </w:p>
        </w:tc>
        <w:tc>
          <w:tcPr>
            <w:tcW w:w="1985" w:type="dxa"/>
          </w:tcPr>
          <w:p w:rsidR="00294B5F" w:rsidRPr="00C86B34" w:rsidRDefault="003760D3" w:rsidP="00C32B1E">
            <w:pPr>
              <w:ind w:firstLine="709"/>
              <w:jc w:val="right"/>
              <w:rPr>
                <w:b/>
              </w:rPr>
            </w:pPr>
            <w:r>
              <w:rPr>
                <w:b/>
              </w:rPr>
              <w:t>13 540,2</w:t>
            </w:r>
          </w:p>
        </w:tc>
      </w:tr>
      <w:tr w:rsidR="00294B5F" w:rsidRPr="00C86B34" w:rsidTr="00C32B1E">
        <w:tc>
          <w:tcPr>
            <w:tcW w:w="4140" w:type="dxa"/>
          </w:tcPr>
          <w:p w:rsidR="00294B5F" w:rsidRPr="00C86B34" w:rsidRDefault="00294B5F" w:rsidP="00C32B1E">
            <w:r w:rsidRPr="00C86B34">
              <w:t>Общий объем расходов бюджета</w:t>
            </w:r>
          </w:p>
        </w:tc>
        <w:tc>
          <w:tcPr>
            <w:tcW w:w="1984" w:type="dxa"/>
          </w:tcPr>
          <w:p w:rsidR="00294B5F" w:rsidRPr="003760D3" w:rsidRDefault="003760D3" w:rsidP="005F48A4">
            <w:pPr>
              <w:ind w:firstLine="709"/>
              <w:jc w:val="right"/>
              <w:rPr>
                <w:b/>
              </w:rPr>
            </w:pPr>
            <w:r>
              <w:rPr>
                <w:b/>
              </w:rPr>
              <w:t>17 465,1</w:t>
            </w:r>
          </w:p>
        </w:tc>
        <w:tc>
          <w:tcPr>
            <w:tcW w:w="1956" w:type="dxa"/>
          </w:tcPr>
          <w:p w:rsidR="00294B5F" w:rsidRPr="00C86B34" w:rsidRDefault="003760D3" w:rsidP="00C32B1E">
            <w:pPr>
              <w:ind w:firstLine="709"/>
              <w:jc w:val="right"/>
              <w:rPr>
                <w:b/>
              </w:rPr>
            </w:pPr>
            <w:r>
              <w:rPr>
                <w:b/>
              </w:rPr>
              <w:t>13 911,3</w:t>
            </w:r>
          </w:p>
        </w:tc>
        <w:tc>
          <w:tcPr>
            <w:tcW w:w="1985" w:type="dxa"/>
          </w:tcPr>
          <w:p w:rsidR="00294B5F" w:rsidRPr="00C86B34" w:rsidRDefault="003760D3" w:rsidP="00C32B1E">
            <w:pPr>
              <w:ind w:firstLine="709"/>
              <w:jc w:val="right"/>
              <w:rPr>
                <w:b/>
              </w:rPr>
            </w:pPr>
            <w:r>
              <w:rPr>
                <w:b/>
              </w:rPr>
              <w:t>13 540,2</w:t>
            </w:r>
          </w:p>
        </w:tc>
      </w:tr>
      <w:tr w:rsidR="00294B5F" w:rsidRPr="00C86B34" w:rsidTr="00C32B1E">
        <w:tc>
          <w:tcPr>
            <w:tcW w:w="4140" w:type="dxa"/>
          </w:tcPr>
          <w:p w:rsidR="00294B5F" w:rsidRPr="00C86B34" w:rsidRDefault="00294B5F" w:rsidP="00C32B1E">
            <w:r w:rsidRPr="00C86B34">
              <w:t>Дефицит (-) /профицит (+) бюджета</w:t>
            </w:r>
          </w:p>
        </w:tc>
        <w:tc>
          <w:tcPr>
            <w:tcW w:w="1984" w:type="dxa"/>
          </w:tcPr>
          <w:p w:rsidR="00294B5F" w:rsidRPr="00C86B34" w:rsidRDefault="00294B5F" w:rsidP="00C32B1E">
            <w:pPr>
              <w:ind w:firstLine="709"/>
              <w:jc w:val="right"/>
              <w:rPr>
                <w:b/>
              </w:rPr>
            </w:pPr>
            <w:r w:rsidRPr="00C86B34">
              <w:rPr>
                <w:b/>
              </w:rPr>
              <w:t>0,0</w:t>
            </w:r>
          </w:p>
        </w:tc>
        <w:tc>
          <w:tcPr>
            <w:tcW w:w="1956" w:type="dxa"/>
          </w:tcPr>
          <w:p w:rsidR="00294B5F" w:rsidRPr="00C86B34" w:rsidRDefault="00294B5F" w:rsidP="00C32B1E">
            <w:pPr>
              <w:ind w:firstLine="709"/>
              <w:jc w:val="right"/>
              <w:rPr>
                <w:b/>
              </w:rPr>
            </w:pPr>
            <w:r w:rsidRPr="00C86B34">
              <w:rPr>
                <w:b/>
              </w:rPr>
              <w:t>0,0</w:t>
            </w:r>
          </w:p>
        </w:tc>
        <w:tc>
          <w:tcPr>
            <w:tcW w:w="1985" w:type="dxa"/>
          </w:tcPr>
          <w:p w:rsidR="00294B5F" w:rsidRPr="00C86B34" w:rsidRDefault="00294B5F" w:rsidP="00C32B1E">
            <w:pPr>
              <w:ind w:firstLine="709"/>
              <w:jc w:val="right"/>
              <w:rPr>
                <w:b/>
              </w:rPr>
            </w:pPr>
            <w:r w:rsidRPr="00C86B34">
              <w:rPr>
                <w:b/>
              </w:rPr>
              <w:t>0,0</w:t>
            </w:r>
          </w:p>
        </w:tc>
      </w:tr>
    </w:tbl>
    <w:p w:rsidR="00294B5F" w:rsidRPr="00C86B34" w:rsidRDefault="00294B5F" w:rsidP="00294B5F">
      <w:pPr>
        <w:pStyle w:val="a3"/>
        <w:ind w:firstLine="709"/>
        <w:jc w:val="both"/>
        <w:rPr>
          <w:rFonts w:ascii="Times New Roman" w:hAnsi="Times New Roman" w:cs="Times New Roman"/>
          <w:sz w:val="28"/>
          <w:szCs w:val="28"/>
        </w:rPr>
      </w:pP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Таким образом, на 202</w:t>
      </w:r>
      <w:r w:rsidR="003760D3">
        <w:rPr>
          <w:rFonts w:ascii="Times New Roman" w:hAnsi="Times New Roman" w:cs="Times New Roman"/>
          <w:sz w:val="28"/>
          <w:szCs w:val="28"/>
        </w:rPr>
        <w:t>4</w:t>
      </w:r>
      <w:r w:rsidRPr="00C86B34">
        <w:rPr>
          <w:rFonts w:ascii="Times New Roman" w:hAnsi="Times New Roman" w:cs="Times New Roman"/>
          <w:sz w:val="28"/>
          <w:szCs w:val="28"/>
        </w:rPr>
        <w:t xml:space="preserve"> год и плановый период 202</w:t>
      </w:r>
      <w:r w:rsidR="003760D3">
        <w:rPr>
          <w:rFonts w:ascii="Times New Roman" w:hAnsi="Times New Roman" w:cs="Times New Roman"/>
          <w:sz w:val="28"/>
          <w:szCs w:val="28"/>
        </w:rPr>
        <w:t>5</w:t>
      </w:r>
      <w:r w:rsidRPr="00C86B34">
        <w:rPr>
          <w:rFonts w:ascii="Times New Roman" w:hAnsi="Times New Roman" w:cs="Times New Roman"/>
          <w:sz w:val="28"/>
          <w:szCs w:val="28"/>
        </w:rPr>
        <w:t xml:space="preserve"> и 202</w:t>
      </w:r>
      <w:r w:rsidR="003760D3">
        <w:rPr>
          <w:rFonts w:ascii="Times New Roman" w:hAnsi="Times New Roman" w:cs="Times New Roman"/>
          <w:sz w:val="28"/>
          <w:szCs w:val="28"/>
        </w:rPr>
        <w:t>6</w:t>
      </w:r>
      <w:r w:rsidRPr="00C86B34">
        <w:rPr>
          <w:rFonts w:ascii="Times New Roman" w:hAnsi="Times New Roman" w:cs="Times New Roman"/>
          <w:sz w:val="28"/>
          <w:szCs w:val="28"/>
        </w:rPr>
        <w:t xml:space="preserve"> годов предлагается к утверждению бездефицитный бюджет.</w:t>
      </w:r>
    </w:p>
    <w:p w:rsidR="00294B5F"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b/>
          <w:sz w:val="28"/>
          <w:szCs w:val="28"/>
        </w:rPr>
        <w:t>2.</w:t>
      </w:r>
      <w:r>
        <w:rPr>
          <w:rFonts w:ascii="Times New Roman" w:hAnsi="Times New Roman" w:cs="Times New Roman"/>
          <w:b/>
          <w:sz w:val="28"/>
          <w:szCs w:val="28"/>
        </w:rPr>
        <w:t>3</w:t>
      </w:r>
      <w:r w:rsidRPr="00C86B34">
        <w:rPr>
          <w:rFonts w:ascii="Times New Roman" w:hAnsi="Times New Roman" w:cs="Times New Roman"/>
          <w:b/>
          <w:sz w:val="28"/>
          <w:szCs w:val="28"/>
        </w:rPr>
        <w:t>.</w:t>
      </w:r>
      <w:r w:rsidRPr="00C86B34">
        <w:rPr>
          <w:rFonts w:ascii="Times New Roman" w:hAnsi="Times New Roman" w:cs="Times New Roman"/>
          <w:sz w:val="28"/>
          <w:szCs w:val="28"/>
        </w:rPr>
        <w:t xml:space="preserve"> Вышеназванными нормативными документами установлено утверждение представительным органом местного самоуправления следующих параметров и характеристик бюджета сельского поселения на 202</w:t>
      </w:r>
      <w:r w:rsidR="003C6298">
        <w:rPr>
          <w:rFonts w:ascii="Times New Roman" w:hAnsi="Times New Roman" w:cs="Times New Roman"/>
          <w:sz w:val="28"/>
          <w:szCs w:val="28"/>
        </w:rPr>
        <w:t>4</w:t>
      </w:r>
      <w:r w:rsidRPr="00C86B34">
        <w:rPr>
          <w:rFonts w:ascii="Times New Roman" w:hAnsi="Times New Roman" w:cs="Times New Roman"/>
          <w:sz w:val="28"/>
          <w:szCs w:val="28"/>
        </w:rPr>
        <w:t xml:space="preserve"> год и</w:t>
      </w:r>
      <w:r w:rsidR="00FA3B44">
        <w:rPr>
          <w:rFonts w:ascii="Times New Roman" w:hAnsi="Times New Roman" w:cs="Times New Roman"/>
          <w:sz w:val="28"/>
          <w:szCs w:val="28"/>
        </w:rPr>
        <w:t xml:space="preserve"> </w:t>
      </w:r>
      <w:r w:rsidRPr="00C86B34">
        <w:rPr>
          <w:rFonts w:ascii="Times New Roman" w:hAnsi="Times New Roman" w:cs="Times New Roman"/>
          <w:sz w:val="28"/>
          <w:szCs w:val="28"/>
        </w:rPr>
        <w:t>плановый период 202</w:t>
      </w:r>
      <w:r w:rsidR="003C6298">
        <w:rPr>
          <w:rFonts w:ascii="Times New Roman" w:hAnsi="Times New Roman" w:cs="Times New Roman"/>
          <w:sz w:val="28"/>
          <w:szCs w:val="28"/>
        </w:rPr>
        <w:t>5</w:t>
      </w:r>
      <w:r w:rsidRPr="00C86B34">
        <w:rPr>
          <w:rFonts w:ascii="Times New Roman" w:hAnsi="Times New Roman" w:cs="Times New Roman"/>
          <w:sz w:val="28"/>
          <w:szCs w:val="28"/>
        </w:rPr>
        <w:t xml:space="preserve"> и 202</w:t>
      </w:r>
      <w:r w:rsidR="003C6298">
        <w:rPr>
          <w:rFonts w:ascii="Times New Roman" w:hAnsi="Times New Roman" w:cs="Times New Roman"/>
          <w:sz w:val="28"/>
          <w:szCs w:val="28"/>
        </w:rPr>
        <w:t>6</w:t>
      </w:r>
      <w:r w:rsidRPr="00C86B34">
        <w:rPr>
          <w:rFonts w:ascii="Times New Roman" w:hAnsi="Times New Roman" w:cs="Times New Roman"/>
          <w:sz w:val="28"/>
          <w:szCs w:val="28"/>
        </w:rPr>
        <w:t xml:space="preserve"> годов:</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Основные характеристики бюджета </w:t>
      </w:r>
      <w:r w:rsidR="00CC377A">
        <w:rPr>
          <w:rFonts w:ascii="Times New Roman" w:hAnsi="Times New Roman" w:cs="Times New Roman"/>
          <w:sz w:val="28"/>
          <w:szCs w:val="28"/>
        </w:rPr>
        <w:t>Андрейковского</w:t>
      </w:r>
      <w:r w:rsidRPr="00C86B34">
        <w:rPr>
          <w:rFonts w:ascii="Times New Roman" w:hAnsi="Times New Roman" w:cs="Times New Roman"/>
          <w:sz w:val="28"/>
          <w:szCs w:val="28"/>
        </w:rPr>
        <w:t xml:space="preserve"> сельского поселения Вяземского района Смоленской области на 202</w:t>
      </w:r>
      <w:r w:rsidR="003C6298">
        <w:rPr>
          <w:rFonts w:ascii="Times New Roman" w:hAnsi="Times New Roman" w:cs="Times New Roman"/>
          <w:sz w:val="28"/>
          <w:szCs w:val="28"/>
        </w:rPr>
        <w:t>4</w:t>
      </w:r>
      <w:r w:rsidRPr="00C86B34">
        <w:rPr>
          <w:rFonts w:ascii="Times New Roman" w:hAnsi="Times New Roman" w:cs="Times New Roman"/>
          <w:sz w:val="28"/>
          <w:szCs w:val="28"/>
        </w:rPr>
        <w:t xml:space="preserve"> год:</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1) общий объем доходов бюджета поселения в сумме </w:t>
      </w:r>
      <w:r w:rsidR="00531A47">
        <w:rPr>
          <w:rFonts w:ascii="Times New Roman" w:hAnsi="Times New Roman" w:cs="Times New Roman"/>
          <w:b/>
          <w:sz w:val="28"/>
          <w:szCs w:val="28"/>
        </w:rPr>
        <w:t>17</w:t>
      </w:r>
      <w:r w:rsidR="003C6298">
        <w:rPr>
          <w:rFonts w:ascii="Times New Roman" w:hAnsi="Times New Roman" w:cs="Times New Roman"/>
          <w:b/>
          <w:sz w:val="28"/>
          <w:szCs w:val="28"/>
        </w:rPr>
        <w:t> 465,1</w:t>
      </w:r>
      <w:r w:rsidRPr="00C86B34">
        <w:rPr>
          <w:rFonts w:ascii="Times New Roman" w:hAnsi="Times New Roman" w:cs="Times New Roman"/>
          <w:sz w:val="28"/>
          <w:szCs w:val="28"/>
        </w:rPr>
        <w:t xml:space="preserve"> тыс. рублей, в том числе объем безвозмездных поступлений в сумме </w:t>
      </w:r>
      <w:r w:rsidR="003C6298">
        <w:rPr>
          <w:rFonts w:ascii="Times New Roman" w:hAnsi="Times New Roman" w:cs="Times New Roman"/>
          <w:b/>
          <w:sz w:val="28"/>
          <w:szCs w:val="28"/>
        </w:rPr>
        <w:t>8 327,0</w:t>
      </w:r>
      <w:r w:rsidR="003C3313">
        <w:rPr>
          <w:rFonts w:ascii="Times New Roman" w:hAnsi="Times New Roman" w:cs="Times New Roman"/>
          <w:b/>
          <w:sz w:val="28"/>
          <w:szCs w:val="28"/>
        </w:rPr>
        <w:t xml:space="preserve"> </w:t>
      </w:r>
      <w:r w:rsidRPr="00C86B34">
        <w:rPr>
          <w:rFonts w:ascii="Times New Roman" w:hAnsi="Times New Roman" w:cs="Times New Roman"/>
          <w:sz w:val="28"/>
          <w:szCs w:val="28"/>
        </w:rPr>
        <w:t xml:space="preserve">тыс. рублей, из которых объем получаемых межбюджетных трансфертов </w:t>
      </w:r>
      <w:r w:rsidR="003C6298">
        <w:rPr>
          <w:rFonts w:ascii="Times New Roman" w:hAnsi="Times New Roman" w:cs="Times New Roman"/>
          <w:b/>
          <w:sz w:val="28"/>
          <w:szCs w:val="28"/>
        </w:rPr>
        <w:t>8 327,0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2) общий объем расходов бюджета поселения в сумме </w:t>
      </w:r>
      <w:r w:rsidR="00531A47">
        <w:rPr>
          <w:rFonts w:ascii="Times New Roman" w:hAnsi="Times New Roman" w:cs="Times New Roman"/>
          <w:b/>
          <w:sz w:val="28"/>
          <w:szCs w:val="28"/>
        </w:rPr>
        <w:t>17</w:t>
      </w:r>
      <w:r w:rsidR="003C6298">
        <w:rPr>
          <w:rFonts w:ascii="Times New Roman" w:hAnsi="Times New Roman" w:cs="Times New Roman"/>
          <w:b/>
          <w:sz w:val="28"/>
          <w:szCs w:val="28"/>
        </w:rPr>
        <w:t> 465,1</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3) дефицит (профицит) бюджета поселения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Основные характеристики бюджета поселения на плановый период 202</w:t>
      </w:r>
      <w:r w:rsidR="003C6298">
        <w:rPr>
          <w:rFonts w:ascii="Times New Roman" w:hAnsi="Times New Roman" w:cs="Times New Roman"/>
          <w:sz w:val="28"/>
          <w:szCs w:val="28"/>
        </w:rPr>
        <w:t>5</w:t>
      </w:r>
      <w:r w:rsidRPr="00C86B34">
        <w:rPr>
          <w:rFonts w:ascii="Times New Roman" w:hAnsi="Times New Roman" w:cs="Times New Roman"/>
          <w:sz w:val="28"/>
          <w:szCs w:val="28"/>
        </w:rPr>
        <w:t xml:space="preserve"> и 202</w:t>
      </w:r>
      <w:r w:rsidR="003C6298">
        <w:rPr>
          <w:rFonts w:ascii="Times New Roman" w:hAnsi="Times New Roman" w:cs="Times New Roman"/>
          <w:sz w:val="28"/>
          <w:szCs w:val="28"/>
        </w:rPr>
        <w:t>6</w:t>
      </w:r>
      <w:r w:rsidRPr="00C86B34">
        <w:rPr>
          <w:rFonts w:ascii="Times New Roman" w:hAnsi="Times New Roman" w:cs="Times New Roman"/>
          <w:sz w:val="28"/>
          <w:szCs w:val="28"/>
        </w:rPr>
        <w:t xml:space="preserve"> годов:</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1) общий объем доходов бюджета поселения: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3C6298">
        <w:rPr>
          <w:rFonts w:ascii="Times New Roman" w:hAnsi="Times New Roman" w:cs="Times New Roman"/>
          <w:sz w:val="28"/>
          <w:szCs w:val="28"/>
        </w:rPr>
        <w:t>5</w:t>
      </w:r>
      <w:r w:rsidRPr="00C86B34">
        <w:rPr>
          <w:rFonts w:ascii="Times New Roman" w:hAnsi="Times New Roman" w:cs="Times New Roman"/>
          <w:sz w:val="28"/>
          <w:szCs w:val="28"/>
        </w:rPr>
        <w:t xml:space="preserve"> год в сумме </w:t>
      </w:r>
      <w:r w:rsidR="003C6298">
        <w:rPr>
          <w:rFonts w:ascii="Times New Roman" w:hAnsi="Times New Roman" w:cs="Times New Roman"/>
          <w:b/>
          <w:sz w:val="28"/>
          <w:szCs w:val="28"/>
        </w:rPr>
        <w:t>13 911,3</w:t>
      </w:r>
      <w:r w:rsidRPr="00C86B34">
        <w:rPr>
          <w:rFonts w:ascii="Times New Roman" w:hAnsi="Times New Roman" w:cs="Times New Roman"/>
          <w:sz w:val="28"/>
          <w:szCs w:val="28"/>
        </w:rPr>
        <w:t xml:space="preserve"> тыс. рублей, в том числе объем безвозмездных поступлений в сумме </w:t>
      </w:r>
      <w:r w:rsidR="003C6298">
        <w:rPr>
          <w:rFonts w:ascii="Times New Roman" w:hAnsi="Times New Roman" w:cs="Times New Roman"/>
          <w:b/>
          <w:sz w:val="28"/>
          <w:szCs w:val="28"/>
        </w:rPr>
        <w:t>4 733,5</w:t>
      </w:r>
      <w:r w:rsidRPr="00C86B34">
        <w:rPr>
          <w:rFonts w:ascii="Times New Roman" w:hAnsi="Times New Roman" w:cs="Times New Roman"/>
          <w:sz w:val="28"/>
          <w:szCs w:val="28"/>
        </w:rPr>
        <w:t xml:space="preserve"> тыс. рублей, из которых объем получаемых межбюджетных трансфертов – </w:t>
      </w:r>
      <w:r w:rsidR="003C6298">
        <w:rPr>
          <w:rFonts w:ascii="Times New Roman" w:hAnsi="Times New Roman" w:cs="Times New Roman"/>
          <w:b/>
          <w:sz w:val="28"/>
          <w:szCs w:val="28"/>
        </w:rPr>
        <w:t>4 733,5</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3C6298">
        <w:rPr>
          <w:rFonts w:ascii="Times New Roman" w:hAnsi="Times New Roman" w:cs="Times New Roman"/>
          <w:sz w:val="28"/>
          <w:szCs w:val="28"/>
        </w:rPr>
        <w:t>6</w:t>
      </w:r>
      <w:r w:rsidRPr="00C86B34">
        <w:rPr>
          <w:rFonts w:ascii="Times New Roman" w:hAnsi="Times New Roman" w:cs="Times New Roman"/>
          <w:sz w:val="28"/>
          <w:szCs w:val="28"/>
        </w:rPr>
        <w:t xml:space="preserve"> год в сумме </w:t>
      </w:r>
      <w:r w:rsidR="003C6298">
        <w:rPr>
          <w:rFonts w:ascii="Times New Roman" w:hAnsi="Times New Roman" w:cs="Times New Roman"/>
          <w:b/>
          <w:sz w:val="28"/>
          <w:szCs w:val="28"/>
        </w:rPr>
        <w:t>13 540,2</w:t>
      </w:r>
      <w:r w:rsidRPr="00C86B34">
        <w:rPr>
          <w:rFonts w:ascii="Times New Roman" w:hAnsi="Times New Roman" w:cs="Times New Roman"/>
          <w:sz w:val="28"/>
          <w:szCs w:val="28"/>
        </w:rPr>
        <w:t xml:space="preserve"> тыс. рублей, в том числе объем безвозмездных поступлений в сумме </w:t>
      </w:r>
      <w:r w:rsidR="003C6298">
        <w:rPr>
          <w:rFonts w:ascii="Times New Roman" w:hAnsi="Times New Roman" w:cs="Times New Roman"/>
          <w:b/>
          <w:sz w:val="28"/>
          <w:szCs w:val="28"/>
        </w:rPr>
        <w:t>4 025,1</w:t>
      </w:r>
      <w:r w:rsidRPr="00C86B34">
        <w:rPr>
          <w:rFonts w:ascii="Times New Roman" w:hAnsi="Times New Roman" w:cs="Times New Roman"/>
          <w:sz w:val="28"/>
          <w:szCs w:val="28"/>
        </w:rPr>
        <w:t xml:space="preserve"> тыс. рублей, из которых объем получаемых межбюджетных трансфертов – </w:t>
      </w:r>
      <w:r w:rsidR="003C6298">
        <w:rPr>
          <w:rFonts w:ascii="Times New Roman" w:hAnsi="Times New Roman" w:cs="Times New Roman"/>
          <w:b/>
          <w:sz w:val="28"/>
          <w:szCs w:val="28"/>
        </w:rPr>
        <w:t>4 025,1</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2) общий объем расходов бюджета поселения: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3C6298">
        <w:rPr>
          <w:rFonts w:ascii="Times New Roman" w:hAnsi="Times New Roman" w:cs="Times New Roman"/>
          <w:sz w:val="28"/>
          <w:szCs w:val="28"/>
        </w:rPr>
        <w:t>5</w:t>
      </w:r>
      <w:r w:rsidRPr="00C86B34">
        <w:rPr>
          <w:rFonts w:ascii="Times New Roman" w:hAnsi="Times New Roman" w:cs="Times New Roman"/>
          <w:sz w:val="28"/>
          <w:szCs w:val="28"/>
        </w:rPr>
        <w:t xml:space="preserve"> год в сумме </w:t>
      </w:r>
      <w:r w:rsidR="003C6298">
        <w:rPr>
          <w:rFonts w:ascii="Times New Roman" w:hAnsi="Times New Roman" w:cs="Times New Roman"/>
          <w:b/>
          <w:sz w:val="28"/>
          <w:szCs w:val="28"/>
        </w:rPr>
        <w:t>13911,3</w:t>
      </w:r>
      <w:r w:rsidRPr="00C86B34">
        <w:rPr>
          <w:rFonts w:ascii="Times New Roman" w:hAnsi="Times New Roman" w:cs="Times New Roman"/>
          <w:sz w:val="28"/>
          <w:szCs w:val="28"/>
        </w:rPr>
        <w:t xml:space="preserve"> тыс. рублей, в том числе условно утвержденные расходы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 в сумме </w:t>
      </w:r>
      <w:r w:rsidR="00DC2593">
        <w:rPr>
          <w:rFonts w:ascii="Times New Roman" w:hAnsi="Times New Roman" w:cs="Times New Roman"/>
          <w:b/>
          <w:sz w:val="28"/>
          <w:szCs w:val="28"/>
        </w:rPr>
        <w:t>350,0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3C6298">
        <w:rPr>
          <w:rFonts w:ascii="Times New Roman" w:hAnsi="Times New Roman" w:cs="Times New Roman"/>
          <w:sz w:val="28"/>
          <w:szCs w:val="28"/>
        </w:rPr>
        <w:t>6</w:t>
      </w:r>
      <w:r w:rsidRPr="00C86B34">
        <w:rPr>
          <w:rFonts w:ascii="Times New Roman" w:hAnsi="Times New Roman" w:cs="Times New Roman"/>
          <w:sz w:val="28"/>
          <w:szCs w:val="28"/>
        </w:rPr>
        <w:t xml:space="preserve"> год в сумме </w:t>
      </w:r>
      <w:r w:rsidR="00DC2593">
        <w:rPr>
          <w:rFonts w:ascii="Times New Roman" w:hAnsi="Times New Roman" w:cs="Times New Roman"/>
          <w:b/>
          <w:sz w:val="28"/>
          <w:szCs w:val="28"/>
        </w:rPr>
        <w:t>13 540,2</w:t>
      </w:r>
      <w:r w:rsidRPr="00C86B34">
        <w:rPr>
          <w:rFonts w:ascii="Times New Roman" w:hAnsi="Times New Roman" w:cs="Times New Roman"/>
          <w:sz w:val="28"/>
          <w:szCs w:val="28"/>
        </w:rPr>
        <w:t xml:space="preserve"> тыс. рублей, в том числе условно утвержденные расходы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 в сумме </w:t>
      </w:r>
      <w:r w:rsidR="00DC2593">
        <w:rPr>
          <w:rFonts w:ascii="Times New Roman" w:hAnsi="Times New Roman" w:cs="Times New Roman"/>
          <w:b/>
          <w:sz w:val="28"/>
          <w:szCs w:val="28"/>
        </w:rPr>
        <w:t>680,0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lastRenderedPageBreak/>
        <w:t>3) дефицит (профицит) бюджета поселения: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DC2593">
        <w:rPr>
          <w:rFonts w:ascii="Times New Roman" w:hAnsi="Times New Roman" w:cs="Times New Roman"/>
          <w:sz w:val="28"/>
          <w:szCs w:val="28"/>
        </w:rPr>
        <w:t>5</w:t>
      </w:r>
      <w:r w:rsidRPr="00C86B34">
        <w:rPr>
          <w:rFonts w:ascii="Times New Roman" w:hAnsi="Times New Roman" w:cs="Times New Roman"/>
          <w:sz w:val="28"/>
          <w:szCs w:val="28"/>
        </w:rPr>
        <w:t xml:space="preserve"> год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DC2593">
        <w:rPr>
          <w:rFonts w:ascii="Times New Roman" w:hAnsi="Times New Roman" w:cs="Times New Roman"/>
          <w:sz w:val="28"/>
          <w:szCs w:val="28"/>
        </w:rPr>
        <w:t>6</w:t>
      </w:r>
      <w:r w:rsidRPr="00C86B34">
        <w:rPr>
          <w:rFonts w:ascii="Times New Roman" w:hAnsi="Times New Roman" w:cs="Times New Roman"/>
          <w:sz w:val="28"/>
          <w:szCs w:val="28"/>
        </w:rPr>
        <w:t xml:space="preserve"> год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Default="00294B5F" w:rsidP="00294B5F">
      <w:pPr>
        <w:pStyle w:val="a3"/>
        <w:ind w:firstLine="709"/>
        <w:jc w:val="both"/>
        <w:rPr>
          <w:rFonts w:ascii="Times New Roman" w:hAnsi="Times New Roman" w:cs="Times New Roman"/>
          <w:sz w:val="28"/>
          <w:szCs w:val="28"/>
        </w:rPr>
      </w:pPr>
      <w:r w:rsidRPr="00450000">
        <w:rPr>
          <w:rFonts w:ascii="Times New Roman" w:hAnsi="Times New Roman" w:cs="Times New Roman"/>
          <w:b/>
          <w:sz w:val="28"/>
          <w:szCs w:val="28"/>
        </w:rPr>
        <w:t>2.4.</w:t>
      </w:r>
      <w:r>
        <w:rPr>
          <w:rFonts w:ascii="Times New Roman" w:hAnsi="Times New Roman" w:cs="Times New Roman"/>
          <w:sz w:val="28"/>
          <w:szCs w:val="28"/>
        </w:rPr>
        <w:t xml:space="preserve"> В текстовой части проекта решения о бюджете предлагается к утверждению:</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1. Общий объем межбюджетных трансфертов, предоставляемых бюджетам бюджетной системы Российской Федерации</w:t>
      </w:r>
      <w:r>
        <w:rPr>
          <w:rFonts w:ascii="Times New Roman" w:hAnsi="Times New Roman" w:cs="Times New Roman"/>
          <w:sz w:val="28"/>
          <w:szCs w:val="28"/>
        </w:rPr>
        <w:t xml:space="preserve"> из бюджета поселения</w:t>
      </w:r>
      <w:r w:rsidRPr="00C86B34">
        <w:rPr>
          <w:rFonts w:ascii="Times New Roman" w:hAnsi="Times New Roman" w:cs="Times New Roman"/>
          <w:sz w:val="28"/>
          <w:szCs w:val="28"/>
        </w:rPr>
        <w:t>:</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DC2593">
        <w:rPr>
          <w:rFonts w:ascii="Times New Roman" w:hAnsi="Times New Roman" w:cs="Times New Roman"/>
          <w:sz w:val="28"/>
          <w:szCs w:val="28"/>
        </w:rPr>
        <w:t>4</w:t>
      </w:r>
      <w:r w:rsidRPr="00C86B34">
        <w:rPr>
          <w:rFonts w:ascii="Times New Roman" w:hAnsi="Times New Roman" w:cs="Times New Roman"/>
          <w:sz w:val="28"/>
          <w:szCs w:val="28"/>
        </w:rPr>
        <w:t xml:space="preserve"> год в сумме </w:t>
      </w:r>
      <w:r w:rsidR="00DC2593">
        <w:rPr>
          <w:rFonts w:ascii="Times New Roman" w:hAnsi="Times New Roman" w:cs="Times New Roman"/>
          <w:b/>
          <w:sz w:val="28"/>
          <w:szCs w:val="28"/>
        </w:rPr>
        <w:t>27,8</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DC2593">
        <w:rPr>
          <w:rFonts w:ascii="Times New Roman" w:hAnsi="Times New Roman" w:cs="Times New Roman"/>
          <w:sz w:val="28"/>
          <w:szCs w:val="28"/>
        </w:rPr>
        <w:t>5</w:t>
      </w:r>
      <w:r w:rsidRPr="00C86B34">
        <w:rPr>
          <w:rFonts w:ascii="Times New Roman" w:hAnsi="Times New Roman" w:cs="Times New Roman"/>
          <w:sz w:val="28"/>
          <w:szCs w:val="28"/>
        </w:rPr>
        <w:t xml:space="preserve"> год в сумме </w:t>
      </w:r>
      <w:r w:rsidR="00DC2593">
        <w:rPr>
          <w:rFonts w:ascii="Times New Roman" w:hAnsi="Times New Roman" w:cs="Times New Roman"/>
          <w:b/>
          <w:sz w:val="28"/>
          <w:szCs w:val="28"/>
        </w:rPr>
        <w:t>27,8</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DC2593">
        <w:rPr>
          <w:rFonts w:ascii="Times New Roman" w:hAnsi="Times New Roman" w:cs="Times New Roman"/>
          <w:sz w:val="28"/>
          <w:szCs w:val="28"/>
        </w:rPr>
        <w:t>6</w:t>
      </w:r>
      <w:r w:rsidRPr="00C86B34">
        <w:rPr>
          <w:rFonts w:ascii="Times New Roman" w:hAnsi="Times New Roman" w:cs="Times New Roman"/>
          <w:sz w:val="28"/>
          <w:szCs w:val="28"/>
        </w:rPr>
        <w:t xml:space="preserve"> год в сумме </w:t>
      </w:r>
      <w:r w:rsidR="00DC2593">
        <w:rPr>
          <w:rFonts w:ascii="Times New Roman" w:hAnsi="Times New Roman" w:cs="Times New Roman"/>
          <w:b/>
          <w:sz w:val="28"/>
          <w:szCs w:val="28"/>
        </w:rPr>
        <w:t>27,8</w:t>
      </w:r>
      <w:r w:rsidRPr="00C86B34">
        <w:rPr>
          <w:rFonts w:ascii="Times New Roman" w:hAnsi="Times New Roman" w:cs="Times New Roman"/>
          <w:sz w:val="28"/>
          <w:szCs w:val="28"/>
        </w:rPr>
        <w:t xml:space="preserve"> тыс. рублей.</w:t>
      </w:r>
    </w:p>
    <w:p w:rsidR="009E1B35" w:rsidRDefault="00294B5F" w:rsidP="009E1B35">
      <w:pPr>
        <w:pStyle w:val="a3"/>
        <w:ind w:firstLine="709"/>
        <w:jc w:val="both"/>
        <w:rPr>
          <w:sz w:val="28"/>
          <w:szCs w:val="28"/>
        </w:rPr>
      </w:pPr>
      <w:r w:rsidRPr="00C86B34">
        <w:rPr>
          <w:rFonts w:ascii="Times New Roman" w:hAnsi="Times New Roman" w:cs="Times New Roman"/>
          <w:sz w:val="28"/>
          <w:szCs w:val="28"/>
        </w:rPr>
        <w:t xml:space="preserve">2. Источники финансирования дефицита бюджета поселения </w:t>
      </w:r>
      <w:r w:rsidR="00782062">
        <w:rPr>
          <w:rFonts w:ascii="Times New Roman" w:hAnsi="Times New Roman" w:cs="Times New Roman"/>
          <w:sz w:val="28"/>
          <w:szCs w:val="28"/>
        </w:rPr>
        <w:t>на 202</w:t>
      </w:r>
      <w:r w:rsidR="00DC2593">
        <w:rPr>
          <w:rFonts w:ascii="Times New Roman" w:hAnsi="Times New Roman" w:cs="Times New Roman"/>
          <w:sz w:val="28"/>
          <w:szCs w:val="28"/>
        </w:rPr>
        <w:t>5</w:t>
      </w:r>
      <w:r w:rsidR="00782062">
        <w:rPr>
          <w:rFonts w:ascii="Times New Roman" w:hAnsi="Times New Roman" w:cs="Times New Roman"/>
          <w:sz w:val="28"/>
          <w:szCs w:val="28"/>
        </w:rPr>
        <w:t xml:space="preserve"> год и на плановый период 202</w:t>
      </w:r>
      <w:r w:rsidR="00DC2593">
        <w:rPr>
          <w:rFonts w:ascii="Times New Roman" w:hAnsi="Times New Roman" w:cs="Times New Roman"/>
          <w:sz w:val="28"/>
          <w:szCs w:val="28"/>
        </w:rPr>
        <w:t>6</w:t>
      </w:r>
      <w:r w:rsidR="00782062">
        <w:rPr>
          <w:rFonts w:ascii="Times New Roman" w:hAnsi="Times New Roman" w:cs="Times New Roman"/>
          <w:sz w:val="28"/>
          <w:szCs w:val="28"/>
        </w:rPr>
        <w:t xml:space="preserve"> и 202</w:t>
      </w:r>
      <w:r w:rsidR="00DC2593">
        <w:rPr>
          <w:rFonts w:ascii="Times New Roman" w:hAnsi="Times New Roman" w:cs="Times New Roman"/>
          <w:sz w:val="28"/>
          <w:szCs w:val="28"/>
        </w:rPr>
        <w:t>7</w:t>
      </w:r>
      <w:r w:rsidR="00782062">
        <w:rPr>
          <w:rFonts w:ascii="Times New Roman" w:hAnsi="Times New Roman" w:cs="Times New Roman"/>
          <w:sz w:val="28"/>
          <w:szCs w:val="28"/>
        </w:rPr>
        <w:t xml:space="preserve"> годов; </w:t>
      </w:r>
      <w:r w:rsidRPr="00C86B34">
        <w:rPr>
          <w:rFonts w:ascii="Times New Roman" w:hAnsi="Times New Roman" w:cs="Times New Roman"/>
          <w:sz w:val="28"/>
          <w:szCs w:val="28"/>
        </w:rPr>
        <w:t xml:space="preserve"> (указаны в пункте 6 проекта решения о бюджете поселения и в приложениях </w:t>
      </w:r>
      <w:r w:rsidR="003C3313">
        <w:rPr>
          <w:rFonts w:ascii="Times New Roman" w:hAnsi="Times New Roman" w:cs="Times New Roman"/>
          <w:sz w:val="28"/>
          <w:szCs w:val="28"/>
        </w:rPr>
        <w:t>1</w:t>
      </w:r>
      <w:r w:rsidRPr="00C86B34">
        <w:rPr>
          <w:rFonts w:ascii="Times New Roman" w:hAnsi="Times New Roman" w:cs="Times New Roman"/>
          <w:sz w:val="28"/>
          <w:szCs w:val="28"/>
        </w:rPr>
        <w:t xml:space="preserve"> и </w:t>
      </w:r>
      <w:r w:rsidR="003C3313">
        <w:rPr>
          <w:rFonts w:ascii="Times New Roman" w:hAnsi="Times New Roman" w:cs="Times New Roman"/>
          <w:sz w:val="28"/>
          <w:szCs w:val="28"/>
        </w:rPr>
        <w:t>2</w:t>
      </w:r>
      <w:r w:rsidR="009E1B35">
        <w:rPr>
          <w:rFonts w:ascii="Times New Roman" w:hAnsi="Times New Roman" w:cs="Times New Roman"/>
          <w:sz w:val="28"/>
          <w:szCs w:val="28"/>
        </w:rPr>
        <w:t xml:space="preserve"> к проекту решения).</w:t>
      </w:r>
    </w:p>
    <w:p w:rsidR="009E1B35" w:rsidRPr="00B932C7" w:rsidRDefault="009E1B35" w:rsidP="009E1B35">
      <w:pPr>
        <w:autoSpaceDE w:val="0"/>
        <w:autoSpaceDN w:val="0"/>
        <w:adjustRightInd w:val="0"/>
        <w:ind w:firstLine="709"/>
        <w:jc w:val="both"/>
        <w:rPr>
          <w:rFonts w:eastAsiaTheme="minorHAnsi"/>
          <w:sz w:val="28"/>
          <w:szCs w:val="28"/>
          <w:lang w:eastAsia="en-US"/>
        </w:rPr>
      </w:pPr>
      <w:r w:rsidRPr="00B932C7">
        <w:rPr>
          <w:sz w:val="28"/>
          <w:szCs w:val="28"/>
        </w:rPr>
        <w:t xml:space="preserve">Согласно </w:t>
      </w:r>
      <w:r>
        <w:rPr>
          <w:sz w:val="28"/>
          <w:szCs w:val="28"/>
        </w:rPr>
        <w:t xml:space="preserve">пункту 1 </w:t>
      </w:r>
      <w:r w:rsidRPr="00B932C7">
        <w:rPr>
          <w:sz w:val="28"/>
          <w:szCs w:val="28"/>
        </w:rPr>
        <w:t>стать</w:t>
      </w:r>
      <w:r>
        <w:rPr>
          <w:sz w:val="28"/>
          <w:szCs w:val="28"/>
        </w:rPr>
        <w:t>и</w:t>
      </w:r>
      <w:r w:rsidRPr="00B932C7">
        <w:rPr>
          <w:sz w:val="28"/>
          <w:szCs w:val="28"/>
        </w:rPr>
        <w:t xml:space="preserve"> 23 БК РФ</w:t>
      </w:r>
      <w:r>
        <w:rPr>
          <w:sz w:val="28"/>
          <w:szCs w:val="28"/>
        </w:rPr>
        <w:t xml:space="preserve"> к</w:t>
      </w:r>
      <w:r w:rsidRPr="00B932C7">
        <w:rPr>
          <w:rFonts w:eastAsiaTheme="minorHAnsi"/>
          <w:sz w:val="28"/>
          <w:szCs w:val="28"/>
          <w:lang w:eastAsia="en-US"/>
        </w:rPr>
        <w:t>од классификации источников финансирования дефицитов бюджетов состоит из:</w:t>
      </w:r>
    </w:p>
    <w:p w:rsidR="009E1B35" w:rsidRPr="00B932C7" w:rsidRDefault="009E1B35" w:rsidP="009E1B35">
      <w:pPr>
        <w:autoSpaceDE w:val="0"/>
        <w:autoSpaceDN w:val="0"/>
        <w:adjustRightInd w:val="0"/>
        <w:ind w:firstLine="709"/>
        <w:jc w:val="both"/>
        <w:rPr>
          <w:rFonts w:eastAsiaTheme="minorHAnsi"/>
          <w:sz w:val="28"/>
          <w:szCs w:val="28"/>
          <w:lang w:eastAsia="en-US"/>
        </w:rPr>
      </w:pPr>
      <w:r w:rsidRPr="00B932C7">
        <w:rPr>
          <w:rFonts w:eastAsiaTheme="minorHAnsi"/>
          <w:sz w:val="28"/>
          <w:szCs w:val="28"/>
          <w:lang w:eastAsia="en-US"/>
        </w:rPr>
        <w:t>1) кода главного администратора источников финансирования дефицитов бюджетов;</w:t>
      </w:r>
    </w:p>
    <w:p w:rsidR="009E1B35" w:rsidRDefault="009E1B35" w:rsidP="009E1B35">
      <w:pPr>
        <w:autoSpaceDE w:val="0"/>
        <w:autoSpaceDN w:val="0"/>
        <w:adjustRightInd w:val="0"/>
        <w:ind w:firstLine="709"/>
        <w:jc w:val="both"/>
        <w:rPr>
          <w:rFonts w:eastAsiaTheme="minorHAnsi"/>
          <w:sz w:val="28"/>
          <w:szCs w:val="28"/>
          <w:lang w:eastAsia="en-US"/>
        </w:rPr>
      </w:pPr>
      <w:r w:rsidRPr="00B932C7">
        <w:rPr>
          <w:rFonts w:eastAsiaTheme="minorHAnsi"/>
          <w:sz w:val="28"/>
          <w:szCs w:val="28"/>
          <w:lang w:eastAsia="en-US"/>
        </w:rPr>
        <w:t>2) кода группы, подгруппы, статьи и вида источника финансирования дефицитов бюджетов</w:t>
      </w:r>
      <w:r>
        <w:rPr>
          <w:rFonts w:eastAsiaTheme="minorHAnsi"/>
          <w:sz w:val="28"/>
          <w:szCs w:val="28"/>
          <w:lang w:eastAsia="en-US"/>
        </w:rPr>
        <w:t>.</w:t>
      </w:r>
    </w:p>
    <w:p w:rsidR="00294B5F" w:rsidRDefault="00294B5F" w:rsidP="00294B5F">
      <w:pPr>
        <w:pStyle w:val="a3"/>
        <w:ind w:firstLine="709"/>
        <w:jc w:val="both"/>
        <w:rPr>
          <w:rFonts w:ascii="Times New Roman" w:hAnsi="Times New Roman" w:cs="Times New Roman"/>
          <w:sz w:val="28"/>
          <w:szCs w:val="28"/>
        </w:rPr>
      </w:pPr>
      <w:r w:rsidRPr="00DB69FF">
        <w:rPr>
          <w:rFonts w:ascii="Times New Roman" w:hAnsi="Times New Roman" w:cs="Times New Roman"/>
          <w:sz w:val="28"/>
          <w:szCs w:val="28"/>
        </w:rPr>
        <w:t>3. Прогнозируемые</w:t>
      </w:r>
      <w:r w:rsidRPr="00C86B34">
        <w:rPr>
          <w:rFonts w:ascii="Times New Roman" w:hAnsi="Times New Roman" w:cs="Times New Roman"/>
          <w:sz w:val="28"/>
          <w:szCs w:val="28"/>
        </w:rPr>
        <w:t xml:space="preserve"> доходы бюджета поселения, за исключением безвозмездных поступлений </w:t>
      </w:r>
      <w:r w:rsidR="00782062">
        <w:rPr>
          <w:rFonts w:ascii="Times New Roman" w:hAnsi="Times New Roman" w:cs="Times New Roman"/>
          <w:sz w:val="28"/>
          <w:szCs w:val="28"/>
        </w:rPr>
        <w:t>на 202</w:t>
      </w:r>
      <w:r w:rsidR="00DC2593">
        <w:rPr>
          <w:rFonts w:ascii="Times New Roman" w:hAnsi="Times New Roman" w:cs="Times New Roman"/>
          <w:sz w:val="28"/>
          <w:szCs w:val="28"/>
        </w:rPr>
        <w:t>4</w:t>
      </w:r>
      <w:r w:rsidR="00782062">
        <w:rPr>
          <w:rFonts w:ascii="Times New Roman" w:hAnsi="Times New Roman" w:cs="Times New Roman"/>
          <w:sz w:val="28"/>
          <w:szCs w:val="28"/>
        </w:rPr>
        <w:t xml:space="preserve"> год и на плановый период 202</w:t>
      </w:r>
      <w:r w:rsidR="00DC2593">
        <w:rPr>
          <w:rFonts w:ascii="Times New Roman" w:hAnsi="Times New Roman" w:cs="Times New Roman"/>
          <w:sz w:val="28"/>
          <w:szCs w:val="28"/>
        </w:rPr>
        <w:t>5</w:t>
      </w:r>
      <w:r w:rsidR="00782062">
        <w:rPr>
          <w:rFonts w:ascii="Times New Roman" w:hAnsi="Times New Roman" w:cs="Times New Roman"/>
          <w:sz w:val="28"/>
          <w:szCs w:val="28"/>
        </w:rPr>
        <w:t xml:space="preserve"> и 2026 годов; </w:t>
      </w:r>
      <w:r w:rsidRPr="00C86B34">
        <w:rPr>
          <w:rFonts w:ascii="Times New Roman" w:hAnsi="Times New Roman" w:cs="Times New Roman"/>
          <w:sz w:val="28"/>
          <w:szCs w:val="28"/>
        </w:rPr>
        <w:t xml:space="preserve"> (указаны в пункте 7 проекта решения о бюджете поселения и в приложениях </w:t>
      </w:r>
      <w:r w:rsidR="003C3313">
        <w:rPr>
          <w:rFonts w:ascii="Times New Roman" w:hAnsi="Times New Roman" w:cs="Times New Roman"/>
          <w:sz w:val="28"/>
          <w:szCs w:val="28"/>
        </w:rPr>
        <w:t>3 и 4</w:t>
      </w:r>
      <w:r w:rsidRPr="00C86B34">
        <w:rPr>
          <w:rFonts w:ascii="Times New Roman" w:hAnsi="Times New Roman" w:cs="Times New Roman"/>
          <w:sz w:val="28"/>
          <w:szCs w:val="28"/>
        </w:rPr>
        <w:t xml:space="preserve"> к проекту решения).</w:t>
      </w:r>
    </w:p>
    <w:p w:rsidR="00294B5F"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4. Прогнозируемые безвозмездные поступления в бюджет поселения </w:t>
      </w:r>
      <w:r w:rsidR="00782062">
        <w:rPr>
          <w:rFonts w:ascii="Times New Roman" w:hAnsi="Times New Roman" w:cs="Times New Roman"/>
          <w:sz w:val="28"/>
          <w:szCs w:val="28"/>
        </w:rPr>
        <w:t xml:space="preserve">на 2024 год и на плановый период 2025 и 2026 годов; </w:t>
      </w:r>
      <w:r w:rsidRPr="00C86B34">
        <w:rPr>
          <w:rFonts w:ascii="Times New Roman" w:hAnsi="Times New Roman" w:cs="Times New Roman"/>
          <w:sz w:val="28"/>
          <w:szCs w:val="28"/>
        </w:rPr>
        <w:t xml:space="preserve"> (указаны в пункте 8 проекта решения о бюджете поселения и в приложениях </w:t>
      </w:r>
      <w:r w:rsidR="003C3313">
        <w:rPr>
          <w:rFonts w:ascii="Times New Roman" w:hAnsi="Times New Roman" w:cs="Times New Roman"/>
          <w:sz w:val="28"/>
          <w:szCs w:val="28"/>
        </w:rPr>
        <w:t>5 и 6</w:t>
      </w:r>
      <w:r w:rsidRPr="00C86B34">
        <w:rPr>
          <w:rFonts w:ascii="Times New Roman" w:hAnsi="Times New Roman" w:cs="Times New Roman"/>
          <w:sz w:val="28"/>
          <w:szCs w:val="28"/>
        </w:rPr>
        <w:t xml:space="preserve"> к проекту решения).</w:t>
      </w:r>
    </w:p>
    <w:p w:rsidR="00294B5F"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Прогнозируемые безвозмездные поступления в бюджет поселения </w:t>
      </w:r>
      <w:r w:rsidR="00782062">
        <w:rPr>
          <w:rFonts w:ascii="Times New Roman" w:hAnsi="Times New Roman" w:cs="Times New Roman"/>
          <w:sz w:val="28"/>
          <w:szCs w:val="28"/>
        </w:rPr>
        <w:t>на 2024 год и на плановый период 2025 и 2026 годов;</w:t>
      </w:r>
      <w:proofErr w:type="gramStart"/>
      <w:r w:rsidR="00782062">
        <w:rPr>
          <w:rFonts w:ascii="Times New Roman" w:hAnsi="Times New Roman" w:cs="Times New Roman"/>
          <w:sz w:val="28"/>
          <w:szCs w:val="28"/>
        </w:rPr>
        <w:t xml:space="preserve"> </w:t>
      </w:r>
      <w:r>
        <w:rPr>
          <w:rFonts w:ascii="Times New Roman" w:hAnsi="Times New Roman" w:cs="Times New Roman"/>
          <w:sz w:val="28"/>
          <w:szCs w:val="28"/>
        </w:rPr>
        <w:t>,</w:t>
      </w:r>
      <w:proofErr w:type="gramEnd"/>
      <w:r>
        <w:rPr>
          <w:rFonts w:ascii="Times New Roman" w:hAnsi="Times New Roman" w:cs="Times New Roman"/>
          <w:sz w:val="28"/>
          <w:szCs w:val="28"/>
        </w:rPr>
        <w:t xml:space="preserve"> соответствуют показателям подпункта 1 пункта 1, подпункта 1 пункта 3 текстовой части проекта решения о бюджете.</w:t>
      </w:r>
    </w:p>
    <w:p w:rsidR="00294B5F" w:rsidRPr="00C86B34" w:rsidRDefault="00294B5F" w:rsidP="00294B5F">
      <w:pPr>
        <w:pStyle w:val="1"/>
        <w:shd w:val="clear" w:color="auto" w:fill="FFFFFF"/>
        <w:spacing w:before="0"/>
        <w:ind w:firstLine="709"/>
        <w:jc w:val="both"/>
        <w:rPr>
          <w:rFonts w:ascii="Times New Roman" w:hAnsi="Times New Roman" w:cs="Times New Roman"/>
          <w:color w:val="auto"/>
          <w:sz w:val="28"/>
          <w:szCs w:val="28"/>
        </w:rPr>
      </w:pPr>
      <w:r w:rsidRPr="00C86B34">
        <w:rPr>
          <w:rFonts w:ascii="Times New Roman" w:hAnsi="Times New Roman" w:cs="Times New Roman"/>
          <w:color w:val="auto"/>
          <w:sz w:val="28"/>
          <w:szCs w:val="28"/>
        </w:rPr>
        <w:t xml:space="preserve">Контрольно-ревизионной комиссией проверена правильность применения кодов бюджетной классификации и их наименований, в соответствии с приказом Минфина России от </w:t>
      </w:r>
      <w:r w:rsidR="00DC2593">
        <w:rPr>
          <w:rFonts w:ascii="Times New Roman" w:hAnsi="Times New Roman" w:cs="Times New Roman"/>
          <w:color w:val="auto"/>
          <w:sz w:val="28"/>
          <w:szCs w:val="28"/>
        </w:rPr>
        <w:t>01</w:t>
      </w:r>
      <w:r w:rsidRPr="00C86B34">
        <w:rPr>
          <w:rFonts w:ascii="Times New Roman" w:hAnsi="Times New Roman" w:cs="Times New Roman"/>
          <w:color w:val="auto"/>
          <w:sz w:val="28"/>
          <w:szCs w:val="28"/>
        </w:rPr>
        <w:t>.0</w:t>
      </w:r>
      <w:r w:rsidR="00DC2593">
        <w:rPr>
          <w:rFonts w:ascii="Times New Roman" w:hAnsi="Times New Roman" w:cs="Times New Roman"/>
          <w:color w:val="auto"/>
          <w:sz w:val="28"/>
          <w:szCs w:val="28"/>
        </w:rPr>
        <w:t>6</w:t>
      </w:r>
      <w:r w:rsidRPr="00C86B34">
        <w:rPr>
          <w:rFonts w:ascii="Times New Roman" w:hAnsi="Times New Roman" w:cs="Times New Roman"/>
          <w:color w:val="auto"/>
          <w:sz w:val="28"/>
          <w:szCs w:val="28"/>
        </w:rPr>
        <w:t>.202</w:t>
      </w:r>
      <w:r w:rsidR="00DC2593">
        <w:rPr>
          <w:rFonts w:ascii="Times New Roman" w:hAnsi="Times New Roman" w:cs="Times New Roman"/>
          <w:color w:val="auto"/>
          <w:sz w:val="28"/>
          <w:szCs w:val="28"/>
        </w:rPr>
        <w:t>3</w:t>
      </w:r>
      <w:r w:rsidRPr="00C86B34">
        <w:rPr>
          <w:rFonts w:ascii="Times New Roman" w:hAnsi="Times New Roman" w:cs="Times New Roman"/>
          <w:color w:val="auto"/>
          <w:sz w:val="28"/>
          <w:szCs w:val="28"/>
        </w:rPr>
        <w:t xml:space="preserve"> №</w:t>
      </w:r>
      <w:r w:rsidR="00DC2593">
        <w:rPr>
          <w:rFonts w:ascii="Times New Roman" w:hAnsi="Times New Roman" w:cs="Times New Roman"/>
          <w:color w:val="auto"/>
          <w:sz w:val="28"/>
          <w:szCs w:val="28"/>
        </w:rPr>
        <w:t>80</w:t>
      </w:r>
      <w:r w:rsidRPr="00C86B34">
        <w:rPr>
          <w:rFonts w:ascii="Times New Roman" w:hAnsi="Times New Roman" w:cs="Times New Roman"/>
          <w:color w:val="auto"/>
          <w:sz w:val="28"/>
          <w:szCs w:val="28"/>
        </w:rPr>
        <w:t>н «Об утверждении кодов (перечней кодов) бюджетной классификации Российской Федерации на 202</w:t>
      </w:r>
      <w:r w:rsidR="00D66BC1">
        <w:rPr>
          <w:rFonts w:ascii="Times New Roman" w:hAnsi="Times New Roman" w:cs="Times New Roman"/>
          <w:color w:val="auto"/>
          <w:sz w:val="28"/>
          <w:szCs w:val="28"/>
        </w:rPr>
        <w:t>4</w:t>
      </w:r>
      <w:r w:rsidRPr="00C86B34">
        <w:rPr>
          <w:rFonts w:ascii="Times New Roman" w:hAnsi="Times New Roman" w:cs="Times New Roman"/>
          <w:color w:val="auto"/>
          <w:sz w:val="28"/>
          <w:szCs w:val="28"/>
        </w:rPr>
        <w:t xml:space="preserve"> год (</w:t>
      </w:r>
      <w:r w:rsidR="00782062">
        <w:rPr>
          <w:rFonts w:ascii="Times New Roman" w:hAnsi="Times New Roman" w:cs="Times New Roman"/>
          <w:color w:val="auto"/>
          <w:sz w:val="28"/>
          <w:szCs w:val="28"/>
        </w:rPr>
        <w:t>на 2024 год и на пла</w:t>
      </w:r>
      <w:r w:rsidR="00D66BC1">
        <w:rPr>
          <w:rFonts w:ascii="Times New Roman" w:hAnsi="Times New Roman" w:cs="Times New Roman"/>
          <w:color w:val="auto"/>
          <w:sz w:val="28"/>
          <w:szCs w:val="28"/>
        </w:rPr>
        <w:t>новый период 2025 и 2026 годов»;</w:t>
      </w:r>
    </w:p>
    <w:p w:rsidR="005C5344" w:rsidRDefault="00294B5F" w:rsidP="005C5344">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Коды, утверждённые данным приказом, применяются к правоотношениям, возникающими при составлении и исполнении бюджетов бюджетной системы Российской Федерации, начиная с бюджетов бюджетной системы Российской Федерации на 202</w:t>
      </w:r>
      <w:r w:rsidR="00D66BC1">
        <w:rPr>
          <w:rFonts w:ascii="Times New Roman" w:hAnsi="Times New Roman" w:cs="Times New Roman"/>
          <w:sz w:val="28"/>
          <w:szCs w:val="28"/>
        </w:rPr>
        <w:t>4</w:t>
      </w:r>
      <w:r w:rsidRPr="00C86B34">
        <w:rPr>
          <w:rFonts w:ascii="Times New Roman" w:hAnsi="Times New Roman" w:cs="Times New Roman"/>
          <w:sz w:val="28"/>
          <w:szCs w:val="28"/>
        </w:rPr>
        <w:t xml:space="preserve"> год и плановый период 202</w:t>
      </w:r>
      <w:r w:rsidR="00D66BC1">
        <w:rPr>
          <w:rFonts w:ascii="Times New Roman" w:hAnsi="Times New Roman" w:cs="Times New Roman"/>
          <w:sz w:val="28"/>
          <w:szCs w:val="28"/>
        </w:rPr>
        <w:t>5</w:t>
      </w:r>
      <w:r w:rsidRPr="00C86B34">
        <w:rPr>
          <w:rFonts w:ascii="Times New Roman" w:hAnsi="Times New Roman" w:cs="Times New Roman"/>
          <w:sz w:val="28"/>
          <w:szCs w:val="28"/>
        </w:rPr>
        <w:t xml:space="preserve"> и 202</w:t>
      </w:r>
      <w:r w:rsidR="00D66BC1">
        <w:rPr>
          <w:rFonts w:ascii="Times New Roman" w:hAnsi="Times New Roman" w:cs="Times New Roman"/>
          <w:sz w:val="28"/>
          <w:szCs w:val="28"/>
        </w:rPr>
        <w:t>6</w:t>
      </w:r>
      <w:r w:rsidRPr="00C86B34">
        <w:rPr>
          <w:rFonts w:ascii="Times New Roman" w:hAnsi="Times New Roman" w:cs="Times New Roman"/>
          <w:sz w:val="28"/>
          <w:szCs w:val="28"/>
        </w:rPr>
        <w:t xml:space="preserve"> годов.</w:t>
      </w:r>
      <w:bookmarkStart w:id="8" w:name="_Hlk88569801"/>
    </w:p>
    <w:p w:rsidR="00294B5F" w:rsidRPr="00C86B34" w:rsidRDefault="00294B5F" w:rsidP="00DB69FF">
      <w:pPr>
        <w:pStyle w:val="a3"/>
        <w:ind w:firstLine="709"/>
        <w:jc w:val="both"/>
        <w:rPr>
          <w:rFonts w:ascii="Times New Roman" w:hAnsi="Times New Roman" w:cs="Times New Roman"/>
          <w:b/>
          <w:sz w:val="28"/>
          <w:szCs w:val="28"/>
        </w:rPr>
      </w:pPr>
      <w:r w:rsidRPr="00C86B34">
        <w:rPr>
          <w:rFonts w:ascii="Times New Roman" w:hAnsi="Times New Roman" w:cs="Times New Roman"/>
          <w:sz w:val="28"/>
          <w:szCs w:val="28"/>
        </w:rPr>
        <w:t xml:space="preserve">В результате установлено соответствие наименования кода бюджетной классификации, указанного </w:t>
      </w:r>
      <w:bookmarkStart w:id="9" w:name="_Hlk88717524"/>
      <w:r w:rsidRPr="00C86B34">
        <w:rPr>
          <w:rFonts w:ascii="Times New Roman" w:hAnsi="Times New Roman" w:cs="Times New Roman"/>
          <w:sz w:val="28"/>
          <w:szCs w:val="28"/>
        </w:rPr>
        <w:t xml:space="preserve">в Приложениях 5 и 6 к проекту решения о </w:t>
      </w:r>
      <w:r w:rsidRPr="00C86B34">
        <w:rPr>
          <w:rFonts w:ascii="Times New Roman" w:hAnsi="Times New Roman" w:cs="Times New Roman"/>
          <w:sz w:val="28"/>
          <w:szCs w:val="28"/>
        </w:rPr>
        <w:lastRenderedPageBreak/>
        <w:t xml:space="preserve">бюджете и приказа Минфина России от </w:t>
      </w:r>
      <w:bookmarkEnd w:id="8"/>
      <w:bookmarkEnd w:id="9"/>
      <w:r w:rsidR="00D66BC1">
        <w:rPr>
          <w:rFonts w:ascii="Times New Roman" w:hAnsi="Times New Roman" w:cs="Times New Roman"/>
          <w:sz w:val="28"/>
          <w:szCs w:val="28"/>
        </w:rPr>
        <w:t>01</w:t>
      </w:r>
      <w:r w:rsidR="00D66BC1" w:rsidRPr="00C86B34">
        <w:rPr>
          <w:rFonts w:ascii="Times New Roman" w:hAnsi="Times New Roman" w:cs="Times New Roman"/>
          <w:sz w:val="28"/>
          <w:szCs w:val="28"/>
        </w:rPr>
        <w:t>.0</w:t>
      </w:r>
      <w:r w:rsidR="00D66BC1">
        <w:rPr>
          <w:rFonts w:ascii="Times New Roman" w:hAnsi="Times New Roman" w:cs="Times New Roman"/>
          <w:sz w:val="28"/>
          <w:szCs w:val="28"/>
        </w:rPr>
        <w:t>6</w:t>
      </w:r>
      <w:r w:rsidR="00D66BC1" w:rsidRPr="00C86B34">
        <w:rPr>
          <w:rFonts w:ascii="Times New Roman" w:hAnsi="Times New Roman" w:cs="Times New Roman"/>
          <w:sz w:val="28"/>
          <w:szCs w:val="28"/>
        </w:rPr>
        <w:t>.202</w:t>
      </w:r>
      <w:r w:rsidR="00D66BC1">
        <w:rPr>
          <w:rFonts w:ascii="Times New Roman" w:hAnsi="Times New Roman" w:cs="Times New Roman"/>
          <w:sz w:val="28"/>
          <w:szCs w:val="28"/>
        </w:rPr>
        <w:t>3</w:t>
      </w:r>
      <w:r w:rsidR="00D66BC1" w:rsidRPr="00C86B34">
        <w:rPr>
          <w:rFonts w:ascii="Times New Roman" w:hAnsi="Times New Roman" w:cs="Times New Roman"/>
          <w:sz w:val="28"/>
          <w:szCs w:val="28"/>
        </w:rPr>
        <w:t xml:space="preserve"> №</w:t>
      </w:r>
      <w:r w:rsidR="00D66BC1">
        <w:rPr>
          <w:rFonts w:ascii="Times New Roman" w:hAnsi="Times New Roman" w:cs="Times New Roman"/>
          <w:sz w:val="28"/>
          <w:szCs w:val="28"/>
        </w:rPr>
        <w:t>80</w:t>
      </w:r>
      <w:r w:rsidR="00D66BC1" w:rsidRPr="00C86B34">
        <w:rPr>
          <w:rFonts w:ascii="Times New Roman" w:hAnsi="Times New Roman" w:cs="Times New Roman"/>
          <w:sz w:val="28"/>
          <w:szCs w:val="28"/>
        </w:rPr>
        <w:t>н «Об утверждении кодов (перечней кодов) бюджетной классификации Российской Федерации на 202</w:t>
      </w:r>
      <w:r w:rsidR="00D66BC1">
        <w:rPr>
          <w:rFonts w:ascii="Times New Roman" w:hAnsi="Times New Roman" w:cs="Times New Roman"/>
          <w:sz w:val="28"/>
          <w:szCs w:val="28"/>
        </w:rPr>
        <w:t>4</w:t>
      </w:r>
      <w:r w:rsidR="00D66BC1" w:rsidRPr="00C86B34">
        <w:rPr>
          <w:rFonts w:ascii="Times New Roman" w:hAnsi="Times New Roman" w:cs="Times New Roman"/>
          <w:sz w:val="28"/>
          <w:szCs w:val="28"/>
        </w:rPr>
        <w:t xml:space="preserve"> год (</w:t>
      </w:r>
      <w:r w:rsidR="00D66BC1">
        <w:rPr>
          <w:rFonts w:ascii="Times New Roman" w:hAnsi="Times New Roman" w:cs="Times New Roman"/>
          <w:sz w:val="28"/>
          <w:szCs w:val="28"/>
        </w:rPr>
        <w:t>на 2024 год и на плановый период 2025 и 2026 годов</w:t>
      </w:r>
      <w:r w:rsidR="00CE4C82">
        <w:rPr>
          <w:rFonts w:ascii="Times New Roman" w:hAnsi="Times New Roman" w:cs="Times New Roman"/>
          <w:sz w:val="28"/>
          <w:szCs w:val="28"/>
        </w:rPr>
        <w:t>)</w:t>
      </w:r>
      <w:r w:rsidR="00D66BC1">
        <w:rPr>
          <w:rFonts w:ascii="Times New Roman" w:hAnsi="Times New Roman" w:cs="Times New Roman"/>
          <w:sz w:val="28"/>
          <w:szCs w:val="28"/>
        </w:rPr>
        <w:t>»</w:t>
      </w:r>
      <w:r w:rsidR="00DB69FF">
        <w:rPr>
          <w:rFonts w:ascii="Times New Roman" w:hAnsi="Times New Roman" w:cs="Times New Roman"/>
          <w:sz w:val="28"/>
          <w:szCs w:val="28"/>
        </w:rPr>
        <w:t>.</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5. Распределение бюджетных ассигнований по разделам, подразделам,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бюджетов </w:t>
      </w:r>
      <w:r w:rsidR="00782062">
        <w:rPr>
          <w:rFonts w:ascii="Times New Roman" w:hAnsi="Times New Roman" w:cs="Times New Roman"/>
          <w:sz w:val="28"/>
          <w:szCs w:val="28"/>
        </w:rPr>
        <w:t>на 2024 год и на пл</w:t>
      </w:r>
      <w:r w:rsidR="00CE4C82">
        <w:rPr>
          <w:rFonts w:ascii="Times New Roman" w:hAnsi="Times New Roman" w:cs="Times New Roman"/>
          <w:sz w:val="28"/>
          <w:szCs w:val="28"/>
        </w:rPr>
        <w:t xml:space="preserve">ановый период 2025 и 2026 годов </w:t>
      </w:r>
      <w:r w:rsidR="00CE4C82" w:rsidRPr="00C86B34">
        <w:rPr>
          <w:rFonts w:ascii="Times New Roman" w:hAnsi="Times New Roman" w:cs="Times New Roman"/>
          <w:sz w:val="28"/>
          <w:szCs w:val="28"/>
        </w:rPr>
        <w:t>(</w:t>
      </w:r>
      <w:r w:rsidRPr="00C86B34">
        <w:rPr>
          <w:rFonts w:ascii="Times New Roman" w:hAnsi="Times New Roman" w:cs="Times New Roman"/>
          <w:sz w:val="28"/>
          <w:szCs w:val="28"/>
        </w:rPr>
        <w:t xml:space="preserve">указаны в пункте 9 проекта решения о бюджете поселения и в приложениях </w:t>
      </w:r>
      <w:r w:rsidR="004D1B55">
        <w:rPr>
          <w:rFonts w:ascii="Times New Roman" w:hAnsi="Times New Roman" w:cs="Times New Roman"/>
          <w:sz w:val="28"/>
          <w:szCs w:val="28"/>
        </w:rPr>
        <w:t>7 и 8</w:t>
      </w:r>
      <w:r w:rsidRPr="00C86B34">
        <w:rPr>
          <w:rFonts w:ascii="Times New Roman" w:hAnsi="Times New Roman" w:cs="Times New Roman"/>
          <w:sz w:val="28"/>
          <w:szCs w:val="28"/>
        </w:rPr>
        <w:t xml:space="preserve"> к проекту решения).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6. Распределение бюджетных ассигнований по целевым статьям (муниципальным программам и непрограммным направлениям деятельности), группам (группам и подгруппам) видов расходов класси</w:t>
      </w:r>
      <w:r w:rsidR="00416D72">
        <w:rPr>
          <w:rFonts w:ascii="Times New Roman" w:hAnsi="Times New Roman" w:cs="Times New Roman"/>
          <w:sz w:val="28"/>
          <w:szCs w:val="28"/>
        </w:rPr>
        <w:t>фикации расходов бюджетов на 20</w:t>
      </w:r>
      <w:r w:rsidRPr="00C86B34">
        <w:rPr>
          <w:rFonts w:ascii="Times New Roman" w:hAnsi="Times New Roman" w:cs="Times New Roman"/>
          <w:sz w:val="28"/>
          <w:szCs w:val="28"/>
        </w:rPr>
        <w:t>2</w:t>
      </w:r>
      <w:r w:rsidR="005A52FC">
        <w:rPr>
          <w:rFonts w:ascii="Times New Roman" w:hAnsi="Times New Roman" w:cs="Times New Roman"/>
          <w:sz w:val="28"/>
          <w:szCs w:val="28"/>
        </w:rPr>
        <w:t>4</w:t>
      </w:r>
      <w:r w:rsidRPr="00C86B34">
        <w:rPr>
          <w:rFonts w:ascii="Times New Roman" w:hAnsi="Times New Roman" w:cs="Times New Roman"/>
          <w:sz w:val="28"/>
          <w:szCs w:val="28"/>
        </w:rPr>
        <w:t xml:space="preserve"> год и плановый период 202</w:t>
      </w:r>
      <w:r w:rsidR="005A52FC">
        <w:rPr>
          <w:rFonts w:ascii="Times New Roman" w:hAnsi="Times New Roman" w:cs="Times New Roman"/>
          <w:sz w:val="28"/>
          <w:szCs w:val="28"/>
        </w:rPr>
        <w:t>5</w:t>
      </w:r>
      <w:r w:rsidRPr="00C86B34">
        <w:rPr>
          <w:rFonts w:ascii="Times New Roman" w:hAnsi="Times New Roman" w:cs="Times New Roman"/>
          <w:sz w:val="28"/>
          <w:szCs w:val="28"/>
        </w:rPr>
        <w:t xml:space="preserve"> и 202</w:t>
      </w:r>
      <w:r w:rsidR="005A52FC">
        <w:rPr>
          <w:rFonts w:ascii="Times New Roman" w:hAnsi="Times New Roman" w:cs="Times New Roman"/>
          <w:sz w:val="28"/>
          <w:szCs w:val="28"/>
        </w:rPr>
        <w:t>6</w:t>
      </w:r>
      <w:r w:rsidRPr="00C86B34">
        <w:rPr>
          <w:rFonts w:ascii="Times New Roman" w:hAnsi="Times New Roman" w:cs="Times New Roman"/>
          <w:sz w:val="28"/>
          <w:szCs w:val="28"/>
        </w:rPr>
        <w:t xml:space="preserve"> годов (указаны в пункте 10 проекта решения о бюджете поселения и в приложениях </w:t>
      </w:r>
      <w:r w:rsidR="004D1B55">
        <w:rPr>
          <w:rFonts w:ascii="Times New Roman" w:hAnsi="Times New Roman" w:cs="Times New Roman"/>
          <w:sz w:val="28"/>
          <w:szCs w:val="28"/>
        </w:rPr>
        <w:t>9 и 10</w:t>
      </w:r>
      <w:r w:rsidRPr="00C86B34">
        <w:rPr>
          <w:rFonts w:ascii="Times New Roman" w:hAnsi="Times New Roman" w:cs="Times New Roman"/>
          <w:sz w:val="28"/>
          <w:szCs w:val="28"/>
        </w:rPr>
        <w:t xml:space="preserve"> к проекту решения).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7. Ведомственная структура расходов бюджета поселения (распределение бюджетных ассигнований по главным распорядителям бюджетных средств, разделам (подразделам),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бюджетов) на 202</w:t>
      </w:r>
      <w:r w:rsidR="005A52FC">
        <w:rPr>
          <w:rFonts w:ascii="Times New Roman" w:hAnsi="Times New Roman" w:cs="Times New Roman"/>
          <w:sz w:val="28"/>
          <w:szCs w:val="28"/>
        </w:rPr>
        <w:t>4</w:t>
      </w:r>
      <w:r w:rsidRPr="00C86B34">
        <w:rPr>
          <w:rFonts w:ascii="Times New Roman" w:hAnsi="Times New Roman" w:cs="Times New Roman"/>
          <w:sz w:val="28"/>
          <w:szCs w:val="28"/>
        </w:rPr>
        <w:t xml:space="preserve"> год и плановый период 202</w:t>
      </w:r>
      <w:r w:rsidR="005A52FC">
        <w:rPr>
          <w:rFonts w:ascii="Times New Roman" w:hAnsi="Times New Roman" w:cs="Times New Roman"/>
          <w:sz w:val="28"/>
          <w:szCs w:val="28"/>
        </w:rPr>
        <w:t>5</w:t>
      </w:r>
      <w:r w:rsidRPr="00C86B34">
        <w:rPr>
          <w:rFonts w:ascii="Times New Roman" w:hAnsi="Times New Roman" w:cs="Times New Roman"/>
          <w:sz w:val="28"/>
          <w:szCs w:val="28"/>
        </w:rPr>
        <w:t xml:space="preserve"> и 202</w:t>
      </w:r>
      <w:r w:rsidR="005A52FC">
        <w:rPr>
          <w:rFonts w:ascii="Times New Roman" w:hAnsi="Times New Roman" w:cs="Times New Roman"/>
          <w:sz w:val="28"/>
          <w:szCs w:val="28"/>
        </w:rPr>
        <w:t>6</w:t>
      </w:r>
      <w:r w:rsidRPr="00C86B34">
        <w:rPr>
          <w:rFonts w:ascii="Times New Roman" w:hAnsi="Times New Roman" w:cs="Times New Roman"/>
          <w:sz w:val="28"/>
          <w:szCs w:val="28"/>
        </w:rPr>
        <w:t xml:space="preserve"> годов (указана в пункте 11 проекта решения о бюджете поселения и в приложениях </w:t>
      </w:r>
      <w:r w:rsidR="004D1B55">
        <w:rPr>
          <w:rFonts w:ascii="Times New Roman" w:hAnsi="Times New Roman" w:cs="Times New Roman"/>
          <w:sz w:val="28"/>
          <w:szCs w:val="28"/>
        </w:rPr>
        <w:t>11 и 12</w:t>
      </w:r>
      <w:r w:rsidRPr="00C86B34">
        <w:rPr>
          <w:rFonts w:ascii="Times New Roman" w:hAnsi="Times New Roman" w:cs="Times New Roman"/>
          <w:sz w:val="28"/>
          <w:szCs w:val="28"/>
        </w:rPr>
        <w:t xml:space="preserve"> к проекту решения).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8. Общий объем бюджетных ассигнований, направленных на исполнение публичных нормативных обязательств (указан в пункте 12 проекта решения о бюджете поселения):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 </w:t>
      </w:r>
      <w:r>
        <w:rPr>
          <w:rFonts w:ascii="Times New Roman" w:hAnsi="Times New Roman" w:cs="Times New Roman"/>
          <w:sz w:val="28"/>
          <w:szCs w:val="28"/>
        </w:rPr>
        <w:t>в</w:t>
      </w:r>
      <w:r w:rsidRPr="00C86B34">
        <w:rPr>
          <w:rFonts w:ascii="Times New Roman" w:hAnsi="Times New Roman" w:cs="Times New Roman"/>
          <w:sz w:val="28"/>
          <w:szCs w:val="28"/>
        </w:rPr>
        <w:t xml:space="preserve"> 202</w:t>
      </w:r>
      <w:r w:rsidR="005A52FC">
        <w:rPr>
          <w:rFonts w:ascii="Times New Roman" w:hAnsi="Times New Roman" w:cs="Times New Roman"/>
          <w:sz w:val="28"/>
          <w:szCs w:val="28"/>
        </w:rPr>
        <w:t>4</w:t>
      </w:r>
      <w:r w:rsidRPr="00C86B34">
        <w:rPr>
          <w:rFonts w:ascii="Times New Roman" w:hAnsi="Times New Roman" w:cs="Times New Roman"/>
          <w:sz w:val="28"/>
          <w:szCs w:val="28"/>
        </w:rPr>
        <w:t xml:space="preserve"> год</w:t>
      </w:r>
      <w:r>
        <w:rPr>
          <w:rFonts w:ascii="Times New Roman" w:hAnsi="Times New Roman" w:cs="Times New Roman"/>
          <w:sz w:val="28"/>
          <w:szCs w:val="28"/>
        </w:rPr>
        <w:t>у</w:t>
      </w:r>
      <w:r w:rsidRPr="00C86B34">
        <w:rPr>
          <w:rFonts w:ascii="Times New Roman" w:hAnsi="Times New Roman" w:cs="Times New Roman"/>
          <w:sz w:val="28"/>
          <w:szCs w:val="28"/>
        </w:rPr>
        <w:t xml:space="preserve"> в сумме </w:t>
      </w:r>
      <w:r w:rsidR="005A52FC">
        <w:rPr>
          <w:rFonts w:ascii="Times New Roman" w:hAnsi="Times New Roman" w:cs="Times New Roman"/>
          <w:b/>
          <w:sz w:val="28"/>
          <w:szCs w:val="28"/>
        </w:rPr>
        <w:t>175,0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 </w:t>
      </w:r>
      <w:r>
        <w:rPr>
          <w:rFonts w:ascii="Times New Roman" w:hAnsi="Times New Roman" w:cs="Times New Roman"/>
          <w:sz w:val="28"/>
          <w:szCs w:val="28"/>
        </w:rPr>
        <w:t>в</w:t>
      </w:r>
      <w:r w:rsidRPr="00C86B34">
        <w:rPr>
          <w:rFonts w:ascii="Times New Roman" w:hAnsi="Times New Roman" w:cs="Times New Roman"/>
          <w:sz w:val="28"/>
          <w:szCs w:val="28"/>
        </w:rPr>
        <w:t xml:space="preserve"> 202</w:t>
      </w:r>
      <w:r w:rsidR="005A52FC">
        <w:rPr>
          <w:rFonts w:ascii="Times New Roman" w:hAnsi="Times New Roman" w:cs="Times New Roman"/>
          <w:sz w:val="28"/>
          <w:szCs w:val="28"/>
        </w:rPr>
        <w:t>5</w:t>
      </w:r>
      <w:r w:rsidRPr="00C86B34">
        <w:rPr>
          <w:rFonts w:ascii="Times New Roman" w:hAnsi="Times New Roman" w:cs="Times New Roman"/>
          <w:sz w:val="28"/>
          <w:szCs w:val="28"/>
        </w:rPr>
        <w:t xml:space="preserve"> год</w:t>
      </w:r>
      <w:r>
        <w:rPr>
          <w:rFonts w:ascii="Times New Roman" w:hAnsi="Times New Roman" w:cs="Times New Roman"/>
          <w:sz w:val="28"/>
          <w:szCs w:val="28"/>
        </w:rPr>
        <w:t>у</w:t>
      </w:r>
      <w:r w:rsidRPr="00C86B34">
        <w:rPr>
          <w:rFonts w:ascii="Times New Roman" w:hAnsi="Times New Roman" w:cs="Times New Roman"/>
          <w:sz w:val="28"/>
          <w:szCs w:val="28"/>
        </w:rPr>
        <w:t xml:space="preserve"> в сумме </w:t>
      </w:r>
      <w:r w:rsidR="005A52FC">
        <w:rPr>
          <w:rFonts w:ascii="Times New Roman" w:hAnsi="Times New Roman" w:cs="Times New Roman"/>
          <w:b/>
          <w:sz w:val="28"/>
          <w:szCs w:val="28"/>
        </w:rPr>
        <w:t>175,0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 </w:t>
      </w:r>
      <w:r>
        <w:rPr>
          <w:rFonts w:ascii="Times New Roman" w:hAnsi="Times New Roman" w:cs="Times New Roman"/>
          <w:sz w:val="28"/>
          <w:szCs w:val="28"/>
        </w:rPr>
        <w:t xml:space="preserve">в </w:t>
      </w:r>
      <w:r w:rsidRPr="00C86B34">
        <w:rPr>
          <w:rFonts w:ascii="Times New Roman" w:hAnsi="Times New Roman" w:cs="Times New Roman"/>
          <w:sz w:val="28"/>
          <w:szCs w:val="28"/>
        </w:rPr>
        <w:t>202</w:t>
      </w:r>
      <w:r w:rsidR="005A52FC">
        <w:rPr>
          <w:rFonts w:ascii="Times New Roman" w:hAnsi="Times New Roman" w:cs="Times New Roman"/>
          <w:sz w:val="28"/>
          <w:szCs w:val="28"/>
        </w:rPr>
        <w:t>5</w:t>
      </w:r>
      <w:r w:rsidRPr="00C86B34">
        <w:rPr>
          <w:rFonts w:ascii="Times New Roman" w:hAnsi="Times New Roman" w:cs="Times New Roman"/>
          <w:sz w:val="28"/>
          <w:szCs w:val="28"/>
        </w:rPr>
        <w:t xml:space="preserve"> год</w:t>
      </w:r>
      <w:r>
        <w:rPr>
          <w:rFonts w:ascii="Times New Roman" w:hAnsi="Times New Roman" w:cs="Times New Roman"/>
          <w:sz w:val="28"/>
          <w:szCs w:val="28"/>
        </w:rPr>
        <w:t>у</w:t>
      </w:r>
      <w:r w:rsidRPr="00C86B34">
        <w:rPr>
          <w:rFonts w:ascii="Times New Roman" w:hAnsi="Times New Roman" w:cs="Times New Roman"/>
          <w:sz w:val="28"/>
          <w:szCs w:val="28"/>
        </w:rPr>
        <w:t xml:space="preserve"> в сумме </w:t>
      </w:r>
      <w:r w:rsidR="005A52FC">
        <w:rPr>
          <w:rFonts w:ascii="Times New Roman" w:hAnsi="Times New Roman" w:cs="Times New Roman"/>
          <w:b/>
          <w:sz w:val="28"/>
          <w:szCs w:val="28"/>
        </w:rPr>
        <w:t>175,0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9. Объём </w:t>
      </w:r>
      <w:bookmarkStart w:id="10" w:name="_Hlk88717737"/>
      <w:r w:rsidRPr="00C86B34">
        <w:rPr>
          <w:rFonts w:ascii="Times New Roman" w:hAnsi="Times New Roman" w:cs="Times New Roman"/>
          <w:sz w:val="28"/>
          <w:szCs w:val="28"/>
        </w:rPr>
        <w:t xml:space="preserve">бюджетных ассигнований на финансовое обеспечение реализации муниципальных программ </w:t>
      </w:r>
      <w:bookmarkEnd w:id="10"/>
      <w:r w:rsidRPr="00C86B34">
        <w:rPr>
          <w:rFonts w:ascii="Times New Roman" w:hAnsi="Times New Roman" w:cs="Times New Roman"/>
          <w:sz w:val="28"/>
          <w:szCs w:val="28"/>
        </w:rPr>
        <w:t>(указан в пункте 13 проекта решения о бюджете поселения):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 </w:t>
      </w:r>
      <w:r>
        <w:rPr>
          <w:rFonts w:ascii="Times New Roman" w:hAnsi="Times New Roman" w:cs="Times New Roman"/>
          <w:sz w:val="28"/>
          <w:szCs w:val="28"/>
        </w:rPr>
        <w:t>в</w:t>
      </w:r>
      <w:r w:rsidRPr="00C86B34">
        <w:rPr>
          <w:rFonts w:ascii="Times New Roman" w:hAnsi="Times New Roman" w:cs="Times New Roman"/>
          <w:sz w:val="28"/>
          <w:szCs w:val="28"/>
        </w:rPr>
        <w:t xml:space="preserve"> 202</w:t>
      </w:r>
      <w:r w:rsidR="005A52FC">
        <w:rPr>
          <w:rFonts w:ascii="Times New Roman" w:hAnsi="Times New Roman" w:cs="Times New Roman"/>
          <w:sz w:val="28"/>
          <w:szCs w:val="28"/>
        </w:rPr>
        <w:t>4</w:t>
      </w:r>
      <w:r w:rsidRPr="00C86B34">
        <w:rPr>
          <w:rFonts w:ascii="Times New Roman" w:hAnsi="Times New Roman" w:cs="Times New Roman"/>
          <w:sz w:val="28"/>
          <w:szCs w:val="28"/>
        </w:rPr>
        <w:t xml:space="preserve"> год</w:t>
      </w:r>
      <w:r>
        <w:rPr>
          <w:rFonts w:ascii="Times New Roman" w:hAnsi="Times New Roman" w:cs="Times New Roman"/>
          <w:sz w:val="28"/>
          <w:szCs w:val="28"/>
        </w:rPr>
        <w:t>у</w:t>
      </w:r>
      <w:r w:rsidRPr="00C86B34">
        <w:rPr>
          <w:rFonts w:ascii="Times New Roman" w:hAnsi="Times New Roman" w:cs="Times New Roman"/>
          <w:sz w:val="28"/>
          <w:szCs w:val="28"/>
        </w:rPr>
        <w:t xml:space="preserve"> в сумме </w:t>
      </w:r>
      <w:r w:rsidR="005A52FC">
        <w:rPr>
          <w:rFonts w:ascii="Times New Roman" w:hAnsi="Times New Roman" w:cs="Times New Roman"/>
          <w:b/>
          <w:sz w:val="28"/>
          <w:szCs w:val="28"/>
        </w:rPr>
        <w:t>15 355,1</w:t>
      </w:r>
      <w:r w:rsidR="00416D72">
        <w:rPr>
          <w:rFonts w:ascii="Times New Roman" w:hAnsi="Times New Roman" w:cs="Times New Roman"/>
          <w:b/>
          <w:sz w:val="28"/>
          <w:szCs w:val="28"/>
        </w:rPr>
        <w:t xml:space="preserve"> </w:t>
      </w:r>
      <w:r w:rsidRPr="00C86B34">
        <w:rPr>
          <w:rFonts w:ascii="Times New Roman" w:hAnsi="Times New Roman" w:cs="Times New Roman"/>
          <w:sz w:val="28"/>
          <w:szCs w:val="28"/>
        </w:rPr>
        <w:t>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 </w:t>
      </w:r>
      <w:r>
        <w:rPr>
          <w:rFonts w:ascii="Times New Roman" w:hAnsi="Times New Roman" w:cs="Times New Roman"/>
          <w:sz w:val="28"/>
          <w:szCs w:val="28"/>
        </w:rPr>
        <w:t>в 202</w:t>
      </w:r>
      <w:r w:rsidR="005A52FC">
        <w:rPr>
          <w:rFonts w:ascii="Times New Roman" w:hAnsi="Times New Roman" w:cs="Times New Roman"/>
          <w:sz w:val="28"/>
          <w:szCs w:val="28"/>
        </w:rPr>
        <w:t>5</w:t>
      </w:r>
      <w:r>
        <w:rPr>
          <w:rFonts w:ascii="Times New Roman" w:hAnsi="Times New Roman" w:cs="Times New Roman"/>
          <w:sz w:val="28"/>
          <w:szCs w:val="28"/>
        </w:rPr>
        <w:t xml:space="preserve"> году в су</w:t>
      </w:r>
      <w:r w:rsidRPr="00C86B34">
        <w:rPr>
          <w:rFonts w:ascii="Times New Roman" w:hAnsi="Times New Roman" w:cs="Times New Roman"/>
          <w:sz w:val="28"/>
          <w:szCs w:val="28"/>
        </w:rPr>
        <w:t xml:space="preserve">мме </w:t>
      </w:r>
      <w:r w:rsidR="005A52FC">
        <w:rPr>
          <w:rFonts w:ascii="Times New Roman" w:hAnsi="Times New Roman" w:cs="Times New Roman"/>
          <w:b/>
          <w:sz w:val="28"/>
          <w:szCs w:val="28"/>
        </w:rPr>
        <w:t>12 051,3</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 </w:t>
      </w:r>
      <w:r>
        <w:rPr>
          <w:rFonts w:ascii="Times New Roman" w:hAnsi="Times New Roman" w:cs="Times New Roman"/>
          <w:sz w:val="28"/>
          <w:szCs w:val="28"/>
        </w:rPr>
        <w:t xml:space="preserve">в </w:t>
      </w:r>
      <w:r w:rsidRPr="00C86B34">
        <w:rPr>
          <w:rFonts w:ascii="Times New Roman" w:hAnsi="Times New Roman" w:cs="Times New Roman"/>
          <w:sz w:val="28"/>
          <w:szCs w:val="28"/>
        </w:rPr>
        <w:t>202</w:t>
      </w:r>
      <w:r w:rsidR="005A52FC">
        <w:rPr>
          <w:rFonts w:ascii="Times New Roman" w:hAnsi="Times New Roman" w:cs="Times New Roman"/>
          <w:sz w:val="28"/>
          <w:szCs w:val="28"/>
        </w:rPr>
        <w:t>6</w:t>
      </w:r>
      <w:r w:rsidRPr="00C86B34">
        <w:rPr>
          <w:rFonts w:ascii="Times New Roman" w:hAnsi="Times New Roman" w:cs="Times New Roman"/>
          <w:sz w:val="28"/>
          <w:szCs w:val="28"/>
        </w:rPr>
        <w:t xml:space="preserve"> год</w:t>
      </w:r>
      <w:r>
        <w:rPr>
          <w:rFonts w:ascii="Times New Roman" w:hAnsi="Times New Roman" w:cs="Times New Roman"/>
          <w:sz w:val="28"/>
          <w:szCs w:val="28"/>
        </w:rPr>
        <w:t>у</w:t>
      </w:r>
      <w:r w:rsidRPr="00C86B34">
        <w:rPr>
          <w:rFonts w:ascii="Times New Roman" w:hAnsi="Times New Roman" w:cs="Times New Roman"/>
          <w:sz w:val="28"/>
          <w:szCs w:val="28"/>
        </w:rPr>
        <w:t xml:space="preserve"> в сумме </w:t>
      </w:r>
      <w:bookmarkStart w:id="11" w:name="_Hlk88717756"/>
      <w:r w:rsidR="005A52FC">
        <w:rPr>
          <w:rFonts w:ascii="Times New Roman" w:hAnsi="Times New Roman" w:cs="Times New Roman"/>
          <w:b/>
          <w:sz w:val="28"/>
          <w:szCs w:val="28"/>
        </w:rPr>
        <w:t>11 380,4</w:t>
      </w:r>
      <w:r>
        <w:rPr>
          <w:rFonts w:ascii="Times New Roman" w:hAnsi="Times New Roman" w:cs="Times New Roman"/>
          <w:b/>
          <w:sz w:val="28"/>
          <w:szCs w:val="28"/>
        </w:rPr>
        <w:t xml:space="preserve"> </w:t>
      </w:r>
      <w:r w:rsidRPr="00C86B34">
        <w:rPr>
          <w:rFonts w:ascii="Times New Roman" w:hAnsi="Times New Roman" w:cs="Times New Roman"/>
          <w:sz w:val="28"/>
          <w:szCs w:val="28"/>
        </w:rPr>
        <w:t>тыс. рублей</w:t>
      </w:r>
      <w:bookmarkEnd w:id="11"/>
      <w:r w:rsidRPr="00C86B34">
        <w:rPr>
          <w:rFonts w:ascii="Times New Roman" w:hAnsi="Times New Roman" w:cs="Times New Roman"/>
          <w:sz w:val="28"/>
          <w:szCs w:val="28"/>
        </w:rPr>
        <w:t>.</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10. Распределение бюджетных ассигнований по муниципальным программам и непрограммным направлениям деятельности (указаны в пункте 14 проекта решения о бюджете поселения и в приложениях 13 и 14 к проекту решения).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11. Объем бюджетных ассигнований дорожного фонда поселения (указан в пункте 15 проекта решения о бюджете поселения):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5A52FC">
        <w:rPr>
          <w:rFonts w:ascii="Times New Roman" w:hAnsi="Times New Roman" w:cs="Times New Roman"/>
          <w:sz w:val="28"/>
          <w:szCs w:val="28"/>
        </w:rPr>
        <w:t>4</w:t>
      </w:r>
      <w:r w:rsidRPr="00C86B34">
        <w:rPr>
          <w:rFonts w:ascii="Times New Roman" w:hAnsi="Times New Roman" w:cs="Times New Roman"/>
          <w:sz w:val="28"/>
          <w:szCs w:val="28"/>
        </w:rPr>
        <w:t xml:space="preserve">год в сумме </w:t>
      </w:r>
      <w:r w:rsidR="005A52FC">
        <w:rPr>
          <w:rFonts w:ascii="Times New Roman" w:hAnsi="Times New Roman" w:cs="Times New Roman"/>
          <w:b/>
          <w:sz w:val="28"/>
          <w:szCs w:val="28"/>
        </w:rPr>
        <w:t>2 826,5</w:t>
      </w:r>
      <w:r w:rsidRPr="00C86B34">
        <w:rPr>
          <w:rFonts w:ascii="Times New Roman" w:hAnsi="Times New Roman" w:cs="Times New Roman"/>
          <w:b/>
          <w:sz w:val="28"/>
          <w:szCs w:val="28"/>
        </w:rPr>
        <w:t xml:space="preserve"> </w:t>
      </w:r>
      <w:r w:rsidRPr="00C86B34">
        <w:rPr>
          <w:rFonts w:ascii="Times New Roman" w:hAnsi="Times New Roman" w:cs="Times New Roman"/>
          <w:sz w:val="28"/>
          <w:szCs w:val="28"/>
        </w:rPr>
        <w:t>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5A52FC">
        <w:rPr>
          <w:rFonts w:ascii="Times New Roman" w:hAnsi="Times New Roman" w:cs="Times New Roman"/>
          <w:sz w:val="28"/>
          <w:szCs w:val="28"/>
        </w:rPr>
        <w:t>5</w:t>
      </w:r>
      <w:r w:rsidRPr="00C86B34">
        <w:rPr>
          <w:rFonts w:ascii="Times New Roman" w:hAnsi="Times New Roman" w:cs="Times New Roman"/>
          <w:sz w:val="28"/>
          <w:szCs w:val="28"/>
        </w:rPr>
        <w:t xml:space="preserve"> год в сумме </w:t>
      </w:r>
      <w:r w:rsidR="005A52FC">
        <w:rPr>
          <w:rFonts w:ascii="Times New Roman" w:hAnsi="Times New Roman" w:cs="Times New Roman"/>
          <w:b/>
          <w:sz w:val="28"/>
          <w:szCs w:val="28"/>
        </w:rPr>
        <w:t>2 903,2</w:t>
      </w:r>
      <w:r w:rsidRPr="00C86B34">
        <w:rPr>
          <w:rFonts w:ascii="Times New Roman" w:hAnsi="Times New Roman" w:cs="Times New Roman"/>
          <w:b/>
          <w:sz w:val="28"/>
          <w:szCs w:val="28"/>
        </w:rPr>
        <w:t xml:space="preserve"> </w:t>
      </w:r>
      <w:r w:rsidRPr="00C86B34">
        <w:rPr>
          <w:rFonts w:ascii="Times New Roman" w:hAnsi="Times New Roman" w:cs="Times New Roman"/>
          <w:sz w:val="28"/>
          <w:szCs w:val="28"/>
        </w:rPr>
        <w:t>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5A52FC">
        <w:rPr>
          <w:rFonts w:ascii="Times New Roman" w:hAnsi="Times New Roman" w:cs="Times New Roman"/>
          <w:sz w:val="28"/>
          <w:szCs w:val="28"/>
        </w:rPr>
        <w:t>6</w:t>
      </w:r>
      <w:r w:rsidRPr="00C86B34">
        <w:rPr>
          <w:rFonts w:ascii="Times New Roman" w:hAnsi="Times New Roman" w:cs="Times New Roman"/>
          <w:sz w:val="28"/>
          <w:szCs w:val="28"/>
        </w:rPr>
        <w:t xml:space="preserve"> год в сумме </w:t>
      </w:r>
      <w:r w:rsidR="005A52FC">
        <w:rPr>
          <w:rFonts w:ascii="Times New Roman" w:hAnsi="Times New Roman" w:cs="Times New Roman"/>
          <w:b/>
          <w:sz w:val="28"/>
          <w:szCs w:val="28"/>
        </w:rPr>
        <w:t>2 901,6</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lastRenderedPageBreak/>
        <w:t xml:space="preserve">12. Прогнозируемый объем доходов бюджета поселения в части доходов, установленных решением Совета депутатов </w:t>
      </w:r>
      <w:r w:rsidR="00CC377A">
        <w:rPr>
          <w:rFonts w:ascii="Times New Roman" w:hAnsi="Times New Roman" w:cs="Times New Roman"/>
          <w:sz w:val="28"/>
          <w:szCs w:val="28"/>
        </w:rPr>
        <w:t>Андрейковского</w:t>
      </w:r>
      <w:r w:rsidRPr="00C86B34">
        <w:rPr>
          <w:rFonts w:ascii="Times New Roman" w:hAnsi="Times New Roman" w:cs="Times New Roman"/>
          <w:sz w:val="28"/>
          <w:szCs w:val="28"/>
        </w:rPr>
        <w:t xml:space="preserve"> сельского поселения Вяземского района Смоленской области от </w:t>
      </w:r>
      <w:r w:rsidR="00AF57BF">
        <w:rPr>
          <w:rFonts w:ascii="Times New Roman" w:hAnsi="Times New Roman" w:cs="Times New Roman"/>
          <w:sz w:val="28"/>
          <w:szCs w:val="28"/>
        </w:rPr>
        <w:t>16.12.2013</w:t>
      </w:r>
      <w:r>
        <w:rPr>
          <w:rFonts w:ascii="Times New Roman" w:hAnsi="Times New Roman" w:cs="Times New Roman"/>
          <w:sz w:val="28"/>
          <w:szCs w:val="28"/>
        </w:rPr>
        <w:t xml:space="preserve"> №2</w:t>
      </w:r>
      <w:r w:rsidR="00AF57BF">
        <w:rPr>
          <w:rFonts w:ascii="Times New Roman" w:hAnsi="Times New Roman" w:cs="Times New Roman"/>
          <w:sz w:val="28"/>
          <w:szCs w:val="28"/>
        </w:rPr>
        <w:t>9</w:t>
      </w:r>
      <w:r w:rsidRPr="00C86B34">
        <w:rPr>
          <w:rFonts w:ascii="Times New Roman" w:hAnsi="Times New Roman" w:cs="Times New Roman"/>
          <w:sz w:val="28"/>
          <w:szCs w:val="28"/>
        </w:rPr>
        <w:t xml:space="preserve"> «Об утверждении Порядка формирования и использования бюджетных ассигнований муниципального дорожного фонда </w:t>
      </w:r>
      <w:r w:rsidR="00CC377A">
        <w:rPr>
          <w:rFonts w:ascii="Times New Roman" w:hAnsi="Times New Roman" w:cs="Times New Roman"/>
          <w:sz w:val="28"/>
          <w:szCs w:val="28"/>
        </w:rPr>
        <w:t>Андрейковского</w:t>
      </w:r>
      <w:r w:rsidRPr="00C86B34">
        <w:rPr>
          <w:rFonts w:ascii="Times New Roman" w:hAnsi="Times New Roman" w:cs="Times New Roman"/>
          <w:sz w:val="28"/>
          <w:szCs w:val="28"/>
        </w:rPr>
        <w:t xml:space="preserve"> сельского поселения Вяземского района Смоленской области» (указан в пункте 16 проекта решения и в приложениях </w:t>
      </w:r>
      <w:r w:rsidR="00AF57BF">
        <w:rPr>
          <w:rFonts w:ascii="Times New Roman" w:hAnsi="Times New Roman" w:cs="Times New Roman"/>
          <w:sz w:val="28"/>
          <w:szCs w:val="28"/>
        </w:rPr>
        <w:t>15 и 16</w:t>
      </w:r>
      <w:r w:rsidRPr="00C86B34">
        <w:rPr>
          <w:rFonts w:ascii="Times New Roman" w:hAnsi="Times New Roman" w:cs="Times New Roman"/>
          <w:sz w:val="28"/>
          <w:szCs w:val="28"/>
        </w:rPr>
        <w:t xml:space="preserve"> к проекту решения).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5A52FC">
        <w:rPr>
          <w:rFonts w:ascii="Times New Roman" w:hAnsi="Times New Roman" w:cs="Times New Roman"/>
          <w:sz w:val="28"/>
          <w:szCs w:val="28"/>
        </w:rPr>
        <w:t>4</w:t>
      </w:r>
      <w:r w:rsidRPr="00C86B34">
        <w:rPr>
          <w:rFonts w:ascii="Times New Roman" w:hAnsi="Times New Roman" w:cs="Times New Roman"/>
          <w:sz w:val="28"/>
          <w:szCs w:val="28"/>
        </w:rPr>
        <w:t xml:space="preserve"> год в сумме </w:t>
      </w:r>
      <w:r w:rsidR="005A52FC">
        <w:rPr>
          <w:rFonts w:ascii="Times New Roman" w:hAnsi="Times New Roman" w:cs="Times New Roman"/>
          <w:b/>
          <w:sz w:val="28"/>
          <w:szCs w:val="28"/>
        </w:rPr>
        <w:t>2 826,5</w:t>
      </w:r>
      <w:r w:rsidRPr="00C86B34">
        <w:rPr>
          <w:rFonts w:ascii="Times New Roman" w:hAnsi="Times New Roman" w:cs="Times New Roman"/>
          <w:b/>
          <w:sz w:val="28"/>
          <w:szCs w:val="28"/>
        </w:rPr>
        <w:t xml:space="preserve"> </w:t>
      </w:r>
      <w:r w:rsidRPr="00C86B34">
        <w:rPr>
          <w:rFonts w:ascii="Times New Roman" w:hAnsi="Times New Roman" w:cs="Times New Roman"/>
          <w:sz w:val="28"/>
          <w:szCs w:val="28"/>
        </w:rPr>
        <w:t>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5A52FC">
        <w:rPr>
          <w:rFonts w:ascii="Times New Roman" w:hAnsi="Times New Roman" w:cs="Times New Roman"/>
          <w:sz w:val="28"/>
          <w:szCs w:val="28"/>
        </w:rPr>
        <w:t>5</w:t>
      </w:r>
      <w:r w:rsidRPr="00C86B34">
        <w:rPr>
          <w:rFonts w:ascii="Times New Roman" w:hAnsi="Times New Roman" w:cs="Times New Roman"/>
          <w:sz w:val="28"/>
          <w:szCs w:val="28"/>
        </w:rPr>
        <w:t xml:space="preserve"> год в сумме </w:t>
      </w:r>
      <w:r w:rsidR="005A52FC">
        <w:rPr>
          <w:rFonts w:ascii="Times New Roman" w:hAnsi="Times New Roman" w:cs="Times New Roman"/>
          <w:b/>
          <w:sz w:val="28"/>
          <w:szCs w:val="28"/>
        </w:rPr>
        <w:t>2 903,2</w:t>
      </w:r>
      <w:r w:rsidRPr="00C86B34">
        <w:rPr>
          <w:rFonts w:ascii="Times New Roman" w:hAnsi="Times New Roman" w:cs="Times New Roman"/>
          <w:b/>
          <w:sz w:val="28"/>
          <w:szCs w:val="28"/>
        </w:rPr>
        <w:t xml:space="preserve"> </w:t>
      </w:r>
      <w:r w:rsidRPr="00C86B34">
        <w:rPr>
          <w:rFonts w:ascii="Times New Roman" w:hAnsi="Times New Roman" w:cs="Times New Roman"/>
          <w:sz w:val="28"/>
          <w:szCs w:val="28"/>
        </w:rPr>
        <w:t>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5A52FC">
        <w:rPr>
          <w:rFonts w:ascii="Times New Roman" w:hAnsi="Times New Roman" w:cs="Times New Roman"/>
          <w:sz w:val="28"/>
          <w:szCs w:val="28"/>
        </w:rPr>
        <w:t>6</w:t>
      </w:r>
      <w:r w:rsidRPr="00C86B34">
        <w:rPr>
          <w:rFonts w:ascii="Times New Roman" w:hAnsi="Times New Roman" w:cs="Times New Roman"/>
          <w:sz w:val="28"/>
          <w:szCs w:val="28"/>
        </w:rPr>
        <w:t xml:space="preserve"> год в сумме </w:t>
      </w:r>
      <w:r w:rsidR="005A52FC">
        <w:rPr>
          <w:rFonts w:ascii="Times New Roman" w:hAnsi="Times New Roman" w:cs="Times New Roman"/>
          <w:b/>
          <w:sz w:val="28"/>
          <w:szCs w:val="28"/>
        </w:rPr>
        <w:t>2,901,6</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13. Объём бюджетных ассигнований на осуществление бюджетных инвестиций в форме капитальных вложений в объекты капитального строительства муниципальной собственности поселения или приобретение объектов недвижимого имущества в муниципальную собственность поселения в соответствии с решениями, принимаемыми в порядке, установленном Администрацией поселения (пункт 17 проекта решения):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30598D">
        <w:rPr>
          <w:rFonts w:ascii="Times New Roman" w:hAnsi="Times New Roman" w:cs="Times New Roman"/>
          <w:sz w:val="28"/>
          <w:szCs w:val="28"/>
        </w:rPr>
        <w:t>4</w:t>
      </w:r>
      <w:r w:rsidRPr="00C86B34">
        <w:rPr>
          <w:rFonts w:ascii="Times New Roman" w:hAnsi="Times New Roman" w:cs="Times New Roman"/>
          <w:sz w:val="28"/>
          <w:szCs w:val="28"/>
        </w:rPr>
        <w:t xml:space="preserve"> год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30598D">
        <w:rPr>
          <w:rFonts w:ascii="Times New Roman" w:hAnsi="Times New Roman" w:cs="Times New Roman"/>
          <w:sz w:val="28"/>
          <w:szCs w:val="28"/>
        </w:rPr>
        <w:t>5</w:t>
      </w:r>
      <w:r w:rsidRPr="00C86B34">
        <w:rPr>
          <w:rFonts w:ascii="Times New Roman" w:hAnsi="Times New Roman" w:cs="Times New Roman"/>
          <w:sz w:val="28"/>
          <w:szCs w:val="28"/>
        </w:rPr>
        <w:t xml:space="preserve"> год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30598D">
        <w:rPr>
          <w:rFonts w:ascii="Times New Roman" w:hAnsi="Times New Roman" w:cs="Times New Roman"/>
          <w:sz w:val="28"/>
          <w:szCs w:val="28"/>
        </w:rPr>
        <w:t>6</w:t>
      </w:r>
      <w:r w:rsidRPr="00C86B34">
        <w:rPr>
          <w:rFonts w:ascii="Times New Roman" w:hAnsi="Times New Roman" w:cs="Times New Roman"/>
          <w:sz w:val="28"/>
          <w:szCs w:val="28"/>
        </w:rPr>
        <w:t xml:space="preserve"> год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14. Резервный фонд Администрации </w:t>
      </w:r>
      <w:r w:rsidR="00CC377A">
        <w:rPr>
          <w:rFonts w:ascii="Times New Roman" w:hAnsi="Times New Roman" w:cs="Times New Roman"/>
          <w:sz w:val="28"/>
          <w:szCs w:val="28"/>
        </w:rPr>
        <w:t>Андрейковского</w:t>
      </w:r>
      <w:r w:rsidRPr="00C86B34">
        <w:rPr>
          <w:rFonts w:ascii="Times New Roman" w:hAnsi="Times New Roman" w:cs="Times New Roman"/>
          <w:sz w:val="28"/>
          <w:szCs w:val="28"/>
        </w:rPr>
        <w:t xml:space="preserve"> сельского поселения Вяземского района Смоленской области (указан в пункте 18 проекта решения о бюджете поселения):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30598D">
        <w:rPr>
          <w:rFonts w:ascii="Times New Roman" w:hAnsi="Times New Roman" w:cs="Times New Roman"/>
          <w:sz w:val="28"/>
          <w:szCs w:val="28"/>
        </w:rPr>
        <w:t>4</w:t>
      </w:r>
      <w:r w:rsidRPr="00C86B34">
        <w:rPr>
          <w:rFonts w:ascii="Times New Roman" w:hAnsi="Times New Roman" w:cs="Times New Roman"/>
          <w:sz w:val="28"/>
          <w:szCs w:val="28"/>
        </w:rPr>
        <w:t xml:space="preserve"> год в сумме </w:t>
      </w:r>
      <w:r w:rsidR="00AF57BF">
        <w:rPr>
          <w:rFonts w:ascii="Times New Roman" w:hAnsi="Times New Roman" w:cs="Times New Roman"/>
          <w:b/>
          <w:sz w:val="28"/>
          <w:szCs w:val="28"/>
        </w:rPr>
        <w:t>50,0</w:t>
      </w:r>
      <w:r w:rsidRPr="00C86B34">
        <w:rPr>
          <w:rFonts w:ascii="Times New Roman" w:hAnsi="Times New Roman" w:cs="Times New Roman"/>
          <w:sz w:val="28"/>
          <w:szCs w:val="28"/>
        </w:rPr>
        <w:t xml:space="preserve"> тыс. рублей</w:t>
      </w:r>
      <w:r>
        <w:rPr>
          <w:rFonts w:ascii="Times New Roman" w:hAnsi="Times New Roman" w:cs="Times New Roman"/>
          <w:sz w:val="28"/>
          <w:szCs w:val="28"/>
        </w:rPr>
        <w:t>;</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30598D">
        <w:rPr>
          <w:rFonts w:ascii="Times New Roman" w:hAnsi="Times New Roman" w:cs="Times New Roman"/>
          <w:sz w:val="28"/>
          <w:szCs w:val="28"/>
        </w:rPr>
        <w:t>5</w:t>
      </w:r>
      <w:r w:rsidRPr="00C86B34">
        <w:rPr>
          <w:rFonts w:ascii="Times New Roman" w:hAnsi="Times New Roman" w:cs="Times New Roman"/>
          <w:sz w:val="28"/>
          <w:szCs w:val="28"/>
        </w:rPr>
        <w:t xml:space="preserve"> год в сумме </w:t>
      </w:r>
      <w:r w:rsidR="006427A6">
        <w:rPr>
          <w:rFonts w:ascii="Times New Roman" w:hAnsi="Times New Roman" w:cs="Times New Roman"/>
          <w:b/>
          <w:sz w:val="28"/>
          <w:szCs w:val="28"/>
        </w:rPr>
        <w:t>50,0</w:t>
      </w:r>
      <w:r>
        <w:rPr>
          <w:rFonts w:ascii="Times New Roman" w:hAnsi="Times New Roman" w:cs="Times New Roman"/>
          <w:sz w:val="28"/>
          <w:szCs w:val="28"/>
        </w:rPr>
        <w:t xml:space="preserve"> тыс. рублей</w:t>
      </w:r>
      <w:r w:rsidRPr="00C86B34">
        <w:rPr>
          <w:rFonts w:ascii="Times New Roman" w:hAnsi="Times New Roman" w:cs="Times New Roman"/>
          <w:sz w:val="28"/>
          <w:szCs w:val="28"/>
        </w:rPr>
        <w:t>;</w:t>
      </w:r>
    </w:p>
    <w:p w:rsidR="00294B5F"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30598D">
        <w:rPr>
          <w:rFonts w:ascii="Times New Roman" w:hAnsi="Times New Roman" w:cs="Times New Roman"/>
          <w:sz w:val="28"/>
          <w:szCs w:val="28"/>
        </w:rPr>
        <w:t>6</w:t>
      </w:r>
      <w:r w:rsidRPr="00C86B34">
        <w:rPr>
          <w:rFonts w:ascii="Times New Roman" w:hAnsi="Times New Roman" w:cs="Times New Roman"/>
          <w:sz w:val="28"/>
          <w:szCs w:val="28"/>
        </w:rPr>
        <w:t xml:space="preserve"> год в сумме </w:t>
      </w:r>
      <w:r w:rsidR="006427A6">
        <w:rPr>
          <w:rFonts w:ascii="Times New Roman" w:hAnsi="Times New Roman" w:cs="Times New Roman"/>
          <w:b/>
          <w:sz w:val="28"/>
          <w:szCs w:val="28"/>
        </w:rPr>
        <w:t xml:space="preserve">50,0 </w:t>
      </w:r>
      <w:r w:rsidRPr="00C86B34">
        <w:rPr>
          <w:rFonts w:ascii="Times New Roman" w:hAnsi="Times New Roman" w:cs="Times New Roman"/>
          <w:sz w:val="28"/>
          <w:szCs w:val="28"/>
        </w:rPr>
        <w:t>тыс. рублей</w:t>
      </w:r>
      <w:r>
        <w:rPr>
          <w:rFonts w:ascii="Times New Roman" w:hAnsi="Times New Roman" w:cs="Times New Roman"/>
          <w:sz w:val="28"/>
          <w:szCs w:val="28"/>
        </w:rPr>
        <w:t>.</w:t>
      </w:r>
    </w:p>
    <w:p w:rsidR="00985C79" w:rsidRDefault="00985C79" w:rsidP="00294B5F">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Сумма резервного фонда на 2026 год не соответствует приложению 8 к проекту решения. Согласно приложения 8 резервный фонд на 2026 год планируется в сумме </w:t>
      </w:r>
      <w:r w:rsidRPr="00985C79">
        <w:rPr>
          <w:rFonts w:ascii="Times New Roman" w:hAnsi="Times New Roman" w:cs="Times New Roman"/>
          <w:b/>
          <w:sz w:val="28"/>
          <w:szCs w:val="28"/>
        </w:rPr>
        <w:t>19,8</w:t>
      </w:r>
      <w:r>
        <w:rPr>
          <w:rFonts w:ascii="Times New Roman" w:hAnsi="Times New Roman" w:cs="Times New Roman"/>
          <w:sz w:val="28"/>
          <w:szCs w:val="28"/>
        </w:rPr>
        <w:t xml:space="preserve"> тыс. рублей.</w:t>
      </w:r>
    </w:p>
    <w:p w:rsidR="00294B5F"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15. Программа муниципальных внутренних заимствований </w:t>
      </w:r>
      <w:r w:rsidR="00CC377A">
        <w:rPr>
          <w:rFonts w:ascii="Times New Roman" w:hAnsi="Times New Roman" w:cs="Times New Roman"/>
          <w:sz w:val="28"/>
          <w:szCs w:val="28"/>
        </w:rPr>
        <w:t>Андрейковского</w:t>
      </w:r>
      <w:r w:rsidRPr="00C86B34">
        <w:rPr>
          <w:rFonts w:ascii="Times New Roman" w:hAnsi="Times New Roman" w:cs="Times New Roman"/>
          <w:sz w:val="28"/>
          <w:szCs w:val="28"/>
        </w:rPr>
        <w:t xml:space="preserve"> сельского поселения Вяземского района Смоленской области </w:t>
      </w:r>
      <w:r w:rsidR="00782062">
        <w:rPr>
          <w:rFonts w:ascii="Times New Roman" w:hAnsi="Times New Roman" w:cs="Times New Roman"/>
          <w:sz w:val="28"/>
          <w:szCs w:val="28"/>
        </w:rPr>
        <w:t>на 2024 год и на пл</w:t>
      </w:r>
      <w:r w:rsidR="00985C79">
        <w:rPr>
          <w:rFonts w:ascii="Times New Roman" w:hAnsi="Times New Roman" w:cs="Times New Roman"/>
          <w:sz w:val="28"/>
          <w:szCs w:val="28"/>
        </w:rPr>
        <w:t xml:space="preserve">ановый период 2025 и 2026 </w:t>
      </w:r>
      <w:r w:rsidR="00D6106F">
        <w:rPr>
          <w:rFonts w:ascii="Times New Roman" w:hAnsi="Times New Roman" w:cs="Times New Roman"/>
          <w:sz w:val="28"/>
          <w:szCs w:val="28"/>
        </w:rPr>
        <w:t>годов (</w:t>
      </w:r>
      <w:r w:rsidRPr="00C86B34">
        <w:rPr>
          <w:rFonts w:ascii="Times New Roman" w:hAnsi="Times New Roman" w:cs="Times New Roman"/>
          <w:sz w:val="28"/>
          <w:szCs w:val="28"/>
        </w:rPr>
        <w:t>указана в пункте 19 проекта решения и в приложениях 17 и 18 к проекту решения).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16. Установить (пункт 20 проекта решения):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1) верхний предел муниципального внутреннего долга на 1 января 202</w:t>
      </w:r>
      <w:r w:rsidR="00997302">
        <w:rPr>
          <w:rFonts w:ascii="Times New Roman" w:hAnsi="Times New Roman" w:cs="Times New Roman"/>
          <w:sz w:val="28"/>
          <w:szCs w:val="28"/>
        </w:rPr>
        <w:t>5</w:t>
      </w:r>
      <w:r w:rsidRPr="00C86B34">
        <w:rPr>
          <w:rFonts w:ascii="Times New Roman" w:hAnsi="Times New Roman" w:cs="Times New Roman"/>
          <w:sz w:val="28"/>
          <w:szCs w:val="28"/>
        </w:rPr>
        <w:t xml:space="preserve"> года по долговым обязательствам </w:t>
      </w:r>
      <w:r w:rsidR="00CC377A">
        <w:rPr>
          <w:rFonts w:ascii="Times New Roman" w:hAnsi="Times New Roman" w:cs="Times New Roman"/>
          <w:sz w:val="28"/>
          <w:szCs w:val="28"/>
        </w:rPr>
        <w:t>Андрейковского</w:t>
      </w:r>
      <w:r w:rsidRPr="00C86B34">
        <w:rPr>
          <w:rFonts w:ascii="Times New Roman" w:hAnsi="Times New Roman" w:cs="Times New Roman"/>
          <w:sz w:val="28"/>
          <w:szCs w:val="28"/>
        </w:rPr>
        <w:t xml:space="preserve"> сельского поселения Вяземского района Смоленской области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 в том числе верхний предел долга по муниципальным гарантиям </w:t>
      </w:r>
      <w:r w:rsidR="00CC377A">
        <w:rPr>
          <w:rFonts w:ascii="Times New Roman" w:hAnsi="Times New Roman" w:cs="Times New Roman"/>
          <w:sz w:val="28"/>
          <w:szCs w:val="28"/>
        </w:rPr>
        <w:t>Андрейковского</w:t>
      </w:r>
      <w:r w:rsidRPr="00C86B34">
        <w:rPr>
          <w:rFonts w:ascii="Times New Roman" w:hAnsi="Times New Roman" w:cs="Times New Roman"/>
          <w:sz w:val="28"/>
          <w:szCs w:val="28"/>
        </w:rPr>
        <w:t xml:space="preserve"> сельского поселения Вяземского района Смоленской области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2) верхний предел муниципального внутреннего долга на 1 января 202</w:t>
      </w:r>
      <w:r w:rsidR="00997302">
        <w:rPr>
          <w:rFonts w:ascii="Times New Roman" w:hAnsi="Times New Roman" w:cs="Times New Roman"/>
          <w:sz w:val="28"/>
          <w:szCs w:val="28"/>
        </w:rPr>
        <w:t>6</w:t>
      </w:r>
      <w:r w:rsidRPr="00C86B34">
        <w:rPr>
          <w:rFonts w:ascii="Times New Roman" w:hAnsi="Times New Roman" w:cs="Times New Roman"/>
          <w:sz w:val="28"/>
          <w:szCs w:val="28"/>
        </w:rPr>
        <w:t xml:space="preserve"> года по долговым обязательствам </w:t>
      </w:r>
      <w:r w:rsidR="00CC377A">
        <w:rPr>
          <w:rFonts w:ascii="Times New Roman" w:hAnsi="Times New Roman" w:cs="Times New Roman"/>
          <w:sz w:val="28"/>
          <w:szCs w:val="28"/>
        </w:rPr>
        <w:t>Андрейковского</w:t>
      </w:r>
      <w:r w:rsidRPr="00C86B34">
        <w:rPr>
          <w:rFonts w:ascii="Times New Roman" w:hAnsi="Times New Roman" w:cs="Times New Roman"/>
          <w:sz w:val="28"/>
          <w:szCs w:val="28"/>
        </w:rPr>
        <w:t xml:space="preserve"> сельского поселения Вяземского района Смоленской области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 в том числе верхний предел долга по муниципальным гарантиям </w:t>
      </w:r>
      <w:r w:rsidR="00CC377A">
        <w:rPr>
          <w:rFonts w:ascii="Times New Roman" w:hAnsi="Times New Roman" w:cs="Times New Roman"/>
          <w:sz w:val="28"/>
          <w:szCs w:val="28"/>
        </w:rPr>
        <w:t>Андрейковского</w:t>
      </w:r>
      <w:r w:rsidRPr="00C86B34">
        <w:rPr>
          <w:rFonts w:ascii="Times New Roman" w:hAnsi="Times New Roman" w:cs="Times New Roman"/>
          <w:sz w:val="28"/>
          <w:szCs w:val="28"/>
        </w:rPr>
        <w:t xml:space="preserve"> сельского поселения Вяземского района Смоленской области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lastRenderedPageBreak/>
        <w:t>3) верхний предел муниципального внутреннего долга на 1 января 202</w:t>
      </w:r>
      <w:r w:rsidR="00997302">
        <w:rPr>
          <w:rFonts w:ascii="Times New Roman" w:hAnsi="Times New Roman" w:cs="Times New Roman"/>
          <w:sz w:val="28"/>
          <w:szCs w:val="28"/>
        </w:rPr>
        <w:t>7</w:t>
      </w:r>
      <w:r w:rsidRPr="00C86B34">
        <w:rPr>
          <w:rFonts w:ascii="Times New Roman" w:hAnsi="Times New Roman" w:cs="Times New Roman"/>
          <w:sz w:val="28"/>
          <w:szCs w:val="28"/>
        </w:rPr>
        <w:t xml:space="preserve"> года по долговым обязательствам </w:t>
      </w:r>
      <w:r w:rsidR="00CC377A">
        <w:rPr>
          <w:rFonts w:ascii="Times New Roman" w:hAnsi="Times New Roman" w:cs="Times New Roman"/>
          <w:sz w:val="28"/>
          <w:szCs w:val="28"/>
        </w:rPr>
        <w:t>Андрейковского</w:t>
      </w:r>
      <w:r w:rsidRPr="00C86B34">
        <w:rPr>
          <w:rFonts w:ascii="Times New Roman" w:hAnsi="Times New Roman" w:cs="Times New Roman"/>
          <w:sz w:val="28"/>
          <w:szCs w:val="28"/>
        </w:rPr>
        <w:t xml:space="preserve"> сельского поселения Вяземского района Смоленской области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 в том числе верхний предел долга по муниципальным гарантиям </w:t>
      </w:r>
      <w:r w:rsidR="00CC377A">
        <w:rPr>
          <w:rFonts w:ascii="Times New Roman" w:hAnsi="Times New Roman" w:cs="Times New Roman"/>
          <w:sz w:val="28"/>
          <w:szCs w:val="28"/>
        </w:rPr>
        <w:t>Андрейковского</w:t>
      </w:r>
      <w:r w:rsidRPr="00C86B34">
        <w:rPr>
          <w:rFonts w:ascii="Times New Roman" w:hAnsi="Times New Roman" w:cs="Times New Roman"/>
          <w:sz w:val="28"/>
          <w:szCs w:val="28"/>
        </w:rPr>
        <w:t xml:space="preserve"> сельского поселения Вяземского района Смоленской области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17. Объем расходов бюджета поселения на обслуживание муниципального долга (указан в пункте 21 проекта решения о бюджете поселения):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в 202</w:t>
      </w:r>
      <w:r w:rsidR="00997302">
        <w:rPr>
          <w:rFonts w:ascii="Times New Roman" w:hAnsi="Times New Roman" w:cs="Times New Roman"/>
          <w:sz w:val="28"/>
          <w:szCs w:val="28"/>
        </w:rPr>
        <w:t>4</w:t>
      </w:r>
      <w:r w:rsidRPr="00C86B34">
        <w:rPr>
          <w:rFonts w:ascii="Times New Roman" w:hAnsi="Times New Roman" w:cs="Times New Roman"/>
          <w:sz w:val="28"/>
          <w:szCs w:val="28"/>
        </w:rPr>
        <w:t xml:space="preserve"> году в </w:t>
      </w:r>
      <w:r w:rsidR="00761178">
        <w:rPr>
          <w:rFonts w:ascii="Times New Roman" w:hAnsi="Times New Roman" w:cs="Times New Roman"/>
          <w:sz w:val="28"/>
          <w:szCs w:val="28"/>
        </w:rPr>
        <w:t xml:space="preserve">размере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r w:rsidR="00761178">
        <w:rPr>
          <w:rFonts w:ascii="Times New Roman" w:hAnsi="Times New Roman" w:cs="Times New Roman"/>
          <w:sz w:val="28"/>
          <w:szCs w:val="28"/>
        </w:rPr>
        <w:t xml:space="preserve">, что составляет </w:t>
      </w:r>
      <w:r w:rsidR="00761178" w:rsidRPr="00761178">
        <w:rPr>
          <w:rFonts w:ascii="Times New Roman" w:hAnsi="Times New Roman" w:cs="Times New Roman"/>
          <w:b/>
          <w:sz w:val="28"/>
          <w:szCs w:val="28"/>
        </w:rPr>
        <w:t>0,0</w:t>
      </w:r>
      <w:r w:rsidR="00761178">
        <w:rPr>
          <w:rFonts w:ascii="Times New Roman" w:hAnsi="Times New Roman" w:cs="Times New Roman"/>
          <w:sz w:val="28"/>
          <w:szCs w:val="28"/>
        </w:rPr>
        <w:t xml:space="preserve"> процентов от объема расходов бюджета поселения, за исключением объема расходов, которые осуществляются за счет субвенций, предоставляемых из бюджетов системы Российской Федерации;</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в 202</w:t>
      </w:r>
      <w:r w:rsidR="00997302">
        <w:rPr>
          <w:rFonts w:ascii="Times New Roman" w:hAnsi="Times New Roman" w:cs="Times New Roman"/>
          <w:sz w:val="28"/>
          <w:szCs w:val="28"/>
        </w:rPr>
        <w:t>5</w:t>
      </w:r>
      <w:r w:rsidRPr="00C86B34">
        <w:rPr>
          <w:rFonts w:ascii="Times New Roman" w:hAnsi="Times New Roman" w:cs="Times New Roman"/>
          <w:sz w:val="28"/>
          <w:szCs w:val="28"/>
        </w:rPr>
        <w:t xml:space="preserve"> году </w:t>
      </w:r>
      <w:r w:rsidR="00761178" w:rsidRPr="00C86B34">
        <w:rPr>
          <w:rFonts w:ascii="Times New Roman" w:hAnsi="Times New Roman" w:cs="Times New Roman"/>
          <w:sz w:val="28"/>
          <w:szCs w:val="28"/>
        </w:rPr>
        <w:t xml:space="preserve">в </w:t>
      </w:r>
      <w:r w:rsidR="00761178">
        <w:rPr>
          <w:rFonts w:ascii="Times New Roman" w:hAnsi="Times New Roman" w:cs="Times New Roman"/>
          <w:sz w:val="28"/>
          <w:szCs w:val="28"/>
        </w:rPr>
        <w:t xml:space="preserve">размере </w:t>
      </w:r>
      <w:r w:rsidR="00761178" w:rsidRPr="00C86B34">
        <w:rPr>
          <w:rFonts w:ascii="Times New Roman" w:hAnsi="Times New Roman" w:cs="Times New Roman"/>
          <w:b/>
          <w:sz w:val="28"/>
          <w:szCs w:val="28"/>
        </w:rPr>
        <w:t>0,0</w:t>
      </w:r>
      <w:r w:rsidR="00761178" w:rsidRPr="00C86B34">
        <w:rPr>
          <w:rFonts w:ascii="Times New Roman" w:hAnsi="Times New Roman" w:cs="Times New Roman"/>
          <w:sz w:val="28"/>
          <w:szCs w:val="28"/>
        </w:rPr>
        <w:t xml:space="preserve"> тыс. рублей</w:t>
      </w:r>
      <w:r w:rsidR="00761178">
        <w:rPr>
          <w:rFonts w:ascii="Times New Roman" w:hAnsi="Times New Roman" w:cs="Times New Roman"/>
          <w:sz w:val="28"/>
          <w:szCs w:val="28"/>
        </w:rPr>
        <w:t xml:space="preserve">, что составляет </w:t>
      </w:r>
      <w:r w:rsidR="00761178" w:rsidRPr="00761178">
        <w:rPr>
          <w:rFonts w:ascii="Times New Roman" w:hAnsi="Times New Roman" w:cs="Times New Roman"/>
          <w:b/>
          <w:sz w:val="28"/>
          <w:szCs w:val="28"/>
        </w:rPr>
        <w:t>0,0</w:t>
      </w:r>
      <w:r w:rsidR="00761178">
        <w:rPr>
          <w:rFonts w:ascii="Times New Roman" w:hAnsi="Times New Roman" w:cs="Times New Roman"/>
          <w:sz w:val="28"/>
          <w:szCs w:val="28"/>
        </w:rPr>
        <w:t xml:space="preserve"> процентов от объема расходов бюджета поселения, за исключением объема расходов, которые осуществляются за счет субвенций, предоставляемых из бюджетов системы Российской Федерации;</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в 202</w:t>
      </w:r>
      <w:r w:rsidR="00997302">
        <w:rPr>
          <w:rFonts w:ascii="Times New Roman" w:hAnsi="Times New Roman" w:cs="Times New Roman"/>
          <w:sz w:val="28"/>
          <w:szCs w:val="28"/>
        </w:rPr>
        <w:t>6</w:t>
      </w:r>
      <w:r w:rsidRPr="00C86B34">
        <w:rPr>
          <w:rFonts w:ascii="Times New Roman" w:hAnsi="Times New Roman" w:cs="Times New Roman"/>
          <w:sz w:val="28"/>
          <w:szCs w:val="28"/>
        </w:rPr>
        <w:t xml:space="preserve"> году </w:t>
      </w:r>
      <w:r w:rsidR="00761178" w:rsidRPr="00C86B34">
        <w:rPr>
          <w:rFonts w:ascii="Times New Roman" w:hAnsi="Times New Roman" w:cs="Times New Roman"/>
          <w:sz w:val="28"/>
          <w:szCs w:val="28"/>
        </w:rPr>
        <w:t xml:space="preserve">в </w:t>
      </w:r>
      <w:r w:rsidR="00761178">
        <w:rPr>
          <w:rFonts w:ascii="Times New Roman" w:hAnsi="Times New Roman" w:cs="Times New Roman"/>
          <w:sz w:val="28"/>
          <w:szCs w:val="28"/>
        </w:rPr>
        <w:t xml:space="preserve">размере </w:t>
      </w:r>
      <w:r w:rsidR="00761178" w:rsidRPr="00C86B34">
        <w:rPr>
          <w:rFonts w:ascii="Times New Roman" w:hAnsi="Times New Roman" w:cs="Times New Roman"/>
          <w:b/>
          <w:sz w:val="28"/>
          <w:szCs w:val="28"/>
        </w:rPr>
        <w:t>0,0</w:t>
      </w:r>
      <w:r w:rsidR="00761178" w:rsidRPr="00C86B34">
        <w:rPr>
          <w:rFonts w:ascii="Times New Roman" w:hAnsi="Times New Roman" w:cs="Times New Roman"/>
          <w:sz w:val="28"/>
          <w:szCs w:val="28"/>
        </w:rPr>
        <w:t xml:space="preserve"> тыс. рублей</w:t>
      </w:r>
      <w:r w:rsidR="00761178">
        <w:rPr>
          <w:rFonts w:ascii="Times New Roman" w:hAnsi="Times New Roman" w:cs="Times New Roman"/>
          <w:sz w:val="28"/>
          <w:szCs w:val="28"/>
        </w:rPr>
        <w:t xml:space="preserve">, что составляет </w:t>
      </w:r>
      <w:r w:rsidR="00761178" w:rsidRPr="00761178">
        <w:rPr>
          <w:rFonts w:ascii="Times New Roman" w:hAnsi="Times New Roman" w:cs="Times New Roman"/>
          <w:b/>
          <w:sz w:val="28"/>
          <w:szCs w:val="28"/>
        </w:rPr>
        <w:t>0,0</w:t>
      </w:r>
      <w:r w:rsidR="00761178">
        <w:rPr>
          <w:rFonts w:ascii="Times New Roman" w:hAnsi="Times New Roman" w:cs="Times New Roman"/>
          <w:sz w:val="28"/>
          <w:szCs w:val="28"/>
        </w:rPr>
        <w:t xml:space="preserve"> процентов от объема расходов бюджета поселения, за исключением объема расходов, которые осуществляются за счет субвенций, предоставляемых из бюджетов системы Российской Федерации.</w:t>
      </w:r>
    </w:p>
    <w:p w:rsidR="00294B5F"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18. Программа муниципальных гарантий </w:t>
      </w:r>
      <w:r w:rsidR="00CC377A">
        <w:rPr>
          <w:rFonts w:ascii="Times New Roman" w:hAnsi="Times New Roman" w:cs="Times New Roman"/>
          <w:sz w:val="28"/>
          <w:szCs w:val="28"/>
        </w:rPr>
        <w:t>Андрейковского</w:t>
      </w:r>
      <w:r w:rsidRPr="00C86B34">
        <w:rPr>
          <w:rFonts w:ascii="Times New Roman" w:hAnsi="Times New Roman" w:cs="Times New Roman"/>
          <w:sz w:val="28"/>
          <w:szCs w:val="28"/>
        </w:rPr>
        <w:t xml:space="preserve"> сельского поселения Вяземского района Смоленской области (указана в пункте 22 проекта решения о бюджете поселения и в приложениях </w:t>
      </w:r>
      <w:r>
        <w:rPr>
          <w:rFonts w:ascii="Times New Roman" w:hAnsi="Times New Roman" w:cs="Times New Roman"/>
          <w:sz w:val="28"/>
          <w:szCs w:val="28"/>
        </w:rPr>
        <w:t>№</w:t>
      </w:r>
      <w:r w:rsidRPr="00C86B34">
        <w:rPr>
          <w:rFonts w:ascii="Times New Roman" w:hAnsi="Times New Roman" w:cs="Times New Roman"/>
          <w:sz w:val="28"/>
          <w:szCs w:val="28"/>
        </w:rPr>
        <w:t xml:space="preserve">19 и </w:t>
      </w:r>
      <w:r>
        <w:rPr>
          <w:rFonts w:ascii="Times New Roman" w:hAnsi="Times New Roman" w:cs="Times New Roman"/>
          <w:sz w:val="28"/>
          <w:szCs w:val="28"/>
        </w:rPr>
        <w:t>№</w:t>
      </w:r>
      <w:r w:rsidRPr="00C86B34">
        <w:rPr>
          <w:rFonts w:ascii="Times New Roman" w:hAnsi="Times New Roman" w:cs="Times New Roman"/>
          <w:sz w:val="28"/>
          <w:szCs w:val="28"/>
        </w:rPr>
        <w:t>20 к проекту решения).</w:t>
      </w:r>
    </w:p>
    <w:p w:rsidR="00294B5F" w:rsidRDefault="00294B5F" w:rsidP="00294B5F">
      <w:pPr>
        <w:ind w:left="-15" w:right="58" w:firstLine="709"/>
        <w:jc w:val="both"/>
        <w:rPr>
          <w:sz w:val="28"/>
          <w:szCs w:val="28"/>
        </w:rPr>
      </w:pPr>
      <w:r w:rsidRPr="00690F9E">
        <w:rPr>
          <w:sz w:val="28"/>
          <w:szCs w:val="28"/>
        </w:rPr>
        <w:t>Указанной программой предоставление муниципальных гарантий не предусматривается.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19. Объем бюджетных ассигнований, предусмотренных на исполнение муниципальных гарантий </w:t>
      </w:r>
      <w:r w:rsidR="00CC377A">
        <w:rPr>
          <w:rFonts w:ascii="Times New Roman" w:hAnsi="Times New Roman" w:cs="Times New Roman"/>
          <w:sz w:val="28"/>
          <w:szCs w:val="28"/>
        </w:rPr>
        <w:t>Андрейковского</w:t>
      </w:r>
      <w:r w:rsidRPr="00C86B34">
        <w:rPr>
          <w:rFonts w:ascii="Times New Roman" w:hAnsi="Times New Roman" w:cs="Times New Roman"/>
          <w:sz w:val="28"/>
          <w:szCs w:val="28"/>
        </w:rPr>
        <w:t xml:space="preserve"> сельского поселения Вяземского района Смоленской области по возможным гарантийным случаям (указан в пункте 2</w:t>
      </w:r>
      <w:r w:rsidR="00761178">
        <w:rPr>
          <w:rFonts w:ascii="Times New Roman" w:hAnsi="Times New Roman" w:cs="Times New Roman"/>
          <w:sz w:val="28"/>
          <w:szCs w:val="28"/>
        </w:rPr>
        <w:t>2</w:t>
      </w:r>
      <w:r w:rsidRPr="00C86B34">
        <w:rPr>
          <w:rFonts w:ascii="Times New Roman" w:hAnsi="Times New Roman" w:cs="Times New Roman"/>
          <w:sz w:val="28"/>
          <w:szCs w:val="28"/>
        </w:rPr>
        <w:t xml:space="preserve"> проекта решения о бюджете поселения):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8D2E19">
        <w:rPr>
          <w:rFonts w:ascii="Times New Roman" w:hAnsi="Times New Roman" w:cs="Times New Roman"/>
          <w:sz w:val="28"/>
          <w:szCs w:val="28"/>
        </w:rPr>
        <w:t>4</w:t>
      </w:r>
      <w:r w:rsidRPr="00C86B34">
        <w:rPr>
          <w:rFonts w:ascii="Times New Roman" w:hAnsi="Times New Roman" w:cs="Times New Roman"/>
          <w:sz w:val="28"/>
          <w:szCs w:val="28"/>
        </w:rPr>
        <w:t xml:space="preserve"> год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8D2E19">
        <w:rPr>
          <w:rFonts w:ascii="Times New Roman" w:hAnsi="Times New Roman" w:cs="Times New Roman"/>
          <w:sz w:val="28"/>
          <w:szCs w:val="28"/>
        </w:rPr>
        <w:t>5</w:t>
      </w:r>
      <w:r w:rsidRPr="00C86B34">
        <w:rPr>
          <w:rFonts w:ascii="Times New Roman" w:hAnsi="Times New Roman" w:cs="Times New Roman"/>
          <w:sz w:val="28"/>
          <w:szCs w:val="28"/>
        </w:rPr>
        <w:t xml:space="preserve"> год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3F1F3C"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8D2E19">
        <w:rPr>
          <w:rFonts w:ascii="Times New Roman" w:hAnsi="Times New Roman" w:cs="Times New Roman"/>
          <w:sz w:val="28"/>
          <w:szCs w:val="28"/>
        </w:rPr>
        <w:t>6</w:t>
      </w:r>
      <w:r w:rsidRPr="00C86B34">
        <w:rPr>
          <w:rFonts w:ascii="Times New Roman" w:hAnsi="Times New Roman" w:cs="Times New Roman"/>
          <w:sz w:val="28"/>
          <w:szCs w:val="28"/>
        </w:rPr>
        <w:t xml:space="preserve"> год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86E60" w:rsidRDefault="00286E60" w:rsidP="00286E60">
      <w:pPr>
        <w:pStyle w:val="a3"/>
        <w:ind w:firstLine="709"/>
        <w:jc w:val="both"/>
        <w:rPr>
          <w:rFonts w:ascii="Times New Roman" w:hAnsi="Times New Roman" w:cs="Times New Roman"/>
          <w:sz w:val="28"/>
          <w:szCs w:val="28"/>
        </w:rPr>
      </w:pPr>
      <w:r w:rsidRPr="000339C4">
        <w:rPr>
          <w:rFonts w:ascii="Times New Roman" w:hAnsi="Times New Roman" w:cs="Times New Roman"/>
          <w:sz w:val="28"/>
          <w:szCs w:val="28"/>
        </w:rPr>
        <w:t>2</w:t>
      </w:r>
      <w:r>
        <w:rPr>
          <w:rFonts w:ascii="Times New Roman" w:hAnsi="Times New Roman" w:cs="Times New Roman"/>
          <w:sz w:val="28"/>
          <w:szCs w:val="28"/>
        </w:rPr>
        <w:t>0</w:t>
      </w:r>
      <w:r w:rsidRPr="000339C4">
        <w:rPr>
          <w:rFonts w:ascii="Times New Roman" w:hAnsi="Times New Roman" w:cs="Times New Roman"/>
          <w:sz w:val="28"/>
          <w:szCs w:val="28"/>
        </w:rPr>
        <w:t>. Исполнение</w:t>
      </w:r>
      <w:r w:rsidRPr="00C86B34">
        <w:rPr>
          <w:rFonts w:ascii="Times New Roman" w:hAnsi="Times New Roman" w:cs="Times New Roman"/>
          <w:sz w:val="28"/>
          <w:szCs w:val="28"/>
        </w:rPr>
        <w:t xml:space="preserve"> бюджета поселения по казначейской системе в 202</w:t>
      </w:r>
      <w:r w:rsidR="008D2E19">
        <w:rPr>
          <w:rFonts w:ascii="Times New Roman" w:hAnsi="Times New Roman" w:cs="Times New Roman"/>
          <w:sz w:val="28"/>
          <w:szCs w:val="28"/>
        </w:rPr>
        <w:t>4</w:t>
      </w:r>
      <w:r w:rsidRPr="00C86B34">
        <w:rPr>
          <w:rFonts w:ascii="Times New Roman" w:hAnsi="Times New Roman" w:cs="Times New Roman"/>
          <w:sz w:val="28"/>
          <w:szCs w:val="28"/>
        </w:rPr>
        <w:t xml:space="preserve"> году </w:t>
      </w:r>
      <w:r>
        <w:rPr>
          <w:rFonts w:ascii="Times New Roman" w:hAnsi="Times New Roman" w:cs="Times New Roman"/>
          <w:sz w:val="28"/>
          <w:szCs w:val="28"/>
        </w:rPr>
        <w:t>и в плановом периоде 202</w:t>
      </w:r>
      <w:r w:rsidR="008D2E19">
        <w:rPr>
          <w:rFonts w:ascii="Times New Roman" w:hAnsi="Times New Roman" w:cs="Times New Roman"/>
          <w:sz w:val="28"/>
          <w:szCs w:val="28"/>
        </w:rPr>
        <w:t>5</w:t>
      </w:r>
      <w:r>
        <w:rPr>
          <w:rFonts w:ascii="Times New Roman" w:hAnsi="Times New Roman" w:cs="Times New Roman"/>
          <w:sz w:val="28"/>
          <w:szCs w:val="28"/>
        </w:rPr>
        <w:t xml:space="preserve"> и 202</w:t>
      </w:r>
      <w:r w:rsidR="008D2E19">
        <w:rPr>
          <w:rFonts w:ascii="Times New Roman" w:hAnsi="Times New Roman" w:cs="Times New Roman"/>
          <w:sz w:val="28"/>
          <w:szCs w:val="28"/>
        </w:rPr>
        <w:t>6</w:t>
      </w:r>
      <w:r>
        <w:rPr>
          <w:rFonts w:ascii="Times New Roman" w:hAnsi="Times New Roman" w:cs="Times New Roman"/>
          <w:sz w:val="28"/>
          <w:szCs w:val="28"/>
        </w:rPr>
        <w:t xml:space="preserve"> годов </w:t>
      </w:r>
      <w:r w:rsidRPr="00C86B34">
        <w:rPr>
          <w:rFonts w:ascii="Times New Roman" w:hAnsi="Times New Roman" w:cs="Times New Roman"/>
          <w:sz w:val="28"/>
          <w:szCs w:val="28"/>
        </w:rPr>
        <w:t xml:space="preserve">осуществляется финансовым управлением Администрации муниципального образования «Вяземский район» Смоленской области с использованием лицевых счетов бюджетных средств, открытых в финансовом управлении Администрации муниципального образования «Вяземский район» Смоленской области, и в соответствии с законодательством Российской Федерации и законодательством субъекта </w:t>
      </w:r>
      <w:r w:rsidR="008D2E19">
        <w:rPr>
          <w:rFonts w:ascii="Times New Roman" w:hAnsi="Times New Roman" w:cs="Times New Roman"/>
          <w:sz w:val="28"/>
          <w:szCs w:val="28"/>
        </w:rPr>
        <w:t xml:space="preserve">Российской </w:t>
      </w:r>
      <w:r w:rsidRPr="00C86B34">
        <w:rPr>
          <w:rFonts w:ascii="Times New Roman" w:hAnsi="Times New Roman" w:cs="Times New Roman"/>
          <w:sz w:val="28"/>
          <w:szCs w:val="28"/>
        </w:rPr>
        <w:t>Федерации.</w:t>
      </w:r>
    </w:p>
    <w:p w:rsidR="00286E60" w:rsidRDefault="00286E60"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Кассовое обслуживание исполнения бюджета поселения осуществляется финансовым управлением Администрации муниципального </w:t>
      </w:r>
      <w:r w:rsidRPr="00C86B34">
        <w:rPr>
          <w:rFonts w:ascii="Times New Roman" w:hAnsi="Times New Roman" w:cs="Times New Roman"/>
          <w:sz w:val="28"/>
          <w:szCs w:val="28"/>
        </w:rPr>
        <w:lastRenderedPageBreak/>
        <w:t>образования «Вяземский район» Смоленской области на основании соглашения и на платной основе.</w:t>
      </w:r>
    </w:p>
    <w:p w:rsidR="002232BF" w:rsidRPr="00C97F7C" w:rsidRDefault="002232BF" w:rsidP="002232BF">
      <w:pPr>
        <w:pStyle w:val="a3"/>
        <w:ind w:firstLine="709"/>
        <w:jc w:val="both"/>
        <w:rPr>
          <w:rFonts w:ascii="Times New Roman" w:hAnsi="Times New Roman" w:cs="Times New Roman"/>
          <w:sz w:val="28"/>
          <w:szCs w:val="28"/>
        </w:rPr>
      </w:pPr>
      <w:r w:rsidRPr="00C97F7C">
        <w:rPr>
          <w:rFonts w:ascii="Times New Roman" w:hAnsi="Times New Roman" w:cs="Times New Roman"/>
          <w:sz w:val="28"/>
          <w:szCs w:val="28"/>
        </w:rPr>
        <w:t>2</w:t>
      </w:r>
      <w:r w:rsidR="00286E60">
        <w:rPr>
          <w:rFonts w:ascii="Times New Roman" w:hAnsi="Times New Roman" w:cs="Times New Roman"/>
          <w:sz w:val="28"/>
          <w:szCs w:val="28"/>
        </w:rPr>
        <w:t>1</w:t>
      </w:r>
      <w:r w:rsidRPr="00C97F7C">
        <w:rPr>
          <w:rFonts w:ascii="Times New Roman" w:hAnsi="Times New Roman" w:cs="Times New Roman"/>
          <w:sz w:val="28"/>
          <w:szCs w:val="28"/>
        </w:rPr>
        <w:t xml:space="preserve">. </w:t>
      </w:r>
      <w:bookmarkStart w:id="12" w:name="_Hlk88717857"/>
      <w:bookmarkStart w:id="13" w:name="_Hlk89874831"/>
      <w:r w:rsidRPr="00C97F7C">
        <w:rPr>
          <w:rFonts w:ascii="Times New Roman" w:hAnsi="Times New Roman" w:cs="Times New Roman"/>
          <w:sz w:val="28"/>
          <w:szCs w:val="28"/>
        </w:rPr>
        <w:t>В пункте 2</w:t>
      </w:r>
      <w:r>
        <w:rPr>
          <w:rFonts w:ascii="Times New Roman" w:hAnsi="Times New Roman" w:cs="Times New Roman"/>
          <w:sz w:val="28"/>
          <w:szCs w:val="28"/>
        </w:rPr>
        <w:t>4</w:t>
      </w:r>
      <w:r w:rsidRPr="00C97F7C">
        <w:rPr>
          <w:rFonts w:ascii="Times New Roman" w:hAnsi="Times New Roman" w:cs="Times New Roman"/>
          <w:sz w:val="28"/>
          <w:szCs w:val="28"/>
        </w:rPr>
        <w:t xml:space="preserve"> проекта решения установлено, что в соответствии с пунктом 8 статьи 217 БК РФ и решение</w:t>
      </w:r>
      <w:r w:rsidR="008D2E19">
        <w:rPr>
          <w:rFonts w:ascii="Times New Roman" w:hAnsi="Times New Roman" w:cs="Times New Roman"/>
          <w:sz w:val="28"/>
          <w:szCs w:val="28"/>
        </w:rPr>
        <w:t>м Совета депутатов Андрейковского сельского поселения</w:t>
      </w:r>
      <w:r w:rsidR="008D2E19" w:rsidRPr="008D2E19">
        <w:rPr>
          <w:rFonts w:ascii="Times New Roman" w:hAnsi="Times New Roman" w:cs="Times New Roman"/>
          <w:sz w:val="28"/>
          <w:szCs w:val="28"/>
        </w:rPr>
        <w:t xml:space="preserve"> </w:t>
      </w:r>
      <w:r w:rsidR="008D2E19" w:rsidRPr="00C97F7C">
        <w:rPr>
          <w:rFonts w:ascii="Times New Roman" w:hAnsi="Times New Roman" w:cs="Times New Roman"/>
          <w:sz w:val="28"/>
          <w:szCs w:val="28"/>
        </w:rPr>
        <w:t>Вяземского района Смоленской области</w:t>
      </w:r>
      <w:r w:rsidRPr="00C97F7C">
        <w:rPr>
          <w:rFonts w:ascii="Times New Roman" w:hAnsi="Times New Roman" w:cs="Times New Roman"/>
          <w:sz w:val="28"/>
          <w:szCs w:val="28"/>
        </w:rPr>
        <w:t xml:space="preserve"> </w:t>
      </w:r>
      <w:r w:rsidR="001B20BC">
        <w:rPr>
          <w:rFonts w:ascii="Times New Roman" w:hAnsi="Times New Roman" w:cs="Times New Roman"/>
          <w:sz w:val="28"/>
          <w:szCs w:val="28"/>
        </w:rPr>
        <w:t>от 08</w:t>
      </w:r>
      <w:r w:rsidRPr="00C97F7C">
        <w:rPr>
          <w:rFonts w:ascii="Times New Roman" w:hAnsi="Times New Roman" w:cs="Times New Roman"/>
          <w:sz w:val="28"/>
          <w:szCs w:val="28"/>
        </w:rPr>
        <w:t>.11.20</w:t>
      </w:r>
      <w:r w:rsidR="001B20BC">
        <w:rPr>
          <w:rFonts w:ascii="Times New Roman" w:hAnsi="Times New Roman" w:cs="Times New Roman"/>
          <w:sz w:val="28"/>
          <w:szCs w:val="28"/>
        </w:rPr>
        <w:t>21</w:t>
      </w:r>
      <w:r w:rsidRPr="00C97F7C">
        <w:rPr>
          <w:rFonts w:ascii="Times New Roman" w:hAnsi="Times New Roman" w:cs="Times New Roman"/>
          <w:sz w:val="28"/>
          <w:szCs w:val="28"/>
        </w:rPr>
        <w:t xml:space="preserve"> №</w:t>
      </w:r>
      <w:r w:rsidR="001B20BC">
        <w:rPr>
          <w:rFonts w:ascii="Times New Roman" w:hAnsi="Times New Roman" w:cs="Times New Roman"/>
          <w:sz w:val="28"/>
          <w:szCs w:val="28"/>
        </w:rPr>
        <w:t>27</w:t>
      </w:r>
      <w:r w:rsidRPr="00C97F7C">
        <w:rPr>
          <w:rFonts w:ascii="Times New Roman" w:hAnsi="Times New Roman" w:cs="Times New Roman"/>
          <w:sz w:val="28"/>
          <w:szCs w:val="28"/>
        </w:rPr>
        <w:t xml:space="preserve"> «Об утверждении Положения о бюджетном процессе в </w:t>
      </w:r>
      <w:r>
        <w:rPr>
          <w:rFonts w:ascii="Times New Roman" w:hAnsi="Times New Roman" w:cs="Times New Roman"/>
          <w:sz w:val="28"/>
          <w:szCs w:val="28"/>
        </w:rPr>
        <w:t>Андрейковском</w:t>
      </w:r>
      <w:r w:rsidRPr="00C97F7C">
        <w:rPr>
          <w:rFonts w:ascii="Times New Roman" w:hAnsi="Times New Roman" w:cs="Times New Roman"/>
          <w:sz w:val="28"/>
          <w:szCs w:val="28"/>
        </w:rPr>
        <w:t xml:space="preserve"> сельском поселении Вяземского района Смоленской области», что дополнительными основаниями для внесения изменений в бюджетную роспись бюджета </w:t>
      </w:r>
      <w:r>
        <w:rPr>
          <w:rFonts w:ascii="Times New Roman" w:hAnsi="Times New Roman" w:cs="Times New Roman"/>
          <w:sz w:val="28"/>
          <w:szCs w:val="28"/>
        </w:rPr>
        <w:t>Андрейковского</w:t>
      </w:r>
      <w:r w:rsidRPr="00C97F7C">
        <w:rPr>
          <w:rFonts w:ascii="Times New Roman" w:hAnsi="Times New Roman" w:cs="Times New Roman"/>
          <w:sz w:val="28"/>
          <w:szCs w:val="28"/>
        </w:rPr>
        <w:t xml:space="preserve"> сельского поселения Вяземского района Смоленской области в 202</w:t>
      </w:r>
      <w:r w:rsidR="004805CC">
        <w:rPr>
          <w:rFonts w:ascii="Times New Roman" w:hAnsi="Times New Roman" w:cs="Times New Roman"/>
          <w:sz w:val="28"/>
          <w:szCs w:val="28"/>
        </w:rPr>
        <w:t>4</w:t>
      </w:r>
      <w:r w:rsidRPr="00C97F7C">
        <w:rPr>
          <w:rFonts w:ascii="Times New Roman" w:hAnsi="Times New Roman" w:cs="Times New Roman"/>
          <w:sz w:val="28"/>
          <w:szCs w:val="28"/>
        </w:rPr>
        <w:t xml:space="preserve"> году </w:t>
      </w:r>
      <w:r>
        <w:rPr>
          <w:rFonts w:ascii="Times New Roman" w:hAnsi="Times New Roman" w:cs="Times New Roman"/>
          <w:sz w:val="28"/>
          <w:szCs w:val="28"/>
        </w:rPr>
        <w:t>и плановом периоде 202</w:t>
      </w:r>
      <w:r w:rsidR="004805CC">
        <w:rPr>
          <w:rFonts w:ascii="Times New Roman" w:hAnsi="Times New Roman" w:cs="Times New Roman"/>
          <w:sz w:val="28"/>
          <w:szCs w:val="28"/>
        </w:rPr>
        <w:t xml:space="preserve">5 и </w:t>
      </w:r>
      <w:r>
        <w:rPr>
          <w:rFonts w:ascii="Times New Roman" w:hAnsi="Times New Roman" w:cs="Times New Roman"/>
          <w:sz w:val="28"/>
          <w:szCs w:val="28"/>
        </w:rPr>
        <w:t>202</w:t>
      </w:r>
      <w:r w:rsidR="00286E60">
        <w:rPr>
          <w:rFonts w:ascii="Times New Roman" w:hAnsi="Times New Roman" w:cs="Times New Roman"/>
          <w:sz w:val="28"/>
          <w:szCs w:val="28"/>
        </w:rPr>
        <w:t>5</w:t>
      </w:r>
      <w:r>
        <w:rPr>
          <w:rFonts w:ascii="Times New Roman" w:hAnsi="Times New Roman" w:cs="Times New Roman"/>
          <w:sz w:val="28"/>
          <w:szCs w:val="28"/>
        </w:rPr>
        <w:t xml:space="preserve"> годов </w:t>
      </w:r>
      <w:r w:rsidRPr="00C97F7C">
        <w:rPr>
          <w:rFonts w:ascii="Times New Roman" w:hAnsi="Times New Roman" w:cs="Times New Roman"/>
          <w:sz w:val="28"/>
          <w:szCs w:val="28"/>
        </w:rPr>
        <w:t xml:space="preserve">без внесения изменений в решение о бюджете поселения в соответствии с </w:t>
      </w:r>
      <w:r>
        <w:rPr>
          <w:rFonts w:ascii="Times New Roman" w:hAnsi="Times New Roman" w:cs="Times New Roman"/>
          <w:sz w:val="28"/>
          <w:szCs w:val="28"/>
        </w:rPr>
        <w:t>распоряжениями</w:t>
      </w:r>
      <w:r w:rsidRPr="00C97F7C">
        <w:rPr>
          <w:rFonts w:ascii="Times New Roman" w:hAnsi="Times New Roman" w:cs="Times New Roman"/>
          <w:sz w:val="28"/>
          <w:szCs w:val="28"/>
        </w:rPr>
        <w:t xml:space="preserve"> Главы муниципального образования являются:</w:t>
      </w:r>
      <w:bookmarkEnd w:id="12"/>
    </w:p>
    <w:bookmarkEnd w:id="13"/>
    <w:p w:rsidR="002232BF" w:rsidRPr="00C97F7C" w:rsidRDefault="002232BF" w:rsidP="002232BF">
      <w:pPr>
        <w:pStyle w:val="a3"/>
        <w:ind w:firstLine="709"/>
        <w:jc w:val="both"/>
        <w:rPr>
          <w:rFonts w:ascii="Times New Roman" w:hAnsi="Times New Roman" w:cs="Times New Roman"/>
          <w:sz w:val="28"/>
          <w:szCs w:val="28"/>
        </w:rPr>
      </w:pPr>
      <w:r w:rsidRPr="00C97F7C">
        <w:rPr>
          <w:rFonts w:ascii="Times New Roman" w:hAnsi="Times New Roman" w:cs="Times New Roman"/>
          <w:sz w:val="28"/>
          <w:szCs w:val="28"/>
        </w:rPr>
        <w:t>- изменение бюджетной классификации Российской Федерации в части изменения классификации расходов бюджетов;</w:t>
      </w:r>
    </w:p>
    <w:p w:rsidR="002232BF" w:rsidRDefault="002232BF" w:rsidP="002232BF">
      <w:pPr>
        <w:pStyle w:val="a3"/>
        <w:ind w:firstLine="709"/>
        <w:jc w:val="both"/>
        <w:rPr>
          <w:rFonts w:ascii="Times New Roman" w:hAnsi="Times New Roman" w:cs="Times New Roman"/>
          <w:sz w:val="28"/>
          <w:szCs w:val="28"/>
        </w:rPr>
      </w:pPr>
      <w:r w:rsidRPr="00C97F7C">
        <w:rPr>
          <w:rFonts w:ascii="Times New Roman" w:hAnsi="Times New Roman" w:cs="Times New Roman"/>
          <w:sz w:val="28"/>
          <w:szCs w:val="28"/>
        </w:rPr>
        <w:t>- в случае уплаты казенным учреждением пеней и штрафов.</w:t>
      </w:r>
    </w:p>
    <w:p w:rsidR="00286E60" w:rsidRDefault="00286E60" w:rsidP="002232BF">
      <w:pPr>
        <w:pStyle w:val="a3"/>
        <w:ind w:firstLine="709"/>
        <w:jc w:val="both"/>
        <w:rPr>
          <w:rFonts w:ascii="Times New Roman" w:hAnsi="Times New Roman" w:cs="Times New Roman"/>
          <w:sz w:val="28"/>
          <w:szCs w:val="28"/>
        </w:rPr>
      </w:pPr>
      <w:r>
        <w:rPr>
          <w:rFonts w:ascii="Times New Roman" w:hAnsi="Times New Roman" w:cs="Times New Roman"/>
          <w:sz w:val="28"/>
          <w:szCs w:val="28"/>
        </w:rPr>
        <w:t>-перераспределение бюджетных ассигнований, связанных с финансовым обеспечением региональных проектов, обеспечивающих достижение показателей и результатов федеральных проектов.</w:t>
      </w:r>
    </w:p>
    <w:p w:rsidR="00750D69" w:rsidRPr="00C97F7C" w:rsidRDefault="00D75721" w:rsidP="002232BF">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23. </w:t>
      </w:r>
      <w:r w:rsidR="008D2E19">
        <w:rPr>
          <w:rFonts w:ascii="Times New Roman" w:hAnsi="Times New Roman" w:cs="Times New Roman"/>
          <w:sz w:val="28"/>
          <w:szCs w:val="28"/>
        </w:rPr>
        <w:t>П</w:t>
      </w:r>
      <w:r>
        <w:rPr>
          <w:rFonts w:ascii="Times New Roman" w:hAnsi="Times New Roman" w:cs="Times New Roman"/>
          <w:sz w:val="28"/>
          <w:szCs w:val="28"/>
        </w:rPr>
        <w:t>унктом 25</w:t>
      </w:r>
      <w:r w:rsidR="008D2E19" w:rsidRPr="008D2E19">
        <w:rPr>
          <w:rFonts w:ascii="Times New Roman" w:hAnsi="Times New Roman" w:cs="Times New Roman"/>
          <w:sz w:val="28"/>
          <w:szCs w:val="28"/>
        </w:rPr>
        <w:t xml:space="preserve"> </w:t>
      </w:r>
      <w:r w:rsidR="008D2E19" w:rsidRPr="00C97F7C">
        <w:rPr>
          <w:rFonts w:ascii="Times New Roman" w:hAnsi="Times New Roman" w:cs="Times New Roman"/>
          <w:sz w:val="28"/>
          <w:szCs w:val="28"/>
        </w:rPr>
        <w:t>проекта решения установлено</w:t>
      </w:r>
      <w:r w:rsidR="00F82121">
        <w:rPr>
          <w:rFonts w:ascii="Times New Roman" w:hAnsi="Times New Roman" w:cs="Times New Roman"/>
          <w:sz w:val="28"/>
          <w:szCs w:val="28"/>
        </w:rPr>
        <w:t>, что в 2024 году Управление Федерального казначейства по Смоленской области осуществляет казначейское сопровождение средств в валюте Российской Федерации, предоставляемых из бюджета Андрейковского сельского поселения Вяземского района Смоленской области</w:t>
      </w:r>
      <w:r>
        <w:rPr>
          <w:rFonts w:ascii="Times New Roman" w:hAnsi="Times New Roman" w:cs="Times New Roman"/>
          <w:sz w:val="28"/>
          <w:szCs w:val="28"/>
        </w:rPr>
        <w:t xml:space="preserve"> </w:t>
      </w:r>
      <w:r w:rsidR="00F82121">
        <w:rPr>
          <w:rFonts w:ascii="Times New Roman" w:hAnsi="Times New Roman" w:cs="Times New Roman"/>
          <w:sz w:val="28"/>
          <w:szCs w:val="28"/>
        </w:rPr>
        <w:t>в соответствии со статьей 242.26 Бюджетного кодекса Российской Федерации.</w:t>
      </w:r>
    </w:p>
    <w:p w:rsidR="00294B5F" w:rsidRPr="00564684" w:rsidRDefault="00294B5F" w:rsidP="00294B5F">
      <w:pPr>
        <w:pStyle w:val="a3"/>
        <w:ind w:firstLine="709"/>
        <w:jc w:val="both"/>
        <w:rPr>
          <w:rFonts w:ascii="Times New Roman" w:hAnsi="Times New Roman" w:cs="Times New Roman"/>
          <w:sz w:val="28"/>
          <w:szCs w:val="28"/>
        </w:rPr>
      </w:pPr>
      <w:r w:rsidRPr="00564684">
        <w:rPr>
          <w:rFonts w:ascii="Times New Roman" w:hAnsi="Times New Roman" w:cs="Times New Roman"/>
          <w:sz w:val="28"/>
          <w:szCs w:val="28"/>
        </w:rPr>
        <w:t>2</w:t>
      </w:r>
      <w:r w:rsidR="00811E81">
        <w:rPr>
          <w:rFonts w:ascii="Times New Roman" w:hAnsi="Times New Roman" w:cs="Times New Roman"/>
          <w:sz w:val="28"/>
          <w:szCs w:val="28"/>
        </w:rPr>
        <w:t>4</w:t>
      </w:r>
      <w:r w:rsidRPr="00564684">
        <w:rPr>
          <w:rFonts w:ascii="Times New Roman" w:hAnsi="Times New Roman" w:cs="Times New Roman"/>
          <w:sz w:val="28"/>
          <w:szCs w:val="28"/>
        </w:rPr>
        <w:t>. В соответствии с требованиями пункта 2 статьи 16 главы 2 Положения о бюджетном процессе в пункте 2</w:t>
      </w:r>
      <w:r w:rsidR="00F82121">
        <w:rPr>
          <w:rFonts w:ascii="Times New Roman" w:hAnsi="Times New Roman" w:cs="Times New Roman"/>
          <w:sz w:val="28"/>
          <w:szCs w:val="28"/>
        </w:rPr>
        <w:t>6</w:t>
      </w:r>
      <w:r w:rsidRPr="00564684">
        <w:rPr>
          <w:rFonts w:ascii="Times New Roman" w:hAnsi="Times New Roman" w:cs="Times New Roman"/>
          <w:sz w:val="28"/>
          <w:szCs w:val="28"/>
        </w:rPr>
        <w:t xml:space="preserve"> проекта решения установлено: «Настоящее решение вступает в силу с 1 января 202</w:t>
      </w:r>
      <w:r w:rsidR="00F82121">
        <w:rPr>
          <w:rFonts w:ascii="Times New Roman" w:hAnsi="Times New Roman" w:cs="Times New Roman"/>
          <w:sz w:val="28"/>
          <w:szCs w:val="28"/>
        </w:rPr>
        <w:t>4</w:t>
      </w:r>
      <w:r w:rsidRPr="00564684">
        <w:rPr>
          <w:rFonts w:ascii="Times New Roman" w:hAnsi="Times New Roman" w:cs="Times New Roman"/>
          <w:sz w:val="28"/>
          <w:szCs w:val="28"/>
        </w:rPr>
        <w:t xml:space="preserve"> года».</w:t>
      </w:r>
    </w:p>
    <w:p w:rsidR="00BF76DD" w:rsidRDefault="00294B5F" w:rsidP="00880545">
      <w:pPr>
        <w:pStyle w:val="a3"/>
        <w:ind w:firstLine="709"/>
        <w:jc w:val="both"/>
        <w:rPr>
          <w:rFonts w:ascii="Times New Roman" w:hAnsi="Times New Roman" w:cs="Times New Roman"/>
          <w:sz w:val="28"/>
          <w:szCs w:val="28"/>
        </w:rPr>
      </w:pPr>
      <w:r w:rsidRPr="00564684">
        <w:rPr>
          <w:rFonts w:ascii="Times New Roman" w:hAnsi="Times New Roman" w:cs="Times New Roman"/>
          <w:sz w:val="28"/>
          <w:szCs w:val="28"/>
        </w:rPr>
        <w:t>2</w:t>
      </w:r>
      <w:r w:rsidR="00811E81">
        <w:rPr>
          <w:rFonts w:ascii="Times New Roman" w:hAnsi="Times New Roman" w:cs="Times New Roman"/>
          <w:sz w:val="28"/>
          <w:szCs w:val="28"/>
        </w:rPr>
        <w:t>5</w:t>
      </w:r>
      <w:r w:rsidRPr="00564684">
        <w:rPr>
          <w:rFonts w:ascii="Times New Roman" w:hAnsi="Times New Roman" w:cs="Times New Roman"/>
          <w:sz w:val="28"/>
          <w:szCs w:val="28"/>
        </w:rPr>
        <w:t>. В соответствии с требованиями статьи 36 БК РФ, означающими обязательную открытость для общества и СМИ проектов бюджетов,</w:t>
      </w:r>
      <w:r w:rsidRPr="005A2FD2">
        <w:rPr>
          <w:rFonts w:ascii="Times New Roman" w:hAnsi="Times New Roman" w:cs="Times New Roman"/>
          <w:sz w:val="28"/>
          <w:szCs w:val="28"/>
        </w:rPr>
        <w:t xml:space="preserve"> внесенных в законодательные органы государственной власти, процедур рассмотрения и принятия решений п</w:t>
      </w:r>
      <w:r>
        <w:rPr>
          <w:rFonts w:ascii="Times New Roman" w:hAnsi="Times New Roman" w:cs="Times New Roman"/>
          <w:sz w:val="28"/>
          <w:szCs w:val="28"/>
        </w:rPr>
        <w:t>о проектам бюджетов, в пункте 2</w:t>
      </w:r>
      <w:r w:rsidR="009F0789">
        <w:rPr>
          <w:rFonts w:ascii="Times New Roman" w:hAnsi="Times New Roman" w:cs="Times New Roman"/>
          <w:sz w:val="28"/>
          <w:szCs w:val="28"/>
        </w:rPr>
        <w:t>7</w:t>
      </w:r>
      <w:r w:rsidRPr="005A2FD2">
        <w:rPr>
          <w:rFonts w:ascii="Times New Roman" w:hAnsi="Times New Roman" w:cs="Times New Roman"/>
          <w:sz w:val="28"/>
          <w:szCs w:val="28"/>
        </w:rPr>
        <w:t xml:space="preserve"> проекта решения определено: «Опубликовать настоящее решение в </w:t>
      </w:r>
      <w:r>
        <w:rPr>
          <w:rFonts w:ascii="Times New Roman" w:hAnsi="Times New Roman" w:cs="Times New Roman"/>
          <w:sz w:val="28"/>
          <w:szCs w:val="28"/>
        </w:rPr>
        <w:t xml:space="preserve">районной газете «Вяземский вестник» и на официальном сайте </w:t>
      </w:r>
      <w:r w:rsidR="00CC377A">
        <w:rPr>
          <w:rFonts w:ascii="Times New Roman" w:hAnsi="Times New Roman" w:cs="Times New Roman"/>
          <w:sz w:val="28"/>
          <w:szCs w:val="28"/>
        </w:rPr>
        <w:t>Андрейковского</w:t>
      </w:r>
      <w:r>
        <w:rPr>
          <w:rFonts w:ascii="Times New Roman" w:hAnsi="Times New Roman" w:cs="Times New Roman"/>
          <w:sz w:val="28"/>
          <w:szCs w:val="28"/>
        </w:rPr>
        <w:t xml:space="preserve"> сельского поселения Вяземского района Смоленской области</w:t>
      </w:r>
      <w:r w:rsidR="000339C4">
        <w:rPr>
          <w:rFonts w:ascii="Times New Roman" w:hAnsi="Times New Roman" w:cs="Times New Roman"/>
          <w:sz w:val="28"/>
          <w:szCs w:val="28"/>
        </w:rPr>
        <w:t>»</w:t>
      </w:r>
      <w:r>
        <w:rPr>
          <w:rFonts w:ascii="Times New Roman" w:hAnsi="Times New Roman" w:cs="Times New Roman"/>
          <w:sz w:val="28"/>
          <w:szCs w:val="28"/>
        </w:rPr>
        <w:t>.</w:t>
      </w:r>
      <w:bookmarkEnd w:id="5"/>
    </w:p>
    <w:p w:rsidR="00280B35" w:rsidRPr="00B757E1" w:rsidRDefault="00294B5F" w:rsidP="00D31D1F">
      <w:pPr>
        <w:pStyle w:val="a3"/>
        <w:jc w:val="both"/>
        <w:rPr>
          <w:rFonts w:ascii="Times New Roman" w:hAnsi="Times New Roman" w:cs="Times New Roman"/>
          <w:sz w:val="24"/>
          <w:szCs w:val="24"/>
        </w:rPr>
      </w:pPr>
      <w:r w:rsidRPr="005C5344">
        <w:rPr>
          <w:rFonts w:ascii="Times New Roman" w:hAnsi="Times New Roman" w:cs="Times New Roman"/>
          <w:b/>
          <w:sz w:val="28"/>
          <w:szCs w:val="28"/>
        </w:rPr>
        <w:t>3</w:t>
      </w:r>
      <w:r w:rsidR="00B233FA" w:rsidRPr="005C5344">
        <w:rPr>
          <w:rFonts w:ascii="Times New Roman" w:hAnsi="Times New Roman" w:cs="Times New Roman"/>
          <w:b/>
          <w:sz w:val="28"/>
          <w:szCs w:val="28"/>
        </w:rPr>
        <w:t>.</w:t>
      </w:r>
      <w:r w:rsidR="00280B35" w:rsidRPr="005C5344">
        <w:rPr>
          <w:rFonts w:ascii="Times New Roman" w:hAnsi="Times New Roman" w:cs="Times New Roman"/>
          <w:b/>
          <w:sz w:val="28"/>
          <w:szCs w:val="28"/>
        </w:rPr>
        <w:t xml:space="preserve"> </w:t>
      </w:r>
      <w:r w:rsidR="00B233FA" w:rsidRPr="005C5344">
        <w:rPr>
          <w:rFonts w:ascii="Times New Roman" w:hAnsi="Times New Roman" w:cs="Times New Roman"/>
          <w:b/>
          <w:sz w:val="28"/>
          <w:szCs w:val="28"/>
        </w:rPr>
        <w:t xml:space="preserve">Экспертиза основных характеристик и структурных особенностей доходной части проекта </w:t>
      </w:r>
      <w:r w:rsidR="00613114" w:rsidRPr="005C5344">
        <w:rPr>
          <w:rFonts w:ascii="Times New Roman" w:hAnsi="Times New Roman" w:cs="Times New Roman"/>
          <w:b/>
          <w:sz w:val="28"/>
          <w:szCs w:val="28"/>
        </w:rPr>
        <w:t xml:space="preserve">решения о </w:t>
      </w:r>
      <w:r w:rsidR="00B233FA" w:rsidRPr="005C5344">
        <w:rPr>
          <w:rFonts w:ascii="Times New Roman" w:hAnsi="Times New Roman" w:cs="Times New Roman"/>
          <w:b/>
          <w:sz w:val="28"/>
          <w:szCs w:val="28"/>
        </w:rPr>
        <w:t>бюджет</w:t>
      </w:r>
      <w:r w:rsidR="00613114" w:rsidRPr="005C5344">
        <w:rPr>
          <w:rFonts w:ascii="Times New Roman" w:hAnsi="Times New Roman" w:cs="Times New Roman"/>
          <w:b/>
          <w:sz w:val="28"/>
          <w:szCs w:val="28"/>
        </w:rPr>
        <w:t>е</w:t>
      </w:r>
      <w:r w:rsidR="00B233FA" w:rsidRPr="005C5344">
        <w:rPr>
          <w:rFonts w:ascii="Times New Roman" w:hAnsi="Times New Roman" w:cs="Times New Roman"/>
          <w:b/>
          <w:sz w:val="28"/>
          <w:szCs w:val="28"/>
        </w:rPr>
        <w:t xml:space="preserve"> </w:t>
      </w:r>
      <w:r w:rsidR="00CC377A" w:rsidRPr="005C5344">
        <w:rPr>
          <w:rFonts w:ascii="Times New Roman" w:hAnsi="Times New Roman" w:cs="Times New Roman"/>
          <w:b/>
          <w:sz w:val="28"/>
          <w:szCs w:val="28"/>
        </w:rPr>
        <w:t>Андрейковского</w:t>
      </w:r>
      <w:r w:rsidR="00DD0AC1" w:rsidRPr="005C5344">
        <w:rPr>
          <w:rFonts w:ascii="Times New Roman" w:hAnsi="Times New Roman" w:cs="Times New Roman"/>
          <w:b/>
          <w:sz w:val="28"/>
          <w:szCs w:val="28"/>
        </w:rPr>
        <w:t xml:space="preserve"> </w:t>
      </w:r>
      <w:r w:rsidR="00613114" w:rsidRPr="005C5344">
        <w:rPr>
          <w:rFonts w:ascii="Times New Roman" w:hAnsi="Times New Roman" w:cs="Times New Roman"/>
          <w:b/>
          <w:sz w:val="28"/>
          <w:szCs w:val="28"/>
        </w:rPr>
        <w:t xml:space="preserve">сельского </w:t>
      </w:r>
      <w:r w:rsidR="00DD0AC1" w:rsidRPr="005C5344">
        <w:rPr>
          <w:rFonts w:ascii="Times New Roman" w:hAnsi="Times New Roman" w:cs="Times New Roman"/>
          <w:b/>
          <w:sz w:val="28"/>
          <w:szCs w:val="28"/>
        </w:rPr>
        <w:t>поселения</w:t>
      </w:r>
      <w:r w:rsidR="00F727F8" w:rsidRPr="005C5344">
        <w:rPr>
          <w:rFonts w:ascii="Times New Roman" w:hAnsi="Times New Roman" w:cs="Times New Roman"/>
          <w:b/>
          <w:sz w:val="28"/>
          <w:szCs w:val="28"/>
        </w:rPr>
        <w:t xml:space="preserve"> Вяземского района Смоленской области</w:t>
      </w:r>
      <w:r w:rsidR="00BF4F31" w:rsidRPr="005C5344">
        <w:rPr>
          <w:rFonts w:ascii="Times New Roman" w:hAnsi="Times New Roman" w:cs="Times New Roman"/>
          <w:b/>
          <w:sz w:val="28"/>
          <w:szCs w:val="28"/>
        </w:rPr>
        <w:t xml:space="preserve"> на 202</w:t>
      </w:r>
      <w:r w:rsidR="00265E4A">
        <w:rPr>
          <w:rFonts w:ascii="Times New Roman" w:hAnsi="Times New Roman" w:cs="Times New Roman"/>
          <w:b/>
          <w:sz w:val="28"/>
          <w:szCs w:val="28"/>
        </w:rPr>
        <w:t>4</w:t>
      </w:r>
      <w:r w:rsidR="00BF4F31" w:rsidRPr="005C5344">
        <w:rPr>
          <w:rFonts w:ascii="Times New Roman" w:hAnsi="Times New Roman" w:cs="Times New Roman"/>
          <w:b/>
          <w:sz w:val="28"/>
          <w:szCs w:val="28"/>
        </w:rPr>
        <w:t xml:space="preserve"> год и </w:t>
      </w:r>
      <w:r w:rsidR="00396A65" w:rsidRPr="005C5344">
        <w:rPr>
          <w:rFonts w:ascii="Times New Roman" w:hAnsi="Times New Roman" w:cs="Times New Roman"/>
          <w:b/>
          <w:sz w:val="28"/>
          <w:szCs w:val="28"/>
        </w:rPr>
        <w:t>плановый период 20</w:t>
      </w:r>
      <w:r w:rsidR="00D31D1F" w:rsidRPr="005C5344">
        <w:rPr>
          <w:rFonts w:ascii="Times New Roman" w:hAnsi="Times New Roman" w:cs="Times New Roman"/>
          <w:b/>
          <w:sz w:val="28"/>
          <w:szCs w:val="28"/>
        </w:rPr>
        <w:t>2</w:t>
      </w:r>
      <w:r w:rsidR="00265E4A">
        <w:rPr>
          <w:rFonts w:ascii="Times New Roman" w:hAnsi="Times New Roman" w:cs="Times New Roman"/>
          <w:b/>
          <w:sz w:val="28"/>
          <w:szCs w:val="28"/>
        </w:rPr>
        <w:t>5</w:t>
      </w:r>
      <w:r w:rsidR="00396A65" w:rsidRPr="005C5344">
        <w:rPr>
          <w:rFonts w:ascii="Times New Roman" w:hAnsi="Times New Roman" w:cs="Times New Roman"/>
          <w:b/>
          <w:sz w:val="28"/>
          <w:szCs w:val="28"/>
        </w:rPr>
        <w:t xml:space="preserve"> и 20</w:t>
      </w:r>
      <w:r w:rsidR="00B137E2" w:rsidRPr="005C5344">
        <w:rPr>
          <w:rFonts w:ascii="Times New Roman" w:hAnsi="Times New Roman" w:cs="Times New Roman"/>
          <w:b/>
          <w:sz w:val="28"/>
          <w:szCs w:val="28"/>
        </w:rPr>
        <w:t>2</w:t>
      </w:r>
      <w:r w:rsidR="00265E4A">
        <w:rPr>
          <w:rFonts w:ascii="Times New Roman" w:hAnsi="Times New Roman" w:cs="Times New Roman"/>
          <w:b/>
          <w:sz w:val="28"/>
          <w:szCs w:val="28"/>
        </w:rPr>
        <w:t>6</w:t>
      </w:r>
      <w:r w:rsidR="00396A65" w:rsidRPr="005C5344">
        <w:rPr>
          <w:rFonts w:ascii="Times New Roman" w:hAnsi="Times New Roman" w:cs="Times New Roman"/>
          <w:b/>
          <w:sz w:val="28"/>
          <w:szCs w:val="28"/>
        </w:rPr>
        <w:t xml:space="preserve"> годов</w:t>
      </w:r>
    </w:p>
    <w:p w:rsidR="009466B5" w:rsidRPr="00B757E1" w:rsidRDefault="009466B5" w:rsidP="009466B5">
      <w:pPr>
        <w:autoSpaceDE w:val="0"/>
        <w:autoSpaceDN w:val="0"/>
        <w:adjustRightInd w:val="0"/>
        <w:ind w:firstLine="709"/>
        <w:jc w:val="both"/>
        <w:rPr>
          <w:sz w:val="28"/>
          <w:szCs w:val="28"/>
        </w:rPr>
      </w:pPr>
      <w:bookmarkStart w:id="14" w:name="_Hlk89874907"/>
      <w:r w:rsidRPr="00B757E1">
        <w:rPr>
          <w:sz w:val="28"/>
          <w:szCs w:val="28"/>
        </w:rPr>
        <w:t>Проектом решения о бюджете</w:t>
      </w:r>
      <w:r w:rsidR="00833C78" w:rsidRPr="00B757E1">
        <w:rPr>
          <w:sz w:val="28"/>
          <w:szCs w:val="28"/>
        </w:rPr>
        <w:t xml:space="preserve"> предлагаются к утверждению </w:t>
      </w:r>
      <w:r w:rsidRPr="00B757E1">
        <w:rPr>
          <w:sz w:val="28"/>
          <w:szCs w:val="28"/>
        </w:rPr>
        <w:t>доходы бюджета</w:t>
      </w:r>
      <w:r w:rsidR="00A670CE">
        <w:rPr>
          <w:sz w:val="28"/>
          <w:szCs w:val="28"/>
        </w:rPr>
        <w:t xml:space="preserve"> (таблица №</w:t>
      </w:r>
      <w:r w:rsidR="00265E4A">
        <w:rPr>
          <w:sz w:val="28"/>
          <w:szCs w:val="28"/>
        </w:rPr>
        <w:t>2</w:t>
      </w:r>
      <w:r w:rsidR="00A670CE">
        <w:rPr>
          <w:sz w:val="28"/>
          <w:szCs w:val="28"/>
        </w:rPr>
        <w:t>)</w:t>
      </w:r>
      <w:r w:rsidRPr="00B757E1">
        <w:rPr>
          <w:sz w:val="28"/>
          <w:szCs w:val="28"/>
        </w:rPr>
        <w:t>:</w:t>
      </w:r>
    </w:p>
    <w:p w:rsidR="009466B5" w:rsidRPr="00B757E1" w:rsidRDefault="009466B5" w:rsidP="009466B5">
      <w:pPr>
        <w:autoSpaceDE w:val="0"/>
        <w:autoSpaceDN w:val="0"/>
        <w:adjustRightInd w:val="0"/>
        <w:ind w:firstLine="709"/>
        <w:jc w:val="both"/>
        <w:rPr>
          <w:sz w:val="28"/>
          <w:szCs w:val="28"/>
        </w:rPr>
      </w:pPr>
      <w:r w:rsidRPr="00B757E1">
        <w:rPr>
          <w:sz w:val="28"/>
          <w:szCs w:val="28"/>
        </w:rPr>
        <w:t>1) на 202</w:t>
      </w:r>
      <w:r w:rsidR="00265E4A">
        <w:rPr>
          <w:sz w:val="28"/>
          <w:szCs w:val="28"/>
        </w:rPr>
        <w:t>4</w:t>
      </w:r>
      <w:r w:rsidRPr="00B757E1">
        <w:rPr>
          <w:sz w:val="28"/>
          <w:szCs w:val="28"/>
        </w:rPr>
        <w:t xml:space="preserve"> год в сумме </w:t>
      </w:r>
      <w:r w:rsidR="00265E4A">
        <w:rPr>
          <w:b/>
          <w:sz w:val="28"/>
          <w:szCs w:val="28"/>
        </w:rPr>
        <w:t>17 465,1</w:t>
      </w:r>
      <w:r w:rsidRPr="00B757E1">
        <w:rPr>
          <w:sz w:val="28"/>
          <w:szCs w:val="28"/>
        </w:rPr>
        <w:t xml:space="preserve"> тыс. рублей, из них:</w:t>
      </w:r>
    </w:p>
    <w:p w:rsidR="009466B5" w:rsidRPr="00B757E1" w:rsidRDefault="009466B5" w:rsidP="009466B5">
      <w:pPr>
        <w:autoSpaceDE w:val="0"/>
        <w:autoSpaceDN w:val="0"/>
        <w:adjustRightInd w:val="0"/>
        <w:ind w:firstLine="709"/>
        <w:jc w:val="both"/>
        <w:rPr>
          <w:sz w:val="28"/>
          <w:szCs w:val="28"/>
        </w:rPr>
      </w:pPr>
      <w:r w:rsidRPr="00B757E1">
        <w:rPr>
          <w:sz w:val="28"/>
          <w:szCs w:val="28"/>
        </w:rPr>
        <w:t xml:space="preserve">- собственные доходы в </w:t>
      </w:r>
      <w:r w:rsidR="00265E4A" w:rsidRPr="00B757E1">
        <w:rPr>
          <w:sz w:val="28"/>
          <w:szCs w:val="28"/>
        </w:rPr>
        <w:t xml:space="preserve">сумме </w:t>
      </w:r>
      <w:r w:rsidR="00265E4A" w:rsidRPr="00265E4A">
        <w:rPr>
          <w:b/>
          <w:sz w:val="28"/>
          <w:szCs w:val="28"/>
        </w:rPr>
        <w:t>9</w:t>
      </w:r>
      <w:r w:rsidR="00265E4A">
        <w:rPr>
          <w:b/>
          <w:sz w:val="28"/>
          <w:szCs w:val="28"/>
        </w:rPr>
        <w:t xml:space="preserve"> 138,1</w:t>
      </w:r>
      <w:r w:rsidR="00824A34">
        <w:rPr>
          <w:b/>
          <w:sz w:val="28"/>
          <w:szCs w:val="28"/>
        </w:rPr>
        <w:t xml:space="preserve"> </w:t>
      </w:r>
      <w:r w:rsidRPr="00B757E1">
        <w:rPr>
          <w:sz w:val="28"/>
          <w:szCs w:val="28"/>
        </w:rPr>
        <w:t xml:space="preserve">тыс. рублей: налоговые доходы в сумме </w:t>
      </w:r>
      <w:r w:rsidR="00265E4A">
        <w:rPr>
          <w:b/>
          <w:sz w:val="28"/>
          <w:szCs w:val="28"/>
        </w:rPr>
        <w:t>9 036,5</w:t>
      </w:r>
      <w:r w:rsidRPr="00B757E1">
        <w:rPr>
          <w:sz w:val="28"/>
          <w:szCs w:val="28"/>
        </w:rPr>
        <w:t xml:space="preserve"> тыс. рублей, неналоговые доходы в сумме </w:t>
      </w:r>
      <w:r w:rsidR="00265E4A">
        <w:rPr>
          <w:b/>
          <w:sz w:val="28"/>
          <w:szCs w:val="28"/>
        </w:rPr>
        <w:t>101,6</w:t>
      </w:r>
      <w:r w:rsidRPr="00B757E1">
        <w:rPr>
          <w:sz w:val="28"/>
          <w:szCs w:val="28"/>
        </w:rPr>
        <w:t xml:space="preserve"> тыс. рублей;</w:t>
      </w:r>
    </w:p>
    <w:p w:rsidR="009466B5" w:rsidRPr="00B757E1" w:rsidRDefault="009466B5" w:rsidP="009466B5">
      <w:pPr>
        <w:autoSpaceDE w:val="0"/>
        <w:autoSpaceDN w:val="0"/>
        <w:adjustRightInd w:val="0"/>
        <w:ind w:firstLine="709"/>
        <w:jc w:val="both"/>
        <w:rPr>
          <w:sz w:val="28"/>
          <w:szCs w:val="28"/>
        </w:rPr>
      </w:pPr>
      <w:r w:rsidRPr="00B757E1">
        <w:rPr>
          <w:sz w:val="28"/>
          <w:szCs w:val="28"/>
        </w:rPr>
        <w:t xml:space="preserve">- безвозмездные поступления в сумме </w:t>
      </w:r>
      <w:r w:rsidR="00265E4A">
        <w:rPr>
          <w:b/>
          <w:sz w:val="28"/>
          <w:szCs w:val="28"/>
        </w:rPr>
        <w:t>8 327,0</w:t>
      </w:r>
      <w:r w:rsidRPr="00B757E1">
        <w:rPr>
          <w:sz w:val="28"/>
          <w:szCs w:val="28"/>
        </w:rPr>
        <w:t xml:space="preserve"> тыс. рублей;</w:t>
      </w:r>
    </w:p>
    <w:p w:rsidR="009466B5" w:rsidRPr="00B757E1" w:rsidRDefault="009466B5" w:rsidP="009466B5">
      <w:pPr>
        <w:autoSpaceDE w:val="0"/>
        <w:autoSpaceDN w:val="0"/>
        <w:adjustRightInd w:val="0"/>
        <w:ind w:firstLine="709"/>
        <w:jc w:val="both"/>
        <w:rPr>
          <w:sz w:val="28"/>
          <w:szCs w:val="28"/>
        </w:rPr>
      </w:pPr>
      <w:r w:rsidRPr="00B757E1">
        <w:rPr>
          <w:sz w:val="28"/>
          <w:szCs w:val="28"/>
        </w:rPr>
        <w:t>2) на 202</w:t>
      </w:r>
      <w:r w:rsidR="00265E4A">
        <w:rPr>
          <w:sz w:val="28"/>
          <w:szCs w:val="28"/>
        </w:rPr>
        <w:t>5</w:t>
      </w:r>
      <w:r w:rsidRPr="00B757E1">
        <w:rPr>
          <w:sz w:val="28"/>
          <w:szCs w:val="28"/>
        </w:rPr>
        <w:t xml:space="preserve"> год в сумме </w:t>
      </w:r>
      <w:r w:rsidR="00265E4A">
        <w:rPr>
          <w:b/>
          <w:sz w:val="28"/>
          <w:szCs w:val="28"/>
        </w:rPr>
        <w:t>13 911,3</w:t>
      </w:r>
      <w:r w:rsidR="00FA0814">
        <w:rPr>
          <w:b/>
          <w:sz w:val="28"/>
          <w:szCs w:val="28"/>
        </w:rPr>
        <w:t xml:space="preserve"> </w:t>
      </w:r>
      <w:r w:rsidRPr="00B757E1">
        <w:rPr>
          <w:sz w:val="28"/>
          <w:szCs w:val="28"/>
        </w:rPr>
        <w:t>тыс. рублей, из них:</w:t>
      </w:r>
    </w:p>
    <w:p w:rsidR="009466B5" w:rsidRPr="00B757E1" w:rsidRDefault="009466B5" w:rsidP="009466B5">
      <w:pPr>
        <w:autoSpaceDE w:val="0"/>
        <w:autoSpaceDN w:val="0"/>
        <w:adjustRightInd w:val="0"/>
        <w:ind w:firstLine="709"/>
        <w:jc w:val="both"/>
        <w:rPr>
          <w:sz w:val="28"/>
          <w:szCs w:val="28"/>
        </w:rPr>
      </w:pPr>
      <w:r w:rsidRPr="00B757E1">
        <w:rPr>
          <w:sz w:val="28"/>
          <w:szCs w:val="28"/>
        </w:rPr>
        <w:lastRenderedPageBreak/>
        <w:t xml:space="preserve">- собственные доходы в сумме </w:t>
      </w:r>
      <w:r w:rsidR="00265E4A">
        <w:rPr>
          <w:b/>
          <w:sz w:val="28"/>
          <w:szCs w:val="28"/>
        </w:rPr>
        <w:t>9 177,8</w:t>
      </w:r>
      <w:r w:rsidR="00824371">
        <w:rPr>
          <w:b/>
          <w:sz w:val="28"/>
          <w:szCs w:val="28"/>
        </w:rPr>
        <w:t xml:space="preserve"> </w:t>
      </w:r>
      <w:r w:rsidRPr="00B757E1">
        <w:rPr>
          <w:sz w:val="28"/>
          <w:szCs w:val="28"/>
        </w:rPr>
        <w:t xml:space="preserve">тыс. рублей: налоговые доходы в сумме </w:t>
      </w:r>
      <w:r w:rsidR="00265E4A">
        <w:rPr>
          <w:b/>
          <w:sz w:val="28"/>
          <w:szCs w:val="28"/>
        </w:rPr>
        <w:t>9 072,2</w:t>
      </w:r>
      <w:r w:rsidRPr="00B757E1">
        <w:rPr>
          <w:sz w:val="28"/>
          <w:szCs w:val="28"/>
        </w:rPr>
        <w:t xml:space="preserve"> тыс. рублей, неналоговые доходы в сумме </w:t>
      </w:r>
      <w:r w:rsidR="00265E4A">
        <w:rPr>
          <w:b/>
          <w:sz w:val="28"/>
          <w:szCs w:val="28"/>
        </w:rPr>
        <w:t>105,6</w:t>
      </w:r>
      <w:r w:rsidRPr="00B757E1">
        <w:rPr>
          <w:sz w:val="28"/>
          <w:szCs w:val="28"/>
        </w:rPr>
        <w:t xml:space="preserve"> тыс. рублей;</w:t>
      </w:r>
    </w:p>
    <w:p w:rsidR="009466B5" w:rsidRPr="00B757E1" w:rsidRDefault="009466B5" w:rsidP="009466B5">
      <w:pPr>
        <w:autoSpaceDE w:val="0"/>
        <w:autoSpaceDN w:val="0"/>
        <w:adjustRightInd w:val="0"/>
        <w:ind w:firstLine="709"/>
        <w:jc w:val="both"/>
        <w:rPr>
          <w:sz w:val="28"/>
          <w:szCs w:val="28"/>
        </w:rPr>
      </w:pPr>
      <w:r w:rsidRPr="00B757E1">
        <w:rPr>
          <w:sz w:val="28"/>
          <w:szCs w:val="28"/>
        </w:rPr>
        <w:t xml:space="preserve">- безвозмездные поступления в сумме </w:t>
      </w:r>
      <w:r w:rsidR="00265E4A">
        <w:rPr>
          <w:b/>
          <w:sz w:val="28"/>
          <w:szCs w:val="28"/>
        </w:rPr>
        <w:t>4 733,5</w:t>
      </w:r>
      <w:r w:rsidRPr="00B757E1">
        <w:rPr>
          <w:sz w:val="28"/>
          <w:szCs w:val="28"/>
        </w:rPr>
        <w:t xml:space="preserve"> тыс. рублей;</w:t>
      </w:r>
    </w:p>
    <w:p w:rsidR="009466B5" w:rsidRPr="00B757E1" w:rsidRDefault="009466B5" w:rsidP="009466B5">
      <w:pPr>
        <w:autoSpaceDE w:val="0"/>
        <w:autoSpaceDN w:val="0"/>
        <w:adjustRightInd w:val="0"/>
        <w:ind w:firstLine="709"/>
        <w:jc w:val="both"/>
        <w:rPr>
          <w:sz w:val="28"/>
          <w:szCs w:val="28"/>
        </w:rPr>
      </w:pPr>
      <w:r w:rsidRPr="00B757E1">
        <w:rPr>
          <w:sz w:val="28"/>
          <w:szCs w:val="28"/>
        </w:rPr>
        <w:t>3) на 202</w:t>
      </w:r>
      <w:r w:rsidR="00265E4A">
        <w:rPr>
          <w:sz w:val="28"/>
          <w:szCs w:val="28"/>
        </w:rPr>
        <w:t>6</w:t>
      </w:r>
      <w:r w:rsidRPr="00B757E1">
        <w:rPr>
          <w:sz w:val="28"/>
          <w:szCs w:val="28"/>
        </w:rPr>
        <w:t xml:space="preserve"> год в сумме </w:t>
      </w:r>
      <w:r w:rsidR="00265E4A">
        <w:rPr>
          <w:b/>
          <w:sz w:val="28"/>
          <w:szCs w:val="28"/>
        </w:rPr>
        <w:t>13 540,2</w:t>
      </w:r>
      <w:r w:rsidRPr="00B757E1">
        <w:rPr>
          <w:sz w:val="28"/>
          <w:szCs w:val="28"/>
        </w:rPr>
        <w:t xml:space="preserve"> тыс. рублей, из них:</w:t>
      </w:r>
    </w:p>
    <w:p w:rsidR="009466B5" w:rsidRPr="00B757E1" w:rsidRDefault="009466B5" w:rsidP="009466B5">
      <w:pPr>
        <w:autoSpaceDE w:val="0"/>
        <w:autoSpaceDN w:val="0"/>
        <w:adjustRightInd w:val="0"/>
        <w:ind w:firstLine="709"/>
        <w:jc w:val="both"/>
        <w:rPr>
          <w:sz w:val="28"/>
          <w:szCs w:val="28"/>
        </w:rPr>
      </w:pPr>
      <w:r w:rsidRPr="00B757E1">
        <w:rPr>
          <w:sz w:val="28"/>
          <w:szCs w:val="28"/>
        </w:rPr>
        <w:t xml:space="preserve">- собственные доходы в сумме </w:t>
      </w:r>
      <w:r w:rsidR="00265E4A">
        <w:rPr>
          <w:b/>
          <w:sz w:val="28"/>
          <w:szCs w:val="28"/>
        </w:rPr>
        <w:t>9 515,1</w:t>
      </w:r>
      <w:r w:rsidRPr="00B757E1">
        <w:rPr>
          <w:sz w:val="28"/>
          <w:szCs w:val="28"/>
        </w:rPr>
        <w:t xml:space="preserve"> тыс. рублей: налоговые доходы в сумме </w:t>
      </w:r>
      <w:r w:rsidR="00265E4A">
        <w:rPr>
          <w:b/>
          <w:sz w:val="28"/>
          <w:szCs w:val="28"/>
        </w:rPr>
        <w:t>9 405,3</w:t>
      </w:r>
      <w:r w:rsidRPr="00B757E1">
        <w:rPr>
          <w:sz w:val="28"/>
          <w:szCs w:val="28"/>
        </w:rPr>
        <w:t xml:space="preserve"> тыс. рублей, неналоговые доходы в сумме </w:t>
      </w:r>
      <w:r w:rsidR="00265E4A">
        <w:rPr>
          <w:b/>
          <w:sz w:val="28"/>
          <w:szCs w:val="28"/>
        </w:rPr>
        <w:t>109,8</w:t>
      </w:r>
      <w:r w:rsidRPr="00B757E1">
        <w:rPr>
          <w:sz w:val="28"/>
          <w:szCs w:val="28"/>
        </w:rPr>
        <w:t xml:space="preserve"> тыс. рублей;</w:t>
      </w:r>
    </w:p>
    <w:p w:rsidR="009466B5" w:rsidRPr="00B757E1" w:rsidRDefault="009466B5" w:rsidP="00613114">
      <w:pPr>
        <w:autoSpaceDE w:val="0"/>
        <w:autoSpaceDN w:val="0"/>
        <w:adjustRightInd w:val="0"/>
        <w:ind w:firstLine="709"/>
        <w:jc w:val="both"/>
        <w:rPr>
          <w:sz w:val="28"/>
          <w:szCs w:val="28"/>
        </w:rPr>
      </w:pPr>
      <w:r w:rsidRPr="00B757E1">
        <w:rPr>
          <w:sz w:val="28"/>
          <w:szCs w:val="28"/>
        </w:rPr>
        <w:t xml:space="preserve">- безвозмездные поступления в сумме </w:t>
      </w:r>
      <w:r w:rsidR="00265E4A">
        <w:rPr>
          <w:b/>
          <w:sz w:val="28"/>
          <w:szCs w:val="28"/>
        </w:rPr>
        <w:t>4 025,1</w:t>
      </w:r>
      <w:r w:rsidRPr="00B757E1">
        <w:rPr>
          <w:sz w:val="28"/>
          <w:szCs w:val="28"/>
        </w:rPr>
        <w:t xml:space="preserve"> тыс. рублей</w:t>
      </w:r>
      <w:r w:rsidR="00613114" w:rsidRPr="00B757E1">
        <w:rPr>
          <w:sz w:val="28"/>
          <w:szCs w:val="28"/>
        </w:rPr>
        <w:t>.</w:t>
      </w:r>
    </w:p>
    <w:bookmarkEnd w:id="14"/>
    <w:p w:rsidR="00AF0141" w:rsidRPr="00B757E1" w:rsidRDefault="00AF0141" w:rsidP="005D5CCF">
      <w:pPr>
        <w:pStyle w:val="a3"/>
        <w:rPr>
          <w:rFonts w:ascii="Times New Roman" w:hAnsi="Times New Roman" w:cs="Times New Roman"/>
          <w:sz w:val="24"/>
          <w:szCs w:val="24"/>
        </w:rPr>
        <w:sectPr w:rsidR="00AF0141" w:rsidRPr="00B757E1" w:rsidSect="004805CC">
          <w:footerReference w:type="default" r:id="rId14"/>
          <w:pgSz w:w="11906" w:h="16838" w:code="9"/>
          <w:pgMar w:top="993" w:right="851" w:bottom="1134" w:left="1701" w:header="709" w:footer="709" w:gutter="0"/>
          <w:cols w:space="708"/>
          <w:docGrid w:linePitch="360"/>
        </w:sectPr>
      </w:pPr>
    </w:p>
    <w:p w:rsidR="00AF0141" w:rsidRDefault="00AF0141" w:rsidP="00F021CA">
      <w:pPr>
        <w:pStyle w:val="a3"/>
        <w:jc w:val="center"/>
        <w:rPr>
          <w:rFonts w:ascii="Times New Roman" w:hAnsi="Times New Roman" w:cs="Times New Roman"/>
          <w:sz w:val="28"/>
          <w:szCs w:val="28"/>
        </w:rPr>
      </w:pPr>
      <w:r w:rsidRPr="00B757E1">
        <w:rPr>
          <w:rFonts w:ascii="Times New Roman" w:hAnsi="Times New Roman" w:cs="Times New Roman"/>
          <w:sz w:val="28"/>
          <w:szCs w:val="28"/>
        </w:rPr>
        <w:lastRenderedPageBreak/>
        <w:t xml:space="preserve">Анализ доходов бюджета </w:t>
      </w:r>
      <w:r w:rsidR="0038366D" w:rsidRPr="00B757E1">
        <w:rPr>
          <w:rFonts w:ascii="Times New Roman" w:hAnsi="Times New Roman" w:cs="Times New Roman"/>
          <w:sz w:val="28"/>
          <w:szCs w:val="28"/>
        </w:rPr>
        <w:t>сельского</w:t>
      </w:r>
      <w:r w:rsidR="00A53992" w:rsidRPr="00B757E1">
        <w:rPr>
          <w:rFonts w:ascii="Times New Roman" w:hAnsi="Times New Roman" w:cs="Times New Roman"/>
          <w:sz w:val="28"/>
          <w:szCs w:val="28"/>
        </w:rPr>
        <w:t xml:space="preserve"> поселения</w:t>
      </w:r>
      <w:r w:rsidR="00F021CA" w:rsidRPr="00B757E1">
        <w:rPr>
          <w:rFonts w:ascii="Times New Roman" w:hAnsi="Times New Roman" w:cs="Times New Roman"/>
          <w:sz w:val="28"/>
          <w:szCs w:val="28"/>
        </w:rPr>
        <w:t xml:space="preserve"> </w:t>
      </w:r>
      <w:r w:rsidR="00782062">
        <w:rPr>
          <w:rFonts w:ascii="Times New Roman" w:hAnsi="Times New Roman" w:cs="Times New Roman"/>
          <w:sz w:val="28"/>
          <w:szCs w:val="28"/>
        </w:rPr>
        <w:t xml:space="preserve">на 2024 год и на плановый период 2025 и 2026 годов; </w:t>
      </w:r>
    </w:p>
    <w:p w:rsidR="00466BBE" w:rsidRDefault="00466BBE" w:rsidP="00F021CA">
      <w:pPr>
        <w:pStyle w:val="a3"/>
        <w:jc w:val="center"/>
        <w:rPr>
          <w:rFonts w:ascii="Times New Roman" w:hAnsi="Times New Roman" w:cs="Times New Roman"/>
          <w:sz w:val="28"/>
          <w:szCs w:val="28"/>
        </w:rPr>
      </w:pPr>
    </w:p>
    <w:p w:rsidR="00477A59" w:rsidRDefault="00466BBE" w:rsidP="00466BBE">
      <w:pPr>
        <w:pStyle w:val="a3"/>
        <w:jc w:val="right"/>
        <w:rPr>
          <w:rFonts w:ascii="Times New Roman" w:hAnsi="Times New Roman" w:cs="Times New Roman"/>
          <w:sz w:val="28"/>
          <w:szCs w:val="28"/>
        </w:rPr>
      </w:pPr>
      <w:r>
        <w:rPr>
          <w:rFonts w:ascii="Times New Roman" w:hAnsi="Times New Roman" w:cs="Times New Roman"/>
          <w:sz w:val="28"/>
          <w:szCs w:val="28"/>
        </w:rPr>
        <w:t>Т</w:t>
      </w:r>
      <w:r w:rsidRPr="00466BBE">
        <w:rPr>
          <w:rFonts w:ascii="Times New Roman" w:hAnsi="Times New Roman" w:cs="Times New Roman"/>
          <w:sz w:val="28"/>
          <w:szCs w:val="28"/>
        </w:rPr>
        <w:t>аблица №</w:t>
      </w:r>
      <w:r w:rsidR="00265E4A">
        <w:rPr>
          <w:rFonts w:ascii="Times New Roman" w:hAnsi="Times New Roman" w:cs="Times New Roman"/>
          <w:sz w:val="28"/>
          <w:szCs w:val="28"/>
        </w:rPr>
        <w:t>2</w:t>
      </w:r>
    </w:p>
    <w:tbl>
      <w:tblPr>
        <w:tblW w:w="14727" w:type="dxa"/>
        <w:tblLayout w:type="fixed"/>
        <w:tblLook w:val="04A0" w:firstRow="1" w:lastRow="0" w:firstColumn="1" w:lastColumn="0" w:noHBand="0" w:noVBand="1"/>
      </w:tblPr>
      <w:tblGrid>
        <w:gridCol w:w="2875"/>
        <w:gridCol w:w="948"/>
        <w:gridCol w:w="1102"/>
        <w:gridCol w:w="894"/>
        <w:gridCol w:w="711"/>
        <w:gridCol w:w="711"/>
        <w:gridCol w:w="976"/>
        <w:gridCol w:w="1066"/>
        <w:gridCol w:w="894"/>
        <w:gridCol w:w="914"/>
        <w:gridCol w:w="914"/>
        <w:gridCol w:w="894"/>
        <w:gridCol w:w="914"/>
        <w:gridCol w:w="914"/>
      </w:tblGrid>
      <w:tr w:rsidR="008D7F81" w:rsidRPr="008D7F81" w:rsidTr="00363D23">
        <w:trPr>
          <w:trHeight w:val="990"/>
        </w:trPr>
        <w:tc>
          <w:tcPr>
            <w:tcW w:w="28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7F81" w:rsidRPr="008D7F81" w:rsidRDefault="008D7F81" w:rsidP="008D7F81">
            <w:pPr>
              <w:jc w:val="center"/>
              <w:rPr>
                <w:sz w:val="18"/>
                <w:szCs w:val="18"/>
              </w:rPr>
            </w:pPr>
            <w:r w:rsidRPr="008D7F81">
              <w:rPr>
                <w:sz w:val="18"/>
                <w:szCs w:val="18"/>
              </w:rPr>
              <w:t>Наименование доходов</w:t>
            </w:r>
          </w:p>
        </w:tc>
        <w:tc>
          <w:tcPr>
            <w:tcW w:w="948" w:type="dxa"/>
            <w:tcBorders>
              <w:top w:val="single" w:sz="4" w:space="0" w:color="auto"/>
              <w:left w:val="nil"/>
              <w:bottom w:val="single" w:sz="4" w:space="0" w:color="auto"/>
              <w:right w:val="single" w:sz="4" w:space="0" w:color="auto"/>
            </w:tcBorders>
            <w:shd w:val="clear" w:color="auto" w:fill="auto"/>
            <w:vAlign w:val="center"/>
            <w:hideMark/>
          </w:tcPr>
          <w:p w:rsidR="008D7F81" w:rsidRPr="008D7F81" w:rsidRDefault="008D7F81" w:rsidP="008D7F81">
            <w:pPr>
              <w:jc w:val="center"/>
              <w:rPr>
                <w:sz w:val="18"/>
                <w:szCs w:val="18"/>
              </w:rPr>
            </w:pPr>
            <w:r w:rsidRPr="008D7F81">
              <w:rPr>
                <w:sz w:val="18"/>
                <w:szCs w:val="18"/>
              </w:rPr>
              <w:t>План на 2023 год</w:t>
            </w:r>
          </w:p>
        </w:tc>
        <w:tc>
          <w:tcPr>
            <w:tcW w:w="1102" w:type="dxa"/>
            <w:tcBorders>
              <w:top w:val="single" w:sz="4" w:space="0" w:color="auto"/>
              <w:left w:val="nil"/>
              <w:bottom w:val="single" w:sz="4" w:space="0" w:color="auto"/>
              <w:right w:val="single" w:sz="4" w:space="0" w:color="auto"/>
            </w:tcBorders>
            <w:shd w:val="clear" w:color="auto" w:fill="auto"/>
            <w:vAlign w:val="center"/>
            <w:hideMark/>
          </w:tcPr>
          <w:p w:rsidR="008D7F81" w:rsidRPr="008D7F81" w:rsidRDefault="008D7F81" w:rsidP="008D7F81">
            <w:pPr>
              <w:jc w:val="center"/>
              <w:rPr>
                <w:sz w:val="18"/>
                <w:szCs w:val="18"/>
              </w:rPr>
            </w:pPr>
            <w:r w:rsidRPr="008D7F81">
              <w:rPr>
                <w:sz w:val="18"/>
                <w:szCs w:val="18"/>
              </w:rPr>
              <w:t>Ожидаемое 2023 год</w:t>
            </w:r>
          </w:p>
        </w:tc>
        <w:tc>
          <w:tcPr>
            <w:tcW w:w="894" w:type="dxa"/>
            <w:tcBorders>
              <w:top w:val="single" w:sz="4" w:space="0" w:color="auto"/>
              <w:left w:val="nil"/>
              <w:bottom w:val="single" w:sz="4" w:space="0" w:color="auto"/>
              <w:right w:val="single" w:sz="4" w:space="0" w:color="auto"/>
            </w:tcBorders>
            <w:shd w:val="clear" w:color="auto" w:fill="auto"/>
            <w:vAlign w:val="center"/>
            <w:hideMark/>
          </w:tcPr>
          <w:p w:rsidR="008D7F81" w:rsidRPr="008D7F81" w:rsidRDefault="008D7F81" w:rsidP="008D7F81">
            <w:pPr>
              <w:jc w:val="center"/>
              <w:rPr>
                <w:b/>
                <w:bCs/>
                <w:sz w:val="18"/>
                <w:szCs w:val="18"/>
              </w:rPr>
            </w:pPr>
            <w:r w:rsidRPr="008D7F81">
              <w:rPr>
                <w:b/>
                <w:bCs/>
                <w:sz w:val="18"/>
                <w:szCs w:val="18"/>
              </w:rPr>
              <w:t>Прогноз 2024 год</w:t>
            </w:r>
          </w:p>
        </w:tc>
        <w:tc>
          <w:tcPr>
            <w:tcW w:w="711" w:type="dxa"/>
            <w:tcBorders>
              <w:top w:val="single" w:sz="4" w:space="0" w:color="auto"/>
              <w:left w:val="nil"/>
              <w:bottom w:val="single" w:sz="4" w:space="0" w:color="auto"/>
              <w:right w:val="single" w:sz="4" w:space="0" w:color="auto"/>
            </w:tcBorders>
            <w:shd w:val="clear" w:color="auto" w:fill="auto"/>
            <w:vAlign w:val="center"/>
            <w:hideMark/>
          </w:tcPr>
          <w:p w:rsidR="008D7F81" w:rsidRPr="008D7F81" w:rsidRDefault="008D7F81" w:rsidP="008D7F81">
            <w:pPr>
              <w:jc w:val="center"/>
              <w:rPr>
                <w:sz w:val="18"/>
                <w:szCs w:val="18"/>
              </w:rPr>
            </w:pPr>
            <w:r w:rsidRPr="008D7F81">
              <w:rPr>
                <w:sz w:val="18"/>
                <w:szCs w:val="18"/>
              </w:rPr>
              <w:t>к плану 2023 года (+,-)</w:t>
            </w:r>
          </w:p>
        </w:tc>
        <w:tc>
          <w:tcPr>
            <w:tcW w:w="711" w:type="dxa"/>
            <w:tcBorders>
              <w:top w:val="single" w:sz="4" w:space="0" w:color="auto"/>
              <w:left w:val="nil"/>
              <w:bottom w:val="single" w:sz="4" w:space="0" w:color="auto"/>
              <w:right w:val="single" w:sz="4" w:space="0" w:color="auto"/>
            </w:tcBorders>
            <w:shd w:val="clear" w:color="auto" w:fill="auto"/>
            <w:vAlign w:val="center"/>
            <w:hideMark/>
          </w:tcPr>
          <w:p w:rsidR="008D7F81" w:rsidRPr="008D7F81" w:rsidRDefault="008D7F81" w:rsidP="008D7F81">
            <w:pPr>
              <w:jc w:val="center"/>
              <w:rPr>
                <w:sz w:val="18"/>
                <w:szCs w:val="18"/>
              </w:rPr>
            </w:pPr>
            <w:r w:rsidRPr="008D7F81">
              <w:rPr>
                <w:sz w:val="18"/>
                <w:szCs w:val="18"/>
              </w:rPr>
              <w:t>% к плану 2023 года</w:t>
            </w:r>
          </w:p>
        </w:tc>
        <w:tc>
          <w:tcPr>
            <w:tcW w:w="976" w:type="dxa"/>
            <w:tcBorders>
              <w:top w:val="single" w:sz="4" w:space="0" w:color="auto"/>
              <w:left w:val="nil"/>
              <w:bottom w:val="single" w:sz="4" w:space="0" w:color="auto"/>
              <w:right w:val="single" w:sz="4" w:space="0" w:color="auto"/>
            </w:tcBorders>
            <w:shd w:val="clear" w:color="auto" w:fill="auto"/>
            <w:vAlign w:val="center"/>
            <w:hideMark/>
          </w:tcPr>
          <w:p w:rsidR="008D7F81" w:rsidRPr="008D7F81" w:rsidRDefault="008D7F81" w:rsidP="008D7F81">
            <w:pPr>
              <w:jc w:val="center"/>
              <w:rPr>
                <w:sz w:val="18"/>
                <w:szCs w:val="18"/>
              </w:rPr>
            </w:pPr>
            <w:r w:rsidRPr="008D7F81">
              <w:rPr>
                <w:sz w:val="18"/>
                <w:szCs w:val="18"/>
              </w:rPr>
              <w:t>к ожидаемому 2023 года    (+,-)</w:t>
            </w:r>
          </w:p>
        </w:tc>
        <w:tc>
          <w:tcPr>
            <w:tcW w:w="1066" w:type="dxa"/>
            <w:tcBorders>
              <w:top w:val="single" w:sz="4" w:space="0" w:color="auto"/>
              <w:left w:val="nil"/>
              <w:bottom w:val="single" w:sz="4" w:space="0" w:color="auto"/>
              <w:right w:val="single" w:sz="4" w:space="0" w:color="auto"/>
            </w:tcBorders>
            <w:shd w:val="clear" w:color="auto" w:fill="auto"/>
            <w:vAlign w:val="center"/>
            <w:hideMark/>
          </w:tcPr>
          <w:p w:rsidR="008D7F81" w:rsidRPr="008D7F81" w:rsidRDefault="008D7F81" w:rsidP="008D7F81">
            <w:pPr>
              <w:jc w:val="center"/>
              <w:rPr>
                <w:sz w:val="18"/>
                <w:szCs w:val="18"/>
              </w:rPr>
            </w:pPr>
            <w:r w:rsidRPr="008D7F81">
              <w:rPr>
                <w:sz w:val="18"/>
                <w:szCs w:val="18"/>
              </w:rPr>
              <w:t>% к ожидаемому 2023 года</w:t>
            </w:r>
          </w:p>
        </w:tc>
        <w:tc>
          <w:tcPr>
            <w:tcW w:w="894" w:type="dxa"/>
            <w:tcBorders>
              <w:top w:val="single" w:sz="4" w:space="0" w:color="auto"/>
              <w:left w:val="nil"/>
              <w:bottom w:val="single" w:sz="4" w:space="0" w:color="auto"/>
              <w:right w:val="single" w:sz="4" w:space="0" w:color="auto"/>
            </w:tcBorders>
            <w:shd w:val="clear" w:color="auto" w:fill="auto"/>
            <w:vAlign w:val="center"/>
            <w:hideMark/>
          </w:tcPr>
          <w:p w:rsidR="008D7F81" w:rsidRPr="008D7F81" w:rsidRDefault="008D7F81" w:rsidP="008D7F81">
            <w:pPr>
              <w:jc w:val="center"/>
              <w:rPr>
                <w:b/>
                <w:bCs/>
                <w:sz w:val="18"/>
                <w:szCs w:val="18"/>
              </w:rPr>
            </w:pPr>
            <w:r w:rsidRPr="008D7F81">
              <w:rPr>
                <w:b/>
                <w:bCs/>
                <w:sz w:val="18"/>
                <w:szCs w:val="18"/>
              </w:rPr>
              <w:t>Прогноз 2025 год</w:t>
            </w:r>
          </w:p>
        </w:tc>
        <w:tc>
          <w:tcPr>
            <w:tcW w:w="914" w:type="dxa"/>
            <w:tcBorders>
              <w:top w:val="single" w:sz="4" w:space="0" w:color="auto"/>
              <w:left w:val="nil"/>
              <w:bottom w:val="single" w:sz="4" w:space="0" w:color="auto"/>
              <w:right w:val="single" w:sz="4" w:space="0" w:color="auto"/>
            </w:tcBorders>
            <w:shd w:val="clear" w:color="auto" w:fill="auto"/>
            <w:vAlign w:val="center"/>
            <w:hideMark/>
          </w:tcPr>
          <w:p w:rsidR="008D7F81" w:rsidRPr="008D7F81" w:rsidRDefault="008D7F81" w:rsidP="008D7F81">
            <w:pPr>
              <w:jc w:val="center"/>
              <w:rPr>
                <w:sz w:val="18"/>
                <w:szCs w:val="18"/>
              </w:rPr>
            </w:pPr>
            <w:r w:rsidRPr="008D7F81">
              <w:rPr>
                <w:sz w:val="18"/>
                <w:szCs w:val="18"/>
              </w:rPr>
              <w:t>к прогнозу 2024года   (+,-)</w:t>
            </w:r>
          </w:p>
        </w:tc>
        <w:tc>
          <w:tcPr>
            <w:tcW w:w="914" w:type="dxa"/>
            <w:tcBorders>
              <w:top w:val="single" w:sz="4" w:space="0" w:color="auto"/>
              <w:left w:val="nil"/>
              <w:bottom w:val="single" w:sz="4" w:space="0" w:color="auto"/>
              <w:right w:val="single" w:sz="4" w:space="0" w:color="auto"/>
            </w:tcBorders>
            <w:shd w:val="clear" w:color="auto" w:fill="auto"/>
            <w:vAlign w:val="center"/>
            <w:hideMark/>
          </w:tcPr>
          <w:p w:rsidR="008D7F81" w:rsidRPr="008D7F81" w:rsidRDefault="008D7F81" w:rsidP="008D7F81">
            <w:pPr>
              <w:jc w:val="center"/>
              <w:rPr>
                <w:sz w:val="18"/>
                <w:szCs w:val="18"/>
              </w:rPr>
            </w:pPr>
            <w:r w:rsidRPr="008D7F81">
              <w:rPr>
                <w:sz w:val="18"/>
                <w:szCs w:val="18"/>
              </w:rPr>
              <w:t>% к прогнозу 2024года</w:t>
            </w:r>
          </w:p>
        </w:tc>
        <w:tc>
          <w:tcPr>
            <w:tcW w:w="894" w:type="dxa"/>
            <w:tcBorders>
              <w:top w:val="single" w:sz="4" w:space="0" w:color="auto"/>
              <w:left w:val="nil"/>
              <w:bottom w:val="single" w:sz="4" w:space="0" w:color="auto"/>
              <w:right w:val="single" w:sz="4" w:space="0" w:color="auto"/>
            </w:tcBorders>
            <w:shd w:val="clear" w:color="auto" w:fill="auto"/>
            <w:vAlign w:val="center"/>
            <w:hideMark/>
          </w:tcPr>
          <w:p w:rsidR="008D7F81" w:rsidRPr="008D7F81" w:rsidRDefault="008D7F81" w:rsidP="008D7F81">
            <w:pPr>
              <w:jc w:val="center"/>
              <w:rPr>
                <w:b/>
                <w:bCs/>
                <w:sz w:val="18"/>
                <w:szCs w:val="18"/>
              </w:rPr>
            </w:pPr>
            <w:r w:rsidRPr="008D7F81">
              <w:rPr>
                <w:b/>
                <w:bCs/>
                <w:sz w:val="18"/>
                <w:szCs w:val="18"/>
              </w:rPr>
              <w:t>Прогноз 2026 год</w:t>
            </w:r>
          </w:p>
        </w:tc>
        <w:tc>
          <w:tcPr>
            <w:tcW w:w="914" w:type="dxa"/>
            <w:tcBorders>
              <w:top w:val="single" w:sz="4" w:space="0" w:color="auto"/>
              <w:left w:val="nil"/>
              <w:bottom w:val="single" w:sz="4" w:space="0" w:color="auto"/>
              <w:right w:val="single" w:sz="4" w:space="0" w:color="auto"/>
            </w:tcBorders>
            <w:shd w:val="clear" w:color="auto" w:fill="auto"/>
            <w:vAlign w:val="center"/>
            <w:hideMark/>
          </w:tcPr>
          <w:p w:rsidR="008D7F81" w:rsidRPr="008D7F81" w:rsidRDefault="008D7F81" w:rsidP="008D7F81">
            <w:pPr>
              <w:jc w:val="center"/>
              <w:rPr>
                <w:sz w:val="18"/>
                <w:szCs w:val="18"/>
              </w:rPr>
            </w:pPr>
            <w:r w:rsidRPr="008D7F81">
              <w:rPr>
                <w:sz w:val="18"/>
                <w:szCs w:val="18"/>
              </w:rPr>
              <w:t>к прогнозу 2025 года (+,-)</w:t>
            </w:r>
          </w:p>
        </w:tc>
        <w:tc>
          <w:tcPr>
            <w:tcW w:w="914" w:type="dxa"/>
            <w:tcBorders>
              <w:top w:val="single" w:sz="4" w:space="0" w:color="auto"/>
              <w:left w:val="nil"/>
              <w:bottom w:val="single" w:sz="4" w:space="0" w:color="auto"/>
              <w:right w:val="single" w:sz="4" w:space="0" w:color="auto"/>
            </w:tcBorders>
            <w:shd w:val="clear" w:color="auto" w:fill="auto"/>
            <w:vAlign w:val="center"/>
            <w:hideMark/>
          </w:tcPr>
          <w:p w:rsidR="008D7F81" w:rsidRPr="008D7F81" w:rsidRDefault="008D7F81" w:rsidP="008D7F81">
            <w:pPr>
              <w:jc w:val="center"/>
              <w:rPr>
                <w:sz w:val="18"/>
                <w:szCs w:val="18"/>
              </w:rPr>
            </w:pPr>
            <w:r w:rsidRPr="008D7F81">
              <w:rPr>
                <w:sz w:val="18"/>
                <w:szCs w:val="18"/>
              </w:rPr>
              <w:t>% к прогнозу 2025 года</w:t>
            </w:r>
          </w:p>
        </w:tc>
      </w:tr>
      <w:tr w:rsidR="008D7F81" w:rsidRPr="008D7F81" w:rsidTr="00363D23">
        <w:trPr>
          <w:trHeight w:val="270"/>
        </w:trPr>
        <w:tc>
          <w:tcPr>
            <w:tcW w:w="2875" w:type="dxa"/>
            <w:tcBorders>
              <w:top w:val="nil"/>
              <w:left w:val="single" w:sz="4" w:space="0" w:color="auto"/>
              <w:bottom w:val="single" w:sz="4" w:space="0" w:color="auto"/>
              <w:right w:val="single" w:sz="4" w:space="0" w:color="auto"/>
            </w:tcBorders>
            <w:shd w:val="clear" w:color="auto" w:fill="auto"/>
            <w:vAlign w:val="center"/>
            <w:hideMark/>
          </w:tcPr>
          <w:p w:rsidR="008D7F81" w:rsidRPr="008D7F81" w:rsidRDefault="008D7F81" w:rsidP="008D7F81">
            <w:pPr>
              <w:rPr>
                <w:sz w:val="18"/>
                <w:szCs w:val="18"/>
              </w:rPr>
            </w:pPr>
            <w:r w:rsidRPr="008D7F81">
              <w:rPr>
                <w:sz w:val="18"/>
                <w:szCs w:val="18"/>
              </w:rPr>
              <w:t>Налог на доходы физических лиц</w:t>
            </w:r>
          </w:p>
        </w:tc>
        <w:tc>
          <w:tcPr>
            <w:tcW w:w="948"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2428,5</w:t>
            </w:r>
          </w:p>
        </w:tc>
        <w:tc>
          <w:tcPr>
            <w:tcW w:w="1102"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2428,5</w:t>
            </w:r>
          </w:p>
        </w:tc>
        <w:tc>
          <w:tcPr>
            <w:tcW w:w="89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2650,0</w:t>
            </w:r>
          </w:p>
        </w:tc>
        <w:tc>
          <w:tcPr>
            <w:tcW w:w="711"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221,5</w:t>
            </w:r>
          </w:p>
        </w:tc>
        <w:tc>
          <w:tcPr>
            <w:tcW w:w="711"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109,1</w:t>
            </w:r>
          </w:p>
        </w:tc>
        <w:tc>
          <w:tcPr>
            <w:tcW w:w="976"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221,5</w:t>
            </w:r>
          </w:p>
        </w:tc>
        <w:tc>
          <w:tcPr>
            <w:tcW w:w="1066"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109,1</w:t>
            </w:r>
          </w:p>
        </w:tc>
        <w:tc>
          <w:tcPr>
            <w:tcW w:w="89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2508,4</w:t>
            </w:r>
          </w:p>
        </w:tc>
        <w:tc>
          <w:tcPr>
            <w:tcW w:w="91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-141,6</w:t>
            </w:r>
          </w:p>
        </w:tc>
        <w:tc>
          <w:tcPr>
            <w:tcW w:w="91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94,7</w:t>
            </w:r>
          </w:p>
        </w:tc>
        <w:tc>
          <w:tcPr>
            <w:tcW w:w="89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2698,1</w:t>
            </w:r>
          </w:p>
        </w:tc>
        <w:tc>
          <w:tcPr>
            <w:tcW w:w="91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189,7</w:t>
            </w:r>
          </w:p>
        </w:tc>
        <w:tc>
          <w:tcPr>
            <w:tcW w:w="91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107,6</w:t>
            </w:r>
          </w:p>
        </w:tc>
      </w:tr>
      <w:tr w:rsidR="008D7F81" w:rsidRPr="008D7F81" w:rsidTr="00363D23">
        <w:trPr>
          <w:trHeight w:val="660"/>
        </w:trPr>
        <w:tc>
          <w:tcPr>
            <w:tcW w:w="2875" w:type="dxa"/>
            <w:tcBorders>
              <w:top w:val="nil"/>
              <w:left w:val="single" w:sz="4" w:space="0" w:color="auto"/>
              <w:bottom w:val="single" w:sz="4" w:space="0" w:color="auto"/>
              <w:right w:val="single" w:sz="4" w:space="0" w:color="auto"/>
            </w:tcBorders>
            <w:shd w:val="clear" w:color="auto" w:fill="auto"/>
            <w:vAlign w:val="center"/>
            <w:hideMark/>
          </w:tcPr>
          <w:p w:rsidR="008D7F81" w:rsidRPr="008D7F81" w:rsidRDefault="008D7F81" w:rsidP="008D7F81">
            <w:pPr>
              <w:rPr>
                <w:sz w:val="18"/>
                <w:szCs w:val="18"/>
              </w:rPr>
            </w:pPr>
            <w:r w:rsidRPr="008D7F81">
              <w:rPr>
                <w:sz w:val="18"/>
                <w:szCs w:val="18"/>
              </w:rPr>
              <w:t>Налоги на товары (работы, услуги), реализуемые на территории Российской Федерации</w:t>
            </w:r>
          </w:p>
        </w:tc>
        <w:tc>
          <w:tcPr>
            <w:tcW w:w="948"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2416,9</w:t>
            </w:r>
          </w:p>
        </w:tc>
        <w:tc>
          <w:tcPr>
            <w:tcW w:w="1102"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2416,9</w:t>
            </w:r>
          </w:p>
        </w:tc>
        <w:tc>
          <w:tcPr>
            <w:tcW w:w="89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2826,5</w:t>
            </w:r>
          </w:p>
        </w:tc>
        <w:tc>
          <w:tcPr>
            <w:tcW w:w="711"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409,6</w:t>
            </w:r>
          </w:p>
        </w:tc>
        <w:tc>
          <w:tcPr>
            <w:tcW w:w="711"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116,9</w:t>
            </w:r>
          </w:p>
        </w:tc>
        <w:tc>
          <w:tcPr>
            <w:tcW w:w="976"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409,6</w:t>
            </w:r>
          </w:p>
        </w:tc>
        <w:tc>
          <w:tcPr>
            <w:tcW w:w="1066"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116,9</w:t>
            </w:r>
          </w:p>
        </w:tc>
        <w:tc>
          <w:tcPr>
            <w:tcW w:w="89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2903,2</w:t>
            </w:r>
          </w:p>
        </w:tc>
        <w:tc>
          <w:tcPr>
            <w:tcW w:w="91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76,7</w:t>
            </w:r>
          </w:p>
        </w:tc>
        <w:tc>
          <w:tcPr>
            <w:tcW w:w="91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102,7</w:t>
            </w:r>
          </w:p>
        </w:tc>
        <w:tc>
          <w:tcPr>
            <w:tcW w:w="89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2901,6</w:t>
            </w:r>
          </w:p>
        </w:tc>
        <w:tc>
          <w:tcPr>
            <w:tcW w:w="91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-1,6</w:t>
            </w:r>
          </w:p>
        </w:tc>
        <w:tc>
          <w:tcPr>
            <w:tcW w:w="91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99,9</w:t>
            </w:r>
          </w:p>
        </w:tc>
      </w:tr>
      <w:tr w:rsidR="008D7F81" w:rsidRPr="008D7F81" w:rsidTr="00363D23">
        <w:trPr>
          <w:trHeight w:val="270"/>
        </w:trPr>
        <w:tc>
          <w:tcPr>
            <w:tcW w:w="2875" w:type="dxa"/>
            <w:tcBorders>
              <w:top w:val="nil"/>
              <w:left w:val="single" w:sz="4" w:space="0" w:color="auto"/>
              <w:bottom w:val="single" w:sz="4" w:space="0" w:color="auto"/>
              <w:right w:val="single" w:sz="4" w:space="0" w:color="auto"/>
            </w:tcBorders>
            <w:shd w:val="clear" w:color="auto" w:fill="auto"/>
            <w:vAlign w:val="center"/>
            <w:hideMark/>
          </w:tcPr>
          <w:p w:rsidR="008D7F81" w:rsidRPr="008D7F81" w:rsidRDefault="008D7F81" w:rsidP="008D7F81">
            <w:pPr>
              <w:rPr>
                <w:sz w:val="18"/>
                <w:szCs w:val="18"/>
              </w:rPr>
            </w:pPr>
            <w:r w:rsidRPr="008D7F81">
              <w:rPr>
                <w:sz w:val="18"/>
                <w:szCs w:val="18"/>
              </w:rPr>
              <w:t>Единый сельскохозяйствен</w:t>
            </w:r>
            <w:r w:rsidR="00363D23">
              <w:rPr>
                <w:sz w:val="18"/>
                <w:szCs w:val="18"/>
              </w:rPr>
              <w:t>н</w:t>
            </w:r>
            <w:r w:rsidRPr="008D7F81">
              <w:rPr>
                <w:sz w:val="18"/>
                <w:szCs w:val="18"/>
              </w:rPr>
              <w:t>ый налог</w:t>
            </w:r>
          </w:p>
        </w:tc>
        <w:tc>
          <w:tcPr>
            <w:tcW w:w="948"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0,6</w:t>
            </w:r>
          </w:p>
        </w:tc>
        <w:tc>
          <w:tcPr>
            <w:tcW w:w="1102"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6,0</w:t>
            </w:r>
          </w:p>
        </w:tc>
        <w:tc>
          <w:tcPr>
            <w:tcW w:w="89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10,0</w:t>
            </w:r>
          </w:p>
        </w:tc>
        <w:tc>
          <w:tcPr>
            <w:tcW w:w="711"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9,4</w:t>
            </w:r>
          </w:p>
        </w:tc>
        <w:tc>
          <w:tcPr>
            <w:tcW w:w="711"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1666,7</w:t>
            </w:r>
          </w:p>
        </w:tc>
        <w:tc>
          <w:tcPr>
            <w:tcW w:w="976"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4,0</w:t>
            </w:r>
          </w:p>
        </w:tc>
        <w:tc>
          <w:tcPr>
            <w:tcW w:w="1066"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166,7</w:t>
            </w:r>
          </w:p>
        </w:tc>
        <w:tc>
          <w:tcPr>
            <w:tcW w:w="89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10,6</w:t>
            </w:r>
          </w:p>
        </w:tc>
        <w:tc>
          <w:tcPr>
            <w:tcW w:w="91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0,6</w:t>
            </w:r>
          </w:p>
        </w:tc>
        <w:tc>
          <w:tcPr>
            <w:tcW w:w="91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106,0</w:t>
            </w:r>
          </w:p>
        </w:tc>
        <w:tc>
          <w:tcPr>
            <w:tcW w:w="89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11,3</w:t>
            </w:r>
          </w:p>
        </w:tc>
        <w:tc>
          <w:tcPr>
            <w:tcW w:w="91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0,7</w:t>
            </w:r>
          </w:p>
        </w:tc>
        <w:tc>
          <w:tcPr>
            <w:tcW w:w="91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106,6</w:t>
            </w:r>
          </w:p>
        </w:tc>
      </w:tr>
      <w:tr w:rsidR="008D7F81" w:rsidRPr="008D7F81" w:rsidTr="00363D23">
        <w:trPr>
          <w:trHeight w:val="240"/>
        </w:trPr>
        <w:tc>
          <w:tcPr>
            <w:tcW w:w="2875" w:type="dxa"/>
            <w:tcBorders>
              <w:top w:val="nil"/>
              <w:left w:val="single" w:sz="4" w:space="0" w:color="auto"/>
              <w:bottom w:val="single" w:sz="4" w:space="0" w:color="auto"/>
              <w:right w:val="single" w:sz="4" w:space="0" w:color="auto"/>
            </w:tcBorders>
            <w:shd w:val="clear" w:color="auto" w:fill="auto"/>
            <w:vAlign w:val="center"/>
            <w:hideMark/>
          </w:tcPr>
          <w:p w:rsidR="008D7F81" w:rsidRPr="008D7F81" w:rsidRDefault="008D7F81" w:rsidP="008D7F81">
            <w:pPr>
              <w:rPr>
                <w:sz w:val="18"/>
                <w:szCs w:val="18"/>
              </w:rPr>
            </w:pPr>
            <w:r w:rsidRPr="008D7F81">
              <w:rPr>
                <w:sz w:val="18"/>
                <w:szCs w:val="18"/>
              </w:rPr>
              <w:t xml:space="preserve">Налог на имущество физических лиц                      </w:t>
            </w:r>
          </w:p>
        </w:tc>
        <w:tc>
          <w:tcPr>
            <w:tcW w:w="948"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839,2</w:t>
            </w:r>
          </w:p>
        </w:tc>
        <w:tc>
          <w:tcPr>
            <w:tcW w:w="1102"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839,2</w:t>
            </w:r>
          </w:p>
        </w:tc>
        <w:tc>
          <w:tcPr>
            <w:tcW w:w="89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950,0</w:t>
            </w:r>
          </w:p>
        </w:tc>
        <w:tc>
          <w:tcPr>
            <w:tcW w:w="711"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110,8</w:t>
            </w:r>
          </w:p>
        </w:tc>
        <w:tc>
          <w:tcPr>
            <w:tcW w:w="711"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113,2</w:t>
            </w:r>
          </w:p>
        </w:tc>
        <w:tc>
          <w:tcPr>
            <w:tcW w:w="976"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110,8</w:t>
            </w:r>
          </w:p>
        </w:tc>
        <w:tc>
          <w:tcPr>
            <w:tcW w:w="1066"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113,2</w:t>
            </w:r>
          </w:p>
        </w:tc>
        <w:tc>
          <w:tcPr>
            <w:tcW w:w="89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1000,0</w:t>
            </w:r>
          </w:p>
        </w:tc>
        <w:tc>
          <w:tcPr>
            <w:tcW w:w="91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50,0</w:t>
            </w:r>
          </w:p>
        </w:tc>
        <w:tc>
          <w:tcPr>
            <w:tcW w:w="91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105,3</w:t>
            </w:r>
          </w:p>
        </w:tc>
        <w:tc>
          <w:tcPr>
            <w:tcW w:w="89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1094,3</w:t>
            </w:r>
          </w:p>
        </w:tc>
        <w:tc>
          <w:tcPr>
            <w:tcW w:w="91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94,3</w:t>
            </w:r>
          </w:p>
        </w:tc>
        <w:tc>
          <w:tcPr>
            <w:tcW w:w="91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109,4</w:t>
            </w:r>
          </w:p>
        </w:tc>
      </w:tr>
      <w:tr w:rsidR="008D7F81" w:rsidRPr="008D7F81" w:rsidTr="00363D23">
        <w:trPr>
          <w:trHeight w:val="225"/>
        </w:trPr>
        <w:tc>
          <w:tcPr>
            <w:tcW w:w="2875" w:type="dxa"/>
            <w:tcBorders>
              <w:top w:val="nil"/>
              <w:left w:val="single" w:sz="4" w:space="0" w:color="auto"/>
              <w:bottom w:val="single" w:sz="4" w:space="0" w:color="auto"/>
              <w:right w:val="single" w:sz="4" w:space="0" w:color="auto"/>
            </w:tcBorders>
            <w:shd w:val="clear" w:color="auto" w:fill="auto"/>
            <w:vAlign w:val="center"/>
            <w:hideMark/>
          </w:tcPr>
          <w:p w:rsidR="008D7F81" w:rsidRPr="008D7F81" w:rsidRDefault="008D7F81" w:rsidP="008D7F81">
            <w:pPr>
              <w:rPr>
                <w:sz w:val="18"/>
                <w:szCs w:val="18"/>
              </w:rPr>
            </w:pPr>
            <w:r w:rsidRPr="008D7F81">
              <w:rPr>
                <w:sz w:val="18"/>
                <w:szCs w:val="18"/>
              </w:rPr>
              <w:t>Земельный налог с организаций</w:t>
            </w:r>
          </w:p>
        </w:tc>
        <w:tc>
          <w:tcPr>
            <w:tcW w:w="948"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885,6</w:t>
            </w:r>
          </w:p>
        </w:tc>
        <w:tc>
          <w:tcPr>
            <w:tcW w:w="1102"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1200,0</w:t>
            </w:r>
          </w:p>
        </w:tc>
        <w:tc>
          <w:tcPr>
            <w:tcW w:w="89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750,0</w:t>
            </w:r>
          </w:p>
        </w:tc>
        <w:tc>
          <w:tcPr>
            <w:tcW w:w="711"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-135,6</w:t>
            </w:r>
          </w:p>
        </w:tc>
        <w:tc>
          <w:tcPr>
            <w:tcW w:w="711"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84,7</w:t>
            </w:r>
          </w:p>
        </w:tc>
        <w:tc>
          <w:tcPr>
            <w:tcW w:w="976"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-450,0</w:t>
            </w:r>
          </w:p>
        </w:tc>
        <w:tc>
          <w:tcPr>
            <w:tcW w:w="1066"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62,5</w:t>
            </w:r>
          </w:p>
        </w:tc>
        <w:tc>
          <w:tcPr>
            <w:tcW w:w="89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750,0</w:t>
            </w:r>
          </w:p>
        </w:tc>
        <w:tc>
          <w:tcPr>
            <w:tcW w:w="91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100,0</w:t>
            </w:r>
          </w:p>
        </w:tc>
        <w:tc>
          <w:tcPr>
            <w:tcW w:w="89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750,0</w:t>
            </w:r>
          </w:p>
        </w:tc>
        <w:tc>
          <w:tcPr>
            <w:tcW w:w="91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100,0</w:t>
            </w:r>
          </w:p>
        </w:tc>
      </w:tr>
      <w:tr w:rsidR="008D7F81" w:rsidRPr="008D7F81" w:rsidTr="00363D23">
        <w:trPr>
          <w:trHeight w:val="225"/>
        </w:trPr>
        <w:tc>
          <w:tcPr>
            <w:tcW w:w="2875" w:type="dxa"/>
            <w:tcBorders>
              <w:top w:val="nil"/>
              <w:left w:val="single" w:sz="4" w:space="0" w:color="auto"/>
              <w:bottom w:val="single" w:sz="4" w:space="0" w:color="auto"/>
              <w:right w:val="single" w:sz="4" w:space="0" w:color="auto"/>
            </w:tcBorders>
            <w:shd w:val="clear" w:color="auto" w:fill="auto"/>
            <w:vAlign w:val="center"/>
            <w:hideMark/>
          </w:tcPr>
          <w:p w:rsidR="008D7F81" w:rsidRPr="008D7F81" w:rsidRDefault="008D7F81" w:rsidP="008D7F81">
            <w:pPr>
              <w:rPr>
                <w:sz w:val="18"/>
                <w:szCs w:val="18"/>
              </w:rPr>
            </w:pPr>
            <w:r w:rsidRPr="008D7F81">
              <w:rPr>
                <w:sz w:val="18"/>
                <w:szCs w:val="18"/>
              </w:rPr>
              <w:t>Земельный налог с физических лиц</w:t>
            </w:r>
          </w:p>
        </w:tc>
        <w:tc>
          <w:tcPr>
            <w:tcW w:w="948"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3518,4</w:t>
            </w:r>
          </w:p>
        </w:tc>
        <w:tc>
          <w:tcPr>
            <w:tcW w:w="1102"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1250,0</w:t>
            </w:r>
          </w:p>
        </w:tc>
        <w:tc>
          <w:tcPr>
            <w:tcW w:w="89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1850,0</w:t>
            </w:r>
          </w:p>
        </w:tc>
        <w:tc>
          <w:tcPr>
            <w:tcW w:w="711"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-1668,4</w:t>
            </w:r>
          </w:p>
        </w:tc>
        <w:tc>
          <w:tcPr>
            <w:tcW w:w="711"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52,6</w:t>
            </w:r>
          </w:p>
        </w:tc>
        <w:tc>
          <w:tcPr>
            <w:tcW w:w="976"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600,0</w:t>
            </w:r>
          </w:p>
        </w:tc>
        <w:tc>
          <w:tcPr>
            <w:tcW w:w="1066"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148,0</w:t>
            </w:r>
          </w:p>
        </w:tc>
        <w:tc>
          <w:tcPr>
            <w:tcW w:w="89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1900,0</w:t>
            </w:r>
          </w:p>
        </w:tc>
        <w:tc>
          <w:tcPr>
            <w:tcW w:w="91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50,0</w:t>
            </w:r>
          </w:p>
        </w:tc>
        <w:tc>
          <w:tcPr>
            <w:tcW w:w="91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102,7</w:t>
            </w:r>
          </w:p>
        </w:tc>
        <w:tc>
          <w:tcPr>
            <w:tcW w:w="89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1950,0</w:t>
            </w:r>
          </w:p>
        </w:tc>
        <w:tc>
          <w:tcPr>
            <w:tcW w:w="91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50,0</w:t>
            </w:r>
          </w:p>
        </w:tc>
        <w:tc>
          <w:tcPr>
            <w:tcW w:w="91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102,6</w:t>
            </w:r>
          </w:p>
        </w:tc>
      </w:tr>
      <w:tr w:rsidR="008D7F81" w:rsidRPr="008D7F81" w:rsidTr="00363D23">
        <w:trPr>
          <w:trHeight w:val="240"/>
        </w:trPr>
        <w:tc>
          <w:tcPr>
            <w:tcW w:w="2875" w:type="dxa"/>
            <w:tcBorders>
              <w:top w:val="nil"/>
              <w:left w:val="single" w:sz="4" w:space="0" w:color="auto"/>
              <w:bottom w:val="single" w:sz="4" w:space="0" w:color="auto"/>
              <w:right w:val="single" w:sz="4" w:space="0" w:color="auto"/>
            </w:tcBorders>
            <w:shd w:val="clear" w:color="auto" w:fill="auto"/>
            <w:vAlign w:val="center"/>
            <w:hideMark/>
          </w:tcPr>
          <w:p w:rsidR="008D7F81" w:rsidRPr="008D7F81" w:rsidRDefault="008D7F81" w:rsidP="008D7F81">
            <w:pPr>
              <w:rPr>
                <w:b/>
                <w:bCs/>
                <w:sz w:val="18"/>
                <w:szCs w:val="18"/>
              </w:rPr>
            </w:pPr>
            <w:r w:rsidRPr="008D7F81">
              <w:rPr>
                <w:b/>
                <w:bCs/>
                <w:sz w:val="18"/>
                <w:szCs w:val="18"/>
              </w:rPr>
              <w:t>Итого налоговые доходы:</w:t>
            </w:r>
          </w:p>
        </w:tc>
        <w:tc>
          <w:tcPr>
            <w:tcW w:w="948"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10089,2</w:t>
            </w:r>
          </w:p>
        </w:tc>
        <w:tc>
          <w:tcPr>
            <w:tcW w:w="1102"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8140,6</w:t>
            </w:r>
          </w:p>
        </w:tc>
        <w:tc>
          <w:tcPr>
            <w:tcW w:w="89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9036,5</w:t>
            </w:r>
          </w:p>
        </w:tc>
        <w:tc>
          <w:tcPr>
            <w:tcW w:w="711"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-1052,7</w:t>
            </w:r>
          </w:p>
        </w:tc>
        <w:tc>
          <w:tcPr>
            <w:tcW w:w="711"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89,6</w:t>
            </w:r>
          </w:p>
        </w:tc>
        <w:tc>
          <w:tcPr>
            <w:tcW w:w="976"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895,9</w:t>
            </w:r>
          </w:p>
        </w:tc>
        <w:tc>
          <w:tcPr>
            <w:tcW w:w="1066"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111,0</w:t>
            </w:r>
          </w:p>
        </w:tc>
        <w:tc>
          <w:tcPr>
            <w:tcW w:w="89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9072,2</w:t>
            </w:r>
          </w:p>
        </w:tc>
        <w:tc>
          <w:tcPr>
            <w:tcW w:w="91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35,7</w:t>
            </w:r>
          </w:p>
        </w:tc>
        <w:tc>
          <w:tcPr>
            <w:tcW w:w="91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100,4</w:t>
            </w:r>
          </w:p>
        </w:tc>
        <w:tc>
          <w:tcPr>
            <w:tcW w:w="89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9405,3</w:t>
            </w:r>
          </w:p>
        </w:tc>
        <w:tc>
          <w:tcPr>
            <w:tcW w:w="91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333,1</w:t>
            </w:r>
          </w:p>
        </w:tc>
        <w:tc>
          <w:tcPr>
            <w:tcW w:w="91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103,7</w:t>
            </w:r>
          </w:p>
        </w:tc>
      </w:tr>
      <w:tr w:rsidR="008D7F81" w:rsidRPr="008D7F81" w:rsidTr="00363D23">
        <w:trPr>
          <w:trHeight w:val="645"/>
        </w:trPr>
        <w:tc>
          <w:tcPr>
            <w:tcW w:w="2875" w:type="dxa"/>
            <w:tcBorders>
              <w:top w:val="nil"/>
              <w:left w:val="single" w:sz="4" w:space="0" w:color="auto"/>
              <w:bottom w:val="single" w:sz="4" w:space="0" w:color="auto"/>
              <w:right w:val="single" w:sz="4" w:space="0" w:color="auto"/>
            </w:tcBorders>
            <w:shd w:val="clear" w:color="auto" w:fill="auto"/>
            <w:vAlign w:val="center"/>
            <w:hideMark/>
          </w:tcPr>
          <w:p w:rsidR="008D7F81" w:rsidRPr="008D7F81" w:rsidRDefault="008D7F81" w:rsidP="008D7F81">
            <w:pPr>
              <w:rPr>
                <w:sz w:val="18"/>
                <w:szCs w:val="18"/>
              </w:rPr>
            </w:pPr>
            <w:r w:rsidRPr="008D7F81">
              <w:rPr>
                <w:sz w:val="18"/>
                <w:szCs w:val="18"/>
              </w:rPr>
              <w:t>Доходы от сдачи в аренду имущества, составляющего казну сельских поселений</w:t>
            </w:r>
          </w:p>
        </w:tc>
        <w:tc>
          <w:tcPr>
            <w:tcW w:w="948"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97,1</w:t>
            </w:r>
          </w:p>
        </w:tc>
        <w:tc>
          <w:tcPr>
            <w:tcW w:w="1102"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97,1</w:t>
            </w:r>
          </w:p>
        </w:tc>
        <w:tc>
          <w:tcPr>
            <w:tcW w:w="89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101,6</w:t>
            </w:r>
          </w:p>
        </w:tc>
        <w:tc>
          <w:tcPr>
            <w:tcW w:w="711"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4,5</w:t>
            </w:r>
          </w:p>
        </w:tc>
        <w:tc>
          <w:tcPr>
            <w:tcW w:w="711"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104,6</w:t>
            </w:r>
          </w:p>
        </w:tc>
        <w:tc>
          <w:tcPr>
            <w:tcW w:w="976"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4,5</w:t>
            </w:r>
          </w:p>
        </w:tc>
        <w:tc>
          <w:tcPr>
            <w:tcW w:w="1066"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104,6</w:t>
            </w:r>
          </w:p>
        </w:tc>
        <w:tc>
          <w:tcPr>
            <w:tcW w:w="89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105,6</w:t>
            </w:r>
          </w:p>
        </w:tc>
        <w:tc>
          <w:tcPr>
            <w:tcW w:w="91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4,0</w:t>
            </w:r>
          </w:p>
        </w:tc>
        <w:tc>
          <w:tcPr>
            <w:tcW w:w="91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103,9</w:t>
            </w:r>
          </w:p>
        </w:tc>
        <w:tc>
          <w:tcPr>
            <w:tcW w:w="89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109,8</w:t>
            </w:r>
          </w:p>
        </w:tc>
        <w:tc>
          <w:tcPr>
            <w:tcW w:w="91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4,2</w:t>
            </w:r>
          </w:p>
        </w:tc>
        <w:tc>
          <w:tcPr>
            <w:tcW w:w="91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sz w:val="18"/>
                <w:szCs w:val="18"/>
              </w:rPr>
            </w:pPr>
            <w:r w:rsidRPr="008D7F81">
              <w:rPr>
                <w:sz w:val="18"/>
                <w:szCs w:val="18"/>
              </w:rPr>
              <w:t>104,0</w:t>
            </w:r>
          </w:p>
        </w:tc>
      </w:tr>
      <w:tr w:rsidR="008D7F81" w:rsidRPr="008D7F81" w:rsidTr="00363D23">
        <w:trPr>
          <w:trHeight w:val="240"/>
        </w:trPr>
        <w:tc>
          <w:tcPr>
            <w:tcW w:w="2875" w:type="dxa"/>
            <w:tcBorders>
              <w:top w:val="nil"/>
              <w:left w:val="single" w:sz="4" w:space="0" w:color="auto"/>
              <w:bottom w:val="single" w:sz="4" w:space="0" w:color="auto"/>
              <w:right w:val="single" w:sz="4" w:space="0" w:color="auto"/>
            </w:tcBorders>
            <w:shd w:val="clear" w:color="auto" w:fill="auto"/>
            <w:vAlign w:val="center"/>
            <w:hideMark/>
          </w:tcPr>
          <w:p w:rsidR="008D7F81" w:rsidRPr="008D7F81" w:rsidRDefault="008D7F81" w:rsidP="008D7F81">
            <w:pPr>
              <w:rPr>
                <w:b/>
                <w:bCs/>
                <w:sz w:val="18"/>
                <w:szCs w:val="18"/>
              </w:rPr>
            </w:pPr>
            <w:r w:rsidRPr="008D7F81">
              <w:rPr>
                <w:b/>
                <w:bCs/>
                <w:sz w:val="18"/>
                <w:szCs w:val="18"/>
              </w:rPr>
              <w:t>Итого неналоговые доходы:</w:t>
            </w:r>
          </w:p>
        </w:tc>
        <w:tc>
          <w:tcPr>
            <w:tcW w:w="948"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97,1</w:t>
            </w:r>
          </w:p>
        </w:tc>
        <w:tc>
          <w:tcPr>
            <w:tcW w:w="1102"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97,1</w:t>
            </w:r>
          </w:p>
        </w:tc>
        <w:tc>
          <w:tcPr>
            <w:tcW w:w="89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101,6</w:t>
            </w:r>
          </w:p>
        </w:tc>
        <w:tc>
          <w:tcPr>
            <w:tcW w:w="711"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4,5</w:t>
            </w:r>
          </w:p>
        </w:tc>
        <w:tc>
          <w:tcPr>
            <w:tcW w:w="711"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104,6</w:t>
            </w:r>
          </w:p>
        </w:tc>
        <w:tc>
          <w:tcPr>
            <w:tcW w:w="976"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4,5</w:t>
            </w:r>
          </w:p>
        </w:tc>
        <w:tc>
          <w:tcPr>
            <w:tcW w:w="1066"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104,6</w:t>
            </w:r>
          </w:p>
        </w:tc>
        <w:tc>
          <w:tcPr>
            <w:tcW w:w="89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105,6</w:t>
            </w:r>
          </w:p>
        </w:tc>
        <w:tc>
          <w:tcPr>
            <w:tcW w:w="91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4,0</w:t>
            </w:r>
          </w:p>
        </w:tc>
        <w:tc>
          <w:tcPr>
            <w:tcW w:w="91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103,9</w:t>
            </w:r>
          </w:p>
        </w:tc>
        <w:tc>
          <w:tcPr>
            <w:tcW w:w="89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109,8</w:t>
            </w:r>
          </w:p>
        </w:tc>
        <w:tc>
          <w:tcPr>
            <w:tcW w:w="91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4,2</w:t>
            </w:r>
          </w:p>
        </w:tc>
        <w:tc>
          <w:tcPr>
            <w:tcW w:w="91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104,0</w:t>
            </w:r>
          </w:p>
        </w:tc>
      </w:tr>
      <w:tr w:rsidR="008D7F81" w:rsidRPr="008D7F81" w:rsidTr="00363D23">
        <w:trPr>
          <w:trHeight w:val="240"/>
        </w:trPr>
        <w:tc>
          <w:tcPr>
            <w:tcW w:w="2875" w:type="dxa"/>
            <w:tcBorders>
              <w:top w:val="nil"/>
              <w:left w:val="single" w:sz="4" w:space="0" w:color="auto"/>
              <w:bottom w:val="single" w:sz="4" w:space="0" w:color="auto"/>
              <w:right w:val="single" w:sz="4" w:space="0" w:color="auto"/>
            </w:tcBorders>
            <w:shd w:val="clear" w:color="auto" w:fill="auto"/>
            <w:vAlign w:val="center"/>
            <w:hideMark/>
          </w:tcPr>
          <w:p w:rsidR="008D7F81" w:rsidRPr="008D7F81" w:rsidRDefault="008D7F81" w:rsidP="008D7F81">
            <w:pPr>
              <w:rPr>
                <w:b/>
                <w:bCs/>
                <w:sz w:val="18"/>
                <w:szCs w:val="18"/>
              </w:rPr>
            </w:pPr>
            <w:r w:rsidRPr="008D7F81">
              <w:rPr>
                <w:b/>
                <w:bCs/>
                <w:sz w:val="18"/>
                <w:szCs w:val="18"/>
              </w:rPr>
              <w:t>Итого собственные доходы:</w:t>
            </w:r>
          </w:p>
        </w:tc>
        <w:tc>
          <w:tcPr>
            <w:tcW w:w="948"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10186,3</w:t>
            </w:r>
          </w:p>
        </w:tc>
        <w:tc>
          <w:tcPr>
            <w:tcW w:w="1102"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8237,7</w:t>
            </w:r>
          </w:p>
        </w:tc>
        <w:tc>
          <w:tcPr>
            <w:tcW w:w="89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9138,1</w:t>
            </w:r>
          </w:p>
        </w:tc>
        <w:tc>
          <w:tcPr>
            <w:tcW w:w="711"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-1048,2</w:t>
            </w:r>
          </w:p>
        </w:tc>
        <w:tc>
          <w:tcPr>
            <w:tcW w:w="711"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89,7</w:t>
            </w:r>
          </w:p>
        </w:tc>
        <w:tc>
          <w:tcPr>
            <w:tcW w:w="976"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900,4</w:t>
            </w:r>
          </w:p>
        </w:tc>
        <w:tc>
          <w:tcPr>
            <w:tcW w:w="1066"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110,9</w:t>
            </w:r>
          </w:p>
        </w:tc>
        <w:tc>
          <w:tcPr>
            <w:tcW w:w="89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9177,8</w:t>
            </w:r>
          </w:p>
        </w:tc>
        <w:tc>
          <w:tcPr>
            <w:tcW w:w="91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39,7</w:t>
            </w:r>
          </w:p>
        </w:tc>
        <w:tc>
          <w:tcPr>
            <w:tcW w:w="91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100,4</w:t>
            </w:r>
          </w:p>
        </w:tc>
        <w:tc>
          <w:tcPr>
            <w:tcW w:w="89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9515,1</w:t>
            </w:r>
          </w:p>
        </w:tc>
        <w:tc>
          <w:tcPr>
            <w:tcW w:w="91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337,3</w:t>
            </w:r>
          </w:p>
        </w:tc>
        <w:tc>
          <w:tcPr>
            <w:tcW w:w="91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103,7</w:t>
            </w:r>
          </w:p>
        </w:tc>
      </w:tr>
      <w:tr w:rsidR="008D7F81" w:rsidRPr="008D7F81" w:rsidTr="00363D23">
        <w:trPr>
          <w:trHeight w:val="240"/>
        </w:trPr>
        <w:tc>
          <w:tcPr>
            <w:tcW w:w="2875" w:type="dxa"/>
            <w:tcBorders>
              <w:top w:val="nil"/>
              <w:left w:val="single" w:sz="4" w:space="0" w:color="auto"/>
              <w:bottom w:val="single" w:sz="4" w:space="0" w:color="auto"/>
              <w:right w:val="single" w:sz="4" w:space="0" w:color="auto"/>
            </w:tcBorders>
            <w:shd w:val="clear" w:color="auto" w:fill="auto"/>
            <w:vAlign w:val="center"/>
            <w:hideMark/>
          </w:tcPr>
          <w:p w:rsidR="008D7F81" w:rsidRPr="008D7F81" w:rsidRDefault="008D7F81" w:rsidP="008D7F81">
            <w:pPr>
              <w:rPr>
                <w:b/>
                <w:bCs/>
                <w:sz w:val="18"/>
                <w:szCs w:val="18"/>
              </w:rPr>
            </w:pPr>
            <w:r w:rsidRPr="008D7F81">
              <w:rPr>
                <w:b/>
                <w:bCs/>
                <w:sz w:val="18"/>
                <w:szCs w:val="18"/>
              </w:rPr>
              <w:t>Безвозмездные поступления:</w:t>
            </w:r>
          </w:p>
        </w:tc>
        <w:tc>
          <w:tcPr>
            <w:tcW w:w="948"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7632,5</w:t>
            </w:r>
          </w:p>
        </w:tc>
        <w:tc>
          <w:tcPr>
            <w:tcW w:w="1102"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22567,0</w:t>
            </w:r>
          </w:p>
        </w:tc>
        <w:tc>
          <w:tcPr>
            <w:tcW w:w="89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8327,0</w:t>
            </w:r>
          </w:p>
        </w:tc>
        <w:tc>
          <w:tcPr>
            <w:tcW w:w="711"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694,5</w:t>
            </w:r>
          </w:p>
        </w:tc>
        <w:tc>
          <w:tcPr>
            <w:tcW w:w="711"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109,1</w:t>
            </w:r>
          </w:p>
        </w:tc>
        <w:tc>
          <w:tcPr>
            <w:tcW w:w="976"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-14240,0</w:t>
            </w:r>
          </w:p>
        </w:tc>
        <w:tc>
          <w:tcPr>
            <w:tcW w:w="1066"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36,9</w:t>
            </w:r>
          </w:p>
        </w:tc>
        <w:tc>
          <w:tcPr>
            <w:tcW w:w="89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4733,5</w:t>
            </w:r>
          </w:p>
        </w:tc>
        <w:tc>
          <w:tcPr>
            <w:tcW w:w="91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-3593,5</w:t>
            </w:r>
          </w:p>
        </w:tc>
        <w:tc>
          <w:tcPr>
            <w:tcW w:w="91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56,8</w:t>
            </w:r>
          </w:p>
        </w:tc>
        <w:tc>
          <w:tcPr>
            <w:tcW w:w="89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4025,1</w:t>
            </w:r>
          </w:p>
        </w:tc>
        <w:tc>
          <w:tcPr>
            <w:tcW w:w="91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-708,4</w:t>
            </w:r>
          </w:p>
        </w:tc>
        <w:tc>
          <w:tcPr>
            <w:tcW w:w="91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85,0</w:t>
            </w:r>
          </w:p>
        </w:tc>
      </w:tr>
      <w:tr w:rsidR="008D7F81" w:rsidRPr="008D7F81" w:rsidTr="00363D23">
        <w:trPr>
          <w:trHeight w:val="240"/>
        </w:trPr>
        <w:tc>
          <w:tcPr>
            <w:tcW w:w="2875" w:type="dxa"/>
            <w:tcBorders>
              <w:top w:val="nil"/>
              <w:left w:val="single" w:sz="4" w:space="0" w:color="auto"/>
              <w:bottom w:val="single" w:sz="4" w:space="0" w:color="auto"/>
              <w:right w:val="single" w:sz="4" w:space="0" w:color="auto"/>
            </w:tcBorders>
            <w:shd w:val="clear" w:color="auto" w:fill="auto"/>
            <w:vAlign w:val="center"/>
            <w:hideMark/>
          </w:tcPr>
          <w:p w:rsidR="008D7F81" w:rsidRPr="008D7F81" w:rsidRDefault="008D7F81" w:rsidP="008D7F81">
            <w:pPr>
              <w:rPr>
                <w:b/>
                <w:bCs/>
                <w:sz w:val="18"/>
                <w:szCs w:val="18"/>
              </w:rPr>
            </w:pPr>
            <w:r w:rsidRPr="008D7F81">
              <w:rPr>
                <w:b/>
                <w:bCs/>
                <w:sz w:val="18"/>
                <w:szCs w:val="18"/>
              </w:rPr>
              <w:t>Всего доходы:</w:t>
            </w:r>
          </w:p>
        </w:tc>
        <w:tc>
          <w:tcPr>
            <w:tcW w:w="948"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17818,8</w:t>
            </w:r>
          </w:p>
        </w:tc>
        <w:tc>
          <w:tcPr>
            <w:tcW w:w="1102"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30804,7</w:t>
            </w:r>
          </w:p>
        </w:tc>
        <w:tc>
          <w:tcPr>
            <w:tcW w:w="89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17465,1</w:t>
            </w:r>
          </w:p>
        </w:tc>
        <w:tc>
          <w:tcPr>
            <w:tcW w:w="711"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-353,7</w:t>
            </w:r>
          </w:p>
        </w:tc>
        <w:tc>
          <w:tcPr>
            <w:tcW w:w="711"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98,0</w:t>
            </w:r>
          </w:p>
        </w:tc>
        <w:tc>
          <w:tcPr>
            <w:tcW w:w="976"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-13339,6</w:t>
            </w:r>
          </w:p>
        </w:tc>
        <w:tc>
          <w:tcPr>
            <w:tcW w:w="1066"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56,7</w:t>
            </w:r>
          </w:p>
        </w:tc>
        <w:tc>
          <w:tcPr>
            <w:tcW w:w="89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13911,3</w:t>
            </w:r>
          </w:p>
        </w:tc>
        <w:tc>
          <w:tcPr>
            <w:tcW w:w="91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-3553,8</w:t>
            </w:r>
          </w:p>
        </w:tc>
        <w:tc>
          <w:tcPr>
            <w:tcW w:w="91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79,7</w:t>
            </w:r>
          </w:p>
        </w:tc>
        <w:tc>
          <w:tcPr>
            <w:tcW w:w="89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13540,2</w:t>
            </w:r>
          </w:p>
        </w:tc>
        <w:tc>
          <w:tcPr>
            <w:tcW w:w="91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-371,1</w:t>
            </w:r>
          </w:p>
        </w:tc>
        <w:tc>
          <w:tcPr>
            <w:tcW w:w="914" w:type="dxa"/>
            <w:tcBorders>
              <w:top w:val="nil"/>
              <w:left w:val="nil"/>
              <w:bottom w:val="single" w:sz="4" w:space="0" w:color="auto"/>
              <w:right w:val="single" w:sz="4" w:space="0" w:color="auto"/>
            </w:tcBorders>
            <w:shd w:val="clear" w:color="auto" w:fill="auto"/>
            <w:vAlign w:val="center"/>
            <w:hideMark/>
          </w:tcPr>
          <w:p w:rsidR="008D7F81" w:rsidRPr="008D7F81" w:rsidRDefault="008D7F81" w:rsidP="008D7F81">
            <w:pPr>
              <w:jc w:val="right"/>
              <w:rPr>
                <w:b/>
                <w:bCs/>
                <w:sz w:val="18"/>
                <w:szCs w:val="18"/>
              </w:rPr>
            </w:pPr>
            <w:r w:rsidRPr="008D7F81">
              <w:rPr>
                <w:b/>
                <w:bCs/>
                <w:sz w:val="18"/>
                <w:szCs w:val="18"/>
              </w:rPr>
              <w:t>97,3</w:t>
            </w:r>
          </w:p>
        </w:tc>
      </w:tr>
    </w:tbl>
    <w:p w:rsidR="008D7F81" w:rsidRDefault="008D7F81" w:rsidP="00466BBE">
      <w:pPr>
        <w:pStyle w:val="a3"/>
        <w:jc w:val="right"/>
        <w:rPr>
          <w:rFonts w:ascii="Times New Roman" w:hAnsi="Times New Roman" w:cs="Times New Roman"/>
          <w:sz w:val="28"/>
          <w:szCs w:val="28"/>
        </w:rPr>
      </w:pPr>
    </w:p>
    <w:p w:rsidR="008D7F81" w:rsidRDefault="008D7F81" w:rsidP="00466BBE">
      <w:pPr>
        <w:pStyle w:val="a3"/>
        <w:jc w:val="right"/>
        <w:rPr>
          <w:rFonts w:ascii="Times New Roman" w:hAnsi="Times New Roman" w:cs="Times New Roman"/>
          <w:sz w:val="28"/>
          <w:szCs w:val="28"/>
        </w:rPr>
      </w:pPr>
    </w:p>
    <w:p w:rsidR="00477A59" w:rsidRDefault="00477A59" w:rsidP="00466BBE">
      <w:pPr>
        <w:pStyle w:val="a3"/>
        <w:jc w:val="right"/>
        <w:rPr>
          <w:rFonts w:ascii="Times New Roman" w:hAnsi="Times New Roman" w:cs="Times New Roman"/>
          <w:sz w:val="28"/>
          <w:szCs w:val="28"/>
        </w:rPr>
      </w:pPr>
    </w:p>
    <w:p w:rsidR="00477A59" w:rsidRPr="00B757E1" w:rsidRDefault="00477A59" w:rsidP="00466BBE">
      <w:pPr>
        <w:pStyle w:val="a3"/>
        <w:jc w:val="right"/>
        <w:rPr>
          <w:sz w:val="28"/>
          <w:szCs w:val="28"/>
        </w:rPr>
      </w:pPr>
    </w:p>
    <w:p w:rsidR="0038366D" w:rsidRPr="00B757E1" w:rsidRDefault="0038366D" w:rsidP="00F021CA">
      <w:pPr>
        <w:autoSpaceDE w:val="0"/>
        <w:autoSpaceDN w:val="0"/>
        <w:adjustRightInd w:val="0"/>
        <w:ind w:firstLine="709"/>
        <w:jc w:val="both"/>
        <w:rPr>
          <w:sz w:val="28"/>
          <w:szCs w:val="28"/>
        </w:rPr>
        <w:sectPr w:rsidR="0038366D" w:rsidRPr="00B757E1" w:rsidSect="0038366D">
          <w:pgSz w:w="16838" w:h="11906" w:orient="landscape" w:code="9"/>
          <w:pgMar w:top="1701" w:right="1134" w:bottom="851" w:left="1134" w:header="709" w:footer="709" w:gutter="0"/>
          <w:cols w:space="708"/>
          <w:docGrid w:linePitch="360"/>
        </w:sectPr>
      </w:pPr>
    </w:p>
    <w:p w:rsidR="00BE4E2F" w:rsidRPr="00B757E1" w:rsidRDefault="00734DD5" w:rsidP="00F021CA">
      <w:pPr>
        <w:autoSpaceDE w:val="0"/>
        <w:autoSpaceDN w:val="0"/>
        <w:adjustRightInd w:val="0"/>
        <w:ind w:firstLine="709"/>
        <w:jc w:val="both"/>
        <w:rPr>
          <w:sz w:val="28"/>
          <w:szCs w:val="28"/>
        </w:rPr>
      </w:pPr>
      <w:r w:rsidRPr="00B757E1">
        <w:rPr>
          <w:sz w:val="28"/>
          <w:szCs w:val="28"/>
        </w:rPr>
        <w:lastRenderedPageBreak/>
        <w:t>Исходной базой для разработки проекта бюджета поселения являются показатели бюджета на текущий год</w:t>
      </w:r>
      <w:r w:rsidR="00EC220E" w:rsidRPr="00B757E1">
        <w:rPr>
          <w:sz w:val="28"/>
          <w:szCs w:val="28"/>
        </w:rPr>
        <w:t>,</w:t>
      </w:r>
      <w:r w:rsidRPr="00B757E1">
        <w:rPr>
          <w:sz w:val="28"/>
          <w:szCs w:val="28"/>
        </w:rPr>
        <w:t xml:space="preserve"> с учетом о</w:t>
      </w:r>
      <w:r w:rsidR="00EC220E" w:rsidRPr="00B757E1">
        <w:rPr>
          <w:sz w:val="28"/>
          <w:szCs w:val="28"/>
        </w:rPr>
        <w:t>жидаемого исполнения, оценки</w:t>
      </w:r>
      <w:r w:rsidR="007C7739" w:rsidRPr="00B757E1">
        <w:rPr>
          <w:sz w:val="28"/>
          <w:szCs w:val="28"/>
        </w:rPr>
        <w:t xml:space="preserve"> ожидаемого поступления налогов, неналоговых </w:t>
      </w:r>
      <w:r w:rsidRPr="00B757E1">
        <w:rPr>
          <w:sz w:val="28"/>
          <w:szCs w:val="28"/>
        </w:rPr>
        <w:t>и других обязательных платежей в текущем году.</w:t>
      </w:r>
    </w:p>
    <w:p w:rsidR="00BE4E2F" w:rsidRPr="00B757E1" w:rsidRDefault="007C7739" w:rsidP="00F021CA">
      <w:pPr>
        <w:autoSpaceDE w:val="0"/>
        <w:autoSpaceDN w:val="0"/>
        <w:adjustRightInd w:val="0"/>
        <w:ind w:firstLine="709"/>
        <w:jc w:val="both"/>
        <w:rPr>
          <w:sz w:val="28"/>
          <w:szCs w:val="28"/>
        </w:rPr>
      </w:pPr>
      <w:r w:rsidRPr="00B757E1">
        <w:rPr>
          <w:sz w:val="28"/>
          <w:szCs w:val="28"/>
        </w:rPr>
        <w:t>В сравнении с первоначальными плановыми показателями 20</w:t>
      </w:r>
      <w:r w:rsidR="000B3F56" w:rsidRPr="00B757E1">
        <w:rPr>
          <w:sz w:val="28"/>
          <w:szCs w:val="28"/>
        </w:rPr>
        <w:t>2</w:t>
      </w:r>
      <w:r w:rsidR="00FA3514">
        <w:rPr>
          <w:sz w:val="28"/>
          <w:szCs w:val="28"/>
        </w:rPr>
        <w:t>3</w:t>
      </w:r>
      <w:r w:rsidRPr="00B757E1">
        <w:rPr>
          <w:sz w:val="28"/>
          <w:szCs w:val="28"/>
        </w:rPr>
        <w:t xml:space="preserve"> года по доходам в бюджет </w:t>
      </w:r>
      <w:r w:rsidR="0038366D" w:rsidRPr="00B757E1">
        <w:rPr>
          <w:sz w:val="28"/>
          <w:szCs w:val="28"/>
        </w:rPr>
        <w:t>сельского</w:t>
      </w:r>
      <w:r w:rsidRPr="00B757E1">
        <w:rPr>
          <w:sz w:val="28"/>
          <w:szCs w:val="28"/>
        </w:rPr>
        <w:t xml:space="preserve"> поселения, предлагаемые к утверждению в 20</w:t>
      </w:r>
      <w:r w:rsidR="00F021CA" w:rsidRPr="00B757E1">
        <w:rPr>
          <w:sz w:val="28"/>
          <w:szCs w:val="28"/>
        </w:rPr>
        <w:t>2</w:t>
      </w:r>
      <w:r w:rsidR="00FA3514">
        <w:rPr>
          <w:sz w:val="28"/>
          <w:szCs w:val="28"/>
        </w:rPr>
        <w:t>4</w:t>
      </w:r>
      <w:r w:rsidR="00811E81">
        <w:rPr>
          <w:sz w:val="28"/>
          <w:szCs w:val="28"/>
        </w:rPr>
        <w:t xml:space="preserve"> году</w:t>
      </w:r>
      <w:r w:rsidRPr="00B757E1">
        <w:rPr>
          <w:sz w:val="28"/>
          <w:szCs w:val="28"/>
        </w:rPr>
        <w:t xml:space="preserve"> доходы </w:t>
      </w:r>
      <w:r w:rsidR="00363D23">
        <w:rPr>
          <w:sz w:val="28"/>
          <w:szCs w:val="28"/>
        </w:rPr>
        <w:t>уменьшены</w:t>
      </w:r>
      <w:r w:rsidRPr="00B757E1">
        <w:rPr>
          <w:sz w:val="28"/>
          <w:szCs w:val="28"/>
        </w:rPr>
        <w:t xml:space="preserve"> на </w:t>
      </w:r>
      <w:r w:rsidR="00363D23">
        <w:rPr>
          <w:b/>
          <w:sz w:val="28"/>
          <w:szCs w:val="28"/>
        </w:rPr>
        <w:t>2</w:t>
      </w:r>
      <w:r w:rsidR="00DC4249">
        <w:rPr>
          <w:b/>
          <w:sz w:val="28"/>
          <w:szCs w:val="28"/>
        </w:rPr>
        <w:t>%</w:t>
      </w:r>
      <w:r w:rsidRPr="00B757E1">
        <w:rPr>
          <w:sz w:val="28"/>
          <w:szCs w:val="28"/>
        </w:rPr>
        <w:t xml:space="preserve"> (</w:t>
      </w:r>
      <w:r w:rsidR="00363D23">
        <w:rPr>
          <w:b/>
          <w:sz w:val="28"/>
          <w:szCs w:val="28"/>
        </w:rPr>
        <w:t>-353,7</w:t>
      </w:r>
      <w:r w:rsidR="000B3F56" w:rsidRPr="00B757E1">
        <w:rPr>
          <w:b/>
          <w:sz w:val="28"/>
          <w:szCs w:val="28"/>
        </w:rPr>
        <w:t xml:space="preserve"> </w:t>
      </w:r>
      <w:r w:rsidRPr="00B757E1">
        <w:rPr>
          <w:sz w:val="28"/>
          <w:szCs w:val="28"/>
        </w:rPr>
        <w:t>тыс. рублей). К ожидаемым показателям 20</w:t>
      </w:r>
      <w:r w:rsidR="008F147B" w:rsidRPr="00B757E1">
        <w:rPr>
          <w:sz w:val="28"/>
          <w:szCs w:val="28"/>
        </w:rPr>
        <w:t>2</w:t>
      </w:r>
      <w:r w:rsidR="00363D23">
        <w:rPr>
          <w:sz w:val="28"/>
          <w:szCs w:val="28"/>
        </w:rPr>
        <w:t>3</w:t>
      </w:r>
      <w:r w:rsidRPr="00B757E1">
        <w:rPr>
          <w:sz w:val="28"/>
          <w:szCs w:val="28"/>
        </w:rPr>
        <w:t xml:space="preserve"> го</w:t>
      </w:r>
      <w:r w:rsidR="00F021CA" w:rsidRPr="00B757E1">
        <w:rPr>
          <w:sz w:val="28"/>
          <w:szCs w:val="28"/>
        </w:rPr>
        <w:t>да прогнозирование доходов в 202</w:t>
      </w:r>
      <w:r w:rsidR="00363D23">
        <w:rPr>
          <w:sz w:val="28"/>
          <w:szCs w:val="28"/>
        </w:rPr>
        <w:t>4</w:t>
      </w:r>
      <w:r w:rsidRPr="00B757E1">
        <w:rPr>
          <w:sz w:val="28"/>
          <w:szCs w:val="28"/>
        </w:rPr>
        <w:t xml:space="preserve"> году планируется с уменьшением на </w:t>
      </w:r>
      <w:r w:rsidR="00363D23">
        <w:rPr>
          <w:b/>
          <w:sz w:val="28"/>
          <w:szCs w:val="28"/>
        </w:rPr>
        <w:t>43,3</w:t>
      </w:r>
      <w:r w:rsidRPr="00B757E1">
        <w:rPr>
          <w:b/>
          <w:sz w:val="28"/>
          <w:szCs w:val="28"/>
        </w:rPr>
        <w:t>%</w:t>
      </w:r>
      <w:r w:rsidRPr="00B757E1">
        <w:rPr>
          <w:sz w:val="28"/>
          <w:szCs w:val="28"/>
        </w:rPr>
        <w:t xml:space="preserve"> (-</w:t>
      </w:r>
      <w:r w:rsidR="00363D23">
        <w:rPr>
          <w:b/>
          <w:sz w:val="28"/>
          <w:szCs w:val="28"/>
        </w:rPr>
        <w:t>13 339,6</w:t>
      </w:r>
      <w:r w:rsidRPr="00B757E1">
        <w:rPr>
          <w:sz w:val="28"/>
          <w:szCs w:val="28"/>
        </w:rPr>
        <w:t xml:space="preserve"> тыс. рублей).</w:t>
      </w:r>
    </w:p>
    <w:p w:rsidR="00BE4E2F" w:rsidRPr="00B757E1" w:rsidRDefault="0038366D" w:rsidP="00F021CA">
      <w:pPr>
        <w:autoSpaceDE w:val="0"/>
        <w:autoSpaceDN w:val="0"/>
        <w:adjustRightInd w:val="0"/>
        <w:ind w:firstLine="709"/>
        <w:jc w:val="both"/>
        <w:rPr>
          <w:sz w:val="28"/>
          <w:szCs w:val="28"/>
        </w:rPr>
      </w:pPr>
      <w:r w:rsidRPr="00B757E1">
        <w:rPr>
          <w:sz w:val="28"/>
          <w:szCs w:val="28"/>
        </w:rPr>
        <w:t>Уменьшение</w:t>
      </w:r>
      <w:r w:rsidR="00CF4311" w:rsidRPr="00B757E1">
        <w:rPr>
          <w:sz w:val="28"/>
          <w:szCs w:val="28"/>
        </w:rPr>
        <w:t xml:space="preserve"> доходов в 20</w:t>
      </w:r>
      <w:r w:rsidR="006C77ED" w:rsidRPr="00B757E1">
        <w:rPr>
          <w:sz w:val="28"/>
          <w:szCs w:val="28"/>
        </w:rPr>
        <w:t>2</w:t>
      </w:r>
      <w:r w:rsidR="00363D23">
        <w:rPr>
          <w:sz w:val="28"/>
          <w:szCs w:val="28"/>
        </w:rPr>
        <w:t>5</w:t>
      </w:r>
      <w:r w:rsidR="00CF4311" w:rsidRPr="00B757E1">
        <w:rPr>
          <w:sz w:val="28"/>
          <w:szCs w:val="28"/>
        </w:rPr>
        <w:t xml:space="preserve"> году прогнозируется на </w:t>
      </w:r>
      <w:r w:rsidR="00363D23">
        <w:rPr>
          <w:b/>
          <w:sz w:val="28"/>
          <w:szCs w:val="28"/>
        </w:rPr>
        <w:t>20,3</w:t>
      </w:r>
      <w:r w:rsidR="00CF4311" w:rsidRPr="00B757E1">
        <w:rPr>
          <w:b/>
          <w:sz w:val="28"/>
          <w:szCs w:val="28"/>
        </w:rPr>
        <w:t>%</w:t>
      </w:r>
      <w:r w:rsidR="00CF4311" w:rsidRPr="00B757E1">
        <w:rPr>
          <w:sz w:val="28"/>
          <w:szCs w:val="28"/>
        </w:rPr>
        <w:t xml:space="preserve"> (</w:t>
      </w:r>
      <w:r w:rsidRPr="00B757E1">
        <w:rPr>
          <w:sz w:val="28"/>
          <w:szCs w:val="28"/>
        </w:rPr>
        <w:t>-</w:t>
      </w:r>
      <w:r w:rsidR="00363D23">
        <w:rPr>
          <w:b/>
          <w:sz w:val="28"/>
          <w:szCs w:val="28"/>
        </w:rPr>
        <w:t>3 553,8</w:t>
      </w:r>
      <w:r w:rsidR="00F021CA" w:rsidRPr="00B757E1">
        <w:rPr>
          <w:sz w:val="28"/>
          <w:szCs w:val="28"/>
        </w:rPr>
        <w:t xml:space="preserve"> тыс. рублей) к прогнозу 202</w:t>
      </w:r>
      <w:r w:rsidR="00363D23">
        <w:rPr>
          <w:sz w:val="28"/>
          <w:szCs w:val="28"/>
        </w:rPr>
        <w:t>4</w:t>
      </w:r>
      <w:r w:rsidR="00CF4311" w:rsidRPr="00B757E1">
        <w:rPr>
          <w:sz w:val="28"/>
          <w:szCs w:val="28"/>
        </w:rPr>
        <w:t xml:space="preserve"> года, в 202</w:t>
      </w:r>
      <w:r w:rsidR="00363D23">
        <w:rPr>
          <w:sz w:val="28"/>
          <w:szCs w:val="28"/>
        </w:rPr>
        <w:t>6</w:t>
      </w:r>
      <w:r w:rsidR="00CF4311" w:rsidRPr="00B757E1">
        <w:rPr>
          <w:sz w:val="28"/>
          <w:szCs w:val="28"/>
        </w:rPr>
        <w:t xml:space="preserve"> году </w:t>
      </w:r>
      <w:r w:rsidR="008F147B" w:rsidRPr="00B757E1">
        <w:rPr>
          <w:sz w:val="28"/>
          <w:szCs w:val="28"/>
        </w:rPr>
        <w:t>уменьшение</w:t>
      </w:r>
      <w:r w:rsidR="00CF4311" w:rsidRPr="00B757E1">
        <w:rPr>
          <w:sz w:val="28"/>
          <w:szCs w:val="28"/>
        </w:rPr>
        <w:t xml:space="preserve"> доходов планируется на </w:t>
      </w:r>
      <w:r w:rsidR="00363D23">
        <w:rPr>
          <w:b/>
          <w:sz w:val="28"/>
          <w:szCs w:val="28"/>
        </w:rPr>
        <w:t>2,7</w:t>
      </w:r>
      <w:r w:rsidR="00CF4311" w:rsidRPr="00B757E1">
        <w:rPr>
          <w:sz w:val="28"/>
          <w:szCs w:val="28"/>
        </w:rPr>
        <w:t>% (</w:t>
      </w:r>
      <w:r w:rsidR="008F147B" w:rsidRPr="00B757E1">
        <w:rPr>
          <w:b/>
          <w:sz w:val="28"/>
          <w:szCs w:val="28"/>
        </w:rPr>
        <w:t>-</w:t>
      </w:r>
      <w:r w:rsidR="00363D23">
        <w:rPr>
          <w:b/>
          <w:sz w:val="28"/>
          <w:szCs w:val="28"/>
        </w:rPr>
        <w:t>371,1</w:t>
      </w:r>
      <w:r w:rsidR="00CF4311" w:rsidRPr="00B757E1">
        <w:rPr>
          <w:b/>
          <w:sz w:val="28"/>
          <w:szCs w:val="28"/>
        </w:rPr>
        <w:t xml:space="preserve"> </w:t>
      </w:r>
      <w:r w:rsidR="00CF4311" w:rsidRPr="00B757E1">
        <w:rPr>
          <w:sz w:val="28"/>
          <w:szCs w:val="28"/>
        </w:rPr>
        <w:t>тыс. рублей) к прогнозу 20</w:t>
      </w:r>
      <w:r w:rsidR="006C77ED" w:rsidRPr="00B757E1">
        <w:rPr>
          <w:sz w:val="28"/>
          <w:szCs w:val="28"/>
        </w:rPr>
        <w:t>2</w:t>
      </w:r>
      <w:r w:rsidR="00363D23">
        <w:rPr>
          <w:sz w:val="28"/>
          <w:szCs w:val="28"/>
        </w:rPr>
        <w:t>5</w:t>
      </w:r>
      <w:r w:rsidR="00CF4311" w:rsidRPr="00B757E1">
        <w:rPr>
          <w:sz w:val="28"/>
          <w:szCs w:val="28"/>
        </w:rPr>
        <w:t xml:space="preserve"> года.</w:t>
      </w:r>
    </w:p>
    <w:p w:rsidR="00CE4450" w:rsidRDefault="00012A83" w:rsidP="00F021CA">
      <w:pPr>
        <w:autoSpaceDE w:val="0"/>
        <w:autoSpaceDN w:val="0"/>
        <w:adjustRightInd w:val="0"/>
        <w:ind w:firstLine="709"/>
        <w:jc w:val="both"/>
        <w:rPr>
          <w:sz w:val="28"/>
          <w:szCs w:val="28"/>
        </w:rPr>
      </w:pPr>
      <w:r w:rsidRPr="00B757E1">
        <w:rPr>
          <w:sz w:val="28"/>
          <w:szCs w:val="28"/>
        </w:rPr>
        <w:t>В сравнении с первоначальными плановыми показателями 20</w:t>
      </w:r>
      <w:r w:rsidR="008F147B" w:rsidRPr="00B757E1">
        <w:rPr>
          <w:sz w:val="28"/>
          <w:szCs w:val="28"/>
        </w:rPr>
        <w:t>2</w:t>
      </w:r>
      <w:r w:rsidR="00363D23">
        <w:rPr>
          <w:sz w:val="28"/>
          <w:szCs w:val="28"/>
        </w:rPr>
        <w:t>3</w:t>
      </w:r>
      <w:r w:rsidRPr="00B757E1">
        <w:rPr>
          <w:sz w:val="28"/>
          <w:szCs w:val="28"/>
        </w:rPr>
        <w:t xml:space="preserve"> года по собственным доходам в бюджет поселения, </w:t>
      </w:r>
      <w:r w:rsidR="00F021CA" w:rsidRPr="00B757E1">
        <w:rPr>
          <w:sz w:val="28"/>
          <w:szCs w:val="28"/>
        </w:rPr>
        <w:t>предлагаемые к утверждению в 202</w:t>
      </w:r>
      <w:r w:rsidR="00363D23">
        <w:rPr>
          <w:sz w:val="28"/>
          <w:szCs w:val="28"/>
        </w:rPr>
        <w:t>4</w:t>
      </w:r>
      <w:r w:rsidR="00811E81">
        <w:rPr>
          <w:sz w:val="28"/>
          <w:szCs w:val="28"/>
        </w:rPr>
        <w:t xml:space="preserve"> году</w:t>
      </w:r>
      <w:r w:rsidRPr="00B757E1">
        <w:rPr>
          <w:sz w:val="28"/>
          <w:szCs w:val="28"/>
        </w:rPr>
        <w:t xml:space="preserve"> </w:t>
      </w:r>
      <w:r w:rsidR="00811E81" w:rsidRPr="00B757E1">
        <w:rPr>
          <w:sz w:val="28"/>
          <w:szCs w:val="28"/>
        </w:rPr>
        <w:t>собственные доходы,</w:t>
      </w:r>
      <w:r w:rsidRPr="00B757E1">
        <w:rPr>
          <w:sz w:val="28"/>
          <w:szCs w:val="28"/>
        </w:rPr>
        <w:t xml:space="preserve"> </w:t>
      </w:r>
      <w:r w:rsidR="006C77ED" w:rsidRPr="00B757E1">
        <w:rPr>
          <w:sz w:val="28"/>
          <w:szCs w:val="28"/>
        </w:rPr>
        <w:t>у</w:t>
      </w:r>
      <w:r w:rsidR="00363D23">
        <w:rPr>
          <w:sz w:val="28"/>
          <w:szCs w:val="28"/>
        </w:rPr>
        <w:t>меньшатся</w:t>
      </w:r>
      <w:r w:rsidR="00824371">
        <w:rPr>
          <w:sz w:val="28"/>
          <w:szCs w:val="28"/>
        </w:rPr>
        <w:t xml:space="preserve"> </w:t>
      </w:r>
      <w:r w:rsidRPr="00B757E1">
        <w:rPr>
          <w:sz w:val="28"/>
          <w:szCs w:val="28"/>
        </w:rPr>
        <w:t xml:space="preserve">на </w:t>
      </w:r>
      <w:r w:rsidR="00363D23">
        <w:rPr>
          <w:b/>
          <w:sz w:val="28"/>
          <w:szCs w:val="28"/>
        </w:rPr>
        <w:t>10,3</w:t>
      </w:r>
      <w:r w:rsidRPr="00B757E1">
        <w:rPr>
          <w:b/>
          <w:sz w:val="28"/>
          <w:szCs w:val="28"/>
        </w:rPr>
        <w:t>%</w:t>
      </w:r>
      <w:r w:rsidRPr="00B757E1">
        <w:rPr>
          <w:sz w:val="28"/>
          <w:szCs w:val="28"/>
        </w:rPr>
        <w:t xml:space="preserve"> (</w:t>
      </w:r>
      <w:r w:rsidR="00363D23">
        <w:rPr>
          <w:b/>
          <w:sz w:val="28"/>
          <w:szCs w:val="28"/>
        </w:rPr>
        <w:t xml:space="preserve">-1 048,2 </w:t>
      </w:r>
      <w:r w:rsidRPr="00B757E1">
        <w:rPr>
          <w:sz w:val="28"/>
          <w:szCs w:val="28"/>
        </w:rPr>
        <w:t xml:space="preserve">тыс. рублей), в том числе налоговые доходы </w:t>
      </w:r>
      <w:r w:rsidR="008F147B" w:rsidRPr="00B757E1">
        <w:rPr>
          <w:sz w:val="28"/>
          <w:szCs w:val="28"/>
        </w:rPr>
        <w:t>у</w:t>
      </w:r>
      <w:r w:rsidR="00363D23">
        <w:rPr>
          <w:sz w:val="28"/>
          <w:szCs w:val="28"/>
        </w:rPr>
        <w:t>меньшаться</w:t>
      </w:r>
      <w:r w:rsidRPr="00B757E1">
        <w:rPr>
          <w:sz w:val="28"/>
          <w:szCs w:val="28"/>
        </w:rPr>
        <w:t xml:space="preserve"> на </w:t>
      </w:r>
      <w:r w:rsidR="00363D23">
        <w:rPr>
          <w:b/>
          <w:sz w:val="28"/>
          <w:szCs w:val="28"/>
        </w:rPr>
        <w:t>10,4</w:t>
      </w:r>
      <w:r w:rsidRPr="00B757E1">
        <w:rPr>
          <w:b/>
          <w:sz w:val="28"/>
          <w:szCs w:val="28"/>
        </w:rPr>
        <w:t xml:space="preserve">% </w:t>
      </w:r>
      <w:r w:rsidRPr="00B757E1">
        <w:rPr>
          <w:sz w:val="28"/>
          <w:szCs w:val="28"/>
        </w:rPr>
        <w:t>(</w:t>
      </w:r>
      <w:r w:rsidR="00363D23">
        <w:rPr>
          <w:b/>
          <w:sz w:val="28"/>
          <w:szCs w:val="28"/>
        </w:rPr>
        <w:t xml:space="preserve">-1 052,7 </w:t>
      </w:r>
      <w:r w:rsidRPr="00B757E1">
        <w:rPr>
          <w:sz w:val="28"/>
          <w:szCs w:val="28"/>
        </w:rPr>
        <w:t xml:space="preserve">тыс. рублей), неналоговые доходы прогнозируются с </w:t>
      </w:r>
      <w:r w:rsidR="006C77ED" w:rsidRPr="00B757E1">
        <w:rPr>
          <w:sz w:val="28"/>
          <w:szCs w:val="28"/>
        </w:rPr>
        <w:t>у</w:t>
      </w:r>
      <w:r w:rsidR="00FE6188" w:rsidRPr="00B757E1">
        <w:rPr>
          <w:sz w:val="28"/>
          <w:szCs w:val="28"/>
        </w:rPr>
        <w:t>величением</w:t>
      </w:r>
      <w:r w:rsidR="00F021CA" w:rsidRPr="00B757E1">
        <w:rPr>
          <w:sz w:val="28"/>
          <w:szCs w:val="28"/>
        </w:rPr>
        <w:t xml:space="preserve"> </w:t>
      </w:r>
      <w:r w:rsidRPr="00B757E1">
        <w:rPr>
          <w:sz w:val="28"/>
          <w:szCs w:val="28"/>
        </w:rPr>
        <w:t xml:space="preserve">на </w:t>
      </w:r>
      <w:r w:rsidR="00363D23">
        <w:rPr>
          <w:b/>
          <w:sz w:val="28"/>
          <w:szCs w:val="28"/>
        </w:rPr>
        <w:t>4,6</w:t>
      </w:r>
      <w:r w:rsidRPr="00B757E1">
        <w:rPr>
          <w:b/>
          <w:sz w:val="28"/>
          <w:szCs w:val="28"/>
        </w:rPr>
        <w:t>%</w:t>
      </w:r>
      <w:r w:rsidR="008F147B" w:rsidRPr="00B757E1">
        <w:rPr>
          <w:b/>
          <w:sz w:val="28"/>
          <w:szCs w:val="28"/>
        </w:rPr>
        <w:t xml:space="preserve"> </w:t>
      </w:r>
      <w:r w:rsidRPr="00B757E1">
        <w:rPr>
          <w:sz w:val="28"/>
          <w:szCs w:val="28"/>
        </w:rPr>
        <w:t>(</w:t>
      </w:r>
      <w:r w:rsidR="008F147B" w:rsidRPr="00B757E1">
        <w:rPr>
          <w:b/>
          <w:sz w:val="28"/>
          <w:szCs w:val="28"/>
        </w:rPr>
        <w:t>+</w:t>
      </w:r>
      <w:r w:rsidR="00363D23">
        <w:rPr>
          <w:b/>
          <w:sz w:val="28"/>
          <w:szCs w:val="28"/>
        </w:rPr>
        <w:t>4,5</w:t>
      </w:r>
      <w:r w:rsidR="008F147B" w:rsidRPr="00B757E1">
        <w:rPr>
          <w:b/>
          <w:sz w:val="28"/>
          <w:szCs w:val="28"/>
        </w:rPr>
        <w:t xml:space="preserve"> </w:t>
      </w:r>
      <w:r w:rsidR="00CE4450">
        <w:rPr>
          <w:sz w:val="28"/>
          <w:szCs w:val="28"/>
        </w:rPr>
        <w:t>тыс. рублей).</w:t>
      </w:r>
    </w:p>
    <w:p w:rsidR="00BE4E2F" w:rsidRPr="00B757E1" w:rsidRDefault="00012A83" w:rsidP="00F021CA">
      <w:pPr>
        <w:autoSpaceDE w:val="0"/>
        <w:autoSpaceDN w:val="0"/>
        <w:adjustRightInd w:val="0"/>
        <w:ind w:firstLine="709"/>
        <w:jc w:val="both"/>
        <w:rPr>
          <w:sz w:val="28"/>
          <w:szCs w:val="28"/>
        </w:rPr>
      </w:pPr>
      <w:r w:rsidRPr="00B757E1">
        <w:rPr>
          <w:sz w:val="28"/>
          <w:szCs w:val="28"/>
        </w:rPr>
        <w:t>К ожидаемым показателям 20</w:t>
      </w:r>
      <w:r w:rsidR="008F147B" w:rsidRPr="00B757E1">
        <w:rPr>
          <w:sz w:val="28"/>
          <w:szCs w:val="28"/>
        </w:rPr>
        <w:t>2</w:t>
      </w:r>
      <w:r w:rsidR="00363D23">
        <w:rPr>
          <w:sz w:val="28"/>
          <w:szCs w:val="28"/>
        </w:rPr>
        <w:t>3</w:t>
      </w:r>
      <w:r w:rsidRPr="00B757E1">
        <w:rPr>
          <w:sz w:val="28"/>
          <w:szCs w:val="28"/>
        </w:rPr>
        <w:t xml:space="preserve"> года прогнозирование налоговых и неналоговых доходов в 20</w:t>
      </w:r>
      <w:r w:rsidR="00F021CA" w:rsidRPr="00B757E1">
        <w:rPr>
          <w:sz w:val="28"/>
          <w:szCs w:val="28"/>
        </w:rPr>
        <w:t>2</w:t>
      </w:r>
      <w:r w:rsidR="00363D23">
        <w:rPr>
          <w:sz w:val="28"/>
          <w:szCs w:val="28"/>
        </w:rPr>
        <w:t>4</w:t>
      </w:r>
      <w:r w:rsidRPr="00B757E1">
        <w:rPr>
          <w:sz w:val="28"/>
          <w:szCs w:val="28"/>
        </w:rPr>
        <w:t xml:space="preserve"> год</w:t>
      </w:r>
      <w:r w:rsidR="00F2325A" w:rsidRPr="00B757E1">
        <w:rPr>
          <w:sz w:val="28"/>
          <w:szCs w:val="28"/>
        </w:rPr>
        <w:t>у</w:t>
      </w:r>
      <w:r w:rsidRPr="00B757E1">
        <w:rPr>
          <w:sz w:val="28"/>
          <w:szCs w:val="28"/>
        </w:rPr>
        <w:t xml:space="preserve"> планируется с </w:t>
      </w:r>
      <w:r w:rsidR="006C77ED" w:rsidRPr="00B757E1">
        <w:rPr>
          <w:sz w:val="28"/>
          <w:szCs w:val="28"/>
        </w:rPr>
        <w:t>у</w:t>
      </w:r>
      <w:r w:rsidR="00C3120F" w:rsidRPr="00B757E1">
        <w:rPr>
          <w:sz w:val="28"/>
          <w:szCs w:val="28"/>
        </w:rPr>
        <w:t>величением</w:t>
      </w:r>
      <w:r w:rsidR="00FE6188" w:rsidRPr="00B757E1">
        <w:rPr>
          <w:sz w:val="28"/>
          <w:szCs w:val="28"/>
        </w:rPr>
        <w:t xml:space="preserve"> </w:t>
      </w:r>
      <w:r w:rsidRPr="00B757E1">
        <w:rPr>
          <w:sz w:val="28"/>
          <w:szCs w:val="28"/>
        </w:rPr>
        <w:t xml:space="preserve">на </w:t>
      </w:r>
      <w:r w:rsidR="00363D23">
        <w:rPr>
          <w:b/>
          <w:sz w:val="28"/>
          <w:szCs w:val="28"/>
        </w:rPr>
        <w:t>10,9</w:t>
      </w:r>
      <w:r w:rsidRPr="00B757E1">
        <w:rPr>
          <w:b/>
          <w:sz w:val="28"/>
          <w:szCs w:val="28"/>
        </w:rPr>
        <w:t>%</w:t>
      </w:r>
      <w:r w:rsidRPr="00B757E1">
        <w:rPr>
          <w:sz w:val="28"/>
          <w:szCs w:val="28"/>
        </w:rPr>
        <w:t xml:space="preserve"> (</w:t>
      </w:r>
      <w:r w:rsidR="00C3120F" w:rsidRPr="00B757E1">
        <w:rPr>
          <w:b/>
          <w:sz w:val="28"/>
          <w:szCs w:val="28"/>
        </w:rPr>
        <w:t>+</w:t>
      </w:r>
      <w:r w:rsidR="00363D23">
        <w:rPr>
          <w:b/>
          <w:sz w:val="28"/>
          <w:szCs w:val="28"/>
        </w:rPr>
        <w:t>900,4</w:t>
      </w:r>
      <w:r w:rsidRPr="00B757E1">
        <w:rPr>
          <w:sz w:val="28"/>
          <w:szCs w:val="28"/>
        </w:rPr>
        <w:t xml:space="preserve"> тыс. рублей), в </w:t>
      </w:r>
      <w:r w:rsidR="004B0568" w:rsidRPr="00B757E1">
        <w:rPr>
          <w:sz w:val="28"/>
          <w:szCs w:val="28"/>
        </w:rPr>
        <w:t xml:space="preserve">том числе </w:t>
      </w:r>
      <w:r w:rsidRPr="00B757E1">
        <w:rPr>
          <w:sz w:val="28"/>
          <w:szCs w:val="28"/>
        </w:rPr>
        <w:t>по налоговым с</w:t>
      </w:r>
      <w:r w:rsidR="008F147B" w:rsidRPr="00B757E1">
        <w:rPr>
          <w:sz w:val="28"/>
          <w:szCs w:val="28"/>
        </w:rPr>
        <w:t xml:space="preserve"> увеличением</w:t>
      </w:r>
      <w:r w:rsidRPr="00B757E1">
        <w:rPr>
          <w:sz w:val="28"/>
          <w:szCs w:val="28"/>
        </w:rPr>
        <w:t xml:space="preserve"> на </w:t>
      </w:r>
      <w:r w:rsidR="00363D23">
        <w:rPr>
          <w:b/>
          <w:sz w:val="28"/>
          <w:szCs w:val="28"/>
        </w:rPr>
        <w:t>11,0</w:t>
      </w:r>
      <w:r w:rsidRPr="00B757E1">
        <w:rPr>
          <w:b/>
          <w:sz w:val="28"/>
          <w:szCs w:val="28"/>
        </w:rPr>
        <w:t>%</w:t>
      </w:r>
      <w:r w:rsidR="008F147B" w:rsidRPr="00B757E1">
        <w:rPr>
          <w:b/>
          <w:sz w:val="28"/>
          <w:szCs w:val="28"/>
        </w:rPr>
        <w:t xml:space="preserve"> </w:t>
      </w:r>
      <w:r w:rsidRPr="00B757E1">
        <w:rPr>
          <w:sz w:val="28"/>
          <w:szCs w:val="28"/>
        </w:rPr>
        <w:t>(</w:t>
      </w:r>
      <w:r w:rsidR="008F147B" w:rsidRPr="00B757E1">
        <w:rPr>
          <w:b/>
          <w:sz w:val="28"/>
          <w:szCs w:val="28"/>
        </w:rPr>
        <w:t>+</w:t>
      </w:r>
      <w:r w:rsidR="00363D23">
        <w:rPr>
          <w:b/>
          <w:sz w:val="28"/>
          <w:szCs w:val="28"/>
        </w:rPr>
        <w:t>895,9</w:t>
      </w:r>
      <w:r w:rsidRPr="00B757E1">
        <w:rPr>
          <w:sz w:val="28"/>
          <w:szCs w:val="28"/>
        </w:rPr>
        <w:t xml:space="preserve"> тыс. рублей) и по неналоговым с </w:t>
      </w:r>
      <w:r w:rsidR="0053182F">
        <w:rPr>
          <w:sz w:val="28"/>
          <w:szCs w:val="28"/>
        </w:rPr>
        <w:t>у</w:t>
      </w:r>
      <w:r w:rsidR="00085E8A">
        <w:rPr>
          <w:sz w:val="28"/>
          <w:szCs w:val="28"/>
        </w:rPr>
        <w:t>величением</w:t>
      </w:r>
      <w:r w:rsidRPr="00B757E1">
        <w:rPr>
          <w:sz w:val="28"/>
          <w:szCs w:val="28"/>
        </w:rPr>
        <w:t xml:space="preserve"> на </w:t>
      </w:r>
      <w:r w:rsidR="00085E8A">
        <w:rPr>
          <w:b/>
          <w:sz w:val="28"/>
          <w:szCs w:val="28"/>
        </w:rPr>
        <w:t>4,6</w:t>
      </w:r>
      <w:r w:rsidRPr="00B757E1">
        <w:rPr>
          <w:b/>
          <w:sz w:val="28"/>
          <w:szCs w:val="28"/>
        </w:rPr>
        <w:t>%</w:t>
      </w:r>
      <w:r w:rsidR="008F147B" w:rsidRPr="00B757E1">
        <w:rPr>
          <w:b/>
          <w:sz w:val="28"/>
          <w:szCs w:val="28"/>
        </w:rPr>
        <w:t xml:space="preserve"> </w:t>
      </w:r>
      <w:r w:rsidR="00932F13" w:rsidRPr="00B757E1">
        <w:rPr>
          <w:sz w:val="28"/>
          <w:szCs w:val="28"/>
        </w:rPr>
        <w:t>(</w:t>
      </w:r>
      <w:r w:rsidR="00085E8A">
        <w:rPr>
          <w:b/>
          <w:sz w:val="28"/>
          <w:szCs w:val="28"/>
        </w:rPr>
        <w:t xml:space="preserve">+4,5 </w:t>
      </w:r>
      <w:r w:rsidRPr="00B757E1">
        <w:rPr>
          <w:sz w:val="28"/>
          <w:szCs w:val="28"/>
        </w:rPr>
        <w:t>тыс. рублей).</w:t>
      </w:r>
    </w:p>
    <w:p w:rsidR="0087789A" w:rsidRPr="00B757E1" w:rsidRDefault="00012A83"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Прирост собственных доходов в 20</w:t>
      </w:r>
      <w:r w:rsidR="00A6155B" w:rsidRPr="00B757E1">
        <w:rPr>
          <w:rFonts w:ascii="Times New Roman" w:hAnsi="Times New Roman" w:cs="Times New Roman"/>
          <w:sz w:val="28"/>
          <w:szCs w:val="28"/>
        </w:rPr>
        <w:t>2</w:t>
      </w:r>
      <w:r w:rsidR="00085E8A">
        <w:rPr>
          <w:rFonts w:ascii="Times New Roman" w:hAnsi="Times New Roman" w:cs="Times New Roman"/>
          <w:sz w:val="28"/>
          <w:szCs w:val="28"/>
        </w:rPr>
        <w:t>5</w:t>
      </w:r>
      <w:r w:rsidRPr="00B757E1">
        <w:rPr>
          <w:rFonts w:ascii="Times New Roman" w:hAnsi="Times New Roman" w:cs="Times New Roman"/>
          <w:sz w:val="28"/>
          <w:szCs w:val="28"/>
        </w:rPr>
        <w:t xml:space="preserve"> </w:t>
      </w:r>
      <w:r w:rsidR="0087789A" w:rsidRPr="00B757E1">
        <w:rPr>
          <w:rFonts w:ascii="Times New Roman" w:hAnsi="Times New Roman" w:cs="Times New Roman"/>
          <w:sz w:val="28"/>
          <w:szCs w:val="28"/>
        </w:rPr>
        <w:t xml:space="preserve">году прогнозируется на </w:t>
      </w:r>
      <w:r w:rsidR="00085E8A">
        <w:rPr>
          <w:rFonts w:ascii="Times New Roman" w:hAnsi="Times New Roman" w:cs="Times New Roman"/>
          <w:b/>
          <w:sz w:val="28"/>
          <w:szCs w:val="28"/>
        </w:rPr>
        <w:t>0,4</w:t>
      </w:r>
      <w:r w:rsidR="0087789A" w:rsidRPr="00B757E1">
        <w:rPr>
          <w:rFonts w:ascii="Times New Roman" w:hAnsi="Times New Roman" w:cs="Times New Roman"/>
          <w:b/>
          <w:sz w:val="28"/>
          <w:szCs w:val="28"/>
        </w:rPr>
        <w:t>%</w:t>
      </w:r>
      <w:r w:rsidR="007C691E" w:rsidRPr="00B757E1">
        <w:rPr>
          <w:rFonts w:ascii="Times New Roman" w:hAnsi="Times New Roman" w:cs="Times New Roman"/>
          <w:sz w:val="28"/>
          <w:szCs w:val="28"/>
        </w:rPr>
        <w:t xml:space="preserve"> </w:t>
      </w:r>
      <w:r w:rsidR="0087789A" w:rsidRPr="00B757E1">
        <w:rPr>
          <w:rFonts w:ascii="Times New Roman" w:hAnsi="Times New Roman" w:cs="Times New Roman"/>
          <w:sz w:val="28"/>
          <w:szCs w:val="28"/>
        </w:rPr>
        <w:t>(</w:t>
      </w:r>
      <w:r w:rsidR="00164512" w:rsidRPr="00B757E1">
        <w:rPr>
          <w:rFonts w:ascii="Times New Roman" w:hAnsi="Times New Roman" w:cs="Times New Roman"/>
          <w:sz w:val="28"/>
          <w:szCs w:val="28"/>
        </w:rPr>
        <w:t>+</w:t>
      </w:r>
      <w:r w:rsidR="00085E8A">
        <w:rPr>
          <w:rFonts w:ascii="Times New Roman" w:hAnsi="Times New Roman" w:cs="Times New Roman"/>
          <w:b/>
          <w:sz w:val="28"/>
          <w:szCs w:val="28"/>
        </w:rPr>
        <w:t>39,7</w:t>
      </w:r>
      <w:r w:rsidR="0087789A" w:rsidRPr="00B757E1">
        <w:rPr>
          <w:rFonts w:ascii="Times New Roman" w:hAnsi="Times New Roman" w:cs="Times New Roman"/>
          <w:sz w:val="28"/>
          <w:szCs w:val="28"/>
        </w:rPr>
        <w:t xml:space="preserve"> тыс. рублей) к прогнозу 20</w:t>
      </w:r>
      <w:r w:rsidR="009E1C82" w:rsidRPr="00B757E1">
        <w:rPr>
          <w:rFonts w:ascii="Times New Roman" w:hAnsi="Times New Roman" w:cs="Times New Roman"/>
          <w:sz w:val="28"/>
          <w:szCs w:val="28"/>
        </w:rPr>
        <w:t>2</w:t>
      </w:r>
      <w:r w:rsidR="00085E8A">
        <w:rPr>
          <w:rFonts w:ascii="Times New Roman" w:hAnsi="Times New Roman" w:cs="Times New Roman"/>
          <w:sz w:val="28"/>
          <w:szCs w:val="28"/>
        </w:rPr>
        <w:t>4</w:t>
      </w:r>
      <w:r w:rsidR="0087789A" w:rsidRPr="00B757E1">
        <w:rPr>
          <w:rFonts w:ascii="Times New Roman" w:hAnsi="Times New Roman" w:cs="Times New Roman"/>
          <w:sz w:val="28"/>
          <w:szCs w:val="28"/>
        </w:rPr>
        <w:t xml:space="preserve"> года, в том числе по налоговым доходам на </w:t>
      </w:r>
      <w:r w:rsidR="00085E8A">
        <w:rPr>
          <w:rFonts w:ascii="Times New Roman" w:hAnsi="Times New Roman" w:cs="Times New Roman"/>
          <w:b/>
          <w:sz w:val="28"/>
          <w:szCs w:val="28"/>
        </w:rPr>
        <w:t>0,4</w:t>
      </w:r>
      <w:r w:rsidR="0087789A" w:rsidRPr="00B757E1">
        <w:rPr>
          <w:rFonts w:ascii="Times New Roman" w:hAnsi="Times New Roman" w:cs="Times New Roman"/>
          <w:b/>
          <w:sz w:val="28"/>
          <w:szCs w:val="28"/>
        </w:rPr>
        <w:t>%</w:t>
      </w:r>
      <w:r w:rsidR="0087789A" w:rsidRPr="00B757E1">
        <w:rPr>
          <w:rFonts w:ascii="Times New Roman" w:hAnsi="Times New Roman" w:cs="Times New Roman"/>
          <w:sz w:val="28"/>
          <w:szCs w:val="28"/>
        </w:rPr>
        <w:t xml:space="preserve"> (</w:t>
      </w:r>
      <w:r w:rsidR="00164512" w:rsidRPr="00B757E1">
        <w:rPr>
          <w:rFonts w:ascii="Times New Roman" w:hAnsi="Times New Roman" w:cs="Times New Roman"/>
          <w:sz w:val="28"/>
          <w:szCs w:val="28"/>
        </w:rPr>
        <w:t>+</w:t>
      </w:r>
      <w:r w:rsidR="00085E8A">
        <w:rPr>
          <w:rFonts w:ascii="Times New Roman" w:hAnsi="Times New Roman" w:cs="Times New Roman"/>
          <w:b/>
          <w:sz w:val="28"/>
          <w:szCs w:val="28"/>
        </w:rPr>
        <w:t>35,7</w:t>
      </w:r>
      <w:r w:rsidR="007C691E" w:rsidRPr="00B757E1">
        <w:rPr>
          <w:rFonts w:ascii="Times New Roman" w:hAnsi="Times New Roman" w:cs="Times New Roman"/>
          <w:b/>
          <w:sz w:val="28"/>
          <w:szCs w:val="28"/>
        </w:rPr>
        <w:t xml:space="preserve"> </w:t>
      </w:r>
      <w:r w:rsidR="0087789A" w:rsidRPr="00B757E1">
        <w:rPr>
          <w:rFonts w:ascii="Times New Roman" w:hAnsi="Times New Roman" w:cs="Times New Roman"/>
          <w:sz w:val="28"/>
          <w:szCs w:val="28"/>
        </w:rPr>
        <w:t xml:space="preserve">тыс. рублей), по неналоговым доходам на </w:t>
      </w:r>
      <w:r w:rsidR="00085E8A">
        <w:rPr>
          <w:rFonts w:ascii="Times New Roman" w:hAnsi="Times New Roman" w:cs="Times New Roman"/>
          <w:b/>
          <w:sz w:val="28"/>
          <w:szCs w:val="28"/>
        </w:rPr>
        <w:t>3,9</w:t>
      </w:r>
      <w:r w:rsidR="0087789A" w:rsidRPr="00B757E1">
        <w:rPr>
          <w:rFonts w:ascii="Times New Roman" w:hAnsi="Times New Roman" w:cs="Times New Roman"/>
          <w:b/>
          <w:sz w:val="28"/>
          <w:szCs w:val="28"/>
        </w:rPr>
        <w:t>%</w:t>
      </w:r>
      <w:r w:rsidR="00FE6188" w:rsidRPr="00B757E1">
        <w:rPr>
          <w:rFonts w:ascii="Times New Roman" w:hAnsi="Times New Roman" w:cs="Times New Roman"/>
          <w:b/>
          <w:sz w:val="28"/>
          <w:szCs w:val="28"/>
        </w:rPr>
        <w:t xml:space="preserve"> </w:t>
      </w:r>
      <w:r w:rsidR="0087789A" w:rsidRPr="00B757E1">
        <w:rPr>
          <w:rFonts w:ascii="Times New Roman" w:hAnsi="Times New Roman" w:cs="Times New Roman"/>
          <w:sz w:val="28"/>
          <w:szCs w:val="28"/>
        </w:rPr>
        <w:t>(</w:t>
      </w:r>
      <w:r w:rsidR="009E1C82" w:rsidRPr="00B757E1">
        <w:rPr>
          <w:rFonts w:ascii="Times New Roman" w:hAnsi="Times New Roman" w:cs="Times New Roman"/>
          <w:b/>
          <w:sz w:val="28"/>
          <w:szCs w:val="28"/>
        </w:rPr>
        <w:t xml:space="preserve">+ </w:t>
      </w:r>
      <w:r w:rsidR="00085E8A">
        <w:rPr>
          <w:rFonts w:ascii="Times New Roman" w:hAnsi="Times New Roman" w:cs="Times New Roman"/>
          <w:b/>
          <w:sz w:val="28"/>
          <w:szCs w:val="28"/>
        </w:rPr>
        <w:t>4,0</w:t>
      </w:r>
      <w:r w:rsidR="00FE6188" w:rsidRPr="00B757E1">
        <w:rPr>
          <w:rFonts w:ascii="Times New Roman" w:hAnsi="Times New Roman" w:cs="Times New Roman"/>
          <w:b/>
          <w:sz w:val="28"/>
          <w:szCs w:val="28"/>
        </w:rPr>
        <w:t xml:space="preserve"> </w:t>
      </w:r>
      <w:r w:rsidR="009E1C82" w:rsidRPr="00B757E1">
        <w:rPr>
          <w:rFonts w:ascii="Times New Roman" w:hAnsi="Times New Roman" w:cs="Times New Roman"/>
          <w:sz w:val="28"/>
          <w:szCs w:val="28"/>
        </w:rPr>
        <w:t>тыс. рублей) к прогнозу 202</w:t>
      </w:r>
      <w:r w:rsidR="00085E8A">
        <w:rPr>
          <w:rFonts w:ascii="Times New Roman" w:hAnsi="Times New Roman" w:cs="Times New Roman"/>
          <w:sz w:val="28"/>
          <w:szCs w:val="28"/>
        </w:rPr>
        <w:t>4</w:t>
      </w:r>
      <w:r w:rsidR="0087789A" w:rsidRPr="00B757E1">
        <w:rPr>
          <w:rFonts w:ascii="Times New Roman" w:hAnsi="Times New Roman" w:cs="Times New Roman"/>
          <w:sz w:val="28"/>
          <w:szCs w:val="28"/>
        </w:rPr>
        <w:t xml:space="preserve"> года. </w:t>
      </w:r>
    </w:p>
    <w:p w:rsidR="0087789A" w:rsidRPr="00B757E1" w:rsidRDefault="0087789A"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Прирост собственных доходов в 20</w:t>
      </w:r>
      <w:r w:rsidR="007C691E" w:rsidRPr="00B757E1">
        <w:rPr>
          <w:rFonts w:ascii="Times New Roman" w:hAnsi="Times New Roman" w:cs="Times New Roman"/>
          <w:sz w:val="28"/>
          <w:szCs w:val="28"/>
        </w:rPr>
        <w:t>2</w:t>
      </w:r>
      <w:r w:rsidR="00085E8A">
        <w:rPr>
          <w:rFonts w:ascii="Times New Roman" w:hAnsi="Times New Roman" w:cs="Times New Roman"/>
          <w:sz w:val="28"/>
          <w:szCs w:val="28"/>
        </w:rPr>
        <w:t>6</w:t>
      </w:r>
      <w:r w:rsidRPr="00B757E1">
        <w:rPr>
          <w:rFonts w:ascii="Times New Roman" w:hAnsi="Times New Roman" w:cs="Times New Roman"/>
          <w:sz w:val="28"/>
          <w:szCs w:val="28"/>
        </w:rPr>
        <w:t xml:space="preserve"> году прогнозируется на </w:t>
      </w:r>
      <w:r w:rsidR="00085E8A">
        <w:rPr>
          <w:rFonts w:ascii="Times New Roman" w:hAnsi="Times New Roman" w:cs="Times New Roman"/>
          <w:b/>
          <w:sz w:val="28"/>
          <w:szCs w:val="28"/>
        </w:rPr>
        <w:t>3,7</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164512" w:rsidRPr="00B757E1">
        <w:rPr>
          <w:rFonts w:ascii="Times New Roman" w:hAnsi="Times New Roman" w:cs="Times New Roman"/>
          <w:sz w:val="28"/>
          <w:szCs w:val="28"/>
        </w:rPr>
        <w:t>+</w:t>
      </w:r>
      <w:r w:rsidR="00085E8A">
        <w:rPr>
          <w:rFonts w:ascii="Times New Roman" w:hAnsi="Times New Roman" w:cs="Times New Roman"/>
          <w:b/>
          <w:sz w:val="28"/>
          <w:szCs w:val="28"/>
        </w:rPr>
        <w:t>337,3</w:t>
      </w:r>
      <w:r w:rsidRPr="00B757E1">
        <w:rPr>
          <w:rFonts w:ascii="Times New Roman" w:hAnsi="Times New Roman" w:cs="Times New Roman"/>
          <w:sz w:val="28"/>
          <w:szCs w:val="28"/>
        </w:rPr>
        <w:t xml:space="preserve"> тыс. рублей) к прогнозу 20</w:t>
      </w:r>
      <w:r w:rsidR="00164512" w:rsidRPr="00B757E1">
        <w:rPr>
          <w:rFonts w:ascii="Times New Roman" w:hAnsi="Times New Roman" w:cs="Times New Roman"/>
          <w:sz w:val="28"/>
          <w:szCs w:val="28"/>
        </w:rPr>
        <w:t>2</w:t>
      </w:r>
      <w:r w:rsidR="00085E8A">
        <w:rPr>
          <w:rFonts w:ascii="Times New Roman" w:hAnsi="Times New Roman" w:cs="Times New Roman"/>
          <w:sz w:val="28"/>
          <w:szCs w:val="28"/>
        </w:rPr>
        <w:t>5</w:t>
      </w:r>
      <w:r w:rsidRPr="00B757E1">
        <w:rPr>
          <w:rFonts w:ascii="Times New Roman" w:hAnsi="Times New Roman" w:cs="Times New Roman"/>
          <w:sz w:val="28"/>
          <w:szCs w:val="28"/>
        </w:rPr>
        <w:t xml:space="preserve">года, в том числе по налоговым доходам на </w:t>
      </w:r>
      <w:r w:rsidR="00085E8A">
        <w:rPr>
          <w:rFonts w:ascii="Times New Roman" w:hAnsi="Times New Roman" w:cs="Times New Roman"/>
          <w:b/>
          <w:sz w:val="28"/>
          <w:szCs w:val="28"/>
        </w:rPr>
        <w:t>3,7</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164512" w:rsidRPr="00B757E1">
        <w:rPr>
          <w:rFonts w:ascii="Times New Roman" w:hAnsi="Times New Roman" w:cs="Times New Roman"/>
          <w:sz w:val="28"/>
          <w:szCs w:val="28"/>
        </w:rPr>
        <w:t>+</w:t>
      </w:r>
      <w:r w:rsidR="00085E8A">
        <w:rPr>
          <w:rFonts w:ascii="Times New Roman" w:hAnsi="Times New Roman" w:cs="Times New Roman"/>
          <w:b/>
          <w:sz w:val="28"/>
          <w:szCs w:val="28"/>
        </w:rPr>
        <w:t xml:space="preserve">333,1 </w:t>
      </w:r>
      <w:r w:rsidRPr="00B757E1">
        <w:rPr>
          <w:rFonts w:ascii="Times New Roman" w:hAnsi="Times New Roman" w:cs="Times New Roman"/>
          <w:sz w:val="28"/>
          <w:szCs w:val="28"/>
        </w:rPr>
        <w:t xml:space="preserve">тыс. рублей), по неналоговым доходам на </w:t>
      </w:r>
      <w:r w:rsidR="0053182F">
        <w:rPr>
          <w:rFonts w:ascii="Times New Roman" w:hAnsi="Times New Roman" w:cs="Times New Roman"/>
          <w:b/>
          <w:sz w:val="28"/>
          <w:szCs w:val="28"/>
        </w:rPr>
        <w:t>4,0</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CE3708" w:rsidRPr="00B757E1">
        <w:rPr>
          <w:rFonts w:ascii="Times New Roman" w:hAnsi="Times New Roman" w:cs="Times New Roman"/>
          <w:sz w:val="28"/>
          <w:szCs w:val="28"/>
        </w:rPr>
        <w:t>+</w:t>
      </w:r>
      <w:r w:rsidR="0053182F">
        <w:rPr>
          <w:rFonts w:ascii="Times New Roman" w:hAnsi="Times New Roman" w:cs="Times New Roman"/>
          <w:b/>
          <w:sz w:val="28"/>
          <w:szCs w:val="28"/>
        </w:rPr>
        <w:t>4,</w:t>
      </w:r>
      <w:r w:rsidR="00085E8A">
        <w:rPr>
          <w:rFonts w:ascii="Times New Roman" w:hAnsi="Times New Roman" w:cs="Times New Roman"/>
          <w:b/>
          <w:sz w:val="28"/>
          <w:szCs w:val="28"/>
        </w:rPr>
        <w:t>2</w:t>
      </w:r>
      <w:r w:rsidR="00811E8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к прогнозу 20</w:t>
      </w:r>
      <w:r w:rsidR="00CE3708" w:rsidRPr="00B757E1">
        <w:rPr>
          <w:rFonts w:ascii="Times New Roman" w:hAnsi="Times New Roman" w:cs="Times New Roman"/>
          <w:sz w:val="28"/>
          <w:szCs w:val="28"/>
        </w:rPr>
        <w:t>2</w:t>
      </w:r>
      <w:r w:rsidR="00085E8A">
        <w:rPr>
          <w:rFonts w:ascii="Times New Roman" w:hAnsi="Times New Roman" w:cs="Times New Roman"/>
          <w:sz w:val="28"/>
          <w:szCs w:val="28"/>
        </w:rPr>
        <w:t>5</w:t>
      </w:r>
      <w:r w:rsidRPr="00B757E1">
        <w:rPr>
          <w:rFonts w:ascii="Times New Roman" w:hAnsi="Times New Roman" w:cs="Times New Roman"/>
          <w:sz w:val="28"/>
          <w:szCs w:val="28"/>
        </w:rPr>
        <w:t xml:space="preserve"> года.</w:t>
      </w:r>
    </w:p>
    <w:p w:rsidR="00280B35" w:rsidRPr="00B757E1" w:rsidRDefault="00626709"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П</w:t>
      </w:r>
      <w:r w:rsidR="006D16CF" w:rsidRPr="00B757E1">
        <w:rPr>
          <w:rFonts w:ascii="Times New Roman" w:hAnsi="Times New Roman" w:cs="Times New Roman"/>
          <w:sz w:val="28"/>
          <w:szCs w:val="28"/>
        </w:rPr>
        <w:t>оступлени</w:t>
      </w:r>
      <w:r w:rsidRPr="00B757E1">
        <w:rPr>
          <w:rFonts w:ascii="Times New Roman" w:hAnsi="Times New Roman" w:cs="Times New Roman"/>
          <w:sz w:val="28"/>
          <w:szCs w:val="28"/>
        </w:rPr>
        <w:t>е</w:t>
      </w:r>
      <w:r w:rsidR="006D16CF" w:rsidRPr="00B757E1">
        <w:rPr>
          <w:rFonts w:ascii="Times New Roman" w:hAnsi="Times New Roman" w:cs="Times New Roman"/>
          <w:sz w:val="28"/>
          <w:szCs w:val="28"/>
        </w:rPr>
        <w:t xml:space="preserve"> налога на доходы физических лиц </w:t>
      </w:r>
      <w:r w:rsidR="009E1C82" w:rsidRPr="00B757E1">
        <w:rPr>
          <w:rFonts w:ascii="Times New Roman" w:hAnsi="Times New Roman" w:cs="Times New Roman"/>
          <w:sz w:val="28"/>
          <w:szCs w:val="28"/>
        </w:rPr>
        <w:t>в 202</w:t>
      </w:r>
      <w:r w:rsidR="00085E8A">
        <w:rPr>
          <w:rFonts w:ascii="Times New Roman" w:hAnsi="Times New Roman" w:cs="Times New Roman"/>
          <w:sz w:val="28"/>
          <w:szCs w:val="28"/>
        </w:rPr>
        <w:t>4</w:t>
      </w:r>
      <w:r w:rsidR="00F43122" w:rsidRPr="00B757E1">
        <w:rPr>
          <w:rFonts w:ascii="Times New Roman" w:hAnsi="Times New Roman" w:cs="Times New Roman"/>
          <w:sz w:val="28"/>
          <w:szCs w:val="28"/>
        </w:rPr>
        <w:t xml:space="preserve"> году планируется</w:t>
      </w:r>
      <w:r w:rsidR="00F9036D" w:rsidRPr="00B757E1">
        <w:rPr>
          <w:rFonts w:ascii="Times New Roman" w:hAnsi="Times New Roman" w:cs="Times New Roman"/>
          <w:sz w:val="28"/>
          <w:szCs w:val="28"/>
        </w:rPr>
        <w:t xml:space="preserve"> </w:t>
      </w:r>
      <w:r w:rsidR="00F43122" w:rsidRPr="00B757E1">
        <w:rPr>
          <w:rFonts w:ascii="Times New Roman" w:hAnsi="Times New Roman" w:cs="Times New Roman"/>
          <w:sz w:val="28"/>
          <w:szCs w:val="28"/>
        </w:rPr>
        <w:t xml:space="preserve">с </w:t>
      </w:r>
      <w:r w:rsidR="006D4CF2">
        <w:rPr>
          <w:rFonts w:ascii="Times New Roman" w:hAnsi="Times New Roman" w:cs="Times New Roman"/>
          <w:sz w:val="28"/>
          <w:szCs w:val="28"/>
        </w:rPr>
        <w:t>у</w:t>
      </w:r>
      <w:r w:rsidR="00085E8A">
        <w:rPr>
          <w:rFonts w:ascii="Times New Roman" w:hAnsi="Times New Roman" w:cs="Times New Roman"/>
          <w:sz w:val="28"/>
          <w:szCs w:val="28"/>
        </w:rPr>
        <w:t>величением</w:t>
      </w:r>
      <w:r w:rsidR="00F43122" w:rsidRPr="00B757E1">
        <w:rPr>
          <w:rFonts w:ascii="Times New Roman" w:hAnsi="Times New Roman" w:cs="Times New Roman"/>
          <w:sz w:val="28"/>
          <w:szCs w:val="28"/>
        </w:rPr>
        <w:t xml:space="preserve"> на </w:t>
      </w:r>
      <w:r w:rsidR="00085E8A">
        <w:rPr>
          <w:rFonts w:ascii="Times New Roman" w:hAnsi="Times New Roman" w:cs="Times New Roman"/>
          <w:b/>
          <w:sz w:val="28"/>
          <w:szCs w:val="28"/>
        </w:rPr>
        <w:t>9,1</w:t>
      </w:r>
      <w:r w:rsidR="00195744" w:rsidRPr="00B757E1">
        <w:rPr>
          <w:rFonts w:ascii="Times New Roman" w:hAnsi="Times New Roman" w:cs="Times New Roman"/>
          <w:b/>
          <w:sz w:val="28"/>
          <w:szCs w:val="28"/>
        </w:rPr>
        <w:t>%</w:t>
      </w:r>
      <w:r w:rsidR="006D16CF" w:rsidRPr="00B757E1">
        <w:rPr>
          <w:rFonts w:ascii="Times New Roman" w:hAnsi="Times New Roman" w:cs="Times New Roman"/>
          <w:sz w:val="28"/>
          <w:szCs w:val="28"/>
        </w:rPr>
        <w:t xml:space="preserve"> (</w:t>
      </w:r>
      <w:r w:rsidR="00085E8A">
        <w:rPr>
          <w:rFonts w:ascii="Times New Roman" w:hAnsi="Times New Roman" w:cs="Times New Roman"/>
          <w:b/>
          <w:sz w:val="28"/>
          <w:szCs w:val="28"/>
        </w:rPr>
        <w:t>+221,5</w:t>
      </w:r>
      <w:r w:rsidR="006D4CF2">
        <w:rPr>
          <w:rFonts w:ascii="Times New Roman" w:hAnsi="Times New Roman" w:cs="Times New Roman"/>
          <w:b/>
          <w:sz w:val="28"/>
          <w:szCs w:val="28"/>
        </w:rPr>
        <w:t xml:space="preserve"> </w:t>
      </w:r>
      <w:r w:rsidR="006D16CF" w:rsidRPr="00B757E1">
        <w:rPr>
          <w:rFonts w:ascii="Times New Roman" w:hAnsi="Times New Roman" w:cs="Times New Roman"/>
          <w:sz w:val="28"/>
          <w:szCs w:val="28"/>
        </w:rPr>
        <w:t>тыс. рублей)</w:t>
      </w:r>
      <w:r w:rsidR="006D4310" w:rsidRPr="00B757E1">
        <w:rPr>
          <w:rFonts w:ascii="Times New Roman" w:hAnsi="Times New Roman" w:cs="Times New Roman"/>
          <w:sz w:val="28"/>
          <w:szCs w:val="28"/>
        </w:rPr>
        <w:t xml:space="preserve"> </w:t>
      </w:r>
      <w:r w:rsidR="0093745F" w:rsidRPr="00B757E1">
        <w:rPr>
          <w:rFonts w:ascii="Times New Roman" w:hAnsi="Times New Roman" w:cs="Times New Roman"/>
          <w:sz w:val="28"/>
          <w:szCs w:val="28"/>
        </w:rPr>
        <w:t xml:space="preserve">к </w:t>
      </w:r>
      <w:r w:rsidR="006D4310" w:rsidRPr="00B757E1">
        <w:rPr>
          <w:rFonts w:ascii="Times New Roman" w:hAnsi="Times New Roman" w:cs="Times New Roman"/>
          <w:sz w:val="28"/>
          <w:szCs w:val="28"/>
        </w:rPr>
        <w:t>первоначальному плану 20</w:t>
      </w:r>
      <w:r w:rsidR="00295D0D" w:rsidRPr="00B757E1">
        <w:rPr>
          <w:rFonts w:ascii="Times New Roman" w:hAnsi="Times New Roman" w:cs="Times New Roman"/>
          <w:sz w:val="28"/>
          <w:szCs w:val="28"/>
        </w:rPr>
        <w:t>2</w:t>
      </w:r>
      <w:r w:rsidR="00085E8A">
        <w:rPr>
          <w:rFonts w:ascii="Times New Roman" w:hAnsi="Times New Roman" w:cs="Times New Roman"/>
          <w:sz w:val="28"/>
          <w:szCs w:val="28"/>
        </w:rPr>
        <w:t>3</w:t>
      </w:r>
      <w:r w:rsidR="00F43122" w:rsidRPr="00B757E1">
        <w:rPr>
          <w:rFonts w:ascii="Times New Roman" w:hAnsi="Times New Roman" w:cs="Times New Roman"/>
          <w:sz w:val="28"/>
          <w:szCs w:val="28"/>
        </w:rPr>
        <w:t xml:space="preserve"> года и с </w:t>
      </w:r>
      <w:r w:rsidR="00085E8A">
        <w:rPr>
          <w:rFonts w:ascii="Times New Roman" w:hAnsi="Times New Roman" w:cs="Times New Roman"/>
          <w:sz w:val="28"/>
          <w:szCs w:val="28"/>
        </w:rPr>
        <w:t>увеличением</w:t>
      </w:r>
      <w:r w:rsidR="00F43122" w:rsidRPr="00B757E1">
        <w:rPr>
          <w:rFonts w:ascii="Times New Roman" w:hAnsi="Times New Roman" w:cs="Times New Roman"/>
          <w:sz w:val="28"/>
          <w:szCs w:val="28"/>
        </w:rPr>
        <w:t xml:space="preserve"> на </w:t>
      </w:r>
      <w:r w:rsidR="00085E8A">
        <w:rPr>
          <w:rFonts w:ascii="Times New Roman" w:hAnsi="Times New Roman" w:cs="Times New Roman"/>
          <w:b/>
          <w:sz w:val="28"/>
          <w:szCs w:val="28"/>
        </w:rPr>
        <w:t>9,1</w:t>
      </w:r>
      <w:r w:rsidR="00F43122" w:rsidRPr="00B757E1">
        <w:rPr>
          <w:rFonts w:ascii="Times New Roman" w:hAnsi="Times New Roman" w:cs="Times New Roman"/>
          <w:b/>
          <w:sz w:val="28"/>
          <w:szCs w:val="28"/>
        </w:rPr>
        <w:t>%</w:t>
      </w:r>
      <w:r w:rsidR="00F43122" w:rsidRPr="00B757E1">
        <w:rPr>
          <w:rFonts w:ascii="Times New Roman" w:hAnsi="Times New Roman" w:cs="Times New Roman"/>
          <w:sz w:val="28"/>
          <w:szCs w:val="28"/>
        </w:rPr>
        <w:t xml:space="preserve"> (</w:t>
      </w:r>
      <w:r w:rsidR="00085E8A">
        <w:rPr>
          <w:rFonts w:ascii="Times New Roman" w:hAnsi="Times New Roman" w:cs="Times New Roman"/>
          <w:b/>
          <w:sz w:val="28"/>
          <w:szCs w:val="28"/>
        </w:rPr>
        <w:t>+221,5</w:t>
      </w:r>
      <w:r w:rsidR="00F43122" w:rsidRPr="00B757E1">
        <w:rPr>
          <w:rFonts w:ascii="Times New Roman" w:hAnsi="Times New Roman" w:cs="Times New Roman"/>
          <w:sz w:val="28"/>
          <w:szCs w:val="28"/>
        </w:rPr>
        <w:t xml:space="preserve"> тыс. рублей) к ожидаемому исполнению бюджета 20</w:t>
      </w:r>
      <w:r w:rsidR="00295D0D" w:rsidRPr="00B757E1">
        <w:rPr>
          <w:rFonts w:ascii="Times New Roman" w:hAnsi="Times New Roman" w:cs="Times New Roman"/>
          <w:sz w:val="28"/>
          <w:szCs w:val="28"/>
        </w:rPr>
        <w:t>2</w:t>
      </w:r>
      <w:r w:rsidR="00085E8A">
        <w:rPr>
          <w:rFonts w:ascii="Times New Roman" w:hAnsi="Times New Roman" w:cs="Times New Roman"/>
          <w:sz w:val="28"/>
          <w:szCs w:val="28"/>
        </w:rPr>
        <w:t>3</w:t>
      </w:r>
      <w:r w:rsidR="00F43122" w:rsidRPr="00B757E1">
        <w:rPr>
          <w:rFonts w:ascii="Times New Roman" w:hAnsi="Times New Roman" w:cs="Times New Roman"/>
          <w:sz w:val="28"/>
          <w:szCs w:val="28"/>
        </w:rPr>
        <w:t xml:space="preserve"> года</w:t>
      </w:r>
      <w:r w:rsidR="00166A8A" w:rsidRPr="00B757E1">
        <w:rPr>
          <w:rFonts w:ascii="Times New Roman" w:hAnsi="Times New Roman" w:cs="Times New Roman"/>
          <w:sz w:val="28"/>
          <w:szCs w:val="28"/>
        </w:rPr>
        <w:t>.</w:t>
      </w:r>
    </w:p>
    <w:p w:rsidR="00C40D1E" w:rsidRPr="00B757E1" w:rsidRDefault="00085E8A" w:rsidP="00F021CA">
      <w:pPr>
        <w:pStyle w:val="a3"/>
        <w:ind w:firstLine="709"/>
        <w:jc w:val="both"/>
        <w:rPr>
          <w:rFonts w:ascii="Times New Roman" w:hAnsi="Times New Roman" w:cs="Times New Roman"/>
          <w:sz w:val="28"/>
          <w:szCs w:val="28"/>
        </w:rPr>
      </w:pPr>
      <w:r>
        <w:rPr>
          <w:rFonts w:ascii="Times New Roman" w:hAnsi="Times New Roman" w:cs="Times New Roman"/>
          <w:sz w:val="28"/>
          <w:szCs w:val="28"/>
        </w:rPr>
        <w:t>Уменьшение</w:t>
      </w:r>
      <w:r w:rsidR="002B662B" w:rsidRPr="00B757E1">
        <w:rPr>
          <w:rFonts w:ascii="Times New Roman" w:hAnsi="Times New Roman" w:cs="Times New Roman"/>
          <w:sz w:val="28"/>
          <w:szCs w:val="28"/>
        </w:rPr>
        <w:t xml:space="preserve"> поступления налога на доходы физических лиц составит в 20</w:t>
      </w:r>
      <w:r w:rsidR="00CE3708" w:rsidRPr="00B757E1">
        <w:rPr>
          <w:rFonts w:ascii="Times New Roman" w:hAnsi="Times New Roman" w:cs="Times New Roman"/>
          <w:sz w:val="28"/>
          <w:szCs w:val="28"/>
        </w:rPr>
        <w:t>2</w:t>
      </w:r>
      <w:r>
        <w:rPr>
          <w:rFonts w:ascii="Times New Roman" w:hAnsi="Times New Roman" w:cs="Times New Roman"/>
          <w:sz w:val="28"/>
          <w:szCs w:val="28"/>
        </w:rPr>
        <w:t>5</w:t>
      </w:r>
      <w:r w:rsidR="002B662B" w:rsidRPr="00B757E1">
        <w:rPr>
          <w:rFonts w:ascii="Times New Roman" w:hAnsi="Times New Roman" w:cs="Times New Roman"/>
          <w:sz w:val="28"/>
          <w:szCs w:val="28"/>
        </w:rPr>
        <w:t xml:space="preserve"> году </w:t>
      </w:r>
      <w:r>
        <w:rPr>
          <w:rFonts w:ascii="Times New Roman" w:hAnsi="Times New Roman" w:cs="Times New Roman"/>
          <w:b/>
          <w:sz w:val="28"/>
          <w:szCs w:val="28"/>
        </w:rPr>
        <w:t>5,3</w:t>
      </w:r>
      <w:r w:rsidR="002B662B" w:rsidRPr="00B757E1">
        <w:rPr>
          <w:rFonts w:ascii="Times New Roman" w:hAnsi="Times New Roman" w:cs="Times New Roman"/>
          <w:b/>
          <w:sz w:val="28"/>
          <w:szCs w:val="28"/>
        </w:rPr>
        <w:t>%</w:t>
      </w:r>
      <w:r w:rsidR="002B662B" w:rsidRPr="00B757E1">
        <w:rPr>
          <w:rFonts w:ascii="Times New Roman" w:hAnsi="Times New Roman" w:cs="Times New Roman"/>
          <w:sz w:val="28"/>
          <w:szCs w:val="28"/>
        </w:rPr>
        <w:t xml:space="preserve"> (</w:t>
      </w:r>
      <w:r>
        <w:rPr>
          <w:rFonts w:ascii="Times New Roman" w:hAnsi="Times New Roman" w:cs="Times New Roman"/>
          <w:b/>
          <w:sz w:val="28"/>
          <w:szCs w:val="28"/>
        </w:rPr>
        <w:t>-141,6</w:t>
      </w:r>
      <w:r w:rsidR="00CA25B9" w:rsidRPr="00B757E1">
        <w:rPr>
          <w:rFonts w:ascii="Times New Roman" w:hAnsi="Times New Roman" w:cs="Times New Roman"/>
          <w:sz w:val="28"/>
          <w:szCs w:val="28"/>
        </w:rPr>
        <w:t>тыс. рублей) к прогнозу 202</w:t>
      </w:r>
      <w:r w:rsidR="00E71A58">
        <w:rPr>
          <w:rFonts w:ascii="Times New Roman" w:hAnsi="Times New Roman" w:cs="Times New Roman"/>
          <w:sz w:val="28"/>
          <w:szCs w:val="28"/>
        </w:rPr>
        <w:t>4</w:t>
      </w:r>
      <w:r w:rsidR="002B662B" w:rsidRPr="00B757E1">
        <w:rPr>
          <w:rFonts w:ascii="Times New Roman" w:hAnsi="Times New Roman" w:cs="Times New Roman"/>
          <w:sz w:val="28"/>
          <w:szCs w:val="28"/>
        </w:rPr>
        <w:t xml:space="preserve"> года, в 20</w:t>
      </w:r>
      <w:r w:rsidR="00C40D1E" w:rsidRPr="00B757E1">
        <w:rPr>
          <w:rFonts w:ascii="Times New Roman" w:hAnsi="Times New Roman" w:cs="Times New Roman"/>
          <w:sz w:val="28"/>
          <w:szCs w:val="28"/>
        </w:rPr>
        <w:t>2</w:t>
      </w:r>
      <w:r w:rsidR="00E71A58">
        <w:rPr>
          <w:rFonts w:ascii="Times New Roman" w:hAnsi="Times New Roman" w:cs="Times New Roman"/>
          <w:sz w:val="28"/>
          <w:szCs w:val="28"/>
        </w:rPr>
        <w:t>6</w:t>
      </w:r>
      <w:r w:rsidR="002B662B" w:rsidRPr="00B757E1">
        <w:rPr>
          <w:rFonts w:ascii="Times New Roman" w:hAnsi="Times New Roman" w:cs="Times New Roman"/>
          <w:sz w:val="28"/>
          <w:szCs w:val="28"/>
        </w:rPr>
        <w:t xml:space="preserve"> году увеличение составит </w:t>
      </w:r>
      <w:r>
        <w:rPr>
          <w:rFonts w:ascii="Times New Roman" w:hAnsi="Times New Roman" w:cs="Times New Roman"/>
          <w:b/>
          <w:sz w:val="28"/>
          <w:szCs w:val="28"/>
        </w:rPr>
        <w:t>7,6</w:t>
      </w:r>
      <w:r w:rsidR="002B662B" w:rsidRPr="00B757E1">
        <w:rPr>
          <w:rFonts w:ascii="Times New Roman" w:hAnsi="Times New Roman" w:cs="Times New Roman"/>
          <w:b/>
          <w:sz w:val="28"/>
          <w:szCs w:val="28"/>
        </w:rPr>
        <w:t>%</w:t>
      </w:r>
      <w:r w:rsidR="002B662B" w:rsidRPr="00B757E1">
        <w:rPr>
          <w:rFonts w:ascii="Times New Roman" w:hAnsi="Times New Roman" w:cs="Times New Roman"/>
          <w:sz w:val="28"/>
          <w:szCs w:val="28"/>
        </w:rPr>
        <w:t xml:space="preserve"> (</w:t>
      </w:r>
      <w:r w:rsidR="00CE3708" w:rsidRPr="00B757E1">
        <w:rPr>
          <w:rFonts w:ascii="Times New Roman" w:hAnsi="Times New Roman" w:cs="Times New Roman"/>
          <w:b/>
          <w:sz w:val="28"/>
          <w:szCs w:val="28"/>
        </w:rPr>
        <w:t>+</w:t>
      </w:r>
      <w:r>
        <w:rPr>
          <w:rFonts w:ascii="Times New Roman" w:hAnsi="Times New Roman" w:cs="Times New Roman"/>
          <w:b/>
          <w:sz w:val="28"/>
          <w:szCs w:val="28"/>
        </w:rPr>
        <w:t>189,7</w:t>
      </w:r>
      <w:r w:rsidR="002B662B" w:rsidRPr="00B757E1">
        <w:rPr>
          <w:rFonts w:ascii="Times New Roman" w:hAnsi="Times New Roman" w:cs="Times New Roman"/>
          <w:sz w:val="28"/>
          <w:szCs w:val="28"/>
        </w:rPr>
        <w:t xml:space="preserve"> тыс. рублей) к прогнозу 20</w:t>
      </w:r>
      <w:r w:rsidR="00CE3708" w:rsidRPr="00B757E1">
        <w:rPr>
          <w:rFonts w:ascii="Times New Roman" w:hAnsi="Times New Roman" w:cs="Times New Roman"/>
          <w:sz w:val="28"/>
          <w:szCs w:val="28"/>
        </w:rPr>
        <w:t>2</w:t>
      </w:r>
      <w:r>
        <w:rPr>
          <w:rFonts w:ascii="Times New Roman" w:hAnsi="Times New Roman" w:cs="Times New Roman"/>
          <w:sz w:val="28"/>
          <w:szCs w:val="28"/>
        </w:rPr>
        <w:t>5</w:t>
      </w:r>
      <w:r w:rsidR="00CA25B9" w:rsidRPr="00B757E1">
        <w:rPr>
          <w:rFonts w:ascii="Times New Roman" w:hAnsi="Times New Roman" w:cs="Times New Roman"/>
          <w:sz w:val="28"/>
          <w:szCs w:val="28"/>
        </w:rPr>
        <w:t xml:space="preserve"> </w:t>
      </w:r>
      <w:r w:rsidR="002B662B" w:rsidRPr="00B757E1">
        <w:rPr>
          <w:rFonts w:ascii="Times New Roman" w:hAnsi="Times New Roman" w:cs="Times New Roman"/>
          <w:sz w:val="28"/>
          <w:szCs w:val="28"/>
        </w:rPr>
        <w:t>года.</w:t>
      </w:r>
    </w:p>
    <w:p w:rsidR="00CA5E65" w:rsidRPr="00B757E1" w:rsidRDefault="00CA5E65"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Поступление </w:t>
      </w:r>
      <w:r w:rsidR="00295D0D" w:rsidRPr="00B757E1">
        <w:rPr>
          <w:rFonts w:ascii="Times New Roman" w:hAnsi="Times New Roman" w:cs="Times New Roman"/>
          <w:sz w:val="28"/>
          <w:szCs w:val="28"/>
        </w:rPr>
        <w:t>налогов на товары (работы, услуги), реализуемы</w:t>
      </w:r>
      <w:r w:rsidR="009135EB">
        <w:rPr>
          <w:rFonts w:ascii="Times New Roman" w:hAnsi="Times New Roman" w:cs="Times New Roman"/>
          <w:sz w:val="28"/>
          <w:szCs w:val="28"/>
        </w:rPr>
        <w:t>х</w:t>
      </w:r>
      <w:r w:rsidR="00295D0D" w:rsidRPr="00B757E1">
        <w:rPr>
          <w:rFonts w:ascii="Times New Roman" w:hAnsi="Times New Roman" w:cs="Times New Roman"/>
          <w:sz w:val="28"/>
          <w:szCs w:val="28"/>
        </w:rPr>
        <w:t xml:space="preserve"> на территории Российской Федерации </w:t>
      </w:r>
      <w:r w:rsidRPr="00B757E1">
        <w:rPr>
          <w:rFonts w:ascii="Times New Roman" w:hAnsi="Times New Roman" w:cs="Times New Roman"/>
          <w:sz w:val="28"/>
          <w:szCs w:val="28"/>
        </w:rPr>
        <w:t>планируется в 20</w:t>
      </w:r>
      <w:r w:rsidR="00387790" w:rsidRPr="00B757E1">
        <w:rPr>
          <w:rFonts w:ascii="Times New Roman" w:hAnsi="Times New Roman" w:cs="Times New Roman"/>
          <w:sz w:val="28"/>
          <w:szCs w:val="28"/>
        </w:rPr>
        <w:t>2</w:t>
      </w:r>
      <w:r w:rsidR="00E31B91">
        <w:rPr>
          <w:rFonts w:ascii="Times New Roman" w:hAnsi="Times New Roman" w:cs="Times New Roman"/>
          <w:sz w:val="28"/>
          <w:szCs w:val="28"/>
        </w:rPr>
        <w:t>4</w:t>
      </w:r>
      <w:r w:rsidRPr="00B757E1">
        <w:rPr>
          <w:rFonts w:ascii="Times New Roman" w:hAnsi="Times New Roman" w:cs="Times New Roman"/>
          <w:sz w:val="28"/>
          <w:szCs w:val="28"/>
        </w:rPr>
        <w:t xml:space="preserve"> году в сумме </w:t>
      </w:r>
      <w:r w:rsidR="00E31B91">
        <w:rPr>
          <w:rFonts w:ascii="Times New Roman" w:hAnsi="Times New Roman" w:cs="Times New Roman"/>
          <w:b/>
          <w:sz w:val="28"/>
          <w:szCs w:val="28"/>
        </w:rPr>
        <w:t>2 826,5</w:t>
      </w:r>
      <w:r w:rsidR="00C557D8" w:rsidRPr="00B757E1">
        <w:rPr>
          <w:rFonts w:ascii="Times New Roman" w:hAnsi="Times New Roman" w:cs="Times New Roman"/>
          <w:b/>
          <w:sz w:val="28"/>
          <w:szCs w:val="28"/>
        </w:rPr>
        <w:t xml:space="preserve"> </w:t>
      </w:r>
      <w:r w:rsidRPr="00B757E1">
        <w:rPr>
          <w:rFonts w:ascii="Times New Roman" w:hAnsi="Times New Roman" w:cs="Times New Roman"/>
          <w:sz w:val="28"/>
          <w:szCs w:val="28"/>
        </w:rPr>
        <w:t xml:space="preserve">тыс. рублей и составит в структуре собственных </w:t>
      </w:r>
      <w:r w:rsidRPr="009135EB">
        <w:rPr>
          <w:rFonts w:ascii="Times New Roman" w:hAnsi="Times New Roman" w:cs="Times New Roman"/>
          <w:sz w:val="28"/>
          <w:szCs w:val="28"/>
        </w:rPr>
        <w:t>доходов</w:t>
      </w:r>
      <w:r w:rsidR="002E4BFA" w:rsidRPr="009135EB">
        <w:rPr>
          <w:rFonts w:ascii="Times New Roman" w:hAnsi="Times New Roman" w:cs="Times New Roman"/>
          <w:sz w:val="28"/>
          <w:szCs w:val="28"/>
        </w:rPr>
        <w:t xml:space="preserve"> </w:t>
      </w:r>
      <w:r w:rsidR="00D16C44">
        <w:rPr>
          <w:rFonts w:ascii="Times New Roman" w:hAnsi="Times New Roman" w:cs="Times New Roman"/>
          <w:b/>
          <w:sz w:val="28"/>
          <w:szCs w:val="28"/>
        </w:rPr>
        <w:t>30,9</w:t>
      </w:r>
      <w:r w:rsidR="00626709" w:rsidRPr="009135EB">
        <w:rPr>
          <w:rFonts w:ascii="Times New Roman" w:hAnsi="Times New Roman" w:cs="Times New Roman"/>
          <w:b/>
          <w:sz w:val="28"/>
          <w:szCs w:val="28"/>
        </w:rPr>
        <w:t>%.</w:t>
      </w:r>
      <w:r w:rsidR="00626709" w:rsidRPr="00B757E1">
        <w:rPr>
          <w:rFonts w:ascii="Times New Roman" w:hAnsi="Times New Roman" w:cs="Times New Roman"/>
          <w:sz w:val="28"/>
          <w:szCs w:val="28"/>
        </w:rPr>
        <w:t xml:space="preserve"> </w:t>
      </w:r>
      <w:r w:rsidR="00C612D1" w:rsidRPr="00B757E1">
        <w:rPr>
          <w:rFonts w:ascii="Times New Roman" w:hAnsi="Times New Roman" w:cs="Times New Roman"/>
          <w:sz w:val="28"/>
          <w:szCs w:val="28"/>
        </w:rPr>
        <w:t>Н</w:t>
      </w:r>
      <w:r w:rsidR="00626709" w:rsidRPr="00B757E1">
        <w:rPr>
          <w:rFonts w:ascii="Times New Roman" w:hAnsi="Times New Roman" w:cs="Times New Roman"/>
          <w:sz w:val="28"/>
          <w:szCs w:val="28"/>
        </w:rPr>
        <w:t>ал</w:t>
      </w:r>
      <w:r w:rsidR="00C612D1" w:rsidRPr="00B757E1">
        <w:rPr>
          <w:rFonts w:ascii="Times New Roman" w:hAnsi="Times New Roman" w:cs="Times New Roman"/>
          <w:sz w:val="28"/>
          <w:szCs w:val="28"/>
        </w:rPr>
        <w:t>ог</w:t>
      </w:r>
      <w:r w:rsidR="00295D0D" w:rsidRPr="00B757E1">
        <w:rPr>
          <w:rFonts w:ascii="Times New Roman" w:hAnsi="Times New Roman" w:cs="Times New Roman"/>
          <w:sz w:val="28"/>
          <w:szCs w:val="28"/>
        </w:rPr>
        <w:t>и</w:t>
      </w:r>
      <w:r w:rsidR="00626709" w:rsidRPr="00B757E1">
        <w:rPr>
          <w:rFonts w:ascii="Times New Roman" w:hAnsi="Times New Roman" w:cs="Times New Roman"/>
          <w:sz w:val="28"/>
          <w:szCs w:val="28"/>
        </w:rPr>
        <w:t xml:space="preserve"> </w:t>
      </w:r>
      <w:r w:rsidR="00D90F4B" w:rsidRPr="00B757E1">
        <w:rPr>
          <w:rFonts w:ascii="Times New Roman" w:hAnsi="Times New Roman" w:cs="Times New Roman"/>
          <w:sz w:val="28"/>
          <w:szCs w:val="28"/>
        </w:rPr>
        <w:t xml:space="preserve">на товары (работы, услуги), реализуемые на территории </w:t>
      </w:r>
      <w:r w:rsidR="00295D0D" w:rsidRPr="00B757E1">
        <w:rPr>
          <w:rFonts w:ascii="Times New Roman" w:hAnsi="Times New Roman" w:cs="Times New Roman"/>
          <w:sz w:val="28"/>
          <w:szCs w:val="28"/>
        </w:rPr>
        <w:t>Российской Федерации</w:t>
      </w:r>
      <w:r w:rsidR="00D90F4B" w:rsidRPr="00B757E1">
        <w:rPr>
          <w:rFonts w:ascii="Times New Roman" w:hAnsi="Times New Roman" w:cs="Times New Roman"/>
          <w:sz w:val="28"/>
          <w:szCs w:val="28"/>
        </w:rPr>
        <w:t xml:space="preserve"> </w:t>
      </w:r>
      <w:r w:rsidR="00387790" w:rsidRPr="00B757E1">
        <w:rPr>
          <w:rFonts w:ascii="Times New Roman" w:hAnsi="Times New Roman" w:cs="Times New Roman"/>
          <w:sz w:val="28"/>
          <w:szCs w:val="28"/>
        </w:rPr>
        <w:t>в 202</w:t>
      </w:r>
      <w:r w:rsidR="00E31B91">
        <w:rPr>
          <w:rFonts w:ascii="Times New Roman" w:hAnsi="Times New Roman" w:cs="Times New Roman"/>
          <w:sz w:val="28"/>
          <w:szCs w:val="28"/>
        </w:rPr>
        <w:t>4</w:t>
      </w:r>
      <w:r w:rsidR="00626709" w:rsidRPr="00B757E1">
        <w:rPr>
          <w:rFonts w:ascii="Times New Roman" w:hAnsi="Times New Roman" w:cs="Times New Roman"/>
          <w:sz w:val="28"/>
          <w:szCs w:val="28"/>
        </w:rPr>
        <w:t xml:space="preserve"> году планируется с у</w:t>
      </w:r>
      <w:r w:rsidR="00295D0D" w:rsidRPr="00B757E1">
        <w:rPr>
          <w:rFonts w:ascii="Times New Roman" w:hAnsi="Times New Roman" w:cs="Times New Roman"/>
          <w:sz w:val="28"/>
          <w:szCs w:val="28"/>
        </w:rPr>
        <w:t>величением</w:t>
      </w:r>
      <w:r w:rsidR="00626709" w:rsidRPr="00B757E1">
        <w:rPr>
          <w:rFonts w:ascii="Times New Roman" w:hAnsi="Times New Roman" w:cs="Times New Roman"/>
          <w:sz w:val="28"/>
          <w:szCs w:val="28"/>
        </w:rPr>
        <w:t xml:space="preserve"> на </w:t>
      </w:r>
      <w:r w:rsidR="00E31B91">
        <w:rPr>
          <w:rFonts w:ascii="Times New Roman" w:hAnsi="Times New Roman" w:cs="Times New Roman"/>
          <w:b/>
          <w:sz w:val="28"/>
          <w:szCs w:val="28"/>
        </w:rPr>
        <w:t>16,9</w:t>
      </w:r>
      <w:r w:rsidR="00626709" w:rsidRPr="00B757E1">
        <w:rPr>
          <w:rFonts w:ascii="Times New Roman" w:hAnsi="Times New Roman" w:cs="Times New Roman"/>
          <w:b/>
          <w:sz w:val="28"/>
          <w:szCs w:val="28"/>
        </w:rPr>
        <w:t>%</w:t>
      </w:r>
      <w:r w:rsidR="00626709" w:rsidRPr="00B757E1">
        <w:rPr>
          <w:rFonts w:ascii="Times New Roman" w:hAnsi="Times New Roman" w:cs="Times New Roman"/>
          <w:sz w:val="28"/>
          <w:szCs w:val="28"/>
        </w:rPr>
        <w:t xml:space="preserve"> (</w:t>
      </w:r>
      <w:r w:rsidR="00295D0D" w:rsidRPr="00B757E1">
        <w:rPr>
          <w:rFonts w:ascii="Times New Roman" w:hAnsi="Times New Roman" w:cs="Times New Roman"/>
          <w:b/>
          <w:sz w:val="28"/>
          <w:szCs w:val="28"/>
        </w:rPr>
        <w:t>+</w:t>
      </w:r>
      <w:r w:rsidR="00E31B91">
        <w:rPr>
          <w:rFonts w:ascii="Times New Roman" w:hAnsi="Times New Roman" w:cs="Times New Roman"/>
          <w:b/>
          <w:sz w:val="28"/>
          <w:szCs w:val="28"/>
        </w:rPr>
        <w:t>409,6</w:t>
      </w:r>
      <w:r w:rsidR="00626709" w:rsidRPr="00B757E1">
        <w:rPr>
          <w:rFonts w:ascii="Times New Roman" w:hAnsi="Times New Roman" w:cs="Times New Roman"/>
          <w:sz w:val="28"/>
          <w:szCs w:val="28"/>
        </w:rPr>
        <w:t xml:space="preserve"> тыс. рублей) к первоначальному плану 20</w:t>
      </w:r>
      <w:r w:rsidR="00295D0D" w:rsidRPr="00B757E1">
        <w:rPr>
          <w:rFonts w:ascii="Times New Roman" w:hAnsi="Times New Roman" w:cs="Times New Roman"/>
          <w:sz w:val="28"/>
          <w:szCs w:val="28"/>
        </w:rPr>
        <w:t>2</w:t>
      </w:r>
      <w:r w:rsidR="00E31B91">
        <w:rPr>
          <w:rFonts w:ascii="Times New Roman" w:hAnsi="Times New Roman" w:cs="Times New Roman"/>
          <w:sz w:val="28"/>
          <w:szCs w:val="28"/>
        </w:rPr>
        <w:t>3</w:t>
      </w:r>
      <w:r w:rsidR="00626709" w:rsidRPr="00B757E1">
        <w:rPr>
          <w:rFonts w:ascii="Times New Roman" w:hAnsi="Times New Roman" w:cs="Times New Roman"/>
          <w:sz w:val="28"/>
          <w:szCs w:val="28"/>
        </w:rPr>
        <w:t xml:space="preserve"> года и с </w:t>
      </w:r>
      <w:r w:rsidR="004B0568" w:rsidRPr="00B757E1">
        <w:rPr>
          <w:rFonts w:ascii="Times New Roman" w:hAnsi="Times New Roman" w:cs="Times New Roman"/>
          <w:sz w:val="28"/>
          <w:szCs w:val="28"/>
        </w:rPr>
        <w:t>у</w:t>
      </w:r>
      <w:r w:rsidR="00295D0D" w:rsidRPr="00B757E1">
        <w:rPr>
          <w:rFonts w:ascii="Times New Roman" w:hAnsi="Times New Roman" w:cs="Times New Roman"/>
          <w:sz w:val="28"/>
          <w:szCs w:val="28"/>
        </w:rPr>
        <w:t xml:space="preserve">величением </w:t>
      </w:r>
      <w:r w:rsidR="00C557D8" w:rsidRPr="00B757E1">
        <w:rPr>
          <w:rFonts w:ascii="Times New Roman" w:hAnsi="Times New Roman" w:cs="Times New Roman"/>
          <w:sz w:val="28"/>
          <w:szCs w:val="28"/>
        </w:rPr>
        <w:t xml:space="preserve">на </w:t>
      </w:r>
      <w:r w:rsidR="00E31B91">
        <w:rPr>
          <w:rFonts w:ascii="Times New Roman" w:hAnsi="Times New Roman" w:cs="Times New Roman"/>
          <w:b/>
          <w:sz w:val="28"/>
          <w:szCs w:val="28"/>
        </w:rPr>
        <w:t>16,9</w:t>
      </w:r>
      <w:r w:rsidR="00C557D8" w:rsidRPr="00B757E1">
        <w:rPr>
          <w:rFonts w:ascii="Times New Roman" w:hAnsi="Times New Roman" w:cs="Times New Roman"/>
          <w:b/>
          <w:sz w:val="28"/>
          <w:szCs w:val="28"/>
        </w:rPr>
        <w:t>%</w:t>
      </w:r>
      <w:r w:rsidR="00C557D8" w:rsidRPr="00B757E1">
        <w:rPr>
          <w:rFonts w:ascii="Times New Roman" w:hAnsi="Times New Roman" w:cs="Times New Roman"/>
          <w:sz w:val="28"/>
          <w:szCs w:val="28"/>
        </w:rPr>
        <w:t xml:space="preserve"> (</w:t>
      </w:r>
      <w:r w:rsidR="00295D0D" w:rsidRPr="00B757E1">
        <w:rPr>
          <w:rFonts w:ascii="Times New Roman" w:hAnsi="Times New Roman" w:cs="Times New Roman"/>
          <w:b/>
          <w:sz w:val="28"/>
          <w:szCs w:val="28"/>
        </w:rPr>
        <w:t>+</w:t>
      </w:r>
      <w:r w:rsidR="00E31B91">
        <w:rPr>
          <w:rFonts w:ascii="Times New Roman" w:hAnsi="Times New Roman" w:cs="Times New Roman"/>
          <w:b/>
          <w:sz w:val="28"/>
          <w:szCs w:val="28"/>
        </w:rPr>
        <w:t>409,6</w:t>
      </w:r>
      <w:r w:rsidR="00C557D8" w:rsidRPr="00B757E1">
        <w:rPr>
          <w:rFonts w:ascii="Times New Roman" w:hAnsi="Times New Roman" w:cs="Times New Roman"/>
          <w:sz w:val="28"/>
          <w:szCs w:val="28"/>
        </w:rPr>
        <w:t xml:space="preserve"> тыс. рублей) </w:t>
      </w:r>
      <w:r w:rsidR="00626709" w:rsidRPr="00B757E1">
        <w:rPr>
          <w:rFonts w:ascii="Times New Roman" w:hAnsi="Times New Roman" w:cs="Times New Roman"/>
          <w:sz w:val="28"/>
          <w:szCs w:val="28"/>
        </w:rPr>
        <w:t>к ожидаемому исполнению бюджета 20</w:t>
      </w:r>
      <w:r w:rsidR="00295D0D" w:rsidRPr="00B757E1">
        <w:rPr>
          <w:rFonts w:ascii="Times New Roman" w:hAnsi="Times New Roman" w:cs="Times New Roman"/>
          <w:sz w:val="28"/>
          <w:szCs w:val="28"/>
        </w:rPr>
        <w:t>2</w:t>
      </w:r>
      <w:r w:rsidR="00E31B91">
        <w:rPr>
          <w:rFonts w:ascii="Times New Roman" w:hAnsi="Times New Roman" w:cs="Times New Roman"/>
          <w:sz w:val="28"/>
          <w:szCs w:val="28"/>
        </w:rPr>
        <w:t>3</w:t>
      </w:r>
      <w:r w:rsidR="00626709" w:rsidRPr="00B757E1">
        <w:rPr>
          <w:rFonts w:ascii="Times New Roman" w:hAnsi="Times New Roman" w:cs="Times New Roman"/>
          <w:sz w:val="28"/>
          <w:szCs w:val="28"/>
        </w:rPr>
        <w:t xml:space="preserve"> года.</w:t>
      </w:r>
    </w:p>
    <w:p w:rsidR="00295D0D" w:rsidRPr="00B757E1" w:rsidRDefault="00065A87" w:rsidP="00295D0D">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lastRenderedPageBreak/>
        <w:t>Налог</w:t>
      </w:r>
      <w:r w:rsidR="004B0568" w:rsidRPr="00B757E1">
        <w:rPr>
          <w:rFonts w:ascii="Times New Roman" w:hAnsi="Times New Roman" w:cs="Times New Roman"/>
          <w:sz w:val="28"/>
          <w:szCs w:val="28"/>
        </w:rPr>
        <w:t>и</w:t>
      </w:r>
      <w:r w:rsidRPr="00B757E1">
        <w:rPr>
          <w:rFonts w:ascii="Times New Roman" w:hAnsi="Times New Roman" w:cs="Times New Roman"/>
          <w:sz w:val="28"/>
          <w:szCs w:val="28"/>
        </w:rPr>
        <w:t xml:space="preserve"> на товары (работы, услуги), реа</w:t>
      </w:r>
      <w:r w:rsidR="00C40D1E" w:rsidRPr="00B757E1">
        <w:rPr>
          <w:rFonts w:ascii="Times New Roman" w:hAnsi="Times New Roman" w:cs="Times New Roman"/>
          <w:sz w:val="28"/>
          <w:szCs w:val="28"/>
        </w:rPr>
        <w:t xml:space="preserve">лизуемые на территории </w:t>
      </w:r>
      <w:r w:rsidR="00295D0D" w:rsidRPr="00B757E1">
        <w:rPr>
          <w:rFonts w:ascii="Times New Roman" w:hAnsi="Times New Roman" w:cs="Times New Roman"/>
          <w:sz w:val="28"/>
          <w:szCs w:val="28"/>
        </w:rPr>
        <w:t>Российской Федерации</w:t>
      </w:r>
      <w:r w:rsidR="00C40D1E" w:rsidRPr="00B757E1">
        <w:rPr>
          <w:rFonts w:ascii="Times New Roman" w:hAnsi="Times New Roman" w:cs="Times New Roman"/>
          <w:sz w:val="28"/>
          <w:szCs w:val="28"/>
        </w:rPr>
        <w:t xml:space="preserve"> в 20</w:t>
      </w:r>
      <w:r w:rsidR="00387790" w:rsidRPr="00B757E1">
        <w:rPr>
          <w:rFonts w:ascii="Times New Roman" w:hAnsi="Times New Roman" w:cs="Times New Roman"/>
          <w:sz w:val="28"/>
          <w:szCs w:val="28"/>
        </w:rPr>
        <w:t>2</w:t>
      </w:r>
      <w:r w:rsidR="00E31B91">
        <w:rPr>
          <w:rFonts w:ascii="Times New Roman" w:hAnsi="Times New Roman" w:cs="Times New Roman"/>
          <w:sz w:val="28"/>
          <w:szCs w:val="28"/>
        </w:rPr>
        <w:t>5</w:t>
      </w:r>
      <w:r w:rsidR="004B0568" w:rsidRPr="00B757E1">
        <w:rPr>
          <w:rFonts w:ascii="Times New Roman" w:hAnsi="Times New Roman" w:cs="Times New Roman"/>
          <w:sz w:val="28"/>
          <w:szCs w:val="28"/>
        </w:rPr>
        <w:t xml:space="preserve"> году планирую</w:t>
      </w:r>
      <w:r w:rsidRPr="00B757E1">
        <w:rPr>
          <w:rFonts w:ascii="Times New Roman" w:hAnsi="Times New Roman" w:cs="Times New Roman"/>
          <w:sz w:val="28"/>
          <w:szCs w:val="28"/>
        </w:rPr>
        <w:t xml:space="preserve">тся с </w:t>
      </w:r>
      <w:r w:rsidR="00C40D1E" w:rsidRPr="00B757E1">
        <w:rPr>
          <w:rFonts w:ascii="Times New Roman" w:hAnsi="Times New Roman" w:cs="Times New Roman"/>
          <w:sz w:val="28"/>
          <w:szCs w:val="28"/>
        </w:rPr>
        <w:t>увеличением</w:t>
      </w:r>
      <w:r w:rsidRPr="00B757E1">
        <w:rPr>
          <w:rFonts w:ascii="Times New Roman" w:hAnsi="Times New Roman" w:cs="Times New Roman"/>
          <w:sz w:val="28"/>
          <w:szCs w:val="28"/>
        </w:rPr>
        <w:t xml:space="preserve"> на </w:t>
      </w:r>
      <w:r w:rsidR="00E31B91">
        <w:rPr>
          <w:rFonts w:ascii="Times New Roman" w:hAnsi="Times New Roman" w:cs="Times New Roman"/>
          <w:b/>
          <w:sz w:val="28"/>
          <w:szCs w:val="28"/>
        </w:rPr>
        <w:t>2,7</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CE3708" w:rsidRPr="00B757E1">
        <w:rPr>
          <w:rFonts w:ascii="Times New Roman" w:hAnsi="Times New Roman" w:cs="Times New Roman"/>
          <w:b/>
          <w:sz w:val="28"/>
          <w:szCs w:val="28"/>
        </w:rPr>
        <w:t>+</w:t>
      </w:r>
      <w:r w:rsidR="00E31B91">
        <w:rPr>
          <w:rFonts w:ascii="Times New Roman" w:hAnsi="Times New Roman" w:cs="Times New Roman"/>
          <w:b/>
          <w:sz w:val="28"/>
          <w:szCs w:val="28"/>
        </w:rPr>
        <w:t>76,7</w:t>
      </w:r>
      <w:r w:rsidRPr="00B757E1">
        <w:rPr>
          <w:rFonts w:ascii="Times New Roman" w:hAnsi="Times New Roman" w:cs="Times New Roman"/>
          <w:b/>
          <w:sz w:val="28"/>
          <w:szCs w:val="28"/>
        </w:rPr>
        <w:t xml:space="preserve"> </w:t>
      </w:r>
      <w:r w:rsidR="00387790" w:rsidRPr="00B757E1">
        <w:rPr>
          <w:rFonts w:ascii="Times New Roman" w:hAnsi="Times New Roman" w:cs="Times New Roman"/>
          <w:sz w:val="28"/>
          <w:szCs w:val="28"/>
        </w:rPr>
        <w:t>тыс. рублей) к прогнозу 202</w:t>
      </w:r>
      <w:r w:rsidR="00E31B91">
        <w:rPr>
          <w:rFonts w:ascii="Times New Roman" w:hAnsi="Times New Roman" w:cs="Times New Roman"/>
          <w:sz w:val="28"/>
          <w:szCs w:val="28"/>
        </w:rPr>
        <w:t>4</w:t>
      </w:r>
      <w:r w:rsidR="00387790" w:rsidRPr="00B757E1">
        <w:rPr>
          <w:rFonts w:ascii="Times New Roman" w:hAnsi="Times New Roman" w:cs="Times New Roman"/>
          <w:sz w:val="28"/>
          <w:szCs w:val="28"/>
        </w:rPr>
        <w:t xml:space="preserve"> года, </w:t>
      </w:r>
      <w:r w:rsidR="00295D0D" w:rsidRPr="00B757E1">
        <w:rPr>
          <w:rFonts w:ascii="Times New Roman" w:hAnsi="Times New Roman" w:cs="Times New Roman"/>
          <w:sz w:val="28"/>
          <w:szCs w:val="28"/>
        </w:rPr>
        <w:t>в 202</w:t>
      </w:r>
      <w:r w:rsidR="00E71A58">
        <w:rPr>
          <w:rFonts w:ascii="Times New Roman" w:hAnsi="Times New Roman" w:cs="Times New Roman"/>
          <w:sz w:val="28"/>
          <w:szCs w:val="28"/>
        </w:rPr>
        <w:t>6</w:t>
      </w:r>
      <w:r w:rsidR="00295D0D" w:rsidRPr="00B757E1">
        <w:rPr>
          <w:rFonts w:ascii="Times New Roman" w:hAnsi="Times New Roman" w:cs="Times New Roman"/>
          <w:sz w:val="28"/>
          <w:szCs w:val="28"/>
        </w:rPr>
        <w:t xml:space="preserve"> году у</w:t>
      </w:r>
      <w:r w:rsidR="00E31B91">
        <w:rPr>
          <w:rFonts w:ascii="Times New Roman" w:hAnsi="Times New Roman" w:cs="Times New Roman"/>
          <w:sz w:val="28"/>
          <w:szCs w:val="28"/>
        </w:rPr>
        <w:t>меньшение</w:t>
      </w:r>
      <w:r w:rsidR="00295D0D" w:rsidRPr="00B757E1">
        <w:rPr>
          <w:rFonts w:ascii="Times New Roman" w:hAnsi="Times New Roman" w:cs="Times New Roman"/>
          <w:sz w:val="28"/>
          <w:szCs w:val="28"/>
        </w:rPr>
        <w:t xml:space="preserve"> составит </w:t>
      </w:r>
      <w:r w:rsidR="00E31B91">
        <w:rPr>
          <w:rFonts w:ascii="Times New Roman" w:hAnsi="Times New Roman" w:cs="Times New Roman"/>
          <w:b/>
          <w:sz w:val="28"/>
          <w:szCs w:val="28"/>
        </w:rPr>
        <w:t>0,1</w:t>
      </w:r>
      <w:r w:rsidR="00295D0D" w:rsidRPr="00B757E1">
        <w:rPr>
          <w:rFonts w:ascii="Times New Roman" w:hAnsi="Times New Roman" w:cs="Times New Roman"/>
          <w:b/>
          <w:sz w:val="28"/>
          <w:szCs w:val="28"/>
        </w:rPr>
        <w:t>%</w:t>
      </w:r>
      <w:r w:rsidR="00295D0D" w:rsidRPr="00B757E1">
        <w:rPr>
          <w:rFonts w:ascii="Times New Roman" w:hAnsi="Times New Roman" w:cs="Times New Roman"/>
          <w:sz w:val="28"/>
          <w:szCs w:val="28"/>
        </w:rPr>
        <w:t xml:space="preserve"> (</w:t>
      </w:r>
      <w:r w:rsidR="00E31B91">
        <w:rPr>
          <w:rFonts w:ascii="Times New Roman" w:hAnsi="Times New Roman" w:cs="Times New Roman"/>
          <w:b/>
          <w:sz w:val="28"/>
          <w:szCs w:val="28"/>
        </w:rPr>
        <w:t>-1,6</w:t>
      </w:r>
      <w:r w:rsidR="00295D0D" w:rsidRPr="00B757E1">
        <w:rPr>
          <w:rFonts w:ascii="Times New Roman" w:hAnsi="Times New Roman" w:cs="Times New Roman"/>
          <w:sz w:val="28"/>
          <w:szCs w:val="28"/>
        </w:rPr>
        <w:t xml:space="preserve"> тыс. рублей) к прогнозу 202</w:t>
      </w:r>
      <w:r w:rsidR="00E31B91">
        <w:rPr>
          <w:rFonts w:ascii="Times New Roman" w:hAnsi="Times New Roman" w:cs="Times New Roman"/>
          <w:sz w:val="28"/>
          <w:szCs w:val="28"/>
        </w:rPr>
        <w:t>5</w:t>
      </w:r>
      <w:r w:rsidR="00295D0D" w:rsidRPr="00B757E1">
        <w:rPr>
          <w:rFonts w:ascii="Times New Roman" w:hAnsi="Times New Roman" w:cs="Times New Roman"/>
          <w:sz w:val="28"/>
          <w:szCs w:val="28"/>
        </w:rPr>
        <w:t xml:space="preserve"> года.</w:t>
      </w:r>
    </w:p>
    <w:p w:rsidR="00773D7C" w:rsidRDefault="00E83BF8"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Поступление налога на имущество </w:t>
      </w:r>
      <w:r w:rsidR="00295D0D" w:rsidRPr="00B757E1">
        <w:rPr>
          <w:rFonts w:ascii="Times New Roman" w:hAnsi="Times New Roman" w:cs="Times New Roman"/>
          <w:sz w:val="28"/>
          <w:szCs w:val="28"/>
        </w:rPr>
        <w:t xml:space="preserve">физических лиц </w:t>
      </w:r>
      <w:r w:rsidRPr="00B757E1">
        <w:rPr>
          <w:rFonts w:ascii="Times New Roman" w:hAnsi="Times New Roman" w:cs="Times New Roman"/>
          <w:sz w:val="28"/>
          <w:szCs w:val="28"/>
        </w:rPr>
        <w:t>в 20</w:t>
      </w:r>
      <w:r w:rsidR="00C97820" w:rsidRPr="00B757E1">
        <w:rPr>
          <w:rFonts w:ascii="Times New Roman" w:hAnsi="Times New Roman" w:cs="Times New Roman"/>
          <w:sz w:val="28"/>
          <w:szCs w:val="28"/>
        </w:rPr>
        <w:t>2</w:t>
      </w:r>
      <w:r w:rsidR="0017500B">
        <w:rPr>
          <w:rFonts w:ascii="Times New Roman" w:hAnsi="Times New Roman" w:cs="Times New Roman"/>
          <w:sz w:val="28"/>
          <w:szCs w:val="28"/>
        </w:rPr>
        <w:t>4</w:t>
      </w:r>
      <w:r w:rsidRPr="00B757E1">
        <w:rPr>
          <w:rFonts w:ascii="Times New Roman" w:hAnsi="Times New Roman" w:cs="Times New Roman"/>
          <w:sz w:val="28"/>
          <w:szCs w:val="28"/>
        </w:rPr>
        <w:t xml:space="preserve"> году планируется в сумме </w:t>
      </w:r>
      <w:r w:rsidR="0017500B">
        <w:rPr>
          <w:rFonts w:ascii="Times New Roman" w:hAnsi="Times New Roman" w:cs="Times New Roman"/>
          <w:b/>
          <w:sz w:val="28"/>
          <w:szCs w:val="28"/>
        </w:rPr>
        <w:t>950,0</w:t>
      </w:r>
      <w:r w:rsidRPr="00B757E1">
        <w:rPr>
          <w:rFonts w:ascii="Times New Roman" w:hAnsi="Times New Roman" w:cs="Times New Roman"/>
          <w:sz w:val="28"/>
          <w:szCs w:val="28"/>
        </w:rPr>
        <w:t xml:space="preserve"> тыс. рублей и составит в структуре собственных </w:t>
      </w:r>
      <w:r w:rsidRPr="009135EB">
        <w:rPr>
          <w:rFonts w:ascii="Times New Roman" w:hAnsi="Times New Roman" w:cs="Times New Roman"/>
          <w:sz w:val="28"/>
          <w:szCs w:val="28"/>
        </w:rPr>
        <w:t xml:space="preserve">доходов </w:t>
      </w:r>
      <w:r w:rsidR="00D16C44">
        <w:rPr>
          <w:rFonts w:ascii="Times New Roman" w:hAnsi="Times New Roman" w:cs="Times New Roman"/>
          <w:b/>
          <w:sz w:val="28"/>
          <w:szCs w:val="28"/>
        </w:rPr>
        <w:t>10,4</w:t>
      </w:r>
      <w:r w:rsidRPr="009135EB">
        <w:rPr>
          <w:rFonts w:ascii="Times New Roman" w:hAnsi="Times New Roman" w:cs="Times New Roman"/>
          <w:b/>
          <w:sz w:val="28"/>
          <w:szCs w:val="28"/>
        </w:rPr>
        <w:t>%.</w:t>
      </w:r>
      <w:r w:rsidRPr="009135EB">
        <w:rPr>
          <w:rFonts w:ascii="Times New Roman" w:hAnsi="Times New Roman" w:cs="Times New Roman"/>
          <w:sz w:val="28"/>
          <w:szCs w:val="28"/>
        </w:rPr>
        <w:t xml:space="preserve"> </w:t>
      </w:r>
      <w:r w:rsidR="00773D7C" w:rsidRPr="009135EB">
        <w:rPr>
          <w:rFonts w:ascii="Times New Roman" w:hAnsi="Times New Roman" w:cs="Times New Roman"/>
          <w:sz w:val="28"/>
          <w:szCs w:val="28"/>
        </w:rPr>
        <w:t>Поступление</w:t>
      </w:r>
      <w:r w:rsidR="00773D7C" w:rsidRPr="00B757E1">
        <w:rPr>
          <w:rFonts w:ascii="Times New Roman" w:hAnsi="Times New Roman" w:cs="Times New Roman"/>
          <w:sz w:val="28"/>
          <w:szCs w:val="28"/>
        </w:rPr>
        <w:t xml:space="preserve"> налога на имущество в 20</w:t>
      </w:r>
      <w:r w:rsidR="00C97820" w:rsidRPr="00B757E1">
        <w:rPr>
          <w:rFonts w:ascii="Times New Roman" w:hAnsi="Times New Roman" w:cs="Times New Roman"/>
          <w:sz w:val="28"/>
          <w:szCs w:val="28"/>
        </w:rPr>
        <w:t>2</w:t>
      </w:r>
      <w:r w:rsidR="0017500B">
        <w:rPr>
          <w:rFonts w:ascii="Times New Roman" w:hAnsi="Times New Roman" w:cs="Times New Roman"/>
          <w:sz w:val="28"/>
          <w:szCs w:val="28"/>
        </w:rPr>
        <w:t>4</w:t>
      </w:r>
      <w:r w:rsidR="00773D7C" w:rsidRPr="00B757E1">
        <w:rPr>
          <w:rFonts w:ascii="Times New Roman" w:hAnsi="Times New Roman" w:cs="Times New Roman"/>
          <w:sz w:val="28"/>
          <w:szCs w:val="28"/>
        </w:rPr>
        <w:t xml:space="preserve"> году планируется с </w:t>
      </w:r>
      <w:r w:rsidR="00C557D8" w:rsidRPr="00B757E1">
        <w:rPr>
          <w:rFonts w:ascii="Times New Roman" w:hAnsi="Times New Roman" w:cs="Times New Roman"/>
          <w:sz w:val="28"/>
          <w:szCs w:val="28"/>
        </w:rPr>
        <w:t>увеличением</w:t>
      </w:r>
      <w:r w:rsidR="00C97820" w:rsidRPr="00B757E1">
        <w:rPr>
          <w:rFonts w:ascii="Times New Roman" w:hAnsi="Times New Roman" w:cs="Times New Roman"/>
          <w:sz w:val="28"/>
          <w:szCs w:val="28"/>
        </w:rPr>
        <w:t xml:space="preserve"> </w:t>
      </w:r>
      <w:r w:rsidR="00773D7C" w:rsidRPr="00B757E1">
        <w:rPr>
          <w:rFonts w:ascii="Times New Roman" w:hAnsi="Times New Roman" w:cs="Times New Roman"/>
          <w:sz w:val="28"/>
          <w:szCs w:val="28"/>
        </w:rPr>
        <w:t xml:space="preserve">на </w:t>
      </w:r>
      <w:r w:rsidR="0017500B">
        <w:rPr>
          <w:rFonts w:ascii="Times New Roman" w:hAnsi="Times New Roman" w:cs="Times New Roman"/>
          <w:b/>
          <w:sz w:val="28"/>
          <w:szCs w:val="28"/>
        </w:rPr>
        <w:t>13,2</w:t>
      </w:r>
      <w:r w:rsidR="00773D7C" w:rsidRPr="00B757E1">
        <w:rPr>
          <w:rFonts w:ascii="Times New Roman" w:hAnsi="Times New Roman" w:cs="Times New Roman"/>
          <w:b/>
          <w:sz w:val="28"/>
          <w:szCs w:val="28"/>
        </w:rPr>
        <w:t>%</w:t>
      </w:r>
      <w:r w:rsidR="00773D7C" w:rsidRPr="00B757E1">
        <w:rPr>
          <w:rFonts w:ascii="Times New Roman" w:hAnsi="Times New Roman" w:cs="Times New Roman"/>
          <w:sz w:val="28"/>
          <w:szCs w:val="28"/>
        </w:rPr>
        <w:t xml:space="preserve"> (</w:t>
      </w:r>
      <w:r w:rsidR="00C557D8" w:rsidRPr="00B757E1">
        <w:rPr>
          <w:rFonts w:ascii="Times New Roman" w:hAnsi="Times New Roman" w:cs="Times New Roman"/>
          <w:b/>
          <w:sz w:val="28"/>
          <w:szCs w:val="28"/>
        </w:rPr>
        <w:t>+</w:t>
      </w:r>
      <w:r w:rsidR="0017500B">
        <w:rPr>
          <w:rFonts w:ascii="Times New Roman" w:hAnsi="Times New Roman" w:cs="Times New Roman"/>
          <w:b/>
          <w:sz w:val="28"/>
          <w:szCs w:val="28"/>
        </w:rPr>
        <w:t>110,8</w:t>
      </w:r>
      <w:r w:rsidR="00773D7C" w:rsidRPr="00B757E1">
        <w:rPr>
          <w:rFonts w:ascii="Times New Roman" w:hAnsi="Times New Roman" w:cs="Times New Roman"/>
          <w:b/>
          <w:sz w:val="28"/>
          <w:szCs w:val="28"/>
        </w:rPr>
        <w:t xml:space="preserve"> </w:t>
      </w:r>
      <w:r w:rsidR="00773D7C" w:rsidRPr="00B757E1">
        <w:rPr>
          <w:rFonts w:ascii="Times New Roman" w:hAnsi="Times New Roman" w:cs="Times New Roman"/>
          <w:sz w:val="28"/>
          <w:szCs w:val="28"/>
        </w:rPr>
        <w:t>тыс. рублей) к первоначальному плану 20</w:t>
      </w:r>
      <w:r w:rsidR="00295D0D" w:rsidRPr="00B757E1">
        <w:rPr>
          <w:rFonts w:ascii="Times New Roman" w:hAnsi="Times New Roman" w:cs="Times New Roman"/>
          <w:sz w:val="28"/>
          <w:szCs w:val="28"/>
        </w:rPr>
        <w:t>2</w:t>
      </w:r>
      <w:r w:rsidR="0017500B">
        <w:rPr>
          <w:rFonts w:ascii="Times New Roman" w:hAnsi="Times New Roman" w:cs="Times New Roman"/>
          <w:sz w:val="28"/>
          <w:szCs w:val="28"/>
        </w:rPr>
        <w:t>3</w:t>
      </w:r>
      <w:r w:rsidR="00773D7C" w:rsidRPr="00B757E1">
        <w:rPr>
          <w:rFonts w:ascii="Times New Roman" w:hAnsi="Times New Roman" w:cs="Times New Roman"/>
          <w:sz w:val="28"/>
          <w:szCs w:val="28"/>
        </w:rPr>
        <w:t xml:space="preserve"> года и с </w:t>
      </w:r>
      <w:r w:rsidR="00F130BB" w:rsidRPr="00B757E1">
        <w:rPr>
          <w:rFonts w:ascii="Times New Roman" w:hAnsi="Times New Roman" w:cs="Times New Roman"/>
          <w:sz w:val="28"/>
          <w:szCs w:val="28"/>
        </w:rPr>
        <w:t xml:space="preserve">увеличением на </w:t>
      </w:r>
      <w:r w:rsidR="0060367B">
        <w:rPr>
          <w:rFonts w:ascii="Times New Roman" w:hAnsi="Times New Roman" w:cs="Times New Roman"/>
          <w:b/>
          <w:sz w:val="28"/>
          <w:szCs w:val="28"/>
        </w:rPr>
        <w:t>13,2</w:t>
      </w:r>
      <w:r w:rsidR="00F130BB" w:rsidRPr="00B757E1">
        <w:rPr>
          <w:rFonts w:ascii="Times New Roman" w:hAnsi="Times New Roman" w:cs="Times New Roman"/>
          <w:b/>
          <w:sz w:val="28"/>
          <w:szCs w:val="28"/>
        </w:rPr>
        <w:t>%</w:t>
      </w:r>
      <w:r w:rsidR="00F130BB" w:rsidRPr="00B757E1">
        <w:rPr>
          <w:rFonts w:ascii="Times New Roman" w:hAnsi="Times New Roman" w:cs="Times New Roman"/>
          <w:sz w:val="28"/>
          <w:szCs w:val="28"/>
        </w:rPr>
        <w:t xml:space="preserve"> (</w:t>
      </w:r>
      <w:r w:rsidR="00F130BB" w:rsidRPr="00B757E1">
        <w:rPr>
          <w:rFonts w:ascii="Times New Roman" w:hAnsi="Times New Roman" w:cs="Times New Roman"/>
          <w:b/>
          <w:sz w:val="28"/>
          <w:szCs w:val="28"/>
        </w:rPr>
        <w:t>+</w:t>
      </w:r>
      <w:r w:rsidR="0060367B">
        <w:rPr>
          <w:rFonts w:ascii="Times New Roman" w:hAnsi="Times New Roman" w:cs="Times New Roman"/>
          <w:b/>
          <w:sz w:val="28"/>
          <w:szCs w:val="28"/>
        </w:rPr>
        <w:t>110,8</w:t>
      </w:r>
      <w:r w:rsidR="00F130BB" w:rsidRPr="00B757E1">
        <w:rPr>
          <w:rFonts w:ascii="Times New Roman" w:hAnsi="Times New Roman" w:cs="Times New Roman"/>
          <w:b/>
          <w:sz w:val="28"/>
          <w:szCs w:val="28"/>
        </w:rPr>
        <w:t xml:space="preserve"> </w:t>
      </w:r>
      <w:r w:rsidR="00F130BB" w:rsidRPr="00B757E1">
        <w:rPr>
          <w:rFonts w:ascii="Times New Roman" w:hAnsi="Times New Roman" w:cs="Times New Roman"/>
          <w:sz w:val="28"/>
          <w:szCs w:val="28"/>
        </w:rPr>
        <w:t>тыс. рублей)</w:t>
      </w:r>
      <w:r w:rsidR="00F130BB">
        <w:rPr>
          <w:rFonts w:ascii="Times New Roman" w:hAnsi="Times New Roman" w:cs="Times New Roman"/>
          <w:sz w:val="28"/>
          <w:szCs w:val="28"/>
        </w:rPr>
        <w:t xml:space="preserve"> </w:t>
      </w:r>
      <w:r w:rsidR="00773D7C" w:rsidRPr="00B757E1">
        <w:rPr>
          <w:rFonts w:ascii="Times New Roman" w:hAnsi="Times New Roman" w:cs="Times New Roman"/>
          <w:sz w:val="28"/>
          <w:szCs w:val="28"/>
        </w:rPr>
        <w:t>к ожидаемому исполнению бюджета 20</w:t>
      </w:r>
      <w:r w:rsidR="006B511B" w:rsidRPr="00B757E1">
        <w:rPr>
          <w:rFonts w:ascii="Times New Roman" w:hAnsi="Times New Roman" w:cs="Times New Roman"/>
          <w:sz w:val="28"/>
          <w:szCs w:val="28"/>
        </w:rPr>
        <w:t>2</w:t>
      </w:r>
      <w:r w:rsidR="0060367B">
        <w:rPr>
          <w:rFonts w:ascii="Times New Roman" w:hAnsi="Times New Roman" w:cs="Times New Roman"/>
          <w:sz w:val="28"/>
          <w:szCs w:val="28"/>
        </w:rPr>
        <w:t>3</w:t>
      </w:r>
      <w:r w:rsidR="00773D7C" w:rsidRPr="00B757E1">
        <w:rPr>
          <w:rFonts w:ascii="Times New Roman" w:hAnsi="Times New Roman" w:cs="Times New Roman"/>
          <w:sz w:val="28"/>
          <w:szCs w:val="28"/>
        </w:rPr>
        <w:t xml:space="preserve"> года.</w:t>
      </w:r>
    </w:p>
    <w:p w:rsidR="00811E81" w:rsidRPr="00B757E1" w:rsidRDefault="00811E81"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Увеличение поступления налога на имущество физических лиц составит в 202</w:t>
      </w:r>
      <w:r w:rsidR="00BF2FC3">
        <w:rPr>
          <w:rFonts w:ascii="Times New Roman" w:hAnsi="Times New Roman" w:cs="Times New Roman"/>
          <w:sz w:val="28"/>
          <w:szCs w:val="28"/>
        </w:rPr>
        <w:t>5</w:t>
      </w:r>
      <w:r w:rsidRPr="00B757E1">
        <w:rPr>
          <w:rFonts w:ascii="Times New Roman" w:hAnsi="Times New Roman" w:cs="Times New Roman"/>
          <w:sz w:val="28"/>
          <w:szCs w:val="28"/>
        </w:rPr>
        <w:t xml:space="preserve"> году </w:t>
      </w:r>
      <w:r w:rsidR="00BF2FC3">
        <w:rPr>
          <w:rFonts w:ascii="Times New Roman" w:hAnsi="Times New Roman" w:cs="Times New Roman"/>
          <w:b/>
          <w:sz w:val="28"/>
          <w:szCs w:val="28"/>
        </w:rPr>
        <w:t>5</w:t>
      </w:r>
      <w:r>
        <w:rPr>
          <w:rFonts w:ascii="Times New Roman" w:hAnsi="Times New Roman" w:cs="Times New Roman"/>
          <w:b/>
          <w:sz w:val="28"/>
          <w:szCs w:val="28"/>
        </w:rPr>
        <w:t>,</w:t>
      </w:r>
      <w:r w:rsidR="00BF2FC3">
        <w:rPr>
          <w:rFonts w:ascii="Times New Roman" w:hAnsi="Times New Roman" w:cs="Times New Roman"/>
          <w:b/>
          <w:sz w:val="28"/>
          <w:szCs w:val="28"/>
        </w:rPr>
        <w:t>3</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Pr="00B757E1">
        <w:rPr>
          <w:rFonts w:ascii="Times New Roman" w:hAnsi="Times New Roman" w:cs="Times New Roman"/>
          <w:b/>
          <w:sz w:val="28"/>
          <w:szCs w:val="28"/>
        </w:rPr>
        <w:t>+</w:t>
      </w:r>
      <w:r w:rsidR="00BF2FC3">
        <w:rPr>
          <w:rFonts w:ascii="Times New Roman" w:hAnsi="Times New Roman" w:cs="Times New Roman"/>
          <w:b/>
          <w:sz w:val="28"/>
          <w:szCs w:val="28"/>
        </w:rPr>
        <w:t>50,0</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к прогнозу 202</w:t>
      </w:r>
      <w:r w:rsidR="00BF2FC3">
        <w:rPr>
          <w:rFonts w:ascii="Times New Roman" w:hAnsi="Times New Roman" w:cs="Times New Roman"/>
          <w:sz w:val="28"/>
          <w:szCs w:val="28"/>
        </w:rPr>
        <w:t>4</w:t>
      </w:r>
      <w:r w:rsidRPr="00B757E1">
        <w:rPr>
          <w:rFonts w:ascii="Times New Roman" w:hAnsi="Times New Roman" w:cs="Times New Roman"/>
          <w:sz w:val="28"/>
          <w:szCs w:val="28"/>
        </w:rPr>
        <w:t xml:space="preserve"> года, в 202</w:t>
      </w:r>
      <w:r w:rsidR="00BF2FC3">
        <w:rPr>
          <w:rFonts w:ascii="Times New Roman" w:hAnsi="Times New Roman" w:cs="Times New Roman"/>
          <w:sz w:val="28"/>
          <w:szCs w:val="28"/>
        </w:rPr>
        <w:t>6</w:t>
      </w:r>
      <w:r w:rsidRPr="00B757E1">
        <w:rPr>
          <w:rFonts w:ascii="Times New Roman" w:hAnsi="Times New Roman" w:cs="Times New Roman"/>
          <w:sz w:val="28"/>
          <w:szCs w:val="28"/>
        </w:rPr>
        <w:t xml:space="preserve"> году увеличение составит </w:t>
      </w:r>
      <w:r w:rsidR="00BF2FC3">
        <w:rPr>
          <w:rFonts w:ascii="Times New Roman" w:hAnsi="Times New Roman" w:cs="Times New Roman"/>
          <w:b/>
          <w:sz w:val="28"/>
          <w:szCs w:val="28"/>
        </w:rPr>
        <w:t>9,4</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Pr="00B757E1">
        <w:rPr>
          <w:rFonts w:ascii="Times New Roman" w:hAnsi="Times New Roman" w:cs="Times New Roman"/>
          <w:b/>
          <w:sz w:val="28"/>
          <w:szCs w:val="28"/>
        </w:rPr>
        <w:t>+</w:t>
      </w:r>
      <w:r w:rsidR="00BF2FC3">
        <w:rPr>
          <w:rFonts w:ascii="Times New Roman" w:hAnsi="Times New Roman" w:cs="Times New Roman"/>
          <w:b/>
          <w:sz w:val="28"/>
          <w:szCs w:val="28"/>
        </w:rPr>
        <w:t>94,3</w:t>
      </w:r>
      <w:r w:rsidR="008407D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к прогнозу 202</w:t>
      </w:r>
      <w:r w:rsidR="00BF2FC3">
        <w:rPr>
          <w:rFonts w:ascii="Times New Roman" w:hAnsi="Times New Roman" w:cs="Times New Roman"/>
          <w:sz w:val="28"/>
          <w:szCs w:val="28"/>
        </w:rPr>
        <w:t>5</w:t>
      </w:r>
      <w:r>
        <w:rPr>
          <w:rFonts w:ascii="Times New Roman" w:hAnsi="Times New Roman" w:cs="Times New Roman"/>
          <w:sz w:val="28"/>
          <w:szCs w:val="28"/>
        </w:rPr>
        <w:t xml:space="preserve"> года.</w:t>
      </w:r>
    </w:p>
    <w:p w:rsidR="00C05631" w:rsidRPr="00B757E1" w:rsidRDefault="00C05631" w:rsidP="00C05631">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Поступление земельного налога </w:t>
      </w:r>
      <w:r>
        <w:rPr>
          <w:rFonts w:ascii="Times New Roman" w:hAnsi="Times New Roman" w:cs="Times New Roman"/>
          <w:sz w:val="28"/>
          <w:szCs w:val="28"/>
        </w:rPr>
        <w:t xml:space="preserve">с организаций </w:t>
      </w:r>
      <w:r w:rsidRPr="00B757E1">
        <w:rPr>
          <w:rFonts w:ascii="Times New Roman" w:hAnsi="Times New Roman" w:cs="Times New Roman"/>
          <w:sz w:val="28"/>
          <w:szCs w:val="28"/>
        </w:rPr>
        <w:t>в 202</w:t>
      </w:r>
      <w:r w:rsidR="00CD450B">
        <w:rPr>
          <w:rFonts w:ascii="Times New Roman" w:hAnsi="Times New Roman" w:cs="Times New Roman"/>
          <w:sz w:val="28"/>
          <w:szCs w:val="28"/>
        </w:rPr>
        <w:t>4</w:t>
      </w:r>
      <w:r w:rsidRPr="00B757E1">
        <w:rPr>
          <w:rFonts w:ascii="Times New Roman" w:hAnsi="Times New Roman" w:cs="Times New Roman"/>
          <w:sz w:val="28"/>
          <w:szCs w:val="28"/>
        </w:rPr>
        <w:t xml:space="preserve"> году планируется в сумме </w:t>
      </w:r>
      <w:r w:rsidR="00C52ABB">
        <w:rPr>
          <w:rFonts w:ascii="Times New Roman" w:hAnsi="Times New Roman" w:cs="Times New Roman"/>
          <w:b/>
          <w:sz w:val="28"/>
          <w:szCs w:val="28"/>
        </w:rPr>
        <w:t>750,0</w:t>
      </w:r>
      <w:r w:rsidRPr="00B757E1">
        <w:rPr>
          <w:rFonts w:ascii="Times New Roman" w:hAnsi="Times New Roman" w:cs="Times New Roman"/>
          <w:sz w:val="28"/>
          <w:szCs w:val="28"/>
        </w:rPr>
        <w:t xml:space="preserve"> тыс. рублей и составит в структуре собственных доходов </w:t>
      </w:r>
      <w:r w:rsidR="00D16C44">
        <w:rPr>
          <w:rFonts w:ascii="Times New Roman" w:hAnsi="Times New Roman" w:cs="Times New Roman"/>
          <w:b/>
          <w:sz w:val="28"/>
          <w:szCs w:val="28"/>
        </w:rPr>
        <w:t>8,2</w:t>
      </w:r>
      <w:r w:rsidRPr="009135EB">
        <w:rPr>
          <w:rFonts w:ascii="Times New Roman" w:hAnsi="Times New Roman" w:cs="Times New Roman"/>
          <w:b/>
          <w:sz w:val="28"/>
          <w:szCs w:val="28"/>
        </w:rPr>
        <w:t>%.</w:t>
      </w:r>
      <w:r w:rsidRPr="00B757E1">
        <w:rPr>
          <w:rFonts w:ascii="Times New Roman" w:hAnsi="Times New Roman" w:cs="Times New Roman"/>
          <w:sz w:val="28"/>
          <w:szCs w:val="28"/>
        </w:rPr>
        <w:t xml:space="preserve"> Поступление земельного налога </w:t>
      </w:r>
      <w:r>
        <w:rPr>
          <w:rFonts w:ascii="Times New Roman" w:hAnsi="Times New Roman" w:cs="Times New Roman"/>
          <w:sz w:val="28"/>
          <w:szCs w:val="28"/>
        </w:rPr>
        <w:t xml:space="preserve">с организаций </w:t>
      </w:r>
      <w:r w:rsidRPr="00B757E1">
        <w:rPr>
          <w:rFonts w:ascii="Times New Roman" w:hAnsi="Times New Roman" w:cs="Times New Roman"/>
          <w:sz w:val="28"/>
          <w:szCs w:val="28"/>
        </w:rPr>
        <w:t>в 202</w:t>
      </w:r>
      <w:r w:rsidR="00C52ABB">
        <w:rPr>
          <w:rFonts w:ascii="Times New Roman" w:hAnsi="Times New Roman" w:cs="Times New Roman"/>
          <w:sz w:val="28"/>
          <w:szCs w:val="28"/>
        </w:rPr>
        <w:t>4</w:t>
      </w:r>
      <w:r w:rsidRPr="00B757E1">
        <w:rPr>
          <w:rFonts w:ascii="Times New Roman" w:hAnsi="Times New Roman" w:cs="Times New Roman"/>
          <w:sz w:val="28"/>
          <w:szCs w:val="28"/>
        </w:rPr>
        <w:t xml:space="preserve"> году планируется с у</w:t>
      </w:r>
      <w:r w:rsidR="00C52ABB">
        <w:rPr>
          <w:rFonts w:ascii="Times New Roman" w:hAnsi="Times New Roman" w:cs="Times New Roman"/>
          <w:sz w:val="28"/>
          <w:szCs w:val="28"/>
        </w:rPr>
        <w:t>меньшением</w:t>
      </w:r>
      <w:r w:rsidRPr="00B757E1">
        <w:rPr>
          <w:rFonts w:ascii="Times New Roman" w:hAnsi="Times New Roman" w:cs="Times New Roman"/>
          <w:sz w:val="28"/>
          <w:szCs w:val="28"/>
        </w:rPr>
        <w:t xml:space="preserve"> на </w:t>
      </w:r>
      <w:r w:rsidR="00C52ABB">
        <w:rPr>
          <w:rFonts w:ascii="Times New Roman" w:hAnsi="Times New Roman" w:cs="Times New Roman"/>
          <w:b/>
          <w:sz w:val="28"/>
          <w:szCs w:val="28"/>
        </w:rPr>
        <w:t>15,3</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C52ABB">
        <w:rPr>
          <w:rFonts w:ascii="Times New Roman" w:hAnsi="Times New Roman" w:cs="Times New Roman"/>
          <w:b/>
          <w:sz w:val="28"/>
          <w:szCs w:val="28"/>
        </w:rPr>
        <w:t>-135,6</w:t>
      </w:r>
      <w:r>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к первоначальному плану 202</w:t>
      </w:r>
      <w:r w:rsidR="00C52ABB">
        <w:rPr>
          <w:rFonts w:ascii="Times New Roman" w:hAnsi="Times New Roman" w:cs="Times New Roman"/>
          <w:sz w:val="28"/>
          <w:szCs w:val="28"/>
        </w:rPr>
        <w:t>3</w:t>
      </w:r>
      <w:r w:rsidRPr="00B757E1">
        <w:rPr>
          <w:rFonts w:ascii="Times New Roman" w:hAnsi="Times New Roman" w:cs="Times New Roman"/>
          <w:sz w:val="28"/>
          <w:szCs w:val="28"/>
        </w:rPr>
        <w:t xml:space="preserve"> года и с у</w:t>
      </w:r>
      <w:r w:rsidR="00C52ABB">
        <w:rPr>
          <w:rFonts w:ascii="Times New Roman" w:hAnsi="Times New Roman" w:cs="Times New Roman"/>
          <w:sz w:val="28"/>
          <w:szCs w:val="28"/>
        </w:rPr>
        <w:t>меньшением</w:t>
      </w:r>
      <w:r w:rsidRPr="00B757E1">
        <w:rPr>
          <w:rFonts w:ascii="Times New Roman" w:hAnsi="Times New Roman" w:cs="Times New Roman"/>
          <w:sz w:val="28"/>
          <w:szCs w:val="28"/>
        </w:rPr>
        <w:t xml:space="preserve"> на </w:t>
      </w:r>
      <w:r w:rsidR="00801ECA">
        <w:rPr>
          <w:rFonts w:ascii="Times New Roman" w:hAnsi="Times New Roman" w:cs="Times New Roman"/>
          <w:b/>
          <w:sz w:val="28"/>
          <w:szCs w:val="28"/>
        </w:rPr>
        <w:t>37,5</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801ECA">
        <w:rPr>
          <w:rFonts w:ascii="Times New Roman" w:hAnsi="Times New Roman" w:cs="Times New Roman"/>
          <w:b/>
          <w:sz w:val="28"/>
          <w:szCs w:val="28"/>
        </w:rPr>
        <w:t xml:space="preserve">-450,0 </w:t>
      </w:r>
      <w:r w:rsidRPr="00B757E1">
        <w:rPr>
          <w:rFonts w:ascii="Times New Roman" w:hAnsi="Times New Roman" w:cs="Times New Roman"/>
          <w:sz w:val="28"/>
          <w:szCs w:val="28"/>
        </w:rPr>
        <w:t>тыс. рублей) к ожидаемому исполнению бюджета 202</w:t>
      </w:r>
      <w:r w:rsidR="00801ECA">
        <w:rPr>
          <w:rFonts w:ascii="Times New Roman" w:hAnsi="Times New Roman" w:cs="Times New Roman"/>
          <w:sz w:val="28"/>
          <w:szCs w:val="28"/>
        </w:rPr>
        <w:t>3</w:t>
      </w:r>
      <w:r w:rsidRPr="00B757E1">
        <w:rPr>
          <w:rFonts w:ascii="Times New Roman" w:hAnsi="Times New Roman" w:cs="Times New Roman"/>
          <w:sz w:val="28"/>
          <w:szCs w:val="28"/>
        </w:rPr>
        <w:t xml:space="preserve"> года.</w:t>
      </w:r>
    </w:p>
    <w:p w:rsidR="00C05631" w:rsidRDefault="00CD450B" w:rsidP="00C05631">
      <w:pPr>
        <w:pStyle w:val="a3"/>
        <w:ind w:firstLine="709"/>
        <w:jc w:val="both"/>
        <w:rPr>
          <w:rFonts w:ascii="Times New Roman" w:hAnsi="Times New Roman" w:cs="Times New Roman"/>
          <w:sz w:val="28"/>
          <w:szCs w:val="28"/>
        </w:rPr>
      </w:pPr>
      <w:r>
        <w:rPr>
          <w:rFonts w:ascii="Times New Roman" w:hAnsi="Times New Roman" w:cs="Times New Roman"/>
          <w:sz w:val="28"/>
          <w:szCs w:val="28"/>
        </w:rPr>
        <w:t>П</w:t>
      </w:r>
      <w:r w:rsidR="00C05631" w:rsidRPr="00B757E1">
        <w:rPr>
          <w:rFonts w:ascii="Times New Roman" w:hAnsi="Times New Roman" w:cs="Times New Roman"/>
          <w:sz w:val="28"/>
          <w:szCs w:val="28"/>
        </w:rPr>
        <w:t>оступлени</w:t>
      </w:r>
      <w:r>
        <w:rPr>
          <w:rFonts w:ascii="Times New Roman" w:hAnsi="Times New Roman" w:cs="Times New Roman"/>
          <w:sz w:val="28"/>
          <w:szCs w:val="28"/>
        </w:rPr>
        <w:t>е</w:t>
      </w:r>
      <w:r w:rsidR="00C05631" w:rsidRPr="00B757E1">
        <w:rPr>
          <w:rFonts w:ascii="Times New Roman" w:hAnsi="Times New Roman" w:cs="Times New Roman"/>
          <w:sz w:val="28"/>
          <w:szCs w:val="28"/>
        </w:rPr>
        <w:t xml:space="preserve"> земельного налога </w:t>
      </w:r>
      <w:r w:rsidR="00C05631">
        <w:rPr>
          <w:rFonts w:ascii="Times New Roman" w:hAnsi="Times New Roman" w:cs="Times New Roman"/>
          <w:sz w:val="28"/>
          <w:szCs w:val="28"/>
        </w:rPr>
        <w:t>с организаций</w:t>
      </w:r>
      <w:r w:rsidR="00C05631" w:rsidRPr="00B757E1">
        <w:rPr>
          <w:rFonts w:ascii="Times New Roman" w:hAnsi="Times New Roman" w:cs="Times New Roman"/>
          <w:sz w:val="28"/>
          <w:szCs w:val="28"/>
        </w:rPr>
        <w:t xml:space="preserve"> в 202</w:t>
      </w:r>
      <w:r>
        <w:rPr>
          <w:rFonts w:ascii="Times New Roman" w:hAnsi="Times New Roman" w:cs="Times New Roman"/>
          <w:sz w:val="28"/>
          <w:szCs w:val="28"/>
        </w:rPr>
        <w:t>5,2026 годах</w:t>
      </w:r>
      <w:r w:rsidR="00C05631" w:rsidRPr="00B757E1">
        <w:rPr>
          <w:rFonts w:ascii="Times New Roman" w:hAnsi="Times New Roman" w:cs="Times New Roman"/>
          <w:sz w:val="28"/>
          <w:szCs w:val="28"/>
        </w:rPr>
        <w:t xml:space="preserve"> </w:t>
      </w:r>
      <w:r w:rsidRPr="00CD450B">
        <w:rPr>
          <w:rFonts w:ascii="Times New Roman" w:hAnsi="Times New Roman" w:cs="Times New Roman"/>
          <w:sz w:val="28"/>
          <w:szCs w:val="28"/>
        </w:rPr>
        <w:t>аналогично</w:t>
      </w:r>
      <w:r>
        <w:rPr>
          <w:rFonts w:ascii="Times New Roman" w:hAnsi="Times New Roman" w:cs="Times New Roman"/>
          <w:b/>
          <w:sz w:val="28"/>
          <w:szCs w:val="28"/>
        </w:rPr>
        <w:t xml:space="preserve"> </w:t>
      </w:r>
      <w:r w:rsidRPr="00CD450B">
        <w:rPr>
          <w:rFonts w:ascii="Times New Roman" w:hAnsi="Times New Roman" w:cs="Times New Roman"/>
          <w:sz w:val="28"/>
          <w:szCs w:val="28"/>
        </w:rPr>
        <w:t>планируемому поступлению</w:t>
      </w:r>
      <w:r>
        <w:rPr>
          <w:rFonts w:ascii="Times New Roman" w:hAnsi="Times New Roman" w:cs="Times New Roman"/>
          <w:sz w:val="28"/>
          <w:szCs w:val="28"/>
        </w:rPr>
        <w:t xml:space="preserve"> в 2024 году.</w:t>
      </w:r>
    </w:p>
    <w:p w:rsidR="00C05631" w:rsidRPr="00B757E1" w:rsidRDefault="00C05631" w:rsidP="00C05631">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Поступление земельного налога </w:t>
      </w:r>
      <w:r>
        <w:rPr>
          <w:rFonts w:ascii="Times New Roman" w:hAnsi="Times New Roman" w:cs="Times New Roman"/>
          <w:sz w:val="28"/>
          <w:szCs w:val="28"/>
        </w:rPr>
        <w:t xml:space="preserve">с физических лиц </w:t>
      </w:r>
      <w:r w:rsidRPr="00B757E1">
        <w:rPr>
          <w:rFonts w:ascii="Times New Roman" w:hAnsi="Times New Roman" w:cs="Times New Roman"/>
          <w:sz w:val="28"/>
          <w:szCs w:val="28"/>
        </w:rPr>
        <w:t>в 202</w:t>
      </w:r>
      <w:r w:rsidR="00CD450B">
        <w:rPr>
          <w:rFonts w:ascii="Times New Roman" w:hAnsi="Times New Roman" w:cs="Times New Roman"/>
          <w:sz w:val="28"/>
          <w:szCs w:val="28"/>
        </w:rPr>
        <w:t>4</w:t>
      </w:r>
      <w:r w:rsidRPr="00B757E1">
        <w:rPr>
          <w:rFonts w:ascii="Times New Roman" w:hAnsi="Times New Roman" w:cs="Times New Roman"/>
          <w:sz w:val="28"/>
          <w:szCs w:val="28"/>
        </w:rPr>
        <w:t xml:space="preserve"> году планируется в сумме </w:t>
      </w:r>
      <w:r w:rsidR="00CD450B">
        <w:rPr>
          <w:rFonts w:ascii="Times New Roman" w:hAnsi="Times New Roman" w:cs="Times New Roman"/>
          <w:b/>
          <w:sz w:val="28"/>
          <w:szCs w:val="28"/>
        </w:rPr>
        <w:t>1850,0</w:t>
      </w:r>
      <w:r w:rsidRPr="00B757E1">
        <w:rPr>
          <w:rFonts w:ascii="Times New Roman" w:hAnsi="Times New Roman" w:cs="Times New Roman"/>
          <w:sz w:val="28"/>
          <w:szCs w:val="28"/>
        </w:rPr>
        <w:t xml:space="preserve"> тыс. рублей и составит в структуре собственных доходов </w:t>
      </w:r>
      <w:r w:rsidR="00CD450B">
        <w:rPr>
          <w:rFonts w:ascii="Times New Roman" w:hAnsi="Times New Roman" w:cs="Times New Roman"/>
          <w:b/>
          <w:sz w:val="28"/>
          <w:szCs w:val="28"/>
        </w:rPr>
        <w:t>20,2</w:t>
      </w:r>
      <w:r w:rsidRPr="009135EB">
        <w:rPr>
          <w:rFonts w:ascii="Times New Roman" w:hAnsi="Times New Roman" w:cs="Times New Roman"/>
          <w:b/>
          <w:sz w:val="28"/>
          <w:szCs w:val="28"/>
        </w:rPr>
        <w:t>%.</w:t>
      </w:r>
      <w:r w:rsidRPr="00B757E1">
        <w:rPr>
          <w:rFonts w:ascii="Times New Roman" w:hAnsi="Times New Roman" w:cs="Times New Roman"/>
          <w:sz w:val="28"/>
          <w:szCs w:val="28"/>
        </w:rPr>
        <w:t xml:space="preserve"> Поступление земельного налога </w:t>
      </w:r>
      <w:r>
        <w:rPr>
          <w:rFonts w:ascii="Times New Roman" w:hAnsi="Times New Roman" w:cs="Times New Roman"/>
          <w:sz w:val="28"/>
          <w:szCs w:val="28"/>
        </w:rPr>
        <w:t xml:space="preserve">с физических лиц </w:t>
      </w:r>
      <w:r w:rsidRPr="00B757E1">
        <w:rPr>
          <w:rFonts w:ascii="Times New Roman" w:hAnsi="Times New Roman" w:cs="Times New Roman"/>
          <w:sz w:val="28"/>
          <w:szCs w:val="28"/>
        </w:rPr>
        <w:t>в 202</w:t>
      </w:r>
      <w:r w:rsidR="00CD450B">
        <w:rPr>
          <w:rFonts w:ascii="Times New Roman" w:hAnsi="Times New Roman" w:cs="Times New Roman"/>
          <w:sz w:val="28"/>
          <w:szCs w:val="28"/>
        </w:rPr>
        <w:t>4</w:t>
      </w:r>
      <w:r w:rsidRPr="00B757E1">
        <w:rPr>
          <w:rFonts w:ascii="Times New Roman" w:hAnsi="Times New Roman" w:cs="Times New Roman"/>
          <w:sz w:val="28"/>
          <w:szCs w:val="28"/>
        </w:rPr>
        <w:t xml:space="preserve"> году планируется с у</w:t>
      </w:r>
      <w:r w:rsidR="00CD450B">
        <w:rPr>
          <w:rFonts w:ascii="Times New Roman" w:hAnsi="Times New Roman" w:cs="Times New Roman"/>
          <w:sz w:val="28"/>
          <w:szCs w:val="28"/>
        </w:rPr>
        <w:t>меньшением</w:t>
      </w:r>
      <w:r w:rsidRPr="00B757E1">
        <w:rPr>
          <w:rFonts w:ascii="Times New Roman" w:hAnsi="Times New Roman" w:cs="Times New Roman"/>
          <w:sz w:val="28"/>
          <w:szCs w:val="28"/>
        </w:rPr>
        <w:t xml:space="preserve"> на </w:t>
      </w:r>
      <w:r w:rsidR="00CD450B">
        <w:rPr>
          <w:rFonts w:ascii="Times New Roman" w:hAnsi="Times New Roman" w:cs="Times New Roman"/>
          <w:b/>
          <w:sz w:val="28"/>
          <w:szCs w:val="28"/>
        </w:rPr>
        <w:t>47,4</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CD450B">
        <w:rPr>
          <w:rFonts w:ascii="Times New Roman" w:hAnsi="Times New Roman" w:cs="Times New Roman"/>
          <w:b/>
          <w:sz w:val="28"/>
          <w:szCs w:val="28"/>
        </w:rPr>
        <w:t>-1 668,4</w:t>
      </w:r>
      <w:r>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к первоначальному плану 202</w:t>
      </w:r>
      <w:r w:rsidR="00CD450B">
        <w:rPr>
          <w:rFonts w:ascii="Times New Roman" w:hAnsi="Times New Roman" w:cs="Times New Roman"/>
          <w:sz w:val="28"/>
          <w:szCs w:val="28"/>
        </w:rPr>
        <w:t>3</w:t>
      </w:r>
      <w:r w:rsidRPr="00B757E1">
        <w:rPr>
          <w:rFonts w:ascii="Times New Roman" w:hAnsi="Times New Roman" w:cs="Times New Roman"/>
          <w:sz w:val="28"/>
          <w:szCs w:val="28"/>
        </w:rPr>
        <w:t xml:space="preserve"> года и с у</w:t>
      </w:r>
      <w:r>
        <w:rPr>
          <w:rFonts w:ascii="Times New Roman" w:hAnsi="Times New Roman" w:cs="Times New Roman"/>
          <w:sz w:val="28"/>
          <w:szCs w:val="28"/>
        </w:rPr>
        <w:t>величением</w:t>
      </w:r>
      <w:r w:rsidRPr="00B757E1">
        <w:rPr>
          <w:rFonts w:ascii="Times New Roman" w:hAnsi="Times New Roman" w:cs="Times New Roman"/>
          <w:sz w:val="28"/>
          <w:szCs w:val="28"/>
        </w:rPr>
        <w:t xml:space="preserve"> </w:t>
      </w:r>
      <w:r w:rsidR="00CD450B">
        <w:rPr>
          <w:rFonts w:ascii="Times New Roman" w:hAnsi="Times New Roman" w:cs="Times New Roman"/>
          <w:sz w:val="28"/>
          <w:szCs w:val="28"/>
        </w:rPr>
        <w:t xml:space="preserve">на </w:t>
      </w:r>
      <w:r w:rsidR="00CD450B" w:rsidRPr="00CD450B">
        <w:rPr>
          <w:rFonts w:ascii="Times New Roman" w:hAnsi="Times New Roman" w:cs="Times New Roman"/>
          <w:b/>
          <w:sz w:val="28"/>
          <w:szCs w:val="28"/>
        </w:rPr>
        <w:t>48,0%</w:t>
      </w:r>
      <w:r w:rsidRPr="00B757E1">
        <w:rPr>
          <w:rFonts w:ascii="Times New Roman" w:hAnsi="Times New Roman" w:cs="Times New Roman"/>
          <w:sz w:val="28"/>
          <w:szCs w:val="28"/>
        </w:rPr>
        <w:t xml:space="preserve"> (</w:t>
      </w:r>
      <w:r>
        <w:rPr>
          <w:rFonts w:ascii="Times New Roman" w:hAnsi="Times New Roman" w:cs="Times New Roman"/>
          <w:b/>
          <w:sz w:val="28"/>
          <w:szCs w:val="28"/>
        </w:rPr>
        <w:t>+</w:t>
      </w:r>
      <w:r w:rsidR="00CD450B">
        <w:rPr>
          <w:rFonts w:ascii="Times New Roman" w:hAnsi="Times New Roman" w:cs="Times New Roman"/>
          <w:b/>
          <w:sz w:val="28"/>
          <w:szCs w:val="28"/>
        </w:rPr>
        <w:t>600,0</w:t>
      </w:r>
      <w:r>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к ожидаемому исполнению бюджета 202</w:t>
      </w:r>
      <w:r w:rsidR="00CD450B">
        <w:rPr>
          <w:rFonts w:ascii="Times New Roman" w:hAnsi="Times New Roman" w:cs="Times New Roman"/>
          <w:sz w:val="28"/>
          <w:szCs w:val="28"/>
        </w:rPr>
        <w:t>3</w:t>
      </w:r>
      <w:r w:rsidRPr="00B757E1">
        <w:rPr>
          <w:rFonts w:ascii="Times New Roman" w:hAnsi="Times New Roman" w:cs="Times New Roman"/>
          <w:sz w:val="28"/>
          <w:szCs w:val="28"/>
        </w:rPr>
        <w:t xml:space="preserve"> года.</w:t>
      </w:r>
    </w:p>
    <w:p w:rsidR="00C05631" w:rsidRDefault="00C05631" w:rsidP="00C05631">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У</w:t>
      </w:r>
      <w:r w:rsidR="00CD450B">
        <w:rPr>
          <w:rFonts w:ascii="Times New Roman" w:hAnsi="Times New Roman" w:cs="Times New Roman"/>
          <w:sz w:val="28"/>
          <w:szCs w:val="28"/>
        </w:rPr>
        <w:t>величение</w:t>
      </w:r>
      <w:r w:rsidRPr="00B757E1">
        <w:rPr>
          <w:rFonts w:ascii="Times New Roman" w:hAnsi="Times New Roman" w:cs="Times New Roman"/>
          <w:sz w:val="28"/>
          <w:szCs w:val="28"/>
        </w:rPr>
        <w:t xml:space="preserve"> поступления земельного налога </w:t>
      </w:r>
      <w:r>
        <w:rPr>
          <w:rFonts w:ascii="Times New Roman" w:hAnsi="Times New Roman" w:cs="Times New Roman"/>
          <w:sz w:val="28"/>
          <w:szCs w:val="28"/>
        </w:rPr>
        <w:t xml:space="preserve">с физических лиц </w:t>
      </w:r>
      <w:r w:rsidRPr="00B757E1">
        <w:rPr>
          <w:rFonts w:ascii="Times New Roman" w:hAnsi="Times New Roman" w:cs="Times New Roman"/>
          <w:sz w:val="28"/>
          <w:szCs w:val="28"/>
        </w:rPr>
        <w:t>составит в 202</w:t>
      </w:r>
      <w:r w:rsidR="00CD450B">
        <w:rPr>
          <w:rFonts w:ascii="Times New Roman" w:hAnsi="Times New Roman" w:cs="Times New Roman"/>
          <w:sz w:val="28"/>
          <w:szCs w:val="28"/>
        </w:rPr>
        <w:t>5</w:t>
      </w:r>
      <w:r w:rsidRPr="00B757E1">
        <w:rPr>
          <w:rFonts w:ascii="Times New Roman" w:hAnsi="Times New Roman" w:cs="Times New Roman"/>
          <w:sz w:val="28"/>
          <w:szCs w:val="28"/>
        </w:rPr>
        <w:t xml:space="preserve"> году </w:t>
      </w:r>
      <w:r w:rsidR="00CD450B">
        <w:rPr>
          <w:rFonts w:ascii="Times New Roman" w:hAnsi="Times New Roman" w:cs="Times New Roman"/>
          <w:b/>
          <w:sz w:val="28"/>
          <w:szCs w:val="28"/>
        </w:rPr>
        <w:t>2,7</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CD450B">
        <w:rPr>
          <w:rFonts w:ascii="Times New Roman" w:hAnsi="Times New Roman" w:cs="Times New Roman"/>
          <w:b/>
          <w:sz w:val="28"/>
          <w:szCs w:val="28"/>
        </w:rPr>
        <w:t xml:space="preserve">+50,0 </w:t>
      </w:r>
      <w:r w:rsidRPr="00B757E1">
        <w:rPr>
          <w:rFonts w:ascii="Times New Roman" w:hAnsi="Times New Roman" w:cs="Times New Roman"/>
          <w:sz w:val="28"/>
          <w:szCs w:val="28"/>
        </w:rPr>
        <w:t>тыс. рублей) к прогнозу 202</w:t>
      </w:r>
      <w:r w:rsidR="00CD450B">
        <w:rPr>
          <w:rFonts w:ascii="Times New Roman" w:hAnsi="Times New Roman" w:cs="Times New Roman"/>
          <w:sz w:val="28"/>
          <w:szCs w:val="28"/>
        </w:rPr>
        <w:t>4</w:t>
      </w:r>
      <w:r w:rsidRPr="00B757E1">
        <w:rPr>
          <w:rFonts w:ascii="Times New Roman" w:hAnsi="Times New Roman" w:cs="Times New Roman"/>
          <w:sz w:val="28"/>
          <w:szCs w:val="28"/>
        </w:rPr>
        <w:t xml:space="preserve"> года, в 202</w:t>
      </w:r>
      <w:r w:rsidR="00CD450B">
        <w:rPr>
          <w:rFonts w:ascii="Times New Roman" w:hAnsi="Times New Roman" w:cs="Times New Roman"/>
          <w:sz w:val="28"/>
          <w:szCs w:val="28"/>
        </w:rPr>
        <w:t>6</w:t>
      </w:r>
      <w:r w:rsidRPr="00B757E1">
        <w:rPr>
          <w:rFonts w:ascii="Times New Roman" w:hAnsi="Times New Roman" w:cs="Times New Roman"/>
          <w:sz w:val="28"/>
          <w:szCs w:val="28"/>
        </w:rPr>
        <w:t xml:space="preserve"> году увеличение составит </w:t>
      </w:r>
      <w:r w:rsidR="00CD450B">
        <w:rPr>
          <w:rFonts w:ascii="Times New Roman" w:hAnsi="Times New Roman" w:cs="Times New Roman"/>
          <w:b/>
          <w:sz w:val="28"/>
          <w:szCs w:val="28"/>
        </w:rPr>
        <w:t>2,6</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Pr="00B757E1">
        <w:rPr>
          <w:rFonts w:ascii="Times New Roman" w:hAnsi="Times New Roman" w:cs="Times New Roman"/>
          <w:b/>
          <w:sz w:val="28"/>
          <w:szCs w:val="28"/>
        </w:rPr>
        <w:t>+</w:t>
      </w:r>
      <w:r w:rsidR="00CD450B">
        <w:rPr>
          <w:rFonts w:ascii="Times New Roman" w:hAnsi="Times New Roman" w:cs="Times New Roman"/>
          <w:b/>
          <w:sz w:val="28"/>
          <w:szCs w:val="28"/>
        </w:rPr>
        <w:t>50,0</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к прогнозу 202</w:t>
      </w:r>
      <w:r w:rsidR="00CD450B">
        <w:rPr>
          <w:rFonts w:ascii="Times New Roman" w:hAnsi="Times New Roman" w:cs="Times New Roman"/>
          <w:sz w:val="28"/>
          <w:szCs w:val="28"/>
        </w:rPr>
        <w:t>5</w:t>
      </w:r>
      <w:r w:rsidRPr="00B757E1">
        <w:rPr>
          <w:rFonts w:ascii="Times New Roman" w:hAnsi="Times New Roman" w:cs="Times New Roman"/>
          <w:sz w:val="28"/>
          <w:szCs w:val="28"/>
        </w:rPr>
        <w:t xml:space="preserve"> года.</w:t>
      </w:r>
    </w:p>
    <w:p w:rsidR="00C05631" w:rsidRPr="00B757E1" w:rsidRDefault="00C05631" w:rsidP="00C05631">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Поступление </w:t>
      </w:r>
      <w:r>
        <w:rPr>
          <w:rFonts w:ascii="Times New Roman" w:hAnsi="Times New Roman" w:cs="Times New Roman"/>
          <w:sz w:val="28"/>
          <w:szCs w:val="28"/>
        </w:rPr>
        <w:t xml:space="preserve">единого сельскохозяйственного налога </w:t>
      </w:r>
      <w:r w:rsidRPr="00B757E1">
        <w:rPr>
          <w:rFonts w:ascii="Times New Roman" w:hAnsi="Times New Roman" w:cs="Times New Roman"/>
          <w:sz w:val="28"/>
          <w:szCs w:val="28"/>
        </w:rPr>
        <w:t>в 202</w:t>
      </w:r>
      <w:r w:rsidR="00D4424A">
        <w:rPr>
          <w:rFonts w:ascii="Times New Roman" w:hAnsi="Times New Roman" w:cs="Times New Roman"/>
          <w:sz w:val="28"/>
          <w:szCs w:val="28"/>
        </w:rPr>
        <w:t>4</w:t>
      </w:r>
      <w:r w:rsidRPr="00B757E1">
        <w:rPr>
          <w:rFonts w:ascii="Times New Roman" w:hAnsi="Times New Roman" w:cs="Times New Roman"/>
          <w:sz w:val="28"/>
          <w:szCs w:val="28"/>
        </w:rPr>
        <w:t xml:space="preserve"> году планируется в сумме </w:t>
      </w:r>
      <w:r w:rsidR="00D4424A">
        <w:rPr>
          <w:rFonts w:ascii="Times New Roman" w:hAnsi="Times New Roman" w:cs="Times New Roman"/>
          <w:b/>
          <w:sz w:val="28"/>
          <w:szCs w:val="28"/>
        </w:rPr>
        <w:t>10,0</w:t>
      </w:r>
      <w:r w:rsidRPr="00B757E1">
        <w:rPr>
          <w:rFonts w:ascii="Times New Roman" w:hAnsi="Times New Roman" w:cs="Times New Roman"/>
          <w:sz w:val="28"/>
          <w:szCs w:val="28"/>
        </w:rPr>
        <w:t xml:space="preserve"> тыс. рублей и составит в структуре собственных доходов </w:t>
      </w:r>
      <w:r>
        <w:rPr>
          <w:rFonts w:ascii="Times New Roman" w:hAnsi="Times New Roman" w:cs="Times New Roman"/>
          <w:b/>
          <w:sz w:val="28"/>
          <w:szCs w:val="28"/>
        </w:rPr>
        <w:t>0,</w:t>
      </w:r>
      <w:r w:rsidR="00D4424A">
        <w:rPr>
          <w:rFonts w:ascii="Times New Roman" w:hAnsi="Times New Roman" w:cs="Times New Roman"/>
          <w:b/>
          <w:sz w:val="28"/>
          <w:szCs w:val="28"/>
        </w:rPr>
        <w:t>1</w:t>
      </w:r>
      <w:r w:rsidRPr="009135EB">
        <w:rPr>
          <w:rFonts w:ascii="Times New Roman" w:hAnsi="Times New Roman" w:cs="Times New Roman"/>
          <w:b/>
          <w:sz w:val="28"/>
          <w:szCs w:val="28"/>
        </w:rPr>
        <w:t>%.</w:t>
      </w:r>
      <w:r w:rsidRPr="00B757E1">
        <w:rPr>
          <w:rFonts w:ascii="Times New Roman" w:hAnsi="Times New Roman" w:cs="Times New Roman"/>
          <w:sz w:val="28"/>
          <w:szCs w:val="28"/>
        </w:rPr>
        <w:t xml:space="preserve"> Поступление </w:t>
      </w:r>
      <w:r>
        <w:rPr>
          <w:rFonts w:ascii="Times New Roman" w:hAnsi="Times New Roman" w:cs="Times New Roman"/>
          <w:sz w:val="28"/>
          <w:szCs w:val="28"/>
        </w:rPr>
        <w:t xml:space="preserve">единого сельскохозяйственного налога </w:t>
      </w:r>
      <w:r w:rsidRPr="00B757E1">
        <w:rPr>
          <w:rFonts w:ascii="Times New Roman" w:hAnsi="Times New Roman" w:cs="Times New Roman"/>
          <w:sz w:val="28"/>
          <w:szCs w:val="28"/>
        </w:rPr>
        <w:t>в 202</w:t>
      </w:r>
      <w:r w:rsidR="00D4424A">
        <w:rPr>
          <w:rFonts w:ascii="Times New Roman" w:hAnsi="Times New Roman" w:cs="Times New Roman"/>
          <w:sz w:val="28"/>
          <w:szCs w:val="28"/>
        </w:rPr>
        <w:t>4</w:t>
      </w:r>
      <w:r w:rsidRPr="00B757E1">
        <w:rPr>
          <w:rFonts w:ascii="Times New Roman" w:hAnsi="Times New Roman" w:cs="Times New Roman"/>
          <w:sz w:val="28"/>
          <w:szCs w:val="28"/>
        </w:rPr>
        <w:t xml:space="preserve"> году планируется с </w:t>
      </w:r>
      <w:r>
        <w:rPr>
          <w:rFonts w:ascii="Times New Roman" w:hAnsi="Times New Roman" w:cs="Times New Roman"/>
          <w:sz w:val="28"/>
          <w:szCs w:val="28"/>
        </w:rPr>
        <w:t>у</w:t>
      </w:r>
      <w:r w:rsidR="00D4424A">
        <w:rPr>
          <w:rFonts w:ascii="Times New Roman" w:hAnsi="Times New Roman" w:cs="Times New Roman"/>
          <w:sz w:val="28"/>
          <w:szCs w:val="28"/>
        </w:rPr>
        <w:t>величением</w:t>
      </w:r>
      <w:r>
        <w:rPr>
          <w:rFonts w:ascii="Times New Roman" w:hAnsi="Times New Roman" w:cs="Times New Roman"/>
          <w:sz w:val="28"/>
          <w:szCs w:val="28"/>
        </w:rPr>
        <w:t xml:space="preserve"> на </w:t>
      </w:r>
      <w:r w:rsidR="00D4424A">
        <w:rPr>
          <w:rFonts w:ascii="Times New Roman" w:hAnsi="Times New Roman" w:cs="Times New Roman"/>
          <w:b/>
          <w:sz w:val="28"/>
          <w:szCs w:val="28"/>
        </w:rPr>
        <w:t>9,4</w:t>
      </w:r>
      <w:r>
        <w:rPr>
          <w:rFonts w:ascii="Times New Roman" w:hAnsi="Times New Roman" w:cs="Times New Roman"/>
          <w:b/>
          <w:sz w:val="28"/>
          <w:szCs w:val="28"/>
        </w:rPr>
        <w:t xml:space="preserve"> </w:t>
      </w:r>
      <w:r w:rsidR="00D4424A">
        <w:rPr>
          <w:rFonts w:ascii="Times New Roman" w:hAnsi="Times New Roman" w:cs="Times New Roman"/>
          <w:sz w:val="28"/>
          <w:szCs w:val="28"/>
        </w:rPr>
        <w:t>тыс. рублей</w:t>
      </w:r>
      <w:r w:rsidRPr="00B757E1">
        <w:rPr>
          <w:rFonts w:ascii="Times New Roman" w:hAnsi="Times New Roman" w:cs="Times New Roman"/>
          <w:sz w:val="28"/>
          <w:szCs w:val="28"/>
        </w:rPr>
        <w:t xml:space="preserve"> к первоначальному плану 202</w:t>
      </w:r>
      <w:r w:rsidR="00D4424A">
        <w:rPr>
          <w:rFonts w:ascii="Times New Roman" w:hAnsi="Times New Roman" w:cs="Times New Roman"/>
          <w:sz w:val="28"/>
          <w:szCs w:val="28"/>
        </w:rPr>
        <w:t>3</w:t>
      </w:r>
      <w:r w:rsidRPr="00B757E1">
        <w:rPr>
          <w:rFonts w:ascii="Times New Roman" w:hAnsi="Times New Roman" w:cs="Times New Roman"/>
          <w:sz w:val="28"/>
          <w:szCs w:val="28"/>
        </w:rPr>
        <w:t xml:space="preserve"> года и </w:t>
      </w:r>
      <w:r>
        <w:rPr>
          <w:rFonts w:ascii="Times New Roman" w:hAnsi="Times New Roman" w:cs="Times New Roman"/>
          <w:sz w:val="28"/>
          <w:szCs w:val="28"/>
        </w:rPr>
        <w:t xml:space="preserve">на </w:t>
      </w:r>
      <w:r w:rsidR="00D4424A">
        <w:rPr>
          <w:rFonts w:ascii="Times New Roman" w:hAnsi="Times New Roman" w:cs="Times New Roman"/>
          <w:b/>
          <w:sz w:val="28"/>
          <w:szCs w:val="28"/>
        </w:rPr>
        <w:t>66,7</w:t>
      </w:r>
      <w:r>
        <w:rPr>
          <w:rFonts w:ascii="Times New Roman" w:hAnsi="Times New Roman" w:cs="Times New Roman"/>
          <w:sz w:val="28"/>
          <w:szCs w:val="28"/>
        </w:rPr>
        <w:t xml:space="preserve">% </w:t>
      </w:r>
      <w:r w:rsidRPr="00B757E1">
        <w:rPr>
          <w:rFonts w:ascii="Times New Roman" w:hAnsi="Times New Roman" w:cs="Times New Roman"/>
          <w:sz w:val="28"/>
          <w:szCs w:val="28"/>
        </w:rPr>
        <w:t>(</w:t>
      </w:r>
      <w:r w:rsidR="00D4424A">
        <w:rPr>
          <w:rFonts w:ascii="Times New Roman" w:hAnsi="Times New Roman" w:cs="Times New Roman"/>
          <w:b/>
          <w:sz w:val="28"/>
          <w:szCs w:val="28"/>
        </w:rPr>
        <w:t xml:space="preserve">+4,0 </w:t>
      </w:r>
      <w:r w:rsidRPr="00B757E1">
        <w:rPr>
          <w:rFonts w:ascii="Times New Roman" w:hAnsi="Times New Roman" w:cs="Times New Roman"/>
          <w:sz w:val="28"/>
          <w:szCs w:val="28"/>
        </w:rPr>
        <w:t>тыс. рублей) к ожидаемому исполнению бюджета 202</w:t>
      </w:r>
      <w:r w:rsidR="00235219">
        <w:rPr>
          <w:rFonts w:ascii="Times New Roman" w:hAnsi="Times New Roman" w:cs="Times New Roman"/>
          <w:sz w:val="28"/>
          <w:szCs w:val="28"/>
        </w:rPr>
        <w:t>3</w:t>
      </w:r>
      <w:r w:rsidRPr="00B757E1">
        <w:rPr>
          <w:rFonts w:ascii="Times New Roman" w:hAnsi="Times New Roman" w:cs="Times New Roman"/>
          <w:sz w:val="28"/>
          <w:szCs w:val="28"/>
        </w:rPr>
        <w:t xml:space="preserve"> года.</w:t>
      </w:r>
    </w:p>
    <w:p w:rsidR="00C05631" w:rsidRDefault="00C05631"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Увеличение поступления </w:t>
      </w:r>
      <w:r>
        <w:rPr>
          <w:rFonts w:ascii="Times New Roman" w:hAnsi="Times New Roman" w:cs="Times New Roman"/>
          <w:sz w:val="28"/>
          <w:szCs w:val="28"/>
        </w:rPr>
        <w:t xml:space="preserve">единого сельскохозяйственного налога </w:t>
      </w:r>
      <w:r w:rsidRPr="00B757E1">
        <w:rPr>
          <w:rFonts w:ascii="Times New Roman" w:hAnsi="Times New Roman" w:cs="Times New Roman"/>
          <w:sz w:val="28"/>
          <w:szCs w:val="28"/>
        </w:rPr>
        <w:t>составит в 202</w:t>
      </w:r>
      <w:r w:rsidR="00235219">
        <w:rPr>
          <w:rFonts w:ascii="Times New Roman" w:hAnsi="Times New Roman" w:cs="Times New Roman"/>
          <w:sz w:val="28"/>
          <w:szCs w:val="28"/>
        </w:rPr>
        <w:t>5</w:t>
      </w:r>
      <w:r w:rsidRPr="00B757E1">
        <w:rPr>
          <w:rFonts w:ascii="Times New Roman" w:hAnsi="Times New Roman" w:cs="Times New Roman"/>
          <w:sz w:val="28"/>
          <w:szCs w:val="28"/>
        </w:rPr>
        <w:t xml:space="preserve"> году </w:t>
      </w:r>
      <w:r w:rsidR="00D4424A">
        <w:rPr>
          <w:rFonts w:ascii="Times New Roman" w:hAnsi="Times New Roman" w:cs="Times New Roman"/>
          <w:b/>
          <w:sz w:val="28"/>
          <w:szCs w:val="28"/>
        </w:rPr>
        <w:t>6,</w:t>
      </w:r>
      <w:r w:rsidR="00235219">
        <w:rPr>
          <w:rFonts w:ascii="Times New Roman" w:hAnsi="Times New Roman" w:cs="Times New Roman"/>
          <w:b/>
          <w:sz w:val="28"/>
          <w:szCs w:val="28"/>
        </w:rPr>
        <w:t>0</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Pr="00B757E1">
        <w:rPr>
          <w:rFonts w:ascii="Times New Roman" w:hAnsi="Times New Roman" w:cs="Times New Roman"/>
          <w:b/>
          <w:sz w:val="28"/>
          <w:szCs w:val="28"/>
        </w:rPr>
        <w:t>+</w:t>
      </w:r>
      <w:r w:rsidR="00235219">
        <w:rPr>
          <w:rFonts w:ascii="Times New Roman" w:hAnsi="Times New Roman" w:cs="Times New Roman"/>
          <w:b/>
          <w:sz w:val="28"/>
          <w:szCs w:val="28"/>
        </w:rPr>
        <w:t>0,6</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к прогнозу 202</w:t>
      </w:r>
      <w:r w:rsidR="00235219">
        <w:rPr>
          <w:rFonts w:ascii="Times New Roman" w:hAnsi="Times New Roman" w:cs="Times New Roman"/>
          <w:sz w:val="28"/>
          <w:szCs w:val="28"/>
        </w:rPr>
        <w:t>4</w:t>
      </w:r>
      <w:r w:rsidRPr="00B757E1">
        <w:rPr>
          <w:rFonts w:ascii="Times New Roman" w:hAnsi="Times New Roman" w:cs="Times New Roman"/>
          <w:sz w:val="28"/>
          <w:szCs w:val="28"/>
        </w:rPr>
        <w:t xml:space="preserve"> года, в 202</w:t>
      </w:r>
      <w:r w:rsidR="00235219">
        <w:rPr>
          <w:rFonts w:ascii="Times New Roman" w:hAnsi="Times New Roman" w:cs="Times New Roman"/>
          <w:sz w:val="28"/>
          <w:szCs w:val="28"/>
        </w:rPr>
        <w:t>6</w:t>
      </w:r>
      <w:r w:rsidRPr="00B757E1">
        <w:rPr>
          <w:rFonts w:ascii="Times New Roman" w:hAnsi="Times New Roman" w:cs="Times New Roman"/>
          <w:sz w:val="28"/>
          <w:szCs w:val="28"/>
        </w:rPr>
        <w:t xml:space="preserve"> </w:t>
      </w:r>
      <w:r w:rsidR="00235219">
        <w:rPr>
          <w:rFonts w:ascii="Times New Roman" w:hAnsi="Times New Roman" w:cs="Times New Roman"/>
          <w:sz w:val="28"/>
          <w:szCs w:val="28"/>
        </w:rPr>
        <w:t xml:space="preserve">увеличение составит </w:t>
      </w:r>
      <w:r w:rsidR="00235219" w:rsidRPr="00235219">
        <w:rPr>
          <w:rFonts w:ascii="Times New Roman" w:hAnsi="Times New Roman" w:cs="Times New Roman"/>
          <w:b/>
          <w:sz w:val="28"/>
          <w:szCs w:val="28"/>
        </w:rPr>
        <w:t>6,6%</w:t>
      </w:r>
      <w:r w:rsidR="00235219">
        <w:rPr>
          <w:rFonts w:ascii="Times New Roman" w:hAnsi="Times New Roman" w:cs="Times New Roman"/>
          <w:sz w:val="28"/>
          <w:szCs w:val="28"/>
        </w:rPr>
        <w:t xml:space="preserve"> </w:t>
      </w:r>
      <w:r w:rsidR="00235219" w:rsidRPr="00235219">
        <w:rPr>
          <w:rFonts w:ascii="Times New Roman" w:hAnsi="Times New Roman" w:cs="Times New Roman"/>
          <w:b/>
          <w:sz w:val="28"/>
          <w:szCs w:val="28"/>
        </w:rPr>
        <w:t>(+</w:t>
      </w:r>
      <w:r w:rsidR="00E71A58">
        <w:rPr>
          <w:rFonts w:ascii="Times New Roman" w:hAnsi="Times New Roman" w:cs="Times New Roman"/>
          <w:b/>
          <w:sz w:val="28"/>
          <w:szCs w:val="28"/>
        </w:rPr>
        <w:t xml:space="preserve">0,7 </w:t>
      </w:r>
      <w:r w:rsidR="00235219">
        <w:rPr>
          <w:rFonts w:ascii="Times New Roman" w:hAnsi="Times New Roman" w:cs="Times New Roman"/>
          <w:sz w:val="28"/>
          <w:szCs w:val="28"/>
        </w:rPr>
        <w:t xml:space="preserve">тыс. рублей) </w:t>
      </w:r>
      <w:r w:rsidRPr="00B757E1">
        <w:rPr>
          <w:rFonts w:ascii="Times New Roman" w:hAnsi="Times New Roman" w:cs="Times New Roman"/>
          <w:sz w:val="28"/>
          <w:szCs w:val="28"/>
        </w:rPr>
        <w:t>к прогнозу 202</w:t>
      </w:r>
      <w:r w:rsidR="00235219">
        <w:rPr>
          <w:rFonts w:ascii="Times New Roman" w:hAnsi="Times New Roman" w:cs="Times New Roman"/>
          <w:sz w:val="28"/>
          <w:szCs w:val="28"/>
        </w:rPr>
        <w:t>5</w:t>
      </w:r>
      <w:r w:rsidRPr="00B757E1">
        <w:rPr>
          <w:rFonts w:ascii="Times New Roman" w:hAnsi="Times New Roman" w:cs="Times New Roman"/>
          <w:sz w:val="28"/>
          <w:szCs w:val="28"/>
        </w:rPr>
        <w:t xml:space="preserve"> года.</w:t>
      </w:r>
    </w:p>
    <w:p w:rsidR="000B3476" w:rsidRPr="00B757E1" w:rsidRDefault="000B3476"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Поступление арендной платы за имущество планируется в 20</w:t>
      </w:r>
      <w:r w:rsidR="00A66C3A" w:rsidRPr="00B757E1">
        <w:rPr>
          <w:rFonts w:ascii="Times New Roman" w:hAnsi="Times New Roman" w:cs="Times New Roman"/>
          <w:sz w:val="28"/>
          <w:szCs w:val="28"/>
        </w:rPr>
        <w:t>2</w:t>
      </w:r>
      <w:r w:rsidR="007E06EF">
        <w:rPr>
          <w:rFonts w:ascii="Times New Roman" w:hAnsi="Times New Roman" w:cs="Times New Roman"/>
          <w:sz w:val="28"/>
          <w:szCs w:val="28"/>
        </w:rPr>
        <w:t>4</w:t>
      </w:r>
      <w:r w:rsidRPr="00B757E1">
        <w:rPr>
          <w:rFonts w:ascii="Times New Roman" w:hAnsi="Times New Roman" w:cs="Times New Roman"/>
          <w:sz w:val="28"/>
          <w:szCs w:val="28"/>
        </w:rPr>
        <w:t xml:space="preserve"> году в сумме </w:t>
      </w:r>
      <w:r w:rsidR="007E06EF">
        <w:rPr>
          <w:rFonts w:ascii="Times New Roman" w:hAnsi="Times New Roman" w:cs="Times New Roman"/>
          <w:b/>
          <w:sz w:val="28"/>
          <w:szCs w:val="28"/>
        </w:rPr>
        <w:t>101,6</w:t>
      </w:r>
      <w:r w:rsidRPr="00B757E1">
        <w:rPr>
          <w:rFonts w:ascii="Times New Roman" w:hAnsi="Times New Roman" w:cs="Times New Roman"/>
          <w:sz w:val="28"/>
          <w:szCs w:val="28"/>
        </w:rPr>
        <w:t xml:space="preserve"> тыс. рублей, доля в структуре собственных доходов</w:t>
      </w:r>
      <w:r w:rsidR="00A41EC0" w:rsidRPr="00B757E1">
        <w:rPr>
          <w:rFonts w:ascii="Times New Roman" w:hAnsi="Times New Roman" w:cs="Times New Roman"/>
          <w:sz w:val="28"/>
          <w:szCs w:val="28"/>
        </w:rPr>
        <w:t xml:space="preserve"> </w:t>
      </w:r>
      <w:r w:rsidRPr="00B757E1">
        <w:rPr>
          <w:rFonts w:ascii="Times New Roman" w:hAnsi="Times New Roman" w:cs="Times New Roman"/>
          <w:sz w:val="28"/>
          <w:szCs w:val="28"/>
        </w:rPr>
        <w:t xml:space="preserve">составит </w:t>
      </w:r>
      <w:r w:rsidR="00C05631">
        <w:rPr>
          <w:rFonts w:ascii="Times New Roman" w:hAnsi="Times New Roman" w:cs="Times New Roman"/>
          <w:b/>
          <w:sz w:val="28"/>
          <w:szCs w:val="28"/>
        </w:rPr>
        <w:t>1,</w:t>
      </w:r>
      <w:r w:rsidR="007E06EF">
        <w:rPr>
          <w:rFonts w:ascii="Times New Roman" w:hAnsi="Times New Roman" w:cs="Times New Roman"/>
          <w:b/>
          <w:sz w:val="28"/>
          <w:szCs w:val="28"/>
        </w:rPr>
        <w:t>1</w:t>
      </w:r>
      <w:r w:rsidRPr="009135EB">
        <w:rPr>
          <w:rFonts w:ascii="Times New Roman" w:hAnsi="Times New Roman" w:cs="Times New Roman"/>
          <w:b/>
          <w:sz w:val="28"/>
          <w:szCs w:val="28"/>
        </w:rPr>
        <w:t>%.</w:t>
      </w:r>
      <w:r w:rsidRPr="00B757E1">
        <w:rPr>
          <w:rFonts w:ascii="Times New Roman" w:hAnsi="Times New Roman" w:cs="Times New Roman"/>
          <w:sz w:val="28"/>
          <w:szCs w:val="28"/>
        </w:rPr>
        <w:t xml:space="preserve"> Арендная плата за имущество в 20</w:t>
      </w:r>
      <w:r w:rsidR="00A66C3A" w:rsidRPr="00B757E1">
        <w:rPr>
          <w:rFonts w:ascii="Times New Roman" w:hAnsi="Times New Roman" w:cs="Times New Roman"/>
          <w:sz w:val="28"/>
          <w:szCs w:val="28"/>
        </w:rPr>
        <w:t>2</w:t>
      </w:r>
      <w:r w:rsidR="007E06EF">
        <w:rPr>
          <w:rFonts w:ascii="Times New Roman" w:hAnsi="Times New Roman" w:cs="Times New Roman"/>
          <w:sz w:val="28"/>
          <w:szCs w:val="28"/>
        </w:rPr>
        <w:t>4</w:t>
      </w:r>
      <w:r w:rsidRPr="00B757E1">
        <w:rPr>
          <w:rFonts w:ascii="Times New Roman" w:hAnsi="Times New Roman" w:cs="Times New Roman"/>
          <w:sz w:val="28"/>
          <w:szCs w:val="28"/>
        </w:rPr>
        <w:t xml:space="preserve"> году планируется с </w:t>
      </w:r>
      <w:r w:rsidR="00A66C3A" w:rsidRPr="00B757E1">
        <w:rPr>
          <w:rFonts w:ascii="Times New Roman" w:hAnsi="Times New Roman" w:cs="Times New Roman"/>
          <w:sz w:val="28"/>
          <w:szCs w:val="28"/>
        </w:rPr>
        <w:t>у</w:t>
      </w:r>
      <w:r w:rsidR="00373210" w:rsidRPr="00B757E1">
        <w:rPr>
          <w:rFonts w:ascii="Times New Roman" w:hAnsi="Times New Roman" w:cs="Times New Roman"/>
          <w:sz w:val="28"/>
          <w:szCs w:val="28"/>
        </w:rPr>
        <w:t xml:space="preserve">величением </w:t>
      </w:r>
      <w:r w:rsidR="00A66C3A" w:rsidRPr="00B757E1">
        <w:rPr>
          <w:rFonts w:ascii="Times New Roman" w:hAnsi="Times New Roman" w:cs="Times New Roman"/>
          <w:sz w:val="28"/>
          <w:szCs w:val="28"/>
        </w:rPr>
        <w:t xml:space="preserve">на </w:t>
      </w:r>
      <w:r w:rsidR="007E06EF">
        <w:rPr>
          <w:rFonts w:ascii="Times New Roman" w:hAnsi="Times New Roman" w:cs="Times New Roman"/>
          <w:b/>
          <w:sz w:val="28"/>
          <w:szCs w:val="28"/>
        </w:rPr>
        <w:t>4,6</w:t>
      </w:r>
      <w:r w:rsidR="00A66C3A" w:rsidRPr="00B757E1">
        <w:rPr>
          <w:rFonts w:ascii="Times New Roman" w:hAnsi="Times New Roman" w:cs="Times New Roman"/>
          <w:b/>
          <w:sz w:val="28"/>
          <w:szCs w:val="28"/>
        </w:rPr>
        <w:t>%</w:t>
      </w:r>
      <w:r w:rsidR="006B511B" w:rsidRPr="00B757E1">
        <w:rPr>
          <w:rFonts w:ascii="Times New Roman" w:hAnsi="Times New Roman" w:cs="Times New Roman"/>
          <w:b/>
          <w:sz w:val="28"/>
          <w:szCs w:val="28"/>
        </w:rPr>
        <w:t xml:space="preserve"> </w:t>
      </w:r>
      <w:r w:rsidR="00373210" w:rsidRPr="00B757E1">
        <w:rPr>
          <w:rFonts w:ascii="Times New Roman" w:hAnsi="Times New Roman" w:cs="Times New Roman"/>
          <w:sz w:val="28"/>
          <w:szCs w:val="28"/>
        </w:rPr>
        <w:t>(+</w:t>
      </w:r>
      <w:r w:rsidR="007E06EF">
        <w:rPr>
          <w:rFonts w:ascii="Times New Roman" w:hAnsi="Times New Roman" w:cs="Times New Roman"/>
          <w:b/>
          <w:sz w:val="28"/>
          <w:szCs w:val="28"/>
        </w:rPr>
        <w:t>4,5</w:t>
      </w:r>
      <w:r w:rsidR="00A66C3A" w:rsidRPr="00B757E1">
        <w:rPr>
          <w:rFonts w:ascii="Times New Roman" w:hAnsi="Times New Roman" w:cs="Times New Roman"/>
          <w:sz w:val="28"/>
          <w:szCs w:val="28"/>
        </w:rPr>
        <w:t xml:space="preserve"> </w:t>
      </w:r>
      <w:r w:rsidRPr="00B757E1">
        <w:rPr>
          <w:rFonts w:ascii="Times New Roman" w:hAnsi="Times New Roman" w:cs="Times New Roman"/>
          <w:sz w:val="28"/>
          <w:szCs w:val="28"/>
        </w:rPr>
        <w:t>тыс. рублей) к первоначальному плану 20</w:t>
      </w:r>
      <w:r w:rsidR="006B511B" w:rsidRPr="00B757E1">
        <w:rPr>
          <w:rFonts w:ascii="Times New Roman" w:hAnsi="Times New Roman" w:cs="Times New Roman"/>
          <w:sz w:val="28"/>
          <w:szCs w:val="28"/>
        </w:rPr>
        <w:t>2</w:t>
      </w:r>
      <w:r w:rsidR="007E06EF">
        <w:rPr>
          <w:rFonts w:ascii="Times New Roman" w:hAnsi="Times New Roman" w:cs="Times New Roman"/>
          <w:sz w:val="28"/>
          <w:szCs w:val="28"/>
        </w:rPr>
        <w:t>3</w:t>
      </w:r>
      <w:r w:rsidRPr="00B757E1">
        <w:rPr>
          <w:rFonts w:ascii="Times New Roman" w:hAnsi="Times New Roman" w:cs="Times New Roman"/>
          <w:sz w:val="28"/>
          <w:szCs w:val="28"/>
        </w:rPr>
        <w:t xml:space="preserve"> года и с у</w:t>
      </w:r>
      <w:r w:rsidR="00A66C3A" w:rsidRPr="00B757E1">
        <w:rPr>
          <w:rFonts w:ascii="Times New Roman" w:hAnsi="Times New Roman" w:cs="Times New Roman"/>
          <w:sz w:val="28"/>
          <w:szCs w:val="28"/>
        </w:rPr>
        <w:t>величением</w:t>
      </w:r>
      <w:r w:rsidRPr="00B757E1">
        <w:rPr>
          <w:rFonts w:ascii="Times New Roman" w:hAnsi="Times New Roman" w:cs="Times New Roman"/>
          <w:sz w:val="28"/>
          <w:szCs w:val="28"/>
        </w:rPr>
        <w:t xml:space="preserve"> </w:t>
      </w:r>
      <w:r w:rsidR="00373210" w:rsidRPr="00B757E1">
        <w:rPr>
          <w:rFonts w:ascii="Times New Roman" w:hAnsi="Times New Roman" w:cs="Times New Roman"/>
          <w:sz w:val="28"/>
          <w:szCs w:val="28"/>
        </w:rPr>
        <w:t xml:space="preserve">на </w:t>
      </w:r>
      <w:r w:rsidR="007E06EF">
        <w:rPr>
          <w:rFonts w:ascii="Times New Roman" w:hAnsi="Times New Roman" w:cs="Times New Roman"/>
          <w:b/>
          <w:sz w:val="28"/>
          <w:szCs w:val="28"/>
        </w:rPr>
        <w:t>4,6</w:t>
      </w:r>
      <w:r w:rsidR="00373210" w:rsidRPr="00B757E1">
        <w:rPr>
          <w:rFonts w:ascii="Times New Roman" w:hAnsi="Times New Roman" w:cs="Times New Roman"/>
          <w:b/>
          <w:sz w:val="28"/>
          <w:szCs w:val="28"/>
        </w:rPr>
        <w:t>%</w:t>
      </w:r>
      <w:r w:rsidR="00373210" w:rsidRPr="00B757E1">
        <w:rPr>
          <w:rFonts w:ascii="Times New Roman" w:hAnsi="Times New Roman" w:cs="Times New Roman"/>
          <w:sz w:val="28"/>
          <w:szCs w:val="28"/>
        </w:rPr>
        <w:t xml:space="preserve"> (+</w:t>
      </w:r>
      <w:r w:rsidR="007E06EF">
        <w:rPr>
          <w:rFonts w:ascii="Times New Roman" w:hAnsi="Times New Roman" w:cs="Times New Roman"/>
          <w:b/>
          <w:sz w:val="28"/>
          <w:szCs w:val="28"/>
        </w:rPr>
        <w:t>4,5</w:t>
      </w:r>
      <w:r w:rsidR="00373210" w:rsidRPr="00B757E1">
        <w:rPr>
          <w:rFonts w:ascii="Times New Roman" w:hAnsi="Times New Roman" w:cs="Times New Roman"/>
          <w:sz w:val="28"/>
          <w:szCs w:val="28"/>
        </w:rPr>
        <w:t xml:space="preserve"> тыс. рублей) </w:t>
      </w:r>
      <w:r w:rsidRPr="00B757E1">
        <w:rPr>
          <w:rFonts w:ascii="Times New Roman" w:hAnsi="Times New Roman" w:cs="Times New Roman"/>
          <w:sz w:val="28"/>
          <w:szCs w:val="28"/>
        </w:rPr>
        <w:t>к ожидаемому исполнению бюджета 20</w:t>
      </w:r>
      <w:r w:rsidR="003953E8" w:rsidRPr="00B757E1">
        <w:rPr>
          <w:rFonts w:ascii="Times New Roman" w:hAnsi="Times New Roman" w:cs="Times New Roman"/>
          <w:sz w:val="28"/>
          <w:szCs w:val="28"/>
        </w:rPr>
        <w:t>2</w:t>
      </w:r>
      <w:r w:rsidR="007E06EF">
        <w:rPr>
          <w:rFonts w:ascii="Times New Roman" w:hAnsi="Times New Roman" w:cs="Times New Roman"/>
          <w:sz w:val="28"/>
          <w:szCs w:val="28"/>
        </w:rPr>
        <w:t>3</w:t>
      </w:r>
      <w:r w:rsidRPr="00B757E1">
        <w:rPr>
          <w:rFonts w:ascii="Times New Roman" w:hAnsi="Times New Roman" w:cs="Times New Roman"/>
          <w:sz w:val="28"/>
          <w:szCs w:val="28"/>
        </w:rPr>
        <w:t xml:space="preserve"> года.</w:t>
      </w:r>
    </w:p>
    <w:p w:rsidR="00A41EC0" w:rsidRPr="00B757E1" w:rsidRDefault="00A41EC0"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lastRenderedPageBreak/>
        <w:t>Рост поступления арендной платы за имущество составит в 20</w:t>
      </w:r>
      <w:r w:rsidR="00A66C3A" w:rsidRPr="00B757E1">
        <w:rPr>
          <w:rFonts w:ascii="Times New Roman" w:hAnsi="Times New Roman" w:cs="Times New Roman"/>
          <w:sz w:val="28"/>
          <w:szCs w:val="28"/>
        </w:rPr>
        <w:t>2</w:t>
      </w:r>
      <w:r w:rsidR="007E06EF">
        <w:rPr>
          <w:rFonts w:ascii="Times New Roman" w:hAnsi="Times New Roman" w:cs="Times New Roman"/>
          <w:sz w:val="28"/>
          <w:szCs w:val="28"/>
        </w:rPr>
        <w:t>5</w:t>
      </w:r>
      <w:r w:rsidR="007D0EDF" w:rsidRPr="00B757E1">
        <w:rPr>
          <w:rFonts w:ascii="Times New Roman" w:hAnsi="Times New Roman" w:cs="Times New Roman"/>
          <w:sz w:val="28"/>
          <w:szCs w:val="28"/>
        </w:rPr>
        <w:t xml:space="preserve"> </w:t>
      </w:r>
      <w:r w:rsidRPr="00B757E1">
        <w:rPr>
          <w:rFonts w:ascii="Times New Roman" w:hAnsi="Times New Roman" w:cs="Times New Roman"/>
          <w:sz w:val="28"/>
          <w:szCs w:val="28"/>
        </w:rPr>
        <w:t xml:space="preserve">году </w:t>
      </w:r>
      <w:r w:rsidR="007E06EF">
        <w:rPr>
          <w:rFonts w:ascii="Times New Roman" w:hAnsi="Times New Roman" w:cs="Times New Roman"/>
          <w:b/>
          <w:sz w:val="28"/>
          <w:szCs w:val="28"/>
        </w:rPr>
        <w:t>5,6</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7D0EDF" w:rsidRPr="00B757E1">
        <w:rPr>
          <w:rFonts w:ascii="Times New Roman" w:hAnsi="Times New Roman" w:cs="Times New Roman"/>
          <w:b/>
          <w:sz w:val="28"/>
          <w:szCs w:val="28"/>
        </w:rPr>
        <w:t>+</w:t>
      </w:r>
      <w:r w:rsidR="007E06EF">
        <w:rPr>
          <w:rFonts w:ascii="Times New Roman" w:hAnsi="Times New Roman" w:cs="Times New Roman"/>
          <w:b/>
          <w:sz w:val="28"/>
          <w:szCs w:val="28"/>
        </w:rPr>
        <w:t>4,0</w:t>
      </w:r>
      <w:r w:rsidRPr="00B757E1">
        <w:rPr>
          <w:rFonts w:ascii="Times New Roman" w:hAnsi="Times New Roman" w:cs="Times New Roman"/>
          <w:sz w:val="28"/>
          <w:szCs w:val="28"/>
        </w:rPr>
        <w:t>тыс. рублей) к прогнозу 20</w:t>
      </w:r>
      <w:r w:rsidR="00A66C3A" w:rsidRPr="00B757E1">
        <w:rPr>
          <w:rFonts w:ascii="Times New Roman" w:hAnsi="Times New Roman" w:cs="Times New Roman"/>
          <w:sz w:val="28"/>
          <w:szCs w:val="28"/>
        </w:rPr>
        <w:t>2</w:t>
      </w:r>
      <w:r w:rsidR="007E06EF">
        <w:rPr>
          <w:rFonts w:ascii="Times New Roman" w:hAnsi="Times New Roman" w:cs="Times New Roman"/>
          <w:sz w:val="28"/>
          <w:szCs w:val="28"/>
        </w:rPr>
        <w:t>4</w:t>
      </w:r>
      <w:r w:rsidRPr="00B757E1">
        <w:rPr>
          <w:rFonts w:ascii="Times New Roman" w:hAnsi="Times New Roman" w:cs="Times New Roman"/>
          <w:sz w:val="28"/>
          <w:szCs w:val="28"/>
        </w:rPr>
        <w:t xml:space="preserve"> года, в 20</w:t>
      </w:r>
      <w:r w:rsidR="00F40760" w:rsidRPr="00B757E1">
        <w:rPr>
          <w:rFonts w:ascii="Times New Roman" w:hAnsi="Times New Roman" w:cs="Times New Roman"/>
          <w:sz w:val="28"/>
          <w:szCs w:val="28"/>
        </w:rPr>
        <w:t>2</w:t>
      </w:r>
      <w:r w:rsidR="007E06EF">
        <w:rPr>
          <w:rFonts w:ascii="Times New Roman" w:hAnsi="Times New Roman" w:cs="Times New Roman"/>
          <w:sz w:val="28"/>
          <w:szCs w:val="28"/>
        </w:rPr>
        <w:t>6</w:t>
      </w:r>
      <w:r w:rsidRPr="00B757E1">
        <w:rPr>
          <w:rFonts w:ascii="Times New Roman" w:hAnsi="Times New Roman" w:cs="Times New Roman"/>
          <w:sz w:val="28"/>
          <w:szCs w:val="28"/>
        </w:rPr>
        <w:t xml:space="preserve"> году увеличение </w:t>
      </w:r>
      <w:r w:rsidR="00C05631">
        <w:rPr>
          <w:rFonts w:ascii="Times New Roman" w:hAnsi="Times New Roman" w:cs="Times New Roman"/>
          <w:b/>
          <w:sz w:val="28"/>
          <w:szCs w:val="28"/>
        </w:rPr>
        <w:t>4,0</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F130BB">
        <w:rPr>
          <w:rFonts w:ascii="Times New Roman" w:hAnsi="Times New Roman" w:cs="Times New Roman"/>
          <w:b/>
          <w:sz w:val="28"/>
          <w:szCs w:val="28"/>
        </w:rPr>
        <w:t>+</w:t>
      </w:r>
      <w:r w:rsidR="000B5877">
        <w:rPr>
          <w:rFonts w:ascii="Times New Roman" w:hAnsi="Times New Roman" w:cs="Times New Roman"/>
          <w:b/>
          <w:sz w:val="28"/>
          <w:szCs w:val="28"/>
        </w:rPr>
        <w:t>4,</w:t>
      </w:r>
      <w:r w:rsidR="007E06EF">
        <w:rPr>
          <w:rFonts w:ascii="Times New Roman" w:hAnsi="Times New Roman" w:cs="Times New Roman"/>
          <w:b/>
          <w:sz w:val="28"/>
          <w:szCs w:val="28"/>
        </w:rPr>
        <w:t>2</w:t>
      </w:r>
      <w:r w:rsidR="007D0EDF"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к прогнозу 20</w:t>
      </w:r>
      <w:r w:rsidR="007D0EDF" w:rsidRPr="00B757E1">
        <w:rPr>
          <w:rFonts w:ascii="Times New Roman" w:hAnsi="Times New Roman" w:cs="Times New Roman"/>
          <w:sz w:val="28"/>
          <w:szCs w:val="28"/>
        </w:rPr>
        <w:t>2</w:t>
      </w:r>
      <w:r w:rsidR="007E06EF">
        <w:rPr>
          <w:rFonts w:ascii="Times New Roman" w:hAnsi="Times New Roman" w:cs="Times New Roman"/>
          <w:sz w:val="28"/>
          <w:szCs w:val="28"/>
        </w:rPr>
        <w:t>5</w:t>
      </w:r>
      <w:r w:rsidRPr="00B757E1">
        <w:rPr>
          <w:rFonts w:ascii="Times New Roman" w:hAnsi="Times New Roman" w:cs="Times New Roman"/>
          <w:sz w:val="28"/>
          <w:szCs w:val="28"/>
        </w:rPr>
        <w:t xml:space="preserve"> года.</w:t>
      </w:r>
    </w:p>
    <w:p w:rsidR="003953E8" w:rsidRPr="00B757E1" w:rsidRDefault="00FB708E"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Одной из</w:t>
      </w:r>
      <w:r w:rsidR="00DA2F89" w:rsidRPr="00B757E1">
        <w:rPr>
          <w:rFonts w:ascii="Times New Roman" w:hAnsi="Times New Roman" w:cs="Times New Roman"/>
          <w:sz w:val="28"/>
          <w:szCs w:val="28"/>
        </w:rPr>
        <w:t xml:space="preserve"> составляющей доходной части проекта бюджета </w:t>
      </w:r>
      <w:r w:rsidR="009A78C8" w:rsidRPr="00B757E1">
        <w:rPr>
          <w:rFonts w:ascii="Times New Roman" w:hAnsi="Times New Roman" w:cs="Times New Roman"/>
          <w:sz w:val="28"/>
          <w:szCs w:val="28"/>
        </w:rPr>
        <w:t>сельского п</w:t>
      </w:r>
      <w:r w:rsidR="00647407" w:rsidRPr="00B757E1">
        <w:rPr>
          <w:rFonts w:ascii="Times New Roman" w:hAnsi="Times New Roman" w:cs="Times New Roman"/>
          <w:sz w:val="28"/>
          <w:szCs w:val="28"/>
        </w:rPr>
        <w:t>оселения</w:t>
      </w:r>
      <w:r w:rsidR="00DA2F89" w:rsidRPr="00B757E1">
        <w:rPr>
          <w:rFonts w:ascii="Times New Roman" w:hAnsi="Times New Roman" w:cs="Times New Roman"/>
          <w:sz w:val="28"/>
          <w:szCs w:val="28"/>
        </w:rPr>
        <w:t xml:space="preserve"> являются </w:t>
      </w:r>
      <w:r w:rsidR="00FD1198" w:rsidRPr="00B757E1">
        <w:rPr>
          <w:rFonts w:ascii="Times New Roman" w:hAnsi="Times New Roman" w:cs="Times New Roman"/>
          <w:sz w:val="28"/>
          <w:szCs w:val="28"/>
        </w:rPr>
        <w:t xml:space="preserve">безвозмездные поступления в бюджет </w:t>
      </w:r>
      <w:r w:rsidR="009A78C8" w:rsidRPr="00B757E1">
        <w:rPr>
          <w:rFonts w:ascii="Times New Roman" w:hAnsi="Times New Roman" w:cs="Times New Roman"/>
          <w:sz w:val="28"/>
          <w:szCs w:val="28"/>
        </w:rPr>
        <w:t xml:space="preserve">сельского </w:t>
      </w:r>
      <w:r w:rsidR="00647407" w:rsidRPr="00B757E1">
        <w:rPr>
          <w:rFonts w:ascii="Times New Roman" w:hAnsi="Times New Roman" w:cs="Times New Roman"/>
          <w:sz w:val="28"/>
          <w:szCs w:val="28"/>
        </w:rPr>
        <w:t>поселения</w:t>
      </w:r>
      <w:r w:rsidR="00FD1198" w:rsidRPr="00B757E1">
        <w:rPr>
          <w:rFonts w:ascii="Times New Roman" w:hAnsi="Times New Roman" w:cs="Times New Roman"/>
          <w:sz w:val="28"/>
          <w:szCs w:val="28"/>
        </w:rPr>
        <w:t xml:space="preserve"> из других бюджетов бюджетной системы Российской Федерации.</w:t>
      </w:r>
    </w:p>
    <w:p w:rsidR="005E7EE0" w:rsidRPr="00B757E1" w:rsidRDefault="00FD1198"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Всего в 20</w:t>
      </w:r>
      <w:r w:rsidR="00FB708E" w:rsidRPr="00B757E1">
        <w:rPr>
          <w:rFonts w:ascii="Times New Roman" w:hAnsi="Times New Roman" w:cs="Times New Roman"/>
          <w:sz w:val="28"/>
          <w:szCs w:val="28"/>
        </w:rPr>
        <w:t>2</w:t>
      </w:r>
      <w:r w:rsidR="003837B4">
        <w:rPr>
          <w:rFonts w:ascii="Times New Roman" w:hAnsi="Times New Roman" w:cs="Times New Roman"/>
          <w:sz w:val="28"/>
          <w:szCs w:val="28"/>
        </w:rPr>
        <w:t>4</w:t>
      </w:r>
      <w:r w:rsidRPr="00B757E1">
        <w:rPr>
          <w:rFonts w:ascii="Times New Roman" w:hAnsi="Times New Roman" w:cs="Times New Roman"/>
          <w:sz w:val="28"/>
          <w:szCs w:val="28"/>
        </w:rPr>
        <w:t xml:space="preserve"> году </w:t>
      </w:r>
      <w:r w:rsidR="007740E8" w:rsidRPr="00B757E1">
        <w:rPr>
          <w:rFonts w:ascii="Times New Roman" w:hAnsi="Times New Roman" w:cs="Times New Roman"/>
          <w:sz w:val="28"/>
          <w:szCs w:val="28"/>
        </w:rPr>
        <w:t>планируется</w:t>
      </w:r>
      <w:r w:rsidRPr="00B757E1">
        <w:rPr>
          <w:rFonts w:ascii="Times New Roman" w:hAnsi="Times New Roman" w:cs="Times New Roman"/>
          <w:sz w:val="28"/>
          <w:szCs w:val="28"/>
        </w:rPr>
        <w:t xml:space="preserve"> поступление в бюджет </w:t>
      </w:r>
      <w:r w:rsidR="009A78C8" w:rsidRPr="00B757E1">
        <w:rPr>
          <w:rFonts w:ascii="Times New Roman" w:hAnsi="Times New Roman" w:cs="Times New Roman"/>
          <w:sz w:val="28"/>
          <w:szCs w:val="28"/>
        </w:rPr>
        <w:t>сельского</w:t>
      </w:r>
      <w:r w:rsidR="00647407" w:rsidRPr="00B757E1">
        <w:rPr>
          <w:rFonts w:ascii="Times New Roman" w:hAnsi="Times New Roman" w:cs="Times New Roman"/>
          <w:sz w:val="28"/>
          <w:szCs w:val="28"/>
        </w:rPr>
        <w:t xml:space="preserve"> поселения</w:t>
      </w:r>
      <w:r w:rsidRPr="00B757E1">
        <w:rPr>
          <w:rFonts w:ascii="Times New Roman" w:hAnsi="Times New Roman" w:cs="Times New Roman"/>
          <w:sz w:val="28"/>
          <w:szCs w:val="28"/>
        </w:rPr>
        <w:t xml:space="preserve"> </w:t>
      </w:r>
      <w:r w:rsidR="003837B4">
        <w:rPr>
          <w:rFonts w:ascii="Times New Roman" w:hAnsi="Times New Roman" w:cs="Times New Roman"/>
          <w:b/>
          <w:sz w:val="28"/>
          <w:szCs w:val="28"/>
        </w:rPr>
        <w:t>8 327,0</w:t>
      </w:r>
      <w:r w:rsidR="00FB708E"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безвозмездных поступлений</w:t>
      </w:r>
      <w:r w:rsidR="00FD0649" w:rsidRPr="00B757E1">
        <w:rPr>
          <w:rFonts w:ascii="Times New Roman" w:hAnsi="Times New Roman" w:cs="Times New Roman"/>
          <w:sz w:val="28"/>
          <w:szCs w:val="28"/>
        </w:rPr>
        <w:t xml:space="preserve">, </w:t>
      </w:r>
      <w:r w:rsidR="008B4B62" w:rsidRPr="00B757E1">
        <w:rPr>
          <w:rFonts w:ascii="Times New Roman" w:hAnsi="Times New Roman" w:cs="Times New Roman"/>
          <w:sz w:val="28"/>
          <w:szCs w:val="28"/>
        </w:rPr>
        <w:t xml:space="preserve">доля в структуре доходов </w:t>
      </w:r>
      <w:r w:rsidR="008B4B62" w:rsidRPr="00C61B14">
        <w:rPr>
          <w:rFonts w:ascii="Times New Roman" w:hAnsi="Times New Roman" w:cs="Times New Roman"/>
          <w:sz w:val="28"/>
          <w:szCs w:val="28"/>
        </w:rPr>
        <w:t xml:space="preserve">составит </w:t>
      </w:r>
      <w:r w:rsidR="003837B4">
        <w:rPr>
          <w:rFonts w:ascii="Times New Roman" w:hAnsi="Times New Roman" w:cs="Times New Roman"/>
          <w:b/>
          <w:sz w:val="28"/>
          <w:szCs w:val="28"/>
        </w:rPr>
        <w:t>47,7</w:t>
      </w:r>
      <w:r w:rsidR="008B4B62" w:rsidRPr="00C61B14">
        <w:rPr>
          <w:rFonts w:ascii="Times New Roman" w:hAnsi="Times New Roman" w:cs="Times New Roman"/>
          <w:sz w:val="28"/>
          <w:szCs w:val="28"/>
        </w:rPr>
        <w:t>%,</w:t>
      </w:r>
      <w:r w:rsidR="008B4B62" w:rsidRPr="00C61B14">
        <w:rPr>
          <w:rFonts w:ascii="Times New Roman" w:hAnsi="Times New Roman" w:cs="Times New Roman"/>
          <w:b/>
          <w:sz w:val="28"/>
          <w:szCs w:val="28"/>
        </w:rPr>
        <w:t xml:space="preserve"> </w:t>
      </w:r>
      <w:r w:rsidR="00FD0649" w:rsidRPr="00C61B14">
        <w:rPr>
          <w:rFonts w:ascii="Times New Roman" w:hAnsi="Times New Roman" w:cs="Times New Roman"/>
          <w:sz w:val="28"/>
          <w:szCs w:val="28"/>
        </w:rPr>
        <w:t>из них:</w:t>
      </w:r>
    </w:p>
    <w:p w:rsidR="00B76280" w:rsidRPr="00B757E1" w:rsidRDefault="00FB708E"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Безвозмездные поступления в 202</w:t>
      </w:r>
      <w:r w:rsidR="003837B4">
        <w:rPr>
          <w:rFonts w:ascii="Times New Roman" w:hAnsi="Times New Roman" w:cs="Times New Roman"/>
          <w:sz w:val="28"/>
          <w:szCs w:val="28"/>
        </w:rPr>
        <w:t>4</w:t>
      </w:r>
      <w:r w:rsidR="00B76280" w:rsidRPr="00B757E1">
        <w:rPr>
          <w:rFonts w:ascii="Times New Roman" w:hAnsi="Times New Roman" w:cs="Times New Roman"/>
          <w:sz w:val="28"/>
          <w:szCs w:val="28"/>
        </w:rPr>
        <w:t xml:space="preserve"> году планируются с </w:t>
      </w:r>
      <w:r w:rsidRPr="00B757E1">
        <w:rPr>
          <w:rFonts w:ascii="Times New Roman" w:hAnsi="Times New Roman" w:cs="Times New Roman"/>
          <w:sz w:val="28"/>
          <w:szCs w:val="28"/>
        </w:rPr>
        <w:t xml:space="preserve">увеличением </w:t>
      </w:r>
      <w:r w:rsidR="00B76280" w:rsidRPr="00B757E1">
        <w:rPr>
          <w:rFonts w:ascii="Times New Roman" w:hAnsi="Times New Roman" w:cs="Times New Roman"/>
          <w:sz w:val="28"/>
          <w:szCs w:val="28"/>
        </w:rPr>
        <w:t xml:space="preserve">на </w:t>
      </w:r>
      <w:r w:rsidR="003837B4">
        <w:rPr>
          <w:rFonts w:ascii="Times New Roman" w:hAnsi="Times New Roman" w:cs="Times New Roman"/>
          <w:b/>
          <w:sz w:val="28"/>
          <w:szCs w:val="28"/>
        </w:rPr>
        <w:t>9,1</w:t>
      </w:r>
      <w:r w:rsidR="00BD3ADF" w:rsidRPr="00B757E1">
        <w:rPr>
          <w:rFonts w:ascii="Times New Roman" w:hAnsi="Times New Roman" w:cs="Times New Roman"/>
          <w:sz w:val="28"/>
          <w:szCs w:val="28"/>
        </w:rPr>
        <w:t>%</w:t>
      </w:r>
      <w:r w:rsidR="003953E8" w:rsidRPr="00B757E1">
        <w:rPr>
          <w:rFonts w:ascii="Times New Roman" w:hAnsi="Times New Roman" w:cs="Times New Roman"/>
          <w:sz w:val="28"/>
          <w:szCs w:val="28"/>
        </w:rPr>
        <w:t xml:space="preserve"> </w:t>
      </w:r>
      <w:r w:rsidRPr="00B757E1">
        <w:rPr>
          <w:rFonts w:ascii="Times New Roman" w:hAnsi="Times New Roman" w:cs="Times New Roman"/>
          <w:sz w:val="28"/>
          <w:szCs w:val="28"/>
        </w:rPr>
        <w:t>(+</w:t>
      </w:r>
      <w:r w:rsidR="003837B4">
        <w:rPr>
          <w:rFonts w:ascii="Times New Roman" w:hAnsi="Times New Roman" w:cs="Times New Roman"/>
          <w:b/>
          <w:sz w:val="28"/>
          <w:szCs w:val="28"/>
        </w:rPr>
        <w:t>694,5</w:t>
      </w:r>
      <w:r w:rsidR="00B76280" w:rsidRPr="00B757E1">
        <w:rPr>
          <w:rFonts w:ascii="Times New Roman" w:hAnsi="Times New Roman" w:cs="Times New Roman"/>
          <w:sz w:val="28"/>
          <w:szCs w:val="28"/>
        </w:rPr>
        <w:t xml:space="preserve"> тыс. рублей</w:t>
      </w:r>
      <w:r w:rsidRPr="00B757E1">
        <w:rPr>
          <w:rFonts w:ascii="Times New Roman" w:hAnsi="Times New Roman" w:cs="Times New Roman"/>
          <w:sz w:val="28"/>
          <w:szCs w:val="28"/>
        </w:rPr>
        <w:t>)</w:t>
      </w:r>
      <w:r w:rsidR="00B76280" w:rsidRPr="00B757E1">
        <w:rPr>
          <w:rFonts w:ascii="Times New Roman" w:hAnsi="Times New Roman" w:cs="Times New Roman"/>
          <w:sz w:val="28"/>
          <w:szCs w:val="28"/>
        </w:rPr>
        <w:t xml:space="preserve"> к первоначальному плану 20</w:t>
      </w:r>
      <w:r w:rsidR="003953E8" w:rsidRPr="00B757E1">
        <w:rPr>
          <w:rFonts w:ascii="Times New Roman" w:hAnsi="Times New Roman" w:cs="Times New Roman"/>
          <w:sz w:val="28"/>
          <w:szCs w:val="28"/>
        </w:rPr>
        <w:t>2</w:t>
      </w:r>
      <w:r w:rsidR="003837B4">
        <w:rPr>
          <w:rFonts w:ascii="Times New Roman" w:hAnsi="Times New Roman" w:cs="Times New Roman"/>
          <w:sz w:val="28"/>
          <w:szCs w:val="28"/>
        </w:rPr>
        <w:t>3</w:t>
      </w:r>
      <w:r w:rsidR="00B76280" w:rsidRPr="00B757E1">
        <w:rPr>
          <w:rFonts w:ascii="Times New Roman" w:hAnsi="Times New Roman" w:cs="Times New Roman"/>
          <w:sz w:val="28"/>
          <w:szCs w:val="28"/>
        </w:rPr>
        <w:t xml:space="preserve"> года и с уменьшением </w:t>
      </w:r>
      <w:r w:rsidR="009A78C8" w:rsidRPr="00B757E1">
        <w:rPr>
          <w:rFonts w:ascii="Times New Roman" w:hAnsi="Times New Roman" w:cs="Times New Roman"/>
          <w:sz w:val="28"/>
          <w:szCs w:val="28"/>
        </w:rPr>
        <w:t xml:space="preserve">на </w:t>
      </w:r>
      <w:r w:rsidR="003837B4">
        <w:rPr>
          <w:rFonts w:ascii="Times New Roman" w:hAnsi="Times New Roman" w:cs="Times New Roman"/>
          <w:b/>
          <w:sz w:val="28"/>
          <w:szCs w:val="28"/>
        </w:rPr>
        <w:t>63,1</w:t>
      </w:r>
      <w:r w:rsidR="00BD3ADF" w:rsidRPr="00B757E1">
        <w:rPr>
          <w:rFonts w:ascii="Times New Roman" w:hAnsi="Times New Roman" w:cs="Times New Roman"/>
          <w:sz w:val="28"/>
          <w:szCs w:val="28"/>
        </w:rPr>
        <w:t>%</w:t>
      </w:r>
      <w:r w:rsidR="003953E8" w:rsidRPr="00B757E1">
        <w:rPr>
          <w:rFonts w:ascii="Times New Roman" w:hAnsi="Times New Roman" w:cs="Times New Roman"/>
          <w:sz w:val="28"/>
          <w:szCs w:val="28"/>
        </w:rPr>
        <w:t xml:space="preserve"> </w:t>
      </w:r>
      <w:r w:rsidRPr="00B757E1">
        <w:rPr>
          <w:rFonts w:ascii="Times New Roman" w:hAnsi="Times New Roman" w:cs="Times New Roman"/>
          <w:sz w:val="28"/>
          <w:szCs w:val="28"/>
        </w:rPr>
        <w:t>(-</w:t>
      </w:r>
      <w:r w:rsidR="003837B4">
        <w:rPr>
          <w:rFonts w:ascii="Times New Roman" w:hAnsi="Times New Roman" w:cs="Times New Roman"/>
          <w:b/>
          <w:sz w:val="28"/>
          <w:szCs w:val="28"/>
        </w:rPr>
        <w:t>14 240,0</w:t>
      </w:r>
      <w:r w:rsidR="00B76280" w:rsidRPr="00B757E1">
        <w:rPr>
          <w:rFonts w:ascii="Times New Roman" w:hAnsi="Times New Roman" w:cs="Times New Roman"/>
          <w:sz w:val="28"/>
          <w:szCs w:val="28"/>
        </w:rPr>
        <w:t xml:space="preserve"> тыс. рублей</w:t>
      </w:r>
      <w:r w:rsidRPr="00B757E1">
        <w:rPr>
          <w:rFonts w:ascii="Times New Roman" w:hAnsi="Times New Roman" w:cs="Times New Roman"/>
          <w:sz w:val="28"/>
          <w:szCs w:val="28"/>
        </w:rPr>
        <w:t>)</w:t>
      </w:r>
      <w:r w:rsidR="00B76280" w:rsidRPr="00B757E1">
        <w:rPr>
          <w:rFonts w:ascii="Times New Roman" w:hAnsi="Times New Roman" w:cs="Times New Roman"/>
          <w:sz w:val="28"/>
          <w:szCs w:val="28"/>
        </w:rPr>
        <w:t xml:space="preserve"> к ожидаемому исполнению бюджета 20</w:t>
      </w:r>
      <w:r w:rsidR="003953E8" w:rsidRPr="00B757E1">
        <w:rPr>
          <w:rFonts w:ascii="Times New Roman" w:hAnsi="Times New Roman" w:cs="Times New Roman"/>
          <w:sz w:val="28"/>
          <w:szCs w:val="28"/>
        </w:rPr>
        <w:t>2</w:t>
      </w:r>
      <w:r w:rsidR="003837B4">
        <w:rPr>
          <w:rFonts w:ascii="Times New Roman" w:hAnsi="Times New Roman" w:cs="Times New Roman"/>
          <w:sz w:val="28"/>
          <w:szCs w:val="28"/>
        </w:rPr>
        <w:t>3</w:t>
      </w:r>
      <w:r w:rsidR="00B76280" w:rsidRPr="00B757E1">
        <w:rPr>
          <w:rFonts w:ascii="Times New Roman" w:hAnsi="Times New Roman" w:cs="Times New Roman"/>
          <w:sz w:val="28"/>
          <w:szCs w:val="28"/>
        </w:rPr>
        <w:t xml:space="preserve"> года.</w:t>
      </w:r>
    </w:p>
    <w:p w:rsidR="00B76280" w:rsidRPr="00B757E1" w:rsidRDefault="00B76280"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Безвозмездные поступления на 20</w:t>
      </w:r>
      <w:r w:rsidR="00A353BA" w:rsidRPr="00B757E1">
        <w:rPr>
          <w:rFonts w:ascii="Times New Roman" w:hAnsi="Times New Roman" w:cs="Times New Roman"/>
          <w:sz w:val="28"/>
          <w:szCs w:val="28"/>
        </w:rPr>
        <w:t>2</w:t>
      </w:r>
      <w:r w:rsidR="003837B4">
        <w:rPr>
          <w:rFonts w:ascii="Times New Roman" w:hAnsi="Times New Roman" w:cs="Times New Roman"/>
          <w:sz w:val="28"/>
          <w:szCs w:val="28"/>
        </w:rPr>
        <w:t>5</w:t>
      </w:r>
      <w:r w:rsidRPr="00B757E1">
        <w:rPr>
          <w:rFonts w:ascii="Times New Roman" w:hAnsi="Times New Roman" w:cs="Times New Roman"/>
          <w:sz w:val="28"/>
          <w:szCs w:val="28"/>
        </w:rPr>
        <w:t xml:space="preserve"> год запланированы в сумме </w:t>
      </w:r>
      <w:r w:rsidR="003837B4">
        <w:rPr>
          <w:rFonts w:ascii="Times New Roman" w:hAnsi="Times New Roman" w:cs="Times New Roman"/>
          <w:b/>
          <w:sz w:val="28"/>
          <w:szCs w:val="28"/>
        </w:rPr>
        <w:t>4 733,5</w:t>
      </w:r>
      <w:r w:rsidR="00C61B14">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w:t>
      </w:r>
      <w:r w:rsidR="0038353E" w:rsidRPr="00B757E1">
        <w:rPr>
          <w:rFonts w:ascii="Times New Roman" w:hAnsi="Times New Roman" w:cs="Times New Roman"/>
          <w:sz w:val="28"/>
          <w:szCs w:val="28"/>
        </w:rPr>
        <w:t xml:space="preserve">, что составит </w:t>
      </w:r>
      <w:r w:rsidR="003837B4">
        <w:rPr>
          <w:rFonts w:ascii="Times New Roman" w:hAnsi="Times New Roman" w:cs="Times New Roman"/>
          <w:b/>
          <w:sz w:val="28"/>
          <w:szCs w:val="28"/>
        </w:rPr>
        <w:t>34,0</w:t>
      </w:r>
      <w:r w:rsidR="0038353E" w:rsidRPr="00C61B14">
        <w:rPr>
          <w:rFonts w:ascii="Times New Roman" w:hAnsi="Times New Roman" w:cs="Times New Roman"/>
          <w:sz w:val="28"/>
          <w:szCs w:val="28"/>
        </w:rPr>
        <w:t>%</w:t>
      </w:r>
      <w:r w:rsidR="0038353E" w:rsidRPr="00B757E1">
        <w:rPr>
          <w:rFonts w:ascii="Times New Roman" w:hAnsi="Times New Roman" w:cs="Times New Roman"/>
          <w:sz w:val="28"/>
          <w:szCs w:val="28"/>
        </w:rPr>
        <w:t xml:space="preserve"> в общей структуре доходов </w:t>
      </w:r>
      <w:r w:rsidR="00C61B14">
        <w:rPr>
          <w:rFonts w:ascii="Times New Roman" w:hAnsi="Times New Roman" w:cs="Times New Roman"/>
          <w:sz w:val="28"/>
          <w:szCs w:val="28"/>
        </w:rPr>
        <w:t xml:space="preserve">бюджета </w:t>
      </w:r>
      <w:r w:rsidR="0038353E" w:rsidRPr="00B757E1">
        <w:rPr>
          <w:rFonts w:ascii="Times New Roman" w:hAnsi="Times New Roman" w:cs="Times New Roman"/>
          <w:sz w:val="28"/>
          <w:szCs w:val="28"/>
        </w:rPr>
        <w:t>поселения</w:t>
      </w:r>
      <w:r w:rsidRPr="00B757E1">
        <w:rPr>
          <w:rFonts w:ascii="Times New Roman" w:hAnsi="Times New Roman" w:cs="Times New Roman"/>
          <w:sz w:val="28"/>
          <w:szCs w:val="28"/>
        </w:rPr>
        <w:t>; на 20</w:t>
      </w:r>
      <w:r w:rsidR="007D448B" w:rsidRPr="00B757E1">
        <w:rPr>
          <w:rFonts w:ascii="Times New Roman" w:hAnsi="Times New Roman" w:cs="Times New Roman"/>
          <w:sz w:val="28"/>
          <w:szCs w:val="28"/>
        </w:rPr>
        <w:t>2</w:t>
      </w:r>
      <w:r w:rsidR="003837B4">
        <w:rPr>
          <w:rFonts w:ascii="Times New Roman" w:hAnsi="Times New Roman" w:cs="Times New Roman"/>
          <w:sz w:val="28"/>
          <w:szCs w:val="28"/>
        </w:rPr>
        <w:t>6</w:t>
      </w:r>
      <w:r w:rsidRPr="00B757E1">
        <w:rPr>
          <w:rFonts w:ascii="Times New Roman" w:hAnsi="Times New Roman" w:cs="Times New Roman"/>
          <w:sz w:val="28"/>
          <w:szCs w:val="28"/>
        </w:rPr>
        <w:t xml:space="preserve"> год в сумме </w:t>
      </w:r>
      <w:r w:rsidR="003837B4">
        <w:rPr>
          <w:rFonts w:ascii="Times New Roman" w:hAnsi="Times New Roman" w:cs="Times New Roman"/>
          <w:b/>
          <w:sz w:val="28"/>
          <w:szCs w:val="28"/>
        </w:rPr>
        <w:t>4 025,1</w:t>
      </w:r>
      <w:r w:rsidR="00FB708E"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w:t>
      </w:r>
      <w:r w:rsidR="0038353E" w:rsidRPr="00B757E1">
        <w:rPr>
          <w:rFonts w:ascii="Times New Roman" w:hAnsi="Times New Roman" w:cs="Times New Roman"/>
          <w:sz w:val="28"/>
          <w:szCs w:val="28"/>
        </w:rPr>
        <w:t xml:space="preserve">, что </w:t>
      </w:r>
      <w:r w:rsidR="0038353E" w:rsidRPr="00C61B14">
        <w:rPr>
          <w:rFonts w:ascii="Times New Roman" w:hAnsi="Times New Roman" w:cs="Times New Roman"/>
          <w:sz w:val="28"/>
          <w:szCs w:val="28"/>
        </w:rPr>
        <w:t xml:space="preserve">составит </w:t>
      </w:r>
      <w:r w:rsidR="003837B4">
        <w:rPr>
          <w:rFonts w:ascii="Times New Roman" w:hAnsi="Times New Roman" w:cs="Times New Roman"/>
          <w:b/>
          <w:sz w:val="28"/>
          <w:szCs w:val="28"/>
        </w:rPr>
        <w:t>29,7</w:t>
      </w:r>
      <w:r w:rsidR="0038353E" w:rsidRPr="00C61B14">
        <w:rPr>
          <w:rFonts w:ascii="Times New Roman" w:hAnsi="Times New Roman" w:cs="Times New Roman"/>
          <w:sz w:val="28"/>
          <w:szCs w:val="28"/>
        </w:rPr>
        <w:t>% в</w:t>
      </w:r>
      <w:r w:rsidR="0038353E" w:rsidRPr="00B757E1">
        <w:rPr>
          <w:rFonts w:ascii="Times New Roman" w:hAnsi="Times New Roman" w:cs="Times New Roman"/>
          <w:sz w:val="28"/>
          <w:szCs w:val="28"/>
        </w:rPr>
        <w:t xml:space="preserve"> общей структуре доходов </w:t>
      </w:r>
      <w:r w:rsidR="00C61B14">
        <w:rPr>
          <w:rFonts w:ascii="Times New Roman" w:hAnsi="Times New Roman" w:cs="Times New Roman"/>
          <w:sz w:val="28"/>
          <w:szCs w:val="28"/>
        </w:rPr>
        <w:t xml:space="preserve">бюджета </w:t>
      </w:r>
      <w:r w:rsidR="0038353E" w:rsidRPr="00B757E1">
        <w:rPr>
          <w:rFonts w:ascii="Times New Roman" w:hAnsi="Times New Roman" w:cs="Times New Roman"/>
          <w:sz w:val="28"/>
          <w:szCs w:val="28"/>
        </w:rPr>
        <w:t>поселения</w:t>
      </w:r>
      <w:r w:rsidRPr="00B757E1">
        <w:rPr>
          <w:rFonts w:ascii="Times New Roman" w:hAnsi="Times New Roman" w:cs="Times New Roman"/>
          <w:sz w:val="28"/>
          <w:szCs w:val="28"/>
        </w:rPr>
        <w:t>.</w:t>
      </w:r>
    </w:p>
    <w:p w:rsidR="003837B4" w:rsidRDefault="0038353E" w:rsidP="00C477D8">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У</w:t>
      </w:r>
      <w:r w:rsidR="009A78C8" w:rsidRPr="00B757E1">
        <w:rPr>
          <w:rFonts w:ascii="Times New Roman" w:hAnsi="Times New Roman" w:cs="Times New Roman"/>
          <w:sz w:val="28"/>
          <w:szCs w:val="28"/>
        </w:rPr>
        <w:t>меньшение</w:t>
      </w:r>
      <w:r w:rsidRPr="00B757E1">
        <w:rPr>
          <w:rFonts w:ascii="Times New Roman" w:hAnsi="Times New Roman" w:cs="Times New Roman"/>
          <w:sz w:val="28"/>
          <w:szCs w:val="28"/>
        </w:rPr>
        <w:t xml:space="preserve"> </w:t>
      </w:r>
      <w:r w:rsidR="00C477D8" w:rsidRPr="00B757E1">
        <w:rPr>
          <w:rFonts w:ascii="Times New Roman" w:hAnsi="Times New Roman" w:cs="Times New Roman"/>
          <w:sz w:val="28"/>
          <w:szCs w:val="28"/>
        </w:rPr>
        <w:t xml:space="preserve">безвозмездных поступлений </w:t>
      </w:r>
      <w:r w:rsidRPr="00B757E1">
        <w:rPr>
          <w:rFonts w:ascii="Times New Roman" w:hAnsi="Times New Roman" w:cs="Times New Roman"/>
          <w:sz w:val="28"/>
          <w:szCs w:val="28"/>
        </w:rPr>
        <w:t>в 202</w:t>
      </w:r>
      <w:r w:rsidR="003837B4">
        <w:rPr>
          <w:rFonts w:ascii="Times New Roman" w:hAnsi="Times New Roman" w:cs="Times New Roman"/>
          <w:sz w:val="28"/>
          <w:szCs w:val="28"/>
        </w:rPr>
        <w:t>5</w:t>
      </w:r>
      <w:r w:rsidRPr="00B757E1">
        <w:rPr>
          <w:rFonts w:ascii="Times New Roman" w:hAnsi="Times New Roman" w:cs="Times New Roman"/>
          <w:sz w:val="28"/>
          <w:szCs w:val="28"/>
        </w:rPr>
        <w:t xml:space="preserve"> году составит </w:t>
      </w:r>
      <w:r w:rsidR="00110C55">
        <w:rPr>
          <w:rFonts w:ascii="Times New Roman" w:hAnsi="Times New Roman" w:cs="Times New Roman"/>
          <w:b/>
          <w:sz w:val="28"/>
          <w:szCs w:val="28"/>
        </w:rPr>
        <w:t>43,2</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BD3ADF" w:rsidRPr="00B757E1">
        <w:rPr>
          <w:rFonts w:ascii="Times New Roman" w:hAnsi="Times New Roman" w:cs="Times New Roman"/>
          <w:sz w:val="28"/>
          <w:szCs w:val="28"/>
        </w:rPr>
        <w:t xml:space="preserve">  </w:t>
      </w:r>
    </w:p>
    <w:p w:rsidR="0038353E" w:rsidRPr="00B757E1" w:rsidRDefault="00BD3ADF" w:rsidP="003837B4">
      <w:pPr>
        <w:pStyle w:val="a3"/>
        <w:jc w:val="both"/>
        <w:rPr>
          <w:rFonts w:ascii="Times New Roman" w:hAnsi="Times New Roman" w:cs="Times New Roman"/>
          <w:sz w:val="28"/>
          <w:szCs w:val="28"/>
        </w:rPr>
      </w:pPr>
      <w:r w:rsidRPr="00B757E1">
        <w:rPr>
          <w:rFonts w:ascii="Times New Roman" w:hAnsi="Times New Roman" w:cs="Times New Roman"/>
          <w:sz w:val="28"/>
          <w:szCs w:val="28"/>
        </w:rPr>
        <w:t xml:space="preserve"> </w:t>
      </w:r>
      <w:r w:rsidR="0038353E" w:rsidRPr="00B757E1">
        <w:rPr>
          <w:rFonts w:ascii="Times New Roman" w:hAnsi="Times New Roman" w:cs="Times New Roman"/>
          <w:sz w:val="28"/>
          <w:szCs w:val="28"/>
        </w:rPr>
        <w:t>(</w:t>
      </w:r>
      <w:r w:rsidR="009A78C8" w:rsidRPr="00B757E1">
        <w:rPr>
          <w:rFonts w:ascii="Times New Roman" w:hAnsi="Times New Roman" w:cs="Times New Roman"/>
          <w:b/>
          <w:sz w:val="28"/>
          <w:szCs w:val="28"/>
        </w:rPr>
        <w:t>-</w:t>
      </w:r>
      <w:r w:rsidR="00110C55">
        <w:rPr>
          <w:rFonts w:ascii="Times New Roman" w:hAnsi="Times New Roman" w:cs="Times New Roman"/>
          <w:b/>
          <w:sz w:val="28"/>
          <w:szCs w:val="28"/>
        </w:rPr>
        <w:t>3593,5</w:t>
      </w:r>
      <w:r w:rsidR="0038353E" w:rsidRPr="00B757E1">
        <w:rPr>
          <w:rFonts w:ascii="Times New Roman" w:hAnsi="Times New Roman" w:cs="Times New Roman"/>
          <w:b/>
          <w:sz w:val="28"/>
          <w:szCs w:val="28"/>
        </w:rPr>
        <w:t xml:space="preserve"> </w:t>
      </w:r>
      <w:r w:rsidR="0038353E" w:rsidRPr="00B757E1">
        <w:rPr>
          <w:rFonts w:ascii="Times New Roman" w:hAnsi="Times New Roman" w:cs="Times New Roman"/>
          <w:sz w:val="28"/>
          <w:szCs w:val="28"/>
        </w:rPr>
        <w:t>тыс. рублей) к прогнозу 202</w:t>
      </w:r>
      <w:r w:rsidR="00110C55">
        <w:rPr>
          <w:rFonts w:ascii="Times New Roman" w:hAnsi="Times New Roman" w:cs="Times New Roman"/>
          <w:sz w:val="28"/>
          <w:szCs w:val="28"/>
        </w:rPr>
        <w:t>4</w:t>
      </w:r>
      <w:r w:rsidR="0038353E" w:rsidRPr="00B757E1">
        <w:rPr>
          <w:rFonts w:ascii="Times New Roman" w:hAnsi="Times New Roman" w:cs="Times New Roman"/>
          <w:sz w:val="28"/>
          <w:szCs w:val="28"/>
        </w:rPr>
        <w:t xml:space="preserve"> года, в 202</w:t>
      </w:r>
      <w:r w:rsidR="00110C55">
        <w:rPr>
          <w:rFonts w:ascii="Times New Roman" w:hAnsi="Times New Roman" w:cs="Times New Roman"/>
          <w:sz w:val="28"/>
          <w:szCs w:val="28"/>
        </w:rPr>
        <w:t>6</w:t>
      </w:r>
      <w:r w:rsidR="0038353E" w:rsidRPr="00B757E1">
        <w:rPr>
          <w:rFonts w:ascii="Times New Roman" w:hAnsi="Times New Roman" w:cs="Times New Roman"/>
          <w:sz w:val="28"/>
          <w:szCs w:val="28"/>
        </w:rPr>
        <w:t xml:space="preserve"> году </w:t>
      </w:r>
      <w:r w:rsidR="00FB596C" w:rsidRPr="00B757E1">
        <w:rPr>
          <w:rFonts w:ascii="Times New Roman" w:hAnsi="Times New Roman" w:cs="Times New Roman"/>
          <w:sz w:val="28"/>
          <w:szCs w:val="28"/>
        </w:rPr>
        <w:t>уменьшение</w:t>
      </w:r>
      <w:r w:rsidR="0038353E" w:rsidRPr="00B757E1">
        <w:rPr>
          <w:rFonts w:ascii="Times New Roman" w:hAnsi="Times New Roman" w:cs="Times New Roman"/>
          <w:sz w:val="28"/>
          <w:szCs w:val="28"/>
        </w:rPr>
        <w:t xml:space="preserve"> </w:t>
      </w:r>
      <w:r w:rsidR="00C477D8" w:rsidRPr="00B757E1">
        <w:rPr>
          <w:rFonts w:ascii="Times New Roman" w:hAnsi="Times New Roman" w:cs="Times New Roman"/>
          <w:sz w:val="28"/>
          <w:szCs w:val="28"/>
        </w:rPr>
        <w:t xml:space="preserve">безвозмездных поступлений </w:t>
      </w:r>
      <w:r w:rsidR="00110C55">
        <w:rPr>
          <w:rFonts w:ascii="Times New Roman" w:hAnsi="Times New Roman" w:cs="Times New Roman"/>
          <w:b/>
          <w:sz w:val="28"/>
          <w:szCs w:val="28"/>
        </w:rPr>
        <w:t>15</w:t>
      </w:r>
      <w:r w:rsidR="0038353E" w:rsidRPr="00B757E1">
        <w:rPr>
          <w:rFonts w:ascii="Times New Roman" w:hAnsi="Times New Roman" w:cs="Times New Roman"/>
          <w:b/>
          <w:sz w:val="28"/>
          <w:szCs w:val="28"/>
        </w:rPr>
        <w:t>%</w:t>
      </w:r>
      <w:r w:rsidR="0038353E" w:rsidRPr="00B757E1">
        <w:rPr>
          <w:rFonts w:ascii="Times New Roman" w:hAnsi="Times New Roman" w:cs="Times New Roman"/>
          <w:sz w:val="28"/>
          <w:szCs w:val="28"/>
        </w:rPr>
        <w:t xml:space="preserve"> (</w:t>
      </w:r>
      <w:r w:rsidR="00FB596C" w:rsidRPr="00B757E1">
        <w:rPr>
          <w:rFonts w:ascii="Times New Roman" w:hAnsi="Times New Roman" w:cs="Times New Roman"/>
          <w:b/>
          <w:sz w:val="28"/>
          <w:szCs w:val="28"/>
        </w:rPr>
        <w:t>-</w:t>
      </w:r>
      <w:r w:rsidR="00110C55">
        <w:rPr>
          <w:rFonts w:ascii="Times New Roman" w:hAnsi="Times New Roman" w:cs="Times New Roman"/>
          <w:b/>
          <w:sz w:val="28"/>
          <w:szCs w:val="28"/>
        </w:rPr>
        <w:t>708,4</w:t>
      </w:r>
      <w:r w:rsidR="0038353E" w:rsidRPr="00B757E1">
        <w:rPr>
          <w:rFonts w:ascii="Times New Roman" w:hAnsi="Times New Roman" w:cs="Times New Roman"/>
          <w:b/>
          <w:sz w:val="28"/>
          <w:szCs w:val="28"/>
        </w:rPr>
        <w:t xml:space="preserve"> </w:t>
      </w:r>
      <w:r w:rsidR="0038353E" w:rsidRPr="00B757E1">
        <w:rPr>
          <w:rFonts w:ascii="Times New Roman" w:hAnsi="Times New Roman" w:cs="Times New Roman"/>
          <w:sz w:val="28"/>
          <w:szCs w:val="28"/>
        </w:rPr>
        <w:t>тыс. рублей) к прогнозу 202</w:t>
      </w:r>
      <w:r w:rsidR="00110C55">
        <w:rPr>
          <w:rFonts w:ascii="Times New Roman" w:hAnsi="Times New Roman" w:cs="Times New Roman"/>
          <w:sz w:val="28"/>
          <w:szCs w:val="28"/>
        </w:rPr>
        <w:t>5</w:t>
      </w:r>
      <w:r w:rsidR="002404D3">
        <w:rPr>
          <w:rFonts w:ascii="Times New Roman" w:hAnsi="Times New Roman" w:cs="Times New Roman"/>
          <w:sz w:val="28"/>
          <w:szCs w:val="28"/>
        </w:rPr>
        <w:t xml:space="preserve"> </w:t>
      </w:r>
      <w:r w:rsidR="0038353E" w:rsidRPr="00B757E1">
        <w:rPr>
          <w:rFonts w:ascii="Times New Roman" w:hAnsi="Times New Roman" w:cs="Times New Roman"/>
          <w:sz w:val="28"/>
          <w:szCs w:val="28"/>
        </w:rPr>
        <w:t>года.</w:t>
      </w:r>
    </w:p>
    <w:p w:rsidR="005B619C" w:rsidRPr="00C61B14" w:rsidRDefault="005B619C" w:rsidP="00F021CA">
      <w:pPr>
        <w:pStyle w:val="a3"/>
        <w:ind w:firstLine="709"/>
        <w:jc w:val="both"/>
        <w:rPr>
          <w:rFonts w:ascii="Times New Roman" w:hAnsi="Times New Roman" w:cs="Times New Roman"/>
          <w:sz w:val="28"/>
          <w:szCs w:val="28"/>
        </w:rPr>
      </w:pPr>
      <w:r w:rsidRPr="00C61B14">
        <w:rPr>
          <w:rFonts w:ascii="Times New Roman" w:hAnsi="Times New Roman" w:cs="Times New Roman"/>
          <w:sz w:val="28"/>
          <w:szCs w:val="28"/>
        </w:rPr>
        <w:t>Доля безвозмездных поступлений в структуре общего объема доходов составит:</w:t>
      </w:r>
    </w:p>
    <w:p w:rsidR="005B619C" w:rsidRPr="00C61B14" w:rsidRDefault="005B619C" w:rsidP="00F021CA">
      <w:pPr>
        <w:pStyle w:val="a3"/>
        <w:ind w:firstLine="709"/>
        <w:jc w:val="both"/>
        <w:rPr>
          <w:rFonts w:ascii="Times New Roman" w:hAnsi="Times New Roman" w:cs="Times New Roman"/>
          <w:sz w:val="28"/>
          <w:szCs w:val="28"/>
        </w:rPr>
      </w:pPr>
      <w:r w:rsidRPr="00C61B14">
        <w:rPr>
          <w:rFonts w:ascii="Times New Roman" w:hAnsi="Times New Roman" w:cs="Times New Roman"/>
          <w:sz w:val="28"/>
          <w:szCs w:val="28"/>
        </w:rPr>
        <w:t>- в 202</w:t>
      </w:r>
      <w:r w:rsidR="00D16C44">
        <w:rPr>
          <w:rFonts w:ascii="Times New Roman" w:hAnsi="Times New Roman" w:cs="Times New Roman"/>
          <w:sz w:val="28"/>
          <w:szCs w:val="28"/>
        </w:rPr>
        <w:t>4</w:t>
      </w:r>
      <w:r w:rsidRPr="00C61B14">
        <w:rPr>
          <w:rFonts w:ascii="Times New Roman" w:hAnsi="Times New Roman" w:cs="Times New Roman"/>
          <w:sz w:val="28"/>
          <w:szCs w:val="28"/>
        </w:rPr>
        <w:t xml:space="preserve"> году – </w:t>
      </w:r>
      <w:r w:rsidR="00D16C44">
        <w:rPr>
          <w:rFonts w:ascii="Times New Roman" w:hAnsi="Times New Roman" w:cs="Times New Roman"/>
          <w:b/>
          <w:sz w:val="28"/>
          <w:szCs w:val="28"/>
        </w:rPr>
        <w:t>47,7</w:t>
      </w:r>
      <w:r w:rsidRPr="00C61B14">
        <w:rPr>
          <w:rFonts w:ascii="Times New Roman" w:hAnsi="Times New Roman" w:cs="Times New Roman"/>
          <w:b/>
          <w:sz w:val="28"/>
          <w:szCs w:val="28"/>
        </w:rPr>
        <w:t xml:space="preserve">% </w:t>
      </w:r>
      <w:r w:rsidRPr="00C61B14">
        <w:rPr>
          <w:rFonts w:ascii="Times New Roman" w:hAnsi="Times New Roman" w:cs="Times New Roman"/>
          <w:sz w:val="28"/>
          <w:szCs w:val="28"/>
        </w:rPr>
        <w:t>(</w:t>
      </w:r>
      <w:r w:rsidR="00D16C44">
        <w:rPr>
          <w:rFonts w:ascii="Times New Roman" w:hAnsi="Times New Roman" w:cs="Times New Roman"/>
          <w:b/>
          <w:sz w:val="28"/>
          <w:szCs w:val="28"/>
        </w:rPr>
        <w:t>17 465,1</w:t>
      </w:r>
      <w:r w:rsidRPr="00C61B14">
        <w:rPr>
          <w:rFonts w:ascii="Times New Roman" w:hAnsi="Times New Roman" w:cs="Times New Roman"/>
          <w:b/>
          <w:sz w:val="28"/>
          <w:szCs w:val="28"/>
        </w:rPr>
        <w:t xml:space="preserve"> </w:t>
      </w:r>
      <w:r w:rsidRPr="00C61B14">
        <w:rPr>
          <w:rFonts w:ascii="Times New Roman" w:hAnsi="Times New Roman" w:cs="Times New Roman"/>
          <w:sz w:val="28"/>
          <w:szCs w:val="28"/>
        </w:rPr>
        <w:t>тыс. рублей);</w:t>
      </w:r>
    </w:p>
    <w:p w:rsidR="005B619C" w:rsidRPr="00C61B14" w:rsidRDefault="005B619C" w:rsidP="005B619C">
      <w:pPr>
        <w:pStyle w:val="a3"/>
        <w:ind w:firstLine="709"/>
        <w:jc w:val="both"/>
        <w:rPr>
          <w:rFonts w:ascii="Times New Roman" w:hAnsi="Times New Roman" w:cs="Times New Roman"/>
          <w:sz w:val="28"/>
          <w:szCs w:val="28"/>
        </w:rPr>
      </w:pPr>
      <w:r w:rsidRPr="00C61B14">
        <w:rPr>
          <w:rFonts w:ascii="Times New Roman" w:hAnsi="Times New Roman" w:cs="Times New Roman"/>
          <w:sz w:val="28"/>
          <w:szCs w:val="28"/>
        </w:rPr>
        <w:t>- в 202</w:t>
      </w:r>
      <w:r w:rsidR="00D16C44">
        <w:rPr>
          <w:rFonts w:ascii="Times New Roman" w:hAnsi="Times New Roman" w:cs="Times New Roman"/>
          <w:sz w:val="28"/>
          <w:szCs w:val="28"/>
        </w:rPr>
        <w:t>5</w:t>
      </w:r>
      <w:r w:rsidRPr="00C61B14">
        <w:rPr>
          <w:rFonts w:ascii="Times New Roman" w:hAnsi="Times New Roman" w:cs="Times New Roman"/>
          <w:sz w:val="28"/>
          <w:szCs w:val="28"/>
        </w:rPr>
        <w:t xml:space="preserve"> году – </w:t>
      </w:r>
      <w:r w:rsidR="00D16C44">
        <w:rPr>
          <w:rFonts w:ascii="Times New Roman" w:hAnsi="Times New Roman" w:cs="Times New Roman"/>
          <w:b/>
          <w:sz w:val="28"/>
          <w:szCs w:val="28"/>
        </w:rPr>
        <w:t>34,0</w:t>
      </w:r>
      <w:r w:rsidRPr="00C61B14">
        <w:rPr>
          <w:rFonts w:ascii="Times New Roman" w:hAnsi="Times New Roman" w:cs="Times New Roman"/>
          <w:b/>
          <w:sz w:val="28"/>
          <w:szCs w:val="28"/>
        </w:rPr>
        <w:t xml:space="preserve">% </w:t>
      </w:r>
      <w:r w:rsidRPr="00C61B14">
        <w:rPr>
          <w:rFonts w:ascii="Times New Roman" w:hAnsi="Times New Roman" w:cs="Times New Roman"/>
          <w:sz w:val="28"/>
          <w:szCs w:val="28"/>
        </w:rPr>
        <w:t>(</w:t>
      </w:r>
      <w:r w:rsidR="00D16C44">
        <w:rPr>
          <w:rFonts w:ascii="Times New Roman" w:hAnsi="Times New Roman" w:cs="Times New Roman"/>
          <w:b/>
          <w:sz w:val="28"/>
          <w:szCs w:val="28"/>
        </w:rPr>
        <w:t>13 911,3</w:t>
      </w:r>
      <w:r w:rsidRPr="00C61B14">
        <w:rPr>
          <w:rFonts w:ascii="Times New Roman" w:hAnsi="Times New Roman" w:cs="Times New Roman"/>
          <w:b/>
          <w:sz w:val="28"/>
          <w:szCs w:val="28"/>
        </w:rPr>
        <w:t xml:space="preserve"> </w:t>
      </w:r>
      <w:r w:rsidRPr="00C61B14">
        <w:rPr>
          <w:rFonts w:ascii="Times New Roman" w:hAnsi="Times New Roman" w:cs="Times New Roman"/>
          <w:sz w:val="28"/>
          <w:szCs w:val="28"/>
        </w:rPr>
        <w:t>тыс. рублей);</w:t>
      </w:r>
    </w:p>
    <w:p w:rsidR="005B619C" w:rsidRPr="00C61B14" w:rsidRDefault="005B619C" w:rsidP="005B619C">
      <w:pPr>
        <w:pStyle w:val="a3"/>
        <w:ind w:firstLine="709"/>
        <w:jc w:val="both"/>
        <w:rPr>
          <w:rFonts w:ascii="Times New Roman" w:hAnsi="Times New Roman" w:cs="Times New Roman"/>
          <w:sz w:val="28"/>
          <w:szCs w:val="28"/>
        </w:rPr>
      </w:pPr>
      <w:r w:rsidRPr="00C61B14">
        <w:rPr>
          <w:rFonts w:ascii="Times New Roman" w:hAnsi="Times New Roman" w:cs="Times New Roman"/>
          <w:sz w:val="28"/>
          <w:szCs w:val="28"/>
        </w:rPr>
        <w:t>- в 202</w:t>
      </w:r>
      <w:r w:rsidR="00D16C44">
        <w:rPr>
          <w:rFonts w:ascii="Times New Roman" w:hAnsi="Times New Roman" w:cs="Times New Roman"/>
          <w:sz w:val="28"/>
          <w:szCs w:val="28"/>
        </w:rPr>
        <w:t>5</w:t>
      </w:r>
      <w:r w:rsidRPr="00C61B14">
        <w:rPr>
          <w:rFonts w:ascii="Times New Roman" w:hAnsi="Times New Roman" w:cs="Times New Roman"/>
          <w:sz w:val="28"/>
          <w:szCs w:val="28"/>
        </w:rPr>
        <w:t xml:space="preserve"> году – </w:t>
      </w:r>
      <w:r w:rsidR="00D16C44">
        <w:rPr>
          <w:rFonts w:ascii="Times New Roman" w:hAnsi="Times New Roman" w:cs="Times New Roman"/>
          <w:b/>
          <w:sz w:val="28"/>
          <w:szCs w:val="28"/>
        </w:rPr>
        <w:t>29,7</w:t>
      </w:r>
      <w:r w:rsidRPr="00C61B14">
        <w:rPr>
          <w:rFonts w:ascii="Times New Roman" w:hAnsi="Times New Roman" w:cs="Times New Roman"/>
          <w:b/>
          <w:sz w:val="28"/>
          <w:szCs w:val="28"/>
        </w:rPr>
        <w:t xml:space="preserve">% </w:t>
      </w:r>
      <w:r w:rsidRPr="00C61B14">
        <w:rPr>
          <w:rFonts w:ascii="Times New Roman" w:hAnsi="Times New Roman" w:cs="Times New Roman"/>
          <w:sz w:val="28"/>
          <w:szCs w:val="28"/>
        </w:rPr>
        <w:t>(</w:t>
      </w:r>
      <w:r w:rsidR="00D16C44">
        <w:rPr>
          <w:rFonts w:ascii="Times New Roman" w:hAnsi="Times New Roman" w:cs="Times New Roman"/>
          <w:b/>
          <w:sz w:val="28"/>
          <w:szCs w:val="28"/>
        </w:rPr>
        <w:t>13 540,2</w:t>
      </w:r>
      <w:r w:rsidRPr="00C61B14">
        <w:rPr>
          <w:rFonts w:ascii="Times New Roman" w:hAnsi="Times New Roman" w:cs="Times New Roman"/>
          <w:b/>
          <w:sz w:val="28"/>
          <w:szCs w:val="28"/>
        </w:rPr>
        <w:t xml:space="preserve"> </w:t>
      </w:r>
      <w:r w:rsidRPr="00C61B14">
        <w:rPr>
          <w:rFonts w:ascii="Times New Roman" w:hAnsi="Times New Roman" w:cs="Times New Roman"/>
          <w:sz w:val="28"/>
          <w:szCs w:val="28"/>
        </w:rPr>
        <w:t>тыс. рублей).</w:t>
      </w:r>
    </w:p>
    <w:p w:rsidR="005B619C" w:rsidRDefault="000814A4" w:rsidP="009A78C8">
      <w:pPr>
        <w:pStyle w:val="a3"/>
        <w:ind w:firstLine="709"/>
        <w:jc w:val="both"/>
        <w:rPr>
          <w:rFonts w:ascii="Times New Roman" w:hAnsi="Times New Roman" w:cs="Times New Roman"/>
          <w:sz w:val="28"/>
          <w:szCs w:val="28"/>
        </w:rPr>
      </w:pPr>
      <w:r w:rsidRPr="00C61B14">
        <w:rPr>
          <w:rFonts w:ascii="Times New Roman" w:hAnsi="Times New Roman" w:cs="Times New Roman"/>
          <w:sz w:val="28"/>
          <w:szCs w:val="28"/>
        </w:rPr>
        <w:t xml:space="preserve">Таким образом, </w:t>
      </w:r>
      <w:bookmarkStart w:id="15" w:name="_Hlk88719117"/>
      <w:r w:rsidRPr="00C61B14">
        <w:rPr>
          <w:rFonts w:ascii="Times New Roman" w:hAnsi="Times New Roman" w:cs="Times New Roman"/>
          <w:sz w:val="28"/>
          <w:szCs w:val="28"/>
        </w:rPr>
        <w:t xml:space="preserve">снижение объема доходов связано с уменьшением безвозмездных поступлений, что позволяет сделать вывод о зависимости бюджета </w:t>
      </w:r>
      <w:r w:rsidR="00CC377A">
        <w:rPr>
          <w:rFonts w:ascii="Times New Roman" w:hAnsi="Times New Roman" w:cs="Times New Roman"/>
          <w:sz w:val="28"/>
          <w:szCs w:val="28"/>
        </w:rPr>
        <w:t>Андрейковского</w:t>
      </w:r>
      <w:r w:rsidRPr="00C61B14">
        <w:rPr>
          <w:rFonts w:ascii="Times New Roman" w:hAnsi="Times New Roman" w:cs="Times New Roman"/>
          <w:sz w:val="28"/>
          <w:szCs w:val="28"/>
        </w:rPr>
        <w:t xml:space="preserve"> сельского поселения от объема безвозмездных поступлений в 202</w:t>
      </w:r>
      <w:r w:rsidR="00D16C44">
        <w:rPr>
          <w:rFonts w:ascii="Times New Roman" w:hAnsi="Times New Roman" w:cs="Times New Roman"/>
          <w:sz w:val="28"/>
          <w:szCs w:val="28"/>
        </w:rPr>
        <w:t>4</w:t>
      </w:r>
      <w:r w:rsidRPr="00C61B14">
        <w:rPr>
          <w:rFonts w:ascii="Times New Roman" w:hAnsi="Times New Roman" w:cs="Times New Roman"/>
          <w:sz w:val="28"/>
          <w:szCs w:val="28"/>
        </w:rPr>
        <w:t xml:space="preserve"> году и плановом периоде 202</w:t>
      </w:r>
      <w:r w:rsidR="00D16C44">
        <w:rPr>
          <w:rFonts w:ascii="Times New Roman" w:hAnsi="Times New Roman" w:cs="Times New Roman"/>
          <w:sz w:val="28"/>
          <w:szCs w:val="28"/>
        </w:rPr>
        <w:t>5</w:t>
      </w:r>
      <w:r w:rsidRPr="00C61B14">
        <w:rPr>
          <w:rFonts w:ascii="Times New Roman" w:hAnsi="Times New Roman" w:cs="Times New Roman"/>
          <w:sz w:val="28"/>
          <w:szCs w:val="28"/>
        </w:rPr>
        <w:t xml:space="preserve"> и 202</w:t>
      </w:r>
      <w:r w:rsidR="00D16C44">
        <w:rPr>
          <w:rFonts w:ascii="Times New Roman" w:hAnsi="Times New Roman" w:cs="Times New Roman"/>
          <w:sz w:val="28"/>
          <w:szCs w:val="28"/>
        </w:rPr>
        <w:t>6</w:t>
      </w:r>
      <w:r w:rsidRPr="00C61B14">
        <w:rPr>
          <w:rFonts w:ascii="Times New Roman" w:hAnsi="Times New Roman" w:cs="Times New Roman"/>
          <w:sz w:val="28"/>
          <w:szCs w:val="28"/>
        </w:rPr>
        <w:t xml:space="preserve"> годов.</w:t>
      </w:r>
      <w:bookmarkEnd w:id="15"/>
    </w:p>
    <w:p w:rsidR="00D91A21" w:rsidRPr="00B757E1" w:rsidRDefault="00D91A21" w:rsidP="009A78C8">
      <w:pPr>
        <w:pStyle w:val="a3"/>
        <w:ind w:firstLine="709"/>
        <w:jc w:val="both"/>
        <w:rPr>
          <w:rFonts w:ascii="Times New Roman" w:hAnsi="Times New Roman" w:cs="Times New Roman"/>
          <w:sz w:val="28"/>
          <w:szCs w:val="28"/>
        </w:rPr>
      </w:pPr>
    </w:p>
    <w:p w:rsidR="000E30D9" w:rsidRPr="00B757E1" w:rsidRDefault="00294B5F" w:rsidP="00613114">
      <w:pPr>
        <w:pStyle w:val="a3"/>
        <w:jc w:val="both"/>
        <w:rPr>
          <w:rFonts w:ascii="Times New Roman" w:hAnsi="Times New Roman" w:cs="Times New Roman"/>
          <w:b/>
          <w:sz w:val="28"/>
          <w:szCs w:val="28"/>
        </w:rPr>
      </w:pPr>
      <w:r w:rsidRPr="005C5344">
        <w:rPr>
          <w:rFonts w:ascii="Times New Roman" w:hAnsi="Times New Roman" w:cs="Times New Roman"/>
          <w:b/>
          <w:sz w:val="28"/>
          <w:szCs w:val="28"/>
        </w:rPr>
        <w:t>4</w:t>
      </w:r>
      <w:r w:rsidR="00BF46BA" w:rsidRPr="005C5344">
        <w:rPr>
          <w:rFonts w:ascii="Times New Roman" w:hAnsi="Times New Roman" w:cs="Times New Roman"/>
          <w:b/>
          <w:sz w:val="28"/>
          <w:szCs w:val="28"/>
        </w:rPr>
        <w:t xml:space="preserve">. Экспертиза основных характеристик и структурных особенностей расходной части проекта </w:t>
      </w:r>
      <w:r w:rsidR="00613114" w:rsidRPr="005C5344">
        <w:rPr>
          <w:rFonts w:ascii="Times New Roman" w:hAnsi="Times New Roman" w:cs="Times New Roman"/>
          <w:b/>
          <w:sz w:val="28"/>
          <w:szCs w:val="28"/>
        </w:rPr>
        <w:t xml:space="preserve">решения о </w:t>
      </w:r>
      <w:r w:rsidR="00BF46BA" w:rsidRPr="005C5344">
        <w:rPr>
          <w:rFonts w:ascii="Times New Roman" w:hAnsi="Times New Roman" w:cs="Times New Roman"/>
          <w:b/>
          <w:sz w:val="28"/>
          <w:szCs w:val="28"/>
        </w:rPr>
        <w:t>бюджет</w:t>
      </w:r>
      <w:r w:rsidR="00613114" w:rsidRPr="005C5344">
        <w:rPr>
          <w:rFonts w:ascii="Times New Roman" w:hAnsi="Times New Roman" w:cs="Times New Roman"/>
          <w:b/>
          <w:sz w:val="28"/>
          <w:szCs w:val="28"/>
        </w:rPr>
        <w:t>е</w:t>
      </w:r>
      <w:r w:rsidR="00BF46BA" w:rsidRPr="005C5344">
        <w:rPr>
          <w:rFonts w:ascii="Times New Roman" w:hAnsi="Times New Roman" w:cs="Times New Roman"/>
          <w:b/>
          <w:sz w:val="28"/>
          <w:szCs w:val="28"/>
        </w:rPr>
        <w:t xml:space="preserve"> </w:t>
      </w:r>
      <w:r w:rsidR="00CC377A" w:rsidRPr="005C5344">
        <w:rPr>
          <w:rFonts w:ascii="Times New Roman" w:hAnsi="Times New Roman" w:cs="Times New Roman"/>
          <w:b/>
          <w:sz w:val="28"/>
          <w:szCs w:val="28"/>
        </w:rPr>
        <w:t>Андрейковского</w:t>
      </w:r>
      <w:r w:rsidR="00F341CA" w:rsidRPr="005C5344">
        <w:rPr>
          <w:rFonts w:ascii="Times New Roman" w:hAnsi="Times New Roman" w:cs="Times New Roman"/>
          <w:b/>
          <w:sz w:val="28"/>
          <w:szCs w:val="28"/>
        </w:rPr>
        <w:t xml:space="preserve"> сельского</w:t>
      </w:r>
      <w:r w:rsidR="00B76280" w:rsidRPr="005C5344">
        <w:rPr>
          <w:rFonts w:ascii="Times New Roman" w:hAnsi="Times New Roman" w:cs="Times New Roman"/>
          <w:b/>
          <w:sz w:val="28"/>
          <w:szCs w:val="28"/>
        </w:rPr>
        <w:t xml:space="preserve"> поселения Вяземского района Смоленской области</w:t>
      </w:r>
      <w:r w:rsidR="00396A65" w:rsidRPr="005C5344">
        <w:rPr>
          <w:rFonts w:ascii="Times New Roman" w:hAnsi="Times New Roman" w:cs="Times New Roman"/>
          <w:b/>
          <w:sz w:val="28"/>
          <w:szCs w:val="28"/>
        </w:rPr>
        <w:t xml:space="preserve"> на 20</w:t>
      </w:r>
      <w:r w:rsidR="001A2667" w:rsidRPr="005C5344">
        <w:rPr>
          <w:rFonts w:ascii="Times New Roman" w:hAnsi="Times New Roman" w:cs="Times New Roman"/>
          <w:b/>
          <w:sz w:val="28"/>
          <w:szCs w:val="28"/>
        </w:rPr>
        <w:t>2</w:t>
      </w:r>
      <w:r w:rsidR="00AC2468">
        <w:rPr>
          <w:rFonts w:ascii="Times New Roman" w:hAnsi="Times New Roman" w:cs="Times New Roman"/>
          <w:b/>
          <w:sz w:val="28"/>
          <w:szCs w:val="28"/>
        </w:rPr>
        <w:t>4</w:t>
      </w:r>
      <w:r w:rsidR="00396A65" w:rsidRPr="005C5344">
        <w:rPr>
          <w:rFonts w:ascii="Times New Roman" w:hAnsi="Times New Roman" w:cs="Times New Roman"/>
          <w:b/>
          <w:sz w:val="28"/>
          <w:szCs w:val="28"/>
        </w:rPr>
        <w:t xml:space="preserve"> год и плановый период 20</w:t>
      </w:r>
      <w:r w:rsidR="00BB71EB" w:rsidRPr="005C5344">
        <w:rPr>
          <w:rFonts w:ascii="Times New Roman" w:hAnsi="Times New Roman" w:cs="Times New Roman"/>
          <w:b/>
          <w:sz w:val="28"/>
          <w:szCs w:val="28"/>
        </w:rPr>
        <w:t>2</w:t>
      </w:r>
      <w:r w:rsidR="00AC2468">
        <w:rPr>
          <w:rFonts w:ascii="Times New Roman" w:hAnsi="Times New Roman" w:cs="Times New Roman"/>
          <w:b/>
          <w:sz w:val="28"/>
          <w:szCs w:val="28"/>
        </w:rPr>
        <w:t>5</w:t>
      </w:r>
      <w:r w:rsidR="00396A65" w:rsidRPr="005C5344">
        <w:rPr>
          <w:rFonts w:ascii="Times New Roman" w:hAnsi="Times New Roman" w:cs="Times New Roman"/>
          <w:b/>
          <w:sz w:val="28"/>
          <w:szCs w:val="28"/>
        </w:rPr>
        <w:t xml:space="preserve"> и 20</w:t>
      </w:r>
      <w:r w:rsidR="007D448B" w:rsidRPr="005C5344">
        <w:rPr>
          <w:rFonts w:ascii="Times New Roman" w:hAnsi="Times New Roman" w:cs="Times New Roman"/>
          <w:b/>
          <w:sz w:val="28"/>
          <w:szCs w:val="28"/>
        </w:rPr>
        <w:t>2</w:t>
      </w:r>
      <w:r w:rsidR="00AC2468">
        <w:rPr>
          <w:rFonts w:ascii="Times New Roman" w:hAnsi="Times New Roman" w:cs="Times New Roman"/>
          <w:b/>
          <w:sz w:val="28"/>
          <w:szCs w:val="28"/>
        </w:rPr>
        <w:t>6</w:t>
      </w:r>
      <w:r w:rsidR="00396A65" w:rsidRPr="005C5344">
        <w:rPr>
          <w:rFonts w:ascii="Times New Roman" w:hAnsi="Times New Roman" w:cs="Times New Roman"/>
          <w:b/>
          <w:sz w:val="28"/>
          <w:szCs w:val="28"/>
        </w:rPr>
        <w:t xml:space="preserve"> годов</w:t>
      </w:r>
    </w:p>
    <w:p w:rsidR="002D2F63" w:rsidRPr="00B757E1" w:rsidRDefault="002D2F63" w:rsidP="005D2959">
      <w:pPr>
        <w:pStyle w:val="a3"/>
        <w:ind w:firstLine="709"/>
        <w:jc w:val="both"/>
        <w:rPr>
          <w:rFonts w:ascii="Times New Roman" w:hAnsi="Times New Roman" w:cs="Times New Roman"/>
          <w:sz w:val="24"/>
          <w:szCs w:val="24"/>
        </w:rPr>
      </w:pPr>
    </w:p>
    <w:p w:rsidR="005D2959" w:rsidRPr="00B757E1" w:rsidRDefault="005D2959" w:rsidP="005D2959">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Планирование расходов бюджета поселения на 202</w:t>
      </w:r>
      <w:r w:rsidR="00AC2468">
        <w:rPr>
          <w:rFonts w:ascii="Times New Roman" w:hAnsi="Times New Roman" w:cs="Times New Roman"/>
          <w:sz w:val="28"/>
          <w:szCs w:val="28"/>
        </w:rPr>
        <w:t>4</w:t>
      </w:r>
      <w:r w:rsidR="00C57F89" w:rsidRPr="00B757E1">
        <w:rPr>
          <w:rFonts w:ascii="Times New Roman" w:hAnsi="Times New Roman" w:cs="Times New Roman"/>
          <w:sz w:val="28"/>
          <w:szCs w:val="28"/>
        </w:rPr>
        <w:t xml:space="preserve"> год и плановый период</w:t>
      </w:r>
      <w:r w:rsidRPr="00B757E1">
        <w:rPr>
          <w:rFonts w:ascii="Times New Roman" w:hAnsi="Times New Roman" w:cs="Times New Roman"/>
          <w:sz w:val="28"/>
          <w:szCs w:val="28"/>
        </w:rPr>
        <w:t xml:space="preserve"> 202</w:t>
      </w:r>
      <w:r w:rsidR="00AC2468">
        <w:rPr>
          <w:rFonts w:ascii="Times New Roman" w:hAnsi="Times New Roman" w:cs="Times New Roman"/>
          <w:sz w:val="28"/>
          <w:szCs w:val="28"/>
        </w:rPr>
        <w:t>5</w:t>
      </w:r>
      <w:r w:rsidRPr="00B757E1">
        <w:rPr>
          <w:rFonts w:ascii="Times New Roman" w:hAnsi="Times New Roman" w:cs="Times New Roman"/>
          <w:sz w:val="28"/>
          <w:szCs w:val="28"/>
        </w:rPr>
        <w:t xml:space="preserve"> и 202</w:t>
      </w:r>
      <w:r w:rsidR="00AC2468">
        <w:rPr>
          <w:rFonts w:ascii="Times New Roman" w:hAnsi="Times New Roman" w:cs="Times New Roman"/>
          <w:sz w:val="28"/>
          <w:szCs w:val="28"/>
        </w:rPr>
        <w:t>6</w:t>
      </w:r>
      <w:r w:rsidRPr="00B757E1">
        <w:rPr>
          <w:rFonts w:ascii="Times New Roman" w:hAnsi="Times New Roman" w:cs="Times New Roman"/>
          <w:sz w:val="28"/>
          <w:szCs w:val="28"/>
        </w:rPr>
        <w:t xml:space="preserve"> годов осуществлялось в рамках доходов бюджета поселения на 202</w:t>
      </w:r>
      <w:r w:rsidR="00AC2468">
        <w:rPr>
          <w:rFonts w:ascii="Times New Roman" w:hAnsi="Times New Roman" w:cs="Times New Roman"/>
          <w:sz w:val="28"/>
          <w:szCs w:val="28"/>
        </w:rPr>
        <w:t>4</w:t>
      </w:r>
      <w:r w:rsidRPr="00B757E1">
        <w:rPr>
          <w:rFonts w:ascii="Times New Roman" w:hAnsi="Times New Roman" w:cs="Times New Roman"/>
          <w:sz w:val="28"/>
          <w:szCs w:val="28"/>
        </w:rPr>
        <w:t xml:space="preserve"> год и плановый период 202</w:t>
      </w:r>
      <w:r w:rsidR="00AC2468">
        <w:rPr>
          <w:rFonts w:ascii="Times New Roman" w:hAnsi="Times New Roman" w:cs="Times New Roman"/>
          <w:sz w:val="28"/>
          <w:szCs w:val="28"/>
        </w:rPr>
        <w:t>5</w:t>
      </w:r>
      <w:r w:rsidRPr="00B757E1">
        <w:rPr>
          <w:rFonts w:ascii="Times New Roman" w:hAnsi="Times New Roman" w:cs="Times New Roman"/>
          <w:sz w:val="28"/>
          <w:szCs w:val="28"/>
        </w:rPr>
        <w:t xml:space="preserve"> и 202</w:t>
      </w:r>
      <w:r w:rsidR="00AC2468">
        <w:rPr>
          <w:rFonts w:ascii="Times New Roman" w:hAnsi="Times New Roman" w:cs="Times New Roman"/>
          <w:sz w:val="28"/>
          <w:szCs w:val="28"/>
        </w:rPr>
        <w:t>6</w:t>
      </w:r>
      <w:r w:rsidRPr="00B757E1">
        <w:rPr>
          <w:rFonts w:ascii="Times New Roman" w:hAnsi="Times New Roman" w:cs="Times New Roman"/>
          <w:sz w:val="28"/>
          <w:szCs w:val="28"/>
        </w:rPr>
        <w:t xml:space="preserve"> годов, с учетом собственных доходов и безвозмездных поступлений из бюджетов вышестоящих уровней. Планирование расходов бюджета </w:t>
      </w:r>
      <w:r w:rsidR="000814A4" w:rsidRPr="00B757E1">
        <w:rPr>
          <w:rFonts w:ascii="Times New Roman" w:hAnsi="Times New Roman" w:cs="Times New Roman"/>
          <w:sz w:val="28"/>
          <w:szCs w:val="28"/>
        </w:rPr>
        <w:t xml:space="preserve">сельского </w:t>
      </w:r>
      <w:r w:rsidRPr="00B757E1">
        <w:rPr>
          <w:rFonts w:ascii="Times New Roman" w:hAnsi="Times New Roman" w:cs="Times New Roman"/>
          <w:sz w:val="28"/>
          <w:szCs w:val="28"/>
        </w:rPr>
        <w:t xml:space="preserve">поселения по конкретным направлениям производилось с учетом необходимости решения первоочередных задач развития </w:t>
      </w:r>
      <w:r w:rsidR="00CC377A">
        <w:rPr>
          <w:rFonts w:ascii="Times New Roman" w:hAnsi="Times New Roman" w:cs="Times New Roman"/>
          <w:sz w:val="28"/>
          <w:szCs w:val="28"/>
        </w:rPr>
        <w:t>Андрейковского</w:t>
      </w:r>
      <w:r w:rsidR="000814A4" w:rsidRPr="00B757E1">
        <w:rPr>
          <w:rFonts w:ascii="Times New Roman" w:hAnsi="Times New Roman" w:cs="Times New Roman"/>
          <w:sz w:val="28"/>
          <w:szCs w:val="28"/>
        </w:rPr>
        <w:t xml:space="preserve"> сельского</w:t>
      </w:r>
      <w:r w:rsidRPr="00B757E1">
        <w:rPr>
          <w:rFonts w:ascii="Times New Roman" w:hAnsi="Times New Roman" w:cs="Times New Roman"/>
          <w:sz w:val="28"/>
          <w:szCs w:val="28"/>
        </w:rPr>
        <w:t xml:space="preserve"> поселения на 202</w:t>
      </w:r>
      <w:r w:rsidR="00AC2468">
        <w:rPr>
          <w:rFonts w:ascii="Times New Roman" w:hAnsi="Times New Roman" w:cs="Times New Roman"/>
          <w:sz w:val="28"/>
          <w:szCs w:val="28"/>
        </w:rPr>
        <w:t>4</w:t>
      </w:r>
      <w:r w:rsidRPr="00B757E1">
        <w:rPr>
          <w:rFonts w:ascii="Times New Roman" w:hAnsi="Times New Roman" w:cs="Times New Roman"/>
          <w:sz w:val="28"/>
          <w:szCs w:val="28"/>
        </w:rPr>
        <w:t xml:space="preserve"> год и плановый период 202</w:t>
      </w:r>
      <w:r w:rsidR="00AC2468">
        <w:rPr>
          <w:rFonts w:ascii="Times New Roman" w:hAnsi="Times New Roman" w:cs="Times New Roman"/>
          <w:sz w:val="28"/>
          <w:szCs w:val="28"/>
        </w:rPr>
        <w:t>5</w:t>
      </w:r>
      <w:r w:rsidRPr="00B757E1">
        <w:rPr>
          <w:rFonts w:ascii="Times New Roman" w:hAnsi="Times New Roman" w:cs="Times New Roman"/>
          <w:sz w:val="28"/>
          <w:szCs w:val="28"/>
        </w:rPr>
        <w:t xml:space="preserve"> и 202</w:t>
      </w:r>
      <w:r w:rsidR="00AC2468">
        <w:rPr>
          <w:rFonts w:ascii="Times New Roman" w:hAnsi="Times New Roman" w:cs="Times New Roman"/>
          <w:sz w:val="28"/>
          <w:szCs w:val="28"/>
        </w:rPr>
        <w:t>6</w:t>
      </w:r>
      <w:r w:rsidRPr="00B757E1">
        <w:rPr>
          <w:rFonts w:ascii="Times New Roman" w:hAnsi="Times New Roman" w:cs="Times New Roman"/>
          <w:sz w:val="28"/>
          <w:szCs w:val="28"/>
        </w:rPr>
        <w:t xml:space="preserve"> годов.</w:t>
      </w:r>
    </w:p>
    <w:p w:rsidR="00990304" w:rsidRPr="00B757E1" w:rsidRDefault="00F134BD" w:rsidP="005D2959">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lastRenderedPageBreak/>
        <w:t>Направления расходной части</w:t>
      </w:r>
      <w:r w:rsidR="001B1FC7" w:rsidRPr="00B757E1">
        <w:rPr>
          <w:rFonts w:ascii="Times New Roman" w:hAnsi="Times New Roman" w:cs="Times New Roman"/>
          <w:sz w:val="28"/>
          <w:szCs w:val="28"/>
        </w:rPr>
        <w:t xml:space="preserve"> </w:t>
      </w:r>
      <w:r w:rsidR="008A6D11" w:rsidRPr="00B757E1">
        <w:rPr>
          <w:rFonts w:ascii="Times New Roman" w:hAnsi="Times New Roman" w:cs="Times New Roman"/>
          <w:sz w:val="28"/>
          <w:szCs w:val="28"/>
        </w:rPr>
        <w:t xml:space="preserve">бюджета </w:t>
      </w:r>
      <w:r w:rsidR="000814A4" w:rsidRPr="00B757E1">
        <w:rPr>
          <w:rFonts w:ascii="Times New Roman" w:hAnsi="Times New Roman" w:cs="Times New Roman"/>
          <w:sz w:val="28"/>
          <w:szCs w:val="28"/>
        </w:rPr>
        <w:t>сельского</w:t>
      </w:r>
      <w:r w:rsidR="00C90726" w:rsidRPr="00B757E1">
        <w:rPr>
          <w:rFonts w:ascii="Times New Roman" w:hAnsi="Times New Roman" w:cs="Times New Roman"/>
          <w:sz w:val="28"/>
          <w:szCs w:val="28"/>
        </w:rPr>
        <w:t xml:space="preserve"> поселения</w:t>
      </w:r>
      <w:r w:rsidR="008A6D11" w:rsidRPr="00B757E1">
        <w:rPr>
          <w:rFonts w:ascii="Times New Roman" w:hAnsi="Times New Roman" w:cs="Times New Roman"/>
          <w:sz w:val="28"/>
          <w:szCs w:val="28"/>
        </w:rPr>
        <w:t xml:space="preserve"> на 20</w:t>
      </w:r>
      <w:r w:rsidR="00684D75" w:rsidRPr="00B757E1">
        <w:rPr>
          <w:rFonts w:ascii="Times New Roman" w:hAnsi="Times New Roman" w:cs="Times New Roman"/>
          <w:sz w:val="28"/>
          <w:szCs w:val="28"/>
        </w:rPr>
        <w:t>2</w:t>
      </w:r>
      <w:r w:rsidR="00AC2468">
        <w:rPr>
          <w:rFonts w:ascii="Times New Roman" w:hAnsi="Times New Roman" w:cs="Times New Roman"/>
          <w:sz w:val="28"/>
          <w:szCs w:val="28"/>
        </w:rPr>
        <w:t>4</w:t>
      </w:r>
      <w:r w:rsidR="008A6D11" w:rsidRPr="00B757E1">
        <w:rPr>
          <w:rFonts w:ascii="Times New Roman" w:hAnsi="Times New Roman" w:cs="Times New Roman"/>
          <w:sz w:val="28"/>
          <w:szCs w:val="28"/>
        </w:rPr>
        <w:t xml:space="preserve"> год</w:t>
      </w:r>
      <w:r w:rsidR="005A0A21" w:rsidRPr="00B757E1">
        <w:rPr>
          <w:rFonts w:ascii="Times New Roman" w:hAnsi="Times New Roman" w:cs="Times New Roman"/>
          <w:sz w:val="28"/>
          <w:szCs w:val="28"/>
        </w:rPr>
        <w:t xml:space="preserve"> и плановый период 20</w:t>
      </w:r>
      <w:r w:rsidR="00684D75" w:rsidRPr="00B757E1">
        <w:rPr>
          <w:rFonts w:ascii="Times New Roman" w:hAnsi="Times New Roman" w:cs="Times New Roman"/>
          <w:sz w:val="28"/>
          <w:szCs w:val="28"/>
        </w:rPr>
        <w:t>2</w:t>
      </w:r>
      <w:r w:rsidR="00AC2468">
        <w:rPr>
          <w:rFonts w:ascii="Times New Roman" w:hAnsi="Times New Roman" w:cs="Times New Roman"/>
          <w:sz w:val="28"/>
          <w:szCs w:val="28"/>
        </w:rPr>
        <w:t>5</w:t>
      </w:r>
      <w:r w:rsidR="005A0A21" w:rsidRPr="00B757E1">
        <w:rPr>
          <w:rFonts w:ascii="Times New Roman" w:hAnsi="Times New Roman" w:cs="Times New Roman"/>
          <w:sz w:val="28"/>
          <w:szCs w:val="28"/>
        </w:rPr>
        <w:t xml:space="preserve"> и 20</w:t>
      </w:r>
      <w:r w:rsidR="007D448B" w:rsidRPr="00B757E1">
        <w:rPr>
          <w:rFonts w:ascii="Times New Roman" w:hAnsi="Times New Roman" w:cs="Times New Roman"/>
          <w:sz w:val="28"/>
          <w:szCs w:val="28"/>
        </w:rPr>
        <w:t>2</w:t>
      </w:r>
      <w:r w:rsidR="00AC2468">
        <w:rPr>
          <w:rFonts w:ascii="Times New Roman" w:hAnsi="Times New Roman" w:cs="Times New Roman"/>
          <w:sz w:val="28"/>
          <w:szCs w:val="28"/>
        </w:rPr>
        <w:t>6</w:t>
      </w:r>
      <w:r w:rsidR="005A0A21" w:rsidRPr="00B757E1">
        <w:rPr>
          <w:rFonts w:ascii="Times New Roman" w:hAnsi="Times New Roman" w:cs="Times New Roman"/>
          <w:sz w:val="28"/>
          <w:szCs w:val="28"/>
        </w:rPr>
        <w:t xml:space="preserve"> годов</w:t>
      </w:r>
      <w:r w:rsidRPr="00B757E1">
        <w:rPr>
          <w:rFonts w:ascii="Times New Roman" w:hAnsi="Times New Roman" w:cs="Times New Roman"/>
          <w:sz w:val="28"/>
          <w:szCs w:val="28"/>
        </w:rPr>
        <w:t>, их сравнительный анализ с показателями 20</w:t>
      </w:r>
      <w:r w:rsidR="00A80A68" w:rsidRPr="00B757E1">
        <w:rPr>
          <w:rFonts w:ascii="Times New Roman" w:hAnsi="Times New Roman" w:cs="Times New Roman"/>
          <w:sz w:val="28"/>
          <w:szCs w:val="28"/>
        </w:rPr>
        <w:t>2</w:t>
      </w:r>
      <w:r w:rsidR="00AC2468">
        <w:rPr>
          <w:rFonts w:ascii="Times New Roman" w:hAnsi="Times New Roman" w:cs="Times New Roman"/>
          <w:sz w:val="28"/>
          <w:szCs w:val="28"/>
        </w:rPr>
        <w:t>3</w:t>
      </w:r>
      <w:r w:rsidRPr="00B757E1">
        <w:rPr>
          <w:rFonts w:ascii="Times New Roman" w:hAnsi="Times New Roman" w:cs="Times New Roman"/>
          <w:sz w:val="28"/>
          <w:szCs w:val="28"/>
        </w:rPr>
        <w:t xml:space="preserve"> года</w:t>
      </w:r>
      <w:r w:rsidR="005A0A21" w:rsidRPr="00B757E1">
        <w:rPr>
          <w:rFonts w:ascii="Times New Roman" w:hAnsi="Times New Roman" w:cs="Times New Roman"/>
          <w:sz w:val="28"/>
          <w:szCs w:val="28"/>
        </w:rPr>
        <w:t>, 20</w:t>
      </w:r>
      <w:r w:rsidR="00684D75" w:rsidRPr="00B757E1">
        <w:rPr>
          <w:rFonts w:ascii="Times New Roman" w:hAnsi="Times New Roman" w:cs="Times New Roman"/>
          <w:sz w:val="28"/>
          <w:szCs w:val="28"/>
        </w:rPr>
        <w:t>2</w:t>
      </w:r>
      <w:r w:rsidR="00AC2468">
        <w:rPr>
          <w:rFonts w:ascii="Times New Roman" w:hAnsi="Times New Roman" w:cs="Times New Roman"/>
          <w:sz w:val="28"/>
          <w:szCs w:val="28"/>
        </w:rPr>
        <w:t>4</w:t>
      </w:r>
      <w:r w:rsidR="005A0A21" w:rsidRPr="00B757E1">
        <w:rPr>
          <w:rFonts w:ascii="Times New Roman" w:hAnsi="Times New Roman" w:cs="Times New Roman"/>
          <w:sz w:val="28"/>
          <w:szCs w:val="28"/>
        </w:rPr>
        <w:t xml:space="preserve"> года и 20</w:t>
      </w:r>
      <w:r w:rsidR="00100154" w:rsidRPr="00B757E1">
        <w:rPr>
          <w:rFonts w:ascii="Times New Roman" w:hAnsi="Times New Roman" w:cs="Times New Roman"/>
          <w:sz w:val="28"/>
          <w:szCs w:val="28"/>
        </w:rPr>
        <w:t>2</w:t>
      </w:r>
      <w:r w:rsidR="00AC2468">
        <w:rPr>
          <w:rFonts w:ascii="Times New Roman" w:hAnsi="Times New Roman" w:cs="Times New Roman"/>
          <w:sz w:val="28"/>
          <w:szCs w:val="28"/>
        </w:rPr>
        <w:t>5</w:t>
      </w:r>
      <w:r w:rsidR="005A0A21" w:rsidRPr="00B757E1">
        <w:rPr>
          <w:rFonts w:ascii="Times New Roman" w:hAnsi="Times New Roman" w:cs="Times New Roman"/>
          <w:sz w:val="28"/>
          <w:szCs w:val="28"/>
        </w:rPr>
        <w:t xml:space="preserve"> года</w:t>
      </w:r>
      <w:r w:rsidR="00967538" w:rsidRPr="00B757E1">
        <w:rPr>
          <w:rFonts w:ascii="Times New Roman" w:hAnsi="Times New Roman" w:cs="Times New Roman"/>
          <w:sz w:val="28"/>
          <w:szCs w:val="28"/>
        </w:rPr>
        <w:t xml:space="preserve"> соответственно</w:t>
      </w:r>
      <w:r w:rsidRPr="00B757E1">
        <w:rPr>
          <w:rFonts w:ascii="Times New Roman" w:hAnsi="Times New Roman" w:cs="Times New Roman"/>
          <w:sz w:val="28"/>
          <w:szCs w:val="28"/>
        </w:rPr>
        <w:t xml:space="preserve"> </w:t>
      </w:r>
      <w:r w:rsidR="005A0A21" w:rsidRPr="00B757E1">
        <w:rPr>
          <w:rFonts w:ascii="Times New Roman" w:hAnsi="Times New Roman" w:cs="Times New Roman"/>
          <w:sz w:val="28"/>
          <w:szCs w:val="28"/>
        </w:rPr>
        <w:t>представлен</w:t>
      </w:r>
      <w:r w:rsidR="00C90726" w:rsidRPr="00B757E1">
        <w:rPr>
          <w:rFonts w:ascii="Times New Roman" w:hAnsi="Times New Roman" w:cs="Times New Roman"/>
          <w:sz w:val="28"/>
          <w:szCs w:val="28"/>
        </w:rPr>
        <w:t>ы</w:t>
      </w:r>
      <w:r w:rsidRPr="00B757E1">
        <w:rPr>
          <w:rFonts w:ascii="Times New Roman" w:hAnsi="Times New Roman" w:cs="Times New Roman"/>
          <w:sz w:val="28"/>
          <w:szCs w:val="28"/>
        </w:rPr>
        <w:t xml:space="preserve"> в </w:t>
      </w:r>
      <w:r w:rsidR="00684D75" w:rsidRPr="00B757E1">
        <w:rPr>
          <w:rFonts w:ascii="Times New Roman" w:hAnsi="Times New Roman" w:cs="Times New Roman"/>
          <w:sz w:val="28"/>
          <w:szCs w:val="28"/>
        </w:rPr>
        <w:t>Таблице №</w:t>
      </w:r>
      <w:r w:rsidR="00D23C49">
        <w:rPr>
          <w:rFonts w:ascii="Times New Roman" w:hAnsi="Times New Roman" w:cs="Times New Roman"/>
          <w:sz w:val="28"/>
          <w:szCs w:val="28"/>
        </w:rPr>
        <w:t>4</w:t>
      </w:r>
      <w:r w:rsidR="00325DAC" w:rsidRPr="00B757E1">
        <w:rPr>
          <w:rFonts w:ascii="Times New Roman" w:hAnsi="Times New Roman" w:cs="Times New Roman"/>
          <w:sz w:val="28"/>
          <w:szCs w:val="28"/>
        </w:rPr>
        <w:t>.</w:t>
      </w:r>
    </w:p>
    <w:p w:rsidR="00F8759A" w:rsidRPr="00B757E1" w:rsidRDefault="00F8759A" w:rsidP="000B54E0">
      <w:pPr>
        <w:pStyle w:val="a3"/>
        <w:jc w:val="both"/>
        <w:rPr>
          <w:rFonts w:ascii="Times New Roman" w:hAnsi="Times New Roman" w:cs="Times New Roman"/>
          <w:sz w:val="28"/>
          <w:szCs w:val="28"/>
        </w:rPr>
        <w:sectPr w:rsidR="00F8759A" w:rsidRPr="00B757E1" w:rsidSect="00FA3514">
          <w:pgSz w:w="11906" w:h="16838" w:code="9"/>
          <w:pgMar w:top="1134" w:right="851" w:bottom="1134" w:left="1418" w:header="709" w:footer="709" w:gutter="0"/>
          <w:cols w:space="708"/>
          <w:docGrid w:linePitch="360"/>
        </w:sectPr>
      </w:pPr>
    </w:p>
    <w:p w:rsidR="000814A4" w:rsidRPr="00B757E1" w:rsidRDefault="000814A4" w:rsidP="000814A4">
      <w:pPr>
        <w:tabs>
          <w:tab w:val="left" w:pos="1565"/>
        </w:tabs>
      </w:pPr>
      <w:r w:rsidRPr="00B757E1">
        <w:lastRenderedPageBreak/>
        <w:t xml:space="preserve">Анализ расходов бюджета </w:t>
      </w:r>
      <w:r w:rsidR="00CC377A">
        <w:t>Андрейковского</w:t>
      </w:r>
      <w:r w:rsidRPr="00B757E1">
        <w:t xml:space="preserve"> сельского поселение Вяземского района Смоленской области </w:t>
      </w:r>
      <w:r w:rsidR="00782062">
        <w:t xml:space="preserve">на 2024 год и на плановый период 2025 и 2026 годов; </w:t>
      </w:r>
    </w:p>
    <w:p w:rsidR="00EE631B" w:rsidRDefault="000814A4" w:rsidP="009B40AE">
      <w:pPr>
        <w:tabs>
          <w:tab w:val="left" w:pos="1565"/>
        </w:tabs>
        <w:jc w:val="right"/>
      </w:pPr>
      <w:r w:rsidRPr="00B757E1">
        <w:t>Т</w:t>
      </w:r>
      <w:r w:rsidR="008146C3" w:rsidRPr="00B757E1">
        <w:t>аблица №</w:t>
      </w:r>
      <w:r w:rsidR="00D23C49">
        <w:t>4</w:t>
      </w:r>
    </w:p>
    <w:tbl>
      <w:tblPr>
        <w:tblW w:w="15621" w:type="dxa"/>
        <w:tblInd w:w="-998" w:type="dxa"/>
        <w:tblLayout w:type="fixed"/>
        <w:tblLook w:val="04A0" w:firstRow="1" w:lastRow="0" w:firstColumn="1" w:lastColumn="0" w:noHBand="0" w:noVBand="1"/>
      </w:tblPr>
      <w:tblGrid>
        <w:gridCol w:w="3261"/>
        <w:gridCol w:w="429"/>
        <w:gridCol w:w="546"/>
        <w:gridCol w:w="801"/>
        <w:gridCol w:w="1102"/>
        <w:gridCol w:w="894"/>
        <w:gridCol w:w="764"/>
        <w:gridCol w:w="711"/>
        <w:gridCol w:w="990"/>
        <w:gridCol w:w="850"/>
        <w:gridCol w:w="894"/>
        <w:gridCol w:w="914"/>
        <w:gridCol w:w="743"/>
        <w:gridCol w:w="894"/>
        <w:gridCol w:w="914"/>
        <w:gridCol w:w="914"/>
      </w:tblGrid>
      <w:tr w:rsidR="00AC2468" w:rsidRPr="00AC2468" w:rsidTr="00AC2468">
        <w:trPr>
          <w:cantSplit/>
          <w:trHeight w:val="1134"/>
        </w:trPr>
        <w:tc>
          <w:tcPr>
            <w:tcW w:w="326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C2468" w:rsidRPr="00AC2468" w:rsidRDefault="00AC2468" w:rsidP="00AC2468">
            <w:pPr>
              <w:jc w:val="center"/>
              <w:rPr>
                <w:sz w:val="18"/>
                <w:szCs w:val="18"/>
              </w:rPr>
            </w:pPr>
            <w:r w:rsidRPr="00AC2468">
              <w:rPr>
                <w:sz w:val="18"/>
                <w:szCs w:val="18"/>
              </w:rPr>
              <w:t>Наименование расходов</w:t>
            </w:r>
          </w:p>
        </w:tc>
        <w:tc>
          <w:tcPr>
            <w:tcW w:w="429" w:type="dxa"/>
            <w:tcBorders>
              <w:top w:val="single" w:sz="4" w:space="0" w:color="auto"/>
              <w:left w:val="nil"/>
              <w:bottom w:val="single" w:sz="4" w:space="0" w:color="auto"/>
              <w:right w:val="single" w:sz="4" w:space="0" w:color="auto"/>
            </w:tcBorders>
            <w:shd w:val="clear" w:color="auto" w:fill="auto"/>
            <w:textDirection w:val="btLr"/>
            <w:vAlign w:val="center"/>
            <w:hideMark/>
          </w:tcPr>
          <w:p w:rsidR="00AC2468" w:rsidRPr="00AC2468" w:rsidRDefault="00AC2468" w:rsidP="00AC2468">
            <w:pPr>
              <w:ind w:left="113" w:right="113"/>
              <w:jc w:val="center"/>
              <w:rPr>
                <w:sz w:val="18"/>
                <w:szCs w:val="18"/>
              </w:rPr>
            </w:pPr>
            <w:r w:rsidRPr="00AC2468">
              <w:rPr>
                <w:sz w:val="18"/>
                <w:szCs w:val="18"/>
              </w:rPr>
              <w:t>Раздел</w:t>
            </w:r>
          </w:p>
        </w:tc>
        <w:tc>
          <w:tcPr>
            <w:tcW w:w="546" w:type="dxa"/>
            <w:tcBorders>
              <w:top w:val="single" w:sz="4" w:space="0" w:color="auto"/>
              <w:left w:val="nil"/>
              <w:bottom w:val="single" w:sz="4" w:space="0" w:color="auto"/>
              <w:right w:val="single" w:sz="4" w:space="0" w:color="auto"/>
            </w:tcBorders>
            <w:shd w:val="clear" w:color="auto" w:fill="auto"/>
            <w:textDirection w:val="btLr"/>
            <w:vAlign w:val="center"/>
            <w:hideMark/>
          </w:tcPr>
          <w:p w:rsidR="00AC2468" w:rsidRPr="00AC2468" w:rsidRDefault="00AC2468" w:rsidP="00AC2468">
            <w:pPr>
              <w:ind w:left="113" w:right="113"/>
              <w:jc w:val="center"/>
              <w:rPr>
                <w:sz w:val="18"/>
                <w:szCs w:val="18"/>
              </w:rPr>
            </w:pPr>
            <w:r w:rsidRPr="00AC2468">
              <w:rPr>
                <w:sz w:val="18"/>
                <w:szCs w:val="18"/>
              </w:rPr>
              <w:t>Подраздел</w:t>
            </w:r>
          </w:p>
        </w:tc>
        <w:tc>
          <w:tcPr>
            <w:tcW w:w="801" w:type="dxa"/>
            <w:tcBorders>
              <w:top w:val="single" w:sz="4" w:space="0" w:color="auto"/>
              <w:left w:val="nil"/>
              <w:bottom w:val="single" w:sz="4" w:space="0" w:color="auto"/>
              <w:right w:val="single" w:sz="4" w:space="0" w:color="auto"/>
            </w:tcBorders>
            <w:shd w:val="clear" w:color="auto" w:fill="auto"/>
            <w:vAlign w:val="center"/>
            <w:hideMark/>
          </w:tcPr>
          <w:p w:rsidR="00AC2468" w:rsidRPr="00AC2468" w:rsidRDefault="00AC2468" w:rsidP="00AC2468">
            <w:pPr>
              <w:jc w:val="center"/>
              <w:rPr>
                <w:sz w:val="18"/>
                <w:szCs w:val="18"/>
              </w:rPr>
            </w:pPr>
            <w:r w:rsidRPr="00AC2468">
              <w:rPr>
                <w:sz w:val="18"/>
                <w:szCs w:val="18"/>
              </w:rPr>
              <w:t>План на 2023 год</w:t>
            </w:r>
          </w:p>
        </w:tc>
        <w:tc>
          <w:tcPr>
            <w:tcW w:w="1102" w:type="dxa"/>
            <w:tcBorders>
              <w:top w:val="single" w:sz="4" w:space="0" w:color="auto"/>
              <w:left w:val="nil"/>
              <w:bottom w:val="single" w:sz="4" w:space="0" w:color="auto"/>
              <w:right w:val="single" w:sz="4" w:space="0" w:color="auto"/>
            </w:tcBorders>
            <w:shd w:val="clear" w:color="auto" w:fill="auto"/>
            <w:vAlign w:val="center"/>
            <w:hideMark/>
          </w:tcPr>
          <w:p w:rsidR="00AC2468" w:rsidRPr="00AC2468" w:rsidRDefault="00AC2468" w:rsidP="00AC2468">
            <w:pPr>
              <w:jc w:val="center"/>
              <w:rPr>
                <w:sz w:val="18"/>
                <w:szCs w:val="18"/>
              </w:rPr>
            </w:pPr>
            <w:r w:rsidRPr="00AC2468">
              <w:rPr>
                <w:sz w:val="18"/>
                <w:szCs w:val="18"/>
              </w:rPr>
              <w:t>Ожидаемое 2023 год</w:t>
            </w:r>
          </w:p>
        </w:tc>
        <w:tc>
          <w:tcPr>
            <w:tcW w:w="894" w:type="dxa"/>
            <w:tcBorders>
              <w:top w:val="single" w:sz="4" w:space="0" w:color="auto"/>
              <w:left w:val="nil"/>
              <w:bottom w:val="single" w:sz="4" w:space="0" w:color="auto"/>
              <w:right w:val="single" w:sz="4" w:space="0" w:color="auto"/>
            </w:tcBorders>
            <w:shd w:val="clear" w:color="auto" w:fill="auto"/>
            <w:vAlign w:val="center"/>
            <w:hideMark/>
          </w:tcPr>
          <w:p w:rsidR="00AC2468" w:rsidRPr="00AC2468" w:rsidRDefault="00AC2468" w:rsidP="00AC2468">
            <w:pPr>
              <w:jc w:val="center"/>
              <w:rPr>
                <w:b/>
                <w:bCs/>
                <w:sz w:val="18"/>
                <w:szCs w:val="18"/>
              </w:rPr>
            </w:pPr>
            <w:r w:rsidRPr="00AC2468">
              <w:rPr>
                <w:b/>
                <w:bCs/>
                <w:sz w:val="18"/>
                <w:szCs w:val="18"/>
              </w:rPr>
              <w:t>Прогноз 2024 год</w:t>
            </w:r>
          </w:p>
        </w:tc>
        <w:tc>
          <w:tcPr>
            <w:tcW w:w="764" w:type="dxa"/>
            <w:tcBorders>
              <w:top w:val="single" w:sz="4" w:space="0" w:color="auto"/>
              <w:left w:val="nil"/>
              <w:bottom w:val="single" w:sz="4" w:space="0" w:color="auto"/>
              <w:right w:val="single" w:sz="4" w:space="0" w:color="auto"/>
            </w:tcBorders>
            <w:shd w:val="clear" w:color="auto" w:fill="auto"/>
            <w:vAlign w:val="center"/>
            <w:hideMark/>
          </w:tcPr>
          <w:p w:rsidR="00AC2468" w:rsidRPr="00AC2468" w:rsidRDefault="00AC2468" w:rsidP="00AC2468">
            <w:pPr>
              <w:jc w:val="center"/>
              <w:rPr>
                <w:sz w:val="18"/>
                <w:szCs w:val="18"/>
              </w:rPr>
            </w:pPr>
            <w:r w:rsidRPr="00AC2468">
              <w:rPr>
                <w:sz w:val="18"/>
                <w:szCs w:val="18"/>
              </w:rPr>
              <w:t>к плану 2023 года (+,-)</w:t>
            </w:r>
          </w:p>
        </w:tc>
        <w:tc>
          <w:tcPr>
            <w:tcW w:w="711" w:type="dxa"/>
            <w:tcBorders>
              <w:top w:val="single" w:sz="4" w:space="0" w:color="auto"/>
              <w:left w:val="nil"/>
              <w:bottom w:val="single" w:sz="4" w:space="0" w:color="auto"/>
              <w:right w:val="single" w:sz="4" w:space="0" w:color="auto"/>
            </w:tcBorders>
            <w:shd w:val="clear" w:color="auto" w:fill="auto"/>
            <w:vAlign w:val="center"/>
            <w:hideMark/>
          </w:tcPr>
          <w:p w:rsidR="00AC2468" w:rsidRPr="00AC2468" w:rsidRDefault="00AC2468" w:rsidP="00AC2468">
            <w:pPr>
              <w:jc w:val="center"/>
              <w:rPr>
                <w:sz w:val="18"/>
                <w:szCs w:val="18"/>
              </w:rPr>
            </w:pPr>
            <w:r w:rsidRPr="00AC2468">
              <w:rPr>
                <w:sz w:val="18"/>
                <w:szCs w:val="18"/>
              </w:rPr>
              <w:t>% к плану 2023 года</w:t>
            </w:r>
          </w:p>
        </w:tc>
        <w:tc>
          <w:tcPr>
            <w:tcW w:w="990" w:type="dxa"/>
            <w:tcBorders>
              <w:top w:val="single" w:sz="4" w:space="0" w:color="auto"/>
              <w:left w:val="nil"/>
              <w:bottom w:val="single" w:sz="4" w:space="0" w:color="auto"/>
              <w:right w:val="single" w:sz="4" w:space="0" w:color="auto"/>
            </w:tcBorders>
            <w:shd w:val="clear" w:color="auto" w:fill="auto"/>
            <w:vAlign w:val="center"/>
            <w:hideMark/>
          </w:tcPr>
          <w:p w:rsidR="00AC2468" w:rsidRPr="00AC2468" w:rsidRDefault="00AC2468" w:rsidP="00AC2468">
            <w:pPr>
              <w:jc w:val="center"/>
              <w:rPr>
                <w:sz w:val="18"/>
                <w:szCs w:val="18"/>
              </w:rPr>
            </w:pPr>
            <w:r w:rsidRPr="00AC2468">
              <w:rPr>
                <w:sz w:val="18"/>
                <w:szCs w:val="18"/>
              </w:rPr>
              <w:t>к ожидаемому 2023 года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AC2468" w:rsidRPr="00AC2468" w:rsidRDefault="00AC2468" w:rsidP="00AC2468">
            <w:pPr>
              <w:jc w:val="center"/>
              <w:rPr>
                <w:sz w:val="18"/>
                <w:szCs w:val="18"/>
              </w:rPr>
            </w:pPr>
            <w:r w:rsidRPr="00AC2468">
              <w:rPr>
                <w:sz w:val="18"/>
                <w:szCs w:val="18"/>
              </w:rPr>
              <w:t>% к ожидаемому 2023 году</w:t>
            </w:r>
          </w:p>
        </w:tc>
        <w:tc>
          <w:tcPr>
            <w:tcW w:w="894" w:type="dxa"/>
            <w:tcBorders>
              <w:top w:val="single" w:sz="4" w:space="0" w:color="auto"/>
              <w:left w:val="nil"/>
              <w:bottom w:val="single" w:sz="4" w:space="0" w:color="auto"/>
              <w:right w:val="single" w:sz="4" w:space="0" w:color="auto"/>
            </w:tcBorders>
            <w:shd w:val="clear" w:color="auto" w:fill="auto"/>
            <w:vAlign w:val="center"/>
            <w:hideMark/>
          </w:tcPr>
          <w:p w:rsidR="00AC2468" w:rsidRPr="00AC2468" w:rsidRDefault="00AC2468" w:rsidP="00AC2468">
            <w:pPr>
              <w:jc w:val="center"/>
              <w:rPr>
                <w:b/>
                <w:bCs/>
                <w:sz w:val="18"/>
                <w:szCs w:val="18"/>
              </w:rPr>
            </w:pPr>
            <w:r w:rsidRPr="00AC2468">
              <w:rPr>
                <w:b/>
                <w:bCs/>
                <w:sz w:val="18"/>
                <w:szCs w:val="18"/>
              </w:rPr>
              <w:t>Прогноз 2025 год</w:t>
            </w:r>
          </w:p>
        </w:tc>
        <w:tc>
          <w:tcPr>
            <w:tcW w:w="914" w:type="dxa"/>
            <w:tcBorders>
              <w:top w:val="single" w:sz="4" w:space="0" w:color="auto"/>
              <w:left w:val="nil"/>
              <w:bottom w:val="single" w:sz="4" w:space="0" w:color="auto"/>
              <w:right w:val="single" w:sz="4" w:space="0" w:color="auto"/>
            </w:tcBorders>
            <w:shd w:val="clear" w:color="auto" w:fill="auto"/>
            <w:vAlign w:val="center"/>
            <w:hideMark/>
          </w:tcPr>
          <w:p w:rsidR="00AC2468" w:rsidRPr="00AC2468" w:rsidRDefault="00AC2468" w:rsidP="00AC2468">
            <w:pPr>
              <w:jc w:val="center"/>
              <w:rPr>
                <w:sz w:val="18"/>
                <w:szCs w:val="18"/>
              </w:rPr>
            </w:pPr>
            <w:r w:rsidRPr="00AC2468">
              <w:rPr>
                <w:sz w:val="18"/>
                <w:szCs w:val="18"/>
              </w:rPr>
              <w:t>к прогнозу 2024 года (+,-)</w:t>
            </w:r>
          </w:p>
        </w:tc>
        <w:tc>
          <w:tcPr>
            <w:tcW w:w="743" w:type="dxa"/>
            <w:tcBorders>
              <w:top w:val="single" w:sz="4" w:space="0" w:color="auto"/>
              <w:left w:val="nil"/>
              <w:bottom w:val="single" w:sz="4" w:space="0" w:color="auto"/>
              <w:right w:val="single" w:sz="4" w:space="0" w:color="auto"/>
            </w:tcBorders>
            <w:shd w:val="clear" w:color="auto" w:fill="auto"/>
            <w:vAlign w:val="center"/>
            <w:hideMark/>
          </w:tcPr>
          <w:p w:rsidR="00AC2468" w:rsidRPr="00AC2468" w:rsidRDefault="00AC2468" w:rsidP="00AC2468">
            <w:pPr>
              <w:jc w:val="center"/>
              <w:rPr>
                <w:sz w:val="18"/>
                <w:szCs w:val="18"/>
              </w:rPr>
            </w:pPr>
            <w:r w:rsidRPr="00AC2468">
              <w:rPr>
                <w:sz w:val="18"/>
                <w:szCs w:val="18"/>
              </w:rPr>
              <w:t>% к прогнозу 2024 года</w:t>
            </w:r>
          </w:p>
        </w:tc>
        <w:tc>
          <w:tcPr>
            <w:tcW w:w="894" w:type="dxa"/>
            <w:tcBorders>
              <w:top w:val="single" w:sz="4" w:space="0" w:color="auto"/>
              <w:left w:val="nil"/>
              <w:bottom w:val="single" w:sz="4" w:space="0" w:color="auto"/>
              <w:right w:val="single" w:sz="4" w:space="0" w:color="auto"/>
            </w:tcBorders>
            <w:shd w:val="clear" w:color="auto" w:fill="auto"/>
            <w:vAlign w:val="center"/>
            <w:hideMark/>
          </w:tcPr>
          <w:p w:rsidR="00AC2468" w:rsidRPr="00AC2468" w:rsidRDefault="00AC2468" w:rsidP="00AC2468">
            <w:pPr>
              <w:jc w:val="center"/>
              <w:rPr>
                <w:b/>
                <w:bCs/>
                <w:sz w:val="18"/>
                <w:szCs w:val="18"/>
              </w:rPr>
            </w:pPr>
            <w:r w:rsidRPr="00AC2468">
              <w:rPr>
                <w:b/>
                <w:bCs/>
                <w:sz w:val="18"/>
                <w:szCs w:val="18"/>
              </w:rPr>
              <w:t>Прогноз 2026 год</w:t>
            </w:r>
          </w:p>
        </w:tc>
        <w:tc>
          <w:tcPr>
            <w:tcW w:w="914" w:type="dxa"/>
            <w:tcBorders>
              <w:top w:val="single" w:sz="4" w:space="0" w:color="auto"/>
              <w:left w:val="nil"/>
              <w:bottom w:val="single" w:sz="4" w:space="0" w:color="auto"/>
              <w:right w:val="single" w:sz="4" w:space="0" w:color="auto"/>
            </w:tcBorders>
            <w:shd w:val="clear" w:color="auto" w:fill="auto"/>
            <w:vAlign w:val="center"/>
            <w:hideMark/>
          </w:tcPr>
          <w:p w:rsidR="00AC2468" w:rsidRPr="00AC2468" w:rsidRDefault="00AC2468" w:rsidP="00AC2468">
            <w:pPr>
              <w:jc w:val="center"/>
              <w:rPr>
                <w:sz w:val="18"/>
                <w:szCs w:val="18"/>
              </w:rPr>
            </w:pPr>
            <w:r w:rsidRPr="00AC2468">
              <w:rPr>
                <w:sz w:val="18"/>
                <w:szCs w:val="18"/>
              </w:rPr>
              <w:t>к прогнозу 2025 года        (+,-)</w:t>
            </w:r>
          </w:p>
        </w:tc>
        <w:tc>
          <w:tcPr>
            <w:tcW w:w="914" w:type="dxa"/>
            <w:tcBorders>
              <w:top w:val="single" w:sz="4" w:space="0" w:color="auto"/>
              <w:left w:val="nil"/>
              <w:bottom w:val="single" w:sz="4" w:space="0" w:color="auto"/>
              <w:right w:val="single" w:sz="4" w:space="0" w:color="auto"/>
            </w:tcBorders>
            <w:shd w:val="clear" w:color="auto" w:fill="auto"/>
            <w:vAlign w:val="center"/>
            <w:hideMark/>
          </w:tcPr>
          <w:p w:rsidR="00AC2468" w:rsidRPr="00AC2468" w:rsidRDefault="00AC2468" w:rsidP="00AC2468">
            <w:pPr>
              <w:jc w:val="center"/>
              <w:rPr>
                <w:sz w:val="18"/>
                <w:szCs w:val="18"/>
              </w:rPr>
            </w:pPr>
            <w:r w:rsidRPr="00AC2468">
              <w:rPr>
                <w:sz w:val="18"/>
                <w:szCs w:val="18"/>
              </w:rPr>
              <w:t>% к прогнозу 2025 года</w:t>
            </w:r>
          </w:p>
        </w:tc>
      </w:tr>
      <w:tr w:rsidR="00AC2468" w:rsidRPr="00AC2468" w:rsidTr="00AC2468">
        <w:trPr>
          <w:trHeight w:val="285"/>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AC2468" w:rsidRPr="00AC2468" w:rsidRDefault="00AC2468" w:rsidP="00AC2468">
            <w:pPr>
              <w:rPr>
                <w:b/>
                <w:bCs/>
                <w:sz w:val="18"/>
                <w:szCs w:val="18"/>
              </w:rPr>
            </w:pPr>
            <w:r w:rsidRPr="00AC2468">
              <w:rPr>
                <w:b/>
                <w:bCs/>
                <w:sz w:val="18"/>
                <w:szCs w:val="18"/>
              </w:rPr>
              <w:t xml:space="preserve">Общегосударственные вопросы </w:t>
            </w:r>
          </w:p>
        </w:tc>
        <w:tc>
          <w:tcPr>
            <w:tcW w:w="429" w:type="dxa"/>
            <w:tcBorders>
              <w:top w:val="nil"/>
              <w:left w:val="nil"/>
              <w:bottom w:val="single" w:sz="4" w:space="0" w:color="auto"/>
              <w:right w:val="single" w:sz="4" w:space="0" w:color="auto"/>
            </w:tcBorders>
            <w:shd w:val="clear" w:color="auto" w:fill="auto"/>
            <w:noWrap/>
            <w:vAlign w:val="center"/>
            <w:hideMark/>
          </w:tcPr>
          <w:p w:rsidR="00AC2468" w:rsidRPr="00AC2468" w:rsidRDefault="00AC2468" w:rsidP="00AC2468">
            <w:pPr>
              <w:jc w:val="center"/>
              <w:rPr>
                <w:b/>
                <w:bCs/>
                <w:sz w:val="18"/>
                <w:szCs w:val="18"/>
              </w:rPr>
            </w:pPr>
            <w:r w:rsidRPr="00AC2468">
              <w:rPr>
                <w:b/>
                <w:bCs/>
                <w:sz w:val="18"/>
                <w:szCs w:val="18"/>
              </w:rPr>
              <w:t>01</w:t>
            </w:r>
          </w:p>
        </w:tc>
        <w:tc>
          <w:tcPr>
            <w:tcW w:w="546" w:type="dxa"/>
            <w:tcBorders>
              <w:top w:val="nil"/>
              <w:left w:val="nil"/>
              <w:bottom w:val="single" w:sz="4" w:space="0" w:color="auto"/>
              <w:right w:val="single" w:sz="4" w:space="0" w:color="auto"/>
            </w:tcBorders>
            <w:shd w:val="clear" w:color="auto" w:fill="auto"/>
            <w:noWrap/>
            <w:vAlign w:val="center"/>
            <w:hideMark/>
          </w:tcPr>
          <w:p w:rsidR="00AC2468" w:rsidRPr="00AC2468" w:rsidRDefault="00AC2468" w:rsidP="00AC2468">
            <w:pPr>
              <w:jc w:val="center"/>
              <w:rPr>
                <w:b/>
                <w:bCs/>
                <w:sz w:val="18"/>
                <w:szCs w:val="18"/>
              </w:rPr>
            </w:pPr>
            <w:r w:rsidRPr="00AC2468">
              <w:rPr>
                <w:b/>
                <w:bCs/>
                <w:sz w:val="18"/>
                <w:szCs w:val="18"/>
              </w:rPr>
              <w:t>00</w:t>
            </w:r>
          </w:p>
        </w:tc>
        <w:tc>
          <w:tcPr>
            <w:tcW w:w="801"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9773,5</w:t>
            </w:r>
          </w:p>
        </w:tc>
        <w:tc>
          <w:tcPr>
            <w:tcW w:w="1102"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10027,8</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11950,3</w:t>
            </w:r>
          </w:p>
        </w:tc>
        <w:tc>
          <w:tcPr>
            <w:tcW w:w="76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2176,8</w:t>
            </w:r>
          </w:p>
        </w:tc>
        <w:tc>
          <w:tcPr>
            <w:tcW w:w="711"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122,3</w:t>
            </w:r>
          </w:p>
        </w:tc>
        <w:tc>
          <w:tcPr>
            <w:tcW w:w="990"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1922,5</w:t>
            </w:r>
          </w:p>
        </w:tc>
        <w:tc>
          <w:tcPr>
            <w:tcW w:w="850"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119,2</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10239,3</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-1711,0</w:t>
            </w:r>
          </w:p>
        </w:tc>
        <w:tc>
          <w:tcPr>
            <w:tcW w:w="743"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85,7</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9783,6</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-455,7</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95,5</w:t>
            </w:r>
          </w:p>
        </w:tc>
      </w:tr>
      <w:tr w:rsidR="00AC2468" w:rsidRPr="00AC2468" w:rsidTr="00AC2468">
        <w:trPr>
          <w:trHeight w:val="270"/>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AC2468" w:rsidRPr="00AC2468" w:rsidRDefault="00AC2468" w:rsidP="00AC2468">
            <w:pPr>
              <w:rPr>
                <w:sz w:val="18"/>
                <w:szCs w:val="18"/>
              </w:rPr>
            </w:pPr>
            <w:r w:rsidRPr="00AC2468">
              <w:rPr>
                <w:sz w:val="18"/>
                <w:szCs w:val="18"/>
              </w:rPr>
              <w:t>Функционирование высшего должностного лица</w:t>
            </w:r>
          </w:p>
        </w:tc>
        <w:tc>
          <w:tcPr>
            <w:tcW w:w="429" w:type="dxa"/>
            <w:tcBorders>
              <w:top w:val="nil"/>
              <w:left w:val="nil"/>
              <w:bottom w:val="single" w:sz="4" w:space="0" w:color="auto"/>
              <w:right w:val="single" w:sz="4" w:space="0" w:color="auto"/>
            </w:tcBorders>
            <w:shd w:val="clear" w:color="auto" w:fill="auto"/>
            <w:noWrap/>
            <w:vAlign w:val="center"/>
            <w:hideMark/>
          </w:tcPr>
          <w:p w:rsidR="00AC2468" w:rsidRPr="00AC2468" w:rsidRDefault="00AC2468" w:rsidP="00AC2468">
            <w:pPr>
              <w:jc w:val="center"/>
              <w:rPr>
                <w:sz w:val="18"/>
                <w:szCs w:val="18"/>
              </w:rPr>
            </w:pPr>
            <w:r w:rsidRPr="00AC2468">
              <w:rPr>
                <w:sz w:val="18"/>
                <w:szCs w:val="18"/>
              </w:rPr>
              <w:t>01</w:t>
            </w:r>
          </w:p>
        </w:tc>
        <w:tc>
          <w:tcPr>
            <w:tcW w:w="546" w:type="dxa"/>
            <w:tcBorders>
              <w:top w:val="nil"/>
              <w:left w:val="nil"/>
              <w:bottom w:val="single" w:sz="4" w:space="0" w:color="auto"/>
              <w:right w:val="single" w:sz="4" w:space="0" w:color="auto"/>
            </w:tcBorders>
            <w:shd w:val="clear" w:color="auto" w:fill="auto"/>
            <w:noWrap/>
            <w:vAlign w:val="center"/>
            <w:hideMark/>
          </w:tcPr>
          <w:p w:rsidR="00AC2468" w:rsidRPr="00AC2468" w:rsidRDefault="00AC2468" w:rsidP="00AC2468">
            <w:pPr>
              <w:jc w:val="center"/>
              <w:rPr>
                <w:sz w:val="18"/>
                <w:szCs w:val="18"/>
              </w:rPr>
            </w:pPr>
            <w:r w:rsidRPr="00AC2468">
              <w:rPr>
                <w:sz w:val="18"/>
                <w:szCs w:val="18"/>
              </w:rPr>
              <w:t>02</w:t>
            </w:r>
          </w:p>
        </w:tc>
        <w:tc>
          <w:tcPr>
            <w:tcW w:w="801"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669,9</w:t>
            </w:r>
          </w:p>
        </w:tc>
        <w:tc>
          <w:tcPr>
            <w:tcW w:w="1102"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760,6</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1257,2</w:t>
            </w:r>
          </w:p>
        </w:tc>
        <w:tc>
          <w:tcPr>
            <w:tcW w:w="76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587,3</w:t>
            </w:r>
          </w:p>
        </w:tc>
        <w:tc>
          <w:tcPr>
            <w:tcW w:w="711"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187,7</w:t>
            </w:r>
          </w:p>
        </w:tc>
        <w:tc>
          <w:tcPr>
            <w:tcW w:w="990"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496,6</w:t>
            </w:r>
          </w:p>
        </w:tc>
        <w:tc>
          <w:tcPr>
            <w:tcW w:w="850"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165,3</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1257,2</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743"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100,0</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1257,2</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100,0</w:t>
            </w:r>
          </w:p>
        </w:tc>
      </w:tr>
      <w:tr w:rsidR="00AC2468" w:rsidRPr="00AC2468" w:rsidTr="00AC2468">
        <w:trPr>
          <w:trHeight w:val="270"/>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AC2468" w:rsidRPr="00AC2468" w:rsidRDefault="00AC2468" w:rsidP="00AC2468">
            <w:pPr>
              <w:rPr>
                <w:sz w:val="18"/>
                <w:szCs w:val="18"/>
              </w:rPr>
            </w:pPr>
            <w:r w:rsidRPr="00AC2468">
              <w:rPr>
                <w:sz w:val="18"/>
                <w:szCs w:val="18"/>
              </w:rPr>
              <w:t>Функционирование исполнительных органов</w:t>
            </w:r>
          </w:p>
        </w:tc>
        <w:tc>
          <w:tcPr>
            <w:tcW w:w="429" w:type="dxa"/>
            <w:tcBorders>
              <w:top w:val="nil"/>
              <w:left w:val="nil"/>
              <w:bottom w:val="single" w:sz="4" w:space="0" w:color="auto"/>
              <w:right w:val="single" w:sz="4" w:space="0" w:color="auto"/>
            </w:tcBorders>
            <w:shd w:val="clear" w:color="auto" w:fill="auto"/>
            <w:noWrap/>
            <w:vAlign w:val="center"/>
            <w:hideMark/>
          </w:tcPr>
          <w:p w:rsidR="00AC2468" w:rsidRPr="00AC2468" w:rsidRDefault="00AC2468" w:rsidP="00AC2468">
            <w:pPr>
              <w:jc w:val="center"/>
              <w:rPr>
                <w:sz w:val="18"/>
                <w:szCs w:val="18"/>
              </w:rPr>
            </w:pPr>
            <w:r w:rsidRPr="00AC2468">
              <w:rPr>
                <w:sz w:val="18"/>
                <w:szCs w:val="18"/>
              </w:rPr>
              <w:t>01</w:t>
            </w:r>
          </w:p>
        </w:tc>
        <w:tc>
          <w:tcPr>
            <w:tcW w:w="546" w:type="dxa"/>
            <w:tcBorders>
              <w:top w:val="nil"/>
              <w:left w:val="nil"/>
              <w:bottom w:val="single" w:sz="4" w:space="0" w:color="auto"/>
              <w:right w:val="single" w:sz="4" w:space="0" w:color="auto"/>
            </w:tcBorders>
            <w:shd w:val="clear" w:color="auto" w:fill="auto"/>
            <w:noWrap/>
            <w:vAlign w:val="center"/>
            <w:hideMark/>
          </w:tcPr>
          <w:p w:rsidR="00AC2468" w:rsidRPr="00AC2468" w:rsidRDefault="00AC2468" w:rsidP="00AC2468">
            <w:pPr>
              <w:jc w:val="center"/>
              <w:rPr>
                <w:sz w:val="18"/>
                <w:szCs w:val="18"/>
              </w:rPr>
            </w:pPr>
            <w:r w:rsidRPr="00AC2468">
              <w:rPr>
                <w:sz w:val="18"/>
                <w:szCs w:val="18"/>
              </w:rPr>
              <w:t>04</w:t>
            </w:r>
          </w:p>
        </w:tc>
        <w:tc>
          <w:tcPr>
            <w:tcW w:w="801"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8984,6</w:t>
            </w:r>
          </w:p>
        </w:tc>
        <w:tc>
          <w:tcPr>
            <w:tcW w:w="1102"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8700,0</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9983,3</w:t>
            </w:r>
          </w:p>
        </w:tc>
        <w:tc>
          <w:tcPr>
            <w:tcW w:w="76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998,7</w:t>
            </w:r>
          </w:p>
        </w:tc>
        <w:tc>
          <w:tcPr>
            <w:tcW w:w="711"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111,1</w:t>
            </w:r>
          </w:p>
        </w:tc>
        <w:tc>
          <w:tcPr>
            <w:tcW w:w="990"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1283,3</w:t>
            </w:r>
          </w:p>
        </w:tc>
        <w:tc>
          <w:tcPr>
            <w:tcW w:w="850"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114,8</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8889,3</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-1094,0</w:t>
            </w:r>
          </w:p>
        </w:tc>
        <w:tc>
          <w:tcPr>
            <w:tcW w:w="743"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89,0</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8478,8</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-410,5</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95,4</w:t>
            </w:r>
          </w:p>
        </w:tc>
      </w:tr>
      <w:tr w:rsidR="00AC2468" w:rsidRPr="00AC2468" w:rsidTr="00AC2468">
        <w:trPr>
          <w:trHeight w:val="225"/>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AC2468" w:rsidRPr="00AC2468" w:rsidRDefault="00AC2468" w:rsidP="00AC2468">
            <w:pPr>
              <w:rPr>
                <w:sz w:val="18"/>
                <w:szCs w:val="18"/>
              </w:rPr>
            </w:pPr>
            <w:r w:rsidRPr="00AC2468">
              <w:rPr>
                <w:sz w:val="18"/>
                <w:szCs w:val="18"/>
              </w:rPr>
              <w:t xml:space="preserve">Межбюджетные трансферты </w:t>
            </w:r>
          </w:p>
        </w:tc>
        <w:tc>
          <w:tcPr>
            <w:tcW w:w="429" w:type="dxa"/>
            <w:tcBorders>
              <w:top w:val="nil"/>
              <w:left w:val="nil"/>
              <w:bottom w:val="single" w:sz="4" w:space="0" w:color="auto"/>
              <w:right w:val="single" w:sz="4" w:space="0" w:color="auto"/>
            </w:tcBorders>
            <w:shd w:val="clear" w:color="auto" w:fill="auto"/>
            <w:noWrap/>
            <w:vAlign w:val="center"/>
            <w:hideMark/>
          </w:tcPr>
          <w:p w:rsidR="00AC2468" w:rsidRPr="00AC2468" w:rsidRDefault="00AC2468" w:rsidP="00AC2468">
            <w:pPr>
              <w:jc w:val="center"/>
              <w:rPr>
                <w:sz w:val="18"/>
                <w:szCs w:val="18"/>
              </w:rPr>
            </w:pPr>
            <w:r w:rsidRPr="00AC2468">
              <w:rPr>
                <w:sz w:val="18"/>
                <w:szCs w:val="18"/>
              </w:rPr>
              <w:t>01</w:t>
            </w:r>
          </w:p>
        </w:tc>
        <w:tc>
          <w:tcPr>
            <w:tcW w:w="546" w:type="dxa"/>
            <w:tcBorders>
              <w:top w:val="nil"/>
              <w:left w:val="nil"/>
              <w:bottom w:val="single" w:sz="4" w:space="0" w:color="auto"/>
              <w:right w:val="single" w:sz="4" w:space="0" w:color="auto"/>
            </w:tcBorders>
            <w:shd w:val="clear" w:color="auto" w:fill="auto"/>
            <w:noWrap/>
            <w:vAlign w:val="center"/>
            <w:hideMark/>
          </w:tcPr>
          <w:p w:rsidR="00AC2468" w:rsidRPr="00AC2468" w:rsidRDefault="00AC2468" w:rsidP="00AC2468">
            <w:pPr>
              <w:jc w:val="center"/>
              <w:rPr>
                <w:sz w:val="18"/>
                <w:szCs w:val="18"/>
              </w:rPr>
            </w:pPr>
            <w:r w:rsidRPr="00AC2468">
              <w:rPr>
                <w:sz w:val="18"/>
                <w:szCs w:val="18"/>
              </w:rPr>
              <w:t>06</w:t>
            </w:r>
          </w:p>
        </w:tc>
        <w:tc>
          <w:tcPr>
            <w:tcW w:w="801"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24,0</w:t>
            </w:r>
          </w:p>
        </w:tc>
        <w:tc>
          <w:tcPr>
            <w:tcW w:w="1102"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25,5</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27,8</w:t>
            </w:r>
          </w:p>
        </w:tc>
        <w:tc>
          <w:tcPr>
            <w:tcW w:w="76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3,8</w:t>
            </w:r>
          </w:p>
        </w:tc>
        <w:tc>
          <w:tcPr>
            <w:tcW w:w="711"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115,8</w:t>
            </w:r>
          </w:p>
        </w:tc>
        <w:tc>
          <w:tcPr>
            <w:tcW w:w="990"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2,3</w:t>
            </w:r>
          </w:p>
        </w:tc>
        <w:tc>
          <w:tcPr>
            <w:tcW w:w="850"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109,0</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27,8</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743"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100,0</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27,8</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100,0</w:t>
            </w:r>
          </w:p>
        </w:tc>
      </w:tr>
      <w:tr w:rsidR="00AC2468" w:rsidRPr="00AC2468" w:rsidTr="00AC2468">
        <w:trPr>
          <w:trHeight w:val="225"/>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AC2468" w:rsidRPr="00AC2468" w:rsidRDefault="00AC2468" w:rsidP="00AC2468">
            <w:pPr>
              <w:rPr>
                <w:sz w:val="18"/>
                <w:szCs w:val="18"/>
              </w:rPr>
            </w:pPr>
            <w:r w:rsidRPr="00AC2468">
              <w:rPr>
                <w:sz w:val="18"/>
                <w:szCs w:val="18"/>
              </w:rPr>
              <w:t>Обеспечение проведения выборов</w:t>
            </w:r>
          </w:p>
        </w:tc>
        <w:tc>
          <w:tcPr>
            <w:tcW w:w="429" w:type="dxa"/>
            <w:tcBorders>
              <w:top w:val="nil"/>
              <w:left w:val="nil"/>
              <w:bottom w:val="single" w:sz="4" w:space="0" w:color="auto"/>
              <w:right w:val="single" w:sz="4" w:space="0" w:color="auto"/>
            </w:tcBorders>
            <w:shd w:val="clear" w:color="auto" w:fill="auto"/>
            <w:noWrap/>
            <w:vAlign w:val="center"/>
            <w:hideMark/>
          </w:tcPr>
          <w:p w:rsidR="00AC2468" w:rsidRPr="00AC2468" w:rsidRDefault="00AC2468" w:rsidP="00AC2468">
            <w:pPr>
              <w:jc w:val="center"/>
              <w:rPr>
                <w:sz w:val="18"/>
                <w:szCs w:val="18"/>
              </w:rPr>
            </w:pPr>
            <w:r w:rsidRPr="00AC2468">
              <w:rPr>
                <w:sz w:val="18"/>
                <w:szCs w:val="18"/>
              </w:rPr>
              <w:t>01</w:t>
            </w:r>
          </w:p>
        </w:tc>
        <w:tc>
          <w:tcPr>
            <w:tcW w:w="546" w:type="dxa"/>
            <w:tcBorders>
              <w:top w:val="nil"/>
              <w:left w:val="nil"/>
              <w:bottom w:val="single" w:sz="4" w:space="0" w:color="auto"/>
              <w:right w:val="single" w:sz="4" w:space="0" w:color="auto"/>
            </w:tcBorders>
            <w:shd w:val="clear" w:color="auto" w:fill="auto"/>
            <w:noWrap/>
            <w:vAlign w:val="center"/>
            <w:hideMark/>
          </w:tcPr>
          <w:p w:rsidR="00AC2468" w:rsidRPr="00AC2468" w:rsidRDefault="00AC2468" w:rsidP="00AC2468">
            <w:pPr>
              <w:jc w:val="center"/>
              <w:rPr>
                <w:sz w:val="18"/>
                <w:szCs w:val="18"/>
              </w:rPr>
            </w:pPr>
            <w:r w:rsidRPr="00AC2468">
              <w:rPr>
                <w:sz w:val="18"/>
                <w:szCs w:val="18"/>
              </w:rPr>
              <w:t>07</w:t>
            </w:r>
          </w:p>
        </w:tc>
        <w:tc>
          <w:tcPr>
            <w:tcW w:w="801"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1102"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76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711"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990"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743"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r>
      <w:tr w:rsidR="00AC2468" w:rsidRPr="00AC2468" w:rsidTr="00AC2468">
        <w:trPr>
          <w:trHeight w:val="225"/>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AC2468" w:rsidRPr="00AC2468" w:rsidRDefault="00AC2468" w:rsidP="00AC2468">
            <w:pPr>
              <w:rPr>
                <w:sz w:val="18"/>
                <w:szCs w:val="18"/>
              </w:rPr>
            </w:pPr>
            <w:r w:rsidRPr="00AC2468">
              <w:rPr>
                <w:sz w:val="18"/>
                <w:szCs w:val="18"/>
              </w:rPr>
              <w:t>Резервный фонд</w:t>
            </w:r>
          </w:p>
        </w:tc>
        <w:tc>
          <w:tcPr>
            <w:tcW w:w="429" w:type="dxa"/>
            <w:tcBorders>
              <w:top w:val="nil"/>
              <w:left w:val="nil"/>
              <w:bottom w:val="single" w:sz="4" w:space="0" w:color="auto"/>
              <w:right w:val="single" w:sz="4" w:space="0" w:color="auto"/>
            </w:tcBorders>
            <w:shd w:val="clear" w:color="auto" w:fill="auto"/>
            <w:noWrap/>
            <w:vAlign w:val="center"/>
            <w:hideMark/>
          </w:tcPr>
          <w:p w:rsidR="00AC2468" w:rsidRPr="00AC2468" w:rsidRDefault="00AC2468" w:rsidP="00AC2468">
            <w:pPr>
              <w:jc w:val="center"/>
              <w:rPr>
                <w:sz w:val="18"/>
                <w:szCs w:val="18"/>
              </w:rPr>
            </w:pPr>
            <w:r w:rsidRPr="00AC2468">
              <w:rPr>
                <w:sz w:val="18"/>
                <w:szCs w:val="18"/>
              </w:rPr>
              <w:t>01</w:t>
            </w:r>
          </w:p>
        </w:tc>
        <w:tc>
          <w:tcPr>
            <w:tcW w:w="546" w:type="dxa"/>
            <w:tcBorders>
              <w:top w:val="nil"/>
              <w:left w:val="nil"/>
              <w:bottom w:val="single" w:sz="4" w:space="0" w:color="auto"/>
              <w:right w:val="single" w:sz="4" w:space="0" w:color="auto"/>
            </w:tcBorders>
            <w:shd w:val="clear" w:color="auto" w:fill="auto"/>
            <w:noWrap/>
            <w:vAlign w:val="center"/>
            <w:hideMark/>
          </w:tcPr>
          <w:p w:rsidR="00AC2468" w:rsidRPr="00AC2468" w:rsidRDefault="00AC2468" w:rsidP="00AC2468">
            <w:pPr>
              <w:jc w:val="center"/>
              <w:rPr>
                <w:sz w:val="18"/>
                <w:szCs w:val="18"/>
              </w:rPr>
            </w:pPr>
            <w:r w:rsidRPr="00AC2468">
              <w:rPr>
                <w:sz w:val="18"/>
                <w:szCs w:val="18"/>
              </w:rPr>
              <w:t>11</w:t>
            </w:r>
          </w:p>
        </w:tc>
        <w:tc>
          <w:tcPr>
            <w:tcW w:w="801"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50,0</w:t>
            </w:r>
          </w:p>
        </w:tc>
        <w:tc>
          <w:tcPr>
            <w:tcW w:w="1102"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50,0</w:t>
            </w:r>
          </w:p>
        </w:tc>
        <w:tc>
          <w:tcPr>
            <w:tcW w:w="76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711"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100,0</w:t>
            </w:r>
          </w:p>
        </w:tc>
        <w:tc>
          <w:tcPr>
            <w:tcW w:w="990"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50,0</w:t>
            </w:r>
          </w:p>
        </w:tc>
        <w:tc>
          <w:tcPr>
            <w:tcW w:w="850"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50,0</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743"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100,0</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19,8</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-30,2</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3F6267" w:rsidP="00AC2468">
            <w:pPr>
              <w:jc w:val="right"/>
              <w:rPr>
                <w:sz w:val="18"/>
                <w:szCs w:val="18"/>
              </w:rPr>
            </w:pPr>
            <w:r>
              <w:rPr>
                <w:sz w:val="18"/>
                <w:szCs w:val="18"/>
              </w:rPr>
              <w:t>39,8</w:t>
            </w:r>
          </w:p>
        </w:tc>
      </w:tr>
      <w:tr w:rsidR="00AC2468" w:rsidRPr="00AC2468" w:rsidTr="00AC2468">
        <w:trPr>
          <w:trHeight w:val="255"/>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AC2468" w:rsidRPr="00AC2468" w:rsidRDefault="00AC2468" w:rsidP="00AC2468">
            <w:pPr>
              <w:rPr>
                <w:sz w:val="18"/>
                <w:szCs w:val="18"/>
              </w:rPr>
            </w:pPr>
            <w:r w:rsidRPr="00AC2468">
              <w:rPr>
                <w:sz w:val="18"/>
                <w:szCs w:val="18"/>
              </w:rPr>
              <w:t>Другие общегосударственные вопросы</w:t>
            </w:r>
          </w:p>
        </w:tc>
        <w:tc>
          <w:tcPr>
            <w:tcW w:w="429" w:type="dxa"/>
            <w:tcBorders>
              <w:top w:val="nil"/>
              <w:left w:val="nil"/>
              <w:bottom w:val="single" w:sz="4" w:space="0" w:color="auto"/>
              <w:right w:val="single" w:sz="4" w:space="0" w:color="auto"/>
            </w:tcBorders>
            <w:shd w:val="clear" w:color="auto" w:fill="auto"/>
            <w:noWrap/>
            <w:vAlign w:val="center"/>
            <w:hideMark/>
          </w:tcPr>
          <w:p w:rsidR="00AC2468" w:rsidRPr="00AC2468" w:rsidRDefault="00AC2468" w:rsidP="00AC2468">
            <w:pPr>
              <w:jc w:val="center"/>
              <w:rPr>
                <w:sz w:val="18"/>
                <w:szCs w:val="18"/>
              </w:rPr>
            </w:pPr>
            <w:r w:rsidRPr="00AC2468">
              <w:rPr>
                <w:sz w:val="18"/>
                <w:szCs w:val="18"/>
              </w:rPr>
              <w:t>01</w:t>
            </w:r>
          </w:p>
        </w:tc>
        <w:tc>
          <w:tcPr>
            <w:tcW w:w="546" w:type="dxa"/>
            <w:tcBorders>
              <w:top w:val="nil"/>
              <w:left w:val="nil"/>
              <w:bottom w:val="single" w:sz="4" w:space="0" w:color="auto"/>
              <w:right w:val="single" w:sz="4" w:space="0" w:color="auto"/>
            </w:tcBorders>
            <w:shd w:val="clear" w:color="auto" w:fill="auto"/>
            <w:noWrap/>
            <w:vAlign w:val="center"/>
            <w:hideMark/>
          </w:tcPr>
          <w:p w:rsidR="00AC2468" w:rsidRPr="00AC2468" w:rsidRDefault="00AC2468" w:rsidP="00AC2468">
            <w:pPr>
              <w:jc w:val="center"/>
              <w:rPr>
                <w:sz w:val="18"/>
                <w:szCs w:val="18"/>
              </w:rPr>
            </w:pPr>
            <w:r w:rsidRPr="00AC2468">
              <w:rPr>
                <w:sz w:val="18"/>
                <w:szCs w:val="18"/>
              </w:rPr>
              <w:t>13</w:t>
            </w:r>
          </w:p>
        </w:tc>
        <w:tc>
          <w:tcPr>
            <w:tcW w:w="801"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45,0</w:t>
            </w:r>
          </w:p>
        </w:tc>
        <w:tc>
          <w:tcPr>
            <w:tcW w:w="1102"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541,7</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632,0</w:t>
            </w:r>
          </w:p>
        </w:tc>
        <w:tc>
          <w:tcPr>
            <w:tcW w:w="76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587,0</w:t>
            </w:r>
          </w:p>
        </w:tc>
        <w:tc>
          <w:tcPr>
            <w:tcW w:w="711"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1404,4</w:t>
            </w:r>
          </w:p>
        </w:tc>
        <w:tc>
          <w:tcPr>
            <w:tcW w:w="990"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90,3</w:t>
            </w:r>
          </w:p>
        </w:tc>
        <w:tc>
          <w:tcPr>
            <w:tcW w:w="850"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116,7</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15,0</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-617,0</w:t>
            </w:r>
          </w:p>
        </w:tc>
        <w:tc>
          <w:tcPr>
            <w:tcW w:w="743"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2,4</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-15,0</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r>
      <w:tr w:rsidR="00AC2468" w:rsidRPr="00AC2468" w:rsidTr="00AC2468">
        <w:trPr>
          <w:trHeight w:val="255"/>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AC2468" w:rsidRPr="00AC2468" w:rsidRDefault="00AC2468" w:rsidP="00AC2468">
            <w:pPr>
              <w:rPr>
                <w:b/>
                <w:bCs/>
                <w:sz w:val="18"/>
                <w:szCs w:val="18"/>
              </w:rPr>
            </w:pPr>
            <w:r w:rsidRPr="00AC2468">
              <w:rPr>
                <w:b/>
                <w:bCs/>
                <w:sz w:val="18"/>
                <w:szCs w:val="18"/>
              </w:rPr>
              <w:t>Национальная оборона</w:t>
            </w:r>
          </w:p>
        </w:tc>
        <w:tc>
          <w:tcPr>
            <w:tcW w:w="429" w:type="dxa"/>
            <w:tcBorders>
              <w:top w:val="nil"/>
              <w:left w:val="nil"/>
              <w:bottom w:val="single" w:sz="4" w:space="0" w:color="auto"/>
              <w:right w:val="single" w:sz="4" w:space="0" w:color="auto"/>
            </w:tcBorders>
            <w:shd w:val="clear" w:color="auto" w:fill="auto"/>
            <w:noWrap/>
            <w:vAlign w:val="center"/>
            <w:hideMark/>
          </w:tcPr>
          <w:p w:rsidR="00AC2468" w:rsidRPr="00AC2468" w:rsidRDefault="00AC2468" w:rsidP="00AC2468">
            <w:pPr>
              <w:jc w:val="center"/>
              <w:rPr>
                <w:b/>
                <w:bCs/>
                <w:sz w:val="18"/>
                <w:szCs w:val="18"/>
              </w:rPr>
            </w:pPr>
            <w:r w:rsidRPr="00AC2468">
              <w:rPr>
                <w:b/>
                <w:bCs/>
                <w:sz w:val="18"/>
                <w:szCs w:val="18"/>
              </w:rPr>
              <w:t>02</w:t>
            </w:r>
          </w:p>
        </w:tc>
        <w:tc>
          <w:tcPr>
            <w:tcW w:w="546" w:type="dxa"/>
            <w:tcBorders>
              <w:top w:val="nil"/>
              <w:left w:val="nil"/>
              <w:bottom w:val="single" w:sz="4" w:space="0" w:color="auto"/>
              <w:right w:val="single" w:sz="4" w:space="0" w:color="auto"/>
            </w:tcBorders>
            <w:shd w:val="clear" w:color="auto" w:fill="auto"/>
            <w:noWrap/>
            <w:vAlign w:val="center"/>
            <w:hideMark/>
          </w:tcPr>
          <w:p w:rsidR="00AC2468" w:rsidRPr="00AC2468" w:rsidRDefault="00AC2468" w:rsidP="00AC2468">
            <w:pPr>
              <w:jc w:val="center"/>
              <w:rPr>
                <w:b/>
                <w:bCs/>
                <w:sz w:val="18"/>
                <w:szCs w:val="18"/>
              </w:rPr>
            </w:pPr>
            <w:r w:rsidRPr="00AC2468">
              <w:rPr>
                <w:b/>
                <w:bCs/>
                <w:sz w:val="18"/>
                <w:szCs w:val="18"/>
              </w:rPr>
              <w:t>00</w:t>
            </w:r>
          </w:p>
        </w:tc>
        <w:tc>
          <w:tcPr>
            <w:tcW w:w="801"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357,2</w:t>
            </w:r>
          </w:p>
        </w:tc>
        <w:tc>
          <w:tcPr>
            <w:tcW w:w="1102"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364,5</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0,0</w:t>
            </w:r>
          </w:p>
        </w:tc>
        <w:tc>
          <w:tcPr>
            <w:tcW w:w="76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-357,2</w:t>
            </w:r>
          </w:p>
        </w:tc>
        <w:tc>
          <w:tcPr>
            <w:tcW w:w="711"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0,0</w:t>
            </w:r>
          </w:p>
        </w:tc>
        <w:tc>
          <w:tcPr>
            <w:tcW w:w="990"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-364,5</w:t>
            </w:r>
          </w:p>
        </w:tc>
        <w:tc>
          <w:tcPr>
            <w:tcW w:w="850"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0,0</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0,0</w:t>
            </w:r>
          </w:p>
        </w:tc>
        <w:tc>
          <w:tcPr>
            <w:tcW w:w="743"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0,0</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0,0</w:t>
            </w:r>
          </w:p>
        </w:tc>
      </w:tr>
      <w:tr w:rsidR="00AC2468" w:rsidRPr="00AC2468" w:rsidTr="00AC2468">
        <w:trPr>
          <w:trHeight w:val="255"/>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AC2468" w:rsidRPr="00AC2468" w:rsidRDefault="00AC2468" w:rsidP="00AC2468">
            <w:pPr>
              <w:rPr>
                <w:sz w:val="18"/>
                <w:szCs w:val="18"/>
              </w:rPr>
            </w:pPr>
            <w:r w:rsidRPr="00AC2468">
              <w:rPr>
                <w:sz w:val="18"/>
                <w:szCs w:val="18"/>
              </w:rPr>
              <w:t>Мобилизационная и вневойсковая подготовка</w:t>
            </w:r>
          </w:p>
        </w:tc>
        <w:tc>
          <w:tcPr>
            <w:tcW w:w="429" w:type="dxa"/>
            <w:tcBorders>
              <w:top w:val="nil"/>
              <w:left w:val="nil"/>
              <w:bottom w:val="single" w:sz="4" w:space="0" w:color="auto"/>
              <w:right w:val="single" w:sz="4" w:space="0" w:color="auto"/>
            </w:tcBorders>
            <w:shd w:val="clear" w:color="auto" w:fill="auto"/>
            <w:noWrap/>
            <w:vAlign w:val="center"/>
            <w:hideMark/>
          </w:tcPr>
          <w:p w:rsidR="00AC2468" w:rsidRPr="00AC2468" w:rsidRDefault="00AC2468" w:rsidP="00AC2468">
            <w:pPr>
              <w:jc w:val="center"/>
              <w:rPr>
                <w:sz w:val="18"/>
                <w:szCs w:val="18"/>
              </w:rPr>
            </w:pPr>
            <w:r w:rsidRPr="00AC2468">
              <w:rPr>
                <w:sz w:val="18"/>
                <w:szCs w:val="18"/>
              </w:rPr>
              <w:t>02</w:t>
            </w:r>
          </w:p>
        </w:tc>
        <w:tc>
          <w:tcPr>
            <w:tcW w:w="546" w:type="dxa"/>
            <w:tcBorders>
              <w:top w:val="nil"/>
              <w:left w:val="nil"/>
              <w:bottom w:val="single" w:sz="4" w:space="0" w:color="auto"/>
              <w:right w:val="single" w:sz="4" w:space="0" w:color="auto"/>
            </w:tcBorders>
            <w:shd w:val="clear" w:color="auto" w:fill="auto"/>
            <w:noWrap/>
            <w:vAlign w:val="center"/>
            <w:hideMark/>
          </w:tcPr>
          <w:p w:rsidR="00AC2468" w:rsidRPr="00AC2468" w:rsidRDefault="00AC2468" w:rsidP="00AC2468">
            <w:pPr>
              <w:jc w:val="center"/>
              <w:rPr>
                <w:sz w:val="18"/>
                <w:szCs w:val="18"/>
              </w:rPr>
            </w:pPr>
            <w:r w:rsidRPr="00AC2468">
              <w:rPr>
                <w:sz w:val="18"/>
                <w:szCs w:val="18"/>
              </w:rPr>
              <w:t>03</w:t>
            </w:r>
          </w:p>
        </w:tc>
        <w:tc>
          <w:tcPr>
            <w:tcW w:w="801"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357,2</w:t>
            </w:r>
          </w:p>
        </w:tc>
        <w:tc>
          <w:tcPr>
            <w:tcW w:w="1102"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364,5</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76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-357,2</w:t>
            </w:r>
          </w:p>
        </w:tc>
        <w:tc>
          <w:tcPr>
            <w:tcW w:w="711"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990"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-364,5</w:t>
            </w:r>
          </w:p>
        </w:tc>
        <w:tc>
          <w:tcPr>
            <w:tcW w:w="850"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743"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r>
      <w:tr w:rsidR="00AC2468" w:rsidRPr="00AC2468" w:rsidTr="00AC2468">
        <w:trPr>
          <w:trHeight w:val="435"/>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AC2468" w:rsidRPr="00AC2468" w:rsidRDefault="00AC2468" w:rsidP="00AC2468">
            <w:pPr>
              <w:rPr>
                <w:b/>
                <w:bCs/>
                <w:sz w:val="18"/>
                <w:szCs w:val="18"/>
              </w:rPr>
            </w:pPr>
            <w:r w:rsidRPr="00AC2468">
              <w:rPr>
                <w:b/>
                <w:bCs/>
                <w:sz w:val="18"/>
                <w:szCs w:val="18"/>
              </w:rPr>
              <w:t>Национальная безопасность и правоохранительная деятельность</w:t>
            </w:r>
          </w:p>
        </w:tc>
        <w:tc>
          <w:tcPr>
            <w:tcW w:w="429" w:type="dxa"/>
            <w:tcBorders>
              <w:top w:val="nil"/>
              <w:left w:val="nil"/>
              <w:bottom w:val="single" w:sz="4" w:space="0" w:color="auto"/>
              <w:right w:val="single" w:sz="4" w:space="0" w:color="auto"/>
            </w:tcBorders>
            <w:shd w:val="clear" w:color="auto" w:fill="auto"/>
            <w:noWrap/>
            <w:vAlign w:val="center"/>
            <w:hideMark/>
          </w:tcPr>
          <w:p w:rsidR="00AC2468" w:rsidRPr="00AC2468" w:rsidRDefault="00AC2468" w:rsidP="00AC2468">
            <w:pPr>
              <w:jc w:val="center"/>
              <w:rPr>
                <w:b/>
                <w:bCs/>
                <w:sz w:val="18"/>
                <w:szCs w:val="18"/>
              </w:rPr>
            </w:pPr>
            <w:r w:rsidRPr="00AC2468">
              <w:rPr>
                <w:b/>
                <w:bCs/>
                <w:sz w:val="18"/>
                <w:szCs w:val="18"/>
              </w:rPr>
              <w:t>03</w:t>
            </w:r>
          </w:p>
        </w:tc>
        <w:tc>
          <w:tcPr>
            <w:tcW w:w="546" w:type="dxa"/>
            <w:tcBorders>
              <w:top w:val="nil"/>
              <w:left w:val="nil"/>
              <w:bottom w:val="single" w:sz="4" w:space="0" w:color="auto"/>
              <w:right w:val="single" w:sz="4" w:space="0" w:color="auto"/>
            </w:tcBorders>
            <w:shd w:val="clear" w:color="auto" w:fill="auto"/>
            <w:noWrap/>
            <w:vAlign w:val="center"/>
            <w:hideMark/>
          </w:tcPr>
          <w:p w:rsidR="00AC2468" w:rsidRPr="00AC2468" w:rsidRDefault="00AC2468" w:rsidP="00AC2468">
            <w:pPr>
              <w:jc w:val="center"/>
              <w:rPr>
                <w:b/>
                <w:bCs/>
                <w:sz w:val="18"/>
                <w:szCs w:val="18"/>
              </w:rPr>
            </w:pPr>
            <w:r w:rsidRPr="00AC2468">
              <w:rPr>
                <w:b/>
                <w:bCs/>
                <w:sz w:val="18"/>
                <w:szCs w:val="18"/>
              </w:rPr>
              <w:t>00</w:t>
            </w:r>
          </w:p>
        </w:tc>
        <w:tc>
          <w:tcPr>
            <w:tcW w:w="801"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110,0</w:t>
            </w:r>
          </w:p>
        </w:tc>
        <w:tc>
          <w:tcPr>
            <w:tcW w:w="1102"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80,0</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80,0</w:t>
            </w:r>
          </w:p>
        </w:tc>
        <w:tc>
          <w:tcPr>
            <w:tcW w:w="76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-30,0</w:t>
            </w:r>
          </w:p>
        </w:tc>
        <w:tc>
          <w:tcPr>
            <w:tcW w:w="711"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72,7</w:t>
            </w:r>
          </w:p>
        </w:tc>
        <w:tc>
          <w:tcPr>
            <w:tcW w:w="990"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100,0</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-80,0</w:t>
            </w:r>
          </w:p>
        </w:tc>
        <w:tc>
          <w:tcPr>
            <w:tcW w:w="743"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0,0</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0,0</w:t>
            </w:r>
          </w:p>
        </w:tc>
      </w:tr>
      <w:tr w:rsidR="00AC2468" w:rsidRPr="00AC2468" w:rsidTr="00AC2468">
        <w:trPr>
          <w:trHeight w:val="465"/>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AC2468" w:rsidRPr="00AC2468" w:rsidRDefault="00AC2468" w:rsidP="00AC2468">
            <w:pPr>
              <w:rPr>
                <w:color w:val="000000"/>
                <w:sz w:val="18"/>
                <w:szCs w:val="18"/>
              </w:rPr>
            </w:pPr>
            <w:r w:rsidRPr="00AC2468">
              <w:rPr>
                <w:color w:val="000000"/>
                <w:sz w:val="18"/>
                <w:szCs w:val="18"/>
              </w:rPr>
              <w:t>Другие вопросы в области национальной безопасности и правоохранительной деятельности</w:t>
            </w:r>
          </w:p>
        </w:tc>
        <w:tc>
          <w:tcPr>
            <w:tcW w:w="429" w:type="dxa"/>
            <w:tcBorders>
              <w:top w:val="nil"/>
              <w:left w:val="nil"/>
              <w:bottom w:val="single" w:sz="4" w:space="0" w:color="auto"/>
              <w:right w:val="single" w:sz="4" w:space="0" w:color="auto"/>
            </w:tcBorders>
            <w:shd w:val="clear" w:color="auto" w:fill="auto"/>
            <w:noWrap/>
            <w:vAlign w:val="center"/>
            <w:hideMark/>
          </w:tcPr>
          <w:p w:rsidR="00AC2468" w:rsidRPr="00AC2468" w:rsidRDefault="00AC2468" w:rsidP="00AC2468">
            <w:pPr>
              <w:jc w:val="center"/>
              <w:rPr>
                <w:sz w:val="18"/>
                <w:szCs w:val="18"/>
              </w:rPr>
            </w:pPr>
            <w:r w:rsidRPr="00AC2468">
              <w:rPr>
                <w:sz w:val="18"/>
                <w:szCs w:val="18"/>
              </w:rPr>
              <w:t>03</w:t>
            </w:r>
          </w:p>
        </w:tc>
        <w:tc>
          <w:tcPr>
            <w:tcW w:w="546" w:type="dxa"/>
            <w:tcBorders>
              <w:top w:val="nil"/>
              <w:left w:val="nil"/>
              <w:bottom w:val="single" w:sz="4" w:space="0" w:color="auto"/>
              <w:right w:val="single" w:sz="4" w:space="0" w:color="auto"/>
            </w:tcBorders>
            <w:shd w:val="clear" w:color="auto" w:fill="auto"/>
            <w:noWrap/>
            <w:vAlign w:val="center"/>
            <w:hideMark/>
          </w:tcPr>
          <w:p w:rsidR="00AC2468" w:rsidRPr="00AC2468" w:rsidRDefault="00AC2468" w:rsidP="00AC2468">
            <w:pPr>
              <w:jc w:val="center"/>
              <w:rPr>
                <w:sz w:val="18"/>
                <w:szCs w:val="18"/>
              </w:rPr>
            </w:pPr>
            <w:r w:rsidRPr="00AC2468">
              <w:rPr>
                <w:sz w:val="18"/>
                <w:szCs w:val="18"/>
              </w:rPr>
              <w:t>14</w:t>
            </w:r>
          </w:p>
        </w:tc>
        <w:tc>
          <w:tcPr>
            <w:tcW w:w="801"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110,0</w:t>
            </w:r>
          </w:p>
        </w:tc>
        <w:tc>
          <w:tcPr>
            <w:tcW w:w="1102"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80,0</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80,0</w:t>
            </w:r>
          </w:p>
        </w:tc>
        <w:tc>
          <w:tcPr>
            <w:tcW w:w="76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-30,0</w:t>
            </w:r>
          </w:p>
        </w:tc>
        <w:tc>
          <w:tcPr>
            <w:tcW w:w="711"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72,7</w:t>
            </w:r>
          </w:p>
        </w:tc>
        <w:tc>
          <w:tcPr>
            <w:tcW w:w="990"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100,0</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-80,0</w:t>
            </w:r>
          </w:p>
        </w:tc>
        <w:tc>
          <w:tcPr>
            <w:tcW w:w="743"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r>
      <w:tr w:rsidR="00AC2468" w:rsidRPr="00AC2468" w:rsidTr="00AC2468">
        <w:trPr>
          <w:trHeight w:val="240"/>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AC2468" w:rsidRPr="00AC2468" w:rsidRDefault="00AC2468" w:rsidP="00AC2468">
            <w:pPr>
              <w:rPr>
                <w:b/>
                <w:bCs/>
                <w:sz w:val="18"/>
                <w:szCs w:val="18"/>
              </w:rPr>
            </w:pPr>
            <w:r w:rsidRPr="00AC2468">
              <w:rPr>
                <w:b/>
                <w:bCs/>
                <w:sz w:val="18"/>
                <w:szCs w:val="18"/>
              </w:rPr>
              <w:t>Национальная экономика</w:t>
            </w:r>
          </w:p>
        </w:tc>
        <w:tc>
          <w:tcPr>
            <w:tcW w:w="429" w:type="dxa"/>
            <w:tcBorders>
              <w:top w:val="nil"/>
              <w:left w:val="nil"/>
              <w:bottom w:val="single" w:sz="4" w:space="0" w:color="auto"/>
              <w:right w:val="single" w:sz="4" w:space="0" w:color="auto"/>
            </w:tcBorders>
            <w:shd w:val="clear" w:color="auto" w:fill="auto"/>
            <w:noWrap/>
            <w:vAlign w:val="center"/>
            <w:hideMark/>
          </w:tcPr>
          <w:p w:rsidR="00AC2468" w:rsidRPr="00AC2468" w:rsidRDefault="00AC2468" w:rsidP="00AC2468">
            <w:pPr>
              <w:jc w:val="center"/>
              <w:rPr>
                <w:b/>
                <w:bCs/>
                <w:sz w:val="18"/>
                <w:szCs w:val="18"/>
              </w:rPr>
            </w:pPr>
            <w:r w:rsidRPr="00AC2468">
              <w:rPr>
                <w:b/>
                <w:bCs/>
                <w:sz w:val="18"/>
                <w:szCs w:val="18"/>
              </w:rPr>
              <w:t>04</w:t>
            </w:r>
          </w:p>
        </w:tc>
        <w:tc>
          <w:tcPr>
            <w:tcW w:w="546" w:type="dxa"/>
            <w:tcBorders>
              <w:top w:val="nil"/>
              <w:left w:val="nil"/>
              <w:bottom w:val="single" w:sz="4" w:space="0" w:color="auto"/>
              <w:right w:val="single" w:sz="4" w:space="0" w:color="auto"/>
            </w:tcBorders>
            <w:shd w:val="clear" w:color="auto" w:fill="auto"/>
            <w:noWrap/>
            <w:vAlign w:val="center"/>
            <w:hideMark/>
          </w:tcPr>
          <w:p w:rsidR="00AC2468" w:rsidRPr="00AC2468" w:rsidRDefault="00AC2468" w:rsidP="00AC2468">
            <w:pPr>
              <w:jc w:val="center"/>
              <w:rPr>
                <w:b/>
                <w:bCs/>
                <w:sz w:val="18"/>
                <w:szCs w:val="18"/>
              </w:rPr>
            </w:pPr>
            <w:r w:rsidRPr="00AC2468">
              <w:rPr>
                <w:b/>
                <w:bCs/>
                <w:sz w:val="18"/>
                <w:szCs w:val="18"/>
              </w:rPr>
              <w:t>00</w:t>
            </w:r>
          </w:p>
        </w:tc>
        <w:tc>
          <w:tcPr>
            <w:tcW w:w="801"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2516,9</w:t>
            </w:r>
          </w:p>
        </w:tc>
        <w:tc>
          <w:tcPr>
            <w:tcW w:w="1102"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16654,5</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2876,5</w:t>
            </w:r>
          </w:p>
        </w:tc>
        <w:tc>
          <w:tcPr>
            <w:tcW w:w="76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359,6</w:t>
            </w:r>
          </w:p>
        </w:tc>
        <w:tc>
          <w:tcPr>
            <w:tcW w:w="711"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114,3</w:t>
            </w:r>
          </w:p>
        </w:tc>
        <w:tc>
          <w:tcPr>
            <w:tcW w:w="990"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-13778,0</w:t>
            </w:r>
          </w:p>
        </w:tc>
        <w:tc>
          <w:tcPr>
            <w:tcW w:w="850"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17,3</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2903,2</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26,7</w:t>
            </w:r>
          </w:p>
        </w:tc>
        <w:tc>
          <w:tcPr>
            <w:tcW w:w="743"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100,9</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2901,6</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-1,6</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99,9</w:t>
            </w:r>
          </w:p>
        </w:tc>
      </w:tr>
      <w:tr w:rsidR="00AC2468" w:rsidRPr="00AC2468" w:rsidTr="00AC2468">
        <w:trPr>
          <w:trHeight w:val="408"/>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AC2468" w:rsidRPr="00AC2468" w:rsidRDefault="00AC2468" w:rsidP="00AC2468">
            <w:pPr>
              <w:rPr>
                <w:sz w:val="18"/>
                <w:szCs w:val="18"/>
              </w:rPr>
            </w:pPr>
            <w:r w:rsidRPr="00AC2468">
              <w:rPr>
                <w:sz w:val="18"/>
                <w:szCs w:val="18"/>
              </w:rPr>
              <w:t>Дорожное хозяйство (дорожные фонды)</w:t>
            </w:r>
          </w:p>
        </w:tc>
        <w:tc>
          <w:tcPr>
            <w:tcW w:w="429" w:type="dxa"/>
            <w:tcBorders>
              <w:top w:val="nil"/>
              <w:left w:val="nil"/>
              <w:bottom w:val="single" w:sz="4" w:space="0" w:color="auto"/>
              <w:right w:val="single" w:sz="4" w:space="0" w:color="auto"/>
            </w:tcBorders>
            <w:shd w:val="clear" w:color="auto" w:fill="auto"/>
            <w:noWrap/>
            <w:vAlign w:val="center"/>
            <w:hideMark/>
          </w:tcPr>
          <w:p w:rsidR="00AC2468" w:rsidRPr="00AC2468" w:rsidRDefault="00AC2468" w:rsidP="00AC2468">
            <w:pPr>
              <w:jc w:val="center"/>
              <w:rPr>
                <w:sz w:val="18"/>
                <w:szCs w:val="18"/>
              </w:rPr>
            </w:pPr>
            <w:r w:rsidRPr="00AC2468">
              <w:rPr>
                <w:sz w:val="18"/>
                <w:szCs w:val="18"/>
              </w:rPr>
              <w:t>04</w:t>
            </w:r>
          </w:p>
        </w:tc>
        <w:tc>
          <w:tcPr>
            <w:tcW w:w="546" w:type="dxa"/>
            <w:tcBorders>
              <w:top w:val="nil"/>
              <w:left w:val="nil"/>
              <w:bottom w:val="single" w:sz="4" w:space="0" w:color="auto"/>
              <w:right w:val="single" w:sz="4" w:space="0" w:color="auto"/>
            </w:tcBorders>
            <w:shd w:val="clear" w:color="auto" w:fill="auto"/>
            <w:noWrap/>
            <w:vAlign w:val="center"/>
            <w:hideMark/>
          </w:tcPr>
          <w:p w:rsidR="00AC2468" w:rsidRPr="00AC2468" w:rsidRDefault="00AC2468" w:rsidP="00AC2468">
            <w:pPr>
              <w:jc w:val="center"/>
              <w:rPr>
                <w:sz w:val="18"/>
                <w:szCs w:val="18"/>
              </w:rPr>
            </w:pPr>
            <w:r w:rsidRPr="00AC2468">
              <w:rPr>
                <w:sz w:val="18"/>
                <w:szCs w:val="18"/>
              </w:rPr>
              <w:t>09</w:t>
            </w:r>
          </w:p>
        </w:tc>
        <w:tc>
          <w:tcPr>
            <w:tcW w:w="801"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2416,9</w:t>
            </w:r>
          </w:p>
        </w:tc>
        <w:tc>
          <w:tcPr>
            <w:tcW w:w="1102"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16609,5</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2826,5</w:t>
            </w:r>
          </w:p>
        </w:tc>
        <w:tc>
          <w:tcPr>
            <w:tcW w:w="76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409,6</w:t>
            </w:r>
          </w:p>
        </w:tc>
        <w:tc>
          <w:tcPr>
            <w:tcW w:w="711"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116,9</w:t>
            </w:r>
          </w:p>
        </w:tc>
        <w:tc>
          <w:tcPr>
            <w:tcW w:w="990"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-13783,0</w:t>
            </w:r>
          </w:p>
        </w:tc>
        <w:tc>
          <w:tcPr>
            <w:tcW w:w="850"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17,0</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2903,2</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76,7</w:t>
            </w:r>
          </w:p>
        </w:tc>
        <w:tc>
          <w:tcPr>
            <w:tcW w:w="743"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102,7</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2901,6</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-1,6</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99,9</w:t>
            </w:r>
          </w:p>
        </w:tc>
      </w:tr>
      <w:tr w:rsidR="00AC2468" w:rsidRPr="00AC2468" w:rsidTr="00AC2468">
        <w:trPr>
          <w:trHeight w:val="444"/>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AC2468" w:rsidRPr="00AC2468" w:rsidRDefault="00AC2468" w:rsidP="00AC2468">
            <w:pPr>
              <w:rPr>
                <w:sz w:val="18"/>
                <w:szCs w:val="18"/>
              </w:rPr>
            </w:pPr>
            <w:r w:rsidRPr="00AC2468">
              <w:rPr>
                <w:sz w:val="18"/>
                <w:szCs w:val="18"/>
              </w:rPr>
              <w:t>Другие вопросы в области национальной экономики</w:t>
            </w:r>
          </w:p>
        </w:tc>
        <w:tc>
          <w:tcPr>
            <w:tcW w:w="429" w:type="dxa"/>
            <w:tcBorders>
              <w:top w:val="nil"/>
              <w:left w:val="nil"/>
              <w:bottom w:val="single" w:sz="4" w:space="0" w:color="auto"/>
              <w:right w:val="single" w:sz="4" w:space="0" w:color="auto"/>
            </w:tcBorders>
            <w:shd w:val="clear" w:color="auto" w:fill="auto"/>
            <w:noWrap/>
            <w:vAlign w:val="center"/>
            <w:hideMark/>
          </w:tcPr>
          <w:p w:rsidR="00AC2468" w:rsidRPr="00AC2468" w:rsidRDefault="00AC2468" w:rsidP="00AC2468">
            <w:pPr>
              <w:jc w:val="center"/>
              <w:rPr>
                <w:sz w:val="18"/>
                <w:szCs w:val="18"/>
              </w:rPr>
            </w:pPr>
            <w:r w:rsidRPr="00AC2468">
              <w:rPr>
                <w:sz w:val="18"/>
                <w:szCs w:val="18"/>
              </w:rPr>
              <w:t>04</w:t>
            </w:r>
          </w:p>
        </w:tc>
        <w:tc>
          <w:tcPr>
            <w:tcW w:w="546" w:type="dxa"/>
            <w:tcBorders>
              <w:top w:val="nil"/>
              <w:left w:val="nil"/>
              <w:bottom w:val="single" w:sz="4" w:space="0" w:color="auto"/>
              <w:right w:val="single" w:sz="4" w:space="0" w:color="auto"/>
            </w:tcBorders>
            <w:shd w:val="clear" w:color="auto" w:fill="auto"/>
            <w:noWrap/>
            <w:vAlign w:val="center"/>
            <w:hideMark/>
          </w:tcPr>
          <w:p w:rsidR="00AC2468" w:rsidRPr="00AC2468" w:rsidRDefault="00AC2468" w:rsidP="00AC2468">
            <w:pPr>
              <w:jc w:val="center"/>
              <w:rPr>
                <w:sz w:val="18"/>
                <w:szCs w:val="18"/>
              </w:rPr>
            </w:pPr>
            <w:r w:rsidRPr="00AC2468">
              <w:rPr>
                <w:sz w:val="18"/>
                <w:szCs w:val="18"/>
              </w:rPr>
              <w:t>12</w:t>
            </w:r>
          </w:p>
        </w:tc>
        <w:tc>
          <w:tcPr>
            <w:tcW w:w="801"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100,0</w:t>
            </w:r>
          </w:p>
        </w:tc>
        <w:tc>
          <w:tcPr>
            <w:tcW w:w="1102"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45,0</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50,0</w:t>
            </w:r>
          </w:p>
        </w:tc>
        <w:tc>
          <w:tcPr>
            <w:tcW w:w="76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-50,0</w:t>
            </w:r>
          </w:p>
        </w:tc>
        <w:tc>
          <w:tcPr>
            <w:tcW w:w="711"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50,0</w:t>
            </w:r>
          </w:p>
        </w:tc>
        <w:tc>
          <w:tcPr>
            <w:tcW w:w="990"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5,0</w:t>
            </w:r>
          </w:p>
        </w:tc>
        <w:tc>
          <w:tcPr>
            <w:tcW w:w="850"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111,1</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-50,0</w:t>
            </w:r>
          </w:p>
        </w:tc>
        <w:tc>
          <w:tcPr>
            <w:tcW w:w="743"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r>
      <w:tr w:rsidR="00AC2468" w:rsidRPr="00AC2468" w:rsidTr="00AC2468">
        <w:trPr>
          <w:trHeight w:val="240"/>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AC2468" w:rsidRPr="00AC2468" w:rsidRDefault="00AC2468" w:rsidP="00AC2468">
            <w:pPr>
              <w:rPr>
                <w:b/>
                <w:bCs/>
                <w:sz w:val="18"/>
                <w:szCs w:val="18"/>
              </w:rPr>
            </w:pPr>
            <w:r w:rsidRPr="00AC2468">
              <w:rPr>
                <w:b/>
                <w:bCs/>
                <w:sz w:val="18"/>
                <w:szCs w:val="18"/>
              </w:rPr>
              <w:t xml:space="preserve">Жилищно-коммунальное хозяйство </w:t>
            </w:r>
          </w:p>
        </w:tc>
        <w:tc>
          <w:tcPr>
            <w:tcW w:w="429" w:type="dxa"/>
            <w:tcBorders>
              <w:top w:val="nil"/>
              <w:left w:val="nil"/>
              <w:bottom w:val="single" w:sz="4" w:space="0" w:color="auto"/>
              <w:right w:val="single" w:sz="4" w:space="0" w:color="auto"/>
            </w:tcBorders>
            <w:shd w:val="clear" w:color="auto" w:fill="auto"/>
            <w:noWrap/>
            <w:vAlign w:val="center"/>
            <w:hideMark/>
          </w:tcPr>
          <w:p w:rsidR="00AC2468" w:rsidRPr="00AC2468" w:rsidRDefault="00AC2468" w:rsidP="00AC2468">
            <w:pPr>
              <w:jc w:val="center"/>
              <w:rPr>
                <w:b/>
                <w:bCs/>
                <w:sz w:val="18"/>
                <w:szCs w:val="18"/>
              </w:rPr>
            </w:pPr>
            <w:r w:rsidRPr="00AC2468">
              <w:rPr>
                <w:b/>
                <w:bCs/>
                <w:sz w:val="18"/>
                <w:szCs w:val="18"/>
              </w:rPr>
              <w:t>05</w:t>
            </w:r>
          </w:p>
        </w:tc>
        <w:tc>
          <w:tcPr>
            <w:tcW w:w="546" w:type="dxa"/>
            <w:tcBorders>
              <w:top w:val="nil"/>
              <w:left w:val="nil"/>
              <w:bottom w:val="single" w:sz="4" w:space="0" w:color="auto"/>
              <w:right w:val="single" w:sz="4" w:space="0" w:color="auto"/>
            </w:tcBorders>
            <w:shd w:val="clear" w:color="auto" w:fill="auto"/>
            <w:noWrap/>
            <w:vAlign w:val="center"/>
            <w:hideMark/>
          </w:tcPr>
          <w:p w:rsidR="00AC2468" w:rsidRPr="00AC2468" w:rsidRDefault="00AC2468" w:rsidP="00AC2468">
            <w:pPr>
              <w:jc w:val="center"/>
              <w:rPr>
                <w:b/>
                <w:bCs/>
                <w:sz w:val="18"/>
                <w:szCs w:val="18"/>
              </w:rPr>
            </w:pPr>
            <w:r w:rsidRPr="00AC2468">
              <w:rPr>
                <w:b/>
                <w:bCs/>
                <w:sz w:val="18"/>
                <w:szCs w:val="18"/>
              </w:rPr>
              <w:t>00</w:t>
            </w:r>
          </w:p>
        </w:tc>
        <w:tc>
          <w:tcPr>
            <w:tcW w:w="801"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4790,0</w:t>
            </w:r>
          </w:p>
        </w:tc>
        <w:tc>
          <w:tcPr>
            <w:tcW w:w="1102"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4270,0</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2328,3</w:t>
            </w:r>
          </w:p>
        </w:tc>
        <w:tc>
          <w:tcPr>
            <w:tcW w:w="76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-2461,7</w:t>
            </w:r>
          </w:p>
        </w:tc>
        <w:tc>
          <w:tcPr>
            <w:tcW w:w="711"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48,6</w:t>
            </w:r>
          </w:p>
        </w:tc>
        <w:tc>
          <w:tcPr>
            <w:tcW w:w="990"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-1941,7</w:t>
            </w:r>
          </w:p>
        </w:tc>
        <w:tc>
          <w:tcPr>
            <w:tcW w:w="850"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54,5</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243,8</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-2084,5</w:t>
            </w:r>
          </w:p>
        </w:tc>
        <w:tc>
          <w:tcPr>
            <w:tcW w:w="743"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10,5</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-243,8</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0,0</w:t>
            </w:r>
          </w:p>
        </w:tc>
      </w:tr>
      <w:tr w:rsidR="00AC2468" w:rsidRPr="00AC2468" w:rsidTr="00AC2468">
        <w:trPr>
          <w:trHeight w:val="240"/>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AC2468" w:rsidRPr="00AC2468" w:rsidRDefault="00AC2468" w:rsidP="00AC2468">
            <w:pPr>
              <w:rPr>
                <w:sz w:val="18"/>
                <w:szCs w:val="18"/>
              </w:rPr>
            </w:pPr>
            <w:r w:rsidRPr="00AC2468">
              <w:rPr>
                <w:sz w:val="18"/>
                <w:szCs w:val="18"/>
              </w:rPr>
              <w:t>Жилищное хозяйство</w:t>
            </w:r>
          </w:p>
        </w:tc>
        <w:tc>
          <w:tcPr>
            <w:tcW w:w="429" w:type="dxa"/>
            <w:tcBorders>
              <w:top w:val="nil"/>
              <w:left w:val="nil"/>
              <w:bottom w:val="single" w:sz="4" w:space="0" w:color="auto"/>
              <w:right w:val="single" w:sz="4" w:space="0" w:color="auto"/>
            </w:tcBorders>
            <w:shd w:val="clear" w:color="auto" w:fill="auto"/>
            <w:noWrap/>
            <w:vAlign w:val="center"/>
            <w:hideMark/>
          </w:tcPr>
          <w:p w:rsidR="00AC2468" w:rsidRPr="00AC2468" w:rsidRDefault="00AC2468" w:rsidP="00AC2468">
            <w:pPr>
              <w:jc w:val="center"/>
              <w:rPr>
                <w:sz w:val="18"/>
                <w:szCs w:val="18"/>
              </w:rPr>
            </w:pPr>
            <w:r w:rsidRPr="00AC2468">
              <w:rPr>
                <w:sz w:val="18"/>
                <w:szCs w:val="18"/>
              </w:rPr>
              <w:t>05</w:t>
            </w:r>
          </w:p>
        </w:tc>
        <w:tc>
          <w:tcPr>
            <w:tcW w:w="546" w:type="dxa"/>
            <w:tcBorders>
              <w:top w:val="nil"/>
              <w:left w:val="nil"/>
              <w:bottom w:val="single" w:sz="4" w:space="0" w:color="auto"/>
              <w:right w:val="single" w:sz="4" w:space="0" w:color="auto"/>
            </w:tcBorders>
            <w:shd w:val="clear" w:color="auto" w:fill="auto"/>
            <w:noWrap/>
            <w:vAlign w:val="center"/>
            <w:hideMark/>
          </w:tcPr>
          <w:p w:rsidR="00AC2468" w:rsidRPr="00AC2468" w:rsidRDefault="00AC2468" w:rsidP="00AC2468">
            <w:pPr>
              <w:jc w:val="center"/>
              <w:rPr>
                <w:sz w:val="18"/>
                <w:szCs w:val="18"/>
              </w:rPr>
            </w:pPr>
            <w:r w:rsidRPr="00AC2468">
              <w:rPr>
                <w:sz w:val="18"/>
                <w:szCs w:val="18"/>
              </w:rPr>
              <w:t>01</w:t>
            </w:r>
          </w:p>
        </w:tc>
        <w:tc>
          <w:tcPr>
            <w:tcW w:w="801"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420,0</w:t>
            </w:r>
          </w:p>
        </w:tc>
        <w:tc>
          <w:tcPr>
            <w:tcW w:w="1102"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420,0</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400,0</w:t>
            </w:r>
          </w:p>
        </w:tc>
        <w:tc>
          <w:tcPr>
            <w:tcW w:w="76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-20,0</w:t>
            </w:r>
          </w:p>
        </w:tc>
        <w:tc>
          <w:tcPr>
            <w:tcW w:w="711"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95,2</w:t>
            </w:r>
          </w:p>
        </w:tc>
        <w:tc>
          <w:tcPr>
            <w:tcW w:w="990"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-20,0</w:t>
            </w:r>
          </w:p>
        </w:tc>
        <w:tc>
          <w:tcPr>
            <w:tcW w:w="850"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95,2</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243,8</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-156,2</w:t>
            </w:r>
          </w:p>
        </w:tc>
        <w:tc>
          <w:tcPr>
            <w:tcW w:w="743"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61,0</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-243,8</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r>
      <w:tr w:rsidR="00AC2468" w:rsidRPr="00AC2468" w:rsidTr="00AC2468">
        <w:trPr>
          <w:trHeight w:val="240"/>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AC2468" w:rsidRPr="00AC2468" w:rsidRDefault="00AC2468" w:rsidP="00AC2468">
            <w:pPr>
              <w:rPr>
                <w:sz w:val="18"/>
                <w:szCs w:val="18"/>
              </w:rPr>
            </w:pPr>
            <w:r w:rsidRPr="00AC2468">
              <w:rPr>
                <w:sz w:val="18"/>
                <w:szCs w:val="18"/>
              </w:rPr>
              <w:t>Коммунальное хозяйство</w:t>
            </w:r>
          </w:p>
        </w:tc>
        <w:tc>
          <w:tcPr>
            <w:tcW w:w="429" w:type="dxa"/>
            <w:tcBorders>
              <w:top w:val="nil"/>
              <w:left w:val="nil"/>
              <w:bottom w:val="single" w:sz="4" w:space="0" w:color="auto"/>
              <w:right w:val="single" w:sz="4" w:space="0" w:color="auto"/>
            </w:tcBorders>
            <w:shd w:val="clear" w:color="auto" w:fill="auto"/>
            <w:noWrap/>
            <w:vAlign w:val="center"/>
            <w:hideMark/>
          </w:tcPr>
          <w:p w:rsidR="00AC2468" w:rsidRPr="00AC2468" w:rsidRDefault="00AC2468" w:rsidP="00AC2468">
            <w:pPr>
              <w:jc w:val="center"/>
              <w:rPr>
                <w:sz w:val="18"/>
                <w:szCs w:val="18"/>
              </w:rPr>
            </w:pPr>
            <w:r w:rsidRPr="00AC2468">
              <w:rPr>
                <w:sz w:val="18"/>
                <w:szCs w:val="18"/>
              </w:rPr>
              <w:t>05</w:t>
            </w:r>
          </w:p>
        </w:tc>
        <w:tc>
          <w:tcPr>
            <w:tcW w:w="546" w:type="dxa"/>
            <w:tcBorders>
              <w:top w:val="nil"/>
              <w:left w:val="nil"/>
              <w:bottom w:val="single" w:sz="4" w:space="0" w:color="auto"/>
              <w:right w:val="single" w:sz="4" w:space="0" w:color="auto"/>
            </w:tcBorders>
            <w:shd w:val="clear" w:color="auto" w:fill="auto"/>
            <w:noWrap/>
            <w:vAlign w:val="center"/>
            <w:hideMark/>
          </w:tcPr>
          <w:p w:rsidR="00AC2468" w:rsidRPr="00AC2468" w:rsidRDefault="00AC2468" w:rsidP="00AC2468">
            <w:pPr>
              <w:jc w:val="center"/>
              <w:rPr>
                <w:sz w:val="18"/>
                <w:szCs w:val="18"/>
              </w:rPr>
            </w:pPr>
            <w:r w:rsidRPr="00AC2468">
              <w:rPr>
                <w:sz w:val="18"/>
                <w:szCs w:val="18"/>
              </w:rPr>
              <w:t>02</w:t>
            </w:r>
          </w:p>
        </w:tc>
        <w:tc>
          <w:tcPr>
            <w:tcW w:w="801"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2150,0</w:t>
            </w:r>
          </w:p>
        </w:tc>
        <w:tc>
          <w:tcPr>
            <w:tcW w:w="1102"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1950,0</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438,3</w:t>
            </w:r>
          </w:p>
        </w:tc>
        <w:tc>
          <w:tcPr>
            <w:tcW w:w="76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-1711,7</w:t>
            </w:r>
          </w:p>
        </w:tc>
        <w:tc>
          <w:tcPr>
            <w:tcW w:w="711"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20,4</w:t>
            </w:r>
          </w:p>
        </w:tc>
        <w:tc>
          <w:tcPr>
            <w:tcW w:w="990"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-1511,7</w:t>
            </w:r>
          </w:p>
        </w:tc>
        <w:tc>
          <w:tcPr>
            <w:tcW w:w="850"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22,5</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-438,3</w:t>
            </w:r>
          </w:p>
        </w:tc>
        <w:tc>
          <w:tcPr>
            <w:tcW w:w="743"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r>
      <w:tr w:rsidR="00AC2468" w:rsidRPr="00AC2468" w:rsidTr="00AC2468">
        <w:trPr>
          <w:trHeight w:val="270"/>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AC2468" w:rsidRPr="00AC2468" w:rsidRDefault="00AC2468" w:rsidP="00AC2468">
            <w:pPr>
              <w:rPr>
                <w:sz w:val="18"/>
                <w:szCs w:val="18"/>
              </w:rPr>
            </w:pPr>
            <w:r w:rsidRPr="00AC2468">
              <w:rPr>
                <w:sz w:val="18"/>
                <w:szCs w:val="18"/>
              </w:rPr>
              <w:t>Благоустройство</w:t>
            </w:r>
          </w:p>
        </w:tc>
        <w:tc>
          <w:tcPr>
            <w:tcW w:w="429" w:type="dxa"/>
            <w:tcBorders>
              <w:top w:val="nil"/>
              <w:left w:val="nil"/>
              <w:bottom w:val="single" w:sz="4" w:space="0" w:color="auto"/>
              <w:right w:val="single" w:sz="4" w:space="0" w:color="auto"/>
            </w:tcBorders>
            <w:shd w:val="clear" w:color="auto" w:fill="auto"/>
            <w:noWrap/>
            <w:vAlign w:val="center"/>
            <w:hideMark/>
          </w:tcPr>
          <w:p w:rsidR="00AC2468" w:rsidRPr="00AC2468" w:rsidRDefault="00AC2468" w:rsidP="00AC2468">
            <w:pPr>
              <w:jc w:val="center"/>
              <w:rPr>
                <w:sz w:val="18"/>
                <w:szCs w:val="18"/>
              </w:rPr>
            </w:pPr>
            <w:r w:rsidRPr="00AC2468">
              <w:rPr>
                <w:sz w:val="18"/>
                <w:szCs w:val="18"/>
              </w:rPr>
              <w:t>05</w:t>
            </w:r>
          </w:p>
        </w:tc>
        <w:tc>
          <w:tcPr>
            <w:tcW w:w="546" w:type="dxa"/>
            <w:tcBorders>
              <w:top w:val="nil"/>
              <w:left w:val="nil"/>
              <w:bottom w:val="single" w:sz="4" w:space="0" w:color="auto"/>
              <w:right w:val="single" w:sz="4" w:space="0" w:color="auto"/>
            </w:tcBorders>
            <w:shd w:val="clear" w:color="auto" w:fill="auto"/>
            <w:noWrap/>
            <w:vAlign w:val="center"/>
            <w:hideMark/>
          </w:tcPr>
          <w:p w:rsidR="00AC2468" w:rsidRPr="00AC2468" w:rsidRDefault="00AC2468" w:rsidP="00AC2468">
            <w:pPr>
              <w:jc w:val="center"/>
              <w:rPr>
                <w:sz w:val="18"/>
                <w:szCs w:val="18"/>
              </w:rPr>
            </w:pPr>
            <w:r w:rsidRPr="00AC2468">
              <w:rPr>
                <w:sz w:val="18"/>
                <w:szCs w:val="18"/>
              </w:rPr>
              <w:t>03</w:t>
            </w:r>
          </w:p>
        </w:tc>
        <w:tc>
          <w:tcPr>
            <w:tcW w:w="801"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2220,0</w:t>
            </w:r>
          </w:p>
        </w:tc>
        <w:tc>
          <w:tcPr>
            <w:tcW w:w="1102"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1900,0</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1490,0</w:t>
            </w:r>
          </w:p>
        </w:tc>
        <w:tc>
          <w:tcPr>
            <w:tcW w:w="76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-730,0</w:t>
            </w:r>
          </w:p>
        </w:tc>
        <w:tc>
          <w:tcPr>
            <w:tcW w:w="711"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67,1</w:t>
            </w:r>
          </w:p>
        </w:tc>
        <w:tc>
          <w:tcPr>
            <w:tcW w:w="990"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-410,0</w:t>
            </w:r>
          </w:p>
        </w:tc>
        <w:tc>
          <w:tcPr>
            <w:tcW w:w="850"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78,4</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-1490,0</w:t>
            </w:r>
          </w:p>
        </w:tc>
        <w:tc>
          <w:tcPr>
            <w:tcW w:w="743"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r>
      <w:tr w:rsidR="00AC2468" w:rsidRPr="00AC2468" w:rsidTr="00AC2468">
        <w:trPr>
          <w:trHeight w:val="270"/>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AC2468" w:rsidRPr="00AC2468" w:rsidRDefault="00AC2468" w:rsidP="00AC2468">
            <w:pPr>
              <w:rPr>
                <w:b/>
                <w:bCs/>
                <w:sz w:val="18"/>
                <w:szCs w:val="18"/>
              </w:rPr>
            </w:pPr>
            <w:r w:rsidRPr="00AC2468">
              <w:rPr>
                <w:b/>
                <w:bCs/>
                <w:sz w:val="18"/>
                <w:szCs w:val="18"/>
              </w:rPr>
              <w:t>Культура, кинематография</w:t>
            </w:r>
          </w:p>
        </w:tc>
        <w:tc>
          <w:tcPr>
            <w:tcW w:w="429" w:type="dxa"/>
            <w:tcBorders>
              <w:top w:val="nil"/>
              <w:left w:val="nil"/>
              <w:bottom w:val="single" w:sz="4" w:space="0" w:color="auto"/>
              <w:right w:val="single" w:sz="4" w:space="0" w:color="auto"/>
            </w:tcBorders>
            <w:shd w:val="clear" w:color="auto" w:fill="auto"/>
            <w:noWrap/>
            <w:vAlign w:val="center"/>
            <w:hideMark/>
          </w:tcPr>
          <w:p w:rsidR="00AC2468" w:rsidRPr="00AC2468" w:rsidRDefault="00AC2468" w:rsidP="00AC2468">
            <w:pPr>
              <w:jc w:val="center"/>
              <w:rPr>
                <w:b/>
                <w:bCs/>
                <w:sz w:val="18"/>
                <w:szCs w:val="18"/>
              </w:rPr>
            </w:pPr>
            <w:r w:rsidRPr="00AC2468">
              <w:rPr>
                <w:b/>
                <w:bCs/>
                <w:sz w:val="18"/>
                <w:szCs w:val="18"/>
              </w:rPr>
              <w:t>08</w:t>
            </w:r>
          </w:p>
        </w:tc>
        <w:tc>
          <w:tcPr>
            <w:tcW w:w="546" w:type="dxa"/>
            <w:tcBorders>
              <w:top w:val="nil"/>
              <w:left w:val="nil"/>
              <w:bottom w:val="single" w:sz="4" w:space="0" w:color="auto"/>
              <w:right w:val="single" w:sz="4" w:space="0" w:color="auto"/>
            </w:tcBorders>
            <w:shd w:val="clear" w:color="auto" w:fill="auto"/>
            <w:noWrap/>
            <w:vAlign w:val="center"/>
            <w:hideMark/>
          </w:tcPr>
          <w:p w:rsidR="00AC2468" w:rsidRPr="00AC2468" w:rsidRDefault="00AC2468" w:rsidP="00AC2468">
            <w:pPr>
              <w:jc w:val="center"/>
              <w:rPr>
                <w:b/>
                <w:bCs/>
                <w:sz w:val="18"/>
                <w:szCs w:val="18"/>
              </w:rPr>
            </w:pPr>
            <w:r w:rsidRPr="00AC2468">
              <w:rPr>
                <w:b/>
                <w:bCs/>
                <w:sz w:val="18"/>
                <w:szCs w:val="18"/>
              </w:rPr>
              <w:t>00</w:t>
            </w:r>
          </w:p>
        </w:tc>
        <w:tc>
          <w:tcPr>
            <w:tcW w:w="801"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105,0</w:t>
            </w:r>
          </w:p>
        </w:tc>
        <w:tc>
          <w:tcPr>
            <w:tcW w:w="1102"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45,0</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55,0</w:t>
            </w:r>
          </w:p>
        </w:tc>
        <w:tc>
          <w:tcPr>
            <w:tcW w:w="76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-50,0</w:t>
            </w:r>
          </w:p>
        </w:tc>
        <w:tc>
          <w:tcPr>
            <w:tcW w:w="711"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52,4</w:t>
            </w:r>
          </w:p>
        </w:tc>
        <w:tc>
          <w:tcPr>
            <w:tcW w:w="990"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10,0</w:t>
            </w:r>
          </w:p>
        </w:tc>
        <w:tc>
          <w:tcPr>
            <w:tcW w:w="850"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122,2</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-55,0</w:t>
            </w:r>
          </w:p>
        </w:tc>
        <w:tc>
          <w:tcPr>
            <w:tcW w:w="743"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0,0</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0,0</w:t>
            </w:r>
          </w:p>
        </w:tc>
      </w:tr>
      <w:tr w:rsidR="00AC2468" w:rsidRPr="00AC2468" w:rsidTr="00AC2468">
        <w:trPr>
          <w:trHeight w:val="240"/>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AC2468" w:rsidRPr="00AC2468" w:rsidRDefault="00AC2468" w:rsidP="00AC2468">
            <w:pPr>
              <w:rPr>
                <w:sz w:val="18"/>
                <w:szCs w:val="18"/>
              </w:rPr>
            </w:pPr>
            <w:r w:rsidRPr="00AC2468">
              <w:rPr>
                <w:sz w:val="18"/>
                <w:szCs w:val="18"/>
              </w:rPr>
              <w:t>Другие вопросы в области культуры, кинематографии</w:t>
            </w:r>
          </w:p>
        </w:tc>
        <w:tc>
          <w:tcPr>
            <w:tcW w:w="429" w:type="dxa"/>
            <w:tcBorders>
              <w:top w:val="nil"/>
              <w:left w:val="nil"/>
              <w:bottom w:val="single" w:sz="4" w:space="0" w:color="auto"/>
              <w:right w:val="single" w:sz="4" w:space="0" w:color="auto"/>
            </w:tcBorders>
            <w:shd w:val="clear" w:color="auto" w:fill="auto"/>
            <w:noWrap/>
            <w:vAlign w:val="center"/>
            <w:hideMark/>
          </w:tcPr>
          <w:p w:rsidR="00AC2468" w:rsidRPr="00AC2468" w:rsidRDefault="00AC2468" w:rsidP="00AC2468">
            <w:pPr>
              <w:jc w:val="center"/>
              <w:rPr>
                <w:sz w:val="18"/>
                <w:szCs w:val="18"/>
              </w:rPr>
            </w:pPr>
            <w:r w:rsidRPr="00AC2468">
              <w:rPr>
                <w:sz w:val="18"/>
                <w:szCs w:val="18"/>
              </w:rPr>
              <w:t>08</w:t>
            </w:r>
          </w:p>
        </w:tc>
        <w:tc>
          <w:tcPr>
            <w:tcW w:w="546" w:type="dxa"/>
            <w:tcBorders>
              <w:top w:val="nil"/>
              <w:left w:val="nil"/>
              <w:bottom w:val="single" w:sz="4" w:space="0" w:color="auto"/>
              <w:right w:val="single" w:sz="4" w:space="0" w:color="auto"/>
            </w:tcBorders>
            <w:shd w:val="clear" w:color="auto" w:fill="auto"/>
            <w:noWrap/>
            <w:vAlign w:val="center"/>
            <w:hideMark/>
          </w:tcPr>
          <w:p w:rsidR="00AC2468" w:rsidRPr="00AC2468" w:rsidRDefault="00AC2468" w:rsidP="00AC2468">
            <w:pPr>
              <w:jc w:val="center"/>
              <w:rPr>
                <w:sz w:val="18"/>
                <w:szCs w:val="18"/>
              </w:rPr>
            </w:pPr>
            <w:r w:rsidRPr="00AC2468">
              <w:rPr>
                <w:sz w:val="18"/>
                <w:szCs w:val="18"/>
              </w:rPr>
              <w:t>04</w:t>
            </w:r>
          </w:p>
        </w:tc>
        <w:tc>
          <w:tcPr>
            <w:tcW w:w="801"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105,0</w:t>
            </w:r>
          </w:p>
        </w:tc>
        <w:tc>
          <w:tcPr>
            <w:tcW w:w="1102"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45,0</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55,0</w:t>
            </w:r>
          </w:p>
        </w:tc>
        <w:tc>
          <w:tcPr>
            <w:tcW w:w="76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-50,0</w:t>
            </w:r>
          </w:p>
        </w:tc>
        <w:tc>
          <w:tcPr>
            <w:tcW w:w="711"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52,4</w:t>
            </w:r>
          </w:p>
        </w:tc>
        <w:tc>
          <w:tcPr>
            <w:tcW w:w="990"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10,0</w:t>
            </w:r>
          </w:p>
        </w:tc>
        <w:tc>
          <w:tcPr>
            <w:tcW w:w="850"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122,2</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-55,0</w:t>
            </w:r>
          </w:p>
        </w:tc>
        <w:tc>
          <w:tcPr>
            <w:tcW w:w="743"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r>
      <w:tr w:rsidR="00AC2468" w:rsidRPr="00AC2468" w:rsidTr="00AC2468">
        <w:trPr>
          <w:trHeight w:val="270"/>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AC2468" w:rsidRPr="00AC2468" w:rsidRDefault="00AC2468" w:rsidP="00AC2468">
            <w:pPr>
              <w:rPr>
                <w:b/>
                <w:bCs/>
                <w:sz w:val="18"/>
                <w:szCs w:val="18"/>
              </w:rPr>
            </w:pPr>
            <w:r w:rsidRPr="00AC2468">
              <w:rPr>
                <w:b/>
                <w:bCs/>
                <w:sz w:val="18"/>
                <w:szCs w:val="18"/>
              </w:rPr>
              <w:t>Соц</w:t>
            </w:r>
            <w:r>
              <w:rPr>
                <w:b/>
                <w:bCs/>
                <w:sz w:val="18"/>
                <w:szCs w:val="18"/>
              </w:rPr>
              <w:t>и</w:t>
            </w:r>
            <w:r w:rsidRPr="00AC2468">
              <w:rPr>
                <w:b/>
                <w:bCs/>
                <w:sz w:val="18"/>
                <w:szCs w:val="18"/>
              </w:rPr>
              <w:t>альная политика</w:t>
            </w:r>
          </w:p>
        </w:tc>
        <w:tc>
          <w:tcPr>
            <w:tcW w:w="429" w:type="dxa"/>
            <w:tcBorders>
              <w:top w:val="nil"/>
              <w:left w:val="nil"/>
              <w:bottom w:val="single" w:sz="4" w:space="0" w:color="auto"/>
              <w:right w:val="single" w:sz="4" w:space="0" w:color="auto"/>
            </w:tcBorders>
            <w:shd w:val="clear" w:color="auto" w:fill="auto"/>
            <w:noWrap/>
            <w:vAlign w:val="center"/>
            <w:hideMark/>
          </w:tcPr>
          <w:p w:rsidR="00AC2468" w:rsidRPr="00AC2468" w:rsidRDefault="00AC2468" w:rsidP="00AC2468">
            <w:pPr>
              <w:jc w:val="center"/>
              <w:rPr>
                <w:b/>
                <w:bCs/>
                <w:sz w:val="18"/>
                <w:szCs w:val="18"/>
              </w:rPr>
            </w:pPr>
            <w:r w:rsidRPr="00AC2468">
              <w:rPr>
                <w:b/>
                <w:bCs/>
                <w:sz w:val="18"/>
                <w:szCs w:val="18"/>
              </w:rPr>
              <w:t>10</w:t>
            </w:r>
          </w:p>
        </w:tc>
        <w:tc>
          <w:tcPr>
            <w:tcW w:w="546" w:type="dxa"/>
            <w:tcBorders>
              <w:top w:val="nil"/>
              <w:left w:val="nil"/>
              <w:bottom w:val="single" w:sz="4" w:space="0" w:color="auto"/>
              <w:right w:val="single" w:sz="4" w:space="0" w:color="auto"/>
            </w:tcBorders>
            <w:shd w:val="clear" w:color="auto" w:fill="auto"/>
            <w:noWrap/>
            <w:vAlign w:val="center"/>
            <w:hideMark/>
          </w:tcPr>
          <w:p w:rsidR="00AC2468" w:rsidRPr="00AC2468" w:rsidRDefault="00AC2468" w:rsidP="00AC2468">
            <w:pPr>
              <w:jc w:val="center"/>
              <w:rPr>
                <w:b/>
                <w:bCs/>
                <w:sz w:val="18"/>
                <w:szCs w:val="18"/>
              </w:rPr>
            </w:pPr>
            <w:r w:rsidRPr="00AC2468">
              <w:rPr>
                <w:b/>
                <w:bCs/>
                <w:sz w:val="18"/>
                <w:szCs w:val="18"/>
              </w:rPr>
              <w:t>00</w:t>
            </w:r>
          </w:p>
        </w:tc>
        <w:tc>
          <w:tcPr>
            <w:tcW w:w="801"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166,2</w:t>
            </w:r>
          </w:p>
        </w:tc>
        <w:tc>
          <w:tcPr>
            <w:tcW w:w="1102"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171,0</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175,0</w:t>
            </w:r>
          </w:p>
        </w:tc>
        <w:tc>
          <w:tcPr>
            <w:tcW w:w="76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8,8</w:t>
            </w:r>
          </w:p>
        </w:tc>
        <w:tc>
          <w:tcPr>
            <w:tcW w:w="711"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105,3</w:t>
            </w:r>
          </w:p>
        </w:tc>
        <w:tc>
          <w:tcPr>
            <w:tcW w:w="990"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4,0</w:t>
            </w:r>
          </w:p>
        </w:tc>
        <w:tc>
          <w:tcPr>
            <w:tcW w:w="850"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102,3</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175,0</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0,0</w:t>
            </w:r>
          </w:p>
        </w:tc>
        <w:tc>
          <w:tcPr>
            <w:tcW w:w="743"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100,0</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175,0</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100,0</w:t>
            </w:r>
          </w:p>
        </w:tc>
      </w:tr>
      <w:tr w:rsidR="00AC2468" w:rsidRPr="00AC2468" w:rsidTr="00AC2468">
        <w:trPr>
          <w:trHeight w:val="270"/>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AC2468" w:rsidRPr="00AC2468" w:rsidRDefault="00AC2468" w:rsidP="00AC2468">
            <w:pPr>
              <w:rPr>
                <w:sz w:val="18"/>
                <w:szCs w:val="18"/>
              </w:rPr>
            </w:pPr>
            <w:r w:rsidRPr="00AC2468">
              <w:rPr>
                <w:sz w:val="18"/>
                <w:szCs w:val="18"/>
              </w:rPr>
              <w:lastRenderedPageBreak/>
              <w:t>Пенсионное обеспечение</w:t>
            </w:r>
          </w:p>
        </w:tc>
        <w:tc>
          <w:tcPr>
            <w:tcW w:w="429" w:type="dxa"/>
            <w:tcBorders>
              <w:top w:val="nil"/>
              <w:left w:val="nil"/>
              <w:bottom w:val="single" w:sz="4" w:space="0" w:color="auto"/>
              <w:right w:val="single" w:sz="4" w:space="0" w:color="auto"/>
            </w:tcBorders>
            <w:shd w:val="clear" w:color="auto" w:fill="auto"/>
            <w:noWrap/>
            <w:vAlign w:val="center"/>
            <w:hideMark/>
          </w:tcPr>
          <w:p w:rsidR="00AC2468" w:rsidRPr="00AC2468" w:rsidRDefault="00AC2468" w:rsidP="00AC2468">
            <w:pPr>
              <w:jc w:val="center"/>
              <w:rPr>
                <w:sz w:val="18"/>
                <w:szCs w:val="18"/>
              </w:rPr>
            </w:pPr>
            <w:r w:rsidRPr="00AC2468">
              <w:rPr>
                <w:sz w:val="18"/>
                <w:szCs w:val="18"/>
              </w:rPr>
              <w:t>10</w:t>
            </w:r>
          </w:p>
        </w:tc>
        <w:tc>
          <w:tcPr>
            <w:tcW w:w="546" w:type="dxa"/>
            <w:tcBorders>
              <w:top w:val="nil"/>
              <w:left w:val="nil"/>
              <w:bottom w:val="single" w:sz="4" w:space="0" w:color="auto"/>
              <w:right w:val="single" w:sz="4" w:space="0" w:color="auto"/>
            </w:tcBorders>
            <w:shd w:val="clear" w:color="auto" w:fill="auto"/>
            <w:noWrap/>
            <w:vAlign w:val="center"/>
            <w:hideMark/>
          </w:tcPr>
          <w:p w:rsidR="00AC2468" w:rsidRPr="00AC2468" w:rsidRDefault="00AC2468" w:rsidP="00AC2468">
            <w:pPr>
              <w:jc w:val="center"/>
              <w:rPr>
                <w:sz w:val="18"/>
                <w:szCs w:val="18"/>
              </w:rPr>
            </w:pPr>
            <w:r w:rsidRPr="00AC2468">
              <w:rPr>
                <w:sz w:val="18"/>
                <w:szCs w:val="18"/>
              </w:rPr>
              <w:t>01</w:t>
            </w:r>
          </w:p>
        </w:tc>
        <w:tc>
          <w:tcPr>
            <w:tcW w:w="801"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166,2</w:t>
            </w:r>
          </w:p>
        </w:tc>
        <w:tc>
          <w:tcPr>
            <w:tcW w:w="1102"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171,0</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175,0</w:t>
            </w:r>
          </w:p>
        </w:tc>
        <w:tc>
          <w:tcPr>
            <w:tcW w:w="76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8,8</w:t>
            </w:r>
          </w:p>
        </w:tc>
        <w:tc>
          <w:tcPr>
            <w:tcW w:w="711"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105,3</w:t>
            </w:r>
          </w:p>
        </w:tc>
        <w:tc>
          <w:tcPr>
            <w:tcW w:w="990"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4,0</w:t>
            </w:r>
          </w:p>
        </w:tc>
        <w:tc>
          <w:tcPr>
            <w:tcW w:w="850"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102,3</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175,0</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743"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100,0</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175,0</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100,0</w:t>
            </w:r>
          </w:p>
        </w:tc>
      </w:tr>
      <w:tr w:rsidR="00AC2468" w:rsidRPr="00AC2468" w:rsidTr="00AC2468">
        <w:trPr>
          <w:trHeight w:val="270"/>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AC2468" w:rsidRPr="00AC2468" w:rsidRDefault="00AC2468" w:rsidP="00AC2468">
            <w:pPr>
              <w:rPr>
                <w:sz w:val="18"/>
                <w:szCs w:val="18"/>
              </w:rPr>
            </w:pPr>
            <w:r w:rsidRPr="00AC2468">
              <w:rPr>
                <w:sz w:val="18"/>
                <w:szCs w:val="18"/>
              </w:rPr>
              <w:t>Социальное обеспечение населения</w:t>
            </w:r>
          </w:p>
        </w:tc>
        <w:tc>
          <w:tcPr>
            <w:tcW w:w="429" w:type="dxa"/>
            <w:tcBorders>
              <w:top w:val="nil"/>
              <w:left w:val="nil"/>
              <w:bottom w:val="single" w:sz="4" w:space="0" w:color="auto"/>
              <w:right w:val="single" w:sz="4" w:space="0" w:color="auto"/>
            </w:tcBorders>
            <w:shd w:val="clear" w:color="auto" w:fill="auto"/>
            <w:noWrap/>
            <w:vAlign w:val="center"/>
            <w:hideMark/>
          </w:tcPr>
          <w:p w:rsidR="00AC2468" w:rsidRPr="00AC2468" w:rsidRDefault="00AC2468" w:rsidP="00AC2468">
            <w:pPr>
              <w:jc w:val="center"/>
              <w:rPr>
                <w:sz w:val="18"/>
                <w:szCs w:val="18"/>
              </w:rPr>
            </w:pPr>
            <w:r w:rsidRPr="00AC2468">
              <w:rPr>
                <w:sz w:val="18"/>
                <w:szCs w:val="18"/>
              </w:rPr>
              <w:t>10</w:t>
            </w:r>
          </w:p>
        </w:tc>
        <w:tc>
          <w:tcPr>
            <w:tcW w:w="546" w:type="dxa"/>
            <w:tcBorders>
              <w:top w:val="nil"/>
              <w:left w:val="nil"/>
              <w:bottom w:val="single" w:sz="4" w:space="0" w:color="auto"/>
              <w:right w:val="single" w:sz="4" w:space="0" w:color="auto"/>
            </w:tcBorders>
            <w:shd w:val="clear" w:color="auto" w:fill="auto"/>
            <w:noWrap/>
            <w:vAlign w:val="center"/>
            <w:hideMark/>
          </w:tcPr>
          <w:p w:rsidR="00AC2468" w:rsidRPr="00AC2468" w:rsidRDefault="00AC2468" w:rsidP="00AC2468">
            <w:pPr>
              <w:jc w:val="center"/>
              <w:rPr>
                <w:sz w:val="18"/>
                <w:szCs w:val="18"/>
              </w:rPr>
            </w:pPr>
            <w:r w:rsidRPr="00AC2468">
              <w:rPr>
                <w:sz w:val="18"/>
                <w:szCs w:val="18"/>
              </w:rPr>
              <w:t>03</w:t>
            </w:r>
          </w:p>
        </w:tc>
        <w:tc>
          <w:tcPr>
            <w:tcW w:w="801"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1102"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76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711"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990"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743"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sz w:val="18"/>
                <w:szCs w:val="18"/>
              </w:rPr>
            </w:pPr>
            <w:r w:rsidRPr="00AC2468">
              <w:rPr>
                <w:sz w:val="18"/>
                <w:szCs w:val="18"/>
              </w:rPr>
              <w:t>0,0</w:t>
            </w:r>
          </w:p>
        </w:tc>
      </w:tr>
      <w:tr w:rsidR="00AC2468" w:rsidRPr="00AC2468" w:rsidTr="00AC2468">
        <w:trPr>
          <w:trHeight w:val="210"/>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AC2468" w:rsidRPr="00AC2468" w:rsidRDefault="00AC2468" w:rsidP="00AC2468">
            <w:pPr>
              <w:rPr>
                <w:b/>
                <w:bCs/>
                <w:sz w:val="18"/>
                <w:szCs w:val="18"/>
              </w:rPr>
            </w:pPr>
            <w:r w:rsidRPr="00AC2468">
              <w:rPr>
                <w:b/>
                <w:bCs/>
                <w:sz w:val="18"/>
                <w:szCs w:val="18"/>
              </w:rPr>
              <w:t>Условно утвержденные расходы</w:t>
            </w:r>
          </w:p>
        </w:tc>
        <w:tc>
          <w:tcPr>
            <w:tcW w:w="429" w:type="dxa"/>
            <w:tcBorders>
              <w:top w:val="nil"/>
              <w:left w:val="nil"/>
              <w:bottom w:val="single" w:sz="4" w:space="0" w:color="auto"/>
              <w:right w:val="single" w:sz="4" w:space="0" w:color="auto"/>
            </w:tcBorders>
            <w:shd w:val="clear" w:color="auto" w:fill="auto"/>
            <w:noWrap/>
            <w:vAlign w:val="center"/>
            <w:hideMark/>
          </w:tcPr>
          <w:p w:rsidR="00AC2468" w:rsidRPr="00AC2468" w:rsidRDefault="00AC2468" w:rsidP="00AC2468">
            <w:pPr>
              <w:jc w:val="center"/>
              <w:rPr>
                <w:b/>
                <w:bCs/>
                <w:sz w:val="18"/>
                <w:szCs w:val="18"/>
              </w:rPr>
            </w:pPr>
            <w:r w:rsidRPr="00AC2468">
              <w:rPr>
                <w:b/>
                <w:bCs/>
                <w:sz w:val="18"/>
                <w:szCs w:val="18"/>
              </w:rPr>
              <w:t> </w:t>
            </w:r>
          </w:p>
        </w:tc>
        <w:tc>
          <w:tcPr>
            <w:tcW w:w="546" w:type="dxa"/>
            <w:tcBorders>
              <w:top w:val="nil"/>
              <w:left w:val="nil"/>
              <w:bottom w:val="single" w:sz="4" w:space="0" w:color="auto"/>
              <w:right w:val="single" w:sz="4" w:space="0" w:color="auto"/>
            </w:tcBorders>
            <w:shd w:val="clear" w:color="auto" w:fill="auto"/>
            <w:noWrap/>
            <w:vAlign w:val="center"/>
            <w:hideMark/>
          </w:tcPr>
          <w:p w:rsidR="00AC2468" w:rsidRPr="00AC2468" w:rsidRDefault="00AC2468" w:rsidP="00AC2468">
            <w:pPr>
              <w:jc w:val="center"/>
              <w:rPr>
                <w:b/>
                <w:bCs/>
                <w:sz w:val="18"/>
                <w:szCs w:val="18"/>
              </w:rPr>
            </w:pPr>
            <w:r w:rsidRPr="00AC2468">
              <w:rPr>
                <w:b/>
                <w:bCs/>
                <w:sz w:val="18"/>
                <w:szCs w:val="18"/>
              </w:rPr>
              <w:t> </w:t>
            </w:r>
          </w:p>
        </w:tc>
        <w:tc>
          <w:tcPr>
            <w:tcW w:w="801"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0,0</w:t>
            </w:r>
          </w:p>
        </w:tc>
        <w:tc>
          <w:tcPr>
            <w:tcW w:w="1102"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0,0</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0,0</w:t>
            </w:r>
          </w:p>
        </w:tc>
        <w:tc>
          <w:tcPr>
            <w:tcW w:w="76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0,0</w:t>
            </w:r>
          </w:p>
        </w:tc>
        <w:tc>
          <w:tcPr>
            <w:tcW w:w="711"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0,0</w:t>
            </w:r>
          </w:p>
        </w:tc>
        <w:tc>
          <w:tcPr>
            <w:tcW w:w="990"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0,0</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350,0</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350,0</w:t>
            </w:r>
          </w:p>
        </w:tc>
        <w:tc>
          <w:tcPr>
            <w:tcW w:w="743"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0,0</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680,0</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330,0</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0,0</w:t>
            </w:r>
          </w:p>
        </w:tc>
      </w:tr>
      <w:tr w:rsidR="00AC2468" w:rsidRPr="00AC2468" w:rsidTr="00AC2468">
        <w:trPr>
          <w:trHeight w:val="255"/>
        </w:trPr>
        <w:tc>
          <w:tcPr>
            <w:tcW w:w="3261" w:type="dxa"/>
            <w:tcBorders>
              <w:top w:val="nil"/>
              <w:left w:val="single" w:sz="4" w:space="0" w:color="auto"/>
              <w:bottom w:val="single" w:sz="4" w:space="0" w:color="auto"/>
              <w:right w:val="single" w:sz="4" w:space="0" w:color="auto"/>
            </w:tcBorders>
            <w:shd w:val="clear" w:color="auto" w:fill="auto"/>
            <w:noWrap/>
            <w:vAlign w:val="center"/>
            <w:hideMark/>
          </w:tcPr>
          <w:p w:rsidR="00AC2468" w:rsidRPr="00AC2468" w:rsidRDefault="00AC2468" w:rsidP="00AC2468">
            <w:pPr>
              <w:rPr>
                <w:b/>
                <w:bCs/>
                <w:sz w:val="18"/>
                <w:szCs w:val="18"/>
              </w:rPr>
            </w:pPr>
            <w:r w:rsidRPr="00AC2468">
              <w:rPr>
                <w:b/>
                <w:bCs/>
                <w:sz w:val="18"/>
                <w:szCs w:val="18"/>
              </w:rPr>
              <w:t>Всего расходов</w:t>
            </w:r>
          </w:p>
        </w:tc>
        <w:tc>
          <w:tcPr>
            <w:tcW w:w="429" w:type="dxa"/>
            <w:tcBorders>
              <w:top w:val="nil"/>
              <w:left w:val="nil"/>
              <w:bottom w:val="single" w:sz="4" w:space="0" w:color="auto"/>
              <w:right w:val="single" w:sz="4" w:space="0" w:color="auto"/>
            </w:tcBorders>
            <w:shd w:val="clear" w:color="auto" w:fill="auto"/>
            <w:noWrap/>
            <w:vAlign w:val="center"/>
            <w:hideMark/>
          </w:tcPr>
          <w:p w:rsidR="00AC2468" w:rsidRPr="00AC2468" w:rsidRDefault="00AC2468" w:rsidP="00AC2468">
            <w:pPr>
              <w:jc w:val="center"/>
              <w:rPr>
                <w:b/>
                <w:bCs/>
                <w:sz w:val="18"/>
                <w:szCs w:val="18"/>
              </w:rPr>
            </w:pPr>
            <w:r w:rsidRPr="00AC2468">
              <w:rPr>
                <w:b/>
                <w:bCs/>
                <w:sz w:val="18"/>
                <w:szCs w:val="18"/>
              </w:rPr>
              <w:t> </w:t>
            </w:r>
          </w:p>
        </w:tc>
        <w:tc>
          <w:tcPr>
            <w:tcW w:w="546" w:type="dxa"/>
            <w:tcBorders>
              <w:top w:val="nil"/>
              <w:left w:val="nil"/>
              <w:bottom w:val="single" w:sz="4" w:space="0" w:color="auto"/>
              <w:right w:val="single" w:sz="4" w:space="0" w:color="auto"/>
            </w:tcBorders>
            <w:shd w:val="clear" w:color="auto" w:fill="auto"/>
            <w:noWrap/>
            <w:vAlign w:val="center"/>
            <w:hideMark/>
          </w:tcPr>
          <w:p w:rsidR="00AC2468" w:rsidRPr="00AC2468" w:rsidRDefault="00AC2468" w:rsidP="00AC2468">
            <w:pPr>
              <w:jc w:val="center"/>
              <w:rPr>
                <w:b/>
                <w:bCs/>
                <w:sz w:val="18"/>
                <w:szCs w:val="18"/>
              </w:rPr>
            </w:pPr>
            <w:r w:rsidRPr="00AC2468">
              <w:rPr>
                <w:b/>
                <w:bCs/>
                <w:sz w:val="18"/>
                <w:szCs w:val="18"/>
              </w:rPr>
              <w:t> </w:t>
            </w:r>
          </w:p>
        </w:tc>
        <w:tc>
          <w:tcPr>
            <w:tcW w:w="801"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17818,8</w:t>
            </w:r>
          </w:p>
        </w:tc>
        <w:tc>
          <w:tcPr>
            <w:tcW w:w="1102"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31612,8</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17465,1</w:t>
            </w:r>
          </w:p>
        </w:tc>
        <w:tc>
          <w:tcPr>
            <w:tcW w:w="76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-353,7</w:t>
            </w:r>
          </w:p>
        </w:tc>
        <w:tc>
          <w:tcPr>
            <w:tcW w:w="711"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98,0</w:t>
            </w:r>
          </w:p>
        </w:tc>
        <w:tc>
          <w:tcPr>
            <w:tcW w:w="990"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-14147,7</w:t>
            </w:r>
          </w:p>
        </w:tc>
        <w:tc>
          <w:tcPr>
            <w:tcW w:w="850"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55,2</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13911,3</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-3553,8</w:t>
            </w:r>
          </w:p>
        </w:tc>
        <w:tc>
          <w:tcPr>
            <w:tcW w:w="743"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79,7</w:t>
            </w:r>
          </w:p>
        </w:tc>
        <w:tc>
          <w:tcPr>
            <w:tcW w:w="89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13540,2</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-371,1</w:t>
            </w:r>
          </w:p>
        </w:tc>
        <w:tc>
          <w:tcPr>
            <w:tcW w:w="914" w:type="dxa"/>
            <w:tcBorders>
              <w:top w:val="nil"/>
              <w:left w:val="nil"/>
              <w:bottom w:val="single" w:sz="4" w:space="0" w:color="auto"/>
              <w:right w:val="single" w:sz="4" w:space="0" w:color="auto"/>
            </w:tcBorders>
            <w:shd w:val="clear" w:color="auto" w:fill="auto"/>
            <w:vAlign w:val="center"/>
            <w:hideMark/>
          </w:tcPr>
          <w:p w:rsidR="00AC2468" w:rsidRPr="00AC2468" w:rsidRDefault="00AC2468" w:rsidP="00AC2468">
            <w:pPr>
              <w:jc w:val="right"/>
              <w:rPr>
                <w:b/>
                <w:bCs/>
                <w:sz w:val="18"/>
                <w:szCs w:val="18"/>
              </w:rPr>
            </w:pPr>
            <w:r w:rsidRPr="00AC2468">
              <w:rPr>
                <w:b/>
                <w:bCs/>
                <w:sz w:val="18"/>
                <w:szCs w:val="18"/>
              </w:rPr>
              <w:t>97,3</w:t>
            </w:r>
          </w:p>
        </w:tc>
      </w:tr>
    </w:tbl>
    <w:p w:rsidR="002E3F9A" w:rsidRPr="00B757E1" w:rsidRDefault="002E3F9A" w:rsidP="00EE631B">
      <w:pPr>
        <w:tabs>
          <w:tab w:val="left" w:pos="1565"/>
        </w:tabs>
        <w:jc w:val="both"/>
        <w:rPr>
          <w:sz w:val="28"/>
          <w:szCs w:val="28"/>
        </w:rPr>
        <w:sectPr w:rsidR="002E3F9A" w:rsidRPr="00B757E1" w:rsidSect="00206768">
          <w:pgSz w:w="16838" w:h="11906" w:orient="landscape" w:code="9"/>
          <w:pgMar w:top="1134" w:right="850" w:bottom="1134" w:left="1701" w:header="709" w:footer="709" w:gutter="0"/>
          <w:cols w:space="708"/>
          <w:docGrid w:linePitch="360"/>
        </w:sectPr>
      </w:pPr>
    </w:p>
    <w:p w:rsidR="00967538" w:rsidRPr="00B757E1" w:rsidRDefault="000814A4" w:rsidP="00044BF5">
      <w:pPr>
        <w:pStyle w:val="a3"/>
        <w:ind w:firstLine="709"/>
        <w:jc w:val="both"/>
        <w:rPr>
          <w:rFonts w:ascii="Times New Roman" w:hAnsi="Times New Roman" w:cs="Times New Roman"/>
          <w:sz w:val="28"/>
          <w:szCs w:val="28"/>
        </w:rPr>
      </w:pPr>
      <w:bookmarkStart w:id="16" w:name="_Hlk89875067"/>
      <w:r w:rsidRPr="00B757E1">
        <w:rPr>
          <w:rFonts w:ascii="Times New Roman" w:hAnsi="Times New Roman" w:cs="Times New Roman"/>
          <w:sz w:val="28"/>
          <w:szCs w:val="28"/>
        </w:rPr>
        <w:lastRenderedPageBreak/>
        <w:t>Общий объ</w:t>
      </w:r>
      <w:r w:rsidR="00967538" w:rsidRPr="00B757E1">
        <w:rPr>
          <w:rFonts w:ascii="Times New Roman" w:hAnsi="Times New Roman" w:cs="Times New Roman"/>
          <w:sz w:val="28"/>
          <w:szCs w:val="28"/>
        </w:rPr>
        <w:t xml:space="preserve">ем расходов </w:t>
      </w:r>
      <w:r w:rsidR="00044BF5" w:rsidRPr="00B757E1">
        <w:rPr>
          <w:rFonts w:ascii="Times New Roman" w:hAnsi="Times New Roman" w:cs="Times New Roman"/>
          <w:sz w:val="28"/>
          <w:szCs w:val="28"/>
        </w:rPr>
        <w:t xml:space="preserve">бюджета </w:t>
      </w:r>
      <w:r w:rsidR="00CC377A">
        <w:rPr>
          <w:rFonts w:ascii="Times New Roman" w:hAnsi="Times New Roman" w:cs="Times New Roman"/>
          <w:sz w:val="28"/>
          <w:szCs w:val="28"/>
        </w:rPr>
        <w:t>Андрейковского</w:t>
      </w:r>
      <w:r w:rsidRPr="00B757E1">
        <w:rPr>
          <w:rFonts w:ascii="Times New Roman" w:hAnsi="Times New Roman" w:cs="Times New Roman"/>
          <w:sz w:val="28"/>
          <w:szCs w:val="28"/>
        </w:rPr>
        <w:t xml:space="preserve"> сельского</w:t>
      </w:r>
      <w:r w:rsidR="00967538" w:rsidRPr="00B757E1">
        <w:rPr>
          <w:rFonts w:ascii="Times New Roman" w:hAnsi="Times New Roman" w:cs="Times New Roman"/>
          <w:sz w:val="28"/>
          <w:szCs w:val="28"/>
        </w:rPr>
        <w:t xml:space="preserve"> поселения </w:t>
      </w:r>
      <w:r w:rsidR="00D65E9F" w:rsidRPr="00B757E1">
        <w:rPr>
          <w:rFonts w:ascii="Times New Roman" w:hAnsi="Times New Roman" w:cs="Times New Roman"/>
          <w:sz w:val="28"/>
          <w:szCs w:val="28"/>
        </w:rPr>
        <w:t>на</w:t>
      </w:r>
      <w:r w:rsidR="00967538" w:rsidRPr="00B757E1">
        <w:rPr>
          <w:rFonts w:ascii="Times New Roman" w:hAnsi="Times New Roman" w:cs="Times New Roman"/>
          <w:sz w:val="28"/>
          <w:szCs w:val="28"/>
        </w:rPr>
        <w:t xml:space="preserve"> 20</w:t>
      </w:r>
      <w:r w:rsidR="00044BF5" w:rsidRPr="00B757E1">
        <w:rPr>
          <w:rFonts w:ascii="Times New Roman" w:hAnsi="Times New Roman" w:cs="Times New Roman"/>
          <w:sz w:val="28"/>
          <w:szCs w:val="28"/>
        </w:rPr>
        <w:t>2</w:t>
      </w:r>
      <w:r w:rsidR="00D43B7C">
        <w:rPr>
          <w:rFonts w:ascii="Times New Roman" w:hAnsi="Times New Roman" w:cs="Times New Roman"/>
          <w:sz w:val="28"/>
          <w:szCs w:val="28"/>
        </w:rPr>
        <w:t>4</w:t>
      </w:r>
      <w:r w:rsidR="00967538" w:rsidRPr="00B757E1">
        <w:rPr>
          <w:rFonts w:ascii="Times New Roman" w:hAnsi="Times New Roman" w:cs="Times New Roman"/>
          <w:sz w:val="28"/>
          <w:szCs w:val="28"/>
        </w:rPr>
        <w:t xml:space="preserve"> год прогнозируется в сумме </w:t>
      </w:r>
      <w:r w:rsidR="00907943">
        <w:rPr>
          <w:rFonts w:ascii="Times New Roman" w:hAnsi="Times New Roman" w:cs="Times New Roman"/>
          <w:b/>
          <w:sz w:val="28"/>
          <w:szCs w:val="28"/>
        </w:rPr>
        <w:t>17</w:t>
      </w:r>
      <w:r w:rsidR="00D43B7C">
        <w:rPr>
          <w:rFonts w:ascii="Times New Roman" w:hAnsi="Times New Roman" w:cs="Times New Roman"/>
          <w:b/>
          <w:sz w:val="28"/>
          <w:szCs w:val="28"/>
        </w:rPr>
        <w:t> 465,1</w:t>
      </w:r>
      <w:r w:rsidR="00967538" w:rsidRPr="00B757E1">
        <w:rPr>
          <w:rFonts w:ascii="Times New Roman" w:hAnsi="Times New Roman" w:cs="Times New Roman"/>
          <w:sz w:val="28"/>
          <w:szCs w:val="28"/>
        </w:rPr>
        <w:t xml:space="preserve"> тыс. рублей. В целом прогнозируемые расходы у</w:t>
      </w:r>
      <w:r w:rsidR="00D43B7C">
        <w:rPr>
          <w:rFonts w:ascii="Times New Roman" w:hAnsi="Times New Roman" w:cs="Times New Roman"/>
          <w:sz w:val="28"/>
          <w:szCs w:val="28"/>
        </w:rPr>
        <w:t>меньшатся</w:t>
      </w:r>
      <w:r w:rsidR="00F130BB">
        <w:rPr>
          <w:rFonts w:ascii="Times New Roman" w:hAnsi="Times New Roman" w:cs="Times New Roman"/>
          <w:sz w:val="28"/>
          <w:szCs w:val="28"/>
        </w:rPr>
        <w:t xml:space="preserve"> </w:t>
      </w:r>
      <w:r w:rsidR="00967538" w:rsidRPr="00B757E1">
        <w:rPr>
          <w:rFonts w:ascii="Times New Roman" w:hAnsi="Times New Roman" w:cs="Times New Roman"/>
          <w:sz w:val="28"/>
          <w:szCs w:val="28"/>
        </w:rPr>
        <w:t xml:space="preserve">на </w:t>
      </w:r>
      <w:r w:rsidR="00D43B7C">
        <w:rPr>
          <w:rFonts w:ascii="Times New Roman" w:hAnsi="Times New Roman" w:cs="Times New Roman"/>
          <w:b/>
          <w:sz w:val="28"/>
          <w:szCs w:val="28"/>
        </w:rPr>
        <w:t>2,0</w:t>
      </w:r>
      <w:r w:rsidR="00967538" w:rsidRPr="00B757E1">
        <w:rPr>
          <w:rFonts w:ascii="Times New Roman" w:hAnsi="Times New Roman" w:cs="Times New Roman"/>
          <w:b/>
          <w:sz w:val="28"/>
          <w:szCs w:val="28"/>
        </w:rPr>
        <w:t>%</w:t>
      </w:r>
      <w:r w:rsidR="00967538" w:rsidRPr="00B757E1">
        <w:rPr>
          <w:rFonts w:ascii="Times New Roman" w:hAnsi="Times New Roman" w:cs="Times New Roman"/>
          <w:sz w:val="28"/>
          <w:szCs w:val="28"/>
        </w:rPr>
        <w:t xml:space="preserve"> (</w:t>
      </w:r>
      <w:r w:rsidR="00D43B7C">
        <w:rPr>
          <w:rFonts w:ascii="Times New Roman" w:hAnsi="Times New Roman" w:cs="Times New Roman"/>
          <w:b/>
          <w:sz w:val="28"/>
          <w:szCs w:val="28"/>
        </w:rPr>
        <w:t xml:space="preserve">-353,7 </w:t>
      </w:r>
      <w:r w:rsidR="00967538" w:rsidRPr="00B757E1">
        <w:rPr>
          <w:rFonts w:ascii="Times New Roman" w:hAnsi="Times New Roman" w:cs="Times New Roman"/>
          <w:sz w:val="28"/>
          <w:szCs w:val="28"/>
        </w:rPr>
        <w:t>тыс. рублей) по отношению к первоначальному плану 20</w:t>
      </w:r>
      <w:r w:rsidR="00D65E9F" w:rsidRPr="00B757E1">
        <w:rPr>
          <w:rFonts w:ascii="Times New Roman" w:hAnsi="Times New Roman" w:cs="Times New Roman"/>
          <w:sz w:val="28"/>
          <w:szCs w:val="28"/>
        </w:rPr>
        <w:t>2</w:t>
      </w:r>
      <w:r w:rsidR="00D43B7C">
        <w:rPr>
          <w:rFonts w:ascii="Times New Roman" w:hAnsi="Times New Roman" w:cs="Times New Roman"/>
          <w:sz w:val="28"/>
          <w:szCs w:val="28"/>
        </w:rPr>
        <w:t>3</w:t>
      </w:r>
      <w:r w:rsidR="00967538" w:rsidRPr="00B757E1">
        <w:rPr>
          <w:rFonts w:ascii="Times New Roman" w:hAnsi="Times New Roman" w:cs="Times New Roman"/>
          <w:sz w:val="28"/>
          <w:szCs w:val="28"/>
        </w:rPr>
        <w:t xml:space="preserve"> года. К ожидаемому исполнению 20</w:t>
      </w:r>
      <w:r w:rsidR="00D65E9F" w:rsidRPr="00B757E1">
        <w:rPr>
          <w:rFonts w:ascii="Times New Roman" w:hAnsi="Times New Roman" w:cs="Times New Roman"/>
          <w:sz w:val="28"/>
          <w:szCs w:val="28"/>
        </w:rPr>
        <w:t>2</w:t>
      </w:r>
      <w:r w:rsidR="00D43B7C">
        <w:rPr>
          <w:rFonts w:ascii="Times New Roman" w:hAnsi="Times New Roman" w:cs="Times New Roman"/>
          <w:sz w:val="28"/>
          <w:szCs w:val="28"/>
        </w:rPr>
        <w:t>3</w:t>
      </w:r>
      <w:r w:rsidR="00967538" w:rsidRPr="00B757E1">
        <w:rPr>
          <w:rFonts w:ascii="Times New Roman" w:hAnsi="Times New Roman" w:cs="Times New Roman"/>
          <w:sz w:val="28"/>
          <w:szCs w:val="28"/>
        </w:rPr>
        <w:t xml:space="preserve"> года расходы </w:t>
      </w:r>
      <w:r w:rsidRPr="00B757E1">
        <w:rPr>
          <w:rFonts w:ascii="Times New Roman" w:hAnsi="Times New Roman" w:cs="Times New Roman"/>
          <w:sz w:val="28"/>
          <w:szCs w:val="28"/>
        </w:rPr>
        <w:t>сельского</w:t>
      </w:r>
      <w:r w:rsidR="00967538" w:rsidRPr="00B757E1">
        <w:rPr>
          <w:rFonts w:ascii="Times New Roman" w:hAnsi="Times New Roman" w:cs="Times New Roman"/>
          <w:sz w:val="28"/>
          <w:szCs w:val="28"/>
        </w:rPr>
        <w:t xml:space="preserve"> поселения в 20</w:t>
      </w:r>
      <w:r w:rsidR="00044BF5" w:rsidRPr="00B757E1">
        <w:rPr>
          <w:rFonts w:ascii="Times New Roman" w:hAnsi="Times New Roman" w:cs="Times New Roman"/>
          <w:sz w:val="28"/>
          <w:szCs w:val="28"/>
        </w:rPr>
        <w:t>2</w:t>
      </w:r>
      <w:r w:rsidR="00D43B7C">
        <w:rPr>
          <w:rFonts w:ascii="Times New Roman" w:hAnsi="Times New Roman" w:cs="Times New Roman"/>
          <w:sz w:val="28"/>
          <w:szCs w:val="28"/>
        </w:rPr>
        <w:t>4</w:t>
      </w:r>
      <w:r w:rsidR="00967538" w:rsidRPr="00B757E1">
        <w:rPr>
          <w:rFonts w:ascii="Times New Roman" w:hAnsi="Times New Roman" w:cs="Times New Roman"/>
          <w:sz w:val="28"/>
          <w:szCs w:val="28"/>
        </w:rPr>
        <w:t xml:space="preserve"> году прогнозируется с уменьшением на </w:t>
      </w:r>
      <w:r w:rsidR="00D43B7C">
        <w:rPr>
          <w:rFonts w:ascii="Times New Roman" w:hAnsi="Times New Roman" w:cs="Times New Roman"/>
          <w:b/>
          <w:sz w:val="28"/>
          <w:szCs w:val="28"/>
        </w:rPr>
        <w:t>44,8</w:t>
      </w:r>
      <w:r w:rsidR="00967538" w:rsidRPr="00B757E1">
        <w:rPr>
          <w:rFonts w:ascii="Times New Roman" w:hAnsi="Times New Roman" w:cs="Times New Roman"/>
          <w:b/>
          <w:sz w:val="28"/>
          <w:szCs w:val="28"/>
        </w:rPr>
        <w:t>%</w:t>
      </w:r>
      <w:r w:rsidR="00967538" w:rsidRPr="00B757E1">
        <w:rPr>
          <w:rFonts w:ascii="Times New Roman" w:hAnsi="Times New Roman" w:cs="Times New Roman"/>
          <w:sz w:val="28"/>
          <w:szCs w:val="28"/>
        </w:rPr>
        <w:t xml:space="preserve"> (-</w:t>
      </w:r>
      <w:r w:rsidR="00D43B7C">
        <w:rPr>
          <w:rFonts w:ascii="Times New Roman" w:hAnsi="Times New Roman" w:cs="Times New Roman"/>
          <w:b/>
          <w:sz w:val="28"/>
          <w:szCs w:val="28"/>
        </w:rPr>
        <w:t>14 147,7</w:t>
      </w:r>
      <w:r w:rsidR="00967538" w:rsidRPr="00B757E1">
        <w:rPr>
          <w:rFonts w:ascii="Times New Roman" w:hAnsi="Times New Roman" w:cs="Times New Roman"/>
          <w:sz w:val="28"/>
          <w:szCs w:val="28"/>
        </w:rPr>
        <w:t xml:space="preserve"> тыс. рублей).</w:t>
      </w:r>
    </w:p>
    <w:p w:rsidR="00ED05D4" w:rsidRPr="00B757E1" w:rsidRDefault="00967538" w:rsidP="00044BF5">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Расходы поселения в 20</w:t>
      </w:r>
      <w:r w:rsidR="00ED05D4" w:rsidRPr="00B757E1">
        <w:rPr>
          <w:rFonts w:ascii="Times New Roman" w:hAnsi="Times New Roman" w:cs="Times New Roman"/>
          <w:sz w:val="28"/>
          <w:szCs w:val="28"/>
        </w:rPr>
        <w:t>2</w:t>
      </w:r>
      <w:r w:rsidR="002247D7">
        <w:rPr>
          <w:rFonts w:ascii="Times New Roman" w:hAnsi="Times New Roman" w:cs="Times New Roman"/>
          <w:sz w:val="28"/>
          <w:szCs w:val="28"/>
        </w:rPr>
        <w:t>5</w:t>
      </w:r>
      <w:r w:rsidRPr="00B757E1">
        <w:rPr>
          <w:rFonts w:ascii="Times New Roman" w:hAnsi="Times New Roman" w:cs="Times New Roman"/>
          <w:sz w:val="28"/>
          <w:szCs w:val="28"/>
        </w:rPr>
        <w:t xml:space="preserve"> году планируются с у</w:t>
      </w:r>
      <w:r w:rsidR="000814A4" w:rsidRPr="00B757E1">
        <w:rPr>
          <w:rFonts w:ascii="Times New Roman" w:hAnsi="Times New Roman" w:cs="Times New Roman"/>
          <w:sz w:val="28"/>
          <w:szCs w:val="28"/>
        </w:rPr>
        <w:t>меньшением</w:t>
      </w:r>
      <w:r w:rsidRPr="00B757E1">
        <w:rPr>
          <w:rFonts w:ascii="Times New Roman" w:hAnsi="Times New Roman" w:cs="Times New Roman"/>
          <w:sz w:val="28"/>
          <w:szCs w:val="28"/>
        </w:rPr>
        <w:t xml:space="preserve"> к прогнозу 20</w:t>
      </w:r>
      <w:r w:rsidR="00044BF5" w:rsidRPr="00B757E1">
        <w:rPr>
          <w:rFonts w:ascii="Times New Roman" w:hAnsi="Times New Roman" w:cs="Times New Roman"/>
          <w:sz w:val="28"/>
          <w:szCs w:val="28"/>
        </w:rPr>
        <w:t>2</w:t>
      </w:r>
      <w:r w:rsidR="002247D7">
        <w:rPr>
          <w:rFonts w:ascii="Times New Roman" w:hAnsi="Times New Roman" w:cs="Times New Roman"/>
          <w:sz w:val="28"/>
          <w:szCs w:val="28"/>
        </w:rPr>
        <w:t>4</w:t>
      </w:r>
      <w:r w:rsidR="00907943">
        <w:rPr>
          <w:rFonts w:ascii="Times New Roman" w:hAnsi="Times New Roman" w:cs="Times New Roman"/>
          <w:sz w:val="28"/>
          <w:szCs w:val="28"/>
        </w:rPr>
        <w:t xml:space="preserve"> </w:t>
      </w:r>
      <w:r w:rsidRPr="00B757E1">
        <w:rPr>
          <w:rFonts w:ascii="Times New Roman" w:hAnsi="Times New Roman" w:cs="Times New Roman"/>
          <w:sz w:val="28"/>
          <w:szCs w:val="28"/>
        </w:rPr>
        <w:t xml:space="preserve">года на </w:t>
      </w:r>
      <w:r w:rsidR="002247D7">
        <w:rPr>
          <w:rFonts w:ascii="Times New Roman" w:hAnsi="Times New Roman" w:cs="Times New Roman"/>
          <w:b/>
          <w:sz w:val="28"/>
          <w:szCs w:val="28"/>
        </w:rPr>
        <w:t>20,3</w:t>
      </w:r>
      <w:r w:rsidRPr="00B757E1">
        <w:rPr>
          <w:rFonts w:ascii="Times New Roman" w:hAnsi="Times New Roman" w:cs="Times New Roman"/>
          <w:b/>
          <w:sz w:val="28"/>
          <w:szCs w:val="28"/>
        </w:rPr>
        <w:t>%</w:t>
      </w:r>
      <w:r w:rsidR="007D448B" w:rsidRPr="00B757E1">
        <w:rPr>
          <w:rFonts w:ascii="Times New Roman" w:hAnsi="Times New Roman" w:cs="Times New Roman"/>
          <w:sz w:val="28"/>
          <w:szCs w:val="28"/>
        </w:rPr>
        <w:t xml:space="preserve"> (</w:t>
      </w:r>
      <w:r w:rsidR="000814A4" w:rsidRPr="00B757E1">
        <w:rPr>
          <w:rFonts w:ascii="Times New Roman" w:hAnsi="Times New Roman" w:cs="Times New Roman"/>
          <w:b/>
          <w:sz w:val="28"/>
          <w:szCs w:val="28"/>
        </w:rPr>
        <w:t>-</w:t>
      </w:r>
      <w:r w:rsidR="002247D7">
        <w:rPr>
          <w:rFonts w:ascii="Times New Roman" w:hAnsi="Times New Roman" w:cs="Times New Roman"/>
          <w:b/>
          <w:sz w:val="28"/>
          <w:szCs w:val="28"/>
        </w:rPr>
        <w:t>3 553,8</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в 20</w:t>
      </w:r>
      <w:r w:rsidR="007D448B" w:rsidRPr="00B757E1">
        <w:rPr>
          <w:rFonts w:ascii="Times New Roman" w:hAnsi="Times New Roman" w:cs="Times New Roman"/>
          <w:sz w:val="28"/>
          <w:szCs w:val="28"/>
        </w:rPr>
        <w:t>2</w:t>
      </w:r>
      <w:r w:rsidR="002247D7">
        <w:rPr>
          <w:rFonts w:ascii="Times New Roman" w:hAnsi="Times New Roman" w:cs="Times New Roman"/>
          <w:sz w:val="28"/>
          <w:szCs w:val="28"/>
        </w:rPr>
        <w:t>6</w:t>
      </w:r>
      <w:r w:rsidRPr="00B757E1">
        <w:rPr>
          <w:rFonts w:ascii="Times New Roman" w:hAnsi="Times New Roman" w:cs="Times New Roman"/>
          <w:sz w:val="28"/>
          <w:szCs w:val="28"/>
        </w:rPr>
        <w:t xml:space="preserve"> году с у</w:t>
      </w:r>
      <w:r w:rsidR="00D65E9F" w:rsidRPr="00B757E1">
        <w:rPr>
          <w:rFonts w:ascii="Times New Roman" w:hAnsi="Times New Roman" w:cs="Times New Roman"/>
          <w:sz w:val="28"/>
          <w:szCs w:val="28"/>
        </w:rPr>
        <w:t>меньшением</w:t>
      </w:r>
      <w:r w:rsidRPr="00B757E1">
        <w:rPr>
          <w:rFonts w:ascii="Times New Roman" w:hAnsi="Times New Roman" w:cs="Times New Roman"/>
          <w:sz w:val="28"/>
          <w:szCs w:val="28"/>
        </w:rPr>
        <w:t xml:space="preserve"> к прогнозу 20</w:t>
      </w:r>
      <w:r w:rsidR="00ED05D4" w:rsidRPr="00B757E1">
        <w:rPr>
          <w:rFonts w:ascii="Times New Roman" w:hAnsi="Times New Roman" w:cs="Times New Roman"/>
          <w:sz w:val="28"/>
          <w:szCs w:val="28"/>
        </w:rPr>
        <w:t>2</w:t>
      </w:r>
      <w:r w:rsidR="002247D7">
        <w:rPr>
          <w:rFonts w:ascii="Times New Roman" w:hAnsi="Times New Roman" w:cs="Times New Roman"/>
          <w:sz w:val="28"/>
          <w:szCs w:val="28"/>
        </w:rPr>
        <w:t>5</w:t>
      </w:r>
      <w:r w:rsidRPr="00B757E1">
        <w:rPr>
          <w:rFonts w:ascii="Times New Roman" w:hAnsi="Times New Roman" w:cs="Times New Roman"/>
          <w:sz w:val="28"/>
          <w:szCs w:val="28"/>
        </w:rPr>
        <w:t xml:space="preserve"> года</w:t>
      </w:r>
      <w:r w:rsidR="00D65E9F" w:rsidRPr="00B757E1">
        <w:rPr>
          <w:rFonts w:ascii="Times New Roman" w:hAnsi="Times New Roman" w:cs="Times New Roman"/>
          <w:sz w:val="28"/>
          <w:szCs w:val="28"/>
        </w:rPr>
        <w:t xml:space="preserve"> на</w:t>
      </w:r>
      <w:r w:rsidRPr="00B757E1">
        <w:rPr>
          <w:rFonts w:ascii="Times New Roman" w:hAnsi="Times New Roman" w:cs="Times New Roman"/>
          <w:sz w:val="28"/>
          <w:szCs w:val="28"/>
        </w:rPr>
        <w:t xml:space="preserve"> </w:t>
      </w:r>
      <w:r w:rsidR="002247D7">
        <w:rPr>
          <w:rFonts w:ascii="Times New Roman" w:hAnsi="Times New Roman" w:cs="Times New Roman"/>
          <w:b/>
          <w:sz w:val="28"/>
          <w:szCs w:val="28"/>
        </w:rPr>
        <w:t>2,7</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D65E9F" w:rsidRPr="00B757E1">
        <w:rPr>
          <w:rFonts w:ascii="Times New Roman" w:hAnsi="Times New Roman" w:cs="Times New Roman"/>
          <w:sz w:val="28"/>
          <w:szCs w:val="28"/>
        </w:rPr>
        <w:t>(</w:t>
      </w:r>
      <w:r w:rsidR="00D65E9F" w:rsidRPr="00B757E1">
        <w:rPr>
          <w:rFonts w:ascii="Times New Roman" w:hAnsi="Times New Roman" w:cs="Times New Roman"/>
          <w:b/>
          <w:sz w:val="28"/>
          <w:szCs w:val="28"/>
        </w:rPr>
        <w:t>-</w:t>
      </w:r>
      <w:r w:rsidR="002247D7">
        <w:rPr>
          <w:rFonts w:ascii="Times New Roman" w:hAnsi="Times New Roman" w:cs="Times New Roman"/>
          <w:b/>
          <w:sz w:val="28"/>
          <w:szCs w:val="28"/>
        </w:rPr>
        <w:t>371,1</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w:t>
      </w:r>
    </w:p>
    <w:bookmarkEnd w:id="16"/>
    <w:p w:rsidR="00152BD0" w:rsidRDefault="0040523E" w:rsidP="00044BF5">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Общегосударственные вопросы поселения в 20</w:t>
      </w:r>
      <w:r w:rsidR="00044BF5" w:rsidRPr="00B757E1">
        <w:rPr>
          <w:rFonts w:ascii="Times New Roman" w:hAnsi="Times New Roman" w:cs="Times New Roman"/>
          <w:sz w:val="28"/>
          <w:szCs w:val="28"/>
        </w:rPr>
        <w:t>2</w:t>
      </w:r>
      <w:r w:rsidR="004861F1">
        <w:rPr>
          <w:rFonts w:ascii="Times New Roman" w:hAnsi="Times New Roman" w:cs="Times New Roman"/>
          <w:sz w:val="28"/>
          <w:szCs w:val="28"/>
        </w:rPr>
        <w:t xml:space="preserve">4 </w:t>
      </w:r>
      <w:r w:rsidRPr="00B757E1">
        <w:rPr>
          <w:rFonts w:ascii="Times New Roman" w:hAnsi="Times New Roman" w:cs="Times New Roman"/>
          <w:sz w:val="28"/>
          <w:szCs w:val="28"/>
        </w:rPr>
        <w:t>году прогнозиру</w:t>
      </w:r>
      <w:r w:rsidR="004861F1">
        <w:rPr>
          <w:rFonts w:ascii="Times New Roman" w:hAnsi="Times New Roman" w:cs="Times New Roman"/>
          <w:sz w:val="28"/>
          <w:szCs w:val="28"/>
        </w:rPr>
        <w:t>ю</w:t>
      </w:r>
      <w:r w:rsidRPr="00B757E1">
        <w:rPr>
          <w:rFonts w:ascii="Times New Roman" w:hAnsi="Times New Roman" w:cs="Times New Roman"/>
          <w:sz w:val="28"/>
          <w:szCs w:val="28"/>
        </w:rPr>
        <w:t xml:space="preserve">тся в сумме </w:t>
      </w:r>
      <w:r w:rsidR="00152BD0">
        <w:rPr>
          <w:rFonts w:ascii="Times New Roman" w:hAnsi="Times New Roman" w:cs="Times New Roman"/>
          <w:b/>
          <w:sz w:val="28"/>
          <w:szCs w:val="28"/>
        </w:rPr>
        <w:t>11 950,3</w:t>
      </w:r>
      <w:r w:rsidRPr="00B757E1">
        <w:rPr>
          <w:rFonts w:ascii="Times New Roman" w:hAnsi="Times New Roman" w:cs="Times New Roman"/>
          <w:sz w:val="28"/>
          <w:szCs w:val="28"/>
        </w:rPr>
        <w:t xml:space="preserve"> тыс. рублей. В целом общегосударственные вопросы </w:t>
      </w:r>
      <w:r w:rsidR="00ED05D4" w:rsidRPr="00B757E1">
        <w:rPr>
          <w:rFonts w:ascii="Times New Roman" w:hAnsi="Times New Roman" w:cs="Times New Roman"/>
          <w:sz w:val="28"/>
          <w:szCs w:val="28"/>
        </w:rPr>
        <w:t>увеличатся</w:t>
      </w:r>
      <w:r w:rsidRPr="00B757E1">
        <w:rPr>
          <w:rFonts w:ascii="Times New Roman" w:hAnsi="Times New Roman" w:cs="Times New Roman"/>
          <w:sz w:val="28"/>
          <w:szCs w:val="28"/>
        </w:rPr>
        <w:t xml:space="preserve"> на </w:t>
      </w:r>
      <w:r w:rsidR="00152BD0">
        <w:rPr>
          <w:rFonts w:ascii="Times New Roman" w:hAnsi="Times New Roman" w:cs="Times New Roman"/>
          <w:b/>
          <w:sz w:val="28"/>
          <w:szCs w:val="28"/>
        </w:rPr>
        <w:t>22,3</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ED05D4" w:rsidRPr="00B757E1">
        <w:rPr>
          <w:rFonts w:ascii="Times New Roman" w:hAnsi="Times New Roman" w:cs="Times New Roman"/>
          <w:sz w:val="28"/>
          <w:szCs w:val="28"/>
        </w:rPr>
        <w:t>+</w:t>
      </w:r>
      <w:r w:rsidR="00152BD0">
        <w:rPr>
          <w:rFonts w:ascii="Times New Roman" w:hAnsi="Times New Roman" w:cs="Times New Roman"/>
          <w:b/>
          <w:sz w:val="28"/>
          <w:szCs w:val="28"/>
        </w:rPr>
        <w:t xml:space="preserve">2 176,8 </w:t>
      </w:r>
      <w:r w:rsidRPr="00B757E1">
        <w:rPr>
          <w:rFonts w:ascii="Times New Roman" w:hAnsi="Times New Roman" w:cs="Times New Roman"/>
          <w:sz w:val="28"/>
          <w:szCs w:val="28"/>
        </w:rPr>
        <w:t>тыс. рублей) по отношению к первоначальному плану 20</w:t>
      </w:r>
      <w:r w:rsidR="00D65E9F" w:rsidRPr="00B757E1">
        <w:rPr>
          <w:rFonts w:ascii="Times New Roman" w:hAnsi="Times New Roman" w:cs="Times New Roman"/>
          <w:sz w:val="28"/>
          <w:szCs w:val="28"/>
        </w:rPr>
        <w:t>2</w:t>
      </w:r>
      <w:r w:rsidR="00152BD0">
        <w:rPr>
          <w:rFonts w:ascii="Times New Roman" w:hAnsi="Times New Roman" w:cs="Times New Roman"/>
          <w:sz w:val="28"/>
          <w:szCs w:val="28"/>
        </w:rPr>
        <w:t>3</w:t>
      </w:r>
      <w:r w:rsidRPr="00B757E1">
        <w:rPr>
          <w:rFonts w:ascii="Times New Roman" w:hAnsi="Times New Roman" w:cs="Times New Roman"/>
          <w:sz w:val="28"/>
          <w:szCs w:val="28"/>
        </w:rPr>
        <w:t xml:space="preserve"> года. К ожидаемому исполнению 20</w:t>
      </w:r>
      <w:r w:rsidR="00D65E9F" w:rsidRPr="00B757E1">
        <w:rPr>
          <w:rFonts w:ascii="Times New Roman" w:hAnsi="Times New Roman" w:cs="Times New Roman"/>
          <w:sz w:val="28"/>
          <w:szCs w:val="28"/>
        </w:rPr>
        <w:t>2</w:t>
      </w:r>
      <w:r w:rsidR="00152BD0">
        <w:rPr>
          <w:rFonts w:ascii="Times New Roman" w:hAnsi="Times New Roman" w:cs="Times New Roman"/>
          <w:sz w:val="28"/>
          <w:szCs w:val="28"/>
        </w:rPr>
        <w:t>3</w:t>
      </w:r>
      <w:r w:rsidRPr="00B757E1">
        <w:rPr>
          <w:rFonts w:ascii="Times New Roman" w:hAnsi="Times New Roman" w:cs="Times New Roman"/>
          <w:sz w:val="28"/>
          <w:szCs w:val="28"/>
        </w:rPr>
        <w:t xml:space="preserve"> года общегосударственные вопросы поселения в 20</w:t>
      </w:r>
      <w:r w:rsidR="00044BF5" w:rsidRPr="00B757E1">
        <w:rPr>
          <w:rFonts w:ascii="Times New Roman" w:hAnsi="Times New Roman" w:cs="Times New Roman"/>
          <w:sz w:val="28"/>
          <w:szCs w:val="28"/>
        </w:rPr>
        <w:t>2</w:t>
      </w:r>
      <w:r w:rsidR="00152BD0">
        <w:rPr>
          <w:rFonts w:ascii="Times New Roman" w:hAnsi="Times New Roman" w:cs="Times New Roman"/>
          <w:sz w:val="28"/>
          <w:szCs w:val="28"/>
        </w:rPr>
        <w:t>4</w:t>
      </w:r>
      <w:r w:rsidRPr="00B757E1">
        <w:rPr>
          <w:rFonts w:ascii="Times New Roman" w:hAnsi="Times New Roman" w:cs="Times New Roman"/>
          <w:sz w:val="28"/>
          <w:szCs w:val="28"/>
        </w:rPr>
        <w:t xml:space="preserve"> году прогнозиру</w:t>
      </w:r>
      <w:r w:rsidR="00834BDF" w:rsidRPr="00B757E1">
        <w:rPr>
          <w:rFonts w:ascii="Times New Roman" w:hAnsi="Times New Roman" w:cs="Times New Roman"/>
          <w:sz w:val="28"/>
          <w:szCs w:val="28"/>
        </w:rPr>
        <w:t>ю</w:t>
      </w:r>
      <w:r w:rsidRPr="00B757E1">
        <w:rPr>
          <w:rFonts w:ascii="Times New Roman" w:hAnsi="Times New Roman" w:cs="Times New Roman"/>
          <w:sz w:val="28"/>
          <w:szCs w:val="28"/>
        </w:rPr>
        <w:t xml:space="preserve">тся с </w:t>
      </w:r>
      <w:r w:rsidR="007E5AA0" w:rsidRPr="00B757E1">
        <w:rPr>
          <w:rFonts w:ascii="Times New Roman" w:hAnsi="Times New Roman" w:cs="Times New Roman"/>
          <w:sz w:val="28"/>
          <w:szCs w:val="28"/>
        </w:rPr>
        <w:t>у</w:t>
      </w:r>
      <w:r w:rsidR="00D65E9F" w:rsidRPr="00B757E1">
        <w:rPr>
          <w:rFonts w:ascii="Times New Roman" w:hAnsi="Times New Roman" w:cs="Times New Roman"/>
          <w:sz w:val="28"/>
          <w:szCs w:val="28"/>
        </w:rPr>
        <w:t>величением</w:t>
      </w:r>
      <w:r w:rsidR="00044BF5" w:rsidRPr="00B757E1">
        <w:rPr>
          <w:rFonts w:ascii="Times New Roman" w:hAnsi="Times New Roman" w:cs="Times New Roman"/>
          <w:sz w:val="28"/>
          <w:szCs w:val="28"/>
        </w:rPr>
        <w:t xml:space="preserve"> </w:t>
      </w:r>
      <w:r w:rsidRPr="00B757E1">
        <w:rPr>
          <w:rFonts w:ascii="Times New Roman" w:hAnsi="Times New Roman" w:cs="Times New Roman"/>
          <w:sz w:val="28"/>
          <w:szCs w:val="28"/>
        </w:rPr>
        <w:t xml:space="preserve">на </w:t>
      </w:r>
      <w:r w:rsidR="00152BD0">
        <w:rPr>
          <w:rFonts w:ascii="Times New Roman" w:hAnsi="Times New Roman" w:cs="Times New Roman"/>
          <w:b/>
          <w:sz w:val="28"/>
          <w:szCs w:val="28"/>
        </w:rPr>
        <w:t>19,2</w:t>
      </w:r>
      <w:r w:rsidRPr="00B757E1">
        <w:rPr>
          <w:rFonts w:ascii="Times New Roman" w:hAnsi="Times New Roman" w:cs="Times New Roman"/>
          <w:b/>
          <w:sz w:val="28"/>
          <w:szCs w:val="28"/>
        </w:rPr>
        <w:t>%</w:t>
      </w:r>
      <w:r w:rsidR="007E5AA0" w:rsidRPr="00B757E1">
        <w:rPr>
          <w:rFonts w:ascii="Times New Roman" w:hAnsi="Times New Roman" w:cs="Times New Roman"/>
          <w:sz w:val="28"/>
          <w:szCs w:val="28"/>
        </w:rPr>
        <w:t xml:space="preserve"> </w:t>
      </w:r>
    </w:p>
    <w:p w:rsidR="0040523E" w:rsidRPr="00B757E1" w:rsidRDefault="007E5AA0" w:rsidP="00152BD0">
      <w:pPr>
        <w:pStyle w:val="a3"/>
        <w:jc w:val="both"/>
        <w:rPr>
          <w:rFonts w:ascii="Times New Roman" w:hAnsi="Times New Roman" w:cs="Times New Roman"/>
          <w:sz w:val="28"/>
          <w:szCs w:val="28"/>
        </w:rPr>
      </w:pPr>
      <w:r w:rsidRPr="00B757E1">
        <w:rPr>
          <w:rFonts w:ascii="Times New Roman" w:hAnsi="Times New Roman" w:cs="Times New Roman"/>
          <w:sz w:val="28"/>
          <w:szCs w:val="28"/>
        </w:rPr>
        <w:t>(</w:t>
      </w:r>
      <w:r w:rsidR="00D65E9F" w:rsidRPr="00B757E1">
        <w:rPr>
          <w:rFonts w:ascii="Times New Roman" w:hAnsi="Times New Roman" w:cs="Times New Roman"/>
          <w:b/>
          <w:sz w:val="28"/>
          <w:szCs w:val="28"/>
        </w:rPr>
        <w:t>+</w:t>
      </w:r>
      <w:r w:rsidR="00152BD0">
        <w:rPr>
          <w:rFonts w:ascii="Times New Roman" w:hAnsi="Times New Roman" w:cs="Times New Roman"/>
          <w:b/>
          <w:sz w:val="28"/>
          <w:szCs w:val="28"/>
        </w:rPr>
        <w:t>1 922,5</w:t>
      </w:r>
      <w:r w:rsidR="0040523E" w:rsidRPr="00B757E1">
        <w:rPr>
          <w:rFonts w:ascii="Times New Roman" w:hAnsi="Times New Roman" w:cs="Times New Roman"/>
          <w:sz w:val="28"/>
          <w:szCs w:val="28"/>
        </w:rPr>
        <w:t xml:space="preserve"> тыс. рублей).</w:t>
      </w:r>
    </w:p>
    <w:p w:rsidR="00B05C30" w:rsidRPr="00B757E1" w:rsidRDefault="0040523E" w:rsidP="00B05C30">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Общегосударственные вопросы </w:t>
      </w:r>
      <w:r w:rsidR="00B05C30" w:rsidRPr="00B757E1">
        <w:rPr>
          <w:rFonts w:ascii="Times New Roman" w:hAnsi="Times New Roman" w:cs="Times New Roman"/>
          <w:sz w:val="28"/>
          <w:szCs w:val="28"/>
        </w:rPr>
        <w:t>на 202</w:t>
      </w:r>
      <w:r w:rsidR="00152BD0">
        <w:rPr>
          <w:rFonts w:ascii="Times New Roman" w:hAnsi="Times New Roman" w:cs="Times New Roman"/>
          <w:sz w:val="28"/>
          <w:szCs w:val="28"/>
        </w:rPr>
        <w:t>5</w:t>
      </w:r>
      <w:r w:rsidR="00B05C30" w:rsidRPr="00B757E1">
        <w:rPr>
          <w:rFonts w:ascii="Times New Roman" w:hAnsi="Times New Roman" w:cs="Times New Roman"/>
          <w:sz w:val="28"/>
          <w:szCs w:val="28"/>
        </w:rPr>
        <w:t xml:space="preserve"> год планируется с у</w:t>
      </w:r>
      <w:r w:rsidR="00B05C30">
        <w:rPr>
          <w:rFonts w:ascii="Times New Roman" w:hAnsi="Times New Roman" w:cs="Times New Roman"/>
          <w:sz w:val="28"/>
          <w:szCs w:val="28"/>
        </w:rPr>
        <w:t>меньшением</w:t>
      </w:r>
      <w:r w:rsidR="00B05C30" w:rsidRPr="00B757E1">
        <w:rPr>
          <w:rFonts w:ascii="Times New Roman" w:hAnsi="Times New Roman" w:cs="Times New Roman"/>
          <w:sz w:val="28"/>
          <w:szCs w:val="28"/>
        </w:rPr>
        <w:t xml:space="preserve"> к прогнозу 202</w:t>
      </w:r>
      <w:r w:rsidR="004861F1">
        <w:rPr>
          <w:rFonts w:ascii="Times New Roman" w:hAnsi="Times New Roman" w:cs="Times New Roman"/>
          <w:sz w:val="28"/>
          <w:szCs w:val="28"/>
        </w:rPr>
        <w:t>4</w:t>
      </w:r>
      <w:r w:rsidR="00B05C30" w:rsidRPr="00B757E1">
        <w:rPr>
          <w:rFonts w:ascii="Times New Roman" w:hAnsi="Times New Roman" w:cs="Times New Roman"/>
          <w:sz w:val="28"/>
          <w:szCs w:val="28"/>
        </w:rPr>
        <w:t xml:space="preserve"> года на </w:t>
      </w:r>
      <w:r w:rsidR="00152BD0">
        <w:rPr>
          <w:rFonts w:ascii="Times New Roman" w:hAnsi="Times New Roman" w:cs="Times New Roman"/>
          <w:b/>
          <w:sz w:val="28"/>
          <w:szCs w:val="28"/>
        </w:rPr>
        <w:t>14,3</w:t>
      </w:r>
      <w:r w:rsidR="00B05C30" w:rsidRPr="00B757E1">
        <w:rPr>
          <w:rFonts w:ascii="Times New Roman" w:hAnsi="Times New Roman" w:cs="Times New Roman"/>
          <w:b/>
          <w:sz w:val="28"/>
          <w:szCs w:val="28"/>
        </w:rPr>
        <w:t>%</w:t>
      </w:r>
      <w:r w:rsidR="00B05C30" w:rsidRPr="00B757E1">
        <w:rPr>
          <w:rFonts w:ascii="Times New Roman" w:hAnsi="Times New Roman" w:cs="Times New Roman"/>
          <w:sz w:val="28"/>
          <w:szCs w:val="28"/>
        </w:rPr>
        <w:t xml:space="preserve"> (</w:t>
      </w:r>
      <w:r w:rsidR="00B05C30">
        <w:rPr>
          <w:rFonts w:ascii="Times New Roman" w:hAnsi="Times New Roman" w:cs="Times New Roman"/>
          <w:b/>
          <w:sz w:val="28"/>
          <w:szCs w:val="28"/>
        </w:rPr>
        <w:t>-</w:t>
      </w:r>
      <w:r w:rsidR="00152BD0">
        <w:rPr>
          <w:rFonts w:ascii="Times New Roman" w:hAnsi="Times New Roman" w:cs="Times New Roman"/>
          <w:b/>
          <w:sz w:val="28"/>
          <w:szCs w:val="28"/>
        </w:rPr>
        <w:t>1 711,0</w:t>
      </w:r>
      <w:r w:rsidR="00B05C30" w:rsidRPr="00B757E1">
        <w:rPr>
          <w:rFonts w:ascii="Times New Roman" w:hAnsi="Times New Roman" w:cs="Times New Roman"/>
          <w:b/>
          <w:sz w:val="28"/>
          <w:szCs w:val="28"/>
        </w:rPr>
        <w:t xml:space="preserve"> </w:t>
      </w:r>
      <w:r w:rsidR="00B05C30" w:rsidRPr="00B757E1">
        <w:rPr>
          <w:rFonts w:ascii="Times New Roman" w:hAnsi="Times New Roman" w:cs="Times New Roman"/>
          <w:sz w:val="28"/>
          <w:szCs w:val="28"/>
        </w:rPr>
        <w:t>тыс. рублей), на 202</w:t>
      </w:r>
      <w:r w:rsidR="00152BD0">
        <w:rPr>
          <w:rFonts w:ascii="Times New Roman" w:hAnsi="Times New Roman" w:cs="Times New Roman"/>
          <w:sz w:val="28"/>
          <w:szCs w:val="28"/>
        </w:rPr>
        <w:t>6</w:t>
      </w:r>
      <w:r w:rsidR="00B05C30" w:rsidRPr="00B757E1">
        <w:rPr>
          <w:rFonts w:ascii="Times New Roman" w:hAnsi="Times New Roman" w:cs="Times New Roman"/>
          <w:sz w:val="28"/>
          <w:szCs w:val="28"/>
        </w:rPr>
        <w:t xml:space="preserve"> год с у</w:t>
      </w:r>
      <w:r w:rsidR="00B05C30">
        <w:rPr>
          <w:rFonts w:ascii="Times New Roman" w:hAnsi="Times New Roman" w:cs="Times New Roman"/>
          <w:sz w:val="28"/>
          <w:szCs w:val="28"/>
        </w:rPr>
        <w:t>меньшением</w:t>
      </w:r>
      <w:r w:rsidR="00B05C30" w:rsidRPr="00B757E1">
        <w:rPr>
          <w:rFonts w:ascii="Times New Roman" w:hAnsi="Times New Roman" w:cs="Times New Roman"/>
          <w:sz w:val="28"/>
          <w:szCs w:val="28"/>
        </w:rPr>
        <w:t xml:space="preserve"> к прогнозу 202</w:t>
      </w:r>
      <w:r w:rsidR="00152BD0">
        <w:rPr>
          <w:rFonts w:ascii="Times New Roman" w:hAnsi="Times New Roman" w:cs="Times New Roman"/>
          <w:sz w:val="28"/>
          <w:szCs w:val="28"/>
        </w:rPr>
        <w:t xml:space="preserve">5 </w:t>
      </w:r>
      <w:r w:rsidR="00B05C30" w:rsidRPr="00B757E1">
        <w:rPr>
          <w:rFonts w:ascii="Times New Roman" w:hAnsi="Times New Roman" w:cs="Times New Roman"/>
          <w:sz w:val="28"/>
          <w:szCs w:val="28"/>
        </w:rPr>
        <w:t xml:space="preserve">года </w:t>
      </w:r>
      <w:r w:rsidR="00152BD0">
        <w:rPr>
          <w:rFonts w:ascii="Times New Roman" w:hAnsi="Times New Roman" w:cs="Times New Roman"/>
          <w:b/>
          <w:sz w:val="28"/>
          <w:szCs w:val="28"/>
        </w:rPr>
        <w:t>4,5</w:t>
      </w:r>
      <w:r w:rsidR="00B05C30" w:rsidRPr="00B757E1">
        <w:rPr>
          <w:rFonts w:ascii="Times New Roman" w:hAnsi="Times New Roman" w:cs="Times New Roman"/>
          <w:b/>
          <w:sz w:val="28"/>
          <w:szCs w:val="28"/>
        </w:rPr>
        <w:t>%</w:t>
      </w:r>
      <w:r w:rsidR="00B05C30" w:rsidRPr="00B757E1">
        <w:rPr>
          <w:rFonts w:ascii="Times New Roman" w:hAnsi="Times New Roman" w:cs="Times New Roman"/>
          <w:sz w:val="28"/>
          <w:szCs w:val="28"/>
        </w:rPr>
        <w:t xml:space="preserve"> (</w:t>
      </w:r>
      <w:r w:rsidR="00B05C30">
        <w:rPr>
          <w:rFonts w:ascii="Times New Roman" w:hAnsi="Times New Roman" w:cs="Times New Roman"/>
          <w:b/>
          <w:sz w:val="28"/>
          <w:szCs w:val="28"/>
        </w:rPr>
        <w:t>-</w:t>
      </w:r>
      <w:r w:rsidR="00152BD0">
        <w:rPr>
          <w:rFonts w:ascii="Times New Roman" w:hAnsi="Times New Roman" w:cs="Times New Roman"/>
          <w:b/>
          <w:sz w:val="28"/>
          <w:szCs w:val="28"/>
        </w:rPr>
        <w:t>455,7</w:t>
      </w:r>
      <w:r w:rsidR="00B05C30" w:rsidRPr="00B757E1">
        <w:rPr>
          <w:rFonts w:ascii="Times New Roman" w:hAnsi="Times New Roman" w:cs="Times New Roman"/>
          <w:b/>
          <w:sz w:val="28"/>
          <w:szCs w:val="28"/>
        </w:rPr>
        <w:t xml:space="preserve"> </w:t>
      </w:r>
      <w:r w:rsidR="00B05C30" w:rsidRPr="00B757E1">
        <w:rPr>
          <w:rFonts w:ascii="Times New Roman" w:hAnsi="Times New Roman" w:cs="Times New Roman"/>
          <w:sz w:val="28"/>
          <w:szCs w:val="28"/>
        </w:rPr>
        <w:t>тыс. рублей).</w:t>
      </w:r>
    </w:p>
    <w:p w:rsidR="00937ACE" w:rsidRPr="004C3DBD" w:rsidRDefault="00937ACE" w:rsidP="0074126A">
      <w:pPr>
        <w:pStyle w:val="a3"/>
        <w:ind w:firstLine="709"/>
        <w:jc w:val="both"/>
        <w:rPr>
          <w:rFonts w:ascii="Times New Roman" w:hAnsi="Times New Roman" w:cs="Times New Roman"/>
          <w:sz w:val="28"/>
          <w:szCs w:val="28"/>
        </w:rPr>
      </w:pPr>
      <w:r w:rsidRPr="004C3DBD">
        <w:rPr>
          <w:rFonts w:ascii="Times New Roman" w:hAnsi="Times New Roman" w:cs="Times New Roman"/>
          <w:sz w:val="28"/>
          <w:szCs w:val="28"/>
        </w:rPr>
        <w:t xml:space="preserve">Национальная </w:t>
      </w:r>
      <w:r w:rsidR="00FE3C7C" w:rsidRPr="004C3DBD">
        <w:rPr>
          <w:rFonts w:ascii="Times New Roman" w:hAnsi="Times New Roman" w:cs="Times New Roman"/>
          <w:sz w:val="28"/>
          <w:szCs w:val="28"/>
        </w:rPr>
        <w:t>оборона</w:t>
      </w:r>
      <w:r w:rsidRPr="004C3DBD">
        <w:rPr>
          <w:rFonts w:ascii="Times New Roman" w:hAnsi="Times New Roman" w:cs="Times New Roman"/>
          <w:sz w:val="28"/>
          <w:szCs w:val="28"/>
        </w:rPr>
        <w:t xml:space="preserve"> </w:t>
      </w:r>
      <w:r w:rsidR="00E16CA9" w:rsidRPr="004C3DBD">
        <w:rPr>
          <w:rFonts w:ascii="Times New Roman" w:hAnsi="Times New Roman" w:cs="Times New Roman"/>
          <w:sz w:val="28"/>
          <w:szCs w:val="28"/>
        </w:rPr>
        <w:t>на</w:t>
      </w:r>
      <w:r w:rsidRPr="004C3DBD">
        <w:rPr>
          <w:rFonts w:ascii="Times New Roman" w:hAnsi="Times New Roman" w:cs="Times New Roman"/>
          <w:sz w:val="28"/>
          <w:szCs w:val="28"/>
        </w:rPr>
        <w:t xml:space="preserve"> 20</w:t>
      </w:r>
      <w:r w:rsidR="00CA2AE7" w:rsidRPr="004C3DBD">
        <w:rPr>
          <w:rFonts w:ascii="Times New Roman" w:hAnsi="Times New Roman" w:cs="Times New Roman"/>
          <w:sz w:val="28"/>
          <w:szCs w:val="28"/>
        </w:rPr>
        <w:t>2</w:t>
      </w:r>
      <w:r w:rsidR="00182940" w:rsidRPr="004C3DBD">
        <w:rPr>
          <w:rFonts w:ascii="Times New Roman" w:hAnsi="Times New Roman" w:cs="Times New Roman"/>
          <w:sz w:val="28"/>
          <w:szCs w:val="28"/>
        </w:rPr>
        <w:t>4</w:t>
      </w:r>
      <w:r w:rsidRPr="004C3DBD">
        <w:rPr>
          <w:rFonts w:ascii="Times New Roman" w:hAnsi="Times New Roman" w:cs="Times New Roman"/>
          <w:sz w:val="28"/>
          <w:szCs w:val="28"/>
        </w:rPr>
        <w:t xml:space="preserve"> год </w:t>
      </w:r>
      <w:r w:rsidR="0074126A">
        <w:rPr>
          <w:rFonts w:ascii="Times New Roman" w:hAnsi="Times New Roman" w:cs="Times New Roman"/>
          <w:sz w:val="28"/>
          <w:szCs w:val="28"/>
        </w:rPr>
        <w:t>и плановые периоды 2025 и 2026 года не планируется.</w:t>
      </w:r>
    </w:p>
    <w:p w:rsidR="00A618B1" w:rsidRPr="0074126A" w:rsidRDefault="00FE3C7C" w:rsidP="00A618B1">
      <w:pPr>
        <w:pStyle w:val="a3"/>
        <w:ind w:firstLine="709"/>
        <w:jc w:val="both"/>
        <w:rPr>
          <w:rFonts w:ascii="Times New Roman" w:hAnsi="Times New Roman" w:cs="Times New Roman"/>
          <w:sz w:val="28"/>
          <w:szCs w:val="28"/>
        </w:rPr>
      </w:pPr>
      <w:r w:rsidRPr="0074126A">
        <w:rPr>
          <w:rFonts w:ascii="Times New Roman" w:hAnsi="Times New Roman" w:cs="Times New Roman"/>
          <w:sz w:val="28"/>
          <w:szCs w:val="28"/>
        </w:rPr>
        <w:t xml:space="preserve">Национальная безопасность и правоохранительная деятельность </w:t>
      </w:r>
      <w:r w:rsidR="00E16CA9" w:rsidRPr="0074126A">
        <w:rPr>
          <w:rFonts w:ascii="Times New Roman" w:hAnsi="Times New Roman" w:cs="Times New Roman"/>
          <w:sz w:val="28"/>
          <w:szCs w:val="28"/>
        </w:rPr>
        <w:t>на</w:t>
      </w:r>
      <w:r w:rsidRPr="0074126A">
        <w:rPr>
          <w:rFonts w:ascii="Times New Roman" w:hAnsi="Times New Roman" w:cs="Times New Roman"/>
          <w:sz w:val="28"/>
          <w:szCs w:val="28"/>
        </w:rPr>
        <w:t xml:space="preserve"> </w:t>
      </w:r>
      <w:r w:rsidR="0074126A" w:rsidRPr="0074126A">
        <w:rPr>
          <w:rFonts w:ascii="Times New Roman" w:hAnsi="Times New Roman" w:cs="Times New Roman"/>
          <w:sz w:val="28"/>
          <w:szCs w:val="28"/>
        </w:rPr>
        <w:t>2024</w:t>
      </w:r>
      <w:r w:rsidRPr="0074126A">
        <w:rPr>
          <w:rFonts w:ascii="Times New Roman" w:hAnsi="Times New Roman" w:cs="Times New Roman"/>
          <w:sz w:val="28"/>
          <w:szCs w:val="28"/>
        </w:rPr>
        <w:t xml:space="preserve"> год прогнозируется в сумме </w:t>
      </w:r>
      <w:r w:rsidR="0074126A">
        <w:rPr>
          <w:rFonts w:ascii="Times New Roman" w:hAnsi="Times New Roman" w:cs="Times New Roman"/>
          <w:b/>
          <w:sz w:val="28"/>
          <w:szCs w:val="28"/>
        </w:rPr>
        <w:t>80</w:t>
      </w:r>
      <w:r w:rsidR="00907943" w:rsidRPr="0074126A">
        <w:rPr>
          <w:rFonts w:ascii="Times New Roman" w:hAnsi="Times New Roman" w:cs="Times New Roman"/>
          <w:b/>
          <w:sz w:val="28"/>
          <w:szCs w:val="28"/>
        </w:rPr>
        <w:t>,0</w:t>
      </w:r>
      <w:r w:rsidRPr="0074126A">
        <w:rPr>
          <w:rFonts w:ascii="Times New Roman" w:hAnsi="Times New Roman" w:cs="Times New Roman"/>
          <w:sz w:val="28"/>
          <w:szCs w:val="28"/>
        </w:rPr>
        <w:t xml:space="preserve"> тыс. рублей</w:t>
      </w:r>
      <w:r w:rsidR="00A618B1" w:rsidRPr="0074126A">
        <w:rPr>
          <w:rFonts w:ascii="Times New Roman" w:hAnsi="Times New Roman" w:cs="Times New Roman"/>
          <w:sz w:val="28"/>
          <w:szCs w:val="28"/>
        </w:rPr>
        <w:t>. В целом расходы у</w:t>
      </w:r>
      <w:r w:rsidR="0074126A">
        <w:rPr>
          <w:rFonts w:ascii="Times New Roman" w:hAnsi="Times New Roman" w:cs="Times New Roman"/>
          <w:sz w:val="28"/>
          <w:szCs w:val="28"/>
        </w:rPr>
        <w:t>меньшатся</w:t>
      </w:r>
      <w:r w:rsidR="00A618B1" w:rsidRPr="0074126A">
        <w:rPr>
          <w:rFonts w:ascii="Times New Roman" w:hAnsi="Times New Roman" w:cs="Times New Roman"/>
          <w:sz w:val="28"/>
          <w:szCs w:val="28"/>
        </w:rPr>
        <w:t xml:space="preserve"> на </w:t>
      </w:r>
      <w:r w:rsidR="0074126A">
        <w:rPr>
          <w:rFonts w:ascii="Times New Roman" w:hAnsi="Times New Roman" w:cs="Times New Roman"/>
          <w:b/>
          <w:sz w:val="28"/>
          <w:szCs w:val="28"/>
        </w:rPr>
        <w:t>27,3</w:t>
      </w:r>
      <w:r w:rsidR="00A618B1" w:rsidRPr="0074126A">
        <w:rPr>
          <w:rFonts w:ascii="Times New Roman" w:hAnsi="Times New Roman" w:cs="Times New Roman"/>
          <w:b/>
          <w:sz w:val="28"/>
          <w:szCs w:val="28"/>
        </w:rPr>
        <w:t xml:space="preserve">% </w:t>
      </w:r>
      <w:r w:rsidR="00A618B1" w:rsidRPr="0074126A">
        <w:rPr>
          <w:rFonts w:ascii="Times New Roman" w:hAnsi="Times New Roman" w:cs="Times New Roman"/>
          <w:sz w:val="28"/>
          <w:szCs w:val="28"/>
        </w:rPr>
        <w:t>(</w:t>
      </w:r>
      <w:r w:rsidR="0074126A">
        <w:rPr>
          <w:rFonts w:ascii="Times New Roman" w:hAnsi="Times New Roman" w:cs="Times New Roman"/>
          <w:b/>
          <w:sz w:val="28"/>
          <w:szCs w:val="28"/>
        </w:rPr>
        <w:t>-30,0</w:t>
      </w:r>
      <w:r w:rsidR="00A618B1" w:rsidRPr="0074126A">
        <w:rPr>
          <w:rFonts w:ascii="Times New Roman" w:hAnsi="Times New Roman" w:cs="Times New Roman"/>
          <w:sz w:val="28"/>
          <w:szCs w:val="28"/>
        </w:rPr>
        <w:t xml:space="preserve"> тыс. рублей) по отношению к первоначальному плану 202</w:t>
      </w:r>
      <w:r w:rsidR="0074126A">
        <w:rPr>
          <w:rFonts w:ascii="Times New Roman" w:hAnsi="Times New Roman" w:cs="Times New Roman"/>
          <w:sz w:val="28"/>
          <w:szCs w:val="28"/>
        </w:rPr>
        <w:t>3</w:t>
      </w:r>
      <w:r w:rsidR="00A618B1" w:rsidRPr="0074126A">
        <w:rPr>
          <w:rFonts w:ascii="Times New Roman" w:hAnsi="Times New Roman" w:cs="Times New Roman"/>
          <w:sz w:val="28"/>
          <w:szCs w:val="28"/>
        </w:rPr>
        <w:t xml:space="preserve"> года. К ожидаемому исполнению 202</w:t>
      </w:r>
      <w:r w:rsidR="0074126A">
        <w:rPr>
          <w:rFonts w:ascii="Times New Roman" w:hAnsi="Times New Roman" w:cs="Times New Roman"/>
          <w:sz w:val="28"/>
          <w:szCs w:val="28"/>
        </w:rPr>
        <w:t>3</w:t>
      </w:r>
      <w:r w:rsidR="00A618B1" w:rsidRPr="0074126A">
        <w:rPr>
          <w:rFonts w:ascii="Times New Roman" w:hAnsi="Times New Roman" w:cs="Times New Roman"/>
          <w:sz w:val="28"/>
          <w:szCs w:val="28"/>
        </w:rPr>
        <w:t xml:space="preserve"> года расходы поселения на 202</w:t>
      </w:r>
      <w:r w:rsidR="0074126A">
        <w:rPr>
          <w:rFonts w:ascii="Times New Roman" w:hAnsi="Times New Roman" w:cs="Times New Roman"/>
          <w:sz w:val="28"/>
          <w:szCs w:val="28"/>
        </w:rPr>
        <w:t>4</w:t>
      </w:r>
      <w:r w:rsidR="00A618B1" w:rsidRPr="0074126A">
        <w:rPr>
          <w:rFonts w:ascii="Times New Roman" w:hAnsi="Times New Roman" w:cs="Times New Roman"/>
          <w:sz w:val="28"/>
          <w:szCs w:val="28"/>
        </w:rPr>
        <w:t xml:space="preserve"> год прогнозируются </w:t>
      </w:r>
      <w:r w:rsidR="0074126A">
        <w:rPr>
          <w:rFonts w:ascii="Times New Roman" w:hAnsi="Times New Roman" w:cs="Times New Roman"/>
          <w:sz w:val="28"/>
          <w:szCs w:val="28"/>
        </w:rPr>
        <w:t>в том же объеме.</w:t>
      </w:r>
    </w:p>
    <w:p w:rsidR="00B05C30" w:rsidRPr="00B757E1" w:rsidRDefault="00FE3C7C" w:rsidP="00B05C30">
      <w:pPr>
        <w:pStyle w:val="a3"/>
        <w:ind w:firstLine="709"/>
        <w:jc w:val="both"/>
        <w:rPr>
          <w:rFonts w:ascii="Times New Roman" w:hAnsi="Times New Roman" w:cs="Times New Roman"/>
          <w:sz w:val="28"/>
          <w:szCs w:val="28"/>
        </w:rPr>
      </w:pPr>
      <w:r w:rsidRPr="0074126A">
        <w:rPr>
          <w:rFonts w:ascii="Times New Roman" w:hAnsi="Times New Roman" w:cs="Times New Roman"/>
          <w:sz w:val="28"/>
          <w:szCs w:val="28"/>
        </w:rPr>
        <w:t xml:space="preserve">Национальная безопасность и правоохранительная деятельность </w:t>
      </w:r>
      <w:r w:rsidR="00B05C30" w:rsidRPr="0074126A">
        <w:rPr>
          <w:rFonts w:ascii="Times New Roman" w:hAnsi="Times New Roman" w:cs="Times New Roman"/>
          <w:sz w:val="28"/>
          <w:szCs w:val="28"/>
        </w:rPr>
        <w:t>на 202</w:t>
      </w:r>
      <w:r w:rsidR="0074126A">
        <w:rPr>
          <w:rFonts w:ascii="Times New Roman" w:hAnsi="Times New Roman" w:cs="Times New Roman"/>
          <w:sz w:val="28"/>
          <w:szCs w:val="28"/>
        </w:rPr>
        <w:t>5</w:t>
      </w:r>
      <w:r w:rsidR="00B05C30" w:rsidRPr="0074126A">
        <w:rPr>
          <w:rFonts w:ascii="Times New Roman" w:hAnsi="Times New Roman" w:cs="Times New Roman"/>
          <w:sz w:val="28"/>
          <w:szCs w:val="28"/>
        </w:rPr>
        <w:t xml:space="preserve"> год </w:t>
      </w:r>
      <w:r w:rsidR="0074126A">
        <w:rPr>
          <w:rFonts w:ascii="Times New Roman" w:hAnsi="Times New Roman" w:cs="Times New Roman"/>
          <w:sz w:val="28"/>
          <w:szCs w:val="28"/>
        </w:rPr>
        <w:t xml:space="preserve">и на </w:t>
      </w:r>
      <w:r w:rsidR="0074126A" w:rsidRPr="0074126A">
        <w:rPr>
          <w:rFonts w:ascii="Times New Roman" w:hAnsi="Times New Roman" w:cs="Times New Roman"/>
          <w:sz w:val="28"/>
          <w:szCs w:val="28"/>
        </w:rPr>
        <w:t>2026</w:t>
      </w:r>
      <w:r w:rsidR="00907943" w:rsidRPr="0074126A">
        <w:rPr>
          <w:rFonts w:ascii="Times New Roman" w:hAnsi="Times New Roman" w:cs="Times New Roman"/>
          <w:sz w:val="28"/>
          <w:szCs w:val="28"/>
        </w:rPr>
        <w:t xml:space="preserve"> год не планируется.</w:t>
      </w:r>
    </w:p>
    <w:p w:rsidR="00C83A33" w:rsidRPr="00B757E1" w:rsidRDefault="00C83A33" w:rsidP="00C83A33">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Национальная экономика </w:t>
      </w:r>
      <w:r w:rsidR="00E16CA9" w:rsidRPr="00B757E1">
        <w:rPr>
          <w:rFonts w:ascii="Times New Roman" w:hAnsi="Times New Roman" w:cs="Times New Roman"/>
          <w:sz w:val="28"/>
          <w:szCs w:val="28"/>
        </w:rPr>
        <w:t>на</w:t>
      </w:r>
      <w:r w:rsidRPr="00B757E1">
        <w:rPr>
          <w:rFonts w:ascii="Times New Roman" w:hAnsi="Times New Roman" w:cs="Times New Roman"/>
          <w:sz w:val="28"/>
          <w:szCs w:val="28"/>
        </w:rPr>
        <w:t xml:space="preserve"> 202</w:t>
      </w:r>
      <w:r w:rsidR="00182940">
        <w:rPr>
          <w:rFonts w:ascii="Times New Roman" w:hAnsi="Times New Roman" w:cs="Times New Roman"/>
          <w:sz w:val="28"/>
          <w:szCs w:val="28"/>
        </w:rPr>
        <w:t>4</w:t>
      </w:r>
      <w:r w:rsidRPr="00B757E1">
        <w:rPr>
          <w:rFonts w:ascii="Times New Roman" w:hAnsi="Times New Roman" w:cs="Times New Roman"/>
          <w:sz w:val="28"/>
          <w:szCs w:val="28"/>
        </w:rPr>
        <w:t xml:space="preserve"> год прогнозируется в сумме </w:t>
      </w:r>
      <w:r w:rsidR="00182940">
        <w:rPr>
          <w:rFonts w:ascii="Times New Roman" w:hAnsi="Times New Roman" w:cs="Times New Roman"/>
          <w:b/>
          <w:sz w:val="28"/>
          <w:szCs w:val="28"/>
        </w:rPr>
        <w:t>2 876,5</w:t>
      </w:r>
      <w:r w:rsidR="00E16CA9"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В целом расходы у</w:t>
      </w:r>
      <w:r w:rsidR="00182940">
        <w:rPr>
          <w:rFonts w:ascii="Times New Roman" w:hAnsi="Times New Roman" w:cs="Times New Roman"/>
          <w:sz w:val="28"/>
          <w:szCs w:val="28"/>
        </w:rPr>
        <w:t>величатся</w:t>
      </w:r>
      <w:r w:rsidR="00B05C30">
        <w:rPr>
          <w:rFonts w:ascii="Times New Roman" w:hAnsi="Times New Roman" w:cs="Times New Roman"/>
          <w:sz w:val="28"/>
          <w:szCs w:val="28"/>
        </w:rPr>
        <w:t xml:space="preserve"> </w:t>
      </w:r>
      <w:r w:rsidRPr="00B757E1">
        <w:rPr>
          <w:rFonts w:ascii="Times New Roman" w:hAnsi="Times New Roman" w:cs="Times New Roman"/>
          <w:sz w:val="28"/>
          <w:szCs w:val="28"/>
        </w:rPr>
        <w:t xml:space="preserve">на </w:t>
      </w:r>
      <w:r w:rsidR="00182940">
        <w:rPr>
          <w:rFonts w:ascii="Times New Roman" w:hAnsi="Times New Roman" w:cs="Times New Roman"/>
          <w:b/>
          <w:sz w:val="28"/>
          <w:szCs w:val="28"/>
        </w:rPr>
        <w:t>14,3</w:t>
      </w:r>
      <w:r w:rsidR="00FB289E" w:rsidRPr="00B757E1">
        <w:rPr>
          <w:rFonts w:ascii="Times New Roman" w:hAnsi="Times New Roman" w:cs="Times New Roman"/>
          <w:b/>
          <w:sz w:val="28"/>
          <w:szCs w:val="28"/>
        </w:rPr>
        <w:t>%</w:t>
      </w:r>
      <w:r w:rsidR="00E16CA9" w:rsidRPr="00B757E1">
        <w:rPr>
          <w:rFonts w:ascii="Times New Roman" w:hAnsi="Times New Roman" w:cs="Times New Roman"/>
          <w:b/>
          <w:sz w:val="28"/>
          <w:szCs w:val="28"/>
        </w:rPr>
        <w:t xml:space="preserve"> </w:t>
      </w:r>
      <w:r w:rsidR="00B05C30">
        <w:rPr>
          <w:rFonts w:ascii="Times New Roman" w:hAnsi="Times New Roman" w:cs="Times New Roman"/>
          <w:b/>
          <w:sz w:val="28"/>
          <w:szCs w:val="28"/>
        </w:rPr>
        <w:t>(</w:t>
      </w:r>
      <w:r w:rsidR="00182940">
        <w:rPr>
          <w:rFonts w:ascii="Times New Roman" w:hAnsi="Times New Roman" w:cs="Times New Roman"/>
          <w:b/>
          <w:sz w:val="28"/>
          <w:szCs w:val="28"/>
        </w:rPr>
        <w:t>+359,6</w:t>
      </w:r>
      <w:r w:rsidRPr="00B757E1">
        <w:rPr>
          <w:rFonts w:ascii="Times New Roman" w:hAnsi="Times New Roman" w:cs="Times New Roman"/>
          <w:sz w:val="28"/>
          <w:szCs w:val="28"/>
        </w:rPr>
        <w:t xml:space="preserve"> тыс. рублей) по отношению к первоначальному плану 20</w:t>
      </w:r>
      <w:r w:rsidR="00E16CA9" w:rsidRPr="00B757E1">
        <w:rPr>
          <w:rFonts w:ascii="Times New Roman" w:hAnsi="Times New Roman" w:cs="Times New Roman"/>
          <w:sz w:val="28"/>
          <w:szCs w:val="28"/>
        </w:rPr>
        <w:t>2</w:t>
      </w:r>
      <w:r w:rsidR="00182940">
        <w:rPr>
          <w:rFonts w:ascii="Times New Roman" w:hAnsi="Times New Roman" w:cs="Times New Roman"/>
          <w:sz w:val="28"/>
          <w:szCs w:val="28"/>
        </w:rPr>
        <w:t>3</w:t>
      </w:r>
      <w:r w:rsidRPr="00B757E1">
        <w:rPr>
          <w:rFonts w:ascii="Times New Roman" w:hAnsi="Times New Roman" w:cs="Times New Roman"/>
          <w:sz w:val="28"/>
          <w:szCs w:val="28"/>
        </w:rPr>
        <w:t xml:space="preserve"> года. К ожидаемому исполнению 20</w:t>
      </w:r>
      <w:r w:rsidR="00E16CA9" w:rsidRPr="00B757E1">
        <w:rPr>
          <w:rFonts w:ascii="Times New Roman" w:hAnsi="Times New Roman" w:cs="Times New Roman"/>
          <w:sz w:val="28"/>
          <w:szCs w:val="28"/>
        </w:rPr>
        <w:t>2</w:t>
      </w:r>
      <w:r w:rsidR="00182940">
        <w:rPr>
          <w:rFonts w:ascii="Times New Roman" w:hAnsi="Times New Roman" w:cs="Times New Roman"/>
          <w:sz w:val="28"/>
          <w:szCs w:val="28"/>
        </w:rPr>
        <w:t>3</w:t>
      </w:r>
      <w:r w:rsidRPr="00B757E1">
        <w:rPr>
          <w:rFonts w:ascii="Times New Roman" w:hAnsi="Times New Roman" w:cs="Times New Roman"/>
          <w:sz w:val="28"/>
          <w:szCs w:val="28"/>
        </w:rPr>
        <w:t xml:space="preserve"> года расходы поселения </w:t>
      </w:r>
      <w:r w:rsidR="00E16CA9" w:rsidRPr="00B757E1">
        <w:rPr>
          <w:rFonts w:ascii="Times New Roman" w:hAnsi="Times New Roman" w:cs="Times New Roman"/>
          <w:sz w:val="28"/>
          <w:szCs w:val="28"/>
        </w:rPr>
        <w:t>на</w:t>
      </w:r>
      <w:r w:rsidRPr="00B757E1">
        <w:rPr>
          <w:rFonts w:ascii="Times New Roman" w:hAnsi="Times New Roman" w:cs="Times New Roman"/>
          <w:sz w:val="28"/>
          <w:szCs w:val="28"/>
        </w:rPr>
        <w:t xml:space="preserve"> 202</w:t>
      </w:r>
      <w:r w:rsidR="00182940">
        <w:rPr>
          <w:rFonts w:ascii="Times New Roman" w:hAnsi="Times New Roman" w:cs="Times New Roman"/>
          <w:sz w:val="28"/>
          <w:szCs w:val="28"/>
        </w:rPr>
        <w:t>4</w:t>
      </w:r>
      <w:r w:rsidRPr="00B757E1">
        <w:rPr>
          <w:rFonts w:ascii="Times New Roman" w:hAnsi="Times New Roman" w:cs="Times New Roman"/>
          <w:sz w:val="28"/>
          <w:szCs w:val="28"/>
        </w:rPr>
        <w:t xml:space="preserve"> год прогнозиру</w:t>
      </w:r>
      <w:r w:rsidR="00E16CA9" w:rsidRPr="00B757E1">
        <w:rPr>
          <w:rFonts w:ascii="Times New Roman" w:hAnsi="Times New Roman" w:cs="Times New Roman"/>
          <w:sz w:val="28"/>
          <w:szCs w:val="28"/>
        </w:rPr>
        <w:t>ю</w:t>
      </w:r>
      <w:r w:rsidRPr="00B757E1">
        <w:rPr>
          <w:rFonts w:ascii="Times New Roman" w:hAnsi="Times New Roman" w:cs="Times New Roman"/>
          <w:sz w:val="28"/>
          <w:szCs w:val="28"/>
        </w:rPr>
        <w:t>тся с у</w:t>
      </w:r>
      <w:r w:rsidR="00B05C30">
        <w:rPr>
          <w:rFonts w:ascii="Times New Roman" w:hAnsi="Times New Roman" w:cs="Times New Roman"/>
          <w:sz w:val="28"/>
          <w:szCs w:val="28"/>
        </w:rPr>
        <w:t>меньшением</w:t>
      </w:r>
      <w:r w:rsidRPr="00B757E1">
        <w:rPr>
          <w:rFonts w:ascii="Times New Roman" w:hAnsi="Times New Roman" w:cs="Times New Roman"/>
          <w:sz w:val="28"/>
          <w:szCs w:val="28"/>
        </w:rPr>
        <w:t xml:space="preserve"> на </w:t>
      </w:r>
      <w:r w:rsidR="00182940">
        <w:rPr>
          <w:rFonts w:ascii="Times New Roman" w:hAnsi="Times New Roman" w:cs="Times New Roman"/>
          <w:b/>
          <w:sz w:val="28"/>
          <w:szCs w:val="28"/>
        </w:rPr>
        <w:t>82,7</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B05C30">
        <w:rPr>
          <w:rFonts w:ascii="Times New Roman" w:hAnsi="Times New Roman" w:cs="Times New Roman"/>
          <w:b/>
          <w:sz w:val="28"/>
          <w:szCs w:val="28"/>
        </w:rPr>
        <w:t>-</w:t>
      </w:r>
      <w:r w:rsidR="00182940">
        <w:rPr>
          <w:rFonts w:ascii="Times New Roman" w:hAnsi="Times New Roman" w:cs="Times New Roman"/>
          <w:b/>
          <w:sz w:val="28"/>
          <w:szCs w:val="28"/>
        </w:rPr>
        <w:t>13 778,0</w:t>
      </w:r>
      <w:r w:rsidRPr="00B757E1">
        <w:rPr>
          <w:rFonts w:ascii="Times New Roman" w:hAnsi="Times New Roman" w:cs="Times New Roman"/>
          <w:sz w:val="28"/>
          <w:szCs w:val="28"/>
        </w:rPr>
        <w:t xml:space="preserve"> тыс. рублей).</w:t>
      </w:r>
    </w:p>
    <w:p w:rsidR="00FE3C7C" w:rsidRPr="00B757E1" w:rsidRDefault="00C83A33" w:rsidP="00044BF5">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Национальная экономика </w:t>
      </w:r>
      <w:r w:rsidR="00E16CA9" w:rsidRPr="00B757E1">
        <w:rPr>
          <w:rFonts w:ascii="Times New Roman" w:hAnsi="Times New Roman" w:cs="Times New Roman"/>
          <w:sz w:val="28"/>
          <w:szCs w:val="28"/>
        </w:rPr>
        <w:t>на</w:t>
      </w:r>
      <w:r w:rsidRPr="00B757E1">
        <w:rPr>
          <w:rFonts w:ascii="Times New Roman" w:hAnsi="Times New Roman" w:cs="Times New Roman"/>
          <w:sz w:val="28"/>
          <w:szCs w:val="28"/>
        </w:rPr>
        <w:t xml:space="preserve"> 202</w:t>
      </w:r>
      <w:r w:rsidR="00182940">
        <w:rPr>
          <w:rFonts w:ascii="Times New Roman" w:hAnsi="Times New Roman" w:cs="Times New Roman"/>
          <w:sz w:val="28"/>
          <w:szCs w:val="28"/>
        </w:rPr>
        <w:t>5</w:t>
      </w:r>
      <w:r w:rsidRPr="00B757E1">
        <w:rPr>
          <w:rFonts w:ascii="Times New Roman" w:hAnsi="Times New Roman" w:cs="Times New Roman"/>
          <w:sz w:val="28"/>
          <w:szCs w:val="28"/>
        </w:rPr>
        <w:t xml:space="preserve"> год планируется с у</w:t>
      </w:r>
      <w:r w:rsidR="00D2752D">
        <w:rPr>
          <w:rFonts w:ascii="Times New Roman" w:hAnsi="Times New Roman" w:cs="Times New Roman"/>
          <w:sz w:val="28"/>
          <w:szCs w:val="28"/>
        </w:rPr>
        <w:t>величением</w:t>
      </w:r>
      <w:r w:rsidRPr="00B757E1">
        <w:rPr>
          <w:rFonts w:ascii="Times New Roman" w:hAnsi="Times New Roman" w:cs="Times New Roman"/>
          <w:sz w:val="28"/>
          <w:szCs w:val="28"/>
        </w:rPr>
        <w:t xml:space="preserve"> к прогнозу 202</w:t>
      </w:r>
      <w:r w:rsidR="00182940">
        <w:rPr>
          <w:rFonts w:ascii="Times New Roman" w:hAnsi="Times New Roman" w:cs="Times New Roman"/>
          <w:sz w:val="28"/>
          <w:szCs w:val="28"/>
        </w:rPr>
        <w:t>4</w:t>
      </w:r>
      <w:r w:rsidRPr="00B757E1">
        <w:rPr>
          <w:rFonts w:ascii="Times New Roman" w:hAnsi="Times New Roman" w:cs="Times New Roman"/>
          <w:sz w:val="28"/>
          <w:szCs w:val="28"/>
        </w:rPr>
        <w:t xml:space="preserve"> года на </w:t>
      </w:r>
      <w:r w:rsidR="00182940">
        <w:rPr>
          <w:rFonts w:ascii="Times New Roman" w:hAnsi="Times New Roman" w:cs="Times New Roman"/>
          <w:b/>
          <w:sz w:val="28"/>
          <w:szCs w:val="28"/>
        </w:rPr>
        <w:t>0</w:t>
      </w:r>
      <w:r w:rsidR="00D2752D">
        <w:rPr>
          <w:rFonts w:ascii="Times New Roman" w:hAnsi="Times New Roman" w:cs="Times New Roman"/>
          <w:b/>
          <w:sz w:val="28"/>
          <w:szCs w:val="28"/>
        </w:rPr>
        <w:t>,9</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D2752D">
        <w:rPr>
          <w:rFonts w:ascii="Times New Roman" w:hAnsi="Times New Roman" w:cs="Times New Roman"/>
          <w:b/>
          <w:sz w:val="28"/>
          <w:szCs w:val="28"/>
        </w:rPr>
        <w:t>+</w:t>
      </w:r>
      <w:r w:rsidR="00182940">
        <w:rPr>
          <w:rFonts w:ascii="Times New Roman" w:hAnsi="Times New Roman" w:cs="Times New Roman"/>
          <w:b/>
          <w:sz w:val="28"/>
          <w:szCs w:val="28"/>
        </w:rPr>
        <w:t>26,7</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 xml:space="preserve">тыс. рублей), </w:t>
      </w:r>
      <w:r w:rsidR="006411E7" w:rsidRPr="00B757E1">
        <w:rPr>
          <w:rFonts w:ascii="Times New Roman" w:hAnsi="Times New Roman" w:cs="Times New Roman"/>
          <w:sz w:val="28"/>
          <w:szCs w:val="28"/>
        </w:rPr>
        <w:t>на</w:t>
      </w:r>
      <w:r w:rsidRPr="00B757E1">
        <w:rPr>
          <w:rFonts w:ascii="Times New Roman" w:hAnsi="Times New Roman" w:cs="Times New Roman"/>
          <w:sz w:val="28"/>
          <w:szCs w:val="28"/>
        </w:rPr>
        <w:t xml:space="preserve"> 202</w:t>
      </w:r>
      <w:r w:rsidR="00182940">
        <w:rPr>
          <w:rFonts w:ascii="Times New Roman" w:hAnsi="Times New Roman" w:cs="Times New Roman"/>
          <w:sz w:val="28"/>
          <w:szCs w:val="28"/>
        </w:rPr>
        <w:t>6</w:t>
      </w:r>
      <w:r w:rsidRPr="00B757E1">
        <w:rPr>
          <w:rFonts w:ascii="Times New Roman" w:hAnsi="Times New Roman" w:cs="Times New Roman"/>
          <w:sz w:val="28"/>
          <w:szCs w:val="28"/>
        </w:rPr>
        <w:t xml:space="preserve"> год </w:t>
      </w:r>
      <w:r w:rsidR="00FB289E" w:rsidRPr="00B757E1">
        <w:rPr>
          <w:rFonts w:ascii="Times New Roman" w:hAnsi="Times New Roman" w:cs="Times New Roman"/>
          <w:sz w:val="28"/>
          <w:szCs w:val="28"/>
        </w:rPr>
        <w:t xml:space="preserve">расходы </w:t>
      </w:r>
      <w:r w:rsidR="006411E7" w:rsidRPr="00B757E1">
        <w:rPr>
          <w:rFonts w:ascii="Times New Roman" w:hAnsi="Times New Roman" w:cs="Times New Roman"/>
          <w:sz w:val="28"/>
          <w:szCs w:val="28"/>
        </w:rPr>
        <w:t>планируются с у</w:t>
      </w:r>
      <w:r w:rsidR="00182940">
        <w:rPr>
          <w:rFonts w:ascii="Times New Roman" w:hAnsi="Times New Roman" w:cs="Times New Roman"/>
          <w:sz w:val="28"/>
          <w:szCs w:val="28"/>
        </w:rPr>
        <w:t>меньшением</w:t>
      </w:r>
      <w:r w:rsidR="006411E7" w:rsidRPr="00B757E1">
        <w:rPr>
          <w:rFonts w:ascii="Times New Roman" w:hAnsi="Times New Roman" w:cs="Times New Roman"/>
          <w:sz w:val="28"/>
          <w:szCs w:val="28"/>
        </w:rPr>
        <w:t xml:space="preserve"> к прогнозу 202</w:t>
      </w:r>
      <w:r w:rsidR="00182940">
        <w:rPr>
          <w:rFonts w:ascii="Times New Roman" w:hAnsi="Times New Roman" w:cs="Times New Roman"/>
          <w:sz w:val="28"/>
          <w:szCs w:val="28"/>
        </w:rPr>
        <w:t>5</w:t>
      </w:r>
      <w:r w:rsidR="006411E7" w:rsidRPr="00B757E1">
        <w:rPr>
          <w:rFonts w:ascii="Times New Roman" w:hAnsi="Times New Roman" w:cs="Times New Roman"/>
          <w:sz w:val="28"/>
          <w:szCs w:val="28"/>
        </w:rPr>
        <w:t xml:space="preserve"> года на </w:t>
      </w:r>
      <w:r w:rsidR="00182940">
        <w:rPr>
          <w:rFonts w:ascii="Times New Roman" w:hAnsi="Times New Roman" w:cs="Times New Roman"/>
          <w:b/>
          <w:sz w:val="28"/>
          <w:szCs w:val="28"/>
        </w:rPr>
        <w:t>0,1</w:t>
      </w:r>
      <w:r w:rsidR="006411E7" w:rsidRPr="00B757E1">
        <w:rPr>
          <w:rFonts w:ascii="Times New Roman" w:hAnsi="Times New Roman" w:cs="Times New Roman"/>
          <w:b/>
          <w:sz w:val="28"/>
          <w:szCs w:val="28"/>
        </w:rPr>
        <w:t>%</w:t>
      </w:r>
      <w:r w:rsidR="006411E7" w:rsidRPr="00B757E1">
        <w:rPr>
          <w:rFonts w:ascii="Times New Roman" w:hAnsi="Times New Roman" w:cs="Times New Roman"/>
          <w:sz w:val="28"/>
          <w:szCs w:val="28"/>
        </w:rPr>
        <w:t xml:space="preserve"> (</w:t>
      </w:r>
      <w:r w:rsidR="00182940">
        <w:rPr>
          <w:rFonts w:ascii="Times New Roman" w:hAnsi="Times New Roman" w:cs="Times New Roman"/>
          <w:b/>
          <w:sz w:val="28"/>
          <w:szCs w:val="28"/>
        </w:rPr>
        <w:t xml:space="preserve">-1,6 </w:t>
      </w:r>
      <w:r w:rsidR="006411E7" w:rsidRPr="00B757E1">
        <w:rPr>
          <w:rFonts w:ascii="Times New Roman" w:hAnsi="Times New Roman" w:cs="Times New Roman"/>
          <w:sz w:val="28"/>
          <w:szCs w:val="28"/>
        </w:rPr>
        <w:t>тыс. рублей).</w:t>
      </w:r>
    </w:p>
    <w:p w:rsidR="001A6E13" w:rsidRPr="00B757E1" w:rsidRDefault="001A6E13" w:rsidP="00044BF5">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Жилищно-коммунальное хозяйство </w:t>
      </w:r>
      <w:r w:rsidR="006411E7" w:rsidRPr="00B757E1">
        <w:rPr>
          <w:rFonts w:ascii="Times New Roman" w:hAnsi="Times New Roman" w:cs="Times New Roman"/>
          <w:sz w:val="28"/>
          <w:szCs w:val="28"/>
        </w:rPr>
        <w:t>на</w:t>
      </w:r>
      <w:r w:rsidRPr="00B757E1">
        <w:rPr>
          <w:rFonts w:ascii="Times New Roman" w:hAnsi="Times New Roman" w:cs="Times New Roman"/>
          <w:sz w:val="28"/>
          <w:szCs w:val="28"/>
        </w:rPr>
        <w:t xml:space="preserve"> 20</w:t>
      </w:r>
      <w:r w:rsidR="00CA2AE7" w:rsidRPr="00B757E1">
        <w:rPr>
          <w:rFonts w:ascii="Times New Roman" w:hAnsi="Times New Roman" w:cs="Times New Roman"/>
          <w:sz w:val="28"/>
          <w:szCs w:val="28"/>
        </w:rPr>
        <w:t>2</w:t>
      </w:r>
      <w:r w:rsidR="00182940">
        <w:rPr>
          <w:rFonts w:ascii="Times New Roman" w:hAnsi="Times New Roman" w:cs="Times New Roman"/>
          <w:sz w:val="28"/>
          <w:szCs w:val="28"/>
        </w:rPr>
        <w:t xml:space="preserve">4 </w:t>
      </w:r>
      <w:r w:rsidRPr="00B757E1">
        <w:rPr>
          <w:rFonts w:ascii="Times New Roman" w:hAnsi="Times New Roman" w:cs="Times New Roman"/>
          <w:sz w:val="28"/>
          <w:szCs w:val="28"/>
        </w:rPr>
        <w:t xml:space="preserve">год прогнозируется в сумме </w:t>
      </w:r>
      <w:r w:rsidR="00182940">
        <w:rPr>
          <w:rFonts w:ascii="Times New Roman" w:hAnsi="Times New Roman" w:cs="Times New Roman"/>
          <w:b/>
          <w:sz w:val="28"/>
          <w:szCs w:val="28"/>
        </w:rPr>
        <w:t>2328,3</w:t>
      </w:r>
      <w:r w:rsidR="00F9088F">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В целом расходы</w:t>
      </w:r>
      <w:r w:rsidR="00B457DD" w:rsidRPr="00B757E1">
        <w:rPr>
          <w:rFonts w:ascii="Times New Roman" w:hAnsi="Times New Roman" w:cs="Times New Roman"/>
          <w:sz w:val="28"/>
          <w:szCs w:val="28"/>
        </w:rPr>
        <w:t xml:space="preserve"> у</w:t>
      </w:r>
      <w:r w:rsidR="00182940">
        <w:rPr>
          <w:rFonts w:ascii="Times New Roman" w:hAnsi="Times New Roman" w:cs="Times New Roman"/>
          <w:sz w:val="28"/>
          <w:szCs w:val="28"/>
        </w:rPr>
        <w:t>меньшатся</w:t>
      </w:r>
      <w:r w:rsidR="00D2752D">
        <w:rPr>
          <w:rFonts w:ascii="Times New Roman" w:hAnsi="Times New Roman" w:cs="Times New Roman"/>
          <w:sz w:val="28"/>
          <w:szCs w:val="28"/>
        </w:rPr>
        <w:t xml:space="preserve"> на</w:t>
      </w:r>
      <w:r w:rsidR="00F9088F">
        <w:rPr>
          <w:rFonts w:ascii="Times New Roman" w:hAnsi="Times New Roman" w:cs="Times New Roman"/>
          <w:sz w:val="28"/>
          <w:szCs w:val="28"/>
        </w:rPr>
        <w:t xml:space="preserve"> </w:t>
      </w:r>
      <w:r w:rsidR="00182940">
        <w:rPr>
          <w:rFonts w:ascii="Times New Roman" w:hAnsi="Times New Roman" w:cs="Times New Roman"/>
          <w:b/>
          <w:sz w:val="28"/>
          <w:szCs w:val="28"/>
        </w:rPr>
        <w:t>51,4</w:t>
      </w:r>
      <w:r w:rsidRPr="00B757E1">
        <w:rPr>
          <w:rFonts w:ascii="Times New Roman" w:hAnsi="Times New Roman" w:cs="Times New Roman"/>
          <w:b/>
          <w:sz w:val="28"/>
          <w:szCs w:val="28"/>
        </w:rPr>
        <w:t>%</w:t>
      </w:r>
      <w:r w:rsidR="00B457DD" w:rsidRPr="00B757E1">
        <w:rPr>
          <w:rFonts w:ascii="Times New Roman" w:hAnsi="Times New Roman" w:cs="Times New Roman"/>
          <w:b/>
          <w:sz w:val="28"/>
          <w:szCs w:val="28"/>
        </w:rPr>
        <w:t xml:space="preserve"> </w:t>
      </w:r>
      <w:r w:rsidR="00B457DD" w:rsidRPr="00B757E1">
        <w:rPr>
          <w:rFonts w:ascii="Times New Roman" w:hAnsi="Times New Roman" w:cs="Times New Roman"/>
          <w:sz w:val="28"/>
          <w:szCs w:val="28"/>
        </w:rPr>
        <w:t>(</w:t>
      </w:r>
      <w:r w:rsidR="00182940">
        <w:rPr>
          <w:rFonts w:ascii="Times New Roman" w:hAnsi="Times New Roman" w:cs="Times New Roman"/>
          <w:b/>
          <w:sz w:val="28"/>
          <w:szCs w:val="28"/>
        </w:rPr>
        <w:t>-2461,7</w:t>
      </w:r>
      <w:r w:rsidR="00D2752D">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по отношению к первоначальному плану 20</w:t>
      </w:r>
      <w:r w:rsidR="006411E7" w:rsidRPr="00B757E1">
        <w:rPr>
          <w:rFonts w:ascii="Times New Roman" w:hAnsi="Times New Roman" w:cs="Times New Roman"/>
          <w:sz w:val="28"/>
          <w:szCs w:val="28"/>
        </w:rPr>
        <w:t>2</w:t>
      </w:r>
      <w:r w:rsidR="00182940">
        <w:rPr>
          <w:rFonts w:ascii="Times New Roman" w:hAnsi="Times New Roman" w:cs="Times New Roman"/>
          <w:sz w:val="28"/>
          <w:szCs w:val="28"/>
        </w:rPr>
        <w:t>3</w:t>
      </w:r>
      <w:r w:rsidRPr="00B757E1">
        <w:rPr>
          <w:rFonts w:ascii="Times New Roman" w:hAnsi="Times New Roman" w:cs="Times New Roman"/>
          <w:sz w:val="28"/>
          <w:szCs w:val="28"/>
        </w:rPr>
        <w:t xml:space="preserve"> года. К ожидаемому исполнению </w:t>
      </w:r>
      <w:r w:rsidR="00CA2AE7" w:rsidRPr="00B757E1">
        <w:rPr>
          <w:rFonts w:ascii="Times New Roman" w:hAnsi="Times New Roman" w:cs="Times New Roman"/>
          <w:sz w:val="28"/>
          <w:szCs w:val="28"/>
        </w:rPr>
        <w:t>20</w:t>
      </w:r>
      <w:r w:rsidR="006411E7" w:rsidRPr="00B757E1">
        <w:rPr>
          <w:rFonts w:ascii="Times New Roman" w:hAnsi="Times New Roman" w:cs="Times New Roman"/>
          <w:sz w:val="28"/>
          <w:szCs w:val="28"/>
        </w:rPr>
        <w:t>2</w:t>
      </w:r>
      <w:r w:rsidR="00182940">
        <w:rPr>
          <w:rFonts w:ascii="Times New Roman" w:hAnsi="Times New Roman" w:cs="Times New Roman"/>
          <w:sz w:val="28"/>
          <w:szCs w:val="28"/>
        </w:rPr>
        <w:t>3</w:t>
      </w:r>
      <w:r w:rsidRPr="00B757E1">
        <w:rPr>
          <w:rFonts w:ascii="Times New Roman" w:hAnsi="Times New Roman" w:cs="Times New Roman"/>
          <w:sz w:val="28"/>
          <w:szCs w:val="28"/>
        </w:rPr>
        <w:t xml:space="preserve"> года расходы поселения </w:t>
      </w:r>
      <w:r w:rsidR="006411E7" w:rsidRPr="00B757E1">
        <w:rPr>
          <w:rFonts w:ascii="Times New Roman" w:hAnsi="Times New Roman" w:cs="Times New Roman"/>
          <w:sz w:val="28"/>
          <w:szCs w:val="28"/>
        </w:rPr>
        <w:t>на</w:t>
      </w:r>
      <w:r w:rsidRPr="00B757E1">
        <w:rPr>
          <w:rFonts w:ascii="Times New Roman" w:hAnsi="Times New Roman" w:cs="Times New Roman"/>
          <w:sz w:val="28"/>
          <w:szCs w:val="28"/>
        </w:rPr>
        <w:t xml:space="preserve"> 20</w:t>
      </w:r>
      <w:r w:rsidR="00CA2AE7" w:rsidRPr="00B757E1">
        <w:rPr>
          <w:rFonts w:ascii="Times New Roman" w:hAnsi="Times New Roman" w:cs="Times New Roman"/>
          <w:sz w:val="28"/>
          <w:szCs w:val="28"/>
        </w:rPr>
        <w:t>2</w:t>
      </w:r>
      <w:r w:rsidR="00182940">
        <w:rPr>
          <w:rFonts w:ascii="Times New Roman" w:hAnsi="Times New Roman" w:cs="Times New Roman"/>
          <w:sz w:val="28"/>
          <w:szCs w:val="28"/>
        </w:rPr>
        <w:t>4</w:t>
      </w:r>
      <w:r w:rsidRPr="00B757E1">
        <w:rPr>
          <w:rFonts w:ascii="Times New Roman" w:hAnsi="Times New Roman" w:cs="Times New Roman"/>
          <w:sz w:val="28"/>
          <w:szCs w:val="28"/>
        </w:rPr>
        <w:t xml:space="preserve"> год прогнозиру</w:t>
      </w:r>
      <w:r w:rsidR="00834BDF" w:rsidRPr="00B757E1">
        <w:rPr>
          <w:rFonts w:ascii="Times New Roman" w:hAnsi="Times New Roman" w:cs="Times New Roman"/>
          <w:sz w:val="28"/>
          <w:szCs w:val="28"/>
        </w:rPr>
        <w:t>ю</w:t>
      </w:r>
      <w:r w:rsidRPr="00B757E1">
        <w:rPr>
          <w:rFonts w:ascii="Times New Roman" w:hAnsi="Times New Roman" w:cs="Times New Roman"/>
          <w:sz w:val="28"/>
          <w:szCs w:val="28"/>
        </w:rPr>
        <w:t xml:space="preserve">тся с </w:t>
      </w:r>
      <w:r w:rsidR="00D2752D">
        <w:rPr>
          <w:rFonts w:ascii="Times New Roman" w:hAnsi="Times New Roman" w:cs="Times New Roman"/>
          <w:sz w:val="28"/>
          <w:szCs w:val="28"/>
        </w:rPr>
        <w:t>у</w:t>
      </w:r>
      <w:r w:rsidR="00182940">
        <w:rPr>
          <w:rFonts w:ascii="Times New Roman" w:hAnsi="Times New Roman" w:cs="Times New Roman"/>
          <w:sz w:val="28"/>
          <w:szCs w:val="28"/>
        </w:rPr>
        <w:t>меньшением</w:t>
      </w:r>
      <w:r w:rsidRPr="00B757E1">
        <w:rPr>
          <w:rFonts w:ascii="Times New Roman" w:hAnsi="Times New Roman" w:cs="Times New Roman"/>
          <w:sz w:val="28"/>
          <w:szCs w:val="28"/>
        </w:rPr>
        <w:t xml:space="preserve"> на </w:t>
      </w:r>
      <w:r w:rsidR="00182940">
        <w:rPr>
          <w:rFonts w:ascii="Times New Roman" w:hAnsi="Times New Roman" w:cs="Times New Roman"/>
          <w:b/>
          <w:sz w:val="28"/>
          <w:szCs w:val="28"/>
        </w:rPr>
        <w:t>45,5</w:t>
      </w:r>
      <w:r w:rsidRPr="00B757E1">
        <w:rPr>
          <w:rFonts w:ascii="Times New Roman" w:hAnsi="Times New Roman" w:cs="Times New Roman"/>
          <w:b/>
          <w:sz w:val="28"/>
          <w:szCs w:val="28"/>
        </w:rPr>
        <w:t>%</w:t>
      </w:r>
      <w:r w:rsidR="00D2752D">
        <w:rPr>
          <w:rFonts w:ascii="Times New Roman" w:hAnsi="Times New Roman" w:cs="Times New Roman"/>
          <w:sz w:val="28"/>
          <w:szCs w:val="28"/>
        </w:rPr>
        <w:t xml:space="preserve"> </w:t>
      </w:r>
      <w:r w:rsidR="00D2752D" w:rsidRPr="00D2752D">
        <w:rPr>
          <w:rFonts w:ascii="Times New Roman" w:hAnsi="Times New Roman" w:cs="Times New Roman"/>
          <w:sz w:val="28"/>
          <w:szCs w:val="28"/>
        </w:rPr>
        <w:t>(</w:t>
      </w:r>
      <w:r w:rsidR="00182940">
        <w:rPr>
          <w:rFonts w:ascii="Times New Roman" w:hAnsi="Times New Roman" w:cs="Times New Roman"/>
          <w:b/>
          <w:sz w:val="28"/>
          <w:szCs w:val="28"/>
        </w:rPr>
        <w:t>-1 941,7</w:t>
      </w:r>
      <w:r w:rsidRPr="00B757E1">
        <w:rPr>
          <w:rFonts w:ascii="Times New Roman" w:hAnsi="Times New Roman" w:cs="Times New Roman"/>
          <w:sz w:val="28"/>
          <w:szCs w:val="28"/>
        </w:rPr>
        <w:t xml:space="preserve"> тыс. рублей).</w:t>
      </w:r>
    </w:p>
    <w:p w:rsidR="006411E7" w:rsidRDefault="006411E7" w:rsidP="006411E7">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lastRenderedPageBreak/>
        <w:t>Жилищно-коммунальное хозяйство на 202</w:t>
      </w:r>
      <w:r w:rsidR="00182940">
        <w:rPr>
          <w:rFonts w:ascii="Times New Roman" w:hAnsi="Times New Roman" w:cs="Times New Roman"/>
          <w:sz w:val="28"/>
          <w:szCs w:val="28"/>
        </w:rPr>
        <w:t>5</w:t>
      </w:r>
      <w:r w:rsidRPr="00B757E1">
        <w:rPr>
          <w:rFonts w:ascii="Times New Roman" w:hAnsi="Times New Roman" w:cs="Times New Roman"/>
          <w:sz w:val="28"/>
          <w:szCs w:val="28"/>
        </w:rPr>
        <w:t xml:space="preserve"> год планируется с уменьшением к прогнозу 202</w:t>
      </w:r>
      <w:r w:rsidR="00182940">
        <w:rPr>
          <w:rFonts w:ascii="Times New Roman" w:hAnsi="Times New Roman" w:cs="Times New Roman"/>
          <w:sz w:val="28"/>
          <w:szCs w:val="28"/>
        </w:rPr>
        <w:t>4</w:t>
      </w:r>
      <w:r w:rsidRPr="00B757E1">
        <w:rPr>
          <w:rFonts w:ascii="Times New Roman" w:hAnsi="Times New Roman" w:cs="Times New Roman"/>
          <w:sz w:val="28"/>
          <w:szCs w:val="28"/>
        </w:rPr>
        <w:t xml:space="preserve"> года на </w:t>
      </w:r>
      <w:r w:rsidR="00182940">
        <w:rPr>
          <w:rFonts w:ascii="Times New Roman" w:hAnsi="Times New Roman" w:cs="Times New Roman"/>
          <w:b/>
          <w:sz w:val="28"/>
          <w:szCs w:val="28"/>
        </w:rPr>
        <w:t>89,5</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182940">
        <w:rPr>
          <w:rFonts w:ascii="Times New Roman" w:hAnsi="Times New Roman" w:cs="Times New Roman"/>
          <w:b/>
          <w:sz w:val="28"/>
          <w:szCs w:val="28"/>
        </w:rPr>
        <w:t>-2 084,5</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на 202</w:t>
      </w:r>
      <w:r w:rsidR="00182940">
        <w:rPr>
          <w:rFonts w:ascii="Times New Roman" w:hAnsi="Times New Roman" w:cs="Times New Roman"/>
          <w:sz w:val="28"/>
          <w:szCs w:val="28"/>
        </w:rPr>
        <w:t>6</w:t>
      </w:r>
      <w:r w:rsidRPr="00B757E1">
        <w:rPr>
          <w:rFonts w:ascii="Times New Roman" w:hAnsi="Times New Roman" w:cs="Times New Roman"/>
          <w:sz w:val="28"/>
          <w:szCs w:val="28"/>
        </w:rPr>
        <w:t xml:space="preserve"> год </w:t>
      </w:r>
      <w:r w:rsidR="00182940">
        <w:rPr>
          <w:rFonts w:ascii="Times New Roman" w:hAnsi="Times New Roman" w:cs="Times New Roman"/>
          <w:sz w:val="28"/>
          <w:szCs w:val="28"/>
        </w:rPr>
        <w:t>расходы по данному разделу не планируются.</w:t>
      </w:r>
    </w:p>
    <w:p w:rsidR="00A53C09" w:rsidRPr="00B757E1" w:rsidRDefault="000D7D14" w:rsidP="00A53C09">
      <w:pPr>
        <w:pStyle w:val="a3"/>
        <w:ind w:firstLine="709"/>
        <w:jc w:val="both"/>
        <w:rPr>
          <w:rFonts w:ascii="Times New Roman" w:hAnsi="Times New Roman" w:cs="Times New Roman"/>
          <w:sz w:val="28"/>
          <w:szCs w:val="28"/>
        </w:rPr>
      </w:pPr>
      <w:r>
        <w:rPr>
          <w:rFonts w:ascii="Times New Roman" w:hAnsi="Times New Roman" w:cs="Times New Roman"/>
          <w:sz w:val="28"/>
          <w:szCs w:val="28"/>
        </w:rPr>
        <w:t>Культура, кинематография</w:t>
      </w:r>
      <w:r w:rsidRPr="00B757E1">
        <w:rPr>
          <w:rFonts w:ascii="Times New Roman" w:hAnsi="Times New Roman" w:cs="Times New Roman"/>
          <w:sz w:val="28"/>
          <w:szCs w:val="28"/>
        </w:rPr>
        <w:t xml:space="preserve"> на 202</w:t>
      </w:r>
      <w:r w:rsidR="000C7AD1">
        <w:rPr>
          <w:rFonts w:ascii="Times New Roman" w:hAnsi="Times New Roman" w:cs="Times New Roman"/>
          <w:sz w:val="28"/>
          <w:szCs w:val="28"/>
        </w:rPr>
        <w:t>4</w:t>
      </w:r>
      <w:r w:rsidRPr="00B757E1">
        <w:rPr>
          <w:rFonts w:ascii="Times New Roman" w:hAnsi="Times New Roman" w:cs="Times New Roman"/>
          <w:sz w:val="28"/>
          <w:szCs w:val="28"/>
        </w:rPr>
        <w:t xml:space="preserve"> год прогнозируется в сумме </w:t>
      </w:r>
      <w:r w:rsidR="000C7AD1">
        <w:rPr>
          <w:rFonts w:ascii="Times New Roman" w:hAnsi="Times New Roman" w:cs="Times New Roman"/>
          <w:b/>
          <w:sz w:val="28"/>
          <w:szCs w:val="28"/>
        </w:rPr>
        <w:t>55,0</w:t>
      </w:r>
      <w:r>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w:t>
      </w:r>
      <w:r w:rsidR="00A53C09">
        <w:rPr>
          <w:rFonts w:ascii="Times New Roman" w:hAnsi="Times New Roman" w:cs="Times New Roman"/>
          <w:sz w:val="28"/>
          <w:szCs w:val="28"/>
        </w:rPr>
        <w:t>.</w:t>
      </w:r>
      <w:r w:rsidRPr="00B757E1">
        <w:rPr>
          <w:rFonts w:ascii="Times New Roman" w:hAnsi="Times New Roman" w:cs="Times New Roman"/>
          <w:sz w:val="28"/>
          <w:szCs w:val="28"/>
        </w:rPr>
        <w:t xml:space="preserve"> </w:t>
      </w:r>
      <w:r w:rsidR="00A53C09" w:rsidRPr="00B757E1">
        <w:rPr>
          <w:rFonts w:ascii="Times New Roman" w:hAnsi="Times New Roman" w:cs="Times New Roman"/>
          <w:sz w:val="28"/>
          <w:szCs w:val="28"/>
        </w:rPr>
        <w:t>В целом расходы у</w:t>
      </w:r>
      <w:r w:rsidR="00A53C09">
        <w:rPr>
          <w:rFonts w:ascii="Times New Roman" w:hAnsi="Times New Roman" w:cs="Times New Roman"/>
          <w:sz w:val="28"/>
          <w:szCs w:val="28"/>
        </w:rPr>
        <w:t xml:space="preserve">меньшатся на </w:t>
      </w:r>
      <w:r w:rsidR="000C7AD1">
        <w:rPr>
          <w:rFonts w:ascii="Times New Roman" w:hAnsi="Times New Roman" w:cs="Times New Roman"/>
          <w:b/>
          <w:sz w:val="28"/>
          <w:szCs w:val="28"/>
        </w:rPr>
        <w:t>47,6</w:t>
      </w:r>
      <w:r w:rsidR="00A53C09" w:rsidRPr="00B757E1">
        <w:rPr>
          <w:rFonts w:ascii="Times New Roman" w:hAnsi="Times New Roman" w:cs="Times New Roman"/>
          <w:b/>
          <w:sz w:val="28"/>
          <w:szCs w:val="28"/>
        </w:rPr>
        <w:t xml:space="preserve">% </w:t>
      </w:r>
      <w:r w:rsidR="00A53C09" w:rsidRPr="00B757E1">
        <w:rPr>
          <w:rFonts w:ascii="Times New Roman" w:hAnsi="Times New Roman" w:cs="Times New Roman"/>
          <w:sz w:val="28"/>
          <w:szCs w:val="28"/>
        </w:rPr>
        <w:t>(</w:t>
      </w:r>
      <w:r w:rsidR="00A53C09">
        <w:rPr>
          <w:rFonts w:ascii="Times New Roman" w:hAnsi="Times New Roman" w:cs="Times New Roman"/>
          <w:b/>
          <w:sz w:val="28"/>
          <w:szCs w:val="28"/>
        </w:rPr>
        <w:t>-</w:t>
      </w:r>
      <w:r w:rsidR="000C7AD1">
        <w:rPr>
          <w:rFonts w:ascii="Times New Roman" w:hAnsi="Times New Roman" w:cs="Times New Roman"/>
          <w:b/>
          <w:sz w:val="28"/>
          <w:szCs w:val="28"/>
        </w:rPr>
        <w:t xml:space="preserve">50,0 </w:t>
      </w:r>
      <w:r w:rsidR="00A53C09" w:rsidRPr="00B757E1">
        <w:rPr>
          <w:rFonts w:ascii="Times New Roman" w:hAnsi="Times New Roman" w:cs="Times New Roman"/>
          <w:sz w:val="28"/>
          <w:szCs w:val="28"/>
        </w:rPr>
        <w:t>тыс. рублей) по отношению к первоначальному плану 202</w:t>
      </w:r>
      <w:r w:rsidR="000C7AD1">
        <w:rPr>
          <w:rFonts w:ascii="Times New Roman" w:hAnsi="Times New Roman" w:cs="Times New Roman"/>
          <w:sz w:val="28"/>
          <w:szCs w:val="28"/>
        </w:rPr>
        <w:t>4</w:t>
      </w:r>
      <w:r w:rsidR="00A53C09" w:rsidRPr="00B757E1">
        <w:rPr>
          <w:rFonts w:ascii="Times New Roman" w:hAnsi="Times New Roman" w:cs="Times New Roman"/>
          <w:sz w:val="28"/>
          <w:szCs w:val="28"/>
        </w:rPr>
        <w:t xml:space="preserve"> года. К ожидаемому исполнению 202</w:t>
      </w:r>
      <w:r w:rsidR="000C7AD1">
        <w:rPr>
          <w:rFonts w:ascii="Times New Roman" w:hAnsi="Times New Roman" w:cs="Times New Roman"/>
          <w:sz w:val="28"/>
          <w:szCs w:val="28"/>
        </w:rPr>
        <w:t>3</w:t>
      </w:r>
      <w:r w:rsidR="00A53C09" w:rsidRPr="00B757E1">
        <w:rPr>
          <w:rFonts w:ascii="Times New Roman" w:hAnsi="Times New Roman" w:cs="Times New Roman"/>
          <w:sz w:val="28"/>
          <w:szCs w:val="28"/>
        </w:rPr>
        <w:t xml:space="preserve"> года расходы поселения на 202</w:t>
      </w:r>
      <w:r w:rsidR="000C7AD1">
        <w:rPr>
          <w:rFonts w:ascii="Times New Roman" w:hAnsi="Times New Roman" w:cs="Times New Roman"/>
          <w:sz w:val="28"/>
          <w:szCs w:val="28"/>
        </w:rPr>
        <w:t>4</w:t>
      </w:r>
      <w:r w:rsidR="00A53C09" w:rsidRPr="00B757E1">
        <w:rPr>
          <w:rFonts w:ascii="Times New Roman" w:hAnsi="Times New Roman" w:cs="Times New Roman"/>
          <w:sz w:val="28"/>
          <w:szCs w:val="28"/>
        </w:rPr>
        <w:t xml:space="preserve"> год прогнозируются с </w:t>
      </w:r>
      <w:r w:rsidR="00A53C09">
        <w:rPr>
          <w:rFonts w:ascii="Times New Roman" w:hAnsi="Times New Roman" w:cs="Times New Roman"/>
          <w:sz w:val="28"/>
          <w:szCs w:val="28"/>
        </w:rPr>
        <w:t>у</w:t>
      </w:r>
      <w:r w:rsidR="004861F1">
        <w:rPr>
          <w:rFonts w:ascii="Times New Roman" w:hAnsi="Times New Roman" w:cs="Times New Roman"/>
          <w:sz w:val="28"/>
          <w:szCs w:val="28"/>
        </w:rPr>
        <w:t>величением</w:t>
      </w:r>
      <w:r w:rsidR="00A53C09" w:rsidRPr="00B757E1">
        <w:rPr>
          <w:rFonts w:ascii="Times New Roman" w:hAnsi="Times New Roman" w:cs="Times New Roman"/>
          <w:sz w:val="28"/>
          <w:szCs w:val="28"/>
        </w:rPr>
        <w:t xml:space="preserve"> на </w:t>
      </w:r>
      <w:r w:rsidR="004861F1">
        <w:rPr>
          <w:rFonts w:ascii="Times New Roman" w:hAnsi="Times New Roman" w:cs="Times New Roman"/>
          <w:b/>
          <w:sz w:val="28"/>
          <w:szCs w:val="28"/>
        </w:rPr>
        <w:t>22,2</w:t>
      </w:r>
      <w:r w:rsidR="00A53C09" w:rsidRPr="00B757E1">
        <w:rPr>
          <w:rFonts w:ascii="Times New Roman" w:hAnsi="Times New Roman" w:cs="Times New Roman"/>
          <w:b/>
          <w:sz w:val="28"/>
          <w:szCs w:val="28"/>
        </w:rPr>
        <w:t>%</w:t>
      </w:r>
      <w:r w:rsidR="00A53C09">
        <w:rPr>
          <w:rFonts w:ascii="Times New Roman" w:hAnsi="Times New Roman" w:cs="Times New Roman"/>
          <w:sz w:val="28"/>
          <w:szCs w:val="28"/>
        </w:rPr>
        <w:t xml:space="preserve"> </w:t>
      </w:r>
      <w:r w:rsidR="00A53C09" w:rsidRPr="00D2752D">
        <w:rPr>
          <w:rFonts w:ascii="Times New Roman" w:hAnsi="Times New Roman" w:cs="Times New Roman"/>
          <w:sz w:val="28"/>
          <w:szCs w:val="28"/>
        </w:rPr>
        <w:t>(</w:t>
      </w:r>
      <w:r w:rsidR="004861F1">
        <w:rPr>
          <w:rFonts w:ascii="Times New Roman" w:hAnsi="Times New Roman" w:cs="Times New Roman"/>
          <w:b/>
          <w:sz w:val="28"/>
          <w:szCs w:val="28"/>
        </w:rPr>
        <w:t xml:space="preserve">+10 </w:t>
      </w:r>
      <w:r w:rsidR="00A53C09" w:rsidRPr="00B757E1">
        <w:rPr>
          <w:rFonts w:ascii="Times New Roman" w:hAnsi="Times New Roman" w:cs="Times New Roman"/>
          <w:sz w:val="28"/>
          <w:szCs w:val="28"/>
        </w:rPr>
        <w:t>тыс. рублей).</w:t>
      </w:r>
    </w:p>
    <w:p w:rsidR="00A53C09" w:rsidRDefault="00A53C09" w:rsidP="00A53C09">
      <w:pPr>
        <w:pStyle w:val="a3"/>
        <w:ind w:firstLine="709"/>
        <w:jc w:val="both"/>
        <w:rPr>
          <w:rFonts w:ascii="Times New Roman" w:hAnsi="Times New Roman" w:cs="Times New Roman"/>
          <w:sz w:val="28"/>
          <w:szCs w:val="28"/>
        </w:rPr>
      </w:pPr>
      <w:r>
        <w:rPr>
          <w:rFonts w:ascii="Times New Roman" w:hAnsi="Times New Roman" w:cs="Times New Roman"/>
          <w:sz w:val="28"/>
          <w:szCs w:val="28"/>
        </w:rPr>
        <w:t>Культура, кинематография</w:t>
      </w:r>
      <w:r w:rsidRPr="00B757E1">
        <w:rPr>
          <w:rFonts w:ascii="Times New Roman" w:hAnsi="Times New Roman" w:cs="Times New Roman"/>
          <w:sz w:val="28"/>
          <w:szCs w:val="28"/>
        </w:rPr>
        <w:t xml:space="preserve"> на 202</w:t>
      </w:r>
      <w:r w:rsidR="000C7AD1">
        <w:rPr>
          <w:rFonts w:ascii="Times New Roman" w:hAnsi="Times New Roman" w:cs="Times New Roman"/>
          <w:sz w:val="28"/>
          <w:szCs w:val="28"/>
        </w:rPr>
        <w:t>5 и 2026</w:t>
      </w:r>
      <w:r w:rsidRPr="00B757E1">
        <w:rPr>
          <w:rFonts w:ascii="Times New Roman" w:hAnsi="Times New Roman" w:cs="Times New Roman"/>
          <w:sz w:val="28"/>
          <w:szCs w:val="28"/>
        </w:rPr>
        <w:t xml:space="preserve"> год </w:t>
      </w:r>
      <w:r w:rsidR="000C7AD1">
        <w:rPr>
          <w:rFonts w:ascii="Times New Roman" w:hAnsi="Times New Roman" w:cs="Times New Roman"/>
          <w:sz w:val="28"/>
          <w:szCs w:val="28"/>
        </w:rPr>
        <w:t>не планируется.</w:t>
      </w:r>
    </w:p>
    <w:p w:rsidR="006411E7" w:rsidRPr="00B757E1" w:rsidRDefault="00F9088F" w:rsidP="006411E7">
      <w:pPr>
        <w:pStyle w:val="a3"/>
        <w:ind w:firstLine="709"/>
        <w:jc w:val="both"/>
        <w:rPr>
          <w:rFonts w:ascii="Times New Roman" w:hAnsi="Times New Roman" w:cs="Times New Roman"/>
          <w:sz w:val="28"/>
          <w:szCs w:val="28"/>
        </w:rPr>
      </w:pPr>
      <w:r>
        <w:rPr>
          <w:rFonts w:ascii="Times New Roman" w:hAnsi="Times New Roman" w:cs="Times New Roman"/>
          <w:sz w:val="28"/>
          <w:szCs w:val="28"/>
        </w:rPr>
        <w:t>Социальная политика</w:t>
      </w:r>
      <w:r w:rsidR="006411E7" w:rsidRPr="00B757E1">
        <w:rPr>
          <w:rFonts w:ascii="Times New Roman" w:hAnsi="Times New Roman" w:cs="Times New Roman"/>
          <w:sz w:val="28"/>
          <w:szCs w:val="28"/>
        </w:rPr>
        <w:t xml:space="preserve"> на 202</w:t>
      </w:r>
      <w:r w:rsidR="000C7AD1">
        <w:rPr>
          <w:rFonts w:ascii="Times New Roman" w:hAnsi="Times New Roman" w:cs="Times New Roman"/>
          <w:sz w:val="28"/>
          <w:szCs w:val="28"/>
        </w:rPr>
        <w:t>4</w:t>
      </w:r>
      <w:r w:rsidR="006411E7" w:rsidRPr="00B757E1">
        <w:rPr>
          <w:rFonts w:ascii="Times New Roman" w:hAnsi="Times New Roman" w:cs="Times New Roman"/>
          <w:sz w:val="28"/>
          <w:szCs w:val="28"/>
        </w:rPr>
        <w:t xml:space="preserve"> год прогнозиру</w:t>
      </w:r>
      <w:r w:rsidR="00834BDF" w:rsidRPr="00B757E1">
        <w:rPr>
          <w:rFonts w:ascii="Times New Roman" w:hAnsi="Times New Roman" w:cs="Times New Roman"/>
          <w:sz w:val="28"/>
          <w:szCs w:val="28"/>
        </w:rPr>
        <w:t>ю</w:t>
      </w:r>
      <w:r w:rsidR="006411E7" w:rsidRPr="00B757E1">
        <w:rPr>
          <w:rFonts w:ascii="Times New Roman" w:hAnsi="Times New Roman" w:cs="Times New Roman"/>
          <w:sz w:val="28"/>
          <w:szCs w:val="28"/>
        </w:rPr>
        <w:t xml:space="preserve">тся в сумме </w:t>
      </w:r>
      <w:r w:rsidR="000C7AD1">
        <w:rPr>
          <w:rFonts w:ascii="Times New Roman" w:hAnsi="Times New Roman" w:cs="Times New Roman"/>
          <w:b/>
          <w:sz w:val="28"/>
          <w:szCs w:val="28"/>
        </w:rPr>
        <w:t>175,0</w:t>
      </w:r>
      <w:r w:rsidR="006411E7" w:rsidRPr="00B757E1">
        <w:rPr>
          <w:rFonts w:ascii="Times New Roman" w:hAnsi="Times New Roman" w:cs="Times New Roman"/>
          <w:sz w:val="28"/>
          <w:szCs w:val="28"/>
        </w:rPr>
        <w:t xml:space="preserve"> тыс. рублей. В целом расходы </w:t>
      </w:r>
      <w:r w:rsidR="00A53C09">
        <w:rPr>
          <w:rFonts w:ascii="Times New Roman" w:hAnsi="Times New Roman" w:cs="Times New Roman"/>
          <w:sz w:val="28"/>
          <w:szCs w:val="28"/>
        </w:rPr>
        <w:t xml:space="preserve">увеличатся на </w:t>
      </w:r>
      <w:r w:rsidR="000C7AD1">
        <w:rPr>
          <w:rFonts w:ascii="Times New Roman" w:hAnsi="Times New Roman" w:cs="Times New Roman"/>
          <w:b/>
          <w:sz w:val="28"/>
          <w:szCs w:val="28"/>
        </w:rPr>
        <w:t>5,3</w:t>
      </w:r>
      <w:r w:rsidR="00A53C09" w:rsidRPr="00B91F16">
        <w:rPr>
          <w:rFonts w:ascii="Times New Roman" w:hAnsi="Times New Roman" w:cs="Times New Roman"/>
          <w:b/>
          <w:sz w:val="28"/>
          <w:szCs w:val="28"/>
        </w:rPr>
        <w:t>%</w:t>
      </w:r>
      <w:r w:rsidR="00A53C09">
        <w:rPr>
          <w:rFonts w:ascii="Times New Roman" w:hAnsi="Times New Roman" w:cs="Times New Roman"/>
          <w:sz w:val="28"/>
          <w:szCs w:val="28"/>
        </w:rPr>
        <w:t xml:space="preserve"> (</w:t>
      </w:r>
      <w:r w:rsidR="00A53C09" w:rsidRPr="00B91F16">
        <w:rPr>
          <w:rFonts w:ascii="Times New Roman" w:hAnsi="Times New Roman" w:cs="Times New Roman"/>
          <w:b/>
          <w:sz w:val="28"/>
          <w:szCs w:val="28"/>
        </w:rPr>
        <w:t>+</w:t>
      </w:r>
      <w:r w:rsidR="000C7AD1">
        <w:rPr>
          <w:rFonts w:ascii="Times New Roman" w:hAnsi="Times New Roman" w:cs="Times New Roman"/>
          <w:b/>
          <w:sz w:val="28"/>
          <w:szCs w:val="28"/>
        </w:rPr>
        <w:t>8,8</w:t>
      </w:r>
      <w:r w:rsidR="00A53C09">
        <w:rPr>
          <w:rFonts w:ascii="Times New Roman" w:hAnsi="Times New Roman" w:cs="Times New Roman"/>
          <w:sz w:val="28"/>
          <w:szCs w:val="28"/>
        </w:rPr>
        <w:t xml:space="preserve"> тыс</w:t>
      </w:r>
      <w:r w:rsidR="00B91F16">
        <w:rPr>
          <w:rFonts w:ascii="Times New Roman" w:hAnsi="Times New Roman" w:cs="Times New Roman"/>
          <w:sz w:val="28"/>
          <w:szCs w:val="28"/>
        </w:rPr>
        <w:t>.</w:t>
      </w:r>
      <w:r w:rsidR="00A53C09">
        <w:rPr>
          <w:rFonts w:ascii="Times New Roman" w:hAnsi="Times New Roman" w:cs="Times New Roman"/>
          <w:sz w:val="28"/>
          <w:szCs w:val="28"/>
        </w:rPr>
        <w:t xml:space="preserve"> рублей)</w:t>
      </w:r>
      <w:r w:rsidR="000D7D14">
        <w:rPr>
          <w:rFonts w:ascii="Times New Roman" w:hAnsi="Times New Roman" w:cs="Times New Roman"/>
          <w:sz w:val="28"/>
          <w:szCs w:val="28"/>
        </w:rPr>
        <w:t xml:space="preserve">, </w:t>
      </w:r>
      <w:r w:rsidR="000D7D14" w:rsidRPr="00B757E1">
        <w:rPr>
          <w:rFonts w:ascii="Times New Roman" w:hAnsi="Times New Roman" w:cs="Times New Roman"/>
          <w:sz w:val="28"/>
          <w:szCs w:val="28"/>
        </w:rPr>
        <w:t>по отношению к первоначальному плану</w:t>
      </w:r>
      <w:r w:rsidR="00B91F16">
        <w:rPr>
          <w:rFonts w:ascii="Times New Roman" w:hAnsi="Times New Roman" w:cs="Times New Roman"/>
          <w:sz w:val="28"/>
          <w:szCs w:val="28"/>
        </w:rPr>
        <w:t xml:space="preserve"> 202</w:t>
      </w:r>
      <w:r w:rsidR="000C7AD1">
        <w:rPr>
          <w:rFonts w:ascii="Times New Roman" w:hAnsi="Times New Roman" w:cs="Times New Roman"/>
          <w:sz w:val="28"/>
          <w:szCs w:val="28"/>
        </w:rPr>
        <w:t>3</w:t>
      </w:r>
      <w:r w:rsidR="00B91F16">
        <w:rPr>
          <w:rFonts w:ascii="Times New Roman" w:hAnsi="Times New Roman" w:cs="Times New Roman"/>
          <w:sz w:val="28"/>
          <w:szCs w:val="28"/>
        </w:rPr>
        <w:t xml:space="preserve"> года</w:t>
      </w:r>
      <w:r w:rsidR="006411E7" w:rsidRPr="00B757E1">
        <w:rPr>
          <w:rFonts w:ascii="Times New Roman" w:hAnsi="Times New Roman" w:cs="Times New Roman"/>
          <w:sz w:val="28"/>
          <w:szCs w:val="28"/>
        </w:rPr>
        <w:t>. К ожидаемому исполнению 202</w:t>
      </w:r>
      <w:r w:rsidR="000C7AD1">
        <w:rPr>
          <w:rFonts w:ascii="Times New Roman" w:hAnsi="Times New Roman" w:cs="Times New Roman"/>
          <w:sz w:val="28"/>
          <w:szCs w:val="28"/>
        </w:rPr>
        <w:t>3</w:t>
      </w:r>
      <w:r w:rsidR="006411E7" w:rsidRPr="00B757E1">
        <w:rPr>
          <w:rFonts w:ascii="Times New Roman" w:hAnsi="Times New Roman" w:cs="Times New Roman"/>
          <w:sz w:val="28"/>
          <w:szCs w:val="28"/>
        </w:rPr>
        <w:t xml:space="preserve"> года расходы поселения на 202</w:t>
      </w:r>
      <w:r w:rsidR="000C7AD1">
        <w:rPr>
          <w:rFonts w:ascii="Times New Roman" w:hAnsi="Times New Roman" w:cs="Times New Roman"/>
          <w:sz w:val="28"/>
          <w:szCs w:val="28"/>
        </w:rPr>
        <w:t>4</w:t>
      </w:r>
      <w:r w:rsidR="006411E7" w:rsidRPr="00B757E1">
        <w:rPr>
          <w:rFonts w:ascii="Times New Roman" w:hAnsi="Times New Roman" w:cs="Times New Roman"/>
          <w:sz w:val="28"/>
          <w:szCs w:val="28"/>
        </w:rPr>
        <w:t xml:space="preserve"> год прогнозируется с </w:t>
      </w:r>
      <w:r w:rsidR="000C7AD1">
        <w:rPr>
          <w:rFonts w:ascii="Times New Roman" w:hAnsi="Times New Roman" w:cs="Times New Roman"/>
          <w:sz w:val="28"/>
          <w:szCs w:val="28"/>
        </w:rPr>
        <w:t>увеличением</w:t>
      </w:r>
      <w:r w:rsidR="006411E7" w:rsidRPr="00B757E1">
        <w:rPr>
          <w:rFonts w:ascii="Times New Roman" w:hAnsi="Times New Roman" w:cs="Times New Roman"/>
          <w:sz w:val="28"/>
          <w:szCs w:val="28"/>
        </w:rPr>
        <w:t xml:space="preserve"> на </w:t>
      </w:r>
      <w:r w:rsidR="000C7AD1">
        <w:rPr>
          <w:rFonts w:ascii="Times New Roman" w:hAnsi="Times New Roman" w:cs="Times New Roman"/>
          <w:b/>
          <w:sz w:val="28"/>
          <w:szCs w:val="28"/>
        </w:rPr>
        <w:t>2,3</w:t>
      </w:r>
      <w:r w:rsidR="006411E7" w:rsidRPr="00B757E1">
        <w:rPr>
          <w:rFonts w:ascii="Times New Roman" w:hAnsi="Times New Roman" w:cs="Times New Roman"/>
          <w:b/>
          <w:sz w:val="28"/>
          <w:szCs w:val="28"/>
        </w:rPr>
        <w:t>%</w:t>
      </w:r>
      <w:r w:rsidR="006411E7" w:rsidRPr="00B757E1">
        <w:rPr>
          <w:rFonts w:ascii="Times New Roman" w:hAnsi="Times New Roman" w:cs="Times New Roman"/>
          <w:sz w:val="28"/>
          <w:szCs w:val="28"/>
        </w:rPr>
        <w:t xml:space="preserve"> (</w:t>
      </w:r>
      <w:r w:rsidR="000C7AD1">
        <w:rPr>
          <w:rFonts w:ascii="Times New Roman" w:hAnsi="Times New Roman" w:cs="Times New Roman"/>
          <w:b/>
          <w:sz w:val="28"/>
          <w:szCs w:val="28"/>
        </w:rPr>
        <w:t>+4,0</w:t>
      </w:r>
      <w:r w:rsidR="006411E7" w:rsidRPr="00B757E1">
        <w:rPr>
          <w:rFonts w:ascii="Times New Roman" w:hAnsi="Times New Roman" w:cs="Times New Roman"/>
          <w:sz w:val="28"/>
          <w:szCs w:val="28"/>
        </w:rPr>
        <w:t>тыс. рублей).</w:t>
      </w:r>
    </w:p>
    <w:p w:rsidR="006411E7" w:rsidRPr="00B757E1" w:rsidRDefault="00F9088F" w:rsidP="006411E7">
      <w:pPr>
        <w:pStyle w:val="a3"/>
        <w:ind w:firstLine="709"/>
        <w:jc w:val="both"/>
        <w:rPr>
          <w:rFonts w:ascii="Times New Roman" w:hAnsi="Times New Roman" w:cs="Times New Roman"/>
          <w:sz w:val="28"/>
          <w:szCs w:val="28"/>
        </w:rPr>
      </w:pPr>
      <w:r>
        <w:rPr>
          <w:rFonts w:ascii="Times New Roman" w:hAnsi="Times New Roman" w:cs="Times New Roman"/>
          <w:sz w:val="28"/>
          <w:szCs w:val="28"/>
        </w:rPr>
        <w:t>Социальная политика</w:t>
      </w:r>
      <w:r w:rsidRPr="00B757E1">
        <w:rPr>
          <w:rFonts w:ascii="Times New Roman" w:hAnsi="Times New Roman" w:cs="Times New Roman"/>
          <w:sz w:val="28"/>
          <w:szCs w:val="28"/>
        </w:rPr>
        <w:t xml:space="preserve"> </w:t>
      </w:r>
      <w:r w:rsidR="006411E7" w:rsidRPr="00B757E1">
        <w:rPr>
          <w:rFonts w:ascii="Times New Roman" w:hAnsi="Times New Roman" w:cs="Times New Roman"/>
          <w:sz w:val="28"/>
          <w:szCs w:val="28"/>
        </w:rPr>
        <w:t>на 202</w:t>
      </w:r>
      <w:r w:rsidR="000C7AD1">
        <w:rPr>
          <w:rFonts w:ascii="Times New Roman" w:hAnsi="Times New Roman" w:cs="Times New Roman"/>
          <w:sz w:val="28"/>
          <w:szCs w:val="28"/>
        </w:rPr>
        <w:t>5</w:t>
      </w:r>
      <w:r w:rsidR="006411E7" w:rsidRPr="00B757E1">
        <w:rPr>
          <w:rFonts w:ascii="Times New Roman" w:hAnsi="Times New Roman" w:cs="Times New Roman"/>
          <w:sz w:val="28"/>
          <w:szCs w:val="28"/>
        </w:rPr>
        <w:t xml:space="preserve"> год </w:t>
      </w:r>
      <w:r>
        <w:rPr>
          <w:rFonts w:ascii="Times New Roman" w:hAnsi="Times New Roman" w:cs="Times New Roman"/>
          <w:sz w:val="28"/>
          <w:szCs w:val="28"/>
        </w:rPr>
        <w:t>и</w:t>
      </w:r>
      <w:r w:rsidR="006411E7" w:rsidRPr="00B757E1">
        <w:rPr>
          <w:rFonts w:ascii="Times New Roman" w:hAnsi="Times New Roman" w:cs="Times New Roman"/>
          <w:sz w:val="28"/>
          <w:szCs w:val="28"/>
        </w:rPr>
        <w:t xml:space="preserve"> на 202</w:t>
      </w:r>
      <w:r w:rsidR="000C7AD1">
        <w:rPr>
          <w:rFonts w:ascii="Times New Roman" w:hAnsi="Times New Roman" w:cs="Times New Roman"/>
          <w:sz w:val="28"/>
          <w:szCs w:val="28"/>
        </w:rPr>
        <w:t>6</w:t>
      </w:r>
      <w:r w:rsidR="006411E7" w:rsidRPr="00B757E1">
        <w:rPr>
          <w:rFonts w:ascii="Times New Roman" w:hAnsi="Times New Roman" w:cs="Times New Roman"/>
          <w:sz w:val="28"/>
          <w:szCs w:val="28"/>
        </w:rPr>
        <w:t xml:space="preserve"> год </w:t>
      </w:r>
      <w:r>
        <w:rPr>
          <w:rFonts w:ascii="Times New Roman" w:hAnsi="Times New Roman" w:cs="Times New Roman"/>
          <w:sz w:val="28"/>
          <w:szCs w:val="28"/>
        </w:rPr>
        <w:t>остается на уровне 202</w:t>
      </w:r>
      <w:r w:rsidR="000C7AD1">
        <w:rPr>
          <w:rFonts w:ascii="Times New Roman" w:hAnsi="Times New Roman" w:cs="Times New Roman"/>
          <w:sz w:val="28"/>
          <w:szCs w:val="28"/>
        </w:rPr>
        <w:t>4</w:t>
      </w:r>
      <w:r>
        <w:rPr>
          <w:rFonts w:ascii="Times New Roman" w:hAnsi="Times New Roman" w:cs="Times New Roman"/>
          <w:sz w:val="28"/>
          <w:szCs w:val="28"/>
        </w:rPr>
        <w:t xml:space="preserve"> года.</w:t>
      </w:r>
    </w:p>
    <w:p w:rsidR="0006467A" w:rsidRPr="00B757E1" w:rsidRDefault="0006467A" w:rsidP="0006467A">
      <w:pPr>
        <w:pStyle w:val="a3"/>
        <w:ind w:firstLine="709"/>
        <w:jc w:val="both"/>
        <w:rPr>
          <w:rFonts w:ascii="Times New Roman" w:hAnsi="Times New Roman" w:cs="Times New Roman"/>
          <w:sz w:val="28"/>
          <w:szCs w:val="28"/>
        </w:rPr>
      </w:pPr>
      <w:bookmarkStart w:id="17" w:name="_Hlk88721765"/>
      <w:r w:rsidRPr="00B757E1">
        <w:rPr>
          <w:rFonts w:ascii="Times New Roman" w:hAnsi="Times New Roman" w:cs="Times New Roman"/>
          <w:sz w:val="28"/>
          <w:szCs w:val="28"/>
        </w:rPr>
        <w:t xml:space="preserve">Динамика объема расходов бюджета </w:t>
      </w:r>
      <w:r w:rsidR="006411E7" w:rsidRPr="00B757E1">
        <w:rPr>
          <w:rFonts w:ascii="Times New Roman" w:hAnsi="Times New Roman" w:cs="Times New Roman"/>
          <w:sz w:val="28"/>
          <w:szCs w:val="28"/>
        </w:rPr>
        <w:t>на</w:t>
      </w:r>
      <w:r w:rsidR="0098646F" w:rsidRPr="00B757E1">
        <w:rPr>
          <w:rFonts w:ascii="Times New Roman" w:hAnsi="Times New Roman" w:cs="Times New Roman"/>
          <w:sz w:val="28"/>
          <w:szCs w:val="28"/>
        </w:rPr>
        <w:t xml:space="preserve"> 202</w:t>
      </w:r>
      <w:r w:rsidR="000C7AD1">
        <w:rPr>
          <w:rFonts w:ascii="Times New Roman" w:hAnsi="Times New Roman" w:cs="Times New Roman"/>
          <w:sz w:val="28"/>
          <w:szCs w:val="28"/>
        </w:rPr>
        <w:t>4</w:t>
      </w:r>
      <w:r w:rsidR="0098646F" w:rsidRPr="00B757E1">
        <w:rPr>
          <w:rFonts w:ascii="Times New Roman" w:hAnsi="Times New Roman" w:cs="Times New Roman"/>
          <w:sz w:val="28"/>
          <w:szCs w:val="28"/>
        </w:rPr>
        <w:t xml:space="preserve"> год и планов</w:t>
      </w:r>
      <w:r w:rsidR="006411E7" w:rsidRPr="00B757E1">
        <w:rPr>
          <w:rFonts w:ascii="Times New Roman" w:hAnsi="Times New Roman" w:cs="Times New Roman"/>
          <w:sz w:val="28"/>
          <w:szCs w:val="28"/>
        </w:rPr>
        <w:t>ый</w:t>
      </w:r>
      <w:r w:rsidR="0098646F" w:rsidRPr="00B757E1">
        <w:rPr>
          <w:rFonts w:ascii="Times New Roman" w:hAnsi="Times New Roman" w:cs="Times New Roman"/>
          <w:sz w:val="28"/>
          <w:szCs w:val="28"/>
        </w:rPr>
        <w:t xml:space="preserve"> период 202</w:t>
      </w:r>
      <w:r w:rsidR="000C7AD1">
        <w:rPr>
          <w:rFonts w:ascii="Times New Roman" w:hAnsi="Times New Roman" w:cs="Times New Roman"/>
          <w:sz w:val="28"/>
          <w:szCs w:val="28"/>
        </w:rPr>
        <w:t>5</w:t>
      </w:r>
      <w:r w:rsidR="0098646F" w:rsidRPr="00B757E1">
        <w:rPr>
          <w:rFonts w:ascii="Times New Roman" w:hAnsi="Times New Roman" w:cs="Times New Roman"/>
          <w:sz w:val="28"/>
          <w:szCs w:val="28"/>
        </w:rPr>
        <w:t xml:space="preserve"> и 202</w:t>
      </w:r>
      <w:r w:rsidR="000C7AD1">
        <w:rPr>
          <w:rFonts w:ascii="Times New Roman" w:hAnsi="Times New Roman" w:cs="Times New Roman"/>
          <w:sz w:val="28"/>
          <w:szCs w:val="28"/>
        </w:rPr>
        <w:t>6</w:t>
      </w:r>
      <w:r w:rsidR="0098646F" w:rsidRPr="00B757E1">
        <w:rPr>
          <w:rFonts w:ascii="Times New Roman" w:hAnsi="Times New Roman" w:cs="Times New Roman"/>
          <w:sz w:val="28"/>
          <w:szCs w:val="28"/>
        </w:rPr>
        <w:t xml:space="preserve"> годов</w:t>
      </w:r>
      <w:r w:rsidRPr="00B757E1">
        <w:rPr>
          <w:rFonts w:ascii="Times New Roman" w:hAnsi="Times New Roman" w:cs="Times New Roman"/>
          <w:sz w:val="28"/>
          <w:szCs w:val="28"/>
        </w:rPr>
        <w:t>, основанная на прогнозных показател</w:t>
      </w:r>
      <w:r w:rsidR="0098646F" w:rsidRPr="00B757E1">
        <w:rPr>
          <w:rFonts w:ascii="Times New Roman" w:hAnsi="Times New Roman" w:cs="Times New Roman"/>
          <w:sz w:val="28"/>
          <w:szCs w:val="28"/>
        </w:rPr>
        <w:t>ях</w:t>
      </w:r>
      <w:r w:rsidRPr="00B757E1">
        <w:rPr>
          <w:rFonts w:ascii="Times New Roman" w:hAnsi="Times New Roman" w:cs="Times New Roman"/>
          <w:sz w:val="28"/>
          <w:szCs w:val="28"/>
        </w:rPr>
        <w:t xml:space="preserve">, отражает уменьшение объемов расходов в бюджете </w:t>
      </w:r>
      <w:r w:rsidR="0098646F" w:rsidRPr="00B757E1">
        <w:rPr>
          <w:rFonts w:ascii="Times New Roman" w:hAnsi="Times New Roman" w:cs="Times New Roman"/>
          <w:sz w:val="28"/>
          <w:szCs w:val="28"/>
        </w:rPr>
        <w:t xml:space="preserve">сельского </w:t>
      </w:r>
      <w:r w:rsidRPr="00B757E1">
        <w:rPr>
          <w:rFonts w:ascii="Times New Roman" w:hAnsi="Times New Roman" w:cs="Times New Roman"/>
          <w:sz w:val="28"/>
          <w:szCs w:val="28"/>
        </w:rPr>
        <w:t>поселе</w:t>
      </w:r>
      <w:r w:rsidR="0098646F" w:rsidRPr="00B757E1">
        <w:rPr>
          <w:rFonts w:ascii="Times New Roman" w:hAnsi="Times New Roman" w:cs="Times New Roman"/>
          <w:sz w:val="28"/>
          <w:szCs w:val="28"/>
        </w:rPr>
        <w:t>ния, причиной данного факта является уменьшение безвозмездных поступлений в 202</w:t>
      </w:r>
      <w:r w:rsidR="000C7AD1">
        <w:rPr>
          <w:rFonts w:ascii="Times New Roman" w:hAnsi="Times New Roman" w:cs="Times New Roman"/>
          <w:sz w:val="28"/>
          <w:szCs w:val="28"/>
        </w:rPr>
        <w:t>4</w:t>
      </w:r>
      <w:r w:rsidR="0098646F" w:rsidRPr="00B757E1">
        <w:rPr>
          <w:rFonts w:ascii="Times New Roman" w:hAnsi="Times New Roman" w:cs="Times New Roman"/>
          <w:sz w:val="28"/>
          <w:szCs w:val="28"/>
        </w:rPr>
        <w:t xml:space="preserve"> году и плановом периоде, что подтверждает зависимость бюджета </w:t>
      </w:r>
      <w:r w:rsidR="00CC377A">
        <w:rPr>
          <w:rFonts w:ascii="Times New Roman" w:hAnsi="Times New Roman" w:cs="Times New Roman"/>
          <w:sz w:val="28"/>
          <w:szCs w:val="28"/>
        </w:rPr>
        <w:t>Андрейковского</w:t>
      </w:r>
      <w:r w:rsidR="0098646F" w:rsidRPr="00B757E1">
        <w:rPr>
          <w:rFonts w:ascii="Times New Roman" w:hAnsi="Times New Roman" w:cs="Times New Roman"/>
          <w:sz w:val="28"/>
          <w:szCs w:val="28"/>
        </w:rPr>
        <w:t xml:space="preserve"> сельского поселения от безвозмездных поступлений.</w:t>
      </w:r>
    </w:p>
    <w:bookmarkEnd w:id="17"/>
    <w:p w:rsidR="00120988" w:rsidRPr="00B757E1" w:rsidRDefault="00120988" w:rsidP="00613114">
      <w:pPr>
        <w:pStyle w:val="a3"/>
        <w:ind w:firstLine="709"/>
        <w:jc w:val="both"/>
        <w:rPr>
          <w:rFonts w:ascii="Times New Roman" w:hAnsi="Times New Roman" w:cs="Times New Roman"/>
          <w:sz w:val="28"/>
          <w:szCs w:val="28"/>
        </w:rPr>
      </w:pPr>
    </w:p>
    <w:p w:rsidR="00B3063C" w:rsidRPr="00B757E1" w:rsidRDefault="00294B5F" w:rsidP="00B74937">
      <w:pPr>
        <w:pStyle w:val="a3"/>
        <w:jc w:val="both"/>
        <w:rPr>
          <w:rFonts w:ascii="Times New Roman" w:hAnsi="Times New Roman" w:cs="Times New Roman"/>
          <w:b/>
          <w:sz w:val="28"/>
          <w:szCs w:val="28"/>
        </w:rPr>
      </w:pPr>
      <w:r>
        <w:rPr>
          <w:rFonts w:ascii="Times New Roman" w:hAnsi="Times New Roman" w:cs="Times New Roman"/>
          <w:b/>
          <w:sz w:val="28"/>
          <w:szCs w:val="28"/>
        </w:rPr>
        <w:t>5</w:t>
      </w:r>
      <w:r w:rsidR="00123FB1" w:rsidRPr="00B757E1">
        <w:rPr>
          <w:rFonts w:ascii="Times New Roman" w:hAnsi="Times New Roman" w:cs="Times New Roman"/>
          <w:b/>
          <w:sz w:val="28"/>
          <w:szCs w:val="28"/>
        </w:rPr>
        <w:t>.</w:t>
      </w:r>
      <w:r w:rsidR="006F0FD5" w:rsidRPr="00B757E1">
        <w:rPr>
          <w:rFonts w:ascii="Times New Roman" w:hAnsi="Times New Roman" w:cs="Times New Roman"/>
          <w:b/>
          <w:sz w:val="28"/>
          <w:szCs w:val="28"/>
        </w:rPr>
        <w:t xml:space="preserve"> </w:t>
      </w:r>
      <w:r w:rsidR="00123FB1" w:rsidRPr="00B757E1">
        <w:rPr>
          <w:rFonts w:ascii="Times New Roman" w:hAnsi="Times New Roman" w:cs="Times New Roman"/>
          <w:b/>
          <w:sz w:val="28"/>
          <w:szCs w:val="28"/>
        </w:rPr>
        <w:t xml:space="preserve">Экспертиза соответствия показателей программной </w:t>
      </w:r>
      <w:r w:rsidR="00613114" w:rsidRPr="00B757E1">
        <w:rPr>
          <w:rFonts w:ascii="Times New Roman" w:hAnsi="Times New Roman" w:cs="Times New Roman"/>
          <w:b/>
          <w:sz w:val="28"/>
          <w:szCs w:val="28"/>
        </w:rPr>
        <w:t xml:space="preserve">и непрограммной </w:t>
      </w:r>
      <w:r w:rsidR="00123FB1" w:rsidRPr="00B757E1">
        <w:rPr>
          <w:rFonts w:ascii="Times New Roman" w:hAnsi="Times New Roman" w:cs="Times New Roman"/>
          <w:b/>
          <w:sz w:val="28"/>
          <w:szCs w:val="28"/>
        </w:rPr>
        <w:t xml:space="preserve">части бюджета </w:t>
      </w:r>
      <w:r w:rsidR="00CC377A">
        <w:rPr>
          <w:rFonts w:ascii="Times New Roman" w:hAnsi="Times New Roman" w:cs="Times New Roman"/>
          <w:b/>
          <w:sz w:val="28"/>
          <w:szCs w:val="28"/>
        </w:rPr>
        <w:t>Андрейковского</w:t>
      </w:r>
      <w:r w:rsidR="00D3572B" w:rsidRPr="00B757E1">
        <w:rPr>
          <w:rFonts w:ascii="Times New Roman" w:hAnsi="Times New Roman" w:cs="Times New Roman"/>
          <w:b/>
          <w:sz w:val="28"/>
          <w:szCs w:val="28"/>
        </w:rPr>
        <w:t xml:space="preserve"> сельского</w:t>
      </w:r>
      <w:r w:rsidR="002E342D" w:rsidRPr="00B757E1">
        <w:rPr>
          <w:rFonts w:ascii="Times New Roman" w:hAnsi="Times New Roman" w:cs="Times New Roman"/>
          <w:b/>
          <w:sz w:val="28"/>
          <w:szCs w:val="28"/>
        </w:rPr>
        <w:t xml:space="preserve"> поселения</w:t>
      </w:r>
      <w:r w:rsidR="00123FB1" w:rsidRPr="00B757E1">
        <w:rPr>
          <w:rFonts w:ascii="Times New Roman" w:hAnsi="Times New Roman" w:cs="Times New Roman"/>
          <w:b/>
          <w:sz w:val="28"/>
          <w:szCs w:val="28"/>
        </w:rPr>
        <w:t xml:space="preserve"> показателям принятых ранее и </w:t>
      </w:r>
      <w:r w:rsidR="008407D1" w:rsidRPr="00B757E1">
        <w:rPr>
          <w:rFonts w:ascii="Times New Roman" w:hAnsi="Times New Roman" w:cs="Times New Roman"/>
          <w:b/>
          <w:sz w:val="28"/>
          <w:szCs w:val="28"/>
        </w:rPr>
        <w:t>вновь принимаемых муниципальных программ,</w:t>
      </w:r>
      <w:r w:rsidR="00855374" w:rsidRPr="00B757E1">
        <w:rPr>
          <w:rFonts w:ascii="Times New Roman" w:hAnsi="Times New Roman" w:cs="Times New Roman"/>
          <w:b/>
          <w:sz w:val="28"/>
          <w:szCs w:val="28"/>
        </w:rPr>
        <w:t xml:space="preserve"> </w:t>
      </w:r>
      <w:r w:rsidR="00E93285" w:rsidRPr="00B757E1">
        <w:rPr>
          <w:rFonts w:ascii="Times New Roman" w:hAnsi="Times New Roman" w:cs="Times New Roman"/>
          <w:b/>
          <w:sz w:val="28"/>
          <w:szCs w:val="28"/>
        </w:rPr>
        <w:t xml:space="preserve">и непрограммных расходов </w:t>
      </w:r>
      <w:r w:rsidR="00855374" w:rsidRPr="00B757E1">
        <w:rPr>
          <w:rFonts w:ascii="Times New Roman" w:hAnsi="Times New Roman" w:cs="Times New Roman"/>
          <w:b/>
          <w:sz w:val="28"/>
          <w:szCs w:val="28"/>
        </w:rPr>
        <w:t>на 202</w:t>
      </w:r>
      <w:r w:rsidR="000C7AD1">
        <w:rPr>
          <w:rFonts w:ascii="Times New Roman" w:hAnsi="Times New Roman" w:cs="Times New Roman"/>
          <w:b/>
          <w:sz w:val="28"/>
          <w:szCs w:val="28"/>
        </w:rPr>
        <w:t>4</w:t>
      </w:r>
      <w:r w:rsidR="00396A65" w:rsidRPr="00B757E1">
        <w:rPr>
          <w:rFonts w:ascii="Times New Roman" w:hAnsi="Times New Roman" w:cs="Times New Roman"/>
          <w:b/>
          <w:sz w:val="28"/>
          <w:szCs w:val="28"/>
        </w:rPr>
        <w:t xml:space="preserve"> год и плановый период 20</w:t>
      </w:r>
      <w:r w:rsidR="00F44F0B" w:rsidRPr="00B757E1">
        <w:rPr>
          <w:rFonts w:ascii="Times New Roman" w:hAnsi="Times New Roman" w:cs="Times New Roman"/>
          <w:b/>
          <w:sz w:val="28"/>
          <w:szCs w:val="28"/>
        </w:rPr>
        <w:t>2</w:t>
      </w:r>
      <w:r w:rsidR="000C7AD1">
        <w:rPr>
          <w:rFonts w:ascii="Times New Roman" w:hAnsi="Times New Roman" w:cs="Times New Roman"/>
          <w:b/>
          <w:sz w:val="28"/>
          <w:szCs w:val="28"/>
        </w:rPr>
        <w:t>5</w:t>
      </w:r>
      <w:r w:rsidR="00396A65" w:rsidRPr="00B757E1">
        <w:rPr>
          <w:rFonts w:ascii="Times New Roman" w:hAnsi="Times New Roman" w:cs="Times New Roman"/>
          <w:b/>
          <w:sz w:val="28"/>
          <w:szCs w:val="28"/>
        </w:rPr>
        <w:t xml:space="preserve"> и 20</w:t>
      </w:r>
      <w:r w:rsidR="006234E9" w:rsidRPr="00B757E1">
        <w:rPr>
          <w:rFonts w:ascii="Times New Roman" w:hAnsi="Times New Roman" w:cs="Times New Roman"/>
          <w:b/>
          <w:sz w:val="28"/>
          <w:szCs w:val="28"/>
        </w:rPr>
        <w:t>2</w:t>
      </w:r>
      <w:r w:rsidR="000C7AD1">
        <w:rPr>
          <w:rFonts w:ascii="Times New Roman" w:hAnsi="Times New Roman" w:cs="Times New Roman"/>
          <w:b/>
          <w:sz w:val="28"/>
          <w:szCs w:val="28"/>
        </w:rPr>
        <w:t>6</w:t>
      </w:r>
      <w:r w:rsidR="00396A65" w:rsidRPr="00B757E1">
        <w:rPr>
          <w:rFonts w:ascii="Times New Roman" w:hAnsi="Times New Roman" w:cs="Times New Roman"/>
          <w:b/>
          <w:sz w:val="28"/>
          <w:szCs w:val="28"/>
        </w:rPr>
        <w:t xml:space="preserve"> годов</w:t>
      </w:r>
      <w:r w:rsidR="000C7AD1">
        <w:rPr>
          <w:rFonts w:ascii="Times New Roman" w:hAnsi="Times New Roman" w:cs="Times New Roman"/>
          <w:b/>
          <w:sz w:val="28"/>
          <w:szCs w:val="28"/>
        </w:rPr>
        <w:t>.</w:t>
      </w:r>
    </w:p>
    <w:p w:rsidR="00123FB1" w:rsidRPr="00B757E1" w:rsidRDefault="00123FB1" w:rsidP="006F0FD5">
      <w:pPr>
        <w:pStyle w:val="a3"/>
        <w:jc w:val="both"/>
        <w:rPr>
          <w:rFonts w:ascii="Times New Roman" w:hAnsi="Times New Roman" w:cs="Times New Roman"/>
          <w:sz w:val="28"/>
          <w:szCs w:val="28"/>
        </w:rPr>
      </w:pPr>
    </w:p>
    <w:p w:rsidR="00613114" w:rsidRPr="00B757E1" w:rsidRDefault="00294B5F" w:rsidP="00613114">
      <w:pPr>
        <w:pStyle w:val="a3"/>
        <w:ind w:firstLine="709"/>
        <w:jc w:val="both"/>
        <w:rPr>
          <w:rFonts w:ascii="Times New Roman" w:hAnsi="Times New Roman" w:cs="Times New Roman"/>
          <w:sz w:val="28"/>
          <w:szCs w:val="28"/>
        </w:rPr>
      </w:pPr>
      <w:r>
        <w:rPr>
          <w:rFonts w:ascii="Times New Roman" w:hAnsi="Times New Roman" w:cs="Times New Roman"/>
          <w:b/>
          <w:bCs/>
          <w:sz w:val="28"/>
          <w:szCs w:val="28"/>
        </w:rPr>
        <w:t>5</w:t>
      </w:r>
      <w:r w:rsidR="00613114" w:rsidRPr="00B757E1">
        <w:rPr>
          <w:rFonts w:ascii="Times New Roman" w:hAnsi="Times New Roman" w:cs="Times New Roman"/>
          <w:b/>
          <w:bCs/>
          <w:sz w:val="28"/>
          <w:szCs w:val="28"/>
        </w:rPr>
        <w:t>.1.</w:t>
      </w:r>
      <w:r w:rsidR="00613114" w:rsidRPr="00B757E1">
        <w:rPr>
          <w:rFonts w:ascii="Times New Roman" w:hAnsi="Times New Roman" w:cs="Times New Roman"/>
          <w:bCs/>
          <w:sz w:val="28"/>
          <w:szCs w:val="28"/>
        </w:rPr>
        <w:t xml:space="preserve"> О</w:t>
      </w:r>
      <w:r w:rsidR="00613114" w:rsidRPr="00B757E1">
        <w:rPr>
          <w:rFonts w:ascii="Times New Roman" w:hAnsi="Times New Roman" w:cs="Times New Roman"/>
          <w:sz w:val="28"/>
          <w:szCs w:val="28"/>
        </w:rPr>
        <w:t xml:space="preserve">дновременно с проектом решения о бюджете предоставлены проекты паспортов </w:t>
      </w:r>
      <w:r w:rsidR="00882869">
        <w:rPr>
          <w:rFonts w:ascii="Times New Roman" w:hAnsi="Times New Roman" w:cs="Times New Roman"/>
          <w:sz w:val="28"/>
          <w:szCs w:val="28"/>
        </w:rPr>
        <w:t>1</w:t>
      </w:r>
      <w:r w:rsidR="000C7AD1">
        <w:rPr>
          <w:rFonts w:ascii="Times New Roman" w:hAnsi="Times New Roman" w:cs="Times New Roman"/>
          <w:sz w:val="28"/>
          <w:szCs w:val="28"/>
        </w:rPr>
        <w:t>1</w:t>
      </w:r>
      <w:r w:rsidR="00613114" w:rsidRPr="00B757E1">
        <w:rPr>
          <w:rFonts w:ascii="Times New Roman" w:hAnsi="Times New Roman" w:cs="Times New Roman"/>
          <w:sz w:val="28"/>
          <w:szCs w:val="28"/>
        </w:rPr>
        <w:t xml:space="preserve"> муниципальных программ.</w:t>
      </w:r>
    </w:p>
    <w:p w:rsidR="007F7E04" w:rsidRDefault="007F7E04" w:rsidP="00613114">
      <w:pPr>
        <w:pStyle w:val="a3"/>
        <w:ind w:firstLine="709"/>
        <w:jc w:val="both"/>
        <w:rPr>
          <w:rFonts w:ascii="Times New Roman" w:hAnsi="Times New Roman" w:cs="Times New Roman"/>
          <w:sz w:val="28"/>
          <w:szCs w:val="28"/>
        </w:rPr>
      </w:pPr>
      <w:bookmarkStart w:id="18" w:name="_Hlk89875096"/>
      <w:r>
        <w:rPr>
          <w:rFonts w:ascii="Times New Roman" w:hAnsi="Times New Roman" w:cs="Times New Roman"/>
          <w:sz w:val="28"/>
          <w:szCs w:val="28"/>
        </w:rPr>
        <w:t>Одновременно с проектом решения предоставлен</w:t>
      </w:r>
      <w:r w:rsidR="008407D1">
        <w:rPr>
          <w:rFonts w:ascii="Times New Roman" w:hAnsi="Times New Roman" w:cs="Times New Roman"/>
          <w:sz w:val="28"/>
          <w:szCs w:val="28"/>
        </w:rPr>
        <w:t>о</w:t>
      </w:r>
      <w:r>
        <w:rPr>
          <w:rFonts w:ascii="Times New Roman" w:hAnsi="Times New Roman" w:cs="Times New Roman"/>
          <w:sz w:val="28"/>
          <w:szCs w:val="28"/>
        </w:rPr>
        <w:t xml:space="preserve"> </w:t>
      </w:r>
      <w:r w:rsidR="00613114" w:rsidRPr="00B757E1">
        <w:rPr>
          <w:rFonts w:ascii="Times New Roman" w:hAnsi="Times New Roman" w:cs="Times New Roman"/>
          <w:sz w:val="28"/>
          <w:szCs w:val="28"/>
        </w:rPr>
        <w:t>постановлени</w:t>
      </w:r>
      <w:r w:rsidR="008407D1">
        <w:rPr>
          <w:rFonts w:ascii="Times New Roman" w:hAnsi="Times New Roman" w:cs="Times New Roman"/>
          <w:sz w:val="28"/>
          <w:szCs w:val="28"/>
        </w:rPr>
        <w:t>е</w:t>
      </w:r>
      <w:r w:rsidR="00613114" w:rsidRPr="00B757E1">
        <w:rPr>
          <w:rFonts w:ascii="Times New Roman" w:hAnsi="Times New Roman" w:cs="Times New Roman"/>
          <w:sz w:val="28"/>
          <w:szCs w:val="28"/>
        </w:rPr>
        <w:t xml:space="preserve"> Администрации </w:t>
      </w:r>
      <w:r w:rsidR="00CC377A">
        <w:rPr>
          <w:rFonts w:ascii="Times New Roman" w:hAnsi="Times New Roman" w:cs="Times New Roman"/>
          <w:sz w:val="28"/>
          <w:szCs w:val="28"/>
        </w:rPr>
        <w:t>Андрейковского</w:t>
      </w:r>
      <w:r w:rsidR="00613114" w:rsidRPr="00B757E1">
        <w:rPr>
          <w:rFonts w:ascii="Times New Roman" w:hAnsi="Times New Roman" w:cs="Times New Roman"/>
          <w:sz w:val="28"/>
          <w:szCs w:val="28"/>
        </w:rPr>
        <w:t xml:space="preserve"> сельского поселения Вяземского района Смоленской области </w:t>
      </w:r>
      <w:r>
        <w:rPr>
          <w:rFonts w:ascii="Times New Roman" w:hAnsi="Times New Roman" w:cs="Times New Roman"/>
          <w:sz w:val="28"/>
          <w:szCs w:val="28"/>
        </w:rPr>
        <w:t>«</w:t>
      </w:r>
      <w:r w:rsidR="008407D1">
        <w:rPr>
          <w:rFonts w:ascii="Times New Roman" w:hAnsi="Times New Roman" w:cs="Times New Roman"/>
          <w:sz w:val="28"/>
          <w:szCs w:val="28"/>
        </w:rPr>
        <w:t xml:space="preserve">Об </w:t>
      </w:r>
      <w:r>
        <w:rPr>
          <w:rFonts w:ascii="Times New Roman" w:hAnsi="Times New Roman" w:cs="Times New Roman"/>
          <w:sz w:val="28"/>
          <w:szCs w:val="28"/>
        </w:rPr>
        <w:t xml:space="preserve">утверждении перечня муниципальных программ Андрейковского сельского поселения Вяземского района Смоленской области </w:t>
      </w:r>
      <w:r w:rsidR="00782062">
        <w:rPr>
          <w:rFonts w:ascii="Times New Roman" w:hAnsi="Times New Roman" w:cs="Times New Roman"/>
          <w:sz w:val="28"/>
          <w:szCs w:val="28"/>
        </w:rPr>
        <w:t>на 2024 год и на пл</w:t>
      </w:r>
      <w:r w:rsidR="000C7AD1">
        <w:rPr>
          <w:rFonts w:ascii="Times New Roman" w:hAnsi="Times New Roman" w:cs="Times New Roman"/>
          <w:sz w:val="28"/>
          <w:szCs w:val="28"/>
        </w:rPr>
        <w:t>ановый период 2025 и 2026 годов</w:t>
      </w:r>
      <w:r w:rsidR="00B238F0">
        <w:rPr>
          <w:rFonts w:ascii="Times New Roman" w:hAnsi="Times New Roman" w:cs="Times New Roman"/>
          <w:sz w:val="28"/>
          <w:szCs w:val="28"/>
        </w:rPr>
        <w:t>»</w:t>
      </w:r>
      <w:r w:rsidR="00613114" w:rsidRPr="00B757E1">
        <w:rPr>
          <w:rFonts w:ascii="Times New Roman" w:hAnsi="Times New Roman" w:cs="Times New Roman"/>
          <w:sz w:val="28"/>
          <w:szCs w:val="28"/>
        </w:rPr>
        <w:t xml:space="preserve">, в который включены </w:t>
      </w:r>
      <w:r>
        <w:rPr>
          <w:rFonts w:ascii="Times New Roman" w:hAnsi="Times New Roman" w:cs="Times New Roman"/>
          <w:sz w:val="28"/>
          <w:szCs w:val="28"/>
        </w:rPr>
        <w:t>1</w:t>
      </w:r>
      <w:r w:rsidR="00440922">
        <w:rPr>
          <w:rFonts w:ascii="Times New Roman" w:hAnsi="Times New Roman" w:cs="Times New Roman"/>
          <w:sz w:val="28"/>
          <w:szCs w:val="28"/>
        </w:rPr>
        <w:t>5</w:t>
      </w:r>
      <w:r w:rsidR="00613114" w:rsidRPr="00B757E1">
        <w:rPr>
          <w:rFonts w:ascii="Times New Roman" w:hAnsi="Times New Roman" w:cs="Times New Roman"/>
          <w:sz w:val="28"/>
          <w:szCs w:val="28"/>
        </w:rPr>
        <w:t xml:space="preserve"> муниципальных программ</w:t>
      </w:r>
      <w:r>
        <w:rPr>
          <w:rFonts w:ascii="Times New Roman" w:hAnsi="Times New Roman" w:cs="Times New Roman"/>
          <w:sz w:val="28"/>
          <w:szCs w:val="28"/>
        </w:rPr>
        <w:t xml:space="preserve">, финансирование </w:t>
      </w:r>
      <w:r w:rsidR="000C7AD1">
        <w:rPr>
          <w:rFonts w:ascii="Times New Roman" w:hAnsi="Times New Roman" w:cs="Times New Roman"/>
          <w:sz w:val="28"/>
          <w:szCs w:val="28"/>
        </w:rPr>
        <w:t>4</w:t>
      </w:r>
      <w:r>
        <w:rPr>
          <w:rFonts w:ascii="Times New Roman" w:hAnsi="Times New Roman" w:cs="Times New Roman"/>
          <w:sz w:val="28"/>
          <w:szCs w:val="28"/>
        </w:rPr>
        <w:t xml:space="preserve"> из которых </w:t>
      </w:r>
      <w:r w:rsidR="00782062">
        <w:rPr>
          <w:rFonts w:ascii="Times New Roman" w:hAnsi="Times New Roman" w:cs="Times New Roman"/>
          <w:sz w:val="28"/>
          <w:szCs w:val="28"/>
        </w:rPr>
        <w:t>на 2024 год и на пл</w:t>
      </w:r>
      <w:r w:rsidR="00522309">
        <w:rPr>
          <w:rFonts w:ascii="Times New Roman" w:hAnsi="Times New Roman" w:cs="Times New Roman"/>
          <w:sz w:val="28"/>
          <w:szCs w:val="28"/>
        </w:rPr>
        <w:t>ановый период 2025 и 2026 годов</w:t>
      </w:r>
      <w:r>
        <w:rPr>
          <w:rFonts w:ascii="Times New Roman" w:hAnsi="Times New Roman" w:cs="Times New Roman"/>
          <w:sz w:val="28"/>
          <w:szCs w:val="28"/>
        </w:rPr>
        <w:t xml:space="preserve"> не планируется:</w:t>
      </w:r>
    </w:p>
    <w:p w:rsidR="00613114" w:rsidRDefault="007F7E04" w:rsidP="00613114">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F7037D">
        <w:rPr>
          <w:rFonts w:ascii="Times New Roman" w:hAnsi="Times New Roman" w:cs="Times New Roman"/>
          <w:sz w:val="28"/>
          <w:szCs w:val="28"/>
        </w:rPr>
        <w:t>муниципальная программа «Энергосбережение и повышение энергетической эффективности на территории Андрейковского сельского поселения Вяземского района Смоленской области»;</w:t>
      </w:r>
    </w:p>
    <w:p w:rsidR="00F7037D" w:rsidRDefault="00F7037D" w:rsidP="00F7037D">
      <w:pPr>
        <w:pStyle w:val="a3"/>
        <w:ind w:firstLine="709"/>
        <w:jc w:val="both"/>
        <w:rPr>
          <w:rFonts w:ascii="Times New Roman" w:hAnsi="Times New Roman" w:cs="Times New Roman"/>
          <w:sz w:val="28"/>
          <w:szCs w:val="28"/>
        </w:rPr>
      </w:pPr>
      <w:r>
        <w:rPr>
          <w:rFonts w:ascii="Times New Roman" w:hAnsi="Times New Roman" w:cs="Times New Roman"/>
          <w:sz w:val="28"/>
          <w:szCs w:val="28"/>
        </w:rPr>
        <w:t>- муниципальная программа «Развитие малого и среднего предпринимательства на территории Андрейковского сельского поселения Вяземского района Смоленской области»;</w:t>
      </w:r>
    </w:p>
    <w:p w:rsidR="00F7037D" w:rsidRDefault="00F7037D" w:rsidP="00613114">
      <w:pPr>
        <w:pStyle w:val="a3"/>
        <w:ind w:firstLine="709"/>
        <w:jc w:val="both"/>
        <w:rPr>
          <w:rFonts w:ascii="Times New Roman" w:hAnsi="Times New Roman" w:cs="Times New Roman"/>
          <w:sz w:val="28"/>
          <w:szCs w:val="28"/>
        </w:rPr>
      </w:pPr>
      <w:r>
        <w:rPr>
          <w:rFonts w:ascii="Times New Roman" w:hAnsi="Times New Roman" w:cs="Times New Roman"/>
          <w:sz w:val="28"/>
          <w:szCs w:val="28"/>
        </w:rPr>
        <w:lastRenderedPageBreak/>
        <w:t>- муниципальная программа «Формирование современной городской среды на территории Андрейковского сельского поселения Вяземского района Смоленской области»;</w:t>
      </w:r>
    </w:p>
    <w:p w:rsidR="00F7037D" w:rsidRDefault="00F7037D" w:rsidP="00613114">
      <w:pPr>
        <w:pStyle w:val="a3"/>
        <w:ind w:firstLine="709"/>
        <w:jc w:val="both"/>
        <w:rPr>
          <w:rFonts w:ascii="Times New Roman" w:hAnsi="Times New Roman" w:cs="Times New Roman"/>
          <w:sz w:val="28"/>
          <w:szCs w:val="28"/>
        </w:rPr>
      </w:pPr>
      <w:r>
        <w:rPr>
          <w:rFonts w:ascii="Times New Roman" w:hAnsi="Times New Roman" w:cs="Times New Roman"/>
          <w:sz w:val="28"/>
          <w:szCs w:val="28"/>
        </w:rPr>
        <w:t>- муниципальная программа «Эффективное использование и охрана земель на территории Андрейковского сельского поселения Вяземского района Смоленской области».</w:t>
      </w:r>
    </w:p>
    <w:bookmarkEnd w:id="18"/>
    <w:p w:rsidR="00613114" w:rsidRPr="00B757E1" w:rsidRDefault="00294B5F" w:rsidP="00613114">
      <w:pPr>
        <w:ind w:firstLine="709"/>
        <w:jc w:val="both"/>
        <w:rPr>
          <w:sz w:val="28"/>
          <w:szCs w:val="28"/>
        </w:rPr>
      </w:pPr>
      <w:r>
        <w:rPr>
          <w:b/>
          <w:sz w:val="28"/>
          <w:szCs w:val="28"/>
        </w:rPr>
        <w:t>5</w:t>
      </w:r>
      <w:r w:rsidR="00613114" w:rsidRPr="00B757E1">
        <w:rPr>
          <w:b/>
          <w:sz w:val="28"/>
          <w:szCs w:val="28"/>
        </w:rPr>
        <w:t>.2.</w:t>
      </w:r>
      <w:r w:rsidR="00613114" w:rsidRPr="00B757E1">
        <w:rPr>
          <w:sz w:val="28"/>
          <w:szCs w:val="28"/>
        </w:rPr>
        <w:t xml:space="preserve"> В ходе подготовки заключения проверено соответствие предоставленных проектов паспортов муниципальных программ и приложений к проекту решения о бюджете, в результате установлено:</w:t>
      </w:r>
    </w:p>
    <w:p w:rsidR="00613114" w:rsidRPr="00B757E1" w:rsidRDefault="00613114" w:rsidP="00613114">
      <w:pPr>
        <w:shd w:val="clear" w:color="auto" w:fill="FFFFFF"/>
        <w:ind w:firstLine="709"/>
        <w:jc w:val="both"/>
        <w:rPr>
          <w:sz w:val="28"/>
          <w:szCs w:val="28"/>
        </w:rPr>
      </w:pPr>
      <w:r w:rsidRPr="00B757E1">
        <w:rPr>
          <w:sz w:val="28"/>
          <w:szCs w:val="28"/>
        </w:rPr>
        <w:t xml:space="preserve"> к утверждению предлагаются </w:t>
      </w:r>
      <w:r w:rsidR="00F7037D">
        <w:rPr>
          <w:sz w:val="28"/>
          <w:szCs w:val="28"/>
        </w:rPr>
        <w:t>1</w:t>
      </w:r>
      <w:r w:rsidR="000C7AD1">
        <w:rPr>
          <w:sz w:val="28"/>
          <w:szCs w:val="28"/>
        </w:rPr>
        <w:t>1</w:t>
      </w:r>
      <w:r w:rsidRPr="00B757E1">
        <w:rPr>
          <w:sz w:val="28"/>
          <w:szCs w:val="28"/>
        </w:rPr>
        <w:t xml:space="preserve"> муниципальных программ с общим объемом финансирования (таблица №</w:t>
      </w:r>
      <w:r w:rsidR="00D23C49">
        <w:rPr>
          <w:sz w:val="28"/>
          <w:szCs w:val="28"/>
        </w:rPr>
        <w:t>5</w:t>
      </w:r>
      <w:r w:rsidRPr="00B757E1">
        <w:rPr>
          <w:sz w:val="28"/>
          <w:szCs w:val="28"/>
        </w:rPr>
        <w:t>):</w:t>
      </w:r>
    </w:p>
    <w:p w:rsidR="00613114" w:rsidRPr="00B757E1" w:rsidRDefault="00613114" w:rsidP="00613114">
      <w:pPr>
        <w:shd w:val="clear" w:color="auto" w:fill="FFFFFF"/>
        <w:ind w:firstLine="709"/>
        <w:jc w:val="both"/>
        <w:rPr>
          <w:sz w:val="28"/>
          <w:szCs w:val="28"/>
        </w:rPr>
      </w:pPr>
      <w:r w:rsidRPr="00B757E1">
        <w:rPr>
          <w:sz w:val="28"/>
          <w:szCs w:val="28"/>
        </w:rPr>
        <w:t>- на 202</w:t>
      </w:r>
      <w:r w:rsidR="00983DD3">
        <w:rPr>
          <w:sz w:val="28"/>
          <w:szCs w:val="28"/>
        </w:rPr>
        <w:t>3</w:t>
      </w:r>
      <w:r w:rsidRPr="00B757E1">
        <w:rPr>
          <w:sz w:val="28"/>
          <w:szCs w:val="28"/>
        </w:rPr>
        <w:t xml:space="preserve"> год – </w:t>
      </w:r>
      <w:r w:rsidR="00522309">
        <w:rPr>
          <w:b/>
          <w:sz w:val="28"/>
          <w:szCs w:val="28"/>
        </w:rPr>
        <w:t>15355,1</w:t>
      </w:r>
      <w:r w:rsidRPr="00B757E1">
        <w:rPr>
          <w:sz w:val="28"/>
          <w:szCs w:val="28"/>
        </w:rPr>
        <w:t xml:space="preserve"> тыс. рублей;</w:t>
      </w:r>
    </w:p>
    <w:p w:rsidR="00613114" w:rsidRPr="00B757E1" w:rsidRDefault="00613114" w:rsidP="00613114">
      <w:pPr>
        <w:shd w:val="clear" w:color="auto" w:fill="FFFFFF"/>
        <w:ind w:firstLine="709"/>
        <w:jc w:val="both"/>
        <w:rPr>
          <w:sz w:val="28"/>
          <w:szCs w:val="28"/>
        </w:rPr>
      </w:pPr>
      <w:r w:rsidRPr="00B757E1">
        <w:rPr>
          <w:sz w:val="28"/>
          <w:szCs w:val="28"/>
        </w:rPr>
        <w:t>- на 202</w:t>
      </w:r>
      <w:r w:rsidR="00983DD3">
        <w:rPr>
          <w:sz w:val="28"/>
          <w:szCs w:val="28"/>
        </w:rPr>
        <w:t>4</w:t>
      </w:r>
      <w:r w:rsidRPr="00B757E1">
        <w:rPr>
          <w:sz w:val="28"/>
          <w:szCs w:val="28"/>
        </w:rPr>
        <w:t xml:space="preserve"> год – </w:t>
      </w:r>
      <w:r w:rsidR="00522309">
        <w:rPr>
          <w:b/>
          <w:sz w:val="28"/>
          <w:szCs w:val="28"/>
        </w:rPr>
        <w:t>12051,3</w:t>
      </w:r>
      <w:r w:rsidRPr="00B757E1">
        <w:rPr>
          <w:sz w:val="28"/>
          <w:szCs w:val="28"/>
        </w:rPr>
        <w:t xml:space="preserve"> тыс. рублей;</w:t>
      </w:r>
    </w:p>
    <w:p w:rsidR="00613114" w:rsidRPr="00B757E1" w:rsidRDefault="00613114" w:rsidP="00613114">
      <w:pPr>
        <w:shd w:val="clear" w:color="auto" w:fill="FFFFFF"/>
        <w:ind w:firstLine="709"/>
        <w:jc w:val="both"/>
        <w:rPr>
          <w:sz w:val="28"/>
          <w:szCs w:val="28"/>
        </w:rPr>
      </w:pPr>
      <w:r w:rsidRPr="00B757E1">
        <w:rPr>
          <w:sz w:val="28"/>
          <w:szCs w:val="28"/>
        </w:rPr>
        <w:t>- на 202</w:t>
      </w:r>
      <w:r w:rsidR="00983DD3">
        <w:rPr>
          <w:sz w:val="28"/>
          <w:szCs w:val="28"/>
        </w:rPr>
        <w:t>5</w:t>
      </w:r>
      <w:r w:rsidRPr="00B757E1">
        <w:rPr>
          <w:sz w:val="28"/>
          <w:szCs w:val="28"/>
        </w:rPr>
        <w:t xml:space="preserve"> год – </w:t>
      </w:r>
      <w:r w:rsidR="00522309">
        <w:rPr>
          <w:b/>
          <w:sz w:val="28"/>
          <w:szCs w:val="28"/>
        </w:rPr>
        <w:t>11380,4</w:t>
      </w:r>
      <w:r w:rsidRPr="00B757E1">
        <w:rPr>
          <w:sz w:val="28"/>
          <w:szCs w:val="28"/>
        </w:rPr>
        <w:t xml:space="preserve"> тыс. рублей.</w:t>
      </w:r>
    </w:p>
    <w:p w:rsidR="00522309" w:rsidRDefault="00613114" w:rsidP="00613114">
      <w:pPr>
        <w:shd w:val="clear" w:color="auto" w:fill="FFFFFF"/>
        <w:ind w:firstLine="709"/>
        <w:jc w:val="right"/>
      </w:pPr>
      <w:r w:rsidRPr="00B757E1">
        <w:t>Таблица №</w:t>
      </w:r>
      <w:r w:rsidR="00D23C49">
        <w:t>5</w:t>
      </w:r>
      <w:r w:rsidRPr="00B757E1">
        <w:t xml:space="preserve"> (тыс. рублей)</w:t>
      </w:r>
    </w:p>
    <w:tbl>
      <w:tblPr>
        <w:tblW w:w="9160" w:type="dxa"/>
        <w:tblLook w:val="04A0" w:firstRow="1" w:lastRow="0" w:firstColumn="1" w:lastColumn="0" w:noHBand="0" w:noVBand="1"/>
      </w:tblPr>
      <w:tblGrid>
        <w:gridCol w:w="660"/>
        <w:gridCol w:w="4680"/>
        <w:gridCol w:w="1300"/>
        <w:gridCol w:w="1260"/>
        <w:gridCol w:w="1260"/>
      </w:tblGrid>
      <w:tr w:rsidR="00522309" w:rsidRPr="00522309" w:rsidTr="00522309">
        <w:trPr>
          <w:trHeight w:val="690"/>
        </w:trPr>
        <w:tc>
          <w:tcPr>
            <w:tcW w:w="6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22309" w:rsidRPr="00522309" w:rsidRDefault="00522309" w:rsidP="00522309">
            <w:pPr>
              <w:jc w:val="center"/>
              <w:rPr>
                <w:b/>
                <w:bCs/>
                <w:color w:val="000000"/>
                <w:sz w:val="20"/>
                <w:szCs w:val="20"/>
              </w:rPr>
            </w:pPr>
            <w:r w:rsidRPr="00522309">
              <w:rPr>
                <w:b/>
                <w:bCs/>
                <w:color w:val="000000"/>
                <w:sz w:val="20"/>
                <w:szCs w:val="20"/>
              </w:rPr>
              <w:t>№ п/п</w:t>
            </w:r>
          </w:p>
        </w:tc>
        <w:tc>
          <w:tcPr>
            <w:tcW w:w="4680" w:type="dxa"/>
            <w:tcBorders>
              <w:top w:val="single" w:sz="4" w:space="0" w:color="auto"/>
              <w:left w:val="nil"/>
              <w:bottom w:val="single" w:sz="4" w:space="0" w:color="auto"/>
              <w:right w:val="single" w:sz="4" w:space="0" w:color="auto"/>
            </w:tcBorders>
            <w:shd w:val="clear" w:color="auto" w:fill="auto"/>
            <w:vAlign w:val="center"/>
            <w:hideMark/>
          </w:tcPr>
          <w:p w:rsidR="00522309" w:rsidRPr="00522309" w:rsidRDefault="00522309" w:rsidP="00522309">
            <w:pPr>
              <w:jc w:val="center"/>
              <w:rPr>
                <w:b/>
                <w:bCs/>
                <w:color w:val="000000"/>
                <w:sz w:val="20"/>
                <w:szCs w:val="20"/>
              </w:rPr>
            </w:pPr>
            <w:r w:rsidRPr="00522309">
              <w:rPr>
                <w:b/>
                <w:bCs/>
                <w:color w:val="000000"/>
                <w:sz w:val="20"/>
                <w:szCs w:val="20"/>
              </w:rPr>
              <w:t xml:space="preserve">Наименование муниципальной программы </w:t>
            </w:r>
          </w:p>
        </w:tc>
        <w:tc>
          <w:tcPr>
            <w:tcW w:w="1300" w:type="dxa"/>
            <w:tcBorders>
              <w:top w:val="single" w:sz="4" w:space="0" w:color="auto"/>
              <w:left w:val="nil"/>
              <w:bottom w:val="single" w:sz="4" w:space="0" w:color="auto"/>
              <w:right w:val="single" w:sz="4" w:space="0" w:color="auto"/>
            </w:tcBorders>
            <w:shd w:val="clear" w:color="auto" w:fill="auto"/>
            <w:vAlign w:val="center"/>
            <w:hideMark/>
          </w:tcPr>
          <w:p w:rsidR="00522309" w:rsidRPr="00522309" w:rsidRDefault="00522309" w:rsidP="00522309">
            <w:pPr>
              <w:jc w:val="center"/>
              <w:rPr>
                <w:b/>
                <w:bCs/>
                <w:sz w:val="20"/>
                <w:szCs w:val="20"/>
              </w:rPr>
            </w:pPr>
            <w:r w:rsidRPr="00522309">
              <w:rPr>
                <w:b/>
                <w:bCs/>
                <w:sz w:val="20"/>
                <w:szCs w:val="20"/>
              </w:rPr>
              <w:t>Прогноз на 2024 год</w:t>
            </w:r>
          </w:p>
        </w:tc>
        <w:tc>
          <w:tcPr>
            <w:tcW w:w="1260" w:type="dxa"/>
            <w:tcBorders>
              <w:top w:val="single" w:sz="4" w:space="0" w:color="auto"/>
              <w:left w:val="nil"/>
              <w:bottom w:val="single" w:sz="4" w:space="0" w:color="auto"/>
              <w:right w:val="single" w:sz="4" w:space="0" w:color="auto"/>
            </w:tcBorders>
            <w:shd w:val="clear" w:color="auto" w:fill="auto"/>
            <w:vAlign w:val="center"/>
            <w:hideMark/>
          </w:tcPr>
          <w:p w:rsidR="00522309" w:rsidRPr="00522309" w:rsidRDefault="00522309" w:rsidP="00522309">
            <w:pPr>
              <w:jc w:val="center"/>
              <w:rPr>
                <w:b/>
                <w:bCs/>
                <w:sz w:val="20"/>
                <w:szCs w:val="20"/>
              </w:rPr>
            </w:pPr>
            <w:r w:rsidRPr="00522309">
              <w:rPr>
                <w:b/>
                <w:bCs/>
                <w:sz w:val="20"/>
                <w:szCs w:val="20"/>
              </w:rPr>
              <w:t>Прогноз на 2025 год</w:t>
            </w:r>
          </w:p>
        </w:tc>
        <w:tc>
          <w:tcPr>
            <w:tcW w:w="1260" w:type="dxa"/>
            <w:tcBorders>
              <w:top w:val="single" w:sz="4" w:space="0" w:color="auto"/>
              <w:left w:val="nil"/>
              <w:bottom w:val="single" w:sz="4" w:space="0" w:color="auto"/>
              <w:right w:val="single" w:sz="4" w:space="0" w:color="auto"/>
            </w:tcBorders>
            <w:shd w:val="clear" w:color="auto" w:fill="auto"/>
            <w:vAlign w:val="center"/>
            <w:hideMark/>
          </w:tcPr>
          <w:p w:rsidR="00522309" w:rsidRPr="00522309" w:rsidRDefault="00522309" w:rsidP="00522309">
            <w:pPr>
              <w:jc w:val="center"/>
              <w:rPr>
                <w:b/>
                <w:bCs/>
                <w:sz w:val="20"/>
                <w:szCs w:val="20"/>
              </w:rPr>
            </w:pPr>
            <w:proofErr w:type="spellStart"/>
            <w:r w:rsidRPr="00522309">
              <w:rPr>
                <w:b/>
                <w:bCs/>
                <w:sz w:val="20"/>
                <w:szCs w:val="20"/>
              </w:rPr>
              <w:t>Прогно</w:t>
            </w:r>
            <w:proofErr w:type="spellEnd"/>
            <w:r w:rsidRPr="00522309">
              <w:rPr>
                <w:b/>
                <w:bCs/>
                <w:sz w:val="20"/>
                <w:szCs w:val="20"/>
              </w:rPr>
              <w:t xml:space="preserve"> на 2026 год</w:t>
            </w:r>
          </w:p>
        </w:tc>
      </w:tr>
      <w:tr w:rsidR="00522309" w:rsidRPr="00522309" w:rsidTr="00522309">
        <w:trPr>
          <w:trHeight w:val="540"/>
        </w:trPr>
        <w:tc>
          <w:tcPr>
            <w:tcW w:w="660" w:type="dxa"/>
            <w:tcBorders>
              <w:top w:val="nil"/>
              <w:left w:val="single" w:sz="4" w:space="0" w:color="auto"/>
              <w:bottom w:val="single" w:sz="4" w:space="0" w:color="auto"/>
              <w:right w:val="single" w:sz="4" w:space="0" w:color="auto"/>
            </w:tcBorders>
            <w:shd w:val="clear" w:color="auto" w:fill="auto"/>
            <w:vAlign w:val="center"/>
            <w:hideMark/>
          </w:tcPr>
          <w:p w:rsidR="00522309" w:rsidRPr="00522309" w:rsidRDefault="00522309" w:rsidP="00522309">
            <w:pPr>
              <w:jc w:val="center"/>
              <w:rPr>
                <w:color w:val="000000"/>
                <w:sz w:val="20"/>
                <w:szCs w:val="20"/>
              </w:rPr>
            </w:pPr>
            <w:r w:rsidRPr="00522309">
              <w:rPr>
                <w:color w:val="000000"/>
                <w:sz w:val="20"/>
                <w:szCs w:val="20"/>
              </w:rPr>
              <w:t>1</w:t>
            </w:r>
          </w:p>
        </w:tc>
        <w:tc>
          <w:tcPr>
            <w:tcW w:w="4680" w:type="dxa"/>
            <w:tcBorders>
              <w:top w:val="nil"/>
              <w:left w:val="nil"/>
              <w:bottom w:val="single" w:sz="4" w:space="0" w:color="auto"/>
              <w:right w:val="single" w:sz="4" w:space="0" w:color="auto"/>
            </w:tcBorders>
            <w:shd w:val="clear" w:color="auto" w:fill="auto"/>
            <w:vAlign w:val="center"/>
            <w:hideMark/>
          </w:tcPr>
          <w:p w:rsidR="00522309" w:rsidRPr="00522309" w:rsidRDefault="00522309" w:rsidP="00522309">
            <w:pPr>
              <w:rPr>
                <w:color w:val="000000"/>
                <w:sz w:val="20"/>
                <w:szCs w:val="20"/>
              </w:rPr>
            </w:pPr>
            <w:r w:rsidRPr="00522309">
              <w:rPr>
                <w:color w:val="000000"/>
                <w:sz w:val="20"/>
                <w:szCs w:val="20"/>
              </w:rPr>
              <w:t>Обеспечение деятельности органов местного самоуправления</w:t>
            </w:r>
          </w:p>
        </w:tc>
        <w:tc>
          <w:tcPr>
            <w:tcW w:w="1300" w:type="dxa"/>
            <w:tcBorders>
              <w:top w:val="nil"/>
              <w:left w:val="nil"/>
              <w:bottom w:val="single" w:sz="4" w:space="0" w:color="auto"/>
              <w:right w:val="single" w:sz="4" w:space="0" w:color="auto"/>
            </w:tcBorders>
            <w:shd w:val="clear" w:color="auto" w:fill="auto"/>
            <w:vAlign w:val="center"/>
            <w:hideMark/>
          </w:tcPr>
          <w:p w:rsidR="00522309" w:rsidRPr="00522309" w:rsidRDefault="00522309" w:rsidP="00522309">
            <w:pPr>
              <w:jc w:val="right"/>
              <w:rPr>
                <w:color w:val="000000"/>
                <w:sz w:val="20"/>
                <w:szCs w:val="20"/>
              </w:rPr>
            </w:pPr>
            <w:r w:rsidRPr="00522309">
              <w:rPr>
                <w:color w:val="000000"/>
                <w:sz w:val="20"/>
                <w:szCs w:val="20"/>
              </w:rPr>
              <w:t>9998,3</w:t>
            </w:r>
          </w:p>
        </w:tc>
        <w:tc>
          <w:tcPr>
            <w:tcW w:w="1260" w:type="dxa"/>
            <w:tcBorders>
              <w:top w:val="nil"/>
              <w:left w:val="nil"/>
              <w:bottom w:val="single" w:sz="4" w:space="0" w:color="auto"/>
              <w:right w:val="single" w:sz="4" w:space="0" w:color="auto"/>
            </w:tcBorders>
            <w:shd w:val="clear" w:color="auto" w:fill="auto"/>
            <w:vAlign w:val="center"/>
            <w:hideMark/>
          </w:tcPr>
          <w:p w:rsidR="00522309" w:rsidRPr="00522309" w:rsidRDefault="00522309" w:rsidP="00522309">
            <w:pPr>
              <w:jc w:val="right"/>
              <w:rPr>
                <w:color w:val="000000"/>
                <w:sz w:val="20"/>
                <w:szCs w:val="20"/>
              </w:rPr>
            </w:pPr>
            <w:r w:rsidRPr="00522309">
              <w:rPr>
                <w:color w:val="000000"/>
                <w:sz w:val="20"/>
                <w:szCs w:val="20"/>
              </w:rPr>
              <w:t>8904,3</w:t>
            </w:r>
          </w:p>
        </w:tc>
        <w:tc>
          <w:tcPr>
            <w:tcW w:w="1260" w:type="dxa"/>
            <w:tcBorders>
              <w:top w:val="nil"/>
              <w:left w:val="nil"/>
              <w:bottom w:val="single" w:sz="4" w:space="0" w:color="auto"/>
              <w:right w:val="single" w:sz="4" w:space="0" w:color="auto"/>
            </w:tcBorders>
            <w:shd w:val="clear" w:color="auto" w:fill="auto"/>
            <w:vAlign w:val="center"/>
            <w:hideMark/>
          </w:tcPr>
          <w:p w:rsidR="00522309" w:rsidRPr="00522309" w:rsidRDefault="00522309" w:rsidP="00522309">
            <w:pPr>
              <w:jc w:val="right"/>
              <w:rPr>
                <w:color w:val="000000"/>
                <w:sz w:val="20"/>
                <w:szCs w:val="20"/>
              </w:rPr>
            </w:pPr>
            <w:r w:rsidRPr="00522309">
              <w:rPr>
                <w:color w:val="000000"/>
                <w:sz w:val="20"/>
                <w:szCs w:val="20"/>
              </w:rPr>
              <w:t>8478,8</w:t>
            </w:r>
          </w:p>
        </w:tc>
      </w:tr>
      <w:tr w:rsidR="00522309" w:rsidRPr="00522309" w:rsidTr="00522309">
        <w:trPr>
          <w:trHeight w:val="720"/>
        </w:trPr>
        <w:tc>
          <w:tcPr>
            <w:tcW w:w="660" w:type="dxa"/>
            <w:tcBorders>
              <w:top w:val="nil"/>
              <w:left w:val="single" w:sz="4" w:space="0" w:color="auto"/>
              <w:bottom w:val="single" w:sz="4" w:space="0" w:color="auto"/>
              <w:right w:val="single" w:sz="4" w:space="0" w:color="auto"/>
            </w:tcBorders>
            <w:shd w:val="clear" w:color="auto" w:fill="auto"/>
            <w:vAlign w:val="center"/>
            <w:hideMark/>
          </w:tcPr>
          <w:p w:rsidR="00522309" w:rsidRPr="00522309" w:rsidRDefault="00522309" w:rsidP="00522309">
            <w:pPr>
              <w:jc w:val="center"/>
              <w:rPr>
                <w:color w:val="000000"/>
                <w:sz w:val="20"/>
                <w:szCs w:val="20"/>
              </w:rPr>
            </w:pPr>
            <w:r w:rsidRPr="00522309">
              <w:rPr>
                <w:color w:val="000000"/>
                <w:sz w:val="20"/>
                <w:szCs w:val="20"/>
              </w:rPr>
              <w:t>2</w:t>
            </w:r>
          </w:p>
        </w:tc>
        <w:tc>
          <w:tcPr>
            <w:tcW w:w="4680" w:type="dxa"/>
            <w:tcBorders>
              <w:top w:val="nil"/>
              <w:left w:val="nil"/>
              <w:bottom w:val="single" w:sz="4" w:space="0" w:color="auto"/>
              <w:right w:val="single" w:sz="4" w:space="0" w:color="auto"/>
            </w:tcBorders>
            <w:shd w:val="clear" w:color="auto" w:fill="auto"/>
            <w:vAlign w:val="center"/>
            <w:hideMark/>
          </w:tcPr>
          <w:p w:rsidR="00522309" w:rsidRPr="00522309" w:rsidRDefault="00522309" w:rsidP="00522309">
            <w:pPr>
              <w:rPr>
                <w:color w:val="000000"/>
                <w:sz w:val="20"/>
                <w:szCs w:val="20"/>
              </w:rPr>
            </w:pPr>
            <w:r w:rsidRPr="00522309">
              <w:rPr>
                <w:color w:val="000000"/>
                <w:sz w:val="20"/>
                <w:szCs w:val="20"/>
              </w:rPr>
              <w:t>Обеспечение пожарной безопасности на территории Андрейковского сельского поселения Вяземского района Смоленской области</w:t>
            </w:r>
          </w:p>
        </w:tc>
        <w:tc>
          <w:tcPr>
            <w:tcW w:w="1300" w:type="dxa"/>
            <w:tcBorders>
              <w:top w:val="nil"/>
              <w:left w:val="nil"/>
              <w:bottom w:val="single" w:sz="4" w:space="0" w:color="auto"/>
              <w:right w:val="single" w:sz="4" w:space="0" w:color="auto"/>
            </w:tcBorders>
            <w:shd w:val="clear" w:color="auto" w:fill="auto"/>
            <w:vAlign w:val="center"/>
            <w:hideMark/>
          </w:tcPr>
          <w:p w:rsidR="00522309" w:rsidRPr="00522309" w:rsidRDefault="00522309" w:rsidP="00522309">
            <w:pPr>
              <w:jc w:val="right"/>
              <w:rPr>
                <w:color w:val="000000"/>
                <w:sz w:val="20"/>
                <w:szCs w:val="20"/>
              </w:rPr>
            </w:pPr>
            <w:r w:rsidRPr="00522309">
              <w:rPr>
                <w:color w:val="000000"/>
                <w:sz w:val="20"/>
                <w:szCs w:val="20"/>
              </w:rPr>
              <w:t>80,0</w:t>
            </w:r>
          </w:p>
        </w:tc>
        <w:tc>
          <w:tcPr>
            <w:tcW w:w="1260" w:type="dxa"/>
            <w:tcBorders>
              <w:top w:val="nil"/>
              <w:left w:val="nil"/>
              <w:bottom w:val="single" w:sz="4" w:space="0" w:color="auto"/>
              <w:right w:val="single" w:sz="4" w:space="0" w:color="auto"/>
            </w:tcBorders>
            <w:shd w:val="clear" w:color="auto" w:fill="auto"/>
            <w:vAlign w:val="center"/>
            <w:hideMark/>
          </w:tcPr>
          <w:p w:rsidR="00522309" w:rsidRPr="00522309" w:rsidRDefault="00522309" w:rsidP="00522309">
            <w:pPr>
              <w:jc w:val="right"/>
              <w:rPr>
                <w:color w:val="000000"/>
                <w:sz w:val="20"/>
                <w:szCs w:val="20"/>
              </w:rPr>
            </w:pPr>
            <w:r w:rsidRPr="00522309">
              <w:rPr>
                <w:color w:val="000000"/>
                <w:sz w:val="20"/>
                <w:szCs w:val="20"/>
              </w:rPr>
              <w:t>0,0</w:t>
            </w:r>
          </w:p>
        </w:tc>
        <w:tc>
          <w:tcPr>
            <w:tcW w:w="1260" w:type="dxa"/>
            <w:tcBorders>
              <w:top w:val="nil"/>
              <w:left w:val="nil"/>
              <w:bottom w:val="single" w:sz="4" w:space="0" w:color="auto"/>
              <w:right w:val="single" w:sz="4" w:space="0" w:color="auto"/>
            </w:tcBorders>
            <w:shd w:val="clear" w:color="auto" w:fill="auto"/>
            <w:vAlign w:val="center"/>
            <w:hideMark/>
          </w:tcPr>
          <w:p w:rsidR="00522309" w:rsidRPr="00522309" w:rsidRDefault="00522309" w:rsidP="00522309">
            <w:pPr>
              <w:jc w:val="right"/>
              <w:rPr>
                <w:color w:val="000000"/>
                <w:sz w:val="20"/>
                <w:szCs w:val="20"/>
              </w:rPr>
            </w:pPr>
            <w:r w:rsidRPr="00522309">
              <w:rPr>
                <w:color w:val="000000"/>
                <w:sz w:val="20"/>
                <w:szCs w:val="20"/>
              </w:rPr>
              <w:t>0,0</w:t>
            </w:r>
          </w:p>
        </w:tc>
      </w:tr>
      <w:tr w:rsidR="00522309" w:rsidRPr="00522309" w:rsidTr="00522309">
        <w:trPr>
          <w:trHeight w:val="780"/>
        </w:trPr>
        <w:tc>
          <w:tcPr>
            <w:tcW w:w="660" w:type="dxa"/>
            <w:tcBorders>
              <w:top w:val="nil"/>
              <w:left w:val="single" w:sz="4" w:space="0" w:color="auto"/>
              <w:bottom w:val="single" w:sz="4" w:space="0" w:color="auto"/>
              <w:right w:val="single" w:sz="4" w:space="0" w:color="auto"/>
            </w:tcBorders>
            <w:shd w:val="clear" w:color="auto" w:fill="auto"/>
            <w:vAlign w:val="center"/>
            <w:hideMark/>
          </w:tcPr>
          <w:p w:rsidR="00522309" w:rsidRPr="00522309" w:rsidRDefault="00522309" w:rsidP="00522309">
            <w:pPr>
              <w:jc w:val="center"/>
              <w:rPr>
                <w:color w:val="000000"/>
                <w:sz w:val="20"/>
                <w:szCs w:val="20"/>
              </w:rPr>
            </w:pPr>
            <w:r w:rsidRPr="00522309">
              <w:rPr>
                <w:color w:val="000000"/>
                <w:sz w:val="20"/>
                <w:szCs w:val="20"/>
              </w:rPr>
              <w:t>3</w:t>
            </w:r>
          </w:p>
        </w:tc>
        <w:tc>
          <w:tcPr>
            <w:tcW w:w="4680" w:type="dxa"/>
            <w:tcBorders>
              <w:top w:val="nil"/>
              <w:left w:val="nil"/>
              <w:bottom w:val="single" w:sz="4" w:space="0" w:color="auto"/>
              <w:right w:val="single" w:sz="4" w:space="0" w:color="auto"/>
            </w:tcBorders>
            <w:shd w:val="clear" w:color="auto" w:fill="auto"/>
            <w:vAlign w:val="center"/>
            <w:hideMark/>
          </w:tcPr>
          <w:p w:rsidR="00522309" w:rsidRPr="00522309" w:rsidRDefault="00522309" w:rsidP="00522309">
            <w:pPr>
              <w:rPr>
                <w:color w:val="000000"/>
                <w:sz w:val="20"/>
                <w:szCs w:val="20"/>
              </w:rPr>
            </w:pPr>
            <w:r w:rsidRPr="00522309">
              <w:rPr>
                <w:color w:val="000000"/>
                <w:sz w:val="20"/>
                <w:szCs w:val="20"/>
              </w:rPr>
              <w:t>Управление имуществом и земельными ресурсами Андрейковского сельского поселения Вяземского района Смоленской области</w:t>
            </w:r>
          </w:p>
        </w:tc>
        <w:tc>
          <w:tcPr>
            <w:tcW w:w="1300" w:type="dxa"/>
            <w:tcBorders>
              <w:top w:val="nil"/>
              <w:left w:val="nil"/>
              <w:bottom w:val="single" w:sz="4" w:space="0" w:color="auto"/>
              <w:right w:val="single" w:sz="4" w:space="0" w:color="auto"/>
            </w:tcBorders>
            <w:shd w:val="clear" w:color="auto" w:fill="auto"/>
            <w:vAlign w:val="center"/>
            <w:hideMark/>
          </w:tcPr>
          <w:p w:rsidR="00522309" w:rsidRPr="00522309" w:rsidRDefault="00522309" w:rsidP="00522309">
            <w:pPr>
              <w:jc w:val="right"/>
              <w:rPr>
                <w:color w:val="000000"/>
                <w:sz w:val="20"/>
                <w:szCs w:val="20"/>
              </w:rPr>
            </w:pPr>
            <w:r w:rsidRPr="00522309">
              <w:rPr>
                <w:color w:val="000000"/>
                <w:sz w:val="20"/>
                <w:szCs w:val="20"/>
              </w:rPr>
              <w:t>50,0</w:t>
            </w:r>
          </w:p>
        </w:tc>
        <w:tc>
          <w:tcPr>
            <w:tcW w:w="1260" w:type="dxa"/>
            <w:tcBorders>
              <w:top w:val="nil"/>
              <w:left w:val="nil"/>
              <w:bottom w:val="single" w:sz="4" w:space="0" w:color="auto"/>
              <w:right w:val="single" w:sz="4" w:space="0" w:color="auto"/>
            </w:tcBorders>
            <w:shd w:val="clear" w:color="auto" w:fill="auto"/>
            <w:vAlign w:val="center"/>
            <w:hideMark/>
          </w:tcPr>
          <w:p w:rsidR="00522309" w:rsidRPr="00522309" w:rsidRDefault="00522309" w:rsidP="00522309">
            <w:pPr>
              <w:jc w:val="right"/>
              <w:rPr>
                <w:color w:val="000000"/>
                <w:sz w:val="20"/>
                <w:szCs w:val="20"/>
              </w:rPr>
            </w:pPr>
            <w:r w:rsidRPr="00522309">
              <w:rPr>
                <w:color w:val="000000"/>
                <w:sz w:val="20"/>
                <w:szCs w:val="20"/>
              </w:rPr>
              <w:t>0,0</w:t>
            </w:r>
          </w:p>
        </w:tc>
        <w:tc>
          <w:tcPr>
            <w:tcW w:w="1260" w:type="dxa"/>
            <w:tcBorders>
              <w:top w:val="nil"/>
              <w:left w:val="nil"/>
              <w:bottom w:val="single" w:sz="4" w:space="0" w:color="auto"/>
              <w:right w:val="single" w:sz="4" w:space="0" w:color="auto"/>
            </w:tcBorders>
            <w:shd w:val="clear" w:color="auto" w:fill="auto"/>
            <w:vAlign w:val="center"/>
            <w:hideMark/>
          </w:tcPr>
          <w:p w:rsidR="00522309" w:rsidRPr="00522309" w:rsidRDefault="00522309" w:rsidP="00522309">
            <w:pPr>
              <w:jc w:val="right"/>
              <w:rPr>
                <w:color w:val="000000"/>
                <w:sz w:val="20"/>
                <w:szCs w:val="20"/>
              </w:rPr>
            </w:pPr>
            <w:r w:rsidRPr="00522309">
              <w:rPr>
                <w:color w:val="000000"/>
                <w:sz w:val="20"/>
                <w:szCs w:val="20"/>
              </w:rPr>
              <w:t>0,0</w:t>
            </w:r>
          </w:p>
        </w:tc>
      </w:tr>
      <w:tr w:rsidR="00522309" w:rsidRPr="00522309" w:rsidTr="00522309">
        <w:trPr>
          <w:trHeight w:val="750"/>
        </w:trPr>
        <w:tc>
          <w:tcPr>
            <w:tcW w:w="660" w:type="dxa"/>
            <w:tcBorders>
              <w:top w:val="nil"/>
              <w:left w:val="single" w:sz="4" w:space="0" w:color="auto"/>
              <w:bottom w:val="single" w:sz="4" w:space="0" w:color="auto"/>
              <w:right w:val="single" w:sz="4" w:space="0" w:color="auto"/>
            </w:tcBorders>
            <w:shd w:val="clear" w:color="auto" w:fill="auto"/>
            <w:vAlign w:val="center"/>
            <w:hideMark/>
          </w:tcPr>
          <w:p w:rsidR="00522309" w:rsidRPr="00522309" w:rsidRDefault="00522309" w:rsidP="00522309">
            <w:pPr>
              <w:jc w:val="center"/>
              <w:rPr>
                <w:color w:val="000000"/>
                <w:sz w:val="20"/>
                <w:szCs w:val="20"/>
              </w:rPr>
            </w:pPr>
            <w:r w:rsidRPr="00522309">
              <w:rPr>
                <w:color w:val="000000"/>
                <w:sz w:val="20"/>
                <w:szCs w:val="20"/>
              </w:rPr>
              <w:t>4</w:t>
            </w:r>
          </w:p>
        </w:tc>
        <w:tc>
          <w:tcPr>
            <w:tcW w:w="4680" w:type="dxa"/>
            <w:tcBorders>
              <w:top w:val="nil"/>
              <w:left w:val="nil"/>
              <w:bottom w:val="single" w:sz="4" w:space="0" w:color="auto"/>
              <w:right w:val="single" w:sz="4" w:space="0" w:color="auto"/>
            </w:tcBorders>
            <w:shd w:val="clear" w:color="auto" w:fill="auto"/>
            <w:vAlign w:val="center"/>
            <w:hideMark/>
          </w:tcPr>
          <w:p w:rsidR="00522309" w:rsidRPr="00522309" w:rsidRDefault="00522309" w:rsidP="00522309">
            <w:pPr>
              <w:rPr>
                <w:color w:val="000000"/>
                <w:sz w:val="20"/>
                <w:szCs w:val="20"/>
              </w:rPr>
            </w:pPr>
            <w:r w:rsidRPr="00522309">
              <w:rPr>
                <w:color w:val="000000"/>
                <w:sz w:val="20"/>
                <w:szCs w:val="20"/>
              </w:rPr>
              <w:t>Развитие и содержание дорожно-транспортного комплекса на территории Андрейковского сельского поселение Вяземского района Смоленской области</w:t>
            </w:r>
          </w:p>
        </w:tc>
        <w:tc>
          <w:tcPr>
            <w:tcW w:w="1300" w:type="dxa"/>
            <w:tcBorders>
              <w:top w:val="nil"/>
              <w:left w:val="nil"/>
              <w:bottom w:val="single" w:sz="4" w:space="0" w:color="auto"/>
              <w:right w:val="single" w:sz="4" w:space="0" w:color="auto"/>
            </w:tcBorders>
            <w:shd w:val="clear" w:color="auto" w:fill="auto"/>
            <w:vAlign w:val="center"/>
            <w:hideMark/>
          </w:tcPr>
          <w:p w:rsidR="00522309" w:rsidRPr="00522309" w:rsidRDefault="00522309" w:rsidP="00522309">
            <w:pPr>
              <w:jc w:val="right"/>
              <w:rPr>
                <w:color w:val="000000"/>
                <w:sz w:val="20"/>
                <w:szCs w:val="20"/>
              </w:rPr>
            </w:pPr>
            <w:r w:rsidRPr="00522309">
              <w:rPr>
                <w:color w:val="000000"/>
                <w:sz w:val="20"/>
                <w:szCs w:val="20"/>
              </w:rPr>
              <w:t>2826,5</w:t>
            </w:r>
          </w:p>
        </w:tc>
        <w:tc>
          <w:tcPr>
            <w:tcW w:w="1260" w:type="dxa"/>
            <w:tcBorders>
              <w:top w:val="nil"/>
              <w:left w:val="nil"/>
              <w:bottom w:val="single" w:sz="4" w:space="0" w:color="auto"/>
              <w:right w:val="single" w:sz="4" w:space="0" w:color="auto"/>
            </w:tcBorders>
            <w:shd w:val="clear" w:color="auto" w:fill="auto"/>
            <w:vAlign w:val="center"/>
            <w:hideMark/>
          </w:tcPr>
          <w:p w:rsidR="00522309" w:rsidRPr="00522309" w:rsidRDefault="00522309" w:rsidP="00522309">
            <w:pPr>
              <w:jc w:val="right"/>
              <w:rPr>
                <w:color w:val="000000"/>
                <w:sz w:val="20"/>
                <w:szCs w:val="20"/>
              </w:rPr>
            </w:pPr>
            <w:r w:rsidRPr="00522309">
              <w:rPr>
                <w:color w:val="000000"/>
                <w:sz w:val="20"/>
                <w:szCs w:val="20"/>
              </w:rPr>
              <w:t>2903,2</w:t>
            </w:r>
          </w:p>
        </w:tc>
        <w:tc>
          <w:tcPr>
            <w:tcW w:w="1260" w:type="dxa"/>
            <w:tcBorders>
              <w:top w:val="nil"/>
              <w:left w:val="nil"/>
              <w:bottom w:val="single" w:sz="4" w:space="0" w:color="auto"/>
              <w:right w:val="single" w:sz="4" w:space="0" w:color="auto"/>
            </w:tcBorders>
            <w:shd w:val="clear" w:color="auto" w:fill="auto"/>
            <w:vAlign w:val="center"/>
            <w:hideMark/>
          </w:tcPr>
          <w:p w:rsidR="00522309" w:rsidRPr="00522309" w:rsidRDefault="00522309" w:rsidP="00522309">
            <w:pPr>
              <w:jc w:val="right"/>
              <w:rPr>
                <w:color w:val="000000"/>
                <w:sz w:val="20"/>
                <w:szCs w:val="20"/>
              </w:rPr>
            </w:pPr>
            <w:r w:rsidRPr="00522309">
              <w:rPr>
                <w:color w:val="000000"/>
                <w:sz w:val="20"/>
                <w:szCs w:val="20"/>
              </w:rPr>
              <w:t>2901,6</w:t>
            </w:r>
          </w:p>
        </w:tc>
      </w:tr>
      <w:tr w:rsidR="00522309" w:rsidRPr="00522309" w:rsidTr="00522309">
        <w:trPr>
          <w:trHeight w:val="795"/>
        </w:trPr>
        <w:tc>
          <w:tcPr>
            <w:tcW w:w="660" w:type="dxa"/>
            <w:tcBorders>
              <w:top w:val="nil"/>
              <w:left w:val="single" w:sz="4" w:space="0" w:color="auto"/>
              <w:bottom w:val="single" w:sz="4" w:space="0" w:color="auto"/>
              <w:right w:val="single" w:sz="4" w:space="0" w:color="auto"/>
            </w:tcBorders>
            <w:shd w:val="clear" w:color="auto" w:fill="auto"/>
            <w:vAlign w:val="center"/>
            <w:hideMark/>
          </w:tcPr>
          <w:p w:rsidR="00522309" w:rsidRPr="00522309" w:rsidRDefault="00522309" w:rsidP="00522309">
            <w:pPr>
              <w:jc w:val="center"/>
              <w:rPr>
                <w:color w:val="000000"/>
                <w:sz w:val="20"/>
                <w:szCs w:val="20"/>
              </w:rPr>
            </w:pPr>
            <w:r w:rsidRPr="00522309">
              <w:rPr>
                <w:color w:val="000000"/>
                <w:sz w:val="20"/>
                <w:szCs w:val="20"/>
              </w:rPr>
              <w:t>5</w:t>
            </w:r>
          </w:p>
        </w:tc>
        <w:tc>
          <w:tcPr>
            <w:tcW w:w="4680" w:type="dxa"/>
            <w:tcBorders>
              <w:top w:val="nil"/>
              <w:left w:val="nil"/>
              <w:bottom w:val="single" w:sz="4" w:space="0" w:color="auto"/>
              <w:right w:val="single" w:sz="4" w:space="0" w:color="auto"/>
            </w:tcBorders>
            <w:shd w:val="clear" w:color="auto" w:fill="auto"/>
            <w:vAlign w:val="center"/>
            <w:hideMark/>
          </w:tcPr>
          <w:p w:rsidR="00522309" w:rsidRPr="00522309" w:rsidRDefault="00522309" w:rsidP="00522309">
            <w:pPr>
              <w:rPr>
                <w:color w:val="000000"/>
                <w:sz w:val="20"/>
                <w:szCs w:val="20"/>
              </w:rPr>
            </w:pPr>
            <w:r w:rsidRPr="00522309">
              <w:rPr>
                <w:color w:val="000000"/>
                <w:sz w:val="20"/>
                <w:szCs w:val="20"/>
              </w:rPr>
              <w:t>Профилактика терроризма и экстремизма в Андрейковском сельском поселении Вяземского района Смоленской области</w:t>
            </w:r>
          </w:p>
        </w:tc>
        <w:tc>
          <w:tcPr>
            <w:tcW w:w="1300" w:type="dxa"/>
            <w:tcBorders>
              <w:top w:val="nil"/>
              <w:left w:val="nil"/>
              <w:bottom w:val="single" w:sz="4" w:space="0" w:color="auto"/>
              <w:right w:val="single" w:sz="4" w:space="0" w:color="auto"/>
            </w:tcBorders>
            <w:shd w:val="clear" w:color="auto" w:fill="auto"/>
            <w:vAlign w:val="center"/>
            <w:hideMark/>
          </w:tcPr>
          <w:p w:rsidR="00522309" w:rsidRPr="00522309" w:rsidRDefault="00522309" w:rsidP="00522309">
            <w:pPr>
              <w:jc w:val="right"/>
              <w:rPr>
                <w:color w:val="000000"/>
                <w:sz w:val="20"/>
                <w:szCs w:val="20"/>
              </w:rPr>
            </w:pPr>
            <w:r w:rsidRPr="00522309">
              <w:rPr>
                <w:color w:val="000000"/>
                <w:sz w:val="20"/>
                <w:szCs w:val="20"/>
              </w:rPr>
              <w:t>1,0</w:t>
            </w:r>
          </w:p>
        </w:tc>
        <w:tc>
          <w:tcPr>
            <w:tcW w:w="1260" w:type="dxa"/>
            <w:tcBorders>
              <w:top w:val="nil"/>
              <w:left w:val="nil"/>
              <w:bottom w:val="single" w:sz="4" w:space="0" w:color="auto"/>
              <w:right w:val="single" w:sz="4" w:space="0" w:color="auto"/>
            </w:tcBorders>
            <w:shd w:val="clear" w:color="auto" w:fill="auto"/>
            <w:vAlign w:val="center"/>
            <w:hideMark/>
          </w:tcPr>
          <w:p w:rsidR="00522309" w:rsidRPr="00522309" w:rsidRDefault="00522309" w:rsidP="00522309">
            <w:pPr>
              <w:jc w:val="right"/>
              <w:rPr>
                <w:color w:val="000000"/>
                <w:sz w:val="20"/>
                <w:szCs w:val="20"/>
              </w:rPr>
            </w:pPr>
            <w:r w:rsidRPr="00522309">
              <w:rPr>
                <w:color w:val="000000"/>
                <w:sz w:val="20"/>
                <w:szCs w:val="20"/>
              </w:rPr>
              <w:t>0,0</w:t>
            </w:r>
          </w:p>
        </w:tc>
        <w:tc>
          <w:tcPr>
            <w:tcW w:w="1260" w:type="dxa"/>
            <w:tcBorders>
              <w:top w:val="nil"/>
              <w:left w:val="nil"/>
              <w:bottom w:val="single" w:sz="4" w:space="0" w:color="auto"/>
              <w:right w:val="single" w:sz="4" w:space="0" w:color="auto"/>
            </w:tcBorders>
            <w:shd w:val="clear" w:color="auto" w:fill="auto"/>
            <w:vAlign w:val="center"/>
            <w:hideMark/>
          </w:tcPr>
          <w:p w:rsidR="00522309" w:rsidRPr="00522309" w:rsidRDefault="00522309" w:rsidP="00522309">
            <w:pPr>
              <w:jc w:val="right"/>
              <w:rPr>
                <w:color w:val="000000"/>
                <w:sz w:val="20"/>
                <w:szCs w:val="20"/>
              </w:rPr>
            </w:pPr>
            <w:r w:rsidRPr="00522309">
              <w:rPr>
                <w:color w:val="000000"/>
                <w:sz w:val="20"/>
                <w:szCs w:val="20"/>
              </w:rPr>
              <w:t>0,0</w:t>
            </w:r>
          </w:p>
        </w:tc>
      </w:tr>
      <w:tr w:rsidR="00522309" w:rsidRPr="00522309" w:rsidTr="00522309">
        <w:trPr>
          <w:trHeight w:val="795"/>
        </w:trPr>
        <w:tc>
          <w:tcPr>
            <w:tcW w:w="660" w:type="dxa"/>
            <w:tcBorders>
              <w:top w:val="nil"/>
              <w:left w:val="single" w:sz="4" w:space="0" w:color="auto"/>
              <w:bottom w:val="single" w:sz="4" w:space="0" w:color="auto"/>
              <w:right w:val="single" w:sz="4" w:space="0" w:color="auto"/>
            </w:tcBorders>
            <w:shd w:val="clear" w:color="auto" w:fill="auto"/>
            <w:vAlign w:val="center"/>
            <w:hideMark/>
          </w:tcPr>
          <w:p w:rsidR="00522309" w:rsidRPr="00522309" w:rsidRDefault="00522309" w:rsidP="00522309">
            <w:pPr>
              <w:jc w:val="center"/>
              <w:rPr>
                <w:color w:val="000000"/>
                <w:sz w:val="20"/>
                <w:szCs w:val="20"/>
              </w:rPr>
            </w:pPr>
            <w:r w:rsidRPr="00522309">
              <w:rPr>
                <w:color w:val="000000"/>
                <w:sz w:val="20"/>
                <w:szCs w:val="20"/>
              </w:rPr>
              <w:t>6</w:t>
            </w:r>
          </w:p>
        </w:tc>
        <w:tc>
          <w:tcPr>
            <w:tcW w:w="4680" w:type="dxa"/>
            <w:tcBorders>
              <w:top w:val="nil"/>
              <w:left w:val="nil"/>
              <w:bottom w:val="single" w:sz="4" w:space="0" w:color="auto"/>
              <w:right w:val="single" w:sz="4" w:space="0" w:color="auto"/>
            </w:tcBorders>
            <w:shd w:val="clear" w:color="auto" w:fill="auto"/>
            <w:vAlign w:val="center"/>
            <w:hideMark/>
          </w:tcPr>
          <w:p w:rsidR="00522309" w:rsidRPr="00522309" w:rsidRDefault="00522309" w:rsidP="00522309">
            <w:pPr>
              <w:rPr>
                <w:color w:val="000000"/>
                <w:sz w:val="20"/>
                <w:szCs w:val="20"/>
              </w:rPr>
            </w:pPr>
            <w:r w:rsidRPr="00522309">
              <w:rPr>
                <w:color w:val="000000"/>
                <w:sz w:val="20"/>
                <w:szCs w:val="20"/>
              </w:rPr>
              <w:t>Комплексное развитие систем коммунальной инфраструктуры Андрейковского сельского поселения Вяземского район Смоленской области</w:t>
            </w:r>
          </w:p>
        </w:tc>
        <w:tc>
          <w:tcPr>
            <w:tcW w:w="1300" w:type="dxa"/>
            <w:tcBorders>
              <w:top w:val="nil"/>
              <w:left w:val="nil"/>
              <w:bottom w:val="single" w:sz="4" w:space="0" w:color="auto"/>
              <w:right w:val="single" w:sz="4" w:space="0" w:color="auto"/>
            </w:tcBorders>
            <w:shd w:val="clear" w:color="auto" w:fill="auto"/>
            <w:vAlign w:val="center"/>
            <w:hideMark/>
          </w:tcPr>
          <w:p w:rsidR="00522309" w:rsidRPr="00522309" w:rsidRDefault="00522309" w:rsidP="00522309">
            <w:pPr>
              <w:jc w:val="right"/>
              <w:rPr>
                <w:color w:val="000000"/>
                <w:sz w:val="20"/>
                <w:szCs w:val="20"/>
              </w:rPr>
            </w:pPr>
            <w:r w:rsidRPr="00522309">
              <w:rPr>
                <w:color w:val="000000"/>
                <w:sz w:val="20"/>
                <w:szCs w:val="20"/>
              </w:rPr>
              <w:t>438,3</w:t>
            </w:r>
          </w:p>
        </w:tc>
        <w:tc>
          <w:tcPr>
            <w:tcW w:w="1260" w:type="dxa"/>
            <w:tcBorders>
              <w:top w:val="nil"/>
              <w:left w:val="nil"/>
              <w:bottom w:val="single" w:sz="4" w:space="0" w:color="auto"/>
              <w:right w:val="single" w:sz="4" w:space="0" w:color="auto"/>
            </w:tcBorders>
            <w:shd w:val="clear" w:color="auto" w:fill="auto"/>
            <w:vAlign w:val="center"/>
            <w:hideMark/>
          </w:tcPr>
          <w:p w:rsidR="00522309" w:rsidRPr="00522309" w:rsidRDefault="00522309" w:rsidP="00522309">
            <w:pPr>
              <w:jc w:val="right"/>
              <w:rPr>
                <w:color w:val="000000"/>
                <w:sz w:val="20"/>
                <w:szCs w:val="20"/>
              </w:rPr>
            </w:pPr>
            <w:r w:rsidRPr="00522309">
              <w:rPr>
                <w:color w:val="000000"/>
                <w:sz w:val="20"/>
                <w:szCs w:val="20"/>
              </w:rPr>
              <w:t>0,0</w:t>
            </w:r>
          </w:p>
        </w:tc>
        <w:tc>
          <w:tcPr>
            <w:tcW w:w="1260" w:type="dxa"/>
            <w:tcBorders>
              <w:top w:val="nil"/>
              <w:left w:val="nil"/>
              <w:bottom w:val="single" w:sz="4" w:space="0" w:color="auto"/>
              <w:right w:val="single" w:sz="4" w:space="0" w:color="auto"/>
            </w:tcBorders>
            <w:shd w:val="clear" w:color="auto" w:fill="auto"/>
            <w:vAlign w:val="center"/>
            <w:hideMark/>
          </w:tcPr>
          <w:p w:rsidR="00522309" w:rsidRPr="00522309" w:rsidRDefault="00522309" w:rsidP="00522309">
            <w:pPr>
              <w:jc w:val="right"/>
              <w:rPr>
                <w:color w:val="000000"/>
                <w:sz w:val="20"/>
                <w:szCs w:val="20"/>
              </w:rPr>
            </w:pPr>
            <w:r w:rsidRPr="00522309">
              <w:rPr>
                <w:color w:val="000000"/>
                <w:sz w:val="20"/>
                <w:szCs w:val="20"/>
              </w:rPr>
              <w:t>0,0</w:t>
            </w:r>
          </w:p>
        </w:tc>
      </w:tr>
      <w:tr w:rsidR="00522309" w:rsidRPr="00522309" w:rsidTr="00522309">
        <w:trPr>
          <w:trHeight w:val="576"/>
        </w:trPr>
        <w:tc>
          <w:tcPr>
            <w:tcW w:w="660" w:type="dxa"/>
            <w:tcBorders>
              <w:top w:val="nil"/>
              <w:left w:val="single" w:sz="4" w:space="0" w:color="auto"/>
              <w:bottom w:val="single" w:sz="4" w:space="0" w:color="auto"/>
              <w:right w:val="single" w:sz="4" w:space="0" w:color="auto"/>
            </w:tcBorders>
            <w:shd w:val="clear" w:color="auto" w:fill="auto"/>
            <w:vAlign w:val="center"/>
            <w:hideMark/>
          </w:tcPr>
          <w:p w:rsidR="00522309" w:rsidRPr="00522309" w:rsidRDefault="00522309" w:rsidP="00522309">
            <w:pPr>
              <w:jc w:val="center"/>
              <w:rPr>
                <w:color w:val="000000"/>
                <w:sz w:val="20"/>
                <w:szCs w:val="20"/>
              </w:rPr>
            </w:pPr>
            <w:r w:rsidRPr="00522309">
              <w:rPr>
                <w:color w:val="000000"/>
                <w:sz w:val="20"/>
                <w:szCs w:val="20"/>
              </w:rPr>
              <w:t>7</w:t>
            </w:r>
          </w:p>
        </w:tc>
        <w:tc>
          <w:tcPr>
            <w:tcW w:w="4680" w:type="dxa"/>
            <w:tcBorders>
              <w:top w:val="nil"/>
              <w:left w:val="nil"/>
              <w:bottom w:val="single" w:sz="4" w:space="0" w:color="auto"/>
              <w:right w:val="single" w:sz="4" w:space="0" w:color="auto"/>
            </w:tcBorders>
            <w:shd w:val="clear" w:color="auto" w:fill="auto"/>
            <w:vAlign w:val="center"/>
            <w:hideMark/>
          </w:tcPr>
          <w:p w:rsidR="00522309" w:rsidRPr="00522309" w:rsidRDefault="00522309" w:rsidP="00522309">
            <w:pPr>
              <w:rPr>
                <w:color w:val="000000"/>
                <w:sz w:val="20"/>
                <w:szCs w:val="20"/>
              </w:rPr>
            </w:pPr>
            <w:r w:rsidRPr="00522309">
              <w:rPr>
                <w:color w:val="000000"/>
                <w:sz w:val="20"/>
                <w:szCs w:val="20"/>
              </w:rPr>
              <w:t>Благоустройство Андрейковского сельского поселения Вяземского района Смоленской области</w:t>
            </w:r>
          </w:p>
        </w:tc>
        <w:tc>
          <w:tcPr>
            <w:tcW w:w="1300" w:type="dxa"/>
            <w:tcBorders>
              <w:top w:val="nil"/>
              <w:left w:val="nil"/>
              <w:bottom w:val="single" w:sz="4" w:space="0" w:color="auto"/>
              <w:right w:val="single" w:sz="4" w:space="0" w:color="auto"/>
            </w:tcBorders>
            <w:shd w:val="clear" w:color="auto" w:fill="auto"/>
            <w:vAlign w:val="center"/>
            <w:hideMark/>
          </w:tcPr>
          <w:p w:rsidR="00522309" w:rsidRPr="00522309" w:rsidRDefault="00522309" w:rsidP="00522309">
            <w:pPr>
              <w:jc w:val="right"/>
              <w:rPr>
                <w:color w:val="000000"/>
                <w:sz w:val="20"/>
                <w:szCs w:val="20"/>
              </w:rPr>
            </w:pPr>
            <w:r w:rsidRPr="00522309">
              <w:rPr>
                <w:color w:val="000000"/>
                <w:sz w:val="20"/>
                <w:szCs w:val="20"/>
              </w:rPr>
              <w:t>1490,0</w:t>
            </w:r>
          </w:p>
        </w:tc>
        <w:tc>
          <w:tcPr>
            <w:tcW w:w="1260" w:type="dxa"/>
            <w:tcBorders>
              <w:top w:val="nil"/>
              <w:left w:val="nil"/>
              <w:bottom w:val="single" w:sz="4" w:space="0" w:color="auto"/>
              <w:right w:val="single" w:sz="4" w:space="0" w:color="auto"/>
            </w:tcBorders>
            <w:shd w:val="clear" w:color="auto" w:fill="auto"/>
            <w:vAlign w:val="center"/>
            <w:hideMark/>
          </w:tcPr>
          <w:p w:rsidR="00522309" w:rsidRPr="00522309" w:rsidRDefault="00522309" w:rsidP="00522309">
            <w:pPr>
              <w:jc w:val="right"/>
              <w:rPr>
                <w:color w:val="000000"/>
                <w:sz w:val="20"/>
                <w:szCs w:val="20"/>
              </w:rPr>
            </w:pPr>
            <w:r w:rsidRPr="00522309">
              <w:rPr>
                <w:color w:val="000000"/>
                <w:sz w:val="20"/>
                <w:szCs w:val="20"/>
              </w:rPr>
              <w:t>0,0</w:t>
            </w:r>
          </w:p>
        </w:tc>
        <w:tc>
          <w:tcPr>
            <w:tcW w:w="1260" w:type="dxa"/>
            <w:tcBorders>
              <w:top w:val="nil"/>
              <w:left w:val="nil"/>
              <w:bottom w:val="single" w:sz="4" w:space="0" w:color="auto"/>
              <w:right w:val="single" w:sz="4" w:space="0" w:color="auto"/>
            </w:tcBorders>
            <w:shd w:val="clear" w:color="auto" w:fill="auto"/>
            <w:vAlign w:val="center"/>
            <w:hideMark/>
          </w:tcPr>
          <w:p w:rsidR="00522309" w:rsidRPr="00522309" w:rsidRDefault="00522309" w:rsidP="00522309">
            <w:pPr>
              <w:jc w:val="right"/>
              <w:rPr>
                <w:color w:val="000000"/>
                <w:sz w:val="20"/>
                <w:szCs w:val="20"/>
              </w:rPr>
            </w:pPr>
            <w:r w:rsidRPr="00522309">
              <w:rPr>
                <w:color w:val="000000"/>
                <w:sz w:val="20"/>
                <w:szCs w:val="20"/>
              </w:rPr>
              <w:t>0,0</w:t>
            </w:r>
          </w:p>
        </w:tc>
      </w:tr>
      <w:tr w:rsidR="00522309" w:rsidRPr="00522309" w:rsidTr="00522309">
        <w:trPr>
          <w:trHeight w:val="876"/>
        </w:trPr>
        <w:tc>
          <w:tcPr>
            <w:tcW w:w="660" w:type="dxa"/>
            <w:tcBorders>
              <w:top w:val="nil"/>
              <w:left w:val="single" w:sz="4" w:space="0" w:color="auto"/>
              <w:bottom w:val="single" w:sz="4" w:space="0" w:color="auto"/>
              <w:right w:val="single" w:sz="4" w:space="0" w:color="auto"/>
            </w:tcBorders>
            <w:shd w:val="clear" w:color="auto" w:fill="auto"/>
            <w:vAlign w:val="center"/>
            <w:hideMark/>
          </w:tcPr>
          <w:p w:rsidR="00522309" w:rsidRPr="00522309" w:rsidRDefault="00522309" w:rsidP="00522309">
            <w:pPr>
              <w:jc w:val="center"/>
              <w:rPr>
                <w:color w:val="000000"/>
                <w:sz w:val="20"/>
                <w:szCs w:val="20"/>
              </w:rPr>
            </w:pPr>
            <w:r w:rsidRPr="00522309">
              <w:rPr>
                <w:color w:val="000000"/>
                <w:sz w:val="20"/>
                <w:szCs w:val="20"/>
              </w:rPr>
              <w:t>8</w:t>
            </w:r>
          </w:p>
        </w:tc>
        <w:tc>
          <w:tcPr>
            <w:tcW w:w="4680" w:type="dxa"/>
            <w:tcBorders>
              <w:top w:val="nil"/>
              <w:left w:val="nil"/>
              <w:bottom w:val="single" w:sz="4" w:space="0" w:color="auto"/>
              <w:right w:val="single" w:sz="4" w:space="0" w:color="auto"/>
            </w:tcBorders>
            <w:shd w:val="clear" w:color="auto" w:fill="auto"/>
            <w:vAlign w:val="center"/>
            <w:hideMark/>
          </w:tcPr>
          <w:p w:rsidR="00522309" w:rsidRPr="00522309" w:rsidRDefault="00522309" w:rsidP="00522309">
            <w:pPr>
              <w:rPr>
                <w:color w:val="000000"/>
                <w:sz w:val="20"/>
                <w:szCs w:val="20"/>
              </w:rPr>
            </w:pPr>
            <w:r w:rsidRPr="00522309">
              <w:rPr>
                <w:color w:val="000000"/>
                <w:sz w:val="20"/>
                <w:szCs w:val="20"/>
              </w:rPr>
              <w:t>Проведение дератизационных мероприятий на территории Андрейковского сельского поселения Вяземского района Смоленской области</w:t>
            </w:r>
          </w:p>
        </w:tc>
        <w:tc>
          <w:tcPr>
            <w:tcW w:w="1300" w:type="dxa"/>
            <w:tcBorders>
              <w:top w:val="nil"/>
              <w:left w:val="nil"/>
              <w:bottom w:val="single" w:sz="4" w:space="0" w:color="auto"/>
              <w:right w:val="single" w:sz="4" w:space="0" w:color="auto"/>
            </w:tcBorders>
            <w:shd w:val="clear" w:color="auto" w:fill="auto"/>
            <w:vAlign w:val="center"/>
            <w:hideMark/>
          </w:tcPr>
          <w:p w:rsidR="00522309" w:rsidRPr="00522309" w:rsidRDefault="00522309" w:rsidP="00522309">
            <w:pPr>
              <w:jc w:val="right"/>
              <w:rPr>
                <w:color w:val="000000"/>
                <w:sz w:val="20"/>
                <w:szCs w:val="20"/>
              </w:rPr>
            </w:pPr>
            <w:r w:rsidRPr="00522309">
              <w:rPr>
                <w:color w:val="000000"/>
                <w:sz w:val="20"/>
                <w:szCs w:val="20"/>
              </w:rPr>
              <w:t>15,0</w:t>
            </w:r>
          </w:p>
        </w:tc>
        <w:tc>
          <w:tcPr>
            <w:tcW w:w="1260" w:type="dxa"/>
            <w:tcBorders>
              <w:top w:val="nil"/>
              <w:left w:val="nil"/>
              <w:bottom w:val="single" w:sz="4" w:space="0" w:color="auto"/>
              <w:right w:val="single" w:sz="4" w:space="0" w:color="auto"/>
            </w:tcBorders>
            <w:shd w:val="clear" w:color="auto" w:fill="auto"/>
            <w:vAlign w:val="center"/>
            <w:hideMark/>
          </w:tcPr>
          <w:p w:rsidR="00522309" w:rsidRPr="00522309" w:rsidRDefault="00522309" w:rsidP="00522309">
            <w:pPr>
              <w:jc w:val="right"/>
              <w:rPr>
                <w:color w:val="000000"/>
                <w:sz w:val="20"/>
                <w:szCs w:val="20"/>
              </w:rPr>
            </w:pPr>
            <w:r w:rsidRPr="00522309">
              <w:rPr>
                <w:color w:val="000000"/>
                <w:sz w:val="20"/>
                <w:szCs w:val="20"/>
              </w:rPr>
              <w:t>0,0</w:t>
            </w:r>
          </w:p>
        </w:tc>
        <w:tc>
          <w:tcPr>
            <w:tcW w:w="1260" w:type="dxa"/>
            <w:tcBorders>
              <w:top w:val="nil"/>
              <w:left w:val="nil"/>
              <w:bottom w:val="single" w:sz="4" w:space="0" w:color="auto"/>
              <w:right w:val="single" w:sz="4" w:space="0" w:color="auto"/>
            </w:tcBorders>
            <w:shd w:val="clear" w:color="auto" w:fill="auto"/>
            <w:vAlign w:val="center"/>
            <w:hideMark/>
          </w:tcPr>
          <w:p w:rsidR="00522309" w:rsidRPr="00522309" w:rsidRDefault="00522309" w:rsidP="00522309">
            <w:pPr>
              <w:jc w:val="right"/>
              <w:rPr>
                <w:color w:val="000000"/>
                <w:sz w:val="20"/>
                <w:szCs w:val="20"/>
              </w:rPr>
            </w:pPr>
            <w:r w:rsidRPr="00522309">
              <w:rPr>
                <w:color w:val="000000"/>
                <w:sz w:val="20"/>
                <w:szCs w:val="20"/>
              </w:rPr>
              <w:t>0,0</w:t>
            </w:r>
          </w:p>
        </w:tc>
      </w:tr>
      <w:tr w:rsidR="00522309" w:rsidRPr="00522309" w:rsidTr="00522309">
        <w:trPr>
          <w:trHeight w:val="1092"/>
        </w:trPr>
        <w:tc>
          <w:tcPr>
            <w:tcW w:w="660" w:type="dxa"/>
            <w:tcBorders>
              <w:top w:val="nil"/>
              <w:left w:val="single" w:sz="4" w:space="0" w:color="auto"/>
              <w:bottom w:val="single" w:sz="4" w:space="0" w:color="auto"/>
              <w:right w:val="single" w:sz="4" w:space="0" w:color="auto"/>
            </w:tcBorders>
            <w:shd w:val="clear" w:color="auto" w:fill="auto"/>
            <w:vAlign w:val="center"/>
            <w:hideMark/>
          </w:tcPr>
          <w:p w:rsidR="00522309" w:rsidRPr="00522309" w:rsidRDefault="00522309" w:rsidP="00522309">
            <w:pPr>
              <w:jc w:val="center"/>
              <w:rPr>
                <w:color w:val="000000"/>
                <w:sz w:val="20"/>
                <w:szCs w:val="20"/>
              </w:rPr>
            </w:pPr>
            <w:r w:rsidRPr="00522309">
              <w:rPr>
                <w:color w:val="000000"/>
                <w:sz w:val="20"/>
                <w:szCs w:val="20"/>
              </w:rPr>
              <w:t>9</w:t>
            </w:r>
          </w:p>
        </w:tc>
        <w:tc>
          <w:tcPr>
            <w:tcW w:w="4680" w:type="dxa"/>
            <w:tcBorders>
              <w:top w:val="nil"/>
              <w:left w:val="nil"/>
              <w:bottom w:val="single" w:sz="4" w:space="0" w:color="auto"/>
              <w:right w:val="single" w:sz="4" w:space="0" w:color="auto"/>
            </w:tcBorders>
            <w:shd w:val="clear" w:color="auto" w:fill="auto"/>
            <w:vAlign w:val="center"/>
            <w:hideMark/>
          </w:tcPr>
          <w:p w:rsidR="00522309" w:rsidRPr="00522309" w:rsidRDefault="00522309" w:rsidP="00522309">
            <w:pPr>
              <w:rPr>
                <w:color w:val="000000"/>
                <w:sz w:val="20"/>
                <w:szCs w:val="20"/>
              </w:rPr>
            </w:pPr>
            <w:r w:rsidRPr="00522309">
              <w:rPr>
                <w:color w:val="000000"/>
                <w:sz w:val="20"/>
                <w:szCs w:val="20"/>
              </w:rPr>
              <w:t>Проведение праздничных мероприятий и поддержка развития физической культуры и спорта на территории Андрейковского сельского поселения Вяземского района Смоленской области</w:t>
            </w:r>
          </w:p>
        </w:tc>
        <w:tc>
          <w:tcPr>
            <w:tcW w:w="1300" w:type="dxa"/>
            <w:tcBorders>
              <w:top w:val="nil"/>
              <w:left w:val="nil"/>
              <w:bottom w:val="single" w:sz="4" w:space="0" w:color="auto"/>
              <w:right w:val="single" w:sz="4" w:space="0" w:color="auto"/>
            </w:tcBorders>
            <w:shd w:val="clear" w:color="auto" w:fill="auto"/>
            <w:vAlign w:val="center"/>
            <w:hideMark/>
          </w:tcPr>
          <w:p w:rsidR="00522309" w:rsidRPr="00522309" w:rsidRDefault="00522309" w:rsidP="00522309">
            <w:pPr>
              <w:jc w:val="right"/>
              <w:rPr>
                <w:color w:val="000000"/>
                <w:sz w:val="20"/>
                <w:szCs w:val="20"/>
              </w:rPr>
            </w:pPr>
            <w:r w:rsidRPr="00522309">
              <w:rPr>
                <w:color w:val="000000"/>
                <w:sz w:val="20"/>
                <w:szCs w:val="20"/>
              </w:rPr>
              <w:t>55,0</w:t>
            </w:r>
          </w:p>
        </w:tc>
        <w:tc>
          <w:tcPr>
            <w:tcW w:w="1260" w:type="dxa"/>
            <w:tcBorders>
              <w:top w:val="nil"/>
              <w:left w:val="nil"/>
              <w:bottom w:val="single" w:sz="4" w:space="0" w:color="auto"/>
              <w:right w:val="single" w:sz="4" w:space="0" w:color="auto"/>
            </w:tcBorders>
            <w:shd w:val="clear" w:color="auto" w:fill="auto"/>
            <w:vAlign w:val="center"/>
            <w:hideMark/>
          </w:tcPr>
          <w:p w:rsidR="00522309" w:rsidRPr="00522309" w:rsidRDefault="00522309" w:rsidP="00522309">
            <w:pPr>
              <w:jc w:val="right"/>
              <w:rPr>
                <w:color w:val="000000"/>
                <w:sz w:val="20"/>
                <w:szCs w:val="20"/>
              </w:rPr>
            </w:pPr>
            <w:r w:rsidRPr="00522309">
              <w:rPr>
                <w:color w:val="000000"/>
                <w:sz w:val="20"/>
                <w:szCs w:val="20"/>
              </w:rPr>
              <w:t>0,0</w:t>
            </w:r>
          </w:p>
        </w:tc>
        <w:tc>
          <w:tcPr>
            <w:tcW w:w="1260" w:type="dxa"/>
            <w:tcBorders>
              <w:top w:val="nil"/>
              <w:left w:val="nil"/>
              <w:bottom w:val="single" w:sz="4" w:space="0" w:color="auto"/>
              <w:right w:val="single" w:sz="4" w:space="0" w:color="auto"/>
            </w:tcBorders>
            <w:shd w:val="clear" w:color="auto" w:fill="auto"/>
            <w:vAlign w:val="center"/>
            <w:hideMark/>
          </w:tcPr>
          <w:p w:rsidR="00522309" w:rsidRPr="00522309" w:rsidRDefault="00522309" w:rsidP="00522309">
            <w:pPr>
              <w:jc w:val="right"/>
              <w:rPr>
                <w:color w:val="000000"/>
                <w:sz w:val="20"/>
                <w:szCs w:val="20"/>
              </w:rPr>
            </w:pPr>
            <w:r w:rsidRPr="00522309">
              <w:rPr>
                <w:color w:val="000000"/>
                <w:sz w:val="20"/>
                <w:szCs w:val="20"/>
              </w:rPr>
              <w:t>0,0</w:t>
            </w:r>
          </w:p>
        </w:tc>
      </w:tr>
      <w:tr w:rsidR="00522309" w:rsidRPr="00522309" w:rsidTr="00522309">
        <w:trPr>
          <w:trHeight w:val="1092"/>
        </w:trPr>
        <w:tc>
          <w:tcPr>
            <w:tcW w:w="660" w:type="dxa"/>
            <w:tcBorders>
              <w:top w:val="nil"/>
              <w:left w:val="single" w:sz="4" w:space="0" w:color="auto"/>
              <w:bottom w:val="single" w:sz="4" w:space="0" w:color="auto"/>
              <w:right w:val="single" w:sz="4" w:space="0" w:color="auto"/>
            </w:tcBorders>
            <w:shd w:val="clear" w:color="auto" w:fill="auto"/>
            <w:vAlign w:val="center"/>
            <w:hideMark/>
          </w:tcPr>
          <w:p w:rsidR="00522309" w:rsidRPr="00522309" w:rsidRDefault="00522309" w:rsidP="00522309">
            <w:pPr>
              <w:jc w:val="center"/>
              <w:rPr>
                <w:color w:val="000000"/>
                <w:sz w:val="20"/>
                <w:szCs w:val="20"/>
              </w:rPr>
            </w:pPr>
            <w:r w:rsidRPr="00522309">
              <w:rPr>
                <w:color w:val="000000"/>
                <w:sz w:val="20"/>
                <w:szCs w:val="20"/>
              </w:rPr>
              <w:t>10</w:t>
            </w:r>
          </w:p>
        </w:tc>
        <w:tc>
          <w:tcPr>
            <w:tcW w:w="4680" w:type="dxa"/>
            <w:tcBorders>
              <w:top w:val="nil"/>
              <w:left w:val="nil"/>
              <w:bottom w:val="single" w:sz="4" w:space="0" w:color="auto"/>
              <w:right w:val="single" w:sz="4" w:space="0" w:color="auto"/>
            </w:tcBorders>
            <w:shd w:val="clear" w:color="auto" w:fill="auto"/>
            <w:vAlign w:val="center"/>
            <w:hideMark/>
          </w:tcPr>
          <w:p w:rsidR="00522309" w:rsidRPr="00522309" w:rsidRDefault="00522309" w:rsidP="00522309">
            <w:pPr>
              <w:rPr>
                <w:color w:val="000000"/>
                <w:sz w:val="20"/>
                <w:szCs w:val="20"/>
              </w:rPr>
            </w:pPr>
            <w:r w:rsidRPr="00522309">
              <w:rPr>
                <w:color w:val="000000"/>
                <w:sz w:val="20"/>
                <w:szCs w:val="20"/>
              </w:rPr>
              <w:t>Капитального ремонта общего имущества в многоквартирных домах Андрейковского сельского поселения Вяземского района Смоленской области</w:t>
            </w:r>
          </w:p>
        </w:tc>
        <w:tc>
          <w:tcPr>
            <w:tcW w:w="1300" w:type="dxa"/>
            <w:tcBorders>
              <w:top w:val="nil"/>
              <w:left w:val="nil"/>
              <w:bottom w:val="single" w:sz="4" w:space="0" w:color="auto"/>
              <w:right w:val="single" w:sz="4" w:space="0" w:color="auto"/>
            </w:tcBorders>
            <w:shd w:val="clear" w:color="auto" w:fill="auto"/>
            <w:vAlign w:val="center"/>
            <w:hideMark/>
          </w:tcPr>
          <w:p w:rsidR="00522309" w:rsidRPr="00522309" w:rsidRDefault="00522309" w:rsidP="00522309">
            <w:pPr>
              <w:jc w:val="right"/>
              <w:rPr>
                <w:color w:val="000000"/>
                <w:sz w:val="20"/>
                <w:szCs w:val="20"/>
              </w:rPr>
            </w:pPr>
            <w:r w:rsidRPr="00522309">
              <w:rPr>
                <w:color w:val="000000"/>
                <w:sz w:val="20"/>
                <w:szCs w:val="20"/>
              </w:rPr>
              <w:t>400,0</w:t>
            </w:r>
          </w:p>
        </w:tc>
        <w:tc>
          <w:tcPr>
            <w:tcW w:w="1260" w:type="dxa"/>
            <w:tcBorders>
              <w:top w:val="nil"/>
              <w:left w:val="nil"/>
              <w:bottom w:val="single" w:sz="4" w:space="0" w:color="auto"/>
              <w:right w:val="single" w:sz="4" w:space="0" w:color="auto"/>
            </w:tcBorders>
            <w:shd w:val="clear" w:color="auto" w:fill="auto"/>
            <w:vAlign w:val="center"/>
            <w:hideMark/>
          </w:tcPr>
          <w:p w:rsidR="00522309" w:rsidRPr="00522309" w:rsidRDefault="00522309" w:rsidP="00522309">
            <w:pPr>
              <w:jc w:val="right"/>
              <w:rPr>
                <w:color w:val="000000"/>
                <w:sz w:val="20"/>
                <w:szCs w:val="20"/>
              </w:rPr>
            </w:pPr>
            <w:r w:rsidRPr="00522309">
              <w:rPr>
                <w:color w:val="000000"/>
                <w:sz w:val="20"/>
                <w:szCs w:val="20"/>
              </w:rPr>
              <w:t>243,8</w:t>
            </w:r>
          </w:p>
        </w:tc>
        <w:tc>
          <w:tcPr>
            <w:tcW w:w="1260" w:type="dxa"/>
            <w:tcBorders>
              <w:top w:val="nil"/>
              <w:left w:val="nil"/>
              <w:bottom w:val="single" w:sz="4" w:space="0" w:color="auto"/>
              <w:right w:val="single" w:sz="4" w:space="0" w:color="auto"/>
            </w:tcBorders>
            <w:shd w:val="clear" w:color="auto" w:fill="auto"/>
            <w:vAlign w:val="center"/>
            <w:hideMark/>
          </w:tcPr>
          <w:p w:rsidR="00522309" w:rsidRPr="00522309" w:rsidRDefault="00522309" w:rsidP="00522309">
            <w:pPr>
              <w:jc w:val="right"/>
              <w:rPr>
                <w:color w:val="000000"/>
                <w:sz w:val="20"/>
                <w:szCs w:val="20"/>
              </w:rPr>
            </w:pPr>
            <w:r w:rsidRPr="00522309">
              <w:rPr>
                <w:color w:val="000000"/>
                <w:sz w:val="20"/>
                <w:szCs w:val="20"/>
              </w:rPr>
              <w:t>0,0</w:t>
            </w:r>
          </w:p>
        </w:tc>
      </w:tr>
      <w:tr w:rsidR="00522309" w:rsidRPr="00522309" w:rsidTr="00522309">
        <w:trPr>
          <w:trHeight w:val="876"/>
        </w:trPr>
        <w:tc>
          <w:tcPr>
            <w:tcW w:w="660" w:type="dxa"/>
            <w:tcBorders>
              <w:top w:val="nil"/>
              <w:left w:val="single" w:sz="4" w:space="0" w:color="auto"/>
              <w:bottom w:val="single" w:sz="4" w:space="0" w:color="auto"/>
              <w:right w:val="single" w:sz="4" w:space="0" w:color="auto"/>
            </w:tcBorders>
            <w:shd w:val="clear" w:color="auto" w:fill="auto"/>
            <w:vAlign w:val="center"/>
            <w:hideMark/>
          </w:tcPr>
          <w:p w:rsidR="00522309" w:rsidRPr="00522309" w:rsidRDefault="00522309" w:rsidP="00522309">
            <w:pPr>
              <w:jc w:val="center"/>
              <w:rPr>
                <w:color w:val="000000"/>
                <w:sz w:val="20"/>
                <w:szCs w:val="20"/>
              </w:rPr>
            </w:pPr>
            <w:r w:rsidRPr="00522309">
              <w:rPr>
                <w:color w:val="000000"/>
                <w:sz w:val="20"/>
                <w:szCs w:val="20"/>
              </w:rPr>
              <w:lastRenderedPageBreak/>
              <w:t>11</w:t>
            </w:r>
          </w:p>
        </w:tc>
        <w:tc>
          <w:tcPr>
            <w:tcW w:w="4680" w:type="dxa"/>
            <w:tcBorders>
              <w:top w:val="nil"/>
              <w:left w:val="nil"/>
              <w:bottom w:val="single" w:sz="4" w:space="0" w:color="auto"/>
              <w:right w:val="single" w:sz="4" w:space="0" w:color="auto"/>
            </w:tcBorders>
            <w:shd w:val="clear" w:color="auto" w:fill="auto"/>
            <w:vAlign w:val="center"/>
            <w:hideMark/>
          </w:tcPr>
          <w:p w:rsidR="00522309" w:rsidRPr="00522309" w:rsidRDefault="00522309" w:rsidP="00522309">
            <w:pPr>
              <w:rPr>
                <w:color w:val="000000"/>
                <w:sz w:val="20"/>
                <w:szCs w:val="20"/>
              </w:rPr>
            </w:pPr>
            <w:r w:rsidRPr="00522309">
              <w:rPr>
                <w:color w:val="000000"/>
                <w:sz w:val="20"/>
                <w:szCs w:val="20"/>
              </w:rPr>
              <w:t>Использование и охрана земель на территории Андрейковского сельского поселения Вяземского района Смоленской области</w:t>
            </w:r>
          </w:p>
        </w:tc>
        <w:tc>
          <w:tcPr>
            <w:tcW w:w="1300" w:type="dxa"/>
            <w:tcBorders>
              <w:top w:val="nil"/>
              <w:left w:val="nil"/>
              <w:bottom w:val="single" w:sz="4" w:space="0" w:color="auto"/>
              <w:right w:val="single" w:sz="4" w:space="0" w:color="auto"/>
            </w:tcBorders>
            <w:shd w:val="clear" w:color="auto" w:fill="auto"/>
            <w:vAlign w:val="center"/>
            <w:hideMark/>
          </w:tcPr>
          <w:p w:rsidR="00522309" w:rsidRPr="00522309" w:rsidRDefault="00522309" w:rsidP="00522309">
            <w:pPr>
              <w:jc w:val="right"/>
              <w:rPr>
                <w:color w:val="000000"/>
                <w:sz w:val="20"/>
                <w:szCs w:val="20"/>
              </w:rPr>
            </w:pPr>
            <w:r w:rsidRPr="00522309">
              <w:rPr>
                <w:color w:val="000000"/>
                <w:sz w:val="20"/>
                <w:szCs w:val="20"/>
              </w:rPr>
              <w:t>1,0</w:t>
            </w:r>
          </w:p>
        </w:tc>
        <w:tc>
          <w:tcPr>
            <w:tcW w:w="1260" w:type="dxa"/>
            <w:tcBorders>
              <w:top w:val="nil"/>
              <w:left w:val="nil"/>
              <w:bottom w:val="single" w:sz="4" w:space="0" w:color="auto"/>
              <w:right w:val="single" w:sz="4" w:space="0" w:color="auto"/>
            </w:tcBorders>
            <w:shd w:val="clear" w:color="auto" w:fill="auto"/>
            <w:vAlign w:val="center"/>
            <w:hideMark/>
          </w:tcPr>
          <w:p w:rsidR="00522309" w:rsidRPr="00522309" w:rsidRDefault="00522309" w:rsidP="00522309">
            <w:pPr>
              <w:jc w:val="right"/>
              <w:rPr>
                <w:color w:val="000000"/>
                <w:sz w:val="20"/>
                <w:szCs w:val="20"/>
              </w:rPr>
            </w:pPr>
            <w:r w:rsidRPr="00522309">
              <w:rPr>
                <w:color w:val="000000"/>
                <w:sz w:val="20"/>
                <w:szCs w:val="20"/>
              </w:rPr>
              <w:t>0,0</w:t>
            </w:r>
          </w:p>
        </w:tc>
        <w:tc>
          <w:tcPr>
            <w:tcW w:w="1260" w:type="dxa"/>
            <w:tcBorders>
              <w:top w:val="nil"/>
              <w:left w:val="nil"/>
              <w:bottom w:val="single" w:sz="4" w:space="0" w:color="auto"/>
              <w:right w:val="single" w:sz="4" w:space="0" w:color="auto"/>
            </w:tcBorders>
            <w:shd w:val="clear" w:color="auto" w:fill="auto"/>
            <w:vAlign w:val="center"/>
            <w:hideMark/>
          </w:tcPr>
          <w:p w:rsidR="00522309" w:rsidRPr="00522309" w:rsidRDefault="00522309" w:rsidP="00522309">
            <w:pPr>
              <w:jc w:val="right"/>
              <w:rPr>
                <w:color w:val="000000"/>
                <w:sz w:val="20"/>
                <w:szCs w:val="20"/>
              </w:rPr>
            </w:pPr>
            <w:r w:rsidRPr="00522309">
              <w:rPr>
                <w:color w:val="000000"/>
                <w:sz w:val="20"/>
                <w:szCs w:val="20"/>
              </w:rPr>
              <w:t>0,0</w:t>
            </w:r>
          </w:p>
        </w:tc>
      </w:tr>
      <w:tr w:rsidR="00522309" w:rsidRPr="00522309" w:rsidTr="00522309">
        <w:trPr>
          <w:trHeight w:val="288"/>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522309" w:rsidRPr="00522309" w:rsidRDefault="00522309" w:rsidP="00522309">
            <w:pPr>
              <w:jc w:val="center"/>
              <w:rPr>
                <w:color w:val="000000"/>
                <w:sz w:val="20"/>
                <w:szCs w:val="20"/>
              </w:rPr>
            </w:pPr>
            <w:r w:rsidRPr="00522309">
              <w:rPr>
                <w:color w:val="000000"/>
                <w:sz w:val="20"/>
                <w:szCs w:val="20"/>
              </w:rPr>
              <w:t> </w:t>
            </w:r>
          </w:p>
        </w:tc>
        <w:tc>
          <w:tcPr>
            <w:tcW w:w="4680" w:type="dxa"/>
            <w:tcBorders>
              <w:top w:val="nil"/>
              <w:left w:val="nil"/>
              <w:bottom w:val="single" w:sz="4" w:space="0" w:color="auto"/>
              <w:right w:val="single" w:sz="4" w:space="0" w:color="auto"/>
            </w:tcBorders>
            <w:shd w:val="clear" w:color="auto" w:fill="auto"/>
            <w:noWrap/>
            <w:vAlign w:val="center"/>
            <w:hideMark/>
          </w:tcPr>
          <w:p w:rsidR="00522309" w:rsidRPr="00522309" w:rsidRDefault="00522309" w:rsidP="00522309">
            <w:pPr>
              <w:rPr>
                <w:b/>
                <w:bCs/>
                <w:color w:val="000000"/>
                <w:sz w:val="20"/>
                <w:szCs w:val="20"/>
              </w:rPr>
            </w:pPr>
            <w:r w:rsidRPr="00522309">
              <w:rPr>
                <w:b/>
                <w:bCs/>
                <w:color w:val="000000"/>
                <w:sz w:val="20"/>
                <w:szCs w:val="20"/>
              </w:rPr>
              <w:t>Итого расходы по МП:</w:t>
            </w:r>
          </w:p>
        </w:tc>
        <w:tc>
          <w:tcPr>
            <w:tcW w:w="1300" w:type="dxa"/>
            <w:tcBorders>
              <w:top w:val="nil"/>
              <w:left w:val="nil"/>
              <w:bottom w:val="single" w:sz="4" w:space="0" w:color="auto"/>
              <w:right w:val="single" w:sz="4" w:space="0" w:color="auto"/>
            </w:tcBorders>
            <w:shd w:val="clear" w:color="auto" w:fill="auto"/>
            <w:vAlign w:val="center"/>
            <w:hideMark/>
          </w:tcPr>
          <w:p w:rsidR="00522309" w:rsidRPr="00522309" w:rsidRDefault="00522309" w:rsidP="00522309">
            <w:pPr>
              <w:jc w:val="right"/>
              <w:rPr>
                <w:b/>
                <w:bCs/>
                <w:color w:val="000000"/>
                <w:sz w:val="20"/>
                <w:szCs w:val="20"/>
              </w:rPr>
            </w:pPr>
            <w:r w:rsidRPr="00522309">
              <w:rPr>
                <w:b/>
                <w:bCs/>
                <w:color w:val="000000"/>
                <w:sz w:val="20"/>
                <w:szCs w:val="20"/>
              </w:rPr>
              <w:t>15355,1</w:t>
            </w:r>
          </w:p>
        </w:tc>
        <w:tc>
          <w:tcPr>
            <w:tcW w:w="1260" w:type="dxa"/>
            <w:tcBorders>
              <w:top w:val="nil"/>
              <w:left w:val="nil"/>
              <w:bottom w:val="single" w:sz="4" w:space="0" w:color="auto"/>
              <w:right w:val="single" w:sz="4" w:space="0" w:color="auto"/>
            </w:tcBorders>
            <w:shd w:val="clear" w:color="auto" w:fill="auto"/>
            <w:vAlign w:val="center"/>
            <w:hideMark/>
          </w:tcPr>
          <w:p w:rsidR="00522309" w:rsidRPr="00522309" w:rsidRDefault="00522309" w:rsidP="00522309">
            <w:pPr>
              <w:jc w:val="right"/>
              <w:rPr>
                <w:b/>
                <w:bCs/>
                <w:color w:val="000000"/>
                <w:sz w:val="20"/>
                <w:szCs w:val="20"/>
              </w:rPr>
            </w:pPr>
            <w:r w:rsidRPr="00522309">
              <w:rPr>
                <w:b/>
                <w:bCs/>
                <w:color w:val="000000"/>
                <w:sz w:val="20"/>
                <w:szCs w:val="20"/>
              </w:rPr>
              <w:t>12051,3</w:t>
            </w:r>
          </w:p>
        </w:tc>
        <w:tc>
          <w:tcPr>
            <w:tcW w:w="1260" w:type="dxa"/>
            <w:tcBorders>
              <w:top w:val="nil"/>
              <w:left w:val="nil"/>
              <w:bottom w:val="single" w:sz="4" w:space="0" w:color="auto"/>
              <w:right w:val="single" w:sz="4" w:space="0" w:color="auto"/>
            </w:tcBorders>
            <w:shd w:val="clear" w:color="auto" w:fill="auto"/>
            <w:vAlign w:val="center"/>
            <w:hideMark/>
          </w:tcPr>
          <w:p w:rsidR="00522309" w:rsidRPr="00522309" w:rsidRDefault="00522309" w:rsidP="00522309">
            <w:pPr>
              <w:jc w:val="right"/>
              <w:rPr>
                <w:b/>
                <w:bCs/>
                <w:color w:val="000000"/>
                <w:sz w:val="20"/>
                <w:szCs w:val="20"/>
              </w:rPr>
            </w:pPr>
            <w:r w:rsidRPr="00522309">
              <w:rPr>
                <w:b/>
                <w:bCs/>
                <w:color w:val="000000"/>
                <w:sz w:val="20"/>
                <w:szCs w:val="20"/>
              </w:rPr>
              <w:t>11380,4</w:t>
            </w:r>
          </w:p>
        </w:tc>
      </w:tr>
    </w:tbl>
    <w:p w:rsidR="00522309" w:rsidRDefault="00522309" w:rsidP="00613114">
      <w:pPr>
        <w:shd w:val="clear" w:color="auto" w:fill="FFFFFF"/>
        <w:ind w:firstLine="709"/>
        <w:jc w:val="right"/>
      </w:pPr>
    </w:p>
    <w:p w:rsidR="00613114" w:rsidRPr="00B757E1" w:rsidRDefault="00613114" w:rsidP="00613114">
      <w:pPr>
        <w:shd w:val="clear" w:color="auto" w:fill="FFFFFF"/>
        <w:ind w:firstLine="709"/>
        <w:jc w:val="both"/>
      </w:pPr>
    </w:p>
    <w:p w:rsidR="0014332D" w:rsidRPr="00B757E1" w:rsidRDefault="00294B5F" w:rsidP="00613114">
      <w:pPr>
        <w:shd w:val="clear" w:color="auto" w:fill="FFFFFF"/>
        <w:ind w:firstLine="709"/>
        <w:jc w:val="both"/>
        <w:rPr>
          <w:sz w:val="28"/>
          <w:szCs w:val="28"/>
        </w:rPr>
      </w:pPr>
      <w:r>
        <w:rPr>
          <w:b/>
          <w:sz w:val="28"/>
          <w:szCs w:val="28"/>
        </w:rPr>
        <w:t>5</w:t>
      </w:r>
      <w:r w:rsidR="00A13C8B" w:rsidRPr="00B757E1">
        <w:rPr>
          <w:b/>
          <w:sz w:val="28"/>
          <w:szCs w:val="28"/>
        </w:rPr>
        <w:t>.3.</w:t>
      </w:r>
      <w:r w:rsidR="00A13C8B" w:rsidRPr="00B757E1">
        <w:rPr>
          <w:sz w:val="28"/>
          <w:szCs w:val="28"/>
        </w:rPr>
        <w:t xml:space="preserve"> </w:t>
      </w:r>
      <w:r w:rsidR="0014332D" w:rsidRPr="00B757E1">
        <w:rPr>
          <w:sz w:val="28"/>
          <w:szCs w:val="28"/>
        </w:rPr>
        <w:t>Анализ проекта решения о бюджете в рамках непрограммных расходов представлен в таблице №</w:t>
      </w:r>
      <w:r w:rsidR="00D23C49">
        <w:rPr>
          <w:sz w:val="28"/>
          <w:szCs w:val="28"/>
        </w:rPr>
        <w:t>6</w:t>
      </w:r>
      <w:r w:rsidR="003F17C7" w:rsidRPr="00B757E1">
        <w:rPr>
          <w:sz w:val="28"/>
          <w:szCs w:val="28"/>
        </w:rPr>
        <w:t>.</w:t>
      </w:r>
    </w:p>
    <w:p w:rsidR="0014332D" w:rsidRDefault="0014332D" w:rsidP="0014332D">
      <w:pPr>
        <w:shd w:val="clear" w:color="auto" w:fill="FFFFFF"/>
        <w:ind w:firstLine="709"/>
        <w:jc w:val="right"/>
      </w:pPr>
      <w:r w:rsidRPr="00B757E1">
        <w:t>Таблица №</w:t>
      </w:r>
      <w:r w:rsidR="00D23C49">
        <w:t>6</w:t>
      </w:r>
      <w:r w:rsidRPr="00B757E1">
        <w:t xml:space="preserve"> (тыс. рублей)</w:t>
      </w:r>
    </w:p>
    <w:p w:rsidR="00BE6EC1" w:rsidRDefault="00BE6EC1" w:rsidP="0014332D">
      <w:pPr>
        <w:shd w:val="clear" w:color="auto" w:fill="FFFFFF"/>
        <w:ind w:firstLine="709"/>
        <w:jc w:val="right"/>
      </w:pPr>
    </w:p>
    <w:tbl>
      <w:tblPr>
        <w:tblW w:w="9160" w:type="dxa"/>
        <w:tblLook w:val="04A0" w:firstRow="1" w:lastRow="0" w:firstColumn="1" w:lastColumn="0" w:noHBand="0" w:noVBand="1"/>
      </w:tblPr>
      <w:tblGrid>
        <w:gridCol w:w="660"/>
        <w:gridCol w:w="4680"/>
        <w:gridCol w:w="1300"/>
        <w:gridCol w:w="1260"/>
        <w:gridCol w:w="1260"/>
      </w:tblGrid>
      <w:tr w:rsidR="00BE6EC1" w:rsidRPr="00BE6EC1" w:rsidTr="00BE6EC1">
        <w:trPr>
          <w:trHeight w:val="288"/>
        </w:trPr>
        <w:tc>
          <w:tcPr>
            <w:tcW w:w="6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E6EC1" w:rsidRPr="00BE6EC1" w:rsidRDefault="00BE6EC1" w:rsidP="00BE6EC1">
            <w:pPr>
              <w:jc w:val="center"/>
              <w:rPr>
                <w:b/>
                <w:bCs/>
                <w:color w:val="000000"/>
                <w:sz w:val="20"/>
                <w:szCs w:val="20"/>
              </w:rPr>
            </w:pPr>
            <w:r w:rsidRPr="00BE6EC1">
              <w:rPr>
                <w:b/>
                <w:bCs/>
                <w:color w:val="000000"/>
                <w:sz w:val="20"/>
                <w:szCs w:val="20"/>
              </w:rPr>
              <w:t> </w:t>
            </w:r>
          </w:p>
        </w:tc>
        <w:tc>
          <w:tcPr>
            <w:tcW w:w="8500" w:type="dxa"/>
            <w:gridSpan w:val="4"/>
            <w:tcBorders>
              <w:top w:val="single" w:sz="4" w:space="0" w:color="auto"/>
              <w:left w:val="nil"/>
              <w:bottom w:val="single" w:sz="4" w:space="0" w:color="auto"/>
              <w:right w:val="nil"/>
            </w:tcBorders>
            <w:shd w:val="clear" w:color="auto" w:fill="auto"/>
            <w:noWrap/>
            <w:vAlign w:val="center"/>
            <w:hideMark/>
          </w:tcPr>
          <w:p w:rsidR="00BE6EC1" w:rsidRPr="00BE6EC1" w:rsidRDefault="00BE6EC1" w:rsidP="00BE6EC1">
            <w:pPr>
              <w:jc w:val="center"/>
              <w:rPr>
                <w:b/>
                <w:bCs/>
                <w:color w:val="000000"/>
                <w:sz w:val="20"/>
                <w:szCs w:val="20"/>
              </w:rPr>
            </w:pPr>
            <w:r w:rsidRPr="00BE6EC1">
              <w:rPr>
                <w:b/>
                <w:bCs/>
                <w:color w:val="000000"/>
                <w:sz w:val="20"/>
                <w:szCs w:val="20"/>
              </w:rPr>
              <w:t>Непрограммные расходы по направлениям:</w:t>
            </w:r>
          </w:p>
        </w:tc>
      </w:tr>
      <w:tr w:rsidR="00BE6EC1" w:rsidRPr="00BE6EC1" w:rsidTr="00BE6EC1">
        <w:trPr>
          <w:trHeight w:val="255"/>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BE6EC1" w:rsidRPr="00BE6EC1" w:rsidRDefault="00BE6EC1" w:rsidP="00BE6EC1">
            <w:pPr>
              <w:jc w:val="center"/>
              <w:rPr>
                <w:color w:val="000000"/>
                <w:sz w:val="20"/>
                <w:szCs w:val="20"/>
              </w:rPr>
            </w:pPr>
            <w:r w:rsidRPr="00BE6EC1">
              <w:rPr>
                <w:color w:val="000000"/>
                <w:sz w:val="20"/>
                <w:szCs w:val="20"/>
              </w:rPr>
              <w:t>1</w:t>
            </w:r>
          </w:p>
        </w:tc>
        <w:tc>
          <w:tcPr>
            <w:tcW w:w="4680" w:type="dxa"/>
            <w:tcBorders>
              <w:top w:val="nil"/>
              <w:left w:val="nil"/>
              <w:bottom w:val="single" w:sz="4" w:space="0" w:color="auto"/>
              <w:right w:val="single" w:sz="4" w:space="0" w:color="auto"/>
            </w:tcBorders>
            <w:shd w:val="clear" w:color="auto" w:fill="auto"/>
            <w:vAlign w:val="center"/>
            <w:hideMark/>
          </w:tcPr>
          <w:p w:rsidR="00BE6EC1" w:rsidRPr="00BE6EC1" w:rsidRDefault="00BE6EC1" w:rsidP="00BE6EC1">
            <w:pPr>
              <w:rPr>
                <w:color w:val="000000"/>
                <w:sz w:val="20"/>
                <w:szCs w:val="20"/>
              </w:rPr>
            </w:pPr>
            <w:r w:rsidRPr="00BE6EC1">
              <w:rPr>
                <w:color w:val="000000"/>
                <w:sz w:val="20"/>
                <w:szCs w:val="20"/>
              </w:rPr>
              <w:t>Глава муниципального образования</w:t>
            </w:r>
          </w:p>
        </w:tc>
        <w:tc>
          <w:tcPr>
            <w:tcW w:w="1300" w:type="dxa"/>
            <w:tcBorders>
              <w:top w:val="nil"/>
              <w:left w:val="nil"/>
              <w:bottom w:val="single" w:sz="4" w:space="0" w:color="auto"/>
              <w:right w:val="single" w:sz="4" w:space="0" w:color="auto"/>
            </w:tcBorders>
            <w:shd w:val="clear" w:color="auto" w:fill="auto"/>
            <w:vAlign w:val="center"/>
            <w:hideMark/>
          </w:tcPr>
          <w:p w:rsidR="00BE6EC1" w:rsidRPr="00BE6EC1" w:rsidRDefault="00BE6EC1" w:rsidP="00BE6EC1">
            <w:pPr>
              <w:jc w:val="right"/>
              <w:rPr>
                <w:color w:val="000000"/>
                <w:sz w:val="20"/>
                <w:szCs w:val="20"/>
              </w:rPr>
            </w:pPr>
            <w:r w:rsidRPr="00BE6EC1">
              <w:rPr>
                <w:color w:val="000000"/>
                <w:sz w:val="20"/>
                <w:szCs w:val="20"/>
              </w:rPr>
              <w:t>1257,2</w:t>
            </w:r>
          </w:p>
        </w:tc>
        <w:tc>
          <w:tcPr>
            <w:tcW w:w="1260" w:type="dxa"/>
            <w:tcBorders>
              <w:top w:val="nil"/>
              <w:left w:val="nil"/>
              <w:bottom w:val="single" w:sz="4" w:space="0" w:color="auto"/>
              <w:right w:val="single" w:sz="4" w:space="0" w:color="auto"/>
            </w:tcBorders>
            <w:shd w:val="clear" w:color="auto" w:fill="auto"/>
            <w:vAlign w:val="center"/>
            <w:hideMark/>
          </w:tcPr>
          <w:p w:rsidR="00BE6EC1" w:rsidRPr="00BE6EC1" w:rsidRDefault="00BE6EC1" w:rsidP="00BE6EC1">
            <w:pPr>
              <w:jc w:val="right"/>
              <w:rPr>
                <w:color w:val="000000"/>
                <w:sz w:val="20"/>
                <w:szCs w:val="20"/>
              </w:rPr>
            </w:pPr>
            <w:r w:rsidRPr="00BE6EC1">
              <w:rPr>
                <w:color w:val="000000"/>
                <w:sz w:val="20"/>
                <w:szCs w:val="20"/>
              </w:rPr>
              <w:t>1257,2</w:t>
            </w:r>
          </w:p>
        </w:tc>
        <w:tc>
          <w:tcPr>
            <w:tcW w:w="1260" w:type="dxa"/>
            <w:tcBorders>
              <w:top w:val="nil"/>
              <w:left w:val="nil"/>
              <w:bottom w:val="single" w:sz="4" w:space="0" w:color="auto"/>
              <w:right w:val="single" w:sz="4" w:space="0" w:color="auto"/>
            </w:tcBorders>
            <w:shd w:val="clear" w:color="auto" w:fill="auto"/>
            <w:vAlign w:val="center"/>
            <w:hideMark/>
          </w:tcPr>
          <w:p w:rsidR="00BE6EC1" w:rsidRPr="00BE6EC1" w:rsidRDefault="00BE6EC1" w:rsidP="00BE6EC1">
            <w:pPr>
              <w:jc w:val="right"/>
              <w:rPr>
                <w:color w:val="000000"/>
                <w:sz w:val="20"/>
                <w:szCs w:val="20"/>
              </w:rPr>
            </w:pPr>
            <w:r w:rsidRPr="00BE6EC1">
              <w:rPr>
                <w:color w:val="000000"/>
                <w:sz w:val="20"/>
                <w:szCs w:val="20"/>
              </w:rPr>
              <w:t>1257,2</w:t>
            </w:r>
          </w:p>
        </w:tc>
      </w:tr>
      <w:tr w:rsidR="00BE6EC1" w:rsidRPr="00BE6EC1" w:rsidTr="00BE6EC1">
        <w:trPr>
          <w:trHeight w:val="450"/>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BE6EC1" w:rsidRPr="00BE6EC1" w:rsidRDefault="00BE6EC1" w:rsidP="00BE6EC1">
            <w:pPr>
              <w:jc w:val="center"/>
              <w:rPr>
                <w:color w:val="000000"/>
                <w:sz w:val="20"/>
                <w:szCs w:val="20"/>
              </w:rPr>
            </w:pPr>
            <w:r w:rsidRPr="00BE6EC1">
              <w:rPr>
                <w:color w:val="000000"/>
                <w:sz w:val="20"/>
                <w:szCs w:val="20"/>
              </w:rPr>
              <w:t>2</w:t>
            </w:r>
          </w:p>
        </w:tc>
        <w:tc>
          <w:tcPr>
            <w:tcW w:w="4680" w:type="dxa"/>
            <w:tcBorders>
              <w:top w:val="nil"/>
              <w:left w:val="nil"/>
              <w:bottom w:val="single" w:sz="4" w:space="0" w:color="auto"/>
              <w:right w:val="single" w:sz="4" w:space="0" w:color="auto"/>
            </w:tcBorders>
            <w:shd w:val="clear" w:color="auto" w:fill="auto"/>
            <w:vAlign w:val="center"/>
            <w:hideMark/>
          </w:tcPr>
          <w:p w:rsidR="00BE6EC1" w:rsidRPr="00BE6EC1" w:rsidRDefault="00BE6EC1" w:rsidP="00BE6EC1">
            <w:pPr>
              <w:rPr>
                <w:color w:val="000000"/>
                <w:sz w:val="20"/>
                <w:szCs w:val="20"/>
              </w:rPr>
            </w:pPr>
            <w:r w:rsidRPr="00BE6EC1">
              <w:rPr>
                <w:color w:val="000000"/>
                <w:sz w:val="20"/>
                <w:szCs w:val="20"/>
              </w:rPr>
              <w:t>Резервный фонд Администрации Андрейковского поселения</w:t>
            </w:r>
          </w:p>
        </w:tc>
        <w:tc>
          <w:tcPr>
            <w:tcW w:w="1300" w:type="dxa"/>
            <w:tcBorders>
              <w:top w:val="nil"/>
              <w:left w:val="nil"/>
              <w:bottom w:val="single" w:sz="4" w:space="0" w:color="auto"/>
              <w:right w:val="single" w:sz="4" w:space="0" w:color="auto"/>
            </w:tcBorders>
            <w:shd w:val="clear" w:color="auto" w:fill="auto"/>
            <w:vAlign w:val="center"/>
            <w:hideMark/>
          </w:tcPr>
          <w:p w:rsidR="00BE6EC1" w:rsidRPr="00BE6EC1" w:rsidRDefault="00BE6EC1" w:rsidP="00BE6EC1">
            <w:pPr>
              <w:jc w:val="right"/>
              <w:rPr>
                <w:color w:val="000000"/>
                <w:sz w:val="20"/>
                <w:szCs w:val="20"/>
              </w:rPr>
            </w:pPr>
            <w:r w:rsidRPr="00BE6EC1">
              <w:rPr>
                <w:color w:val="000000"/>
                <w:sz w:val="20"/>
                <w:szCs w:val="20"/>
              </w:rPr>
              <w:t>50,0</w:t>
            </w:r>
          </w:p>
        </w:tc>
        <w:tc>
          <w:tcPr>
            <w:tcW w:w="1260" w:type="dxa"/>
            <w:tcBorders>
              <w:top w:val="nil"/>
              <w:left w:val="nil"/>
              <w:bottom w:val="single" w:sz="4" w:space="0" w:color="auto"/>
              <w:right w:val="single" w:sz="4" w:space="0" w:color="auto"/>
            </w:tcBorders>
            <w:shd w:val="clear" w:color="auto" w:fill="auto"/>
            <w:vAlign w:val="center"/>
            <w:hideMark/>
          </w:tcPr>
          <w:p w:rsidR="00BE6EC1" w:rsidRPr="00BE6EC1" w:rsidRDefault="00BE6EC1" w:rsidP="00BE6EC1">
            <w:pPr>
              <w:jc w:val="right"/>
              <w:rPr>
                <w:color w:val="000000"/>
                <w:sz w:val="20"/>
                <w:szCs w:val="20"/>
              </w:rPr>
            </w:pPr>
            <w:r w:rsidRPr="00BE6EC1">
              <w:rPr>
                <w:color w:val="000000"/>
                <w:sz w:val="20"/>
                <w:szCs w:val="20"/>
              </w:rPr>
              <w:t>50,0</w:t>
            </w:r>
          </w:p>
        </w:tc>
        <w:tc>
          <w:tcPr>
            <w:tcW w:w="1260" w:type="dxa"/>
            <w:tcBorders>
              <w:top w:val="nil"/>
              <w:left w:val="nil"/>
              <w:bottom w:val="single" w:sz="4" w:space="0" w:color="auto"/>
              <w:right w:val="single" w:sz="4" w:space="0" w:color="auto"/>
            </w:tcBorders>
            <w:shd w:val="clear" w:color="auto" w:fill="auto"/>
            <w:vAlign w:val="center"/>
            <w:hideMark/>
          </w:tcPr>
          <w:p w:rsidR="00BE6EC1" w:rsidRPr="00BE6EC1" w:rsidRDefault="00BE6EC1" w:rsidP="00BE6EC1">
            <w:pPr>
              <w:jc w:val="right"/>
              <w:rPr>
                <w:color w:val="000000"/>
                <w:sz w:val="20"/>
                <w:szCs w:val="20"/>
              </w:rPr>
            </w:pPr>
            <w:r w:rsidRPr="00BE6EC1">
              <w:rPr>
                <w:color w:val="000000"/>
                <w:sz w:val="20"/>
                <w:szCs w:val="20"/>
              </w:rPr>
              <w:t>19,8</w:t>
            </w:r>
          </w:p>
        </w:tc>
      </w:tr>
      <w:tr w:rsidR="00BE6EC1" w:rsidRPr="00BE6EC1" w:rsidTr="00BE6EC1">
        <w:trPr>
          <w:trHeight w:val="432"/>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BE6EC1" w:rsidRPr="00BE6EC1" w:rsidRDefault="00BE6EC1" w:rsidP="00BE6EC1">
            <w:pPr>
              <w:jc w:val="center"/>
              <w:rPr>
                <w:color w:val="000000"/>
                <w:sz w:val="20"/>
                <w:szCs w:val="20"/>
              </w:rPr>
            </w:pPr>
            <w:r w:rsidRPr="00BE6EC1">
              <w:rPr>
                <w:color w:val="000000"/>
                <w:sz w:val="20"/>
                <w:szCs w:val="20"/>
              </w:rPr>
              <w:t>3</w:t>
            </w:r>
          </w:p>
        </w:tc>
        <w:tc>
          <w:tcPr>
            <w:tcW w:w="4680" w:type="dxa"/>
            <w:tcBorders>
              <w:top w:val="nil"/>
              <w:left w:val="nil"/>
              <w:bottom w:val="nil"/>
              <w:right w:val="nil"/>
            </w:tcBorders>
            <w:shd w:val="clear" w:color="auto" w:fill="auto"/>
            <w:vAlign w:val="center"/>
            <w:hideMark/>
          </w:tcPr>
          <w:p w:rsidR="00BE6EC1" w:rsidRPr="00BE6EC1" w:rsidRDefault="00BE6EC1" w:rsidP="00BE6EC1">
            <w:pPr>
              <w:rPr>
                <w:color w:val="000000"/>
                <w:sz w:val="20"/>
                <w:szCs w:val="20"/>
              </w:rPr>
            </w:pPr>
            <w:r w:rsidRPr="00BE6EC1">
              <w:rPr>
                <w:color w:val="000000"/>
                <w:sz w:val="20"/>
                <w:szCs w:val="20"/>
              </w:rPr>
              <w:t>Расходы на исполнение судебных актов</w:t>
            </w:r>
          </w:p>
        </w:tc>
        <w:tc>
          <w:tcPr>
            <w:tcW w:w="1300" w:type="dxa"/>
            <w:tcBorders>
              <w:top w:val="nil"/>
              <w:left w:val="single" w:sz="4" w:space="0" w:color="auto"/>
              <w:bottom w:val="single" w:sz="4" w:space="0" w:color="auto"/>
              <w:right w:val="single" w:sz="4" w:space="0" w:color="auto"/>
            </w:tcBorders>
            <w:shd w:val="clear" w:color="auto" w:fill="auto"/>
            <w:vAlign w:val="center"/>
            <w:hideMark/>
          </w:tcPr>
          <w:p w:rsidR="00BE6EC1" w:rsidRPr="00BE6EC1" w:rsidRDefault="00BE6EC1" w:rsidP="00BE6EC1">
            <w:pPr>
              <w:jc w:val="right"/>
              <w:rPr>
                <w:color w:val="000000"/>
                <w:sz w:val="20"/>
                <w:szCs w:val="20"/>
              </w:rPr>
            </w:pPr>
            <w:r w:rsidRPr="00BE6EC1">
              <w:rPr>
                <w:color w:val="000000"/>
                <w:sz w:val="20"/>
                <w:szCs w:val="20"/>
              </w:rPr>
              <w:t>600,0</w:t>
            </w:r>
          </w:p>
        </w:tc>
        <w:tc>
          <w:tcPr>
            <w:tcW w:w="1260" w:type="dxa"/>
            <w:tcBorders>
              <w:top w:val="nil"/>
              <w:left w:val="nil"/>
              <w:bottom w:val="single" w:sz="4" w:space="0" w:color="auto"/>
              <w:right w:val="single" w:sz="4" w:space="0" w:color="auto"/>
            </w:tcBorders>
            <w:shd w:val="clear" w:color="auto" w:fill="auto"/>
            <w:vAlign w:val="center"/>
            <w:hideMark/>
          </w:tcPr>
          <w:p w:rsidR="00BE6EC1" w:rsidRPr="00BE6EC1" w:rsidRDefault="00BE6EC1" w:rsidP="00BE6EC1">
            <w:pPr>
              <w:jc w:val="right"/>
              <w:rPr>
                <w:color w:val="000000"/>
                <w:sz w:val="20"/>
                <w:szCs w:val="20"/>
              </w:rPr>
            </w:pPr>
            <w:r w:rsidRPr="00BE6EC1">
              <w:rPr>
                <w:color w:val="000000"/>
                <w:sz w:val="20"/>
                <w:szCs w:val="20"/>
              </w:rPr>
              <w:t>0,0</w:t>
            </w:r>
          </w:p>
        </w:tc>
        <w:tc>
          <w:tcPr>
            <w:tcW w:w="1260" w:type="dxa"/>
            <w:tcBorders>
              <w:top w:val="nil"/>
              <w:left w:val="nil"/>
              <w:bottom w:val="single" w:sz="4" w:space="0" w:color="auto"/>
              <w:right w:val="single" w:sz="4" w:space="0" w:color="auto"/>
            </w:tcBorders>
            <w:shd w:val="clear" w:color="auto" w:fill="auto"/>
            <w:vAlign w:val="center"/>
            <w:hideMark/>
          </w:tcPr>
          <w:p w:rsidR="00BE6EC1" w:rsidRPr="00BE6EC1" w:rsidRDefault="00BE6EC1" w:rsidP="00BE6EC1">
            <w:pPr>
              <w:jc w:val="right"/>
              <w:rPr>
                <w:color w:val="000000"/>
                <w:sz w:val="20"/>
                <w:szCs w:val="20"/>
              </w:rPr>
            </w:pPr>
            <w:r w:rsidRPr="00BE6EC1">
              <w:rPr>
                <w:color w:val="000000"/>
                <w:sz w:val="20"/>
                <w:szCs w:val="20"/>
              </w:rPr>
              <w:t>0,0</w:t>
            </w:r>
          </w:p>
        </w:tc>
      </w:tr>
      <w:tr w:rsidR="00BE6EC1" w:rsidRPr="00BE6EC1" w:rsidTr="00BE6EC1">
        <w:trPr>
          <w:trHeight w:val="240"/>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BE6EC1" w:rsidRPr="00BE6EC1" w:rsidRDefault="00BE6EC1" w:rsidP="00BE6EC1">
            <w:pPr>
              <w:jc w:val="center"/>
              <w:rPr>
                <w:color w:val="000000"/>
                <w:sz w:val="20"/>
                <w:szCs w:val="20"/>
              </w:rPr>
            </w:pPr>
            <w:r w:rsidRPr="00BE6EC1">
              <w:rPr>
                <w:color w:val="000000"/>
                <w:sz w:val="20"/>
                <w:szCs w:val="20"/>
              </w:rPr>
              <w:t>4</w:t>
            </w:r>
          </w:p>
        </w:tc>
        <w:tc>
          <w:tcPr>
            <w:tcW w:w="4680" w:type="dxa"/>
            <w:tcBorders>
              <w:top w:val="single" w:sz="4" w:space="0" w:color="auto"/>
              <w:left w:val="nil"/>
              <w:bottom w:val="single" w:sz="4" w:space="0" w:color="auto"/>
              <w:right w:val="single" w:sz="4" w:space="0" w:color="auto"/>
            </w:tcBorders>
            <w:shd w:val="clear" w:color="auto" w:fill="auto"/>
            <w:vAlign w:val="center"/>
            <w:hideMark/>
          </w:tcPr>
          <w:p w:rsidR="00BE6EC1" w:rsidRPr="00BE6EC1" w:rsidRDefault="00BE6EC1" w:rsidP="00BE6EC1">
            <w:pPr>
              <w:rPr>
                <w:color w:val="000000"/>
                <w:sz w:val="20"/>
                <w:szCs w:val="20"/>
              </w:rPr>
            </w:pPr>
            <w:r w:rsidRPr="00BE6EC1">
              <w:rPr>
                <w:color w:val="000000"/>
                <w:sz w:val="20"/>
                <w:szCs w:val="20"/>
              </w:rPr>
              <w:t>Пенсионное обеспечение</w:t>
            </w:r>
          </w:p>
        </w:tc>
        <w:tc>
          <w:tcPr>
            <w:tcW w:w="1300" w:type="dxa"/>
            <w:tcBorders>
              <w:top w:val="nil"/>
              <w:left w:val="nil"/>
              <w:bottom w:val="single" w:sz="4" w:space="0" w:color="auto"/>
              <w:right w:val="single" w:sz="4" w:space="0" w:color="auto"/>
            </w:tcBorders>
            <w:shd w:val="clear" w:color="auto" w:fill="auto"/>
            <w:vAlign w:val="center"/>
            <w:hideMark/>
          </w:tcPr>
          <w:p w:rsidR="00BE6EC1" w:rsidRPr="00BE6EC1" w:rsidRDefault="00BE6EC1" w:rsidP="00BE6EC1">
            <w:pPr>
              <w:jc w:val="right"/>
              <w:rPr>
                <w:color w:val="000000"/>
                <w:sz w:val="20"/>
                <w:szCs w:val="20"/>
              </w:rPr>
            </w:pPr>
            <w:r w:rsidRPr="00BE6EC1">
              <w:rPr>
                <w:color w:val="000000"/>
                <w:sz w:val="20"/>
                <w:szCs w:val="20"/>
              </w:rPr>
              <w:t>175,0</w:t>
            </w:r>
          </w:p>
        </w:tc>
        <w:tc>
          <w:tcPr>
            <w:tcW w:w="1260" w:type="dxa"/>
            <w:tcBorders>
              <w:top w:val="nil"/>
              <w:left w:val="nil"/>
              <w:bottom w:val="single" w:sz="4" w:space="0" w:color="auto"/>
              <w:right w:val="single" w:sz="4" w:space="0" w:color="auto"/>
            </w:tcBorders>
            <w:shd w:val="clear" w:color="auto" w:fill="auto"/>
            <w:vAlign w:val="center"/>
            <w:hideMark/>
          </w:tcPr>
          <w:p w:rsidR="00BE6EC1" w:rsidRPr="00BE6EC1" w:rsidRDefault="00BE6EC1" w:rsidP="00BE6EC1">
            <w:pPr>
              <w:jc w:val="right"/>
              <w:rPr>
                <w:color w:val="000000"/>
                <w:sz w:val="20"/>
                <w:szCs w:val="20"/>
              </w:rPr>
            </w:pPr>
            <w:r w:rsidRPr="00BE6EC1">
              <w:rPr>
                <w:color w:val="000000"/>
                <w:sz w:val="20"/>
                <w:szCs w:val="20"/>
              </w:rPr>
              <w:t>175,0</w:t>
            </w:r>
          </w:p>
        </w:tc>
        <w:tc>
          <w:tcPr>
            <w:tcW w:w="1260" w:type="dxa"/>
            <w:tcBorders>
              <w:top w:val="nil"/>
              <w:left w:val="nil"/>
              <w:bottom w:val="single" w:sz="4" w:space="0" w:color="auto"/>
              <w:right w:val="single" w:sz="4" w:space="0" w:color="auto"/>
            </w:tcBorders>
            <w:shd w:val="clear" w:color="auto" w:fill="auto"/>
            <w:vAlign w:val="center"/>
            <w:hideMark/>
          </w:tcPr>
          <w:p w:rsidR="00BE6EC1" w:rsidRPr="00BE6EC1" w:rsidRDefault="00BE6EC1" w:rsidP="00BE6EC1">
            <w:pPr>
              <w:jc w:val="right"/>
              <w:rPr>
                <w:color w:val="000000"/>
                <w:sz w:val="20"/>
                <w:szCs w:val="20"/>
              </w:rPr>
            </w:pPr>
            <w:r w:rsidRPr="00BE6EC1">
              <w:rPr>
                <w:color w:val="000000"/>
                <w:sz w:val="20"/>
                <w:szCs w:val="20"/>
              </w:rPr>
              <w:t>175,0</w:t>
            </w:r>
          </w:p>
        </w:tc>
      </w:tr>
      <w:tr w:rsidR="00BE6EC1" w:rsidRPr="00BE6EC1" w:rsidTr="00BE6EC1">
        <w:trPr>
          <w:trHeight w:val="255"/>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BE6EC1" w:rsidRPr="00BE6EC1" w:rsidRDefault="00BE6EC1" w:rsidP="00BE6EC1">
            <w:pPr>
              <w:jc w:val="center"/>
              <w:rPr>
                <w:color w:val="000000"/>
                <w:sz w:val="20"/>
                <w:szCs w:val="20"/>
              </w:rPr>
            </w:pPr>
            <w:r w:rsidRPr="00BE6EC1">
              <w:rPr>
                <w:color w:val="000000"/>
                <w:sz w:val="20"/>
                <w:szCs w:val="20"/>
              </w:rPr>
              <w:t>5</w:t>
            </w:r>
          </w:p>
        </w:tc>
        <w:tc>
          <w:tcPr>
            <w:tcW w:w="4680" w:type="dxa"/>
            <w:tcBorders>
              <w:top w:val="nil"/>
              <w:left w:val="nil"/>
              <w:bottom w:val="single" w:sz="4" w:space="0" w:color="auto"/>
              <w:right w:val="single" w:sz="4" w:space="0" w:color="auto"/>
            </w:tcBorders>
            <w:shd w:val="clear" w:color="auto" w:fill="auto"/>
            <w:vAlign w:val="center"/>
            <w:hideMark/>
          </w:tcPr>
          <w:p w:rsidR="00BE6EC1" w:rsidRPr="00BE6EC1" w:rsidRDefault="00BE6EC1" w:rsidP="00BE6EC1">
            <w:pPr>
              <w:rPr>
                <w:color w:val="000000"/>
                <w:sz w:val="20"/>
                <w:szCs w:val="20"/>
              </w:rPr>
            </w:pPr>
            <w:r w:rsidRPr="00BE6EC1">
              <w:rPr>
                <w:color w:val="000000"/>
                <w:sz w:val="20"/>
                <w:szCs w:val="20"/>
              </w:rPr>
              <w:t>Межбюджетные трансферты</w:t>
            </w:r>
          </w:p>
        </w:tc>
        <w:tc>
          <w:tcPr>
            <w:tcW w:w="1300" w:type="dxa"/>
            <w:tcBorders>
              <w:top w:val="nil"/>
              <w:left w:val="nil"/>
              <w:bottom w:val="single" w:sz="4" w:space="0" w:color="auto"/>
              <w:right w:val="single" w:sz="4" w:space="0" w:color="auto"/>
            </w:tcBorders>
            <w:shd w:val="clear" w:color="auto" w:fill="auto"/>
            <w:vAlign w:val="center"/>
            <w:hideMark/>
          </w:tcPr>
          <w:p w:rsidR="00BE6EC1" w:rsidRPr="00BE6EC1" w:rsidRDefault="00BE6EC1" w:rsidP="00BE6EC1">
            <w:pPr>
              <w:jc w:val="right"/>
              <w:rPr>
                <w:color w:val="000000"/>
                <w:sz w:val="20"/>
                <w:szCs w:val="20"/>
              </w:rPr>
            </w:pPr>
            <w:r w:rsidRPr="00BE6EC1">
              <w:rPr>
                <w:color w:val="000000"/>
                <w:sz w:val="20"/>
                <w:szCs w:val="20"/>
              </w:rPr>
              <w:t>27,8</w:t>
            </w:r>
          </w:p>
        </w:tc>
        <w:tc>
          <w:tcPr>
            <w:tcW w:w="1260" w:type="dxa"/>
            <w:tcBorders>
              <w:top w:val="nil"/>
              <w:left w:val="nil"/>
              <w:bottom w:val="single" w:sz="4" w:space="0" w:color="auto"/>
              <w:right w:val="single" w:sz="4" w:space="0" w:color="auto"/>
            </w:tcBorders>
            <w:shd w:val="clear" w:color="auto" w:fill="auto"/>
            <w:vAlign w:val="center"/>
            <w:hideMark/>
          </w:tcPr>
          <w:p w:rsidR="00BE6EC1" w:rsidRPr="00BE6EC1" w:rsidRDefault="00BE6EC1" w:rsidP="00BE6EC1">
            <w:pPr>
              <w:jc w:val="right"/>
              <w:rPr>
                <w:color w:val="000000"/>
                <w:sz w:val="20"/>
                <w:szCs w:val="20"/>
              </w:rPr>
            </w:pPr>
            <w:r w:rsidRPr="00BE6EC1">
              <w:rPr>
                <w:color w:val="000000"/>
                <w:sz w:val="20"/>
                <w:szCs w:val="20"/>
              </w:rPr>
              <w:t>27,8</w:t>
            </w:r>
          </w:p>
        </w:tc>
        <w:tc>
          <w:tcPr>
            <w:tcW w:w="1260" w:type="dxa"/>
            <w:tcBorders>
              <w:top w:val="nil"/>
              <w:left w:val="nil"/>
              <w:bottom w:val="single" w:sz="4" w:space="0" w:color="auto"/>
              <w:right w:val="single" w:sz="4" w:space="0" w:color="auto"/>
            </w:tcBorders>
            <w:shd w:val="clear" w:color="auto" w:fill="auto"/>
            <w:vAlign w:val="center"/>
            <w:hideMark/>
          </w:tcPr>
          <w:p w:rsidR="00BE6EC1" w:rsidRPr="00BE6EC1" w:rsidRDefault="00BE6EC1" w:rsidP="00BE6EC1">
            <w:pPr>
              <w:jc w:val="right"/>
              <w:rPr>
                <w:color w:val="000000"/>
                <w:sz w:val="20"/>
                <w:szCs w:val="20"/>
              </w:rPr>
            </w:pPr>
            <w:r w:rsidRPr="00BE6EC1">
              <w:rPr>
                <w:color w:val="000000"/>
                <w:sz w:val="20"/>
                <w:szCs w:val="20"/>
              </w:rPr>
              <w:t>27,8</w:t>
            </w:r>
          </w:p>
        </w:tc>
      </w:tr>
      <w:tr w:rsidR="00BE6EC1" w:rsidRPr="00BE6EC1" w:rsidTr="00BE6EC1">
        <w:trPr>
          <w:trHeight w:val="255"/>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BE6EC1" w:rsidRPr="00BE6EC1" w:rsidRDefault="00BE6EC1" w:rsidP="00BE6EC1">
            <w:pPr>
              <w:jc w:val="center"/>
              <w:rPr>
                <w:b/>
                <w:bCs/>
                <w:color w:val="000000"/>
                <w:sz w:val="20"/>
                <w:szCs w:val="20"/>
              </w:rPr>
            </w:pPr>
            <w:r w:rsidRPr="00BE6EC1">
              <w:rPr>
                <w:b/>
                <w:bCs/>
                <w:color w:val="000000"/>
                <w:sz w:val="20"/>
                <w:szCs w:val="20"/>
              </w:rPr>
              <w:t> </w:t>
            </w:r>
          </w:p>
        </w:tc>
        <w:tc>
          <w:tcPr>
            <w:tcW w:w="4680" w:type="dxa"/>
            <w:tcBorders>
              <w:top w:val="nil"/>
              <w:left w:val="nil"/>
              <w:bottom w:val="single" w:sz="4" w:space="0" w:color="auto"/>
              <w:right w:val="single" w:sz="4" w:space="0" w:color="auto"/>
            </w:tcBorders>
            <w:shd w:val="clear" w:color="auto" w:fill="auto"/>
            <w:vAlign w:val="center"/>
            <w:hideMark/>
          </w:tcPr>
          <w:p w:rsidR="00BE6EC1" w:rsidRPr="00BE6EC1" w:rsidRDefault="00BE6EC1" w:rsidP="00BE6EC1">
            <w:pPr>
              <w:rPr>
                <w:b/>
                <w:bCs/>
                <w:color w:val="000000"/>
                <w:sz w:val="20"/>
                <w:szCs w:val="20"/>
              </w:rPr>
            </w:pPr>
            <w:r w:rsidRPr="00BE6EC1">
              <w:rPr>
                <w:b/>
                <w:bCs/>
                <w:color w:val="000000"/>
                <w:sz w:val="20"/>
                <w:szCs w:val="20"/>
              </w:rPr>
              <w:t>Итого непрограм</w:t>
            </w:r>
            <w:r>
              <w:rPr>
                <w:b/>
                <w:bCs/>
                <w:color w:val="000000"/>
                <w:sz w:val="20"/>
                <w:szCs w:val="20"/>
              </w:rPr>
              <w:t>м</w:t>
            </w:r>
            <w:r w:rsidRPr="00BE6EC1">
              <w:rPr>
                <w:b/>
                <w:bCs/>
                <w:color w:val="000000"/>
                <w:sz w:val="20"/>
                <w:szCs w:val="20"/>
              </w:rPr>
              <w:t>ные расходы</w:t>
            </w:r>
          </w:p>
        </w:tc>
        <w:tc>
          <w:tcPr>
            <w:tcW w:w="1300" w:type="dxa"/>
            <w:tcBorders>
              <w:top w:val="nil"/>
              <w:left w:val="nil"/>
              <w:bottom w:val="single" w:sz="4" w:space="0" w:color="auto"/>
              <w:right w:val="single" w:sz="4" w:space="0" w:color="auto"/>
            </w:tcBorders>
            <w:shd w:val="clear" w:color="auto" w:fill="auto"/>
            <w:vAlign w:val="center"/>
            <w:hideMark/>
          </w:tcPr>
          <w:p w:rsidR="00BE6EC1" w:rsidRPr="00BE6EC1" w:rsidRDefault="00BE6EC1" w:rsidP="00BE6EC1">
            <w:pPr>
              <w:jc w:val="right"/>
              <w:rPr>
                <w:b/>
                <w:bCs/>
                <w:color w:val="000000"/>
                <w:sz w:val="20"/>
                <w:szCs w:val="20"/>
              </w:rPr>
            </w:pPr>
            <w:r w:rsidRPr="00BE6EC1">
              <w:rPr>
                <w:b/>
                <w:bCs/>
                <w:color w:val="000000"/>
                <w:sz w:val="20"/>
                <w:szCs w:val="20"/>
              </w:rPr>
              <w:t>2110,0</w:t>
            </w:r>
          </w:p>
        </w:tc>
        <w:tc>
          <w:tcPr>
            <w:tcW w:w="1260" w:type="dxa"/>
            <w:tcBorders>
              <w:top w:val="nil"/>
              <w:left w:val="nil"/>
              <w:bottom w:val="single" w:sz="4" w:space="0" w:color="auto"/>
              <w:right w:val="single" w:sz="4" w:space="0" w:color="auto"/>
            </w:tcBorders>
            <w:shd w:val="clear" w:color="auto" w:fill="auto"/>
            <w:vAlign w:val="center"/>
            <w:hideMark/>
          </w:tcPr>
          <w:p w:rsidR="00BE6EC1" w:rsidRPr="00BE6EC1" w:rsidRDefault="00BE6EC1" w:rsidP="00BE6EC1">
            <w:pPr>
              <w:jc w:val="right"/>
              <w:rPr>
                <w:b/>
                <w:bCs/>
                <w:color w:val="000000"/>
                <w:sz w:val="20"/>
                <w:szCs w:val="20"/>
              </w:rPr>
            </w:pPr>
            <w:r w:rsidRPr="00BE6EC1">
              <w:rPr>
                <w:b/>
                <w:bCs/>
                <w:color w:val="000000"/>
                <w:sz w:val="20"/>
                <w:szCs w:val="20"/>
              </w:rPr>
              <w:t>1510,0</w:t>
            </w:r>
          </w:p>
        </w:tc>
        <w:tc>
          <w:tcPr>
            <w:tcW w:w="1260" w:type="dxa"/>
            <w:tcBorders>
              <w:top w:val="nil"/>
              <w:left w:val="nil"/>
              <w:bottom w:val="single" w:sz="4" w:space="0" w:color="auto"/>
              <w:right w:val="single" w:sz="4" w:space="0" w:color="auto"/>
            </w:tcBorders>
            <w:shd w:val="clear" w:color="auto" w:fill="auto"/>
            <w:vAlign w:val="center"/>
            <w:hideMark/>
          </w:tcPr>
          <w:p w:rsidR="00BE6EC1" w:rsidRPr="00BE6EC1" w:rsidRDefault="00BE6EC1" w:rsidP="00BE6EC1">
            <w:pPr>
              <w:jc w:val="right"/>
              <w:rPr>
                <w:b/>
                <w:bCs/>
                <w:color w:val="000000"/>
                <w:sz w:val="20"/>
                <w:szCs w:val="20"/>
              </w:rPr>
            </w:pPr>
            <w:r w:rsidRPr="00BE6EC1">
              <w:rPr>
                <w:b/>
                <w:bCs/>
                <w:color w:val="000000"/>
                <w:sz w:val="20"/>
                <w:szCs w:val="20"/>
              </w:rPr>
              <w:t>1479,8</w:t>
            </w:r>
          </w:p>
        </w:tc>
      </w:tr>
    </w:tbl>
    <w:p w:rsidR="00BE6EC1" w:rsidRDefault="00BE6EC1" w:rsidP="0014332D">
      <w:pPr>
        <w:shd w:val="clear" w:color="auto" w:fill="FFFFFF"/>
        <w:ind w:firstLine="709"/>
        <w:jc w:val="right"/>
      </w:pPr>
    </w:p>
    <w:p w:rsidR="00C569F0" w:rsidRDefault="00C569F0" w:rsidP="0014332D">
      <w:pPr>
        <w:shd w:val="clear" w:color="auto" w:fill="FFFFFF"/>
        <w:ind w:firstLine="709"/>
        <w:jc w:val="right"/>
      </w:pPr>
    </w:p>
    <w:p w:rsidR="00C569F0" w:rsidRDefault="00C569F0" w:rsidP="0014332D">
      <w:pPr>
        <w:shd w:val="clear" w:color="auto" w:fill="FFFFFF"/>
        <w:ind w:firstLine="709"/>
        <w:jc w:val="right"/>
      </w:pPr>
    </w:p>
    <w:p w:rsidR="005817EF" w:rsidRPr="00B757E1" w:rsidRDefault="005817EF" w:rsidP="0014332D">
      <w:pPr>
        <w:shd w:val="clear" w:color="auto" w:fill="FFFFFF"/>
        <w:ind w:firstLine="709"/>
        <w:jc w:val="both"/>
        <w:rPr>
          <w:sz w:val="28"/>
          <w:szCs w:val="28"/>
        </w:rPr>
      </w:pPr>
      <w:bookmarkStart w:id="19" w:name="_Hlk89875187"/>
      <w:r w:rsidRPr="00B757E1">
        <w:rPr>
          <w:sz w:val="28"/>
          <w:szCs w:val="28"/>
        </w:rPr>
        <w:t>Согласно данным таблицы</w:t>
      </w:r>
      <w:r w:rsidR="003F1F3C">
        <w:rPr>
          <w:sz w:val="28"/>
          <w:szCs w:val="28"/>
        </w:rPr>
        <w:t xml:space="preserve"> №5, таблицы</w:t>
      </w:r>
      <w:r w:rsidRPr="00B757E1">
        <w:rPr>
          <w:sz w:val="28"/>
          <w:szCs w:val="28"/>
        </w:rPr>
        <w:t xml:space="preserve"> №</w:t>
      </w:r>
      <w:r w:rsidR="00D23C49">
        <w:rPr>
          <w:sz w:val="28"/>
          <w:szCs w:val="28"/>
        </w:rPr>
        <w:t>6</w:t>
      </w:r>
      <w:r w:rsidRPr="00B757E1">
        <w:rPr>
          <w:sz w:val="28"/>
          <w:szCs w:val="28"/>
        </w:rPr>
        <w:t xml:space="preserve"> к утверждению предлагаются:</w:t>
      </w:r>
    </w:p>
    <w:p w:rsidR="005817EF" w:rsidRPr="00B757E1" w:rsidRDefault="005817EF" w:rsidP="0014332D">
      <w:pPr>
        <w:shd w:val="clear" w:color="auto" w:fill="FFFFFF"/>
        <w:ind w:firstLine="709"/>
        <w:jc w:val="both"/>
        <w:rPr>
          <w:sz w:val="28"/>
          <w:szCs w:val="28"/>
        </w:rPr>
      </w:pPr>
      <w:r w:rsidRPr="00B757E1">
        <w:rPr>
          <w:sz w:val="28"/>
          <w:szCs w:val="28"/>
        </w:rPr>
        <w:t>1) на 202</w:t>
      </w:r>
      <w:r w:rsidR="0016715A">
        <w:rPr>
          <w:sz w:val="28"/>
          <w:szCs w:val="28"/>
        </w:rPr>
        <w:t>4</w:t>
      </w:r>
      <w:r w:rsidRPr="00B757E1">
        <w:rPr>
          <w:sz w:val="28"/>
          <w:szCs w:val="28"/>
        </w:rPr>
        <w:t xml:space="preserve"> год:</w:t>
      </w:r>
    </w:p>
    <w:p w:rsidR="005817EF" w:rsidRPr="00B757E1" w:rsidRDefault="005817EF" w:rsidP="0014332D">
      <w:pPr>
        <w:shd w:val="clear" w:color="auto" w:fill="FFFFFF"/>
        <w:ind w:firstLine="709"/>
        <w:jc w:val="both"/>
        <w:rPr>
          <w:sz w:val="28"/>
          <w:szCs w:val="28"/>
        </w:rPr>
      </w:pPr>
      <w:r w:rsidRPr="00B757E1">
        <w:rPr>
          <w:sz w:val="28"/>
          <w:szCs w:val="28"/>
        </w:rPr>
        <w:t xml:space="preserve">- программные расходы в сумме </w:t>
      </w:r>
      <w:r w:rsidR="0016715A">
        <w:rPr>
          <w:b/>
          <w:sz w:val="28"/>
          <w:szCs w:val="28"/>
        </w:rPr>
        <w:t>15 355,1</w:t>
      </w:r>
      <w:r w:rsidRPr="00B757E1">
        <w:rPr>
          <w:sz w:val="28"/>
          <w:szCs w:val="28"/>
        </w:rPr>
        <w:t xml:space="preserve"> тыс. рублей</w:t>
      </w:r>
      <w:r w:rsidR="00B713DE">
        <w:rPr>
          <w:sz w:val="28"/>
          <w:szCs w:val="28"/>
        </w:rPr>
        <w:t xml:space="preserve">, что составляет </w:t>
      </w:r>
      <w:r w:rsidR="0016715A">
        <w:rPr>
          <w:b/>
          <w:sz w:val="28"/>
          <w:szCs w:val="28"/>
        </w:rPr>
        <w:t>87,9</w:t>
      </w:r>
      <w:r w:rsidR="00B713DE">
        <w:rPr>
          <w:sz w:val="28"/>
          <w:szCs w:val="28"/>
        </w:rPr>
        <w:t>% в общем объеме расходов бюджета</w:t>
      </w:r>
      <w:r w:rsidRPr="00B757E1">
        <w:rPr>
          <w:sz w:val="28"/>
          <w:szCs w:val="28"/>
        </w:rPr>
        <w:t>;</w:t>
      </w:r>
    </w:p>
    <w:p w:rsidR="00B713DE" w:rsidRPr="00B757E1" w:rsidRDefault="005817EF" w:rsidP="00B713DE">
      <w:pPr>
        <w:shd w:val="clear" w:color="auto" w:fill="FFFFFF"/>
        <w:ind w:firstLine="709"/>
        <w:jc w:val="both"/>
        <w:rPr>
          <w:sz w:val="28"/>
          <w:szCs w:val="28"/>
        </w:rPr>
      </w:pPr>
      <w:r w:rsidRPr="00B757E1">
        <w:rPr>
          <w:sz w:val="28"/>
          <w:szCs w:val="28"/>
        </w:rPr>
        <w:t xml:space="preserve">- непрограммное расходы в сумме </w:t>
      </w:r>
      <w:r w:rsidR="0016715A">
        <w:rPr>
          <w:b/>
          <w:sz w:val="28"/>
          <w:szCs w:val="28"/>
        </w:rPr>
        <w:t>2 110,0</w:t>
      </w:r>
      <w:r w:rsidRPr="00B757E1">
        <w:rPr>
          <w:sz w:val="28"/>
          <w:szCs w:val="28"/>
        </w:rPr>
        <w:t xml:space="preserve"> тыс. рублей</w:t>
      </w:r>
      <w:r w:rsidR="00B713DE">
        <w:rPr>
          <w:sz w:val="28"/>
          <w:szCs w:val="28"/>
        </w:rPr>
        <w:t xml:space="preserve">, что составляет </w:t>
      </w:r>
      <w:r w:rsidR="0016715A">
        <w:rPr>
          <w:b/>
          <w:sz w:val="28"/>
          <w:szCs w:val="28"/>
        </w:rPr>
        <w:t>12,1</w:t>
      </w:r>
      <w:r w:rsidR="00B713DE">
        <w:rPr>
          <w:sz w:val="28"/>
          <w:szCs w:val="28"/>
        </w:rPr>
        <w:t>% в общем объеме расходов бюджета</w:t>
      </w:r>
      <w:r w:rsidR="00B713DE" w:rsidRPr="00B757E1">
        <w:rPr>
          <w:sz w:val="28"/>
          <w:szCs w:val="28"/>
        </w:rPr>
        <w:t>;</w:t>
      </w:r>
    </w:p>
    <w:p w:rsidR="005817EF" w:rsidRPr="00B757E1" w:rsidRDefault="005817EF" w:rsidP="005817EF">
      <w:pPr>
        <w:shd w:val="clear" w:color="auto" w:fill="FFFFFF"/>
        <w:ind w:firstLine="709"/>
        <w:jc w:val="both"/>
        <w:rPr>
          <w:sz w:val="28"/>
          <w:szCs w:val="28"/>
        </w:rPr>
      </w:pPr>
      <w:r w:rsidRPr="00B757E1">
        <w:rPr>
          <w:sz w:val="28"/>
          <w:szCs w:val="28"/>
        </w:rPr>
        <w:t>2) на 202</w:t>
      </w:r>
      <w:r w:rsidR="0016715A">
        <w:rPr>
          <w:sz w:val="28"/>
          <w:szCs w:val="28"/>
        </w:rPr>
        <w:t>5</w:t>
      </w:r>
      <w:r w:rsidRPr="00B757E1">
        <w:rPr>
          <w:sz w:val="28"/>
          <w:szCs w:val="28"/>
        </w:rPr>
        <w:t xml:space="preserve"> год:</w:t>
      </w:r>
    </w:p>
    <w:p w:rsidR="005817EF" w:rsidRPr="00B757E1" w:rsidRDefault="005817EF" w:rsidP="00B713DE">
      <w:pPr>
        <w:shd w:val="clear" w:color="auto" w:fill="FFFFFF"/>
        <w:ind w:firstLine="709"/>
        <w:jc w:val="both"/>
        <w:rPr>
          <w:sz w:val="28"/>
          <w:szCs w:val="28"/>
        </w:rPr>
      </w:pPr>
      <w:r w:rsidRPr="00B757E1">
        <w:rPr>
          <w:sz w:val="28"/>
          <w:szCs w:val="28"/>
        </w:rPr>
        <w:t xml:space="preserve">- программные расходы в сумме </w:t>
      </w:r>
      <w:r w:rsidR="0016715A">
        <w:rPr>
          <w:b/>
          <w:sz w:val="28"/>
          <w:szCs w:val="28"/>
        </w:rPr>
        <w:t>12 051,3</w:t>
      </w:r>
      <w:r w:rsidRPr="00B757E1">
        <w:rPr>
          <w:sz w:val="28"/>
          <w:szCs w:val="28"/>
        </w:rPr>
        <w:t xml:space="preserve"> тыс. рублей</w:t>
      </w:r>
      <w:r w:rsidR="00B713DE">
        <w:rPr>
          <w:sz w:val="28"/>
          <w:szCs w:val="28"/>
        </w:rPr>
        <w:t xml:space="preserve">, что составляет </w:t>
      </w:r>
      <w:r w:rsidR="0016715A">
        <w:rPr>
          <w:b/>
          <w:sz w:val="28"/>
          <w:szCs w:val="28"/>
        </w:rPr>
        <w:t>86,6</w:t>
      </w:r>
      <w:r w:rsidR="00B713DE">
        <w:rPr>
          <w:sz w:val="28"/>
          <w:szCs w:val="28"/>
        </w:rPr>
        <w:t>% в общем объеме расходов бюджета</w:t>
      </w:r>
      <w:r w:rsidR="00B713DE" w:rsidRPr="00B757E1">
        <w:rPr>
          <w:sz w:val="28"/>
          <w:szCs w:val="28"/>
        </w:rPr>
        <w:t>;</w:t>
      </w:r>
    </w:p>
    <w:p w:rsidR="00B713DE" w:rsidRPr="00B757E1" w:rsidRDefault="005817EF" w:rsidP="00B713DE">
      <w:pPr>
        <w:shd w:val="clear" w:color="auto" w:fill="FFFFFF"/>
        <w:ind w:firstLine="709"/>
        <w:jc w:val="both"/>
        <w:rPr>
          <w:sz w:val="28"/>
          <w:szCs w:val="28"/>
        </w:rPr>
      </w:pPr>
      <w:r w:rsidRPr="00B757E1">
        <w:rPr>
          <w:sz w:val="28"/>
          <w:szCs w:val="28"/>
        </w:rPr>
        <w:t xml:space="preserve">- непрограммное расходы в сумме </w:t>
      </w:r>
      <w:r w:rsidR="0016715A">
        <w:rPr>
          <w:b/>
          <w:sz w:val="28"/>
          <w:szCs w:val="28"/>
        </w:rPr>
        <w:t>1510,0</w:t>
      </w:r>
      <w:r w:rsidRPr="00B757E1">
        <w:rPr>
          <w:sz w:val="28"/>
          <w:szCs w:val="28"/>
        </w:rPr>
        <w:t xml:space="preserve"> тыс. рублей</w:t>
      </w:r>
      <w:r w:rsidR="00B713DE">
        <w:rPr>
          <w:sz w:val="28"/>
          <w:szCs w:val="28"/>
        </w:rPr>
        <w:t xml:space="preserve">, что составляет </w:t>
      </w:r>
      <w:r w:rsidR="0016715A">
        <w:rPr>
          <w:b/>
          <w:sz w:val="28"/>
          <w:szCs w:val="28"/>
        </w:rPr>
        <w:t>10,9</w:t>
      </w:r>
      <w:r w:rsidR="00B713DE">
        <w:rPr>
          <w:sz w:val="28"/>
          <w:szCs w:val="28"/>
        </w:rPr>
        <w:t>% в общем объеме расходов бюджета</w:t>
      </w:r>
      <w:r w:rsidR="00B713DE" w:rsidRPr="00B757E1">
        <w:rPr>
          <w:sz w:val="28"/>
          <w:szCs w:val="28"/>
        </w:rPr>
        <w:t>;</w:t>
      </w:r>
    </w:p>
    <w:p w:rsidR="005817EF" w:rsidRPr="00B757E1" w:rsidRDefault="005817EF" w:rsidP="005817EF">
      <w:pPr>
        <w:shd w:val="clear" w:color="auto" w:fill="FFFFFF"/>
        <w:ind w:firstLine="709"/>
        <w:jc w:val="both"/>
        <w:rPr>
          <w:sz w:val="28"/>
          <w:szCs w:val="28"/>
        </w:rPr>
      </w:pPr>
      <w:r w:rsidRPr="00B757E1">
        <w:rPr>
          <w:sz w:val="28"/>
          <w:szCs w:val="28"/>
        </w:rPr>
        <w:t>3) на 202</w:t>
      </w:r>
      <w:r w:rsidR="0016715A">
        <w:rPr>
          <w:sz w:val="28"/>
          <w:szCs w:val="28"/>
        </w:rPr>
        <w:t>6</w:t>
      </w:r>
      <w:r w:rsidRPr="00B757E1">
        <w:rPr>
          <w:sz w:val="28"/>
          <w:szCs w:val="28"/>
        </w:rPr>
        <w:t xml:space="preserve"> год:</w:t>
      </w:r>
    </w:p>
    <w:p w:rsidR="00B713DE" w:rsidRPr="00B757E1" w:rsidRDefault="005817EF" w:rsidP="00B713DE">
      <w:pPr>
        <w:shd w:val="clear" w:color="auto" w:fill="FFFFFF"/>
        <w:ind w:firstLine="709"/>
        <w:jc w:val="both"/>
        <w:rPr>
          <w:sz w:val="28"/>
          <w:szCs w:val="28"/>
        </w:rPr>
      </w:pPr>
      <w:r w:rsidRPr="00B757E1">
        <w:rPr>
          <w:sz w:val="28"/>
          <w:szCs w:val="28"/>
        </w:rPr>
        <w:t xml:space="preserve">- программные расходы в сумме </w:t>
      </w:r>
      <w:r w:rsidR="0016715A">
        <w:rPr>
          <w:b/>
          <w:sz w:val="28"/>
          <w:szCs w:val="28"/>
        </w:rPr>
        <w:t>11 380,4</w:t>
      </w:r>
      <w:r w:rsidRPr="00B757E1">
        <w:rPr>
          <w:sz w:val="28"/>
          <w:szCs w:val="28"/>
        </w:rPr>
        <w:t>тыс. рублей</w:t>
      </w:r>
      <w:r w:rsidR="00B713DE">
        <w:rPr>
          <w:sz w:val="28"/>
          <w:szCs w:val="28"/>
        </w:rPr>
        <w:t xml:space="preserve">, что составляет </w:t>
      </w:r>
      <w:r w:rsidR="0016715A">
        <w:rPr>
          <w:b/>
          <w:sz w:val="28"/>
          <w:szCs w:val="28"/>
        </w:rPr>
        <w:t>84,0</w:t>
      </w:r>
      <w:r w:rsidR="00B713DE">
        <w:rPr>
          <w:sz w:val="28"/>
          <w:szCs w:val="28"/>
        </w:rPr>
        <w:t>% в общем объеме расходов бюджета</w:t>
      </w:r>
      <w:r w:rsidR="00B713DE" w:rsidRPr="00B757E1">
        <w:rPr>
          <w:sz w:val="28"/>
          <w:szCs w:val="28"/>
        </w:rPr>
        <w:t>;</w:t>
      </w:r>
    </w:p>
    <w:p w:rsidR="005817EF" w:rsidRDefault="005817EF" w:rsidP="00B713DE">
      <w:pPr>
        <w:shd w:val="clear" w:color="auto" w:fill="FFFFFF"/>
        <w:ind w:firstLine="709"/>
        <w:jc w:val="both"/>
        <w:rPr>
          <w:sz w:val="28"/>
          <w:szCs w:val="28"/>
        </w:rPr>
      </w:pPr>
      <w:r w:rsidRPr="00B757E1">
        <w:rPr>
          <w:sz w:val="28"/>
          <w:szCs w:val="28"/>
        </w:rPr>
        <w:t xml:space="preserve">- непрограммное расходы в сумме </w:t>
      </w:r>
      <w:r w:rsidR="0016715A">
        <w:rPr>
          <w:b/>
          <w:sz w:val="28"/>
          <w:szCs w:val="28"/>
        </w:rPr>
        <w:t>1479,8</w:t>
      </w:r>
      <w:r w:rsidRPr="00B757E1">
        <w:rPr>
          <w:sz w:val="28"/>
          <w:szCs w:val="28"/>
        </w:rPr>
        <w:t xml:space="preserve"> тыс. рублей</w:t>
      </w:r>
      <w:r w:rsidR="00B713DE">
        <w:rPr>
          <w:sz w:val="28"/>
          <w:szCs w:val="28"/>
        </w:rPr>
        <w:t xml:space="preserve">, что составляет </w:t>
      </w:r>
      <w:r w:rsidR="0016715A">
        <w:rPr>
          <w:b/>
          <w:sz w:val="28"/>
          <w:szCs w:val="28"/>
        </w:rPr>
        <w:t>10,9</w:t>
      </w:r>
      <w:r w:rsidR="0098132C">
        <w:rPr>
          <w:b/>
          <w:sz w:val="28"/>
          <w:szCs w:val="28"/>
        </w:rPr>
        <w:t xml:space="preserve"> </w:t>
      </w:r>
      <w:r w:rsidR="00B713DE">
        <w:rPr>
          <w:sz w:val="28"/>
          <w:szCs w:val="28"/>
        </w:rPr>
        <w:t>% в общем объеме расходов бюджета.</w:t>
      </w:r>
    </w:p>
    <w:p w:rsidR="0016715A" w:rsidRDefault="0016715A" w:rsidP="00B713DE">
      <w:pPr>
        <w:shd w:val="clear" w:color="auto" w:fill="FFFFFF"/>
        <w:ind w:firstLine="709"/>
        <w:jc w:val="both"/>
        <w:rPr>
          <w:sz w:val="28"/>
          <w:szCs w:val="28"/>
        </w:rPr>
      </w:pPr>
    </w:p>
    <w:p w:rsidR="0016715A" w:rsidRDefault="0016715A" w:rsidP="00B713DE">
      <w:pPr>
        <w:shd w:val="clear" w:color="auto" w:fill="FFFFFF"/>
        <w:ind w:firstLine="709"/>
        <w:jc w:val="both"/>
        <w:rPr>
          <w:sz w:val="28"/>
          <w:szCs w:val="28"/>
        </w:rPr>
      </w:pPr>
    </w:p>
    <w:p w:rsidR="0016715A" w:rsidRPr="00B757E1" w:rsidRDefault="0016715A" w:rsidP="00B713DE">
      <w:pPr>
        <w:shd w:val="clear" w:color="auto" w:fill="FFFFFF"/>
        <w:ind w:firstLine="709"/>
        <w:jc w:val="both"/>
        <w:rPr>
          <w:sz w:val="28"/>
          <w:szCs w:val="28"/>
        </w:rPr>
      </w:pPr>
    </w:p>
    <w:bookmarkEnd w:id="19"/>
    <w:p w:rsidR="005817EF" w:rsidRDefault="005817EF" w:rsidP="0014332D">
      <w:pPr>
        <w:shd w:val="clear" w:color="auto" w:fill="FFFFFF"/>
        <w:ind w:firstLine="709"/>
        <w:jc w:val="both"/>
        <w:rPr>
          <w:sz w:val="28"/>
          <w:szCs w:val="28"/>
        </w:rPr>
      </w:pPr>
    </w:p>
    <w:p w:rsidR="00F970C0" w:rsidRDefault="00F970C0" w:rsidP="0014332D">
      <w:pPr>
        <w:shd w:val="clear" w:color="auto" w:fill="FFFFFF"/>
        <w:ind w:firstLine="709"/>
        <w:jc w:val="both"/>
        <w:rPr>
          <w:b/>
          <w:sz w:val="28"/>
          <w:szCs w:val="28"/>
        </w:rPr>
      </w:pPr>
      <w:r>
        <w:rPr>
          <w:b/>
          <w:sz w:val="28"/>
          <w:szCs w:val="28"/>
        </w:rPr>
        <w:t xml:space="preserve">6. </w:t>
      </w:r>
      <w:r w:rsidRPr="00F970C0">
        <w:rPr>
          <w:b/>
          <w:sz w:val="28"/>
          <w:szCs w:val="28"/>
        </w:rPr>
        <w:t>Резервный фонд Администрации Андрейковского сельского поселения Вяземского района Смоленской области</w:t>
      </w:r>
    </w:p>
    <w:p w:rsidR="00F970C0" w:rsidRPr="00F970C0" w:rsidRDefault="00F970C0" w:rsidP="0014332D">
      <w:pPr>
        <w:shd w:val="clear" w:color="auto" w:fill="FFFFFF"/>
        <w:ind w:firstLine="709"/>
        <w:jc w:val="both"/>
        <w:rPr>
          <w:b/>
          <w:sz w:val="28"/>
          <w:szCs w:val="28"/>
        </w:rPr>
      </w:pPr>
    </w:p>
    <w:p w:rsidR="00F970C0" w:rsidRDefault="00F970C0" w:rsidP="00F970C0">
      <w:pPr>
        <w:tabs>
          <w:tab w:val="left" w:pos="720"/>
        </w:tabs>
        <w:ind w:firstLine="709"/>
        <w:jc w:val="both"/>
        <w:rPr>
          <w:sz w:val="28"/>
          <w:szCs w:val="28"/>
        </w:rPr>
      </w:pPr>
      <w:r>
        <w:rPr>
          <w:sz w:val="28"/>
          <w:szCs w:val="28"/>
        </w:rPr>
        <w:t>Р</w:t>
      </w:r>
      <w:r w:rsidRPr="000F0A7E">
        <w:rPr>
          <w:sz w:val="28"/>
          <w:szCs w:val="28"/>
        </w:rPr>
        <w:t xml:space="preserve">езервный фонд Администрации </w:t>
      </w:r>
      <w:r>
        <w:rPr>
          <w:sz w:val="28"/>
          <w:szCs w:val="28"/>
        </w:rPr>
        <w:t>Андрейковского сельского поселения</w:t>
      </w:r>
      <w:r w:rsidRPr="000F0A7E">
        <w:rPr>
          <w:sz w:val="28"/>
          <w:szCs w:val="28"/>
        </w:rPr>
        <w:t xml:space="preserve"> Вяземск</w:t>
      </w:r>
      <w:r>
        <w:rPr>
          <w:sz w:val="28"/>
          <w:szCs w:val="28"/>
        </w:rPr>
        <w:t>ого</w:t>
      </w:r>
      <w:r w:rsidRPr="000F0A7E">
        <w:rPr>
          <w:sz w:val="28"/>
          <w:szCs w:val="28"/>
        </w:rPr>
        <w:t xml:space="preserve"> район</w:t>
      </w:r>
      <w:r>
        <w:rPr>
          <w:sz w:val="28"/>
          <w:szCs w:val="28"/>
        </w:rPr>
        <w:t>а</w:t>
      </w:r>
      <w:r w:rsidRPr="000F0A7E">
        <w:rPr>
          <w:sz w:val="28"/>
          <w:szCs w:val="28"/>
        </w:rPr>
        <w:t xml:space="preserve"> Смоленской области на 202</w:t>
      </w:r>
      <w:r w:rsidR="0016715A">
        <w:rPr>
          <w:sz w:val="28"/>
          <w:szCs w:val="28"/>
        </w:rPr>
        <w:t>4</w:t>
      </w:r>
      <w:r w:rsidRPr="000F0A7E">
        <w:rPr>
          <w:sz w:val="28"/>
          <w:szCs w:val="28"/>
        </w:rPr>
        <w:t xml:space="preserve"> год прогнозируется в сумме </w:t>
      </w:r>
      <w:r>
        <w:rPr>
          <w:b/>
          <w:sz w:val="28"/>
          <w:szCs w:val="28"/>
        </w:rPr>
        <w:lastRenderedPageBreak/>
        <w:t>50,0</w:t>
      </w:r>
      <w:r w:rsidRPr="000F0A7E">
        <w:rPr>
          <w:sz w:val="28"/>
          <w:szCs w:val="28"/>
        </w:rPr>
        <w:t xml:space="preserve"> тыс. рублей</w:t>
      </w:r>
      <w:r>
        <w:rPr>
          <w:sz w:val="28"/>
          <w:szCs w:val="28"/>
        </w:rPr>
        <w:t>, на 202</w:t>
      </w:r>
      <w:r w:rsidR="0016715A">
        <w:rPr>
          <w:sz w:val="28"/>
          <w:szCs w:val="28"/>
        </w:rPr>
        <w:t>5</w:t>
      </w:r>
      <w:r>
        <w:rPr>
          <w:sz w:val="28"/>
          <w:szCs w:val="28"/>
        </w:rPr>
        <w:t xml:space="preserve"> год </w:t>
      </w:r>
      <w:r w:rsidR="003F6267">
        <w:rPr>
          <w:sz w:val="28"/>
          <w:szCs w:val="28"/>
        </w:rPr>
        <w:t xml:space="preserve">планируется в том же объеме что и на 2024 год, </w:t>
      </w:r>
      <w:r>
        <w:rPr>
          <w:sz w:val="28"/>
          <w:szCs w:val="28"/>
        </w:rPr>
        <w:t>на 202</w:t>
      </w:r>
      <w:r w:rsidR="0016715A">
        <w:rPr>
          <w:sz w:val="28"/>
          <w:szCs w:val="28"/>
        </w:rPr>
        <w:t>6</w:t>
      </w:r>
      <w:r>
        <w:rPr>
          <w:sz w:val="28"/>
          <w:szCs w:val="28"/>
        </w:rPr>
        <w:t xml:space="preserve"> год </w:t>
      </w:r>
      <w:r w:rsidRPr="000F0A7E">
        <w:rPr>
          <w:sz w:val="28"/>
          <w:szCs w:val="28"/>
        </w:rPr>
        <w:t xml:space="preserve">резервный фонд Администрации </w:t>
      </w:r>
      <w:r>
        <w:rPr>
          <w:sz w:val="28"/>
          <w:szCs w:val="28"/>
        </w:rPr>
        <w:t>Андрейковского сельского поселения</w:t>
      </w:r>
      <w:r w:rsidRPr="000F0A7E">
        <w:rPr>
          <w:sz w:val="28"/>
          <w:szCs w:val="28"/>
        </w:rPr>
        <w:t xml:space="preserve"> Вяземск</w:t>
      </w:r>
      <w:r>
        <w:rPr>
          <w:sz w:val="28"/>
          <w:szCs w:val="28"/>
        </w:rPr>
        <w:t>ого</w:t>
      </w:r>
      <w:r w:rsidRPr="000F0A7E">
        <w:rPr>
          <w:sz w:val="28"/>
          <w:szCs w:val="28"/>
        </w:rPr>
        <w:t xml:space="preserve"> район</w:t>
      </w:r>
      <w:r>
        <w:rPr>
          <w:sz w:val="28"/>
          <w:szCs w:val="28"/>
        </w:rPr>
        <w:t>а</w:t>
      </w:r>
      <w:r w:rsidRPr="000F0A7E">
        <w:rPr>
          <w:sz w:val="28"/>
          <w:szCs w:val="28"/>
        </w:rPr>
        <w:t xml:space="preserve"> Смоленской области</w:t>
      </w:r>
      <w:r w:rsidR="00C16287">
        <w:rPr>
          <w:sz w:val="28"/>
          <w:szCs w:val="28"/>
        </w:rPr>
        <w:t xml:space="preserve"> </w:t>
      </w:r>
      <w:r>
        <w:rPr>
          <w:sz w:val="28"/>
          <w:szCs w:val="28"/>
        </w:rPr>
        <w:t>планируется</w:t>
      </w:r>
      <w:r w:rsidR="00C16287">
        <w:rPr>
          <w:sz w:val="28"/>
          <w:szCs w:val="28"/>
        </w:rPr>
        <w:t xml:space="preserve"> </w:t>
      </w:r>
      <w:r w:rsidR="003F6267">
        <w:rPr>
          <w:sz w:val="28"/>
          <w:szCs w:val="28"/>
        </w:rPr>
        <w:t xml:space="preserve">в сумме </w:t>
      </w:r>
      <w:r w:rsidR="003F6267" w:rsidRPr="003F6267">
        <w:rPr>
          <w:b/>
          <w:sz w:val="28"/>
          <w:szCs w:val="28"/>
        </w:rPr>
        <w:t>19,8</w:t>
      </w:r>
      <w:r w:rsidR="003F6267">
        <w:rPr>
          <w:sz w:val="28"/>
          <w:szCs w:val="28"/>
        </w:rPr>
        <w:t xml:space="preserve"> тыс. рублей.</w:t>
      </w:r>
    </w:p>
    <w:p w:rsidR="00F970C0" w:rsidRPr="00B757E1" w:rsidRDefault="00F970C0" w:rsidP="0014332D">
      <w:pPr>
        <w:shd w:val="clear" w:color="auto" w:fill="FFFFFF"/>
        <w:ind w:firstLine="709"/>
        <w:jc w:val="both"/>
        <w:rPr>
          <w:sz w:val="28"/>
          <w:szCs w:val="28"/>
        </w:rPr>
      </w:pPr>
    </w:p>
    <w:p w:rsidR="00D21232" w:rsidRPr="00B757E1" w:rsidRDefault="005C5344" w:rsidP="00A13C8B">
      <w:pPr>
        <w:jc w:val="both"/>
        <w:rPr>
          <w:b/>
          <w:sz w:val="28"/>
          <w:szCs w:val="28"/>
        </w:rPr>
      </w:pPr>
      <w:r>
        <w:rPr>
          <w:b/>
          <w:sz w:val="28"/>
          <w:szCs w:val="28"/>
        </w:rPr>
        <w:t>7</w:t>
      </w:r>
      <w:r w:rsidR="00D21232" w:rsidRPr="00B757E1">
        <w:rPr>
          <w:b/>
          <w:sz w:val="28"/>
          <w:szCs w:val="28"/>
        </w:rPr>
        <w:t xml:space="preserve">. Условно утвержденные расходы бюджета </w:t>
      </w:r>
      <w:r w:rsidR="00CC377A">
        <w:rPr>
          <w:b/>
          <w:sz w:val="28"/>
          <w:szCs w:val="28"/>
        </w:rPr>
        <w:t>Андрейковского</w:t>
      </w:r>
      <w:r w:rsidR="001921A9" w:rsidRPr="00B757E1">
        <w:rPr>
          <w:b/>
          <w:sz w:val="28"/>
          <w:szCs w:val="28"/>
        </w:rPr>
        <w:t xml:space="preserve"> сельского</w:t>
      </w:r>
      <w:r w:rsidR="00D21232" w:rsidRPr="00B757E1">
        <w:rPr>
          <w:b/>
          <w:sz w:val="28"/>
          <w:szCs w:val="28"/>
        </w:rPr>
        <w:t xml:space="preserve"> поселения Вяземский район Смоленской области на плановый период 202</w:t>
      </w:r>
      <w:r w:rsidR="0016715A">
        <w:rPr>
          <w:b/>
          <w:sz w:val="28"/>
          <w:szCs w:val="28"/>
        </w:rPr>
        <w:t>5</w:t>
      </w:r>
      <w:r w:rsidR="00D21232" w:rsidRPr="00B757E1">
        <w:rPr>
          <w:b/>
          <w:sz w:val="28"/>
          <w:szCs w:val="28"/>
        </w:rPr>
        <w:t xml:space="preserve"> и 202</w:t>
      </w:r>
      <w:r w:rsidR="0016715A">
        <w:rPr>
          <w:b/>
          <w:sz w:val="28"/>
          <w:szCs w:val="28"/>
        </w:rPr>
        <w:t>6</w:t>
      </w:r>
      <w:r w:rsidR="00D21232" w:rsidRPr="00B757E1">
        <w:rPr>
          <w:b/>
          <w:sz w:val="28"/>
          <w:szCs w:val="28"/>
        </w:rPr>
        <w:t xml:space="preserve"> годов</w:t>
      </w:r>
    </w:p>
    <w:p w:rsidR="00A13C8B" w:rsidRPr="00B757E1" w:rsidRDefault="00A13C8B" w:rsidP="00D21232">
      <w:pPr>
        <w:autoSpaceDE w:val="0"/>
        <w:autoSpaceDN w:val="0"/>
        <w:adjustRightInd w:val="0"/>
        <w:ind w:firstLine="709"/>
        <w:jc w:val="both"/>
        <w:rPr>
          <w:sz w:val="28"/>
          <w:szCs w:val="28"/>
        </w:rPr>
      </w:pPr>
    </w:p>
    <w:p w:rsidR="00D21232" w:rsidRPr="00B757E1" w:rsidRDefault="00D21232" w:rsidP="00D21232">
      <w:pPr>
        <w:autoSpaceDE w:val="0"/>
        <w:autoSpaceDN w:val="0"/>
        <w:adjustRightInd w:val="0"/>
        <w:ind w:firstLine="709"/>
        <w:jc w:val="both"/>
        <w:rPr>
          <w:rFonts w:eastAsiaTheme="minorHAnsi"/>
          <w:sz w:val="28"/>
          <w:szCs w:val="28"/>
          <w:lang w:eastAsia="en-US"/>
        </w:rPr>
      </w:pPr>
      <w:r w:rsidRPr="00B757E1">
        <w:rPr>
          <w:sz w:val="28"/>
          <w:szCs w:val="28"/>
        </w:rPr>
        <w:t xml:space="preserve">Пунктом 3 статьи 184.1 БК РФ определено, что </w:t>
      </w:r>
      <w:r w:rsidRPr="00B757E1">
        <w:rPr>
          <w:rFonts w:eastAsiaTheme="minorHAnsi"/>
          <w:sz w:val="28"/>
          <w:szCs w:val="28"/>
          <w:lang w:eastAsia="en-US"/>
        </w:rPr>
        <w:t>общий объем условно утверждаемых (утвержденных) расходов в случае утверждения бюджета на очередной финансовый год и плановый период на первый год планового периода в объеме не менее 2,5 процента общего объема расходов бюджета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 на второй год планового периода в объеме не менее 5 процентов общего объема расходов бюджета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w:t>
      </w:r>
    </w:p>
    <w:p w:rsidR="00D21232" w:rsidRPr="00B757E1" w:rsidRDefault="00D21232" w:rsidP="00D21232">
      <w:pPr>
        <w:autoSpaceDE w:val="0"/>
        <w:autoSpaceDN w:val="0"/>
        <w:adjustRightInd w:val="0"/>
        <w:ind w:firstLine="709"/>
        <w:jc w:val="both"/>
        <w:rPr>
          <w:rFonts w:eastAsiaTheme="minorHAnsi"/>
          <w:sz w:val="28"/>
          <w:szCs w:val="28"/>
          <w:lang w:eastAsia="en-US"/>
        </w:rPr>
      </w:pPr>
      <w:r w:rsidRPr="00B757E1">
        <w:rPr>
          <w:rFonts w:eastAsiaTheme="minorHAnsi"/>
          <w:sz w:val="28"/>
          <w:szCs w:val="28"/>
          <w:lang w:eastAsia="en-US"/>
        </w:rPr>
        <w:t xml:space="preserve">Аналогичные требования содержатся и в пункте </w:t>
      </w:r>
      <w:r w:rsidR="001921A9" w:rsidRPr="00B757E1">
        <w:rPr>
          <w:rFonts w:eastAsiaTheme="minorHAnsi"/>
          <w:sz w:val="28"/>
          <w:szCs w:val="28"/>
          <w:lang w:eastAsia="en-US"/>
        </w:rPr>
        <w:t>2</w:t>
      </w:r>
      <w:r w:rsidRPr="00B757E1">
        <w:rPr>
          <w:rFonts w:eastAsiaTheme="minorHAnsi"/>
          <w:sz w:val="28"/>
          <w:szCs w:val="28"/>
          <w:lang w:eastAsia="en-US"/>
        </w:rPr>
        <w:t xml:space="preserve"> статьи </w:t>
      </w:r>
      <w:r w:rsidR="00915462">
        <w:rPr>
          <w:rFonts w:eastAsiaTheme="minorHAnsi"/>
          <w:sz w:val="28"/>
          <w:szCs w:val="28"/>
          <w:lang w:eastAsia="en-US"/>
        </w:rPr>
        <w:t>8 главы 1</w:t>
      </w:r>
      <w:r w:rsidRPr="00B757E1">
        <w:rPr>
          <w:rFonts w:eastAsiaTheme="minorHAnsi"/>
          <w:sz w:val="28"/>
          <w:szCs w:val="28"/>
          <w:lang w:eastAsia="en-US"/>
        </w:rPr>
        <w:t xml:space="preserve"> Положения о бюджетном процессе.</w:t>
      </w:r>
    </w:p>
    <w:p w:rsidR="00D21232" w:rsidRPr="00B757E1" w:rsidRDefault="00A13C8B" w:rsidP="00D21232">
      <w:pPr>
        <w:autoSpaceDE w:val="0"/>
        <w:autoSpaceDN w:val="0"/>
        <w:adjustRightInd w:val="0"/>
        <w:ind w:firstLine="709"/>
        <w:jc w:val="both"/>
        <w:rPr>
          <w:rFonts w:eastAsiaTheme="minorHAnsi"/>
          <w:sz w:val="28"/>
          <w:szCs w:val="28"/>
          <w:lang w:eastAsia="en-US"/>
        </w:rPr>
      </w:pPr>
      <w:r w:rsidRPr="00B757E1">
        <w:rPr>
          <w:rFonts w:eastAsiaTheme="minorHAnsi"/>
          <w:sz w:val="28"/>
          <w:szCs w:val="28"/>
          <w:lang w:eastAsia="en-US"/>
        </w:rPr>
        <w:t>Согласно пункту</w:t>
      </w:r>
      <w:r w:rsidR="00D21232" w:rsidRPr="00B757E1">
        <w:rPr>
          <w:rFonts w:eastAsiaTheme="minorHAnsi"/>
          <w:sz w:val="28"/>
          <w:szCs w:val="28"/>
          <w:lang w:eastAsia="en-US"/>
        </w:rPr>
        <w:t xml:space="preserve"> 5 статьи 184.1 БК РФ под условно утверждаемыми (утвержденными) расходами понимаются не распределенные в плановом периоде в соответствии с классификацией расходов бюджетов бюджетные ассигнования.</w:t>
      </w:r>
    </w:p>
    <w:p w:rsidR="00D21232" w:rsidRPr="00B757E1" w:rsidRDefault="00D21232" w:rsidP="00D21232">
      <w:pPr>
        <w:autoSpaceDE w:val="0"/>
        <w:autoSpaceDN w:val="0"/>
        <w:adjustRightInd w:val="0"/>
        <w:ind w:firstLine="709"/>
        <w:jc w:val="both"/>
        <w:rPr>
          <w:rFonts w:eastAsiaTheme="minorHAnsi"/>
          <w:sz w:val="28"/>
          <w:szCs w:val="28"/>
          <w:lang w:eastAsia="en-US"/>
        </w:rPr>
      </w:pPr>
      <w:r w:rsidRPr="00B757E1">
        <w:rPr>
          <w:rFonts w:eastAsiaTheme="minorHAnsi"/>
          <w:sz w:val="28"/>
          <w:szCs w:val="28"/>
          <w:lang w:eastAsia="en-US"/>
        </w:rPr>
        <w:t xml:space="preserve">В соответствии с требованиями статьи 184.1 БК РФ, статьи </w:t>
      </w:r>
      <w:r w:rsidR="00915462">
        <w:rPr>
          <w:rFonts w:eastAsiaTheme="minorHAnsi"/>
          <w:sz w:val="28"/>
          <w:szCs w:val="28"/>
          <w:lang w:eastAsia="en-US"/>
        </w:rPr>
        <w:t>8</w:t>
      </w:r>
      <w:r w:rsidRPr="00B757E1">
        <w:rPr>
          <w:rFonts w:eastAsiaTheme="minorHAnsi"/>
          <w:sz w:val="28"/>
          <w:szCs w:val="28"/>
          <w:lang w:eastAsia="en-US"/>
        </w:rPr>
        <w:t xml:space="preserve"> </w:t>
      </w:r>
      <w:r w:rsidR="00915462">
        <w:rPr>
          <w:rFonts w:eastAsiaTheme="minorHAnsi"/>
          <w:sz w:val="28"/>
          <w:szCs w:val="28"/>
          <w:lang w:eastAsia="en-US"/>
        </w:rPr>
        <w:t xml:space="preserve">главы 1 </w:t>
      </w:r>
      <w:r w:rsidRPr="00B757E1">
        <w:rPr>
          <w:rFonts w:eastAsiaTheme="minorHAnsi"/>
          <w:sz w:val="28"/>
          <w:szCs w:val="28"/>
          <w:lang w:eastAsia="en-US"/>
        </w:rPr>
        <w:t>Положения о бюджетном процессе проектом решения предлагается к утверждению объем условно утвержденных расходов бюджета на плановый период 202</w:t>
      </w:r>
      <w:r w:rsidR="0016715A">
        <w:rPr>
          <w:rFonts w:eastAsiaTheme="minorHAnsi"/>
          <w:sz w:val="28"/>
          <w:szCs w:val="28"/>
          <w:lang w:eastAsia="en-US"/>
        </w:rPr>
        <w:t>5</w:t>
      </w:r>
      <w:r w:rsidRPr="00B757E1">
        <w:rPr>
          <w:rFonts w:eastAsiaTheme="minorHAnsi"/>
          <w:sz w:val="28"/>
          <w:szCs w:val="28"/>
          <w:lang w:eastAsia="en-US"/>
        </w:rPr>
        <w:t xml:space="preserve"> и 202</w:t>
      </w:r>
      <w:r w:rsidR="0016715A">
        <w:rPr>
          <w:rFonts w:eastAsiaTheme="minorHAnsi"/>
          <w:sz w:val="28"/>
          <w:szCs w:val="28"/>
          <w:lang w:eastAsia="en-US"/>
        </w:rPr>
        <w:t>6</w:t>
      </w:r>
      <w:r w:rsidRPr="00B757E1">
        <w:rPr>
          <w:rFonts w:eastAsiaTheme="minorHAnsi"/>
          <w:sz w:val="28"/>
          <w:szCs w:val="28"/>
          <w:lang w:eastAsia="en-US"/>
        </w:rPr>
        <w:t xml:space="preserve"> годов в размерах:</w:t>
      </w:r>
    </w:p>
    <w:p w:rsidR="00D21232" w:rsidRPr="00B757E1" w:rsidRDefault="005E28A4" w:rsidP="00D21232">
      <w:pPr>
        <w:autoSpaceDE w:val="0"/>
        <w:autoSpaceDN w:val="0"/>
        <w:adjustRightInd w:val="0"/>
        <w:ind w:firstLine="709"/>
        <w:jc w:val="both"/>
        <w:rPr>
          <w:rFonts w:eastAsiaTheme="minorHAnsi"/>
          <w:sz w:val="28"/>
          <w:szCs w:val="28"/>
          <w:lang w:eastAsia="en-US"/>
        </w:rPr>
      </w:pPr>
      <w:r w:rsidRPr="00B757E1">
        <w:rPr>
          <w:rFonts w:eastAsiaTheme="minorHAnsi"/>
          <w:sz w:val="28"/>
          <w:szCs w:val="28"/>
          <w:lang w:eastAsia="en-US"/>
        </w:rPr>
        <w:t>- на 202</w:t>
      </w:r>
      <w:r w:rsidR="0016715A">
        <w:rPr>
          <w:rFonts w:eastAsiaTheme="minorHAnsi"/>
          <w:sz w:val="28"/>
          <w:szCs w:val="28"/>
          <w:lang w:eastAsia="en-US"/>
        </w:rPr>
        <w:t>5</w:t>
      </w:r>
      <w:r w:rsidRPr="00B757E1">
        <w:rPr>
          <w:rFonts w:eastAsiaTheme="minorHAnsi"/>
          <w:sz w:val="28"/>
          <w:szCs w:val="28"/>
          <w:lang w:eastAsia="en-US"/>
        </w:rPr>
        <w:t xml:space="preserve"> год </w:t>
      </w:r>
      <w:r w:rsidRPr="00B757E1">
        <w:rPr>
          <w:rFonts w:eastAsiaTheme="minorHAnsi"/>
          <w:b/>
          <w:sz w:val="28"/>
          <w:szCs w:val="28"/>
          <w:lang w:eastAsia="en-US"/>
        </w:rPr>
        <w:t xml:space="preserve">– </w:t>
      </w:r>
      <w:r w:rsidR="0016715A">
        <w:rPr>
          <w:rFonts w:eastAsiaTheme="minorHAnsi"/>
          <w:b/>
          <w:sz w:val="28"/>
          <w:szCs w:val="28"/>
          <w:lang w:eastAsia="en-US"/>
        </w:rPr>
        <w:t>350,0</w:t>
      </w:r>
      <w:r w:rsidRPr="00B757E1">
        <w:rPr>
          <w:rFonts w:eastAsiaTheme="minorHAnsi"/>
          <w:sz w:val="28"/>
          <w:szCs w:val="28"/>
          <w:lang w:eastAsia="en-US"/>
        </w:rPr>
        <w:t xml:space="preserve"> тыс. рублей;</w:t>
      </w:r>
    </w:p>
    <w:p w:rsidR="005E28A4" w:rsidRPr="00B757E1" w:rsidRDefault="005E28A4" w:rsidP="005E28A4">
      <w:pPr>
        <w:autoSpaceDE w:val="0"/>
        <w:autoSpaceDN w:val="0"/>
        <w:adjustRightInd w:val="0"/>
        <w:ind w:firstLine="709"/>
        <w:jc w:val="both"/>
        <w:rPr>
          <w:rFonts w:eastAsiaTheme="minorHAnsi"/>
          <w:sz w:val="28"/>
          <w:szCs w:val="28"/>
          <w:lang w:eastAsia="en-US"/>
        </w:rPr>
      </w:pPr>
      <w:r w:rsidRPr="00B757E1">
        <w:rPr>
          <w:rFonts w:eastAsiaTheme="minorHAnsi"/>
          <w:sz w:val="28"/>
          <w:szCs w:val="28"/>
          <w:lang w:eastAsia="en-US"/>
        </w:rPr>
        <w:t>- на 202</w:t>
      </w:r>
      <w:r w:rsidR="0016715A">
        <w:rPr>
          <w:rFonts w:eastAsiaTheme="minorHAnsi"/>
          <w:sz w:val="28"/>
          <w:szCs w:val="28"/>
          <w:lang w:eastAsia="en-US"/>
        </w:rPr>
        <w:t>6</w:t>
      </w:r>
      <w:r w:rsidRPr="00B757E1">
        <w:rPr>
          <w:rFonts w:eastAsiaTheme="minorHAnsi"/>
          <w:sz w:val="28"/>
          <w:szCs w:val="28"/>
          <w:lang w:eastAsia="en-US"/>
        </w:rPr>
        <w:t xml:space="preserve"> год – </w:t>
      </w:r>
      <w:r w:rsidR="0016715A">
        <w:rPr>
          <w:rFonts w:eastAsiaTheme="minorHAnsi"/>
          <w:b/>
          <w:sz w:val="28"/>
          <w:szCs w:val="28"/>
          <w:lang w:eastAsia="en-US"/>
        </w:rPr>
        <w:t>680,0</w:t>
      </w:r>
      <w:r w:rsidRPr="00B757E1">
        <w:rPr>
          <w:rFonts w:eastAsiaTheme="minorHAnsi"/>
          <w:sz w:val="28"/>
          <w:szCs w:val="28"/>
          <w:lang w:eastAsia="en-US"/>
        </w:rPr>
        <w:t xml:space="preserve"> тыс. рублей.</w:t>
      </w:r>
    </w:p>
    <w:p w:rsidR="005E28A4" w:rsidRPr="00B757E1" w:rsidRDefault="005E28A4" w:rsidP="005E28A4">
      <w:pPr>
        <w:autoSpaceDE w:val="0"/>
        <w:autoSpaceDN w:val="0"/>
        <w:adjustRightInd w:val="0"/>
        <w:ind w:firstLine="709"/>
        <w:jc w:val="both"/>
        <w:rPr>
          <w:rFonts w:eastAsiaTheme="minorHAnsi"/>
          <w:sz w:val="28"/>
          <w:szCs w:val="28"/>
          <w:lang w:eastAsia="en-US"/>
        </w:rPr>
      </w:pPr>
      <w:r w:rsidRPr="00B757E1">
        <w:rPr>
          <w:rFonts w:eastAsiaTheme="minorHAnsi"/>
          <w:sz w:val="28"/>
          <w:szCs w:val="28"/>
          <w:lang w:eastAsia="en-US"/>
        </w:rPr>
        <w:t xml:space="preserve">Таким образом, </w:t>
      </w:r>
      <w:bookmarkStart w:id="20" w:name="_Hlk88724635"/>
      <w:r w:rsidRPr="00B757E1">
        <w:rPr>
          <w:rFonts w:eastAsiaTheme="minorHAnsi"/>
          <w:sz w:val="28"/>
          <w:szCs w:val="28"/>
          <w:lang w:eastAsia="en-US"/>
        </w:rPr>
        <w:t xml:space="preserve">объем условно утвержденных расходов (не распределенных по разделам, подразделам, целевым статьям и видам расходов) на первый и второй годы планового периода сформирован в соответствии с требованиями статьи 184.1 БК РФ, статьи </w:t>
      </w:r>
      <w:r w:rsidR="00915462">
        <w:rPr>
          <w:rFonts w:eastAsiaTheme="minorHAnsi"/>
          <w:sz w:val="28"/>
          <w:szCs w:val="28"/>
          <w:lang w:eastAsia="en-US"/>
        </w:rPr>
        <w:t>8 главы 1</w:t>
      </w:r>
      <w:r w:rsidRPr="00B757E1">
        <w:rPr>
          <w:rFonts w:eastAsiaTheme="minorHAnsi"/>
          <w:sz w:val="28"/>
          <w:szCs w:val="28"/>
          <w:lang w:eastAsia="en-US"/>
        </w:rPr>
        <w:t xml:space="preserve"> Положения о бюджетном процессе составляет от общего объема расходов (без учета расходов бюджета, предусмотренных за счет межбюджетных трансфертов): в 202</w:t>
      </w:r>
      <w:r w:rsidR="0016715A">
        <w:rPr>
          <w:rFonts w:eastAsiaTheme="minorHAnsi"/>
          <w:sz w:val="28"/>
          <w:szCs w:val="28"/>
          <w:lang w:eastAsia="en-US"/>
        </w:rPr>
        <w:t>5</w:t>
      </w:r>
      <w:r w:rsidRPr="00B757E1">
        <w:rPr>
          <w:rFonts w:eastAsiaTheme="minorHAnsi"/>
          <w:sz w:val="28"/>
          <w:szCs w:val="28"/>
          <w:lang w:eastAsia="en-US"/>
        </w:rPr>
        <w:t xml:space="preserve"> году</w:t>
      </w:r>
      <w:r w:rsidR="00915462">
        <w:rPr>
          <w:rFonts w:eastAsiaTheme="minorHAnsi"/>
          <w:sz w:val="28"/>
          <w:szCs w:val="28"/>
          <w:lang w:eastAsia="en-US"/>
        </w:rPr>
        <w:t xml:space="preserve"> не менее</w:t>
      </w:r>
      <w:r w:rsidR="00CD4819">
        <w:rPr>
          <w:rFonts w:eastAsiaTheme="minorHAnsi"/>
          <w:sz w:val="28"/>
          <w:szCs w:val="28"/>
          <w:lang w:eastAsia="en-US"/>
        </w:rPr>
        <w:t xml:space="preserve"> </w:t>
      </w:r>
      <w:r w:rsidRPr="00B757E1">
        <w:rPr>
          <w:rFonts w:eastAsiaTheme="minorHAnsi"/>
          <w:b/>
          <w:sz w:val="28"/>
          <w:szCs w:val="28"/>
          <w:lang w:eastAsia="en-US"/>
        </w:rPr>
        <w:t>2,5</w:t>
      </w:r>
      <w:r w:rsidRPr="00B757E1">
        <w:rPr>
          <w:rFonts w:eastAsiaTheme="minorHAnsi"/>
          <w:sz w:val="28"/>
          <w:szCs w:val="28"/>
          <w:lang w:eastAsia="en-US"/>
        </w:rPr>
        <w:t>%, в 202</w:t>
      </w:r>
      <w:r w:rsidR="0016715A">
        <w:rPr>
          <w:rFonts w:eastAsiaTheme="minorHAnsi"/>
          <w:sz w:val="28"/>
          <w:szCs w:val="28"/>
          <w:lang w:eastAsia="en-US"/>
        </w:rPr>
        <w:t>6</w:t>
      </w:r>
      <w:r w:rsidRPr="00B757E1">
        <w:rPr>
          <w:rFonts w:eastAsiaTheme="minorHAnsi"/>
          <w:sz w:val="28"/>
          <w:szCs w:val="28"/>
          <w:lang w:eastAsia="en-US"/>
        </w:rPr>
        <w:t xml:space="preserve"> году </w:t>
      </w:r>
      <w:r w:rsidR="00915462">
        <w:rPr>
          <w:rFonts w:eastAsiaTheme="minorHAnsi"/>
          <w:sz w:val="28"/>
          <w:szCs w:val="28"/>
          <w:lang w:eastAsia="en-US"/>
        </w:rPr>
        <w:t>не менее</w:t>
      </w:r>
      <w:r w:rsidRPr="00B757E1">
        <w:rPr>
          <w:rFonts w:eastAsiaTheme="minorHAnsi"/>
          <w:sz w:val="28"/>
          <w:szCs w:val="28"/>
          <w:lang w:eastAsia="en-US"/>
        </w:rPr>
        <w:t xml:space="preserve"> </w:t>
      </w:r>
      <w:r w:rsidRPr="00B757E1">
        <w:rPr>
          <w:rFonts w:eastAsiaTheme="minorHAnsi"/>
          <w:b/>
          <w:sz w:val="28"/>
          <w:szCs w:val="28"/>
          <w:lang w:eastAsia="en-US"/>
        </w:rPr>
        <w:t>5,0</w:t>
      </w:r>
      <w:r w:rsidRPr="00B757E1">
        <w:rPr>
          <w:rFonts w:eastAsiaTheme="minorHAnsi"/>
          <w:sz w:val="28"/>
          <w:szCs w:val="28"/>
          <w:lang w:eastAsia="en-US"/>
        </w:rPr>
        <w:t>%.</w:t>
      </w:r>
    </w:p>
    <w:bookmarkEnd w:id="20"/>
    <w:p w:rsidR="00860EE2" w:rsidRPr="00B757E1" w:rsidRDefault="00860EE2" w:rsidP="00860EE2">
      <w:pPr>
        <w:ind w:firstLine="708"/>
        <w:jc w:val="both"/>
        <w:rPr>
          <w:sz w:val="28"/>
          <w:szCs w:val="28"/>
        </w:rPr>
      </w:pPr>
    </w:p>
    <w:p w:rsidR="00831BBB" w:rsidRPr="00B757E1" w:rsidRDefault="005C5344" w:rsidP="003F1F3C">
      <w:pPr>
        <w:pStyle w:val="a3"/>
        <w:ind w:left="720"/>
        <w:jc w:val="both"/>
        <w:rPr>
          <w:rFonts w:ascii="Times New Roman" w:hAnsi="Times New Roman" w:cs="Times New Roman"/>
          <w:b/>
          <w:sz w:val="28"/>
          <w:szCs w:val="28"/>
        </w:rPr>
      </w:pPr>
      <w:r>
        <w:rPr>
          <w:rFonts w:ascii="Times New Roman" w:hAnsi="Times New Roman" w:cs="Times New Roman"/>
          <w:b/>
          <w:sz w:val="28"/>
          <w:szCs w:val="28"/>
        </w:rPr>
        <w:t>8</w:t>
      </w:r>
      <w:r w:rsidR="007A3D26" w:rsidRPr="00B757E1">
        <w:rPr>
          <w:rFonts w:ascii="Times New Roman" w:hAnsi="Times New Roman" w:cs="Times New Roman"/>
          <w:b/>
          <w:sz w:val="28"/>
          <w:szCs w:val="28"/>
        </w:rPr>
        <w:t xml:space="preserve">. </w:t>
      </w:r>
      <w:r w:rsidR="00ED770A" w:rsidRPr="00B757E1">
        <w:rPr>
          <w:rFonts w:ascii="Times New Roman" w:hAnsi="Times New Roman" w:cs="Times New Roman"/>
          <w:b/>
          <w:sz w:val="28"/>
          <w:szCs w:val="28"/>
        </w:rPr>
        <w:t>Дефицит и источники ф</w:t>
      </w:r>
      <w:r w:rsidR="001921A9" w:rsidRPr="00B757E1">
        <w:rPr>
          <w:rFonts w:ascii="Times New Roman" w:hAnsi="Times New Roman" w:cs="Times New Roman"/>
          <w:b/>
          <w:sz w:val="28"/>
          <w:szCs w:val="28"/>
        </w:rPr>
        <w:t xml:space="preserve">инансирования дефицита бюджета сельского </w:t>
      </w:r>
      <w:r w:rsidR="00ED770A" w:rsidRPr="00B757E1">
        <w:rPr>
          <w:rFonts w:ascii="Times New Roman" w:hAnsi="Times New Roman" w:cs="Times New Roman"/>
          <w:b/>
          <w:sz w:val="28"/>
          <w:szCs w:val="28"/>
        </w:rPr>
        <w:t>поселения на 202</w:t>
      </w:r>
      <w:r w:rsidR="0016715A">
        <w:rPr>
          <w:rFonts w:ascii="Times New Roman" w:hAnsi="Times New Roman" w:cs="Times New Roman"/>
          <w:b/>
          <w:sz w:val="28"/>
          <w:szCs w:val="28"/>
        </w:rPr>
        <w:t>4</w:t>
      </w:r>
      <w:r w:rsidR="00ED770A" w:rsidRPr="00B757E1">
        <w:rPr>
          <w:rFonts w:ascii="Times New Roman" w:hAnsi="Times New Roman" w:cs="Times New Roman"/>
          <w:b/>
          <w:sz w:val="28"/>
          <w:szCs w:val="28"/>
        </w:rPr>
        <w:t xml:space="preserve"> год и плановый период 202</w:t>
      </w:r>
      <w:r w:rsidR="0016715A">
        <w:rPr>
          <w:rFonts w:ascii="Times New Roman" w:hAnsi="Times New Roman" w:cs="Times New Roman"/>
          <w:b/>
          <w:sz w:val="28"/>
          <w:szCs w:val="28"/>
        </w:rPr>
        <w:t>5</w:t>
      </w:r>
      <w:r w:rsidR="00ED770A" w:rsidRPr="00B757E1">
        <w:rPr>
          <w:rFonts w:ascii="Times New Roman" w:hAnsi="Times New Roman" w:cs="Times New Roman"/>
          <w:b/>
          <w:sz w:val="28"/>
          <w:szCs w:val="28"/>
        </w:rPr>
        <w:t xml:space="preserve"> и 202</w:t>
      </w:r>
      <w:r w:rsidR="0016715A">
        <w:rPr>
          <w:rFonts w:ascii="Times New Roman" w:hAnsi="Times New Roman" w:cs="Times New Roman"/>
          <w:b/>
          <w:sz w:val="28"/>
          <w:szCs w:val="28"/>
        </w:rPr>
        <w:t>6</w:t>
      </w:r>
      <w:r w:rsidR="00ED770A" w:rsidRPr="00B757E1">
        <w:rPr>
          <w:rFonts w:ascii="Times New Roman" w:hAnsi="Times New Roman" w:cs="Times New Roman"/>
          <w:b/>
          <w:sz w:val="28"/>
          <w:szCs w:val="28"/>
        </w:rPr>
        <w:t xml:space="preserve"> годов</w:t>
      </w:r>
    </w:p>
    <w:p w:rsidR="00831BBB" w:rsidRPr="00B757E1" w:rsidRDefault="00831BBB" w:rsidP="00ED770A">
      <w:pPr>
        <w:pStyle w:val="a3"/>
        <w:ind w:firstLine="709"/>
        <w:jc w:val="both"/>
        <w:rPr>
          <w:rFonts w:ascii="Times New Roman" w:hAnsi="Times New Roman" w:cs="Times New Roman"/>
          <w:b/>
          <w:sz w:val="28"/>
          <w:szCs w:val="28"/>
        </w:rPr>
      </w:pPr>
    </w:p>
    <w:p w:rsidR="00E0499B" w:rsidRDefault="00ED770A" w:rsidP="00E0499B">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lastRenderedPageBreak/>
        <w:t>На 202</w:t>
      </w:r>
      <w:r w:rsidR="0016715A">
        <w:rPr>
          <w:rFonts w:ascii="Times New Roman" w:hAnsi="Times New Roman" w:cs="Times New Roman"/>
          <w:sz w:val="28"/>
          <w:szCs w:val="28"/>
        </w:rPr>
        <w:t>4</w:t>
      </w:r>
      <w:r w:rsidRPr="00B757E1">
        <w:rPr>
          <w:rFonts w:ascii="Times New Roman" w:hAnsi="Times New Roman" w:cs="Times New Roman"/>
          <w:sz w:val="28"/>
          <w:szCs w:val="28"/>
        </w:rPr>
        <w:t xml:space="preserve"> год и плановый период 202</w:t>
      </w:r>
      <w:r w:rsidR="0016715A">
        <w:rPr>
          <w:rFonts w:ascii="Times New Roman" w:hAnsi="Times New Roman" w:cs="Times New Roman"/>
          <w:sz w:val="28"/>
          <w:szCs w:val="28"/>
        </w:rPr>
        <w:t>5</w:t>
      </w:r>
      <w:r w:rsidRPr="00B757E1">
        <w:rPr>
          <w:rFonts w:ascii="Times New Roman" w:hAnsi="Times New Roman" w:cs="Times New Roman"/>
          <w:sz w:val="28"/>
          <w:szCs w:val="28"/>
        </w:rPr>
        <w:t xml:space="preserve"> и 202</w:t>
      </w:r>
      <w:r w:rsidR="0016715A">
        <w:rPr>
          <w:rFonts w:ascii="Times New Roman" w:hAnsi="Times New Roman" w:cs="Times New Roman"/>
          <w:sz w:val="28"/>
          <w:szCs w:val="28"/>
        </w:rPr>
        <w:t>6</w:t>
      </w:r>
      <w:r w:rsidRPr="00B757E1">
        <w:rPr>
          <w:rFonts w:ascii="Times New Roman" w:hAnsi="Times New Roman" w:cs="Times New Roman"/>
          <w:sz w:val="28"/>
          <w:szCs w:val="28"/>
        </w:rPr>
        <w:t xml:space="preserve"> годов предлагается к утверждению бездефицитный бюджет.</w:t>
      </w:r>
    </w:p>
    <w:p w:rsidR="00ED770A" w:rsidRPr="00B757E1" w:rsidRDefault="00E0499B" w:rsidP="00E0499B">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Согласно </w:t>
      </w:r>
      <w:r w:rsidR="00ED770A" w:rsidRPr="00B757E1">
        <w:rPr>
          <w:rFonts w:ascii="Times New Roman" w:hAnsi="Times New Roman" w:cs="Times New Roman"/>
          <w:sz w:val="28"/>
          <w:szCs w:val="28"/>
        </w:rPr>
        <w:t>оценк</w:t>
      </w:r>
      <w:r>
        <w:rPr>
          <w:rFonts w:ascii="Times New Roman" w:hAnsi="Times New Roman" w:cs="Times New Roman"/>
          <w:sz w:val="28"/>
          <w:szCs w:val="28"/>
        </w:rPr>
        <w:t>и</w:t>
      </w:r>
      <w:r w:rsidR="00ED770A" w:rsidRPr="00B757E1">
        <w:rPr>
          <w:rFonts w:ascii="Times New Roman" w:hAnsi="Times New Roman" w:cs="Times New Roman"/>
          <w:sz w:val="28"/>
          <w:szCs w:val="28"/>
        </w:rPr>
        <w:t xml:space="preserve"> ожидаемого исполнения бюджета на 20</w:t>
      </w:r>
      <w:r w:rsidR="00A13C8B" w:rsidRPr="00B757E1">
        <w:rPr>
          <w:rFonts w:ascii="Times New Roman" w:hAnsi="Times New Roman" w:cs="Times New Roman"/>
          <w:sz w:val="28"/>
          <w:szCs w:val="28"/>
        </w:rPr>
        <w:t>2</w:t>
      </w:r>
      <w:r w:rsidR="0016715A">
        <w:rPr>
          <w:rFonts w:ascii="Times New Roman" w:hAnsi="Times New Roman" w:cs="Times New Roman"/>
          <w:sz w:val="28"/>
          <w:szCs w:val="28"/>
        </w:rPr>
        <w:t>3</w:t>
      </w:r>
      <w:r w:rsidR="00ED770A" w:rsidRPr="00B757E1">
        <w:rPr>
          <w:rFonts w:ascii="Times New Roman" w:hAnsi="Times New Roman" w:cs="Times New Roman"/>
          <w:sz w:val="28"/>
          <w:szCs w:val="28"/>
        </w:rPr>
        <w:t xml:space="preserve"> год в 202</w:t>
      </w:r>
      <w:r w:rsidR="0016715A">
        <w:rPr>
          <w:rFonts w:ascii="Times New Roman" w:hAnsi="Times New Roman" w:cs="Times New Roman"/>
          <w:sz w:val="28"/>
          <w:szCs w:val="28"/>
        </w:rPr>
        <w:t>4</w:t>
      </w:r>
      <w:r w:rsidR="00ED770A" w:rsidRPr="00B757E1">
        <w:rPr>
          <w:rFonts w:ascii="Times New Roman" w:hAnsi="Times New Roman" w:cs="Times New Roman"/>
          <w:sz w:val="28"/>
          <w:szCs w:val="28"/>
        </w:rPr>
        <w:t xml:space="preserve"> году планируется снижение </w:t>
      </w:r>
      <w:r w:rsidR="001921A9" w:rsidRPr="00B757E1">
        <w:rPr>
          <w:rFonts w:ascii="Times New Roman" w:hAnsi="Times New Roman" w:cs="Times New Roman"/>
          <w:sz w:val="28"/>
          <w:szCs w:val="28"/>
        </w:rPr>
        <w:t>дефицита</w:t>
      </w:r>
      <w:r w:rsidR="00ED770A" w:rsidRPr="00B757E1">
        <w:rPr>
          <w:rFonts w:ascii="Times New Roman" w:hAnsi="Times New Roman" w:cs="Times New Roman"/>
          <w:sz w:val="28"/>
          <w:szCs w:val="28"/>
        </w:rPr>
        <w:t xml:space="preserve"> бюджета на </w:t>
      </w:r>
      <w:r w:rsidR="0016715A">
        <w:rPr>
          <w:rFonts w:ascii="Times New Roman" w:hAnsi="Times New Roman" w:cs="Times New Roman"/>
          <w:b/>
          <w:sz w:val="28"/>
          <w:szCs w:val="28"/>
        </w:rPr>
        <w:t>808,1</w:t>
      </w:r>
      <w:r>
        <w:rPr>
          <w:rFonts w:ascii="Times New Roman" w:hAnsi="Times New Roman" w:cs="Times New Roman"/>
          <w:b/>
          <w:sz w:val="28"/>
          <w:szCs w:val="28"/>
        </w:rPr>
        <w:t xml:space="preserve"> </w:t>
      </w:r>
      <w:r w:rsidR="00ED770A" w:rsidRPr="00B757E1">
        <w:rPr>
          <w:rFonts w:ascii="Times New Roman" w:hAnsi="Times New Roman" w:cs="Times New Roman"/>
          <w:sz w:val="28"/>
          <w:szCs w:val="28"/>
        </w:rPr>
        <w:t xml:space="preserve">тыс. рублей, согласно предоставленной оценки ожидаемого исполнения бюджета </w:t>
      </w:r>
      <w:r w:rsidR="001921A9" w:rsidRPr="00B757E1">
        <w:rPr>
          <w:rFonts w:ascii="Times New Roman" w:hAnsi="Times New Roman" w:cs="Times New Roman"/>
          <w:sz w:val="28"/>
          <w:szCs w:val="28"/>
        </w:rPr>
        <w:t>сельского</w:t>
      </w:r>
      <w:r w:rsidR="00ED770A" w:rsidRPr="00B757E1">
        <w:rPr>
          <w:rFonts w:ascii="Times New Roman" w:hAnsi="Times New Roman" w:cs="Times New Roman"/>
          <w:sz w:val="28"/>
          <w:szCs w:val="28"/>
        </w:rPr>
        <w:t xml:space="preserve"> поселения на 20</w:t>
      </w:r>
      <w:r w:rsidR="00A13C8B" w:rsidRPr="00B757E1">
        <w:rPr>
          <w:rFonts w:ascii="Times New Roman" w:hAnsi="Times New Roman" w:cs="Times New Roman"/>
          <w:sz w:val="28"/>
          <w:szCs w:val="28"/>
        </w:rPr>
        <w:t>2</w:t>
      </w:r>
      <w:r w:rsidR="00482709">
        <w:rPr>
          <w:rFonts w:ascii="Times New Roman" w:hAnsi="Times New Roman" w:cs="Times New Roman"/>
          <w:sz w:val="28"/>
          <w:szCs w:val="28"/>
        </w:rPr>
        <w:t>3</w:t>
      </w:r>
      <w:r w:rsidR="00ED770A" w:rsidRPr="00B757E1">
        <w:rPr>
          <w:rFonts w:ascii="Times New Roman" w:hAnsi="Times New Roman" w:cs="Times New Roman"/>
          <w:sz w:val="28"/>
          <w:szCs w:val="28"/>
        </w:rPr>
        <w:t xml:space="preserve"> год исполнение бюджета планируется с превышением </w:t>
      </w:r>
      <w:r>
        <w:rPr>
          <w:rFonts w:ascii="Times New Roman" w:hAnsi="Times New Roman" w:cs="Times New Roman"/>
          <w:sz w:val="28"/>
          <w:szCs w:val="28"/>
        </w:rPr>
        <w:t>расходов над доходами</w:t>
      </w:r>
      <w:r w:rsidR="00ED770A" w:rsidRPr="00B757E1">
        <w:rPr>
          <w:rFonts w:ascii="Times New Roman" w:hAnsi="Times New Roman" w:cs="Times New Roman"/>
          <w:sz w:val="28"/>
          <w:szCs w:val="28"/>
        </w:rPr>
        <w:t xml:space="preserve"> (</w:t>
      </w:r>
      <w:r>
        <w:rPr>
          <w:rFonts w:ascii="Times New Roman" w:hAnsi="Times New Roman" w:cs="Times New Roman"/>
          <w:sz w:val="28"/>
          <w:szCs w:val="28"/>
        </w:rPr>
        <w:t>дефицит</w:t>
      </w:r>
      <w:r w:rsidR="00ED770A" w:rsidRPr="00B757E1">
        <w:rPr>
          <w:rFonts w:ascii="Times New Roman" w:hAnsi="Times New Roman" w:cs="Times New Roman"/>
          <w:sz w:val="28"/>
          <w:szCs w:val="28"/>
        </w:rPr>
        <w:t xml:space="preserve"> бюджета) в сумме </w:t>
      </w:r>
      <w:r w:rsidR="00482709">
        <w:rPr>
          <w:rFonts w:ascii="Times New Roman" w:hAnsi="Times New Roman" w:cs="Times New Roman"/>
          <w:b/>
          <w:sz w:val="28"/>
          <w:szCs w:val="28"/>
        </w:rPr>
        <w:t>808,1</w:t>
      </w:r>
      <w:r w:rsidR="001921A9" w:rsidRPr="00B757E1">
        <w:rPr>
          <w:rFonts w:ascii="Times New Roman" w:hAnsi="Times New Roman" w:cs="Times New Roman"/>
          <w:b/>
          <w:sz w:val="28"/>
          <w:szCs w:val="28"/>
        </w:rPr>
        <w:t xml:space="preserve"> </w:t>
      </w:r>
      <w:r w:rsidR="00ED770A" w:rsidRPr="00B757E1">
        <w:rPr>
          <w:rFonts w:ascii="Times New Roman" w:hAnsi="Times New Roman" w:cs="Times New Roman"/>
          <w:sz w:val="28"/>
          <w:szCs w:val="28"/>
        </w:rPr>
        <w:t>тыс. рублей.</w:t>
      </w:r>
    </w:p>
    <w:p w:rsidR="00F921A9" w:rsidRPr="00B757E1" w:rsidRDefault="00F921A9" w:rsidP="00F921A9">
      <w:pPr>
        <w:tabs>
          <w:tab w:val="left" w:pos="709"/>
        </w:tabs>
        <w:ind w:firstLine="709"/>
        <w:contextualSpacing/>
        <w:jc w:val="both"/>
        <w:rPr>
          <w:sz w:val="28"/>
          <w:szCs w:val="28"/>
        </w:rPr>
      </w:pPr>
      <w:r w:rsidRPr="00B757E1">
        <w:rPr>
          <w:sz w:val="28"/>
          <w:szCs w:val="28"/>
        </w:rPr>
        <w:t xml:space="preserve">Источники финансирования дефицита бюджета </w:t>
      </w:r>
      <w:r w:rsidR="001921A9" w:rsidRPr="00B757E1">
        <w:rPr>
          <w:sz w:val="28"/>
          <w:szCs w:val="28"/>
        </w:rPr>
        <w:t xml:space="preserve">сельского </w:t>
      </w:r>
      <w:r w:rsidRPr="00B757E1">
        <w:rPr>
          <w:sz w:val="28"/>
          <w:szCs w:val="28"/>
        </w:rPr>
        <w:t xml:space="preserve">поселения </w:t>
      </w:r>
      <w:r w:rsidR="00782062">
        <w:rPr>
          <w:sz w:val="28"/>
          <w:szCs w:val="28"/>
        </w:rPr>
        <w:t>на 2024 год и на пл</w:t>
      </w:r>
      <w:r w:rsidR="00482709">
        <w:rPr>
          <w:sz w:val="28"/>
          <w:szCs w:val="28"/>
        </w:rPr>
        <w:t xml:space="preserve">ановый период 2025 и 2026 годов </w:t>
      </w:r>
      <w:r w:rsidRPr="00B757E1">
        <w:rPr>
          <w:sz w:val="28"/>
          <w:szCs w:val="28"/>
        </w:rPr>
        <w:t xml:space="preserve">сформированы в соответствии со статьей 96 БК РФ. </w:t>
      </w:r>
    </w:p>
    <w:p w:rsidR="00F921A9" w:rsidRPr="00B757E1" w:rsidRDefault="00ED770A" w:rsidP="00F921A9">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Приложениями </w:t>
      </w:r>
      <w:r w:rsidR="00512DFA">
        <w:rPr>
          <w:rFonts w:ascii="Times New Roman" w:hAnsi="Times New Roman" w:cs="Times New Roman"/>
          <w:sz w:val="28"/>
          <w:szCs w:val="28"/>
        </w:rPr>
        <w:t>1 и 2</w:t>
      </w:r>
      <w:r w:rsidRPr="00B757E1">
        <w:rPr>
          <w:rFonts w:ascii="Times New Roman" w:hAnsi="Times New Roman" w:cs="Times New Roman"/>
          <w:sz w:val="28"/>
          <w:szCs w:val="28"/>
        </w:rPr>
        <w:t xml:space="preserve"> к проекту </w:t>
      </w:r>
      <w:r w:rsidR="00A13C8B" w:rsidRPr="00B757E1">
        <w:rPr>
          <w:rFonts w:ascii="Times New Roman" w:hAnsi="Times New Roman" w:cs="Times New Roman"/>
          <w:sz w:val="28"/>
          <w:szCs w:val="28"/>
        </w:rPr>
        <w:t>решения о бюджете</w:t>
      </w:r>
      <w:r w:rsidRPr="00B757E1">
        <w:rPr>
          <w:rFonts w:ascii="Times New Roman" w:hAnsi="Times New Roman" w:cs="Times New Roman"/>
          <w:sz w:val="28"/>
          <w:szCs w:val="28"/>
        </w:rPr>
        <w:t xml:space="preserve"> предлага</w:t>
      </w:r>
      <w:r w:rsidR="00A13C8B" w:rsidRPr="00B757E1">
        <w:rPr>
          <w:rFonts w:ascii="Times New Roman" w:hAnsi="Times New Roman" w:cs="Times New Roman"/>
          <w:sz w:val="28"/>
          <w:szCs w:val="28"/>
        </w:rPr>
        <w:t>ю</w:t>
      </w:r>
      <w:r w:rsidRPr="00B757E1">
        <w:rPr>
          <w:rFonts w:ascii="Times New Roman" w:hAnsi="Times New Roman" w:cs="Times New Roman"/>
          <w:sz w:val="28"/>
          <w:szCs w:val="28"/>
        </w:rPr>
        <w:t xml:space="preserve">тся к утверждению источники </w:t>
      </w:r>
      <w:r w:rsidR="00F921A9" w:rsidRPr="00B757E1">
        <w:rPr>
          <w:rFonts w:ascii="Times New Roman" w:hAnsi="Times New Roman" w:cs="Times New Roman"/>
          <w:sz w:val="28"/>
          <w:szCs w:val="28"/>
        </w:rPr>
        <w:t>финансирования</w:t>
      </w:r>
      <w:r w:rsidRPr="00B757E1">
        <w:rPr>
          <w:rFonts w:ascii="Times New Roman" w:hAnsi="Times New Roman" w:cs="Times New Roman"/>
          <w:sz w:val="28"/>
          <w:szCs w:val="28"/>
        </w:rPr>
        <w:t xml:space="preserve"> дефицита </w:t>
      </w:r>
      <w:r w:rsidR="00F921A9" w:rsidRPr="00B757E1">
        <w:rPr>
          <w:rFonts w:ascii="Times New Roman" w:hAnsi="Times New Roman" w:cs="Times New Roman"/>
          <w:sz w:val="28"/>
          <w:szCs w:val="28"/>
        </w:rPr>
        <w:t xml:space="preserve">бюджета </w:t>
      </w:r>
      <w:r w:rsidRPr="00B757E1">
        <w:rPr>
          <w:rFonts w:ascii="Times New Roman" w:hAnsi="Times New Roman" w:cs="Times New Roman"/>
          <w:sz w:val="28"/>
          <w:szCs w:val="28"/>
        </w:rPr>
        <w:t xml:space="preserve">поселения </w:t>
      </w:r>
      <w:r w:rsidR="00F921A9" w:rsidRPr="00B757E1">
        <w:rPr>
          <w:rFonts w:ascii="Times New Roman" w:hAnsi="Times New Roman" w:cs="Times New Roman"/>
          <w:sz w:val="28"/>
          <w:szCs w:val="28"/>
        </w:rPr>
        <w:t>в трехлетнем периоде.</w:t>
      </w:r>
    </w:p>
    <w:p w:rsidR="00F921A9" w:rsidRPr="00B757E1" w:rsidRDefault="00F921A9" w:rsidP="001154DD">
      <w:pPr>
        <w:pStyle w:val="a3"/>
        <w:ind w:firstLine="709"/>
        <w:jc w:val="both"/>
        <w:rPr>
          <w:rFonts w:ascii="Times New Roman" w:hAnsi="Times New Roman" w:cs="Times New Roman"/>
          <w:sz w:val="28"/>
          <w:szCs w:val="28"/>
        </w:rPr>
      </w:pPr>
      <w:r w:rsidRPr="00B757E1">
        <w:rPr>
          <w:rFonts w:ascii="Times New Roman" w:hAnsi="Times New Roman" w:cs="Times New Roman"/>
          <w:bCs/>
          <w:sz w:val="28"/>
          <w:szCs w:val="28"/>
        </w:rPr>
        <w:t xml:space="preserve">Единственным источником </w:t>
      </w:r>
      <w:r w:rsidRPr="00B757E1">
        <w:rPr>
          <w:rFonts w:ascii="Times New Roman" w:hAnsi="Times New Roman" w:cs="Times New Roman"/>
          <w:sz w:val="28"/>
          <w:szCs w:val="28"/>
        </w:rPr>
        <w:t xml:space="preserve">финансирования дефицита бюджета </w:t>
      </w:r>
      <w:r w:rsidR="001921A9" w:rsidRPr="00B757E1">
        <w:rPr>
          <w:rFonts w:ascii="Times New Roman" w:hAnsi="Times New Roman" w:cs="Times New Roman"/>
          <w:sz w:val="28"/>
          <w:szCs w:val="28"/>
        </w:rPr>
        <w:t xml:space="preserve">сельского </w:t>
      </w:r>
      <w:r w:rsidRPr="00B757E1">
        <w:rPr>
          <w:rFonts w:ascii="Times New Roman" w:hAnsi="Times New Roman" w:cs="Times New Roman"/>
          <w:sz w:val="28"/>
          <w:szCs w:val="28"/>
        </w:rPr>
        <w:t>поселения в 202</w:t>
      </w:r>
      <w:r w:rsidR="00482709">
        <w:rPr>
          <w:rFonts w:ascii="Times New Roman" w:hAnsi="Times New Roman" w:cs="Times New Roman"/>
          <w:sz w:val="28"/>
          <w:szCs w:val="28"/>
        </w:rPr>
        <w:t>4</w:t>
      </w:r>
      <w:r w:rsidR="000141EF">
        <w:rPr>
          <w:rFonts w:ascii="Times New Roman" w:hAnsi="Times New Roman" w:cs="Times New Roman"/>
          <w:sz w:val="28"/>
          <w:szCs w:val="28"/>
        </w:rPr>
        <w:t xml:space="preserve"> </w:t>
      </w:r>
      <w:r w:rsidRPr="00B757E1">
        <w:rPr>
          <w:rFonts w:ascii="Times New Roman" w:hAnsi="Times New Roman" w:cs="Times New Roman"/>
          <w:sz w:val="28"/>
          <w:szCs w:val="28"/>
        </w:rPr>
        <w:t xml:space="preserve">году </w:t>
      </w:r>
      <w:r w:rsidR="001154DD" w:rsidRPr="00B757E1">
        <w:rPr>
          <w:rFonts w:ascii="Times New Roman" w:hAnsi="Times New Roman" w:cs="Times New Roman"/>
          <w:sz w:val="28"/>
          <w:szCs w:val="28"/>
        </w:rPr>
        <w:t xml:space="preserve">и плановом периоде </w:t>
      </w:r>
      <w:r w:rsidR="00482709">
        <w:rPr>
          <w:rFonts w:ascii="Times New Roman" w:hAnsi="Times New Roman" w:cs="Times New Roman"/>
          <w:sz w:val="28"/>
          <w:szCs w:val="28"/>
        </w:rPr>
        <w:t>2025</w:t>
      </w:r>
      <w:r w:rsidR="001154DD" w:rsidRPr="00B757E1">
        <w:rPr>
          <w:rFonts w:ascii="Times New Roman" w:hAnsi="Times New Roman" w:cs="Times New Roman"/>
          <w:sz w:val="28"/>
          <w:szCs w:val="28"/>
        </w:rPr>
        <w:t xml:space="preserve"> и 202</w:t>
      </w:r>
      <w:r w:rsidR="00482709">
        <w:rPr>
          <w:rFonts w:ascii="Times New Roman" w:hAnsi="Times New Roman" w:cs="Times New Roman"/>
          <w:sz w:val="28"/>
          <w:szCs w:val="28"/>
        </w:rPr>
        <w:t>6</w:t>
      </w:r>
      <w:r w:rsidR="001154DD" w:rsidRPr="00B757E1">
        <w:rPr>
          <w:rFonts w:ascii="Times New Roman" w:hAnsi="Times New Roman" w:cs="Times New Roman"/>
          <w:sz w:val="28"/>
          <w:szCs w:val="28"/>
        </w:rPr>
        <w:t xml:space="preserve"> годах </w:t>
      </w:r>
      <w:r w:rsidRPr="00B757E1">
        <w:rPr>
          <w:rFonts w:ascii="Times New Roman" w:hAnsi="Times New Roman" w:cs="Times New Roman"/>
          <w:sz w:val="28"/>
          <w:szCs w:val="28"/>
        </w:rPr>
        <w:t>явля</w:t>
      </w:r>
      <w:r w:rsidR="00BA41D0" w:rsidRPr="00B757E1">
        <w:rPr>
          <w:rFonts w:ascii="Times New Roman" w:hAnsi="Times New Roman" w:cs="Times New Roman"/>
          <w:sz w:val="28"/>
          <w:szCs w:val="28"/>
        </w:rPr>
        <w:t>ю</w:t>
      </w:r>
      <w:r w:rsidRPr="00B757E1">
        <w:rPr>
          <w:rFonts w:ascii="Times New Roman" w:hAnsi="Times New Roman" w:cs="Times New Roman"/>
          <w:sz w:val="28"/>
          <w:szCs w:val="28"/>
        </w:rPr>
        <w:t>тся изменение остатков средств на счетах по учету сре</w:t>
      </w:r>
      <w:r w:rsidR="001154DD" w:rsidRPr="00B757E1">
        <w:rPr>
          <w:rFonts w:ascii="Times New Roman" w:hAnsi="Times New Roman" w:cs="Times New Roman"/>
          <w:sz w:val="28"/>
          <w:szCs w:val="28"/>
        </w:rPr>
        <w:t>дств бюджета поселения</w:t>
      </w:r>
      <w:r w:rsidR="00BA41D0" w:rsidRPr="00B757E1">
        <w:rPr>
          <w:rFonts w:ascii="Times New Roman" w:hAnsi="Times New Roman" w:cs="Times New Roman"/>
          <w:sz w:val="28"/>
          <w:szCs w:val="28"/>
        </w:rPr>
        <w:t xml:space="preserve"> в течение соответствующего финансового года</w:t>
      </w:r>
      <w:r w:rsidR="001154DD" w:rsidRPr="00B757E1">
        <w:rPr>
          <w:rFonts w:ascii="Times New Roman" w:hAnsi="Times New Roman" w:cs="Times New Roman"/>
          <w:sz w:val="28"/>
          <w:szCs w:val="28"/>
        </w:rPr>
        <w:t>.</w:t>
      </w:r>
    </w:p>
    <w:p w:rsidR="00AE11FD" w:rsidRPr="00B757E1" w:rsidRDefault="00F921A9" w:rsidP="00AE11FD">
      <w:pPr>
        <w:tabs>
          <w:tab w:val="left" w:pos="709"/>
        </w:tabs>
        <w:ind w:firstLine="709"/>
        <w:contextualSpacing/>
        <w:jc w:val="both"/>
        <w:rPr>
          <w:sz w:val="28"/>
          <w:szCs w:val="28"/>
        </w:rPr>
      </w:pPr>
      <w:r w:rsidRPr="00B757E1">
        <w:rPr>
          <w:sz w:val="28"/>
          <w:szCs w:val="28"/>
        </w:rPr>
        <w:t>П</w:t>
      </w:r>
      <w:r w:rsidRPr="00B757E1">
        <w:rPr>
          <w:bCs/>
          <w:sz w:val="28"/>
          <w:szCs w:val="28"/>
        </w:rPr>
        <w:t>ривлечение кредитов кредитных организаций</w:t>
      </w:r>
      <w:r w:rsidR="001154DD" w:rsidRPr="00B757E1">
        <w:rPr>
          <w:bCs/>
          <w:sz w:val="28"/>
          <w:szCs w:val="28"/>
        </w:rPr>
        <w:t xml:space="preserve">, бюджетных кредитов от других бюджетов бюджетной системы Российской Федерации </w:t>
      </w:r>
      <w:r w:rsidRPr="00B757E1">
        <w:rPr>
          <w:sz w:val="28"/>
          <w:szCs w:val="28"/>
        </w:rPr>
        <w:t>в 202</w:t>
      </w:r>
      <w:r w:rsidR="00482709">
        <w:rPr>
          <w:sz w:val="28"/>
          <w:szCs w:val="28"/>
        </w:rPr>
        <w:t>4</w:t>
      </w:r>
      <w:r w:rsidRPr="00B757E1">
        <w:rPr>
          <w:sz w:val="28"/>
          <w:szCs w:val="28"/>
        </w:rPr>
        <w:t xml:space="preserve"> году и плановом периоде 202</w:t>
      </w:r>
      <w:r w:rsidR="00482709">
        <w:rPr>
          <w:sz w:val="28"/>
          <w:szCs w:val="28"/>
        </w:rPr>
        <w:t>5</w:t>
      </w:r>
      <w:r w:rsidRPr="00B757E1">
        <w:rPr>
          <w:sz w:val="28"/>
          <w:szCs w:val="28"/>
        </w:rPr>
        <w:t xml:space="preserve"> и 202</w:t>
      </w:r>
      <w:r w:rsidR="00482709">
        <w:rPr>
          <w:sz w:val="28"/>
          <w:szCs w:val="28"/>
        </w:rPr>
        <w:t>6</w:t>
      </w:r>
      <w:r w:rsidRPr="00B757E1">
        <w:rPr>
          <w:sz w:val="28"/>
          <w:szCs w:val="28"/>
        </w:rPr>
        <w:t xml:space="preserve"> годов на финансирование дефицита бюджета </w:t>
      </w:r>
      <w:r w:rsidRPr="00B757E1">
        <w:rPr>
          <w:bCs/>
          <w:sz w:val="28"/>
          <w:szCs w:val="28"/>
        </w:rPr>
        <w:t>н</w:t>
      </w:r>
      <w:r w:rsidRPr="00B757E1">
        <w:rPr>
          <w:sz w:val="28"/>
          <w:szCs w:val="28"/>
        </w:rPr>
        <w:t>е планируется.</w:t>
      </w:r>
    </w:p>
    <w:p w:rsidR="00AE11FD" w:rsidRPr="00B757E1" w:rsidRDefault="00A13C8B" w:rsidP="00AE11FD">
      <w:pPr>
        <w:tabs>
          <w:tab w:val="left" w:pos="709"/>
        </w:tabs>
        <w:ind w:firstLine="709"/>
        <w:contextualSpacing/>
        <w:jc w:val="both"/>
        <w:rPr>
          <w:rFonts w:eastAsiaTheme="minorHAnsi"/>
          <w:sz w:val="28"/>
          <w:szCs w:val="28"/>
          <w:lang w:eastAsia="en-US"/>
        </w:rPr>
      </w:pPr>
      <w:r w:rsidRPr="00B757E1">
        <w:rPr>
          <w:sz w:val="28"/>
          <w:szCs w:val="28"/>
        </w:rPr>
        <w:t>Согласно пункту</w:t>
      </w:r>
      <w:r w:rsidR="00AE11FD" w:rsidRPr="00B757E1">
        <w:rPr>
          <w:sz w:val="28"/>
          <w:szCs w:val="28"/>
        </w:rPr>
        <w:t xml:space="preserve"> 3 статьи 92.1 БК РФ д</w:t>
      </w:r>
      <w:r w:rsidR="00AE11FD" w:rsidRPr="00B757E1">
        <w:rPr>
          <w:rFonts w:eastAsiaTheme="minorHAnsi"/>
          <w:sz w:val="28"/>
          <w:szCs w:val="28"/>
          <w:lang w:eastAsia="en-US"/>
        </w:rPr>
        <w:t>ефицит местного бюджета не должен превышать 10 процентов утвержденного общего годового объема доходов местного бюджета без учета утвержденного объема безвозмездных поступлений и (или) поступлений налоговых доходов по дополнительным нормативам отчислений.</w:t>
      </w:r>
    </w:p>
    <w:p w:rsidR="00AE11FD" w:rsidRPr="00B757E1" w:rsidRDefault="00AE11FD" w:rsidP="00F921A9">
      <w:pPr>
        <w:tabs>
          <w:tab w:val="left" w:pos="709"/>
        </w:tabs>
        <w:ind w:firstLine="709"/>
        <w:contextualSpacing/>
        <w:jc w:val="both"/>
        <w:rPr>
          <w:sz w:val="28"/>
          <w:szCs w:val="28"/>
        </w:rPr>
      </w:pPr>
      <w:bookmarkStart w:id="21" w:name="_Hlk89875332"/>
      <w:r w:rsidRPr="00B757E1">
        <w:rPr>
          <w:rFonts w:eastAsiaTheme="minorHAnsi"/>
          <w:sz w:val="28"/>
          <w:szCs w:val="28"/>
          <w:lang w:eastAsia="en-US"/>
        </w:rPr>
        <w:t xml:space="preserve">Ограничение, установленное </w:t>
      </w:r>
      <w:r w:rsidRPr="00B757E1">
        <w:rPr>
          <w:sz w:val="28"/>
          <w:szCs w:val="28"/>
        </w:rPr>
        <w:t>пунктом 3 статьи 92.1 БК РФ соблюдено, дефицит бюджета поселения на 202</w:t>
      </w:r>
      <w:r w:rsidR="00482709">
        <w:rPr>
          <w:sz w:val="28"/>
          <w:szCs w:val="28"/>
        </w:rPr>
        <w:t>4</w:t>
      </w:r>
      <w:r w:rsidRPr="00B757E1">
        <w:rPr>
          <w:sz w:val="28"/>
          <w:szCs w:val="28"/>
        </w:rPr>
        <w:t xml:space="preserve"> год и плановый период 202</w:t>
      </w:r>
      <w:r w:rsidR="00482709">
        <w:rPr>
          <w:sz w:val="28"/>
          <w:szCs w:val="28"/>
        </w:rPr>
        <w:t>5</w:t>
      </w:r>
      <w:r w:rsidRPr="00B757E1">
        <w:rPr>
          <w:sz w:val="28"/>
          <w:szCs w:val="28"/>
        </w:rPr>
        <w:t xml:space="preserve"> и 202</w:t>
      </w:r>
      <w:r w:rsidR="00482709">
        <w:rPr>
          <w:sz w:val="28"/>
          <w:szCs w:val="28"/>
        </w:rPr>
        <w:t>6</w:t>
      </w:r>
      <w:r w:rsidRPr="00B757E1">
        <w:rPr>
          <w:sz w:val="28"/>
          <w:szCs w:val="28"/>
        </w:rPr>
        <w:t xml:space="preserve"> годов предлагается к утверждению в сумме </w:t>
      </w:r>
      <w:r w:rsidRPr="00B757E1">
        <w:rPr>
          <w:b/>
          <w:sz w:val="28"/>
          <w:szCs w:val="28"/>
        </w:rPr>
        <w:t>0,0</w:t>
      </w:r>
      <w:r w:rsidR="00FF3F0A" w:rsidRPr="00B757E1">
        <w:rPr>
          <w:sz w:val="28"/>
          <w:szCs w:val="28"/>
        </w:rPr>
        <w:t xml:space="preserve"> тыс. рублей.</w:t>
      </w:r>
    </w:p>
    <w:bookmarkEnd w:id="21"/>
    <w:p w:rsidR="00816695" w:rsidRPr="00B757E1" w:rsidRDefault="00816695" w:rsidP="00F921A9">
      <w:pPr>
        <w:tabs>
          <w:tab w:val="left" w:pos="709"/>
        </w:tabs>
        <w:ind w:firstLine="709"/>
        <w:contextualSpacing/>
        <w:jc w:val="both"/>
        <w:rPr>
          <w:sz w:val="28"/>
          <w:szCs w:val="28"/>
        </w:rPr>
      </w:pPr>
    </w:p>
    <w:p w:rsidR="00816695" w:rsidRPr="00B757E1" w:rsidRDefault="005C5344" w:rsidP="00816695">
      <w:pPr>
        <w:jc w:val="center"/>
        <w:rPr>
          <w:b/>
          <w:sz w:val="28"/>
          <w:szCs w:val="28"/>
        </w:rPr>
      </w:pPr>
      <w:r>
        <w:rPr>
          <w:b/>
          <w:sz w:val="28"/>
          <w:szCs w:val="28"/>
        </w:rPr>
        <w:t>9</w:t>
      </w:r>
      <w:r w:rsidR="00816695" w:rsidRPr="00B757E1">
        <w:rPr>
          <w:b/>
          <w:sz w:val="28"/>
          <w:szCs w:val="28"/>
        </w:rPr>
        <w:t xml:space="preserve">. Экспертиза планирования и управления муниципальным долгом </w:t>
      </w:r>
      <w:r w:rsidR="00782062">
        <w:rPr>
          <w:b/>
          <w:sz w:val="28"/>
          <w:szCs w:val="28"/>
        </w:rPr>
        <w:t xml:space="preserve">на 2024 год и на плановый период 2025 и 2026 годов; </w:t>
      </w:r>
    </w:p>
    <w:p w:rsidR="00816695" w:rsidRPr="00B757E1" w:rsidRDefault="00816695" w:rsidP="00816695">
      <w:pPr>
        <w:jc w:val="both"/>
        <w:rPr>
          <w:b/>
          <w:sz w:val="28"/>
          <w:szCs w:val="28"/>
        </w:rPr>
      </w:pPr>
    </w:p>
    <w:p w:rsidR="00816695" w:rsidRPr="00B757E1" w:rsidRDefault="00816695" w:rsidP="00816695">
      <w:pPr>
        <w:ind w:firstLine="708"/>
        <w:jc w:val="both"/>
        <w:rPr>
          <w:sz w:val="28"/>
          <w:szCs w:val="28"/>
        </w:rPr>
      </w:pPr>
      <w:r w:rsidRPr="00B757E1">
        <w:rPr>
          <w:sz w:val="28"/>
          <w:szCs w:val="28"/>
        </w:rPr>
        <w:t xml:space="preserve">Контрольно-ревизионной комиссией проведен анализ объема, структуры муниципального долга, вида и срочности долговых обязательств, оценка их влияния на эффективность бюджета </w:t>
      </w:r>
      <w:r w:rsidR="001921A9" w:rsidRPr="00B757E1">
        <w:rPr>
          <w:sz w:val="28"/>
          <w:szCs w:val="28"/>
        </w:rPr>
        <w:t>сельского</w:t>
      </w:r>
      <w:r w:rsidRPr="00B757E1">
        <w:rPr>
          <w:sz w:val="28"/>
          <w:szCs w:val="28"/>
        </w:rPr>
        <w:t xml:space="preserve"> поселения, а также соответствие предельных параметров муниципального долга бюджетному законодательству Российской Федерации (ст.100 БК РФ).</w:t>
      </w:r>
    </w:p>
    <w:p w:rsidR="00816695" w:rsidRPr="00B757E1" w:rsidRDefault="00816695" w:rsidP="00816695">
      <w:pPr>
        <w:ind w:firstLine="708"/>
        <w:jc w:val="both"/>
        <w:rPr>
          <w:sz w:val="28"/>
          <w:szCs w:val="28"/>
        </w:rPr>
      </w:pPr>
      <w:r w:rsidRPr="00B757E1">
        <w:rPr>
          <w:sz w:val="28"/>
          <w:szCs w:val="28"/>
        </w:rPr>
        <w:t xml:space="preserve">Верхний предел муниципального внутреннего долга </w:t>
      </w:r>
      <w:r w:rsidR="00CC377A">
        <w:rPr>
          <w:sz w:val="28"/>
          <w:szCs w:val="28"/>
        </w:rPr>
        <w:t>Андрейковского</w:t>
      </w:r>
      <w:r w:rsidR="001921A9" w:rsidRPr="00B757E1">
        <w:rPr>
          <w:sz w:val="28"/>
          <w:szCs w:val="28"/>
        </w:rPr>
        <w:t xml:space="preserve"> сельского поселения</w:t>
      </w:r>
      <w:r w:rsidRPr="00B757E1">
        <w:rPr>
          <w:sz w:val="28"/>
          <w:szCs w:val="28"/>
        </w:rPr>
        <w:t xml:space="preserve"> по долговым обязательствам поселения составит:</w:t>
      </w:r>
    </w:p>
    <w:p w:rsidR="00816695" w:rsidRPr="00B757E1" w:rsidRDefault="00816695" w:rsidP="00816695">
      <w:pPr>
        <w:ind w:firstLine="708"/>
        <w:jc w:val="both"/>
        <w:rPr>
          <w:sz w:val="28"/>
          <w:szCs w:val="28"/>
        </w:rPr>
      </w:pPr>
      <w:r w:rsidRPr="00B757E1">
        <w:rPr>
          <w:sz w:val="28"/>
          <w:szCs w:val="28"/>
        </w:rPr>
        <w:t>- на 1 января 202</w:t>
      </w:r>
      <w:r w:rsidR="00482709">
        <w:rPr>
          <w:sz w:val="28"/>
          <w:szCs w:val="28"/>
        </w:rPr>
        <w:t>5</w:t>
      </w:r>
      <w:r w:rsidRPr="00B757E1">
        <w:rPr>
          <w:sz w:val="28"/>
          <w:szCs w:val="28"/>
        </w:rPr>
        <w:t xml:space="preserve"> года в сумме </w:t>
      </w:r>
      <w:r w:rsidR="001921A9" w:rsidRPr="00B757E1">
        <w:rPr>
          <w:b/>
          <w:sz w:val="28"/>
          <w:szCs w:val="28"/>
        </w:rPr>
        <w:t>0,0</w:t>
      </w:r>
      <w:r w:rsidRPr="00B757E1">
        <w:rPr>
          <w:sz w:val="28"/>
          <w:szCs w:val="28"/>
        </w:rPr>
        <w:t xml:space="preserve"> тыс. рублей;</w:t>
      </w:r>
    </w:p>
    <w:p w:rsidR="00816695" w:rsidRPr="00B757E1" w:rsidRDefault="00816695" w:rsidP="00816695">
      <w:pPr>
        <w:ind w:firstLine="708"/>
        <w:jc w:val="both"/>
        <w:rPr>
          <w:sz w:val="28"/>
          <w:szCs w:val="28"/>
        </w:rPr>
      </w:pPr>
      <w:r w:rsidRPr="00B757E1">
        <w:rPr>
          <w:sz w:val="28"/>
          <w:szCs w:val="28"/>
        </w:rPr>
        <w:t>- на 1 января 202</w:t>
      </w:r>
      <w:r w:rsidR="00482709">
        <w:rPr>
          <w:sz w:val="28"/>
          <w:szCs w:val="28"/>
        </w:rPr>
        <w:t>6</w:t>
      </w:r>
      <w:r w:rsidRPr="00B757E1">
        <w:rPr>
          <w:sz w:val="28"/>
          <w:szCs w:val="28"/>
        </w:rPr>
        <w:t xml:space="preserve"> года в сумме </w:t>
      </w:r>
      <w:r w:rsidR="001921A9" w:rsidRPr="00B757E1">
        <w:rPr>
          <w:b/>
          <w:sz w:val="28"/>
          <w:szCs w:val="28"/>
        </w:rPr>
        <w:t>0,0</w:t>
      </w:r>
      <w:r w:rsidRPr="00B757E1">
        <w:rPr>
          <w:sz w:val="28"/>
          <w:szCs w:val="28"/>
        </w:rPr>
        <w:t xml:space="preserve"> тыс. рублей;</w:t>
      </w:r>
    </w:p>
    <w:p w:rsidR="00816695" w:rsidRPr="00B757E1" w:rsidRDefault="00816695" w:rsidP="00816695">
      <w:pPr>
        <w:ind w:firstLine="708"/>
        <w:jc w:val="both"/>
        <w:rPr>
          <w:sz w:val="28"/>
          <w:szCs w:val="28"/>
        </w:rPr>
      </w:pPr>
      <w:r w:rsidRPr="00B757E1">
        <w:rPr>
          <w:sz w:val="28"/>
          <w:szCs w:val="28"/>
        </w:rPr>
        <w:t>- на 1 января 202</w:t>
      </w:r>
      <w:r w:rsidR="00482709">
        <w:rPr>
          <w:sz w:val="28"/>
          <w:szCs w:val="28"/>
        </w:rPr>
        <w:t>7</w:t>
      </w:r>
      <w:r w:rsidRPr="00B757E1">
        <w:rPr>
          <w:sz w:val="28"/>
          <w:szCs w:val="28"/>
        </w:rPr>
        <w:t xml:space="preserve"> года в сумме </w:t>
      </w:r>
      <w:r w:rsidR="001921A9" w:rsidRPr="00B757E1">
        <w:rPr>
          <w:b/>
          <w:sz w:val="28"/>
          <w:szCs w:val="28"/>
        </w:rPr>
        <w:t>0,0</w:t>
      </w:r>
      <w:r w:rsidRPr="00B757E1">
        <w:rPr>
          <w:sz w:val="28"/>
          <w:szCs w:val="28"/>
        </w:rPr>
        <w:t xml:space="preserve"> тыс. рублей.</w:t>
      </w:r>
    </w:p>
    <w:p w:rsidR="00816695" w:rsidRPr="00B757E1" w:rsidRDefault="00816695" w:rsidP="00816695">
      <w:pPr>
        <w:tabs>
          <w:tab w:val="left" w:pos="709"/>
        </w:tabs>
        <w:ind w:firstLine="709"/>
        <w:contextualSpacing/>
        <w:jc w:val="both"/>
        <w:rPr>
          <w:sz w:val="28"/>
          <w:szCs w:val="28"/>
        </w:rPr>
      </w:pPr>
      <w:r w:rsidRPr="00B757E1">
        <w:rPr>
          <w:sz w:val="28"/>
          <w:szCs w:val="28"/>
        </w:rPr>
        <w:lastRenderedPageBreak/>
        <w:t>Предельный объем расходов бюджета поселения на обслуживание муниципального долга составит:</w:t>
      </w:r>
    </w:p>
    <w:p w:rsidR="00816695" w:rsidRPr="00B757E1" w:rsidRDefault="00816695" w:rsidP="00816695">
      <w:pPr>
        <w:ind w:firstLine="708"/>
        <w:jc w:val="both"/>
        <w:rPr>
          <w:sz w:val="28"/>
          <w:szCs w:val="28"/>
        </w:rPr>
      </w:pPr>
      <w:r w:rsidRPr="00B757E1">
        <w:rPr>
          <w:sz w:val="28"/>
          <w:szCs w:val="28"/>
        </w:rPr>
        <w:t>- в 202</w:t>
      </w:r>
      <w:r w:rsidR="00482709">
        <w:rPr>
          <w:sz w:val="28"/>
          <w:szCs w:val="28"/>
        </w:rPr>
        <w:t>4</w:t>
      </w:r>
      <w:r w:rsidRPr="00B757E1">
        <w:rPr>
          <w:sz w:val="28"/>
          <w:szCs w:val="28"/>
        </w:rPr>
        <w:t xml:space="preserve"> году в сумме </w:t>
      </w:r>
      <w:r w:rsidR="001921A9" w:rsidRPr="00B757E1">
        <w:rPr>
          <w:b/>
          <w:sz w:val="28"/>
          <w:szCs w:val="28"/>
        </w:rPr>
        <w:t>0,0</w:t>
      </w:r>
      <w:r w:rsidRPr="00B757E1">
        <w:rPr>
          <w:sz w:val="28"/>
          <w:szCs w:val="28"/>
        </w:rPr>
        <w:t xml:space="preserve"> тыс. рублей;</w:t>
      </w:r>
    </w:p>
    <w:p w:rsidR="00816695" w:rsidRPr="00B757E1" w:rsidRDefault="00816695" w:rsidP="00816695">
      <w:pPr>
        <w:ind w:firstLine="708"/>
        <w:jc w:val="both"/>
        <w:rPr>
          <w:sz w:val="28"/>
          <w:szCs w:val="28"/>
        </w:rPr>
      </w:pPr>
      <w:r w:rsidRPr="00B757E1">
        <w:rPr>
          <w:sz w:val="28"/>
          <w:szCs w:val="28"/>
        </w:rPr>
        <w:t>- в 202</w:t>
      </w:r>
      <w:r w:rsidR="00482709">
        <w:rPr>
          <w:sz w:val="28"/>
          <w:szCs w:val="28"/>
        </w:rPr>
        <w:t>5</w:t>
      </w:r>
      <w:r w:rsidRPr="00B757E1">
        <w:rPr>
          <w:sz w:val="28"/>
          <w:szCs w:val="28"/>
        </w:rPr>
        <w:t xml:space="preserve"> году в сумме </w:t>
      </w:r>
      <w:r w:rsidR="001921A9" w:rsidRPr="00B757E1">
        <w:rPr>
          <w:b/>
          <w:sz w:val="28"/>
          <w:szCs w:val="28"/>
        </w:rPr>
        <w:t>0,0</w:t>
      </w:r>
      <w:r w:rsidRPr="00B757E1">
        <w:rPr>
          <w:sz w:val="28"/>
          <w:szCs w:val="28"/>
        </w:rPr>
        <w:t xml:space="preserve"> тыс. рублей;</w:t>
      </w:r>
    </w:p>
    <w:p w:rsidR="00816695" w:rsidRPr="00B757E1" w:rsidRDefault="00816695" w:rsidP="00816695">
      <w:pPr>
        <w:ind w:firstLine="708"/>
        <w:jc w:val="both"/>
        <w:rPr>
          <w:sz w:val="28"/>
          <w:szCs w:val="28"/>
        </w:rPr>
      </w:pPr>
      <w:r w:rsidRPr="00B757E1">
        <w:rPr>
          <w:sz w:val="28"/>
          <w:szCs w:val="28"/>
        </w:rPr>
        <w:t>- в 202</w:t>
      </w:r>
      <w:r w:rsidR="00482709">
        <w:rPr>
          <w:sz w:val="28"/>
          <w:szCs w:val="28"/>
        </w:rPr>
        <w:t>6</w:t>
      </w:r>
      <w:r w:rsidRPr="00B757E1">
        <w:rPr>
          <w:sz w:val="28"/>
          <w:szCs w:val="28"/>
        </w:rPr>
        <w:t xml:space="preserve"> году в сумме </w:t>
      </w:r>
      <w:r w:rsidR="001921A9" w:rsidRPr="00B757E1">
        <w:rPr>
          <w:b/>
          <w:sz w:val="28"/>
          <w:szCs w:val="28"/>
        </w:rPr>
        <w:t>0,0</w:t>
      </w:r>
      <w:r w:rsidRPr="00B757E1">
        <w:rPr>
          <w:sz w:val="28"/>
          <w:szCs w:val="28"/>
        </w:rPr>
        <w:t xml:space="preserve"> тыс. рублей.</w:t>
      </w:r>
    </w:p>
    <w:p w:rsidR="00816695" w:rsidRDefault="00816695" w:rsidP="00816695">
      <w:pPr>
        <w:tabs>
          <w:tab w:val="left" w:pos="709"/>
        </w:tabs>
        <w:ind w:firstLine="709"/>
        <w:contextualSpacing/>
        <w:jc w:val="both"/>
        <w:rPr>
          <w:sz w:val="28"/>
          <w:szCs w:val="28"/>
        </w:rPr>
      </w:pPr>
      <w:bookmarkStart w:id="22" w:name="_Hlk88724712"/>
      <w:r w:rsidRPr="00B757E1">
        <w:rPr>
          <w:sz w:val="28"/>
          <w:szCs w:val="28"/>
        </w:rPr>
        <w:t>П</w:t>
      </w:r>
      <w:r w:rsidRPr="00B757E1">
        <w:rPr>
          <w:bCs/>
          <w:sz w:val="28"/>
          <w:szCs w:val="28"/>
        </w:rPr>
        <w:t xml:space="preserve">ривлечение кредитов кредитных организаций, бюджетных кредитов от других бюджетов бюджетной системы Российской Федерации </w:t>
      </w:r>
      <w:r w:rsidRPr="00B757E1">
        <w:rPr>
          <w:sz w:val="28"/>
          <w:szCs w:val="28"/>
        </w:rPr>
        <w:t>в 202</w:t>
      </w:r>
      <w:r w:rsidR="00482709">
        <w:rPr>
          <w:sz w:val="28"/>
          <w:szCs w:val="28"/>
        </w:rPr>
        <w:t>4</w:t>
      </w:r>
      <w:r w:rsidRPr="00B757E1">
        <w:rPr>
          <w:sz w:val="28"/>
          <w:szCs w:val="28"/>
        </w:rPr>
        <w:t xml:space="preserve"> году и плановом периоде 202</w:t>
      </w:r>
      <w:r w:rsidR="00482709">
        <w:rPr>
          <w:sz w:val="28"/>
          <w:szCs w:val="28"/>
        </w:rPr>
        <w:t>5</w:t>
      </w:r>
      <w:r w:rsidRPr="00B757E1">
        <w:rPr>
          <w:sz w:val="28"/>
          <w:szCs w:val="28"/>
        </w:rPr>
        <w:t xml:space="preserve"> и 202</w:t>
      </w:r>
      <w:r w:rsidR="00482709">
        <w:rPr>
          <w:sz w:val="28"/>
          <w:szCs w:val="28"/>
        </w:rPr>
        <w:t>6</w:t>
      </w:r>
      <w:r w:rsidRPr="00B757E1">
        <w:rPr>
          <w:sz w:val="28"/>
          <w:szCs w:val="28"/>
        </w:rPr>
        <w:t xml:space="preserve"> годов </w:t>
      </w:r>
      <w:r w:rsidRPr="00B757E1">
        <w:rPr>
          <w:bCs/>
          <w:sz w:val="28"/>
          <w:szCs w:val="28"/>
        </w:rPr>
        <w:t>н</w:t>
      </w:r>
      <w:r w:rsidRPr="00B757E1">
        <w:rPr>
          <w:sz w:val="28"/>
          <w:szCs w:val="28"/>
        </w:rPr>
        <w:t>е планируется.</w:t>
      </w:r>
    </w:p>
    <w:p w:rsidR="00C32B1E" w:rsidRDefault="00C32B1E" w:rsidP="00C32B1E">
      <w:pPr>
        <w:pStyle w:val="a3"/>
        <w:tabs>
          <w:tab w:val="left" w:pos="426"/>
        </w:tabs>
        <w:jc w:val="center"/>
        <w:rPr>
          <w:rFonts w:ascii="Times New Roman" w:hAnsi="Times New Roman" w:cs="Times New Roman"/>
          <w:b/>
          <w:sz w:val="28"/>
          <w:szCs w:val="28"/>
        </w:rPr>
      </w:pPr>
    </w:p>
    <w:p w:rsidR="00C32B1E" w:rsidRPr="000514D4" w:rsidRDefault="005C5344" w:rsidP="00C32B1E">
      <w:pPr>
        <w:pStyle w:val="a3"/>
        <w:tabs>
          <w:tab w:val="left" w:pos="426"/>
        </w:tabs>
        <w:jc w:val="center"/>
        <w:rPr>
          <w:rFonts w:ascii="Times New Roman" w:hAnsi="Times New Roman" w:cs="Times New Roman"/>
          <w:b/>
          <w:sz w:val="28"/>
          <w:szCs w:val="28"/>
        </w:rPr>
      </w:pPr>
      <w:r>
        <w:rPr>
          <w:rFonts w:ascii="Times New Roman" w:hAnsi="Times New Roman" w:cs="Times New Roman"/>
          <w:b/>
          <w:sz w:val="28"/>
          <w:szCs w:val="28"/>
        </w:rPr>
        <w:t>10</w:t>
      </w:r>
      <w:r w:rsidR="00C32B1E">
        <w:rPr>
          <w:rFonts w:ascii="Times New Roman" w:hAnsi="Times New Roman" w:cs="Times New Roman"/>
          <w:b/>
          <w:sz w:val="28"/>
          <w:szCs w:val="28"/>
        </w:rPr>
        <w:t xml:space="preserve">. </w:t>
      </w:r>
      <w:r w:rsidR="00C32B1E" w:rsidRPr="000514D4">
        <w:rPr>
          <w:rFonts w:ascii="Times New Roman" w:hAnsi="Times New Roman" w:cs="Times New Roman"/>
          <w:b/>
          <w:sz w:val="28"/>
          <w:szCs w:val="28"/>
        </w:rPr>
        <w:t>Проверка полноты пред</w:t>
      </w:r>
      <w:r w:rsidR="00C32B1E">
        <w:rPr>
          <w:rFonts w:ascii="Times New Roman" w:hAnsi="Times New Roman" w:cs="Times New Roman"/>
          <w:b/>
          <w:sz w:val="28"/>
          <w:szCs w:val="28"/>
        </w:rPr>
        <w:t>о</w:t>
      </w:r>
      <w:r w:rsidR="00C32B1E" w:rsidRPr="000514D4">
        <w:rPr>
          <w:rFonts w:ascii="Times New Roman" w:hAnsi="Times New Roman" w:cs="Times New Roman"/>
          <w:b/>
          <w:sz w:val="28"/>
          <w:szCs w:val="28"/>
        </w:rPr>
        <w:t>ставления</w:t>
      </w:r>
      <w:r w:rsidR="00C32B1E">
        <w:rPr>
          <w:rFonts w:ascii="Times New Roman" w:hAnsi="Times New Roman" w:cs="Times New Roman"/>
          <w:b/>
          <w:sz w:val="28"/>
          <w:szCs w:val="28"/>
        </w:rPr>
        <w:t xml:space="preserve">, </w:t>
      </w:r>
      <w:r w:rsidR="00C32B1E" w:rsidRPr="000514D4">
        <w:rPr>
          <w:rFonts w:ascii="Times New Roman" w:hAnsi="Times New Roman" w:cs="Times New Roman"/>
          <w:b/>
          <w:sz w:val="28"/>
          <w:szCs w:val="28"/>
        </w:rPr>
        <w:t>одновременно с проектом решения о бюджете</w:t>
      </w:r>
      <w:r w:rsidR="00C32B1E">
        <w:rPr>
          <w:rFonts w:ascii="Times New Roman" w:hAnsi="Times New Roman" w:cs="Times New Roman"/>
          <w:b/>
          <w:sz w:val="28"/>
          <w:szCs w:val="28"/>
        </w:rPr>
        <w:t xml:space="preserve">, </w:t>
      </w:r>
      <w:r w:rsidR="00C32B1E" w:rsidRPr="000514D4">
        <w:rPr>
          <w:rFonts w:ascii="Times New Roman" w:hAnsi="Times New Roman" w:cs="Times New Roman"/>
          <w:b/>
          <w:sz w:val="28"/>
          <w:szCs w:val="28"/>
        </w:rPr>
        <w:t xml:space="preserve">документов и материалов, установленных требованиями Бюджетного кодекса Российской Федерации и Положения о бюджетном процессе в </w:t>
      </w:r>
      <w:r w:rsidR="00CC377A">
        <w:rPr>
          <w:rFonts w:ascii="Times New Roman" w:hAnsi="Times New Roman" w:cs="Times New Roman"/>
          <w:b/>
          <w:sz w:val="28"/>
          <w:szCs w:val="28"/>
        </w:rPr>
        <w:t>Андрейковском</w:t>
      </w:r>
      <w:r w:rsidR="00C32B1E">
        <w:rPr>
          <w:rFonts w:ascii="Times New Roman" w:hAnsi="Times New Roman" w:cs="Times New Roman"/>
          <w:b/>
          <w:sz w:val="28"/>
          <w:szCs w:val="28"/>
        </w:rPr>
        <w:t xml:space="preserve"> сельском поселении</w:t>
      </w:r>
      <w:r w:rsidR="00C32B1E" w:rsidRPr="000514D4">
        <w:rPr>
          <w:rFonts w:ascii="Times New Roman" w:hAnsi="Times New Roman" w:cs="Times New Roman"/>
          <w:b/>
          <w:sz w:val="28"/>
          <w:szCs w:val="28"/>
        </w:rPr>
        <w:t xml:space="preserve"> Вяземского района Смоленской области</w:t>
      </w:r>
    </w:p>
    <w:p w:rsidR="00C32B1E" w:rsidRPr="000514D4" w:rsidRDefault="00C32B1E" w:rsidP="00C32B1E">
      <w:pPr>
        <w:pStyle w:val="a3"/>
        <w:ind w:firstLine="709"/>
        <w:jc w:val="both"/>
        <w:rPr>
          <w:rFonts w:ascii="Times New Roman" w:hAnsi="Times New Roman" w:cs="Times New Roman"/>
          <w:b/>
          <w:sz w:val="28"/>
          <w:szCs w:val="28"/>
        </w:rPr>
      </w:pPr>
    </w:p>
    <w:p w:rsidR="00C32B1E" w:rsidRPr="00590F60" w:rsidRDefault="00C32B1E" w:rsidP="00C32B1E">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требованиями статьи </w:t>
      </w:r>
      <w:r w:rsidRPr="00590F60">
        <w:rPr>
          <w:rFonts w:ascii="Times New Roman" w:hAnsi="Times New Roman" w:cs="Times New Roman"/>
          <w:sz w:val="28"/>
          <w:szCs w:val="28"/>
        </w:rPr>
        <w:t>184.2 БК РФ и ст</w:t>
      </w:r>
      <w:r>
        <w:rPr>
          <w:rFonts w:ascii="Times New Roman" w:hAnsi="Times New Roman" w:cs="Times New Roman"/>
          <w:sz w:val="28"/>
          <w:szCs w:val="28"/>
        </w:rPr>
        <w:t>атьи 7</w:t>
      </w:r>
      <w:r w:rsidRPr="00590F60">
        <w:rPr>
          <w:rFonts w:ascii="Times New Roman" w:hAnsi="Times New Roman" w:cs="Times New Roman"/>
          <w:sz w:val="28"/>
          <w:szCs w:val="28"/>
        </w:rPr>
        <w:t xml:space="preserve"> </w:t>
      </w:r>
      <w:r>
        <w:rPr>
          <w:rFonts w:ascii="Times New Roman" w:hAnsi="Times New Roman" w:cs="Times New Roman"/>
          <w:sz w:val="28"/>
          <w:szCs w:val="28"/>
        </w:rPr>
        <w:t xml:space="preserve">главы 1 </w:t>
      </w:r>
      <w:r w:rsidRPr="00590F60">
        <w:rPr>
          <w:rFonts w:ascii="Times New Roman" w:hAnsi="Times New Roman" w:cs="Times New Roman"/>
          <w:sz w:val="28"/>
          <w:szCs w:val="28"/>
        </w:rPr>
        <w:t xml:space="preserve">Положения о бюджетном процессе </w:t>
      </w:r>
      <w:r>
        <w:rPr>
          <w:rFonts w:ascii="Times New Roman" w:hAnsi="Times New Roman" w:cs="Times New Roman"/>
          <w:sz w:val="28"/>
          <w:szCs w:val="28"/>
        </w:rPr>
        <w:t>п</w:t>
      </w:r>
      <w:r w:rsidRPr="00590F60">
        <w:rPr>
          <w:rFonts w:ascii="Times New Roman" w:hAnsi="Times New Roman" w:cs="Times New Roman"/>
          <w:sz w:val="28"/>
          <w:szCs w:val="28"/>
        </w:rPr>
        <w:t xml:space="preserve">роект решения о бюджете </w:t>
      </w:r>
      <w:r>
        <w:rPr>
          <w:rFonts w:ascii="Times New Roman" w:hAnsi="Times New Roman" w:cs="Times New Roman"/>
          <w:sz w:val="28"/>
          <w:szCs w:val="28"/>
        </w:rPr>
        <w:t xml:space="preserve">представлен в Совет депутатов </w:t>
      </w:r>
      <w:r w:rsidR="00CC377A">
        <w:rPr>
          <w:rFonts w:ascii="Times New Roman" w:hAnsi="Times New Roman" w:cs="Times New Roman"/>
          <w:sz w:val="28"/>
          <w:szCs w:val="28"/>
        </w:rPr>
        <w:t>Андрейковского</w:t>
      </w:r>
      <w:r>
        <w:rPr>
          <w:rFonts w:ascii="Times New Roman" w:hAnsi="Times New Roman" w:cs="Times New Roman"/>
          <w:sz w:val="28"/>
          <w:szCs w:val="28"/>
        </w:rPr>
        <w:t xml:space="preserve"> сельского поселения Вяземского района Смоленской области одновременно со следующими документами и материалами</w:t>
      </w:r>
      <w:r w:rsidRPr="00590F60">
        <w:rPr>
          <w:rFonts w:ascii="Times New Roman" w:hAnsi="Times New Roman" w:cs="Times New Roman"/>
          <w:sz w:val="28"/>
          <w:szCs w:val="28"/>
        </w:rPr>
        <w:t>:</w:t>
      </w:r>
    </w:p>
    <w:p w:rsidR="00C32B1E" w:rsidRDefault="00C32B1E" w:rsidP="00C32B1E">
      <w:pPr>
        <w:pStyle w:val="a3"/>
        <w:ind w:firstLine="709"/>
        <w:jc w:val="both"/>
        <w:rPr>
          <w:rFonts w:ascii="Times New Roman" w:hAnsi="Times New Roman" w:cs="Times New Roman"/>
          <w:sz w:val="28"/>
          <w:szCs w:val="28"/>
        </w:rPr>
      </w:pPr>
    </w:p>
    <w:p w:rsidR="00C32B1E" w:rsidRDefault="005C5344" w:rsidP="00C32B1E">
      <w:pPr>
        <w:pStyle w:val="a3"/>
        <w:ind w:firstLine="709"/>
        <w:jc w:val="both"/>
        <w:rPr>
          <w:rFonts w:ascii="Times New Roman" w:hAnsi="Times New Roman" w:cs="Times New Roman"/>
          <w:b/>
          <w:i/>
          <w:sz w:val="28"/>
          <w:szCs w:val="28"/>
        </w:rPr>
      </w:pPr>
      <w:r>
        <w:rPr>
          <w:rFonts w:ascii="Times New Roman" w:hAnsi="Times New Roman" w:cs="Times New Roman"/>
          <w:b/>
          <w:i/>
          <w:sz w:val="28"/>
          <w:szCs w:val="28"/>
        </w:rPr>
        <w:t>10</w:t>
      </w:r>
      <w:r w:rsidR="00C32B1E" w:rsidRPr="00AA6CF0">
        <w:rPr>
          <w:rFonts w:ascii="Times New Roman" w:hAnsi="Times New Roman" w:cs="Times New Roman"/>
          <w:b/>
          <w:i/>
          <w:sz w:val="28"/>
          <w:szCs w:val="28"/>
        </w:rPr>
        <w:t xml:space="preserve">.1. Основные направления бюджетной и налоговой политики </w:t>
      </w:r>
      <w:r w:rsidR="00CC377A">
        <w:rPr>
          <w:rFonts w:ascii="Times New Roman" w:hAnsi="Times New Roman" w:cs="Times New Roman"/>
          <w:b/>
          <w:i/>
          <w:sz w:val="28"/>
          <w:szCs w:val="28"/>
        </w:rPr>
        <w:t>Андрейковского</w:t>
      </w:r>
      <w:r w:rsidR="00C32B1E">
        <w:rPr>
          <w:rFonts w:ascii="Times New Roman" w:hAnsi="Times New Roman" w:cs="Times New Roman"/>
          <w:b/>
          <w:i/>
          <w:sz w:val="28"/>
          <w:szCs w:val="28"/>
        </w:rPr>
        <w:t xml:space="preserve"> сельского</w:t>
      </w:r>
      <w:r w:rsidR="00C32B1E" w:rsidRPr="00AA6CF0">
        <w:rPr>
          <w:rFonts w:ascii="Times New Roman" w:hAnsi="Times New Roman" w:cs="Times New Roman"/>
          <w:b/>
          <w:i/>
          <w:sz w:val="28"/>
          <w:szCs w:val="28"/>
        </w:rPr>
        <w:t xml:space="preserve"> поселени</w:t>
      </w:r>
      <w:r w:rsidR="00C32B1E">
        <w:rPr>
          <w:rFonts w:ascii="Times New Roman" w:hAnsi="Times New Roman" w:cs="Times New Roman"/>
          <w:b/>
          <w:i/>
          <w:sz w:val="28"/>
          <w:szCs w:val="28"/>
        </w:rPr>
        <w:t>я</w:t>
      </w:r>
      <w:r w:rsidR="00C32B1E" w:rsidRPr="00AA6CF0">
        <w:rPr>
          <w:rFonts w:ascii="Times New Roman" w:hAnsi="Times New Roman" w:cs="Times New Roman"/>
          <w:b/>
          <w:i/>
          <w:sz w:val="28"/>
          <w:szCs w:val="28"/>
        </w:rPr>
        <w:t xml:space="preserve"> Вяземского района Смоленской области </w:t>
      </w:r>
      <w:r w:rsidR="00782062">
        <w:rPr>
          <w:rFonts w:ascii="Times New Roman" w:hAnsi="Times New Roman" w:cs="Times New Roman"/>
          <w:b/>
          <w:i/>
          <w:sz w:val="28"/>
          <w:szCs w:val="28"/>
        </w:rPr>
        <w:t xml:space="preserve">на 2024 год и на плановый период 2025 и 2026 годов; </w:t>
      </w:r>
    </w:p>
    <w:p w:rsidR="00C32B1E" w:rsidRDefault="00C32B1E" w:rsidP="00C32B1E">
      <w:pPr>
        <w:jc w:val="both"/>
        <w:rPr>
          <w:sz w:val="28"/>
          <w:szCs w:val="28"/>
        </w:rPr>
      </w:pPr>
    </w:p>
    <w:p w:rsidR="00C32B1E" w:rsidRDefault="00C32B1E" w:rsidP="00C32B1E">
      <w:pPr>
        <w:ind w:firstLine="709"/>
        <w:jc w:val="both"/>
        <w:rPr>
          <w:sz w:val="28"/>
          <w:szCs w:val="28"/>
        </w:rPr>
      </w:pPr>
      <w:r w:rsidRPr="007D11BB">
        <w:rPr>
          <w:spacing w:val="-8"/>
          <w:sz w:val="28"/>
          <w:szCs w:val="28"/>
        </w:rPr>
        <w:t>Основные направления бюджетной и налоговой политики</w:t>
      </w:r>
      <w:r>
        <w:rPr>
          <w:spacing w:val="-8"/>
          <w:sz w:val="28"/>
          <w:szCs w:val="28"/>
        </w:rPr>
        <w:t xml:space="preserve"> </w:t>
      </w:r>
      <w:r w:rsidR="00CC377A">
        <w:rPr>
          <w:spacing w:val="-8"/>
          <w:sz w:val="28"/>
          <w:szCs w:val="28"/>
        </w:rPr>
        <w:t>Андрейковского</w:t>
      </w:r>
      <w:r>
        <w:rPr>
          <w:spacing w:val="-8"/>
          <w:sz w:val="28"/>
          <w:szCs w:val="28"/>
        </w:rPr>
        <w:t xml:space="preserve"> </w:t>
      </w:r>
      <w:r w:rsidRPr="007D11BB">
        <w:rPr>
          <w:spacing w:val="-8"/>
          <w:sz w:val="28"/>
          <w:szCs w:val="28"/>
        </w:rPr>
        <w:t xml:space="preserve">сельского поселения </w:t>
      </w:r>
      <w:r>
        <w:rPr>
          <w:spacing w:val="-8"/>
          <w:sz w:val="28"/>
          <w:szCs w:val="28"/>
        </w:rPr>
        <w:t xml:space="preserve">Вяземского района Смоленской области </w:t>
      </w:r>
      <w:r w:rsidR="00782062">
        <w:rPr>
          <w:sz w:val="28"/>
          <w:szCs w:val="28"/>
        </w:rPr>
        <w:t>на 2024 год и на пл</w:t>
      </w:r>
      <w:r w:rsidR="00482709">
        <w:rPr>
          <w:sz w:val="28"/>
          <w:szCs w:val="28"/>
        </w:rPr>
        <w:t xml:space="preserve">ановый период 2025 и 2026 </w:t>
      </w:r>
      <w:r w:rsidR="004C3DBD">
        <w:rPr>
          <w:sz w:val="28"/>
          <w:szCs w:val="28"/>
        </w:rPr>
        <w:t>годов утверждены</w:t>
      </w:r>
      <w:r>
        <w:rPr>
          <w:sz w:val="28"/>
          <w:szCs w:val="28"/>
        </w:rPr>
        <w:t xml:space="preserve"> постановлением Администрации </w:t>
      </w:r>
      <w:r w:rsidR="00CC377A">
        <w:rPr>
          <w:sz w:val="28"/>
          <w:szCs w:val="28"/>
        </w:rPr>
        <w:t>Андрейковского</w:t>
      </w:r>
      <w:r>
        <w:rPr>
          <w:sz w:val="28"/>
          <w:szCs w:val="28"/>
        </w:rPr>
        <w:t xml:space="preserve"> сельского поселения Вяземского района Смоленской области от </w:t>
      </w:r>
      <w:r w:rsidR="00F970BE">
        <w:rPr>
          <w:sz w:val="28"/>
          <w:szCs w:val="28"/>
        </w:rPr>
        <w:t>0</w:t>
      </w:r>
      <w:r w:rsidR="00482709">
        <w:rPr>
          <w:sz w:val="28"/>
          <w:szCs w:val="28"/>
        </w:rPr>
        <w:t>3</w:t>
      </w:r>
      <w:r w:rsidR="005C5344">
        <w:rPr>
          <w:sz w:val="28"/>
          <w:szCs w:val="28"/>
        </w:rPr>
        <w:t>.11.202</w:t>
      </w:r>
      <w:r w:rsidR="00482709">
        <w:rPr>
          <w:sz w:val="28"/>
          <w:szCs w:val="28"/>
        </w:rPr>
        <w:t>3</w:t>
      </w:r>
      <w:r w:rsidR="005C5344">
        <w:rPr>
          <w:sz w:val="28"/>
          <w:szCs w:val="28"/>
        </w:rPr>
        <w:t xml:space="preserve"> №</w:t>
      </w:r>
      <w:r w:rsidR="00F970BE">
        <w:rPr>
          <w:sz w:val="28"/>
          <w:szCs w:val="28"/>
        </w:rPr>
        <w:t>18</w:t>
      </w:r>
      <w:r w:rsidR="00482709">
        <w:rPr>
          <w:sz w:val="28"/>
          <w:szCs w:val="28"/>
        </w:rPr>
        <w:t>1</w:t>
      </w:r>
      <w:r>
        <w:rPr>
          <w:sz w:val="28"/>
          <w:szCs w:val="28"/>
        </w:rPr>
        <w:t>.</w:t>
      </w:r>
    </w:p>
    <w:p w:rsidR="00C32B1E" w:rsidRDefault="00C32B1E" w:rsidP="00C32B1E">
      <w:pPr>
        <w:ind w:firstLine="709"/>
        <w:jc w:val="both"/>
        <w:rPr>
          <w:sz w:val="20"/>
          <w:szCs w:val="20"/>
        </w:rPr>
      </w:pPr>
      <w:r w:rsidRPr="003F2159">
        <w:rPr>
          <w:sz w:val="28"/>
          <w:szCs w:val="28"/>
        </w:rPr>
        <w:t>Главными целями бюджетной и налоговой полит</w:t>
      </w:r>
      <w:r>
        <w:rPr>
          <w:sz w:val="28"/>
          <w:szCs w:val="28"/>
        </w:rPr>
        <w:t>ики на 202</w:t>
      </w:r>
      <w:r w:rsidR="00482709">
        <w:rPr>
          <w:sz w:val="28"/>
          <w:szCs w:val="28"/>
        </w:rPr>
        <w:t>4</w:t>
      </w:r>
      <w:r>
        <w:rPr>
          <w:sz w:val="28"/>
          <w:szCs w:val="28"/>
        </w:rPr>
        <w:t xml:space="preserve"> год и </w:t>
      </w:r>
      <w:r w:rsidRPr="003F2159">
        <w:rPr>
          <w:sz w:val="28"/>
          <w:szCs w:val="28"/>
        </w:rPr>
        <w:t>плановый период 202</w:t>
      </w:r>
      <w:r w:rsidR="00482709">
        <w:rPr>
          <w:sz w:val="28"/>
          <w:szCs w:val="28"/>
        </w:rPr>
        <w:t>5</w:t>
      </w:r>
      <w:r w:rsidRPr="003F2159">
        <w:rPr>
          <w:sz w:val="28"/>
          <w:szCs w:val="28"/>
        </w:rPr>
        <w:t>-202</w:t>
      </w:r>
      <w:r w:rsidR="00482709">
        <w:rPr>
          <w:sz w:val="28"/>
          <w:szCs w:val="28"/>
        </w:rPr>
        <w:t>6</w:t>
      </w:r>
      <w:r w:rsidRPr="003F2159">
        <w:rPr>
          <w:sz w:val="28"/>
          <w:szCs w:val="28"/>
        </w:rPr>
        <w:t xml:space="preserve"> годов явля</w:t>
      </w:r>
      <w:r>
        <w:rPr>
          <w:sz w:val="28"/>
          <w:szCs w:val="28"/>
        </w:rPr>
        <w:t>е</w:t>
      </w:r>
      <w:r w:rsidRPr="003F2159">
        <w:rPr>
          <w:sz w:val="28"/>
          <w:szCs w:val="28"/>
        </w:rPr>
        <w:t>тся:</w:t>
      </w:r>
    </w:p>
    <w:p w:rsidR="00C32B1E" w:rsidRDefault="00C32B1E" w:rsidP="00C32B1E">
      <w:pPr>
        <w:ind w:firstLine="709"/>
        <w:jc w:val="both"/>
        <w:rPr>
          <w:sz w:val="20"/>
          <w:szCs w:val="20"/>
        </w:rPr>
      </w:pPr>
      <w:r>
        <w:rPr>
          <w:sz w:val="28"/>
          <w:szCs w:val="28"/>
        </w:rPr>
        <w:t xml:space="preserve">- </w:t>
      </w:r>
      <w:r w:rsidRPr="003F2159">
        <w:rPr>
          <w:sz w:val="28"/>
          <w:szCs w:val="28"/>
        </w:rPr>
        <w:t>обеспечение социальной и экономической стабильности, сбалансированности и устойчивости бюджета поселения;</w:t>
      </w:r>
    </w:p>
    <w:p w:rsidR="00C32B1E" w:rsidRDefault="00C32B1E" w:rsidP="00C32B1E">
      <w:pPr>
        <w:ind w:firstLine="709"/>
        <w:jc w:val="both"/>
        <w:rPr>
          <w:sz w:val="20"/>
          <w:szCs w:val="20"/>
        </w:rPr>
      </w:pPr>
      <w:r>
        <w:rPr>
          <w:sz w:val="28"/>
          <w:szCs w:val="28"/>
        </w:rPr>
        <w:t xml:space="preserve">- </w:t>
      </w:r>
      <w:r w:rsidRPr="003F2159">
        <w:rPr>
          <w:sz w:val="28"/>
          <w:szCs w:val="28"/>
        </w:rPr>
        <w:t>повышение эффективности и результативности бюджетных расходов;</w:t>
      </w:r>
    </w:p>
    <w:p w:rsidR="00C32B1E" w:rsidRDefault="00C32B1E" w:rsidP="00C32B1E">
      <w:pPr>
        <w:ind w:firstLine="709"/>
        <w:jc w:val="both"/>
        <w:rPr>
          <w:sz w:val="20"/>
          <w:szCs w:val="20"/>
        </w:rPr>
      </w:pPr>
      <w:r>
        <w:rPr>
          <w:sz w:val="28"/>
          <w:szCs w:val="28"/>
        </w:rPr>
        <w:t xml:space="preserve">- </w:t>
      </w:r>
      <w:r w:rsidRPr="003F2159">
        <w:rPr>
          <w:sz w:val="28"/>
          <w:szCs w:val="28"/>
        </w:rPr>
        <w:t>стимулирования развития налогового потенциала;</w:t>
      </w:r>
    </w:p>
    <w:p w:rsidR="00C32B1E" w:rsidRDefault="00C32B1E" w:rsidP="00C32B1E">
      <w:pPr>
        <w:ind w:firstLine="709"/>
        <w:jc w:val="both"/>
        <w:rPr>
          <w:sz w:val="28"/>
          <w:szCs w:val="28"/>
        </w:rPr>
      </w:pPr>
      <w:r>
        <w:rPr>
          <w:sz w:val="28"/>
          <w:szCs w:val="28"/>
        </w:rPr>
        <w:t xml:space="preserve">- </w:t>
      </w:r>
      <w:r w:rsidRPr="003F2159">
        <w:rPr>
          <w:sz w:val="28"/>
          <w:szCs w:val="28"/>
        </w:rPr>
        <w:t>повышения открытости</w:t>
      </w:r>
      <w:r>
        <w:rPr>
          <w:sz w:val="28"/>
          <w:szCs w:val="28"/>
        </w:rPr>
        <w:t xml:space="preserve">, </w:t>
      </w:r>
      <w:r w:rsidRPr="003F2159">
        <w:rPr>
          <w:sz w:val="28"/>
          <w:szCs w:val="28"/>
        </w:rPr>
        <w:t>эффективности и прозрачности муниципального управления.</w:t>
      </w:r>
    </w:p>
    <w:p w:rsidR="00C32B1E" w:rsidRPr="007173AB" w:rsidRDefault="00C32B1E" w:rsidP="00C32B1E">
      <w:pPr>
        <w:ind w:firstLine="709"/>
        <w:jc w:val="both"/>
        <w:rPr>
          <w:bCs/>
          <w:color w:val="1D1D1D"/>
        </w:rPr>
      </w:pPr>
      <w:r w:rsidRPr="00172777">
        <w:rPr>
          <w:color w:val="000000"/>
          <w:sz w:val="28"/>
          <w:szCs w:val="28"/>
        </w:rPr>
        <w:t xml:space="preserve">Основными   направлениями   бюджетной   политики </w:t>
      </w:r>
      <w:r w:rsidR="00CC377A">
        <w:rPr>
          <w:color w:val="000000"/>
          <w:sz w:val="28"/>
          <w:szCs w:val="28"/>
        </w:rPr>
        <w:t>Андрейковского</w:t>
      </w:r>
      <w:r w:rsidRPr="00172777">
        <w:rPr>
          <w:color w:val="000000"/>
          <w:sz w:val="28"/>
          <w:szCs w:val="28"/>
        </w:rPr>
        <w:t xml:space="preserve"> сельского</w:t>
      </w:r>
      <w:r>
        <w:rPr>
          <w:color w:val="000000"/>
          <w:sz w:val="28"/>
          <w:szCs w:val="28"/>
        </w:rPr>
        <w:t xml:space="preserve"> поселения на 202</w:t>
      </w:r>
      <w:r w:rsidR="00F970BE">
        <w:rPr>
          <w:color w:val="000000"/>
          <w:sz w:val="28"/>
          <w:szCs w:val="28"/>
        </w:rPr>
        <w:t>3</w:t>
      </w:r>
      <w:r>
        <w:rPr>
          <w:color w:val="000000"/>
          <w:sz w:val="28"/>
          <w:szCs w:val="28"/>
        </w:rPr>
        <w:t xml:space="preserve"> и </w:t>
      </w:r>
      <w:r w:rsidRPr="00172777">
        <w:rPr>
          <w:color w:val="000000"/>
          <w:sz w:val="28"/>
          <w:szCs w:val="28"/>
        </w:rPr>
        <w:t>плановый период 202</w:t>
      </w:r>
      <w:r w:rsidR="00F970BE">
        <w:rPr>
          <w:color w:val="000000"/>
          <w:sz w:val="28"/>
          <w:szCs w:val="28"/>
        </w:rPr>
        <w:t>4</w:t>
      </w:r>
      <w:r w:rsidRPr="00172777">
        <w:rPr>
          <w:color w:val="000000"/>
          <w:sz w:val="28"/>
          <w:szCs w:val="28"/>
        </w:rPr>
        <w:t xml:space="preserve"> и 202</w:t>
      </w:r>
      <w:r w:rsidR="00F970BE">
        <w:rPr>
          <w:color w:val="000000"/>
          <w:sz w:val="28"/>
          <w:szCs w:val="28"/>
        </w:rPr>
        <w:t>5</w:t>
      </w:r>
      <w:r w:rsidRPr="00172777">
        <w:rPr>
          <w:color w:val="000000"/>
          <w:sz w:val="28"/>
          <w:szCs w:val="28"/>
        </w:rPr>
        <w:t xml:space="preserve"> годов явля</w:t>
      </w:r>
      <w:r>
        <w:rPr>
          <w:color w:val="000000"/>
          <w:sz w:val="28"/>
          <w:szCs w:val="28"/>
        </w:rPr>
        <w:t>е</w:t>
      </w:r>
      <w:r w:rsidRPr="00172777">
        <w:rPr>
          <w:color w:val="000000"/>
          <w:sz w:val="28"/>
          <w:szCs w:val="28"/>
        </w:rPr>
        <w:t>тся:</w:t>
      </w:r>
    </w:p>
    <w:p w:rsidR="00FC3CC0" w:rsidRDefault="00FC3CC0" w:rsidP="00FC3CC0">
      <w:pPr>
        <w:pStyle w:val="Default"/>
        <w:ind w:firstLine="567"/>
        <w:jc w:val="both"/>
      </w:pPr>
      <w:r>
        <w:rPr>
          <w:sz w:val="28"/>
          <w:szCs w:val="28"/>
        </w:rPr>
        <w:t xml:space="preserve">- мобилизация резервов доходной базы бюджета поселения и повышение собираемости платежей в бюджет и совершенствование работы по взысканию задолженности;  </w:t>
      </w:r>
    </w:p>
    <w:p w:rsidR="00FC3CC0" w:rsidRDefault="00FC3CC0" w:rsidP="00FC3CC0">
      <w:pPr>
        <w:pStyle w:val="Default"/>
        <w:ind w:firstLine="567"/>
        <w:jc w:val="both"/>
        <w:rPr>
          <w:sz w:val="28"/>
          <w:szCs w:val="28"/>
        </w:rPr>
      </w:pPr>
      <w:r>
        <w:rPr>
          <w:sz w:val="28"/>
          <w:szCs w:val="28"/>
        </w:rPr>
        <w:lastRenderedPageBreak/>
        <w:t xml:space="preserve"> -взаимодействие с налоговыми и иными территориальными подразделениями органов государственной власти по повышению уровня собираемости налогов и сборов, сокращению недоимки, усилению налоговой дисциплины, по вопросам легализации заработной платы наемных работников и доведению официальных доходов до величины прожиточного минимума;</w:t>
      </w:r>
    </w:p>
    <w:p w:rsidR="00FC3CC0" w:rsidRDefault="00FC3CC0" w:rsidP="00FC3CC0">
      <w:pPr>
        <w:pStyle w:val="Default"/>
        <w:ind w:firstLine="567"/>
        <w:jc w:val="both"/>
      </w:pPr>
      <w:r>
        <w:rPr>
          <w:sz w:val="28"/>
          <w:szCs w:val="28"/>
        </w:rPr>
        <w:t xml:space="preserve">-оптимизация существующей системы налоговых льгот, мониторинг эффективности налоговых льгот; </w:t>
      </w:r>
    </w:p>
    <w:p w:rsidR="00FC3CC0" w:rsidRDefault="00FC3CC0" w:rsidP="00FC3CC0">
      <w:pPr>
        <w:pStyle w:val="Default"/>
        <w:ind w:firstLine="567"/>
        <w:jc w:val="both"/>
        <w:rPr>
          <w:sz w:val="28"/>
          <w:szCs w:val="28"/>
        </w:rPr>
      </w:pPr>
      <w:r>
        <w:rPr>
          <w:sz w:val="28"/>
          <w:szCs w:val="28"/>
        </w:rPr>
        <w:t xml:space="preserve">-повышение эффективности использования муниципальной собственности; </w:t>
      </w:r>
    </w:p>
    <w:p w:rsidR="00FC3CC0" w:rsidRDefault="00FC3CC0" w:rsidP="00FC3CC0">
      <w:pPr>
        <w:pStyle w:val="Default"/>
        <w:ind w:firstLine="567"/>
        <w:jc w:val="both"/>
        <w:rPr>
          <w:sz w:val="28"/>
          <w:szCs w:val="28"/>
        </w:rPr>
      </w:pPr>
      <w:r>
        <w:rPr>
          <w:sz w:val="28"/>
          <w:szCs w:val="28"/>
        </w:rPr>
        <w:t>-проведение работы среди населения с целью государственной регистрации недвижимости, регистрации земельных участков с целью увеличения налогооблагаемой базы для исчисления имущественных;</w:t>
      </w:r>
    </w:p>
    <w:p w:rsidR="00FC3CC0" w:rsidRDefault="00FC3CC0" w:rsidP="00FC3CC0">
      <w:pPr>
        <w:pStyle w:val="Default"/>
        <w:ind w:firstLine="567"/>
        <w:jc w:val="both"/>
        <w:rPr>
          <w:sz w:val="28"/>
          <w:szCs w:val="28"/>
        </w:rPr>
      </w:pPr>
      <w:r>
        <w:rPr>
          <w:sz w:val="28"/>
          <w:szCs w:val="28"/>
        </w:rPr>
        <w:t xml:space="preserve">-поиск возможности привлечения частных инвестиций для развития социальной сферы. </w:t>
      </w:r>
    </w:p>
    <w:p w:rsidR="00C32B1E" w:rsidRPr="007173AB" w:rsidRDefault="00C32B1E" w:rsidP="00FC3CC0">
      <w:pPr>
        <w:ind w:firstLine="709"/>
        <w:jc w:val="both"/>
        <w:rPr>
          <w:b/>
          <w:sz w:val="28"/>
          <w:szCs w:val="28"/>
        </w:rPr>
      </w:pPr>
      <w:r w:rsidRPr="00172777">
        <w:rPr>
          <w:color w:val="000000"/>
          <w:sz w:val="28"/>
          <w:szCs w:val="28"/>
        </w:rPr>
        <w:t xml:space="preserve">Основными направлениями налоговой политики </w:t>
      </w:r>
      <w:r>
        <w:rPr>
          <w:color w:val="000000"/>
          <w:sz w:val="28"/>
          <w:szCs w:val="28"/>
        </w:rPr>
        <w:t>и формирование доходов бюджета поселения</w:t>
      </w:r>
      <w:r w:rsidRPr="00172777">
        <w:rPr>
          <w:color w:val="000000"/>
          <w:sz w:val="28"/>
          <w:szCs w:val="28"/>
        </w:rPr>
        <w:t xml:space="preserve">  </w:t>
      </w:r>
      <w:r>
        <w:rPr>
          <w:color w:val="000000"/>
          <w:sz w:val="28"/>
          <w:szCs w:val="28"/>
        </w:rPr>
        <w:t xml:space="preserve"> на </w:t>
      </w:r>
      <w:r w:rsidRPr="00172777">
        <w:rPr>
          <w:color w:val="000000"/>
          <w:sz w:val="28"/>
          <w:szCs w:val="28"/>
        </w:rPr>
        <w:t>202</w:t>
      </w:r>
      <w:r w:rsidR="00FC3CC0">
        <w:rPr>
          <w:color w:val="000000"/>
          <w:sz w:val="28"/>
          <w:szCs w:val="28"/>
        </w:rPr>
        <w:t>4</w:t>
      </w:r>
      <w:r>
        <w:rPr>
          <w:color w:val="000000"/>
          <w:sz w:val="28"/>
          <w:szCs w:val="28"/>
        </w:rPr>
        <w:t xml:space="preserve"> год и плановый период 202</w:t>
      </w:r>
      <w:r w:rsidR="00FC3CC0">
        <w:rPr>
          <w:color w:val="000000"/>
          <w:sz w:val="28"/>
          <w:szCs w:val="28"/>
        </w:rPr>
        <w:t>5</w:t>
      </w:r>
      <w:r>
        <w:rPr>
          <w:color w:val="000000"/>
          <w:sz w:val="28"/>
          <w:szCs w:val="28"/>
        </w:rPr>
        <w:t xml:space="preserve"> и </w:t>
      </w:r>
      <w:r w:rsidRPr="00172777">
        <w:rPr>
          <w:color w:val="000000"/>
          <w:sz w:val="28"/>
          <w:szCs w:val="28"/>
        </w:rPr>
        <w:t>202</w:t>
      </w:r>
      <w:r w:rsidR="00FC3CC0">
        <w:rPr>
          <w:color w:val="000000"/>
          <w:sz w:val="28"/>
          <w:szCs w:val="28"/>
        </w:rPr>
        <w:t>6</w:t>
      </w:r>
      <w:r w:rsidRPr="00172777">
        <w:rPr>
          <w:color w:val="000000"/>
          <w:sz w:val="28"/>
          <w:szCs w:val="28"/>
        </w:rPr>
        <w:t xml:space="preserve"> годов являются:</w:t>
      </w:r>
    </w:p>
    <w:p w:rsidR="009B0A63" w:rsidRDefault="00391CB2" w:rsidP="00391CB2">
      <w:pPr>
        <w:autoSpaceDE w:val="0"/>
        <w:autoSpaceDN w:val="0"/>
        <w:adjustRightInd w:val="0"/>
        <w:jc w:val="both"/>
        <w:rPr>
          <w:rFonts w:ascii="Times New Roman CYR" w:eastAsiaTheme="minorHAnsi" w:hAnsi="Times New Roman CYR" w:cs="Times New Roman CYR"/>
          <w:color w:val="000000"/>
          <w:sz w:val="28"/>
          <w:szCs w:val="28"/>
          <w:lang w:eastAsia="en-US"/>
        </w:rPr>
      </w:pPr>
      <w:r>
        <w:rPr>
          <w:rFonts w:eastAsiaTheme="minorHAnsi"/>
          <w:color w:val="000000"/>
          <w:sz w:val="28"/>
          <w:szCs w:val="28"/>
          <w:lang w:eastAsia="en-US"/>
        </w:rPr>
        <w:t xml:space="preserve">           </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обеспечение</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роста</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доходов</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местного</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бюджета</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за</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счет</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улучшения администрирования</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уже</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существующих</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 xml:space="preserve">налогов; </w:t>
      </w:r>
    </w:p>
    <w:p w:rsidR="009B0A63" w:rsidRDefault="00391CB2" w:rsidP="00391CB2">
      <w:pPr>
        <w:autoSpaceDE w:val="0"/>
        <w:autoSpaceDN w:val="0"/>
        <w:adjustRightInd w:val="0"/>
        <w:jc w:val="both"/>
        <w:rPr>
          <w:rFonts w:ascii="Times New Roman CYR" w:eastAsiaTheme="minorHAnsi" w:hAnsi="Times New Roman CYR" w:cs="Times New Roman CYR"/>
          <w:color w:val="000000"/>
          <w:sz w:val="28"/>
          <w:szCs w:val="28"/>
          <w:lang w:eastAsia="en-US"/>
        </w:rPr>
      </w:pPr>
      <w:r>
        <w:rPr>
          <w:rFonts w:ascii="Times New Roman CYR" w:eastAsiaTheme="minorHAnsi" w:hAnsi="Times New Roman CYR" w:cs="Times New Roman CYR"/>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w:t>
      </w:r>
      <w:r>
        <w:rPr>
          <w:rFonts w:ascii="Times New Roman CYR" w:eastAsiaTheme="minorHAnsi" w:hAnsi="Times New Roman CYR" w:cs="Times New Roman CYR"/>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проведение</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инвентаризации</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налоговых</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льгот</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по</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налогу</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на</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имущество физических</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лиц</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и</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земельному</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 xml:space="preserve">налогу; </w:t>
      </w:r>
    </w:p>
    <w:p w:rsidR="009B0A63" w:rsidRDefault="00391CB2" w:rsidP="00391CB2">
      <w:pPr>
        <w:tabs>
          <w:tab w:val="left" w:pos="851"/>
        </w:tabs>
        <w:autoSpaceDE w:val="0"/>
        <w:autoSpaceDN w:val="0"/>
        <w:adjustRightInd w:val="0"/>
        <w:jc w:val="both"/>
        <w:rPr>
          <w:rFonts w:ascii="Times New Roman CYR" w:eastAsiaTheme="minorHAnsi" w:hAnsi="Times New Roman CYR" w:cs="Times New Roman CYR"/>
          <w:color w:val="000000"/>
          <w:sz w:val="28"/>
          <w:szCs w:val="28"/>
          <w:lang w:eastAsia="en-US"/>
        </w:rPr>
      </w:pPr>
      <w:r>
        <w:rPr>
          <w:rFonts w:eastAsiaTheme="minorHAnsi"/>
          <w:color w:val="000000"/>
          <w:sz w:val="28"/>
          <w:szCs w:val="28"/>
          <w:lang w:eastAsia="en-US"/>
        </w:rPr>
        <w:t xml:space="preserve">           </w:t>
      </w:r>
      <w:r w:rsidR="009B0A63">
        <w:rPr>
          <w:rFonts w:eastAsiaTheme="minorHAnsi"/>
          <w:color w:val="000000"/>
          <w:sz w:val="28"/>
          <w:szCs w:val="28"/>
          <w:lang w:eastAsia="en-US"/>
        </w:rPr>
        <w:t>-</w:t>
      </w:r>
      <w:r w:rsidR="009B0A63">
        <w:rPr>
          <w:rFonts w:ascii="Times New Roman CYR" w:eastAsiaTheme="minorHAnsi" w:hAnsi="Times New Roman CYR" w:cs="Times New Roman CYR"/>
          <w:color w:val="000000"/>
          <w:sz w:val="28"/>
          <w:szCs w:val="28"/>
          <w:lang w:eastAsia="en-US"/>
        </w:rPr>
        <w:t>продолжение</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работы</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по</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взаимодействию</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с</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организациями, допускающими</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выплату</w:t>
      </w:r>
      <w:r w:rsidR="009B0A63">
        <w:rPr>
          <w:rFonts w:eastAsiaTheme="minorHAnsi"/>
          <w:color w:val="000000"/>
          <w:sz w:val="28"/>
          <w:szCs w:val="28"/>
          <w:lang w:eastAsia="en-US"/>
        </w:rPr>
        <w:t xml:space="preserve"> </w:t>
      </w:r>
      <w:r>
        <w:rPr>
          <w:rFonts w:ascii="Times New Roman CYR" w:eastAsiaTheme="minorHAnsi" w:hAnsi="Times New Roman CYR" w:cs="Times New Roman CYR"/>
          <w:color w:val="000000"/>
          <w:sz w:val="28"/>
          <w:szCs w:val="28"/>
          <w:lang w:eastAsia="en-US"/>
        </w:rPr>
        <w:t xml:space="preserve">заработной </w:t>
      </w:r>
      <w:r>
        <w:rPr>
          <w:rFonts w:eastAsiaTheme="minorHAnsi"/>
          <w:color w:val="000000"/>
          <w:sz w:val="28"/>
          <w:szCs w:val="28"/>
          <w:lang w:eastAsia="en-US"/>
        </w:rPr>
        <w:t>платы,</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ниже</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установленной</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минимальной заработной</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платы</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для</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трудоспособного</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населения,</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совершенствования</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методов взаимодействия</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по</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легализации</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теневой</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заработной</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 xml:space="preserve">платы; </w:t>
      </w:r>
    </w:p>
    <w:p w:rsidR="009B0A63" w:rsidRDefault="00391CB2" w:rsidP="00391CB2">
      <w:pPr>
        <w:autoSpaceDE w:val="0"/>
        <w:autoSpaceDN w:val="0"/>
        <w:adjustRightInd w:val="0"/>
        <w:jc w:val="both"/>
        <w:rPr>
          <w:rFonts w:ascii="Times New Roman CYR" w:eastAsiaTheme="minorHAnsi" w:hAnsi="Times New Roman CYR" w:cs="Times New Roman CYR"/>
          <w:color w:val="000000"/>
          <w:sz w:val="28"/>
          <w:szCs w:val="28"/>
          <w:lang w:eastAsia="en-US"/>
        </w:rPr>
      </w:pPr>
      <w:r>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продолжение</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работы</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по</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повышению</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эффективности</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использования муниципального</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имущества</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с</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целью</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увеличения</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поступлений</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в</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бюджет неналоговых</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 xml:space="preserve">доходов; </w:t>
      </w:r>
    </w:p>
    <w:p w:rsidR="009B0A63" w:rsidRDefault="00391CB2" w:rsidP="00391CB2">
      <w:pPr>
        <w:autoSpaceDE w:val="0"/>
        <w:autoSpaceDN w:val="0"/>
        <w:adjustRightInd w:val="0"/>
        <w:jc w:val="both"/>
        <w:rPr>
          <w:rFonts w:ascii="Times New Roman CYR" w:eastAsiaTheme="minorHAnsi" w:hAnsi="Times New Roman CYR" w:cs="Times New Roman CYR"/>
          <w:color w:val="000000"/>
          <w:sz w:val="28"/>
          <w:szCs w:val="28"/>
          <w:lang w:eastAsia="en-US"/>
        </w:rPr>
      </w:pPr>
      <w:r>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создание</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благоприятных</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условий</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для</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деятельности</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субъектов</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среднего</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и малого</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предпринимательства</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во</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всех</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отраслях;</w:t>
      </w:r>
    </w:p>
    <w:p w:rsidR="00391CB2" w:rsidRDefault="00391CB2" w:rsidP="00391CB2">
      <w:pPr>
        <w:autoSpaceDE w:val="0"/>
        <w:autoSpaceDN w:val="0"/>
        <w:adjustRightInd w:val="0"/>
        <w:jc w:val="both"/>
        <w:rPr>
          <w:rFonts w:ascii="Times New Roman CYR" w:eastAsiaTheme="minorHAnsi" w:hAnsi="Times New Roman CYR" w:cs="Times New Roman CYR"/>
          <w:color w:val="000000"/>
          <w:sz w:val="28"/>
          <w:szCs w:val="28"/>
          <w:lang w:eastAsia="en-US"/>
        </w:rPr>
      </w:pPr>
      <w:r>
        <w:rPr>
          <w:rFonts w:ascii="Times New Roman CYR" w:eastAsiaTheme="minorHAnsi" w:hAnsi="Times New Roman CYR" w:cs="Times New Roman CYR"/>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 xml:space="preserve"> </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обеспечение</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информационного</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взаимодействия</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с</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налоговым</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органом</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по уточнению</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сведений</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о</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земельных</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участках</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муниципального</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образования</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с использованием</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ПК</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ЗУМО</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с</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целью</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актуализации</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налогооблагаемой</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базы, увеличение</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поступлений</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в</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 xml:space="preserve">бюджет; </w:t>
      </w:r>
    </w:p>
    <w:p w:rsidR="009B0A63" w:rsidRDefault="00391CB2" w:rsidP="00391CB2">
      <w:pPr>
        <w:autoSpaceDE w:val="0"/>
        <w:autoSpaceDN w:val="0"/>
        <w:adjustRightInd w:val="0"/>
        <w:jc w:val="both"/>
        <w:rPr>
          <w:rFonts w:ascii="Times New Roman CYR" w:eastAsiaTheme="minorHAnsi" w:hAnsi="Times New Roman CYR" w:cs="Times New Roman CYR"/>
          <w:color w:val="000000"/>
          <w:sz w:val="28"/>
          <w:szCs w:val="28"/>
          <w:lang w:eastAsia="en-US"/>
        </w:rPr>
      </w:pPr>
      <w:r>
        <w:rPr>
          <w:rFonts w:ascii="Times New Roman CYR" w:eastAsiaTheme="minorHAnsi" w:hAnsi="Times New Roman CYR" w:cs="Times New Roman CYR"/>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проведение</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разъяснительной</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работы</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с</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физическими</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лицами</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о необходимости</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регистрации</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объектов</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недвижимости</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в</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органах, осуществляющих</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регистрацию</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прав</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на</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недвижимое</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имущество</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и</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сделок</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с ним.</w:t>
      </w:r>
    </w:p>
    <w:p w:rsidR="009B0A63" w:rsidRDefault="009B0A63" w:rsidP="009B0A63">
      <w:pPr>
        <w:autoSpaceDE w:val="0"/>
        <w:autoSpaceDN w:val="0"/>
        <w:adjustRightInd w:val="0"/>
        <w:rPr>
          <w:rFonts w:ascii="Arial" w:eastAsiaTheme="minorHAnsi" w:hAnsi="Arial" w:cs="Arial"/>
          <w:color w:val="000000"/>
          <w:sz w:val="19"/>
          <w:szCs w:val="19"/>
          <w:lang w:eastAsia="en-US"/>
        </w:rPr>
      </w:pPr>
      <w:r>
        <w:rPr>
          <w:rFonts w:ascii="Times New Roman CYR" w:eastAsiaTheme="minorHAnsi" w:hAnsi="Times New Roman CYR" w:cs="Times New Roman CYR"/>
          <w:color w:val="000000"/>
          <w:sz w:val="28"/>
          <w:szCs w:val="28"/>
          <w:lang w:eastAsia="en-US"/>
        </w:rPr>
        <w:t>В</w:t>
      </w:r>
      <w:r>
        <w:rPr>
          <w:rFonts w:eastAsiaTheme="minorHAnsi"/>
          <w:color w:val="000000"/>
          <w:sz w:val="28"/>
          <w:szCs w:val="28"/>
          <w:lang w:eastAsia="en-US"/>
        </w:rPr>
        <w:t xml:space="preserve"> </w:t>
      </w:r>
      <w:r>
        <w:rPr>
          <w:rFonts w:ascii="Times New Roman CYR" w:eastAsiaTheme="minorHAnsi" w:hAnsi="Times New Roman CYR" w:cs="Times New Roman CYR"/>
          <w:color w:val="000000"/>
          <w:sz w:val="28"/>
          <w:szCs w:val="28"/>
          <w:lang w:eastAsia="en-US"/>
        </w:rPr>
        <w:t>целях</w:t>
      </w:r>
      <w:r>
        <w:rPr>
          <w:rFonts w:eastAsiaTheme="minorHAnsi"/>
          <w:color w:val="000000"/>
          <w:sz w:val="28"/>
          <w:szCs w:val="28"/>
          <w:lang w:eastAsia="en-US"/>
        </w:rPr>
        <w:t xml:space="preserve"> </w:t>
      </w:r>
      <w:r>
        <w:rPr>
          <w:rFonts w:ascii="Times New Roman CYR" w:eastAsiaTheme="minorHAnsi" w:hAnsi="Times New Roman CYR" w:cs="Times New Roman CYR"/>
          <w:color w:val="000000"/>
          <w:sz w:val="28"/>
          <w:szCs w:val="28"/>
          <w:lang w:eastAsia="en-US"/>
        </w:rPr>
        <w:t>совершенствования</w:t>
      </w:r>
      <w:r>
        <w:rPr>
          <w:rFonts w:eastAsiaTheme="minorHAnsi"/>
          <w:color w:val="000000"/>
          <w:sz w:val="28"/>
          <w:szCs w:val="28"/>
          <w:lang w:eastAsia="en-US"/>
        </w:rPr>
        <w:t xml:space="preserve"> </w:t>
      </w:r>
      <w:r>
        <w:rPr>
          <w:rFonts w:ascii="Times New Roman CYR" w:eastAsiaTheme="minorHAnsi" w:hAnsi="Times New Roman CYR" w:cs="Times New Roman CYR"/>
          <w:color w:val="000000"/>
          <w:sz w:val="28"/>
          <w:szCs w:val="28"/>
          <w:lang w:eastAsia="en-US"/>
        </w:rPr>
        <w:t>налогового</w:t>
      </w:r>
      <w:r>
        <w:rPr>
          <w:rFonts w:eastAsiaTheme="minorHAnsi"/>
          <w:color w:val="000000"/>
          <w:sz w:val="28"/>
          <w:szCs w:val="28"/>
          <w:lang w:eastAsia="en-US"/>
        </w:rPr>
        <w:t xml:space="preserve"> </w:t>
      </w:r>
      <w:r>
        <w:rPr>
          <w:rFonts w:ascii="Times New Roman CYR" w:eastAsiaTheme="minorHAnsi" w:hAnsi="Times New Roman CYR" w:cs="Times New Roman CYR"/>
          <w:color w:val="000000"/>
          <w:sz w:val="28"/>
          <w:szCs w:val="28"/>
          <w:lang w:eastAsia="en-US"/>
        </w:rPr>
        <w:t>администрирования</w:t>
      </w:r>
      <w:r>
        <w:rPr>
          <w:rFonts w:eastAsiaTheme="minorHAnsi"/>
          <w:color w:val="000000"/>
          <w:sz w:val="28"/>
          <w:szCs w:val="28"/>
          <w:lang w:eastAsia="en-US"/>
        </w:rPr>
        <w:t xml:space="preserve"> </w:t>
      </w:r>
      <w:r>
        <w:rPr>
          <w:rFonts w:ascii="Times New Roman CYR" w:eastAsiaTheme="minorHAnsi" w:hAnsi="Times New Roman CYR" w:cs="Times New Roman CYR"/>
          <w:color w:val="000000"/>
          <w:sz w:val="28"/>
          <w:szCs w:val="28"/>
          <w:lang w:eastAsia="en-US"/>
        </w:rPr>
        <w:t>предполагается:</w:t>
      </w:r>
    </w:p>
    <w:p w:rsidR="00FA1391" w:rsidRDefault="00391CB2" w:rsidP="00391CB2">
      <w:pPr>
        <w:autoSpaceDE w:val="0"/>
        <w:autoSpaceDN w:val="0"/>
        <w:adjustRightInd w:val="0"/>
        <w:jc w:val="both"/>
        <w:rPr>
          <w:rFonts w:ascii="Times New Roman CYR" w:eastAsiaTheme="minorHAnsi" w:hAnsi="Times New Roman CYR" w:cs="Times New Roman CYR"/>
          <w:color w:val="000000"/>
          <w:sz w:val="28"/>
          <w:szCs w:val="28"/>
          <w:lang w:eastAsia="en-US"/>
        </w:rPr>
      </w:pPr>
      <w:r>
        <w:rPr>
          <w:rFonts w:eastAsiaTheme="minorHAnsi"/>
          <w:color w:val="000000"/>
          <w:sz w:val="28"/>
          <w:szCs w:val="28"/>
          <w:lang w:eastAsia="en-US"/>
        </w:rPr>
        <w:t xml:space="preserve">            </w:t>
      </w:r>
      <w:r w:rsidR="009B0A63">
        <w:rPr>
          <w:rFonts w:eastAsiaTheme="minorHAnsi"/>
          <w:color w:val="000000"/>
          <w:sz w:val="28"/>
          <w:szCs w:val="28"/>
          <w:lang w:eastAsia="en-US"/>
        </w:rPr>
        <w:t>-</w:t>
      </w:r>
      <w:r w:rsidR="009B0A63">
        <w:rPr>
          <w:rFonts w:ascii="Times New Roman CYR" w:eastAsiaTheme="minorHAnsi" w:hAnsi="Times New Roman CYR" w:cs="Times New Roman CYR"/>
          <w:color w:val="000000"/>
          <w:sz w:val="28"/>
          <w:szCs w:val="28"/>
          <w:lang w:eastAsia="en-US"/>
        </w:rPr>
        <w:t>повышение</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ответственности</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администраторов</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доходов прогнозирование,</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своевременность,</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полноту</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поступления задолженности</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администрируемых</w:t>
      </w:r>
      <w:r w:rsidR="009B0A63">
        <w:rPr>
          <w:rFonts w:eastAsiaTheme="minorHAnsi"/>
          <w:color w:val="000000"/>
          <w:sz w:val="28"/>
          <w:szCs w:val="28"/>
          <w:lang w:eastAsia="en-US"/>
        </w:rPr>
        <w:t xml:space="preserve"> </w:t>
      </w:r>
      <w:r w:rsidR="009B0A63">
        <w:rPr>
          <w:rFonts w:ascii="Times New Roman CYR" w:eastAsiaTheme="minorHAnsi" w:hAnsi="Times New Roman CYR" w:cs="Times New Roman CYR"/>
          <w:color w:val="000000"/>
          <w:sz w:val="28"/>
          <w:szCs w:val="28"/>
          <w:lang w:eastAsia="en-US"/>
        </w:rPr>
        <w:t xml:space="preserve">платежей; </w:t>
      </w:r>
    </w:p>
    <w:p w:rsidR="00FA1391" w:rsidRDefault="00391CB2" w:rsidP="00391CB2">
      <w:pPr>
        <w:pStyle w:val="a3"/>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lastRenderedPageBreak/>
        <w:t xml:space="preserve">            </w:t>
      </w:r>
      <w:r w:rsidR="00FA1391">
        <w:rPr>
          <w:rFonts w:ascii="Times New Roman CYR" w:hAnsi="Times New Roman CYR" w:cs="Times New Roman CYR"/>
          <w:color w:val="000000"/>
          <w:sz w:val="28"/>
          <w:szCs w:val="28"/>
        </w:rPr>
        <w:t>-о</w:t>
      </w:r>
      <w:r w:rsidR="009B0A63">
        <w:rPr>
          <w:rFonts w:ascii="Times New Roman CYR" w:hAnsi="Times New Roman CYR" w:cs="Times New Roman CYR"/>
          <w:color w:val="000000"/>
          <w:sz w:val="28"/>
          <w:szCs w:val="28"/>
        </w:rPr>
        <w:t>существление</w:t>
      </w:r>
      <w:r w:rsidR="009B0A63">
        <w:rPr>
          <w:color w:val="000000"/>
          <w:sz w:val="28"/>
          <w:szCs w:val="28"/>
        </w:rPr>
        <w:t xml:space="preserve"> </w:t>
      </w:r>
      <w:r w:rsidR="009B0A63">
        <w:rPr>
          <w:rFonts w:ascii="Times New Roman CYR" w:hAnsi="Times New Roman CYR" w:cs="Times New Roman CYR"/>
          <w:color w:val="000000"/>
          <w:sz w:val="28"/>
          <w:szCs w:val="28"/>
        </w:rPr>
        <w:t>ежегодной</w:t>
      </w:r>
      <w:r w:rsidR="009B0A63">
        <w:rPr>
          <w:color w:val="000000"/>
          <w:sz w:val="28"/>
          <w:szCs w:val="28"/>
        </w:rPr>
        <w:t xml:space="preserve"> </w:t>
      </w:r>
      <w:r w:rsidR="009B0A63">
        <w:rPr>
          <w:rFonts w:ascii="Times New Roman CYR" w:hAnsi="Times New Roman CYR" w:cs="Times New Roman CYR"/>
          <w:color w:val="000000"/>
          <w:sz w:val="28"/>
          <w:szCs w:val="28"/>
        </w:rPr>
        <w:t>инвентаризации</w:t>
      </w:r>
      <w:r w:rsidR="009B0A63">
        <w:rPr>
          <w:color w:val="000000"/>
          <w:sz w:val="28"/>
          <w:szCs w:val="28"/>
        </w:rPr>
        <w:t xml:space="preserve"> </w:t>
      </w:r>
      <w:r w:rsidR="009B0A63">
        <w:rPr>
          <w:rFonts w:ascii="Times New Roman CYR" w:hAnsi="Times New Roman CYR" w:cs="Times New Roman CYR"/>
          <w:color w:val="000000"/>
          <w:sz w:val="28"/>
          <w:szCs w:val="28"/>
        </w:rPr>
        <w:t>имущества,</w:t>
      </w:r>
      <w:r w:rsidR="009B0A63">
        <w:rPr>
          <w:color w:val="000000"/>
          <w:sz w:val="28"/>
          <w:szCs w:val="28"/>
        </w:rPr>
        <w:t xml:space="preserve"> </w:t>
      </w:r>
      <w:r w:rsidR="009B0A63">
        <w:rPr>
          <w:rFonts w:ascii="Times New Roman CYR" w:hAnsi="Times New Roman CYR" w:cs="Times New Roman CYR"/>
          <w:color w:val="000000"/>
          <w:sz w:val="28"/>
          <w:szCs w:val="28"/>
        </w:rPr>
        <w:t>имеющегося</w:t>
      </w:r>
      <w:r w:rsidR="009B0A63">
        <w:rPr>
          <w:color w:val="000000"/>
          <w:sz w:val="28"/>
          <w:szCs w:val="28"/>
        </w:rPr>
        <w:t xml:space="preserve"> </w:t>
      </w:r>
      <w:r w:rsidR="009B0A63">
        <w:rPr>
          <w:rFonts w:ascii="Times New Roman CYR" w:hAnsi="Times New Roman CYR" w:cs="Times New Roman CYR"/>
          <w:color w:val="000000"/>
          <w:sz w:val="28"/>
          <w:szCs w:val="28"/>
        </w:rPr>
        <w:t>в муниципальной</w:t>
      </w:r>
      <w:r w:rsidR="009B0A63">
        <w:rPr>
          <w:color w:val="000000"/>
          <w:sz w:val="28"/>
          <w:szCs w:val="28"/>
        </w:rPr>
        <w:t xml:space="preserve"> </w:t>
      </w:r>
      <w:r w:rsidR="009B0A63">
        <w:rPr>
          <w:rFonts w:ascii="Times New Roman CYR" w:hAnsi="Times New Roman CYR" w:cs="Times New Roman CYR"/>
          <w:color w:val="000000"/>
          <w:sz w:val="28"/>
          <w:szCs w:val="28"/>
        </w:rPr>
        <w:t>собственности,</w:t>
      </w:r>
      <w:r w:rsidR="009B0A63">
        <w:rPr>
          <w:color w:val="000000"/>
          <w:sz w:val="28"/>
          <w:szCs w:val="28"/>
        </w:rPr>
        <w:t xml:space="preserve"> </w:t>
      </w:r>
      <w:r w:rsidR="009B0A63">
        <w:rPr>
          <w:rFonts w:ascii="Times New Roman CYR" w:hAnsi="Times New Roman CYR" w:cs="Times New Roman CYR"/>
          <w:color w:val="000000"/>
          <w:sz w:val="28"/>
          <w:szCs w:val="28"/>
        </w:rPr>
        <w:t>с</w:t>
      </w:r>
      <w:r w:rsidR="009B0A63">
        <w:rPr>
          <w:color w:val="000000"/>
          <w:sz w:val="28"/>
          <w:szCs w:val="28"/>
        </w:rPr>
        <w:t xml:space="preserve"> </w:t>
      </w:r>
      <w:r w:rsidR="009B0A63">
        <w:rPr>
          <w:rFonts w:ascii="Times New Roman CYR" w:hAnsi="Times New Roman CYR" w:cs="Times New Roman CYR"/>
          <w:color w:val="000000"/>
          <w:sz w:val="28"/>
          <w:szCs w:val="28"/>
        </w:rPr>
        <w:t>целью</w:t>
      </w:r>
      <w:r w:rsidR="009B0A63">
        <w:rPr>
          <w:color w:val="000000"/>
          <w:sz w:val="28"/>
          <w:szCs w:val="28"/>
        </w:rPr>
        <w:t xml:space="preserve"> </w:t>
      </w:r>
      <w:r w:rsidR="009B0A63">
        <w:rPr>
          <w:rFonts w:ascii="Times New Roman CYR" w:hAnsi="Times New Roman CYR" w:cs="Times New Roman CYR"/>
          <w:color w:val="000000"/>
          <w:sz w:val="28"/>
          <w:szCs w:val="28"/>
        </w:rPr>
        <w:t>выявления</w:t>
      </w:r>
      <w:r w:rsidR="009B0A63">
        <w:rPr>
          <w:color w:val="000000"/>
          <w:sz w:val="28"/>
          <w:szCs w:val="28"/>
        </w:rPr>
        <w:t xml:space="preserve"> </w:t>
      </w:r>
      <w:r w:rsidR="009B0A63">
        <w:rPr>
          <w:rFonts w:ascii="Times New Roman CYR" w:hAnsi="Times New Roman CYR" w:cs="Times New Roman CYR"/>
          <w:color w:val="000000"/>
          <w:sz w:val="28"/>
          <w:szCs w:val="28"/>
        </w:rPr>
        <w:t>неиспользуемого</w:t>
      </w:r>
      <w:r w:rsidR="009B0A63">
        <w:rPr>
          <w:color w:val="000000"/>
          <w:sz w:val="28"/>
          <w:szCs w:val="28"/>
        </w:rPr>
        <w:t xml:space="preserve"> (</w:t>
      </w:r>
      <w:r w:rsidR="009B0A63">
        <w:rPr>
          <w:rFonts w:ascii="Times New Roman CYR" w:hAnsi="Times New Roman CYR" w:cs="Times New Roman CYR"/>
          <w:color w:val="000000"/>
          <w:sz w:val="28"/>
          <w:szCs w:val="28"/>
        </w:rPr>
        <w:t>бесхозяйного) имущества</w:t>
      </w:r>
      <w:r w:rsidR="009B0A63">
        <w:rPr>
          <w:color w:val="000000"/>
          <w:sz w:val="28"/>
          <w:szCs w:val="28"/>
        </w:rPr>
        <w:t xml:space="preserve"> </w:t>
      </w:r>
      <w:r w:rsidR="009B0A63">
        <w:rPr>
          <w:rFonts w:ascii="Times New Roman CYR" w:hAnsi="Times New Roman CYR" w:cs="Times New Roman CYR"/>
          <w:color w:val="000000"/>
          <w:sz w:val="28"/>
          <w:szCs w:val="28"/>
        </w:rPr>
        <w:t>и</w:t>
      </w:r>
      <w:r w:rsidR="009B0A63">
        <w:rPr>
          <w:color w:val="000000"/>
          <w:sz w:val="28"/>
          <w:szCs w:val="28"/>
        </w:rPr>
        <w:t xml:space="preserve"> </w:t>
      </w:r>
      <w:r w:rsidR="009B0A63">
        <w:rPr>
          <w:rFonts w:ascii="Times New Roman CYR" w:hAnsi="Times New Roman CYR" w:cs="Times New Roman CYR"/>
          <w:color w:val="000000"/>
          <w:sz w:val="28"/>
          <w:szCs w:val="28"/>
        </w:rPr>
        <w:t>определения</w:t>
      </w:r>
      <w:r w:rsidR="009B0A63">
        <w:rPr>
          <w:color w:val="000000"/>
          <w:sz w:val="28"/>
          <w:szCs w:val="28"/>
        </w:rPr>
        <w:t xml:space="preserve"> </w:t>
      </w:r>
      <w:r w:rsidR="009B0A63">
        <w:rPr>
          <w:rFonts w:ascii="Times New Roman CYR" w:hAnsi="Times New Roman CYR" w:cs="Times New Roman CYR"/>
          <w:color w:val="000000"/>
          <w:sz w:val="28"/>
          <w:szCs w:val="28"/>
        </w:rPr>
        <w:t>направлений</w:t>
      </w:r>
      <w:r w:rsidR="009B0A63">
        <w:rPr>
          <w:color w:val="000000"/>
          <w:sz w:val="28"/>
          <w:szCs w:val="28"/>
        </w:rPr>
        <w:t xml:space="preserve"> </w:t>
      </w:r>
      <w:r w:rsidR="009B0A63">
        <w:rPr>
          <w:rFonts w:ascii="Times New Roman CYR" w:hAnsi="Times New Roman CYR" w:cs="Times New Roman CYR"/>
          <w:color w:val="000000"/>
          <w:sz w:val="28"/>
          <w:szCs w:val="28"/>
        </w:rPr>
        <w:t>его</w:t>
      </w:r>
      <w:r w:rsidR="009B0A63">
        <w:rPr>
          <w:color w:val="000000"/>
          <w:sz w:val="28"/>
          <w:szCs w:val="28"/>
        </w:rPr>
        <w:t xml:space="preserve"> </w:t>
      </w:r>
      <w:r w:rsidR="009B0A63">
        <w:rPr>
          <w:rFonts w:ascii="Times New Roman CYR" w:hAnsi="Times New Roman CYR" w:cs="Times New Roman CYR"/>
          <w:color w:val="000000"/>
          <w:sz w:val="28"/>
          <w:szCs w:val="28"/>
        </w:rPr>
        <w:t>последующего</w:t>
      </w:r>
      <w:r w:rsidR="009B0A63">
        <w:rPr>
          <w:color w:val="000000"/>
          <w:sz w:val="28"/>
          <w:szCs w:val="28"/>
        </w:rPr>
        <w:t xml:space="preserve"> </w:t>
      </w:r>
      <w:r w:rsidR="009B0A63">
        <w:rPr>
          <w:rFonts w:ascii="Times New Roman CYR" w:hAnsi="Times New Roman CYR" w:cs="Times New Roman CYR"/>
          <w:color w:val="000000"/>
          <w:sz w:val="28"/>
          <w:szCs w:val="28"/>
        </w:rPr>
        <w:t xml:space="preserve">использования; </w:t>
      </w:r>
    </w:p>
    <w:p w:rsidR="00FA1391" w:rsidRDefault="00391CB2" w:rsidP="00391CB2">
      <w:pPr>
        <w:pStyle w:val="a3"/>
        <w:jc w:val="both"/>
        <w:rPr>
          <w:rFonts w:ascii="Times New Roman CYR" w:hAnsi="Times New Roman CYR" w:cs="Times New Roman CYR"/>
          <w:color w:val="000000"/>
          <w:sz w:val="28"/>
          <w:szCs w:val="28"/>
        </w:rPr>
      </w:pPr>
      <w:r>
        <w:rPr>
          <w:color w:val="000000"/>
          <w:sz w:val="28"/>
          <w:szCs w:val="28"/>
        </w:rPr>
        <w:t xml:space="preserve">             -</w:t>
      </w:r>
      <w:r w:rsidR="009B0A63">
        <w:rPr>
          <w:rFonts w:ascii="Times New Roman CYR" w:hAnsi="Times New Roman CYR" w:cs="Times New Roman CYR"/>
          <w:color w:val="000000"/>
          <w:sz w:val="28"/>
          <w:szCs w:val="28"/>
        </w:rPr>
        <w:t>повышение</w:t>
      </w:r>
      <w:r w:rsidR="009B0A63">
        <w:rPr>
          <w:color w:val="000000"/>
          <w:sz w:val="28"/>
          <w:szCs w:val="28"/>
        </w:rPr>
        <w:t xml:space="preserve"> </w:t>
      </w:r>
      <w:r w:rsidR="009B0A63">
        <w:rPr>
          <w:rFonts w:ascii="Times New Roman CYR" w:hAnsi="Times New Roman CYR" w:cs="Times New Roman CYR"/>
          <w:color w:val="000000"/>
          <w:sz w:val="28"/>
          <w:szCs w:val="28"/>
        </w:rPr>
        <w:t>качества</w:t>
      </w:r>
      <w:r w:rsidR="009B0A63">
        <w:rPr>
          <w:color w:val="000000"/>
          <w:sz w:val="28"/>
          <w:szCs w:val="28"/>
        </w:rPr>
        <w:t xml:space="preserve"> </w:t>
      </w:r>
      <w:r w:rsidR="009B0A63">
        <w:rPr>
          <w:rFonts w:ascii="Times New Roman CYR" w:hAnsi="Times New Roman CYR" w:cs="Times New Roman CYR"/>
          <w:color w:val="000000"/>
          <w:sz w:val="28"/>
          <w:szCs w:val="28"/>
        </w:rPr>
        <w:t>претензионной</w:t>
      </w:r>
      <w:r w:rsidR="009B0A63">
        <w:rPr>
          <w:color w:val="000000"/>
          <w:sz w:val="28"/>
          <w:szCs w:val="28"/>
        </w:rPr>
        <w:t xml:space="preserve"> </w:t>
      </w:r>
      <w:r w:rsidR="009B0A63">
        <w:rPr>
          <w:rFonts w:ascii="Times New Roman CYR" w:hAnsi="Times New Roman CYR" w:cs="Times New Roman CYR"/>
          <w:color w:val="000000"/>
          <w:sz w:val="28"/>
          <w:szCs w:val="28"/>
        </w:rPr>
        <w:t>и</w:t>
      </w:r>
      <w:r w:rsidR="009B0A63">
        <w:rPr>
          <w:color w:val="000000"/>
          <w:sz w:val="28"/>
          <w:szCs w:val="28"/>
        </w:rPr>
        <w:t xml:space="preserve"> </w:t>
      </w:r>
      <w:r w:rsidR="009B0A63">
        <w:rPr>
          <w:rFonts w:ascii="Times New Roman CYR" w:hAnsi="Times New Roman CYR" w:cs="Times New Roman CYR"/>
          <w:color w:val="000000"/>
          <w:sz w:val="28"/>
          <w:szCs w:val="28"/>
        </w:rPr>
        <w:t>исковой</w:t>
      </w:r>
      <w:r w:rsidR="009B0A63">
        <w:rPr>
          <w:color w:val="000000"/>
          <w:sz w:val="28"/>
          <w:szCs w:val="28"/>
        </w:rPr>
        <w:t xml:space="preserve"> </w:t>
      </w:r>
      <w:r w:rsidR="009B0A63">
        <w:rPr>
          <w:rFonts w:ascii="Times New Roman CYR" w:hAnsi="Times New Roman CYR" w:cs="Times New Roman CYR"/>
          <w:color w:val="000000"/>
          <w:sz w:val="28"/>
          <w:szCs w:val="28"/>
        </w:rPr>
        <w:t>работы</w:t>
      </w:r>
      <w:r w:rsidR="009B0A63">
        <w:rPr>
          <w:color w:val="000000"/>
          <w:sz w:val="28"/>
          <w:szCs w:val="28"/>
        </w:rPr>
        <w:t xml:space="preserve"> </w:t>
      </w:r>
      <w:r w:rsidR="009B0A63">
        <w:rPr>
          <w:rFonts w:ascii="Times New Roman CYR" w:hAnsi="Times New Roman CYR" w:cs="Times New Roman CYR"/>
          <w:color w:val="000000"/>
          <w:sz w:val="28"/>
          <w:szCs w:val="28"/>
        </w:rPr>
        <w:t>с</w:t>
      </w:r>
      <w:r w:rsidR="009B0A63">
        <w:rPr>
          <w:color w:val="000000"/>
          <w:sz w:val="28"/>
          <w:szCs w:val="28"/>
        </w:rPr>
        <w:t xml:space="preserve"> </w:t>
      </w:r>
      <w:r w:rsidR="009B0A63">
        <w:rPr>
          <w:rFonts w:ascii="Times New Roman CYR" w:hAnsi="Times New Roman CYR" w:cs="Times New Roman CYR"/>
          <w:color w:val="000000"/>
          <w:sz w:val="28"/>
          <w:szCs w:val="28"/>
        </w:rPr>
        <w:t>неплательщиками</w:t>
      </w:r>
      <w:r w:rsidR="009B0A63">
        <w:rPr>
          <w:color w:val="000000"/>
          <w:sz w:val="28"/>
          <w:szCs w:val="28"/>
        </w:rPr>
        <w:t xml:space="preserve"> </w:t>
      </w:r>
      <w:r w:rsidR="009B0A63">
        <w:rPr>
          <w:rFonts w:ascii="Times New Roman CYR" w:hAnsi="Times New Roman CYR" w:cs="Times New Roman CYR"/>
          <w:color w:val="000000"/>
          <w:sz w:val="28"/>
          <w:szCs w:val="28"/>
        </w:rPr>
        <w:t>с целью</w:t>
      </w:r>
      <w:r w:rsidR="009B0A63">
        <w:rPr>
          <w:color w:val="000000"/>
          <w:sz w:val="28"/>
          <w:szCs w:val="28"/>
        </w:rPr>
        <w:t xml:space="preserve"> </w:t>
      </w:r>
      <w:r w:rsidR="009B0A63">
        <w:rPr>
          <w:rFonts w:ascii="Times New Roman CYR" w:hAnsi="Times New Roman CYR" w:cs="Times New Roman CYR"/>
          <w:color w:val="000000"/>
          <w:sz w:val="28"/>
          <w:szCs w:val="28"/>
        </w:rPr>
        <w:t>осуществления</w:t>
      </w:r>
      <w:r w:rsidR="009B0A63">
        <w:rPr>
          <w:color w:val="000000"/>
          <w:sz w:val="28"/>
          <w:szCs w:val="28"/>
        </w:rPr>
        <w:t xml:space="preserve"> </w:t>
      </w:r>
      <w:r w:rsidR="009B0A63">
        <w:rPr>
          <w:rFonts w:ascii="Times New Roman CYR" w:hAnsi="Times New Roman CYR" w:cs="Times New Roman CYR"/>
          <w:color w:val="000000"/>
          <w:sz w:val="28"/>
          <w:szCs w:val="28"/>
        </w:rPr>
        <w:t>мер,</w:t>
      </w:r>
      <w:r w:rsidR="009B0A63">
        <w:rPr>
          <w:color w:val="000000"/>
          <w:sz w:val="28"/>
          <w:szCs w:val="28"/>
        </w:rPr>
        <w:t xml:space="preserve"> </w:t>
      </w:r>
      <w:r w:rsidR="009B0A63">
        <w:rPr>
          <w:rFonts w:ascii="Times New Roman CYR" w:hAnsi="Times New Roman CYR" w:cs="Times New Roman CYR"/>
          <w:color w:val="000000"/>
          <w:sz w:val="28"/>
          <w:szCs w:val="28"/>
        </w:rPr>
        <w:t>направленных</w:t>
      </w:r>
      <w:r w:rsidR="009B0A63">
        <w:rPr>
          <w:color w:val="000000"/>
          <w:sz w:val="28"/>
          <w:szCs w:val="28"/>
        </w:rPr>
        <w:t xml:space="preserve"> </w:t>
      </w:r>
      <w:r w:rsidR="009B0A63">
        <w:rPr>
          <w:rFonts w:ascii="Times New Roman CYR" w:hAnsi="Times New Roman CYR" w:cs="Times New Roman CYR"/>
          <w:color w:val="000000"/>
          <w:sz w:val="28"/>
          <w:szCs w:val="28"/>
        </w:rPr>
        <w:t>на</w:t>
      </w:r>
      <w:r w:rsidR="009B0A63">
        <w:rPr>
          <w:color w:val="000000"/>
          <w:sz w:val="28"/>
          <w:szCs w:val="28"/>
        </w:rPr>
        <w:t xml:space="preserve"> </w:t>
      </w:r>
      <w:r w:rsidR="009B0A63">
        <w:rPr>
          <w:rFonts w:ascii="Times New Roman CYR" w:hAnsi="Times New Roman CYR" w:cs="Times New Roman CYR"/>
          <w:color w:val="000000"/>
          <w:sz w:val="28"/>
          <w:szCs w:val="28"/>
        </w:rPr>
        <w:t>безусловное</w:t>
      </w:r>
      <w:r w:rsidR="009B0A63">
        <w:rPr>
          <w:color w:val="000000"/>
          <w:sz w:val="28"/>
          <w:szCs w:val="28"/>
        </w:rPr>
        <w:t xml:space="preserve"> </w:t>
      </w:r>
      <w:r w:rsidR="009B0A63">
        <w:rPr>
          <w:rFonts w:ascii="Times New Roman CYR" w:hAnsi="Times New Roman CYR" w:cs="Times New Roman CYR"/>
          <w:color w:val="000000"/>
          <w:sz w:val="28"/>
          <w:szCs w:val="28"/>
        </w:rPr>
        <w:t>взыскание</w:t>
      </w:r>
      <w:r w:rsidR="009B0A63">
        <w:rPr>
          <w:color w:val="000000"/>
          <w:sz w:val="28"/>
          <w:szCs w:val="28"/>
        </w:rPr>
        <w:t xml:space="preserve"> </w:t>
      </w:r>
      <w:r w:rsidR="009B0A63">
        <w:rPr>
          <w:rFonts w:ascii="Times New Roman CYR" w:hAnsi="Times New Roman CYR" w:cs="Times New Roman CYR"/>
          <w:color w:val="000000"/>
          <w:sz w:val="28"/>
          <w:szCs w:val="28"/>
        </w:rPr>
        <w:t>задолженности в</w:t>
      </w:r>
      <w:r w:rsidR="009B0A63">
        <w:rPr>
          <w:color w:val="000000"/>
          <w:sz w:val="28"/>
          <w:szCs w:val="28"/>
        </w:rPr>
        <w:t xml:space="preserve"> </w:t>
      </w:r>
      <w:r w:rsidR="009B0A63">
        <w:rPr>
          <w:rFonts w:ascii="Times New Roman CYR" w:hAnsi="Times New Roman CYR" w:cs="Times New Roman CYR"/>
          <w:color w:val="000000"/>
          <w:sz w:val="28"/>
          <w:szCs w:val="28"/>
        </w:rPr>
        <w:t xml:space="preserve">бюджет; </w:t>
      </w:r>
    </w:p>
    <w:p w:rsidR="00C32B1E" w:rsidRDefault="00391CB2" w:rsidP="00391CB2">
      <w:pPr>
        <w:pStyle w:val="a3"/>
        <w:jc w:val="both"/>
        <w:rPr>
          <w:rFonts w:ascii="Times New Roman CYR" w:hAnsi="Times New Roman CYR" w:cs="Times New Roman CYR"/>
          <w:color w:val="000000"/>
          <w:sz w:val="28"/>
          <w:szCs w:val="28"/>
        </w:rPr>
      </w:pPr>
      <w:r>
        <w:rPr>
          <w:color w:val="000000"/>
          <w:sz w:val="28"/>
          <w:szCs w:val="28"/>
        </w:rPr>
        <w:t xml:space="preserve">             -</w:t>
      </w:r>
      <w:r w:rsidR="009B0A63">
        <w:rPr>
          <w:rFonts w:ascii="Times New Roman CYR" w:hAnsi="Times New Roman CYR" w:cs="Times New Roman CYR"/>
          <w:color w:val="000000"/>
          <w:sz w:val="28"/>
          <w:szCs w:val="28"/>
        </w:rPr>
        <w:t>активизация</w:t>
      </w:r>
      <w:r w:rsidR="009B0A63">
        <w:rPr>
          <w:color w:val="000000"/>
          <w:sz w:val="28"/>
          <w:szCs w:val="28"/>
        </w:rPr>
        <w:t xml:space="preserve"> </w:t>
      </w:r>
      <w:r w:rsidR="009B0A63">
        <w:rPr>
          <w:rFonts w:ascii="Times New Roman CYR" w:hAnsi="Times New Roman CYR" w:cs="Times New Roman CYR"/>
          <w:color w:val="000000"/>
          <w:sz w:val="28"/>
          <w:szCs w:val="28"/>
        </w:rPr>
        <w:t>работы</w:t>
      </w:r>
      <w:r w:rsidR="009B0A63">
        <w:rPr>
          <w:color w:val="000000"/>
          <w:sz w:val="28"/>
          <w:szCs w:val="28"/>
        </w:rPr>
        <w:t xml:space="preserve"> </w:t>
      </w:r>
      <w:r w:rsidR="009B0A63">
        <w:rPr>
          <w:rFonts w:ascii="Times New Roman CYR" w:hAnsi="Times New Roman CYR" w:cs="Times New Roman CYR"/>
          <w:color w:val="000000"/>
          <w:sz w:val="28"/>
          <w:szCs w:val="28"/>
        </w:rPr>
        <w:t>по</w:t>
      </w:r>
      <w:r w:rsidR="009B0A63">
        <w:rPr>
          <w:color w:val="000000"/>
          <w:sz w:val="28"/>
          <w:szCs w:val="28"/>
        </w:rPr>
        <w:t xml:space="preserve"> </w:t>
      </w:r>
      <w:r w:rsidR="009B0A63">
        <w:rPr>
          <w:rFonts w:ascii="Times New Roman CYR" w:hAnsi="Times New Roman CYR" w:cs="Times New Roman CYR"/>
          <w:color w:val="000000"/>
          <w:sz w:val="28"/>
          <w:szCs w:val="28"/>
        </w:rPr>
        <w:t>вовлечению</w:t>
      </w:r>
      <w:r w:rsidR="009B0A63">
        <w:rPr>
          <w:color w:val="000000"/>
          <w:sz w:val="28"/>
          <w:szCs w:val="28"/>
        </w:rPr>
        <w:t xml:space="preserve"> </w:t>
      </w:r>
      <w:r w:rsidR="009B0A63">
        <w:rPr>
          <w:rFonts w:ascii="Times New Roman CYR" w:hAnsi="Times New Roman CYR" w:cs="Times New Roman CYR"/>
          <w:color w:val="000000"/>
          <w:sz w:val="28"/>
          <w:szCs w:val="28"/>
        </w:rPr>
        <w:t>в</w:t>
      </w:r>
      <w:r w:rsidR="009B0A63">
        <w:rPr>
          <w:color w:val="000000"/>
          <w:sz w:val="28"/>
          <w:szCs w:val="28"/>
        </w:rPr>
        <w:t xml:space="preserve"> </w:t>
      </w:r>
      <w:r w:rsidR="009B0A63">
        <w:rPr>
          <w:rFonts w:ascii="Times New Roman CYR" w:hAnsi="Times New Roman CYR" w:cs="Times New Roman CYR"/>
          <w:color w:val="000000"/>
          <w:sz w:val="28"/>
          <w:szCs w:val="28"/>
        </w:rPr>
        <w:t>хозяйственный</w:t>
      </w:r>
      <w:r w:rsidR="009B0A63">
        <w:rPr>
          <w:color w:val="000000"/>
          <w:sz w:val="28"/>
          <w:szCs w:val="28"/>
        </w:rPr>
        <w:t xml:space="preserve"> </w:t>
      </w:r>
      <w:r w:rsidR="009B0A63">
        <w:rPr>
          <w:rFonts w:ascii="Times New Roman CYR" w:hAnsi="Times New Roman CYR" w:cs="Times New Roman CYR"/>
          <w:color w:val="000000"/>
          <w:sz w:val="28"/>
          <w:szCs w:val="28"/>
        </w:rPr>
        <w:t>оборот</w:t>
      </w:r>
      <w:r w:rsidR="009B0A63">
        <w:rPr>
          <w:color w:val="000000"/>
          <w:sz w:val="28"/>
          <w:szCs w:val="28"/>
        </w:rPr>
        <w:t xml:space="preserve"> </w:t>
      </w:r>
      <w:r w:rsidR="009B0A63">
        <w:rPr>
          <w:rFonts w:ascii="Times New Roman CYR" w:hAnsi="Times New Roman CYR" w:cs="Times New Roman CYR"/>
          <w:color w:val="000000"/>
          <w:sz w:val="28"/>
          <w:szCs w:val="28"/>
        </w:rPr>
        <w:t>неиспользуемых объектов</w:t>
      </w:r>
      <w:r w:rsidR="009B0A63">
        <w:rPr>
          <w:color w:val="000000"/>
          <w:sz w:val="28"/>
          <w:szCs w:val="28"/>
        </w:rPr>
        <w:t xml:space="preserve"> </w:t>
      </w:r>
      <w:r w:rsidR="009B0A63">
        <w:rPr>
          <w:rFonts w:ascii="Times New Roman CYR" w:hAnsi="Times New Roman CYR" w:cs="Times New Roman CYR"/>
          <w:color w:val="000000"/>
          <w:sz w:val="28"/>
          <w:szCs w:val="28"/>
        </w:rPr>
        <w:t>недвижимости.</w:t>
      </w:r>
    </w:p>
    <w:p w:rsidR="00391CB2" w:rsidRPr="0075612C" w:rsidRDefault="00391CB2" w:rsidP="00FA1391">
      <w:pPr>
        <w:pStyle w:val="a3"/>
        <w:jc w:val="both"/>
      </w:pPr>
    </w:p>
    <w:p w:rsidR="00C32B1E" w:rsidRPr="0075612C" w:rsidRDefault="005C5344" w:rsidP="00C32B1E">
      <w:pPr>
        <w:pStyle w:val="a3"/>
        <w:ind w:firstLine="709"/>
        <w:jc w:val="both"/>
        <w:rPr>
          <w:rFonts w:ascii="Times New Roman" w:hAnsi="Times New Roman" w:cs="Times New Roman"/>
          <w:b/>
          <w:i/>
          <w:sz w:val="28"/>
          <w:szCs w:val="28"/>
        </w:rPr>
      </w:pPr>
      <w:r>
        <w:rPr>
          <w:rFonts w:ascii="Times New Roman" w:hAnsi="Times New Roman" w:cs="Times New Roman"/>
          <w:b/>
          <w:i/>
          <w:sz w:val="28"/>
          <w:szCs w:val="28"/>
        </w:rPr>
        <w:t>10</w:t>
      </w:r>
      <w:r w:rsidR="00C32B1E" w:rsidRPr="0075612C">
        <w:rPr>
          <w:rFonts w:ascii="Times New Roman" w:hAnsi="Times New Roman" w:cs="Times New Roman"/>
          <w:b/>
          <w:i/>
          <w:sz w:val="28"/>
          <w:szCs w:val="28"/>
        </w:rPr>
        <w:t xml:space="preserve">.2. Предварительные итоги социально-экономического развития </w:t>
      </w:r>
      <w:r w:rsidR="00CC377A">
        <w:rPr>
          <w:rFonts w:ascii="Times New Roman" w:hAnsi="Times New Roman" w:cs="Times New Roman"/>
          <w:b/>
          <w:i/>
          <w:sz w:val="28"/>
          <w:szCs w:val="28"/>
        </w:rPr>
        <w:t>Андрейковского</w:t>
      </w:r>
      <w:r w:rsidR="00D23C49">
        <w:rPr>
          <w:rFonts w:ascii="Times New Roman" w:hAnsi="Times New Roman" w:cs="Times New Roman"/>
          <w:b/>
          <w:i/>
          <w:sz w:val="28"/>
          <w:szCs w:val="28"/>
        </w:rPr>
        <w:t xml:space="preserve"> сельского поселения Вяземского района</w:t>
      </w:r>
      <w:r w:rsidR="00C32B1E" w:rsidRPr="0075612C">
        <w:rPr>
          <w:rFonts w:ascii="Times New Roman" w:hAnsi="Times New Roman" w:cs="Times New Roman"/>
          <w:b/>
          <w:i/>
          <w:sz w:val="28"/>
          <w:szCs w:val="28"/>
        </w:rPr>
        <w:t xml:space="preserve"> Смоленской области за истекший период 202</w:t>
      </w:r>
      <w:r w:rsidR="00FC3CC0">
        <w:rPr>
          <w:rFonts w:ascii="Times New Roman" w:hAnsi="Times New Roman" w:cs="Times New Roman"/>
          <w:b/>
          <w:i/>
          <w:sz w:val="28"/>
          <w:szCs w:val="28"/>
        </w:rPr>
        <w:t>3</w:t>
      </w:r>
      <w:r w:rsidR="00C32B1E" w:rsidRPr="0075612C">
        <w:rPr>
          <w:rFonts w:ascii="Times New Roman" w:hAnsi="Times New Roman" w:cs="Times New Roman"/>
          <w:b/>
          <w:i/>
          <w:sz w:val="28"/>
          <w:szCs w:val="28"/>
        </w:rPr>
        <w:t xml:space="preserve"> года и ожидаемые итоги за текущий финансовый год</w:t>
      </w:r>
    </w:p>
    <w:p w:rsidR="00C32B1E" w:rsidRPr="00E20CB4" w:rsidRDefault="00C32B1E" w:rsidP="00C32B1E">
      <w:pPr>
        <w:pStyle w:val="a3"/>
        <w:ind w:firstLine="709"/>
        <w:jc w:val="both"/>
        <w:rPr>
          <w:rFonts w:ascii="Times New Roman" w:hAnsi="Times New Roman" w:cs="Times New Roman"/>
          <w:sz w:val="28"/>
          <w:szCs w:val="28"/>
          <w:highlight w:val="yellow"/>
        </w:rPr>
      </w:pPr>
    </w:p>
    <w:p w:rsidR="00C32B1E" w:rsidRDefault="00C32B1E" w:rsidP="00C32B1E">
      <w:pPr>
        <w:autoSpaceDE w:val="0"/>
        <w:autoSpaceDN w:val="0"/>
        <w:adjustRightInd w:val="0"/>
        <w:ind w:firstLine="709"/>
        <w:jc w:val="both"/>
        <w:rPr>
          <w:sz w:val="28"/>
          <w:szCs w:val="28"/>
        </w:rPr>
      </w:pPr>
      <w:bookmarkStart w:id="23" w:name="_Hlk89235047"/>
      <w:r w:rsidRPr="0075612C">
        <w:rPr>
          <w:sz w:val="28"/>
          <w:szCs w:val="28"/>
        </w:rPr>
        <w:t xml:space="preserve">В предоставленных предварительных итогах социально-экономического развития </w:t>
      </w:r>
      <w:r>
        <w:rPr>
          <w:sz w:val="28"/>
          <w:szCs w:val="28"/>
        </w:rPr>
        <w:t xml:space="preserve">за </w:t>
      </w:r>
      <w:r w:rsidRPr="0075612C">
        <w:rPr>
          <w:sz w:val="28"/>
          <w:szCs w:val="28"/>
        </w:rPr>
        <w:t>истекший период 202</w:t>
      </w:r>
      <w:r w:rsidR="004137CB">
        <w:rPr>
          <w:sz w:val="28"/>
          <w:szCs w:val="28"/>
        </w:rPr>
        <w:t>3</w:t>
      </w:r>
      <w:r w:rsidRPr="0075612C">
        <w:rPr>
          <w:sz w:val="28"/>
          <w:szCs w:val="28"/>
        </w:rPr>
        <w:t xml:space="preserve"> года и ожидаемые итоги за текущий финансовый год</w:t>
      </w:r>
      <w:r>
        <w:rPr>
          <w:sz w:val="28"/>
          <w:szCs w:val="28"/>
        </w:rPr>
        <w:t xml:space="preserve"> </w:t>
      </w:r>
      <w:r w:rsidRPr="0075612C">
        <w:rPr>
          <w:sz w:val="28"/>
          <w:szCs w:val="28"/>
        </w:rPr>
        <w:t>содерж</w:t>
      </w:r>
      <w:r>
        <w:rPr>
          <w:sz w:val="28"/>
          <w:szCs w:val="28"/>
        </w:rPr>
        <w:t>ится</w:t>
      </w:r>
      <w:r w:rsidRPr="0075612C">
        <w:rPr>
          <w:sz w:val="28"/>
          <w:szCs w:val="28"/>
        </w:rPr>
        <w:t xml:space="preserve"> информаци</w:t>
      </w:r>
      <w:r>
        <w:rPr>
          <w:sz w:val="28"/>
          <w:szCs w:val="28"/>
        </w:rPr>
        <w:t>я</w:t>
      </w:r>
      <w:r w:rsidRPr="0075612C">
        <w:rPr>
          <w:sz w:val="28"/>
          <w:szCs w:val="28"/>
        </w:rPr>
        <w:t xml:space="preserve"> о социально-экономическом развитии </w:t>
      </w:r>
      <w:r>
        <w:rPr>
          <w:sz w:val="28"/>
          <w:szCs w:val="28"/>
        </w:rPr>
        <w:t xml:space="preserve">сельского </w:t>
      </w:r>
      <w:r w:rsidRPr="0075612C">
        <w:rPr>
          <w:sz w:val="28"/>
          <w:szCs w:val="28"/>
        </w:rPr>
        <w:t xml:space="preserve">поселения, </w:t>
      </w:r>
      <w:r>
        <w:rPr>
          <w:sz w:val="28"/>
          <w:szCs w:val="28"/>
        </w:rPr>
        <w:t>необходимая</w:t>
      </w:r>
      <w:r w:rsidRPr="0075612C">
        <w:rPr>
          <w:sz w:val="28"/>
          <w:szCs w:val="28"/>
        </w:rPr>
        <w:t xml:space="preserve"> для планирования бюджета </w:t>
      </w:r>
      <w:r w:rsidR="00782062">
        <w:rPr>
          <w:sz w:val="28"/>
          <w:szCs w:val="28"/>
        </w:rPr>
        <w:t xml:space="preserve">на 2024 год и на плановый период 2025 и 2026 годов; </w:t>
      </w:r>
    </w:p>
    <w:p w:rsidR="00C32B1E" w:rsidRDefault="00C32B1E" w:rsidP="00C32B1E">
      <w:pPr>
        <w:autoSpaceDE w:val="0"/>
        <w:autoSpaceDN w:val="0"/>
        <w:adjustRightInd w:val="0"/>
        <w:ind w:firstLine="709"/>
        <w:jc w:val="both"/>
        <w:rPr>
          <w:sz w:val="28"/>
          <w:szCs w:val="28"/>
        </w:rPr>
      </w:pPr>
      <w:r>
        <w:rPr>
          <w:sz w:val="28"/>
          <w:szCs w:val="28"/>
        </w:rPr>
        <w:t>- динамика основных показателей 202</w:t>
      </w:r>
      <w:r w:rsidR="003F6267">
        <w:rPr>
          <w:sz w:val="28"/>
          <w:szCs w:val="28"/>
        </w:rPr>
        <w:t>3</w:t>
      </w:r>
      <w:r>
        <w:rPr>
          <w:sz w:val="28"/>
          <w:szCs w:val="28"/>
        </w:rPr>
        <w:t xml:space="preserve"> года (доходы и расходы бюджета поселения);</w:t>
      </w:r>
    </w:p>
    <w:p w:rsidR="00C32B1E" w:rsidRDefault="00C32B1E" w:rsidP="00C32B1E">
      <w:pPr>
        <w:autoSpaceDE w:val="0"/>
        <w:autoSpaceDN w:val="0"/>
        <w:adjustRightInd w:val="0"/>
        <w:ind w:firstLine="709"/>
        <w:jc w:val="both"/>
        <w:rPr>
          <w:sz w:val="28"/>
          <w:szCs w:val="28"/>
        </w:rPr>
      </w:pPr>
      <w:r>
        <w:rPr>
          <w:sz w:val="28"/>
          <w:szCs w:val="28"/>
        </w:rPr>
        <w:t>- состояние дорожного хозяйства, жилищно-коммунального хозяйства и благоустройство поселения;</w:t>
      </w:r>
    </w:p>
    <w:p w:rsidR="00C32B1E" w:rsidRDefault="00C32B1E" w:rsidP="00C32B1E">
      <w:pPr>
        <w:autoSpaceDE w:val="0"/>
        <w:autoSpaceDN w:val="0"/>
        <w:adjustRightInd w:val="0"/>
        <w:ind w:firstLine="709"/>
        <w:jc w:val="both"/>
        <w:rPr>
          <w:sz w:val="28"/>
          <w:szCs w:val="28"/>
        </w:rPr>
      </w:pPr>
      <w:r>
        <w:rPr>
          <w:sz w:val="28"/>
          <w:szCs w:val="28"/>
        </w:rPr>
        <w:t>- развитие на территории поселения образования, культуры, спорта;</w:t>
      </w:r>
    </w:p>
    <w:p w:rsidR="00C32B1E" w:rsidRDefault="00C32B1E" w:rsidP="00C32B1E">
      <w:pPr>
        <w:autoSpaceDE w:val="0"/>
        <w:autoSpaceDN w:val="0"/>
        <w:adjustRightInd w:val="0"/>
        <w:ind w:firstLine="709"/>
        <w:jc w:val="both"/>
        <w:rPr>
          <w:sz w:val="28"/>
          <w:szCs w:val="28"/>
        </w:rPr>
      </w:pPr>
      <w:r>
        <w:rPr>
          <w:sz w:val="28"/>
          <w:szCs w:val="28"/>
        </w:rPr>
        <w:t>- показатели занятости населения;</w:t>
      </w:r>
    </w:p>
    <w:p w:rsidR="00C32B1E" w:rsidRDefault="00C32B1E" w:rsidP="00C32B1E">
      <w:pPr>
        <w:autoSpaceDE w:val="0"/>
        <w:autoSpaceDN w:val="0"/>
        <w:adjustRightInd w:val="0"/>
        <w:ind w:firstLine="709"/>
        <w:jc w:val="both"/>
        <w:rPr>
          <w:sz w:val="28"/>
          <w:szCs w:val="28"/>
        </w:rPr>
      </w:pPr>
      <w:r>
        <w:rPr>
          <w:sz w:val="28"/>
          <w:szCs w:val="28"/>
        </w:rPr>
        <w:t>- развитие экономики.</w:t>
      </w:r>
    </w:p>
    <w:p w:rsidR="005C5344" w:rsidRPr="00C0431D" w:rsidRDefault="005C5344" w:rsidP="00C32B1E">
      <w:pPr>
        <w:autoSpaceDE w:val="0"/>
        <w:autoSpaceDN w:val="0"/>
        <w:adjustRightInd w:val="0"/>
        <w:ind w:firstLine="709"/>
        <w:jc w:val="both"/>
        <w:rPr>
          <w:sz w:val="28"/>
          <w:szCs w:val="28"/>
        </w:rPr>
      </w:pPr>
    </w:p>
    <w:bookmarkEnd w:id="23"/>
    <w:p w:rsidR="00C32B1E" w:rsidRPr="00EB375B" w:rsidRDefault="005C5344" w:rsidP="00C32B1E">
      <w:pPr>
        <w:pStyle w:val="a3"/>
        <w:ind w:firstLine="709"/>
        <w:jc w:val="both"/>
        <w:rPr>
          <w:rFonts w:ascii="Times New Roman" w:hAnsi="Times New Roman" w:cs="Times New Roman"/>
          <w:b/>
          <w:i/>
          <w:sz w:val="28"/>
          <w:szCs w:val="28"/>
        </w:rPr>
      </w:pPr>
      <w:r>
        <w:rPr>
          <w:rFonts w:ascii="Times New Roman" w:hAnsi="Times New Roman" w:cs="Times New Roman"/>
          <w:b/>
          <w:i/>
          <w:sz w:val="28"/>
          <w:szCs w:val="28"/>
        </w:rPr>
        <w:t>10</w:t>
      </w:r>
      <w:r w:rsidR="00C32B1E" w:rsidRPr="00EB375B">
        <w:rPr>
          <w:rFonts w:ascii="Times New Roman" w:hAnsi="Times New Roman" w:cs="Times New Roman"/>
          <w:b/>
          <w:i/>
          <w:sz w:val="28"/>
          <w:szCs w:val="28"/>
        </w:rPr>
        <w:t xml:space="preserve">.3. Прогноз социально-экономического развития </w:t>
      </w:r>
      <w:r w:rsidR="00CC377A">
        <w:rPr>
          <w:rFonts w:ascii="Times New Roman" w:hAnsi="Times New Roman" w:cs="Times New Roman"/>
          <w:b/>
          <w:i/>
          <w:sz w:val="28"/>
          <w:szCs w:val="28"/>
        </w:rPr>
        <w:t>Андрейковского</w:t>
      </w:r>
      <w:r w:rsidR="00C32B1E">
        <w:rPr>
          <w:rFonts w:ascii="Times New Roman" w:hAnsi="Times New Roman" w:cs="Times New Roman"/>
          <w:b/>
          <w:i/>
          <w:sz w:val="28"/>
          <w:szCs w:val="28"/>
        </w:rPr>
        <w:t xml:space="preserve"> сельского</w:t>
      </w:r>
      <w:r w:rsidR="00C32B1E" w:rsidRPr="00EB375B">
        <w:rPr>
          <w:rFonts w:ascii="Times New Roman" w:hAnsi="Times New Roman" w:cs="Times New Roman"/>
          <w:b/>
          <w:i/>
          <w:sz w:val="28"/>
          <w:szCs w:val="28"/>
        </w:rPr>
        <w:t xml:space="preserve"> поселения Вяземского района Смоленской области на </w:t>
      </w:r>
      <w:r w:rsidR="00C32B1E">
        <w:rPr>
          <w:rFonts w:ascii="Times New Roman" w:hAnsi="Times New Roman" w:cs="Times New Roman"/>
          <w:b/>
          <w:i/>
          <w:sz w:val="28"/>
          <w:szCs w:val="28"/>
        </w:rPr>
        <w:t>202</w:t>
      </w:r>
      <w:r w:rsidR="004137CB">
        <w:rPr>
          <w:rFonts w:ascii="Times New Roman" w:hAnsi="Times New Roman" w:cs="Times New Roman"/>
          <w:b/>
          <w:i/>
          <w:sz w:val="28"/>
          <w:szCs w:val="28"/>
        </w:rPr>
        <w:t>4</w:t>
      </w:r>
      <w:r w:rsidR="00C32B1E">
        <w:rPr>
          <w:rFonts w:ascii="Times New Roman" w:hAnsi="Times New Roman" w:cs="Times New Roman"/>
          <w:b/>
          <w:i/>
          <w:sz w:val="28"/>
          <w:szCs w:val="28"/>
        </w:rPr>
        <w:t xml:space="preserve"> год и плановый период </w:t>
      </w:r>
      <w:r w:rsidR="00C32B1E" w:rsidRPr="00EB375B">
        <w:rPr>
          <w:rFonts w:ascii="Times New Roman" w:hAnsi="Times New Roman" w:cs="Times New Roman"/>
          <w:b/>
          <w:i/>
          <w:sz w:val="28"/>
          <w:szCs w:val="28"/>
        </w:rPr>
        <w:t>202</w:t>
      </w:r>
      <w:r w:rsidR="004137CB">
        <w:rPr>
          <w:rFonts w:ascii="Times New Roman" w:hAnsi="Times New Roman" w:cs="Times New Roman"/>
          <w:b/>
          <w:i/>
          <w:sz w:val="28"/>
          <w:szCs w:val="28"/>
        </w:rPr>
        <w:t>5</w:t>
      </w:r>
      <w:r w:rsidR="00C32B1E" w:rsidRPr="00EB375B">
        <w:rPr>
          <w:rFonts w:ascii="Times New Roman" w:hAnsi="Times New Roman" w:cs="Times New Roman"/>
          <w:b/>
          <w:i/>
          <w:sz w:val="28"/>
          <w:szCs w:val="28"/>
        </w:rPr>
        <w:t>-202</w:t>
      </w:r>
      <w:r w:rsidR="004137CB">
        <w:rPr>
          <w:rFonts w:ascii="Times New Roman" w:hAnsi="Times New Roman" w:cs="Times New Roman"/>
          <w:b/>
          <w:i/>
          <w:sz w:val="28"/>
          <w:szCs w:val="28"/>
        </w:rPr>
        <w:t>6</w:t>
      </w:r>
      <w:r w:rsidR="00C32B1E" w:rsidRPr="00EB375B">
        <w:rPr>
          <w:rFonts w:ascii="Times New Roman" w:hAnsi="Times New Roman" w:cs="Times New Roman"/>
          <w:b/>
          <w:i/>
          <w:sz w:val="28"/>
          <w:szCs w:val="28"/>
        </w:rPr>
        <w:t xml:space="preserve"> год</w:t>
      </w:r>
      <w:r w:rsidR="00C32B1E">
        <w:rPr>
          <w:rFonts w:ascii="Times New Roman" w:hAnsi="Times New Roman" w:cs="Times New Roman"/>
          <w:b/>
          <w:i/>
          <w:sz w:val="28"/>
          <w:szCs w:val="28"/>
        </w:rPr>
        <w:t>ов</w:t>
      </w:r>
    </w:p>
    <w:p w:rsidR="00C32B1E" w:rsidRDefault="00C32B1E" w:rsidP="00C32B1E">
      <w:pPr>
        <w:autoSpaceDE w:val="0"/>
        <w:autoSpaceDN w:val="0"/>
        <w:adjustRightInd w:val="0"/>
        <w:ind w:firstLine="709"/>
        <w:jc w:val="both"/>
        <w:rPr>
          <w:sz w:val="28"/>
          <w:szCs w:val="28"/>
        </w:rPr>
      </w:pPr>
    </w:p>
    <w:p w:rsidR="00C32B1E" w:rsidRPr="00CA015C" w:rsidRDefault="00C32B1E" w:rsidP="00C32B1E">
      <w:pPr>
        <w:autoSpaceDE w:val="0"/>
        <w:autoSpaceDN w:val="0"/>
        <w:adjustRightInd w:val="0"/>
        <w:ind w:firstLine="709"/>
        <w:jc w:val="both"/>
        <w:rPr>
          <w:rFonts w:eastAsiaTheme="minorHAnsi"/>
          <w:sz w:val="28"/>
          <w:szCs w:val="28"/>
          <w:lang w:eastAsia="en-US"/>
        </w:rPr>
      </w:pPr>
      <w:r w:rsidRPr="00CA015C">
        <w:rPr>
          <w:sz w:val="28"/>
          <w:szCs w:val="28"/>
        </w:rPr>
        <w:t>В</w:t>
      </w:r>
      <w:r>
        <w:rPr>
          <w:sz w:val="28"/>
          <w:szCs w:val="28"/>
        </w:rPr>
        <w:t xml:space="preserve"> соответствии с требованиями статьи</w:t>
      </w:r>
      <w:r w:rsidRPr="00CA015C">
        <w:rPr>
          <w:sz w:val="28"/>
          <w:szCs w:val="28"/>
        </w:rPr>
        <w:t xml:space="preserve"> 172 БК РФ составление проектов бюджета основывается на прогнозе социально-экономического развития.</w:t>
      </w:r>
    </w:p>
    <w:p w:rsidR="00C32B1E" w:rsidRDefault="00C32B1E" w:rsidP="00C32B1E">
      <w:pPr>
        <w:autoSpaceDE w:val="0"/>
        <w:autoSpaceDN w:val="0"/>
        <w:adjustRightInd w:val="0"/>
        <w:ind w:firstLine="709"/>
        <w:jc w:val="both"/>
        <w:rPr>
          <w:rFonts w:eastAsiaTheme="minorHAnsi"/>
          <w:sz w:val="28"/>
          <w:szCs w:val="28"/>
          <w:lang w:eastAsia="en-US"/>
        </w:rPr>
      </w:pPr>
      <w:r w:rsidRPr="00350596">
        <w:rPr>
          <w:rFonts w:eastAsiaTheme="minorHAnsi"/>
          <w:sz w:val="28"/>
          <w:szCs w:val="28"/>
          <w:lang w:eastAsia="en-US"/>
        </w:rPr>
        <w:t>В пункте 3 ст</w:t>
      </w:r>
      <w:r>
        <w:rPr>
          <w:rFonts w:eastAsiaTheme="minorHAnsi"/>
          <w:sz w:val="28"/>
          <w:szCs w:val="28"/>
          <w:lang w:eastAsia="en-US"/>
        </w:rPr>
        <w:t xml:space="preserve">атьи </w:t>
      </w:r>
      <w:r w:rsidRPr="00350596">
        <w:rPr>
          <w:rFonts w:eastAsiaTheme="minorHAnsi"/>
          <w:sz w:val="28"/>
          <w:szCs w:val="28"/>
          <w:lang w:eastAsia="en-US"/>
        </w:rPr>
        <w:t>173 БК РФ указано, что прогноз социально-экономического развития муниципального образования одобряется местной администрацией одновременно с принятием решения о внесении проекта бюджета в законодательный (представительный) орган.</w:t>
      </w:r>
    </w:p>
    <w:p w:rsidR="00C32B1E" w:rsidRDefault="00C32B1E" w:rsidP="00C32B1E">
      <w:pPr>
        <w:autoSpaceDE w:val="0"/>
        <w:autoSpaceDN w:val="0"/>
        <w:adjustRightInd w:val="0"/>
        <w:ind w:firstLine="709"/>
        <w:jc w:val="both"/>
        <w:rPr>
          <w:rFonts w:eastAsiaTheme="minorHAnsi"/>
          <w:sz w:val="28"/>
          <w:szCs w:val="28"/>
          <w:lang w:eastAsia="en-US"/>
        </w:rPr>
      </w:pPr>
      <w:bookmarkStart w:id="24" w:name="_Hlk89235580"/>
      <w:r>
        <w:rPr>
          <w:rFonts w:eastAsiaTheme="minorHAnsi"/>
          <w:sz w:val="28"/>
          <w:szCs w:val="28"/>
          <w:lang w:eastAsia="en-US"/>
        </w:rPr>
        <w:t>Согласно пункта</w:t>
      </w:r>
      <w:r w:rsidRPr="00350596">
        <w:rPr>
          <w:rFonts w:eastAsiaTheme="minorHAnsi"/>
          <w:sz w:val="28"/>
          <w:szCs w:val="28"/>
          <w:lang w:eastAsia="en-US"/>
        </w:rPr>
        <w:t xml:space="preserve"> 3 ст</w:t>
      </w:r>
      <w:r>
        <w:rPr>
          <w:rFonts w:eastAsiaTheme="minorHAnsi"/>
          <w:sz w:val="28"/>
          <w:szCs w:val="28"/>
          <w:lang w:eastAsia="en-US"/>
        </w:rPr>
        <w:t xml:space="preserve">атьи </w:t>
      </w:r>
      <w:r w:rsidRPr="00350596">
        <w:rPr>
          <w:rFonts w:eastAsiaTheme="minorHAnsi"/>
          <w:sz w:val="28"/>
          <w:szCs w:val="28"/>
          <w:lang w:eastAsia="en-US"/>
        </w:rPr>
        <w:t>173 БК РФ</w:t>
      </w:r>
      <w:r>
        <w:rPr>
          <w:rFonts w:eastAsiaTheme="minorHAnsi"/>
          <w:sz w:val="28"/>
          <w:szCs w:val="28"/>
          <w:lang w:eastAsia="en-US"/>
        </w:rPr>
        <w:t xml:space="preserve"> прогноз социально-экономического развития </w:t>
      </w:r>
      <w:r w:rsidR="00CC377A">
        <w:rPr>
          <w:rFonts w:eastAsiaTheme="minorHAnsi"/>
          <w:sz w:val="28"/>
          <w:szCs w:val="28"/>
          <w:lang w:eastAsia="en-US"/>
        </w:rPr>
        <w:t>Андрейковского</w:t>
      </w:r>
      <w:r>
        <w:rPr>
          <w:rFonts w:eastAsiaTheme="minorHAnsi"/>
          <w:sz w:val="28"/>
          <w:szCs w:val="28"/>
          <w:lang w:eastAsia="en-US"/>
        </w:rPr>
        <w:t xml:space="preserve"> сельского поселения Вяземского района Смоленской области </w:t>
      </w:r>
      <w:r w:rsidR="00782062">
        <w:rPr>
          <w:rFonts w:eastAsiaTheme="minorHAnsi"/>
          <w:sz w:val="28"/>
          <w:szCs w:val="28"/>
          <w:lang w:eastAsia="en-US"/>
        </w:rPr>
        <w:t>на 2024 год и на пла</w:t>
      </w:r>
      <w:r w:rsidR="004137CB">
        <w:rPr>
          <w:rFonts w:eastAsiaTheme="minorHAnsi"/>
          <w:sz w:val="28"/>
          <w:szCs w:val="28"/>
          <w:lang w:eastAsia="en-US"/>
        </w:rPr>
        <w:t>новый период 2025 и 2026 годов</w:t>
      </w:r>
      <w:r>
        <w:rPr>
          <w:rFonts w:eastAsiaTheme="minorHAnsi"/>
          <w:sz w:val="28"/>
          <w:szCs w:val="28"/>
          <w:lang w:eastAsia="en-US"/>
        </w:rPr>
        <w:t xml:space="preserve"> одобрен постановлением Администрации </w:t>
      </w:r>
      <w:r w:rsidR="00CC377A">
        <w:rPr>
          <w:rFonts w:eastAsiaTheme="minorHAnsi"/>
          <w:sz w:val="28"/>
          <w:szCs w:val="28"/>
          <w:lang w:eastAsia="en-US"/>
        </w:rPr>
        <w:t>Андрейковского</w:t>
      </w:r>
      <w:r>
        <w:rPr>
          <w:rFonts w:eastAsiaTheme="minorHAnsi"/>
          <w:sz w:val="28"/>
          <w:szCs w:val="28"/>
          <w:lang w:eastAsia="en-US"/>
        </w:rPr>
        <w:t xml:space="preserve"> сельского поселения Вяземского района Смоленской области от </w:t>
      </w:r>
      <w:r w:rsidR="00391CB2">
        <w:rPr>
          <w:rFonts w:eastAsiaTheme="minorHAnsi"/>
          <w:sz w:val="28"/>
          <w:szCs w:val="28"/>
          <w:lang w:eastAsia="en-US"/>
        </w:rPr>
        <w:t>0</w:t>
      </w:r>
      <w:r w:rsidR="004137CB">
        <w:rPr>
          <w:rFonts w:eastAsiaTheme="minorHAnsi"/>
          <w:sz w:val="28"/>
          <w:szCs w:val="28"/>
          <w:lang w:eastAsia="en-US"/>
        </w:rPr>
        <w:t>3.</w:t>
      </w:r>
      <w:r w:rsidR="005C5344">
        <w:rPr>
          <w:rFonts w:eastAsiaTheme="minorHAnsi"/>
          <w:sz w:val="28"/>
          <w:szCs w:val="28"/>
          <w:lang w:eastAsia="en-US"/>
        </w:rPr>
        <w:t>11.202</w:t>
      </w:r>
      <w:r w:rsidR="004137CB">
        <w:rPr>
          <w:rFonts w:eastAsiaTheme="minorHAnsi"/>
          <w:sz w:val="28"/>
          <w:szCs w:val="28"/>
          <w:lang w:eastAsia="en-US"/>
        </w:rPr>
        <w:t>3</w:t>
      </w:r>
      <w:r w:rsidR="005C5344">
        <w:rPr>
          <w:rFonts w:eastAsiaTheme="minorHAnsi"/>
          <w:sz w:val="28"/>
          <w:szCs w:val="28"/>
          <w:lang w:eastAsia="en-US"/>
        </w:rPr>
        <w:t xml:space="preserve"> №1</w:t>
      </w:r>
      <w:r w:rsidR="004137CB">
        <w:rPr>
          <w:rFonts w:eastAsiaTheme="minorHAnsi"/>
          <w:sz w:val="28"/>
          <w:szCs w:val="28"/>
          <w:lang w:eastAsia="en-US"/>
        </w:rPr>
        <w:t>80</w:t>
      </w:r>
      <w:r>
        <w:rPr>
          <w:rFonts w:eastAsiaTheme="minorHAnsi"/>
          <w:sz w:val="28"/>
          <w:szCs w:val="28"/>
          <w:lang w:eastAsia="en-US"/>
        </w:rPr>
        <w:t xml:space="preserve">, </w:t>
      </w:r>
      <w:r>
        <w:rPr>
          <w:rFonts w:eastAsiaTheme="minorHAnsi"/>
          <w:sz w:val="28"/>
          <w:szCs w:val="28"/>
          <w:lang w:eastAsia="en-US"/>
        </w:rPr>
        <w:lastRenderedPageBreak/>
        <w:t>одновременно с принятием решения о внесении проекта бюджета в представительный орган.</w:t>
      </w:r>
    </w:p>
    <w:bookmarkEnd w:id="24"/>
    <w:p w:rsidR="00C32B1E" w:rsidRPr="00FB0BC1" w:rsidRDefault="00C32B1E" w:rsidP="00C32B1E">
      <w:pPr>
        <w:ind w:firstLine="709"/>
        <w:jc w:val="both"/>
        <w:rPr>
          <w:rFonts w:ascii="Verdana" w:hAnsi="Verdana"/>
          <w:sz w:val="28"/>
          <w:szCs w:val="28"/>
        </w:rPr>
      </w:pPr>
      <w:r w:rsidRPr="00FB0BC1">
        <w:rPr>
          <w:rFonts w:eastAsiaTheme="minorHAnsi"/>
          <w:sz w:val="28"/>
          <w:szCs w:val="28"/>
          <w:lang w:eastAsia="en-US"/>
        </w:rPr>
        <w:t>Кроме того, требования пункта 1 статьи 173 БК РФ: «</w:t>
      </w:r>
      <w:r w:rsidRPr="00FB0BC1">
        <w:rPr>
          <w:sz w:val="28"/>
          <w:szCs w:val="28"/>
        </w:rPr>
        <w:t>Прогноз социально-экономического развития Российской Федерации, субъекта Российской Федерации, муниципального образования разрабатывается на период не менее трех лет»</w:t>
      </w:r>
      <w:r>
        <w:rPr>
          <w:sz w:val="28"/>
          <w:szCs w:val="28"/>
        </w:rPr>
        <w:t xml:space="preserve"> выполнены, прогноз социально-экономического развития </w:t>
      </w:r>
      <w:r w:rsidR="00CC377A">
        <w:rPr>
          <w:sz w:val="28"/>
          <w:szCs w:val="28"/>
        </w:rPr>
        <w:t>Андрейковского</w:t>
      </w:r>
      <w:r>
        <w:rPr>
          <w:sz w:val="28"/>
          <w:szCs w:val="28"/>
        </w:rPr>
        <w:t xml:space="preserve"> сельского поселения Вяземского района Смоленской области разработан и одобрен на период 202</w:t>
      </w:r>
      <w:r w:rsidR="004137CB">
        <w:rPr>
          <w:sz w:val="28"/>
          <w:szCs w:val="28"/>
        </w:rPr>
        <w:t>4</w:t>
      </w:r>
      <w:r>
        <w:rPr>
          <w:sz w:val="28"/>
          <w:szCs w:val="28"/>
        </w:rPr>
        <w:t>-202</w:t>
      </w:r>
      <w:r w:rsidR="004137CB">
        <w:rPr>
          <w:sz w:val="28"/>
          <w:szCs w:val="28"/>
        </w:rPr>
        <w:t>6</w:t>
      </w:r>
      <w:r>
        <w:rPr>
          <w:sz w:val="28"/>
          <w:szCs w:val="28"/>
        </w:rPr>
        <w:t xml:space="preserve"> годы.</w:t>
      </w:r>
    </w:p>
    <w:p w:rsidR="00C32B1E" w:rsidRDefault="00C32B1E" w:rsidP="00C32B1E">
      <w:pPr>
        <w:autoSpaceDE w:val="0"/>
        <w:autoSpaceDN w:val="0"/>
        <w:adjustRightInd w:val="0"/>
        <w:ind w:firstLine="709"/>
        <w:jc w:val="both"/>
        <w:rPr>
          <w:color w:val="000000"/>
          <w:sz w:val="28"/>
          <w:szCs w:val="28"/>
        </w:rPr>
      </w:pPr>
      <w:r w:rsidRPr="00FB0BC1">
        <w:rPr>
          <w:sz w:val="28"/>
          <w:szCs w:val="28"/>
        </w:rPr>
        <w:t xml:space="preserve">На основании пункта 4 статьи 173 БК РФ </w:t>
      </w:r>
      <w:r w:rsidRPr="00FB0BC1">
        <w:rPr>
          <w:color w:val="000000"/>
          <w:sz w:val="28"/>
          <w:szCs w:val="28"/>
        </w:rPr>
        <w:t>с проектом решения о бюдже</w:t>
      </w:r>
      <w:r w:rsidRPr="00E15C06">
        <w:rPr>
          <w:color w:val="000000"/>
          <w:sz w:val="28"/>
          <w:szCs w:val="28"/>
        </w:rPr>
        <w:t xml:space="preserve">те представлена пояснительная записка к прогнозу социально-экономического развития, </w:t>
      </w:r>
      <w:r>
        <w:rPr>
          <w:color w:val="000000"/>
          <w:sz w:val="28"/>
          <w:szCs w:val="28"/>
        </w:rPr>
        <w:t>в которой</w:t>
      </w:r>
      <w:r w:rsidRPr="00E15C06">
        <w:rPr>
          <w:color w:val="000000"/>
          <w:sz w:val="28"/>
          <w:szCs w:val="28"/>
        </w:rPr>
        <w:t xml:space="preserve"> приводится обоснование параметров прогноза</w:t>
      </w:r>
      <w:r>
        <w:rPr>
          <w:color w:val="000000"/>
          <w:sz w:val="28"/>
          <w:szCs w:val="28"/>
        </w:rPr>
        <w:t>.</w:t>
      </w:r>
      <w:r w:rsidRPr="00E15C06">
        <w:rPr>
          <w:color w:val="000000"/>
          <w:sz w:val="28"/>
          <w:szCs w:val="28"/>
        </w:rPr>
        <w:t xml:space="preserve"> </w:t>
      </w:r>
    </w:p>
    <w:p w:rsidR="00C32B1E" w:rsidRDefault="00C32B1E" w:rsidP="00C32B1E">
      <w:pPr>
        <w:autoSpaceDE w:val="0"/>
        <w:autoSpaceDN w:val="0"/>
        <w:adjustRightInd w:val="0"/>
        <w:ind w:firstLine="709"/>
        <w:jc w:val="both"/>
        <w:rPr>
          <w:color w:val="000000"/>
          <w:sz w:val="28"/>
          <w:szCs w:val="28"/>
        </w:rPr>
      </w:pPr>
      <w:r w:rsidRPr="00977A6D">
        <w:rPr>
          <w:color w:val="000000"/>
          <w:sz w:val="28"/>
          <w:szCs w:val="28"/>
        </w:rPr>
        <w:t xml:space="preserve">В </w:t>
      </w:r>
      <w:r w:rsidR="004137CB">
        <w:rPr>
          <w:color w:val="000000"/>
          <w:sz w:val="28"/>
          <w:szCs w:val="28"/>
        </w:rPr>
        <w:t xml:space="preserve">соответствии с </w:t>
      </w:r>
      <w:r w:rsidR="005C5344">
        <w:rPr>
          <w:color w:val="000000"/>
          <w:sz w:val="28"/>
          <w:szCs w:val="28"/>
        </w:rPr>
        <w:t xml:space="preserve"> требовани</w:t>
      </w:r>
      <w:r w:rsidR="004137CB">
        <w:rPr>
          <w:color w:val="000000"/>
          <w:sz w:val="28"/>
          <w:szCs w:val="28"/>
        </w:rPr>
        <w:t>ями</w:t>
      </w:r>
      <w:r w:rsidRPr="00977A6D">
        <w:rPr>
          <w:color w:val="000000"/>
          <w:sz w:val="28"/>
          <w:szCs w:val="28"/>
        </w:rPr>
        <w:t xml:space="preserve"> стать</w:t>
      </w:r>
      <w:r w:rsidR="005C5344">
        <w:rPr>
          <w:color w:val="000000"/>
          <w:sz w:val="28"/>
          <w:szCs w:val="28"/>
        </w:rPr>
        <w:t>и</w:t>
      </w:r>
      <w:r w:rsidRPr="00977A6D">
        <w:rPr>
          <w:color w:val="000000"/>
          <w:sz w:val="28"/>
          <w:szCs w:val="28"/>
        </w:rPr>
        <w:t xml:space="preserve"> 36 БК РФ в целях обеспечения общественного обсуждения «Прогноз социально-экономического развития </w:t>
      </w:r>
      <w:r w:rsidR="00CC377A">
        <w:rPr>
          <w:color w:val="000000"/>
          <w:sz w:val="28"/>
          <w:szCs w:val="28"/>
        </w:rPr>
        <w:t>Андрейковского</w:t>
      </w:r>
      <w:r>
        <w:rPr>
          <w:color w:val="000000"/>
          <w:sz w:val="28"/>
          <w:szCs w:val="28"/>
        </w:rPr>
        <w:t xml:space="preserve"> сельского</w:t>
      </w:r>
      <w:r w:rsidRPr="00977A6D">
        <w:rPr>
          <w:color w:val="000000"/>
          <w:sz w:val="28"/>
          <w:szCs w:val="28"/>
        </w:rPr>
        <w:t xml:space="preserve"> поселения Вяземского района Смоленской области </w:t>
      </w:r>
      <w:r w:rsidR="00782062">
        <w:rPr>
          <w:color w:val="000000"/>
          <w:sz w:val="28"/>
          <w:szCs w:val="28"/>
        </w:rPr>
        <w:t>на 2024 год и на пл</w:t>
      </w:r>
      <w:r w:rsidR="004137CB">
        <w:rPr>
          <w:color w:val="000000"/>
          <w:sz w:val="28"/>
          <w:szCs w:val="28"/>
        </w:rPr>
        <w:t>ановый период 2025 и 2026 годов»</w:t>
      </w:r>
      <w:r w:rsidR="005C5344">
        <w:rPr>
          <w:color w:val="000000"/>
          <w:sz w:val="28"/>
          <w:szCs w:val="28"/>
        </w:rPr>
        <w:t xml:space="preserve"> </w:t>
      </w:r>
      <w:r w:rsidRPr="00977A6D">
        <w:rPr>
          <w:color w:val="000000"/>
          <w:sz w:val="28"/>
          <w:szCs w:val="28"/>
        </w:rPr>
        <w:t xml:space="preserve">размещен на официальном сайте Администрации </w:t>
      </w:r>
      <w:r w:rsidR="00CC377A">
        <w:rPr>
          <w:color w:val="000000"/>
          <w:sz w:val="28"/>
          <w:szCs w:val="28"/>
        </w:rPr>
        <w:t>Андрейковского</w:t>
      </w:r>
      <w:r>
        <w:rPr>
          <w:color w:val="000000"/>
          <w:sz w:val="28"/>
          <w:szCs w:val="28"/>
        </w:rPr>
        <w:t xml:space="preserve"> сельского</w:t>
      </w:r>
      <w:r w:rsidRPr="00977A6D">
        <w:rPr>
          <w:color w:val="000000"/>
          <w:sz w:val="28"/>
          <w:szCs w:val="28"/>
        </w:rPr>
        <w:t xml:space="preserve"> поселения Вяземского района Смоленской области.</w:t>
      </w:r>
      <w:r>
        <w:rPr>
          <w:color w:val="000000"/>
          <w:sz w:val="28"/>
          <w:szCs w:val="28"/>
        </w:rPr>
        <w:t xml:space="preserve"> </w:t>
      </w:r>
    </w:p>
    <w:p w:rsidR="00C32B1E" w:rsidRPr="00CA015C" w:rsidRDefault="00C32B1E" w:rsidP="00C32B1E">
      <w:pPr>
        <w:autoSpaceDE w:val="0"/>
        <w:autoSpaceDN w:val="0"/>
        <w:adjustRightInd w:val="0"/>
        <w:ind w:firstLine="709"/>
        <w:jc w:val="both"/>
        <w:rPr>
          <w:sz w:val="28"/>
          <w:szCs w:val="28"/>
        </w:rPr>
      </w:pPr>
      <w:r w:rsidRPr="00CA015C">
        <w:rPr>
          <w:sz w:val="28"/>
          <w:szCs w:val="28"/>
        </w:rPr>
        <w:t xml:space="preserve">В соответствии со статьей 174.1 </w:t>
      </w:r>
      <w:r>
        <w:rPr>
          <w:sz w:val="28"/>
          <w:szCs w:val="28"/>
        </w:rPr>
        <w:t>БК РФ</w:t>
      </w:r>
      <w:r w:rsidRPr="00CA015C">
        <w:rPr>
          <w:sz w:val="28"/>
          <w:szCs w:val="28"/>
        </w:rPr>
        <w:t xml:space="preserve"> доходы бюджета прогнозируются на основе прогноза социально-экономического развития территории в условиях действующего на день внесения проекта решения о бюджете в представительный орган законодательства о налогах и сборах и бюджетного законодательства Российской Федерации, а также законодательства Российской Федерации, законов субъектов Российской Федерации и муниципальных правовых актов представительных органов муниципальных образований, устанавливающих неналоговые доходы бюджетов бюджетной системы Российской Федерации.</w:t>
      </w:r>
    </w:p>
    <w:p w:rsidR="00C32B1E" w:rsidRPr="00CA015C" w:rsidRDefault="00C32B1E" w:rsidP="00C32B1E">
      <w:pPr>
        <w:pStyle w:val="ConsNonformat"/>
        <w:widowControl/>
        <w:ind w:firstLine="709"/>
        <w:jc w:val="both"/>
        <w:rPr>
          <w:rFonts w:ascii="Times New Roman" w:hAnsi="Times New Roman"/>
          <w:sz w:val="28"/>
          <w:szCs w:val="28"/>
        </w:rPr>
      </w:pPr>
      <w:r w:rsidRPr="00CA015C">
        <w:rPr>
          <w:rFonts w:ascii="Times New Roman" w:hAnsi="Times New Roman"/>
          <w:sz w:val="28"/>
          <w:szCs w:val="28"/>
        </w:rPr>
        <w:t xml:space="preserve">Основные показатели </w:t>
      </w:r>
      <w:r>
        <w:rPr>
          <w:rFonts w:ascii="Times New Roman" w:hAnsi="Times New Roman"/>
          <w:sz w:val="28"/>
          <w:szCs w:val="28"/>
        </w:rPr>
        <w:t>прогноза социально-экономического развития</w:t>
      </w:r>
      <w:r w:rsidRPr="00CA015C">
        <w:rPr>
          <w:rFonts w:ascii="Times New Roman" w:hAnsi="Times New Roman"/>
          <w:sz w:val="28"/>
          <w:szCs w:val="28"/>
        </w:rPr>
        <w:t xml:space="preserve"> являются базовыми для разработки бюджета </w:t>
      </w:r>
      <w:r w:rsidR="00D23C49">
        <w:rPr>
          <w:rFonts w:ascii="Times New Roman" w:hAnsi="Times New Roman"/>
          <w:spacing w:val="-4"/>
          <w:sz w:val="28"/>
          <w:szCs w:val="28"/>
        </w:rPr>
        <w:t>сельского</w:t>
      </w:r>
      <w:r>
        <w:rPr>
          <w:rFonts w:ascii="Times New Roman" w:hAnsi="Times New Roman"/>
          <w:spacing w:val="-4"/>
          <w:sz w:val="28"/>
          <w:szCs w:val="28"/>
        </w:rPr>
        <w:t xml:space="preserve"> поселения</w:t>
      </w:r>
      <w:r w:rsidRPr="00CA015C">
        <w:rPr>
          <w:rFonts w:ascii="Times New Roman" w:hAnsi="Times New Roman"/>
          <w:spacing w:val="-4"/>
          <w:sz w:val="28"/>
          <w:szCs w:val="28"/>
        </w:rPr>
        <w:t xml:space="preserve"> </w:t>
      </w:r>
      <w:r w:rsidR="00782062">
        <w:rPr>
          <w:rFonts w:ascii="Times New Roman" w:hAnsi="Times New Roman"/>
          <w:spacing w:val="-4"/>
          <w:sz w:val="28"/>
          <w:szCs w:val="28"/>
        </w:rPr>
        <w:t>на 2024 год и на пл</w:t>
      </w:r>
      <w:r w:rsidR="004137CB">
        <w:rPr>
          <w:rFonts w:ascii="Times New Roman" w:hAnsi="Times New Roman"/>
          <w:spacing w:val="-4"/>
          <w:sz w:val="28"/>
          <w:szCs w:val="28"/>
        </w:rPr>
        <w:t>ановый период 2025 и 2026 годов</w:t>
      </w:r>
      <w:r w:rsidRPr="00CA015C">
        <w:rPr>
          <w:rFonts w:ascii="Times New Roman" w:hAnsi="Times New Roman"/>
          <w:sz w:val="28"/>
          <w:szCs w:val="28"/>
        </w:rPr>
        <w:t>.</w:t>
      </w:r>
    </w:p>
    <w:p w:rsidR="00C32B1E" w:rsidRDefault="00C32B1E" w:rsidP="00C32B1E">
      <w:pPr>
        <w:shd w:val="clear" w:color="auto" w:fill="FFFFFF"/>
        <w:ind w:firstLine="709"/>
        <w:jc w:val="both"/>
        <w:rPr>
          <w:spacing w:val="-4"/>
          <w:sz w:val="28"/>
          <w:szCs w:val="28"/>
        </w:rPr>
      </w:pPr>
      <w:r w:rsidRPr="00537966">
        <w:rPr>
          <w:spacing w:val="-4"/>
          <w:sz w:val="28"/>
          <w:szCs w:val="28"/>
        </w:rPr>
        <w:t xml:space="preserve">Исходными  данными  для разработки  основных  показателей  прогноза социально-экономического  развития </w:t>
      </w:r>
      <w:r>
        <w:rPr>
          <w:spacing w:val="-4"/>
          <w:sz w:val="28"/>
          <w:szCs w:val="28"/>
        </w:rPr>
        <w:t>сельского</w:t>
      </w:r>
      <w:r w:rsidRPr="00537966">
        <w:rPr>
          <w:spacing w:val="-4"/>
          <w:sz w:val="28"/>
          <w:szCs w:val="28"/>
        </w:rPr>
        <w:t xml:space="preserve"> поселения </w:t>
      </w:r>
      <w:r w:rsidR="00782062">
        <w:rPr>
          <w:spacing w:val="-4"/>
          <w:sz w:val="28"/>
          <w:szCs w:val="28"/>
        </w:rPr>
        <w:t xml:space="preserve">на 2024 год и на плановый период 2025 </w:t>
      </w:r>
      <w:r w:rsidR="004137CB">
        <w:rPr>
          <w:spacing w:val="-4"/>
          <w:sz w:val="28"/>
          <w:szCs w:val="28"/>
        </w:rPr>
        <w:t>и 2026 годов</w:t>
      </w:r>
      <w:r w:rsidR="00782062">
        <w:rPr>
          <w:spacing w:val="-4"/>
          <w:sz w:val="28"/>
          <w:szCs w:val="28"/>
        </w:rPr>
        <w:t xml:space="preserve"> </w:t>
      </w:r>
      <w:r w:rsidRPr="00537966">
        <w:rPr>
          <w:spacing w:val="-4"/>
          <w:sz w:val="28"/>
          <w:szCs w:val="28"/>
        </w:rPr>
        <w:t xml:space="preserve">   являются  статистические данные за ряд предыдущих лет, оценка текущего года, анализ сложившихся тенденций развития экономики </w:t>
      </w:r>
      <w:r>
        <w:rPr>
          <w:spacing w:val="-4"/>
          <w:sz w:val="28"/>
          <w:szCs w:val="28"/>
        </w:rPr>
        <w:t xml:space="preserve">сельского поселения </w:t>
      </w:r>
      <w:r w:rsidRPr="00537966">
        <w:rPr>
          <w:spacing w:val="-4"/>
          <w:sz w:val="28"/>
          <w:szCs w:val="28"/>
        </w:rPr>
        <w:t xml:space="preserve">и прогноз развития предприятий и организаций всех форм собственности находящихся на территории муниципального образования </w:t>
      </w:r>
      <w:r w:rsidR="00CC377A">
        <w:rPr>
          <w:spacing w:val="-4"/>
          <w:sz w:val="28"/>
          <w:szCs w:val="28"/>
        </w:rPr>
        <w:t>Андрейковского</w:t>
      </w:r>
      <w:r>
        <w:rPr>
          <w:spacing w:val="-4"/>
          <w:sz w:val="28"/>
          <w:szCs w:val="28"/>
        </w:rPr>
        <w:t xml:space="preserve"> сельского поселения Вяземского района</w:t>
      </w:r>
      <w:r w:rsidRPr="00537966">
        <w:rPr>
          <w:spacing w:val="-4"/>
          <w:sz w:val="28"/>
          <w:szCs w:val="28"/>
        </w:rPr>
        <w:t xml:space="preserve"> Смоленской области</w:t>
      </w:r>
      <w:r w:rsidRPr="00537966">
        <w:rPr>
          <w:sz w:val="28"/>
          <w:szCs w:val="28"/>
        </w:rPr>
        <w:t>.</w:t>
      </w:r>
    </w:p>
    <w:p w:rsidR="00A670CE" w:rsidRDefault="00C32B1E" w:rsidP="008C5364">
      <w:pPr>
        <w:shd w:val="clear" w:color="auto" w:fill="FFFFFF"/>
        <w:ind w:firstLine="709"/>
        <w:jc w:val="both"/>
        <w:rPr>
          <w:sz w:val="28"/>
          <w:szCs w:val="28"/>
        </w:rPr>
      </w:pPr>
      <w:bookmarkStart w:id="25" w:name="_Hlk89235612"/>
      <w:r w:rsidRPr="00537966">
        <w:rPr>
          <w:sz w:val="28"/>
          <w:szCs w:val="28"/>
        </w:rPr>
        <w:t xml:space="preserve">При этом в пояснительной записке к </w:t>
      </w:r>
      <w:r>
        <w:rPr>
          <w:sz w:val="28"/>
          <w:szCs w:val="28"/>
        </w:rPr>
        <w:t>прогнозу социально-экономического развития</w:t>
      </w:r>
      <w:r w:rsidRPr="00537966">
        <w:rPr>
          <w:sz w:val="28"/>
          <w:szCs w:val="28"/>
        </w:rPr>
        <w:t xml:space="preserve"> </w:t>
      </w:r>
      <w:r>
        <w:rPr>
          <w:sz w:val="28"/>
          <w:szCs w:val="28"/>
        </w:rPr>
        <w:t>приведено сопоставление п</w:t>
      </w:r>
      <w:r w:rsidRPr="00537966">
        <w:rPr>
          <w:sz w:val="28"/>
          <w:szCs w:val="28"/>
        </w:rPr>
        <w:t>араметров</w:t>
      </w:r>
      <w:r>
        <w:rPr>
          <w:sz w:val="28"/>
          <w:szCs w:val="28"/>
        </w:rPr>
        <w:t xml:space="preserve"> прогноза с ранее утвержденными параметрами, </w:t>
      </w:r>
      <w:r w:rsidRPr="00537966">
        <w:rPr>
          <w:sz w:val="28"/>
          <w:szCs w:val="28"/>
        </w:rPr>
        <w:t>с   указанием   причин   и факторов прогнозируемых изменений</w:t>
      </w:r>
      <w:r>
        <w:rPr>
          <w:sz w:val="28"/>
          <w:szCs w:val="28"/>
        </w:rPr>
        <w:t>, что соответствует требованиям пункта 4 статьи 173 БК РФ.</w:t>
      </w:r>
      <w:bookmarkEnd w:id="25"/>
    </w:p>
    <w:p w:rsidR="00B238F0" w:rsidRDefault="00B238F0" w:rsidP="008C5364">
      <w:pPr>
        <w:shd w:val="clear" w:color="auto" w:fill="FFFFFF"/>
        <w:ind w:firstLine="709"/>
        <w:jc w:val="both"/>
        <w:rPr>
          <w:rFonts w:eastAsiaTheme="minorHAnsi"/>
          <w:b/>
          <w:i/>
          <w:sz w:val="28"/>
          <w:szCs w:val="28"/>
          <w:lang w:eastAsia="en-US"/>
        </w:rPr>
      </w:pPr>
    </w:p>
    <w:p w:rsidR="00C32B1E" w:rsidRPr="00BC7AD1" w:rsidRDefault="005C5344" w:rsidP="00C32B1E">
      <w:pPr>
        <w:autoSpaceDE w:val="0"/>
        <w:autoSpaceDN w:val="0"/>
        <w:adjustRightInd w:val="0"/>
        <w:ind w:firstLine="709"/>
        <w:jc w:val="both"/>
        <w:rPr>
          <w:rFonts w:eastAsiaTheme="minorHAnsi"/>
          <w:b/>
          <w:i/>
          <w:sz w:val="28"/>
          <w:szCs w:val="28"/>
          <w:lang w:eastAsia="en-US"/>
        </w:rPr>
      </w:pPr>
      <w:r>
        <w:rPr>
          <w:rFonts w:eastAsiaTheme="minorHAnsi"/>
          <w:b/>
          <w:i/>
          <w:sz w:val="28"/>
          <w:szCs w:val="28"/>
          <w:lang w:eastAsia="en-US"/>
        </w:rPr>
        <w:lastRenderedPageBreak/>
        <w:t>10</w:t>
      </w:r>
      <w:r w:rsidR="00C32B1E" w:rsidRPr="00BC7AD1">
        <w:rPr>
          <w:rFonts w:eastAsiaTheme="minorHAnsi"/>
          <w:b/>
          <w:i/>
          <w:sz w:val="28"/>
          <w:szCs w:val="28"/>
          <w:lang w:eastAsia="en-US"/>
        </w:rPr>
        <w:t xml:space="preserve">.4. Прогноз основных характеристик (общий объем доходов, общий объем расходов, дефицит (профицит)) бюджета </w:t>
      </w:r>
      <w:r w:rsidR="00CC377A">
        <w:rPr>
          <w:rFonts w:eastAsiaTheme="minorHAnsi"/>
          <w:b/>
          <w:i/>
          <w:sz w:val="28"/>
          <w:szCs w:val="28"/>
          <w:lang w:eastAsia="en-US"/>
        </w:rPr>
        <w:t>Андрейковского</w:t>
      </w:r>
      <w:r w:rsidR="00C32B1E">
        <w:rPr>
          <w:rFonts w:eastAsiaTheme="minorHAnsi"/>
          <w:b/>
          <w:i/>
          <w:sz w:val="28"/>
          <w:szCs w:val="28"/>
          <w:lang w:eastAsia="en-US"/>
        </w:rPr>
        <w:t xml:space="preserve"> сельского</w:t>
      </w:r>
      <w:r w:rsidR="00C32B1E" w:rsidRPr="00BC7AD1">
        <w:rPr>
          <w:rFonts w:eastAsiaTheme="minorHAnsi"/>
          <w:b/>
          <w:i/>
          <w:sz w:val="28"/>
          <w:szCs w:val="28"/>
          <w:lang w:eastAsia="en-US"/>
        </w:rPr>
        <w:t xml:space="preserve"> поселения Вяземского района Смоленской области </w:t>
      </w:r>
      <w:r w:rsidR="00782062">
        <w:rPr>
          <w:rFonts w:eastAsiaTheme="minorHAnsi"/>
          <w:b/>
          <w:i/>
          <w:sz w:val="28"/>
          <w:szCs w:val="28"/>
          <w:lang w:eastAsia="en-US"/>
        </w:rPr>
        <w:t xml:space="preserve">на 2024 год и на плановый период 2025 и 2026 годов; </w:t>
      </w:r>
    </w:p>
    <w:p w:rsidR="00C32B1E" w:rsidRDefault="00C32B1E" w:rsidP="00C32B1E">
      <w:pPr>
        <w:autoSpaceDE w:val="0"/>
        <w:autoSpaceDN w:val="0"/>
        <w:adjustRightInd w:val="0"/>
        <w:ind w:firstLine="709"/>
        <w:jc w:val="both"/>
        <w:rPr>
          <w:rFonts w:eastAsiaTheme="minorHAnsi"/>
          <w:sz w:val="28"/>
          <w:szCs w:val="28"/>
          <w:lang w:eastAsia="en-US"/>
        </w:rPr>
      </w:pPr>
    </w:p>
    <w:p w:rsidR="00C32B1E" w:rsidRDefault="00C32B1E" w:rsidP="00C32B1E">
      <w:pPr>
        <w:autoSpaceDE w:val="0"/>
        <w:autoSpaceDN w:val="0"/>
        <w:adjustRightInd w:val="0"/>
        <w:ind w:firstLine="709"/>
        <w:jc w:val="both"/>
        <w:rPr>
          <w:rFonts w:eastAsiaTheme="minorHAnsi"/>
          <w:lang w:eastAsia="en-US"/>
        </w:rPr>
      </w:pPr>
      <w:r>
        <w:rPr>
          <w:rFonts w:eastAsiaTheme="minorHAnsi"/>
          <w:sz w:val="28"/>
          <w:szCs w:val="28"/>
          <w:lang w:eastAsia="en-US"/>
        </w:rPr>
        <w:t xml:space="preserve">Прогноз основных характеристик бюджета </w:t>
      </w:r>
      <w:r w:rsidR="00D23C49">
        <w:rPr>
          <w:rFonts w:eastAsiaTheme="minorHAnsi"/>
          <w:sz w:val="28"/>
          <w:szCs w:val="28"/>
          <w:lang w:eastAsia="en-US"/>
        </w:rPr>
        <w:t>сельского</w:t>
      </w:r>
      <w:r>
        <w:rPr>
          <w:rFonts w:eastAsiaTheme="minorHAnsi"/>
          <w:sz w:val="28"/>
          <w:szCs w:val="28"/>
          <w:lang w:eastAsia="en-US"/>
        </w:rPr>
        <w:t xml:space="preserve"> поселения приведен в таблице №</w:t>
      </w:r>
      <w:r w:rsidR="00844C57">
        <w:rPr>
          <w:rFonts w:eastAsiaTheme="minorHAnsi"/>
          <w:sz w:val="28"/>
          <w:szCs w:val="28"/>
          <w:lang w:eastAsia="en-US"/>
        </w:rPr>
        <w:t>7</w:t>
      </w:r>
      <w:r>
        <w:rPr>
          <w:rFonts w:eastAsiaTheme="minorHAnsi"/>
          <w:sz w:val="28"/>
          <w:szCs w:val="28"/>
          <w:lang w:eastAsia="en-US"/>
        </w:rPr>
        <w:t>.</w:t>
      </w:r>
    </w:p>
    <w:p w:rsidR="00D6106F" w:rsidRDefault="00D6106F" w:rsidP="00C32B1E">
      <w:pPr>
        <w:autoSpaceDE w:val="0"/>
        <w:autoSpaceDN w:val="0"/>
        <w:adjustRightInd w:val="0"/>
        <w:ind w:firstLine="709"/>
        <w:jc w:val="right"/>
        <w:rPr>
          <w:rFonts w:eastAsiaTheme="minorHAnsi"/>
          <w:lang w:eastAsia="en-US"/>
        </w:rPr>
      </w:pPr>
    </w:p>
    <w:p w:rsidR="00D6106F" w:rsidRDefault="00D6106F" w:rsidP="00C32B1E">
      <w:pPr>
        <w:autoSpaceDE w:val="0"/>
        <w:autoSpaceDN w:val="0"/>
        <w:adjustRightInd w:val="0"/>
        <w:ind w:firstLine="709"/>
        <w:jc w:val="right"/>
        <w:rPr>
          <w:rFonts w:eastAsiaTheme="minorHAnsi"/>
          <w:lang w:eastAsia="en-US"/>
        </w:rPr>
      </w:pPr>
    </w:p>
    <w:p w:rsidR="00D6106F" w:rsidRDefault="00D6106F" w:rsidP="00C32B1E">
      <w:pPr>
        <w:autoSpaceDE w:val="0"/>
        <w:autoSpaceDN w:val="0"/>
        <w:adjustRightInd w:val="0"/>
        <w:ind w:firstLine="709"/>
        <w:jc w:val="right"/>
        <w:rPr>
          <w:rFonts w:eastAsiaTheme="minorHAnsi"/>
          <w:lang w:eastAsia="en-US"/>
        </w:rPr>
      </w:pPr>
    </w:p>
    <w:p w:rsidR="00C32B1E" w:rsidRDefault="00C32B1E" w:rsidP="00C32B1E">
      <w:pPr>
        <w:autoSpaceDE w:val="0"/>
        <w:autoSpaceDN w:val="0"/>
        <w:adjustRightInd w:val="0"/>
        <w:ind w:firstLine="709"/>
        <w:jc w:val="right"/>
        <w:rPr>
          <w:rFonts w:eastAsiaTheme="minorHAnsi"/>
          <w:lang w:eastAsia="en-US"/>
        </w:rPr>
      </w:pPr>
      <w:r w:rsidRPr="00B94514">
        <w:rPr>
          <w:rFonts w:eastAsiaTheme="minorHAnsi"/>
          <w:lang w:eastAsia="en-US"/>
        </w:rPr>
        <w:t>Таблица №</w:t>
      </w:r>
      <w:r w:rsidR="00844C57">
        <w:rPr>
          <w:rFonts w:eastAsiaTheme="minorHAnsi"/>
          <w:lang w:eastAsia="en-US"/>
        </w:rPr>
        <w:t>7</w:t>
      </w:r>
      <w:r w:rsidRPr="00B94514">
        <w:rPr>
          <w:rFonts w:eastAsiaTheme="minorHAnsi"/>
          <w:lang w:eastAsia="en-US"/>
        </w:rPr>
        <w:t xml:space="preserve"> (тыс. рублей)</w:t>
      </w:r>
    </w:p>
    <w:p w:rsidR="004137CB" w:rsidRDefault="004137CB" w:rsidP="00C32B1E">
      <w:pPr>
        <w:autoSpaceDE w:val="0"/>
        <w:autoSpaceDN w:val="0"/>
        <w:adjustRightInd w:val="0"/>
        <w:ind w:firstLine="709"/>
        <w:jc w:val="right"/>
        <w:rPr>
          <w:rFonts w:eastAsiaTheme="minorHAnsi"/>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92"/>
        <w:gridCol w:w="1684"/>
        <w:gridCol w:w="1822"/>
        <w:gridCol w:w="1547"/>
      </w:tblGrid>
      <w:tr w:rsidR="00C32B1E" w:rsidRPr="00B94514" w:rsidTr="00C32B1E">
        <w:tc>
          <w:tcPr>
            <w:tcW w:w="4292" w:type="dxa"/>
            <w:vMerge w:val="restart"/>
          </w:tcPr>
          <w:p w:rsidR="00C32B1E" w:rsidRPr="00B94514" w:rsidRDefault="00C32B1E" w:rsidP="00C32B1E">
            <w:pPr>
              <w:jc w:val="center"/>
            </w:pPr>
            <w:r w:rsidRPr="00B94514">
              <w:t>Наименование показателя</w:t>
            </w:r>
          </w:p>
        </w:tc>
        <w:tc>
          <w:tcPr>
            <w:tcW w:w="5053" w:type="dxa"/>
            <w:gridSpan w:val="3"/>
          </w:tcPr>
          <w:p w:rsidR="00C32B1E" w:rsidRPr="00B94514" w:rsidRDefault="00C32B1E" w:rsidP="00C32B1E">
            <w:pPr>
              <w:jc w:val="center"/>
            </w:pPr>
            <w:r w:rsidRPr="00B94514">
              <w:t>прогноз</w:t>
            </w:r>
          </w:p>
        </w:tc>
      </w:tr>
      <w:tr w:rsidR="00C32B1E" w:rsidRPr="00B94514" w:rsidTr="00C32B1E">
        <w:tc>
          <w:tcPr>
            <w:tcW w:w="4292" w:type="dxa"/>
            <w:vMerge/>
          </w:tcPr>
          <w:p w:rsidR="00C32B1E" w:rsidRPr="00B94514" w:rsidRDefault="00C32B1E" w:rsidP="00C32B1E">
            <w:pPr>
              <w:jc w:val="center"/>
            </w:pPr>
          </w:p>
        </w:tc>
        <w:tc>
          <w:tcPr>
            <w:tcW w:w="1684" w:type="dxa"/>
          </w:tcPr>
          <w:p w:rsidR="00C32B1E" w:rsidRPr="00B94514" w:rsidRDefault="00C32B1E" w:rsidP="004137CB">
            <w:pPr>
              <w:jc w:val="center"/>
            </w:pPr>
            <w:r w:rsidRPr="00B94514">
              <w:t>202</w:t>
            </w:r>
            <w:r w:rsidR="004137CB">
              <w:t>4</w:t>
            </w:r>
            <w:r w:rsidRPr="00B94514">
              <w:t xml:space="preserve"> год</w:t>
            </w:r>
          </w:p>
        </w:tc>
        <w:tc>
          <w:tcPr>
            <w:tcW w:w="1822" w:type="dxa"/>
          </w:tcPr>
          <w:p w:rsidR="00C32B1E" w:rsidRPr="00B94514" w:rsidRDefault="00C32B1E" w:rsidP="004137CB">
            <w:pPr>
              <w:jc w:val="center"/>
            </w:pPr>
            <w:r w:rsidRPr="00B94514">
              <w:t>202</w:t>
            </w:r>
            <w:r w:rsidR="004137CB">
              <w:t>5</w:t>
            </w:r>
            <w:r w:rsidRPr="00B94514">
              <w:t xml:space="preserve"> год</w:t>
            </w:r>
          </w:p>
        </w:tc>
        <w:tc>
          <w:tcPr>
            <w:tcW w:w="1547" w:type="dxa"/>
          </w:tcPr>
          <w:p w:rsidR="00C32B1E" w:rsidRPr="00B94514" w:rsidRDefault="00C32B1E" w:rsidP="004137CB">
            <w:pPr>
              <w:jc w:val="center"/>
            </w:pPr>
            <w:r w:rsidRPr="00B94514">
              <w:t>202</w:t>
            </w:r>
            <w:r w:rsidR="004137CB">
              <w:t>6</w:t>
            </w:r>
            <w:r w:rsidRPr="00B94514">
              <w:t xml:space="preserve"> год</w:t>
            </w:r>
          </w:p>
        </w:tc>
      </w:tr>
      <w:tr w:rsidR="00C32B1E" w:rsidRPr="00B94514" w:rsidTr="00C32B1E">
        <w:tc>
          <w:tcPr>
            <w:tcW w:w="4292" w:type="dxa"/>
          </w:tcPr>
          <w:p w:rsidR="00C32B1E" w:rsidRPr="00B94514" w:rsidRDefault="00C32B1E" w:rsidP="00C32B1E">
            <w:r w:rsidRPr="00B94514">
              <w:t>Доходы</w:t>
            </w:r>
          </w:p>
        </w:tc>
        <w:tc>
          <w:tcPr>
            <w:tcW w:w="1684" w:type="dxa"/>
          </w:tcPr>
          <w:p w:rsidR="00C32B1E" w:rsidRPr="00B94514" w:rsidRDefault="004137CB" w:rsidP="00C32B1E">
            <w:pPr>
              <w:jc w:val="right"/>
              <w:rPr>
                <w:b/>
              </w:rPr>
            </w:pPr>
            <w:r>
              <w:rPr>
                <w:b/>
              </w:rPr>
              <w:t>17 465,1</w:t>
            </w:r>
          </w:p>
        </w:tc>
        <w:tc>
          <w:tcPr>
            <w:tcW w:w="1822" w:type="dxa"/>
          </w:tcPr>
          <w:p w:rsidR="00C32B1E" w:rsidRPr="00B94514" w:rsidRDefault="004137CB" w:rsidP="00C32B1E">
            <w:pPr>
              <w:jc w:val="right"/>
              <w:rPr>
                <w:b/>
              </w:rPr>
            </w:pPr>
            <w:r>
              <w:rPr>
                <w:b/>
              </w:rPr>
              <w:t>13 911,3</w:t>
            </w:r>
          </w:p>
        </w:tc>
        <w:tc>
          <w:tcPr>
            <w:tcW w:w="1547" w:type="dxa"/>
          </w:tcPr>
          <w:p w:rsidR="00C32B1E" w:rsidRPr="00B94514" w:rsidRDefault="004137CB" w:rsidP="00C32B1E">
            <w:pPr>
              <w:jc w:val="right"/>
              <w:rPr>
                <w:b/>
              </w:rPr>
            </w:pPr>
            <w:r>
              <w:rPr>
                <w:b/>
              </w:rPr>
              <w:t>13 540,2</w:t>
            </w:r>
          </w:p>
        </w:tc>
      </w:tr>
      <w:tr w:rsidR="00C32B1E" w:rsidRPr="00B94514" w:rsidTr="00C32B1E">
        <w:tc>
          <w:tcPr>
            <w:tcW w:w="4292" w:type="dxa"/>
          </w:tcPr>
          <w:p w:rsidR="00C32B1E" w:rsidRPr="00B94514" w:rsidRDefault="00C32B1E" w:rsidP="00C32B1E">
            <w:r w:rsidRPr="00B94514">
              <w:t>Расходы</w:t>
            </w:r>
          </w:p>
        </w:tc>
        <w:tc>
          <w:tcPr>
            <w:tcW w:w="1684" w:type="dxa"/>
          </w:tcPr>
          <w:p w:rsidR="00C32B1E" w:rsidRPr="00B94514" w:rsidRDefault="004137CB" w:rsidP="00C32B1E">
            <w:pPr>
              <w:jc w:val="right"/>
              <w:rPr>
                <w:b/>
              </w:rPr>
            </w:pPr>
            <w:r>
              <w:rPr>
                <w:b/>
              </w:rPr>
              <w:t>17 465,1</w:t>
            </w:r>
          </w:p>
        </w:tc>
        <w:tc>
          <w:tcPr>
            <w:tcW w:w="1822" w:type="dxa"/>
          </w:tcPr>
          <w:p w:rsidR="00C32B1E" w:rsidRPr="00B94514" w:rsidRDefault="004137CB" w:rsidP="00C32B1E">
            <w:pPr>
              <w:jc w:val="right"/>
              <w:rPr>
                <w:b/>
              </w:rPr>
            </w:pPr>
            <w:r>
              <w:rPr>
                <w:b/>
              </w:rPr>
              <w:t>13 911,3</w:t>
            </w:r>
          </w:p>
        </w:tc>
        <w:tc>
          <w:tcPr>
            <w:tcW w:w="1547" w:type="dxa"/>
          </w:tcPr>
          <w:p w:rsidR="00C32B1E" w:rsidRPr="00B94514" w:rsidRDefault="004137CB" w:rsidP="00C32B1E">
            <w:pPr>
              <w:jc w:val="right"/>
              <w:rPr>
                <w:b/>
              </w:rPr>
            </w:pPr>
            <w:r>
              <w:rPr>
                <w:b/>
              </w:rPr>
              <w:t>13 540,2</w:t>
            </w:r>
          </w:p>
        </w:tc>
      </w:tr>
      <w:tr w:rsidR="00C32B1E" w:rsidRPr="00B94514" w:rsidTr="00C32B1E">
        <w:tc>
          <w:tcPr>
            <w:tcW w:w="4292" w:type="dxa"/>
          </w:tcPr>
          <w:p w:rsidR="00C32B1E" w:rsidRPr="00B94514" w:rsidRDefault="00C32B1E" w:rsidP="00C32B1E">
            <w:r w:rsidRPr="00B94514">
              <w:t>Дефицит/профицит бюджета</w:t>
            </w:r>
          </w:p>
        </w:tc>
        <w:tc>
          <w:tcPr>
            <w:tcW w:w="1684" w:type="dxa"/>
          </w:tcPr>
          <w:p w:rsidR="00C32B1E" w:rsidRPr="00B94514" w:rsidRDefault="00C32B1E" w:rsidP="00C32B1E">
            <w:pPr>
              <w:jc w:val="right"/>
              <w:rPr>
                <w:b/>
              </w:rPr>
            </w:pPr>
            <w:r>
              <w:rPr>
                <w:b/>
              </w:rPr>
              <w:t>0,0</w:t>
            </w:r>
          </w:p>
        </w:tc>
        <w:tc>
          <w:tcPr>
            <w:tcW w:w="1822" w:type="dxa"/>
          </w:tcPr>
          <w:p w:rsidR="00C32B1E" w:rsidRPr="00B94514" w:rsidRDefault="00C32B1E" w:rsidP="00C32B1E">
            <w:pPr>
              <w:jc w:val="right"/>
              <w:rPr>
                <w:b/>
              </w:rPr>
            </w:pPr>
            <w:r>
              <w:rPr>
                <w:b/>
              </w:rPr>
              <w:t>0,0</w:t>
            </w:r>
          </w:p>
        </w:tc>
        <w:tc>
          <w:tcPr>
            <w:tcW w:w="1547" w:type="dxa"/>
          </w:tcPr>
          <w:p w:rsidR="00C32B1E" w:rsidRPr="00B94514" w:rsidRDefault="00C32B1E" w:rsidP="00C32B1E">
            <w:pPr>
              <w:jc w:val="right"/>
              <w:rPr>
                <w:b/>
              </w:rPr>
            </w:pPr>
            <w:r>
              <w:rPr>
                <w:b/>
              </w:rPr>
              <w:t>0,0</w:t>
            </w:r>
          </w:p>
        </w:tc>
      </w:tr>
    </w:tbl>
    <w:p w:rsidR="00C32B1E" w:rsidRDefault="00C32B1E" w:rsidP="00C32B1E">
      <w:pPr>
        <w:autoSpaceDE w:val="0"/>
        <w:autoSpaceDN w:val="0"/>
        <w:adjustRightInd w:val="0"/>
        <w:ind w:firstLine="709"/>
        <w:jc w:val="both"/>
        <w:rPr>
          <w:rFonts w:eastAsiaTheme="minorHAnsi"/>
          <w:sz w:val="28"/>
          <w:szCs w:val="28"/>
          <w:lang w:eastAsia="en-US"/>
        </w:rPr>
      </w:pPr>
    </w:p>
    <w:p w:rsidR="00C32B1E" w:rsidRPr="008E2574" w:rsidRDefault="00C32B1E" w:rsidP="00C32B1E">
      <w:pPr>
        <w:ind w:firstLine="709"/>
        <w:jc w:val="both"/>
        <w:rPr>
          <w:sz w:val="28"/>
          <w:szCs w:val="28"/>
        </w:rPr>
      </w:pPr>
      <w:r>
        <w:rPr>
          <w:rFonts w:eastAsiaTheme="minorHAnsi"/>
          <w:sz w:val="28"/>
          <w:szCs w:val="28"/>
          <w:lang w:eastAsia="en-US"/>
        </w:rPr>
        <w:t xml:space="preserve">Согласно предоставленного прогноза основных характеристик бюджета </w:t>
      </w:r>
      <w:r w:rsidR="00D23C49">
        <w:rPr>
          <w:rFonts w:eastAsiaTheme="minorHAnsi"/>
          <w:sz w:val="28"/>
          <w:szCs w:val="28"/>
          <w:lang w:eastAsia="en-US"/>
        </w:rPr>
        <w:t>сельского</w:t>
      </w:r>
      <w:r>
        <w:rPr>
          <w:rFonts w:eastAsiaTheme="minorHAnsi"/>
          <w:sz w:val="28"/>
          <w:szCs w:val="28"/>
          <w:lang w:eastAsia="en-US"/>
        </w:rPr>
        <w:t xml:space="preserve"> поселения на 202</w:t>
      </w:r>
      <w:r w:rsidR="004137CB">
        <w:rPr>
          <w:rFonts w:eastAsiaTheme="minorHAnsi"/>
          <w:sz w:val="28"/>
          <w:szCs w:val="28"/>
          <w:lang w:eastAsia="en-US"/>
        </w:rPr>
        <w:t>4</w:t>
      </w:r>
      <w:r>
        <w:rPr>
          <w:rFonts w:eastAsiaTheme="minorHAnsi"/>
          <w:sz w:val="28"/>
          <w:szCs w:val="28"/>
          <w:lang w:eastAsia="en-US"/>
        </w:rPr>
        <w:t xml:space="preserve"> и на плановый период 202</w:t>
      </w:r>
      <w:r w:rsidR="004137CB">
        <w:rPr>
          <w:rFonts w:eastAsiaTheme="minorHAnsi"/>
          <w:sz w:val="28"/>
          <w:szCs w:val="28"/>
          <w:lang w:eastAsia="en-US"/>
        </w:rPr>
        <w:t>5</w:t>
      </w:r>
      <w:r>
        <w:rPr>
          <w:rFonts w:eastAsiaTheme="minorHAnsi"/>
          <w:sz w:val="28"/>
          <w:szCs w:val="28"/>
          <w:lang w:eastAsia="en-US"/>
        </w:rPr>
        <w:t xml:space="preserve"> и 202</w:t>
      </w:r>
      <w:r w:rsidR="004137CB">
        <w:rPr>
          <w:rFonts w:eastAsiaTheme="minorHAnsi"/>
          <w:sz w:val="28"/>
          <w:szCs w:val="28"/>
          <w:lang w:eastAsia="en-US"/>
        </w:rPr>
        <w:t>6</w:t>
      </w:r>
      <w:r>
        <w:rPr>
          <w:rFonts w:eastAsiaTheme="minorHAnsi"/>
          <w:sz w:val="28"/>
          <w:szCs w:val="28"/>
          <w:lang w:eastAsia="en-US"/>
        </w:rPr>
        <w:t xml:space="preserve"> годов планируется бездефицитный бюджет, то есть бюджет сельского поселения на 202</w:t>
      </w:r>
      <w:r w:rsidR="004137CB">
        <w:rPr>
          <w:rFonts w:eastAsiaTheme="minorHAnsi"/>
          <w:sz w:val="28"/>
          <w:szCs w:val="28"/>
          <w:lang w:eastAsia="en-US"/>
        </w:rPr>
        <w:t>4</w:t>
      </w:r>
      <w:r>
        <w:rPr>
          <w:rFonts w:eastAsiaTheme="minorHAnsi"/>
          <w:sz w:val="28"/>
          <w:szCs w:val="28"/>
          <w:lang w:eastAsia="en-US"/>
        </w:rPr>
        <w:t xml:space="preserve"> год и плановый период 202</w:t>
      </w:r>
      <w:r w:rsidR="004137CB">
        <w:rPr>
          <w:rFonts w:eastAsiaTheme="minorHAnsi"/>
          <w:sz w:val="28"/>
          <w:szCs w:val="28"/>
          <w:lang w:eastAsia="en-US"/>
        </w:rPr>
        <w:t>5</w:t>
      </w:r>
      <w:r>
        <w:rPr>
          <w:rFonts w:eastAsiaTheme="minorHAnsi"/>
          <w:sz w:val="28"/>
          <w:szCs w:val="28"/>
          <w:lang w:eastAsia="en-US"/>
        </w:rPr>
        <w:t xml:space="preserve"> и 202</w:t>
      </w:r>
      <w:r w:rsidR="004137CB">
        <w:rPr>
          <w:rFonts w:eastAsiaTheme="minorHAnsi"/>
          <w:sz w:val="28"/>
          <w:szCs w:val="28"/>
          <w:lang w:eastAsia="en-US"/>
        </w:rPr>
        <w:t>6</w:t>
      </w:r>
      <w:r>
        <w:rPr>
          <w:rFonts w:eastAsiaTheme="minorHAnsi"/>
          <w:sz w:val="28"/>
          <w:szCs w:val="28"/>
          <w:lang w:eastAsia="en-US"/>
        </w:rPr>
        <w:t xml:space="preserve"> годов </w:t>
      </w:r>
      <w:r w:rsidRPr="008E2574">
        <w:rPr>
          <w:sz w:val="28"/>
          <w:szCs w:val="28"/>
        </w:rPr>
        <w:t xml:space="preserve">сбалансирован по доходам и расходам, планируется бездефицитным. </w:t>
      </w:r>
    </w:p>
    <w:p w:rsidR="00C32B1E" w:rsidRDefault="00C32B1E" w:rsidP="00C32B1E">
      <w:pPr>
        <w:ind w:firstLine="709"/>
        <w:rPr>
          <w:rFonts w:eastAsiaTheme="minorHAnsi"/>
          <w:b/>
          <w:i/>
          <w:sz w:val="28"/>
          <w:szCs w:val="28"/>
          <w:lang w:eastAsia="en-US"/>
        </w:rPr>
      </w:pPr>
      <w:r w:rsidRPr="008E2574">
        <w:rPr>
          <w:sz w:val="28"/>
          <w:szCs w:val="28"/>
        </w:rPr>
        <w:t xml:space="preserve"> </w:t>
      </w:r>
    </w:p>
    <w:p w:rsidR="00C32B1E" w:rsidRPr="00E9333E" w:rsidRDefault="005C5344" w:rsidP="00C32B1E">
      <w:pPr>
        <w:autoSpaceDE w:val="0"/>
        <w:autoSpaceDN w:val="0"/>
        <w:adjustRightInd w:val="0"/>
        <w:ind w:firstLine="709"/>
        <w:jc w:val="both"/>
        <w:rPr>
          <w:rFonts w:eastAsiaTheme="minorHAnsi"/>
          <w:b/>
          <w:i/>
          <w:sz w:val="28"/>
          <w:szCs w:val="28"/>
          <w:lang w:eastAsia="en-US"/>
        </w:rPr>
      </w:pPr>
      <w:r>
        <w:rPr>
          <w:rFonts w:eastAsiaTheme="minorHAnsi"/>
          <w:b/>
          <w:i/>
          <w:sz w:val="28"/>
          <w:szCs w:val="28"/>
          <w:lang w:eastAsia="en-US"/>
        </w:rPr>
        <w:t>10</w:t>
      </w:r>
      <w:r w:rsidR="00C32B1E" w:rsidRPr="00E9333E">
        <w:rPr>
          <w:rFonts w:eastAsiaTheme="minorHAnsi"/>
          <w:b/>
          <w:i/>
          <w:sz w:val="28"/>
          <w:szCs w:val="28"/>
          <w:lang w:eastAsia="en-US"/>
        </w:rPr>
        <w:t xml:space="preserve">.5. Пояснительная записка </w:t>
      </w:r>
      <w:bookmarkStart w:id="26" w:name="_Hlk89245177"/>
      <w:r w:rsidR="00C32B1E" w:rsidRPr="00E9333E">
        <w:rPr>
          <w:rFonts w:eastAsiaTheme="minorHAnsi"/>
          <w:b/>
          <w:i/>
          <w:sz w:val="28"/>
          <w:szCs w:val="28"/>
          <w:lang w:eastAsia="en-US"/>
        </w:rPr>
        <w:t xml:space="preserve">к проекту решения «О бюджете </w:t>
      </w:r>
      <w:r w:rsidR="00CC377A">
        <w:rPr>
          <w:rFonts w:eastAsiaTheme="minorHAnsi"/>
          <w:b/>
          <w:i/>
          <w:sz w:val="28"/>
          <w:szCs w:val="28"/>
          <w:lang w:eastAsia="en-US"/>
        </w:rPr>
        <w:t>Андрейковского</w:t>
      </w:r>
      <w:r w:rsidR="00C32B1E">
        <w:rPr>
          <w:rFonts w:eastAsiaTheme="minorHAnsi"/>
          <w:b/>
          <w:i/>
          <w:sz w:val="28"/>
          <w:szCs w:val="28"/>
          <w:lang w:eastAsia="en-US"/>
        </w:rPr>
        <w:t xml:space="preserve"> сельского</w:t>
      </w:r>
      <w:r w:rsidR="00C32B1E" w:rsidRPr="00E9333E">
        <w:rPr>
          <w:rFonts w:eastAsiaTheme="minorHAnsi"/>
          <w:b/>
          <w:i/>
          <w:sz w:val="28"/>
          <w:szCs w:val="28"/>
          <w:lang w:eastAsia="en-US"/>
        </w:rPr>
        <w:t xml:space="preserve"> поселения Вяземского района Смоленской области на 202</w:t>
      </w:r>
      <w:r w:rsidR="004137CB">
        <w:rPr>
          <w:rFonts w:eastAsiaTheme="minorHAnsi"/>
          <w:b/>
          <w:i/>
          <w:sz w:val="28"/>
          <w:szCs w:val="28"/>
          <w:lang w:eastAsia="en-US"/>
        </w:rPr>
        <w:t>4</w:t>
      </w:r>
      <w:r w:rsidR="00C32B1E" w:rsidRPr="00E9333E">
        <w:rPr>
          <w:rFonts w:eastAsiaTheme="minorHAnsi"/>
          <w:b/>
          <w:i/>
          <w:sz w:val="28"/>
          <w:szCs w:val="28"/>
          <w:lang w:eastAsia="en-US"/>
        </w:rPr>
        <w:t xml:space="preserve"> год и плановый период 202</w:t>
      </w:r>
      <w:r w:rsidR="004137CB">
        <w:rPr>
          <w:rFonts w:eastAsiaTheme="minorHAnsi"/>
          <w:b/>
          <w:i/>
          <w:sz w:val="28"/>
          <w:szCs w:val="28"/>
          <w:lang w:eastAsia="en-US"/>
        </w:rPr>
        <w:t>5</w:t>
      </w:r>
      <w:r w:rsidR="00C32B1E">
        <w:rPr>
          <w:rFonts w:eastAsiaTheme="minorHAnsi"/>
          <w:b/>
          <w:i/>
          <w:sz w:val="28"/>
          <w:szCs w:val="28"/>
          <w:lang w:eastAsia="en-US"/>
        </w:rPr>
        <w:t>-</w:t>
      </w:r>
      <w:r w:rsidR="00C32B1E" w:rsidRPr="00E9333E">
        <w:rPr>
          <w:rFonts w:eastAsiaTheme="minorHAnsi"/>
          <w:b/>
          <w:i/>
          <w:sz w:val="28"/>
          <w:szCs w:val="28"/>
          <w:lang w:eastAsia="en-US"/>
        </w:rPr>
        <w:t>202</w:t>
      </w:r>
      <w:r w:rsidR="004137CB">
        <w:rPr>
          <w:rFonts w:eastAsiaTheme="minorHAnsi"/>
          <w:b/>
          <w:i/>
          <w:sz w:val="28"/>
          <w:szCs w:val="28"/>
          <w:lang w:eastAsia="en-US"/>
        </w:rPr>
        <w:t>6</w:t>
      </w:r>
      <w:r w:rsidR="00C32B1E" w:rsidRPr="00E9333E">
        <w:rPr>
          <w:rFonts w:eastAsiaTheme="minorHAnsi"/>
          <w:b/>
          <w:i/>
          <w:sz w:val="28"/>
          <w:szCs w:val="28"/>
          <w:lang w:eastAsia="en-US"/>
        </w:rPr>
        <w:t xml:space="preserve"> год</w:t>
      </w:r>
      <w:r w:rsidR="00C32B1E">
        <w:rPr>
          <w:rFonts w:eastAsiaTheme="minorHAnsi"/>
          <w:b/>
          <w:i/>
          <w:sz w:val="28"/>
          <w:szCs w:val="28"/>
          <w:lang w:eastAsia="en-US"/>
        </w:rPr>
        <w:t>ы</w:t>
      </w:r>
      <w:r w:rsidR="00C32B1E" w:rsidRPr="00E9333E">
        <w:rPr>
          <w:rFonts w:eastAsiaTheme="minorHAnsi"/>
          <w:b/>
          <w:i/>
          <w:sz w:val="28"/>
          <w:szCs w:val="28"/>
          <w:lang w:eastAsia="en-US"/>
        </w:rPr>
        <w:t>»</w:t>
      </w:r>
    </w:p>
    <w:bookmarkEnd w:id="26"/>
    <w:p w:rsidR="00C32B1E" w:rsidRDefault="00C32B1E" w:rsidP="00C32B1E">
      <w:pPr>
        <w:autoSpaceDE w:val="0"/>
        <w:autoSpaceDN w:val="0"/>
        <w:adjustRightInd w:val="0"/>
        <w:ind w:firstLine="709"/>
        <w:jc w:val="both"/>
        <w:rPr>
          <w:rFonts w:eastAsiaTheme="minorHAnsi"/>
          <w:sz w:val="28"/>
          <w:szCs w:val="28"/>
          <w:lang w:eastAsia="en-US"/>
        </w:rPr>
      </w:pP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Предоставленная пояснительная записка к проекту бюджета содержит информацию:</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1) о формировании доходной части бюджета поселения </w:t>
      </w:r>
      <w:r w:rsidR="00782062">
        <w:rPr>
          <w:rFonts w:eastAsiaTheme="minorHAnsi"/>
          <w:sz w:val="28"/>
          <w:szCs w:val="28"/>
          <w:lang w:eastAsia="en-US"/>
        </w:rPr>
        <w:t xml:space="preserve">на 2024 год и на плановый период 2025 и 2026 годов; </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2) об особенности расчетов поступлений платежей в бюджет поселения по отдельным доходным источникам </w:t>
      </w:r>
      <w:r w:rsidR="00782062">
        <w:rPr>
          <w:rFonts w:eastAsiaTheme="minorHAnsi"/>
          <w:sz w:val="28"/>
          <w:szCs w:val="28"/>
          <w:lang w:eastAsia="en-US"/>
        </w:rPr>
        <w:t>на 2024 год и на пл</w:t>
      </w:r>
      <w:r w:rsidR="008D33BF">
        <w:rPr>
          <w:rFonts w:eastAsiaTheme="minorHAnsi"/>
          <w:sz w:val="28"/>
          <w:szCs w:val="28"/>
          <w:lang w:eastAsia="en-US"/>
        </w:rPr>
        <w:t>ановый период 2025 и 2026 годов</w:t>
      </w:r>
      <w:r>
        <w:rPr>
          <w:rFonts w:eastAsiaTheme="minorHAnsi"/>
          <w:sz w:val="28"/>
          <w:szCs w:val="28"/>
          <w:lang w:eastAsia="en-US"/>
        </w:rPr>
        <w:t>, в том числе:</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налога на доходы физических лиц;</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w:t>
      </w:r>
      <w:r w:rsidRPr="00B94514">
        <w:rPr>
          <w:rFonts w:eastAsiaTheme="minorHAnsi"/>
          <w:sz w:val="28"/>
          <w:szCs w:val="28"/>
          <w:lang w:eastAsia="en-US"/>
        </w:rPr>
        <w:t>алог</w:t>
      </w:r>
      <w:r>
        <w:rPr>
          <w:rFonts w:eastAsiaTheme="minorHAnsi"/>
          <w:sz w:val="28"/>
          <w:szCs w:val="28"/>
          <w:lang w:eastAsia="en-US"/>
        </w:rPr>
        <w:t>ов</w:t>
      </w:r>
      <w:r w:rsidRPr="00B94514">
        <w:rPr>
          <w:rFonts w:eastAsiaTheme="minorHAnsi"/>
          <w:sz w:val="28"/>
          <w:szCs w:val="28"/>
          <w:lang w:eastAsia="en-US"/>
        </w:rPr>
        <w:t xml:space="preserve"> на товары (работы, услуги), реализуемые на территории Российской Федерации</w:t>
      </w:r>
      <w:r>
        <w:rPr>
          <w:rFonts w:eastAsiaTheme="minorHAnsi"/>
          <w:sz w:val="28"/>
          <w:szCs w:val="28"/>
          <w:lang w:eastAsia="en-US"/>
        </w:rPr>
        <w:t>;</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налога на имущество физических лиц;</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земельного налога;</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неналоговых доходов;</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3) о формировании расходной части бюджета поселения </w:t>
      </w:r>
      <w:r w:rsidR="00782062">
        <w:rPr>
          <w:rFonts w:eastAsiaTheme="minorHAnsi"/>
          <w:sz w:val="28"/>
          <w:szCs w:val="28"/>
          <w:lang w:eastAsia="en-US"/>
        </w:rPr>
        <w:t xml:space="preserve">на 2024 год и на плановый период 2025 и 2026 годов; </w:t>
      </w:r>
    </w:p>
    <w:p w:rsidR="00A670C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4) о верхнем пределе муниципального </w:t>
      </w:r>
      <w:r w:rsidRPr="001659B6">
        <w:rPr>
          <w:rFonts w:eastAsiaTheme="minorHAnsi"/>
          <w:sz w:val="28"/>
          <w:szCs w:val="28"/>
          <w:lang w:eastAsia="en-US"/>
        </w:rPr>
        <w:t>внутреннего</w:t>
      </w:r>
      <w:r>
        <w:rPr>
          <w:rFonts w:eastAsiaTheme="minorHAnsi"/>
          <w:sz w:val="28"/>
          <w:szCs w:val="28"/>
          <w:lang w:eastAsia="en-US"/>
        </w:rPr>
        <w:t xml:space="preserve"> долга.</w:t>
      </w:r>
      <w:bookmarkStart w:id="27" w:name="_Hlk89245157"/>
    </w:p>
    <w:p w:rsidR="00A670CE" w:rsidRDefault="00A670CE" w:rsidP="00C32B1E">
      <w:pPr>
        <w:autoSpaceDE w:val="0"/>
        <w:autoSpaceDN w:val="0"/>
        <w:adjustRightInd w:val="0"/>
        <w:ind w:firstLine="709"/>
        <w:jc w:val="both"/>
        <w:rPr>
          <w:rFonts w:eastAsiaTheme="minorHAnsi"/>
          <w:sz w:val="28"/>
          <w:szCs w:val="28"/>
          <w:lang w:eastAsia="en-US"/>
        </w:rPr>
      </w:pPr>
    </w:p>
    <w:bookmarkEnd w:id="27"/>
    <w:p w:rsidR="00C32B1E" w:rsidRPr="001C2737" w:rsidRDefault="005C5344" w:rsidP="00C32B1E">
      <w:pPr>
        <w:autoSpaceDE w:val="0"/>
        <w:autoSpaceDN w:val="0"/>
        <w:adjustRightInd w:val="0"/>
        <w:ind w:firstLine="709"/>
        <w:jc w:val="both"/>
        <w:rPr>
          <w:rFonts w:eastAsiaTheme="minorHAnsi"/>
          <w:b/>
          <w:i/>
          <w:sz w:val="28"/>
          <w:szCs w:val="28"/>
          <w:lang w:eastAsia="en-US"/>
        </w:rPr>
      </w:pPr>
      <w:r>
        <w:rPr>
          <w:rFonts w:eastAsiaTheme="minorHAnsi"/>
          <w:b/>
          <w:i/>
          <w:sz w:val="28"/>
          <w:szCs w:val="28"/>
          <w:lang w:eastAsia="en-US"/>
        </w:rPr>
        <w:lastRenderedPageBreak/>
        <w:t>10</w:t>
      </w:r>
      <w:r w:rsidR="00C32B1E" w:rsidRPr="00A73B5F">
        <w:rPr>
          <w:rFonts w:eastAsiaTheme="minorHAnsi"/>
          <w:b/>
          <w:i/>
          <w:sz w:val="28"/>
          <w:szCs w:val="28"/>
          <w:lang w:eastAsia="en-US"/>
        </w:rPr>
        <w:t>.6. Методика (проект методики) и расчет распределения межбюджетных трансфертов</w:t>
      </w:r>
    </w:p>
    <w:p w:rsidR="00C32B1E" w:rsidRDefault="00C32B1E" w:rsidP="00C32B1E">
      <w:pPr>
        <w:autoSpaceDE w:val="0"/>
        <w:autoSpaceDN w:val="0"/>
        <w:adjustRightInd w:val="0"/>
        <w:ind w:firstLine="709"/>
        <w:jc w:val="both"/>
        <w:rPr>
          <w:rFonts w:eastAsiaTheme="minorHAnsi"/>
          <w:sz w:val="28"/>
          <w:szCs w:val="28"/>
          <w:lang w:eastAsia="en-US"/>
        </w:rPr>
      </w:pPr>
    </w:p>
    <w:p w:rsidR="00C32B1E" w:rsidRDefault="00C32B1E" w:rsidP="00C32B1E">
      <w:pPr>
        <w:autoSpaceDE w:val="0"/>
        <w:autoSpaceDN w:val="0"/>
        <w:adjustRightInd w:val="0"/>
        <w:ind w:firstLine="709"/>
        <w:jc w:val="both"/>
        <w:rPr>
          <w:rFonts w:eastAsiaTheme="minorHAnsi"/>
          <w:sz w:val="28"/>
          <w:szCs w:val="28"/>
          <w:lang w:eastAsia="en-US"/>
        </w:rPr>
      </w:pPr>
      <w:r w:rsidRPr="009128B2">
        <w:rPr>
          <w:rFonts w:eastAsiaTheme="minorHAnsi"/>
          <w:sz w:val="28"/>
          <w:szCs w:val="28"/>
          <w:lang w:eastAsia="en-US"/>
        </w:rPr>
        <w:t xml:space="preserve">Одновременно с проектом </w:t>
      </w:r>
      <w:r>
        <w:rPr>
          <w:rFonts w:eastAsiaTheme="minorHAnsi"/>
          <w:sz w:val="28"/>
          <w:szCs w:val="28"/>
          <w:lang w:eastAsia="en-US"/>
        </w:rPr>
        <w:t>решения о бюджете предоставлены методики и расчеты распределения межбюджетных трансфертов, согласно которых:</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1) объем межбюджетных трансфертов, передаваемых из бюджета </w:t>
      </w:r>
      <w:r w:rsidR="00CC377A">
        <w:rPr>
          <w:rFonts w:eastAsiaTheme="minorHAnsi"/>
          <w:sz w:val="28"/>
          <w:szCs w:val="28"/>
          <w:lang w:eastAsia="en-US"/>
        </w:rPr>
        <w:t>Андрейковского</w:t>
      </w:r>
      <w:r>
        <w:rPr>
          <w:rFonts w:eastAsiaTheme="minorHAnsi"/>
          <w:sz w:val="28"/>
          <w:szCs w:val="28"/>
          <w:lang w:eastAsia="en-US"/>
        </w:rPr>
        <w:t xml:space="preserve"> сельского поселения Вяземского района Смоленской области в бюджет муниципального образования «Вяземский район» Смоленской области на осуществление полномочий по осуществлению финансового контроля </w:t>
      </w:r>
      <w:r w:rsidR="00782062">
        <w:rPr>
          <w:rFonts w:eastAsiaTheme="minorHAnsi"/>
          <w:sz w:val="28"/>
          <w:szCs w:val="28"/>
          <w:lang w:eastAsia="en-US"/>
        </w:rPr>
        <w:t>на 2024 год и на пла</w:t>
      </w:r>
      <w:r w:rsidR="00D6106F">
        <w:rPr>
          <w:rFonts w:eastAsiaTheme="minorHAnsi"/>
          <w:sz w:val="28"/>
          <w:szCs w:val="28"/>
          <w:lang w:eastAsia="en-US"/>
        </w:rPr>
        <w:t>новый период 2025 и 2026 годов,</w:t>
      </w:r>
      <w:r>
        <w:rPr>
          <w:rFonts w:eastAsiaTheme="minorHAnsi"/>
          <w:sz w:val="28"/>
          <w:szCs w:val="28"/>
          <w:lang w:eastAsia="en-US"/>
        </w:rPr>
        <w:t xml:space="preserve"> составил:</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 202</w:t>
      </w:r>
      <w:r w:rsidR="008D33BF">
        <w:rPr>
          <w:rFonts w:eastAsiaTheme="minorHAnsi"/>
          <w:sz w:val="28"/>
          <w:szCs w:val="28"/>
          <w:lang w:eastAsia="en-US"/>
        </w:rPr>
        <w:t>4</w:t>
      </w:r>
      <w:r>
        <w:rPr>
          <w:rFonts w:eastAsiaTheme="minorHAnsi"/>
          <w:sz w:val="28"/>
          <w:szCs w:val="28"/>
          <w:lang w:eastAsia="en-US"/>
        </w:rPr>
        <w:t xml:space="preserve"> год в сумме </w:t>
      </w:r>
      <w:r w:rsidRPr="009128B2">
        <w:rPr>
          <w:rFonts w:eastAsiaTheme="minorHAnsi"/>
          <w:b/>
          <w:sz w:val="28"/>
          <w:szCs w:val="28"/>
          <w:lang w:eastAsia="en-US"/>
        </w:rPr>
        <w:t>1,0</w:t>
      </w:r>
      <w:r>
        <w:rPr>
          <w:rFonts w:eastAsiaTheme="minorHAnsi"/>
          <w:sz w:val="28"/>
          <w:szCs w:val="28"/>
          <w:lang w:eastAsia="en-US"/>
        </w:rPr>
        <w:t xml:space="preserve"> тыс. рублей;</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 202</w:t>
      </w:r>
      <w:r w:rsidR="008D33BF">
        <w:rPr>
          <w:rFonts w:eastAsiaTheme="minorHAnsi"/>
          <w:sz w:val="28"/>
          <w:szCs w:val="28"/>
          <w:lang w:eastAsia="en-US"/>
        </w:rPr>
        <w:t>5</w:t>
      </w:r>
      <w:r>
        <w:rPr>
          <w:rFonts w:eastAsiaTheme="minorHAnsi"/>
          <w:sz w:val="28"/>
          <w:szCs w:val="28"/>
          <w:lang w:eastAsia="en-US"/>
        </w:rPr>
        <w:t xml:space="preserve"> год в сумме </w:t>
      </w:r>
      <w:r w:rsidRPr="009128B2">
        <w:rPr>
          <w:rFonts w:eastAsiaTheme="minorHAnsi"/>
          <w:b/>
          <w:sz w:val="28"/>
          <w:szCs w:val="28"/>
          <w:lang w:eastAsia="en-US"/>
        </w:rPr>
        <w:t>1,0</w:t>
      </w:r>
      <w:r>
        <w:rPr>
          <w:rFonts w:eastAsiaTheme="minorHAnsi"/>
          <w:sz w:val="28"/>
          <w:szCs w:val="28"/>
          <w:lang w:eastAsia="en-US"/>
        </w:rPr>
        <w:t xml:space="preserve"> тыс. рублей;</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 202</w:t>
      </w:r>
      <w:r w:rsidR="008D33BF">
        <w:rPr>
          <w:rFonts w:eastAsiaTheme="minorHAnsi"/>
          <w:sz w:val="28"/>
          <w:szCs w:val="28"/>
          <w:lang w:eastAsia="en-US"/>
        </w:rPr>
        <w:t>6</w:t>
      </w:r>
      <w:r>
        <w:rPr>
          <w:rFonts w:eastAsiaTheme="minorHAnsi"/>
          <w:sz w:val="28"/>
          <w:szCs w:val="28"/>
          <w:lang w:eastAsia="en-US"/>
        </w:rPr>
        <w:t xml:space="preserve"> год в сумме </w:t>
      </w:r>
      <w:r w:rsidRPr="009128B2">
        <w:rPr>
          <w:rFonts w:eastAsiaTheme="minorHAnsi"/>
          <w:b/>
          <w:sz w:val="28"/>
          <w:szCs w:val="28"/>
          <w:lang w:eastAsia="en-US"/>
        </w:rPr>
        <w:t>1,0</w:t>
      </w:r>
      <w:r>
        <w:rPr>
          <w:rFonts w:eastAsiaTheme="minorHAnsi"/>
          <w:sz w:val="28"/>
          <w:szCs w:val="28"/>
          <w:lang w:eastAsia="en-US"/>
        </w:rPr>
        <w:t xml:space="preserve"> тыс. рублей;</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2) объем межбюджетных трансфертов, передаваемых из бюджета </w:t>
      </w:r>
      <w:r w:rsidR="00CC377A">
        <w:rPr>
          <w:rFonts w:eastAsiaTheme="minorHAnsi"/>
          <w:sz w:val="28"/>
          <w:szCs w:val="28"/>
          <w:lang w:eastAsia="en-US"/>
        </w:rPr>
        <w:t>Андрейковского</w:t>
      </w:r>
      <w:r>
        <w:rPr>
          <w:rFonts w:eastAsiaTheme="minorHAnsi"/>
          <w:sz w:val="28"/>
          <w:szCs w:val="28"/>
          <w:lang w:eastAsia="en-US"/>
        </w:rPr>
        <w:t xml:space="preserve"> сельского поселения Вяземского района Смоленской области в бюджет муниципального образования «Вяземский район» Смоленской области на осуществление полномочий внутреннего муниципального финансового контроля </w:t>
      </w:r>
      <w:r w:rsidR="00782062">
        <w:rPr>
          <w:rFonts w:eastAsiaTheme="minorHAnsi"/>
          <w:sz w:val="28"/>
          <w:szCs w:val="28"/>
          <w:lang w:eastAsia="en-US"/>
        </w:rPr>
        <w:t>на 2024 год и на плановый пе</w:t>
      </w:r>
      <w:r w:rsidR="008D33BF">
        <w:rPr>
          <w:rFonts w:eastAsiaTheme="minorHAnsi"/>
          <w:sz w:val="28"/>
          <w:szCs w:val="28"/>
          <w:lang w:eastAsia="en-US"/>
        </w:rPr>
        <w:t xml:space="preserve">риод 2025 и 2026 </w:t>
      </w:r>
      <w:r w:rsidR="00D6106F">
        <w:rPr>
          <w:rFonts w:eastAsiaTheme="minorHAnsi"/>
          <w:sz w:val="28"/>
          <w:szCs w:val="28"/>
          <w:lang w:eastAsia="en-US"/>
        </w:rPr>
        <w:t>годов,</w:t>
      </w:r>
      <w:r w:rsidR="00782062">
        <w:rPr>
          <w:rFonts w:eastAsiaTheme="minorHAnsi"/>
          <w:sz w:val="28"/>
          <w:szCs w:val="28"/>
          <w:lang w:eastAsia="en-US"/>
        </w:rPr>
        <w:t xml:space="preserve"> </w:t>
      </w:r>
      <w:r>
        <w:rPr>
          <w:rFonts w:eastAsiaTheme="minorHAnsi"/>
          <w:sz w:val="28"/>
          <w:szCs w:val="28"/>
          <w:lang w:eastAsia="en-US"/>
        </w:rPr>
        <w:t>составил:</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 202</w:t>
      </w:r>
      <w:r w:rsidR="008D33BF">
        <w:rPr>
          <w:rFonts w:eastAsiaTheme="minorHAnsi"/>
          <w:sz w:val="28"/>
          <w:szCs w:val="28"/>
          <w:lang w:eastAsia="en-US"/>
        </w:rPr>
        <w:t>4</w:t>
      </w:r>
      <w:r>
        <w:rPr>
          <w:rFonts w:eastAsiaTheme="minorHAnsi"/>
          <w:sz w:val="28"/>
          <w:szCs w:val="28"/>
          <w:lang w:eastAsia="en-US"/>
        </w:rPr>
        <w:t xml:space="preserve"> год в сумме </w:t>
      </w:r>
      <w:r w:rsidRPr="009128B2">
        <w:rPr>
          <w:rFonts w:eastAsiaTheme="minorHAnsi"/>
          <w:b/>
          <w:sz w:val="28"/>
          <w:szCs w:val="28"/>
          <w:lang w:eastAsia="en-US"/>
        </w:rPr>
        <w:t>1,0</w:t>
      </w:r>
      <w:r>
        <w:rPr>
          <w:rFonts w:eastAsiaTheme="minorHAnsi"/>
          <w:sz w:val="28"/>
          <w:szCs w:val="28"/>
          <w:lang w:eastAsia="en-US"/>
        </w:rPr>
        <w:t xml:space="preserve"> тыс. рублей;</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 202</w:t>
      </w:r>
      <w:r w:rsidR="008D33BF">
        <w:rPr>
          <w:rFonts w:eastAsiaTheme="minorHAnsi"/>
          <w:sz w:val="28"/>
          <w:szCs w:val="28"/>
          <w:lang w:eastAsia="en-US"/>
        </w:rPr>
        <w:t>5</w:t>
      </w:r>
      <w:r>
        <w:rPr>
          <w:rFonts w:eastAsiaTheme="minorHAnsi"/>
          <w:sz w:val="28"/>
          <w:szCs w:val="28"/>
          <w:lang w:eastAsia="en-US"/>
        </w:rPr>
        <w:t xml:space="preserve"> год в сумме </w:t>
      </w:r>
      <w:r w:rsidRPr="009128B2">
        <w:rPr>
          <w:rFonts w:eastAsiaTheme="minorHAnsi"/>
          <w:b/>
          <w:sz w:val="28"/>
          <w:szCs w:val="28"/>
          <w:lang w:eastAsia="en-US"/>
        </w:rPr>
        <w:t>1,0</w:t>
      </w:r>
      <w:r>
        <w:rPr>
          <w:rFonts w:eastAsiaTheme="minorHAnsi"/>
          <w:sz w:val="28"/>
          <w:szCs w:val="28"/>
          <w:lang w:eastAsia="en-US"/>
        </w:rPr>
        <w:t xml:space="preserve"> тыс. рублей;</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 202</w:t>
      </w:r>
      <w:r w:rsidR="008D33BF">
        <w:rPr>
          <w:rFonts w:eastAsiaTheme="minorHAnsi"/>
          <w:sz w:val="28"/>
          <w:szCs w:val="28"/>
          <w:lang w:eastAsia="en-US"/>
        </w:rPr>
        <w:t>6</w:t>
      </w:r>
      <w:r>
        <w:rPr>
          <w:rFonts w:eastAsiaTheme="minorHAnsi"/>
          <w:sz w:val="28"/>
          <w:szCs w:val="28"/>
          <w:lang w:eastAsia="en-US"/>
        </w:rPr>
        <w:t xml:space="preserve"> год в сумме </w:t>
      </w:r>
      <w:r w:rsidRPr="009128B2">
        <w:rPr>
          <w:rFonts w:eastAsiaTheme="minorHAnsi"/>
          <w:b/>
          <w:sz w:val="28"/>
          <w:szCs w:val="28"/>
          <w:lang w:eastAsia="en-US"/>
        </w:rPr>
        <w:t>1,0</w:t>
      </w:r>
      <w:r>
        <w:rPr>
          <w:rFonts w:eastAsiaTheme="minorHAnsi"/>
          <w:sz w:val="28"/>
          <w:szCs w:val="28"/>
          <w:lang w:eastAsia="en-US"/>
        </w:rPr>
        <w:t xml:space="preserve"> тыс. рублей;</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3) объем межбюджетных трансфертов, передаваемых из бюджета </w:t>
      </w:r>
      <w:r w:rsidR="00CC377A">
        <w:rPr>
          <w:rFonts w:eastAsiaTheme="minorHAnsi"/>
          <w:sz w:val="28"/>
          <w:szCs w:val="28"/>
          <w:lang w:eastAsia="en-US"/>
        </w:rPr>
        <w:t>Андрейковского</w:t>
      </w:r>
      <w:r>
        <w:rPr>
          <w:rFonts w:eastAsiaTheme="minorHAnsi"/>
          <w:sz w:val="28"/>
          <w:szCs w:val="28"/>
          <w:lang w:eastAsia="en-US"/>
        </w:rPr>
        <w:t xml:space="preserve"> сельского поселения Вяземского района Смоленской области в бюджет муниципального образования «Вяземский район» Смоленской области на осуществление полномочий контрольно-ревизионной комиссии по осуществлению внешнего муниципального контроля </w:t>
      </w:r>
      <w:r w:rsidR="00782062">
        <w:rPr>
          <w:rFonts w:eastAsiaTheme="minorHAnsi"/>
          <w:sz w:val="28"/>
          <w:szCs w:val="28"/>
          <w:lang w:eastAsia="en-US"/>
        </w:rPr>
        <w:t xml:space="preserve">на 2024 год и на плановый период 2025 и 2026 </w:t>
      </w:r>
      <w:r w:rsidR="00D6106F">
        <w:rPr>
          <w:rFonts w:eastAsiaTheme="minorHAnsi"/>
          <w:sz w:val="28"/>
          <w:szCs w:val="28"/>
          <w:lang w:eastAsia="en-US"/>
        </w:rPr>
        <w:t>годов,</w:t>
      </w:r>
      <w:r w:rsidR="003F6267">
        <w:rPr>
          <w:rFonts w:eastAsiaTheme="minorHAnsi"/>
          <w:sz w:val="28"/>
          <w:szCs w:val="28"/>
          <w:lang w:eastAsia="en-US"/>
        </w:rPr>
        <w:t xml:space="preserve"> составил</w:t>
      </w:r>
      <w:r>
        <w:rPr>
          <w:rFonts w:eastAsiaTheme="minorHAnsi"/>
          <w:sz w:val="28"/>
          <w:szCs w:val="28"/>
          <w:lang w:eastAsia="en-US"/>
        </w:rPr>
        <w:t>:</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 202</w:t>
      </w:r>
      <w:r w:rsidR="008D33BF">
        <w:rPr>
          <w:rFonts w:eastAsiaTheme="minorHAnsi"/>
          <w:sz w:val="28"/>
          <w:szCs w:val="28"/>
          <w:lang w:eastAsia="en-US"/>
        </w:rPr>
        <w:t>4</w:t>
      </w:r>
      <w:r>
        <w:rPr>
          <w:rFonts w:eastAsiaTheme="minorHAnsi"/>
          <w:sz w:val="28"/>
          <w:szCs w:val="28"/>
          <w:lang w:eastAsia="en-US"/>
        </w:rPr>
        <w:t xml:space="preserve"> год в сумме </w:t>
      </w:r>
      <w:r w:rsidR="008D33BF">
        <w:rPr>
          <w:rFonts w:eastAsiaTheme="minorHAnsi"/>
          <w:b/>
          <w:sz w:val="28"/>
          <w:szCs w:val="28"/>
          <w:lang w:eastAsia="en-US"/>
        </w:rPr>
        <w:t>25,8</w:t>
      </w:r>
      <w:r>
        <w:rPr>
          <w:rFonts w:eastAsiaTheme="minorHAnsi"/>
          <w:sz w:val="28"/>
          <w:szCs w:val="28"/>
          <w:lang w:eastAsia="en-US"/>
        </w:rPr>
        <w:t xml:space="preserve"> тыс. рублей;</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 202</w:t>
      </w:r>
      <w:r w:rsidR="008D33BF">
        <w:rPr>
          <w:rFonts w:eastAsiaTheme="minorHAnsi"/>
          <w:sz w:val="28"/>
          <w:szCs w:val="28"/>
          <w:lang w:eastAsia="en-US"/>
        </w:rPr>
        <w:t>5</w:t>
      </w:r>
      <w:r>
        <w:rPr>
          <w:rFonts w:eastAsiaTheme="minorHAnsi"/>
          <w:sz w:val="28"/>
          <w:szCs w:val="28"/>
          <w:lang w:eastAsia="en-US"/>
        </w:rPr>
        <w:t xml:space="preserve"> год в сумме </w:t>
      </w:r>
      <w:r w:rsidR="008D33BF">
        <w:rPr>
          <w:rFonts w:eastAsiaTheme="minorHAnsi"/>
          <w:b/>
          <w:sz w:val="28"/>
          <w:szCs w:val="28"/>
          <w:lang w:eastAsia="en-US"/>
        </w:rPr>
        <w:t>25,8</w:t>
      </w:r>
      <w:r>
        <w:rPr>
          <w:rFonts w:eastAsiaTheme="minorHAnsi"/>
          <w:sz w:val="28"/>
          <w:szCs w:val="28"/>
          <w:lang w:eastAsia="en-US"/>
        </w:rPr>
        <w:t xml:space="preserve"> тыс. рублей;</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 202</w:t>
      </w:r>
      <w:r w:rsidR="008D33BF">
        <w:rPr>
          <w:rFonts w:eastAsiaTheme="minorHAnsi"/>
          <w:sz w:val="28"/>
          <w:szCs w:val="28"/>
          <w:lang w:eastAsia="en-US"/>
        </w:rPr>
        <w:t>6</w:t>
      </w:r>
      <w:r>
        <w:rPr>
          <w:rFonts w:eastAsiaTheme="minorHAnsi"/>
          <w:sz w:val="28"/>
          <w:szCs w:val="28"/>
          <w:lang w:eastAsia="en-US"/>
        </w:rPr>
        <w:t xml:space="preserve"> год в сумме </w:t>
      </w:r>
      <w:r w:rsidR="008D33BF">
        <w:rPr>
          <w:rFonts w:eastAsiaTheme="minorHAnsi"/>
          <w:b/>
          <w:sz w:val="28"/>
          <w:szCs w:val="28"/>
          <w:lang w:eastAsia="en-US"/>
        </w:rPr>
        <w:t>25,8</w:t>
      </w:r>
      <w:r>
        <w:rPr>
          <w:rFonts w:eastAsiaTheme="minorHAnsi"/>
          <w:sz w:val="28"/>
          <w:szCs w:val="28"/>
          <w:lang w:eastAsia="en-US"/>
        </w:rPr>
        <w:t xml:space="preserve"> тыс. рублей;</w:t>
      </w:r>
    </w:p>
    <w:p w:rsidR="00C32B1E" w:rsidRDefault="00C32B1E" w:rsidP="00C32B1E">
      <w:pPr>
        <w:autoSpaceDE w:val="0"/>
        <w:autoSpaceDN w:val="0"/>
        <w:adjustRightInd w:val="0"/>
        <w:ind w:firstLine="709"/>
        <w:jc w:val="both"/>
        <w:rPr>
          <w:rFonts w:eastAsiaTheme="minorHAnsi"/>
          <w:b/>
          <w:i/>
          <w:sz w:val="28"/>
          <w:szCs w:val="28"/>
          <w:lang w:eastAsia="en-US"/>
        </w:rPr>
      </w:pPr>
    </w:p>
    <w:p w:rsidR="00C32B1E" w:rsidRPr="00A2735D" w:rsidRDefault="00596BCA" w:rsidP="00C32B1E">
      <w:pPr>
        <w:autoSpaceDE w:val="0"/>
        <w:autoSpaceDN w:val="0"/>
        <w:adjustRightInd w:val="0"/>
        <w:ind w:firstLine="709"/>
        <w:jc w:val="both"/>
        <w:rPr>
          <w:rFonts w:eastAsiaTheme="minorHAnsi"/>
          <w:b/>
          <w:i/>
          <w:sz w:val="28"/>
          <w:szCs w:val="28"/>
          <w:lang w:eastAsia="en-US"/>
        </w:rPr>
      </w:pPr>
      <w:r>
        <w:rPr>
          <w:rFonts w:eastAsiaTheme="minorHAnsi"/>
          <w:b/>
          <w:i/>
          <w:sz w:val="28"/>
          <w:szCs w:val="28"/>
          <w:lang w:eastAsia="en-US"/>
        </w:rPr>
        <w:t>10</w:t>
      </w:r>
      <w:r w:rsidR="00C32B1E" w:rsidRPr="00A2735D">
        <w:rPr>
          <w:rFonts w:eastAsiaTheme="minorHAnsi"/>
          <w:b/>
          <w:i/>
          <w:sz w:val="28"/>
          <w:szCs w:val="28"/>
          <w:lang w:eastAsia="en-US"/>
        </w:rPr>
        <w:t xml:space="preserve">.7. Верхний предел муниципального </w:t>
      </w:r>
      <w:r w:rsidR="00C32B1E">
        <w:rPr>
          <w:rFonts w:eastAsiaTheme="minorHAnsi"/>
          <w:b/>
          <w:i/>
          <w:sz w:val="28"/>
          <w:szCs w:val="28"/>
          <w:lang w:eastAsia="en-US"/>
        </w:rPr>
        <w:t xml:space="preserve">внутреннего </w:t>
      </w:r>
      <w:r w:rsidR="00C32B1E" w:rsidRPr="00A2735D">
        <w:rPr>
          <w:rFonts w:eastAsiaTheme="minorHAnsi"/>
          <w:b/>
          <w:i/>
          <w:sz w:val="28"/>
          <w:szCs w:val="28"/>
          <w:lang w:eastAsia="en-US"/>
        </w:rPr>
        <w:t xml:space="preserve">долга </w:t>
      </w:r>
      <w:r w:rsidR="00CC377A">
        <w:rPr>
          <w:rFonts w:eastAsiaTheme="minorHAnsi"/>
          <w:b/>
          <w:i/>
          <w:sz w:val="28"/>
          <w:szCs w:val="28"/>
          <w:lang w:eastAsia="en-US"/>
        </w:rPr>
        <w:t>Андрейковского</w:t>
      </w:r>
      <w:r w:rsidR="00C32B1E" w:rsidRPr="00A2735D">
        <w:rPr>
          <w:rFonts w:eastAsiaTheme="minorHAnsi"/>
          <w:b/>
          <w:i/>
          <w:sz w:val="28"/>
          <w:szCs w:val="28"/>
          <w:lang w:eastAsia="en-US"/>
        </w:rPr>
        <w:t xml:space="preserve"> </w:t>
      </w:r>
      <w:r w:rsidR="00C32B1E">
        <w:rPr>
          <w:rFonts w:eastAsiaTheme="minorHAnsi"/>
          <w:b/>
          <w:i/>
          <w:sz w:val="28"/>
          <w:szCs w:val="28"/>
          <w:lang w:eastAsia="en-US"/>
        </w:rPr>
        <w:t xml:space="preserve">сельского </w:t>
      </w:r>
      <w:r w:rsidR="00C32B1E" w:rsidRPr="00A2735D">
        <w:rPr>
          <w:rFonts w:eastAsiaTheme="minorHAnsi"/>
          <w:b/>
          <w:i/>
          <w:sz w:val="28"/>
          <w:szCs w:val="28"/>
          <w:lang w:eastAsia="en-US"/>
        </w:rPr>
        <w:t>поселени</w:t>
      </w:r>
      <w:r w:rsidR="00C32B1E">
        <w:rPr>
          <w:rFonts w:eastAsiaTheme="minorHAnsi"/>
          <w:b/>
          <w:i/>
          <w:sz w:val="28"/>
          <w:szCs w:val="28"/>
          <w:lang w:eastAsia="en-US"/>
        </w:rPr>
        <w:t>я</w:t>
      </w:r>
      <w:r w:rsidR="00C32B1E" w:rsidRPr="00A2735D">
        <w:rPr>
          <w:rFonts w:eastAsiaTheme="minorHAnsi"/>
          <w:b/>
          <w:i/>
          <w:sz w:val="28"/>
          <w:szCs w:val="28"/>
          <w:lang w:eastAsia="en-US"/>
        </w:rPr>
        <w:t xml:space="preserve"> Вяземского района Смоленской области на 1 января 20</w:t>
      </w:r>
      <w:r w:rsidR="00C32B1E">
        <w:rPr>
          <w:rFonts w:eastAsiaTheme="minorHAnsi"/>
          <w:b/>
          <w:i/>
          <w:sz w:val="28"/>
          <w:szCs w:val="28"/>
          <w:lang w:eastAsia="en-US"/>
        </w:rPr>
        <w:t>2</w:t>
      </w:r>
      <w:r w:rsidR="008D33BF">
        <w:rPr>
          <w:rFonts w:eastAsiaTheme="minorHAnsi"/>
          <w:b/>
          <w:i/>
          <w:sz w:val="28"/>
          <w:szCs w:val="28"/>
          <w:lang w:eastAsia="en-US"/>
        </w:rPr>
        <w:t>5</w:t>
      </w:r>
      <w:r w:rsidR="00C32B1E" w:rsidRPr="00A2735D">
        <w:rPr>
          <w:rFonts w:eastAsiaTheme="minorHAnsi"/>
          <w:b/>
          <w:i/>
          <w:sz w:val="28"/>
          <w:szCs w:val="28"/>
          <w:lang w:eastAsia="en-US"/>
        </w:rPr>
        <w:t xml:space="preserve"> года, на 1 января 202</w:t>
      </w:r>
      <w:r w:rsidR="008D33BF">
        <w:rPr>
          <w:rFonts w:eastAsiaTheme="minorHAnsi"/>
          <w:b/>
          <w:i/>
          <w:sz w:val="28"/>
          <w:szCs w:val="28"/>
          <w:lang w:eastAsia="en-US"/>
        </w:rPr>
        <w:t>6</w:t>
      </w:r>
      <w:r w:rsidR="00C32B1E" w:rsidRPr="00A2735D">
        <w:rPr>
          <w:rFonts w:eastAsiaTheme="minorHAnsi"/>
          <w:b/>
          <w:i/>
          <w:sz w:val="28"/>
          <w:szCs w:val="28"/>
          <w:lang w:eastAsia="en-US"/>
        </w:rPr>
        <w:t xml:space="preserve"> года, на 1 января 202</w:t>
      </w:r>
      <w:r w:rsidR="008D33BF">
        <w:rPr>
          <w:rFonts w:eastAsiaTheme="minorHAnsi"/>
          <w:b/>
          <w:i/>
          <w:sz w:val="28"/>
          <w:szCs w:val="28"/>
          <w:lang w:eastAsia="en-US"/>
        </w:rPr>
        <w:t>7</w:t>
      </w:r>
      <w:r w:rsidR="00C32B1E" w:rsidRPr="00A2735D">
        <w:rPr>
          <w:rFonts w:eastAsiaTheme="minorHAnsi"/>
          <w:b/>
          <w:i/>
          <w:sz w:val="28"/>
          <w:szCs w:val="28"/>
          <w:lang w:eastAsia="en-US"/>
        </w:rPr>
        <w:t xml:space="preserve"> года</w:t>
      </w:r>
    </w:p>
    <w:p w:rsidR="00C32B1E" w:rsidRDefault="00C32B1E" w:rsidP="00C32B1E">
      <w:pPr>
        <w:autoSpaceDE w:val="0"/>
        <w:autoSpaceDN w:val="0"/>
        <w:adjustRightInd w:val="0"/>
        <w:ind w:firstLine="709"/>
        <w:jc w:val="both"/>
        <w:rPr>
          <w:rFonts w:eastAsiaTheme="minorHAnsi"/>
          <w:sz w:val="28"/>
          <w:szCs w:val="28"/>
          <w:lang w:eastAsia="en-US"/>
        </w:rPr>
      </w:pPr>
    </w:p>
    <w:p w:rsidR="00C32B1E" w:rsidRPr="005D5084" w:rsidRDefault="00C32B1E" w:rsidP="00C32B1E">
      <w:pPr>
        <w:ind w:firstLine="709"/>
        <w:jc w:val="both"/>
        <w:rPr>
          <w:sz w:val="28"/>
          <w:szCs w:val="28"/>
        </w:rPr>
      </w:pPr>
      <w:r w:rsidRPr="005D5084">
        <w:rPr>
          <w:sz w:val="28"/>
          <w:szCs w:val="28"/>
        </w:rPr>
        <w:t xml:space="preserve">В </w:t>
      </w:r>
      <w:r>
        <w:rPr>
          <w:sz w:val="28"/>
          <w:szCs w:val="28"/>
        </w:rPr>
        <w:t>соответствии со</w:t>
      </w:r>
      <w:r w:rsidRPr="005D5084">
        <w:rPr>
          <w:sz w:val="28"/>
          <w:szCs w:val="28"/>
        </w:rPr>
        <w:t xml:space="preserve"> стать</w:t>
      </w:r>
      <w:r>
        <w:rPr>
          <w:sz w:val="28"/>
          <w:szCs w:val="28"/>
        </w:rPr>
        <w:t>ёй</w:t>
      </w:r>
      <w:r w:rsidRPr="005D5084">
        <w:rPr>
          <w:sz w:val="28"/>
          <w:szCs w:val="28"/>
        </w:rPr>
        <w:t xml:space="preserve"> 184.2 БК РФ, </w:t>
      </w:r>
      <w:r>
        <w:rPr>
          <w:sz w:val="28"/>
          <w:szCs w:val="28"/>
        </w:rPr>
        <w:t>с пунктом 2 статьи 8</w:t>
      </w:r>
      <w:r w:rsidRPr="005D5084">
        <w:rPr>
          <w:sz w:val="28"/>
          <w:szCs w:val="28"/>
        </w:rPr>
        <w:t xml:space="preserve"> </w:t>
      </w:r>
      <w:r>
        <w:rPr>
          <w:sz w:val="28"/>
          <w:szCs w:val="28"/>
        </w:rPr>
        <w:t xml:space="preserve">главы 1 </w:t>
      </w:r>
      <w:r w:rsidRPr="005D5084">
        <w:rPr>
          <w:sz w:val="28"/>
          <w:szCs w:val="28"/>
        </w:rPr>
        <w:t>Положения о бюджетном процессе</w:t>
      </w:r>
      <w:r>
        <w:rPr>
          <w:sz w:val="28"/>
          <w:szCs w:val="28"/>
        </w:rPr>
        <w:t>,</w:t>
      </w:r>
      <w:r w:rsidRPr="005D5084">
        <w:rPr>
          <w:sz w:val="28"/>
          <w:szCs w:val="28"/>
        </w:rPr>
        <w:t xml:space="preserve"> о</w:t>
      </w:r>
      <w:r w:rsidRPr="00290C60">
        <w:rPr>
          <w:sz w:val="28"/>
          <w:szCs w:val="28"/>
        </w:rPr>
        <w:t>дновременно с проектом решения о бюджете</w:t>
      </w:r>
      <w:r w:rsidRPr="005D5084">
        <w:rPr>
          <w:sz w:val="28"/>
          <w:szCs w:val="28"/>
        </w:rPr>
        <w:t xml:space="preserve"> </w:t>
      </w:r>
      <w:r>
        <w:rPr>
          <w:sz w:val="28"/>
          <w:szCs w:val="28"/>
        </w:rPr>
        <w:t>предоставлен</w:t>
      </w:r>
      <w:r w:rsidRPr="005D5084">
        <w:rPr>
          <w:sz w:val="28"/>
          <w:szCs w:val="28"/>
        </w:rPr>
        <w:t xml:space="preserve"> </w:t>
      </w:r>
      <w:r w:rsidRPr="005D5084">
        <w:rPr>
          <w:rFonts w:eastAsiaTheme="minorHAnsi"/>
          <w:sz w:val="28"/>
          <w:szCs w:val="28"/>
          <w:lang w:eastAsia="en-US"/>
        </w:rPr>
        <w:t xml:space="preserve">верхний предел муниципального </w:t>
      </w:r>
      <w:r w:rsidRPr="0049147C">
        <w:rPr>
          <w:sz w:val="28"/>
          <w:szCs w:val="28"/>
        </w:rPr>
        <w:t>внутреннего</w:t>
      </w:r>
      <w:r w:rsidRPr="005D5084">
        <w:rPr>
          <w:rFonts w:eastAsiaTheme="minorHAnsi"/>
          <w:sz w:val="28"/>
          <w:szCs w:val="28"/>
          <w:lang w:eastAsia="en-US"/>
        </w:rPr>
        <w:t xml:space="preserve"> долга </w:t>
      </w:r>
      <w:r w:rsidR="00CC377A">
        <w:rPr>
          <w:rFonts w:eastAsiaTheme="minorHAnsi"/>
          <w:sz w:val="28"/>
          <w:szCs w:val="28"/>
          <w:lang w:eastAsia="en-US"/>
        </w:rPr>
        <w:t>Андрейковского</w:t>
      </w:r>
      <w:r>
        <w:rPr>
          <w:rFonts w:eastAsiaTheme="minorHAnsi"/>
          <w:sz w:val="28"/>
          <w:szCs w:val="28"/>
          <w:lang w:eastAsia="en-US"/>
        </w:rPr>
        <w:t xml:space="preserve"> сельского</w:t>
      </w:r>
      <w:r w:rsidRPr="005D5084">
        <w:rPr>
          <w:rFonts w:eastAsiaTheme="minorHAnsi"/>
          <w:sz w:val="28"/>
          <w:szCs w:val="28"/>
          <w:lang w:eastAsia="en-US"/>
        </w:rPr>
        <w:t xml:space="preserve"> поселени</w:t>
      </w:r>
      <w:r>
        <w:rPr>
          <w:rFonts w:eastAsiaTheme="minorHAnsi"/>
          <w:sz w:val="28"/>
          <w:szCs w:val="28"/>
          <w:lang w:eastAsia="en-US"/>
        </w:rPr>
        <w:t>я</w:t>
      </w:r>
      <w:r w:rsidRPr="005D5084">
        <w:rPr>
          <w:rFonts w:eastAsiaTheme="minorHAnsi"/>
          <w:sz w:val="28"/>
          <w:szCs w:val="28"/>
          <w:lang w:eastAsia="en-US"/>
        </w:rPr>
        <w:t xml:space="preserve"> Вяземского района Смоленской области на 1 января 202</w:t>
      </w:r>
      <w:r w:rsidR="008D33BF">
        <w:rPr>
          <w:rFonts w:eastAsiaTheme="minorHAnsi"/>
          <w:sz w:val="28"/>
          <w:szCs w:val="28"/>
          <w:lang w:eastAsia="en-US"/>
        </w:rPr>
        <w:t>5</w:t>
      </w:r>
      <w:r w:rsidRPr="005D5084">
        <w:rPr>
          <w:rFonts w:eastAsiaTheme="minorHAnsi"/>
          <w:sz w:val="28"/>
          <w:szCs w:val="28"/>
          <w:lang w:eastAsia="en-US"/>
        </w:rPr>
        <w:t xml:space="preserve"> года, на 1 января 202</w:t>
      </w:r>
      <w:r w:rsidR="008D33BF">
        <w:rPr>
          <w:rFonts w:eastAsiaTheme="minorHAnsi"/>
          <w:sz w:val="28"/>
          <w:szCs w:val="28"/>
          <w:lang w:eastAsia="en-US"/>
        </w:rPr>
        <w:t>6</w:t>
      </w:r>
      <w:r w:rsidRPr="005D5084">
        <w:rPr>
          <w:rFonts w:eastAsiaTheme="minorHAnsi"/>
          <w:sz w:val="28"/>
          <w:szCs w:val="28"/>
          <w:lang w:eastAsia="en-US"/>
        </w:rPr>
        <w:t xml:space="preserve"> года, на 1 января 202</w:t>
      </w:r>
      <w:r w:rsidR="008D33BF">
        <w:rPr>
          <w:rFonts w:eastAsiaTheme="minorHAnsi"/>
          <w:sz w:val="28"/>
          <w:szCs w:val="28"/>
          <w:lang w:eastAsia="en-US"/>
        </w:rPr>
        <w:t>7</w:t>
      </w:r>
      <w:r w:rsidRPr="005D5084">
        <w:rPr>
          <w:rFonts w:eastAsiaTheme="minorHAnsi"/>
          <w:sz w:val="28"/>
          <w:szCs w:val="28"/>
          <w:lang w:eastAsia="en-US"/>
        </w:rPr>
        <w:t xml:space="preserve"> года</w:t>
      </w:r>
      <w:r w:rsidRPr="005D5084">
        <w:rPr>
          <w:sz w:val="28"/>
          <w:szCs w:val="28"/>
        </w:rPr>
        <w:t>.</w:t>
      </w:r>
    </w:p>
    <w:p w:rsidR="00C32B1E" w:rsidRDefault="00C32B1E" w:rsidP="00C32B1E">
      <w:pPr>
        <w:autoSpaceDE w:val="0"/>
        <w:autoSpaceDN w:val="0"/>
        <w:adjustRightInd w:val="0"/>
        <w:ind w:firstLine="709"/>
        <w:jc w:val="both"/>
        <w:rPr>
          <w:rFonts w:eastAsiaTheme="minorHAnsi"/>
          <w:sz w:val="28"/>
          <w:szCs w:val="28"/>
          <w:lang w:eastAsia="en-US"/>
        </w:rPr>
      </w:pPr>
      <w:r w:rsidRPr="005D5084">
        <w:rPr>
          <w:sz w:val="28"/>
          <w:szCs w:val="28"/>
        </w:rPr>
        <w:lastRenderedPageBreak/>
        <w:t xml:space="preserve">Согласно предоставленной информации </w:t>
      </w:r>
      <w:r>
        <w:rPr>
          <w:sz w:val="28"/>
          <w:szCs w:val="28"/>
        </w:rPr>
        <w:t xml:space="preserve">верхний предел муниципального внутреннего долга </w:t>
      </w:r>
      <w:r w:rsidRPr="005D5084">
        <w:rPr>
          <w:rFonts w:eastAsiaTheme="minorHAnsi"/>
          <w:sz w:val="28"/>
          <w:szCs w:val="28"/>
          <w:lang w:eastAsia="en-US"/>
        </w:rPr>
        <w:t>на 1 января 202</w:t>
      </w:r>
      <w:r w:rsidR="008D33BF">
        <w:rPr>
          <w:rFonts w:eastAsiaTheme="minorHAnsi"/>
          <w:sz w:val="28"/>
          <w:szCs w:val="28"/>
          <w:lang w:eastAsia="en-US"/>
        </w:rPr>
        <w:t>5</w:t>
      </w:r>
      <w:r w:rsidRPr="005D5084">
        <w:rPr>
          <w:rFonts w:eastAsiaTheme="minorHAnsi"/>
          <w:sz w:val="28"/>
          <w:szCs w:val="28"/>
          <w:lang w:eastAsia="en-US"/>
        </w:rPr>
        <w:t xml:space="preserve"> года, на 1 января 202</w:t>
      </w:r>
      <w:r w:rsidR="008D33BF">
        <w:rPr>
          <w:rFonts w:eastAsiaTheme="minorHAnsi"/>
          <w:sz w:val="28"/>
          <w:szCs w:val="28"/>
          <w:lang w:eastAsia="en-US"/>
        </w:rPr>
        <w:t>6</w:t>
      </w:r>
      <w:r w:rsidRPr="005D5084">
        <w:rPr>
          <w:rFonts w:eastAsiaTheme="minorHAnsi"/>
          <w:sz w:val="28"/>
          <w:szCs w:val="28"/>
          <w:lang w:eastAsia="en-US"/>
        </w:rPr>
        <w:t xml:space="preserve"> года, на 1 января 202</w:t>
      </w:r>
      <w:r w:rsidR="008D33BF">
        <w:rPr>
          <w:rFonts w:eastAsiaTheme="minorHAnsi"/>
          <w:sz w:val="28"/>
          <w:szCs w:val="28"/>
          <w:lang w:eastAsia="en-US"/>
        </w:rPr>
        <w:t>7</w:t>
      </w:r>
      <w:r w:rsidRPr="005D5084">
        <w:rPr>
          <w:rFonts w:eastAsiaTheme="minorHAnsi"/>
          <w:sz w:val="28"/>
          <w:szCs w:val="28"/>
          <w:lang w:eastAsia="en-US"/>
        </w:rPr>
        <w:t xml:space="preserve"> года</w:t>
      </w:r>
      <w:r>
        <w:rPr>
          <w:rFonts w:eastAsiaTheme="minorHAnsi"/>
          <w:sz w:val="28"/>
          <w:szCs w:val="28"/>
          <w:lang w:eastAsia="en-US"/>
        </w:rPr>
        <w:t xml:space="preserve"> устанавливается в сумме </w:t>
      </w:r>
      <w:r>
        <w:rPr>
          <w:rFonts w:eastAsiaTheme="minorHAnsi"/>
          <w:b/>
          <w:sz w:val="28"/>
          <w:szCs w:val="28"/>
          <w:lang w:eastAsia="en-US"/>
        </w:rPr>
        <w:t>0,0</w:t>
      </w:r>
      <w:r>
        <w:rPr>
          <w:rFonts w:eastAsiaTheme="minorHAnsi"/>
          <w:sz w:val="28"/>
          <w:szCs w:val="28"/>
          <w:lang w:eastAsia="en-US"/>
        </w:rPr>
        <w:t xml:space="preserve"> тыс. рублей.</w:t>
      </w:r>
    </w:p>
    <w:p w:rsidR="00C32B1E" w:rsidRPr="005D5084" w:rsidRDefault="00C32B1E" w:rsidP="00C32B1E">
      <w:pPr>
        <w:autoSpaceDE w:val="0"/>
        <w:autoSpaceDN w:val="0"/>
        <w:adjustRightInd w:val="0"/>
        <w:ind w:firstLine="709"/>
        <w:jc w:val="both"/>
        <w:rPr>
          <w:rFonts w:eastAsiaTheme="minorHAnsi"/>
          <w:b/>
          <w:i/>
          <w:sz w:val="28"/>
          <w:szCs w:val="28"/>
          <w:lang w:eastAsia="en-US"/>
        </w:rPr>
      </w:pPr>
    </w:p>
    <w:p w:rsidR="00C32B1E" w:rsidRPr="005D5084" w:rsidRDefault="00596BCA" w:rsidP="00C32B1E">
      <w:pPr>
        <w:autoSpaceDE w:val="0"/>
        <w:autoSpaceDN w:val="0"/>
        <w:adjustRightInd w:val="0"/>
        <w:ind w:firstLine="709"/>
        <w:jc w:val="both"/>
        <w:rPr>
          <w:rFonts w:eastAsiaTheme="minorHAnsi"/>
          <w:b/>
          <w:i/>
          <w:sz w:val="28"/>
          <w:szCs w:val="28"/>
          <w:lang w:eastAsia="en-US"/>
        </w:rPr>
      </w:pPr>
      <w:r>
        <w:rPr>
          <w:rFonts w:eastAsiaTheme="minorHAnsi"/>
          <w:b/>
          <w:i/>
          <w:sz w:val="28"/>
          <w:szCs w:val="28"/>
          <w:lang w:eastAsia="en-US"/>
        </w:rPr>
        <w:t>10</w:t>
      </w:r>
      <w:r w:rsidR="00C32B1E" w:rsidRPr="005D5084">
        <w:rPr>
          <w:rFonts w:eastAsiaTheme="minorHAnsi"/>
          <w:b/>
          <w:i/>
          <w:sz w:val="28"/>
          <w:szCs w:val="28"/>
          <w:lang w:eastAsia="en-US"/>
        </w:rPr>
        <w:t xml:space="preserve">.8. Оценка ожидаемого исполнения бюджета </w:t>
      </w:r>
      <w:r w:rsidR="00CC377A">
        <w:rPr>
          <w:rFonts w:eastAsiaTheme="minorHAnsi"/>
          <w:b/>
          <w:i/>
          <w:sz w:val="28"/>
          <w:szCs w:val="28"/>
          <w:lang w:eastAsia="en-US"/>
        </w:rPr>
        <w:t>Андрейковского</w:t>
      </w:r>
      <w:r w:rsidR="00C32B1E">
        <w:rPr>
          <w:rFonts w:eastAsiaTheme="minorHAnsi"/>
          <w:b/>
          <w:i/>
          <w:sz w:val="28"/>
          <w:szCs w:val="28"/>
          <w:lang w:eastAsia="en-US"/>
        </w:rPr>
        <w:t xml:space="preserve"> сельского</w:t>
      </w:r>
      <w:r w:rsidR="00C32B1E" w:rsidRPr="005D5084">
        <w:rPr>
          <w:rFonts w:eastAsiaTheme="minorHAnsi"/>
          <w:b/>
          <w:i/>
          <w:sz w:val="28"/>
          <w:szCs w:val="28"/>
          <w:lang w:eastAsia="en-US"/>
        </w:rPr>
        <w:t xml:space="preserve"> поселения Вяземского района Смоленской области </w:t>
      </w:r>
      <w:r w:rsidR="00C32B1E">
        <w:rPr>
          <w:rFonts w:eastAsiaTheme="minorHAnsi"/>
          <w:b/>
          <w:i/>
          <w:sz w:val="28"/>
          <w:szCs w:val="28"/>
          <w:lang w:eastAsia="en-US"/>
        </w:rPr>
        <w:t>на</w:t>
      </w:r>
      <w:r w:rsidR="00C32B1E" w:rsidRPr="005D5084">
        <w:rPr>
          <w:rFonts w:eastAsiaTheme="minorHAnsi"/>
          <w:b/>
          <w:i/>
          <w:sz w:val="28"/>
          <w:szCs w:val="28"/>
          <w:lang w:eastAsia="en-US"/>
        </w:rPr>
        <w:t xml:space="preserve"> 202</w:t>
      </w:r>
      <w:r w:rsidR="003F6267">
        <w:rPr>
          <w:rFonts w:eastAsiaTheme="minorHAnsi"/>
          <w:b/>
          <w:i/>
          <w:sz w:val="28"/>
          <w:szCs w:val="28"/>
          <w:lang w:eastAsia="en-US"/>
        </w:rPr>
        <w:t>3</w:t>
      </w:r>
      <w:r w:rsidR="00C32B1E" w:rsidRPr="005D5084">
        <w:rPr>
          <w:rFonts w:eastAsiaTheme="minorHAnsi"/>
          <w:b/>
          <w:i/>
          <w:sz w:val="28"/>
          <w:szCs w:val="28"/>
          <w:lang w:eastAsia="en-US"/>
        </w:rPr>
        <w:t xml:space="preserve"> год</w:t>
      </w:r>
    </w:p>
    <w:p w:rsidR="00C32B1E" w:rsidRDefault="00C32B1E" w:rsidP="00C32B1E">
      <w:pPr>
        <w:autoSpaceDE w:val="0"/>
        <w:autoSpaceDN w:val="0"/>
        <w:adjustRightInd w:val="0"/>
        <w:ind w:firstLine="709"/>
        <w:jc w:val="both"/>
        <w:rPr>
          <w:rFonts w:eastAsiaTheme="minorHAnsi"/>
          <w:sz w:val="28"/>
          <w:szCs w:val="28"/>
          <w:lang w:eastAsia="en-US"/>
        </w:rPr>
      </w:pPr>
    </w:p>
    <w:p w:rsidR="00C32B1E" w:rsidRDefault="00C32B1E" w:rsidP="00C32B1E">
      <w:pPr>
        <w:pStyle w:val="a3"/>
        <w:ind w:firstLine="709"/>
        <w:jc w:val="both"/>
        <w:rPr>
          <w:rFonts w:ascii="Times New Roman" w:hAnsi="Times New Roman" w:cs="Times New Roman"/>
          <w:sz w:val="28"/>
          <w:szCs w:val="28"/>
        </w:rPr>
      </w:pPr>
      <w:bookmarkStart w:id="28" w:name="_Hlk89235867"/>
      <w:r>
        <w:rPr>
          <w:rFonts w:ascii="Times New Roman" w:hAnsi="Times New Roman" w:cs="Times New Roman"/>
          <w:sz w:val="28"/>
          <w:szCs w:val="28"/>
        </w:rPr>
        <w:t>Согласно предоставленной оценки ожидаемого исполнения бюджета сельского поселения на 202</w:t>
      </w:r>
      <w:r w:rsidR="008D33BF">
        <w:rPr>
          <w:rFonts w:ascii="Times New Roman" w:hAnsi="Times New Roman" w:cs="Times New Roman"/>
          <w:sz w:val="28"/>
          <w:szCs w:val="28"/>
        </w:rPr>
        <w:t>3</w:t>
      </w:r>
      <w:r>
        <w:rPr>
          <w:rFonts w:ascii="Times New Roman" w:hAnsi="Times New Roman" w:cs="Times New Roman"/>
          <w:sz w:val="28"/>
          <w:szCs w:val="28"/>
        </w:rPr>
        <w:t xml:space="preserve"> год, исполнение составит:</w:t>
      </w:r>
    </w:p>
    <w:p w:rsidR="00C32B1E" w:rsidRPr="00992672" w:rsidRDefault="00C32B1E" w:rsidP="00C32B1E">
      <w:pPr>
        <w:pStyle w:val="a3"/>
        <w:ind w:firstLine="709"/>
        <w:jc w:val="both"/>
        <w:rPr>
          <w:rFonts w:ascii="Times New Roman" w:hAnsi="Times New Roman" w:cs="Times New Roman"/>
          <w:sz w:val="28"/>
          <w:szCs w:val="28"/>
        </w:rPr>
      </w:pPr>
      <w:r w:rsidRPr="00992672">
        <w:rPr>
          <w:rFonts w:ascii="Times New Roman" w:hAnsi="Times New Roman" w:cs="Times New Roman"/>
          <w:sz w:val="28"/>
          <w:szCs w:val="28"/>
        </w:rPr>
        <w:t xml:space="preserve">- общий объем доходов в сумме </w:t>
      </w:r>
      <w:r w:rsidR="008D33BF">
        <w:rPr>
          <w:rFonts w:ascii="Times New Roman" w:hAnsi="Times New Roman" w:cs="Times New Roman"/>
          <w:b/>
          <w:sz w:val="28"/>
          <w:szCs w:val="28"/>
        </w:rPr>
        <w:t>30 804,7</w:t>
      </w:r>
      <w:r w:rsidRPr="00992672">
        <w:rPr>
          <w:rFonts w:ascii="Times New Roman" w:hAnsi="Times New Roman" w:cs="Times New Roman"/>
          <w:b/>
          <w:sz w:val="28"/>
          <w:szCs w:val="28"/>
        </w:rPr>
        <w:t xml:space="preserve"> </w:t>
      </w:r>
      <w:r w:rsidRPr="00992672">
        <w:rPr>
          <w:rFonts w:ascii="Times New Roman" w:hAnsi="Times New Roman" w:cs="Times New Roman"/>
          <w:sz w:val="28"/>
          <w:szCs w:val="28"/>
        </w:rPr>
        <w:t xml:space="preserve">тыс. рублей, из них безвозмездные поступления в сумме </w:t>
      </w:r>
      <w:r w:rsidR="008D33BF">
        <w:rPr>
          <w:rFonts w:ascii="Times New Roman" w:hAnsi="Times New Roman" w:cs="Times New Roman"/>
          <w:b/>
          <w:sz w:val="28"/>
          <w:szCs w:val="28"/>
        </w:rPr>
        <w:t>22 567,0</w:t>
      </w:r>
      <w:r w:rsidRPr="00992672">
        <w:rPr>
          <w:rFonts w:ascii="Times New Roman" w:hAnsi="Times New Roman" w:cs="Times New Roman"/>
          <w:sz w:val="28"/>
          <w:szCs w:val="28"/>
        </w:rPr>
        <w:t xml:space="preserve"> тыс. рублей;</w:t>
      </w:r>
    </w:p>
    <w:p w:rsidR="00C32B1E" w:rsidRPr="00992672" w:rsidRDefault="00C32B1E" w:rsidP="00C32B1E">
      <w:pPr>
        <w:pStyle w:val="a3"/>
        <w:ind w:firstLine="709"/>
        <w:jc w:val="both"/>
        <w:rPr>
          <w:rFonts w:ascii="Times New Roman" w:hAnsi="Times New Roman" w:cs="Times New Roman"/>
          <w:sz w:val="28"/>
          <w:szCs w:val="28"/>
        </w:rPr>
      </w:pPr>
      <w:r w:rsidRPr="00992672">
        <w:rPr>
          <w:rFonts w:ascii="Times New Roman" w:hAnsi="Times New Roman" w:cs="Times New Roman"/>
          <w:sz w:val="28"/>
          <w:szCs w:val="28"/>
        </w:rPr>
        <w:t xml:space="preserve">- общий объем расходов в сумме </w:t>
      </w:r>
      <w:r w:rsidR="008D33BF">
        <w:rPr>
          <w:rFonts w:ascii="Times New Roman" w:hAnsi="Times New Roman" w:cs="Times New Roman"/>
          <w:b/>
          <w:sz w:val="28"/>
          <w:szCs w:val="28"/>
        </w:rPr>
        <w:t>31 612,8</w:t>
      </w:r>
      <w:r w:rsidRPr="00992672">
        <w:rPr>
          <w:rFonts w:ascii="Times New Roman" w:hAnsi="Times New Roman" w:cs="Times New Roman"/>
          <w:b/>
          <w:sz w:val="28"/>
          <w:szCs w:val="28"/>
        </w:rPr>
        <w:t xml:space="preserve"> </w:t>
      </w:r>
      <w:r w:rsidRPr="00992672">
        <w:rPr>
          <w:rFonts w:ascii="Times New Roman" w:hAnsi="Times New Roman" w:cs="Times New Roman"/>
          <w:sz w:val="28"/>
          <w:szCs w:val="28"/>
        </w:rPr>
        <w:t>тыс. рублей;</w:t>
      </w:r>
    </w:p>
    <w:p w:rsidR="00C32B1E" w:rsidRDefault="00C32B1E" w:rsidP="00C32B1E">
      <w:pPr>
        <w:pStyle w:val="a3"/>
        <w:ind w:firstLine="709"/>
        <w:jc w:val="both"/>
        <w:rPr>
          <w:rFonts w:ascii="Times New Roman" w:hAnsi="Times New Roman" w:cs="Times New Roman"/>
          <w:sz w:val="28"/>
          <w:szCs w:val="28"/>
        </w:rPr>
      </w:pPr>
      <w:r w:rsidRPr="00992672">
        <w:rPr>
          <w:rFonts w:ascii="Times New Roman" w:hAnsi="Times New Roman" w:cs="Times New Roman"/>
          <w:sz w:val="28"/>
          <w:szCs w:val="28"/>
        </w:rPr>
        <w:t xml:space="preserve">- превышение расходов над доходами (дефицит бюджета) в сумме </w:t>
      </w:r>
      <w:r w:rsidR="008D33BF">
        <w:rPr>
          <w:rFonts w:ascii="Times New Roman" w:hAnsi="Times New Roman" w:cs="Times New Roman"/>
          <w:b/>
          <w:sz w:val="28"/>
          <w:szCs w:val="28"/>
        </w:rPr>
        <w:t>808,1</w:t>
      </w:r>
      <w:r w:rsidRPr="00992672">
        <w:rPr>
          <w:rFonts w:ascii="Times New Roman" w:hAnsi="Times New Roman" w:cs="Times New Roman"/>
          <w:sz w:val="28"/>
          <w:szCs w:val="28"/>
        </w:rPr>
        <w:t xml:space="preserve"> тыс. рублей.</w:t>
      </w:r>
    </w:p>
    <w:bookmarkEnd w:id="28"/>
    <w:p w:rsidR="00C32B1E" w:rsidRDefault="00C32B1E" w:rsidP="00C32B1E">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Исполнение по доходам составит </w:t>
      </w:r>
      <w:r w:rsidRPr="00992672">
        <w:rPr>
          <w:rFonts w:ascii="Times New Roman" w:hAnsi="Times New Roman" w:cs="Times New Roman"/>
          <w:sz w:val="28"/>
          <w:szCs w:val="28"/>
        </w:rPr>
        <w:t xml:space="preserve">в сумме </w:t>
      </w:r>
      <w:r w:rsidR="008D33BF">
        <w:rPr>
          <w:rFonts w:ascii="Times New Roman" w:hAnsi="Times New Roman" w:cs="Times New Roman"/>
          <w:b/>
          <w:sz w:val="28"/>
          <w:szCs w:val="28"/>
        </w:rPr>
        <w:t>30 804,7</w:t>
      </w:r>
      <w:r w:rsidRPr="00992672">
        <w:rPr>
          <w:rFonts w:ascii="Times New Roman" w:hAnsi="Times New Roman" w:cs="Times New Roman"/>
          <w:b/>
          <w:sz w:val="28"/>
          <w:szCs w:val="28"/>
        </w:rPr>
        <w:t xml:space="preserve"> </w:t>
      </w:r>
      <w:r w:rsidRPr="00992672">
        <w:rPr>
          <w:rFonts w:ascii="Times New Roman" w:hAnsi="Times New Roman" w:cs="Times New Roman"/>
          <w:sz w:val="28"/>
          <w:szCs w:val="28"/>
        </w:rPr>
        <w:t>тыс. рублей</w:t>
      </w:r>
      <w:r>
        <w:rPr>
          <w:rFonts w:ascii="Times New Roman" w:hAnsi="Times New Roman" w:cs="Times New Roman"/>
          <w:sz w:val="28"/>
          <w:szCs w:val="28"/>
        </w:rPr>
        <w:t>, в том числе:</w:t>
      </w:r>
    </w:p>
    <w:p w:rsidR="00C32B1E" w:rsidRDefault="00C32B1E" w:rsidP="00C32B1E">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 собственные доходы в сумме </w:t>
      </w:r>
      <w:r w:rsidR="008D33BF">
        <w:rPr>
          <w:rFonts w:ascii="Times New Roman" w:hAnsi="Times New Roman" w:cs="Times New Roman"/>
          <w:b/>
          <w:sz w:val="28"/>
          <w:szCs w:val="28"/>
        </w:rPr>
        <w:t>8 237,7</w:t>
      </w:r>
      <w:r>
        <w:rPr>
          <w:rFonts w:ascii="Times New Roman" w:hAnsi="Times New Roman" w:cs="Times New Roman"/>
          <w:sz w:val="28"/>
          <w:szCs w:val="28"/>
        </w:rPr>
        <w:t xml:space="preserve"> тыс. рублей, в том числе:</w:t>
      </w:r>
    </w:p>
    <w:p w:rsidR="00C32B1E" w:rsidRDefault="00C32B1E" w:rsidP="00C32B1E">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налоговые доходы в сумме </w:t>
      </w:r>
      <w:r w:rsidR="008D33BF">
        <w:rPr>
          <w:rFonts w:ascii="Times New Roman" w:hAnsi="Times New Roman" w:cs="Times New Roman"/>
          <w:b/>
          <w:sz w:val="28"/>
          <w:szCs w:val="28"/>
        </w:rPr>
        <w:t>8 140,6</w:t>
      </w:r>
      <w:r>
        <w:rPr>
          <w:rFonts w:ascii="Times New Roman" w:hAnsi="Times New Roman" w:cs="Times New Roman"/>
          <w:sz w:val="28"/>
          <w:szCs w:val="28"/>
        </w:rPr>
        <w:t xml:space="preserve"> тыс. рублей;</w:t>
      </w:r>
    </w:p>
    <w:p w:rsidR="00C32B1E" w:rsidRDefault="00C32B1E" w:rsidP="00C32B1E">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неналоговые доходы в сумме </w:t>
      </w:r>
      <w:r w:rsidR="008D33BF">
        <w:rPr>
          <w:rFonts w:ascii="Times New Roman" w:hAnsi="Times New Roman" w:cs="Times New Roman"/>
          <w:b/>
          <w:sz w:val="28"/>
          <w:szCs w:val="28"/>
        </w:rPr>
        <w:t>97,1</w:t>
      </w:r>
      <w:r w:rsidR="00596BCA">
        <w:rPr>
          <w:rFonts w:ascii="Times New Roman" w:hAnsi="Times New Roman" w:cs="Times New Roman"/>
          <w:b/>
          <w:sz w:val="28"/>
          <w:szCs w:val="28"/>
        </w:rPr>
        <w:t xml:space="preserve"> </w:t>
      </w:r>
      <w:r>
        <w:rPr>
          <w:rFonts w:ascii="Times New Roman" w:hAnsi="Times New Roman" w:cs="Times New Roman"/>
          <w:sz w:val="28"/>
          <w:szCs w:val="28"/>
        </w:rPr>
        <w:t>тыс. рублей;</w:t>
      </w:r>
    </w:p>
    <w:p w:rsidR="00C32B1E" w:rsidRPr="00992672" w:rsidRDefault="00C32B1E" w:rsidP="00C32B1E">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2) безвозмездные поступления в сумме </w:t>
      </w:r>
      <w:r w:rsidR="008D33BF">
        <w:rPr>
          <w:rFonts w:ascii="Times New Roman" w:hAnsi="Times New Roman" w:cs="Times New Roman"/>
          <w:b/>
          <w:sz w:val="28"/>
          <w:szCs w:val="28"/>
        </w:rPr>
        <w:t>22 567,0</w:t>
      </w:r>
      <w:r>
        <w:rPr>
          <w:rFonts w:ascii="Times New Roman" w:hAnsi="Times New Roman" w:cs="Times New Roman"/>
          <w:sz w:val="28"/>
          <w:szCs w:val="28"/>
        </w:rPr>
        <w:t xml:space="preserve"> тыс. рублей.</w:t>
      </w:r>
    </w:p>
    <w:p w:rsidR="00C32B1E" w:rsidRDefault="00C32B1E" w:rsidP="00C32B1E">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Исполнение по расходам составит </w:t>
      </w:r>
      <w:r w:rsidRPr="00992672">
        <w:rPr>
          <w:rFonts w:ascii="Times New Roman" w:hAnsi="Times New Roman" w:cs="Times New Roman"/>
          <w:sz w:val="28"/>
          <w:szCs w:val="28"/>
        </w:rPr>
        <w:t xml:space="preserve">в сумме </w:t>
      </w:r>
      <w:r w:rsidR="008D33BF">
        <w:rPr>
          <w:rFonts w:ascii="Times New Roman" w:hAnsi="Times New Roman" w:cs="Times New Roman"/>
          <w:b/>
          <w:sz w:val="28"/>
          <w:szCs w:val="28"/>
        </w:rPr>
        <w:t xml:space="preserve">31 612,8 </w:t>
      </w:r>
      <w:r w:rsidRPr="00992672">
        <w:rPr>
          <w:rFonts w:ascii="Times New Roman" w:hAnsi="Times New Roman" w:cs="Times New Roman"/>
          <w:sz w:val="28"/>
          <w:szCs w:val="28"/>
        </w:rPr>
        <w:t>тыс. рублей</w:t>
      </w:r>
      <w:r>
        <w:rPr>
          <w:rFonts w:ascii="Times New Roman" w:hAnsi="Times New Roman" w:cs="Times New Roman"/>
          <w:sz w:val="28"/>
          <w:szCs w:val="28"/>
        </w:rPr>
        <w:t>, в том числе:</w:t>
      </w:r>
    </w:p>
    <w:p w:rsidR="00C32B1E" w:rsidRDefault="00C32B1E" w:rsidP="00C32B1E">
      <w:pPr>
        <w:ind w:firstLine="709"/>
        <w:jc w:val="both"/>
        <w:rPr>
          <w:sz w:val="28"/>
          <w:szCs w:val="28"/>
        </w:rPr>
      </w:pPr>
      <w:r w:rsidRPr="004F4AC7">
        <w:rPr>
          <w:sz w:val="28"/>
          <w:szCs w:val="28"/>
        </w:rPr>
        <w:t xml:space="preserve">- по разделу 01 «Общегосударственные вопросы» - </w:t>
      </w:r>
      <w:r>
        <w:rPr>
          <w:sz w:val="28"/>
          <w:szCs w:val="28"/>
        </w:rPr>
        <w:t xml:space="preserve">в сумме </w:t>
      </w:r>
      <w:r w:rsidR="008D33BF">
        <w:rPr>
          <w:b/>
          <w:sz w:val="28"/>
          <w:szCs w:val="28"/>
        </w:rPr>
        <w:t>10 027,8</w:t>
      </w:r>
      <w:r>
        <w:rPr>
          <w:sz w:val="28"/>
          <w:szCs w:val="28"/>
        </w:rPr>
        <w:t xml:space="preserve"> тыс. рублей;</w:t>
      </w:r>
    </w:p>
    <w:p w:rsidR="00C32B1E" w:rsidRDefault="00C32B1E" w:rsidP="00C32B1E">
      <w:pPr>
        <w:ind w:firstLine="709"/>
        <w:jc w:val="both"/>
        <w:rPr>
          <w:sz w:val="28"/>
          <w:szCs w:val="28"/>
        </w:rPr>
      </w:pPr>
      <w:r w:rsidRPr="004F4AC7">
        <w:rPr>
          <w:sz w:val="28"/>
          <w:szCs w:val="28"/>
        </w:rPr>
        <w:t>- по разделу 0</w:t>
      </w:r>
      <w:r>
        <w:rPr>
          <w:sz w:val="28"/>
          <w:szCs w:val="28"/>
        </w:rPr>
        <w:t>2</w:t>
      </w:r>
      <w:r w:rsidRPr="004F4AC7">
        <w:rPr>
          <w:sz w:val="28"/>
          <w:szCs w:val="28"/>
        </w:rPr>
        <w:t xml:space="preserve"> «</w:t>
      </w:r>
      <w:r>
        <w:rPr>
          <w:sz w:val="28"/>
          <w:szCs w:val="28"/>
        </w:rPr>
        <w:t>Национальная оборона</w:t>
      </w:r>
      <w:r w:rsidRPr="004F4AC7">
        <w:rPr>
          <w:sz w:val="28"/>
          <w:szCs w:val="28"/>
        </w:rPr>
        <w:t xml:space="preserve">» - </w:t>
      </w:r>
      <w:r>
        <w:rPr>
          <w:sz w:val="28"/>
          <w:szCs w:val="28"/>
        </w:rPr>
        <w:t xml:space="preserve">в сумме </w:t>
      </w:r>
      <w:r w:rsidR="008D33BF">
        <w:rPr>
          <w:b/>
          <w:sz w:val="28"/>
          <w:szCs w:val="28"/>
        </w:rPr>
        <w:t>364,5</w:t>
      </w:r>
      <w:r>
        <w:rPr>
          <w:sz w:val="28"/>
          <w:szCs w:val="28"/>
        </w:rPr>
        <w:t xml:space="preserve"> тыс. рублей;</w:t>
      </w:r>
    </w:p>
    <w:p w:rsidR="00C32B1E" w:rsidRDefault="00C32B1E" w:rsidP="00C32B1E">
      <w:pPr>
        <w:ind w:firstLine="709"/>
        <w:jc w:val="both"/>
        <w:rPr>
          <w:sz w:val="28"/>
          <w:szCs w:val="28"/>
        </w:rPr>
      </w:pPr>
      <w:r>
        <w:rPr>
          <w:sz w:val="28"/>
          <w:szCs w:val="28"/>
        </w:rPr>
        <w:t xml:space="preserve">- по разделу 03 «Национальная безопасность и правоохранительная деятельность в сумме </w:t>
      </w:r>
      <w:r w:rsidR="008D33BF">
        <w:rPr>
          <w:b/>
          <w:sz w:val="28"/>
          <w:szCs w:val="28"/>
        </w:rPr>
        <w:t>80</w:t>
      </w:r>
      <w:r w:rsidR="00E517B8">
        <w:rPr>
          <w:b/>
          <w:sz w:val="28"/>
          <w:szCs w:val="28"/>
        </w:rPr>
        <w:t>,0</w:t>
      </w:r>
      <w:r>
        <w:rPr>
          <w:sz w:val="28"/>
          <w:szCs w:val="28"/>
        </w:rPr>
        <w:t xml:space="preserve"> тыс. рублей;</w:t>
      </w:r>
    </w:p>
    <w:p w:rsidR="00C32B1E" w:rsidRPr="004F4AC7" w:rsidRDefault="00C32B1E" w:rsidP="00C32B1E">
      <w:pPr>
        <w:ind w:firstLine="709"/>
        <w:jc w:val="both"/>
        <w:rPr>
          <w:sz w:val="28"/>
          <w:szCs w:val="28"/>
        </w:rPr>
      </w:pPr>
      <w:r w:rsidRPr="004F4AC7">
        <w:rPr>
          <w:sz w:val="28"/>
          <w:szCs w:val="28"/>
        </w:rPr>
        <w:t xml:space="preserve">- по разделу 04 «Национальная экономика» - </w:t>
      </w:r>
      <w:r>
        <w:rPr>
          <w:sz w:val="28"/>
          <w:szCs w:val="28"/>
        </w:rPr>
        <w:t xml:space="preserve">в сумме </w:t>
      </w:r>
      <w:r w:rsidR="008D33BF">
        <w:rPr>
          <w:b/>
          <w:sz w:val="28"/>
          <w:szCs w:val="28"/>
        </w:rPr>
        <w:t>16 654,5</w:t>
      </w:r>
      <w:r>
        <w:rPr>
          <w:sz w:val="28"/>
          <w:szCs w:val="28"/>
        </w:rPr>
        <w:t xml:space="preserve"> тыс. рублей;</w:t>
      </w:r>
    </w:p>
    <w:p w:rsidR="00C32B1E" w:rsidRDefault="00C32B1E" w:rsidP="00C32B1E">
      <w:pPr>
        <w:ind w:firstLine="709"/>
        <w:jc w:val="both"/>
        <w:rPr>
          <w:sz w:val="28"/>
          <w:szCs w:val="28"/>
        </w:rPr>
      </w:pPr>
      <w:r w:rsidRPr="004F4AC7">
        <w:rPr>
          <w:sz w:val="28"/>
          <w:szCs w:val="28"/>
        </w:rPr>
        <w:t xml:space="preserve">- по разделу 05 «Жилищно-коммунальное хозяйство» - </w:t>
      </w:r>
      <w:r>
        <w:rPr>
          <w:sz w:val="28"/>
          <w:szCs w:val="28"/>
        </w:rPr>
        <w:t xml:space="preserve">в сумме </w:t>
      </w:r>
      <w:r w:rsidR="008D33BF">
        <w:rPr>
          <w:b/>
          <w:sz w:val="28"/>
          <w:szCs w:val="28"/>
        </w:rPr>
        <w:t>4 270,0</w:t>
      </w:r>
      <w:r>
        <w:rPr>
          <w:sz w:val="28"/>
          <w:szCs w:val="28"/>
        </w:rPr>
        <w:t xml:space="preserve"> тыс. рублей;</w:t>
      </w:r>
    </w:p>
    <w:p w:rsidR="00596BCA" w:rsidRDefault="00596BCA" w:rsidP="00C32B1E">
      <w:pPr>
        <w:ind w:firstLine="709"/>
        <w:jc w:val="both"/>
        <w:rPr>
          <w:sz w:val="28"/>
          <w:szCs w:val="28"/>
        </w:rPr>
      </w:pPr>
      <w:r w:rsidRPr="004F4AC7">
        <w:rPr>
          <w:sz w:val="28"/>
          <w:szCs w:val="28"/>
        </w:rPr>
        <w:t xml:space="preserve">- по разделу </w:t>
      </w:r>
      <w:r>
        <w:rPr>
          <w:sz w:val="28"/>
          <w:szCs w:val="28"/>
        </w:rPr>
        <w:t>08</w:t>
      </w:r>
      <w:r w:rsidRPr="004F4AC7">
        <w:rPr>
          <w:sz w:val="28"/>
          <w:szCs w:val="28"/>
        </w:rPr>
        <w:t xml:space="preserve"> «</w:t>
      </w:r>
      <w:r>
        <w:rPr>
          <w:sz w:val="28"/>
          <w:szCs w:val="28"/>
        </w:rPr>
        <w:t>Культура, кинематография</w:t>
      </w:r>
      <w:r w:rsidRPr="004F4AC7">
        <w:rPr>
          <w:sz w:val="28"/>
          <w:szCs w:val="28"/>
        </w:rPr>
        <w:t xml:space="preserve">» - </w:t>
      </w:r>
      <w:r>
        <w:rPr>
          <w:sz w:val="28"/>
          <w:szCs w:val="28"/>
        </w:rPr>
        <w:t xml:space="preserve">в сумме </w:t>
      </w:r>
      <w:r w:rsidR="008D33BF">
        <w:rPr>
          <w:b/>
          <w:sz w:val="28"/>
          <w:szCs w:val="28"/>
        </w:rPr>
        <w:t>45</w:t>
      </w:r>
      <w:r>
        <w:rPr>
          <w:b/>
          <w:sz w:val="28"/>
          <w:szCs w:val="28"/>
        </w:rPr>
        <w:t>,0</w:t>
      </w:r>
      <w:r>
        <w:rPr>
          <w:sz w:val="28"/>
          <w:szCs w:val="28"/>
        </w:rPr>
        <w:t xml:space="preserve"> тыс. рублей</w:t>
      </w:r>
    </w:p>
    <w:p w:rsidR="003F1F3C" w:rsidRPr="004F4AC7" w:rsidRDefault="003F1F3C" w:rsidP="003F1F3C">
      <w:pPr>
        <w:ind w:firstLine="709"/>
        <w:jc w:val="both"/>
        <w:rPr>
          <w:sz w:val="28"/>
          <w:szCs w:val="28"/>
        </w:rPr>
      </w:pPr>
      <w:r w:rsidRPr="004F4AC7">
        <w:rPr>
          <w:sz w:val="28"/>
          <w:szCs w:val="28"/>
        </w:rPr>
        <w:t xml:space="preserve">- по разделу </w:t>
      </w:r>
      <w:r>
        <w:rPr>
          <w:sz w:val="28"/>
          <w:szCs w:val="28"/>
        </w:rPr>
        <w:t>10</w:t>
      </w:r>
      <w:r w:rsidRPr="004F4AC7">
        <w:rPr>
          <w:sz w:val="28"/>
          <w:szCs w:val="28"/>
        </w:rPr>
        <w:t xml:space="preserve"> «</w:t>
      </w:r>
      <w:r>
        <w:rPr>
          <w:sz w:val="28"/>
          <w:szCs w:val="28"/>
        </w:rPr>
        <w:t>Социальная политика</w:t>
      </w:r>
      <w:r w:rsidRPr="004F4AC7">
        <w:rPr>
          <w:sz w:val="28"/>
          <w:szCs w:val="28"/>
        </w:rPr>
        <w:t xml:space="preserve">» - </w:t>
      </w:r>
      <w:r>
        <w:rPr>
          <w:sz w:val="28"/>
          <w:szCs w:val="28"/>
        </w:rPr>
        <w:t xml:space="preserve">в сумме </w:t>
      </w:r>
      <w:r w:rsidR="008D33BF">
        <w:rPr>
          <w:b/>
          <w:sz w:val="28"/>
          <w:szCs w:val="28"/>
        </w:rPr>
        <w:t xml:space="preserve">171,0 </w:t>
      </w:r>
      <w:r>
        <w:rPr>
          <w:sz w:val="28"/>
          <w:szCs w:val="28"/>
        </w:rPr>
        <w:t>тыс. рублей.</w:t>
      </w:r>
    </w:p>
    <w:p w:rsidR="003F1F3C" w:rsidRDefault="003F1F3C" w:rsidP="00C32B1E">
      <w:pPr>
        <w:ind w:firstLine="709"/>
        <w:jc w:val="both"/>
        <w:rPr>
          <w:sz w:val="28"/>
          <w:szCs w:val="28"/>
        </w:rPr>
      </w:pPr>
    </w:p>
    <w:p w:rsidR="00596BCA" w:rsidRDefault="00596BCA" w:rsidP="00C32B1E">
      <w:pPr>
        <w:ind w:firstLine="709"/>
        <w:jc w:val="both"/>
        <w:rPr>
          <w:sz w:val="28"/>
          <w:szCs w:val="28"/>
        </w:rPr>
      </w:pPr>
      <w:r>
        <w:rPr>
          <w:sz w:val="28"/>
          <w:szCs w:val="28"/>
        </w:rPr>
        <w:t>Исполнение бюджета в 202</w:t>
      </w:r>
      <w:r w:rsidR="008D33BF">
        <w:rPr>
          <w:sz w:val="28"/>
          <w:szCs w:val="28"/>
        </w:rPr>
        <w:t>3</w:t>
      </w:r>
      <w:r>
        <w:rPr>
          <w:sz w:val="28"/>
          <w:szCs w:val="28"/>
        </w:rPr>
        <w:t xml:space="preserve"> году планируется с превышением расходов над доходами (дефицит бюджета) в сумме </w:t>
      </w:r>
      <w:r w:rsidR="008D33BF">
        <w:rPr>
          <w:b/>
          <w:sz w:val="28"/>
          <w:szCs w:val="28"/>
        </w:rPr>
        <w:t>808,1</w:t>
      </w:r>
      <w:r>
        <w:rPr>
          <w:sz w:val="28"/>
          <w:szCs w:val="28"/>
        </w:rPr>
        <w:t xml:space="preserve"> тыс. рублей.</w:t>
      </w:r>
    </w:p>
    <w:p w:rsidR="00596BCA" w:rsidRPr="004F4AC7" w:rsidRDefault="00596BCA" w:rsidP="00C32B1E">
      <w:pPr>
        <w:ind w:firstLine="709"/>
        <w:jc w:val="both"/>
        <w:rPr>
          <w:sz w:val="28"/>
          <w:szCs w:val="28"/>
        </w:rPr>
      </w:pPr>
    </w:p>
    <w:p w:rsidR="00C32B1E" w:rsidRPr="008B5CA0" w:rsidRDefault="00596BCA" w:rsidP="00C32B1E">
      <w:pPr>
        <w:pStyle w:val="a3"/>
        <w:ind w:firstLine="709"/>
        <w:jc w:val="both"/>
        <w:rPr>
          <w:rFonts w:ascii="Times New Roman" w:hAnsi="Times New Roman" w:cs="Times New Roman"/>
          <w:b/>
          <w:i/>
          <w:sz w:val="28"/>
          <w:szCs w:val="28"/>
        </w:rPr>
      </w:pPr>
      <w:r>
        <w:rPr>
          <w:rFonts w:ascii="Times New Roman" w:hAnsi="Times New Roman" w:cs="Times New Roman"/>
          <w:b/>
          <w:i/>
          <w:sz w:val="28"/>
          <w:szCs w:val="28"/>
        </w:rPr>
        <w:t>10</w:t>
      </w:r>
      <w:r w:rsidR="00C32B1E" w:rsidRPr="00193A04">
        <w:rPr>
          <w:rFonts w:ascii="Times New Roman" w:hAnsi="Times New Roman" w:cs="Times New Roman"/>
          <w:b/>
          <w:i/>
          <w:sz w:val="28"/>
          <w:szCs w:val="28"/>
        </w:rPr>
        <w:t>.9. Паспорта муниципальных программ (проекты изменений в указанные паспорта)</w:t>
      </w:r>
    </w:p>
    <w:p w:rsidR="00C32B1E" w:rsidRPr="00CE336E" w:rsidRDefault="00C32B1E" w:rsidP="00C32B1E">
      <w:pPr>
        <w:tabs>
          <w:tab w:val="left" w:pos="1134"/>
        </w:tabs>
        <w:ind w:firstLine="709"/>
        <w:contextualSpacing/>
        <w:jc w:val="both"/>
        <w:outlineLvl w:val="0"/>
        <w:rPr>
          <w:sz w:val="28"/>
          <w:szCs w:val="28"/>
        </w:rPr>
      </w:pPr>
    </w:p>
    <w:p w:rsidR="00C32B1E" w:rsidRDefault="00596BCA" w:rsidP="00C32B1E">
      <w:pPr>
        <w:shd w:val="clear" w:color="auto" w:fill="FFFFFF"/>
        <w:ind w:firstLine="709"/>
        <w:jc w:val="both"/>
        <w:rPr>
          <w:color w:val="000000"/>
          <w:sz w:val="28"/>
          <w:szCs w:val="28"/>
        </w:rPr>
      </w:pPr>
      <w:bookmarkStart w:id="29" w:name="_Hlk89236900"/>
      <w:r>
        <w:rPr>
          <w:color w:val="000000"/>
          <w:sz w:val="28"/>
          <w:szCs w:val="28"/>
        </w:rPr>
        <w:t>Предоставлены проекты паспортов 1</w:t>
      </w:r>
      <w:r w:rsidR="00C44C15" w:rsidRPr="00C44C15">
        <w:rPr>
          <w:color w:val="000000"/>
          <w:sz w:val="28"/>
          <w:szCs w:val="28"/>
        </w:rPr>
        <w:t>1</w:t>
      </w:r>
      <w:r>
        <w:rPr>
          <w:color w:val="000000"/>
          <w:sz w:val="28"/>
          <w:szCs w:val="28"/>
        </w:rPr>
        <w:t xml:space="preserve"> муниципальных программ, результаты проведенного анализа которых, изложены в разделе 5 настоящего заключения.</w:t>
      </w:r>
    </w:p>
    <w:bookmarkEnd w:id="29"/>
    <w:p w:rsidR="00C32B1E" w:rsidRDefault="00C32B1E" w:rsidP="00C32B1E">
      <w:pPr>
        <w:autoSpaceDE w:val="0"/>
        <w:autoSpaceDN w:val="0"/>
        <w:adjustRightInd w:val="0"/>
        <w:ind w:firstLine="709"/>
        <w:jc w:val="both"/>
        <w:rPr>
          <w:color w:val="000000"/>
          <w:sz w:val="28"/>
          <w:szCs w:val="28"/>
        </w:rPr>
      </w:pPr>
    </w:p>
    <w:p w:rsidR="00D23C49" w:rsidRPr="00903DFA" w:rsidRDefault="00D23C49" w:rsidP="00D23C49">
      <w:pPr>
        <w:pStyle w:val="a3"/>
        <w:ind w:firstLine="709"/>
        <w:jc w:val="both"/>
        <w:rPr>
          <w:rFonts w:ascii="Times New Roman" w:hAnsi="Times New Roman" w:cs="Times New Roman"/>
          <w:b/>
          <w:sz w:val="28"/>
          <w:szCs w:val="28"/>
        </w:rPr>
      </w:pPr>
      <w:r w:rsidRPr="00903DFA">
        <w:rPr>
          <w:rFonts w:ascii="Times New Roman" w:hAnsi="Times New Roman" w:cs="Times New Roman"/>
          <w:b/>
          <w:sz w:val="28"/>
          <w:szCs w:val="28"/>
        </w:rPr>
        <w:lastRenderedPageBreak/>
        <w:t>1</w:t>
      </w:r>
      <w:r w:rsidR="004A62E8">
        <w:rPr>
          <w:rFonts w:ascii="Times New Roman" w:hAnsi="Times New Roman" w:cs="Times New Roman"/>
          <w:b/>
          <w:sz w:val="28"/>
          <w:szCs w:val="28"/>
        </w:rPr>
        <w:t>1</w:t>
      </w:r>
      <w:r w:rsidRPr="00903DFA">
        <w:rPr>
          <w:rFonts w:ascii="Times New Roman" w:hAnsi="Times New Roman" w:cs="Times New Roman"/>
          <w:b/>
          <w:sz w:val="28"/>
          <w:szCs w:val="28"/>
        </w:rPr>
        <w:t>. Проверка соблюдения требований статьи 160.1 и статьи 160.2 Бюджетного кодекса Российской Федерации</w:t>
      </w:r>
      <w:r>
        <w:rPr>
          <w:rFonts w:ascii="Times New Roman" w:hAnsi="Times New Roman" w:cs="Times New Roman"/>
          <w:b/>
          <w:sz w:val="28"/>
          <w:szCs w:val="28"/>
        </w:rPr>
        <w:t>, при формировании бюджета поселения на 202</w:t>
      </w:r>
      <w:r w:rsidR="00E517B8">
        <w:rPr>
          <w:rFonts w:ascii="Times New Roman" w:hAnsi="Times New Roman" w:cs="Times New Roman"/>
          <w:b/>
          <w:sz w:val="28"/>
          <w:szCs w:val="28"/>
        </w:rPr>
        <w:t>3</w:t>
      </w:r>
      <w:r>
        <w:rPr>
          <w:rFonts w:ascii="Times New Roman" w:hAnsi="Times New Roman" w:cs="Times New Roman"/>
          <w:b/>
          <w:sz w:val="28"/>
          <w:szCs w:val="28"/>
        </w:rPr>
        <w:t xml:space="preserve"> год и плановый период 202</w:t>
      </w:r>
      <w:r w:rsidR="00E517B8">
        <w:rPr>
          <w:rFonts w:ascii="Times New Roman" w:hAnsi="Times New Roman" w:cs="Times New Roman"/>
          <w:b/>
          <w:sz w:val="28"/>
          <w:szCs w:val="28"/>
        </w:rPr>
        <w:t>4</w:t>
      </w:r>
      <w:r>
        <w:rPr>
          <w:rFonts w:ascii="Times New Roman" w:hAnsi="Times New Roman" w:cs="Times New Roman"/>
          <w:b/>
          <w:sz w:val="28"/>
          <w:szCs w:val="28"/>
        </w:rPr>
        <w:t xml:space="preserve"> и 202</w:t>
      </w:r>
      <w:r w:rsidR="00E517B8">
        <w:rPr>
          <w:rFonts w:ascii="Times New Roman" w:hAnsi="Times New Roman" w:cs="Times New Roman"/>
          <w:b/>
          <w:sz w:val="28"/>
          <w:szCs w:val="28"/>
        </w:rPr>
        <w:t>5</w:t>
      </w:r>
      <w:r>
        <w:rPr>
          <w:rFonts w:ascii="Times New Roman" w:hAnsi="Times New Roman" w:cs="Times New Roman"/>
          <w:b/>
          <w:sz w:val="28"/>
          <w:szCs w:val="28"/>
        </w:rPr>
        <w:t xml:space="preserve"> годов</w:t>
      </w:r>
    </w:p>
    <w:p w:rsidR="00D23C49" w:rsidRDefault="00D23C49" w:rsidP="00D23C49">
      <w:pPr>
        <w:autoSpaceDE w:val="0"/>
        <w:autoSpaceDN w:val="0"/>
        <w:adjustRightInd w:val="0"/>
        <w:jc w:val="both"/>
        <w:rPr>
          <w:color w:val="000000"/>
          <w:sz w:val="28"/>
          <w:szCs w:val="28"/>
        </w:rPr>
      </w:pPr>
    </w:p>
    <w:p w:rsidR="00D23C49" w:rsidRDefault="00D23C49" w:rsidP="00D23C49">
      <w:pPr>
        <w:autoSpaceDE w:val="0"/>
        <w:autoSpaceDN w:val="0"/>
        <w:adjustRightInd w:val="0"/>
        <w:ind w:firstLine="709"/>
        <w:jc w:val="both"/>
        <w:rPr>
          <w:color w:val="000000"/>
          <w:sz w:val="28"/>
          <w:szCs w:val="28"/>
        </w:rPr>
      </w:pPr>
      <w:r w:rsidRPr="003E0EBD">
        <w:rPr>
          <w:b/>
          <w:color w:val="000000"/>
          <w:sz w:val="28"/>
          <w:szCs w:val="28"/>
        </w:rPr>
        <w:t>1</w:t>
      </w:r>
      <w:r w:rsidR="004A62E8">
        <w:rPr>
          <w:b/>
          <w:color w:val="000000"/>
          <w:sz w:val="28"/>
          <w:szCs w:val="28"/>
        </w:rPr>
        <w:t>1</w:t>
      </w:r>
      <w:r w:rsidRPr="003E0EBD">
        <w:rPr>
          <w:b/>
          <w:color w:val="000000"/>
          <w:sz w:val="28"/>
          <w:szCs w:val="28"/>
        </w:rPr>
        <w:t>.1.</w:t>
      </w:r>
      <w:r>
        <w:rPr>
          <w:color w:val="000000"/>
          <w:sz w:val="28"/>
          <w:szCs w:val="28"/>
        </w:rPr>
        <w:t xml:space="preserve"> Одновременно с проектом решения предоставлен</w:t>
      </w:r>
      <w:r w:rsidR="004A62E8">
        <w:rPr>
          <w:color w:val="000000"/>
          <w:sz w:val="28"/>
          <w:szCs w:val="28"/>
        </w:rPr>
        <w:t xml:space="preserve"> проект постановления </w:t>
      </w:r>
      <w:r>
        <w:rPr>
          <w:color w:val="000000"/>
          <w:sz w:val="28"/>
          <w:szCs w:val="28"/>
        </w:rPr>
        <w:t xml:space="preserve">Администрации </w:t>
      </w:r>
      <w:r w:rsidR="00CC377A">
        <w:rPr>
          <w:color w:val="000000"/>
          <w:sz w:val="28"/>
          <w:szCs w:val="28"/>
        </w:rPr>
        <w:t>Андрейковского</w:t>
      </w:r>
      <w:r>
        <w:rPr>
          <w:color w:val="000000"/>
          <w:sz w:val="28"/>
          <w:szCs w:val="28"/>
        </w:rPr>
        <w:t xml:space="preserve"> сельского поселения Вяземского района Смоленской области </w:t>
      </w:r>
      <w:bookmarkStart w:id="30" w:name="_Hlk89251626"/>
      <w:r>
        <w:rPr>
          <w:color w:val="000000"/>
          <w:sz w:val="28"/>
          <w:szCs w:val="28"/>
        </w:rPr>
        <w:t xml:space="preserve">от «Об утверждении перечня главных администраторов доходов бюджета </w:t>
      </w:r>
      <w:r w:rsidR="00CC377A">
        <w:rPr>
          <w:color w:val="000000"/>
          <w:sz w:val="28"/>
          <w:szCs w:val="28"/>
        </w:rPr>
        <w:t>Андрейковского</w:t>
      </w:r>
      <w:r>
        <w:rPr>
          <w:color w:val="000000"/>
          <w:sz w:val="28"/>
          <w:szCs w:val="28"/>
        </w:rPr>
        <w:t xml:space="preserve"> сельского поселения Вяземского района Смоленской области»</w:t>
      </w:r>
      <w:bookmarkEnd w:id="30"/>
      <w:r>
        <w:rPr>
          <w:color w:val="000000"/>
          <w:sz w:val="28"/>
          <w:szCs w:val="28"/>
        </w:rPr>
        <w:t xml:space="preserve">, в котором </w:t>
      </w:r>
      <w:r w:rsidR="004A62E8">
        <w:rPr>
          <w:color w:val="000000"/>
          <w:sz w:val="28"/>
          <w:szCs w:val="28"/>
        </w:rPr>
        <w:t xml:space="preserve">предлагаются к </w:t>
      </w:r>
      <w:r>
        <w:rPr>
          <w:color w:val="000000"/>
          <w:sz w:val="28"/>
          <w:szCs w:val="28"/>
        </w:rPr>
        <w:t>утвержден</w:t>
      </w:r>
      <w:r w:rsidR="004A62E8">
        <w:rPr>
          <w:color w:val="000000"/>
          <w:sz w:val="28"/>
          <w:szCs w:val="28"/>
        </w:rPr>
        <w:t>ию</w:t>
      </w:r>
      <w:r>
        <w:rPr>
          <w:color w:val="000000"/>
          <w:sz w:val="28"/>
          <w:szCs w:val="28"/>
        </w:rPr>
        <w:t xml:space="preserve"> главные администраторы доходов:</w:t>
      </w:r>
    </w:p>
    <w:p w:rsidR="00D23C49" w:rsidRDefault="00D23C49" w:rsidP="00D23C49">
      <w:pPr>
        <w:autoSpaceDE w:val="0"/>
        <w:autoSpaceDN w:val="0"/>
        <w:adjustRightInd w:val="0"/>
        <w:ind w:firstLine="709"/>
        <w:jc w:val="both"/>
        <w:rPr>
          <w:color w:val="000000"/>
          <w:sz w:val="28"/>
          <w:szCs w:val="28"/>
        </w:rPr>
      </w:pPr>
      <w:r>
        <w:rPr>
          <w:color w:val="000000"/>
          <w:sz w:val="28"/>
          <w:szCs w:val="28"/>
        </w:rPr>
        <w:t>- Федеральная налоговая служба;</w:t>
      </w:r>
    </w:p>
    <w:p w:rsidR="00D23C49" w:rsidRPr="003E0EBD" w:rsidRDefault="009506FE" w:rsidP="00D23C49">
      <w:pPr>
        <w:autoSpaceDE w:val="0"/>
        <w:autoSpaceDN w:val="0"/>
        <w:adjustRightInd w:val="0"/>
        <w:ind w:firstLine="709"/>
        <w:jc w:val="both"/>
        <w:rPr>
          <w:color w:val="000000"/>
          <w:sz w:val="28"/>
          <w:szCs w:val="28"/>
        </w:rPr>
      </w:pPr>
      <w:r>
        <w:rPr>
          <w:color w:val="000000"/>
          <w:sz w:val="28"/>
          <w:szCs w:val="28"/>
        </w:rPr>
        <w:t xml:space="preserve">- </w:t>
      </w:r>
      <w:r w:rsidR="00D23C49">
        <w:rPr>
          <w:color w:val="000000"/>
          <w:sz w:val="28"/>
          <w:szCs w:val="28"/>
        </w:rPr>
        <w:t xml:space="preserve">Администрация </w:t>
      </w:r>
      <w:r w:rsidR="00CC377A">
        <w:rPr>
          <w:color w:val="000000"/>
          <w:sz w:val="28"/>
          <w:szCs w:val="28"/>
        </w:rPr>
        <w:t>Андрейковского</w:t>
      </w:r>
      <w:r w:rsidR="00D23C49">
        <w:rPr>
          <w:color w:val="000000"/>
          <w:sz w:val="28"/>
          <w:szCs w:val="28"/>
        </w:rPr>
        <w:t xml:space="preserve"> сельского </w:t>
      </w:r>
      <w:r w:rsidR="00844C57">
        <w:rPr>
          <w:color w:val="000000"/>
          <w:sz w:val="28"/>
          <w:szCs w:val="28"/>
        </w:rPr>
        <w:t>поселения</w:t>
      </w:r>
      <w:r w:rsidR="00D23C49">
        <w:rPr>
          <w:color w:val="000000"/>
          <w:sz w:val="28"/>
          <w:szCs w:val="28"/>
        </w:rPr>
        <w:t xml:space="preserve"> Вяземского района Смоленской области</w:t>
      </w:r>
      <w:r w:rsidR="00D23C49" w:rsidRPr="00BE18C4">
        <w:rPr>
          <w:sz w:val="28"/>
          <w:szCs w:val="28"/>
        </w:rPr>
        <w:t>.</w:t>
      </w:r>
    </w:p>
    <w:p w:rsidR="00D23C49" w:rsidRDefault="00D23C49" w:rsidP="00D23C49">
      <w:pPr>
        <w:autoSpaceDE w:val="0"/>
        <w:autoSpaceDN w:val="0"/>
        <w:adjustRightInd w:val="0"/>
        <w:ind w:firstLine="709"/>
        <w:jc w:val="both"/>
        <w:rPr>
          <w:color w:val="000000"/>
          <w:sz w:val="28"/>
          <w:szCs w:val="28"/>
        </w:rPr>
      </w:pPr>
      <w:r w:rsidRPr="003E0EBD">
        <w:rPr>
          <w:b/>
          <w:color w:val="000000"/>
          <w:sz w:val="28"/>
          <w:szCs w:val="28"/>
        </w:rPr>
        <w:t>1</w:t>
      </w:r>
      <w:r w:rsidR="004A62E8">
        <w:rPr>
          <w:b/>
          <w:color w:val="000000"/>
          <w:sz w:val="28"/>
          <w:szCs w:val="28"/>
        </w:rPr>
        <w:t>1</w:t>
      </w:r>
      <w:r w:rsidRPr="003E0EBD">
        <w:rPr>
          <w:b/>
          <w:color w:val="000000"/>
          <w:sz w:val="28"/>
          <w:szCs w:val="28"/>
        </w:rPr>
        <w:t>.2.</w:t>
      </w:r>
      <w:r>
        <w:rPr>
          <w:color w:val="000000"/>
          <w:sz w:val="28"/>
          <w:szCs w:val="28"/>
        </w:rPr>
        <w:t xml:space="preserve"> Одновременно с проектом решения предоставлен</w:t>
      </w:r>
      <w:r w:rsidR="006F0DBD">
        <w:rPr>
          <w:color w:val="000000"/>
          <w:sz w:val="28"/>
          <w:szCs w:val="28"/>
        </w:rPr>
        <w:t xml:space="preserve"> проект </w:t>
      </w:r>
      <w:r>
        <w:rPr>
          <w:color w:val="000000"/>
          <w:sz w:val="28"/>
          <w:szCs w:val="28"/>
        </w:rPr>
        <w:t xml:space="preserve"> </w:t>
      </w:r>
      <w:r w:rsidR="006F0DBD">
        <w:rPr>
          <w:color w:val="000000"/>
          <w:sz w:val="28"/>
          <w:szCs w:val="28"/>
        </w:rPr>
        <w:t>постановления</w:t>
      </w:r>
      <w:r>
        <w:rPr>
          <w:color w:val="000000"/>
          <w:sz w:val="28"/>
          <w:szCs w:val="28"/>
        </w:rPr>
        <w:t xml:space="preserve">  Администрации </w:t>
      </w:r>
      <w:r w:rsidR="00CC377A">
        <w:rPr>
          <w:color w:val="000000"/>
          <w:sz w:val="28"/>
          <w:szCs w:val="28"/>
        </w:rPr>
        <w:t>Андрейковского</w:t>
      </w:r>
      <w:r>
        <w:rPr>
          <w:color w:val="000000"/>
          <w:sz w:val="28"/>
          <w:szCs w:val="28"/>
        </w:rPr>
        <w:t xml:space="preserve"> сельского поселения Вяземского района Смоленской области от «Об утверждении перечня главных администраторов источников финансирования дефицита бюджета </w:t>
      </w:r>
      <w:r w:rsidR="00CC377A">
        <w:rPr>
          <w:color w:val="000000"/>
          <w:sz w:val="28"/>
          <w:szCs w:val="28"/>
        </w:rPr>
        <w:t>Андрейковского</w:t>
      </w:r>
      <w:r>
        <w:rPr>
          <w:color w:val="000000"/>
          <w:sz w:val="28"/>
          <w:szCs w:val="28"/>
        </w:rPr>
        <w:t xml:space="preserve"> сельского поселения Вяземского района Смоленской области», в котором главным администратором источников финансирования дефицита бюджета определена Администрация </w:t>
      </w:r>
      <w:r w:rsidR="00CC377A">
        <w:rPr>
          <w:color w:val="000000"/>
          <w:sz w:val="28"/>
          <w:szCs w:val="28"/>
        </w:rPr>
        <w:t>Андрейковского</w:t>
      </w:r>
      <w:r>
        <w:rPr>
          <w:color w:val="000000"/>
          <w:sz w:val="28"/>
          <w:szCs w:val="28"/>
        </w:rPr>
        <w:t xml:space="preserve"> сельского поселения Вяземского района  Смоленской области.</w:t>
      </w:r>
    </w:p>
    <w:p w:rsidR="00D23C49" w:rsidRDefault="00D23C49" w:rsidP="00D23C49">
      <w:pPr>
        <w:autoSpaceDE w:val="0"/>
        <w:autoSpaceDN w:val="0"/>
        <w:adjustRightInd w:val="0"/>
        <w:ind w:firstLine="709"/>
        <w:jc w:val="both"/>
        <w:rPr>
          <w:color w:val="000000"/>
          <w:sz w:val="28"/>
          <w:szCs w:val="28"/>
        </w:rPr>
      </w:pPr>
      <w:bookmarkStart w:id="31" w:name="_Hlk89254291"/>
      <w:r w:rsidRPr="003E0EBD">
        <w:rPr>
          <w:b/>
          <w:color w:val="000000"/>
          <w:sz w:val="28"/>
          <w:szCs w:val="28"/>
        </w:rPr>
        <w:t>1</w:t>
      </w:r>
      <w:r w:rsidR="00B16489">
        <w:rPr>
          <w:b/>
          <w:color w:val="000000"/>
          <w:sz w:val="28"/>
          <w:szCs w:val="28"/>
        </w:rPr>
        <w:t>1</w:t>
      </w:r>
      <w:r w:rsidRPr="003E0EBD">
        <w:rPr>
          <w:b/>
          <w:color w:val="000000"/>
          <w:sz w:val="28"/>
          <w:szCs w:val="28"/>
        </w:rPr>
        <w:t>.3.</w:t>
      </w:r>
      <w:r>
        <w:rPr>
          <w:color w:val="000000"/>
          <w:sz w:val="28"/>
          <w:szCs w:val="28"/>
        </w:rPr>
        <w:t xml:space="preserve"> </w:t>
      </w:r>
      <w:r w:rsidR="006F0DBD">
        <w:rPr>
          <w:color w:val="000000"/>
          <w:sz w:val="28"/>
          <w:szCs w:val="28"/>
        </w:rPr>
        <w:t>Одновременно с проектом решения о бюджете предоставлен проект р</w:t>
      </w:r>
      <w:r>
        <w:rPr>
          <w:color w:val="000000"/>
          <w:sz w:val="28"/>
          <w:szCs w:val="28"/>
        </w:rPr>
        <w:t>аспоряжени</w:t>
      </w:r>
      <w:r w:rsidR="006F0DBD">
        <w:rPr>
          <w:color w:val="000000"/>
          <w:sz w:val="28"/>
          <w:szCs w:val="28"/>
        </w:rPr>
        <w:t>я</w:t>
      </w:r>
      <w:r>
        <w:rPr>
          <w:color w:val="000000"/>
          <w:sz w:val="28"/>
          <w:szCs w:val="28"/>
        </w:rPr>
        <w:t xml:space="preserve"> </w:t>
      </w:r>
      <w:bookmarkEnd w:id="31"/>
      <w:r>
        <w:rPr>
          <w:color w:val="000000"/>
          <w:sz w:val="28"/>
          <w:szCs w:val="28"/>
        </w:rPr>
        <w:t>Администраци</w:t>
      </w:r>
      <w:r w:rsidR="006F0DBD">
        <w:rPr>
          <w:color w:val="000000"/>
          <w:sz w:val="28"/>
          <w:szCs w:val="28"/>
        </w:rPr>
        <w:t>и</w:t>
      </w:r>
      <w:r>
        <w:rPr>
          <w:color w:val="000000"/>
          <w:sz w:val="28"/>
          <w:szCs w:val="28"/>
        </w:rPr>
        <w:t xml:space="preserve"> </w:t>
      </w:r>
      <w:r w:rsidR="00CC377A">
        <w:rPr>
          <w:color w:val="000000"/>
          <w:sz w:val="28"/>
          <w:szCs w:val="28"/>
        </w:rPr>
        <w:t>Андрейковского</w:t>
      </w:r>
      <w:r>
        <w:rPr>
          <w:color w:val="000000"/>
          <w:sz w:val="28"/>
          <w:szCs w:val="28"/>
        </w:rPr>
        <w:t xml:space="preserve"> сельского поселения Вяземского </w:t>
      </w:r>
      <w:r w:rsidR="006F0DBD">
        <w:rPr>
          <w:color w:val="000000"/>
          <w:sz w:val="28"/>
          <w:szCs w:val="28"/>
        </w:rPr>
        <w:t>района Смоленской</w:t>
      </w:r>
      <w:r>
        <w:rPr>
          <w:color w:val="000000"/>
          <w:sz w:val="28"/>
          <w:szCs w:val="28"/>
        </w:rPr>
        <w:t xml:space="preserve"> области </w:t>
      </w:r>
      <w:r w:rsidR="006F0DBD">
        <w:rPr>
          <w:color w:val="000000"/>
          <w:sz w:val="28"/>
          <w:szCs w:val="28"/>
        </w:rPr>
        <w:t xml:space="preserve">«Об </w:t>
      </w:r>
      <w:r>
        <w:rPr>
          <w:color w:val="000000"/>
          <w:sz w:val="28"/>
          <w:szCs w:val="28"/>
        </w:rPr>
        <w:t>утвержден</w:t>
      </w:r>
      <w:r w:rsidR="006F0DBD">
        <w:rPr>
          <w:color w:val="000000"/>
          <w:sz w:val="28"/>
          <w:szCs w:val="28"/>
        </w:rPr>
        <w:t>ии</w:t>
      </w:r>
      <w:r>
        <w:rPr>
          <w:color w:val="000000"/>
          <w:sz w:val="28"/>
          <w:szCs w:val="28"/>
        </w:rPr>
        <w:t xml:space="preserve"> Перечн</w:t>
      </w:r>
      <w:r w:rsidR="006F0DBD">
        <w:rPr>
          <w:color w:val="000000"/>
          <w:sz w:val="28"/>
          <w:szCs w:val="28"/>
        </w:rPr>
        <w:t>я</w:t>
      </w:r>
      <w:r>
        <w:rPr>
          <w:color w:val="000000"/>
          <w:sz w:val="28"/>
          <w:szCs w:val="28"/>
        </w:rPr>
        <w:t xml:space="preserve"> кодов подвидов по видам доходов бюджета </w:t>
      </w:r>
      <w:r w:rsidR="00CC377A">
        <w:rPr>
          <w:color w:val="000000"/>
          <w:sz w:val="28"/>
          <w:szCs w:val="28"/>
        </w:rPr>
        <w:t>Андрейковского</w:t>
      </w:r>
      <w:r>
        <w:rPr>
          <w:color w:val="000000"/>
          <w:sz w:val="28"/>
          <w:szCs w:val="28"/>
        </w:rPr>
        <w:t xml:space="preserve"> сельского поселения Вяземского </w:t>
      </w:r>
      <w:r w:rsidR="006F0DBD">
        <w:rPr>
          <w:color w:val="000000"/>
          <w:sz w:val="28"/>
          <w:szCs w:val="28"/>
        </w:rPr>
        <w:t>района Смоленской</w:t>
      </w:r>
      <w:r>
        <w:rPr>
          <w:color w:val="000000"/>
          <w:sz w:val="28"/>
          <w:szCs w:val="28"/>
        </w:rPr>
        <w:t xml:space="preserve"> области, главными администраторами которых являются органы местного самоуправления</w:t>
      </w:r>
      <w:r w:rsidR="006F0DBD">
        <w:rPr>
          <w:color w:val="000000"/>
          <w:sz w:val="28"/>
          <w:szCs w:val="28"/>
        </w:rPr>
        <w:t>»</w:t>
      </w:r>
      <w:r>
        <w:rPr>
          <w:color w:val="000000"/>
          <w:sz w:val="28"/>
          <w:szCs w:val="28"/>
        </w:rPr>
        <w:t>.</w:t>
      </w:r>
    </w:p>
    <w:p w:rsidR="00C44C15" w:rsidRPr="00C44C15" w:rsidRDefault="00C44C15" w:rsidP="00C44C15">
      <w:pPr>
        <w:ind w:right="135" w:hanging="1"/>
        <w:jc w:val="both"/>
        <w:rPr>
          <w:sz w:val="28"/>
          <w:szCs w:val="28"/>
        </w:rPr>
      </w:pPr>
      <w:r w:rsidRPr="00C44C15">
        <w:rPr>
          <w:sz w:val="28"/>
          <w:szCs w:val="28"/>
        </w:rPr>
        <w:t xml:space="preserve">            Контрольно-ревизионной комиссией проверена правильность применения кодов бюджетной классификации и их наименований, в соответствии с приказом Минфина России от 01.06.2023 №80н «Об утверждении кодов (перечней кодов) бюджетной классификации Российской Федерации на 2024 год (на 2024 год и на плановый период 2025 и 2026 годов)».</w:t>
      </w:r>
    </w:p>
    <w:p w:rsidR="00C44C15" w:rsidRDefault="00C44C15" w:rsidP="00C44C15">
      <w:pPr>
        <w:ind w:right="135" w:hanging="1"/>
        <w:jc w:val="both"/>
        <w:rPr>
          <w:sz w:val="28"/>
          <w:szCs w:val="28"/>
        </w:rPr>
      </w:pPr>
      <w:r w:rsidRPr="00C44C15">
        <w:rPr>
          <w:sz w:val="28"/>
          <w:szCs w:val="28"/>
        </w:rPr>
        <w:t xml:space="preserve">По результатам рассмотрения проекта постановления Администрации </w:t>
      </w:r>
      <w:r>
        <w:rPr>
          <w:sz w:val="28"/>
          <w:szCs w:val="28"/>
        </w:rPr>
        <w:t>Андрейковского</w:t>
      </w:r>
      <w:r w:rsidRPr="00C44C15">
        <w:rPr>
          <w:sz w:val="28"/>
          <w:szCs w:val="28"/>
        </w:rPr>
        <w:t xml:space="preserve"> сельского поселения «Об утверждении перечня главных администраторов доходов бюджета </w:t>
      </w:r>
      <w:r>
        <w:rPr>
          <w:sz w:val="28"/>
          <w:szCs w:val="28"/>
        </w:rPr>
        <w:t>Андрейковского</w:t>
      </w:r>
      <w:r w:rsidRPr="00C44C15">
        <w:rPr>
          <w:sz w:val="28"/>
          <w:szCs w:val="28"/>
        </w:rPr>
        <w:t xml:space="preserve"> сельского поселения Вяземского района Смоленской области», предоставленного к проекту решения о бюджете поселения на 2024 год и на плановый период 2025 и 2026 годов, Контрольно-ревизионной комиссией установлено:</w:t>
      </w:r>
    </w:p>
    <w:p w:rsidR="00A42D17" w:rsidRPr="00C44C15" w:rsidRDefault="00A42D17" w:rsidP="00A42D17">
      <w:pPr>
        <w:ind w:right="135" w:hanging="1"/>
        <w:jc w:val="right"/>
        <w:rPr>
          <w:sz w:val="28"/>
          <w:szCs w:val="28"/>
        </w:rPr>
      </w:pPr>
      <w:r w:rsidRPr="00B94514">
        <w:rPr>
          <w:rFonts w:eastAsiaTheme="minorHAnsi"/>
          <w:lang w:eastAsia="en-US"/>
        </w:rPr>
        <w:t>Таблица №</w:t>
      </w:r>
      <w:r>
        <w:rPr>
          <w:rFonts w:eastAsiaTheme="minorHAnsi"/>
          <w:lang w:eastAsia="en-US"/>
        </w:rPr>
        <w:t>8</w:t>
      </w:r>
    </w:p>
    <w:p w:rsidR="00C44C15" w:rsidRPr="00C44C15" w:rsidRDefault="00C44C15" w:rsidP="00C44C15">
      <w:pPr>
        <w:ind w:left="709" w:right="135" w:hanging="1"/>
        <w:jc w:val="both"/>
        <w:rPr>
          <w:i/>
          <w:sz w:val="22"/>
          <w:szCs w:val="22"/>
        </w:rPr>
      </w:pPr>
    </w:p>
    <w:tbl>
      <w:tblPr>
        <w:tblW w:w="10348"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5"/>
        <w:gridCol w:w="5783"/>
      </w:tblGrid>
      <w:tr w:rsidR="00C44C15" w:rsidRPr="00C44C15" w:rsidTr="004C3DBD">
        <w:trPr>
          <w:trHeight w:val="525"/>
        </w:trPr>
        <w:tc>
          <w:tcPr>
            <w:tcW w:w="4565" w:type="dxa"/>
            <w:shd w:val="clear" w:color="auto" w:fill="D9D9D9" w:themeFill="background1" w:themeFillShade="D9"/>
            <w:vAlign w:val="center"/>
            <w:hideMark/>
          </w:tcPr>
          <w:p w:rsidR="00C44C15" w:rsidRPr="00C44C15" w:rsidRDefault="00C44C15" w:rsidP="00C44C15">
            <w:pPr>
              <w:jc w:val="center"/>
              <w:rPr>
                <w:b/>
                <w:sz w:val="20"/>
                <w:szCs w:val="20"/>
              </w:rPr>
            </w:pPr>
            <w:r w:rsidRPr="00C44C15">
              <w:rPr>
                <w:b/>
                <w:sz w:val="20"/>
                <w:szCs w:val="20"/>
              </w:rPr>
              <w:t xml:space="preserve">КБК (наименование) </w:t>
            </w:r>
          </w:p>
          <w:p w:rsidR="00C44C15" w:rsidRPr="00C44C15" w:rsidRDefault="00C44C15" w:rsidP="00C44C15">
            <w:pPr>
              <w:jc w:val="center"/>
              <w:rPr>
                <w:b/>
                <w:sz w:val="20"/>
                <w:szCs w:val="20"/>
              </w:rPr>
            </w:pPr>
            <w:r w:rsidRPr="00C44C15">
              <w:rPr>
                <w:b/>
                <w:sz w:val="20"/>
                <w:szCs w:val="20"/>
              </w:rPr>
              <w:t>в проекте решения о бюджете</w:t>
            </w:r>
          </w:p>
        </w:tc>
        <w:tc>
          <w:tcPr>
            <w:tcW w:w="5783" w:type="dxa"/>
            <w:shd w:val="clear" w:color="auto" w:fill="D9D9D9" w:themeFill="background1" w:themeFillShade="D9"/>
            <w:vAlign w:val="center"/>
            <w:hideMark/>
          </w:tcPr>
          <w:p w:rsidR="00C44C15" w:rsidRPr="00C44C15" w:rsidRDefault="00C44C15" w:rsidP="00C44C15">
            <w:pPr>
              <w:jc w:val="center"/>
              <w:rPr>
                <w:b/>
                <w:sz w:val="20"/>
                <w:szCs w:val="20"/>
              </w:rPr>
            </w:pPr>
            <w:r w:rsidRPr="00C44C15">
              <w:rPr>
                <w:b/>
                <w:sz w:val="20"/>
                <w:szCs w:val="20"/>
              </w:rPr>
              <w:t xml:space="preserve">КБК (наименование) </w:t>
            </w:r>
          </w:p>
          <w:p w:rsidR="00C44C15" w:rsidRPr="00C44C15" w:rsidRDefault="00C44C15" w:rsidP="00C44C15">
            <w:pPr>
              <w:jc w:val="center"/>
              <w:rPr>
                <w:b/>
                <w:sz w:val="20"/>
                <w:szCs w:val="20"/>
              </w:rPr>
            </w:pPr>
            <w:r w:rsidRPr="00C44C15">
              <w:rPr>
                <w:b/>
                <w:sz w:val="20"/>
                <w:szCs w:val="20"/>
              </w:rPr>
              <w:t>в приказе от 01.06.2023 №80н</w:t>
            </w:r>
          </w:p>
        </w:tc>
      </w:tr>
      <w:tr w:rsidR="00C44C15" w:rsidRPr="00C44C15" w:rsidTr="004C3DBD">
        <w:trPr>
          <w:trHeight w:val="64"/>
        </w:trPr>
        <w:tc>
          <w:tcPr>
            <w:tcW w:w="4565" w:type="dxa"/>
            <w:shd w:val="clear" w:color="auto" w:fill="auto"/>
            <w:vAlign w:val="center"/>
          </w:tcPr>
          <w:p w:rsidR="00C44C15" w:rsidRPr="00C44C15" w:rsidRDefault="00C44C15" w:rsidP="00C44C15">
            <w:pPr>
              <w:rPr>
                <w:b/>
                <w:sz w:val="20"/>
                <w:szCs w:val="20"/>
              </w:rPr>
            </w:pPr>
            <w:r w:rsidRPr="00C44C15">
              <w:rPr>
                <w:b/>
                <w:sz w:val="20"/>
                <w:szCs w:val="20"/>
              </w:rPr>
              <w:t xml:space="preserve">182 1 01 02010 01 </w:t>
            </w:r>
            <w:r>
              <w:rPr>
                <w:b/>
                <w:sz w:val="20"/>
                <w:szCs w:val="20"/>
              </w:rPr>
              <w:t>1</w:t>
            </w:r>
            <w:r w:rsidRPr="00C44C15">
              <w:rPr>
                <w:b/>
                <w:sz w:val="20"/>
                <w:szCs w:val="20"/>
              </w:rPr>
              <w:t xml:space="preserve">000 110 </w:t>
            </w:r>
          </w:p>
          <w:p w:rsidR="00C44C15" w:rsidRPr="00C44C15" w:rsidRDefault="00C44C15" w:rsidP="00C44C15">
            <w:pPr>
              <w:rPr>
                <w:sz w:val="20"/>
                <w:szCs w:val="20"/>
              </w:rPr>
            </w:pPr>
            <w:r w:rsidRPr="00C44C15">
              <w:rPr>
                <w:sz w:val="20"/>
                <w:szCs w:val="20"/>
              </w:rPr>
              <w:t xml:space="preserve">Налог на доходы физических лиц с доходов, источником которых является налоговый агент, за </w:t>
            </w:r>
            <w:r w:rsidRPr="00C44C15">
              <w:rPr>
                <w:sz w:val="20"/>
                <w:szCs w:val="20"/>
              </w:rPr>
              <w:lastRenderedPageBreak/>
              <w:t>исключением доходов, в отношении которых исчисление и уплата налога осуществляются в соответствии со статьями 227, 227.1 и 228 Налогового кодекса Российской Федерации (сумма платежа (перерасчеты, недоимка и задолженность по соответствующему платежу, в том числе по отмененному)</w:t>
            </w:r>
          </w:p>
        </w:tc>
        <w:tc>
          <w:tcPr>
            <w:tcW w:w="5783" w:type="dxa"/>
            <w:shd w:val="clear" w:color="auto" w:fill="auto"/>
            <w:vAlign w:val="center"/>
          </w:tcPr>
          <w:p w:rsidR="00C44C15" w:rsidRPr="00C44C15" w:rsidRDefault="00C44C15" w:rsidP="00C44C15">
            <w:pPr>
              <w:rPr>
                <w:b/>
                <w:sz w:val="20"/>
                <w:szCs w:val="20"/>
              </w:rPr>
            </w:pPr>
            <w:r w:rsidRPr="00C44C15">
              <w:rPr>
                <w:b/>
                <w:sz w:val="20"/>
                <w:szCs w:val="20"/>
              </w:rPr>
              <w:lastRenderedPageBreak/>
              <w:t xml:space="preserve">182 1 01 02010 01 </w:t>
            </w:r>
            <w:r>
              <w:rPr>
                <w:b/>
                <w:sz w:val="20"/>
                <w:szCs w:val="20"/>
              </w:rPr>
              <w:t>1</w:t>
            </w:r>
            <w:r w:rsidRPr="00C44C15">
              <w:rPr>
                <w:b/>
                <w:sz w:val="20"/>
                <w:szCs w:val="20"/>
              </w:rPr>
              <w:t>000 110</w:t>
            </w:r>
          </w:p>
          <w:p w:rsidR="00C44C15" w:rsidRPr="00C44C15" w:rsidRDefault="00C44C15" w:rsidP="00C44C15">
            <w:pPr>
              <w:rPr>
                <w:sz w:val="20"/>
                <w:szCs w:val="20"/>
              </w:rPr>
            </w:pPr>
            <w:r w:rsidRPr="00C44C15">
              <w:rPr>
                <w:sz w:val="20"/>
                <w:szCs w:val="20"/>
              </w:rPr>
              <w:t xml:space="preserve">Налог на доходы физических лиц с доходов, источником которых является налоговый агент, за исключением доходов, в </w:t>
            </w:r>
            <w:r w:rsidRPr="00C44C15">
              <w:rPr>
                <w:sz w:val="20"/>
                <w:szCs w:val="20"/>
              </w:rPr>
              <w:lastRenderedPageBreak/>
              <w:t xml:space="preserve">отношении которых исчисление и уплата налога осуществляются в соответствии со статьями 227, 227.1 и 228 Налогового кодекса Российской Федерации, </w:t>
            </w:r>
            <w:r w:rsidRPr="00C44C15">
              <w:rPr>
                <w:i/>
                <w:sz w:val="20"/>
                <w:szCs w:val="20"/>
              </w:rPr>
              <w:t>а также доходов от долевого участия в организации, полученных в виде дивидендов</w:t>
            </w:r>
            <w:r w:rsidRPr="00C44C15">
              <w:rPr>
                <w:sz w:val="20"/>
                <w:szCs w:val="20"/>
              </w:rPr>
              <w:t xml:space="preserve"> (сумма платежа (перерасчеты, недоимка и задолженность по соответствующему платежу, в том числе по отмененному)</w:t>
            </w:r>
          </w:p>
        </w:tc>
      </w:tr>
      <w:tr w:rsidR="00597850" w:rsidRPr="00C44C15" w:rsidTr="004C3DBD">
        <w:trPr>
          <w:trHeight w:val="64"/>
        </w:trPr>
        <w:tc>
          <w:tcPr>
            <w:tcW w:w="4565" w:type="dxa"/>
            <w:shd w:val="clear" w:color="auto" w:fill="auto"/>
            <w:vAlign w:val="center"/>
          </w:tcPr>
          <w:p w:rsidR="00597850" w:rsidRDefault="00597850" w:rsidP="00597850">
            <w:pPr>
              <w:rPr>
                <w:b/>
                <w:sz w:val="20"/>
                <w:szCs w:val="20"/>
              </w:rPr>
            </w:pPr>
            <w:r>
              <w:rPr>
                <w:b/>
                <w:sz w:val="20"/>
                <w:szCs w:val="20"/>
              </w:rPr>
              <w:lastRenderedPageBreak/>
              <w:t>182 101 02010</w:t>
            </w:r>
            <w:r w:rsidR="00A42D17">
              <w:rPr>
                <w:b/>
                <w:sz w:val="20"/>
                <w:szCs w:val="20"/>
              </w:rPr>
              <w:t xml:space="preserve"> </w:t>
            </w:r>
            <w:r>
              <w:rPr>
                <w:b/>
                <w:sz w:val="20"/>
                <w:szCs w:val="20"/>
              </w:rPr>
              <w:t>01</w:t>
            </w:r>
            <w:r w:rsidR="00A42D17">
              <w:rPr>
                <w:b/>
                <w:sz w:val="20"/>
                <w:szCs w:val="20"/>
              </w:rPr>
              <w:t xml:space="preserve"> </w:t>
            </w:r>
            <w:r>
              <w:rPr>
                <w:b/>
                <w:sz w:val="20"/>
                <w:szCs w:val="20"/>
              </w:rPr>
              <w:t>2100</w:t>
            </w:r>
            <w:r w:rsidR="00A42D17">
              <w:rPr>
                <w:b/>
                <w:sz w:val="20"/>
                <w:szCs w:val="20"/>
              </w:rPr>
              <w:t xml:space="preserve"> </w:t>
            </w:r>
            <w:r>
              <w:rPr>
                <w:b/>
                <w:sz w:val="20"/>
                <w:szCs w:val="20"/>
              </w:rPr>
              <w:t>110</w:t>
            </w:r>
          </w:p>
          <w:p w:rsidR="00597850" w:rsidRDefault="00597850" w:rsidP="00597850">
            <w:pPr>
              <w:rPr>
                <w:b/>
                <w:sz w:val="20"/>
                <w:szCs w:val="20"/>
              </w:rPr>
            </w:pPr>
            <w:r w:rsidRPr="00C44C15">
              <w:rPr>
                <w:sz w:val="20"/>
                <w:szCs w:val="20"/>
              </w:rPr>
              <w:t>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налога осуществляются в соответствии со статьями 227, 227.1 и 228 Налогового кодекса Российской Федерации (</w:t>
            </w:r>
            <w:r>
              <w:rPr>
                <w:sz w:val="20"/>
                <w:szCs w:val="20"/>
              </w:rPr>
              <w:t>пени по соответствующему платежу</w:t>
            </w:r>
            <w:r w:rsidRPr="00C44C15">
              <w:rPr>
                <w:sz w:val="20"/>
                <w:szCs w:val="20"/>
              </w:rPr>
              <w:t>)</w:t>
            </w:r>
          </w:p>
          <w:p w:rsidR="00597850" w:rsidRPr="00C44C15" w:rsidRDefault="00597850" w:rsidP="00597850">
            <w:pPr>
              <w:rPr>
                <w:b/>
                <w:sz w:val="20"/>
                <w:szCs w:val="20"/>
              </w:rPr>
            </w:pPr>
          </w:p>
        </w:tc>
        <w:tc>
          <w:tcPr>
            <w:tcW w:w="5783" w:type="dxa"/>
            <w:shd w:val="clear" w:color="auto" w:fill="auto"/>
            <w:vAlign w:val="center"/>
          </w:tcPr>
          <w:p w:rsidR="00597850" w:rsidRPr="00C44C15" w:rsidRDefault="00597850" w:rsidP="00597850">
            <w:pPr>
              <w:rPr>
                <w:sz w:val="20"/>
                <w:szCs w:val="20"/>
              </w:rPr>
            </w:pPr>
            <w:r w:rsidRPr="00C44C15">
              <w:rPr>
                <w:sz w:val="20"/>
                <w:szCs w:val="20"/>
              </w:rPr>
              <w:t>Утратило силу. - Приказ Минфина России от 22.11.2022 N 177н</w:t>
            </w:r>
          </w:p>
        </w:tc>
      </w:tr>
      <w:tr w:rsidR="00597850" w:rsidRPr="00C44C15" w:rsidTr="004C3DBD">
        <w:trPr>
          <w:trHeight w:val="64"/>
        </w:trPr>
        <w:tc>
          <w:tcPr>
            <w:tcW w:w="4565" w:type="dxa"/>
            <w:shd w:val="clear" w:color="auto" w:fill="auto"/>
            <w:vAlign w:val="center"/>
          </w:tcPr>
          <w:p w:rsidR="001B15F6" w:rsidRDefault="00597850" w:rsidP="00597850">
            <w:pPr>
              <w:rPr>
                <w:b/>
                <w:sz w:val="20"/>
                <w:szCs w:val="20"/>
              </w:rPr>
            </w:pPr>
            <w:r>
              <w:rPr>
                <w:b/>
                <w:sz w:val="20"/>
                <w:szCs w:val="20"/>
              </w:rPr>
              <w:t>182 101 02020 01 2100 110</w:t>
            </w:r>
          </w:p>
          <w:p w:rsidR="001B15F6" w:rsidRDefault="001B15F6" w:rsidP="00597850">
            <w:pPr>
              <w:rPr>
                <w:b/>
                <w:sz w:val="20"/>
                <w:szCs w:val="20"/>
              </w:rPr>
            </w:pPr>
            <w:r w:rsidRPr="001B15F6">
              <w:rPr>
                <w:color w:val="000000"/>
                <w:shd w:val="clear" w:color="auto" w:fill="FFFFFF"/>
              </w:rPr>
              <w:t>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соответствии со </w:t>
            </w:r>
            <w:hyperlink r:id="rId15" w:anchor="dst3019" w:history="1">
              <w:r w:rsidRPr="001B15F6">
                <w:rPr>
                  <w:color w:val="1A0DAB"/>
                  <w:u w:val="single"/>
                  <w:shd w:val="clear" w:color="auto" w:fill="FFFFFF"/>
                </w:rPr>
                <w:t>статьей 227</w:t>
              </w:r>
            </w:hyperlink>
            <w:r w:rsidRPr="001B15F6">
              <w:rPr>
                <w:color w:val="000000"/>
                <w:shd w:val="clear" w:color="auto" w:fill="FFFFFF"/>
              </w:rPr>
              <w:t> Налогового кодекса Российской Федерации</w:t>
            </w:r>
            <w:r>
              <w:rPr>
                <w:color w:val="000000"/>
                <w:shd w:val="clear" w:color="auto" w:fill="FFFFFF"/>
              </w:rPr>
              <w:t xml:space="preserve"> (пени по соответствующему налогу)</w:t>
            </w:r>
          </w:p>
          <w:p w:rsidR="001B15F6" w:rsidRDefault="001B15F6" w:rsidP="00597850">
            <w:pPr>
              <w:rPr>
                <w:b/>
                <w:sz w:val="20"/>
                <w:szCs w:val="20"/>
              </w:rPr>
            </w:pPr>
          </w:p>
        </w:tc>
        <w:tc>
          <w:tcPr>
            <w:tcW w:w="5783" w:type="dxa"/>
            <w:shd w:val="clear" w:color="auto" w:fill="auto"/>
            <w:vAlign w:val="center"/>
          </w:tcPr>
          <w:p w:rsidR="00597850" w:rsidRPr="00C44C15" w:rsidRDefault="001B15F6" w:rsidP="00597850">
            <w:pPr>
              <w:rPr>
                <w:sz w:val="20"/>
                <w:szCs w:val="20"/>
              </w:rPr>
            </w:pPr>
            <w:r w:rsidRPr="00C44C15">
              <w:rPr>
                <w:sz w:val="20"/>
                <w:szCs w:val="20"/>
              </w:rPr>
              <w:t>Утратило силу. - Приказ Минфина России от 22.11.2022 N 177н</w:t>
            </w:r>
          </w:p>
        </w:tc>
      </w:tr>
      <w:tr w:rsidR="001B15F6" w:rsidRPr="00C44C15" w:rsidTr="004C3DBD">
        <w:trPr>
          <w:trHeight w:val="64"/>
        </w:trPr>
        <w:tc>
          <w:tcPr>
            <w:tcW w:w="4565" w:type="dxa"/>
            <w:shd w:val="clear" w:color="auto" w:fill="auto"/>
            <w:vAlign w:val="center"/>
          </w:tcPr>
          <w:p w:rsidR="001B15F6" w:rsidRDefault="001B15F6" w:rsidP="001B15F6">
            <w:pPr>
              <w:rPr>
                <w:b/>
                <w:sz w:val="20"/>
                <w:szCs w:val="20"/>
              </w:rPr>
            </w:pPr>
            <w:r>
              <w:rPr>
                <w:b/>
                <w:sz w:val="20"/>
                <w:szCs w:val="20"/>
              </w:rPr>
              <w:t>182 101 02030 01 2100 110</w:t>
            </w:r>
          </w:p>
          <w:p w:rsidR="001B15F6" w:rsidRDefault="001B15F6" w:rsidP="001B15F6">
            <w:pPr>
              <w:rPr>
                <w:b/>
                <w:sz w:val="20"/>
                <w:szCs w:val="20"/>
              </w:rPr>
            </w:pPr>
            <w:r w:rsidRPr="001B15F6">
              <w:rPr>
                <w:color w:val="000000"/>
                <w:shd w:val="clear" w:color="auto" w:fill="FFFFFF"/>
              </w:rPr>
              <w:t>Налог на доходы физических лиц с доходов, полученных физическими лицами в соответствии со </w:t>
            </w:r>
            <w:hyperlink r:id="rId16" w:anchor="dst101491" w:history="1">
              <w:r w:rsidRPr="001B15F6">
                <w:rPr>
                  <w:color w:val="1A0DAB"/>
                  <w:u w:val="single"/>
                  <w:shd w:val="clear" w:color="auto" w:fill="FFFFFF"/>
                </w:rPr>
                <w:t>статьей 228</w:t>
              </w:r>
            </w:hyperlink>
            <w:r w:rsidRPr="001B15F6">
              <w:rPr>
                <w:color w:val="000000"/>
                <w:shd w:val="clear" w:color="auto" w:fill="FFFFFF"/>
              </w:rPr>
              <w:t> Налогового кодекса Российской Федерации</w:t>
            </w:r>
            <w:r>
              <w:rPr>
                <w:color w:val="000000"/>
                <w:shd w:val="clear" w:color="auto" w:fill="FFFFFF"/>
              </w:rPr>
              <w:t xml:space="preserve"> (пени по соответствующему платежу</w:t>
            </w:r>
            <w:r w:rsidR="007B2C96">
              <w:rPr>
                <w:color w:val="000000"/>
                <w:shd w:val="clear" w:color="auto" w:fill="FFFFFF"/>
              </w:rPr>
              <w:t>)</w:t>
            </w:r>
          </w:p>
          <w:p w:rsidR="001B15F6" w:rsidRDefault="001B15F6" w:rsidP="001B15F6">
            <w:pPr>
              <w:rPr>
                <w:b/>
                <w:sz w:val="20"/>
                <w:szCs w:val="20"/>
              </w:rPr>
            </w:pPr>
          </w:p>
        </w:tc>
        <w:tc>
          <w:tcPr>
            <w:tcW w:w="5783" w:type="dxa"/>
            <w:shd w:val="clear" w:color="auto" w:fill="auto"/>
            <w:vAlign w:val="center"/>
          </w:tcPr>
          <w:p w:rsidR="001B15F6" w:rsidRPr="00C44C15" w:rsidRDefault="001B15F6" w:rsidP="001B15F6">
            <w:pPr>
              <w:rPr>
                <w:sz w:val="20"/>
                <w:szCs w:val="20"/>
              </w:rPr>
            </w:pPr>
            <w:r w:rsidRPr="00C44C15">
              <w:rPr>
                <w:sz w:val="20"/>
                <w:szCs w:val="20"/>
              </w:rPr>
              <w:t>Утратило силу. - Приказ Минфина России от 22.11.2022 N 177н</w:t>
            </w:r>
          </w:p>
        </w:tc>
      </w:tr>
      <w:tr w:rsidR="001B15F6" w:rsidRPr="00C44C15" w:rsidTr="004C3DBD">
        <w:trPr>
          <w:trHeight w:val="64"/>
        </w:trPr>
        <w:tc>
          <w:tcPr>
            <w:tcW w:w="4565" w:type="dxa"/>
            <w:shd w:val="clear" w:color="auto" w:fill="auto"/>
            <w:vAlign w:val="center"/>
          </w:tcPr>
          <w:p w:rsidR="001B15F6" w:rsidRDefault="001B15F6" w:rsidP="001B15F6">
            <w:pPr>
              <w:rPr>
                <w:b/>
                <w:sz w:val="20"/>
                <w:szCs w:val="20"/>
              </w:rPr>
            </w:pPr>
            <w:r>
              <w:rPr>
                <w:b/>
                <w:sz w:val="20"/>
                <w:szCs w:val="20"/>
              </w:rPr>
              <w:t>182 105 03010 01 2100 110</w:t>
            </w:r>
          </w:p>
          <w:p w:rsidR="001B15F6" w:rsidRPr="001B15F6" w:rsidRDefault="001B15F6" w:rsidP="001B15F6">
            <w:pPr>
              <w:rPr>
                <w:b/>
              </w:rPr>
            </w:pPr>
            <w:r w:rsidRPr="001B15F6">
              <w:t>Единый сельскохозяйственный налог</w:t>
            </w:r>
            <w:r w:rsidR="007B2C96">
              <w:t xml:space="preserve"> </w:t>
            </w:r>
            <w:r w:rsidRPr="001B15F6">
              <w:rPr>
                <w:color w:val="000000"/>
                <w:shd w:val="clear" w:color="auto" w:fill="FFFFFF"/>
              </w:rPr>
              <w:t>(пени по соответствующему платежу</w:t>
            </w:r>
          </w:p>
          <w:p w:rsidR="001B15F6" w:rsidRDefault="001B15F6" w:rsidP="001B15F6">
            <w:pPr>
              <w:rPr>
                <w:b/>
                <w:sz w:val="20"/>
                <w:szCs w:val="20"/>
              </w:rPr>
            </w:pPr>
          </w:p>
        </w:tc>
        <w:tc>
          <w:tcPr>
            <w:tcW w:w="5783" w:type="dxa"/>
            <w:shd w:val="clear" w:color="auto" w:fill="auto"/>
            <w:vAlign w:val="center"/>
          </w:tcPr>
          <w:p w:rsidR="001B15F6" w:rsidRPr="00C44C15" w:rsidRDefault="007B2C96" w:rsidP="001B15F6">
            <w:pPr>
              <w:rPr>
                <w:sz w:val="20"/>
                <w:szCs w:val="20"/>
              </w:rPr>
            </w:pPr>
            <w:r w:rsidRPr="00C44C15">
              <w:rPr>
                <w:sz w:val="20"/>
                <w:szCs w:val="20"/>
              </w:rPr>
              <w:t>Утратило силу. - Приказ Минфина России от 22.11.2022 N 177н</w:t>
            </w:r>
          </w:p>
        </w:tc>
      </w:tr>
      <w:tr w:rsidR="007B2C96" w:rsidRPr="00C44C15" w:rsidTr="004C3DBD">
        <w:trPr>
          <w:trHeight w:val="64"/>
        </w:trPr>
        <w:tc>
          <w:tcPr>
            <w:tcW w:w="4565" w:type="dxa"/>
            <w:shd w:val="clear" w:color="auto" w:fill="auto"/>
            <w:vAlign w:val="center"/>
          </w:tcPr>
          <w:p w:rsidR="007B2C96" w:rsidRDefault="007B2C96" w:rsidP="001B15F6">
            <w:pPr>
              <w:rPr>
                <w:b/>
                <w:sz w:val="20"/>
                <w:szCs w:val="20"/>
              </w:rPr>
            </w:pPr>
            <w:r>
              <w:rPr>
                <w:b/>
                <w:sz w:val="20"/>
                <w:szCs w:val="20"/>
              </w:rPr>
              <w:t>182 106 01030 10 2100110</w:t>
            </w:r>
          </w:p>
          <w:p w:rsidR="007B2C96" w:rsidRDefault="007B2C96" w:rsidP="007B2C96">
            <w:pPr>
              <w:rPr>
                <w:b/>
                <w:sz w:val="20"/>
                <w:szCs w:val="20"/>
              </w:rPr>
            </w:pPr>
            <w:r>
              <w:rPr>
                <w:color w:val="000000"/>
                <w:shd w:val="clear" w:color="auto" w:fill="FFFFFF"/>
              </w:rPr>
              <w:t>Налог на имущество физических лиц, взимаемый по ставкам, применяемым к объектам налогообложения, расположенным в границах сельских поселений (пени по соответствующему платежу)</w:t>
            </w:r>
          </w:p>
          <w:p w:rsidR="007B2C96" w:rsidRDefault="007B2C96" w:rsidP="001B15F6">
            <w:pPr>
              <w:rPr>
                <w:b/>
                <w:sz w:val="20"/>
                <w:szCs w:val="20"/>
              </w:rPr>
            </w:pPr>
          </w:p>
        </w:tc>
        <w:tc>
          <w:tcPr>
            <w:tcW w:w="5783" w:type="dxa"/>
            <w:shd w:val="clear" w:color="auto" w:fill="auto"/>
            <w:vAlign w:val="center"/>
          </w:tcPr>
          <w:p w:rsidR="007B2C96" w:rsidRPr="00C44C15" w:rsidRDefault="00760CD0" w:rsidP="001B15F6">
            <w:pPr>
              <w:rPr>
                <w:sz w:val="20"/>
                <w:szCs w:val="20"/>
              </w:rPr>
            </w:pPr>
            <w:r w:rsidRPr="00C44C15">
              <w:rPr>
                <w:sz w:val="20"/>
                <w:szCs w:val="20"/>
              </w:rPr>
              <w:t>Утратило силу. - Приказ Минфина России от 22.11.2022 N 177н</w:t>
            </w:r>
          </w:p>
        </w:tc>
      </w:tr>
      <w:tr w:rsidR="00760CD0" w:rsidRPr="00C44C15" w:rsidTr="004C3DBD">
        <w:trPr>
          <w:trHeight w:val="64"/>
        </w:trPr>
        <w:tc>
          <w:tcPr>
            <w:tcW w:w="4565" w:type="dxa"/>
            <w:shd w:val="clear" w:color="auto" w:fill="auto"/>
            <w:vAlign w:val="center"/>
          </w:tcPr>
          <w:p w:rsidR="00760CD0" w:rsidRDefault="00760CD0" w:rsidP="001B15F6">
            <w:pPr>
              <w:rPr>
                <w:b/>
                <w:sz w:val="20"/>
                <w:szCs w:val="20"/>
              </w:rPr>
            </w:pPr>
            <w:r>
              <w:rPr>
                <w:b/>
                <w:sz w:val="20"/>
                <w:szCs w:val="20"/>
              </w:rPr>
              <w:t>182 10606033102100110</w:t>
            </w:r>
          </w:p>
          <w:p w:rsidR="00760CD0" w:rsidRDefault="00760CD0" w:rsidP="00760CD0">
            <w:pPr>
              <w:rPr>
                <w:color w:val="000000"/>
                <w:shd w:val="clear" w:color="auto" w:fill="FFFFFF"/>
              </w:rPr>
            </w:pPr>
            <w:r>
              <w:rPr>
                <w:color w:val="000000"/>
                <w:shd w:val="clear" w:color="auto" w:fill="FFFFFF"/>
              </w:rPr>
              <w:t>Земельный налог с организаций, обладающих земельным участком, расположенным в границах сельских поселений (пени по соответствующему платежу)</w:t>
            </w:r>
          </w:p>
          <w:p w:rsidR="00760CD0" w:rsidRDefault="00760CD0" w:rsidP="00760CD0">
            <w:pPr>
              <w:rPr>
                <w:color w:val="000000"/>
                <w:shd w:val="clear" w:color="auto" w:fill="FFFFFF"/>
              </w:rPr>
            </w:pPr>
          </w:p>
          <w:p w:rsidR="00760CD0" w:rsidRDefault="00760CD0" w:rsidP="00760CD0">
            <w:pPr>
              <w:rPr>
                <w:color w:val="000000"/>
                <w:shd w:val="clear" w:color="auto" w:fill="FFFFFF"/>
              </w:rPr>
            </w:pPr>
          </w:p>
          <w:p w:rsidR="00760CD0" w:rsidRDefault="00760CD0" w:rsidP="00760CD0">
            <w:pPr>
              <w:rPr>
                <w:b/>
                <w:sz w:val="20"/>
                <w:szCs w:val="20"/>
              </w:rPr>
            </w:pPr>
          </w:p>
          <w:p w:rsidR="00760CD0" w:rsidRDefault="00760CD0" w:rsidP="001B15F6">
            <w:pPr>
              <w:rPr>
                <w:b/>
                <w:sz w:val="20"/>
                <w:szCs w:val="20"/>
              </w:rPr>
            </w:pPr>
          </w:p>
        </w:tc>
        <w:tc>
          <w:tcPr>
            <w:tcW w:w="5783" w:type="dxa"/>
            <w:shd w:val="clear" w:color="auto" w:fill="auto"/>
            <w:vAlign w:val="center"/>
          </w:tcPr>
          <w:p w:rsidR="00760CD0" w:rsidRPr="00C44C15" w:rsidRDefault="00760CD0" w:rsidP="001B15F6">
            <w:pPr>
              <w:rPr>
                <w:sz w:val="20"/>
                <w:szCs w:val="20"/>
              </w:rPr>
            </w:pPr>
            <w:r w:rsidRPr="00C44C15">
              <w:rPr>
                <w:sz w:val="20"/>
                <w:szCs w:val="20"/>
              </w:rPr>
              <w:lastRenderedPageBreak/>
              <w:t>Утратило силу. - Приказ Минфина России от 22.11.2022 N 177н</w:t>
            </w:r>
          </w:p>
        </w:tc>
      </w:tr>
      <w:tr w:rsidR="00760CD0" w:rsidRPr="00C44C15" w:rsidTr="004C3DBD">
        <w:trPr>
          <w:trHeight w:val="64"/>
        </w:trPr>
        <w:tc>
          <w:tcPr>
            <w:tcW w:w="4565" w:type="dxa"/>
            <w:shd w:val="clear" w:color="auto" w:fill="auto"/>
            <w:vAlign w:val="center"/>
          </w:tcPr>
          <w:p w:rsidR="00760CD0" w:rsidRDefault="00760CD0" w:rsidP="001B15F6">
            <w:pPr>
              <w:rPr>
                <w:b/>
                <w:sz w:val="20"/>
                <w:szCs w:val="20"/>
              </w:rPr>
            </w:pPr>
            <w:r>
              <w:rPr>
                <w:b/>
                <w:sz w:val="20"/>
                <w:szCs w:val="20"/>
              </w:rPr>
              <w:lastRenderedPageBreak/>
              <w:t>182 106 06043 10 2100 110</w:t>
            </w:r>
          </w:p>
          <w:p w:rsidR="00760CD0" w:rsidRDefault="00760CD0" w:rsidP="00760CD0">
            <w:pPr>
              <w:rPr>
                <w:b/>
                <w:sz w:val="20"/>
                <w:szCs w:val="20"/>
              </w:rPr>
            </w:pPr>
            <w:r>
              <w:rPr>
                <w:color w:val="000000"/>
                <w:shd w:val="clear" w:color="auto" w:fill="FFFFFF"/>
              </w:rPr>
              <w:t>Земельный налог с физических лиц, обладающих земельным участком, расположенным в границах сельских поселений (пени по соответствующему платежу)</w:t>
            </w:r>
          </w:p>
          <w:p w:rsidR="00760CD0" w:rsidRDefault="00760CD0" w:rsidP="001B15F6">
            <w:pPr>
              <w:rPr>
                <w:b/>
                <w:sz w:val="20"/>
                <w:szCs w:val="20"/>
              </w:rPr>
            </w:pPr>
            <w:r>
              <w:rPr>
                <w:color w:val="000000"/>
                <w:shd w:val="clear" w:color="auto" w:fill="FFFFFF"/>
              </w:rPr>
              <w:t xml:space="preserve"> </w:t>
            </w:r>
          </w:p>
        </w:tc>
        <w:tc>
          <w:tcPr>
            <w:tcW w:w="5783" w:type="dxa"/>
            <w:shd w:val="clear" w:color="auto" w:fill="auto"/>
            <w:vAlign w:val="center"/>
          </w:tcPr>
          <w:p w:rsidR="00760CD0" w:rsidRPr="00C44C15" w:rsidRDefault="00760CD0" w:rsidP="001B15F6">
            <w:pPr>
              <w:rPr>
                <w:sz w:val="20"/>
                <w:szCs w:val="20"/>
              </w:rPr>
            </w:pPr>
            <w:r w:rsidRPr="00C44C15">
              <w:rPr>
                <w:sz w:val="20"/>
                <w:szCs w:val="20"/>
              </w:rPr>
              <w:t>Утратило силу. - Приказ Минфина России от 22.11.2022 N 177н</w:t>
            </w:r>
          </w:p>
        </w:tc>
      </w:tr>
    </w:tbl>
    <w:p w:rsidR="00C44C15" w:rsidRPr="00C44C15" w:rsidRDefault="00C44C15" w:rsidP="00C44C15">
      <w:pPr>
        <w:keepNext/>
        <w:keepLines/>
        <w:shd w:val="clear" w:color="auto" w:fill="FFFFFF"/>
        <w:ind w:left="1843"/>
        <w:jc w:val="both"/>
        <w:outlineLvl w:val="0"/>
        <w:rPr>
          <w:rFonts w:eastAsiaTheme="majorEastAsia"/>
          <w:i/>
          <w:sz w:val="22"/>
          <w:szCs w:val="22"/>
        </w:rPr>
      </w:pPr>
    </w:p>
    <w:p w:rsidR="00C44C15" w:rsidRPr="00C44C15" w:rsidRDefault="00A75254" w:rsidP="00A75254">
      <w:pPr>
        <w:keepNext/>
        <w:keepLines/>
        <w:shd w:val="clear" w:color="auto" w:fill="FFFFFF"/>
        <w:ind w:left="-709"/>
        <w:jc w:val="both"/>
        <w:outlineLvl w:val="0"/>
        <w:rPr>
          <w:rFonts w:eastAsiaTheme="majorEastAsia"/>
          <w:sz w:val="28"/>
          <w:szCs w:val="28"/>
        </w:rPr>
      </w:pPr>
      <w:r>
        <w:rPr>
          <w:rFonts w:eastAsiaTheme="majorEastAsia"/>
          <w:sz w:val="28"/>
          <w:szCs w:val="28"/>
        </w:rPr>
        <w:t xml:space="preserve">              </w:t>
      </w:r>
      <w:r w:rsidR="00C44C15" w:rsidRPr="00C44C15">
        <w:rPr>
          <w:rFonts w:eastAsiaTheme="majorEastAsia"/>
          <w:sz w:val="28"/>
          <w:szCs w:val="28"/>
        </w:rPr>
        <w:t xml:space="preserve">Администрации </w:t>
      </w:r>
      <w:r>
        <w:rPr>
          <w:rFonts w:eastAsiaTheme="majorEastAsia"/>
          <w:sz w:val="28"/>
          <w:szCs w:val="28"/>
        </w:rPr>
        <w:t>Андрейковского</w:t>
      </w:r>
      <w:r w:rsidR="00C44C15" w:rsidRPr="00C44C15">
        <w:rPr>
          <w:rFonts w:eastAsiaTheme="majorEastAsia"/>
          <w:sz w:val="28"/>
          <w:szCs w:val="28"/>
        </w:rPr>
        <w:t xml:space="preserve"> сельского поселения Вяземского района Смоленской области необходимо </w:t>
      </w:r>
      <w:bookmarkStart w:id="32" w:name="_Hlk151390254"/>
      <w:r w:rsidR="00C44C15" w:rsidRPr="00C44C15">
        <w:rPr>
          <w:rFonts w:eastAsiaTheme="majorEastAsia"/>
          <w:sz w:val="28"/>
          <w:szCs w:val="28"/>
        </w:rPr>
        <w:t xml:space="preserve">проект постановления Администрации </w:t>
      </w:r>
      <w:r>
        <w:rPr>
          <w:rFonts w:eastAsiaTheme="majorEastAsia"/>
          <w:sz w:val="28"/>
          <w:szCs w:val="28"/>
        </w:rPr>
        <w:t>Андрейковского</w:t>
      </w:r>
      <w:r w:rsidR="00C44C15" w:rsidRPr="00C44C15">
        <w:rPr>
          <w:rFonts w:eastAsiaTheme="majorEastAsia"/>
          <w:sz w:val="28"/>
          <w:szCs w:val="28"/>
        </w:rPr>
        <w:t xml:space="preserve"> сельского поселения</w:t>
      </w:r>
      <w:r w:rsidR="00C44C15" w:rsidRPr="00C44C15">
        <w:rPr>
          <w:rFonts w:asciiTheme="majorHAnsi" w:eastAsiaTheme="majorEastAsia" w:hAnsiTheme="majorHAnsi" w:cstheme="majorBidi"/>
          <w:color w:val="365F91" w:themeColor="accent1" w:themeShade="BF"/>
          <w:sz w:val="28"/>
          <w:szCs w:val="28"/>
        </w:rPr>
        <w:t xml:space="preserve"> </w:t>
      </w:r>
      <w:r w:rsidR="00C44C15" w:rsidRPr="00C44C15">
        <w:rPr>
          <w:rFonts w:eastAsiaTheme="majorEastAsia"/>
          <w:sz w:val="28"/>
          <w:szCs w:val="28"/>
        </w:rPr>
        <w:t xml:space="preserve">Вяземского района Смоленской области «Об утверждении перечня главных администраторов доходов бюджета </w:t>
      </w:r>
      <w:r>
        <w:rPr>
          <w:rFonts w:eastAsiaTheme="majorEastAsia"/>
          <w:sz w:val="28"/>
          <w:szCs w:val="28"/>
        </w:rPr>
        <w:t>Андрейковского</w:t>
      </w:r>
      <w:r w:rsidR="00C44C15" w:rsidRPr="00C44C15">
        <w:rPr>
          <w:rFonts w:eastAsiaTheme="majorEastAsia"/>
          <w:sz w:val="28"/>
          <w:szCs w:val="28"/>
        </w:rPr>
        <w:t xml:space="preserve"> сельского поселения Вяземского района Смоленской области», предоставленного к проекту решения о бюджете поселения на 2024 год и на плановый период 2025 и 2026 годов</w:t>
      </w:r>
      <w:bookmarkEnd w:id="32"/>
      <w:r w:rsidR="00C44C15" w:rsidRPr="00C44C15">
        <w:rPr>
          <w:rFonts w:eastAsiaTheme="majorEastAsia"/>
          <w:sz w:val="28"/>
          <w:szCs w:val="28"/>
        </w:rPr>
        <w:t>,  привести в соответствие с Приказом Минфина России от 01.06.2023 №80н «Об утверждении кодов (перечней кодов) бюджетной классификации Российской Федерации на 2024 год (на 2024 год и на плановый период 2025 и 2026 годов)».</w:t>
      </w:r>
    </w:p>
    <w:bookmarkEnd w:id="22"/>
    <w:p w:rsidR="00FF3F0A" w:rsidRDefault="00FF3F0A" w:rsidP="00FF3F0A">
      <w:pPr>
        <w:jc w:val="both"/>
      </w:pPr>
    </w:p>
    <w:p w:rsidR="004956D6" w:rsidRPr="00B757E1" w:rsidRDefault="004956D6" w:rsidP="004956D6">
      <w:pPr>
        <w:pStyle w:val="a3"/>
        <w:ind w:firstLine="709"/>
        <w:jc w:val="center"/>
        <w:rPr>
          <w:rFonts w:ascii="Times New Roman" w:hAnsi="Times New Roman" w:cs="Times New Roman"/>
          <w:sz w:val="28"/>
          <w:szCs w:val="28"/>
        </w:rPr>
      </w:pPr>
      <w:r w:rsidRPr="00B757E1">
        <w:rPr>
          <w:rFonts w:ascii="Times New Roman" w:hAnsi="Times New Roman" w:cs="Times New Roman"/>
          <w:b/>
          <w:sz w:val="28"/>
          <w:szCs w:val="28"/>
        </w:rPr>
        <w:t>Выводы</w:t>
      </w:r>
      <w:r w:rsidRPr="00B757E1">
        <w:rPr>
          <w:rFonts w:ascii="Times New Roman" w:hAnsi="Times New Roman" w:cs="Times New Roman"/>
          <w:sz w:val="28"/>
          <w:szCs w:val="28"/>
        </w:rPr>
        <w:t>:</w:t>
      </w:r>
    </w:p>
    <w:p w:rsidR="00C16764" w:rsidRPr="00B757E1" w:rsidRDefault="00C16764" w:rsidP="004956D6">
      <w:pPr>
        <w:pStyle w:val="a3"/>
        <w:ind w:firstLine="709"/>
        <w:jc w:val="center"/>
        <w:rPr>
          <w:rFonts w:ascii="Times New Roman" w:hAnsi="Times New Roman" w:cs="Times New Roman"/>
          <w:sz w:val="28"/>
          <w:szCs w:val="28"/>
        </w:rPr>
      </w:pPr>
    </w:p>
    <w:p w:rsidR="00C16764" w:rsidRDefault="00C16764" w:rsidP="00C16764">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Контрольно-ревизионной комиссией проанализированы предоставленные показатели проекта решения о бюджете, а также проверено наличие и оценено состояние нормативной и методической базы, регулирующей порядок формирования проекта бюджета поселения, в результате установлено:</w:t>
      </w:r>
    </w:p>
    <w:p w:rsidR="00C10E9C" w:rsidRDefault="00CF3E77" w:rsidP="00C10E9C">
      <w:pPr>
        <w:autoSpaceDE w:val="0"/>
        <w:autoSpaceDN w:val="0"/>
        <w:adjustRightInd w:val="0"/>
        <w:ind w:firstLine="709"/>
        <w:jc w:val="both"/>
        <w:rPr>
          <w:sz w:val="28"/>
          <w:szCs w:val="28"/>
        </w:rPr>
      </w:pPr>
      <w:r>
        <w:rPr>
          <w:sz w:val="28"/>
          <w:szCs w:val="28"/>
        </w:rPr>
        <w:t>1</w:t>
      </w:r>
      <w:r w:rsidR="00C10E9C" w:rsidRPr="002B3E86">
        <w:rPr>
          <w:sz w:val="28"/>
          <w:szCs w:val="28"/>
        </w:rPr>
        <w:t xml:space="preserve">. Проект решения о бюджете разработан в форме решения Совета депутатов </w:t>
      </w:r>
      <w:r w:rsidR="00CC377A">
        <w:rPr>
          <w:sz w:val="28"/>
          <w:szCs w:val="28"/>
        </w:rPr>
        <w:t>Андрейковского</w:t>
      </w:r>
      <w:r w:rsidR="00C10E9C" w:rsidRPr="002B3E86">
        <w:rPr>
          <w:sz w:val="28"/>
          <w:szCs w:val="28"/>
        </w:rPr>
        <w:t xml:space="preserve"> сельского поселения Вяземского района Смоленской области </w:t>
      </w:r>
      <w:r w:rsidR="009404CD">
        <w:rPr>
          <w:sz w:val="28"/>
          <w:szCs w:val="28"/>
        </w:rPr>
        <w:t>«О бюджете Андрейковского сельского поселения Вяземского района Смоленской области на 2024 год и плановый период 2025 и 2026 годов»</w:t>
      </w:r>
      <w:r w:rsidR="00C10E9C" w:rsidRPr="002B3E86">
        <w:rPr>
          <w:sz w:val="28"/>
          <w:szCs w:val="28"/>
        </w:rPr>
        <w:t>, что соответствует требованиям пункта 4 статьи 169 БК РФ и пункта 2 статьи 1 главы 1 Положения о бюджетном процессе.</w:t>
      </w:r>
    </w:p>
    <w:p w:rsidR="00C10E9C" w:rsidRDefault="00CF3E77" w:rsidP="006042BD">
      <w:pPr>
        <w:autoSpaceDE w:val="0"/>
        <w:autoSpaceDN w:val="0"/>
        <w:adjustRightInd w:val="0"/>
        <w:ind w:firstLine="709"/>
        <w:jc w:val="both"/>
        <w:rPr>
          <w:sz w:val="28"/>
          <w:szCs w:val="28"/>
        </w:rPr>
      </w:pPr>
      <w:r>
        <w:rPr>
          <w:sz w:val="28"/>
          <w:szCs w:val="28"/>
        </w:rPr>
        <w:t>2</w:t>
      </w:r>
      <w:r w:rsidR="00C10E9C">
        <w:rPr>
          <w:sz w:val="28"/>
          <w:szCs w:val="28"/>
        </w:rPr>
        <w:t xml:space="preserve">. Замечания к проекту решения </w:t>
      </w:r>
      <w:r w:rsidR="00C10E9C" w:rsidRPr="002B3E86">
        <w:rPr>
          <w:sz w:val="28"/>
          <w:szCs w:val="28"/>
        </w:rPr>
        <w:t xml:space="preserve">Совета депутатов </w:t>
      </w:r>
      <w:r w:rsidR="00CC377A">
        <w:rPr>
          <w:sz w:val="28"/>
          <w:szCs w:val="28"/>
        </w:rPr>
        <w:t>Андрейковского</w:t>
      </w:r>
      <w:r w:rsidR="00C10E9C" w:rsidRPr="002B3E86">
        <w:rPr>
          <w:sz w:val="28"/>
          <w:szCs w:val="28"/>
        </w:rPr>
        <w:t xml:space="preserve"> сельского поселения Вяземского района Смоленской области </w:t>
      </w:r>
      <w:r w:rsidR="009404CD">
        <w:rPr>
          <w:sz w:val="28"/>
          <w:szCs w:val="28"/>
        </w:rPr>
        <w:t>«О бюджете Андрейковского сельского поселения Вяземского района Смоленской области на 2024 год и плановый период 2025 и 2026 годов»</w:t>
      </w:r>
      <w:r w:rsidR="00C10E9C">
        <w:rPr>
          <w:sz w:val="28"/>
          <w:szCs w:val="28"/>
        </w:rPr>
        <w:t>:</w:t>
      </w:r>
      <w:r w:rsidR="00835A93">
        <w:rPr>
          <w:sz w:val="28"/>
          <w:szCs w:val="28"/>
        </w:rPr>
        <w:t xml:space="preserve"> </w:t>
      </w:r>
    </w:p>
    <w:p w:rsidR="00A42D17" w:rsidRDefault="00985C79" w:rsidP="004627C2">
      <w:pPr>
        <w:pStyle w:val="a8"/>
        <w:autoSpaceDE w:val="0"/>
        <w:autoSpaceDN w:val="0"/>
        <w:adjustRightInd w:val="0"/>
        <w:ind w:left="0" w:firstLine="284"/>
        <w:jc w:val="both"/>
        <w:rPr>
          <w:sz w:val="28"/>
          <w:szCs w:val="28"/>
        </w:rPr>
      </w:pPr>
      <w:r>
        <w:rPr>
          <w:sz w:val="28"/>
          <w:szCs w:val="28"/>
        </w:rPr>
        <w:t>2.1 В</w:t>
      </w:r>
      <w:r w:rsidR="00A42D17" w:rsidRPr="00A42D17">
        <w:rPr>
          <w:sz w:val="28"/>
          <w:szCs w:val="28"/>
        </w:rPr>
        <w:t xml:space="preserve"> нарушение Приказа Минфина России от 01.08.2023 №80н «Об утверждении кодов (перечней кодов) бюджетной классификации Российской Федерации на 2024 год (на 2024 год и на плановый период 2025 и 2026 годов)» в проекте постановления Администрации </w:t>
      </w:r>
      <w:r w:rsidR="00A42D17">
        <w:rPr>
          <w:sz w:val="28"/>
          <w:szCs w:val="28"/>
        </w:rPr>
        <w:t>Андрейковского</w:t>
      </w:r>
      <w:r w:rsidR="00A42D17" w:rsidRPr="00A42D17">
        <w:rPr>
          <w:sz w:val="28"/>
          <w:szCs w:val="28"/>
        </w:rPr>
        <w:t xml:space="preserve"> сельского поселения Вяземского района Смоленской области «Об утверждении перечня главных администраторов доходов бюджета </w:t>
      </w:r>
      <w:r w:rsidR="00A42D17">
        <w:rPr>
          <w:sz w:val="28"/>
          <w:szCs w:val="28"/>
        </w:rPr>
        <w:t>Андрейковского</w:t>
      </w:r>
      <w:r w:rsidR="00A42D17" w:rsidRPr="00A42D17">
        <w:rPr>
          <w:sz w:val="28"/>
          <w:szCs w:val="28"/>
        </w:rPr>
        <w:t xml:space="preserve"> сельского поселения Вяземского района Смоленской области» к проекту решения о </w:t>
      </w:r>
      <w:r w:rsidR="00A42D17" w:rsidRPr="00A42D17">
        <w:rPr>
          <w:sz w:val="28"/>
          <w:szCs w:val="28"/>
        </w:rPr>
        <w:lastRenderedPageBreak/>
        <w:t xml:space="preserve">бюджете неверно указаны наименования кодов бюджетной классификации </w:t>
      </w:r>
      <w:r w:rsidR="00A42D17">
        <w:rPr>
          <w:sz w:val="28"/>
          <w:szCs w:val="28"/>
        </w:rPr>
        <w:t>согласно таблице 8.</w:t>
      </w:r>
    </w:p>
    <w:p w:rsidR="00985C79" w:rsidRDefault="00985C79" w:rsidP="00985C79">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Pr="00985C79">
        <w:rPr>
          <w:rFonts w:ascii="Times New Roman" w:hAnsi="Times New Roman" w:cs="Times New Roman"/>
          <w:sz w:val="28"/>
          <w:szCs w:val="28"/>
        </w:rPr>
        <w:t>2.2</w:t>
      </w:r>
      <w:r>
        <w:rPr>
          <w:sz w:val="28"/>
          <w:szCs w:val="28"/>
        </w:rPr>
        <w:t xml:space="preserve"> </w:t>
      </w:r>
      <w:r>
        <w:rPr>
          <w:rFonts w:ascii="Times New Roman" w:hAnsi="Times New Roman" w:cs="Times New Roman"/>
          <w:sz w:val="28"/>
          <w:szCs w:val="28"/>
        </w:rPr>
        <w:t xml:space="preserve">Сумма резервного фонда на 2026 год, в пункте 18 проекта решения о бюджете не соответствует приложению 8 к проекту решения. Согласно приложения 8 резервный фонд на 2026 год планируется в сумме </w:t>
      </w:r>
      <w:r w:rsidRPr="00985C79">
        <w:rPr>
          <w:rFonts w:ascii="Times New Roman" w:hAnsi="Times New Roman" w:cs="Times New Roman"/>
          <w:b/>
          <w:sz w:val="28"/>
          <w:szCs w:val="28"/>
        </w:rPr>
        <w:t>19,8</w:t>
      </w:r>
      <w:r>
        <w:rPr>
          <w:rFonts w:ascii="Times New Roman" w:hAnsi="Times New Roman" w:cs="Times New Roman"/>
          <w:sz w:val="28"/>
          <w:szCs w:val="28"/>
        </w:rPr>
        <w:t xml:space="preserve"> тыс. рублей.</w:t>
      </w:r>
    </w:p>
    <w:p w:rsidR="00C10E9C" w:rsidRPr="002B3E86" w:rsidRDefault="00F11997" w:rsidP="00C10E9C">
      <w:pPr>
        <w:autoSpaceDE w:val="0"/>
        <w:autoSpaceDN w:val="0"/>
        <w:adjustRightInd w:val="0"/>
        <w:ind w:firstLine="709"/>
        <w:jc w:val="both"/>
        <w:rPr>
          <w:sz w:val="28"/>
          <w:szCs w:val="28"/>
        </w:rPr>
      </w:pPr>
      <w:r>
        <w:rPr>
          <w:sz w:val="28"/>
          <w:szCs w:val="28"/>
        </w:rPr>
        <w:t>3</w:t>
      </w:r>
      <w:r w:rsidR="00C10E9C" w:rsidRPr="002B3E86">
        <w:rPr>
          <w:sz w:val="28"/>
          <w:szCs w:val="28"/>
        </w:rPr>
        <w:t>. Проектом решения о бюджете предлагаются к утверждению доходы бюджета:</w:t>
      </w:r>
    </w:p>
    <w:p w:rsidR="004627C2" w:rsidRPr="00B757E1" w:rsidRDefault="004627C2" w:rsidP="004627C2">
      <w:pPr>
        <w:autoSpaceDE w:val="0"/>
        <w:autoSpaceDN w:val="0"/>
        <w:adjustRightInd w:val="0"/>
        <w:ind w:firstLine="709"/>
        <w:jc w:val="both"/>
        <w:rPr>
          <w:sz w:val="28"/>
          <w:szCs w:val="28"/>
        </w:rPr>
      </w:pPr>
      <w:r w:rsidRPr="00B757E1">
        <w:rPr>
          <w:sz w:val="28"/>
          <w:szCs w:val="28"/>
        </w:rPr>
        <w:t>1) на 202</w:t>
      </w:r>
      <w:r>
        <w:rPr>
          <w:sz w:val="28"/>
          <w:szCs w:val="28"/>
        </w:rPr>
        <w:t>4</w:t>
      </w:r>
      <w:r w:rsidRPr="00B757E1">
        <w:rPr>
          <w:sz w:val="28"/>
          <w:szCs w:val="28"/>
        </w:rPr>
        <w:t xml:space="preserve"> год в сумме </w:t>
      </w:r>
      <w:r>
        <w:rPr>
          <w:b/>
          <w:sz w:val="28"/>
          <w:szCs w:val="28"/>
        </w:rPr>
        <w:t>17 465,1</w:t>
      </w:r>
      <w:r w:rsidRPr="00B757E1">
        <w:rPr>
          <w:sz w:val="28"/>
          <w:szCs w:val="28"/>
        </w:rPr>
        <w:t xml:space="preserve"> тыс. рублей, из них:</w:t>
      </w:r>
    </w:p>
    <w:p w:rsidR="004627C2" w:rsidRPr="00B757E1" w:rsidRDefault="004627C2" w:rsidP="004627C2">
      <w:pPr>
        <w:autoSpaceDE w:val="0"/>
        <w:autoSpaceDN w:val="0"/>
        <w:adjustRightInd w:val="0"/>
        <w:ind w:firstLine="709"/>
        <w:jc w:val="both"/>
        <w:rPr>
          <w:sz w:val="28"/>
          <w:szCs w:val="28"/>
        </w:rPr>
      </w:pPr>
      <w:r w:rsidRPr="00B757E1">
        <w:rPr>
          <w:sz w:val="28"/>
          <w:szCs w:val="28"/>
        </w:rPr>
        <w:t xml:space="preserve">- собственные доходы в сумме </w:t>
      </w:r>
      <w:r w:rsidRPr="00265E4A">
        <w:rPr>
          <w:b/>
          <w:sz w:val="28"/>
          <w:szCs w:val="28"/>
        </w:rPr>
        <w:t>9</w:t>
      </w:r>
      <w:r>
        <w:rPr>
          <w:b/>
          <w:sz w:val="28"/>
          <w:szCs w:val="28"/>
        </w:rPr>
        <w:t xml:space="preserve"> 138,1 </w:t>
      </w:r>
      <w:r w:rsidRPr="00B757E1">
        <w:rPr>
          <w:sz w:val="28"/>
          <w:szCs w:val="28"/>
        </w:rPr>
        <w:t xml:space="preserve">тыс. рублей: налоговые доходы в сумме </w:t>
      </w:r>
      <w:r>
        <w:rPr>
          <w:b/>
          <w:sz w:val="28"/>
          <w:szCs w:val="28"/>
        </w:rPr>
        <w:t>9 036,5</w:t>
      </w:r>
      <w:r w:rsidRPr="00B757E1">
        <w:rPr>
          <w:sz w:val="28"/>
          <w:szCs w:val="28"/>
        </w:rPr>
        <w:t xml:space="preserve"> тыс. рублей, неналоговые доходы в сумме </w:t>
      </w:r>
      <w:r>
        <w:rPr>
          <w:b/>
          <w:sz w:val="28"/>
          <w:szCs w:val="28"/>
        </w:rPr>
        <w:t>101,6</w:t>
      </w:r>
      <w:r w:rsidRPr="00B757E1">
        <w:rPr>
          <w:sz w:val="28"/>
          <w:szCs w:val="28"/>
        </w:rPr>
        <w:t xml:space="preserve"> тыс. рублей;</w:t>
      </w:r>
    </w:p>
    <w:p w:rsidR="004627C2" w:rsidRPr="00B757E1" w:rsidRDefault="004627C2" w:rsidP="004627C2">
      <w:pPr>
        <w:autoSpaceDE w:val="0"/>
        <w:autoSpaceDN w:val="0"/>
        <w:adjustRightInd w:val="0"/>
        <w:ind w:firstLine="709"/>
        <w:jc w:val="both"/>
        <w:rPr>
          <w:sz w:val="28"/>
          <w:szCs w:val="28"/>
        </w:rPr>
      </w:pPr>
      <w:r w:rsidRPr="00B757E1">
        <w:rPr>
          <w:sz w:val="28"/>
          <w:szCs w:val="28"/>
        </w:rPr>
        <w:t xml:space="preserve">- безвозмездные поступления в сумме </w:t>
      </w:r>
      <w:r>
        <w:rPr>
          <w:b/>
          <w:sz w:val="28"/>
          <w:szCs w:val="28"/>
        </w:rPr>
        <w:t>8 327,0</w:t>
      </w:r>
      <w:r w:rsidRPr="00B757E1">
        <w:rPr>
          <w:sz w:val="28"/>
          <w:szCs w:val="28"/>
        </w:rPr>
        <w:t xml:space="preserve"> тыс. рублей;</w:t>
      </w:r>
    </w:p>
    <w:p w:rsidR="004627C2" w:rsidRPr="00B757E1" w:rsidRDefault="004627C2" w:rsidP="004627C2">
      <w:pPr>
        <w:autoSpaceDE w:val="0"/>
        <w:autoSpaceDN w:val="0"/>
        <w:adjustRightInd w:val="0"/>
        <w:ind w:firstLine="709"/>
        <w:jc w:val="both"/>
        <w:rPr>
          <w:sz w:val="28"/>
          <w:szCs w:val="28"/>
        </w:rPr>
      </w:pPr>
      <w:r w:rsidRPr="00B757E1">
        <w:rPr>
          <w:sz w:val="28"/>
          <w:szCs w:val="28"/>
        </w:rPr>
        <w:t>2) на 202</w:t>
      </w:r>
      <w:r>
        <w:rPr>
          <w:sz w:val="28"/>
          <w:szCs w:val="28"/>
        </w:rPr>
        <w:t>5</w:t>
      </w:r>
      <w:r w:rsidRPr="00B757E1">
        <w:rPr>
          <w:sz w:val="28"/>
          <w:szCs w:val="28"/>
        </w:rPr>
        <w:t xml:space="preserve"> год в сумме </w:t>
      </w:r>
      <w:r>
        <w:rPr>
          <w:b/>
          <w:sz w:val="28"/>
          <w:szCs w:val="28"/>
        </w:rPr>
        <w:t xml:space="preserve">13 911,3 </w:t>
      </w:r>
      <w:r w:rsidRPr="00B757E1">
        <w:rPr>
          <w:sz w:val="28"/>
          <w:szCs w:val="28"/>
        </w:rPr>
        <w:t>тыс. рублей, из них:</w:t>
      </w:r>
    </w:p>
    <w:p w:rsidR="004627C2" w:rsidRPr="00B757E1" w:rsidRDefault="004627C2" w:rsidP="004627C2">
      <w:pPr>
        <w:autoSpaceDE w:val="0"/>
        <w:autoSpaceDN w:val="0"/>
        <w:adjustRightInd w:val="0"/>
        <w:ind w:firstLine="709"/>
        <w:jc w:val="both"/>
        <w:rPr>
          <w:sz w:val="28"/>
          <w:szCs w:val="28"/>
        </w:rPr>
      </w:pPr>
      <w:r w:rsidRPr="00B757E1">
        <w:rPr>
          <w:sz w:val="28"/>
          <w:szCs w:val="28"/>
        </w:rPr>
        <w:t xml:space="preserve">- собственные доходы в сумме </w:t>
      </w:r>
      <w:r>
        <w:rPr>
          <w:b/>
          <w:sz w:val="28"/>
          <w:szCs w:val="28"/>
        </w:rPr>
        <w:t xml:space="preserve">9 177,8 </w:t>
      </w:r>
      <w:r w:rsidRPr="00B757E1">
        <w:rPr>
          <w:sz w:val="28"/>
          <w:szCs w:val="28"/>
        </w:rPr>
        <w:t xml:space="preserve">тыс. рублей: налоговые доходы в сумме </w:t>
      </w:r>
      <w:r>
        <w:rPr>
          <w:b/>
          <w:sz w:val="28"/>
          <w:szCs w:val="28"/>
        </w:rPr>
        <w:t>9 072,2</w:t>
      </w:r>
      <w:r w:rsidRPr="00B757E1">
        <w:rPr>
          <w:sz w:val="28"/>
          <w:szCs w:val="28"/>
        </w:rPr>
        <w:t xml:space="preserve"> тыс. рублей, неналоговые доходы в сумме </w:t>
      </w:r>
      <w:r>
        <w:rPr>
          <w:b/>
          <w:sz w:val="28"/>
          <w:szCs w:val="28"/>
        </w:rPr>
        <w:t>105,6</w:t>
      </w:r>
      <w:r w:rsidRPr="00B757E1">
        <w:rPr>
          <w:sz w:val="28"/>
          <w:szCs w:val="28"/>
        </w:rPr>
        <w:t xml:space="preserve"> тыс. рублей;</w:t>
      </w:r>
    </w:p>
    <w:p w:rsidR="004627C2" w:rsidRPr="00B757E1" w:rsidRDefault="004627C2" w:rsidP="004627C2">
      <w:pPr>
        <w:autoSpaceDE w:val="0"/>
        <w:autoSpaceDN w:val="0"/>
        <w:adjustRightInd w:val="0"/>
        <w:ind w:firstLine="709"/>
        <w:jc w:val="both"/>
        <w:rPr>
          <w:sz w:val="28"/>
          <w:szCs w:val="28"/>
        </w:rPr>
      </w:pPr>
      <w:r w:rsidRPr="00B757E1">
        <w:rPr>
          <w:sz w:val="28"/>
          <w:szCs w:val="28"/>
        </w:rPr>
        <w:t xml:space="preserve">- безвозмездные поступления в сумме </w:t>
      </w:r>
      <w:r>
        <w:rPr>
          <w:b/>
          <w:sz w:val="28"/>
          <w:szCs w:val="28"/>
        </w:rPr>
        <w:t>4 733,5</w:t>
      </w:r>
      <w:r w:rsidRPr="00B757E1">
        <w:rPr>
          <w:sz w:val="28"/>
          <w:szCs w:val="28"/>
        </w:rPr>
        <w:t xml:space="preserve"> тыс. рублей;</w:t>
      </w:r>
    </w:p>
    <w:p w:rsidR="004627C2" w:rsidRPr="00B757E1" w:rsidRDefault="004627C2" w:rsidP="004627C2">
      <w:pPr>
        <w:autoSpaceDE w:val="0"/>
        <w:autoSpaceDN w:val="0"/>
        <w:adjustRightInd w:val="0"/>
        <w:ind w:firstLine="709"/>
        <w:jc w:val="both"/>
        <w:rPr>
          <w:sz w:val="28"/>
          <w:szCs w:val="28"/>
        </w:rPr>
      </w:pPr>
      <w:r w:rsidRPr="00B757E1">
        <w:rPr>
          <w:sz w:val="28"/>
          <w:szCs w:val="28"/>
        </w:rPr>
        <w:t>3) на 202</w:t>
      </w:r>
      <w:r>
        <w:rPr>
          <w:sz w:val="28"/>
          <w:szCs w:val="28"/>
        </w:rPr>
        <w:t>6</w:t>
      </w:r>
      <w:r w:rsidRPr="00B757E1">
        <w:rPr>
          <w:sz w:val="28"/>
          <w:szCs w:val="28"/>
        </w:rPr>
        <w:t xml:space="preserve"> год в сумме </w:t>
      </w:r>
      <w:r>
        <w:rPr>
          <w:b/>
          <w:sz w:val="28"/>
          <w:szCs w:val="28"/>
        </w:rPr>
        <w:t>13 540,2</w:t>
      </w:r>
      <w:r w:rsidRPr="00B757E1">
        <w:rPr>
          <w:sz w:val="28"/>
          <w:szCs w:val="28"/>
        </w:rPr>
        <w:t xml:space="preserve"> тыс. рублей, из них:</w:t>
      </w:r>
    </w:p>
    <w:p w:rsidR="004627C2" w:rsidRPr="00B757E1" w:rsidRDefault="004627C2" w:rsidP="004627C2">
      <w:pPr>
        <w:autoSpaceDE w:val="0"/>
        <w:autoSpaceDN w:val="0"/>
        <w:adjustRightInd w:val="0"/>
        <w:ind w:firstLine="709"/>
        <w:jc w:val="both"/>
        <w:rPr>
          <w:sz w:val="28"/>
          <w:szCs w:val="28"/>
        </w:rPr>
      </w:pPr>
      <w:r w:rsidRPr="00B757E1">
        <w:rPr>
          <w:sz w:val="28"/>
          <w:szCs w:val="28"/>
        </w:rPr>
        <w:t xml:space="preserve">- собственные доходы в сумме </w:t>
      </w:r>
      <w:r>
        <w:rPr>
          <w:b/>
          <w:sz w:val="28"/>
          <w:szCs w:val="28"/>
        </w:rPr>
        <w:t>9 515,1</w:t>
      </w:r>
      <w:r w:rsidRPr="00B757E1">
        <w:rPr>
          <w:sz w:val="28"/>
          <w:szCs w:val="28"/>
        </w:rPr>
        <w:t xml:space="preserve"> тыс. рублей: налоговые доходы в сумме </w:t>
      </w:r>
      <w:r>
        <w:rPr>
          <w:b/>
          <w:sz w:val="28"/>
          <w:szCs w:val="28"/>
        </w:rPr>
        <w:t>9 405,3</w:t>
      </w:r>
      <w:r w:rsidRPr="00B757E1">
        <w:rPr>
          <w:sz w:val="28"/>
          <w:szCs w:val="28"/>
        </w:rPr>
        <w:t xml:space="preserve"> тыс. рублей, неналоговые доходы в сумме </w:t>
      </w:r>
      <w:r>
        <w:rPr>
          <w:b/>
          <w:sz w:val="28"/>
          <w:szCs w:val="28"/>
        </w:rPr>
        <w:t>109,8</w:t>
      </w:r>
      <w:r w:rsidRPr="00B757E1">
        <w:rPr>
          <w:sz w:val="28"/>
          <w:szCs w:val="28"/>
        </w:rPr>
        <w:t xml:space="preserve"> тыс. рублей;</w:t>
      </w:r>
    </w:p>
    <w:p w:rsidR="004627C2" w:rsidRPr="00B757E1" w:rsidRDefault="004627C2" w:rsidP="004627C2">
      <w:pPr>
        <w:autoSpaceDE w:val="0"/>
        <w:autoSpaceDN w:val="0"/>
        <w:adjustRightInd w:val="0"/>
        <w:ind w:firstLine="709"/>
        <w:jc w:val="both"/>
        <w:rPr>
          <w:sz w:val="28"/>
          <w:szCs w:val="28"/>
        </w:rPr>
      </w:pPr>
      <w:r w:rsidRPr="00B757E1">
        <w:rPr>
          <w:sz w:val="28"/>
          <w:szCs w:val="28"/>
        </w:rPr>
        <w:t xml:space="preserve">- безвозмездные поступления в сумме </w:t>
      </w:r>
      <w:r>
        <w:rPr>
          <w:b/>
          <w:sz w:val="28"/>
          <w:szCs w:val="28"/>
        </w:rPr>
        <w:t>4 025,1</w:t>
      </w:r>
      <w:r w:rsidRPr="00B757E1">
        <w:rPr>
          <w:sz w:val="28"/>
          <w:szCs w:val="28"/>
        </w:rPr>
        <w:t xml:space="preserve"> тыс. рублей.</w:t>
      </w:r>
    </w:p>
    <w:p w:rsidR="004627C2" w:rsidRPr="00B757E1" w:rsidRDefault="00F11997" w:rsidP="004627C2">
      <w:pPr>
        <w:pStyle w:val="a3"/>
        <w:ind w:firstLine="709"/>
        <w:jc w:val="both"/>
        <w:rPr>
          <w:rFonts w:ascii="Times New Roman" w:hAnsi="Times New Roman" w:cs="Times New Roman"/>
          <w:sz w:val="28"/>
          <w:szCs w:val="28"/>
        </w:rPr>
      </w:pPr>
      <w:r>
        <w:rPr>
          <w:rFonts w:ascii="Times New Roman" w:hAnsi="Times New Roman" w:cs="Times New Roman"/>
          <w:sz w:val="28"/>
          <w:szCs w:val="28"/>
        </w:rPr>
        <w:t>4</w:t>
      </w:r>
      <w:r w:rsidR="00C10E9C" w:rsidRPr="002B3E86">
        <w:rPr>
          <w:rFonts w:ascii="Times New Roman" w:hAnsi="Times New Roman" w:cs="Times New Roman"/>
          <w:sz w:val="28"/>
          <w:szCs w:val="28"/>
        </w:rPr>
        <w:t xml:space="preserve">. </w:t>
      </w:r>
      <w:bookmarkStart w:id="33" w:name="_Hlk90634842"/>
      <w:r w:rsidR="004627C2" w:rsidRPr="00B757E1">
        <w:rPr>
          <w:rFonts w:ascii="Times New Roman" w:hAnsi="Times New Roman" w:cs="Times New Roman"/>
          <w:sz w:val="28"/>
          <w:szCs w:val="28"/>
        </w:rPr>
        <w:t xml:space="preserve">Общий объем расходов бюджета </w:t>
      </w:r>
      <w:r w:rsidR="004627C2">
        <w:rPr>
          <w:rFonts w:ascii="Times New Roman" w:hAnsi="Times New Roman" w:cs="Times New Roman"/>
          <w:sz w:val="28"/>
          <w:szCs w:val="28"/>
        </w:rPr>
        <w:t>Андрейковского</w:t>
      </w:r>
      <w:r w:rsidR="004627C2" w:rsidRPr="00B757E1">
        <w:rPr>
          <w:rFonts w:ascii="Times New Roman" w:hAnsi="Times New Roman" w:cs="Times New Roman"/>
          <w:sz w:val="28"/>
          <w:szCs w:val="28"/>
        </w:rPr>
        <w:t xml:space="preserve"> сельского поселения на 202</w:t>
      </w:r>
      <w:r w:rsidR="004627C2">
        <w:rPr>
          <w:rFonts w:ascii="Times New Roman" w:hAnsi="Times New Roman" w:cs="Times New Roman"/>
          <w:sz w:val="28"/>
          <w:szCs w:val="28"/>
        </w:rPr>
        <w:t>4</w:t>
      </w:r>
      <w:r w:rsidR="004627C2" w:rsidRPr="00B757E1">
        <w:rPr>
          <w:rFonts w:ascii="Times New Roman" w:hAnsi="Times New Roman" w:cs="Times New Roman"/>
          <w:sz w:val="28"/>
          <w:szCs w:val="28"/>
        </w:rPr>
        <w:t xml:space="preserve"> год прогнозируется в сумме </w:t>
      </w:r>
      <w:r w:rsidR="004627C2">
        <w:rPr>
          <w:rFonts w:ascii="Times New Roman" w:hAnsi="Times New Roman" w:cs="Times New Roman"/>
          <w:b/>
          <w:sz w:val="28"/>
          <w:szCs w:val="28"/>
        </w:rPr>
        <w:t>17 465,1</w:t>
      </w:r>
      <w:r w:rsidR="004627C2" w:rsidRPr="00B757E1">
        <w:rPr>
          <w:rFonts w:ascii="Times New Roman" w:hAnsi="Times New Roman" w:cs="Times New Roman"/>
          <w:sz w:val="28"/>
          <w:szCs w:val="28"/>
        </w:rPr>
        <w:t xml:space="preserve"> тыс. рублей. В целом прогнозируемые расходы у</w:t>
      </w:r>
      <w:r w:rsidR="004627C2">
        <w:rPr>
          <w:rFonts w:ascii="Times New Roman" w:hAnsi="Times New Roman" w:cs="Times New Roman"/>
          <w:sz w:val="28"/>
          <w:szCs w:val="28"/>
        </w:rPr>
        <w:t xml:space="preserve">меньшатся </w:t>
      </w:r>
      <w:r w:rsidR="004627C2" w:rsidRPr="00B757E1">
        <w:rPr>
          <w:rFonts w:ascii="Times New Roman" w:hAnsi="Times New Roman" w:cs="Times New Roman"/>
          <w:sz w:val="28"/>
          <w:szCs w:val="28"/>
        </w:rPr>
        <w:t xml:space="preserve">на </w:t>
      </w:r>
      <w:r w:rsidR="004627C2">
        <w:rPr>
          <w:rFonts w:ascii="Times New Roman" w:hAnsi="Times New Roman" w:cs="Times New Roman"/>
          <w:b/>
          <w:sz w:val="28"/>
          <w:szCs w:val="28"/>
        </w:rPr>
        <w:t>2,0</w:t>
      </w:r>
      <w:r w:rsidR="004627C2" w:rsidRPr="00B757E1">
        <w:rPr>
          <w:rFonts w:ascii="Times New Roman" w:hAnsi="Times New Roman" w:cs="Times New Roman"/>
          <w:b/>
          <w:sz w:val="28"/>
          <w:szCs w:val="28"/>
        </w:rPr>
        <w:t>%</w:t>
      </w:r>
      <w:r w:rsidR="004627C2" w:rsidRPr="00B757E1">
        <w:rPr>
          <w:rFonts w:ascii="Times New Roman" w:hAnsi="Times New Roman" w:cs="Times New Roman"/>
          <w:sz w:val="28"/>
          <w:szCs w:val="28"/>
        </w:rPr>
        <w:t xml:space="preserve"> (</w:t>
      </w:r>
      <w:r w:rsidR="004627C2">
        <w:rPr>
          <w:rFonts w:ascii="Times New Roman" w:hAnsi="Times New Roman" w:cs="Times New Roman"/>
          <w:b/>
          <w:sz w:val="28"/>
          <w:szCs w:val="28"/>
        </w:rPr>
        <w:t xml:space="preserve">-353,7 </w:t>
      </w:r>
      <w:r w:rsidR="004627C2" w:rsidRPr="00B757E1">
        <w:rPr>
          <w:rFonts w:ascii="Times New Roman" w:hAnsi="Times New Roman" w:cs="Times New Roman"/>
          <w:sz w:val="28"/>
          <w:szCs w:val="28"/>
        </w:rPr>
        <w:t>тыс. рублей) по отношению к первоначальному плану 202</w:t>
      </w:r>
      <w:r w:rsidR="004627C2">
        <w:rPr>
          <w:rFonts w:ascii="Times New Roman" w:hAnsi="Times New Roman" w:cs="Times New Roman"/>
          <w:sz w:val="28"/>
          <w:szCs w:val="28"/>
        </w:rPr>
        <w:t>3</w:t>
      </w:r>
      <w:r w:rsidR="004627C2" w:rsidRPr="00B757E1">
        <w:rPr>
          <w:rFonts w:ascii="Times New Roman" w:hAnsi="Times New Roman" w:cs="Times New Roman"/>
          <w:sz w:val="28"/>
          <w:szCs w:val="28"/>
        </w:rPr>
        <w:t xml:space="preserve"> года. К ожидаемому исполнению 202</w:t>
      </w:r>
      <w:r w:rsidR="004627C2">
        <w:rPr>
          <w:rFonts w:ascii="Times New Roman" w:hAnsi="Times New Roman" w:cs="Times New Roman"/>
          <w:sz w:val="28"/>
          <w:szCs w:val="28"/>
        </w:rPr>
        <w:t>3</w:t>
      </w:r>
      <w:r w:rsidR="004627C2" w:rsidRPr="00B757E1">
        <w:rPr>
          <w:rFonts w:ascii="Times New Roman" w:hAnsi="Times New Roman" w:cs="Times New Roman"/>
          <w:sz w:val="28"/>
          <w:szCs w:val="28"/>
        </w:rPr>
        <w:t xml:space="preserve"> года расходы сельского поселения в 202</w:t>
      </w:r>
      <w:r w:rsidR="004627C2">
        <w:rPr>
          <w:rFonts w:ascii="Times New Roman" w:hAnsi="Times New Roman" w:cs="Times New Roman"/>
          <w:sz w:val="28"/>
          <w:szCs w:val="28"/>
        </w:rPr>
        <w:t>4</w:t>
      </w:r>
      <w:r w:rsidR="004627C2" w:rsidRPr="00B757E1">
        <w:rPr>
          <w:rFonts w:ascii="Times New Roman" w:hAnsi="Times New Roman" w:cs="Times New Roman"/>
          <w:sz w:val="28"/>
          <w:szCs w:val="28"/>
        </w:rPr>
        <w:t xml:space="preserve"> году прогнозируется с уменьшением на </w:t>
      </w:r>
      <w:r w:rsidR="004627C2">
        <w:rPr>
          <w:rFonts w:ascii="Times New Roman" w:hAnsi="Times New Roman" w:cs="Times New Roman"/>
          <w:b/>
          <w:sz w:val="28"/>
          <w:szCs w:val="28"/>
        </w:rPr>
        <w:t>44,8</w:t>
      </w:r>
      <w:r w:rsidR="004627C2" w:rsidRPr="00B757E1">
        <w:rPr>
          <w:rFonts w:ascii="Times New Roman" w:hAnsi="Times New Roman" w:cs="Times New Roman"/>
          <w:b/>
          <w:sz w:val="28"/>
          <w:szCs w:val="28"/>
        </w:rPr>
        <w:t>%</w:t>
      </w:r>
      <w:r w:rsidR="004627C2" w:rsidRPr="00B757E1">
        <w:rPr>
          <w:rFonts w:ascii="Times New Roman" w:hAnsi="Times New Roman" w:cs="Times New Roman"/>
          <w:sz w:val="28"/>
          <w:szCs w:val="28"/>
        </w:rPr>
        <w:t xml:space="preserve"> (-</w:t>
      </w:r>
      <w:r w:rsidR="004627C2">
        <w:rPr>
          <w:rFonts w:ascii="Times New Roman" w:hAnsi="Times New Roman" w:cs="Times New Roman"/>
          <w:b/>
          <w:sz w:val="28"/>
          <w:szCs w:val="28"/>
        </w:rPr>
        <w:t>14 147,7</w:t>
      </w:r>
      <w:r w:rsidR="004627C2" w:rsidRPr="00B757E1">
        <w:rPr>
          <w:rFonts w:ascii="Times New Roman" w:hAnsi="Times New Roman" w:cs="Times New Roman"/>
          <w:sz w:val="28"/>
          <w:szCs w:val="28"/>
        </w:rPr>
        <w:t xml:space="preserve"> тыс. рублей).</w:t>
      </w:r>
    </w:p>
    <w:p w:rsidR="004627C2" w:rsidRPr="00B757E1" w:rsidRDefault="004627C2" w:rsidP="004627C2">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Расходы поселения в 202</w:t>
      </w:r>
      <w:r>
        <w:rPr>
          <w:rFonts w:ascii="Times New Roman" w:hAnsi="Times New Roman" w:cs="Times New Roman"/>
          <w:sz w:val="28"/>
          <w:szCs w:val="28"/>
        </w:rPr>
        <w:t>5</w:t>
      </w:r>
      <w:r w:rsidRPr="00B757E1">
        <w:rPr>
          <w:rFonts w:ascii="Times New Roman" w:hAnsi="Times New Roman" w:cs="Times New Roman"/>
          <w:sz w:val="28"/>
          <w:szCs w:val="28"/>
        </w:rPr>
        <w:t xml:space="preserve"> году планируются с уменьшением к прогнозу 202</w:t>
      </w:r>
      <w:r>
        <w:rPr>
          <w:rFonts w:ascii="Times New Roman" w:hAnsi="Times New Roman" w:cs="Times New Roman"/>
          <w:sz w:val="28"/>
          <w:szCs w:val="28"/>
        </w:rPr>
        <w:t xml:space="preserve">4 </w:t>
      </w:r>
      <w:r w:rsidRPr="00B757E1">
        <w:rPr>
          <w:rFonts w:ascii="Times New Roman" w:hAnsi="Times New Roman" w:cs="Times New Roman"/>
          <w:sz w:val="28"/>
          <w:szCs w:val="28"/>
        </w:rPr>
        <w:t xml:space="preserve">года на </w:t>
      </w:r>
      <w:r>
        <w:rPr>
          <w:rFonts w:ascii="Times New Roman" w:hAnsi="Times New Roman" w:cs="Times New Roman"/>
          <w:b/>
          <w:sz w:val="28"/>
          <w:szCs w:val="28"/>
        </w:rPr>
        <w:t>20,3</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Pr="00B757E1">
        <w:rPr>
          <w:rFonts w:ascii="Times New Roman" w:hAnsi="Times New Roman" w:cs="Times New Roman"/>
          <w:b/>
          <w:sz w:val="28"/>
          <w:szCs w:val="28"/>
        </w:rPr>
        <w:t>-</w:t>
      </w:r>
      <w:r>
        <w:rPr>
          <w:rFonts w:ascii="Times New Roman" w:hAnsi="Times New Roman" w:cs="Times New Roman"/>
          <w:b/>
          <w:sz w:val="28"/>
          <w:szCs w:val="28"/>
        </w:rPr>
        <w:t>3 553,8</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в 202</w:t>
      </w:r>
      <w:r>
        <w:rPr>
          <w:rFonts w:ascii="Times New Roman" w:hAnsi="Times New Roman" w:cs="Times New Roman"/>
          <w:sz w:val="28"/>
          <w:szCs w:val="28"/>
        </w:rPr>
        <w:t>6</w:t>
      </w:r>
      <w:r w:rsidRPr="00B757E1">
        <w:rPr>
          <w:rFonts w:ascii="Times New Roman" w:hAnsi="Times New Roman" w:cs="Times New Roman"/>
          <w:sz w:val="28"/>
          <w:szCs w:val="28"/>
        </w:rPr>
        <w:t xml:space="preserve"> году с уменьшением к прогнозу 202</w:t>
      </w:r>
      <w:r>
        <w:rPr>
          <w:rFonts w:ascii="Times New Roman" w:hAnsi="Times New Roman" w:cs="Times New Roman"/>
          <w:sz w:val="28"/>
          <w:szCs w:val="28"/>
        </w:rPr>
        <w:t>5</w:t>
      </w:r>
      <w:r w:rsidRPr="00B757E1">
        <w:rPr>
          <w:rFonts w:ascii="Times New Roman" w:hAnsi="Times New Roman" w:cs="Times New Roman"/>
          <w:sz w:val="28"/>
          <w:szCs w:val="28"/>
        </w:rPr>
        <w:t xml:space="preserve"> года на </w:t>
      </w:r>
      <w:r>
        <w:rPr>
          <w:rFonts w:ascii="Times New Roman" w:hAnsi="Times New Roman" w:cs="Times New Roman"/>
          <w:b/>
          <w:sz w:val="28"/>
          <w:szCs w:val="28"/>
        </w:rPr>
        <w:t>2,7</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Pr="00B757E1">
        <w:rPr>
          <w:rFonts w:ascii="Times New Roman" w:hAnsi="Times New Roman" w:cs="Times New Roman"/>
          <w:b/>
          <w:sz w:val="28"/>
          <w:szCs w:val="28"/>
        </w:rPr>
        <w:t>-</w:t>
      </w:r>
      <w:r>
        <w:rPr>
          <w:rFonts w:ascii="Times New Roman" w:hAnsi="Times New Roman" w:cs="Times New Roman"/>
          <w:b/>
          <w:sz w:val="28"/>
          <w:szCs w:val="28"/>
        </w:rPr>
        <w:t>371,1</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w:t>
      </w:r>
    </w:p>
    <w:p w:rsidR="00C10E9C" w:rsidRPr="00FB12C8" w:rsidRDefault="00F11997" w:rsidP="004627C2">
      <w:pPr>
        <w:pStyle w:val="a3"/>
        <w:ind w:firstLine="709"/>
        <w:jc w:val="both"/>
        <w:rPr>
          <w:rFonts w:ascii="Times New Roman" w:hAnsi="Times New Roman" w:cs="Times New Roman"/>
          <w:sz w:val="28"/>
          <w:szCs w:val="28"/>
        </w:rPr>
      </w:pPr>
      <w:r>
        <w:rPr>
          <w:rFonts w:ascii="Times New Roman" w:hAnsi="Times New Roman" w:cs="Times New Roman"/>
          <w:sz w:val="28"/>
          <w:szCs w:val="28"/>
        </w:rPr>
        <w:t>5</w:t>
      </w:r>
      <w:r w:rsidR="00C10E9C">
        <w:rPr>
          <w:rFonts w:ascii="Times New Roman" w:hAnsi="Times New Roman" w:cs="Times New Roman"/>
          <w:sz w:val="28"/>
          <w:szCs w:val="28"/>
        </w:rPr>
        <w:t>.</w:t>
      </w:r>
      <w:r>
        <w:rPr>
          <w:rFonts w:ascii="Times New Roman" w:hAnsi="Times New Roman" w:cs="Times New Roman"/>
          <w:sz w:val="28"/>
          <w:szCs w:val="28"/>
        </w:rPr>
        <w:t xml:space="preserve"> </w:t>
      </w:r>
      <w:r w:rsidR="00A03C33">
        <w:rPr>
          <w:rFonts w:ascii="Times New Roman" w:hAnsi="Times New Roman" w:cs="Times New Roman"/>
          <w:sz w:val="28"/>
          <w:szCs w:val="28"/>
        </w:rPr>
        <w:t xml:space="preserve">Предоставлен проект </w:t>
      </w:r>
      <w:r w:rsidR="00A03C33" w:rsidRPr="00B757E1">
        <w:rPr>
          <w:rFonts w:ascii="Times New Roman" w:hAnsi="Times New Roman" w:cs="Times New Roman"/>
          <w:sz w:val="28"/>
          <w:szCs w:val="28"/>
        </w:rPr>
        <w:t>постановлени</w:t>
      </w:r>
      <w:r w:rsidR="00A03C33">
        <w:rPr>
          <w:rFonts w:ascii="Times New Roman" w:hAnsi="Times New Roman" w:cs="Times New Roman"/>
          <w:sz w:val="28"/>
          <w:szCs w:val="28"/>
        </w:rPr>
        <w:t>я</w:t>
      </w:r>
      <w:r w:rsidR="00A03C33" w:rsidRPr="00B757E1">
        <w:rPr>
          <w:rFonts w:ascii="Times New Roman" w:hAnsi="Times New Roman" w:cs="Times New Roman"/>
          <w:sz w:val="28"/>
          <w:szCs w:val="28"/>
        </w:rPr>
        <w:t xml:space="preserve"> Администрации </w:t>
      </w:r>
      <w:r w:rsidR="00A03C33">
        <w:rPr>
          <w:rFonts w:ascii="Times New Roman" w:hAnsi="Times New Roman" w:cs="Times New Roman"/>
          <w:sz w:val="28"/>
          <w:szCs w:val="28"/>
        </w:rPr>
        <w:t>Андрейковского</w:t>
      </w:r>
      <w:r w:rsidR="00A03C33" w:rsidRPr="00B757E1">
        <w:rPr>
          <w:rFonts w:ascii="Times New Roman" w:hAnsi="Times New Roman" w:cs="Times New Roman"/>
          <w:sz w:val="28"/>
          <w:szCs w:val="28"/>
        </w:rPr>
        <w:t xml:space="preserve"> сельского поселения Вяземского района Смоленской области </w:t>
      </w:r>
      <w:r w:rsidR="00A03C33">
        <w:rPr>
          <w:rFonts w:ascii="Times New Roman" w:hAnsi="Times New Roman" w:cs="Times New Roman"/>
          <w:sz w:val="28"/>
          <w:szCs w:val="28"/>
        </w:rPr>
        <w:t xml:space="preserve">«Об утверждении </w:t>
      </w:r>
      <w:r w:rsidR="00C10E9C" w:rsidRPr="00B757E1">
        <w:rPr>
          <w:rFonts w:ascii="Times New Roman" w:hAnsi="Times New Roman" w:cs="Times New Roman"/>
          <w:sz w:val="28"/>
          <w:szCs w:val="28"/>
        </w:rPr>
        <w:t>Перечн</w:t>
      </w:r>
      <w:r w:rsidR="00A03C33">
        <w:rPr>
          <w:rFonts w:ascii="Times New Roman" w:hAnsi="Times New Roman" w:cs="Times New Roman"/>
          <w:sz w:val="28"/>
          <w:szCs w:val="28"/>
        </w:rPr>
        <w:t>я</w:t>
      </w:r>
      <w:r w:rsidR="00C10E9C" w:rsidRPr="00B757E1">
        <w:rPr>
          <w:rFonts w:ascii="Times New Roman" w:hAnsi="Times New Roman" w:cs="Times New Roman"/>
          <w:sz w:val="28"/>
          <w:szCs w:val="28"/>
        </w:rPr>
        <w:t xml:space="preserve"> муниципальных программ </w:t>
      </w:r>
      <w:r w:rsidR="00CC377A">
        <w:rPr>
          <w:rFonts w:ascii="Times New Roman" w:hAnsi="Times New Roman" w:cs="Times New Roman"/>
          <w:sz w:val="28"/>
          <w:szCs w:val="28"/>
        </w:rPr>
        <w:t>Андрейковского</w:t>
      </w:r>
      <w:r w:rsidR="00C10E9C" w:rsidRPr="00B757E1">
        <w:rPr>
          <w:rFonts w:ascii="Times New Roman" w:hAnsi="Times New Roman" w:cs="Times New Roman"/>
          <w:sz w:val="28"/>
          <w:szCs w:val="28"/>
        </w:rPr>
        <w:t xml:space="preserve"> сельского поселения Вяземского района Смоленской области</w:t>
      </w:r>
      <w:r w:rsidR="00A03C33">
        <w:rPr>
          <w:rFonts w:ascii="Times New Roman" w:hAnsi="Times New Roman" w:cs="Times New Roman"/>
          <w:sz w:val="28"/>
          <w:szCs w:val="28"/>
        </w:rPr>
        <w:t>»,</w:t>
      </w:r>
      <w:r w:rsidR="00C10E9C" w:rsidRPr="00B757E1">
        <w:rPr>
          <w:rFonts w:ascii="Times New Roman" w:hAnsi="Times New Roman" w:cs="Times New Roman"/>
          <w:sz w:val="28"/>
          <w:szCs w:val="28"/>
        </w:rPr>
        <w:t xml:space="preserve"> в который </w:t>
      </w:r>
      <w:r w:rsidR="00C10E9C" w:rsidRPr="00FB12C8">
        <w:rPr>
          <w:rFonts w:ascii="Times New Roman" w:hAnsi="Times New Roman" w:cs="Times New Roman"/>
          <w:sz w:val="28"/>
          <w:szCs w:val="28"/>
        </w:rPr>
        <w:t xml:space="preserve">включены </w:t>
      </w:r>
      <w:r w:rsidR="00A03C33">
        <w:rPr>
          <w:rFonts w:ascii="Times New Roman" w:hAnsi="Times New Roman" w:cs="Times New Roman"/>
          <w:sz w:val="28"/>
          <w:szCs w:val="28"/>
        </w:rPr>
        <w:t>1</w:t>
      </w:r>
      <w:r w:rsidR="001404AA">
        <w:rPr>
          <w:rFonts w:ascii="Times New Roman" w:hAnsi="Times New Roman" w:cs="Times New Roman"/>
          <w:sz w:val="28"/>
          <w:szCs w:val="28"/>
        </w:rPr>
        <w:t>5</w:t>
      </w:r>
      <w:r w:rsidR="00C10E9C" w:rsidRPr="00FB12C8">
        <w:rPr>
          <w:rFonts w:ascii="Times New Roman" w:hAnsi="Times New Roman" w:cs="Times New Roman"/>
          <w:sz w:val="28"/>
          <w:szCs w:val="28"/>
        </w:rPr>
        <w:t xml:space="preserve"> муниципальных програм</w:t>
      </w:r>
      <w:r w:rsidR="00B238F0">
        <w:rPr>
          <w:rFonts w:ascii="Times New Roman" w:hAnsi="Times New Roman" w:cs="Times New Roman"/>
          <w:sz w:val="28"/>
          <w:szCs w:val="28"/>
        </w:rPr>
        <w:t xml:space="preserve">м финансирование </w:t>
      </w:r>
      <w:r w:rsidR="004627C2">
        <w:rPr>
          <w:rFonts w:ascii="Times New Roman" w:hAnsi="Times New Roman" w:cs="Times New Roman"/>
          <w:sz w:val="28"/>
          <w:szCs w:val="28"/>
        </w:rPr>
        <w:t>4</w:t>
      </w:r>
      <w:r w:rsidR="00B238F0">
        <w:rPr>
          <w:rFonts w:ascii="Times New Roman" w:hAnsi="Times New Roman" w:cs="Times New Roman"/>
          <w:sz w:val="28"/>
          <w:szCs w:val="28"/>
        </w:rPr>
        <w:t xml:space="preserve"> из которых </w:t>
      </w:r>
      <w:r w:rsidR="00782062">
        <w:rPr>
          <w:rFonts w:ascii="Times New Roman" w:hAnsi="Times New Roman" w:cs="Times New Roman"/>
          <w:sz w:val="28"/>
          <w:szCs w:val="28"/>
        </w:rPr>
        <w:t>на 2024 год и на пл</w:t>
      </w:r>
      <w:r w:rsidR="004627C2">
        <w:rPr>
          <w:rFonts w:ascii="Times New Roman" w:hAnsi="Times New Roman" w:cs="Times New Roman"/>
          <w:sz w:val="28"/>
          <w:szCs w:val="28"/>
        </w:rPr>
        <w:t>ановый период 2025 и 2026 годов</w:t>
      </w:r>
      <w:r w:rsidR="00B238F0">
        <w:rPr>
          <w:rFonts w:ascii="Times New Roman" w:hAnsi="Times New Roman" w:cs="Times New Roman"/>
          <w:sz w:val="28"/>
          <w:szCs w:val="28"/>
        </w:rPr>
        <w:t xml:space="preserve"> не планируется.</w:t>
      </w:r>
    </w:p>
    <w:bookmarkEnd w:id="33"/>
    <w:p w:rsidR="00C10E9C" w:rsidRPr="00FB12C8" w:rsidRDefault="004627C2" w:rsidP="00C10E9C">
      <w:pPr>
        <w:shd w:val="clear" w:color="auto" w:fill="FFFFFF"/>
        <w:ind w:firstLine="709"/>
        <w:jc w:val="both"/>
        <w:rPr>
          <w:sz w:val="28"/>
          <w:szCs w:val="28"/>
        </w:rPr>
      </w:pPr>
      <w:r>
        <w:rPr>
          <w:sz w:val="28"/>
          <w:szCs w:val="28"/>
        </w:rPr>
        <w:t>6</w:t>
      </w:r>
      <w:r w:rsidR="00C10E9C" w:rsidRPr="00FB12C8">
        <w:rPr>
          <w:sz w:val="28"/>
          <w:szCs w:val="28"/>
        </w:rPr>
        <w:t xml:space="preserve">. </w:t>
      </w:r>
      <w:r w:rsidR="00C10E9C">
        <w:rPr>
          <w:sz w:val="28"/>
          <w:szCs w:val="28"/>
        </w:rPr>
        <w:t>Проектом решения к</w:t>
      </w:r>
      <w:r w:rsidR="00C10E9C" w:rsidRPr="00FB12C8">
        <w:rPr>
          <w:sz w:val="28"/>
          <w:szCs w:val="28"/>
        </w:rPr>
        <w:t xml:space="preserve"> утверждению предлагаются:</w:t>
      </w:r>
    </w:p>
    <w:p w:rsidR="004627C2" w:rsidRPr="00B757E1" w:rsidRDefault="004627C2" w:rsidP="004627C2">
      <w:pPr>
        <w:shd w:val="clear" w:color="auto" w:fill="FFFFFF"/>
        <w:ind w:firstLine="709"/>
        <w:jc w:val="both"/>
        <w:rPr>
          <w:sz w:val="28"/>
          <w:szCs w:val="28"/>
        </w:rPr>
      </w:pPr>
      <w:r w:rsidRPr="00B757E1">
        <w:rPr>
          <w:sz w:val="28"/>
          <w:szCs w:val="28"/>
        </w:rPr>
        <w:t>1) на 202</w:t>
      </w:r>
      <w:r>
        <w:rPr>
          <w:sz w:val="28"/>
          <w:szCs w:val="28"/>
        </w:rPr>
        <w:t>4</w:t>
      </w:r>
      <w:r w:rsidRPr="00B757E1">
        <w:rPr>
          <w:sz w:val="28"/>
          <w:szCs w:val="28"/>
        </w:rPr>
        <w:t xml:space="preserve"> год:</w:t>
      </w:r>
    </w:p>
    <w:p w:rsidR="004627C2" w:rsidRPr="00B757E1" w:rsidRDefault="004627C2" w:rsidP="004627C2">
      <w:pPr>
        <w:shd w:val="clear" w:color="auto" w:fill="FFFFFF"/>
        <w:ind w:firstLine="709"/>
        <w:jc w:val="both"/>
        <w:rPr>
          <w:sz w:val="28"/>
          <w:szCs w:val="28"/>
        </w:rPr>
      </w:pPr>
      <w:r w:rsidRPr="00B757E1">
        <w:rPr>
          <w:sz w:val="28"/>
          <w:szCs w:val="28"/>
        </w:rPr>
        <w:t xml:space="preserve">- программные расходы в сумме </w:t>
      </w:r>
      <w:r>
        <w:rPr>
          <w:b/>
          <w:sz w:val="28"/>
          <w:szCs w:val="28"/>
        </w:rPr>
        <w:t>15 355,1</w:t>
      </w:r>
      <w:r w:rsidRPr="00B757E1">
        <w:rPr>
          <w:sz w:val="28"/>
          <w:szCs w:val="28"/>
        </w:rPr>
        <w:t xml:space="preserve"> тыс. рублей</w:t>
      </w:r>
      <w:r>
        <w:rPr>
          <w:sz w:val="28"/>
          <w:szCs w:val="28"/>
        </w:rPr>
        <w:t xml:space="preserve">, что составляет </w:t>
      </w:r>
      <w:r>
        <w:rPr>
          <w:b/>
          <w:sz w:val="28"/>
          <w:szCs w:val="28"/>
        </w:rPr>
        <w:t>87,9</w:t>
      </w:r>
      <w:r>
        <w:rPr>
          <w:sz w:val="28"/>
          <w:szCs w:val="28"/>
        </w:rPr>
        <w:t>% в общем объеме расходов бюджета</w:t>
      </w:r>
      <w:r w:rsidRPr="00B757E1">
        <w:rPr>
          <w:sz w:val="28"/>
          <w:szCs w:val="28"/>
        </w:rPr>
        <w:t>;</w:t>
      </w:r>
    </w:p>
    <w:p w:rsidR="004627C2" w:rsidRPr="00B757E1" w:rsidRDefault="004627C2" w:rsidP="004627C2">
      <w:pPr>
        <w:shd w:val="clear" w:color="auto" w:fill="FFFFFF"/>
        <w:ind w:firstLine="709"/>
        <w:jc w:val="both"/>
        <w:rPr>
          <w:sz w:val="28"/>
          <w:szCs w:val="28"/>
        </w:rPr>
      </w:pPr>
      <w:r w:rsidRPr="00B757E1">
        <w:rPr>
          <w:sz w:val="28"/>
          <w:szCs w:val="28"/>
        </w:rPr>
        <w:t xml:space="preserve">- непрограммное расходы в сумме </w:t>
      </w:r>
      <w:r>
        <w:rPr>
          <w:b/>
          <w:sz w:val="28"/>
          <w:szCs w:val="28"/>
        </w:rPr>
        <w:t>2 110,0</w:t>
      </w:r>
      <w:r w:rsidRPr="00B757E1">
        <w:rPr>
          <w:sz w:val="28"/>
          <w:szCs w:val="28"/>
        </w:rPr>
        <w:t xml:space="preserve"> тыс. рублей</w:t>
      </w:r>
      <w:r>
        <w:rPr>
          <w:sz w:val="28"/>
          <w:szCs w:val="28"/>
        </w:rPr>
        <w:t xml:space="preserve">, что составляет </w:t>
      </w:r>
      <w:r>
        <w:rPr>
          <w:b/>
          <w:sz w:val="28"/>
          <w:szCs w:val="28"/>
        </w:rPr>
        <w:t>12,1</w:t>
      </w:r>
      <w:r>
        <w:rPr>
          <w:sz w:val="28"/>
          <w:szCs w:val="28"/>
        </w:rPr>
        <w:t>% в общем объеме расходов бюджета</w:t>
      </w:r>
      <w:r w:rsidRPr="00B757E1">
        <w:rPr>
          <w:sz w:val="28"/>
          <w:szCs w:val="28"/>
        </w:rPr>
        <w:t>;</w:t>
      </w:r>
    </w:p>
    <w:p w:rsidR="004627C2" w:rsidRPr="00B757E1" w:rsidRDefault="004627C2" w:rsidP="004627C2">
      <w:pPr>
        <w:shd w:val="clear" w:color="auto" w:fill="FFFFFF"/>
        <w:ind w:firstLine="709"/>
        <w:jc w:val="both"/>
        <w:rPr>
          <w:sz w:val="28"/>
          <w:szCs w:val="28"/>
        </w:rPr>
      </w:pPr>
      <w:r w:rsidRPr="00B757E1">
        <w:rPr>
          <w:sz w:val="28"/>
          <w:szCs w:val="28"/>
        </w:rPr>
        <w:t>2) на 202</w:t>
      </w:r>
      <w:r>
        <w:rPr>
          <w:sz w:val="28"/>
          <w:szCs w:val="28"/>
        </w:rPr>
        <w:t>5</w:t>
      </w:r>
      <w:r w:rsidRPr="00B757E1">
        <w:rPr>
          <w:sz w:val="28"/>
          <w:szCs w:val="28"/>
        </w:rPr>
        <w:t xml:space="preserve"> год:</w:t>
      </w:r>
    </w:p>
    <w:p w:rsidR="004627C2" w:rsidRPr="00B757E1" w:rsidRDefault="004627C2" w:rsidP="004627C2">
      <w:pPr>
        <w:shd w:val="clear" w:color="auto" w:fill="FFFFFF"/>
        <w:ind w:firstLine="709"/>
        <w:jc w:val="both"/>
        <w:rPr>
          <w:sz w:val="28"/>
          <w:szCs w:val="28"/>
        </w:rPr>
      </w:pPr>
      <w:r w:rsidRPr="00B757E1">
        <w:rPr>
          <w:sz w:val="28"/>
          <w:szCs w:val="28"/>
        </w:rPr>
        <w:lastRenderedPageBreak/>
        <w:t xml:space="preserve">- программные расходы в сумме </w:t>
      </w:r>
      <w:r>
        <w:rPr>
          <w:b/>
          <w:sz w:val="28"/>
          <w:szCs w:val="28"/>
        </w:rPr>
        <w:t>12 051,3</w:t>
      </w:r>
      <w:r w:rsidRPr="00B757E1">
        <w:rPr>
          <w:sz w:val="28"/>
          <w:szCs w:val="28"/>
        </w:rPr>
        <w:t xml:space="preserve"> тыс. рублей</w:t>
      </w:r>
      <w:r>
        <w:rPr>
          <w:sz w:val="28"/>
          <w:szCs w:val="28"/>
        </w:rPr>
        <w:t xml:space="preserve">, что составляет </w:t>
      </w:r>
      <w:r>
        <w:rPr>
          <w:b/>
          <w:sz w:val="28"/>
          <w:szCs w:val="28"/>
        </w:rPr>
        <w:t>86,6</w:t>
      </w:r>
      <w:r>
        <w:rPr>
          <w:sz w:val="28"/>
          <w:szCs w:val="28"/>
        </w:rPr>
        <w:t>% в общем объеме расходов бюджета</w:t>
      </w:r>
      <w:r w:rsidRPr="00B757E1">
        <w:rPr>
          <w:sz w:val="28"/>
          <w:szCs w:val="28"/>
        </w:rPr>
        <w:t>;</w:t>
      </w:r>
    </w:p>
    <w:p w:rsidR="004627C2" w:rsidRPr="00B757E1" w:rsidRDefault="004627C2" w:rsidP="004627C2">
      <w:pPr>
        <w:shd w:val="clear" w:color="auto" w:fill="FFFFFF"/>
        <w:ind w:firstLine="709"/>
        <w:jc w:val="both"/>
        <w:rPr>
          <w:sz w:val="28"/>
          <w:szCs w:val="28"/>
        </w:rPr>
      </w:pPr>
      <w:r w:rsidRPr="00B757E1">
        <w:rPr>
          <w:sz w:val="28"/>
          <w:szCs w:val="28"/>
        </w:rPr>
        <w:t xml:space="preserve">- непрограммное расходы в сумме </w:t>
      </w:r>
      <w:r>
        <w:rPr>
          <w:b/>
          <w:sz w:val="28"/>
          <w:szCs w:val="28"/>
        </w:rPr>
        <w:t>1510,0</w:t>
      </w:r>
      <w:r w:rsidRPr="00B757E1">
        <w:rPr>
          <w:sz w:val="28"/>
          <w:szCs w:val="28"/>
        </w:rPr>
        <w:t xml:space="preserve"> тыс. рублей</w:t>
      </w:r>
      <w:r>
        <w:rPr>
          <w:sz w:val="28"/>
          <w:szCs w:val="28"/>
        </w:rPr>
        <w:t xml:space="preserve">, что составляет </w:t>
      </w:r>
      <w:r>
        <w:rPr>
          <w:b/>
          <w:sz w:val="28"/>
          <w:szCs w:val="28"/>
        </w:rPr>
        <w:t>10,9</w:t>
      </w:r>
      <w:r>
        <w:rPr>
          <w:sz w:val="28"/>
          <w:szCs w:val="28"/>
        </w:rPr>
        <w:t>% в общем объеме расходов бюджета</w:t>
      </w:r>
      <w:r w:rsidRPr="00B757E1">
        <w:rPr>
          <w:sz w:val="28"/>
          <w:szCs w:val="28"/>
        </w:rPr>
        <w:t>;</w:t>
      </w:r>
    </w:p>
    <w:p w:rsidR="004627C2" w:rsidRPr="00B757E1" w:rsidRDefault="004627C2" w:rsidP="004627C2">
      <w:pPr>
        <w:shd w:val="clear" w:color="auto" w:fill="FFFFFF"/>
        <w:ind w:firstLine="709"/>
        <w:jc w:val="both"/>
        <w:rPr>
          <w:sz w:val="28"/>
          <w:szCs w:val="28"/>
        </w:rPr>
      </w:pPr>
      <w:r w:rsidRPr="00B757E1">
        <w:rPr>
          <w:sz w:val="28"/>
          <w:szCs w:val="28"/>
        </w:rPr>
        <w:t>3) на 202</w:t>
      </w:r>
      <w:r>
        <w:rPr>
          <w:sz w:val="28"/>
          <w:szCs w:val="28"/>
        </w:rPr>
        <w:t>6</w:t>
      </w:r>
      <w:r w:rsidRPr="00B757E1">
        <w:rPr>
          <w:sz w:val="28"/>
          <w:szCs w:val="28"/>
        </w:rPr>
        <w:t xml:space="preserve"> год:</w:t>
      </w:r>
    </w:p>
    <w:p w:rsidR="004627C2" w:rsidRPr="00B757E1" w:rsidRDefault="004627C2" w:rsidP="004627C2">
      <w:pPr>
        <w:shd w:val="clear" w:color="auto" w:fill="FFFFFF"/>
        <w:ind w:firstLine="709"/>
        <w:jc w:val="both"/>
        <w:rPr>
          <w:sz w:val="28"/>
          <w:szCs w:val="28"/>
        </w:rPr>
      </w:pPr>
      <w:r w:rsidRPr="00B757E1">
        <w:rPr>
          <w:sz w:val="28"/>
          <w:szCs w:val="28"/>
        </w:rPr>
        <w:t xml:space="preserve">- программные расходы в сумме </w:t>
      </w:r>
      <w:r>
        <w:rPr>
          <w:b/>
          <w:sz w:val="28"/>
          <w:szCs w:val="28"/>
        </w:rPr>
        <w:t>11 380,4</w:t>
      </w:r>
      <w:r w:rsidRPr="00B757E1">
        <w:rPr>
          <w:sz w:val="28"/>
          <w:szCs w:val="28"/>
        </w:rPr>
        <w:t>тыс. рублей</w:t>
      </w:r>
      <w:r>
        <w:rPr>
          <w:sz w:val="28"/>
          <w:szCs w:val="28"/>
        </w:rPr>
        <w:t xml:space="preserve">, что составляет </w:t>
      </w:r>
      <w:r>
        <w:rPr>
          <w:b/>
          <w:sz w:val="28"/>
          <w:szCs w:val="28"/>
        </w:rPr>
        <w:t>84,0</w:t>
      </w:r>
      <w:r>
        <w:rPr>
          <w:sz w:val="28"/>
          <w:szCs w:val="28"/>
        </w:rPr>
        <w:t>% в общем объеме расходов бюджета</w:t>
      </w:r>
      <w:r w:rsidRPr="00B757E1">
        <w:rPr>
          <w:sz w:val="28"/>
          <w:szCs w:val="28"/>
        </w:rPr>
        <w:t>;</w:t>
      </w:r>
    </w:p>
    <w:p w:rsidR="004627C2" w:rsidRDefault="004627C2" w:rsidP="004627C2">
      <w:pPr>
        <w:shd w:val="clear" w:color="auto" w:fill="FFFFFF"/>
        <w:ind w:firstLine="709"/>
        <w:jc w:val="both"/>
        <w:rPr>
          <w:sz w:val="28"/>
          <w:szCs w:val="28"/>
        </w:rPr>
      </w:pPr>
      <w:r w:rsidRPr="00B757E1">
        <w:rPr>
          <w:sz w:val="28"/>
          <w:szCs w:val="28"/>
        </w:rPr>
        <w:t xml:space="preserve">- непрограммное расходы в сумме </w:t>
      </w:r>
      <w:r>
        <w:rPr>
          <w:b/>
          <w:sz w:val="28"/>
          <w:szCs w:val="28"/>
        </w:rPr>
        <w:t>1479,8</w:t>
      </w:r>
      <w:r w:rsidRPr="00B757E1">
        <w:rPr>
          <w:sz w:val="28"/>
          <w:szCs w:val="28"/>
        </w:rPr>
        <w:t xml:space="preserve"> тыс. рублей</w:t>
      </w:r>
      <w:r>
        <w:rPr>
          <w:sz w:val="28"/>
          <w:szCs w:val="28"/>
        </w:rPr>
        <w:t xml:space="preserve">, что составляет </w:t>
      </w:r>
      <w:r>
        <w:rPr>
          <w:b/>
          <w:sz w:val="28"/>
          <w:szCs w:val="28"/>
        </w:rPr>
        <w:t xml:space="preserve">10,9 </w:t>
      </w:r>
      <w:r>
        <w:rPr>
          <w:sz w:val="28"/>
          <w:szCs w:val="28"/>
        </w:rPr>
        <w:t>% в общем объеме расходов бюджета.</w:t>
      </w:r>
    </w:p>
    <w:p w:rsidR="004627C2" w:rsidRPr="00C86B34" w:rsidRDefault="004627C2" w:rsidP="004627C2">
      <w:pPr>
        <w:pStyle w:val="a3"/>
        <w:ind w:firstLine="709"/>
        <w:jc w:val="both"/>
        <w:rPr>
          <w:rFonts w:ascii="Times New Roman" w:hAnsi="Times New Roman" w:cs="Times New Roman"/>
          <w:sz w:val="28"/>
          <w:szCs w:val="28"/>
        </w:rPr>
      </w:pPr>
      <w:r>
        <w:rPr>
          <w:sz w:val="28"/>
          <w:szCs w:val="28"/>
        </w:rPr>
        <w:t>7.</w:t>
      </w:r>
      <w:r w:rsidRPr="004627C2">
        <w:rPr>
          <w:rFonts w:ascii="Times New Roman" w:hAnsi="Times New Roman" w:cs="Times New Roman"/>
          <w:sz w:val="28"/>
          <w:szCs w:val="28"/>
        </w:rPr>
        <w:t xml:space="preserve"> </w:t>
      </w:r>
      <w:r w:rsidRPr="00C86B34">
        <w:rPr>
          <w:rFonts w:ascii="Times New Roman" w:hAnsi="Times New Roman" w:cs="Times New Roman"/>
          <w:sz w:val="28"/>
          <w:szCs w:val="28"/>
        </w:rPr>
        <w:t>Объем бюджетных ассигнований дорожного фонда поселения (указан в пункте 15 проекта решения о бюджете поселения):</w:t>
      </w:r>
    </w:p>
    <w:p w:rsidR="004627C2" w:rsidRPr="00C86B34" w:rsidRDefault="004627C2" w:rsidP="004627C2">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Pr>
          <w:rFonts w:ascii="Times New Roman" w:hAnsi="Times New Roman" w:cs="Times New Roman"/>
          <w:sz w:val="28"/>
          <w:szCs w:val="28"/>
        </w:rPr>
        <w:t>4</w:t>
      </w:r>
      <w:r w:rsidRPr="00C86B34">
        <w:rPr>
          <w:rFonts w:ascii="Times New Roman" w:hAnsi="Times New Roman" w:cs="Times New Roman"/>
          <w:sz w:val="28"/>
          <w:szCs w:val="28"/>
        </w:rPr>
        <w:t xml:space="preserve">год в сумме </w:t>
      </w:r>
      <w:r>
        <w:rPr>
          <w:rFonts w:ascii="Times New Roman" w:hAnsi="Times New Roman" w:cs="Times New Roman"/>
          <w:b/>
          <w:sz w:val="28"/>
          <w:szCs w:val="28"/>
        </w:rPr>
        <w:t>2 826,5</w:t>
      </w:r>
      <w:r w:rsidRPr="00C86B34">
        <w:rPr>
          <w:rFonts w:ascii="Times New Roman" w:hAnsi="Times New Roman" w:cs="Times New Roman"/>
          <w:b/>
          <w:sz w:val="28"/>
          <w:szCs w:val="28"/>
        </w:rPr>
        <w:t xml:space="preserve"> </w:t>
      </w:r>
      <w:r w:rsidRPr="00C86B34">
        <w:rPr>
          <w:rFonts w:ascii="Times New Roman" w:hAnsi="Times New Roman" w:cs="Times New Roman"/>
          <w:sz w:val="28"/>
          <w:szCs w:val="28"/>
        </w:rPr>
        <w:t>тыс. рублей;</w:t>
      </w:r>
    </w:p>
    <w:p w:rsidR="004627C2" w:rsidRPr="00C86B34" w:rsidRDefault="004627C2" w:rsidP="004627C2">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Pr>
          <w:rFonts w:ascii="Times New Roman" w:hAnsi="Times New Roman" w:cs="Times New Roman"/>
          <w:sz w:val="28"/>
          <w:szCs w:val="28"/>
        </w:rPr>
        <w:t>5</w:t>
      </w:r>
      <w:r w:rsidRPr="00C86B34">
        <w:rPr>
          <w:rFonts w:ascii="Times New Roman" w:hAnsi="Times New Roman" w:cs="Times New Roman"/>
          <w:sz w:val="28"/>
          <w:szCs w:val="28"/>
        </w:rPr>
        <w:t xml:space="preserve"> год в сумме </w:t>
      </w:r>
      <w:r>
        <w:rPr>
          <w:rFonts w:ascii="Times New Roman" w:hAnsi="Times New Roman" w:cs="Times New Roman"/>
          <w:b/>
          <w:sz w:val="28"/>
          <w:szCs w:val="28"/>
        </w:rPr>
        <w:t>2 903,2</w:t>
      </w:r>
      <w:r w:rsidRPr="00C86B34">
        <w:rPr>
          <w:rFonts w:ascii="Times New Roman" w:hAnsi="Times New Roman" w:cs="Times New Roman"/>
          <w:b/>
          <w:sz w:val="28"/>
          <w:szCs w:val="28"/>
        </w:rPr>
        <w:t xml:space="preserve"> </w:t>
      </w:r>
      <w:r w:rsidRPr="00C86B34">
        <w:rPr>
          <w:rFonts w:ascii="Times New Roman" w:hAnsi="Times New Roman" w:cs="Times New Roman"/>
          <w:sz w:val="28"/>
          <w:szCs w:val="28"/>
        </w:rPr>
        <w:t>тыс. рублей;</w:t>
      </w:r>
    </w:p>
    <w:p w:rsidR="004627C2" w:rsidRDefault="004627C2" w:rsidP="004627C2">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Pr>
          <w:rFonts w:ascii="Times New Roman" w:hAnsi="Times New Roman" w:cs="Times New Roman"/>
          <w:sz w:val="28"/>
          <w:szCs w:val="28"/>
        </w:rPr>
        <w:t>6</w:t>
      </w:r>
      <w:r w:rsidRPr="00C86B34">
        <w:rPr>
          <w:rFonts w:ascii="Times New Roman" w:hAnsi="Times New Roman" w:cs="Times New Roman"/>
          <w:sz w:val="28"/>
          <w:szCs w:val="28"/>
        </w:rPr>
        <w:t xml:space="preserve"> год в сумме </w:t>
      </w:r>
      <w:r>
        <w:rPr>
          <w:rFonts w:ascii="Times New Roman" w:hAnsi="Times New Roman" w:cs="Times New Roman"/>
          <w:b/>
          <w:sz w:val="28"/>
          <w:szCs w:val="28"/>
        </w:rPr>
        <w:t>2 901,6</w:t>
      </w:r>
      <w:r w:rsidRPr="00C86B34">
        <w:rPr>
          <w:rFonts w:ascii="Times New Roman" w:hAnsi="Times New Roman" w:cs="Times New Roman"/>
          <w:sz w:val="28"/>
          <w:szCs w:val="28"/>
        </w:rPr>
        <w:t xml:space="preserve"> тыс. рублей.</w:t>
      </w:r>
    </w:p>
    <w:p w:rsidR="00C10E9C" w:rsidRPr="00FB12C8" w:rsidRDefault="003F6267" w:rsidP="00C10E9C">
      <w:pPr>
        <w:autoSpaceDE w:val="0"/>
        <w:autoSpaceDN w:val="0"/>
        <w:adjustRightInd w:val="0"/>
        <w:ind w:firstLine="709"/>
        <w:jc w:val="both"/>
        <w:rPr>
          <w:sz w:val="28"/>
          <w:szCs w:val="28"/>
        </w:rPr>
      </w:pPr>
      <w:r>
        <w:rPr>
          <w:sz w:val="28"/>
          <w:szCs w:val="28"/>
        </w:rPr>
        <w:t>8</w:t>
      </w:r>
      <w:r w:rsidR="00C10E9C" w:rsidRPr="00FB12C8">
        <w:rPr>
          <w:sz w:val="28"/>
          <w:szCs w:val="28"/>
        </w:rPr>
        <w:t>. Объем условно утвержденных расходов (не распределенных по разделам, подразделам, целевым статьям и видам расходов) на первый и второй годы планового периода сформирован в соответствии с требованиями статьи 184.1 БК РФ, статьи 8 главы 1 Положения о бюджетном процессе составляет от общего объема расходов (без учета расходов бюджета, предусмотренных за счет межбюджетных трансфертов): в 202</w:t>
      </w:r>
      <w:r w:rsidR="004627C2">
        <w:rPr>
          <w:sz w:val="28"/>
          <w:szCs w:val="28"/>
        </w:rPr>
        <w:t>5</w:t>
      </w:r>
      <w:r w:rsidR="00C10E9C" w:rsidRPr="00FB12C8">
        <w:rPr>
          <w:sz w:val="28"/>
          <w:szCs w:val="28"/>
        </w:rPr>
        <w:t xml:space="preserve"> году не менее </w:t>
      </w:r>
      <w:r w:rsidR="00C10E9C" w:rsidRPr="00FB12C8">
        <w:rPr>
          <w:b/>
          <w:sz w:val="28"/>
          <w:szCs w:val="28"/>
        </w:rPr>
        <w:t>2,5</w:t>
      </w:r>
      <w:r w:rsidR="00C10E9C" w:rsidRPr="00FB12C8">
        <w:rPr>
          <w:sz w:val="28"/>
          <w:szCs w:val="28"/>
        </w:rPr>
        <w:t>%, в 202</w:t>
      </w:r>
      <w:r w:rsidR="004627C2">
        <w:rPr>
          <w:sz w:val="28"/>
          <w:szCs w:val="28"/>
        </w:rPr>
        <w:t>5</w:t>
      </w:r>
      <w:r w:rsidR="00C10E9C" w:rsidRPr="00FB12C8">
        <w:rPr>
          <w:sz w:val="28"/>
          <w:szCs w:val="28"/>
        </w:rPr>
        <w:t xml:space="preserve"> году не менее </w:t>
      </w:r>
      <w:r w:rsidR="00C10E9C" w:rsidRPr="00FB12C8">
        <w:rPr>
          <w:b/>
          <w:sz w:val="28"/>
          <w:szCs w:val="28"/>
        </w:rPr>
        <w:t>5,0</w:t>
      </w:r>
      <w:r w:rsidR="00C10E9C" w:rsidRPr="00FB12C8">
        <w:rPr>
          <w:sz w:val="28"/>
          <w:szCs w:val="28"/>
        </w:rPr>
        <w:t>%.</w:t>
      </w:r>
    </w:p>
    <w:p w:rsidR="00C10E9C" w:rsidRDefault="003F6267" w:rsidP="00C10E9C">
      <w:pPr>
        <w:tabs>
          <w:tab w:val="left" w:pos="709"/>
        </w:tabs>
        <w:ind w:firstLine="709"/>
        <w:contextualSpacing/>
        <w:jc w:val="both"/>
        <w:rPr>
          <w:sz w:val="28"/>
          <w:szCs w:val="28"/>
        </w:rPr>
      </w:pPr>
      <w:r>
        <w:rPr>
          <w:sz w:val="28"/>
          <w:szCs w:val="28"/>
        </w:rPr>
        <w:t>9</w:t>
      </w:r>
      <w:r w:rsidR="00C10E9C" w:rsidRPr="00FB12C8">
        <w:rPr>
          <w:sz w:val="28"/>
          <w:szCs w:val="28"/>
        </w:rPr>
        <w:t>. Ограничение, установленное пунктом 3 статьи 92.1 БК РФ соблюдено, дефицит бюджета поселения на 202</w:t>
      </w:r>
      <w:r w:rsidR="004627C2">
        <w:rPr>
          <w:sz w:val="28"/>
          <w:szCs w:val="28"/>
        </w:rPr>
        <w:t>4</w:t>
      </w:r>
      <w:r w:rsidR="00C10E9C" w:rsidRPr="00FB12C8">
        <w:rPr>
          <w:sz w:val="28"/>
          <w:szCs w:val="28"/>
        </w:rPr>
        <w:t xml:space="preserve"> год и плановый период 202</w:t>
      </w:r>
      <w:r w:rsidR="004627C2">
        <w:rPr>
          <w:sz w:val="28"/>
          <w:szCs w:val="28"/>
        </w:rPr>
        <w:t>5</w:t>
      </w:r>
      <w:r w:rsidR="00C10E9C" w:rsidRPr="00FB12C8">
        <w:rPr>
          <w:sz w:val="28"/>
          <w:szCs w:val="28"/>
        </w:rPr>
        <w:t xml:space="preserve"> и 202</w:t>
      </w:r>
      <w:r w:rsidR="004627C2">
        <w:rPr>
          <w:sz w:val="28"/>
          <w:szCs w:val="28"/>
        </w:rPr>
        <w:t>6</w:t>
      </w:r>
      <w:r w:rsidR="00C10E9C" w:rsidRPr="00FB12C8">
        <w:rPr>
          <w:sz w:val="28"/>
          <w:szCs w:val="28"/>
        </w:rPr>
        <w:t xml:space="preserve"> годов предлагается к утверждению в сумме </w:t>
      </w:r>
      <w:r w:rsidR="00C10E9C" w:rsidRPr="00FB12C8">
        <w:rPr>
          <w:b/>
          <w:sz w:val="28"/>
          <w:szCs w:val="28"/>
        </w:rPr>
        <w:t>0,0</w:t>
      </w:r>
      <w:r w:rsidR="00C10E9C" w:rsidRPr="00FB12C8">
        <w:rPr>
          <w:sz w:val="28"/>
          <w:szCs w:val="28"/>
        </w:rPr>
        <w:t xml:space="preserve"> тыс. рублей.</w:t>
      </w:r>
    </w:p>
    <w:p w:rsidR="00B62E46" w:rsidRDefault="003F6267" w:rsidP="00B62E46">
      <w:pPr>
        <w:pStyle w:val="a3"/>
        <w:ind w:firstLine="709"/>
        <w:jc w:val="both"/>
        <w:rPr>
          <w:sz w:val="28"/>
          <w:szCs w:val="28"/>
        </w:rPr>
      </w:pPr>
      <w:r>
        <w:rPr>
          <w:rFonts w:ascii="Times New Roman" w:hAnsi="Times New Roman" w:cs="Times New Roman"/>
          <w:sz w:val="28"/>
          <w:szCs w:val="28"/>
        </w:rPr>
        <w:t>10</w:t>
      </w:r>
      <w:r w:rsidR="00B62E46">
        <w:rPr>
          <w:rFonts w:ascii="Times New Roman" w:hAnsi="Times New Roman" w:cs="Times New Roman"/>
          <w:sz w:val="28"/>
          <w:szCs w:val="28"/>
        </w:rPr>
        <w:t xml:space="preserve">. </w:t>
      </w:r>
      <w:r w:rsidR="00B62E46" w:rsidRPr="00C86B34">
        <w:rPr>
          <w:rFonts w:ascii="Times New Roman" w:hAnsi="Times New Roman" w:cs="Times New Roman"/>
          <w:sz w:val="28"/>
          <w:szCs w:val="28"/>
        </w:rPr>
        <w:t xml:space="preserve">Источники финансирования дефицита бюджета поселения </w:t>
      </w:r>
      <w:r w:rsidR="00782062">
        <w:rPr>
          <w:rFonts w:ascii="Times New Roman" w:hAnsi="Times New Roman" w:cs="Times New Roman"/>
          <w:sz w:val="28"/>
          <w:szCs w:val="28"/>
        </w:rPr>
        <w:t>на 2024 год и на пл</w:t>
      </w:r>
      <w:r w:rsidR="004627C2">
        <w:rPr>
          <w:rFonts w:ascii="Times New Roman" w:hAnsi="Times New Roman" w:cs="Times New Roman"/>
          <w:sz w:val="28"/>
          <w:szCs w:val="28"/>
        </w:rPr>
        <w:t xml:space="preserve">ановый период 2025 и 2026 </w:t>
      </w:r>
      <w:r>
        <w:rPr>
          <w:rFonts w:ascii="Times New Roman" w:hAnsi="Times New Roman" w:cs="Times New Roman"/>
          <w:sz w:val="28"/>
          <w:szCs w:val="28"/>
        </w:rPr>
        <w:t xml:space="preserve">годов </w:t>
      </w:r>
      <w:r w:rsidRPr="00C86B34">
        <w:rPr>
          <w:rFonts w:ascii="Times New Roman" w:hAnsi="Times New Roman" w:cs="Times New Roman"/>
          <w:sz w:val="28"/>
          <w:szCs w:val="28"/>
        </w:rPr>
        <w:t>(</w:t>
      </w:r>
      <w:r w:rsidR="00B62E46" w:rsidRPr="00C86B34">
        <w:rPr>
          <w:rFonts w:ascii="Times New Roman" w:hAnsi="Times New Roman" w:cs="Times New Roman"/>
          <w:sz w:val="28"/>
          <w:szCs w:val="28"/>
        </w:rPr>
        <w:t xml:space="preserve">указаны в пункте 6 проекта решения о бюджете поселения и в приложениях </w:t>
      </w:r>
      <w:r w:rsidR="00B62E46">
        <w:rPr>
          <w:rFonts w:ascii="Times New Roman" w:hAnsi="Times New Roman" w:cs="Times New Roman"/>
          <w:sz w:val="28"/>
          <w:szCs w:val="28"/>
        </w:rPr>
        <w:t>1</w:t>
      </w:r>
      <w:r w:rsidR="00B62E46" w:rsidRPr="00C86B34">
        <w:rPr>
          <w:rFonts w:ascii="Times New Roman" w:hAnsi="Times New Roman" w:cs="Times New Roman"/>
          <w:sz w:val="28"/>
          <w:szCs w:val="28"/>
        </w:rPr>
        <w:t xml:space="preserve"> и </w:t>
      </w:r>
      <w:r w:rsidR="00B62E46">
        <w:rPr>
          <w:rFonts w:ascii="Times New Roman" w:hAnsi="Times New Roman" w:cs="Times New Roman"/>
          <w:sz w:val="28"/>
          <w:szCs w:val="28"/>
        </w:rPr>
        <w:t>2 к проекту решения).</w:t>
      </w:r>
    </w:p>
    <w:p w:rsidR="003F51D4" w:rsidRDefault="004627C2" w:rsidP="00B62E46">
      <w:pPr>
        <w:tabs>
          <w:tab w:val="left" w:pos="709"/>
        </w:tabs>
        <w:ind w:firstLine="709"/>
        <w:contextualSpacing/>
        <w:jc w:val="both"/>
        <w:rPr>
          <w:sz w:val="28"/>
          <w:szCs w:val="28"/>
        </w:rPr>
      </w:pPr>
      <w:r>
        <w:rPr>
          <w:sz w:val="28"/>
          <w:szCs w:val="28"/>
        </w:rPr>
        <w:t>1</w:t>
      </w:r>
      <w:r w:rsidR="003F6267">
        <w:rPr>
          <w:sz w:val="28"/>
          <w:szCs w:val="28"/>
        </w:rPr>
        <w:t>1</w:t>
      </w:r>
      <w:r w:rsidR="00C10E9C" w:rsidRPr="00FB12C8">
        <w:rPr>
          <w:sz w:val="28"/>
          <w:szCs w:val="28"/>
        </w:rPr>
        <w:t>. П</w:t>
      </w:r>
      <w:r w:rsidR="00C10E9C" w:rsidRPr="00FB12C8">
        <w:rPr>
          <w:bCs/>
          <w:sz w:val="28"/>
          <w:szCs w:val="28"/>
        </w:rPr>
        <w:t xml:space="preserve">ривлечение кредитов кредитных организаций, бюджетных </w:t>
      </w:r>
      <w:r w:rsidR="00C10E9C" w:rsidRPr="005D49FA">
        <w:rPr>
          <w:bCs/>
          <w:sz w:val="28"/>
          <w:szCs w:val="28"/>
        </w:rPr>
        <w:t xml:space="preserve">кредитов от других бюджетов бюджетной системы Российской Федерации </w:t>
      </w:r>
      <w:r w:rsidR="00C10E9C" w:rsidRPr="005D49FA">
        <w:rPr>
          <w:sz w:val="28"/>
          <w:szCs w:val="28"/>
        </w:rPr>
        <w:t>в 202</w:t>
      </w:r>
      <w:r>
        <w:rPr>
          <w:sz w:val="28"/>
          <w:szCs w:val="28"/>
        </w:rPr>
        <w:t>4</w:t>
      </w:r>
      <w:r w:rsidR="00C10E9C" w:rsidRPr="005D49FA">
        <w:rPr>
          <w:sz w:val="28"/>
          <w:szCs w:val="28"/>
        </w:rPr>
        <w:t xml:space="preserve"> году и плановом периоде 202</w:t>
      </w:r>
      <w:r>
        <w:rPr>
          <w:sz w:val="28"/>
          <w:szCs w:val="28"/>
        </w:rPr>
        <w:t>5</w:t>
      </w:r>
      <w:r w:rsidR="00C10E9C" w:rsidRPr="005D49FA">
        <w:rPr>
          <w:sz w:val="28"/>
          <w:szCs w:val="28"/>
        </w:rPr>
        <w:t xml:space="preserve"> и 202</w:t>
      </w:r>
      <w:r>
        <w:rPr>
          <w:sz w:val="28"/>
          <w:szCs w:val="28"/>
        </w:rPr>
        <w:t>6</w:t>
      </w:r>
      <w:r w:rsidR="00C10E9C" w:rsidRPr="005D49FA">
        <w:rPr>
          <w:sz w:val="28"/>
          <w:szCs w:val="28"/>
        </w:rPr>
        <w:t xml:space="preserve"> годов </w:t>
      </w:r>
      <w:r w:rsidR="00C10E9C" w:rsidRPr="005D49FA">
        <w:rPr>
          <w:bCs/>
          <w:sz w:val="28"/>
          <w:szCs w:val="28"/>
        </w:rPr>
        <w:t>н</w:t>
      </w:r>
      <w:r w:rsidR="00C10E9C" w:rsidRPr="005D49FA">
        <w:rPr>
          <w:sz w:val="28"/>
          <w:szCs w:val="28"/>
        </w:rPr>
        <w:t xml:space="preserve">е </w:t>
      </w:r>
      <w:r w:rsidR="00B62E46" w:rsidRPr="005D49FA">
        <w:rPr>
          <w:sz w:val="28"/>
          <w:szCs w:val="28"/>
        </w:rPr>
        <w:t>планируется.</w:t>
      </w:r>
    </w:p>
    <w:p w:rsidR="004627C2" w:rsidRDefault="004627C2" w:rsidP="00B62E46">
      <w:pPr>
        <w:tabs>
          <w:tab w:val="left" w:pos="709"/>
        </w:tabs>
        <w:ind w:firstLine="709"/>
        <w:contextualSpacing/>
        <w:jc w:val="both"/>
        <w:rPr>
          <w:sz w:val="28"/>
          <w:szCs w:val="28"/>
        </w:rPr>
      </w:pPr>
    </w:p>
    <w:p w:rsidR="00831BBB" w:rsidRPr="00B757E1" w:rsidRDefault="005C4C78" w:rsidP="002F6D25">
      <w:pPr>
        <w:pStyle w:val="a3"/>
        <w:jc w:val="center"/>
        <w:rPr>
          <w:rFonts w:ascii="Times New Roman" w:hAnsi="Times New Roman" w:cs="Times New Roman"/>
          <w:b/>
          <w:sz w:val="28"/>
          <w:szCs w:val="28"/>
        </w:rPr>
      </w:pPr>
      <w:r w:rsidRPr="00B757E1">
        <w:rPr>
          <w:rFonts w:ascii="Times New Roman" w:hAnsi="Times New Roman" w:cs="Times New Roman"/>
          <w:b/>
          <w:sz w:val="28"/>
          <w:szCs w:val="28"/>
        </w:rPr>
        <w:t>Предложения</w:t>
      </w:r>
      <w:r w:rsidR="00831BBB" w:rsidRPr="00B757E1">
        <w:rPr>
          <w:rFonts w:ascii="Times New Roman" w:hAnsi="Times New Roman" w:cs="Times New Roman"/>
          <w:b/>
          <w:sz w:val="28"/>
          <w:szCs w:val="28"/>
        </w:rPr>
        <w:t>:</w:t>
      </w:r>
    </w:p>
    <w:p w:rsidR="0005424B" w:rsidRPr="00B757E1" w:rsidRDefault="0005424B" w:rsidP="003F51D4">
      <w:pPr>
        <w:pStyle w:val="a3"/>
        <w:ind w:firstLine="709"/>
        <w:jc w:val="both"/>
        <w:rPr>
          <w:rFonts w:ascii="Times New Roman" w:hAnsi="Times New Roman" w:cs="Times New Roman"/>
          <w:b/>
          <w:sz w:val="28"/>
          <w:szCs w:val="28"/>
        </w:rPr>
      </w:pPr>
    </w:p>
    <w:p w:rsidR="00296DC0" w:rsidRDefault="00F54C15" w:rsidP="00B5756C">
      <w:pPr>
        <w:pStyle w:val="a3"/>
        <w:ind w:firstLine="709"/>
        <w:jc w:val="both"/>
        <w:rPr>
          <w:sz w:val="28"/>
          <w:szCs w:val="28"/>
        </w:rPr>
      </w:pPr>
      <w:r>
        <w:rPr>
          <w:rFonts w:ascii="Times New Roman" w:hAnsi="Times New Roman" w:cs="Times New Roman"/>
          <w:sz w:val="28"/>
          <w:szCs w:val="28"/>
        </w:rPr>
        <w:t xml:space="preserve">1. </w:t>
      </w:r>
      <w:r w:rsidR="00831BBB" w:rsidRPr="00B757E1">
        <w:rPr>
          <w:rFonts w:ascii="Times New Roman" w:hAnsi="Times New Roman" w:cs="Times New Roman"/>
          <w:sz w:val="28"/>
          <w:szCs w:val="28"/>
        </w:rPr>
        <w:t xml:space="preserve">Администрации </w:t>
      </w:r>
      <w:r w:rsidR="00CC377A">
        <w:rPr>
          <w:rFonts w:ascii="Times New Roman" w:hAnsi="Times New Roman" w:cs="Times New Roman"/>
          <w:sz w:val="28"/>
          <w:szCs w:val="28"/>
        </w:rPr>
        <w:t>Андрейковского</w:t>
      </w:r>
      <w:r w:rsidR="004956D6" w:rsidRPr="00B757E1">
        <w:rPr>
          <w:rFonts w:ascii="Times New Roman" w:hAnsi="Times New Roman" w:cs="Times New Roman"/>
          <w:sz w:val="28"/>
          <w:szCs w:val="28"/>
        </w:rPr>
        <w:t xml:space="preserve"> сельского поселения Вяземского района</w:t>
      </w:r>
      <w:r w:rsidR="00831BBB" w:rsidRPr="00B757E1">
        <w:rPr>
          <w:rFonts w:ascii="Times New Roman" w:hAnsi="Times New Roman" w:cs="Times New Roman"/>
          <w:sz w:val="28"/>
          <w:szCs w:val="28"/>
        </w:rPr>
        <w:t xml:space="preserve"> Смоленской области </w:t>
      </w:r>
      <w:r w:rsidR="00831BBB" w:rsidRPr="00B757E1">
        <w:rPr>
          <w:rFonts w:ascii="Times New Roman" w:hAnsi="Times New Roman" w:cs="Times New Roman"/>
          <w:b/>
          <w:sz w:val="28"/>
          <w:szCs w:val="28"/>
        </w:rPr>
        <w:t xml:space="preserve">устранить </w:t>
      </w:r>
      <w:r w:rsidR="00DF2CEA" w:rsidRPr="00B757E1">
        <w:rPr>
          <w:rFonts w:ascii="Times New Roman" w:hAnsi="Times New Roman" w:cs="Times New Roman"/>
          <w:b/>
          <w:sz w:val="28"/>
          <w:szCs w:val="28"/>
        </w:rPr>
        <w:t>недостатки и замечания</w:t>
      </w:r>
      <w:r w:rsidR="00831BBB" w:rsidRPr="00B757E1">
        <w:rPr>
          <w:rFonts w:ascii="Times New Roman" w:hAnsi="Times New Roman" w:cs="Times New Roman"/>
          <w:sz w:val="28"/>
          <w:szCs w:val="28"/>
        </w:rPr>
        <w:t xml:space="preserve">, указанные в </w:t>
      </w:r>
      <w:r w:rsidR="00C16764" w:rsidRPr="00B757E1">
        <w:rPr>
          <w:rFonts w:ascii="Times New Roman" w:hAnsi="Times New Roman" w:cs="Times New Roman"/>
          <w:sz w:val="28"/>
          <w:szCs w:val="28"/>
        </w:rPr>
        <w:t xml:space="preserve">настоящем </w:t>
      </w:r>
      <w:r w:rsidR="00831BBB" w:rsidRPr="00B757E1">
        <w:rPr>
          <w:rFonts w:ascii="Times New Roman" w:hAnsi="Times New Roman" w:cs="Times New Roman"/>
          <w:sz w:val="28"/>
          <w:szCs w:val="28"/>
        </w:rPr>
        <w:t xml:space="preserve">заключении на проект решения </w:t>
      </w:r>
      <w:r w:rsidR="002B2EBF" w:rsidRPr="00B757E1">
        <w:rPr>
          <w:rFonts w:ascii="Times New Roman" w:hAnsi="Times New Roman" w:cs="Times New Roman"/>
          <w:sz w:val="28"/>
          <w:szCs w:val="28"/>
        </w:rPr>
        <w:t xml:space="preserve">Совета депутатов </w:t>
      </w:r>
      <w:r w:rsidR="00CC377A">
        <w:rPr>
          <w:rFonts w:ascii="Times New Roman" w:hAnsi="Times New Roman" w:cs="Times New Roman"/>
          <w:sz w:val="28"/>
          <w:szCs w:val="28"/>
        </w:rPr>
        <w:t>Андрейковского</w:t>
      </w:r>
      <w:r w:rsidR="004956D6" w:rsidRPr="00B757E1">
        <w:rPr>
          <w:rFonts w:ascii="Times New Roman" w:hAnsi="Times New Roman" w:cs="Times New Roman"/>
          <w:sz w:val="28"/>
          <w:szCs w:val="28"/>
        </w:rPr>
        <w:t xml:space="preserve"> сельского </w:t>
      </w:r>
      <w:r w:rsidR="002B2EBF" w:rsidRPr="00B757E1">
        <w:rPr>
          <w:rFonts w:ascii="Times New Roman" w:hAnsi="Times New Roman" w:cs="Times New Roman"/>
          <w:sz w:val="28"/>
          <w:szCs w:val="28"/>
        </w:rPr>
        <w:t xml:space="preserve">поселения Вяземского района Смоленской области «О бюджете </w:t>
      </w:r>
      <w:r w:rsidR="00CC377A">
        <w:rPr>
          <w:rFonts w:ascii="Times New Roman" w:hAnsi="Times New Roman" w:cs="Times New Roman"/>
          <w:sz w:val="28"/>
          <w:szCs w:val="28"/>
        </w:rPr>
        <w:t>Андрейковского</w:t>
      </w:r>
      <w:r w:rsidR="004956D6" w:rsidRPr="00B757E1">
        <w:rPr>
          <w:rFonts w:ascii="Times New Roman" w:hAnsi="Times New Roman" w:cs="Times New Roman"/>
          <w:sz w:val="28"/>
          <w:szCs w:val="28"/>
        </w:rPr>
        <w:t xml:space="preserve"> сельского </w:t>
      </w:r>
      <w:r w:rsidR="002B2EBF" w:rsidRPr="00B757E1">
        <w:rPr>
          <w:rFonts w:ascii="Times New Roman" w:hAnsi="Times New Roman" w:cs="Times New Roman"/>
          <w:sz w:val="28"/>
          <w:szCs w:val="28"/>
        </w:rPr>
        <w:t xml:space="preserve">поселения Вяземского </w:t>
      </w:r>
      <w:r w:rsidR="0005424B" w:rsidRPr="00B757E1">
        <w:rPr>
          <w:rFonts w:ascii="Times New Roman" w:hAnsi="Times New Roman" w:cs="Times New Roman"/>
          <w:sz w:val="28"/>
          <w:szCs w:val="28"/>
        </w:rPr>
        <w:t>района Смоленской области на 202</w:t>
      </w:r>
      <w:r w:rsidR="004627C2">
        <w:rPr>
          <w:rFonts w:ascii="Times New Roman" w:hAnsi="Times New Roman" w:cs="Times New Roman"/>
          <w:sz w:val="28"/>
          <w:szCs w:val="28"/>
        </w:rPr>
        <w:t>4</w:t>
      </w:r>
      <w:r w:rsidR="002B2EBF" w:rsidRPr="00B757E1">
        <w:rPr>
          <w:rFonts w:ascii="Times New Roman" w:hAnsi="Times New Roman" w:cs="Times New Roman"/>
          <w:sz w:val="28"/>
          <w:szCs w:val="28"/>
        </w:rPr>
        <w:t xml:space="preserve"> год и</w:t>
      </w:r>
      <w:r w:rsidR="00C10E9C">
        <w:rPr>
          <w:rFonts w:ascii="Times New Roman" w:hAnsi="Times New Roman" w:cs="Times New Roman"/>
          <w:sz w:val="28"/>
          <w:szCs w:val="28"/>
        </w:rPr>
        <w:t xml:space="preserve"> </w:t>
      </w:r>
      <w:r w:rsidR="002B2EBF" w:rsidRPr="00B757E1">
        <w:rPr>
          <w:rFonts w:ascii="Times New Roman" w:hAnsi="Times New Roman" w:cs="Times New Roman"/>
          <w:sz w:val="28"/>
          <w:szCs w:val="28"/>
        </w:rPr>
        <w:t>плановый</w:t>
      </w:r>
      <w:r w:rsidR="004956D6" w:rsidRPr="00B757E1">
        <w:rPr>
          <w:rFonts w:ascii="Times New Roman" w:hAnsi="Times New Roman" w:cs="Times New Roman"/>
          <w:sz w:val="28"/>
          <w:szCs w:val="28"/>
        </w:rPr>
        <w:t xml:space="preserve"> </w:t>
      </w:r>
      <w:r w:rsidR="002B2EBF" w:rsidRPr="00B757E1">
        <w:rPr>
          <w:rFonts w:ascii="Times New Roman" w:hAnsi="Times New Roman" w:cs="Times New Roman"/>
          <w:sz w:val="28"/>
          <w:szCs w:val="28"/>
        </w:rPr>
        <w:t>20</w:t>
      </w:r>
      <w:r w:rsidR="007C4E52" w:rsidRPr="00B757E1">
        <w:rPr>
          <w:rFonts w:ascii="Times New Roman" w:hAnsi="Times New Roman" w:cs="Times New Roman"/>
          <w:sz w:val="28"/>
          <w:szCs w:val="28"/>
        </w:rPr>
        <w:t>2</w:t>
      </w:r>
      <w:r w:rsidR="004627C2">
        <w:rPr>
          <w:rFonts w:ascii="Times New Roman" w:hAnsi="Times New Roman" w:cs="Times New Roman"/>
          <w:sz w:val="28"/>
          <w:szCs w:val="28"/>
        </w:rPr>
        <w:t>5</w:t>
      </w:r>
      <w:r w:rsidR="002B2EBF" w:rsidRPr="00B757E1">
        <w:rPr>
          <w:rFonts w:ascii="Times New Roman" w:hAnsi="Times New Roman" w:cs="Times New Roman"/>
          <w:sz w:val="28"/>
          <w:szCs w:val="28"/>
        </w:rPr>
        <w:t xml:space="preserve"> и 20</w:t>
      </w:r>
      <w:r w:rsidR="00B76A43" w:rsidRPr="00B757E1">
        <w:rPr>
          <w:rFonts w:ascii="Times New Roman" w:hAnsi="Times New Roman" w:cs="Times New Roman"/>
          <w:sz w:val="28"/>
          <w:szCs w:val="28"/>
        </w:rPr>
        <w:t>2</w:t>
      </w:r>
      <w:r w:rsidR="004627C2">
        <w:rPr>
          <w:rFonts w:ascii="Times New Roman" w:hAnsi="Times New Roman" w:cs="Times New Roman"/>
          <w:sz w:val="28"/>
          <w:szCs w:val="28"/>
        </w:rPr>
        <w:t>5</w:t>
      </w:r>
      <w:r w:rsidR="002B2EBF" w:rsidRPr="00B757E1">
        <w:rPr>
          <w:rFonts w:ascii="Times New Roman" w:hAnsi="Times New Roman" w:cs="Times New Roman"/>
          <w:sz w:val="28"/>
          <w:szCs w:val="28"/>
        </w:rPr>
        <w:t xml:space="preserve"> го</w:t>
      </w:r>
      <w:r w:rsidR="002F6D25" w:rsidRPr="00B757E1">
        <w:rPr>
          <w:rFonts w:ascii="Times New Roman" w:hAnsi="Times New Roman" w:cs="Times New Roman"/>
          <w:sz w:val="28"/>
          <w:szCs w:val="28"/>
        </w:rPr>
        <w:t>д</w:t>
      </w:r>
      <w:r w:rsidR="00C16764" w:rsidRPr="00B757E1">
        <w:rPr>
          <w:rFonts w:ascii="Times New Roman" w:hAnsi="Times New Roman" w:cs="Times New Roman"/>
          <w:sz w:val="28"/>
          <w:szCs w:val="28"/>
        </w:rPr>
        <w:t>ов</w:t>
      </w:r>
      <w:r w:rsidR="002F6D25" w:rsidRPr="00B757E1">
        <w:rPr>
          <w:rFonts w:ascii="Times New Roman" w:hAnsi="Times New Roman" w:cs="Times New Roman"/>
          <w:sz w:val="28"/>
          <w:szCs w:val="28"/>
        </w:rPr>
        <w:t>», а именно:</w:t>
      </w:r>
    </w:p>
    <w:p w:rsidR="00CE4C82" w:rsidRDefault="00CE4C82" w:rsidP="00CE4C82">
      <w:pPr>
        <w:keepNext/>
        <w:keepLines/>
        <w:shd w:val="clear" w:color="auto" w:fill="FFFFFF"/>
        <w:ind w:firstLine="709"/>
        <w:jc w:val="both"/>
        <w:outlineLvl w:val="0"/>
        <w:rPr>
          <w:rFonts w:eastAsiaTheme="majorEastAsia"/>
          <w:sz w:val="28"/>
          <w:szCs w:val="28"/>
        </w:rPr>
      </w:pPr>
      <w:r>
        <w:rPr>
          <w:rFonts w:eastAsiaTheme="minorHAnsi"/>
          <w:sz w:val="28"/>
          <w:szCs w:val="28"/>
          <w:lang w:eastAsia="en-US"/>
        </w:rPr>
        <w:lastRenderedPageBreak/>
        <w:t>-</w:t>
      </w:r>
      <w:r w:rsidR="00296DC0" w:rsidRPr="004E2830">
        <w:rPr>
          <w:sz w:val="28"/>
          <w:szCs w:val="28"/>
        </w:rPr>
        <w:t xml:space="preserve"> </w:t>
      </w:r>
      <w:r w:rsidRPr="00C44C15">
        <w:rPr>
          <w:rFonts w:eastAsiaTheme="majorEastAsia"/>
          <w:sz w:val="28"/>
          <w:szCs w:val="28"/>
        </w:rPr>
        <w:t xml:space="preserve">проект постановления Администрации </w:t>
      </w:r>
      <w:r>
        <w:rPr>
          <w:rFonts w:eastAsiaTheme="majorEastAsia"/>
          <w:sz w:val="28"/>
          <w:szCs w:val="28"/>
        </w:rPr>
        <w:t>Андрейковского</w:t>
      </w:r>
      <w:r w:rsidRPr="00C44C15">
        <w:rPr>
          <w:rFonts w:eastAsiaTheme="majorEastAsia"/>
          <w:sz w:val="28"/>
          <w:szCs w:val="28"/>
        </w:rPr>
        <w:t xml:space="preserve"> сельского поселения</w:t>
      </w:r>
      <w:r w:rsidRPr="00C44C15">
        <w:rPr>
          <w:rFonts w:asciiTheme="majorHAnsi" w:eastAsiaTheme="majorEastAsia" w:hAnsiTheme="majorHAnsi" w:cstheme="majorBidi"/>
          <w:color w:val="365F91" w:themeColor="accent1" w:themeShade="BF"/>
          <w:sz w:val="28"/>
          <w:szCs w:val="28"/>
        </w:rPr>
        <w:t xml:space="preserve"> </w:t>
      </w:r>
      <w:r w:rsidRPr="00C44C15">
        <w:rPr>
          <w:rFonts w:eastAsiaTheme="majorEastAsia"/>
          <w:sz w:val="28"/>
          <w:szCs w:val="28"/>
        </w:rPr>
        <w:t xml:space="preserve">Вяземского района Смоленской области «Об утверждении перечня главных администраторов доходов бюджета </w:t>
      </w:r>
      <w:r>
        <w:rPr>
          <w:rFonts w:eastAsiaTheme="majorEastAsia"/>
          <w:sz w:val="28"/>
          <w:szCs w:val="28"/>
        </w:rPr>
        <w:t>Андрейковского</w:t>
      </w:r>
      <w:r w:rsidRPr="00C44C15">
        <w:rPr>
          <w:rFonts w:eastAsiaTheme="majorEastAsia"/>
          <w:sz w:val="28"/>
          <w:szCs w:val="28"/>
        </w:rPr>
        <w:t xml:space="preserve"> сельского поселения Вяземского района Смоленской области», предоставленного к проекту решения о бюджете поселения на 2024 год и на плановый период 2025 и 2026 годов,  привести в соответствие с Приказом Минфина России от 01.06.2023 №80н «Об утверждении кодов (перечней кодов) бюджетной классификации Российской Федерации на 2024 год (на 2024 год и на плановый период 2025 и 2026 годов)».</w:t>
      </w:r>
    </w:p>
    <w:p w:rsidR="00985C79" w:rsidRPr="00C44C15" w:rsidRDefault="00985C79" w:rsidP="00CE4C82">
      <w:pPr>
        <w:keepNext/>
        <w:keepLines/>
        <w:shd w:val="clear" w:color="auto" w:fill="FFFFFF"/>
        <w:ind w:firstLine="709"/>
        <w:jc w:val="both"/>
        <w:outlineLvl w:val="0"/>
        <w:rPr>
          <w:rFonts w:eastAsiaTheme="majorEastAsia"/>
          <w:sz w:val="28"/>
          <w:szCs w:val="28"/>
        </w:rPr>
      </w:pPr>
      <w:r>
        <w:rPr>
          <w:rFonts w:eastAsiaTheme="majorEastAsia"/>
          <w:sz w:val="28"/>
          <w:szCs w:val="28"/>
        </w:rPr>
        <w:t xml:space="preserve">- пункт 18 проекта решения о бюджете Администрации поселения об утверждении в составе бюджета поселения резервного фонда на 2026 год привести в соответствие с приложением 8 к проекту решения, указав сумму резервного фонда </w:t>
      </w:r>
      <w:r w:rsidR="003F6267">
        <w:rPr>
          <w:rFonts w:eastAsiaTheme="majorEastAsia"/>
          <w:sz w:val="28"/>
          <w:szCs w:val="28"/>
        </w:rPr>
        <w:t xml:space="preserve">на </w:t>
      </w:r>
      <w:r>
        <w:rPr>
          <w:rFonts w:eastAsiaTheme="majorEastAsia"/>
          <w:sz w:val="28"/>
          <w:szCs w:val="28"/>
        </w:rPr>
        <w:t>2026 го</w:t>
      </w:r>
      <w:r w:rsidR="003F6267">
        <w:rPr>
          <w:rFonts w:eastAsiaTheme="majorEastAsia"/>
          <w:sz w:val="28"/>
          <w:szCs w:val="28"/>
        </w:rPr>
        <w:t>д</w:t>
      </w:r>
      <w:r>
        <w:rPr>
          <w:rFonts w:eastAsiaTheme="majorEastAsia"/>
          <w:sz w:val="28"/>
          <w:szCs w:val="28"/>
        </w:rPr>
        <w:t xml:space="preserve"> </w:t>
      </w:r>
      <w:r w:rsidRPr="003F6267">
        <w:rPr>
          <w:rFonts w:eastAsiaTheme="majorEastAsia"/>
          <w:b/>
          <w:sz w:val="28"/>
          <w:szCs w:val="28"/>
        </w:rPr>
        <w:t>19,8</w:t>
      </w:r>
      <w:r>
        <w:rPr>
          <w:rFonts w:eastAsiaTheme="majorEastAsia"/>
          <w:sz w:val="28"/>
          <w:szCs w:val="28"/>
        </w:rPr>
        <w:t xml:space="preserve"> тыс. рублей.</w:t>
      </w:r>
    </w:p>
    <w:p w:rsidR="005C4C78" w:rsidRPr="00B757E1" w:rsidRDefault="005C4C78" w:rsidP="005C4C78">
      <w:pPr>
        <w:ind w:firstLine="708"/>
        <w:jc w:val="both"/>
      </w:pPr>
      <w:r w:rsidRPr="00B757E1">
        <w:rPr>
          <w:b/>
          <w:sz w:val="28"/>
          <w:szCs w:val="28"/>
        </w:rPr>
        <w:t>2.</w:t>
      </w:r>
      <w:r w:rsidRPr="00B757E1">
        <w:rPr>
          <w:sz w:val="28"/>
          <w:szCs w:val="28"/>
        </w:rPr>
        <w:t xml:space="preserve"> Рекомендовать депутатам Совета депутатов </w:t>
      </w:r>
      <w:r w:rsidR="00CC377A">
        <w:rPr>
          <w:sz w:val="28"/>
          <w:szCs w:val="28"/>
        </w:rPr>
        <w:t>Андрейковского</w:t>
      </w:r>
      <w:r w:rsidR="004956D6" w:rsidRPr="00B757E1">
        <w:rPr>
          <w:sz w:val="28"/>
          <w:szCs w:val="28"/>
        </w:rPr>
        <w:t xml:space="preserve"> сельского </w:t>
      </w:r>
      <w:r w:rsidRPr="00B757E1">
        <w:rPr>
          <w:sz w:val="28"/>
          <w:szCs w:val="28"/>
        </w:rPr>
        <w:t xml:space="preserve">поселения Вяземского района Смоленской области </w:t>
      </w:r>
      <w:r w:rsidRPr="00B757E1">
        <w:rPr>
          <w:b/>
          <w:sz w:val="28"/>
          <w:szCs w:val="28"/>
        </w:rPr>
        <w:t>принять к рассмотрению проект бюджета</w:t>
      </w:r>
      <w:r w:rsidRPr="00B757E1">
        <w:rPr>
          <w:sz w:val="28"/>
          <w:szCs w:val="28"/>
        </w:rPr>
        <w:t xml:space="preserve"> </w:t>
      </w:r>
      <w:r w:rsidR="00CC377A">
        <w:rPr>
          <w:sz w:val="28"/>
          <w:szCs w:val="28"/>
        </w:rPr>
        <w:t>Андрейковского</w:t>
      </w:r>
      <w:r w:rsidR="004956D6" w:rsidRPr="00B757E1">
        <w:rPr>
          <w:sz w:val="28"/>
          <w:szCs w:val="28"/>
        </w:rPr>
        <w:t xml:space="preserve"> сельского </w:t>
      </w:r>
      <w:r w:rsidRPr="00B757E1">
        <w:rPr>
          <w:sz w:val="28"/>
          <w:szCs w:val="28"/>
        </w:rPr>
        <w:t xml:space="preserve">поселения </w:t>
      </w:r>
      <w:r w:rsidR="00B159AA" w:rsidRPr="00B757E1">
        <w:rPr>
          <w:sz w:val="28"/>
          <w:szCs w:val="28"/>
        </w:rPr>
        <w:t xml:space="preserve">Вяземского района Смоленской области </w:t>
      </w:r>
      <w:r w:rsidRPr="00B757E1">
        <w:rPr>
          <w:sz w:val="28"/>
          <w:szCs w:val="28"/>
        </w:rPr>
        <w:t>на 202</w:t>
      </w:r>
      <w:r w:rsidR="00CE4C82">
        <w:rPr>
          <w:sz w:val="28"/>
          <w:szCs w:val="28"/>
        </w:rPr>
        <w:t>4</w:t>
      </w:r>
      <w:r w:rsidRPr="00B757E1">
        <w:rPr>
          <w:sz w:val="28"/>
          <w:szCs w:val="28"/>
        </w:rPr>
        <w:t xml:space="preserve"> год и</w:t>
      </w:r>
      <w:r w:rsidR="00C10E9C">
        <w:rPr>
          <w:sz w:val="28"/>
          <w:szCs w:val="28"/>
        </w:rPr>
        <w:t xml:space="preserve"> </w:t>
      </w:r>
      <w:r w:rsidRPr="00B757E1">
        <w:rPr>
          <w:sz w:val="28"/>
          <w:szCs w:val="28"/>
        </w:rPr>
        <w:t>плановый период 202</w:t>
      </w:r>
      <w:r w:rsidR="00CE4C82">
        <w:rPr>
          <w:sz w:val="28"/>
          <w:szCs w:val="28"/>
        </w:rPr>
        <w:t>5</w:t>
      </w:r>
      <w:r w:rsidRPr="00B757E1">
        <w:rPr>
          <w:sz w:val="28"/>
          <w:szCs w:val="28"/>
        </w:rPr>
        <w:t xml:space="preserve"> и 202</w:t>
      </w:r>
      <w:r w:rsidR="00CE4C82">
        <w:rPr>
          <w:sz w:val="28"/>
          <w:szCs w:val="28"/>
        </w:rPr>
        <w:t>6</w:t>
      </w:r>
      <w:r w:rsidRPr="00B757E1">
        <w:rPr>
          <w:sz w:val="28"/>
          <w:szCs w:val="28"/>
        </w:rPr>
        <w:t xml:space="preserve"> год</w:t>
      </w:r>
      <w:r w:rsidR="00C16764" w:rsidRPr="00B757E1">
        <w:rPr>
          <w:sz w:val="28"/>
          <w:szCs w:val="28"/>
        </w:rPr>
        <w:t>ов</w:t>
      </w:r>
      <w:r w:rsidRPr="00B757E1">
        <w:rPr>
          <w:sz w:val="28"/>
          <w:szCs w:val="28"/>
        </w:rPr>
        <w:t>,</w:t>
      </w:r>
      <w:r w:rsidR="00C16764" w:rsidRPr="00B757E1">
        <w:rPr>
          <w:sz w:val="28"/>
          <w:szCs w:val="28"/>
        </w:rPr>
        <w:t xml:space="preserve"> </w:t>
      </w:r>
      <w:r w:rsidR="00C16764" w:rsidRPr="00B757E1">
        <w:rPr>
          <w:b/>
          <w:sz w:val="28"/>
          <w:szCs w:val="28"/>
        </w:rPr>
        <w:t xml:space="preserve">после устранения Администрацией </w:t>
      </w:r>
      <w:r w:rsidR="00CC377A">
        <w:rPr>
          <w:b/>
          <w:sz w:val="28"/>
          <w:szCs w:val="28"/>
        </w:rPr>
        <w:t>Андрейковского</w:t>
      </w:r>
      <w:r w:rsidR="00C16764" w:rsidRPr="00B757E1">
        <w:rPr>
          <w:b/>
          <w:sz w:val="28"/>
          <w:szCs w:val="28"/>
        </w:rPr>
        <w:t xml:space="preserve"> сельского поселения Вяземского района Смоленской области </w:t>
      </w:r>
      <w:r w:rsidRPr="00B757E1">
        <w:rPr>
          <w:b/>
          <w:sz w:val="28"/>
          <w:szCs w:val="28"/>
        </w:rPr>
        <w:t>замечаний</w:t>
      </w:r>
      <w:r w:rsidRPr="00B757E1">
        <w:rPr>
          <w:sz w:val="28"/>
          <w:szCs w:val="28"/>
        </w:rPr>
        <w:t xml:space="preserve"> Контрольно-ревизионной комиссии, отраженных в данном заключении.</w:t>
      </w:r>
    </w:p>
    <w:p w:rsidR="005C4C78" w:rsidRPr="00B757E1" w:rsidRDefault="005C4C78" w:rsidP="007C4E52">
      <w:pPr>
        <w:pStyle w:val="a3"/>
        <w:jc w:val="both"/>
        <w:rPr>
          <w:rFonts w:ascii="Times New Roman" w:hAnsi="Times New Roman" w:cs="Times New Roman"/>
          <w:sz w:val="24"/>
          <w:szCs w:val="24"/>
        </w:rPr>
      </w:pPr>
    </w:p>
    <w:p w:rsidR="00C00D37" w:rsidRPr="00B757E1" w:rsidRDefault="00C00D37" w:rsidP="007C4E52">
      <w:pPr>
        <w:pStyle w:val="a3"/>
        <w:jc w:val="both"/>
        <w:rPr>
          <w:rFonts w:ascii="Times New Roman" w:hAnsi="Times New Roman" w:cs="Times New Roman"/>
          <w:sz w:val="24"/>
          <w:szCs w:val="24"/>
        </w:rPr>
      </w:pPr>
    </w:p>
    <w:p w:rsidR="001D30ED" w:rsidRPr="00B757E1" w:rsidRDefault="001D30ED" w:rsidP="007C4E52">
      <w:pPr>
        <w:pStyle w:val="a3"/>
        <w:jc w:val="both"/>
        <w:rPr>
          <w:rFonts w:ascii="Times New Roman" w:hAnsi="Times New Roman" w:cs="Times New Roman"/>
          <w:sz w:val="24"/>
          <w:szCs w:val="24"/>
        </w:rPr>
      </w:pPr>
    </w:p>
    <w:p w:rsidR="001D30ED" w:rsidRPr="00B757E1" w:rsidRDefault="001D30ED" w:rsidP="007C4E52">
      <w:pPr>
        <w:pStyle w:val="a3"/>
        <w:jc w:val="both"/>
        <w:rPr>
          <w:rFonts w:ascii="Times New Roman" w:hAnsi="Times New Roman" w:cs="Times New Roman"/>
          <w:sz w:val="24"/>
          <w:szCs w:val="24"/>
        </w:rPr>
      </w:pPr>
    </w:p>
    <w:p w:rsidR="00831BBB" w:rsidRPr="00B757E1" w:rsidRDefault="00B5756C" w:rsidP="007C4E52">
      <w:pPr>
        <w:pStyle w:val="a3"/>
        <w:jc w:val="both"/>
        <w:rPr>
          <w:rFonts w:ascii="Times New Roman" w:hAnsi="Times New Roman" w:cs="Times New Roman"/>
          <w:sz w:val="28"/>
          <w:szCs w:val="28"/>
        </w:rPr>
      </w:pPr>
      <w:r>
        <w:rPr>
          <w:rFonts w:ascii="Times New Roman" w:hAnsi="Times New Roman" w:cs="Times New Roman"/>
          <w:sz w:val="28"/>
          <w:szCs w:val="28"/>
        </w:rPr>
        <w:t xml:space="preserve">Инспектор-бухгалтер </w:t>
      </w:r>
      <w:r w:rsidR="00831BBB" w:rsidRPr="00B757E1">
        <w:rPr>
          <w:rFonts w:ascii="Times New Roman" w:hAnsi="Times New Roman" w:cs="Times New Roman"/>
          <w:sz w:val="28"/>
          <w:szCs w:val="28"/>
        </w:rPr>
        <w:t xml:space="preserve">Контрольно-ревизионной </w:t>
      </w:r>
    </w:p>
    <w:p w:rsidR="00751573" w:rsidRPr="00B757E1" w:rsidRDefault="00831BBB" w:rsidP="007C4E52">
      <w:pPr>
        <w:pStyle w:val="a3"/>
        <w:jc w:val="both"/>
        <w:rPr>
          <w:rFonts w:ascii="Times New Roman" w:hAnsi="Times New Roman" w:cs="Times New Roman"/>
          <w:sz w:val="28"/>
          <w:szCs w:val="28"/>
        </w:rPr>
      </w:pPr>
      <w:r w:rsidRPr="00B757E1">
        <w:rPr>
          <w:rFonts w:ascii="Times New Roman" w:hAnsi="Times New Roman" w:cs="Times New Roman"/>
          <w:sz w:val="28"/>
          <w:szCs w:val="28"/>
        </w:rPr>
        <w:t>коми</w:t>
      </w:r>
      <w:r w:rsidR="00751573" w:rsidRPr="00B757E1">
        <w:rPr>
          <w:rFonts w:ascii="Times New Roman" w:hAnsi="Times New Roman" w:cs="Times New Roman"/>
          <w:sz w:val="28"/>
          <w:szCs w:val="28"/>
        </w:rPr>
        <w:t>ссии муниципального образования</w:t>
      </w:r>
    </w:p>
    <w:p w:rsidR="00831BBB" w:rsidRPr="00B757E1" w:rsidRDefault="00831BBB" w:rsidP="007C4E52">
      <w:pPr>
        <w:pStyle w:val="a3"/>
        <w:jc w:val="both"/>
        <w:rPr>
          <w:rFonts w:ascii="Times New Roman" w:hAnsi="Times New Roman" w:cs="Times New Roman"/>
          <w:sz w:val="28"/>
          <w:szCs w:val="28"/>
        </w:rPr>
      </w:pPr>
      <w:r w:rsidRPr="00B757E1">
        <w:rPr>
          <w:rFonts w:ascii="Times New Roman" w:hAnsi="Times New Roman" w:cs="Times New Roman"/>
          <w:sz w:val="28"/>
          <w:szCs w:val="28"/>
        </w:rPr>
        <w:t>«Вяземский район» Смоленской области</w:t>
      </w:r>
      <w:r w:rsidR="00C00D37" w:rsidRPr="00B757E1">
        <w:rPr>
          <w:rFonts w:ascii="Times New Roman" w:hAnsi="Times New Roman" w:cs="Times New Roman"/>
          <w:sz w:val="28"/>
          <w:szCs w:val="28"/>
        </w:rPr>
        <w:t xml:space="preserve">      </w:t>
      </w:r>
      <w:r w:rsidR="00844C57">
        <w:rPr>
          <w:rFonts w:ascii="Times New Roman" w:hAnsi="Times New Roman" w:cs="Times New Roman"/>
          <w:sz w:val="28"/>
          <w:szCs w:val="28"/>
        </w:rPr>
        <w:t xml:space="preserve">  </w:t>
      </w:r>
      <w:r w:rsidR="007C4E52" w:rsidRPr="00B757E1">
        <w:rPr>
          <w:rFonts w:ascii="Times New Roman" w:hAnsi="Times New Roman" w:cs="Times New Roman"/>
          <w:sz w:val="28"/>
          <w:szCs w:val="28"/>
        </w:rPr>
        <w:t xml:space="preserve">            </w:t>
      </w:r>
      <w:r w:rsidR="005C4C78" w:rsidRPr="00B757E1">
        <w:rPr>
          <w:rFonts w:ascii="Times New Roman" w:hAnsi="Times New Roman" w:cs="Times New Roman"/>
          <w:sz w:val="28"/>
          <w:szCs w:val="28"/>
        </w:rPr>
        <w:t xml:space="preserve"> </w:t>
      </w:r>
      <w:r w:rsidR="00710D4A" w:rsidRPr="00B757E1">
        <w:rPr>
          <w:rFonts w:ascii="Times New Roman" w:hAnsi="Times New Roman" w:cs="Times New Roman"/>
          <w:sz w:val="28"/>
          <w:szCs w:val="28"/>
        </w:rPr>
        <w:t xml:space="preserve">  </w:t>
      </w:r>
      <w:r w:rsidR="00C00D37" w:rsidRPr="00B757E1">
        <w:rPr>
          <w:rFonts w:ascii="Times New Roman" w:hAnsi="Times New Roman" w:cs="Times New Roman"/>
          <w:sz w:val="28"/>
          <w:szCs w:val="28"/>
        </w:rPr>
        <w:t xml:space="preserve">   </w:t>
      </w:r>
      <w:r w:rsidR="00E3559F" w:rsidRPr="00B757E1">
        <w:rPr>
          <w:rFonts w:ascii="Times New Roman" w:hAnsi="Times New Roman" w:cs="Times New Roman"/>
          <w:sz w:val="28"/>
          <w:szCs w:val="28"/>
        </w:rPr>
        <w:t xml:space="preserve">            </w:t>
      </w:r>
      <w:r w:rsidR="00580D48">
        <w:rPr>
          <w:rFonts w:ascii="Times New Roman" w:hAnsi="Times New Roman" w:cs="Times New Roman"/>
          <w:sz w:val="28"/>
          <w:szCs w:val="28"/>
        </w:rPr>
        <w:t>О.Г. Никитина</w:t>
      </w:r>
    </w:p>
    <w:p w:rsidR="001D30ED" w:rsidRPr="00B757E1" w:rsidRDefault="001D30ED" w:rsidP="006E2804">
      <w:pPr>
        <w:autoSpaceDE w:val="0"/>
        <w:autoSpaceDN w:val="0"/>
        <w:adjustRightInd w:val="0"/>
        <w:ind w:firstLine="709"/>
        <w:jc w:val="right"/>
      </w:pPr>
    </w:p>
    <w:p w:rsidR="001D30ED" w:rsidRPr="00B757E1" w:rsidRDefault="001D30ED" w:rsidP="006E2804">
      <w:pPr>
        <w:autoSpaceDE w:val="0"/>
        <w:autoSpaceDN w:val="0"/>
        <w:adjustRightInd w:val="0"/>
        <w:ind w:firstLine="709"/>
        <w:jc w:val="right"/>
      </w:pPr>
    </w:p>
    <w:p w:rsidR="001D30ED" w:rsidRPr="00B757E1" w:rsidRDefault="001D30ED" w:rsidP="006E2804">
      <w:pPr>
        <w:autoSpaceDE w:val="0"/>
        <w:autoSpaceDN w:val="0"/>
        <w:adjustRightInd w:val="0"/>
        <w:ind w:firstLine="709"/>
        <w:jc w:val="right"/>
      </w:pPr>
    </w:p>
    <w:p w:rsidR="001D30ED" w:rsidRPr="00B757E1" w:rsidRDefault="001D30ED" w:rsidP="006E2804">
      <w:pPr>
        <w:autoSpaceDE w:val="0"/>
        <w:autoSpaceDN w:val="0"/>
        <w:adjustRightInd w:val="0"/>
        <w:ind w:firstLine="709"/>
        <w:jc w:val="right"/>
      </w:pPr>
    </w:p>
    <w:p w:rsidR="001D30ED" w:rsidRPr="00B757E1" w:rsidRDefault="001D30ED" w:rsidP="006E2804">
      <w:pPr>
        <w:autoSpaceDE w:val="0"/>
        <w:autoSpaceDN w:val="0"/>
        <w:adjustRightInd w:val="0"/>
        <w:ind w:firstLine="709"/>
        <w:jc w:val="right"/>
      </w:pPr>
    </w:p>
    <w:p w:rsidR="001D30ED" w:rsidRPr="00B757E1" w:rsidRDefault="001D30ED" w:rsidP="006E2804">
      <w:pPr>
        <w:autoSpaceDE w:val="0"/>
        <w:autoSpaceDN w:val="0"/>
        <w:adjustRightInd w:val="0"/>
        <w:ind w:firstLine="709"/>
        <w:jc w:val="right"/>
      </w:pPr>
    </w:p>
    <w:p w:rsidR="006907C1" w:rsidRPr="00B757E1" w:rsidRDefault="006907C1" w:rsidP="006E2804">
      <w:pPr>
        <w:autoSpaceDE w:val="0"/>
        <w:autoSpaceDN w:val="0"/>
        <w:adjustRightInd w:val="0"/>
        <w:ind w:firstLine="709"/>
        <w:jc w:val="right"/>
      </w:pPr>
    </w:p>
    <w:p w:rsidR="006907C1" w:rsidRPr="00B757E1" w:rsidRDefault="006907C1" w:rsidP="006E2804">
      <w:pPr>
        <w:autoSpaceDE w:val="0"/>
        <w:autoSpaceDN w:val="0"/>
        <w:adjustRightInd w:val="0"/>
        <w:ind w:firstLine="709"/>
        <w:jc w:val="right"/>
      </w:pPr>
    </w:p>
    <w:p w:rsidR="00B757E1" w:rsidRPr="00B757E1" w:rsidRDefault="00B757E1">
      <w:pPr>
        <w:autoSpaceDE w:val="0"/>
        <w:autoSpaceDN w:val="0"/>
        <w:adjustRightInd w:val="0"/>
        <w:ind w:firstLine="709"/>
        <w:jc w:val="right"/>
      </w:pPr>
    </w:p>
    <w:sectPr w:rsidR="00B757E1" w:rsidRPr="00B757E1" w:rsidSect="006907C1">
      <w:pgSz w:w="11906" w:h="16838" w:code="9"/>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E57DC" w:rsidRDefault="00EE57DC" w:rsidP="00482AB3">
      <w:r>
        <w:separator/>
      </w:r>
    </w:p>
  </w:endnote>
  <w:endnote w:type="continuationSeparator" w:id="0">
    <w:p w:rsidR="00EE57DC" w:rsidRDefault="00EE57DC" w:rsidP="00482A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4414932"/>
      <w:docPartObj>
        <w:docPartGallery w:val="Page Numbers (Bottom of Page)"/>
        <w:docPartUnique/>
      </w:docPartObj>
    </w:sdtPr>
    <w:sdtContent>
      <w:p w:rsidR="00EE57DC" w:rsidRDefault="00EE57DC">
        <w:pPr>
          <w:pStyle w:val="ab"/>
          <w:jc w:val="right"/>
        </w:pPr>
        <w:r>
          <w:rPr>
            <w:noProof/>
          </w:rPr>
          <w:fldChar w:fldCharType="begin"/>
        </w:r>
        <w:r>
          <w:rPr>
            <w:noProof/>
          </w:rPr>
          <w:instrText>PAGE   \* MERGEFORMAT</w:instrText>
        </w:r>
        <w:r>
          <w:rPr>
            <w:noProof/>
          </w:rPr>
          <w:fldChar w:fldCharType="separate"/>
        </w:r>
        <w:r w:rsidR="00856EF7">
          <w:rPr>
            <w:noProof/>
          </w:rPr>
          <w:t>37</w:t>
        </w:r>
        <w:r>
          <w:rPr>
            <w:noProof/>
          </w:rPr>
          <w:fldChar w:fldCharType="end"/>
        </w:r>
      </w:p>
    </w:sdtContent>
  </w:sdt>
  <w:p w:rsidR="00EE57DC" w:rsidRDefault="00EE57DC">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E57DC" w:rsidRDefault="00EE57DC" w:rsidP="00482AB3">
      <w:r>
        <w:separator/>
      </w:r>
    </w:p>
  </w:footnote>
  <w:footnote w:type="continuationSeparator" w:id="0">
    <w:p w:rsidR="00EE57DC" w:rsidRDefault="00EE57DC" w:rsidP="00482AB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A3E33"/>
    <w:multiLevelType w:val="hybridMultilevel"/>
    <w:tmpl w:val="91F6173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00A6FD1"/>
    <w:multiLevelType w:val="hybridMultilevel"/>
    <w:tmpl w:val="A0DA4E68"/>
    <w:lvl w:ilvl="0" w:tplc="0419000F">
      <w:start w:val="1"/>
      <w:numFmt w:val="decimal"/>
      <w:lvlText w:val="%1."/>
      <w:lvlJc w:val="left"/>
      <w:pPr>
        <w:ind w:left="2203"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7A379DA"/>
    <w:multiLevelType w:val="multilevel"/>
    <w:tmpl w:val="9BA829C0"/>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1069" w:hanging="360"/>
      </w:pPr>
      <w:rPr>
        <w:b/>
      </w:r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195809DF"/>
    <w:multiLevelType w:val="hybridMultilevel"/>
    <w:tmpl w:val="53FE92B0"/>
    <w:lvl w:ilvl="0" w:tplc="59B02366">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4">
    <w:nsid w:val="1A0A366C"/>
    <w:multiLevelType w:val="hybridMultilevel"/>
    <w:tmpl w:val="2E2E0468"/>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9067D90"/>
    <w:multiLevelType w:val="hybridMultilevel"/>
    <w:tmpl w:val="212CE6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D2470EC"/>
    <w:multiLevelType w:val="hybridMultilevel"/>
    <w:tmpl w:val="2AC41598"/>
    <w:lvl w:ilvl="0" w:tplc="0419000F">
      <w:start w:val="1"/>
      <w:numFmt w:val="decimal"/>
      <w:lvlText w:val="%1."/>
      <w:lvlJc w:val="left"/>
      <w:pPr>
        <w:ind w:left="347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2C56F0A"/>
    <w:multiLevelType w:val="hybridMultilevel"/>
    <w:tmpl w:val="FD52BD00"/>
    <w:lvl w:ilvl="0" w:tplc="B96284E6">
      <w:start w:val="21"/>
      <w:numFmt w:val="decimal"/>
      <w:lvlText w:val="%1."/>
      <w:lvlJc w:val="left"/>
      <w:pPr>
        <w:ind w:left="1215" w:hanging="360"/>
      </w:pPr>
      <w:rPr>
        <w:rFonts w:hint="default"/>
      </w:rPr>
    </w:lvl>
    <w:lvl w:ilvl="1" w:tplc="04190019" w:tentative="1">
      <w:start w:val="1"/>
      <w:numFmt w:val="lowerLetter"/>
      <w:lvlText w:val="%2."/>
      <w:lvlJc w:val="left"/>
      <w:pPr>
        <w:ind w:left="1935" w:hanging="360"/>
      </w:pPr>
    </w:lvl>
    <w:lvl w:ilvl="2" w:tplc="0419001B" w:tentative="1">
      <w:start w:val="1"/>
      <w:numFmt w:val="lowerRoman"/>
      <w:lvlText w:val="%3."/>
      <w:lvlJc w:val="right"/>
      <w:pPr>
        <w:ind w:left="2655" w:hanging="180"/>
      </w:pPr>
    </w:lvl>
    <w:lvl w:ilvl="3" w:tplc="0419000F" w:tentative="1">
      <w:start w:val="1"/>
      <w:numFmt w:val="decimal"/>
      <w:lvlText w:val="%4."/>
      <w:lvlJc w:val="left"/>
      <w:pPr>
        <w:ind w:left="3375" w:hanging="360"/>
      </w:pPr>
    </w:lvl>
    <w:lvl w:ilvl="4" w:tplc="04190019" w:tentative="1">
      <w:start w:val="1"/>
      <w:numFmt w:val="lowerLetter"/>
      <w:lvlText w:val="%5."/>
      <w:lvlJc w:val="left"/>
      <w:pPr>
        <w:ind w:left="4095" w:hanging="360"/>
      </w:pPr>
    </w:lvl>
    <w:lvl w:ilvl="5" w:tplc="0419001B" w:tentative="1">
      <w:start w:val="1"/>
      <w:numFmt w:val="lowerRoman"/>
      <w:lvlText w:val="%6."/>
      <w:lvlJc w:val="right"/>
      <w:pPr>
        <w:ind w:left="4815" w:hanging="180"/>
      </w:pPr>
    </w:lvl>
    <w:lvl w:ilvl="6" w:tplc="0419000F" w:tentative="1">
      <w:start w:val="1"/>
      <w:numFmt w:val="decimal"/>
      <w:lvlText w:val="%7."/>
      <w:lvlJc w:val="left"/>
      <w:pPr>
        <w:ind w:left="5535" w:hanging="360"/>
      </w:pPr>
    </w:lvl>
    <w:lvl w:ilvl="7" w:tplc="04190019" w:tentative="1">
      <w:start w:val="1"/>
      <w:numFmt w:val="lowerLetter"/>
      <w:lvlText w:val="%8."/>
      <w:lvlJc w:val="left"/>
      <w:pPr>
        <w:ind w:left="6255" w:hanging="360"/>
      </w:pPr>
    </w:lvl>
    <w:lvl w:ilvl="8" w:tplc="0419001B" w:tentative="1">
      <w:start w:val="1"/>
      <w:numFmt w:val="lowerRoman"/>
      <w:lvlText w:val="%9."/>
      <w:lvlJc w:val="right"/>
      <w:pPr>
        <w:ind w:left="6975" w:hanging="180"/>
      </w:pPr>
    </w:lvl>
  </w:abstractNum>
  <w:abstractNum w:abstractNumId="8">
    <w:nsid w:val="3382351A"/>
    <w:multiLevelType w:val="hybridMultilevel"/>
    <w:tmpl w:val="A0DA4E68"/>
    <w:lvl w:ilvl="0" w:tplc="0419000F">
      <w:start w:val="1"/>
      <w:numFmt w:val="decimal"/>
      <w:lvlText w:val="%1."/>
      <w:lvlJc w:val="left"/>
      <w:pPr>
        <w:ind w:left="2203"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42D64246"/>
    <w:multiLevelType w:val="hybridMultilevel"/>
    <w:tmpl w:val="871E2060"/>
    <w:lvl w:ilvl="0" w:tplc="0419000F">
      <w:start w:val="1"/>
      <w:numFmt w:val="decimal"/>
      <w:lvlText w:val="%1."/>
      <w:lvlJc w:val="left"/>
      <w:pPr>
        <w:ind w:left="107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525D7BDC"/>
    <w:multiLevelType w:val="hybridMultilevel"/>
    <w:tmpl w:val="648A84C0"/>
    <w:lvl w:ilvl="0" w:tplc="FEA0F262">
      <w:start w:val="1"/>
      <w:numFmt w:val="decimal"/>
      <w:lvlText w:val="%1."/>
      <w:lvlJc w:val="left"/>
      <w:pPr>
        <w:ind w:left="1897" w:hanging="1188"/>
      </w:pPr>
      <w:rPr>
        <w:rFonts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
    <w:nsid w:val="5CBC5C3A"/>
    <w:multiLevelType w:val="hybridMultilevel"/>
    <w:tmpl w:val="D1B83E02"/>
    <w:lvl w:ilvl="0" w:tplc="3C10C2C0">
      <w:start w:val="8"/>
      <w:numFmt w:val="decimal"/>
      <w:lvlText w:val="%1."/>
      <w:lvlJc w:val="left"/>
      <w:pPr>
        <w:ind w:left="1215" w:hanging="360"/>
      </w:pPr>
      <w:rPr>
        <w:rFonts w:hint="default"/>
      </w:rPr>
    </w:lvl>
    <w:lvl w:ilvl="1" w:tplc="04190019" w:tentative="1">
      <w:start w:val="1"/>
      <w:numFmt w:val="lowerLetter"/>
      <w:lvlText w:val="%2."/>
      <w:lvlJc w:val="left"/>
      <w:pPr>
        <w:ind w:left="1935" w:hanging="360"/>
      </w:pPr>
    </w:lvl>
    <w:lvl w:ilvl="2" w:tplc="0419001B" w:tentative="1">
      <w:start w:val="1"/>
      <w:numFmt w:val="lowerRoman"/>
      <w:lvlText w:val="%3."/>
      <w:lvlJc w:val="right"/>
      <w:pPr>
        <w:ind w:left="2655" w:hanging="180"/>
      </w:pPr>
    </w:lvl>
    <w:lvl w:ilvl="3" w:tplc="0419000F" w:tentative="1">
      <w:start w:val="1"/>
      <w:numFmt w:val="decimal"/>
      <w:lvlText w:val="%4."/>
      <w:lvlJc w:val="left"/>
      <w:pPr>
        <w:ind w:left="3375" w:hanging="360"/>
      </w:pPr>
    </w:lvl>
    <w:lvl w:ilvl="4" w:tplc="04190019" w:tentative="1">
      <w:start w:val="1"/>
      <w:numFmt w:val="lowerLetter"/>
      <w:lvlText w:val="%5."/>
      <w:lvlJc w:val="left"/>
      <w:pPr>
        <w:ind w:left="4095" w:hanging="360"/>
      </w:pPr>
    </w:lvl>
    <w:lvl w:ilvl="5" w:tplc="0419001B" w:tentative="1">
      <w:start w:val="1"/>
      <w:numFmt w:val="lowerRoman"/>
      <w:lvlText w:val="%6."/>
      <w:lvlJc w:val="right"/>
      <w:pPr>
        <w:ind w:left="4815" w:hanging="180"/>
      </w:pPr>
    </w:lvl>
    <w:lvl w:ilvl="6" w:tplc="0419000F" w:tentative="1">
      <w:start w:val="1"/>
      <w:numFmt w:val="decimal"/>
      <w:lvlText w:val="%7."/>
      <w:lvlJc w:val="left"/>
      <w:pPr>
        <w:ind w:left="5535" w:hanging="360"/>
      </w:pPr>
    </w:lvl>
    <w:lvl w:ilvl="7" w:tplc="04190019" w:tentative="1">
      <w:start w:val="1"/>
      <w:numFmt w:val="lowerLetter"/>
      <w:lvlText w:val="%8."/>
      <w:lvlJc w:val="left"/>
      <w:pPr>
        <w:ind w:left="6255" w:hanging="360"/>
      </w:pPr>
    </w:lvl>
    <w:lvl w:ilvl="8" w:tplc="0419001B" w:tentative="1">
      <w:start w:val="1"/>
      <w:numFmt w:val="lowerRoman"/>
      <w:lvlText w:val="%9."/>
      <w:lvlJc w:val="right"/>
      <w:pPr>
        <w:ind w:left="6975" w:hanging="180"/>
      </w:pPr>
    </w:lvl>
  </w:abstractNum>
  <w:abstractNum w:abstractNumId="12">
    <w:nsid w:val="69B469C8"/>
    <w:multiLevelType w:val="hybridMultilevel"/>
    <w:tmpl w:val="7C0EA7FC"/>
    <w:lvl w:ilvl="0" w:tplc="39749A92">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3">
    <w:nsid w:val="6E7B3D12"/>
    <w:multiLevelType w:val="multilevel"/>
    <w:tmpl w:val="1402D0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7512093"/>
    <w:multiLevelType w:val="multilevel"/>
    <w:tmpl w:val="D5ACA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AC64E13"/>
    <w:multiLevelType w:val="hybridMultilevel"/>
    <w:tmpl w:val="3692E4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3"/>
  </w:num>
  <w:num w:numId="4">
    <w:abstractNumId w:val="12"/>
  </w:num>
  <w:num w:numId="5">
    <w:abstractNumId w:val="15"/>
  </w:num>
  <w:num w:numId="6">
    <w:abstractNumId w:val="5"/>
  </w:num>
  <w:num w:numId="7">
    <w:abstractNumId w:val="7"/>
  </w:num>
  <w:num w:numId="8">
    <w:abstractNumId w:val="11"/>
  </w:num>
  <w:num w:numId="9">
    <w:abstractNumId w:val="4"/>
  </w:num>
  <w:num w:numId="10">
    <w:abstractNumId w:val="9"/>
  </w:num>
  <w:num w:numId="11">
    <w:abstractNumId w:val="8"/>
  </w:num>
  <w:num w:numId="12">
    <w:abstractNumId w:val="13"/>
  </w:num>
  <w:num w:numId="13">
    <w:abstractNumId w:val="14"/>
  </w:num>
  <w:num w:numId="14">
    <w:abstractNumId w:val="10"/>
  </w:num>
  <w:num w:numId="15">
    <w:abstractNumId w:val="0"/>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08"/>
  <w:drawingGridHorizontalSpacing w:val="181"/>
  <w:drawingGridVerticalSpacing w:val="181"/>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72BA"/>
    <w:rsid w:val="0000096F"/>
    <w:rsid w:val="00001DBF"/>
    <w:rsid w:val="00001F11"/>
    <w:rsid w:val="000024A5"/>
    <w:rsid w:val="0000277D"/>
    <w:rsid w:val="00002880"/>
    <w:rsid w:val="00004FD7"/>
    <w:rsid w:val="000053DB"/>
    <w:rsid w:val="0000560E"/>
    <w:rsid w:val="0000594B"/>
    <w:rsid w:val="00005D76"/>
    <w:rsid w:val="00007558"/>
    <w:rsid w:val="00010DA7"/>
    <w:rsid w:val="000110CE"/>
    <w:rsid w:val="00011BF5"/>
    <w:rsid w:val="0001294F"/>
    <w:rsid w:val="00012A83"/>
    <w:rsid w:val="00014014"/>
    <w:rsid w:val="000141EF"/>
    <w:rsid w:val="00014F55"/>
    <w:rsid w:val="00017596"/>
    <w:rsid w:val="00017E80"/>
    <w:rsid w:val="000211B8"/>
    <w:rsid w:val="00021644"/>
    <w:rsid w:val="000240B4"/>
    <w:rsid w:val="000247E0"/>
    <w:rsid w:val="00024D1D"/>
    <w:rsid w:val="000260DD"/>
    <w:rsid w:val="00026D9A"/>
    <w:rsid w:val="00030226"/>
    <w:rsid w:val="00032102"/>
    <w:rsid w:val="000339C4"/>
    <w:rsid w:val="0003458F"/>
    <w:rsid w:val="00034D1E"/>
    <w:rsid w:val="00034DFA"/>
    <w:rsid w:val="00035545"/>
    <w:rsid w:val="00035BA7"/>
    <w:rsid w:val="00036658"/>
    <w:rsid w:val="00037039"/>
    <w:rsid w:val="000370BE"/>
    <w:rsid w:val="000378B9"/>
    <w:rsid w:val="00037EA4"/>
    <w:rsid w:val="00040F82"/>
    <w:rsid w:val="00041760"/>
    <w:rsid w:val="000433BC"/>
    <w:rsid w:val="0004348B"/>
    <w:rsid w:val="00043593"/>
    <w:rsid w:val="00044BF5"/>
    <w:rsid w:val="00046205"/>
    <w:rsid w:val="0004639A"/>
    <w:rsid w:val="00047870"/>
    <w:rsid w:val="000509EA"/>
    <w:rsid w:val="00051186"/>
    <w:rsid w:val="00053CE6"/>
    <w:rsid w:val="0005424B"/>
    <w:rsid w:val="0005428A"/>
    <w:rsid w:val="00054760"/>
    <w:rsid w:val="00054C37"/>
    <w:rsid w:val="00054FE0"/>
    <w:rsid w:val="000552EC"/>
    <w:rsid w:val="00055650"/>
    <w:rsid w:val="00055909"/>
    <w:rsid w:val="00055E2C"/>
    <w:rsid w:val="00060966"/>
    <w:rsid w:val="00060C0B"/>
    <w:rsid w:val="000612E3"/>
    <w:rsid w:val="0006132E"/>
    <w:rsid w:val="00062969"/>
    <w:rsid w:val="000639B1"/>
    <w:rsid w:val="00064476"/>
    <w:rsid w:val="0006467A"/>
    <w:rsid w:val="00065122"/>
    <w:rsid w:val="0006518D"/>
    <w:rsid w:val="00065A87"/>
    <w:rsid w:val="00066782"/>
    <w:rsid w:val="00070B16"/>
    <w:rsid w:val="00070E22"/>
    <w:rsid w:val="00072061"/>
    <w:rsid w:val="00073273"/>
    <w:rsid w:val="0007431A"/>
    <w:rsid w:val="000745BA"/>
    <w:rsid w:val="000814A4"/>
    <w:rsid w:val="00081970"/>
    <w:rsid w:val="0008250F"/>
    <w:rsid w:val="00083379"/>
    <w:rsid w:val="00083D4A"/>
    <w:rsid w:val="00084342"/>
    <w:rsid w:val="00084928"/>
    <w:rsid w:val="00084CF9"/>
    <w:rsid w:val="00085BFD"/>
    <w:rsid w:val="00085E8A"/>
    <w:rsid w:val="000865AC"/>
    <w:rsid w:val="00092397"/>
    <w:rsid w:val="00092437"/>
    <w:rsid w:val="00092FCC"/>
    <w:rsid w:val="00094B51"/>
    <w:rsid w:val="00095DFB"/>
    <w:rsid w:val="000961AA"/>
    <w:rsid w:val="00096E2F"/>
    <w:rsid w:val="000A0484"/>
    <w:rsid w:val="000A0C2F"/>
    <w:rsid w:val="000A13E2"/>
    <w:rsid w:val="000A28E8"/>
    <w:rsid w:val="000A3408"/>
    <w:rsid w:val="000A35B4"/>
    <w:rsid w:val="000A5398"/>
    <w:rsid w:val="000A6FB0"/>
    <w:rsid w:val="000A7418"/>
    <w:rsid w:val="000A7D4A"/>
    <w:rsid w:val="000B0535"/>
    <w:rsid w:val="000B141C"/>
    <w:rsid w:val="000B16F0"/>
    <w:rsid w:val="000B264F"/>
    <w:rsid w:val="000B3476"/>
    <w:rsid w:val="000B3F56"/>
    <w:rsid w:val="000B4552"/>
    <w:rsid w:val="000B4757"/>
    <w:rsid w:val="000B54E0"/>
    <w:rsid w:val="000B5877"/>
    <w:rsid w:val="000C0E75"/>
    <w:rsid w:val="000C1F10"/>
    <w:rsid w:val="000C38F4"/>
    <w:rsid w:val="000C44A9"/>
    <w:rsid w:val="000C4BF5"/>
    <w:rsid w:val="000C4E42"/>
    <w:rsid w:val="000C51E7"/>
    <w:rsid w:val="000C5566"/>
    <w:rsid w:val="000C7AD1"/>
    <w:rsid w:val="000D11F7"/>
    <w:rsid w:val="000D2139"/>
    <w:rsid w:val="000D2162"/>
    <w:rsid w:val="000D29AC"/>
    <w:rsid w:val="000D49DF"/>
    <w:rsid w:val="000D68C0"/>
    <w:rsid w:val="000D6BB2"/>
    <w:rsid w:val="000D7D14"/>
    <w:rsid w:val="000E06CB"/>
    <w:rsid w:val="000E0963"/>
    <w:rsid w:val="000E26DC"/>
    <w:rsid w:val="000E30D9"/>
    <w:rsid w:val="000E33A1"/>
    <w:rsid w:val="000E5084"/>
    <w:rsid w:val="000E5C15"/>
    <w:rsid w:val="000E634B"/>
    <w:rsid w:val="000E6883"/>
    <w:rsid w:val="000F05DB"/>
    <w:rsid w:val="000F198E"/>
    <w:rsid w:val="000F3CC4"/>
    <w:rsid w:val="000F572A"/>
    <w:rsid w:val="000F659C"/>
    <w:rsid w:val="00100154"/>
    <w:rsid w:val="00100960"/>
    <w:rsid w:val="00100BC7"/>
    <w:rsid w:val="00101BEE"/>
    <w:rsid w:val="00102196"/>
    <w:rsid w:val="00102C05"/>
    <w:rsid w:val="00102D2A"/>
    <w:rsid w:val="00103394"/>
    <w:rsid w:val="001045B0"/>
    <w:rsid w:val="001050E5"/>
    <w:rsid w:val="00105ACA"/>
    <w:rsid w:val="00107434"/>
    <w:rsid w:val="00107A5B"/>
    <w:rsid w:val="00110C55"/>
    <w:rsid w:val="00112EF4"/>
    <w:rsid w:val="001154DD"/>
    <w:rsid w:val="0011648D"/>
    <w:rsid w:val="0011758C"/>
    <w:rsid w:val="00120930"/>
    <w:rsid w:val="00120988"/>
    <w:rsid w:val="00121B01"/>
    <w:rsid w:val="001233D4"/>
    <w:rsid w:val="00123C00"/>
    <w:rsid w:val="00123FB1"/>
    <w:rsid w:val="00125698"/>
    <w:rsid w:val="001267A3"/>
    <w:rsid w:val="00126F8D"/>
    <w:rsid w:val="0013008D"/>
    <w:rsid w:val="001304B0"/>
    <w:rsid w:val="00131A35"/>
    <w:rsid w:val="00131F0F"/>
    <w:rsid w:val="00132EFA"/>
    <w:rsid w:val="00134F2D"/>
    <w:rsid w:val="0013669A"/>
    <w:rsid w:val="001370D6"/>
    <w:rsid w:val="001400B6"/>
    <w:rsid w:val="001404AA"/>
    <w:rsid w:val="00140908"/>
    <w:rsid w:val="0014242F"/>
    <w:rsid w:val="0014280C"/>
    <w:rsid w:val="00142B7B"/>
    <w:rsid w:val="0014332D"/>
    <w:rsid w:val="00144EF5"/>
    <w:rsid w:val="00145334"/>
    <w:rsid w:val="001461FA"/>
    <w:rsid w:val="001462F8"/>
    <w:rsid w:val="00147315"/>
    <w:rsid w:val="00150156"/>
    <w:rsid w:val="00152BD0"/>
    <w:rsid w:val="00153C01"/>
    <w:rsid w:val="00154E96"/>
    <w:rsid w:val="0015500A"/>
    <w:rsid w:val="001558AB"/>
    <w:rsid w:val="00155D72"/>
    <w:rsid w:val="001576F0"/>
    <w:rsid w:val="001577EA"/>
    <w:rsid w:val="0016152B"/>
    <w:rsid w:val="0016382C"/>
    <w:rsid w:val="00164512"/>
    <w:rsid w:val="00165626"/>
    <w:rsid w:val="00165E8D"/>
    <w:rsid w:val="00166A8A"/>
    <w:rsid w:val="0016715A"/>
    <w:rsid w:val="001678C6"/>
    <w:rsid w:val="00171911"/>
    <w:rsid w:val="00172374"/>
    <w:rsid w:val="00174C16"/>
    <w:rsid w:val="0017500B"/>
    <w:rsid w:val="00175C19"/>
    <w:rsid w:val="00180C81"/>
    <w:rsid w:val="00182940"/>
    <w:rsid w:val="001836E2"/>
    <w:rsid w:val="0018428C"/>
    <w:rsid w:val="001850A6"/>
    <w:rsid w:val="001857F8"/>
    <w:rsid w:val="001869B1"/>
    <w:rsid w:val="001875DF"/>
    <w:rsid w:val="00187E7E"/>
    <w:rsid w:val="00190252"/>
    <w:rsid w:val="00191C39"/>
    <w:rsid w:val="001921A9"/>
    <w:rsid w:val="0019278A"/>
    <w:rsid w:val="001937A6"/>
    <w:rsid w:val="00193D2A"/>
    <w:rsid w:val="00194434"/>
    <w:rsid w:val="001947EF"/>
    <w:rsid w:val="0019487F"/>
    <w:rsid w:val="00195744"/>
    <w:rsid w:val="00196283"/>
    <w:rsid w:val="0019781F"/>
    <w:rsid w:val="001A043F"/>
    <w:rsid w:val="001A0ECD"/>
    <w:rsid w:val="001A11AC"/>
    <w:rsid w:val="001A12C1"/>
    <w:rsid w:val="001A183C"/>
    <w:rsid w:val="001A2667"/>
    <w:rsid w:val="001A2D0D"/>
    <w:rsid w:val="001A408B"/>
    <w:rsid w:val="001A4E76"/>
    <w:rsid w:val="001A5017"/>
    <w:rsid w:val="001A50E1"/>
    <w:rsid w:val="001A5332"/>
    <w:rsid w:val="001A5FBC"/>
    <w:rsid w:val="001A60A5"/>
    <w:rsid w:val="001A6284"/>
    <w:rsid w:val="001A6E13"/>
    <w:rsid w:val="001A7404"/>
    <w:rsid w:val="001B0498"/>
    <w:rsid w:val="001B15F6"/>
    <w:rsid w:val="001B1FC7"/>
    <w:rsid w:val="001B20BC"/>
    <w:rsid w:val="001B21D1"/>
    <w:rsid w:val="001B39E9"/>
    <w:rsid w:val="001B6FCD"/>
    <w:rsid w:val="001C1654"/>
    <w:rsid w:val="001C1EC4"/>
    <w:rsid w:val="001C201B"/>
    <w:rsid w:val="001C20FB"/>
    <w:rsid w:val="001C3C1F"/>
    <w:rsid w:val="001C40C9"/>
    <w:rsid w:val="001C4500"/>
    <w:rsid w:val="001C503A"/>
    <w:rsid w:val="001C740D"/>
    <w:rsid w:val="001C760B"/>
    <w:rsid w:val="001C788D"/>
    <w:rsid w:val="001C790B"/>
    <w:rsid w:val="001D0586"/>
    <w:rsid w:val="001D30C3"/>
    <w:rsid w:val="001D30ED"/>
    <w:rsid w:val="001D43A0"/>
    <w:rsid w:val="001D7270"/>
    <w:rsid w:val="001D7F9C"/>
    <w:rsid w:val="001E1A19"/>
    <w:rsid w:val="001E1BCF"/>
    <w:rsid w:val="001E1E4B"/>
    <w:rsid w:val="001E2450"/>
    <w:rsid w:val="001E27D3"/>
    <w:rsid w:val="001E3077"/>
    <w:rsid w:val="001E331C"/>
    <w:rsid w:val="001E3961"/>
    <w:rsid w:val="001E4A2D"/>
    <w:rsid w:val="001E574A"/>
    <w:rsid w:val="001F118D"/>
    <w:rsid w:val="001F1B24"/>
    <w:rsid w:val="001F3053"/>
    <w:rsid w:val="001F349E"/>
    <w:rsid w:val="001F4A65"/>
    <w:rsid w:val="001F65DF"/>
    <w:rsid w:val="001F7776"/>
    <w:rsid w:val="00205A95"/>
    <w:rsid w:val="00205EE0"/>
    <w:rsid w:val="002066A3"/>
    <w:rsid w:val="00206768"/>
    <w:rsid w:val="00206D7A"/>
    <w:rsid w:val="00207228"/>
    <w:rsid w:val="00207DD7"/>
    <w:rsid w:val="00213F44"/>
    <w:rsid w:val="0021533B"/>
    <w:rsid w:val="0021690F"/>
    <w:rsid w:val="00216FCE"/>
    <w:rsid w:val="00217891"/>
    <w:rsid w:val="002204E8"/>
    <w:rsid w:val="002207B8"/>
    <w:rsid w:val="00220911"/>
    <w:rsid w:val="00220D14"/>
    <w:rsid w:val="00220F26"/>
    <w:rsid w:val="00221D7F"/>
    <w:rsid w:val="00222EB9"/>
    <w:rsid w:val="002232BF"/>
    <w:rsid w:val="002247D7"/>
    <w:rsid w:val="002252A2"/>
    <w:rsid w:val="0022772B"/>
    <w:rsid w:val="00230FB8"/>
    <w:rsid w:val="002314BF"/>
    <w:rsid w:val="002320D6"/>
    <w:rsid w:val="002322C1"/>
    <w:rsid w:val="0023461B"/>
    <w:rsid w:val="00234803"/>
    <w:rsid w:val="00235219"/>
    <w:rsid w:val="0023608E"/>
    <w:rsid w:val="002371D8"/>
    <w:rsid w:val="002404D3"/>
    <w:rsid w:val="002407F7"/>
    <w:rsid w:val="00241A32"/>
    <w:rsid w:val="002421FB"/>
    <w:rsid w:val="002422B6"/>
    <w:rsid w:val="00243778"/>
    <w:rsid w:val="00244657"/>
    <w:rsid w:val="0024538A"/>
    <w:rsid w:val="00246BA5"/>
    <w:rsid w:val="00247C16"/>
    <w:rsid w:val="00251677"/>
    <w:rsid w:val="00251B62"/>
    <w:rsid w:val="002525DF"/>
    <w:rsid w:val="002556C1"/>
    <w:rsid w:val="00256D1C"/>
    <w:rsid w:val="00257652"/>
    <w:rsid w:val="002607B4"/>
    <w:rsid w:val="0026296B"/>
    <w:rsid w:val="00263CB1"/>
    <w:rsid w:val="00264E30"/>
    <w:rsid w:val="00265E4A"/>
    <w:rsid w:val="00270110"/>
    <w:rsid w:val="0027227E"/>
    <w:rsid w:val="002723D7"/>
    <w:rsid w:val="00272887"/>
    <w:rsid w:val="00272998"/>
    <w:rsid w:val="00273005"/>
    <w:rsid w:val="00275EE1"/>
    <w:rsid w:val="00276D27"/>
    <w:rsid w:val="00280116"/>
    <w:rsid w:val="00280172"/>
    <w:rsid w:val="0028060D"/>
    <w:rsid w:val="00280633"/>
    <w:rsid w:val="00280B35"/>
    <w:rsid w:val="00281676"/>
    <w:rsid w:val="00282CF6"/>
    <w:rsid w:val="00285490"/>
    <w:rsid w:val="00285EF3"/>
    <w:rsid w:val="002861E6"/>
    <w:rsid w:val="00286E60"/>
    <w:rsid w:val="002919CA"/>
    <w:rsid w:val="002949FB"/>
    <w:rsid w:val="00294B5F"/>
    <w:rsid w:val="00294CE6"/>
    <w:rsid w:val="00295243"/>
    <w:rsid w:val="002955AC"/>
    <w:rsid w:val="00295D0D"/>
    <w:rsid w:val="00295F44"/>
    <w:rsid w:val="00296DC0"/>
    <w:rsid w:val="0029744B"/>
    <w:rsid w:val="00297911"/>
    <w:rsid w:val="002A04C2"/>
    <w:rsid w:val="002A06CB"/>
    <w:rsid w:val="002A10CB"/>
    <w:rsid w:val="002A1C7B"/>
    <w:rsid w:val="002A3EAF"/>
    <w:rsid w:val="002A4197"/>
    <w:rsid w:val="002A4D22"/>
    <w:rsid w:val="002A4DEE"/>
    <w:rsid w:val="002A50C7"/>
    <w:rsid w:val="002A6254"/>
    <w:rsid w:val="002A7128"/>
    <w:rsid w:val="002A75D8"/>
    <w:rsid w:val="002B0A46"/>
    <w:rsid w:val="002B0FBB"/>
    <w:rsid w:val="002B13DB"/>
    <w:rsid w:val="002B1C69"/>
    <w:rsid w:val="002B2EBF"/>
    <w:rsid w:val="002B35BA"/>
    <w:rsid w:val="002B3B2D"/>
    <w:rsid w:val="002B4B76"/>
    <w:rsid w:val="002B58ED"/>
    <w:rsid w:val="002B5953"/>
    <w:rsid w:val="002B5ECA"/>
    <w:rsid w:val="002B662B"/>
    <w:rsid w:val="002B79B0"/>
    <w:rsid w:val="002C0B71"/>
    <w:rsid w:val="002C2500"/>
    <w:rsid w:val="002C3D0F"/>
    <w:rsid w:val="002C67D7"/>
    <w:rsid w:val="002C731C"/>
    <w:rsid w:val="002D14F1"/>
    <w:rsid w:val="002D2672"/>
    <w:rsid w:val="002D2D0B"/>
    <w:rsid w:val="002D2F63"/>
    <w:rsid w:val="002D339E"/>
    <w:rsid w:val="002D422E"/>
    <w:rsid w:val="002D42C9"/>
    <w:rsid w:val="002D491B"/>
    <w:rsid w:val="002D7053"/>
    <w:rsid w:val="002D7E82"/>
    <w:rsid w:val="002E003D"/>
    <w:rsid w:val="002E092E"/>
    <w:rsid w:val="002E0D09"/>
    <w:rsid w:val="002E256A"/>
    <w:rsid w:val="002E28C3"/>
    <w:rsid w:val="002E2A13"/>
    <w:rsid w:val="002E342D"/>
    <w:rsid w:val="002E3F9A"/>
    <w:rsid w:val="002E46CC"/>
    <w:rsid w:val="002E4BFA"/>
    <w:rsid w:val="002E5A51"/>
    <w:rsid w:val="002F007D"/>
    <w:rsid w:val="002F08BF"/>
    <w:rsid w:val="002F0914"/>
    <w:rsid w:val="002F0D3A"/>
    <w:rsid w:val="002F1898"/>
    <w:rsid w:val="002F1A8A"/>
    <w:rsid w:val="002F2944"/>
    <w:rsid w:val="002F2CA5"/>
    <w:rsid w:val="002F3455"/>
    <w:rsid w:val="002F3DAB"/>
    <w:rsid w:val="002F6D25"/>
    <w:rsid w:val="002F6DDF"/>
    <w:rsid w:val="002F6F82"/>
    <w:rsid w:val="002F7F20"/>
    <w:rsid w:val="0030083A"/>
    <w:rsid w:val="003019C2"/>
    <w:rsid w:val="00303471"/>
    <w:rsid w:val="00304AAB"/>
    <w:rsid w:val="00304DF5"/>
    <w:rsid w:val="0030598D"/>
    <w:rsid w:val="003071B7"/>
    <w:rsid w:val="003079EC"/>
    <w:rsid w:val="003101D8"/>
    <w:rsid w:val="0031032C"/>
    <w:rsid w:val="003105F3"/>
    <w:rsid w:val="003126AA"/>
    <w:rsid w:val="0031457F"/>
    <w:rsid w:val="0031577D"/>
    <w:rsid w:val="00315C74"/>
    <w:rsid w:val="0031775C"/>
    <w:rsid w:val="0031799B"/>
    <w:rsid w:val="00321334"/>
    <w:rsid w:val="00321A59"/>
    <w:rsid w:val="00321A87"/>
    <w:rsid w:val="00322174"/>
    <w:rsid w:val="003238C9"/>
    <w:rsid w:val="003246BD"/>
    <w:rsid w:val="00325A2A"/>
    <w:rsid w:val="00325C33"/>
    <w:rsid w:val="00325DAC"/>
    <w:rsid w:val="003275E2"/>
    <w:rsid w:val="00327D6C"/>
    <w:rsid w:val="00327F1C"/>
    <w:rsid w:val="003307FF"/>
    <w:rsid w:val="003318E2"/>
    <w:rsid w:val="00331D4E"/>
    <w:rsid w:val="00332557"/>
    <w:rsid w:val="00332B50"/>
    <w:rsid w:val="00334297"/>
    <w:rsid w:val="00334BA1"/>
    <w:rsid w:val="00335CED"/>
    <w:rsid w:val="003361E8"/>
    <w:rsid w:val="00340A9B"/>
    <w:rsid w:val="00344508"/>
    <w:rsid w:val="0034595B"/>
    <w:rsid w:val="00346350"/>
    <w:rsid w:val="003468B6"/>
    <w:rsid w:val="00350596"/>
    <w:rsid w:val="00352CC7"/>
    <w:rsid w:val="0035378C"/>
    <w:rsid w:val="00354A4F"/>
    <w:rsid w:val="00355CFE"/>
    <w:rsid w:val="00355E44"/>
    <w:rsid w:val="003569B4"/>
    <w:rsid w:val="00357B6B"/>
    <w:rsid w:val="00360308"/>
    <w:rsid w:val="003603CB"/>
    <w:rsid w:val="00360B71"/>
    <w:rsid w:val="003618F4"/>
    <w:rsid w:val="00361DCF"/>
    <w:rsid w:val="0036385A"/>
    <w:rsid w:val="0036388B"/>
    <w:rsid w:val="00363D23"/>
    <w:rsid w:val="003642A9"/>
    <w:rsid w:val="00364F48"/>
    <w:rsid w:val="00365854"/>
    <w:rsid w:val="003668C1"/>
    <w:rsid w:val="0036728B"/>
    <w:rsid w:val="003677C8"/>
    <w:rsid w:val="00373210"/>
    <w:rsid w:val="003760D3"/>
    <w:rsid w:val="003770E8"/>
    <w:rsid w:val="00377BC4"/>
    <w:rsid w:val="00380052"/>
    <w:rsid w:val="003803A0"/>
    <w:rsid w:val="00380D57"/>
    <w:rsid w:val="003814B6"/>
    <w:rsid w:val="0038353E"/>
    <w:rsid w:val="0038366D"/>
    <w:rsid w:val="003837B4"/>
    <w:rsid w:val="003848EA"/>
    <w:rsid w:val="00384D1C"/>
    <w:rsid w:val="00384D2C"/>
    <w:rsid w:val="00385E13"/>
    <w:rsid w:val="0038725B"/>
    <w:rsid w:val="00387790"/>
    <w:rsid w:val="00387A3B"/>
    <w:rsid w:val="00391857"/>
    <w:rsid w:val="00391CB2"/>
    <w:rsid w:val="003929C0"/>
    <w:rsid w:val="00394191"/>
    <w:rsid w:val="003953E8"/>
    <w:rsid w:val="00396815"/>
    <w:rsid w:val="00396A65"/>
    <w:rsid w:val="003A228B"/>
    <w:rsid w:val="003A25A2"/>
    <w:rsid w:val="003A3E76"/>
    <w:rsid w:val="003A5677"/>
    <w:rsid w:val="003A5A61"/>
    <w:rsid w:val="003A67A6"/>
    <w:rsid w:val="003A780D"/>
    <w:rsid w:val="003A7F80"/>
    <w:rsid w:val="003B0F88"/>
    <w:rsid w:val="003B14E4"/>
    <w:rsid w:val="003B2697"/>
    <w:rsid w:val="003B2C40"/>
    <w:rsid w:val="003B4849"/>
    <w:rsid w:val="003B5338"/>
    <w:rsid w:val="003B6830"/>
    <w:rsid w:val="003C18B6"/>
    <w:rsid w:val="003C3313"/>
    <w:rsid w:val="003C5C5A"/>
    <w:rsid w:val="003C5DFB"/>
    <w:rsid w:val="003C6298"/>
    <w:rsid w:val="003C6880"/>
    <w:rsid w:val="003C7547"/>
    <w:rsid w:val="003D3840"/>
    <w:rsid w:val="003D5E16"/>
    <w:rsid w:val="003D5FA9"/>
    <w:rsid w:val="003D6471"/>
    <w:rsid w:val="003D6F14"/>
    <w:rsid w:val="003E0927"/>
    <w:rsid w:val="003E0986"/>
    <w:rsid w:val="003E1B22"/>
    <w:rsid w:val="003E229B"/>
    <w:rsid w:val="003E406E"/>
    <w:rsid w:val="003E7499"/>
    <w:rsid w:val="003E796D"/>
    <w:rsid w:val="003E79DB"/>
    <w:rsid w:val="003F07FE"/>
    <w:rsid w:val="003F0B6D"/>
    <w:rsid w:val="003F17C7"/>
    <w:rsid w:val="003F1F3C"/>
    <w:rsid w:val="003F2001"/>
    <w:rsid w:val="003F2A17"/>
    <w:rsid w:val="003F51D4"/>
    <w:rsid w:val="003F6267"/>
    <w:rsid w:val="0040163C"/>
    <w:rsid w:val="004031EC"/>
    <w:rsid w:val="0040523E"/>
    <w:rsid w:val="0040567C"/>
    <w:rsid w:val="00405766"/>
    <w:rsid w:val="00405B25"/>
    <w:rsid w:val="00405D30"/>
    <w:rsid w:val="00406112"/>
    <w:rsid w:val="004104D1"/>
    <w:rsid w:val="00411DF8"/>
    <w:rsid w:val="00412396"/>
    <w:rsid w:val="0041264A"/>
    <w:rsid w:val="004128CF"/>
    <w:rsid w:val="00412943"/>
    <w:rsid w:val="004137CB"/>
    <w:rsid w:val="004165CF"/>
    <w:rsid w:val="00416AAF"/>
    <w:rsid w:val="00416D72"/>
    <w:rsid w:val="00417D5F"/>
    <w:rsid w:val="004220F3"/>
    <w:rsid w:val="00422866"/>
    <w:rsid w:val="00422CF1"/>
    <w:rsid w:val="004231FC"/>
    <w:rsid w:val="0042322A"/>
    <w:rsid w:val="00423B70"/>
    <w:rsid w:val="004241A9"/>
    <w:rsid w:val="00424C47"/>
    <w:rsid w:val="00424E4F"/>
    <w:rsid w:val="0042561A"/>
    <w:rsid w:val="0042702A"/>
    <w:rsid w:val="00427E5F"/>
    <w:rsid w:val="0043026C"/>
    <w:rsid w:val="00430612"/>
    <w:rsid w:val="00430A2F"/>
    <w:rsid w:val="00434001"/>
    <w:rsid w:val="00434232"/>
    <w:rsid w:val="00434517"/>
    <w:rsid w:val="0043492B"/>
    <w:rsid w:val="00434BBD"/>
    <w:rsid w:val="00435526"/>
    <w:rsid w:val="004355CA"/>
    <w:rsid w:val="00436C1D"/>
    <w:rsid w:val="00440544"/>
    <w:rsid w:val="00440922"/>
    <w:rsid w:val="00441BFF"/>
    <w:rsid w:val="00442076"/>
    <w:rsid w:val="00443933"/>
    <w:rsid w:val="004446A8"/>
    <w:rsid w:val="004501CF"/>
    <w:rsid w:val="00450636"/>
    <w:rsid w:val="00452B64"/>
    <w:rsid w:val="0045328E"/>
    <w:rsid w:val="00454308"/>
    <w:rsid w:val="00455289"/>
    <w:rsid w:val="004554D0"/>
    <w:rsid w:val="004557A5"/>
    <w:rsid w:val="004574EC"/>
    <w:rsid w:val="00457AC5"/>
    <w:rsid w:val="00457B24"/>
    <w:rsid w:val="00460ABD"/>
    <w:rsid w:val="00460C53"/>
    <w:rsid w:val="004616D7"/>
    <w:rsid w:val="004617F8"/>
    <w:rsid w:val="00462511"/>
    <w:rsid w:val="004627BE"/>
    <w:rsid w:val="004627C2"/>
    <w:rsid w:val="00465DA6"/>
    <w:rsid w:val="00466324"/>
    <w:rsid w:val="00466BBE"/>
    <w:rsid w:val="004670A4"/>
    <w:rsid w:val="00471346"/>
    <w:rsid w:val="00471B63"/>
    <w:rsid w:val="0047461A"/>
    <w:rsid w:val="00475A7F"/>
    <w:rsid w:val="004761B1"/>
    <w:rsid w:val="00477A59"/>
    <w:rsid w:val="00477C92"/>
    <w:rsid w:val="00477D19"/>
    <w:rsid w:val="0048028C"/>
    <w:rsid w:val="004805CC"/>
    <w:rsid w:val="00481953"/>
    <w:rsid w:val="00481ECF"/>
    <w:rsid w:val="00482709"/>
    <w:rsid w:val="00482AB3"/>
    <w:rsid w:val="00482CDC"/>
    <w:rsid w:val="004838B2"/>
    <w:rsid w:val="00484422"/>
    <w:rsid w:val="004861F1"/>
    <w:rsid w:val="00486FD2"/>
    <w:rsid w:val="00487528"/>
    <w:rsid w:val="0049128E"/>
    <w:rsid w:val="00491E46"/>
    <w:rsid w:val="004931A6"/>
    <w:rsid w:val="00493575"/>
    <w:rsid w:val="00493618"/>
    <w:rsid w:val="004956D6"/>
    <w:rsid w:val="00496CFB"/>
    <w:rsid w:val="004979BD"/>
    <w:rsid w:val="004A0081"/>
    <w:rsid w:val="004A1568"/>
    <w:rsid w:val="004A3BEC"/>
    <w:rsid w:val="004A62E8"/>
    <w:rsid w:val="004A6E66"/>
    <w:rsid w:val="004B0568"/>
    <w:rsid w:val="004B1BE2"/>
    <w:rsid w:val="004B3059"/>
    <w:rsid w:val="004B4D85"/>
    <w:rsid w:val="004B5DFF"/>
    <w:rsid w:val="004B72BD"/>
    <w:rsid w:val="004B73D4"/>
    <w:rsid w:val="004B7DB6"/>
    <w:rsid w:val="004C0569"/>
    <w:rsid w:val="004C2219"/>
    <w:rsid w:val="004C2C19"/>
    <w:rsid w:val="004C2E2B"/>
    <w:rsid w:val="004C37EF"/>
    <w:rsid w:val="004C3DBD"/>
    <w:rsid w:val="004C3FF5"/>
    <w:rsid w:val="004C40A8"/>
    <w:rsid w:val="004C4D3E"/>
    <w:rsid w:val="004C641D"/>
    <w:rsid w:val="004D0203"/>
    <w:rsid w:val="004D12F3"/>
    <w:rsid w:val="004D1B55"/>
    <w:rsid w:val="004D239E"/>
    <w:rsid w:val="004D2669"/>
    <w:rsid w:val="004D2A40"/>
    <w:rsid w:val="004D37B1"/>
    <w:rsid w:val="004D389A"/>
    <w:rsid w:val="004D5149"/>
    <w:rsid w:val="004D5D67"/>
    <w:rsid w:val="004D65D3"/>
    <w:rsid w:val="004D6B89"/>
    <w:rsid w:val="004D6CB1"/>
    <w:rsid w:val="004D7900"/>
    <w:rsid w:val="004D796E"/>
    <w:rsid w:val="004D79A3"/>
    <w:rsid w:val="004E0AFE"/>
    <w:rsid w:val="004E0B1C"/>
    <w:rsid w:val="004E0D5B"/>
    <w:rsid w:val="004E16C3"/>
    <w:rsid w:val="004E2323"/>
    <w:rsid w:val="004E3AE8"/>
    <w:rsid w:val="004E4421"/>
    <w:rsid w:val="004E4B1E"/>
    <w:rsid w:val="004E5511"/>
    <w:rsid w:val="004E5896"/>
    <w:rsid w:val="004E6732"/>
    <w:rsid w:val="004E6A75"/>
    <w:rsid w:val="004F03CF"/>
    <w:rsid w:val="004F2275"/>
    <w:rsid w:val="004F3DEA"/>
    <w:rsid w:val="004F67EF"/>
    <w:rsid w:val="004F6831"/>
    <w:rsid w:val="004F72B3"/>
    <w:rsid w:val="004F7B7A"/>
    <w:rsid w:val="00503C77"/>
    <w:rsid w:val="00506E75"/>
    <w:rsid w:val="005100DF"/>
    <w:rsid w:val="005109B4"/>
    <w:rsid w:val="00510D9D"/>
    <w:rsid w:val="0051154C"/>
    <w:rsid w:val="00512310"/>
    <w:rsid w:val="00512DFA"/>
    <w:rsid w:val="00513103"/>
    <w:rsid w:val="00514D78"/>
    <w:rsid w:val="00515774"/>
    <w:rsid w:val="00517C9C"/>
    <w:rsid w:val="00520287"/>
    <w:rsid w:val="00522309"/>
    <w:rsid w:val="00522F88"/>
    <w:rsid w:val="00523A23"/>
    <w:rsid w:val="005247F6"/>
    <w:rsid w:val="005256AF"/>
    <w:rsid w:val="005263E6"/>
    <w:rsid w:val="0052783A"/>
    <w:rsid w:val="00530F5F"/>
    <w:rsid w:val="0053182F"/>
    <w:rsid w:val="00531A47"/>
    <w:rsid w:val="00532E95"/>
    <w:rsid w:val="005332E6"/>
    <w:rsid w:val="00533610"/>
    <w:rsid w:val="0053398E"/>
    <w:rsid w:val="0053439F"/>
    <w:rsid w:val="00535993"/>
    <w:rsid w:val="00535B49"/>
    <w:rsid w:val="00535B55"/>
    <w:rsid w:val="00537E42"/>
    <w:rsid w:val="00537F0A"/>
    <w:rsid w:val="00542138"/>
    <w:rsid w:val="0054380B"/>
    <w:rsid w:val="00543F4B"/>
    <w:rsid w:val="00544A7B"/>
    <w:rsid w:val="00544D15"/>
    <w:rsid w:val="005501BC"/>
    <w:rsid w:val="005502CD"/>
    <w:rsid w:val="00550C27"/>
    <w:rsid w:val="00551895"/>
    <w:rsid w:val="005526A2"/>
    <w:rsid w:val="00552AF3"/>
    <w:rsid w:val="00554A90"/>
    <w:rsid w:val="005550B8"/>
    <w:rsid w:val="00555F25"/>
    <w:rsid w:val="0055648D"/>
    <w:rsid w:val="00556FFE"/>
    <w:rsid w:val="005614B7"/>
    <w:rsid w:val="0056473D"/>
    <w:rsid w:val="005707A2"/>
    <w:rsid w:val="00572BB3"/>
    <w:rsid w:val="005730C0"/>
    <w:rsid w:val="00573483"/>
    <w:rsid w:val="00580D48"/>
    <w:rsid w:val="005817EF"/>
    <w:rsid w:val="005824CD"/>
    <w:rsid w:val="00584B27"/>
    <w:rsid w:val="005864B4"/>
    <w:rsid w:val="00586638"/>
    <w:rsid w:val="005879B9"/>
    <w:rsid w:val="00590347"/>
    <w:rsid w:val="00590403"/>
    <w:rsid w:val="00590F60"/>
    <w:rsid w:val="00591B4C"/>
    <w:rsid w:val="00591D34"/>
    <w:rsid w:val="00594564"/>
    <w:rsid w:val="0059487F"/>
    <w:rsid w:val="005964B3"/>
    <w:rsid w:val="00596504"/>
    <w:rsid w:val="0059664C"/>
    <w:rsid w:val="00596BCA"/>
    <w:rsid w:val="00597850"/>
    <w:rsid w:val="005A0A21"/>
    <w:rsid w:val="005A0BC8"/>
    <w:rsid w:val="005A1D6D"/>
    <w:rsid w:val="005A2A52"/>
    <w:rsid w:val="005A429C"/>
    <w:rsid w:val="005A4458"/>
    <w:rsid w:val="005A50C1"/>
    <w:rsid w:val="005A52FC"/>
    <w:rsid w:val="005A58F8"/>
    <w:rsid w:val="005A63BE"/>
    <w:rsid w:val="005A799A"/>
    <w:rsid w:val="005A7F72"/>
    <w:rsid w:val="005B0120"/>
    <w:rsid w:val="005B0640"/>
    <w:rsid w:val="005B081F"/>
    <w:rsid w:val="005B0847"/>
    <w:rsid w:val="005B16EA"/>
    <w:rsid w:val="005B1EC9"/>
    <w:rsid w:val="005B216B"/>
    <w:rsid w:val="005B227E"/>
    <w:rsid w:val="005B3E18"/>
    <w:rsid w:val="005B3FC4"/>
    <w:rsid w:val="005B5731"/>
    <w:rsid w:val="005B619C"/>
    <w:rsid w:val="005B65E4"/>
    <w:rsid w:val="005B6948"/>
    <w:rsid w:val="005B7CD5"/>
    <w:rsid w:val="005C088D"/>
    <w:rsid w:val="005C13B5"/>
    <w:rsid w:val="005C15C7"/>
    <w:rsid w:val="005C34DD"/>
    <w:rsid w:val="005C357E"/>
    <w:rsid w:val="005C4C74"/>
    <w:rsid w:val="005C4C78"/>
    <w:rsid w:val="005C5344"/>
    <w:rsid w:val="005C66F8"/>
    <w:rsid w:val="005D0129"/>
    <w:rsid w:val="005D1887"/>
    <w:rsid w:val="005D2959"/>
    <w:rsid w:val="005D3783"/>
    <w:rsid w:val="005D3AD4"/>
    <w:rsid w:val="005D5CCF"/>
    <w:rsid w:val="005D7593"/>
    <w:rsid w:val="005E07C7"/>
    <w:rsid w:val="005E1F1B"/>
    <w:rsid w:val="005E28A4"/>
    <w:rsid w:val="005E2A75"/>
    <w:rsid w:val="005E3135"/>
    <w:rsid w:val="005E4072"/>
    <w:rsid w:val="005E4537"/>
    <w:rsid w:val="005E501A"/>
    <w:rsid w:val="005E50BB"/>
    <w:rsid w:val="005E5527"/>
    <w:rsid w:val="005E6580"/>
    <w:rsid w:val="005E666F"/>
    <w:rsid w:val="005E6E5C"/>
    <w:rsid w:val="005E75FA"/>
    <w:rsid w:val="005E7918"/>
    <w:rsid w:val="005E7986"/>
    <w:rsid w:val="005E7BB1"/>
    <w:rsid w:val="005E7EE0"/>
    <w:rsid w:val="005F013D"/>
    <w:rsid w:val="005F061E"/>
    <w:rsid w:val="005F0E96"/>
    <w:rsid w:val="005F3D32"/>
    <w:rsid w:val="005F48A4"/>
    <w:rsid w:val="005F5983"/>
    <w:rsid w:val="005F6706"/>
    <w:rsid w:val="006011C2"/>
    <w:rsid w:val="00602170"/>
    <w:rsid w:val="0060367B"/>
    <w:rsid w:val="006042BD"/>
    <w:rsid w:val="00604B10"/>
    <w:rsid w:val="0060606C"/>
    <w:rsid w:val="00607FCE"/>
    <w:rsid w:val="006102AD"/>
    <w:rsid w:val="00610829"/>
    <w:rsid w:val="0061233A"/>
    <w:rsid w:val="006124A3"/>
    <w:rsid w:val="00612B37"/>
    <w:rsid w:val="00612EAD"/>
    <w:rsid w:val="00613114"/>
    <w:rsid w:val="0061444B"/>
    <w:rsid w:val="00620C3A"/>
    <w:rsid w:val="00622640"/>
    <w:rsid w:val="006234E9"/>
    <w:rsid w:val="00623B49"/>
    <w:rsid w:val="0062413B"/>
    <w:rsid w:val="0062612A"/>
    <w:rsid w:val="006266D7"/>
    <w:rsid w:val="00626709"/>
    <w:rsid w:val="00626BED"/>
    <w:rsid w:val="00627708"/>
    <w:rsid w:val="00630E4D"/>
    <w:rsid w:val="006324F1"/>
    <w:rsid w:val="006329A5"/>
    <w:rsid w:val="00632C11"/>
    <w:rsid w:val="00634965"/>
    <w:rsid w:val="0063520B"/>
    <w:rsid w:val="006379E6"/>
    <w:rsid w:val="00637C96"/>
    <w:rsid w:val="00637EA6"/>
    <w:rsid w:val="006411E7"/>
    <w:rsid w:val="00641E07"/>
    <w:rsid w:val="006427A6"/>
    <w:rsid w:val="00643BC6"/>
    <w:rsid w:val="00644EE5"/>
    <w:rsid w:val="00646CCF"/>
    <w:rsid w:val="00646F5F"/>
    <w:rsid w:val="00647407"/>
    <w:rsid w:val="00650156"/>
    <w:rsid w:val="00650686"/>
    <w:rsid w:val="00651591"/>
    <w:rsid w:val="00651E28"/>
    <w:rsid w:val="0065280C"/>
    <w:rsid w:val="0065478D"/>
    <w:rsid w:val="00654C9A"/>
    <w:rsid w:val="006554EE"/>
    <w:rsid w:val="00657DF2"/>
    <w:rsid w:val="0066026D"/>
    <w:rsid w:val="00660A4A"/>
    <w:rsid w:val="006634FE"/>
    <w:rsid w:val="00665621"/>
    <w:rsid w:val="00670130"/>
    <w:rsid w:val="00670533"/>
    <w:rsid w:val="006712D3"/>
    <w:rsid w:val="006717FA"/>
    <w:rsid w:val="00671D7B"/>
    <w:rsid w:val="00671DE8"/>
    <w:rsid w:val="00672239"/>
    <w:rsid w:val="006733A8"/>
    <w:rsid w:val="006733F1"/>
    <w:rsid w:val="00673924"/>
    <w:rsid w:val="00674002"/>
    <w:rsid w:val="0067586C"/>
    <w:rsid w:val="00676E92"/>
    <w:rsid w:val="00680424"/>
    <w:rsid w:val="00681890"/>
    <w:rsid w:val="0068220C"/>
    <w:rsid w:val="00682656"/>
    <w:rsid w:val="00684D75"/>
    <w:rsid w:val="00690694"/>
    <w:rsid w:val="006907C1"/>
    <w:rsid w:val="00690FD6"/>
    <w:rsid w:val="0069400B"/>
    <w:rsid w:val="00694AC5"/>
    <w:rsid w:val="00694B73"/>
    <w:rsid w:val="00695974"/>
    <w:rsid w:val="006962A0"/>
    <w:rsid w:val="006A1135"/>
    <w:rsid w:val="006A172B"/>
    <w:rsid w:val="006A1ED3"/>
    <w:rsid w:val="006A22B6"/>
    <w:rsid w:val="006A23CE"/>
    <w:rsid w:val="006A4286"/>
    <w:rsid w:val="006A58C4"/>
    <w:rsid w:val="006A5BEE"/>
    <w:rsid w:val="006A5C72"/>
    <w:rsid w:val="006A6DC4"/>
    <w:rsid w:val="006B015A"/>
    <w:rsid w:val="006B11A9"/>
    <w:rsid w:val="006B14C0"/>
    <w:rsid w:val="006B1FCD"/>
    <w:rsid w:val="006B340E"/>
    <w:rsid w:val="006B3424"/>
    <w:rsid w:val="006B34B6"/>
    <w:rsid w:val="006B3C08"/>
    <w:rsid w:val="006B3E30"/>
    <w:rsid w:val="006B511B"/>
    <w:rsid w:val="006B72B2"/>
    <w:rsid w:val="006B733E"/>
    <w:rsid w:val="006B7930"/>
    <w:rsid w:val="006B79D9"/>
    <w:rsid w:val="006B7DBF"/>
    <w:rsid w:val="006C005D"/>
    <w:rsid w:val="006C1818"/>
    <w:rsid w:val="006C1FA0"/>
    <w:rsid w:val="006C4187"/>
    <w:rsid w:val="006C4477"/>
    <w:rsid w:val="006C4852"/>
    <w:rsid w:val="006C512D"/>
    <w:rsid w:val="006C5DD6"/>
    <w:rsid w:val="006C5F8D"/>
    <w:rsid w:val="006C673D"/>
    <w:rsid w:val="006C6913"/>
    <w:rsid w:val="006C71DF"/>
    <w:rsid w:val="006C77ED"/>
    <w:rsid w:val="006D0CED"/>
    <w:rsid w:val="006D11D7"/>
    <w:rsid w:val="006D16CF"/>
    <w:rsid w:val="006D2F98"/>
    <w:rsid w:val="006D3179"/>
    <w:rsid w:val="006D4310"/>
    <w:rsid w:val="006D4323"/>
    <w:rsid w:val="006D4511"/>
    <w:rsid w:val="006D4CF2"/>
    <w:rsid w:val="006D707B"/>
    <w:rsid w:val="006D75E8"/>
    <w:rsid w:val="006E02AD"/>
    <w:rsid w:val="006E0E1E"/>
    <w:rsid w:val="006E0ECC"/>
    <w:rsid w:val="006E12C2"/>
    <w:rsid w:val="006E2804"/>
    <w:rsid w:val="006E2FD6"/>
    <w:rsid w:val="006E3366"/>
    <w:rsid w:val="006E432B"/>
    <w:rsid w:val="006E44EA"/>
    <w:rsid w:val="006E6257"/>
    <w:rsid w:val="006E7E58"/>
    <w:rsid w:val="006F0206"/>
    <w:rsid w:val="006F0DBD"/>
    <w:rsid w:val="006F0FD5"/>
    <w:rsid w:val="006F1ED7"/>
    <w:rsid w:val="006F2BC7"/>
    <w:rsid w:val="006F6420"/>
    <w:rsid w:val="006F696E"/>
    <w:rsid w:val="006F7FD6"/>
    <w:rsid w:val="007007DC"/>
    <w:rsid w:val="007014E4"/>
    <w:rsid w:val="007049CA"/>
    <w:rsid w:val="0071032D"/>
    <w:rsid w:val="00710D4A"/>
    <w:rsid w:val="007138E6"/>
    <w:rsid w:val="00715218"/>
    <w:rsid w:val="007237A1"/>
    <w:rsid w:val="00724285"/>
    <w:rsid w:val="0072461D"/>
    <w:rsid w:val="007258E6"/>
    <w:rsid w:val="00726165"/>
    <w:rsid w:val="00726349"/>
    <w:rsid w:val="00731D14"/>
    <w:rsid w:val="007324E9"/>
    <w:rsid w:val="00732684"/>
    <w:rsid w:val="007327D7"/>
    <w:rsid w:val="00733148"/>
    <w:rsid w:val="00733AED"/>
    <w:rsid w:val="0073469C"/>
    <w:rsid w:val="00734DD5"/>
    <w:rsid w:val="00736101"/>
    <w:rsid w:val="00736BB5"/>
    <w:rsid w:val="0073760D"/>
    <w:rsid w:val="00737D51"/>
    <w:rsid w:val="00741124"/>
    <w:rsid w:val="0074126A"/>
    <w:rsid w:val="007423A4"/>
    <w:rsid w:val="00743543"/>
    <w:rsid w:val="00744586"/>
    <w:rsid w:val="0074468B"/>
    <w:rsid w:val="00744B28"/>
    <w:rsid w:val="007465BE"/>
    <w:rsid w:val="00750D69"/>
    <w:rsid w:val="00751573"/>
    <w:rsid w:val="00752506"/>
    <w:rsid w:val="00752AE5"/>
    <w:rsid w:val="00753437"/>
    <w:rsid w:val="007542BD"/>
    <w:rsid w:val="007550B2"/>
    <w:rsid w:val="00755206"/>
    <w:rsid w:val="007556BE"/>
    <w:rsid w:val="007566CA"/>
    <w:rsid w:val="007603AB"/>
    <w:rsid w:val="00760CD0"/>
    <w:rsid w:val="00761178"/>
    <w:rsid w:val="00761433"/>
    <w:rsid w:val="00764EEE"/>
    <w:rsid w:val="00765D2E"/>
    <w:rsid w:val="00766720"/>
    <w:rsid w:val="007700EE"/>
    <w:rsid w:val="0077077C"/>
    <w:rsid w:val="00770ED1"/>
    <w:rsid w:val="00771175"/>
    <w:rsid w:val="007713B9"/>
    <w:rsid w:val="00773D7C"/>
    <w:rsid w:val="00774073"/>
    <w:rsid w:val="007740E8"/>
    <w:rsid w:val="00774218"/>
    <w:rsid w:val="007746DA"/>
    <w:rsid w:val="007753C6"/>
    <w:rsid w:val="00775FE6"/>
    <w:rsid w:val="00780FF9"/>
    <w:rsid w:val="00782062"/>
    <w:rsid w:val="00782F6D"/>
    <w:rsid w:val="007852B9"/>
    <w:rsid w:val="007865B3"/>
    <w:rsid w:val="00787BE0"/>
    <w:rsid w:val="0079168C"/>
    <w:rsid w:val="00792D91"/>
    <w:rsid w:val="007944C0"/>
    <w:rsid w:val="007955F5"/>
    <w:rsid w:val="00796626"/>
    <w:rsid w:val="00796A2F"/>
    <w:rsid w:val="007977E6"/>
    <w:rsid w:val="007A386A"/>
    <w:rsid w:val="007A3D26"/>
    <w:rsid w:val="007A4B34"/>
    <w:rsid w:val="007A4FB7"/>
    <w:rsid w:val="007A6639"/>
    <w:rsid w:val="007A668F"/>
    <w:rsid w:val="007A6999"/>
    <w:rsid w:val="007A7B12"/>
    <w:rsid w:val="007B0F32"/>
    <w:rsid w:val="007B1ED7"/>
    <w:rsid w:val="007B2C96"/>
    <w:rsid w:val="007B41CA"/>
    <w:rsid w:val="007B4AC1"/>
    <w:rsid w:val="007B6A99"/>
    <w:rsid w:val="007C0A5A"/>
    <w:rsid w:val="007C2D2E"/>
    <w:rsid w:val="007C3CCB"/>
    <w:rsid w:val="007C4E52"/>
    <w:rsid w:val="007C62FE"/>
    <w:rsid w:val="007C691E"/>
    <w:rsid w:val="007C743D"/>
    <w:rsid w:val="007C7739"/>
    <w:rsid w:val="007D0EDF"/>
    <w:rsid w:val="007D3B74"/>
    <w:rsid w:val="007D448B"/>
    <w:rsid w:val="007D4714"/>
    <w:rsid w:val="007D5039"/>
    <w:rsid w:val="007D5C36"/>
    <w:rsid w:val="007D63EA"/>
    <w:rsid w:val="007D6E16"/>
    <w:rsid w:val="007E018F"/>
    <w:rsid w:val="007E02BF"/>
    <w:rsid w:val="007E06EF"/>
    <w:rsid w:val="007E111D"/>
    <w:rsid w:val="007E22C5"/>
    <w:rsid w:val="007E3B80"/>
    <w:rsid w:val="007E4189"/>
    <w:rsid w:val="007E4586"/>
    <w:rsid w:val="007E4C85"/>
    <w:rsid w:val="007E5AA0"/>
    <w:rsid w:val="007E6017"/>
    <w:rsid w:val="007E60D6"/>
    <w:rsid w:val="007E6A4D"/>
    <w:rsid w:val="007F1AF8"/>
    <w:rsid w:val="007F34C6"/>
    <w:rsid w:val="007F3949"/>
    <w:rsid w:val="007F4535"/>
    <w:rsid w:val="007F59AA"/>
    <w:rsid w:val="007F5F5A"/>
    <w:rsid w:val="007F7198"/>
    <w:rsid w:val="007F7E04"/>
    <w:rsid w:val="0080030A"/>
    <w:rsid w:val="00801210"/>
    <w:rsid w:val="00801ECA"/>
    <w:rsid w:val="00803E00"/>
    <w:rsid w:val="00803EDA"/>
    <w:rsid w:val="008055E4"/>
    <w:rsid w:val="00806263"/>
    <w:rsid w:val="0080673F"/>
    <w:rsid w:val="00806A08"/>
    <w:rsid w:val="0080795B"/>
    <w:rsid w:val="00807CBC"/>
    <w:rsid w:val="008116E4"/>
    <w:rsid w:val="00811E81"/>
    <w:rsid w:val="00812F25"/>
    <w:rsid w:val="008146C3"/>
    <w:rsid w:val="008150CE"/>
    <w:rsid w:val="00816695"/>
    <w:rsid w:val="00817266"/>
    <w:rsid w:val="008201FB"/>
    <w:rsid w:val="0082244D"/>
    <w:rsid w:val="00824341"/>
    <w:rsid w:val="00824371"/>
    <w:rsid w:val="00824A2E"/>
    <w:rsid w:val="00824A34"/>
    <w:rsid w:val="00831BBB"/>
    <w:rsid w:val="00832D10"/>
    <w:rsid w:val="00832E1D"/>
    <w:rsid w:val="00833C78"/>
    <w:rsid w:val="00834BDF"/>
    <w:rsid w:val="00835A93"/>
    <w:rsid w:val="00836EE4"/>
    <w:rsid w:val="008378A6"/>
    <w:rsid w:val="00837C13"/>
    <w:rsid w:val="00837DA7"/>
    <w:rsid w:val="008407D1"/>
    <w:rsid w:val="00840BB4"/>
    <w:rsid w:val="00841FAA"/>
    <w:rsid w:val="00842651"/>
    <w:rsid w:val="00842694"/>
    <w:rsid w:val="008427CD"/>
    <w:rsid w:val="00843E68"/>
    <w:rsid w:val="0084408B"/>
    <w:rsid w:val="008441AF"/>
    <w:rsid w:val="00844658"/>
    <w:rsid w:val="00844C57"/>
    <w:rsid w:val="008458AC"/>
    <w:rsid w:val="00845D5B"/>
    <w:rsid w:val="0085029A"/>
    <w:rsid w:val="00851341"/>
    <w:rsid w:val="00852255"/>
    <w:rsid w:val="00852B12"/>
    <w:rsid w:val="00852BA3"/>
    <w:rsid w:val="00853EDA"/>
    <w:rsid w:val="00855374"/>
    <w:rsid w:val="008553DA"/>
    <w:rsid w:val="0085550A"/>
    <w:rsid w:val="00855A63"/>
    <w:rsid w:val="00855D43"/>
    <w:rsid w:val="00856EF7"/>
    <w:rsid w:val="008608A8"/>
    <w:rsid w:val="00860EE2"/>
    <w:rsid w:val="00860F67"/>
    <w:rsid w:val="00865190"/>
    <w:rsid w:val="00866859"/>
    <w:rsid w:val="008679B2"/>
    <w:rsid w:val="008705D4"/>
    <w:rsid w:val="00874396"/>
    <w:rsid w:val="00874C85"/>
    <w:rsid w:val="008754CE"/>
    <w:rsid w:val="00876257"/>
    <w:rsid w:val="0087789A"/>
    <w:rsid w:val="008804CB"/>
    <w:rsid w:val="00880545"/>
    <w:rsid w:val="00880C93"/>
    <w:rsid w:val="00881CFA"/>
    <w:rsid w:val="00882869"/>
    <w:rsid w:val="00882CC7"/>
    <w:rsid w:val="008845DB"/>
    <w:rsid w:val="00884CDC"/>
    <w:rsid w:val="0088737F"/>
    <w:rsid w:val="00890B0E"/>
    <w:rsid w:val="008923C5"/>
    <w:rsid w:val="008925E7"/>
    <w:rsid w:val="00892FA2"/>
    <w:rsid w:val="00894136"/>
    <w:rsid w:val="00894315"/>
    <w:rsid w:val="008946D3"/>
    <w:rsid w:val="00896D6B"/>
    <w:rsid w:val="00897FB7"/>
    <w:rsid w:val="008A1BE1"/>
    <w:rsid w:val="008A1D68"/>
    <w:rsid w:val="008A2544"/>
    <w:rsid w:val="008A36EF"/>
    <w:rsid w:val="008A463F"/>
    <w:rsid w:val="008A4BEE"/>
    <w:rsid w:val="008A4F27"/>
    <w:rsid w:val="008A5603"/>
    <w:rsid w:val="008A6D11"/>
    <w:rsid w:val="008B0643"/>
    <w:rsid w:val="008B0D1E"/>
    <w:rsid w:val="008B1BE3"/>
    <w:rsid w:val="008B2157"/>
    <w:rsid w:val="008B2665"/>
    <w:rsid w:val="008B34C4"/>
    <w:rsid w:val="008B4B62"/>
    <w:rsid w:val="008B5420"/>
    <w:rsid w:val="008B7159"/>
    <w:rsid w:val="008C0725"/>
    <w:rsid w:val="008C0921"/>
    <w:rsid w:val="008C10D9"/>
    <w:rsid w:val="008C11EF"/>
    <w:rsid w:val="008C1AEE"/>
    <w:rsid w:val="008C35E3"/>
    <w:rsid w:val="008C4832"/>
    <w:rsid w:val="008C5364"/>
    <w:rsid w:val="008C564E"/>
    <w:rsid w:val="008C6615"/>
    <w:rsid w:val="008D02DC"/>
    <w:rsid w:val="008D0830"/>
    <w:rsid w:val="008D17A5"/>
    <w:rsid w:val="008D2E19"/>
    <w:rsid w:val="008D33BF"/>
    <w:rsid w:val="008D4176"/>
    <w:rsid w:val="008D4656"/>
    <w:rsid w:val="008D4E46"/>
    <w:rsid w:val="008D6C55"/>
    <w:rsid w:val="008D73BC"/>
    <w:rsid w:val="008D7D6F"/>
    <w:rsid w:val="008D7F81"/>
    <w:rsid w:val="008E1098"/>
    <w:rsid w:val="008E1366"/>
    <w:rsid w:val="008E38D3"/>
    <w:rsid w:val="008E3B57"/>
    <w:rsid w:val="008E4038"/>
    <w:rsid w:val="008E403A"/>
    <w:rsid w:val="008E4721"/>
    <w:rsid w:val="008E4A96"/>
    <w:rsid w:val="008E56DA"/>
    <w:rsid w:val="008E631E"/>
    <w:rsid w:val="008E68DD"/>
    <w:rsid w:val="008E7B26"/>
    <w:rsid w:val="008E7E93"/>
    <w:rsid w:val="008F077C"/>
    <w:rsid w:val="008F07C1"/>
    <w:rsid w:val="008F0B72"/>
    <w:rsid w:val="008F0BE0"/>
    <w:rsid w:val="008F147B"/>
    <w:rsid w:val="008F1B81"/>
    <w:rsid w:val="008F2BE7"/>
    <w:rsid w:val="008F3746"/>
    <w:rsid w:val="008F425D"/>
    <w:rsid w:val="008F4457"/>
    <w:rsid w:val="008F4C6E"/>
    <w:rsid w:val="00901E70"/>
    <w:rsid w:val="009021A4"/>
    <w:rsid w:val="00902B29"/>
    <w:rsid w:val="00903C9E"/>
    <w:rsid w:val="00903F53"/>
    <w:rsid w:val="009050FA"/>
    <w:rsid w:val="00907943"/>
    <w:rsid w:val="009119D3"/>
    <w:rsid w:val="00913231"/>
    <w:rsid w:val="0091350F"/>
    <w:rsid w:val="009135EB"/>
    <w:rsid w:val="00913B83"/>
    <w:rsid w:val="00915462"/>
    <w:rsid w:val="00915917"/>
    <w:rsid w:val="00916D11"/>
    <w:rsid w:val="0091704C"/>
    <w:rsid w:val="00917AEF"/>
    <w:rsid w:val="00920EBE"/>
    <w:rsid w:val="00921A6C"/>
    <w:rsid w:val="00922C2A"/>
    <w:rsid w:val="00923B1F"/>
    <w:rsid w:val="00923C79"/>
    <w:rsid w:val="00924CF1"/>
    <w:rsid w:val="009256C1"/>
    <w:rsid w:val="009262EF"/>
    <w:rsid w:val="00931732"/>
    <w:rsid w:val="00932F13"/>
    <w:rsid w:val="00934C21"/>
    <w:rsid w:val="00935409"/>
    <w:rsid w:val="00935ED0"/>
    <w:rsid w:val="00936DE6"/>
    <w:rsid w:val="0093745F"/>
    <w:rsid w:val="0093786D"/>
    <w:rsid w:val="0093795B"/>
    <w:rsid w:val="00937ACE"/>
    <w:rsid w:val="009404CD"/>
    <w:rsid w:val="00941062"/>
    <w:rsid w:val="00942347"/>
    <w:rsid w:val="009430C1"/>
    <w:rsid w:val="009433C0"/>
    <w:rsid w:val="00943655"/>
    <w:rsid w:val="009438C0"/>
    <w:rsid w:val="009453F9"/>
    <w:rsid w:val="00945B81"/>
    <w:rsid w:val="009466B5"/>
    <w:rsid w:val="00946BDD"/>
    <w:rsid w:val="00947EE9"/>
    <w:rsid w:val="0095049A"/>
    <w:rsid w:val="009506FE"/>
    <w:rsid w:val="009514B3"/>
    <w:rsid w:val="0095177B"/>
    <w:rsid w:val="00951846"/>
    <w:rsid w:val="00951901"/>
    <w:rsid w:val="009519FE"/>
    <w:rsid w:val="00951AD4"/>
    <w:rsid w:val="0095414F"/>
    <w:rsid w:val="00956918"/>
    <w:rsid w:val="00957883"/>
    <w:rsid w:val="009578D1"/>
    <w:rsid w:val="00960DFF"/>
    <w:rsid w:val="00961CBE"/>
    <w:rsid w:val="00962509"/>
    <w:rsid w:val="00962C03"/>
    <w:rsid w:val="00964CE7"/>
    <w:rsid w:val="00965159"/>
    <w:rsid w:val="009656EC"/>
    <w:rsid w:val="00966289"/>
    <w:rsid w:val="00967538"/>
    <w:rsid w:val="009676B8"/>
    <w:rsid w:val="00970E60"/>
    <w:rsid w:val="00971BB4"/>
    <w:rsid w:val="0097232B"/>
    <w:rsid w:val="00972AEB"/>
    <w:rsid w:val="00974CF7"/>
    <w:rsid w:val="009767B9"/>
    <w:rsid w:val="00977A6D"/>
    <w:rsid w:val="009804AF"/>
    <w:rsid w:val="0098132C"/>
    <w:rsid w:val="00981D47"/>
    <w:rsid w:val="0098245D"/>
    <w:rsid w:val="009834B2"/>
    <w:rsid w:val="00983DD3"/>
    <w:rsid w:val="00985814"/>
    <w:rsid w:val="00985C79"/>
    <w:rsid w:val="0098631C"/>
    <w:rsid w:val="0098646F"/>
    <w:rsid w:val="009872F9"/>
    <w:rsid w:val="00987B56"/>
    <w:rsid w:val="00987BD1"/>
    <w:rsid w:val="00990157"/>
    <w:rsid w:val="00990304"/>
    <w:rsid w:val="0099137A"/>
    <w:rsid w:val="00991424"/>
    <w:rsid w:val="00991457"/>
    <w:rsid w:val="00991E14"/>
    <w:rsid w:val="00993096"/>
    <w:rsid w:val="00993B1F"/>
    <w:rsid w:val="00993FD8"/>
    <w:rsid w:val="0099433D"/>
    <w:rsid w:val="00994592"/>
    <w:rsid w:val="00994B50"/>
    <w:rsid w:val="00995E7B"/>
    <w:rsid w:val="00996403"/>
    <w:rsid w:val="00996C5D"/>
    <w:rsid w:val="00997302"/>
    <w:rsid w:val="00997537"/>
    <w:rsid w:val="00997AE7"/>
    <w:rsid w:val="00997D02"/>
    <w:rsid w:val="009A027C"/>
    <w:rsid w:val="009A0858"/>
    <w:rsid w:val="009A0ADA"/>
    <w:rsid w:val="009A0E4D"/>
    <w:rsid w:val="009A11C5"/>
    <w:rsid w:val="009A1778"/>
    <w:rsid w:val="009A261E"/>
    <w:rsid w:val="009A2A6D"/>
    <w:rsid w:val="009A2D59"/>
    <w:rsid w:val="009A3D66"/>
    <w:rsid w:val="009A47C8"/>
    <w:rsid w:val="009A49E3"/>
    <w:rsid w:val="009A662C"/>
    <w:rsid w:val="009A78C8"/>
    <w:rsid w:val="009B0226"/>
    <w:rsid w:val="009B052C"/>
    <w:rsid w:val="009B0A63"/>
    <w:rsid w:val="009B3EE6"/>
    <w:rsid w:val="009B40A0"/>
    <w:rsid w:val="009B40AE"/>
    <w:rsid w:val="009B48D4"/>
    <w:rsid w:val="009B55B5"/>
    <w:rsid w:val="009B57AA"/>
    <w:rsid w:val="009B590B"/>
    <w:rsid w:val="009B6401"/>
    <w:rsid w:val="009B6563"/>
    <w:rsid w:val="009C004A"/>
    <w:rsid w:val="009C1992"/>
    <w:rsid w:val="009C1BBC"/>
    <w:rsid w:val="009C249A"/>
    <w:rsid w:val="009C2755"/>
    <w:rsid w:val="009C7CE9"/>
    <w:rsid w:val="009D13AA"/>
    <w:rsid w:val="009D1A8A"/>
    <w:rsid w:val="009D2EAB"/>
    <w:rsid w:val="009D665F"/>
    <w:rsid w:val="009D6728"/>
    <w:rsid w:val="009E05A5"/>
    <w:rsid w:val="009E0B5A"/>
    <w:rsid w:val="009E1B35"/>
    <w:rsid w:val="009E1C82"/>
    <w:rsid w:val="009E3E4D"/>
    <w:rsid w:val="009E4350"/>
    <w:rsid w:val="009E4944"/>
    <w:rsid w:val="009E4C8A"/>
    <w:rsid w:val="009E63E0"/>
    <w:rsid w:val="009E641B"/>
    <w:rsid w:val="009E7BDA"/>
    <w:rsid w:val="009F076F"/>
    <w:rsid w:val="009F0789"/>
    <w:rsid w:val="009F350F"/>
    <w:rsid w:val="009F3630"/>
    <w:rsid w:val="009F5D7E"/>
    <w:rsid w:val="00A00F88"/>
    <w:rsid w:val="00A017A6"/>
    <w:rsid w:val="00A01F98"/>
    <w:rsid w:val="00A02F7E"/>
    <w:rsid w:val="00A03115"/>
    <w:rsid w:val="00A03C33"/>
    <w:rsid w:val="00A040BF"/>
    <w:rsid w:val="00A04C50"/>
    <w:rsid w:val="00A05B2B"/>
    <w:rsid w:val="00A06131"/>
    <w:rsid w:val="00A06D37"/>
    <w:rsid w:val="00A077D2"/>
    <w:rsid w:val="00A106A5"/>
    <w:rsid w:val="00A10BD7"/>
    <w:rsid w:val="00A12015"/>
    <w:rsid w:val="00A12281"/>
    <w:rsid w:val="00A12E33"/>
    <w:rsid w:val="00A13C8B"/>
    <w:rsid w:val="00A13DAF"/>
    <w:rsid w:val="00A14B93"/>
    <w:rsid w:val="00A15366"/>
    <w:rsid w:val="00A15D6B"/>
    <w:rsid w:val="00A229CC"/>
    <w:rsid w:val="00A22FC4"/>
    <w:rsid w:val="00A23B6D"/>
    <w:rsid w:val="00A2724F"/>
    <w:rsid w:val="00A30438"/>
    <w:rsid w:val="00A32191"/>
    <w:rsid w:val="00A32DEE"/>
    <w:rsid w:val="00A336E1"/>
    <w:rsid w:val="00A337A9"/>
    <w:rsid w:val="00A338D2"/>
    <w:rsid w:val="00A353BA"/>
    <w:rsid w:val="00A3547D"/>
    <w:rsid w:val="00A36CDF"/>
    <w:rsid w:val="00A37271"/>
    <w:rsid w:val="00A3751B"/>
    <w:rsid w:val="00A37E3E"/>
    <w:rsid w:val="00A4066B"/>
    <w:rsid w:val="00A409C6"/>
    <w:rsid w:val="00A40D2B"/>
    <w:rsid w:val="00A41305"/>
    <w:rsid w:val="00A41307"/>
    <w:rsid w:val="00A41EC0"/>
    <w:rsid w:val="00A42D17"/>
    <w:rsid w:val="00A45799"/>
    <w:rsid w:val="00A466D7"/>
    <w:rsid w:val="00A46B03"/>
    <w:rsid w:val="00A477EE"/>
    <w:rsid w:val="00A5113F"/>
    <w:rsid w:val="00A51690"/>
    <w:rsid w:val="00A53992"/>
    <w:rsid w:val="00A53C09"/>
    <w:rsid w:val="00A553CD"/>
    <w:rsid w:val="00A557C4"/>
    <w:rsid w:val="00A5612E"/>
    <w:rsid w:val="00A56B19"/>
    <w:rsid w:val="00A5735B"/>
    <w:rsid w:val="00A60D1A"/>
    <w:rsid w:val="00A61315"/>
    <w:rsid w:val="00A6155B"/>
    <w:rsid w:val="00A6159F"/>
    <w:rsid w:val="00A6168E"/>
    <w:rsid w:val="00A618B1"/>
    <w:rsid w:val="00A62473"/>
    <w:rsid w:val="00A63D70"/>
    <w:rsid w:val="00A649E1"/>
    <w:rsid w:val="00A65F75"/>
    <w:rsid w:val="00A66C3A"/>
    <w:rsid w:val="00A66E1F"/>
    <w:rsid w:val="00A66EB2"/>
    <w:rsid w:val="00A670CE"/>
    <w:rsid w:val="00A677EA"/>
    <w:rsid w:val="00A702B2"/>
    <w:rsid w:val="00A70F33"/>
    <w:rsid w:val="00A74594"/>
    <w:rsid w:val="00A75066"/>
    <w:rsid w:val="00A75254"/>
    <w:rsid w:val="00A75C07"/>
    <w:rsid w:val="00A7604C"/>
    <w:rsid w:val="00A76893"/>
    <w:rsid w:val="00A80449"/>
    <w:rsid w:val="00A80A68"/>
    <w:rsid w:val="00A81BB4"/>
    <w:rsid w:val="00A8312C"/>
    <w:rsid w:val="00A847AA"/>
    <w:rsid w:val="00A85110"/>
    <w:rsid w:val="00A85A4A"/>
    <w:rsid w:val="00A87863"/>
    <w:rsid w:val="00A90119"/>
    <w:rsid w:val="00A92374"/>
    <w:rsid w:val="00A92656"/>
    <w:rsid w:val="00A92919"/>
    <w:rsid w:val="00A96BE9"/>
    <w:rsid w:val="00A96EBF"/>
    <w:rsid w:val="00A96FC8"/>
    <w:rsid w:val="00A974E8"/>
    <w:rsid w:val="00A977B4"/>
    <w:rsid w:val="00A97A60"/>
    <w:rsid w:val="00A97DEA"/>
    <w:rsid w:val="00A97F9C"/>
    <w:rsid w:val="00AA0654"/>
    <w:rsid w:val="00AA081A"/>
    <w:rsid w:val="00AA2962"/>
    <w:rsid w:val="00AA4FC1"/>
    <w:rsid w:val="00AA60DA"/>
    <w:rsid w:val="00AA6F41"/>
    <w:rsid w:val="00AB0DC1"/>
    <w:rsid w:val="00AB2E98"/>
    <w:rsid w:val="00AB51F8"/>
    <w:rsid w:val="00AB5FEF"/>
    <w:rsid w:val="00AB7CC8"/>
    <w:rsid w:val="00AC05F3"/>
    <w:rsid w:val="00AC1716"/>
    <w:rsid w:val="00AC1801"/>
    <w:rsid w:val="00AC2468"/>
    <w:rsid w:val="00AC27F9"/>
    <w:rsid w:val="00AC2916"/>
    <w:rsid w:val="00AC2FF3"/>
    <w:rsid w:val="00AC332D"/>
    <w:rsid w:val="00AC3D8E"/>
    <w:rsid w:val="00AC480D"/>
    <w:rsid w:val="00AC48C4"/>
    <w:rsid w:val="00AC54F8"/>
    <w:rsid w:val="00AC5879"/>
    <w:rsid w:val="00AC6E59"/>
    <w:rsid w:val="00AC70FE"/>
    <w:rsid w:val="00AD0F88"/>
    <w:rsid w:val="00AD2BB1"/>
    <w:rsid w:val="00AD392F"/>
    <w:rsid w:val="00AD3AEB"/>
    <w:rsid w:val="00AD472D"/>
    <w:rsid w:val="00AD608E"/>
    <w:rsid w:val="00AD6316"/>
    <w:rsid w:val="00AE0C82"/>
    <w:rsid w:val="00AE0DD9"/>
    <w:rsid w:val="00AE0E66"/>
    <w:rsid w:val="00AE0F03"/>
    <w:rsid w:val="00AE11FD"/>
    <w:rsid w:val="00AE21F7"/>
    <w:rsid w:val="00AE43D0"/>
    <w:rsid w:val="00AE46BB"/>
    <w:rsid w:val="00AE55CA"/>
    <w:rsid w:val="00AE79E2"/>
    <w:rsid w:val="00AF011F"/>
    <w:rsid w:val="00AF0141"/>
    <w:rsid w:val="00AF0F12"/>
    <w:rsid w:val="00AF225B"/>
    <w:rsid w:val="00AF2A1B"/>
    <w:rsid w:val="00AF32B1"/>
    <w:rsid w:val="00AF3807"/>
    <w:rsid w:val="00AF3EEC"/>
    <w:rsid w:val="00AF4E29"/>
    <w:rsid w:val="00AF57BF"/>
    <w:rsid w:val="00AF5FA9"/>
    <w:rsid w:val="00B00164"/>
    <w:rsid w:val="00B00ADB"/>
    <w:rsid w:val="00B012C6"/>
    <w:rsid w:val="00B03D6D"/>
    <w:rsid w:val="00B05396"/>
    <w:rsid w:val="00B05C30"/>
    <w:rsid w:val="00B05D24"/>
    <w:rsid w:val="00B062E6"/>
    <w:rsid w:val="00B0665B"/>
    <w:rsid w:val="00B0698C"/>
    <w:rsid w:val="00B078CF"/>
    <w:rsid w:val="00B106AA"/>
    <w:rsid w:val="00B11A0D"/>
    <w:rsid w:val="00B12976"/>
    <w:rsid w:val="00B137E2"/>
    <w:rsid w:val="00B13ECC"/>
    <w:rsid w:val="00B14890"/>
    <w:rsid w:val="00B155EF"/>
    <w:rsid w:val="00B159AA"/>
    <w:rsid w:val="00B1616F"/>
    <w:rsid w:val="00B16489"/>
    <w:rsid w:val="00B166D0"/>
    <w:rsid w:val="00B17B01"/>
    <w:rsid w:val="00B202BF"/>
    <w:rsid w:val="00B2037D"/>
    <w:rsid w:val="00B2205D"/>
    <w:rsid w:val="00B233FA"/>
    <w:rsid w:val="00B238F0"/>
    <w:rsid w:val="00B24275"/>
    <w:rsid w:val="00B26935"/>
    <w:rsid w:val="00B26F84"/>
    <w:rsid w:val="00B273A0"/>
    <w:rsid w:val="00B30551"/>
    <w:rsid w:val="00B3063C"/>
    <w:rsid w:val="00B30B77"/>
    <w:rsid w:val="00B31DD4"/>
    <w:rsid w:val="00B3212F"/>
    <w:rsid w:val="00B33C81"/>
    <w:rsid w:val="00B358C8"/>
    <w:rsid w:val="00B3617E"/>
    <w:rsid w:val="00B374BF"/>
    <w:rsid w:val="00B3773E"/>
    <w:rsid w:val="00B41577"/>
    <w:rsid w:val="00B43DEA"/>
    <w:rsid w:val="00B440C2"/>
    <w:rsid w:val="00B44F3B"/>
    <w:rsid w:val="00B457DD"/>
    <w:rsid w:val="00B45E7D"/>
    <w:rsid w:val="00B46381"/>
    <w:rsid w:val="00B5198A"/>
    <w:rsid w:val="00B51B39"/>
    <w:rsid w:val="00B53303"/>
    <w:rsid w:val="00B53DFA"/>
    <w:rsid w:val="00B5574F"/>
    <w:rsid w:val="00B56951"/>
    <w:rsid w:val="00B57287"/>
    <w:rsid w:val="00B5756C"/>
    <w:rsid w:val="00B62E46"/>
    <w:rsid w:val="00B63DAB"/>
    <w:rsid w:val="00B64C3A"/>
    <w:rsid w:val="00B64F76"/>
    <w:rsid w:val="00B657B7"/>
    <w:rsid w:val="00B65963"/>
    <w:rsid w:val="00B65C30"/>
    <w:rsid w:val="00B67EC4"/>
    <w:rsid w:val="00B704EC"/>
    <w:rsid w:val="00B713DE"/>
    <w:rsid w:val="00B722AD"/>
    <w:rsid w:val="00B72338"/>
    <w:rsid w:val="00B72C2B"/>
    <w:rsid w:val="00B7377A"/>
    <w:rsid w:val="00B74937"/>
    <w:rsid w:val="00B75075"/>
    <w:rsid w:val="00B757E1"/>
    <w:rsid w:val="00B76280"/>
    <w:rsid w:val="00B76A43"/>
    <w:rsid w:val="00B76F87"/>
    <w:rsid w:val="00B77B37"/>
    <w:rsid w:val="00B827A8"/>
    <w:rsid w:val="00B83B54"/>
    <w:rsid w:val="00B84283"/>
    <w:rsid w:val="00B844F4"/>
    <w:rsid w:val="00B84D44"/>
    <w:rsid w:val="00B8555F"/>
    <w:rsid w:val="00B86716"/>
    <w:rsid w:val="00B86788"/>
    <w:rsid w:val="00B907FA"/>
    <w:rsid w:val="00B913ED"/>
    <w:rsid w:val="00B91F16"/>
    <w:rsid w:val="00B92DA1"/>
    <w:rsid w:val="00B941C9"/>
    <w:rsid w:val="00B950B6"/>
    <w:rsid w:val="00B95D81"/>
    <w:rsid w:val="00B97072"/>
    <w:rsid w:val="00BA05E5"/>
    <w:rsid w:val="00BA190F"/>
    <w:rsid w:val="00BA1B20"/>
    <w:rsid w:val="00BA2A0E"/>
    <w:rsid w:val="00BA2F45"/>
    <w:rsid w:val="00BA41D0"/>
    <w:rsid w:val="00BA5E53"/>
    <w:rsid w:val="00BA62C1"/>
    <w:rsid w:val="00BB1845"/>
    <w:rsid w:val="00BB2DF1"/>
    <w:rsid w:val="00BB36DE"/>
    <w:rsid w:val="00BB39CB"/>
    <w:rsid w:val="00BB5F02"/>
    <w:rsid w:val="00BB699D"/>
    <w:rsid w:val="00BB6CFB"/>
    <w:rsid w:val="00BB7157"/>
    <w:rsid w:val="00BB71EB"/>
    <w:rsid w:val="00BB7FF1"/>
    <w:rsid w:val="00BC00AB"/>
    <w:rsid w:val="00BC1F69"/>
    <w:rsid w:val="00BC1FDD"/>
    <w:rsid w:val="00BC3449"/>
    <w:rsid w:val="00BC3499"/>
    <w:rsid w:val="00BC3F28"/>
    <w:rsid w:val="00BC50D6"/>
    <w:rsid w:val="00BC51D7"/>
    <w:rsid w:val="00BC540B"/>
    <w:rsid w:val="00BC6242"/>
    <w:rsid w:val="00BD0A97"/>
    <w:rsid w:val="00BD0DC4"/>
    <w:rsid w:val="00BD1CAE"/>
    <w:rsid w:val="00BD25E0"/>
    <w:rsid w:val="00BD28B1"/>
    <w:rsid w:val="00BD2C02"/>
    <w:rsid w:val="00BD3849"/>
    <w:rsid w:val="00BD3ADF"/>
    <w:rsid w:val="00BD5536"/>
    <w:rsid w:val="00BD5831"/>
    <w:rsid w:val="00BD6203"/>
    <w:rsid w:val="00BD658D"/>
    <w:rsid w:val="00BD727B"/>
    <w:rsid w:val="00BE2720"/>
    <w:rsid w:val="00BE4D77"/>
    <w:rsid w:val="00BE4E2F"/>
    <w:rsid w:val="00BE660F"/>
    <w:rsid w:val="00BE6EC1"/>
    <w:rsid w:val="00BE72A5"/>
    <w:rsid w:val="00BE74E5"/>
    <w:rsid w:val="00BF0BC1"/>
    <w:rsid w:val="00BF1050"/>
    <w:rsid w:val="00BF1D3A"/>
    <w:rsid w:val="00BF2FC3"/>
    <w:rsid w:val="00BF46BA"/>
    <w:rsid w:val="00BF4A69"/>
    <w:rsid w:val="00BF4F31"/>
    <w:rsid w:val="00BF5448"/>
    <w:rsid w:val="00BF5BE3"/>
    <w:rsid w:val="00BF635E"/>
    <w:rsid w:val="00BF76DD"/>
    <w:rsid w:val="00C001A9"/>
    <w:rsid w:val="00C00D37"/>
    <w:rsid w:val="00C01CF8"/>
    <w:rsid w:val="00C02BE1"/>
    <w:rsid w:val="00C05631"/>
    <w:rsid w:val="00C05C0B"/>
    <w:rsid w:val="00C05C31"/>
    <w:rsid w:val="00C0600C"/>
    <w:rsid w:val="00C0646F"/>
    <w:rsid w:val="00C07AF0"/>
    <w:rsid w:val="00C07B01"/>
    <w:rsid w:val="00C10064"/>
    <w:rsid w:val="00C10E9C"/>
    <w:rsid w:val="00C11C56"/>
    <w:rsid w:val="00C11EC3"/>
    <w:rsid w:val="00C1257B"/>
    <w:rsid w:val="00C137FA"/>
    <w:rsid w:val="00C16287"/>
    <w:rsid w:val="00C165A8"/>
    <w:rsid w:val="00C166B8"/>
    <w:rsid w:val="00C16764"/>
    <w:rsid w:val="00C16D77"/>
    <w:rsid w:val="00C20284"/>
    <w:rsid w:val="00C2089F"/>
    <w:rsid w:val="00C228F8"/>
    <w:rsid w:val="00C2447D"/>
    <w:rsid w:val="00C27473"/>
    <w:rsid w:val="00C30027"/>
    <w:rsid w:val="00C3040C"/>
    <w:rsid w:val="00C3120F"/>
    <w:rsid w:val="00C313A0"/>
    <w:rsid w:val="00C31827"/>
    <w:rsid w:val="00C32B1E"/>
    <w:rsid w:val="00C32EC7"/>
    <w:rsid w:val="00C3406B"/>
    <w:rsid w:val="00C34599"/>
    <w:rsid w:val="00C3508F"/>
    <w:rsid w:val="00C40730"/>
    <w:rsid w:val="00C40D1E"/>
    <w:rsid w:val="00C413A5"/>
    <w:rsid w:val="00C426BA"/>
    <w:rsid w:val="00C4348A"/>
    <w:rsid w:val="00C43BF0"/>
    <w:rsid w:val="00C43BF4"/>
    <w:rsid w:val="00C447C5"/>
    <w:rsid w:val="00C448BE"/>
    <w:rsid w:val="00C44C15"/>
    <w:rsid w:val="00C46A04"/>
    <w:rsid w:val="00C46B79"/>
    <w:rsid w:val="00C477D8"/>
    <w:rsid w:val="00C47877"/>
    <w:rsid w:val="00C47E38"/>
    <w:rsid w:val="00C506EE"/>
    <w:rsid w:val="00C50EE4"/>
    <w:rsid w:val="00C51704"/>
    <w:rsid w:val="00C52ABB"/>
    <w:rsid w:val="00C52AC1"/>
    <w:rsid w:val="00C530F7"/>
    <w:rsid w:val="00C53A70"/>
    <w:rsid w:val="00C53B8A"/>
    <w:rsid w:val="00C53D56"/>
    <w:rsid w:val="00C54266"/>
    <w:rsid w:val="00C555DB"/>
    <w:rsid w:val="00C557D8"/>
    <w:rsid w:val="00C56245"/>
    <w:rsid w:val="00C5680E"/>
    <w:rsid w:val="00C569DE"/>
    <w:rsid w:val="00C569F0"/>
    <w:rsid w:val="00C57E7B"/>
    <w:rsid w:val="00C57F89"/>
    <w:rsid w:val="00C600EF"/>
    <w:rsid w:val="00C60890"/>
    <w:rsid w:val="00C612D1"/>
    <w:rsid w:val="00C61945"/>
    <w:rsid w:val="00C61B14"/>
    <w:rsid w:val="00C62C90"/>
    <w:rsid w:val="00C62D43"/>
    <w:rsid w:val="00C6356A"/>
    <w:rsid w:val="00C636A0"/>
    <w:rsid w:val="00C63CEA"/>
    <w:rsid w:val="00C649E1"/>
    <w:rsid w:val="00C65C24"/>
    <w:rsid w:val="00C66914"/>
    <w:rsid w:val="00C67EDE"/>
    <w:rsid w:val="00C67FBE"/>
    <w:rsid w:val="00C708E1"/>
    <w:rsid w:val="00C70DAB"/>
    <w:rsid w:val="00C714D5"/>
    <w:rsid w:val="00C73C5C"/>
    <w:rsid w:val="00C75D03"/>
    <w:rsid w:val="00C7661D"/>
    <w:rsid w:val="00C77125"/>
    <w:rsid w:val="00C77CEB"/>
    <w:rsid w:val="00C813F0"/>
    <w:rsid w:val="00C8153E"/>
    <w:rsid w:val="00C81DD5"/>
    <w:rsid w:val="00C824E9"/>
    <w:rsid w:val="00C82FE6"/>
    <w:rsid w:val="00C83A33"/>
    <w:rsid w:val="00C84651"/>
    <w:rsid w:val="00C84B2C"/>
    <w:rsid w:val="00C8580E"/>
    <w:rsid w:val="00C858F4"/>
    <w:rsid w:val="00C86110"/>
    <w:rsid w:val="00C8692D"/>
    <w:rsid w:val="00C86C2D"/>
    <w:rsid w:val="00C906DA"/>
    <w:rsid w:val="00C90726"/>
    <w:rsid w:val="00C91341"/>
    <w:rsid w:val="00C920DD"/>
    <w:rsid w:val="00C92FBA"/>
    <w:rsid w:val="00C9448E"/>
    <w:rsid w:val="00C966FF"/>
    <w:rsid w:val="00C96BAF"/>
    <w:rsid w:val="00C96CD0"/>
    <w:rsid w:val="00C96EA0"/>
    <w:rsid w:val="00C9754D"/>
    <w:rsid w:val="00C97820"/>
    <w:rsid w:val="00CA25B9"/>
    <w:rsid w:val="00CA2AE7"/>
    <w:rsid w:val="00CA3033"/>
    <w:rsid w:val="00CA3BBD"/>
    <w:rsid w:val="00CA4B3D"/>
    <w:rsid w:val="00CA5503"/>
    <w:rsid w:val="00CA574B"/>
    <w:rsid w:val="00CA5E65"/>
    <w:rsid w:val="00CA6934"/>
    <w:rsid w:val="00CA6CB6"/>
    <w:rsid w:val="00CA6EFB"/>
    <w:rsid w:val="00CB0C83"/>
    <w:rsid w:val="00CB0D98"/>
    <w:rsid w:val="00CB1983"/>
    <w:rsid w:val="00CB2347"/>
    <w:rsid w:val="00CB412F"/>
    <w:rsid w:val="00CB56EF"/>
    <w:rsid w:val="00CB57BD"/>
    <w:rsid w:val="00CB5E60"/>
    <w:rsid w:val="00CB661D"/>
    <w:rsid w:val="00CC136B"/>
    <w:rsid w:val="00CC377A"/>
    <w:rsid w:val="00CC3BA7"/>
    <w:rsid w:val="00CC473A"/>
    <w:rsid w:val="00CC5F3A"/>
    <w:rsid w:val="00CD13AB"/>
    <w:rsid w:val="00CD1ADE"/>
    <w:rsid w:val="00CD3670"/>
    <w:rsid w:val="00CD450B"/>
    <w:rsid w:val="00CD4819"/>
    <w:rsid w:val="00CD49B0"/>
    <w:rsid w:val="00CD6EC3"/>
    <w:rsid w:val="00CE1580"/>
    <w:rsid w:val="00CE170A"/>
    <w:rsid w:val="00CE234B"/>
    <w:rsid w:val="00CE2AAC"/>
    <w:rsid w:val="00CE2D2B"/>
    <w:rsid w:val="00CE3708"/>
    <w:rsid w:val="00CE4450"/>
    <w:rsid w:val="00CE4C82"/>
    <w:rsid w:val="00CE52AA"/>
    <w:rsid w:val="00CF1DC0"/>
    <w:rsid w:val="00CF2D7E"/>
    <w:rsid w:val="00CF3B42"/>
    <w:rsid w:val="00CF3E77"/>
    <w:rsid w:val="00CF4311"/>
    <w:rsid w:val="00CF50C7"/>
    <w:rsid w:val="00CF71BC"/>
    <w:rsid w:val="00CF72BA"/>
    <w:rsid w:val="00CF7658"/>
    <w:rsid w:val="00D011A1"/>
    <w:rsid w:val="00D02067"/>
    <w:rsid w:val="00D04D96"/>
    <w:rsid w:val="00D04F9C"/>
    <w:rsid w:val="00D051C3"/>
    <w:rsid w:val="00D10EB3"/>
    <w:rsid w:val="00D11A0F"/>
    <w:rsid w:val="00D11EB6"/>
    <w:rsid w:val="00D152FA"/>
    <w:rsid w:val="00D16C44"/>
    <w:rsid w:val="00D16C7C"/>
    <w:rsid w:val="00D178E0"/>
    <w:rsid w:val="00D21232"/>
    <w:rsid w:val="00D22F20"/>
    <w:rsid w:val="00D232D8"/>
    <w:rsid w:val="00D23C00"/>
    <w:rsid w:val="00D23C49"/>
    <w:rsid w:val="00D252E7"/>
    <w:rsid w:val="00D2545A"/>
    <w:rsid w:val="00D25C50"/>
    <w:rsid w:val="00D261D6"/>
    <w:rsid w:val="00D26CF4"/>
    <w:rsid w:val="00D2752D"/>
    <w:rsid w:val="00D30C2E"/>
    <w:rsid w:val="00D31D1F"/>
    <w:rsid w:val="00D33827"/>
    <w:rsid w:val="00D341D5"/>
    <w:rsid w:val="00D34378"/>
    <w:rsid w:val="00D356D0"/>
    <w:rsid w:val="00D3572B"/>
    <w:rsid w:val="00D36033"/>
    <w:rsid w:val="00D36B82"/>
    <w:rsid w:val="00D371D5"/>
    <w:rsid w:val="00D37C56"/>
    <w:rsid w:val="00D37F14"/>
    <w:rsid w:val="00D4090F"/>
    <w:rsid w:val="00D41C38"/>
    <w:rsid w:val="00D421E6"/>
    <w:rsid w:val="00D4330F"/>
    <w:rsid w:val="00D43B7C"/>
    <w:rsid w:val="00D4424A"/>
    <w:rsid w:val="00D47E60"/>
    <w:rsid w:val="00D5074C"/>
    <w:rsid w:val="00D50E74"/>
    <w:rsid w:val="00D512C8"/>
    <w:rsid w:val="00D515EB"/>
    <w:rsid w:val="00D5335D"/>
    <w:rsid w:val="00D53B94"/>
    <w:rsid w:val="00D54995"/>
    <w:rsid w:val="00D559BA"/>
    <w:rsid w:val="00D57D58"/>
    <w:rsid w:val="00D602FB"/>
    <w:rsid w:val="00D609AD"/>
    <w:rsid w:val="00D60A24"/>
    <w:rsid w:val="00D6106F"/>
    <w:rsid w:val="00D61DCA"/>
    <w:rsid w:val="00D6292F"/>
    <w:rsid w:val="00D65E9F"/>
    <w:rsid w:val="00D66301"/>
    <w:rsid w:val="00D66BC1"/>
    <w:rsid w:val="00D717E0"/>
    <w:rsid w:val="00D71F67"/>
    <w:rsid w:val="00D7347E"/>
    <w:rsid w:val="00D73CF5"/>
    <w:rsid w:val="00D75013"/>
    <w:rsid w:val="00D75721"/>
    <w:rsid w:val="00D7605D"/>
    <w:rsid w:val="00D769B4"/>
    <w:rsid w:val="00D829E5"/>
    <w:rsid w:val="00D84A41"/>
    <w:rsid w:val="00D87249"/>
    <w:rsid w:val="00D8725D"/>
    <w:rsid w:val="00D90F4B"/>
    <w:rsid w:val="00D9121B"/>
    <w:rsid w:val="00D91A21"/>
    <w:rsid w:val="00D92B6F"/>
    <w:rsid w:val="00D92F44"/>
    <w:rsid w:val="00D93F2A"/>
    <w:rsid w:val="00D93FB8"/>
    <w:rsid w:val="00D94971"/>
    <w:rsid w:val="00D96FEA"/>
    <w:rsid w:val="00DA097D"/>
    <w:rsid w:val="00DA2F89"/>
    <w:rsid w:val="00DA3CD4"/>
    <w:rsid w:val="00DA50F2"/>
    <w:rsid w:val="00DA7BFC"/>
    <w:rsid w:val="00DB057A"/>
    <w:rsid w:val="00DB09F1"/>
    <w:rsid w:val="00DB149D"/>
    <w:rsid w:val="00DB2855"/>
    <w:rsid w:val="00DB2D32"/>
    <w:rsid w:val="00DB4D86"/>
    <w:rsid w:val="00DB5D7D"/>
    <w:rsid w:val="00DB69FF"/>
    <w:rsid w:val="00DB7C5B"/>
    <w:rsid w:val="00DB7DD0"/>
    <w:rsid w:val="00DC0268"/>
    <w:rsid w:val="00DC093E"/>
    <w:rsid w:val="00DC2593"/>
    <w:rsid w:val="00DC26E6"/>
    <w:rsid w:val="00DC4249"/>
    <w:rsid w:val="00DC5484"/>
    <w:rsid w:val="00DC5BE4"/>
    <w:rsid w:val="00DD0AC1"/>
    <w:rsid w:val="00DD0D5D"/>
    <w:rsid w:val="00DD1574"/>
    <w:rsid w:val="00DD2214"/>
    <w:rsid w:val="00DD58A7"/>
    <w:rsid w:val="00DD7458"/>
    <w:rsid w:val="00DD79F3"/>
    <w:rsid w:val="00DE0023"/>
    <w:rsid w:val="00DE00B3"/>
    <w:rsid w:val="00DE2953"/>
    <w:rsid w:val="00DE2F86"/>
    <w:rsid w:val="00DE512B"/>
    <w:rsid w:val="00DE5371"/>
    <w:rsid w:val="00DE5B0B"/>
    <w:rsid w:val="00DE634C"/>
    <w:rsid w:val="00DE7933"/>
    <w:rsid w:val="00DF12DE"/>
    <w:rsid w:val="00DF19C8"/>
    <w:rsid w:val="00DF2504"/>
    <w:rsid w:val="00DF255D"/>
    <w:rsid w:val="00DF29A5"/>
    <w:rsid w:val="00DF2CEA"/>
    <w:rsid w:val="00DF682E"/>
    <w:rsid w:val="00DF6D60"/>
    <w:rsid w:val="00DF7527"/>
    <w:rsid w:val="00DF76EA"/>
    <w:rsid w:val="00E0066E"/>
    <w:rsid w:val="00E00BE6"/>
    <w:rsid w:val="00E01982"/>
    <w:rsid w:val="00E028B7"/>
    <w:rsid w:val="00E03F9D"/>
    <w:rsid w:val="00E0499B"/>
    <w:rsid w:val="00E04E5F"/>
    <w:rsid w:val="00E05101"/>
    <w:rsid w:val="00E056FA"/>
    <w:rsid w:val="00E05ABB"/>
    <w:rsid w:val="00E0684C"/>
    <w:rsid w:val="00E07926"/>
    <w:rsid w:val="00E11E4B"/>
    <w:rsid w:val="00E11EFE"/>
    <w:rsid w:val="00E12405"/>
    <w:rsid w:val="00E1260A"/>
    <w:rsid w:val="00E13F5D"/>
    <w:rsid w:val="00E145B7"/>
    <w:rsid w:val="00E14ACD"/>
    <w:rsid w:val="00E15288"/>
    <w:rsid w:val="00E15C06"/>
    <w:rsid w:val="00E15EB7"/>
    <w:rsid w:val="00E16162"/>
    <w:rsid w:val="00E16CA9"/>
    <w:rsid w:val="00E1736D"/>
    <w:rsid w:val="00E17D2A"/>
    <w:rsid w:val="00E200EA"/>
    <w:rsid w:val="00E205F9"/>
    <w:rsid w:val="00E208FA"/>
    <w:rsid w:val="00E219DA"/>
    <w:rsid w:val="00E219E6"/>
    <w:rsid w:val="00E2302C"/>
    <w:rsid w:val="00E24E35"/>
    <w:rsid w:val="00E25B45"/>
    <w:rsid w:val="00E25BDD"/>
    <w:rsid w:val="00E27434"/>
    <w:rsid w:val="00E27A89"/>
    <w:rsid w:val="00E27B8A"/>
    <w:rsid w:val="00E27F9A"/>
    <w:rsid w:val="00E30133"/>
    <w:rsid w:val="00E3064A"/>
    <w:rsid w:val="00E3077C"/>
    <w:rsid w:val="00E31B91"/>
    <w:rsid w:val="00E31BD6"/>
    <w:rsid w:val="00E33405"/>
    <w:rsid w:val="00E34865"/>
    <w:rsid w:val="00E351F3"/>
    <w:rsid w:val="00E3559F"/>
    <w:rsid w:val="00E36D6B"/>
    <w:rsid w:val="00E37231"/>
    <w:rsid w:val="00E37771"/>
    <w:rsid w:val="00E377E7"/>
    <w:rsid w:val="00E4008D"/>
    <w:rsid w:val="00E40BF9"/>
    <w:rsid w:val="00E4175B"/>
    <w:rsid w:val="00E417D4"/>
    <w:rsid w:val="00E42408"/>
    <w:rsid w:val="00E42CB1"/>
    <w:rsid w:val="00E43C7D"/>
    <w:rsid w:val="00E43D05"/>
    <w:rsid w:val="00E44785"/>
    <w:rsid w:val="00E5090F"/>
    <w:rsid w:val="00E517B8"/>
    <w:rsid w:val="00E51A84"/>
    <w:rsid w:val="00E51AEA"/>
    <w:rsid w:val="00E527CC"/>
    <w:rsid w:val="00E53223"/>
    <w:rsid w:val="00E5437F"/>
    <w:rsid w:val="00E55591"/>
    <w:rsid w:val="00E559AC"/>
    <w:rsid w:val="00E57E63"/>
    <w:rsid w:val="00E601D1"/>
    <w:rsid w:val="00E618BC"/>
    <w:rsid w:val="00E61D29"/>
    <w:rsid w:val="00E62F9C"/>
    <w:rsid w:val="00E65D41"/>
    <w:rsid w:val="00E67EDD"/>
    <w:rsid w:val="00E71A58"/>
    <w:rsid w:val="00E71EC1"/>
    <w:rsid w:val="00E721A8"/>
    <w:rsid w:val="00E728FC"/>
    <w:rsid w:val="00E741C7"/>
    <w:rsid w:val="00E74C60"/>
    <w:rsid w:val="00E8046E"/>
    <w:rsid w:val="00E805FD"/>
    <w:rsid w:val="00E80AE6"/>
    <w:rsid w:val="00E81BA9"/>
    <w:rsid w:val="00E82D93"/>
    <w:rsid w:val="00E83BF8"/>
    <w:rsid w:val="00E841B4"/>
    <w:rsid w:val="00E84464"/>
    <w:rsid w:val="00E85C77"/>
    <w:rsid w:val="00E86363"/>
    <w:rsid w:val="00E87098"/>
    <w:rsid w:val="00E87C00"/>
    <w:rsid w:val="00E90906"/>
    <w:rsid w:val="00E91069"/>
    <w:rsid w:val="00E91DF3"/>
    <w:rsid w:val="00E91FD3"/>
    <w:rsid w:val="00E92EFB"/>
    <w:rsid w:val="00E93285"/>
    <w:rsid w:val="00E94AD2"/>
    <w:rsid w:val="00E94CA8"/>
    <w:rsid w:val="00E957AC"/>
    <w:rsid w:val="00E95C6D"/>
    <w:rsid w:val="00E970B4"/>
    <w:rsid w:val="00E97D26"/>
    <w:rsid w:val="00EA0402"/>
    <w:rsid w:val="00EA0766"/>
    <w:rsid w:val="00EA26E0"/>
    <w:rsid w:val="00EA308D"/>
    <w:rsid w:val="00EA4386"/>
    <w:rsid w:val="00EA628C"/>
    <w:rsid w:val="00EA6422"/>
    <w:rsid w:val="00EA657F"/>
    <w:rsid w:val="00EA7C9B"/>
    <w:rsid w:val="00EB0DE0"/>
    <w:rsid w:val="00EB5619"/>
    <w:rsid w:val="00EB60C5"/>
    <w:rsid w:val="00EB7968"/>
    <w:rsid w:val="00EC030E"/>
    <w:rsid w:val="00EC1845"/>
    <w:rsid w:val="00EC1BC0"/>
    <w:rsid w:val="00EC220E"/>
    <w:rsid w:val="00EC364D"/>
    <w:rsid w:val="00EC3B75"/>
    <w:rsid w:val="00EC5CD0"/>
    <w:rsid w:val="00EC5E82"/>
    <w:rsid w:val="00EC7DC6"/>
    <w:rsid w:val="00ED05D4"/>
    <w:rsid w:val="00ED206F"/>
    <w:rsid w:val="00ED326A"/>
    <w:rsid w:val="00ED32B3"/>
    <w:rsid w:val="00ED369E"/>
    <w:rsid w:val="00ED45BF"/>
    <w:rsid w:val="00ED5EB7"/>
    <w:rsid w:val="00ED6045"/>
    <w:rsid w:val="00ED74BF"/>
    <w:rsid w:val="00ED770A"/>
    <w:rsid w:val="00EE0480"/>
    <w:rsid w:val="00EE0751"/>
    <w:rsid w:val="00EE1D2D"/>
    <w:rsid w:val="00EE2368"/>
    <w:rsid w:val="00EE40FA"/>
    <w:rsid w:val="00EE4F47"/>
    <w:rsid w:val="00EE5386"/>
    <w:rsid w:val="00EE57DC"/>
    <w:rsid w:val="00EE5AB5"/>
    <w:rsid w:val="00EE60D4"/>
    <w:rsid w:val="00EE60E5"/>
    <w:rsid w:val="00EE631B"/>
    <w:rsid w:val="00EE665E"/>
    <w:rsid w:val="00EE7BFC"/>
    <w:rsid w:val="00EF14B6"/>
    <w:rsid w:val="00EF1CFC"/>
    <w:rsid w:val="00EF1DBB"/>
    <w:rsid w:val="00EF20F8"/>
    <w:rsid w:val="00EF255F"/>
    <w:rsid w:val="00EF2DFC"/>
    <w:rsid w:val="00EF3556"/>
    <w:rsid w:val="00EF3692"/>
    <w:rsid w:val="00EF3C17"/>
    <w:rsid w:val="00EF5929"/>
    <w:rsid w:val="00EF5C0F"/>
    <w:rsid w:val="00EF5D62"/>
    <w:rsid w:val="00EF5DA3"/>
    <w:rsid w:val="00F00235"/>
    <w:rsid w:val="00F008E3"/>
    <w:rsid w:val="00F021CA"/>
    <w:rsid w:val="00F026C3"/>
    <w:rsid w:val="00F029B8"/>
    <w:rsid w:val="00F03620"/>
    <w:rsid w:val="00F05DF4"/>
    <w:rsid w:val="00F06435"/>
    <w:rsid w:val="00F0709D"/>
    <w:rsid w:val="00F073B5"/>
    <w:rsid w:val="00F0763A"/>
    <w:rsid w:val="00F07E21"/>
    <w:rsid w:val="00F1190A"/>
    <w:rsid w:val="00F11997"/>
    <w:rsid w:val="00F12454"/>
    <w:rsid w:val="00F1255F"/>
    <w:rsid w:val="00F130BB"/>
    <w:rsid w:val="00F13183"/>
    <w:rsid w:val="00F134BD"/>
    <w:rsid w:val="00F14647"/>
    <w:rsid w:val="00F146D3"/>
    <w:rsid w:val="00F146FF"/>
    <w:rsid w:val="00F148F0"/>
    <w:rsid w:val="00F158C6"/>
    <w:rsid w:val="00F15932"/>
    <w:rsid w:val="00F15AFF"/>
    <w:rsid w:val="00F168B1"/>
    <w:rsid w:val="00F170A4"/>
    <w:rsid w:val="00F201CF"/>
    <w:rsid w:val="00F21EFF"/>
    <w:rsid w:val="00F22374"/>
    <w:rsid w:val="00F22537"/>
    <w:rsid w:val="00F2315B"/>
    <w:rsid w:val="00F2325A"/>
    <w:rsid w:val="00F23E00"/>
    <w:rsid w:val="00F24070"/>
    <w:rsid w:val="00F245D4"/>
    <w:rsid w:val="00F24CFD"/>
    <w:rsid w:val="00F24D22"/>
    <w:rsid w:val="00F25C88"/>
    <w:rsid w:val="00F26F77"/>
    <w:rsid w:val="00F31897"/>
    <w:rsid w:val="00F32321"/>
    <w:rsid w:val="00F32E60"/>
    <w:rsid w:val="00F33916"/>
    <w:rsid w:val="00F33A34"/>
    <w:rsid w:val="00F341CA"/>
    <w:rsid w:val="00F34617"/>
    <w:rsid w:val="00F34E81"/>
    <w:rsid w:val="00F351EF"/>
    <w:rsid w:val="00F36297"/>
    <w:rsid w:val="00F37317"/>
    <w:rsid w:val="00F377C5"/>
    <w:rsid w:val="00F40760"/>
    <w:rsid w:val="00F40FEC"/>
    <w:rsid w:val="00F4248D"/>
    <w:rsid w:val="00F43122"/>
    <w:rsid w:val="00F44209"/>
    <w:rsid w:val="00F44F0B"/>
    <w:rsid w:val="00F46723"/>
    <w:rsid w:val="00F46C66"/>
    <w:rsid w:val="00F522FF"/>
    <w:rsid w:val="00F52CF0"/>
    <w:rsid w:val="00F546AA"/>
    <w:rsid w:val="00F54C15"/>
    <w:rsid w:val="00F556E6"/>
    <w:rsid w:val="00F557E9"/>
    <w:rsid w:val="00F56684"/>
    <w:rsid w:val="00F6004A"/>
    <w:rsid w:val="00F603B5"/>
    <w:rsid w:val="00F619D0"/>
    <w:rsid w:val="00F626B0"/>
    <w:rsid w:val="00F63066"/>
    <w:rsid w:val="00F64F26"/>
    <w:rsid w:val="00F6598F"/>
    <w:rsid w:val="00F65A56"/>
    <w:rsid w:val="00F65FE8"/>
    <w:rsid w:val="00F66903"/>
    <w:rsid w:val="00F7037D"/>
    <w:rsid w:val="00F719B6"/>
    <w:rsid w:val="00F727F8"/>
    <w:rsid w:val="00F72D0D"/>
    <w:rsid w:val="00F73AE2"/>
    <w:rsid w:val="00F73E18"/>
    <w:rsid w:val="00F8022B"/>
    <w:rsid w:val="00F80D96"/>
    <w:rsid w:val="00F80F67"/>
    <w:rsid w:val="00F81B93"/>
    <w:rsid w:val="00F82121"/>
    <w:rsid w:val="00F831BD"/>
    <w:rsid w:val="00F848B6"/>
    <w:rsid w:val="00F857A0"/>
    <w:rsid w:val="00F86810"/>
    <w:rsid w:val="00F86D13"/>
    <w:rsid w:val="00F86F70"/>
    <w:rsid w:val="00F87086"/>
    <w:rsid w:val="00F87201"/>
    <w:rsid w:val="00F8759A"/>
    <w:rsid w:val="00F87721"/>
    <w:rsid w:val="00F9036D"/>
    <w:rsid w:val="00F9088F"/>
    <w:rsid w:val="00F9162A"/>
    <w:rsid w:val="00F91FCB"/>
    <w:rsid w:val="00F921A9"/>
    <w:rsid w:val="00F92B2D"/>
    <w:rsid w:val="00F92F5A"/>
    <w:rsid w:val="00F937D4"/>
    <w:rsid w:val="00F951CE"/>
    <w:rsid w:val="00F970BE"/>
    <w:rsid w:val="00F970C0"/>
    <w:rsid w:val="00F97328"/>
    <w:rsid w:val="00F97DDD"/>
    <w:rsid w:val="00FA016C"/>
    <w:rsid w:val="00FA0814"/>
    <w:rsid w:val="00FA1324"/>
    <w:rsid w:val="00FA1391"/>
    <w:rsid w:val="00FA1E71"/>
    <w:rsid w:val="00FA283A"/>
    <w:rsid w:val="00FA3481"/>
    <w:rsid w:val="00FA3514"/>
    <w:rsid w:val="00FA3B44"/>
    <w:rsid w:val="00FA471F"/>
    <w:rsid w:val="00FA4A14"/>
    <w:rsid w:val="00FA4E05"/>
    <w:rsid w:val="00FA5066"/>
    <w:rsid w:val="00FA540E"/>
    <w:rsid w:val="00FA5544"/>
    <w:rsid w:val="00FA5FA7"/>
    <w:rsid w:val="00FA6175"/>
    <w:rsid w:val="00FB01F7"/>
    <w:rsid w:val="00FB12D3"/>
    <w:rsid w:val="00FB289E"/>
    <w:rsid w:val="00FB2D45"/>
    <w:rsid w:val="00FB3CDD"/>
    <w:rsid w:val="00FB596C"/>
    <w:rsid w:val="00FB5B50"/>
    <w:rsid w:val="00FB5FB2"/>
    <w:rsid w:val="00FB6ED5"/>
    <w:rsid w:val="00FB708E"/>
    <w:rsid w:val="00FB7394"/>
    <w:rsid w:val="00FB7C1F"/>
    <w:rsid w:val="00FB7DBA"/>
    <w:rsid w:val="00FC03CF"/>
    <w:rsid w:val="00FC0532"/>
    <w:rsid w:val="00FC10D7"/>
    <w:rsid w:val="00FC324B"/>
    <w:rsid w:val="00FC3CC0"/>
    <w:rsid w:val="00FC40DF"/>
    <w:rsid w:val="00FC416A"/>
    <w:rsid w:val="00FC545C"/>
    <w:rsid w:val="00FD0649"/>
    <w:rsid w:val="00FD1198"/>
    <w:rsid w:val="00FD1362"/>
    <w:rsid w:val="00FD1717"/>
    <w:rsid w:val="00FD2578"/>
    <w:rsid w:val="00FD2EAA"/>
    <w:rsid w:val="00FD3551"/>
    <w:rsid w:val="00FD40DC"/>
    <w:rsid w:val="00FD618A"/>
    <w:rsid w:val="00FD7B98"/>
    <w:rsid w:val="00FD7CD7"/>
    <w:rsid w:val="00FD7D60"/>
    <w:rsid w:val="00FE10EA"/>
    <w:rsid w:val="00FE19EA"/>
    <w:rsid w:val="00FE1F2E"/>
    <w:rsid w:val="00FE2328"/>
    <w:rsid w:val="00FE2B46"/>
    <w:rsid w:val="00FE32F1"/>
    <w:rsid w:val="00FE3C7C"/>
    <w:rsid w:val="00FE5C84"/>
    <w:rsid w:val="00FE6188"/>
    <w:rsid w:val="00FE65BC"/>
    <w:rsid w:val="00FE677C"/>
    <w:rsid w:val="00FF1342"/>
    <w:rsid w:val="00FF152C"/>
    <w:rsid w:val="00FF3768"/>
    <w:rsid w:val="00FF3F0A"/>
    <w:rsid w:val="00FF4D09"/>
    <w:rsid w:val="00FF568D"/>
    <w:rsid w:val="00FF5E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43D0"/>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0C4BF5"/>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link w:val="20"/>
    <w:uiPriority w:val="9"/>
    <w:qFormat/>
    <w:rsid w:val="00FA5FA7"/>
    <w:pPr>
      <w:spacing w:before="100" w:beforeAutospacing="1" w:after="100" w:afterAutospacing="1"/>
      <w:outlineLvl w:val="1"/>
    </w:pPr>
    <w:rPr>
      <w:b/>
      <w:bCs/>
      <w:sz w:val="36"/>
      <w:szCs w:val="36"/>
    </w:rPr>
  </w:style>
  <w:style w:type="paragraph" w:styleId="4">
    <w:name w:val="heading 4"/>
    <w:basedOn w:val="a"/>
    <w:next w:val="a"/>
    <w:link w:val="40"/>
    <w:uiPriority w:val="9"/>
    <w:semiHidden/>
    <w:unhideWhenUsed/>
    <w:qFormat/>
    <w:rsid w:val="00FA5FA7"/>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CF72BA"/>
    <w:pPr>
      <w:spacing w:after="0" w:line="240" w:lineRule="auto"/>
    </w:pPr>
  </w:style>
  <w:style w:type="table" w:styleId="a5">
    <w:name w:val="Table Grid"/>
    <w:basedOn w:val="a1"/>
    <w:uiPriority w:val="39"/>
    <w:rsid w:val="00477C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1C4500"/>
    <w:rPr>
      <w:rFonts w:ascii="Tahoma" w:hAnsi="Tahoma" w:cs="Tahoma"/>
      <w:sz w:val="16"/>
      <w:szCs w:val="16"/>
    </w:rPr>
  </w:style>
  <w:style w:type="character" w:customStyle="1" w:styleId="a7">
    <w:name w:val="Текст выноски Знак"/>
    <w:basedOn w:val="a0"/>
    <w:link w:val="a6"/>
    <w:uiPriority w:val="99"/>
    <w:semiHidden/>
    <w:rsid w:val="001C4500"/>
    <w:rPr>
      <w:rFonts w:ascii="Tahoma" w:eastAsia="Times New Roman" w:hAnsi="Tahoma" w:cs="Tahoma"/>
      <w:sz w:val="16"/>
      <w:szCs w:val="16"/>
      <w:lang w:eastAsia="ru-RU"/>
    </w:rPr>
  </w:style>
  <w:style w:type="paragraph" w:styleId="a8">
    <w:name w:val="List Paragraph"/>
    <w:basedOn w:val="a"/>
    <w:uiPriority w:val="34"/>
    <w:qFormat/>
    <w:rsid w:val="00BA5E53"/>
    <w:pPr>
      <w:ind w:left="720"/>
      <w:contextualSpacing/>
    </w:pPr>
  </w:style>
  <w:style w:type="paragraph" w:styleId="a9">
    <w:name w:val="header"/>
    <w:basedOn w:val="a"/>
    <w:link w:val="aa"/>
    <w:uiPriority w:val="99"/>
    <w:unhideWhenUsed/>
    <w:rsid w:val="00482AB3"/>
    <w:pPr>
      <w:tabs>
        <w:tab w:val="center" w:pos="4677"/>
        <w:tab w:val="right" w:pos="9355"/>
      </w:tabs>
    </w:pPr>
  </w:style>
  <w:style w:type="character" w:customStyle="1" w:styleId="aa">
    <w:name w:val="Верхний колонтитул Знак"/>
    <w:basedOn w:val="a0"/>
    <w:link w:val="a9"/>
    <w:uiPriority w:val="99"/>
    <w:rsid w:val="00482AB3"/>
    <w:rPr>
      <w:rFonts w:ascii="Times New Roman" w:eastAsia="Times New Roman" w:hAnsi="Times New Roman" w:cs="Times New Roman"/>
      <w:sz w:val="24"/>
      <w:szCs w:val="24"/>
      <w:lang w:eastAsia="ru-RU"/>
    </w:rPr>
  </w:style>
  <w:style w:type="paragraph" w:styleId="ab">
    <w:name w:val="footer"/>
    <w:basedOn w:val="a"/>
    <w:link w:val="ac"/>
    <w:uiPriority w:val="99"/>
    <w:unhideWhenUsed/>
    <w:rsid w:val="00482AB3"/>
    <w:pPr>
      <w:tabs>
        <w:tab w:val="center" w:pos="4677"/>
        <w:tab w:val="right" w:pos="9355"/>
      </w:tabs>
    </w:pPr>
  </w:style>
  <w:style w:type="character" w:customStyle="1" w:styleId="ac">
    <w:name w:val="Нижний колонтитул Знак"/>
    <w:basedOn w:val="a0"/>
    <w:link w:val="ab"/>
    <w:uiPriority w:val="99"/>
    <w:rsid w:val="00482AB3"/>
    <w:rPr>
      <w:rFonts w:ascii="Times New Roman" w:eastAsia="Times New Roman" w:hAnsi="Times New Roman" w:cs="Times New Roman"/>
      <w:sz w:val="24"/>
      <w:szCs w:val="24"/>
      <w:lang w:eastAsia="ru-RU"/>
    </w:rPr>
  </w:style>
  <w:style w:type="character" w:customStyle="1" w:styleId="a4">
    <w:name w:val="Без интервала Знак"/>
    <w:basedOn w:val="a0"/>
    <w:link w:val="a3"/>
    <w:uiPriority w:val="1"/>
    <w:locked/>
    <w:rsid w:val="007D63EA"/>
  </w:style>
  <w:style w:type="character" w:styleId="ad">
    <w:name w:val="Hyperlink"/>
    <w:basedOn w:val="a0"/>
    <w:uiPriority w:val="99"/>
    <w:semiHidden/>
    <w:unhideWhenUsed/>
    <w:rsid w:val="0021533B"/>
    <w:rPr>
      <w:color w:val="0000FF"/>
      <w:u w:val="single"/>
    </w:rPr>
  </w:style>
  <w:style w:type="paragraph" w:styleId="ae">
    <w:name w:val="Normal (Web)"/>
    <w:basedOn w:val="a"/>
    <w:uiPriority w:val="99"/>
    <w:unhideWhenUsed/>
    <w:rsid w:val="0036385A"/>
    <w:pPr>
      <w:spacing w:before="100" w:beforeAutospacing="1" w:after="100" w:afterAutospacing="1"/>
    </w:pPr>
  </w:style>
  <w:style w:type="paragraph" w:styleId="af">
    <w:name w:val="Body Text Indent"/>
    <w:basedOn w:val="a"/>
    <w:link w:val="af0"/>
    <w:rsid w:val="005A2A52"/>
    <w:pPr>
      <w:widowControl w:val="0"/>
      <w:autoSpaceDE w:val="0"/>
      <w:autoSpaceDN w:val="0"/>
      <w:adjustRightInd w:val="0"/>
      <w:ind w:firstLine="720"/>
      <w:jc w:val="both"/>
    </w:pPr>
    <w:rPr>
      <w:szCs w:val="20"/>
    </w:rPr>
  </w:style>
  <w:style w:type="character" w:customStyle="1" w:styleId="af0">
    <w:name w:val="Основной текст с отступом Знак"/>
    <w:basedOn w:val="a0"/>
    <w:link w:val="af"/>
    <w:rsid w:val="005A2A52"/>
    <w:rPr>
      <w:rFonts w:ascii="Times New Roman" w:eastAsia="Times New Roman" w:hAnsi="Times New Roman" w:cs="Times New Roman"/>
      <w:sz w:val="24"/>
      <w:szCs w:val="20"/>
      <w:lang w:eastAsia="ru-RU"/>
    </w:rPr>
  </w:style>
  <w:style w:type="paragraph" w:styleId="21">
    <w:name w:val="Body Text Indent 2"/>
    <w:basedOn w:val="a"/>
    <w:link w:val="22"/>
    <w:rsid w:val="005A2A52"/>
    <w:pPr>
      <w:ind w:firstLine="720"/>
      <w:jc w:val="both"/>
    </w:pPr>
    <w:rPr>
      <w:b/>
      <w:szCs w:val="20"/>
    </w:rPr>
  </w:style>
  <w:style w:type="character" w:customStyle="1" w:styleId="22">
    <w:name w:val="Основной текст с отступом 2 Знак"/>
    <w:basedOn w:val="a0"/>
    <w:link w:val="21"/>
    <w:rsid w:val="005A2A52"/>
    <w:rPr>
      <w:rFonts w:ascii="Times New Roman" w:eastAsia="Times New Roman" w:hAnsi="Times New Roman" w:cs="Times New Roman"/>
      <w:b/>
      <w:sz w:val="24"/>
      <w:szCs w:val="20"/>
      <w:lang w:eastAsia="ru-RU"/>
    </w:rPr>
  </w:style>
  <w:style w:type="paragraph" w:customStyle="1" w:styleId="tile-itemtext">
    <w:name w:val="tile-item__text"/>
    <w:basedOn w:val="a"/>
    <w:rsid w:val="00D152FA"/>
    <w:pPr>
      <w:spacing w:before="100" w:beforeAutospacing="1" w:after="100" w:afterAutospacing="1"/>
    </w:pPr>
  </w:style>
  <w:style w:type="character" w:customStyle="1" w:styleId="20">
    <w:name w:val="Заголовок 2 Знак"/>
    <w:basedOn w:val="a0"/>
    <w:link w:val="2"/>
    <w:uiPriority w:val="9"/>
    <w:rsid w:val="00FA5FA7"/>
    <w:rPr>
      <w:rFonts w:ascii="Times New Roman" w:eastAsia="Times New Roman" w:hAnsi="Times New Roman" w:cs="Times New Roman"/>
      <w:b/>
      <w:bCs/>
      <w:sz w:val="36"/>
      <w:szCs w:val="36"/>
      <w:lang w:eastAsia="ru-RU"/>
    </w:rPr>
  </w:style>
  <w:style w:type="character" w:customStyle="1" w:styleId="name">
    <w:name w:val="name"/>
    <w:basedOn w:val="a0"/>
    <w:rsid w:val="00FA5FA7"/>
  </w:style>
  <w:style w:type="character" w:customStyle="1" w:styleId="value">
    <w:name w:val="value"/>
    <w:basedOn w:val="a0"/>
    <w:rsid w:val="00FA5FA7"/>
  </w:style>
  <w:style w:type="character" w:customStyle="1" w:styleId="type">
    <w:name w:val="type"/>
    <w:basedOn w:val="a0"/>
    <w:rsid w:val="00FA5FA7"/>
  </w:style>
  <w:style w:type="character" w:customStyle="1" w:styleId="40">
    <w:name w:val="Заголовок 4 Знак"/>
    <w:basedOn w:val="a0"/>
    <w:link w:val="4"/>
    <w:uiPriority w:val="9"/>
    <w:semiHidden/>
    <w:rsid w:val="00FA5FA7"/>
    <w:rPr>
      <w:rFonts w:asciiTheme="majorHAnsi" w:eastAsiaTheme="majorEastAsia" w:hAnsiTheme="majorHAnsi" w:cstheme="majorBidi"/>
      <w:i/>
      <w:iCs/>
      <w:color w:val="365F91" w:themeColor="accent1" w:themeShade="BF"/>
      <w:sz w:val="24"/>
      <w:szCs w:val="24"/>
      <w:lang w:eastAsia="ru-RU"/>
    </w:rPr>
  </w:style>
  <w:style w:type="character" w:customStyle="1" w:styleId="10">
    <w:name w:val="Заголовок 1 Знак"/>
    <w:basedOn w:val="a0"/>
    <w:link w:val="1"/>
    <w:uiPriority w:val="9"/>
    <w:rsid w:val="000C4BF5"/>
    <w:rPr>
      <w:rFonts w:asciiTheme="majorHAnsi" w:eastAsiaTheme="majorEastAsia" w:hAnsiTheme="majorHAnsi" w:cstheme="majorBidi"/>
      <w:color w:val="365F91" w:themeColor="accent1" w:themeShade="BF"/>
      <w:sz w:val="32"/>
      <w:szCs w:val="32"/>
      <w:lang w:eastAsia="ru-RU"/>
    </w:rPr>
  </w:style>
  <w:style w:type="paragraph" w:customStyle="1" w:styleId="ConsNonformat">
    <w:name w:val="ConsNonformat"/>
    <w:uiPriority w:val="99"/>
    <w:rsid w:val="00C32B1E"/>
    <w:pPr>
      <w:widowControl w:val="0"/>
      <w:autoSpaceDE w:val="0"/>
      <w:autoSpaceDN w:val="0"/>
      <w:adjustRightInd w:val="0"/>
      <w:spacing w:after="0" w:line="240" w:lineRule="auto"/>
    </w:pPr>
    <w:rPr>
      <w:rFonts w:ascii="Courier New" w:eastAsia="Times New Roman" w:hAnsi="Courier New" w:cs="Times New Roman"/>
      <w:sz w:val="20"/>
      <w:szCs w:val="20"/>
      <w:lang w:eastAsia="ru-RU"/>
    </w:rPr>
  </w:style>
  <w:style w:type="paragraph" w:customStyle="1" w:styleId="Default">
    <w:name w:val="Default"/>
    <w:rsid w:val="00FC3CC0"/>
    <w:pPr>
      <w:autoSpaceDE w:val="0"/>
      <w:autoSpaceDN w:val="0"/>
      <w:adjustRightInd w:val="0"/>
      <w:spacing w:after="0" w:line="240" w:lineRule="auto"/>
    </w:pPr>
    <w:rPr>
      <w:rFonts w:ascii="Times New Roman" w:eastAsia="Calibri"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43D0"/>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0C4BF5"/>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link w:val="20"/>
    <w:uiPriority w:val="9"/>
    <w:qFormat/>
    <w:rsid w:val="00FA5FA7"/>
    <w:pPr>
      <w:spacing w:before="100" w:beforeAutospacing="1" w:after="100" w:afterAutospacing="1"/>
      <w:outlineLvl w:val="1"/>
    </w:pPr>
    <w:rPr>
      <w:b/>
      <w:bCs/>
      <w:sz w:val="36"/>
      <w:szCs w:val="36"/>
    </w:rPr>
  </w:style>
  <w:style w:type="paragraph" w:styleId="4">
    <w:name w:val="heading 4"/>
    <w:basedOn w:val="a"/>
    <w:next w:val="a"/>
    <w:link w:val="40"/>
    <w:uiPriority w:val="9"/>
    <w:semiHidden/>
    <w:unhideWhenUsed/>
    <w:qFormat/>
    <w:rsid w:val="00FA5FA7"/>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CF72BA"/>
    <w:pPr>
      <w:spacing w:after="0" w:line="240" w:lineRule="auto"/>
    </w:pPr>
  </w:style>
  <w:style w:type="table" w:styleId="a5">
    <w:name w:val="Table Grid"/>
    <w:basedOn w:val="a1"/>
    <w:uiPriority w:val="39"/>
    <w:rsid w:val="00477C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1C4500"/>
    <w:rPr>
      <w:rFonts w:ascii="Tahoma" w:hAnsi="Tahoma" w:cs="Tahoma"/>
      <w:sz w:val="16"/>
      <w:szCs w:val="16"/>
    </w:rPr>
  </w:style>
  <w:style w:type="character" w:customStyle="1" w:styleId="a7">
    <w:name w:val="Текст выноски Знак"/>
    <w:basedOn w:val="a0"/>
    <w:link w:val="a6"/>
    <w:uiPriority w:val="99"/>
    <w:semiHidden/>
    <w:rsid w:val="001C4500"/>
    <w:rPr>
      <w:rFonts w:ascii="Tahoma" w:eastAsia="Times New Roman" w:hAnsi="Tahoma" w:cs="Tahoma"/>
      <w:sz w:val="16"/>
      <w:szCs w:val="16"/>
      <w:lang w:eastAsia="ru-RU"/>
    </w:rPr>
  </w:style>
  <w:style w:type="paragraph" w:styleId="a8">
    <w:name w:val="List Paragraph"/>
    <w:basedOn w:val="a"/>
    <w:uiPriority w:val="34"/>
    <w:qFormat/>
    <w:rsid w:val="00BA5E53"/>
    <w:pPr>
      <w:ind w:left="720"/>
      <w:contextualSpacing/>
    </w:pPr>
  </w:style>
  <w:style w:type="paragraph" w:styleId="a9">
    <w:name w:val="header"/>
    <w:basedOn w:val="a"/>
    <w:link w:val="aa"/>
    <w:uiPriority w:val="99"/>
    <w:unhideWhenUsed/>
    <w:rsid w:val="00482AB3"/>
    <w:pPr>
      <w:tabs>
        <w:tab w:val="center" w:pos="4677"/>
        <w:tab w:val="right" w:pos="9355"/>
      </w:tabs>
    </w:pPr>
  </w:style>
  <w:style w:type="character" w:customStyle="1" w:styleId="aa">
    <w:name w:val="Верхний колонтитул Знак"/>
    <w:basedOn w:val="a0"/>
    <w:link w:val="a9"/>
    <w:uiPriority w:val="99"/>
    <w:rsid w:val="00482AB3"/>
    <w:rPr>
      <w:rFonts w:ascii="Times New Roman" w:eastAsia="Times New Roman" w:hAnsi="Times New Roman" w:cs="Times New Roman"/>
      <w:sz w:val="24"/>
      <w:szCs w:val="24"/>
      <w:lang w:eastAsia="ru-RU"/>
    </w:rPr>
  </w:style>
  <w:style w:type="paragraph" w:styleId="ab">
    <w:name w:val="footer"/>
    <w:basedOn w:val="a"/>
    <w:link w:val="ac"/>
    <w:uiPriority w:val="99"/>
    <w:unhideWhenUsed/>
    <w:rsid w:val="00482AB3"/>
    <w:pPr>
      <w:tabs>
        <w:tab w:val="center" w:pos="4677"/>
        <w:tab w:val="right" w:pos="9355"/>
      </w:tabs>
    </w:pPr>
  </w:style>
  <w:style w:type="character" w:customStyle="1" w:styleId="ac">
    <w:name w:val="Нижний колонтитул Знак"/>
    <w:basedOn w:val="a0"/>
    <w:link w:val="ab"/>
    <w:uiPriority w:val="99"/>
    <w:rsid w:val="00482AB3"/>
    <w:rPr>
      <w:rFonts w:ascii="Times New Roman" w:eastAsia="Times New Roman" w:hAnsi="Times New Roman" w:cs="Times New Roman"/>
      <w:sz w:val="24"/>
      <w:szCs w:val="24"/>
      <w:lang w:eastAsia="ru-RU"/>
    </w:rPr>
  </w:style>
  <w:style w:type="character" w:customStyle="1" w:styleId="a4">
    <w:name w:val="Без интервала Знак"/>
    <w:basedOn w:val="a0"/>
    <w:link w:val="a3"/>
    <w:uiPriority w:val="1"/>
    <w:locked/>
    <w:rsid w:val="007D63EA"/>
  </w:style>
  <w:style w:type="character" w:styleId="ad">
    <w:name w:val="Hyperlink"/>
    <w:basedOn w:val="a0"/>
    <w:uiPriority w:val="99"/>
    <w:semiHidden/>
    <w:unhideWhenUsed/>
    <w:rsid w:val="0021533B"/>
    <w:rPr>
      <w:color w:val="0000FF"/>
      <w:u w:val="single"/>
    </w:rPr>
  </w:style>
  <w:style w:type="paragraph" w:styleId="ae">
    <w:name w:val="Normal (Web)"/>
    <w:basedOn w:val="a"/>
    <w:uiPriority w:val="99"/>
    <w:unhideWhenUsed/>
    <w:rsid w:val="0036385A"/>
    <w:pPr>
      <w:spacing w:before="100" w:beforeAutospacing="1" w:after="100" w:afterAutospacing="1"/>
    </w:pPr>
  </w:style>
  <w:style w:type="paragraph" w:styleId="af">
    <w:name w:val="Body Text Indent"/>
    <w:basedOn w:val="a"/>
    <w:link w:val="af0"/>
    <w:rsid w:val="005A2A52"/>
    <w:pPr>
      <w:widowControl w:val="0"/>
      <w:autoSpaceDE w:val="0"/>
      <w:autoSpaceDN w:val="0"/>
      <w:adjustRightInd w:val="0"/>
      <w:ind w:firstLine="720"/>
      <w:jc w:val="both"/>
    </w:pPr>
    <w:rPr>
      <w:szCs w:val="20"/>
    </w:rPr>
  </w:style>
  <w:style w:type="character" w:customStyle="1" w:styleId="af0">
    <w:name w:val="Основной текст с отступом Знак"/>
    <w:basedOn w:val="a0"/>
    <w:link w:val="af"/>
    <w:rsid w:val="005A2A52"/>
    <w:rPr>
      <w:rFonts w:ascii="Times New Roman" w:eastAsia="Times New Roman" w:hAnsi="Times New Roman" w:cs="Times New Roman"/>
      <w:sz w:val="24"/>
      <w:szCs w:val="20"/>
      <w:lang w:eastAsia="ru-RU"/>
    </w:rPr>
  </w:style>
  <w:style w:type="paragraph" w:styleId="21">
    <w:name w:val="Body Text Indent 2"/>
    <w:basedOn w:val="a"/>
    <w:link w:val="22"/>
    <w:rsid w:val="005A2A52"/>
    <w:pPr>
      <w:ind w:firstLine="720"/>
      <w:jc w:val="both"/>
    </w:pPr>
    <w:rPr>
      <w:b/>
      <w:szCs w:val="20"/>
    </w:rPr>
  </w:style>
  <w:style w:type="character" w:customStyle="1" w:styleId="22">
    <w:name w:val="Основной текст с отступом 2 Знак"/>
    <w:basedOn w:val="a0"/>
    <w:link w:val="21"/>
    <w:rsid w:val="005A2A52"/>
    <w:rPr>
      <w:rFonts w:ascii="Times New Roman" w:eastAsia="Times New Roman" w:hAnsi="Times New Roman" w:cs="Times New Roman"/>
      <w:b/>
      <w:sz w:val="24"/>
      <w:szCs w:val="20"/>
      <w:lang w:eastAsia="ru-RU"/>
    </w:rPr>
  </w:style>
  <w:style w:type="paragraph" w:customStyle="1" w:styleId="tile-itemtext">
    <w:name w:val="tile-item__text"/>
    <w:basedOn w:val="a"/>
    <w:rsid w:val="00D152FA"/>
    <w:pPr>
      <w:spacing w:before="100" w:beforeAutospacing="1" w:after="100" w:afterAutospacing="1"/>
    </w:pPr>
  </w:style>
  <w:style w:type="character" w:customStyle="1" w:styleId="20">
    <w:name w:val="Заголовок 2 Знак"/>
    <w:basedOn w:val="a0"/>
    <w:link w:val="2"/>
    <w:uiPriority w:val="9"/>
    <w:rsid w:val="00FA5FA7"/>
    <w:rPr>
      <w:rFonts w:ascii="Times New Roman" w:eastAsia="Times New Roman" w:hAnsi="Times New Roman" w:cs="Times New Roman"/>
      <w:b/>
      <w:bCs/>
      <w:sz w:val="36"/>
      <w:szCs w:val="36"/>
      <w:lang w:eastAsia="ru-RU"/>
    </w:rPr>
  </w:style>
  <w:style w:type="character" w:customStyle="1" w:styleId="name">
    <w:name w:val="name"/>
    <w:basedOn w:val="a0"/>
    <w:rsid w:val="00FA5FA7"/>
  </w:style>
  <w:style w:type="character" w:customStyle="1" w:styleId="value">
    <w:name w:val="value"/>
    <w:basedOn w:val="a0"/>
    <w:rsid w:val="00FA5FA7"/>
  </w:style>
  <w:style w:type="character" w:customStyle="1" w:styleId="type">
    <w:name w:val="type"/>
    <w:basedOn w:val="a0"/>
    <w:rsid w:val="00FA5FA7"/>
  </w:style>
  <w:style w:type="character" w:customStyle="1" w:styleId="40">
    <w:name w:val="Заголовок 4 Знак"/>
    <w:basedOn w:val="a0"/>
    <w:link w:val="4"/>
    <w:uiPriority w:val="9"/>
    <w:semiHidden/>
    <w:rsid w:val="00FA5FA7"/>
    <w:rPr>
      <w:rFonts w:asciiTheme="majorHAnsi" w:eastAsiaTheme="majorEastAsia" w:hAnsiTheme="majorHAnsi" w:cstheme="majorBidi"/>
      <w:i/>
      <w:iCs/>
      <w:color w:val="365F91" w:themeColor="accent1" w:themeShade="BF"/>
      <w:sz w:val="24"/>
      <w:szCs w:val="24"/>
      <w:lang w:eastAsia="ru-RU"/>
    </w:rPr>
  </w:style>
  <w:style w:type="character" w:customStyle="1" w:styleId="10">
    <w:name w:val="Заголовок 1 Знак"/>
    <w:basedOn w:val="a0"/>
    <w:link w:val="1"/>
    <w:uiPriority w:val="9"/>
    <w:rsid w:val="000C4BF5"/>
    <w:rPr>
      <w:rFonts w:asciiTheme="majorHAnsi" w:eastAsiaTheme="majorEastAsia" w:hAnsiTheme="majorHAnsi" w:cstheme="majorBidi"/>
      <w:color w:val="365F91" w:themeColor="accent1" w:themeShade="BF"/>
      <w:sz w:val="32"/>
      <w:szCs w:val="32"/>
      <w:lang w:eastAsia="ru-RU"/>
    </w:rPr>
  </w:style>
  <w:style w:type="paragraph" w:customStyle="1" w:styleId="ConsNonformat">
    <w:name w:val="ConsNonformat"/>
    <w:uiPriority w:val="99"/>
    <w:rsid w:val="00C32B1E"/>
    <w:pPr>
      <w:widowControl w:val="0"/>
      <w:autoSpaceDE w:val="0"/>
      <w:autoSpaceDN w:val="0"/>
      <w:adjustRightInd w:val="0"/>
      <w:spacing w:after="0" w:line="240" w:lineRule="auto"/>
    </w:pPr>
    <w:rPr>
      <w:rFonts w:ascii="Courier New" w:eastAsia="Times New Roman" w:hAnsi="Courier New" w:cs="Times New Roman"/>
      <w:sz w:val="20"/>
      <w:szCs w:val="20"/>
      <w:lang w:eastAsia="ru-RU"/>
    </w:rPr>
  </w:style>
  <w:style w:type="paragraph" w:customStyle="1" w:styleId="Default">
    <w:name w:val="Default"/>
    <w:rsid w:val="00FC3CC0"/>
    <w:pPr>
      <w:autoSpaceDE w:val="0"/>
      <w:autoSpaceDN w:val="0"/>
      <w:adjustRightInd w:val="0"/>
      <w:spacing w:after="0" w:line="240" w:lineRule="auto"/>
    </w:pPr>
    <w:rPr>
      <w:rFonts w:ascii="Times New Roman" w:eastAsia="Calibri"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84459">
      <w:bodyDiv w:val="1"/>
      <w:marLeft w:val="0"/>
      <w:marRight w:val="0"/>
      <w:marTop w:val="0"/>
      <w:marBottom w:val="0"/>
      <w:divBdr>
        <w:top w:val="none" w:sz="0" w:space="0" w:color="auto"/>
        <w:left w:val="none" w:sz="0" w:space="0" w:color="auto"/>
        <w:bottom w:val="none" w:sz="0" w:space="0" w:color="auto"/>
        <w:right w:val="none" w:sz="0" w:space="0" w:color="auto"/>
      </w:divBdr>
    </w:div>
    <w:div w:id="16123709">
      <w:bodyDiv w:val="1"/>
      <w:marLeft w:val="0"/>
      <w:marRight w:val="0"/>
      <w:marTop w:val="0"/>
      <w:marBottom w:val="0"/>
      <w:divBdr>
        <w:top w:val="none" w:sz="0" w:space="0" w:color="auto"/>
        <w:left w:val="none" w:sz="0" w:space="0" w:color="auto"/>
        <w:bottom w:val="none" w:sz="0" w:space="0" w:color="auto"/>
        <w:right w:val="none" w:sz="0" w:space="0" w:color="auto"/>
      </w:divBdr>
    </w:div>
    <w:div w:id="77212061">
      <w:bodyDiv w:val="1"/>
      <w:marLeft w:val="0"/>
      <w:marRight w:val="0"/>
      <w:marTop w:val="0"/>
      <w:marBottom w:val="0"/>
      <w:divBdr>
        <w:top w:val="none" w:sz="0" w:space="0" w:color="auto"/>
        <w:left w:val="none" w:sz="0" w:space="0" w:color="auto"/>
        <w:bottom w:val="none" w:sz="0" w:space="0" w:color="auto"/>
        <w:right w:val="none" w:sz="0" w:space="0" w:color="auto"/>
      </w:divBdr>
    </w:div>
    <w:div w:id="86582575">
      <w:bodyDiv w:val="1"/>
      <w:marLeft w:val="0"/>
      <w:marRight w:val="0"/>
      <w:marTop w:val="0"/>
      <w:marBottom w:val="0"/>
      <w:divBdr>
        <w:top w:val="none" w:sz="0" w:space="0" w:color="auto"/>
        <w:left w:val="none" w:sz="0" w:space="0" w:color="auto"/>
        <w:bottom w:val="none" w:sz="0" w:space="0" w:color="auto"/>
        <w:right w:val="none" w:sz="0" w:space="0" w:color="auto"/>
      </w:divBdr>
    </w:div>
    <w:div w:id="109323111">
      <w:bodyDiv w:val="1"/>
      <w:marLeft w:val="0"/>
      <w:marRight w:val="0"/>
      <w:marTop w:val="0"/>
      <w:marBottom w:val="0"/>
      <w:divBdr>
        <w:top w:val="none" w:sz="0" w:space="0" w:color="auto"/>
        <w:left w:val="none" w:sz="0" w:space="0" w:color="auto"/>
        <w:bottom w:val="none" w:sz="0" w:space="0" w:color="auto"/>
        <w:right w:val="none" w:sz="0" w:space="0" w:color="auto"/>
      </w:divBdr>
    </w:div>
    <w:div w:id="137769441">
      <w:bodyDiv w:val="1"/>
      <w:marLeft w:val="0"/>
      <w:marRight w:val="0"/>
      <w:marTop w:val="0"/>
      <w:marBottom w:val="0"/>
      <w:divBdr>
        <w:top w:val="none" w:sz="0" w:space="0" w:color="auto"/>
        <w:left w:val="none" w:sz="0" w:space="0" w:color="auto"/>
        <w:bottom w:val="none" w:sz="0" w:space="0" w:color="auto"/>
        <w:right w:val="none" w:sz="0" w:space="0" w:color="auto"/>
      </w:divBdr>
    </w:div>
    <w:div w:id="146282993">
      <w:bodyDiv w:val="1"/>
      <w:marLeft w:val="0"/>
      <w:marRight w:val="0"/>
      <w:marTop w:val="0"/>
      <w:marBottom w:val="0"/>
      <w:divBdr>
        <w:top w:val="none" w:sz="0" w:space="0" w:color="auto"/>
        <w:left w:val="none" w:sz="0" w:space="0" w:color="auto"/>
        <w:bottom w:val="none" w:sz="0" w:space="0" w:color="auto"/>
        <w:right w:val="none" w:sz="0" w:space="0" w:color="auto"/>
      </w:divBdr>
    </w:div>
    <w:div w:id="189688107">
      <w:bodyDiv w:val="1"/>
      <w:marLeft w:val="0"/>
      <w:marRight w:val="0"/>
      <w:marTop w:val="0"/>
      <w:marBottom w:val="0"/>
      <w:divBdr>
        <w:top w:val="none" w:sz="0" w:space="0" w:color="auto"/>
        <w:left w:val="none" w:sz="0" w:space="0" w:color="auto"/>
        <w:bottom w:val="none" w:sz="0" w:space="0" w:color="auto"/>
        <w:right w:val="none" w:sz="0" w:space="0" w:color="auto"/>
      </w:divBdr>
      <w:divsChild>
        <w:div w:id="33584697">
          <w:marLeft w:val="0"/>
          <w:marRight w:val="0"/>
          <w:marTop w:val="0"/>
          <w:marBottom w:val="0"/>
          <w:divBdr>
            <w:top w:val="none" w:sz="0" w:space="0" w:color="auto"/>
            <w:left w:val="none" w:sz="0" w:space="0" w:color="auto"/>
            <w:bottom w:val="none" w:sz="0" w:space="0" w:color="auto"/>
            <w:right w:val="none" w:sz="0" w:space="0" w:color="auto"/>
          </w:divBdr>
        </w:div>
        <w:div w:id="255286555">
          <w:marLeft w:val="0"/>
          <w:marRight w:val="0"/>
          <w:marTop w:val="0"/>
          <w:marBottom w:val="0"/>
          <w:divBdr>
            <w:top w:val="none" w:sz="0" w:space="0" w:color="auto"/>
            <w:left w:val="none" w:sz="0" w:space="0" w:color="auto"/>
            <w:bottom w:val="none" w:sz="0" w:space="0" w:color="auto"/>
            <w:right w:val="none" w:sz="0" w:space="0" w:color="auto"/>
          </w:divBdr>
        </w:div>
        <w:div w:id="353923468">
          <w:marLeft w:val="0"/>
          <w:marRight w:val="0"/>
          <w:marTop w:val="0"/>
          <w:marBottom w:val="0"/>
          <w:divBdr>
            <w:top w:val="none" w:sz="0" w:space="0" w:color="auto"/>
            <w:left w:val="none" w:sz="0" w:space="0" w:color="auto"/>
            <w:bottom w:val="none" w:sz="0" w:space="0" w:color="auto"/>
            <w:right w:val="none" w:sz="0" w:space="0" w:color="auto"/>
          </w:divBdr>
        </w:div>
        <w:div w:id="563956420">
          <w:marLeft w:val="0"/>
          <w:marRight w:val="0"/>
          <w:marTop w:val="0"/>
          <w:marBottom w:val="0"/>
          <w:divBdr>
            <w:top w:val="none" w:sz="0" w:space="0" w:color="auto"/>
            <w:left w:val="none" w:sz="0" w:space="0" w:color="auto"/>
            <w:bottom w:val="none" w:sz="0" w:space="0" w:color="auto"/>
            <w:right w:val="none" w:sz="0" w:space="0" w:color="auto"/>
          </w:divBdr>
        </w:div>
        <w:div w:id="1032651729">
          <w:marLeft w:val="0"/>
          <w:marRight w:val="0"/>
          <w:marTop w:val="0"/>
          <w:marBottom w:val="0"/>
          <w:divBdr>
            <w:top w:val="none" w:sz="0" w:space="0" w:color="auto"/>
            <w:left w:val="none" w:sz="0" w:space="0" w:color="auto"/>
            <w:bottom w:val="none" w:sz="0" w:space="0" w:color="auto"/>
            <w:right w:val="none" w:sz="0" w:space="0" w:color="auto"/>
          </w:divBdr>
        </w:div>
        <w:div w:id="1340742653">
          <w:marLeft w:val="0"/>
          <w:marRight w:val="0"/>
          <w:marTop w:val="0"/>
          <w:marBottom w:val="0"/>
          <w:divBdr>
            <w:top w:val="none" w:sz="0" w:space="0" w:color="auto"/>
            <w:left w:val="none" w:sz="0" w:space="0" w:color="auto"/>
            <w:bottom w:val="none" w:sz="0" w:space="0" w:color="auto"/>
            <w:right w:val="none" w:sz="0" w:space="0" w:color="auto"/>
          </w:divBdr>
        </w:div>
        <w:div w:id="1666399406">
          <w:marLeft w:val="0"/>
          <w:marRight w:val="0"/>
          <w:marTop w:val="0"/>
          <w:marBottom w:val="0"/>
          <w:divBdr>
            <w:top w:val="none" w:sz="0" w:space="0" w:color="auto"/>
            <w:left w:val="none" w:sz="0" w:space="0" w:color="auto"/>
            <w:bottom w:val="none" w:sz="0" w:space="0" w:color="auto"/>
            <w:right w:val="none" w:sz="0" w:space="0" w:color="auto"/>
          </w:divBdr>
        </w:div>
      </w:divsChild>
    </w:div>
    <w:div w:id="203754281">
      <w:bodyDiv w:val="1"/>
      <w:marLeft w:val="0"/>
      <w:marRight w:val="0"/>
      <w:marTop w:val="0"/>
      <w:marBottom w:val="0"/>
      <w:divBdr>
        <w:top w:val="none" w:sz="0" w:space="0" w:color="auto"/>
        <w:left w:val="none" w:sz="0" w:space="0" w:color="auto"/>
        <w:bottom w:val="none" w:sz="0" w:space="0" w:color="auto"/>
        <w:right w:val="none" w:sz="0" w:space="0" w:color="auto"/>
      </w:divBdr>
    </w:div>
    <w:div w:id="216598552">
      <w:bodyDiv w:val="1"/>
      <w:marLeft w:val="0"/>
      <w:marRight w:val="0"/>
      <w:marTop w:val="0"/>
      <w:marBottom w:val="0"/>
      <w:divBdr>
        <w:top w:val="none" w:sz="0" w:space="0" w:color="auto"/>
        <w:left w:val="none" w:sz="0" w:space="0" w:color="auto"/>
        <w:bottom w:val="none" w:sz="0" w:space="0" w:color="auto"/>
        <w:right w:val="none" w:sz="0" w:space="0" w:color="auto"/>
      </w:divBdr>
    </w:div>
    <w:div w:id="242227567">
      <w:bodyDiv w:val="1"/>
      <w:marLeft w:val="0"/>
      <w:marRight w:val="0"/>
      <w:marTop w:val="0"/>
      <w:marBottom w:val="0"/>
      <w:divBdr>
        <w:top w:val="none" w:sz="0" w:space="0" w:color="auto"/>
        <w:left w:val="none" w:sz="0" w:space="0" w:color="auto"/>
        <w:bottom w:val="none" w:sz="0" w:space="0" w:color="auto"/>
        <w:right w:val="none" w:sz="0" w:space="0" w:color="auto"/>
      </w:divBdr>
    </w:div>
    <w:div w:id="248739272">
      <w:bodyDiv w:val="1"/>
      <w:marLeft w:val="0"/>
      <w:marRight w:val="0"/>
      <w:marTop w:val="0"/>
      <w:marBottom w:val="0"/>
      <w:divBdr>
        <w:top w:val="none" w:sz="0" w:space="0" w:color="auto"/>
        <w:left w:val="none" w:sz="0" w:space="0" w:color="auto"/>
        <w:bottom w:val="none" w:sz="0" w:space="0" w:color="auto"/>
        <w:right w:val="none" w:sz="0" w:space="0" w:color="auto"/>
      </w:divBdr>
    </w:div>
    <w:div w:id="260799121">
      <w:bodyDiv w:val="1"/>
      <w:marLeft w:val="0"/>
      <w:marRight w:val="0"/>
      <w:marTop w:val="0"/>
      <w:marBottom w:val="0"/>
      <w:divBdr>
        <w:top w:val="none" w:sz="0" w:space="0" w:color="auto"/>
        <w:left w:val="none" w:sz="0" w:space="0" w:color="auto"/>
        <w:bottom w:val="none" w:sz="0" w:space="0" w:color="auto"/>
        <w:right w:val="none" w:sz="0" w:space="0" w:color="auto"/>
      </w:divBdr>
    </w:div>
    <w:div w:id="264653464">
      <w:bodyDiv w:val="1"/>
      <w:marLeft w:val="0"/>
      <w:marRight w:val="0"/>
      <w:marTop w:val="0"/>
      <w:marBottom w:val="0"/>
      <w:divBdr>
        <w:top w:val="none" w:sz="0" w:space="0" w:color="auto"/>
        <w:left w:val="none" w:sz="0" w:space="0" w:color="auto"/>
        <w:bottom w:val="none" w:sz="0" w:space="0" w:color="auto"/>
        <w:right w:val="none" w:sz="0" w:space="0" w:color="auto"/>
      </w:divBdr>
    </w:div>
    <w:div w:id="296301127">
      <w:bodyDiv w:val="1"/>
      <w:marLeft w:val="0"/>
      <w:marRight w:val="0"/>
      <w:marTop w:val="0"/>
      <w:marBottom w:val="0"/>
      <w:divBdr>
        <w:top w:val="none" w:sz="0" w:space="0" w:color="auto"/>
        <w:left w:val="none" w:sz="0" w:space="0" w:color="auto"/>
        <w:bottom w:val="none" w:sz="0" w:space="0" w:color="auto"/>
        <w:right w:val="none" w:sz="0" w:space="0" w:color="auto"/>
      </w:divBdr>
    </w:div>
    <w:div w:id="311375605">
      <w:bodyDiv w:val="1"/>
      <w:marLeft w:val="0"/>
      <w:marRight w:val="0"/>
      <w:marTop w:val="0"/>
      <w:marBottom w:val="0"/>
      <w:divBdr>
        <w:top w:val="none" w:sz="0" w:space="0" w:color="auto"/>
        <w:left w:val="none" w:sz="0" w:space="0" w:color="auto"/>
        <w:bottom w:val="none" w:sz="0" w:space="0" w:color="auto"/>
        <w:right w:val="none" w:sz="0" w:space="0" w:color="auto"/>
      </w:divBdr>
    </w:div>
    <w:div w:id="341510925">
      <w:bodyDiv w:val="1"/>
      <w:marLeft w:val="0"/>
      <w:marRight w:val="0"/>
      <w:marTop w:val="0"/>
      <w:marBottom w:val="0"/>
      <w:divBdr>
        <w:top w:val="none" w:sz="0" w:space="0" w:color="auto"/>
        <w:left w:val="none" w:sz="0" w:space="0" w:color="auto"/>
        <w:bottom w:val="none" w:sz="0" w:space="0" w:color="auto"/>
        <w:right w:val="none" w:sz="0" w:space="0" w:color="auto"/>
      </w:divBdr>
    </w:div>
    <w:div w:id="364019168">
      <w:bodyDiv w:val="1"/>
      <w:marLeft w:val="0"/>
      <w:marRight w:val="0"/>
      <w:marTop w:val="0"/>
      <w:marBottom w:val="0"/>
      <w:divBdr>
        <w:top w:val="none" w:sz="0" w:space="0" w:color="auto"/>
        <w:left w:val="none" w:sz="0" w:space="0" w:color="auto"/>
        <w:bottom w:val="none" w:sz="0" w:space="0" w:color="auto"/>
        <w:right w:val="none" w:sz="0" w:space="0" w:color="auto"/>
      </w:divBdr>
    </w:div>
    <w:div w:id="379012676">
      <w:bodyDiv w:val="1"/>
      <w:marLeft w:val="0"/>
      <w:marRight w:val="0"/>
      <w:marTop w:val="0"/>
      <w:marBottom w:val="0"/>
      <w:divBdr>
        <w:top w:val="none" w:sz="0" w:space="0" w:color="auto"/>
        <w:left w:val="none" w:sz="0" w:space="0" w:color="auto"/>
        <w:bottom w:val="none" w:sz="0" w:space="0" w:color="auto"/>
        <w:right w:val="none" w:sz="0" w:space="0" w:color="auto"/>
      </w:divBdr>
    </w:div>
    <w:div w:id="384722131">
      <w:bodyDiv w:val="1"/>
      <w:marLeft w:val="0"/>
      <w:marRight w:val="0"/>
      <w:marTop w:val="0"/>
      <w:marBottom w:val="0"/>
      <w:divBdr>
        <w:top w:val="none" w:sz="0" w:space="0" w:color="auto"/>
        <w:left w:val="none" w:sz="0" w:space="0" w:color="auto"/>
        <w:bottom w:val="none" w:sz="0" w:space="0" w:color="auto"/>
        <w:right w:val="none" w:sz="0" w:space="0" w:color="auto"/>
      </w:divBdr>
    </w:div>
    <w:div w:id="414597839">
      <w:bodyDiv w:val="1"/>
      <w:marLeft w:val="0"/>
      <w:marRight w:val="0"/>
      <w:marTop w:val="0"/>
      <w:marBottom w:val="0"/>
      <w:divBdr>
        <w:top w:val="none" w:sz="0" w:space="0" w:color="auto"/>
        <w:left w:val="none" w:sz="0" w:space="0" w:color="auto"/>
        <w:bottom w:val="none" w:sz="0" w:space="0" w:color="auto"/>
        <w:right w:val="none" w:sz="0" w:space="0" w:color="auto"/>
      </w:divBdr>
    </w:div>
    <w:div w:id="420881674">
      <w:bodyDiv w:val="1"/>
      <w:marLeft w:val="0"/>
      <w:marRight w:val="0"/>
      <w:marTop w:val="0"/>
      <w:marBottom w:val="0"/>
      <w:divBdr>
        <w:top w:val="none" w:sz="0" w:space="0" w:color="auto"/>
        <w:left w:val="none" w:sz="0" w:space="0" w:color="auto"/>
        <w:bottom w:val="none" w:sz="0" w:space="0" w:color="auto"/>
        <w:right w:val="none" w:sz="0" w:space="0" w:color="auto"/>
      </w:divBdr>
    </w:div>
    <w:div w:id="422530641">
      <w:bodyDiv w:val="1"/>
      <w:marLeft w:val="0"/>
      <w:marRight w:val="0"/>
      <w:marTop w:val="0"/>
      <w:marBottom w:val="0"/>
      <w:divBdr>
        <w:top w:val="none" w:sz="0" w:space="0" w:color="auto"/>
        <w:left w:val="none" w:sz="0" w:space="0" w:color="auto"/>
        <w:bottom w:val="none" w:sz="0" w:space="0" w:color="auto"/>
        <w:right w:val="none" w:sz="0" w:space="0" w:color="auto"/>
      </w:divBdr>
    </w:div>
    <w:div w:id="424569713">
      <w:bodyDiv w:val="1"/>
      <w:marLeft w:val="0"/>
      <w:marRight w:val="0"/>
      <w:marTop w:val="0"/>
      <w:marBottom w:val="0"/>
      <w:divBdr>
        <w:top w:val="none" w:sz="0" w:space="0" w:color="auto"/>
        <w:left w:val="none" w:sz="0" w:space="0" w:color="auto"/>
        <w:bottom w:val="none" w:sz="0" w:space="0" w:color="auto"/>
        <w:right w:val="none" w:sz="0" w:space="0" w:color="auto"/>
      </w:divBdr>
    </w:div>
    <w:div w:id="464392704">
      <w:bodyDiv w:val="1"/>
      <w:marLeft w:val="0"/>
      <w:marRight w:val="0"/>
      <w:marTop w:val="0"/>
      <w:marBottom w:val="0"/>
      <w:divBdr>
        <w:top w:val="none" w:sz="0" w:space="0" w:color="auto"/>
        <w:left w:val="none" w:sz="0" w:space="0" w:color="auto"/>
        <w:bottom w:val="none" w:sz="0" w:space="0" w:color="auto"/>
        <w:right w:val="none" w:sz="0" w:space="0" w:color="auto"/>
      </w:divBdr>
    </w:div>
    <w:div w:id="477840612">
      <w:bodyDiv w:val="1"/>
      <w:marLeft w:val="0"/>
      <w:marRight w:val="0"/>
      <w:marTop w:val="0"/>
      <w:marBottom w:val="0"/>
      <w:divBdr>
        <w:top w:val="none" w:sz="0" w:space="0" w:color="auto"/>
        <w:left w:val="none" w:sz="0" w:space="0" w:color="auto"/>
        <w:bottom w:val="none" w:sz="0" w:space="0" w:color="auto"/>
        <w:right w:val="none" w:sz="0" w:space="0" w:color="auto"/>
      </w:divBdr>
    </w:div>
    <w:div w:id="492188592">
      <w:bodyDiv w:val="1"/>
      <w:marLeft w:val="0"/>
      <w:marRight w:val="0"/>
      <w:marTop w:val="0"/>
      <w:marBottom w:val="0"/>
      <w:divBdr>
        <w:top w:val="none" w:sz="0" w:space="0" w:color="auto"/>
        <w:left w:val="none" w:sz="0" w:space="0" w:color="auto"/>
        <w:bottom w:val="none" w:sz="0" w:space="0" w:color="auto"/>
        <w:right w:val="none" w:sz="0" w:space="0" w:color="auto"/>
      </w:divBdr>
    </w:div>
    <w:div w:id="505246942">
      <w:bodyDiv w:val="1"/>
      <w:marLeft w:val="0"/>
      <w:marRight w:val="0"/>
      <w:marTop w:val="0"/>
      <w:marBottom w:val="0"/>
      <w:divBdr>
        <w:top w:val="none" w:sz="0" w:space="0" w:color="auto"/>
        <w:left w:val="none" w:sz="0" w:space="0" w:color="auto"/>
        <w:bottom w:val="none" w:sz="0" w:space="0" w:color="auto"/>
        <w:right w:val="none" w:sz="0" w:space="0" w:color="auto"/>
      </w:divBdr>
    </w:div>
    <w:div w:id="540244808">
      <w:bodyDiv w:val="1"/>
      <w:marLeft w:val="0"/>
      <w:marRight w:val="0"/>
      <w:marTop w:val="0"/>
      <w:marBottom w:val="0"/>
      <w:divBdr>
        <w:top w:val="none" w:sz="0" w:space="0" w:color="auto"/>
        <w:left w:val="none" w:sz="0" w:space="0" w:color="auto"/>
        <w:bottom w:val="none" w:sz="0" w:space="0" w:color="auto"/>
        <w:right w:val="none" w:sz="0" w:space="0" w:color="auto"/>
      </w:divBdr>
    </w:div>
    <w:div w:id="556626076">
      <w:bodyDiv w:val="1"/>
      <w:marLeft w:val="0"/>
      <w:marRight w:val="0"/>
      <w:marTop w:val="0"/>
      <w:marBottom w:val="0"/>
      <w:divBdr>
        <w:top w:val="none" w:sz="0" w:space="0" w:color="auto"/>
        <w:left w:val="none" w:sz="0" w:space="0" w:color="auto"/>
        <w:bottom w:val="none" w:sz="0" w:space="0" w:color="auto"/>
        <w:right w:val="none" w:sz="0" w:space="0" w:color="auto"/>
      </w:divBdr>
    </w:div>
    <w:div w:id="702900231">
      <w:bodyDiv w:val="1"/>
      <w:marLeft w:val="0"/>
      <w:marRight w:val="0"/>
      <w:marTop w:val="0"/>
      <w:marBottom w:val="0"/>
      <w:divBdr>
        <w:top w:val="none" w:sz="0" w:space="0" w:color="auto"/>
        <w:left w:val="none" w:sz="0" w:space="0" w:color="auto"/>
        <w:bottom w:val="none" w:sz="0" w:space="0" w:color="auto"/>
        <w:right w:val="none" w:sz="0" w:space="0" w:color="auto"/>
      </w:divBdr>
    </w:div>
    <w:div w:id="708066343">
      <w:bodyDiv w:val="1"/>
      <w:marLeft w:val="0"/>
      <w:marRight w:val="0"/>
      <w:marTop w:val="0"/>
      <w:marBottom w:val="0"/>
      <w:divBdr>
        <w:top w:val="none" w:sz="0" w:space="0" w:color="auto"/>
        <w:left w:val="none" w:sz="0" w:space="0" w:color="auto"/>
        <w:bottom w:val="none" w:sz="0" w:space="0" w:color="auto"/>
        <w:right w:val="none" w:sz="0" w:space="0" w:color="auto"/>
      </w:divBdr>
    </w:div>
    <w:div w:id="781345011">
      <w:bodyDiv w:val="1"/>
      <w:marLeft w:val="0"/>
      <w:marRight w:val="0"/>
      <w:marTop w:val="0"/>
      <w:marBottom w:val="0"/>
      <w:divBdr>
        <w:top w:val="none" w:sz="0" w:space="0" w:color="auto"/>
        <w:left w:val="none" w:sz="0" w:space="0" w:color="auto"/>
        <w:bottom w:val="none" w:sz="0" w:space="0" w:color="auto"/>
        <w:right w:val="none" w:sz="0" w:space="0" w:color="auto"/>
      </w:divBdr>
    </w:div>
    <w:div w:id="791941683">
      <w:bodyDiv w:val="1"/>
      <w:marLeft w:val="0"/>
      <w:marRight w:val="0"/>
      <w:marTop w:val="0"/>
      <w:marBottom w:val="0"/>
      <w:divBdr>
        <w:top w:val="none" w:sz="0" w:space="0" w:color="auto"/>
        <w:left w:val="none" w:sz="0" w:space="0" w:color="auto"/>
        <w:bottom w:val="none" w:sz="0" w:space="0" w:color="auto"/>
        <w:right w:val="none" w:sz="0" w:space="0" w:color="auto"/>
      </w:divBdr>
    </w:div>
    <w:div w:id="796416622">
      <w:bodyDiv w:val="1"/>
      <w:marLeft w:val="0"/>
      <w:marRight w:val="0"/>
      <w:marTop w:val="0"/>
      <w:marBottom w:val="0"/>
      <w:divBdr>
        <w:top w:val="none" w:sz="0" w:space="0" w:color="auto"/>
        <w:left w:val="none" w:sz="0" w:space="0" w:color="auto"/>
        <w:bottom w:val="none" w:sz="0" w:space="0" w:color="auto"/>
        <w:right w:val="none" w:sz="0" w:space="0" w:color="auto"/>
      </w:divBdr>
    </w:div>
    <w:div w:id="821433815">
      <w:bodyDiv w:val="1"/>
      <w:marLeft w:val="0"/>
      <w:marRight w:val="0"/>
      <w:marTop w:val="0"/>
      <w:marBottom w:val="0"/>
      <w:divBdr>
        <w:top w:val="none" w:sz="0" w:space="0" w:color="auto"/>
        <w:left w:val="none" w:sz="0" w:space="0" w:color="auto"/>
        <w:bottom w:val="none" w:sz="0" w:space="0" w:color="auto"/>
        <w:right w:val="none" w:sz="0" w:space="0" w:color="auto"/>
      </w:divBdr>
    </w:div>
    <w:div w:id="829104595">
      <w:bodyDiv w:val="1"/>
      <w:marLeft w:val="0"/>
      <w:marRight w:val="0"/>
      <w:marTop w:val="0"/>
      <w:marBottom w:val="0"/>
      <w:divBdr>
        <w:top w:val="none" w:sz="0" w:space="0" w:color="auto"/>
        <w:left w:val="none" w:sz="0" w:space="0" w:color="auto"/>
        <w:bottom w:val="none" w:sz="0" w:space="0" w:color="auto"/>
        <w:right w:val="none" w:sz="0" w:space="0" w:color="auto"/>
      </w:divBdr>
    </w:div>
    <w:div w:id="876090014">
      <w:bodyDiv w:val="1"/>
      <w:marLeft w:val="0"/>
      <w:marRight w:val="0"/>
      <w:marTop w:val="0"/>
      <w:marBottom w:val="0"/>
      <w:divBdr>
        <w:top w:val="none" w:sz="0" w:space="0" w:color="auto"/>
        <w:left w:val="none" w:sz="0" w:space="0" w:color="auto"/>
        <w:bottom w:val="none" w:sz="0" w:space="0" w:color="auto"/>
        <w:right w:val="none" w:sz="0" w:space="0" w:color="auto"/>
      </w:divBdr>
    </w:div>
    <w:div w:id="920408686">
      <w:bodyDiv w:val="1"/>
      <w:marLeft w:val="0"/>
      <w:marRight w:val="0"/>
      <w:marTop w:val="0"/>
      <w:marBottom w:val="0"/>
      <w:divBdr>
        <w:top w:val="none" w:sz="0" w:space="0" w:color="auto"/>
        <w:left w:val="none" w:sz="0" w:space="0" w:color="auto"/>
        <w:bottom w:val="none" w:sz="0" w:space="0" w:color="auto"/>
        <w:right w:val="none" w:sz="0" w:space="0" w:color="auto"/>
      </w:divBdr>
    </w:div>
    <w:div w:id="948586392">
      <w:bodyDiv w:val="1"/>
      <w:marLeft w:val="0"/>
      <w:marRight w:val="0"/>
      <w:marTop w:val="0"/>
      <w:marBottom w:val="0"/>
      <w:divBdr>
        <w:top w:val="none" w:sz="0" w:space="0" w:color="auto"/>
        <w:left w:val="none" w:sz="0" w:space="0" w:color="auto"/>
        <w:bottom w:val="none" w:sz="0" w:space="0" w:color="auto"/>
        <w:right w:val="none" w:sz="0" w:space="0" w:color="auto"/>
      </w:divBdr>
    </w:div>
    <w:div w:id="949238800">
      <w:bodyDiv w:val="1"/>
      <w:marLeft w:val="0"/>
      <w:marRight w:val="0"/>
      <w:marTop w:val="0"/>
      <w:marBottom w:val="0"/>
      <w:divBdr>
        <w:top w:val="none" w:sz="0" w:space="0" w:color="auto"/>
        <w:left w:val="none" w:sz="0" w:space="0" w:color="auto"/>
        <w:bottom w:val="none" w:sz="0" w:space="0" w:color="auto"/>
        <w:right w:val="none" w:sz="0" w:space="0" w:color="auto"/>
      </w:divBdr>
    </w:div>
    <w:div w:id="1034769636">
      <w:bodyDiv w:val="1"/>
      <w:marLeft w:val="0"/>
      <w:marRight w:val="0"/>
      <w:marTop w:val="0"/>
      <w:marBottom w:val="0"/>
      <w:divBdr>
        <w:top w:val="none" w:sz="0" w:space="0" w:color="auto"/>
        <w:left w:val="none" w:sz="0" w:space="0" w:color="auto"/>
        <w:bottom w:val="none" w:sz="0" w:space="0" w:color="auto"/>
        <w:right w:val="none" w:sz="0" w:space="0" w:color="auto"/>
      </w:divBdr>
    </w:div>
    <w:div w:id="1040471328">
      <w:bodyDiv w:val="1"/>
      <w:marLeft w:val="0"/>
      <w:marRight w:val="0"/>
      <w:marTop w:val="0"/>
      <w:marBottom w:val="0"/>
      <w:divBdr>
        <w:top w:val="none" w:sz="0" w:space="0" w:color="auto"/>
        <w:left w:val="none" w:sz="0" w:space="0" w:color="auto"/>
        <w:bottom w:val="none" w:sz="0" w:space="0" w:color="auto"/>
        <w:right w:val="none" w:sz="0" w:space="0" w:color="auto"/>
      </w:divBdr>
    </w:div>
    <w:div w:id="1097822316">
      <w:bodyDiv w:val="1"/>
      <w:marLeft w:val="0"/>
      <w:marRight w:val="0"/>
      <w:marTop w:val="0"/>
      <w:marBottom w:val="0"/>
      <w:divBdr>
        <w:top w:val="none" w:sz="0" w:space="0" w:color="auto"/>
        <w:left w:val="none" w:sz="0" w:space="0" w:color="auto"/>
        <w:bottom w:val="none" w:sz="0" w:space="0" w:color="auto"/>
        <w:right w:val="none" w:sz="0" w:space="0" w:color="auto"/>
      </w:divBdr>
    </w:div>
    <w:div w:id="1115178313">
      <w:bodyDiv w:val="1"/>
      <w:marLeft w:val="0"/>
      <w:marRight w:val="0"/>
      <w:marTop w:val="0"/>
      <w:marBottom w:val="0"/>
      <w:divBdr>
        <w:top w:val="none" w:sz="0" w:space="0" w:color="auto"/>
        <w:left w:val="none" w:sz="0" w:space="0" w:color="auto"/>
        <w:bottom w:val="none" w:sz="0" w:space="0" w:color="auto"/>
        <w:right w:val="none" w:sz="0" w:space="0" w:color="auto"/>
      </w:divBdr>
    </w:div>
    <w:div w:id="1137533163">
      <w:bodyDiv w:val="1"/>
      <w:marLeft w:val="0"/>
      <w:marRight w:val="0"/>
      <w:marTop w:val="0"/>
      <w:marBottom w:val="0"/>
      <w:divBdr>
        <w:top w:val="none" w:sz="0" w:space="0" w:color="auto"/>
        <w:left w:val="none" w:sz="0" w:space="0" w:color="auto"/>
        <w:bottom w:val="none" w:sz="0" w:space="0" w:color="auto"/>
        <w:right w:val="none" w:sz="0" w:space="0" w:color="auto"/>
      </w:divBdr>
    </w:div>
    <w:div w:id="1177621087">
      <w:bodyDiv w:val="1"/>
      <w:marLeft w:val="0"/>
      <w:marRight w:val="0"/>
      <w:marTop w:val="0"/>
      <w:marBottom w:val="0"/>
      <w:divBdr>
        <w:top w:val="none" w:sz="0" w:space="0" w:color="auto"/>
        <w:left w:val="none" w:sz="0" w:space="0" w:color="auto"/>
        <w:bottom w:val="none" w:sz="0" w:space="0" w:color="auto"/>
        <w:right w:val="none" w:sz="0" w:space="0" w:color="auto"/>
      </w:divBdr>
    </w:div>
    <w:div w:id="1186552407">
      <w:bodyDiv w:val="1"/>
      <w:marLeft w:val="0"/>
      <w:marRight w:val="0"/>
      <w:marTop w:val="0"/>
      <w:marBottom w:val="0"/>
      <w:divBdr>
        <w:top w:val="none" w:sz="0" w:space="0" w:color="auto"/>
        <w:left w:val="none" w:sz="0" w:space="0" w:color="auto"/>
        <w:bottom w:val="none" w:sz="0" w:space="0" w:color="auto"/>
        <w:right w:val="none" w:sz="0" w:space="0" w:color="auto"/>
      </w:divBdr>
      <w:divsChild>
        <w:div w:id="686981117">
          <w:marLeft w:val="0"/>
          <w:marRight w:val="0"/>
          <w:marTop w:val="300"/>
          <w:marBottom w:val="300"/>
          <w:divBdr>
            <w:top w:val="single" w:sz="6" w:space="23" w:color="FFDB4D"/>
            <w:left w:val="single" w:sz="2" w:space="11" w:color="FFDB4D"/>
            <w:bottom w:val="single" w:sz="6" w:space="25" w:color="FFDB4D"/>
            <w:right w:val="single" w:sz="2" w:space="11" w:color="FFDB4D"/>
          </w:divBdr>
        </w:div>
        <w:div w:id="1960843100">
          <w:marLeft w:val="0"/>
          <w:marRight w:val="0"/>
          <w:marTop w:val="225"/>
          <w:marBottom w:val="0"/>
          <w:divBdr>
            <w:top w:val="none" w:sz="0" w:space="0" w:color="auto"/>
            <w:left w:val="none" w:sz="0" w:space="0" w:color="auto"/>
            <w:bottom w:val="none" w:sz="0" w:space="0" w:color="auto"/>
            <w:right w:val="none" w:sz="0" w:space="0" w:color="auto"/>
          </w:divBdr>
          <w:divsChild>
            <w:div w:id="1483539606">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 w:id="1233471115">
      <w:bodyDiv w:val="1"/>
      <w:marLeft w:val="0"/>
      <w:marRight w:val="0"/>
      <w:marTop w:val="0"/>
      <w:marBottom w:val="0"/>
      <w:divBdr>
        <w:top w:val="none" w:sz="0" w:space="0" w:color="auto"/>
        <w:left w:val="none" w:sz="0" w:space="0" w:color="auto"/>
        <w:bottom w:val="none" w:sz="0" w:space="0" w:color="auto"/>
        <w:right w:val="none" w:sz="0" w:space="0" w:color="auto"/>
      </w:divBdr>
    </w:div>
    <w:div w:id="1236474555">
      <w:bodyDiv w:val="1"/>
      <w:marLeft w:val="0"/>
      <w:marRight w:val="0"/>
      <w:marTop w:val="0"/>
      <w:marBottom w:val="0"/>
      <w:divBdr>
        <w:top w:val="none" w:sz="0" w:space="0" w:color="auto"/>
        <w:left w:val="none" w:sz="0" w:space="0" w:color="auto"/>
        <w:bottom w:val="none" w:sz="0" w:space="0" w:color="auto"/>
        <w:right w:val="none" w:sz="0" w:space="0" w:color="auto"/>
      </w:divBdr>
    </w:div>
    <w:div w:id="1252591750">
      <w:bodyDiv w:val="1"/>
      <w:marLeft w:val="0"/>
      <w:marRight w:val="0"/>
      <w:marTop w:val="0"/>
      <w:marBottom w:val="0"/>
      <w:divBdr>
        <w:top w:val="none" w:sz="0" w:space="0" w:color="auto"/>
        <w:left w:val="none" w:sz="0" w:space="0" w:color="auto"/>
        <w:bottom w:val="none" w:sz="0" w:space="0" w:color="auto"/>
        <w:right w:val="none" w:sz="0" w:space="0" w:color="auto"/>
      </w:divBdr>
    </w:div>
    <w:div w:id="1283926784">
      <w:bodyDiv w:val="1"/>
      <w:marLeft w:val="0"/>
      <w:marRight w:val="0"/>
      <w:marTop w:val="0"/>
      <w:marBottom w:val="0"/>
      <w:divBdr>
        <w:top w:val="none" w:sz="0" w:space="0" w:color="auto"/>
        <w:left w:val="none" w:sz="0" w:space="0" w:color="auto"/>
        <w:bottom w:val="none" w:sz="0" w:space="0" w:color="auto"/>
        <w:right w:val="none" w:sz="0" w:space="0" w:color="auto"/>
      </w:divBdr>
    </w:div>
    <w:div w:id="1319579746">
      <w:bodyDiv w:val="1"/>
      <w:marLeft w:val="0"/>
      <w:marRight w:val="0"/>
      <w:marTop w:val="0"/>
      <w:marBottom w:val="0"/>
      <w:divBdr>
        <w:top w:val="none" w:sz="0" w:space="0" w:color="auto"/>
        <w:left w:val="none" w:sz="0" w:space="0" w:color="auto"/>
        <w:bottom w:val="none" w:sz="0" w:space="0" w:color="auto"/>
        <w:right w:val="none" w:sz="0" w:space="0" w:color="auto"/>
      </w:divBdr>
    </w:div>
    <w:div w:id="1372614404">
      <w:bodyDiv w:val="1"/>
      <w:marLeft w:val="0"/>
      <w:marRight w:val="0"/>
      <w:marTop w:val="0"/>
      <w:marBottom w:val="0"/>
      <w:divBdr>
        <w:top w:val="none" w:sz="0" w:space="0" w:color="auto"/>
        <w:left w:val="none" w:sz="0" w:space="0" w:color="auto"/>
        <w:bottom w:val="none" w:sz="0" w:space="0" w:color="auto"/>
        <w:right w:val="none" w:sz="0" w:space="0" w:color="auto"/>
      </w:divBdr>
    </w:div>
    <w:div w:id="1375076551">
      <w:bodyDiv w:val="1"/>
      <w:marLeft w:val="0"/>
      <w:marRight w:val="0"/>
      <w:marTop w:val="0"/>
      <w:marBottom w:val="0"/>
      <w:divBdr>
        <w:top w:val="none" w:sz="0" w:space="0" w:color="auto"/>
        <w:left w:val="none" w:sz="0" w:space="0" w:color="auto"/>
        <w:bottom w:val="none" w:sz="0" w:space="0" w:color="auto"/>
        <w:right w:val="none" w:sz="0" w:space="0" w:color="auto"/>
      </w:divBdr>
    </w:div>
    <w:div w:id="1391029146">
      <w:bodyDiv w:val="1"/>
      <w:marLeft w:val="0"/>
      <w:marRight w:val="0"/>
      <w:marTop w:val="0"/>
      <w:marBottom w:val="0"/>
      <w:divBdr>
        <w:top w:val="none" w:sz="0" w:space="0" w:color="auto"/>
        <w:left w:val="none" w:sz="0" w:space="0" w:color="auto"/>
        <w:bottom w:val="none" w:sz="0" w:space="0" w:color="auto"/>
        <w:right w:val="none" w:sz="0" w:space="0" w:color="auto"/>
      </w:divBdr>
    </w:div>
    <w:div w:id="1397823644">
      <w:bodyDiv w:val="1"/>
      <w:marLeft w:val="0"/>
      <w:marRight w:val="0"/>
      <w:marTop w:val="0"/>
      <w:marBottom w:val="0"/>
      <w:divBdr>
        <w:top w:val="none" w:sz="0" w:space="0" w:color="auto"/>
        <w:left w:val="none" w:sz="0" w:space="0" w:color="auto"/>
        <w:bottom w:val="none" w:sz="0" w:space="0" w:color="auto"/>
        <w:right w:val="none" w:sz="0" w:space="0" w:color="auto"/>
      </w:divBdr>
    </w:div>
    <w:div w:id="1438450947">
      <w:bodyDiv w:val="1"/>
      <w:marLeft w:val="0"/>
      <w:marRight w:val="0"/>
      <w:marTop w:val="0"/>
      <w:marBottom w:val="0"/>
      <w:divBdr>
        <w:top w:val="none" w:sz="0" w:space="0" w:color="auto"/>
        <w:left w:val="none" w:sz="0" w:space="0" w:color="auto"/>
        <w:bottom w:val="none" w:sz="0" w:space="0" w:color="auto"/>
        <w:right w:val="none" w:sz="0" w:space="0" w:color="auto"/>
      </w:divBdr>
      <w:divsChild>
        <w:div w:id="155388637">
          <w:marLeft w:val="0"/>
          <w:marRight w:val="0"/>
          <w:marTop w:val="0"/>
          <w:marBottom w:val="120"/>
          <w:divBdr>
            <w:top w:val="none" w:sz="0" w:space="0" w:color="auto"/>
            <w:left w:val="none" w:sz="0" w:space="0" w:color="auto"/>
            <w:bottom w:val="none" w:sz="0" w:space="0" w:color="auto"/>
            <w:right w:val="none" w:sz="0" w:space="0" w:color="auto"/>
          </w:divBdr>
          <w:divsChild>
            <w:div w:id="356009132">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1500651852">
      <w:bodyDiv w:val="1"/>
      <w:marLeft w:val="0"/>
      <w:marRight w:val="0"/>
      <w:marTop w:val="0"/>
      <w:marBottom w:val="0"/>
      <w:divBdr>
        <w:top w:val="none" w:sz="0" w:space="0" w:color="auto"/>
        <w:left w:val="none" w:sz="0" w:space="0" w:color="auto"/>
        <w:bottom w:val="none" w:sz="0" w:space="0" w:color="auto"/>
        <w:right w:val="none" w:sz="0" w:space="0" w:color="auto"/>
      </w:divBdr>
    </w:div>
    <w:div w:id="1565291173">
      <w:bodyDiv w:val="1"/>
      <w:marLeft w:val="0"/>
      <w:marRight w:val="0"/>
      <w:marTop w:val="0"/>
      <w:marBottom w:val="0"/>
      <w:divBdr>
        <w:top w:val="none" w:sz="0" w:space="0" w:color="auto"/>
        <w:left w:val="none" w:sz="0" w:space="0" w:color="auto"/>
        <w:bottom w:val="none" w:sz="0" w:space="0" w:color="auto"/>
        <w:right w:val="none" w:sz="0" w:space="0" w:color="auto"/>
      </w:divBdr>
    </w:div>
    <w:div w:id="1595434739">
      <w:bodyDiv w:val="1"/>
      <w:marLeft w:val="0"/>
      <w:marRight w:val="0"/>
      <w:marTop w:val="0"/>
      <w:marBottom w:val="0"/>
      <w:divBdr>
        <w:top w:val="none" w:sz="0" w:space="0" w:color="auto"/>
        <w:left w:val="none" w:sz="0" w:space="0" w:color="auto"/>
        <w:bottom w:val="none" w:sz="0" w:space="0" w:color="auto"/>
        <w:right w:val="none" w:sz="0" w:space="0" w:color="auto"/>
      </w:divBdr>
    </w:div>
    <w:div w:id="1647322943">
      <w:bodyDiv w:val="1"/>
      <w:marLeft w:val="0"/>
      <w:marRight w:val="0"/>
      <w:marTop w:val="0"/>
      <w:marBottom w:val="0"/>
      <w:divBdr>
        <w:top w:val="none" w:sz="0" w:space="0" w:color="auto"/>
        <w:left w:val="none" w:sz="0" w:space="0" w:color="auto"/>
        <w:bottom w:val="none" w:sz="0" w:space="0" w:color="auto"/>
        <w:right w:val="none" w:sz="0" w:space="0" w:color="auto"/>
      </w:divBdr>
    </w:div>
    <w:div w:id="1654676517">
      <w:bodyDiv w:val="1"/>
      <w:marLeft w:val="0"/>
      <w:marRight w:val="0"/>
      <w:marTop w:val="0"/>
      <w:marBottom w:val="0"/>
      <w:divBdr>
        <w:top w:val="none" w:sz="0" w:space="0" w:color="auto"/>
        <w:left w:val="none" w:sz="0" w:space="0" w:color="auto"/>
        <w:bottom w:val="none" w:sz="0" w:space="0" w:color="auto"/>
        <w:right w:val="none" w:sz="0" w:space="0" w:color="auto"/>
      </w:divBdr>
    </w:div>
    <w:div w:id="1762024244">
      <w:bodyDiv w:val="1"/>
      <w:marLeft w:val="0"/>
      <w:marRight w:val="0"/>
      <w:marTop w:val="0"/>
      <w:marBottom w:val="0"/>
      <w:divBdr>
        <w:top w:val="none" w:sz="0" w:space="0" w:color="auto"/>
        <w:left w:val="none" w:sz="0" w:space="0" w:color="auto"/>
        <w:bottom w:val="none" w:sz="0" w:space="0" w:color="auto"/>
        <w:right w:val="none" w:sz="0" w:space="0" w:color="auto"/>
      </w:divBdr>
    </w:div>
    <w:div w:id="1815680782">
      <w:bodyDiv w:val="1"/>
      <w:marLeft w:val="0"/>
      <w:marRight w:val="0"/>
      <w:marTop w:val="0"/>
      <w:marBottom w:val="0"/>
      <w:divBdr>
        <w:top w:val="none" w:sz="0" w:space="0" w:color="auto"/>
        <w:left w:val="none" w:sz="0" w:space="0" w:color="auto"/>
        <w:bottom w:val="none" w:sz="0" w:space="0" w:color="auto"/>
        <w:right w:val="none" w:sz="0" w:space="0" w:color="auto"/>
      </w:divBdr>
    </w:div>
    <w:div w:id="1825779136">
      <w:bodyDiv w:val="1"/>
      <w:marLeft w:val="0"/>
      <w:marRight w:val="0"/>
      <w:marTop w:val="0"/>
      <w:marBottom w:val="0"/>
      <w:divBdr>
        <w:top w:val="none" w:sz="0" w:space="0" w:color="auto"/>
        <w:left w:val="none" w:sz="0" w:space="0" w:color="auto"/>
        <w:bottom w:val="none" w:sz="0" w:space="0" w:color="auto"/>
        <w:right w:val="none" w:sz="0" w:space="0" w:color="auto"/>
      </w:divBdr>
    </w:div>
    <w:div w:id="1863744830">
      <w:bodyDiv w:val="1"/>
      <w:marLeft w:val="0"/>
      <w:marRight w:val="0"/>
      <w:marTop w:val="0"/>
      <w:marBottom w:val="0"/>
      <w:divBdr>
        <w:top w:val="none" w:sz="0" w:space="0" w:color="auto"/>
        <w:left w:val="none" w:sz="0" w:space="0" w:color="auto"/>
        <w:bottom w:val="none" w:sz="0" w:space="0" w:color="auto"/>
        <w:right w:val="none" w:sz="0" w:space="0" w:color="auto"/>
      </w:divBdr>
      <w:divsChild>
        <w:div w:id="1311599309">
          <w:marLeft w:val="0"/>
          <w:marRight w:val="0"/>
          <w:marTop w:val="0"/>
          <w:marBottom w:val="0"/>
          <w:divBdr>
            <w:top w:val="none" w:sz="0" w:space="0" w:color="auto"/>
            <w:left w:val="none" w:sz="0" w:space="0" w:color="auto"/>
            <w:bottom w:val="none" w:sz="0" w:space="0" w:color="auto"/>
            <w:right w:val="none" w:sz="0" w:space="0" w:color="auto"/>
          </w:divBdr>
          <w:divsChild>
            <w:div w:id="390733681">
              <w:marLeft w:val="0"/>
              <w:marRight w:val="0"/>
              <w:marTop w:val="0"/>
              <w:marBottom w:val="0"/>
              <w:divBdr>
                <w:top w:val="none" w:sz="0" w:space="0" w:color="auto"/>
                <w:left w:val="none" w:sz="0" w:space="0" w:color="auto"/>
                <w:bottom w:val="none" w:sz="0" w:space="0" w:color="auto"/>
                <w:right w:val="none" w:sz="0" w:space="0" w:color="auto"/>
              </w:divBdr>
              <w:divsChild>
                <w:div w:id="399139220">
                  <w:marLeft w:val="0"/>
                  <w:marRight w:val="0"/>
                  <w:marTop w:val="120"/>
                  <w:marBottom w:val="0"/>
                  <w:divBdr>
                    <w:top w:val="none" w:sz="0" w:space="0" w:color="auto"/>
                    <w:left w:val="none" w:sz="0" w:space="0" w:color="auto"/>
                    <w:bottom w:val="none" w:sz="0" w:space="0" w:color="auto"/>
                    <w:right w:val="none" w:sz="0" w:space="0" w:color="auto"/>
                  </w:divBdr>
                </w:div>
                <w:div w:id="883640115">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1926769609">
      <w:bodyDiv w:val="1"/>
      <w:marLeft w:val="0"/>
      <w:marRight w:val="0"/>
      <w:marTop w:val="0"/>
      <w:marBottom w:val="0"/>
      <w:divBdr>
        <w:top w:val="none" w:sz="0" w:space="0" w:color="auto"/>
        <w:left w:val="none" w:sz="0" w:space="0" w:color="auto"/>
        <w:bottom w:val="none" w:sz="0" w:space="0" w:color="auto"/>
        <w:right w:val="none" w:sz="0" w:space="0" w:color="auto"/>
      </w:divBdr>
    </w:div>
    <w:div w:id="1938634145">
      <w:bodyDiv w:val="1"/>
      <w:marLeft w:val="0"/>
      <w:marRight w:val="0"/>
      <w:marTop w:val="0"/>
      <w:marBottom w:val="0"/>
      <w:divBdr>
        <w:top w:val="none" w:sz="0" w:space="0" w:color="auto"/>
        <w:left w:val="none" w:sz="0" w:space="0" w:color="auto"/>
        <w:bottom w:val="none" w:sz="0" w:space="0" w:color="auto"/>
        <w:right w:val="none" w:sz="0" w:space="0" w:color="auto"/>
      </w:divBdr>
    </w:div>
    <w:div w:id="1977954737">
      <w:bodyDiv w:val="1"/>
      <w:marLeft w:val="0"/>
      <w:marRight w:val="0"/>
      <w:marTop w:val="0"/>
      <w:marBottom w:val="0"/>
      <w:divBdr>
        <w:top w:val="none" w:sz="0" w:space="0" w:color="auto"/>
        <w:left w:val="none" w:sz="0" w:space="0" w:color="auto"/>
        <w:bottom w:val="none" w:sz="0" w:space="0" w:color="auto"/>
        <w:right w:val="none" w:sz="0" w:space="0" w:color="auto"/>
      </w:divBdr>
    </w:div>
    <w:div w:id="2007512621">
      <w:bodyDiv w:val="1"/>
      <w:marLeft w:val="0"/>
      <w:marRight w:val="0"/>
      <w:marTop w:val="0"/>
      <w:marBottom w:val="0"/>
      <w:divBdr>
        <w:top w:val="none" w:sz="0" w:space="0" w:color="auto"/>
        <w:left w:val="none" w:sz="0" w:space="0" w:color="auto"/>
        <w:bottom w:val="none" w:sz="0" w:space="0" w:color="auto"/>
        <w:right w:val="none" w:sz="0" w:space="0" w:color="auto"/>
      </w:divBdr>
    </w:div>
    <w:div w:id="2067143795">
      <w:bodyDiv w:val="1"/>
      <w:marLeft w:val="0"/>
      <w:marRight w:val="0"/>
      <w:marTop w:val="0"/>
      <w:marBottom w:val="0"/>
      <w:divBdr>
        <w:top w:val="none" w:sz="0" w:space="0" w:color="auto"/>
        <w:left w:val="none" w:sz="0" w:space="0" w:color="auto"/>
        <w:bottom w:val="none" w:sz="0" w:space="0" w:color="auto"/>
        <w:right w:val="none" w:sz="0" w:space="0" w:color="auto"/>
      </w:divBdr>
    </w:div>
    <w:div w:id="2096199091">
      <w:bodyDiv w:val="1"/>
      <w:marLeft w:val="0"/>
      <w:marRight w:val="0"/>
      <w:marTop w:val="0"/>
      <w:marBottom w:val="0"/>
      <w:divBdr>
        <w:top w:val="none" w:sz="0" w:space="0" w:color="auto"/>
        <w:left w:val="none" w:sz="0" w:space="0" w:color="auto"/>
        <w:bottom w:val="none" w:sz="0" w:space="0" w:color="auto"/>
        <w:right w:val="none" w:sz="0" w:space="0" w:color="auto"/>
      </w:divBdr>
    </w:div>
    <w:div w:id="2117409122">
      <w:bodyDiv w:val="1"/>
      <w:marLeft w:val="0"/>
      <w:marRight w:val="0"/>
      <w:marTop w:val="0"/>
      <w:marBottom w:val="0"/>
      <w:divBdr>
        <w:top w:val="none" w:sz="0" w:space="0" w:color="auto"/>
        <w:left w:val="none" w:sz="0" w:space="0" w:color="auto"/>
        <w:bottom w:val="none" w:sz="0" w:space="0" w:color="auto"/>
        <w:right w:val="none" w:sz="0" w:space="0" w:color="auto"/>
      </w:divBdr>
    </w:div>
    <w:div w:id="2132433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ru.wikipedia.org/wiki/%D0%A0%D0%BE%D1%81%D1%81%D0%B8%D1%8F"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ru.wikipedia.org/wiki/%D0%94%D0%BE%D0%BA%D1%83%D0%BC%D0%B5%D0%BD%D1%82"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consultant.ru/document/cons_doc_LAW_461840/f905a0b321f08cd291b6eee867ddfe62194b4115/"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ru.wikipedia.org/wiki/%D0%A4%D0%B5%D0%B4%D0%B5%D1%80%D0%B0%D0%BB%D1%8C%D0%BD%D0%BE%D0%B5_%D1%81%D0%BE%D0%B1%D1%80%D0%B0%D0%BD%D0%B8%D0%B5" TargetMode="External"/><Relationship Id="rId5" Type="http://schemas.openxmlformats.org/officeDocument/2006/relationships/settings" Target="settings.xml"/><Relationship Id="rId15" Type="http://schemas.openxmlformats.org/officeDocument/2006/relationships/hyperlink" Target="https://www.consultant.ru/document/cons_doc_LAW_461840/7f582f3c858aa7964afaa8323e3b99d9147afb9f/" TargetMode="External"/><Relationship Id="rId10" Type="http://schemas.openxmlformats.org/officeDocument/2006/relationships/hyperlink" Target="https://ru.wikipedia.org/wiki/%D0%9F%D1%80%D0%B5%D0%B7%D0%B8%D0%B4%D0%B5%D0%BD%D1%82_%D0%A0%D0%BE%D1%81%D1%81%D0%B8%D0%B9%D1%81%D0%BA%D0%BE%D0%B9_%D0%A4%D0%B5%D0%B4%D0%B5%D1%80%D0%B0%D1%86%D0%B8%D0%B8" TargetMode="External"/><Relationship Id="rId4" Type="http://schemas.microsoft.com/office/2007/relationships/stylesWithEffects" Target="stylesWithEffects.xml"/><Relationship Id="rId9" Type="http://schemas.openxmlformats.org/officeDocument/2006/relationships/hyperlink" Target="https://ru.wikipedia.org/wiki/%D0%9F%D1%80%D0%B5%D0%B7%D0%B8%D0%B4%D0%B5%D0%BD%D1%82%D1%81%D0%BA%D0%BE%D0%B5_%D0%BF%D0%BE%D1%81%D0%BB%D0%B0%D0%BD%D0%B8%D0%B5_%D0%BF%D0%B0%D1%80%D0%BB%D0%B0%D0%BC%D0%B5%D0%BD%D1%82%D1%83"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EEDD61-0B0F-469D-BF9B-5C6224F63B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1052</TotalTime>
  <Pages>37</Pages>
  <Words>12211</Words>
  <Characters>69606</Characters>
  <Application>Microsoft Office Word</Application>
  <DocSecurity>0</DocSecurity>
  <Lines>580</Lines>
  <Paragraphs>163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81654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samsung</dc:creator>
  <cp:keywords/>
  <dc:description/>
  <cp:lastModifiedBy>User</cp:lastModifiedBy>
  <cp:revision>42</cp:revision>
  <cp:lastPrinted>2023-11-23T07:25:00Z</cp:lastPrinted>
  <dcterms:created xsi:type="dcterms:W3CDTF">2023-11-10T11:42:00Z</dcterms:created>
  <dcterms:modified xsi:type="dcterms:W3CDTF">2023-11-23T07:33:00Z</dcterms:modified>
</cp:coreProperties>
</file>