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F1" w:rsidRPr="004E64DE" w:rsidRDefault="002967CE" w:rsidP="00545BDF">
      <w:pPr>
        <w:spacing w:after="0" w:line="240" w:lineRule="auto"/>
        <w:jc w:val="center"/>
        <w:rPr>
          <w:rFonts w:ascii="Times New Roman" w:hAnsi="Times New Roman" w:cs="Times New Roman"/>
          <w:b/>
          <w:sz w:val="24"/>
          <w:szCs w:val="24"/>
        </w:rPr>
      </w:pPr>
      <w:r w:rsidRPr="004E64DE">
        <w:rPr>
          <w:rFonts w:ascii="Times New Roman" w:hAnsi="Times New Roman" w:cs="Times New Roman"/>
          <w:b/>
          <w:sz w:val="24"/>
          <w:szCs w:val="24"/>
        </w:rPr>
        <w:t>Заключение</w:t>
      </w:r>
    </w:p>
    <w:p w:rsidR="00545BDF" w:rsidRPr="004E64DE" w:rsidRDefault="002967CE" w:rsidP="00545BDF">
      <w:pPr>
        <w:spacing w:after="0" w:line="240" w:lineRule="auto"/>
        <w:jc w:val="center"/>
        <w:rPr>
          <w:rFonts w:ascii="Times New Roman" w:hAnsi="Times New Roman" w:cs="Times New Roman"/>
          <w:b/>
          <w:sz w:val="24"/>
          <w:szCs w:val="24"/>
        </w:rPr>
      </w:pPr>
      <w:r w:rsidRPr="004E64DE">
        <w:rPr>
          <w:rFonts w:ascii="Times New Roman" w:hAnsi="Times New Roman" w:cs="Times New Roman"/>
          <w:b/>
          <w:sz w:val="24"/>
          <w:szCs w:val="24"/>
        </w:rPr>
        <w:t>по результатам внешней провер</w:t>
      </w:r>
      <w:r w:rsidR="00545BDF" w:rsidRPr="004E64DE">
        <w:rPr>
          <w:rFonts w:ascii="Times New Roman" w:hAnsi="Times New Roman" w:cs="Times New Roman"/>
          <w:b/>
          <w:sz w:val="24"/>
          <w:szCs w:val="24"/>
        </w:rPr>
        <w:t xml:space="preserve">ки годовой бюджетной отчетности </w:t>
      </w:r>
    </w:p>
    <w:p w:rsidR="002C51DE" w:rsidRPr="004E64DE" w:rsidRDefault="00961C86" w:rsidP="00545BDF">
      <w:pPr>
        <w:spacing w:after="0" w:line="240" w:lineRule="auto"/>
        <w:jc w:val="center"/>
        <w:rPr>
          <w:rFonts w:ascii="Times New Roman" w:hAnsi="Times New Roman" w:cs="Times New Roman"/>
          <w:b/>
          <w:sz w:val="24"/>
          <w:szCs w:val="24"/>
        </w:rPr>
      </w:pPr>
      <w:r w:rsidRPr="004E64DE">
        <w:rPr>
          <w:rFonts w:ascii="Times New Roman" w:hAnsi="Times New Roman" w:cs="Times New Roman"/>
          <w:b/>
          <w:sz w:val="24"/>
          <w:szCs w:val="24"/>
        </w:rPr>
        <w:t xml:space="preserve">Комитета по культуре, спорту и туризму </w:t>
      </w:r>
      <w:r w:rsidR="00FA4906" w:rsidRPr="004E64DE">
        <w:rPr>
          <w:rFonts w:ascii="Times New Roman" w:hAnsi="Times New Roman" w:cs="Times New Roman"/>
          <w:b/>
          <w:sz w:val="24"/>
          <w:szCs w:val="24"/>
        </w:rPr>
        <w:t>Администрации муниципального образования «Вяземский район» Смоленской области</w:t>
      </w:r>
      <w:r w:rsidR="008C43C0" w:rsidRPr="004E64DE">
        <w:rPr>
          <w:rFonts w:ascii="Times New Roman" w:hAnsi="Times New Roman" w:cs="Times New Roman"/>
          <w:b/>
          <w:sz w:val="24"/>
          <w:szCs w:val="24"/>
        </w:rPr>
        <w:t>, в части исполнения бюджета муниципального образования «Вяземский район» Смоленской области</w:t>
      </w:r>
      <w:r w:rsidRPr="004E64DE">
        <w:rPr>
          <w:rFonts w:ascii="Times New Roman" w:hAnsi="Times New Roman" w:cs="Times New Roman"/>
          <w:b/>
          <w:sz w:val="24"/>
          <w:szCs w:val="24"/>
        </w:rPr>
        <w:t xml:space="preserve"> </w:t>
      </w:r>
      <w:r w:rsidR="00DD7F84" w:rsidRPr="004E64DE">
        <w:rPr>
          <w:rFonts w:ascii="Times New Roman" w:hAnsi="Times New Roman" w:cs="Times New Roman"/>
          <w:b/>
          <w:sz w:val="24"/>
          <w:szCs w:val="24"/>
        </w:rPr>
        <w:t>за</w:t>
      </w:r>
      <w:r w:rsidR="00F26BE2" w:rsidRPr="004E64DE">
        <w:rPr>
          <w:rFonts w:ascii="Times New Roman" w:hAnsi="Times New Roman" w:cs="Times New Roman"/>
          <w:b/>
          <w:sz w:val="24"/>
          <w:szCs w:val="24"/>
        </w:rPr>
        <w:t xml:space="preserve"> 20</w:t>
      </w:r>
      <w:r w:rsidR="005D6842" w:rsidRPr="004E64DE">
        <w:rPr>
          <w:rFonts w:ascii="Times New Roman" w:hAnsi="Times New Roman" w:cs="Times New Roman"/>
          <w:b/>
          <w:sz w:val="24"/>
          <w:szCs w:val="24"/>
        </w:rPr>
        <w:t>2</w:t>
      </w:r>
      <w:r w:rsidR="004E64DE">
        <w:rPr>
          <w:rFonts w:ascii="Times New Roman" w:hAnsi="Times New Roman" w:cs="Times New Roman"/>
          <w:b/>
          <w:sz w:val="24"/>
          <w:szCs w:val="24"/>
        </w:rPr>
        <w:t>4</w:t>
      </w:r>
      <w:r w:rsidR="00F26BE2" w:rsidRPr="004E64DE">
        <w:rPr>
          <w:rFonts w:ascii="Times New Roman" w:hAnsi="Times New Roman" w:cs="Times New Roman"/>
          <w:b/>
          <w:sz w:val="24"/>
          <w:szCs w:val="24"/>
        </w:rPr>
        <w:t xml:space="preserve"> год</w:t>
      </w:r>
    </w:p>
    <w:p w:rsidR="002967CE" w:rsidRPr="004E64DE" w:rsidRDefault="002967CE" w:rsidP="002967CE">
      <w:pPr>
        <w:spacing w:after="0" w:line="240" w:lineRule="auto"/>
        <w:jc w:val="both"/>
        <w:rPr>
          <w:rFonts w:ascii="Times New Roman" w:hAnsi="Times New Roman" w:cs="Times New Roman"/>
          <w:sz w:val="16"/>
          <w:szCs w:val="1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9"/>
      </w:tblGrid>
      <w:tr w:rsidR="00545BDF" w:rsidRPr="00DC03C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DC03CE" w:rsidRDefault="004E64DE" w:rsidP="004E64DE">
            <w:pPr>
              <w:jc w:val="right"/>
            </w:pPr>
            <w:r>
              <w:t>14</w:t>
            </w:r>
            <w:r w:rsidR="005B00B7" w:rsidRPr="00DC03CE">
              <w:t>.</w:t>
            </w:r>
            <w:r w:rsidR="0069343E" w:rsidRPr="00DC03CE">
              <w:t>0</w:t>
            </w:r>
            <w:r w:rsidR="00231EA3" w:rsidRPr="00DC03CE">
              <w:t>4</w:t>
            </w:r>
            <w:r w:rsidR="005B00B7" w:rsidRPr="00DC03CE">
              <w:t>.</w:t>
            </w:r>
            <w:r w:rsidR="006F16EE" w:rsidRPr="00DC03CE">
              <w:t>20</w:t>
            </w:r>
            <w:r w:rsidR="00330B58" w:rsidRPr="00DC03CE">
              <w:t>2</w:t>
            </w:r>
            <w:r>
              <w:t>5</w:t>
            </w:r>
            <w:r w:rsidR="006F16EE" w:rsidRPr="00DC03CE">
              <w:t xml:space="preserve"> года</w:t>
            </w:r>
          </w:p>
        </w:tc>
      </w:tr>
    </w:tbl>
    <w:p w:rsidR="002967CE" w:rsidRPr="004E64DE" w:rsidRDefault="002967CE" w:rsidP="002967CE">
      <w:pPr>
        <w:spacing w:after="0" w:line="240" w:lineRule="auto"/>
        <w:jc w:val="both"/>
        <w:rPr>
          <w:rFonts w:ascii="Times New Roman" w:hAnsi="Times New Roman" w:cs="Times New Roman"/>
          <w:sz w:val="16"/>
          <w:szCs w:val="16"/>
        </w:rPr>
      </w:pPr>
    </w:p>
    <w:p w:rsidR="00C965F1" w:rsidRPr="004B72E4"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4B72E4">
        <w:rPr>
          <w:rFonts w:ascii="Times New Roman" w:hAnsi="Times New Roman" w:cs="Times New Roman"/>
          <w:b/>
          <w:sz w:val="24"/>
          <w:szCs w:val="24"/>
        </w:rPr>
        <w:t>Основание проведения экспертно-аналитического мероприятия:</w:t>
      </w:r>
    </w:p>
    <w:p w:rsidR="00B33DFA" w:rsidRPr="00855972" w:rsidRDefault="005D6842" w:rsidP="00B33DFA">
      <w:pPr>
        <w:pStyle w:val="a3"/>
        <w:numPr>
          <w:ilvl w:val="0"/>
          <w:numId w:val="1"/>
        </w:numPr>
        <w:ind w:left="142" w:hanging="218"/>
        <w:jc w:val="both"/>
        <w:rPr>
          <w:rFonts w:ascii="Times New Roman" w:hAnsi="Times New Roman" w:cs="Times New Roman"/>
          <w:sz w:val="24"/>
          <w:szCs w:val="24"/>
        </w:rPr>
      </w:pPr>
      <w:r w:rsidRPr="004B72E4">
        <w:rPr>
          <w:rFonts w:ascii="Times New Roman" w:hAnsi="Times New Roman" w:cs="Times New Roman"/>
          <w:sz w:val="24"/>
          <w:szCs w:val="24"/>
        </w:rPr>
        <w:t>п</w:t>
      </w:r>
      <w:r w:rsidR="00B33DFA" w:rsidRPr="00B33DFA">
        <w:rPr>
          <w:rFonts w:ascii="Times New Roman" w:hAnsi="Times New Roman" w:cs="Times New Roman"/>
          <w:sz w:val="24"/>
          <w:szCs w:val="24"/>
        </w:rPr>
        <w:t xml:space="preserve"> </w:t>
      </w:r>
      <w:r w:rsidR="00B33DFA" w:rsidRPr="00855972">
        <w:rPr>
          <w:rFonts w:ascii="Times New Roman" w:hAnsi="Times New Roman" w:cs="Times New Roman"/>
          <w:sz w:val="24"/>
          <w:szCs w:val="24"/>
        </w:rPr>
        <w:t xml:space="preserve">ст.264.4 Бюджетного кодекса Российской Федерации; </w:t>
      </w:r>
    </w:p>
    <w:p w:rsidR="00B33DFA" w:rsidRPr="00855972" w:rsidRDefault="00B33DFA" w:rsidP="00B33DFA">
      <w:pPr>
        <w:pStyle w:val="a3"/>
        <w:numPr>
          <w:ilvl w:val="0"/>
          <w:numId w:val="1"/>
        </w:numPr>
        <w:ind w:left="142" w:hanging="218"/>
        <w:jc w:val="both"/>
        <w:rPr>
          <w:rFonts w:ascii="Times New Roman" w:hAnsi="Times New Roman" w:cs="Times New Roman"/>
          <w:sz w:val="24"/>
          <w:szCs w:val="24"/>
        </w:rPr>
      </w:pPr>
      <w:r w:rsidRPr="00855972">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(с изменениями); </w:t>
      </w:r>
    </w:p>
    <w:p w:rsidR="00B33DFA" w:rsidRPr="00855972" w:rsidRDefault="00B33DFA" w:rsidP="00B33DFA">
      <w:pPr>
        <w:pStyle w:val="a3"/>
        <w:numPr>
          <w:ilvl w:val="0"/>
          <w:numId w:val="1"/>
        </w:numPr>
        <w:ind w:left="142" w:hanging="218"/>
        <w:jc w:val="both"/>
        <w:rPr>
          <w:rFonts w:ascii="Times New Roman" w:hAnsi="Times New Roman" w:cs="Times New Roman"/>
          <w:sz w:val="24"/>
          <w:szCs w:val="24"/>
        </w:rPr>
      </w:pPr>
      <w:r w:rsidRPr="00855972">
        <w:rPr>
          <w:rFonts w:ascii="Times New Roman" w:hAnsi="Times New Roman" w:cs="Times New Roman"/>
          <w:sz w:val="24"/>
          <w:szCs w:val="24"/>
        </w:rPr>
        <w:t>ст.10 Положения о бюджетном процессе муниципального образования «Вяземский муниципальный округ» Смоленской области, утвержденного решением Вяземского окружного Совета депутатов от 25.10.2024 №30;</w:t>
      </w:r>
    </w:p>
    <w:p w:rsidR="00B33DFA" w:rsidRPr="00855972" w:rsidRDefault="00B33DFA" w:rsidP="00B33DFA">
      <w:pPr>
        <w:pStyle w:val="a3"/>
        <w:numPr>
          <w:ilvl w:val="0"/>
          <w:numId w:val="1"/>
        </w:numPr>
        <w:ind w:left="142" w:hanging="218"/>
        <w:jc w:val="both"/>
        <w:rPr>
          <w:rFonts w:ascii="Times New Roman" w:hAnsi="Times New Roman" w:cs="Times New Roman"/>
          <w:sz w:val="24"/>
          <w:szCs w:val="24"/>
        </w:rPr>
      </w:pPr>
      <w:r w:rsidRPr="00855972">
        <w:rPr>
          <w:rFonts w:ascii="Times New Roman" w:hAnsi="Times New Roman" w:cs="Times New Roman"/>
          <w:sz w:val="24"/>
          <w:szCs w:val="24"/>
        </w:rPr>
        <w:t>п.1.6 Плана работы Контрольно-ревизионной комиссии муниципального образования «Вяземский муниципальный округ» Смоленской области на 2025 год, утвержденного приказом Контрольно-ревизионной комиссии от 20.01.2025 №25;</w:t>
      </w:r>
    </w:p>
    <w:p w:rsidR="00B33DFA" w:rsidRDefault="00B33DFA" w:rsidP="00B33DFA">
      <w:pPr>
        <w:pStyle w:val="a3"/>
        <w:numPr>
          <w:ilvl w:val="0"/>
          <w:numId w:val="1"/>
        </w:numPr>
        <w:ind w:left="142" w:hanging="218"/>
        <w:jc w:val="both"/>
        <w:rPr>
          <w:rFonts w:ascii="Times New Roman" w:hAnsi="Times New Roman" w:cs="Times New Roman"/>
          <w:sz w:val="24"/>
          <w:szCs w:val="24"/>
        </w:rPr>
      </w:pPr>
      <w:r w:rsidRPr="00855972">
        <w:rPr>
          <w:rFonts w:ascii="Times New Roman" w:hAnsi="Times New Roman" w:cs="Times New Roman"/>
          <w:sz w:val="24"/>
          <w:szCs w:val="24"/>
        </w:rPr>
        <w:t>раздел 3 Положения о Контрольно-ревизионной комиссии муниципального образования «Вяземский муниципальный округ» Смоленской области, утвержденного решением Вяземского окружного Совета депутатов от 22.10.2024 №20.</w:t>
      </w:r>
    </w:p>
    <w:p w:rsidR="00B33DFA" w:rsidRPr="00B33DFA" w:rsidRDefault="00B33DFA" w:rsidP="00B33DFA">
      <w:pPr>
        <w:pStyle w:val="a3"/>
        <w:ind w:left="-76"/>
        <w:jc w:val="both"/>
        <w:rPr>
          <w:rFonts w:ascii="Times New Roman" w:hAnsi="Times New Roman" w:cs="Times New Roman"/>
          <w:sz w:val="16"/>
          <w:szCs w:val="16"/>
        </w:rPr>
      </w:pPr>
    </w:p>
    <w:p w:rsidR="00B33DFA" w:rsidRPr="00EB7751" w:rsidRDefault="00B33DFA" w:rsidP="00B33DFA">
      <w:pPr>
        <w:spacing w:after="0" w:line="240" w:lineRule="auto"/>
        <w:ind w:firstLine="709"/>
        <w:jc w:val="both"/>
        <w:rPr>
          <w:rFonts w:ascii="Times New Roman" w:hAnsi="Times New Roman" w:cs="Times New Roman"/>
          <w:b/>
          <w:sz w:val="24"/>
          <w:szCs w:val="24"/>
        </w:rPr>
      </w:pPr>
      <w:r w:rsidRPr="00EB7751">
        <w:rPr>
          <w:rFonts w:ascii="Times New Roman" w:hAnsi="Times New Roman" w:cs="Times New Roman"/>
          <w:b/>
          <w:sz w:val="24"/>
          <w:szCs w:val="24"/>
        </w:rPr>
        <w:t>Цель экспертно-аналитического мероприятия:</w:t>
      </w:r>
    </w:p>
    <w:p w:rsidR="00B33DFA" w:rsidRPr="00855972" w:rsidRDefault="00B33DFA" w:rsidP="00B33DFA">
      <w:pPr>
        <w:pStyle w:val="af"/>
        <w:numPr>
          <w:ilvl w:val="0"/>
          <w:numId w:val="7"/>
        </w:numPr>
        <w:spacing w:after="0" w:line="240" w:lineRule="auto"/>
        <w:ind w:left="142" w:hanging="284"/>
        <w:jc w:val="both"/>
        <w:rPr>
          <w:rFonts w:ascii="Times New Roman" w:hAnsi="Times New Roman" w:cs="Times New Roman"/>
          <w:sz w:val="24"/>
          <w:szCs w:val="24"/>
        </w:rPr>
      </w:pPr>
      <w:r w:rsidRPr="00855972">
        <w:rPr>
          <w:rFonts w:ascii="Times New Roman" w:hAnsi="Times New Roman" w:cs="Times New Roman"/>
          <w:sz w:val="24"/>
          <w:szCs w:val="24"/>
        </w:rPr>
        <w:t xml:space="preserve">установление законности, степени полноты и достоверности представленной бюджетной отчётности главного администратора бюджетных средств (далее – ГАБС); </w:t>
      </w:r>
    </w:p>
    <w:p w:rsidR="00B33DFA" w:rsidRDefault="00B33DFA" w:rsidP="00B33DFA">
      <w:pPr>
        <w:pStyle w:val="af"/>
        <w:numPr>
          <w:ilvl w:val="0"/>
          <w:numId w:val="7"/>
        </w:numPr>
        <w:spacing w:after="0" w:line="240" w:lineRule="auto"/>
        <w:ind w:left="142" w:hanging="284"/>
        <w:jc w:val="both"/>
        <w:rPr>
          <w:rFonts w:ascii="Times New Roman" w:hAnsi="Times New Roman" w:cs="Times New Roman"/>
          <w:sz w:val="24"/>
          <w:szCs w:val="24"/>
        </w:rPr>
      </w:pPr>
      <w:r w:rsidRPr="00855972">
        <w:rPr>
          <w:rFonts w:ascii="Times New Roman" w:hAnsi="Times New Roman" w:cs="Times New Roman"/>
          <w:sz w:val="24"/>
          <w:szCs w:val="24"/>
        </w:rPr>
        <w:t>установление достоверности бюджетной отчетности, а также соответствия фактического исполнения бюджета его плановым назначениям, установленным решением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r w:rsidRPr="00EB7751">
        <w:rPr>
          <w:rFonts w:ascii="Times New Roman" w:hAnsi="Times New Roman" w:cs="Times New Roman"/>
          <w:sz w:val="24"/>
          <w:szCs w:val="24"/>
        </w:rPr>
        <w:t>.</w:t>
      </w:r>
    </w:p>
    <w:p w:rsidR="00B33DFA" w:rsidRPr="00B33DFA" w:rsidRDefault="00B33DFA" w:rsidP="00B33DFA">
      <w:pPr>
        <w:pStyle w:val="af"/>
        <w:spacing w:after="0" w:line="240" w:lineRule="auto"/>
        <w:ind w:left="-142"/>
        <w:jc w:val="both"/>
        <w:rPr>
          <w:rFonts w:ascii="Times New Roman" w:hAnsi="Times New Roman" w:cs="Times New Roman"/>
          <w:sz w:val="16"/>
          <w:szCs w:val="16"/>
        </w:rPr>
      </w:pPr>
    </w:p>
    <w:p w:rsidR="00C965F1" w:rsidRPr="00175B12" w:rsidRDefault="00EC50AE" w:rsidP="00EC50AE">
      <w:pPr>
        <w:pStyle w:val="a3"/>
        <w:tabs>
          <w:tab w:val="left" w:pos="426"/>
        </w:tabs>
        <w:ind w:left="142"/>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965F1" w:rsidRPr="004B72E4">
        <w:rPr>
          <w:rFonts w:ascii="Times New Roman" w:hAnsi="Times New Roman" w:cs="Times New Roman"/>
          <w:b/>
          <w:sz w:val="24"/>
          <w:szCs w:val="24"/>
        </w:rPr>
        <w:t>Нормативно-правовая база:</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Бюджетный кодекс Российской Федерации (далее - БК РФ);</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Гражданский кодекс Российской Федерации (далее – НК РФ);</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Федеральный закон от 06.10.2003 №131-ФЗ «Об общих принципах организации местного самоуправления в Российской Федерации» (далее - Федеральный закон от 06.10.2003 №131-ФЗ);</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№6-ФЗ);</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Федеральный закон от 08.08.2001 №129-ФЗ «О государственной регистрации юридических лиц и индивидуальных предпринимателей» (далее - Федеральный закон от 08.08.2001 №129-ФЗ);</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Федеральный закон от 13.07.2015 №218-ФЗ «О государственной регистрации недвижимости» (далее - Федеральный закон от 13.07.2015 №218-ФЗ);</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lastRenderedPageBreak/>
        <w:t>Приказ Минфина России от 06.12.2010 №162н «Об утверждении Плана счетов бюджетного учета и Инструкции по его применению»;</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Приказ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Областной закон от 10.06.2024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(далее – Областной закон от 10.06.2024 №87-з);</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Положение о бюджетном процессе муниципального образования «Вяземский район» Смоленской области, утвержденное решением Вяземского районного Совета депутатов от 26.02.2014 №12 (с изменениями) (далее – Положение о бюджетном процессе);</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(далее – решение о бюджете, решение о бюджете от 27.12.2023 №109);</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решение Вяземского районного Совета депутатов от 10.09.2024 №83 «О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 (далее – решение Вяземского районного Совета депутатов от 10.09.2024 №83);</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решение Вяземского окружного Совета депутатов от 22.10.2024 №10 «Об утверждении структуры органов местного самоуправления муниципального образования «Вяземский муниципальный округ» Смоленской области» (далее – решение Вяземского окружного Совета депутатов от 22.10.2024 №10);</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решение Вяземского окружного Совета депутатов от 22.10.2024 №17 «О вопросах правопреемства 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 (далее – решение Вяземского окружного Совета депутатов от 22.10.2024 №17);</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решение Вяземского окружного Совета депутатов от 25.12.2024 №84 «Об утверждении структуры Администрации муниципального образования «Вяземский муниципальный округ» Смоленской области» (далее – решение Вяземского окружного Совета депутатов от 25.12.2024 №84);</w:t>
      </w:r>
    </w:p>
    <w:p w:rsidR="00EC50AE" w:rsidRPr="00EC50AE" w:rsidRDefault="00EC50AE" w:rsidP="00EC50AE">
      <w:pPr>
        <w:pStyle w:val="a3"/>
        <w:numPr>
          <w:ilvl w:val="0"/>
          <w:numId w:val="2"/>
        </w:numPr>
        <w:ind w:left="142" w:hanging="284"/>
        <w:jc w:val="both"/>
        <w:rPr>
          <w:rFonts w:ascii="Times New Roman" w:hAnsi="Times New Roman" w:cs="Times New Roman"/>
          <w:sz w:val="24"/>
          <w:szCs w:val="24"/>
        </w:rPr>
      </w:pPr>
      <w:r w:rsidRPr="00EC50AE">
        <w:rPr>
          <w:rFonts w:ascii="Times New Roman" w:hAnsi="Times New Roman" w:cs="Times New Roman"/>
          <w:sz w:val="24"/>
          <w:szCs w:val="24"/>
        </w:rPr>
        <w:t>решение Вяземского окружного Совета депутатов от 25.12.2024 №9</w:t>
      </w:r>
      <w:r w:rsidR="00854314">
        <w:rPr>
          <w:rFonts w:ascii="Times New Roman" w:hAnsi="Times New Roman" w:cs="Times New Roman"/>
          <w:sz w:val="24"/>
          <w:szCs w:val="24"/>
        </w:rPr>
        <w:t>3</w:t>
      </w:r>
      <w:r w:rsidRPr="00EC50AE">
        <w:rPr>
          <w:rFonts w:ascii="Times New Roman" w:hAnsi="Times New Roman" w:cs="Times New Roman"/>
          <w:sz w:val="24"/>
          <w:szCs w:val="24"/>
        </w:rPr>
        <w:t xml:space="preserve"> «</w:t>
      </w:r>
      <w:r w:rsidR="00854314" w:rsidRPr="00854314">
        <w:rPr>
          <w:rFonts w:ascii="Times New Roman" w:hAnsi="Times New Roman" w:cs="Times New Roman"/>
          <w:sz w:val="24"/>
          <w:szCs w:val="24"/>
        </w:rPr>
        <w:t>Об изменении наименования комитета по культуре, спорту и туризму Администрации муниципального образования «Вяземский район» Смоленской области и утверждении Положения об управлении по культуре, спорту и туризму Администрации муниципального образования «Вяземский муниципальный округ» Смоленской области</w:t>
      </w:r>
      <w:r w:rsidRPr="00EC50AE">
        <w:rPr>
          <w:rFonts w:ascii="Times New Roman" w:hAnsi="Times New Roman" w:cs="Times New Roman"/>
          <w:sz w:val="24"/>
          <w:szCs w:val="24"/>
        </w:rPr>
        <w:t>» (далее – решение Вяземского окружного Совета депутатов от 25.12.2024 №9</w:t>
      </w:r>
      <w:r w:rsidR="00854314">
        <w:rPr>
          <w:rFonts w:ascii="Times New Roman" w:hAnsi="Times New Roman" w:cs="Times New Roman"/>
          <w:sz w:val="24"/>
          <w:szCs w:val="24"/>
        </w:rPr>
        <w:t>3</w:t>
      </w:r>
      <w:r w:rsidRPr="00EC50AE">
        <w:rPr>
          <w:rFonts w:ascii="Times New Roman" w:hAnsi="Times New Roman" w:cs="Times New Roman"/>
          <w:sz w:val="24"/>
          <w:szCs w:val="24"/>
        </w:rPr>
        <w:t>);</w:t>
      </w:r>
    </w:p>
    <w:p w:rsidR="007F4C8E" w:rsidRPr="00FA198D" w:rsidRDefault="00EC50AE" w:rsidP="00EC50AE">
      <w:pPr>
        <w:pStyle w:val="a3"/>
        <w:numPr>
          <w:ilvl w:val="0"/>
          <w:numId w:val="2"/>
        </w:numPr>
        <w:ind w:left="142" w:hanging="284"/>
        <w:jc w:val="both"/>
        <w:rPr>
          <w:rFonts w:ascii="Times New Roman" w:eastAsia="Times New Roman" w:hAnsi="Times New Roman" w:cs="Times New Roman"/>
          <w:sz w:val="24"/>
          <w:szCs w:val="24"/>
        </w:rPr>
      </w:pPr>
      <w:r w:rsidRPr="00EC50AE">
        <w:rPr>
          <w:rFonts w:ascii="Times New Roman" w:hAnsi="Times New Roman" w:cs="Times New Roman"/>
          <w:sz w:val="24"/>
          <w:szCs w:val="24"/>
        </w:rPr>
        <w:t>постановление Администрации муниципального образования «Вяземский район» Смоленской области от 09.04.2019 №639 «Об утверждении Порядка представления реестров расходных обязательств муниципальных образований Вяземского района Смоленской области» (</w:t>
      </w:r>
      <w:hyperlink r:id="rId8" w:history="1">
        <w:r w:rsidR="007E0924" w:rsidRPr="00BC1520">
          <w:rPr>
            <w:rStyle w:val="a8"/>
            <w:rFonts w:ascii="Times New Roman" w:hAnsi="Times New Roman" w:cs="Times New Roman"/>
            <w:sz w:val="24"/>
            <w:szCs w:val="24"/>
          </w:rPr>
          <w:t>https://vyazmafin.admin-smolensk.ru/files/274/poryadok-predstavleniya-reestra-rashodnyh-obyazatelstv.pdf</w:t>
        </w:r>
      </w:hyperlink>
      <w:r w:rsidR="007E0924">
        <w:rPr>
          <w:rFonts w:ascii="Times New Roman" w:hAnsi="Times New Roman" w:cs="Times New Roman"/>
          <w:sz w:val="24"/>
          <w:szCs w:val="24"/>
        </w:rPr>
        <w:t xml:space="preserve"> </w:t>
      </w:r>
      <w:r w:rsidRPr="00EC50AE">
        <w:rPr>
          <w:rFonts w:ascii="Times New Roman" w:hAnsi="Times New Roman" w:cs="Times New Roman"/>
          <w:sz w:val="24"/>
          <w:szCs w:val="24"/>
        </w:rPr>
        <w:t>)</w:t>
      </w:r>
      <w:r w:rsidR="00FA198D">
        <w:rPr>
          <w:rFonts w:ascii="Times New Roman" w:hAnsi="Times New Roman" w:cs="Times New Roman"/>
          <w:sz w:val="24"/>
          <w:szCs w:val="24"/>
        </w:rPr>
        <w:t>.</w:t>
      </w:r>
    </w:p>
    <w:p w:rsidR="00FA198D" w:rsidRPr="00154B9F" w:rsidRDefault="00FA198D" w:rsidP="00FA198D">
      <w:pPr>
        <w:pStyle w:val="a3"/>
        <w:ind w:left="142"/>
        <w:jc w:val="both"/>
        <w:rPr>
          <w:rFonts w:ascii="Times New Roman" w:eastAsia="Times New Roman" w:hAnsi="Times New Roman" w:cs="Times New Roman"/>
          <w:sz w:val="16"/>
          <w:szCs w:val="16"/>
        </w:rPr>
      </w:pPr>
    </w:p>
    <w:p w:rsidR="00DD7F84" w:rsidRDefault="00C965F1" w:rsidP="00A97DC4">
      <w:pPr>
        <w:pStyle w:val="a3"/>
        <w:ind w:firstLine="567"/>
        <w:jc w:val="both"/>
        <w:rPr>
          <w:rFonts w:ascii="Times New Roman" w:hAnsi="Times New Roman" w:cs="Times New Roman"/>
          <w:sz w:val="24"/>
          <w:szCs w:val="24"/>
        </w:rPr>
      </w:pPr>
      <w:r w:rsidRPr="00175B12">
        <w:rPr>
          <w:rFonts w:ascii="Times New Roman" w:hAnsi="Times New Roman" w:cs="Times New Roman"/>
          <w:b/>
          <w:sz w:val="24"/>
          <w:szCs w:val="24"/>
        </w:rPr>
        <w:lastRenderedPageBreak/>
        <w:t>Предмет экспертно-аналитического мероприятия</w:t>
      </w:r>
      <w:r w:rsidR="00961C86">
        <w:rPr>
          <w:rFonts w:ascii="Times New Roman" w:hAnsi="Times New Roman" w:cs="Times New Roman"/>
          <w:b/>
          <w:sz w:val="24"/>
          <w:szCs w:val="24"/>
        </w:rPr>
        <w:t xml:space="preserve"> </w:t>
      </w:r>
      <w:r w:rsidR="00196714" w:rsidRPr="00C91EA0">
        <w:rPr>
          <w:rFonts w:ascii="Times New Roman" w:hAnsi="Times New Roman" w:cs="Times New Roman"/>
          <w:sz w:val="24"/>
          <w:szCs w:val="24"/>
        </w:rPr>
        <w:t xml:space="preserve">- </w:t>
      </w:r>
      <w:r w:rsidR="00DC6DC7" w:rsidRPr="00C91EA0">
        <w:rPr>
          <w:rFonts w:ascii="Times New Roman" w:hAnsi="Times New Roman" w:cs="Times New Roman"/>
          <w:sz w:val="24"/>
          <w:szCs w:val="24"/>
        </w:rPr>
        <w:t>годовая бюджетная отчетность за 20</w:t>
      </w:r>
      <w:r w:rsidR="005D6842" w:rsidRPr="00C91EA0">
        <w:rPr>
          <w:rFonts w:ascii="Times New Roman" w:hAnsi="Times New Roman" w:cs="Times New Roman"/>
          <w:sz w:val="24"/>
          <w:szCs w:val="24"/>
        </w:rPr>
        <w:t>2</w:t>
      </w:r>
      <w:r w:rsidR="00154B9F">
        <w:rPr>
          <w:rFonts w:ascii="Times New Roman" w:hAnsi="Times New Roman" w:cs="Times New Roman"/>
          <w:sz w:val="24"/>
          <w:szCs w:val="24"/>
        </w:rPr>
        <w:t>4</w:t>
      </w:r>
      <w:r w:rsidR="00DC6DC7" w:rsidRPr="00C91EA0">
        <w:rPr>
          <w:rFonts w:ascii="Times New Roman" w:hAnsi="Times New Roman" w:cs="Times New Roman"/>
          <w:sz w:val="24"/>
          <w:szCs w:val="24"/>
        </w:rPr>
        <w:t xml:space="preserve"> год главного администратора бюджетных средств – </w:t>
      </w:r>
      <w:r w:rsidR="00961C86" w:rsidRPr="00961C86">
        <w:rPr>
          <w:rFonts w:ascii="Times New Roman" w:hAnsi="Times New Roman" w:cs="Times New Roman"/>
          <w:i/>
          <w:sz w:val="24"/>
          <w:szCs w:val="24"/>
        </w:rPr>
        <w:t>Комитета по культуре, спорту и туризму</w:t>
      </w:r>
      <w:r w:rsidR="00961C86" w:rsidRPr="00961C86">
        <w:rPr>
          <w:rFonts w:ascii="Times New Roman" w:hAnsi="Times New Roman" w:cs="Times New Roman"/>
          <w:sz w:val="24"/>
          <w:szCs w:val="24"/>
        </w:rPr>
        <w:t xml:space="preserve"> </w:t>
      </w:r>
      <w:r w:rsidR="006A2206" w:rsidRPr="006A2206">
        <w:rPr>
          <w:rFonts w:ascii="Times New Roman" w:hAnsi="Times New Roman" w:cs="Times New Roman"/>
          <w:i/>
          <w:sz w:val="24"/>
          <w:szCs w:val="24"/>
        </w:rPr>
        <w:t>Администраци</w:t>
      </w:r>
      <w:r w:rsidR="00961C86">
        <w:rPr>
          <w:rFonts w:ascii="Times New Roman" w:hAnsi="Times New Roman" w:cs="Times New Roman"/>
          <w:i/>
          <w:sz w:val="24"/>
          <w:szCs w:val="24"/>
        </w:rPr>
        <w:t>и</w:t>
      </w:r>
      <w:r w:rsidR="00351BFC">
        <w:rPr>
          <w:rFonts w:ascii="Times New Roman" w:hAnsi="Times New Roman" w:cs="Times New Roman"/>
          <w:i/>
          <w:sz w:val="24"/>
          <w:szCs w:val="24"/>
        </w:rPr>
        <w:t xml:space="preserve"> </w:t>
      </w:r>
      <w:r w:rsidR="006A2206" w:rsidRPr="006A2206">
        <w:rPr>
          <w:rFonts w:ascii="Times New Roman" w:hAnsi="Times New Roman" w:cs="Times New Roman"/>
          <w:i/>
          <w:sz w:val="24"/>
          <w:szCs w:val="24"/>
        </w:rPr>
        <w:t>муниципального образования «Вяземский район» Смоленской области</w:t>
      </w:r>
      <w:r w:rsidR="00961C86">
        <w:rPr>
          <w:rFonts w:ascii="Times New Roman" w:hAnsi="Times New Roman" w:cs="Times New Roman"/>
          <w:i/>
          <w:sz w:val="24"/>
          <w:szCs w:val="24"/>
        </w:rPr>
        <w:t xml:space="preserve"> </w:t>
      </w:r>
      <w:r w:rsidR="00961C86" w:rsidRPr="00961C86">
        <w:rPr>
          <w:rFonts w:ascii="Times New Roman" w:hAnsi="Times New Roman" w:cs="Times New Roman"/>
          <w:sz w:val="24"/>
          <w:szCs w:val="24"/>
        </w:rPr>
        <w:t>(далее – Комитет по культуре, спорту и туризму, Комитет)</w:t>
      </w:r>
      <w:r w:rsidR="00677475" w:rsidRPr="00C91EA0">
        <w:rPr>
          <w:rFonts w:ascii="Times New Roman" w:hAnsi="Times New Roman" w:cs="Times New Roman"/>
          <w:sz w:val="24"/>
          <w:szCs w:val="24"/>
        </w:rPr>
        <w:t xml:space="preserve">, в части исполнения бюджета </w:t>
      </w:r>
      <w:r w:rsidR="00DD7F84" w:rsidRPr="00C91EA0">
        <w:rPr>
          <w:rFonts w:ascii="Times New Roman" w:hAnsi="Times New Roman" w:cs="Times New Roman"/>
          <w:sz w:val="24"/>
          <w:szCs w:val="24"/>
        </w:rPr>
        <w:t>муниципального образования</w:t>
      </w:r>
      <w:r w:rsidR="006A2206">
        <w:rPr>
          <w:rFonts w:ascii="Times New Roman" w:hAnsi="Times New Roman" w:cs="Times New Roman"/>
          <w:sz w:val="24"/>
          <w:szCs w:val="24"/>
        </w:rPr>
        <w:t xml:space="preserve"> «Вяземский район» Смоленской области</w:t>
      </w:r>
      <w:r w:rsidR="00677475" w:rsidRPr="00C91EA0">
        <w:rPr>
          <w:rFonts w:ascii="Times New Roman" w:hAnsi="Times New Roman" w:cs="Times New Roman"/>
          <w:sz w:val="24"/>
          <w:szCs w:val="24"/>
        </w:rPr>
        <w:t xml:space="preserve"> за 20</w:t>
      </w:r>
      <w:r w:rsidR="005D6842" w:rsidRPr="00C91EA0">
        <w:rPr>
          <w:rFonts w:ascii="Times New Roman" w:hAnsi="Times New Roman" w:cs="Times New Roman"/>
          <w:sz w:val="24"/>
          <w:szCs w:val="24"/>
        </w:rPr>
        <w:t>2</w:t>
      </w:r>
      <w:r w:rsidR="00154B9F">
        <w:rPr>
          <w:rFonts w:ascii="Times New Roman" w:hAnsi="Times New Roman" w:cs="Times New Roman"/>
          <w:sz w:val="24"/>
          <w:szCs w:val="24"/>
        </w:rPr>
        <w:t>4</w:t>
      </w:r>
      <w:r w:rsidR="00C91EA0" w:rsidRPr="00C91EA0">
        <w:rPr>
          <w:rFonts w:ascii="Times New Roman" w:hAnsi="Times New Roman" w:cs="Times New Roman"/>
          <w:sz w:val="24"/>
          <w:szCs w:val="24"/>
        </w:rPr>
        <w:t xml:space="preserve"> </w:t>
      </w:r>
      <w:r w:rsidR="00677475" w:rsidRPr="00C91EA0">
        <w:rPr>
          <w:rFonts w:ascii="Times New Roman" w:hAnsi="Times New Roman" w:cs="Times New Roman"/>
          <w:sz w:val="24"/>
          <w:szCs w:val="24"/>
        </w:rPr>
        <w:t>год.</w:t>
      </w:r>
    </w:p>
    <w:p w:rsidR="00FA198D" w:rsidRPr="00154B9F" w:rsidRDefault="00FA198D" w:rsidP="00A47923">
      <w:pPr>
        <w:pStyle w:val="a3"/>
        <w:ind w:firstLine="567"/>
        <w:jc w:val="both"/>
        <w:rPr>
          <w:rFonts w:ascii="Times New Roman" w:hAnsi="Times New Roman" w:cs="Times New Roman"/>
          <w:b/>
          <w:sz w:val="16"/>
          <w:szCs w:val="16"/>
        </w:rPr>
      </w:pPr>
    </w:p>
    <w:p w:rsidR="00A47923" w:rsidRPr="00A47923" w:rsidRDefault="00A47923" w:rsidP="00A47923">
      <w:pPr>
        <w:pStyle w:val="a3"/>
        <w:ind w:firstLine="567"/>
        <w:jc w:val="both"/>
        <w:rPr>
          <w:rFonts w:ascii="Times New Roman" w:hAnsi="Times New Roman" w:cs="Times New Roman"/>
          <w:b/>
          <w:sz w:val="24"/>
          <w:szCs w:val="24"/>
        </w:rPr>
      </w:pPr>
      <w:r w:rsidRPr="00A47923">
        <w:rPr>
          <w:rFonts w:ascii="Times New Roman" w:hAnsi="Times New Roman" w:cs="Times New Roman"/>
          <w:b/>
          <w:sz w:val="24"/>
          <w:szCs w:val="24"/>
        </w:rPr>
        <w:t>Объект внешней проверки:</w:t>
      </w:r>
      <w:r w:rsidR="00351BFC">
        <w:rPr>
          <w:rFonts w:ascii="Times New Roman" w:hAnsi="Times New Roman" w:cs="Times New Roman"/>
          <w:b/>
          <w:sz w:val="24"/>
          <w:szCs w:val="24"/>
        </w:rPr>
        <w:t xml:space="preserve"> </w:t>
      </w:r>
      <w:r w:rsidR="00961C86" w:rsidRPr="00961C86">
        <w:rPr>
          <w:rFonts w:ascii="Times New Roman" w:hAnsi="Times New Roman" w:cs="Times New Roman"/>
          <w:sz w:val="24"/>
          <w:szCs w:val="24"/>
        </w:rPr>
        <w:t>Комитет по культуре, спорту и туризму</w:t>
      </w:r>
      <w:r w:rsidR="00961C86" w:rsidRPr="006A2206">
        <w:rPr>
          <w:rFonts w:ascii="Times New Roman" w:hAnsi="Times New Roman" w:cs="Times New Roman"/>
          <w:sz w:val="24"/>
          <w:szCs w:val="24"/>
        </w:rPr>
        <w:t xml:space="preserve"> </w:t>
      </w:r>
      <w:r w:rsidR="006A2206" w:rsidRPr="006A2206">
        <w:rPr>
          <w:rFonts w:ascii="Times New Roman" w:hAnsi="Times New Roman" w:cs="Times New Roman"/>
          <w:sz w:val="24"/>
          <w:szCs w:val="24"/>
        </w:rPr>
        <w:t>Администраци</w:t>
      </w:r>
      <w:r w:rsidR="00961C86">
        <w:rPr>
          <w:rFonts w:ascii="Times New Roman" w:hAnsi="Times New Roman" w:cs="Times New Roman"/>
          <w:sz w:val="24"/>
          <w:szCs w:val="24"/>
        </w:rPr>
        <w:t>и</w:t>
      </w:r>
      <w:r w:rsidR="006A2206" w:rsidRPr="006A2206">
        <w:rPr>
          <w:rFonts w:ascii="Times New Roman" w:hAnsi="Times New Roman" w:cs="Times New Roman"/>
          <w:sz w:val="24"/>
          <w:szCs w:val="24"/>
        </w:rPr>
        <w:t xml:space="preserve"> муниципального образования «Вяземский район» Смоленской области</w:t>
      </w:r>
      <w:r w:rsidR="00CC4F7D">
        <w:rPr>
          <w:rFonts w:ascii="Times New Roman" w:hAnsi="Times New Roman" w:cs="Times New Roman"/>
          <w:sz w:val="24"/>
          <w:szCs w:val="24"/>
        </w:rPr>
        <w:t>.</w:t>
      </w:r>
    </w:p>
    <w:p w:rsidR="00FA198D" w:rsidRPr="00154B9F" w:rsidRDefault="00FA198D" w:rsidP="00A47923">
      <w:pPr>
        <w:pStyle w:val="a3"/>
        <w:ind w:firstLine="567"/>
        <w:jc w:val="both"/>
        <w:rPr>
          <w:rFonts w:ascii="Times New Roman" w:hAnsi="Times New Roman" w:cs="Times New Roman"/>
          <w:b/>
          <w:sz w:val="16"/>
          <w:szCs w:val="16"/>
        </w:rPr>
      </w:pPr>
    </w:p>
    <w:p w:rsidR="00A47923" w:rsidRPr="00A47923" w:rsidRDefault="00A47923" w:rsidP="00A47923">
      <w:pPr>
        <w:pStyle w:val="a3"/>
        <w:ind w:firstLine="567"/>
        <w:jc w:val="both"/>
        <w:rPr>
          <w:rFonts w:ascii="Times New Roman" w:hAnsi="Times New Roman" w:cs="Times New Roman"/>
          <w:sz w:val="24"/>
          <w:szCs w:val="24"/>
        </w:rPr>
      </w:pPr>
      <w:r w:rsidRPr="00A47923">
        <w:rPr>
          <w:rFonts w:ascii="Times New Roman" w:hAnsi="Times New Roman" w:cs="Times New Roman"/>
          <w:b/>
          <w:sz w:val="24"/>
          <w:szCs w:val="24"/>
        </w:rPr>
        <w:t>Форма проверки:</w:t>
      </w:r>
      <w:r w:rsidRPr="00A47923">
        <w:rPr>
          <w:rFonts w:ascii="Times New Roman" w:hAnsi="Times New Roman" w:cs="Times New Roman"/>
          <w:sz w:val="24"/>
          <w:szCs w:val="24"/>
        </w:rPr>
        <w:t xml:space="preserve"> камеральная.</w:t>
      </w:r>
    </w:p>
    <w:p w:rsidR="00DD7F84" w:rsidRPr="00544D13" w:rsidRDefault="00DD7F84" w:rsidP="009076A0">
      <w:pPr>
        <w:spacing w:after="0" w:line="240" w:lineRule="auto"/>
        <w:ind w:firstLine="567"/>
        <w:jc w:val="both"/>
        <w:rPr>
          <w:rFonts w:ascii="Times New Roman" w:hAnsi="Times New Roman" w:cs="Times New Roman"/>
          <w:sz w:val="24"/>
          <w:szCs w:val="24"/>
        </w:rPr>
      </w:pPr>
      <w:r w:rsidRPr="00544D13">
        <w:rPr>
          <w:rFonts w:ascii="Times New Roman" w:hAnsi="Times New Roman" w:cs="Times New Roman"/>
          <w:sz w:val="24"/>
          <w:szCs w:val="24"/>
        </w:rPr>
        <w:t xml:space="preserve">В соответствии </w:t>
      </w:r>
      <w:r w:rsidR="00562FD0" w:rsidRPr="00544D13">
        <w:rPr>
          <w:rFonts w:ascii="Times New Roman" w:hAnsi="Times New Roman" w:cs="Times New Roman"/>
          <w:sz w:val="24"/>
          <w:szCs w:val="24"/>
        </w:rPr>
        <w:t xml:space="preserve">со </w:t>
      </w:r>
      <w:r w:rsidRPr="00544D13">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w:t>
      </w:r>
      <w:r w:rsidR="00154B9F">
        <w:rPr>
          <w:rFonts w:ascii="Times New Roman" w:hAnsi="Times New Roman" w:cs="Times New Roman"/>
          <w:sz w:val="24"/>
          <w:szCs w:val="24"/>
        </w:rPr>
        <w:t>муниципальный округ</w:t>
      </w:r>
      <w:r w:rsidRPr="00544D13">
        <w:rPr>
          <w:rFonts w:ascii="Times New Roman" w:hAnsi="Times New Roman" w:cs="Times New Roman"/>
          <w:sz w:val="24"/>
          <w:szCs w:val="24"/>
        </w:rPr>
        <w:t xml:space="preserve">» Смоленской области </w:t>
      </w:r>
      <w:r w:rsidR="00154B9F">
        <w:rPr>
          <w:rFonts w:ascii="Times New Roman" w:hAnsi="Times New Roman" w:cs="Times New Roman"/>
          <w:sz w:val="24"/>
          <w:szCs w:val="24"/>
        </w:rPr>
        <w:t>Управлением</w:t>
      </w:r>
      <w:r w:rsidR="00961C86" w:rsidRPr="00961C86">
        <w:rPr>
          <w:rFonts w:ascii="Times New Roman" w:hAnsi="Times New Roman" w:cs="Times New Roman"/>
          <w:sz w:val="24"/>
          <w:szCs w:val="24"/>
        </w:rPr>
        <w:t xml:space="preserve"> по культуре, спорту и туризму </w:t>
      </w:r>
      <w:r w:rsidR="00351BFC">
        <w:rPr>
          <w:rFonts w:ascii="Times New Roman" w:hAnsi="Times New Roman" w:cs="Times New Roman"/>
          <w:sz w:val="24"/>
          <w:szCs w:val="24"/>
        </w:rPr>
        <w:t>Администраци</w:t>
      </w:r>
      <w:r w:rsidR="00961C86">
        <w:rPr>
          <w:rFonts w:ascii="Times New Roman" w:hAnsi="Times New Roman" w:cs="Times New Roman"/>
          <w:sz w:val="24"/>
          <w:szCs w:val="24"/>
        </w:rPr>
        <w:t>и</w:t>
      </w:r>
      <w:r w:rsidR="00351BFC">
        <w:rPr>
          <w:rFonts w:ascii="Times New Roman" w:hAnsi="Times New Roman" w:cs="Times New Roman"/>
          <w:sz w:val="24"/>
          <w:szCs w:val="24"/>
        </w:rPr>
        <w:t xml:space="preserve"> муниципального образования «Вяземский </w:t>
      </w:r>
      <w:r w:rsidR="00154B9F">
        <w:rPr>
          <w:rFonts w:ascii="Times New Roman" w:hAnsi="Times New Roman" w:cs="Times New Roman"/>
          <w:sz w:val="24"/>
          <w:szCs w:val="24"/>
        </w:rPr>
        <w:t>муниципальный округ</w:t>
      </w:r>
      <w:r w:rsidR="00351BFC">
        <w:rPr>
          <w:rFonts w:ascii="Times New Roman" w:hAnsi="Times New Roman" w:cs="Times New Roman"/>
          <w:sz w:val="24"/>
          <w:szCs w:val="24"/>
        </w:rPr>
        <w:t xml:space="preserve">» Смоленской области </w:t>
      </w:r>
      <w:r w:rsidR="00961C86">
        <w:rPr>
          <w:rFonts w:ascii="Times New Roman" w:hAnsi="Times New Roman" w:cs="Times New Roman"/>
          <w:sz w:val="24"/>
          <w:szCs w:val="24"/>
        </w:rPr>
        <w:t>1</w:t>
      </w:r>
      <w:r w:rsidR="00154B9F">
        <w:rPr>
          <w:rFonts w:ascii="Times New Roman" w:hAnsi="Times New Roman" w:cs="Times New Roman"/>
          <w:sz w:val="24"/>
          <w:szCs w:val="24"/>
        </w:rPr>
        <w:t>4</w:t>
      </w:r>
      <w:r w:rsidRPr="00544D13">
        <w:rPr>
          <w:rFonts w:ascii="Times New Roman" w:hAnsi="Times New Roman" w:cs="Times New Roman"/>
          <w:sz w:val="24"/>
          <w:szCs w:val="24"/>
        </w:rPr>
        <w:t>.0</w:t>
      </w:r>
      <w:r w:rsidR="00F42F49" w:rsidRPr="00544D13">
        <w:rPr>
          <w:rFonts w:ascii="Times New Roman" w:hAnsi="Times New Roman" w:cs="Times New Roman"/>
          <w:sz w:val="24"/>
          <w:szCs w:val="24"/>
        </w:rPr>
        <w:t>3</w:t>
      </w:r>
      <w:r w:rsidRPr="00544D13">
        <w:rPr>
          <w:rFonts w:ascii="Times New Roman" w:hAnsi="Times New Roman" w:cs="Times New Roman"/>
          <w:sz w:val="24"/>
          <w:szCs w:val="24"/>
        </w:rPr>
        <w:t>.20</w:t>
      </w:r>
      <w:r w:rsidR="00CD14C7" w:rsidRPr="00544D13">
        <w:rPr>
          <w:rFonts w:ascii="Times New Roman" w:hAnsi="Times New Roman" w:cs="Times New Roman"/>
          <w:sz w:val="24"/>
          <w:szCs w:val="24"/>
        </w:rPr>
        <w:t>2</w:t>
      </w:r>
      <w:r w:rsidR="00154B9F">
        <w:rPr>
          <w:rFonts w:ascii="Times New Roman" w:hAnsi="Times New Roman" w:cs="Times New Roman"/>
          <w:sz w:val="24"/>
          <w:szCs w:val="24"/>
        </w:rPr>
        <w:t>5</w:t>
      </w:r>
      <w:r w:rsidRPr="00544D13">
        <w:rPr>
          <w:rFonts w:ascii="Times New Roman" w:hAnsi="Times New Roman" w:cs="Times New Roman"/>
          <w:sz w:val="24"/>
          <w:szCs w:val="24"/>
        </w:rPr>
        <w:t xml:space="preserve"> года.</w:t>
      </w:r>
    </w:p>
    <w:p w:rsidR="004409C8" w:rsidRPr="005F0C17" w:rsidRDefault="004409C8" w:rsidP="009076A0">
      <w:pPr>
        <w:spacing w:after="0" w:line="240" w:lineRule="auto"/>
        <w:ind w:firstLine="540"/>
        <w:jc w:val="both"/>
        <w:rPr>
          <w:rFonts w:ascii="Times New Roman" w:hAnsi="Times New Roman" w:cs="Times New Roman"/>
          <w:color w:val="2E74B5" w:themeColor="accent1" w:themeShade="BF"/>
          <w:sz w:val="16"/>
          <w:szCs w:val="16"/>
        </w:rPr>
      </w:pPr>
    </w:p>
    <w:p w:rsidR="00827589" w:rsidRPr="00827589" w:rsidRDefault="00827589" w:rsidP="009076A0">
      <w:pPr>
        <w:spacing w:after="0" w:line="240" w:lineRule="auto"/>
        <w:ind w:left="4" w:right="4" w:hanging="4"/>
        <w:jc w:val="center"/>
        <w:rPr>
          <w:rFonts w:ascii="Times New Roman" w:eastAsia="Times New Roman" w:hAnsi="Times New Roman" w:cs="Times New Roman"/>
          <w:b/>
          <w:sz w:val="24"/>
          <w:szCs w:val="24"/>
          <w:lang w:eastAsia="ru-RU"/>
        </w:rPr>
      </w:pPr>
      <w:r w:rsidRPr="00827589">
        <w:rPr>
          <w:rFonts w:ascii="Times New Roman" w:eastAsia="Times New Roman" w:hAnsi="Times New Roman" w:cs="Times New Roman"/>
          <w:b/>
          <w:sz w:val="24"/>
          <w:szCs w:val="24"/>
          <w:lang w:eastAsia="ru-RU"/>
        </w:rPr>
        <w:t>Общие положения</w:t>
      </w:r>
    </w:p>
    <w:p w:rsidR="00827589" w:rsidRPr="005F0C17" w:rsidRDefault="00827589" w:rsidP="009076A0">
      <w:pPr>
        <w:spacing w:after="0" w:line="240" w:lineRule="auto"/>
        <w:ind w:left="4" w:right="4" w:firstLine="567"/>
        <w:jc w:val="both"/>
        <w:rPr>
          <w:rFonts w:ascii="Times New Roman" w:eastAsia="Times New Roman" w:hAnsi="Times New Roman" w:cs="Times New Roman"/>
          <w:sz w:val="16"/>
          <w:szCs w:val="16"/>
          <w:lang w:eastAsia="ru-RU"/>
        </w:rPr>
      </w:pPr>
    </w:p>
    <w:p w:rsidR="005F0C17" w:rsidRDefault="005F0C17" w:rsidP="005F0C1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84B8C">
        <w:rPr>
          <w:rFonts w:ascii="Times New Roman" w:eastAsia="Times New Roman" w:hAnsi="Times New Roman" w:cs="Times New Roman"/>
          <w:color w:val="000000" w:themeColor="text1"/>
          <w:sz w:val="24"/>
          <w:szCs w:val="24"/>
          <w:lang w:eastAsia="ru-RU"/>
        </w:rPr>
        <w:t xml:space="preserve">В соответствии со статьями 57 – 60 </w:t>
      </w:r>
      <w:r>
        <w:rPr>
          <w:rFonts w:ascii="Times New Roman" w:eastAsia="Times New Roman" w:hAnsi="Times New Roman" w:cs="Times New Roman"/>
          <w:color w:val="000000" w:themeColor="text1"/>
          <w:sz w:val="24"/>
          <w:szCs w:val="24"/>
          <w:lang w:eastAsia="ru-RU"/>
        </w:rPr>
        <w:t>ГК РФ</w:t>
      </w:r>
      <w:r w:rsidRPr="00A84B8C">
        <w:rPr>
          <w:rFonts w:ascii="Times New Roman" w:eastAsia="Times New Roman" w:hAnsi="Times New Roman" w:cs="Times New Roman"/>
          <w:color w:val="000000" w:themeColor="text1"/>
          <w:sz w:val="24"/>
          <w:szCs w:val="24"/>
          <w:lang w:eastAsia="ru-RU"/>
        </w:rPr>
        <w:t xml:space="preserve">, статьями 13, 41 Федерального закона </w:t>
      </w:r>
      <w:r w:rsidR="00C56D6D">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от 06.10.2003</w:t>
      </w:r>
      <w:r>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№131-ФЗ, Областным законом от 10.06.2024 №87-з, Вяземски</w:t>
      </w:r>
      <w:r>
        <w:rPr>
          <w:rFonts w:ascii="Times New Roman" w:eastAsia="Times New Roman" w:hAnsi="Times New Roman" w:cs="Times New Roman"/>
          <w:color w:val="000000" w:themeColor="text1"/>
          <w:sz w:val="24"/>
          <w:szCs w:val="24"/>
          <w:lang w:eastAsia="ru-RU"/>
        </w:rPr>
        <w:t>м</w:t>
      </w:r>
      <w:r w:rsidRPr="00A84B8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районным</w:t>
      </w:r>
      <w:r w:rsidRPr="00A84B8C">
        <w:rPr>
          <w:rFonts w:ascii="Times New Roman" w:eastAsia="Times New Roman" w:hAnsi="Times New Roman" w:cs="Times New Roman"/>
          <w:color w:val="000000" w:themeColor="text1"/>
          <w:sz w:val="24"/>
          <w:szCs w:val="24"/>
          <w:lang w:eastAsia="ru-RU"/>
        </w:rPr>
        <w:t xml:space="preserve"> Совет</w:t>
      </w:r>
      <w:r>
        <w:rPr>
          <w:rFonts w:ascii="Times New Roman" w:eastAsia="Times New Roman" w:hAnsi="Times New Roman" w:cs="Times New Roman"/>
          <w:color w:val="000000" w:themeColor="text1"/>
          <w:sz w:val="24"/>
          <w:szCs w:val="24"/>
          <w:lang w:eastAsia="ru-RU"/>
        </w:rPr>
        <w:t>ом</w:t>
      </w:r>
      <w:r w:rsidRPr="00A84B8C">
        <w:rPr>
          <w:rFonts w:ascii="Times New Roman" w:eastAsia="Times New Roman" w:hAnsi="Times New Roman" w:cs="Times New Roman"/>
          <w:color w:val="000000" w:themeColor="text1"/>
          <w:sz w:val="24"/>
          <w:szCs w:val="24"/>
          <w:lang w:eastAsia="ru-RU"/>
        </w:rPr>
        <w:t xml:space="preserve"> депутатов</w:t>
      </w:r>
      <w:r w:rsidRPr="00A84B8C">
        <w:rPr>
          <w:rFonts w:ascii="Times New Roman" w:eastAsia="Times New Roman" w:hAnsi="Times New Roman" w:cs="Times New Roman"/>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принято</w:t>
      </w:r>
      <w:r w:rsidRPr="00A84B8C">
        <w:t xml:space="preserve"> </w:t>
      </w:r>
      <w:r w:rsidRPr="00A84B8C">
        <w:rPr>
          <w:rFonts w:ascii="Times New Roman" w:eastAsia="Times New Roman" w:hAnsi="Times New Roman" w:cs="Times New Roman"/>
          <w:color w:val="000000" w:themeColor="text1"/>
          <w:sz w:val="24"/>
          <w:szCs w:val="24"/>
          <w:lang w:eastAsia="ru-RU"/>
        </w:rPr>
        <w:t xml:space="preserve">решение от </w:t>
      </w:r>
      <w:r>
        <w:rPr>
          <w:rFonts w:ascii="Times New Roman" w:eastAsia="Times New Roman" w:hAnsi="Times New Roman" w:cs="Times New Roman"/>
          <w:color w:val="000000" w:themeColor="text1"/>
          <w:sz w:val="24"/>
          <w:szCs w:val="24"/>
          <w:lang w:eastAsia="ru-RU"/>
        </w:rPr>
        <w:t>10</w:t>
      </w:r>
      <w:r w:rsidRPr="00A84B8C">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09</w:t>
      </w:r>
      <w:r w:rsidRPr="00A84B8C">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4</w:t>
      </w:r>
      <w:r w:rsidRPr="00A84B8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83</w:t>
      </w:r>
      <w:r w:rsidRPr="00A84B8C">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bCs/>
          <w:color w:val="000000" w:themeColor="text1"/>
          <w:sz w:val="24"/>
          <w:szCs w:val="24"/>
          <w:lang w:eastAsia="ru-RU"/>
        </w:rPr>
        <w:t>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w:t>
      </w:r>
      <w:r w:rsidRPr="00A84B8C">
        <w:rPr>
          <w:rFonts w:ascii="Times New Roman" w:eastAsia="Times New Roman" w:hAnsi="Times New Roman" w:cs="Times New Roman"/>
          <w:color w:val="000000" w:themeColor="text1"/>
          <w:sz w:val="24"/>
          <w:szCs w:val="24"/>
          <w:lang w:eastAsia="ru-RU"/>
        </w:rPr>
        <w:t>».</w:t>
      </w:r>
    </w:p>
    <w:p w:rsidR="005F0C17" w:rsidRDefault="005F0C17" w:rsidP="005F0C1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56A0C">
        <w:rPr>
          <w:rFonts w:ascii="Times New Roman" w:eastAsia="Times New Roman" w:hAnsi="Times New Roman" w:cs="Times New Roman"/>
          <w:sz w:val="24"/>
          <w:szCs w:val="24"/>
          <w:lang w:eastAsia="ru-RU"/>
        </w:rPr>
        <w:t>Согласно п</w:t>
      </w:r>
      <w:r w:rsidR="00C56D6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456A0C">
        <w:rPr>
          <w:rFonts w:ascii="Times New Roman" w:eastAsia="Times New Roman" w:hAnsi="Times New Roman" w:cs="Times New Roman"/>
          <w:sz w:val="24"/>
          <w:szCs w:val="24"/>
          <w:lang w:eastAsia="ru-RU"/>
        </w:rPr>
        <w:t xml:space="preserve"> </w:t>
      </w:r>
      <w:r w:rsidRPr="00911A24">
        <w:rPr>
          <w:rFonts w:ascii="Times New Roman" w:eastAsia="Times New Roman" w:hAnsi="Times New Roman" w:cs="Times New Roman"/>
          <w:sz w:val="24"/>
          <w:szCs w:val="24"/>
          <w:lang w:eastAsia="ru-RU"/>
        </w:rPr>
        <w:t>решени</w:t>
      </w:r>
      <w:r>
        <w:rPr>
          <w:rFonts w:ascii="Times New Roman" w:eastAsia="Times New Roman" w:hAnsi="Times New Roman" w:cs="Times New Roman"/>
          <w:sz w:val="24"/>
          <w:szCs w:val="24"/>
          <w:lang w:eastAsia="ru-RU"/>
        </w:rPr>
        <w:t>я</w:t>
      </w:r>
      <w:r w:rsidRPr="00911A24">
        <w:rPr>
          <w:rFonts w:ascii="Times New Roman" w:eastAsia="Times New Roman" w:hAnsi="Times New Roman" w:cs="Times New Roman"/>
          <w:sz w:val="24"/>
          <w:szCs w:val="24"/>
          <w:lang w:eastAsia="ru-RU"/>
        </w:rPr>
        <w:t xml:space="preserve"> Вяземского районного Совета депутатов от 10.09.202</w:t>
      </w:r>
      <w:r>
        <w:rPr>
          <w:rFonts w:ascii="Times New Roman" w:eastAsia="Times New Roman" w:hAnsi="Times New Roman" w:cs="Times New Roman"/>
          <w:sz w:val="24"/>
          <w:szCs w:val="24"/>
          <w:lang w:eastAsia="ru-RU"/>
        </w:rPr>
        <w:t>4</w:t>
      </w:r>
      <w:r w:rsidRPr="00911A24">
        <w:rPr>
          <w:rFonts w:ascii="Times New Roman" w:eastAsia="Times New Roman" w:hAnsi="Times New Roman" w:cs="Times New Roman"/>
          <w:sz w:val="24"/>
          <w:szCs w:val="24"/>
          <w:lang w:eastAsia="ru-RU"/>
        </w:rPr>
        <w:t xml:space="preserve"> №83</w:t>
      </w:r>
      <w:r>
        <w:rPr>
          <w:rFonts w:ascii="Times New Roman" w:eastAsia="Times New Roman" w:hAnsi="Times New Roman" w:cs="Times New Roman"/>
          <w:sz w:val="24"/>
          <w:szCs w:val="24"/>
          <w:lang w:eastAsia="ru-RU"/>
        </w:rPr>
        <w:t xml:space="preserve"> </w:t>
      </w:r>
      <w:r w:rsidRPr="003B1320">
        <w:rPr>
          <w:rFonts w:ascii="Times New Roman" w:eastAsia="Times New Roman" w:hAnsi="Times New Roman" w:cs="Times New Roman"/>
          <w:i/>
          <w:color w:val="000000" w:themeColor="text1"/>
          <w:sz w:val="24"/>
          <w:szCs w:val="24"/>
          <w:lang w:eastAsia="ru-RU"/>
        </w:rPr>
        <w:t>на Смолякова Олега Михайловича, исполняющего полномочия Главы муниципального образования «Вяземский район» Смоленской области, возложены обязанности по проведению мероприятий, связанных с реорганизацией юридических лиц</w:t>
      </w:r>
      <w:r w:rsidRPr="00911A24">
        <w:rPr>
          <w:rFonts w:ascii="Times New Roman" w:eastAsia="Times New Roman" w:hAnsi="Times New Roman" w:cs="Times New Roman"/>
          <w:color w:val="000000" w:themeColor="text1"/>
          <w:sz w:val="24"/>
          <w:szCs w:val="24"/>
          <w:lang w:eastAsia="ru-RU"/>
        </w:rPr>
        <w:t>, указанных в пункте 1 настоящего решения</w:t>
      </w:r>
      <w:r>
        <w:rPr>
          <w:rFonts w:ascii="Times New Roman" w:eastAsia="Times New Roman" w:hAnsi="Times New Roman" w:cs="Times New Roman"/>
          <w:color w:val="000000" w:themeColor="text1"/>
          <w:sz w:val="24"/>
          <w:szCs w:val="24"/>
          <w:lang w:eastAsia="ru-RU"/>
        </w:rPr>
        <w:t>.</w:t>
      </w:r>
    </w:p>
    <w:p w:rsidR="005F0C17" w:rsidRDefault="005F0C17" w:rsidP="005F0C1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 xml:space="preserve">В соответствии с Федеральным законом от </w:t>
      </w:r>
      <w:r>
        <w:rPr>
          <w:rFonts w:ascii="Times New Roman" w:eastAsia="Times New Roman" w:hAnsi="Times New Roman" w:cs="Times New Roman"/>
          <w:color w:val="000000" w:themeColor="text1"/>
          <w:sz w:val="24"/>
          <w:szCs w:val="24"/>
          <w:lang w:eastAsia="ru-RU"/>
        </w:rPr>
        <w:t>06.10.2003</w:t>
      </w:r>
      <w:r w:rsidRPr="00B365A2">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themeColor="text1"/>
          <w:sz w:val="24"/>
          <w:szCs w:val="24"/>
          <w:lang w:eastAsia="ru-RU"/>
        </w:rPr>
        <w:t xml:space="preserve"> </w:t>
      </w:r>
      <w:r w:rsidRPr="00B365A2">
        <w:rPr>
          <w:rFonts w:ascii="Times New Roman" w:eastAsia="Times New Roman" w:hAnsi="Times New Roman" w:cs="Times New Roman"/>
          <w:color w:val="000000" w:themeColor="text1"/>
          <w:sz w:val="24"/>
          <w:szCs w:val="24"/>
          <w:lang w:eastAsia="ru-RU"/>
        </w:rPr>
        <w:t>пункт</w:t>
      </w:r>
      <w:r>
        <w:rPr>
          <w:rFonts w:ascii="Times New Roman" w:eastAsia="Times New Roman" w:hAnsi="Times New Roman" w:cs="Times New Roman"/>
          <w:color w:val="000000" w:themeColor="text1"/>
          <w:sz w:val="24"/>
          <w:szCs w:val="24"/>
          <w:lang w:eastAsia="ru-RU"/>
        </w:rPr>
        <w:t>ом</w:t>
      </w:r>
      <w:r w:rsidRPr="00B365A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1</w:t>
      </w:r>
      <w:r w:rsidRPr="00B365A2">
        <w:rPr>
          <w:rFonts w:ascii="Times New Roman" w:eastAsia="Times New Roman" w:hAnsi="Times New Roman" w:cs="Times New Roman"/>
          <w:color w:val="000000" w:themeColor="text1"/>
          <w:sz w:val="24"/>
          <w:szCs w:val="24"/>
          <w:lang w:eastAsia="ru-RU"/>
        </w:rPr>
        <w:t xml:space="preserve"> решения</w:t>
      </w:r>
      <w:r w:rsidRPr="00B365A2">
        <w:rPr>
          <w:rFonts w:ascii="Times New Roman" w:hAnsi="Times New Roman" w:cs="Times New Roman"/>
          <w:sz w:val="24"/>
          <w:szCs w:val="24"/>
        </w:rPr>
        <w:t xml:space="preserve"> </w:t>
      </w:r>
      <w:r w:rsidRPr="00B365A2">
        <w:rPr>
          <w:rFonts w:ascii="Times New Roman" w:eastAsia="Times New Roman" w:hAnsi="Times New Roman" w:cs="Times New Roman"/>
          <w:color w:val="000000" w:themeColor="text1"/>
          <w:sz w:val="24"/>
          <w:szCs w:val="24"/>
          <w:lang w:eastAsia="ru-RU"/>
        </w:rPr>
        <w:t>Вяземского окружного Совета депутатов от 22.10.202</w:t>
      </w:r>
      <w:r>
        <w:rPr>
          <w:rFonts w:ascii="Times New Roman" w:eastAsia="Times New Roman" w:hAnsi="Times New Roman" w:cs="Times New Roman"/>
          <w:color w:val="000000" w:themeColor="text1"/>
          <w:sz w:val="24"/>
          <w:szCs w:val="24"/>
          <w:lang w:eastAsia="ru-RU"/>
        </w:rPr>
        <w:t>4</w:t>
      </w:r>
      <w:r w:rsidRPr="00B365A2">
        <w:rPr>
          <w:rFonts w:ascii="Times New Roman" w:eastAsia="Times New Roman" w:hAnsi="Times New Roman" w:cs="Times New Roman"/>
          <w:color w:val="000000" w:themeColor="text1"/>
          <w:sz w:val="24"/>
          <w:szCs w:val="24"/>
          <w:lang w:eastAsia="ru-RU"/>
        </w:rPr>
        <w:t xml:space="preserve"> №10</w:t>
      </w:r>
      <w:r w:rsidRPr="00B365A2">
        <w:rPr>
          <w:rFonts w:ascii="Times New Roman" w:eastAsia="Times New Roman" w:hAnsi="Times New Roman" w:cs="Times New Roman"/>
          <w:color w:val="000000"/>
          <w:sz w:val="28"/>
          <w:szCs w:val="28"/>
          <w:shd w:val="clear" w:color="auto" w:fill="FFFFFF"/>
          <w:lang w:eastAsia="ar-SA"/>
        </w:rPr>
        <w:t xml:space="preserve"> </w:t>
      </w:r>
      <w:r>
        <w:rPr>
          <w:rFonts w:ascii="Times New Roman" w:eastAsia="Times New Roman" w:hAnsi="Times New Roman" w:cs="Times New Roman"/>
          <w:color w:val="000000" w:themeColor="text1"/>
          <w:sz w:val="24"/>
          <w:szCs w:val="24"/>
          <w:lang w:eastAsia="ru-RU"/>
        </w:rPr>
        <w:t>у</w:t>
      </w:r>
      <w:r w:rsidRPr="00B365A2">
        <w:rPr>
          <w:rFonts w:ascii="Times New Roman" w:eastAsia="Times New Roman" w:hAnsi="Times New Roman" w:cs="Times New Roman"/>
          <w:color w:val="000000" w:themeColor="text1"/>
          <w:sz w:val="24"/>
          <w:szCs w:val="24"/>
          <w:lang w:eastAsia="ru-RU"/>
        </w:rPr>
        <w:t>твер</w:t>
      </w:r>
      <w:r>
        <w:rPr>
          <w:rFonts w:ascii="Times New Roman" w:eastAsia="Times New Roman" w:hAnsi="Times New Roman" w:cs="Times New Roman"/>
          <w:color w:val="000000" w:themeColor="text1"/>
          <w:sz w:val="24"/>
          <w:szCs w:val="24"/>
          <w:lang w:eastAsia="ru-RU"/>
        </w:rPr>
        <w:t xml:space="preserve">ждена </w:t>
      </w:r>
      <w:r w:rsidRPr="00B365A2">
        <w:rPr>
          <w:rFonts w:ascii="Times New Roman" w:eastAsia="Times New Roman" w:hAnsi="Times New Roman" w:cs="Times New Roman"/>
          <w:color w:val="000000" w:themeColor="text1"/>
          <w:sz w:val="24"/>
          <w:szCs w:val="24"/>
          <w:lang w:eastAsia="ru-RU"/>
        </w:rPr>
        <w:t>структур</w:t>
      </w:r>
      <w:r>
        <w:rPr>
          <w:rFonts w:ascii="Times New Roman" w:eastAsia="Times New Roman" w:hAnsi="Times New Roman" w:cs="Times New Roman"/>
          <w:color w:val="000000" w:themeColor="text1"/>
          <w:sz w:val="24"/>
          <w:szCs w:val="24"/>
          <w:lang w:eastAsia="ru-RU"/>
        </w:rPr>
        <w:t>а</w:t>
      </w:r>
      <w:r w:rsidRPr="00B365A2">
        <w:rPr>
          <w:rFonts w:ascii="Times New Roman" w:eastAsia="Times New Roman" w:hAnsi="Times New Roman" w:cs="Times New Roman"/>
          <w:color w:val="000000" w:themeColor="text1"/>
          <w:sz w:val="24"/>
          <w:szCs w:val="24"/>
          <w:lang w:eastAsia="ru-RU"/>
        </w:rPr>
        <w:t xml:space="preserve"> органов местного самоуправления муниципального образования «Вяземский муниципальный округ» Смоленской области</w:t>
      </w:r>
      <w:r>
        <w:rPr>
          <w:rFonts w:ascii="Times New Roman" w:eastAsia="Times New Roman" w:hAnsi="Times New Roman" w:cs="Times New Roman"/>
          <w:color w:val="000000" w:themeColor="text1"/>
          <w:sz w:val="24"/>
          <w:szCs w:val="24"/>
          <w:lang w:eastAsia="ru-RU"/>
        </w:rPr>
        <w:t xml:space="preserve"> с</w:t>
      </w:r>
      <w:r w:rsidRPr="00B365A2">
        <w:rPr>
          <w:rFonts w:ascii="Times New Roman" w:eastAsia="Times New Roman" w:hAnsi="Times New Roman" w:cs="Times New Roman"/>
          <w:color w:val="000000" w:themeColor="text1"/>
          <w:sz w:val="24"/>
          <w:szCs w:val="24"/>
          <w:lang w:eastAsia="ru-RU"/>
        </w:rPr>
        <w:t>огласно</w:t>
      </w:r>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приложению</w:t>
      </w:r>
      <w:proofErr w:type="gramEnd"/>
      <w:r>
        <w:rPr>
          <w:rFonts w:ascii="Times New Roman" w:eastAsia="Times New Roman" w:hAnsi="Times New Roman" w:cs="Times New Roman"/>
          <w:color w:val="000000" w:themeColor="text1"/>
          <w:sz w:val="24"/>
          <w:szCs w:val="24"/>
          <w:lang w:eastAsia="ru-RU"/>
        </w:rPr>
        <w:t xml:space="preserve"> к настоящему решению:</w:t>
      </w:r>
    </w:p>
    <w:p w:rsidR="005F0C17" w:rsidRPr="00B365A2" w:rsidRDefault="005F0C17" w:rsidP="005F0C17">
      <w:pPr>
        <w:numPr>
          <w:ilvl w:val="0"/>
          <w:numId w:val="24"/>
        </w:numPr>
        <w:spacing w:after="0" w:line="240" w:lineRule="auto"/>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Вязе</w:t>
      </w:r>
      <w:r>
        <w:rPr>
          <w:rFonts w:ascii="Times New Roman" w:eastAsia="Times New Roman" w:hAnsi="Times New Roman" w:cs="Times New Roman"/>
          <w:color w:val="000000" w:themeColor="text1"/>
          <w:sz w:val="24"/>
          <w:szCs w:val="24"/>
          <w:lang w:eastAsia="ru-RU"/>
        </w:rPr>
        <w:t>мский окружной Совет депутатов;</w:t>
      </w:r>
    </w:p>
    <w:p w:rsidR="005F0C17" w:rsidRPr="003B1320" w:rsidRDefault="005F0C17" w:rsidP="005F0C17">
      <w:pPr>
        <w:numPr>
          <w:ilvl w:val="0"/>
          <w:numId w:val="24"/>
        </w:numPr>
        <w:spacing w:after="0" w:line="240" w:lineRule="auto"/>
        <w:jc w:val="both"/>
        <w:rPr>
          <w:rFonts w:ascii="Times New Roman" w:eastAsia="Times New Roman" w:hAnsi="Times New Roman" w:cs="Times New Roman"/>
          <w:i/>
          <w:color w:val="000000" w:themeColor="text1"/>
          <w:sz w:val="24"/>
          <w:szCs w:val="24"/>
          <w:lang w:eastAsia="ru-RU"/>
        </w:rPr>
      </w:pPr>
      <w:r w:rsidRPr="003B1320">
        <w:rPr>
          <w:rFonts w:ascii="Times New Roman" w:eastAsia="Times New Roman" w:hAnsi="Times New Roman" w:cs="Times New Roman"/>
          <w:i/>
          <w:color w:val="000000" w:themeColor="text1"/>
          <w:sz w:val="24"/>
          <w:szCs w:val="24"/>
          <w:lang w:eastAsia="ru-RU"/>
        </w:rPr>
        <w:t>Глава муниципального образования «Вяземский муниципальный округ» Смоленской области;</w:t>
      </w:r>
    </w:p>
    <w:p w:rsidR="005F0C17" w:rsidRPr="00B365A2" w:rsidRDefault="005F0C17" w:rsidP="005F0C17">
      <w:pPr>
        <w:numPr>
          <w:ilvl w:val="0"/>
          <w:numId w:val="24"/>
        </w:numPr>
        <w:spacing w:after="0" w:line="240" w:lineRule="auto"/>
        <w:jc w:val="both"/>
        <w:rPr>
          <w:rFonts w:ascii="Times New Roman" w:eastAsia="Times New Roman" w:hAnsi="Times New Roman" w:cs="Times New Roman"/>
          <w:color w:val="000000" w:themeColor="text1"/>
          <w:sz w:val="24"/>
          <w:szCs w:val="24"/>
          <w:lang w:eastAsia="ru-RU"/>
        </w:rPr>
      </w:pPr>
      <w:r w:rsidRPr="003B1320">
        <w:rPr>
          <w:rFonts w:ascii="Times New Roman" w:eastAsia="Times New Roman" w:hAnsi="Times New Roman" w:cs="Times New Roman"/>
          <w:i/>
          <w:color w:val="000000" w:themeColor="text1"/>
          <w:sz w:val="24"/>
          <w:szCs w:val="24"/>
          <w:lang w:eastAsia="ru-RU"/>
        </w:rPr>
        <w:t>Администрация муниципального образования «Вяземский муниципальный округ» Смоленской области</w:t>
      </w:r>
      <w:r w:rsidRPr="00B365A2">
        <w:rPr>
          <w:rFonts w:ascii="Times New Roman" w:eastAsia="Times New Roman" w:hAnsi="Times New Roman" w:cs="Times New Roman"/>
          <w:color w:val="000000" w:themeColor="text1"/>
          <w:sz w:val="24"/>
          <w:szCs w:val="24"/>
          <w:lang w:eastAsia="ru-RU"/>
        </w:rPr>
        <w:t>;</w:t>
      </w:r>
    </w:p>
    <w:p w:rsidR="005F0C17" w:rsidRPr="00B365A2" w:rsidRDefault="005F0C17" w:rsidP="005F0C17">
      <w:pPr>
        <w:numPr>
          <w:ilvl w:val="0"/>
          <w:numId w:val="24"/>
        </w:numPr>
        <w:spacing w:after="0" w:line="240" w:lineRule="auto"/>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Контрольно-ревизионная комиссия муниципального образования «Вяземский муниципальный округ» Смоленской области.</w:t>
      </w:r>
    </w:p>
    <w:p w:rsidR="005F0C17" w:rsidRDefault="005F0C17" w:rsidP="005F0C1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9A70B5">
        <w:rPr>
          <w:rFonts w:ascii="Times New Roman" w:eastAsia="Times New Roman" w:hAnsi="Times New Roman" w:cs="Times New Roman"/>
          <w:color w:val="000000" w:themeColor="text1"/>
          <w:sz w:val="24"/>
          <w:szCs w:val="24"/>
          <w:lang w:eastAsia="ru-RU"/>
        </w:rPr>
        <w:t>В соответствии с п.1 ст.8 ГК РФ, ч.5 ст.34 Федерального закона от 06.10.2003                   №131-ФЗ, ч.2 ст.14 Федерального закона от 13.07.2015 №218-ФЗ, пунктами 3 и 10 ст.9 Областного закона от 10.06.2024 №87-з, согласно п.1 решения Вяземск</w:t>
      </w:r>
      <w:r>
        <w:rPr>
          <w:rFonts w:ascii="Times New Roman" w:eastAsia="Times New Roman" w:hAnsi="Times New Roman" w:cs="Times New Roman"/>
          <w:color w:val="000000" w:themeColor="text1"/>
          <w:sz w:val="24"/>
          <w:szCs w:val="24"/>
          <w:lang w:eastAsia="ru-RU"/>
        </w:rPr>
        <w:t>ого окружного</w:t>
      </w:r>
      <w:r w:rsidRPr="009A70B5">
        <w:rPr>
          <w:rFonts w:ascii="Times New Roman" w:eastAsia="Times New Roman" w:hAnsi="Times New Roman" w:cs="Times New Roman"/>
          <w:color w:val="000000" w:themeColor="text1"/>
          <w:sz w:val="24"/>
          <w:szCs w:val="24"/>
          <w:lang w:eastAsia="ru-RU"/>
        </w:rPr>
        <w:t xml:space="preserve"> Совет</w:t>
      </w:r>
      <w:r>
        <w:rPr>
          <w:rFonts w:ascii="Times New Roman" w:eastAsia="Times New Roman" w:hAnsi="Times New Roman" w:cs="Times New Roman"/>
          <w:color w:val="000000" w:themeColor="text1"/>
          <w:sz w:val="24"/>
          <w:szCs w:val="24"/>
          <w:lang w:eastAsia="ru-RU"/>
        </w:rPr>
        <w:t>а</w:t>
      </w:r>
      <w:r w:rsidRPr="009A70B5">
        <w:rPr>
          <w:rFonts w:ascii="Times New Roman" w:eastAsia="Times New Roman" w:hAnsi="Times New Roman" w:cs="Times New Roman"/>
          <w:color w:val="000000" w:themeColor="text1"/>
          <w:sz w:val="24"/>
          <w:szCs w:val="24"/>
          <w:lang w:eastAsia="ru-RU"/>
        </w:rPr>
        <w:t xml:space="preserve"> депутатов</w:t>
      </w:r>
      <w:r w:rsidRPr="009A70B5">
        <w:rPr>
          <w:rFonts w:ascii="Times New Roman" w:hAnsi="Times New Roman" w:cs="Times New Roman"/>
          <w:sz w:val="24"/>
          <w:szCs w:val="24"/>
        </w:rPr>
        <w:t xml:space="preserve"> </w:t>
      </w:r>
      <w:r w:rsidRPr="009A70B5">
        <w:rPr>
          <w:rFonts w:ascii="Times New Roman" w:eastAsia="Times New Roman" w:hAnsi="Times New Roman" w:cs="Times New Roman"/>
          <w:color w:val="000000" w:themeColor="text1"/>
          <w:sz w:val="24"/>
          <w:szCs w:val="24"/>
          <w:lang w:eastAsia="ru-RU"/>
        </w:rPr>
        <w:t>от 22.10.2024 №17</w:t>
      </w:r>
      <w:r w:rsidRPr="009A70B5">
        <w:rPr>
          <w:rFonts w:ascii="Times New Roman" w:hAnsi="Times New Roman" w:cs="Times New Roman"/>
          <w:bCs/>
          <w:w w:val="105"/>
          <w:sz w:val="24"/>
          <w:szCs w:val="24"/>
        </w:rPr>
        <w:t xml:space="preserve"> «</w:t>
      </w:r>
      <w:r w:rsidRPr="009A70B5">
        <w:rPr>
          <w:rFonts w:ascii="Times New Roman" w:eastAsia="Times New Roman" w:hAnsi="Times New Roman" w:cs="Times New Roman"/>
          <w:bCs/>
          <w:color w:val="000000" w:themeColor="text1"/>
          <w:sz w:val="24"/>
          <w:szCs w:val="24"/>
          <w:lang w:eastAsia="ru-RU"/>
        </w:rPr>
        <w:t>О вопросах правопреемства</w:t>
      </w:r>
      <w:r w:rsidRPr="009A70B5">
        <w:rPr>
          <w:rFonts w:ascii="Times New Roman" w:eastAsia="Times New Roman" w:hAnsi="Times New Roman" w:cs="Times New Roman"/>
          <w:color w:val="000000" w:themeColor="text1"/>
          <w:sz w:val="24"/>
          <w:szCs w:val="24"/>
          <w:lang w:eastAsia="ru-RU"/>
        </w:rPr>
        <w:t xml:space="preserve"> </w:t>
      </w:r>
      <w:r w:rsidRPr="009A70B5">
        <w:rPr>
          <w:rFonts w:ascii="Times New Roman" w:eastAsia="Times New Roman" w:hAnsi="Times New Roman" w:cs="Times New Roman"/>
          <w:bCs/>
          <w:color w:val="000000" w:themeColor="text1"/>
          <w:sz w:val="24"/>
          <w:szCs w:val="24"/>
          <w:lang w:eastAsia="ru-RU"/>
        </w:rPr>
        <w:t>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Pr="00487079">
        <w:rPr>
          <w:rFonts w:ascii="Times New Roman" w:hAnsi="Times New Roman" w:cs="Times New Roman"/>
          <w:sz w:val="28"/>
          <w:szCs w:val="28"/>
        </w:rPr>
        <w:t xml:space="preserve"> </w:t>
      </w:r>
      <w:r>
        <w:rPr>
          <w:rFonts w:ascii="Times New Roman" w:eastAsia="Times New Roman" w:hAnsi="Times New Roman" w:cs="Times New Roman"/>
          <w:bCs/>
          <w:color w:val="000000" w:themeColor="text1"/>
          <w:sz w:val="24"/>
          <w:szCs w:val="24"/>
          <w:lang w:eastAsia="ru-RU"/>
        </w:rPr>
        <w:t>о</w:t>
      </w:r>
      <w:r w:rsidRPr="00487079">
        <w:rPr>
          <w:rFonts w:ascii="Times New Roman" w:eastAsia="Times New Roman" w:hAnsi="Times New Roman" w:cs="Times New Roman"/>
          <w:bCs/>
          <w:color w:val="000000" w:themeColor="text1"/>
          <w:sz w:val="24"/>
          <w:szCs w:val="24"/>
          <w:lang w:eastAsia="ru-RU"/>
        </w:rPr>
        <w:t>предел</w:t>
      </w:r>
      <w:r>
        <w:rPr>
          <w:rFonts w:ascii="Times New Roman" w:eastAsia="Times New Roman" w:hAnsi="Times New Roman" w:cs="Times New Roman"/>
          <w:bCs/>
          <w:color w:val="000000" w:themeColor="text1"/>
          <w:sz w:val="24"/>
          <w:szCs w:val="24"/>
          <w:lang w:eastAsia="ru-RU"/>
        </w:rPr>
        <w:t>ено</w:t>
      </w:r>
      <w:r w:rsidRPr="00487079">
        <w:rPr>
          <w:rFonts w:ascii="Times New Roman" w:eastAsia="Times New Roman" w:hAnsi="Times New Roman" w:cs="Times New Roman"/>
          <w:bCs/>
          <w:color w:val="000000" w:themeColor="text1"/>
          <w:sz w:val="24"/>
          <w:szCs w:val="24"/>
          <w:lang w:eastAsia="ru-RU"/>
        </w:rPr>
        <w:t xml:space="preserve">, что </w:t>
      </w:r>
      <w:r w:rsidRPr="00487079">
        <w:rPr>
          <w:rFonts w:ascii="Times New Roman" w:eastAsia="Times New Roman" w:hAnsi="Times New Roman" w:cs="Times New Roman"/>
          <w:bCs/>
          <w:i/>
          <w:color w:val="000000" w:themeColor="text1"/>
          <w:sz w:val="24"/>
          <w:szCs w:val="24"/>
          <w:lang w:eastAsia="ru-RU"/>
        </w:rPr>
        <w:t>муниципальное образование «Вяземский муниципальный округ» Смоленской области является правопреемником муниципального образования «Вяземский район» Смоленской области</w:t>
      </w:r>
      <w:r>
        <w:rPr>
          <w:rFonts w:ascii="Times New Roman" w:eastAsia="Times New Roman" w:hAnsi="Times New Roman" w:cs="Times New Roman"/>
          <w:bCs/>
          <w:i/>
          <w:color w:val="000000" w:themeColor="text1"/>
          <w:sz w:val="24"/>
          <w:szCs w:val="24"/>
          <w:lang w:eastAsia="ru-RU"/>
        </w:rPr>
        <w:t xml:space="preserve"> </w:t>
      </w:r>
      <w:r w:rsidRPr="002466CE">
        <w:rPr>
          <w:rFonts w:ascii="Times New Roman" w:eastAsia="Times New Roman" w:hAnsi="Times New Roman" w:cs="Times New Roman"/>
          <w:bCs/>
          <w:i/>
          <w:color w:val="000000" w:themeColor="text1"/>
          <w:sz w:val="24"/>
          <w:szCs w:val="24"/>
          <w:lang w:eastAsia="ru-RU"/>
        </w:rPr>
        <w:t>в отношении движимого и недвижимого имущества (в том числе земельных участков), принадлежащего им на праве собственности и (или) ином вещном праве, и иных объектов гражданских прав, муниципальных учреждений, предприятий, организаций</w:t>
      </w:r>
      <w:r>
        <w:rPr>
          <w:rFonts w:ascii="Times New Roman" w:eastAsia="Times New Roman" w:hAnsi="Times New Roman" w:cs="Times New Roman"/>
          <w:bCs/>
          <w:i/>
          <w:color w:val="000000" w:themeColor="text1"/>
          <w:sz w:val="24"/>
          <w:szCs w:val="24"/>
          <w:lang w:eastAsia="ru-RU"/>
        </w:rPr>
        <w:t>.</w:t>
      </w:r>
    </w:p>
    <w:p w:rsidR="005F0C17" w:rsidRDefault="005F0C17" w:rsidP="005F0C1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A21B8">
        <w:rPr>
          <w:rFonts w:ascii="Times New Roman" w:eastAsia="Times New Roman" w:hAnsi="Times New Roman" w:cs="Times New Roman"/>
          <w:bCs/>
          <w:color w:val="000000" w:themeColor="text1"/>
          <w:sz w:val="24"/>
          <w:szCs w:val="24"/>
          <w:lang w:eastAsia="ru-RU"/>
        </w:rPr>
        <w:t xml:space="preserve">В соответствии со статьями 34, 37, 41 Федерального закона от 06.10.2003 №131-ФЗ, Областным законом от 10.06.2024 №87-з, Вяземским </w:t>
      </w:r>
      <w:r>
        <w:rPr>
          <w:rFonts w:ascii="Times New Roman" w:eastAsia="Times New Roman" w:hAnsi="Times New Roman" w:cs="Times New Roman"/>
          <w:bCs/>
          <w:color w:val="000000" w:themeColor="text1"/>
          <w:sz w:val="24"/>
          <w:szCs w:val="24"/>
          <w:lang w:eastAsia="ru-RU"/>
        </w:rPr>
        <w:t>окружным</w:t>
      </w:r>
      <w:r w:rsidRPr="001A21B8">
        <w:rPr>
          <w:rFonts w:ascii="Times New Roman" w:eastAsia="Times New Roman" w:hAnsi="Times New Roman" w:cs="Times New Roman"/>
          <w:bCs/>
          <w:color w:val="000000" w:themeColor="text1"/>
          <w:sz w:val="24"/>
          <w:szCs w:val="24"/>
          <w:lang w:eastAsia="ru-RU"/>
        </w:rPr>
        <w:t xml:space="preserve"> Советом депутатов принято решение от 25.12.2024 №84</w:t>
      </w:r>
      <w:r>
        <w:rPr>
          <w:rFonts w:ascii="Times New Roman" w:eastAsia="Times New Roman" w:hAnsi="Times New Roman" w:cs="Times New Roman"/>
          <w:bCs/>
          <w:color w:val="000000" w:themeColor="text1"/>
          <w:sz w:val="24"/>
          <w:szCs w:val="24"/>
          <w:lang w:eastAsia="ru-RU"/>
        </w:rPr>
        <w:t xml:space="preserve"> «</w:t>
      </w:r>
      <w:r w:rsidRPr="001A21B8">
        <w:rPr>
          <w:rFonts w:ascii="Times New Roman" w:eastAsia="Times New Roman" w:hAnsi="Times New Roman" w:cs="Times New Roman"/>
          <w:bCs/>
          <w:color w:val="000000" w:themeColor="text1"/>
          <w:sz w:val="24"/>
          <w:szCs w:val="24"/>
          <w:lang w:eastAsia="ru-RU"/>
        </w:rPr>
        <w:t>Об утверждении структуры Администрации муниципального образования «Вяземский муниципальный округ» Смоленской области</w:t>
      </w:r>
      <w:r>
        <w:rPr>
          <w:rFonts w:ascii="Times New Roman" w:eastAsia="Times New Roman" w:hAnsi="Times New Roman" w:cs="Times New Roman"/>
          <w:bCs/>
          <w:color w:val="000000" w:themeColor="text1"/>
          <w:sz w:val="24"/>
          <w:szCs w:val="24"/>
          <w:lang w:eastAsia="ru-RU"/>
        </w:rPr>
        <w:t>» вступающее в силу с 01.01.2025 года.</w:t>
      </w:r>
    </w:p>
    <w:p w:rsidR="005F0C17" w:rsidRDefault="005F0C17" w:rsidP="005F0C1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Согласно р</w:t>
      </w:r>
      <w:r w:rsidRPr="00E229DD">
        <w:rPr>
          <w:rFonts w:ascii="Times New Roman" w:eastAsia="Times New Roman" w:hAnsi="Times New Roman" w:cs="Times New Roman"/>
          <w:bCs/>
          <w:color w:val="000000" w:themeColor="text1"/>
          <w:sz w:val="24"/>
          <w:szCs w:val="24"/>
          <w:lang w:eastAsia="ru-RU"/>
        </w:rPr>
        <w:t>ешени</w:t>
      </w:r>
      <w:r>
        <w:rPr>
          <w:rFonts w:ascii="Times New Roman" w:eastAsia="Times New Roman" w:hAnsi="Times New Roman" w:cs="Times New Roman"/>
          <w:bCs/>
          <w:color w:val="000000" w:themeColor="text1"/>
          <w:sz w:val="24"/>
          <w:szCs w:val="24"/>
          <w:lang w:eastAsia="ru-RU"/>
        </w:rPr>
        <w:t>ю</w:t>
      </w:r>
      <w:r w:rsidRPr="00E229DD">
        <w:rPr>
          <w:rFonts w:ascii="Times New Roman" w:eastAsia="Times New Roman" w:hAnsi="Times New Roman" w:cs="Times New Roman"/>
          <w:bCs/>
          <w:color w:val="000000" w:themeColor="text1"/>
          <w:sz w:val="24"/>
          <w:szCs w:val="24"/>
          <w:lang w:eastAsia="ru-RU"/>
        </w:rPr>
        <w:t xml:space="preserve"> Вяземского окружного Совета депутатов от 25.12.2024 №9</w:t>
      </w:r>
      <w:r w:rsidR="00C56D6D">
        <w:rPr>
          <w:rFonts w:ascii="Times New Roman" w:eastAsia="Times New Roman" w:hAnsi="Times New Roman" w:cs="Times New Roman"/>
          <w:bCs/>
          <w:color w:val="000000" w:themeColor="text1"/>
          <w:sz w:val="24"/>
          <w:szCs w:val="24"/>
          <w:lang w:eastAsia="ru-RU"/>
        </w:rPr>
        <w:t>3</w:t>
      </w:r>
      <w:r w:rsidRPr="00E229DD">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w:t>
      </w:r>
      <w:proofErr w:type="gramStart"/>
      <w:r>
        <w:rPr>
          <w:rFonts w:ascii="Times New Roman" w:eastAsia="Times New Roman" w:hAnsi="Times New Roman" w:cs="Times New Roman"/>
          <w:bCs/>
          <w:color w:val="000000" w:themeColor="text1"/>
          <w:sz w:val="24"/>
          <w:szCs w:val="24"/>
          <w:lang w:eastAsia="ru-RU"/>
        </w:rPr>
        <w:t xml:space="preserve">   </w:t>
      </w:r>
      <w:r w:rsidRPr="00E229DD">
        <w:rPr>
          <w:rFonts w:ascii="Times New Roman" w:eastAsia="Times New Roman" w:hAnsi="Times New Roman" w:cs="Times New Roman"/>
          <w:bCs/>
          <w:color w:val="000000" w:themeColor="text1"/>
          <w:sz w:val="24"/>
          <w:szCs w:val="24"/>
          <w:lang w:eastAsia="ru-RU"/>
        </w:rPr>
        <w:t>«</w:t>
      </w:r>
      <w:proofErr w:type="gramEnd"/>
      <w:r w:rsidR="00C56D6D" w:rsidRPr="00C56D6D">
        <w:rPr>
          <w:rFonts w:ascii="Times New Roman" w:eastAsia="Times New Roman" w:hAnsi="Times New Roman" w:cs="Times New Roman"/>
          <w:bCs/>
          <w:color w:val="000000" w:themeColor="text1"/>
          <w:sz w:val="24"/>
          <w:szCs w:val="24"/>
          <w:lang w:eastAsia="ru-RU"/>
        </w:rPr>
        <w:t>Об изменении наименования комитета по культуре, спорту и туризму Администрации муниципального образования «Вяземский район» Смоленской области и утверждении Положения об управлении по культуре, спорту и туризму Администрации муниципального образования «Вяземский муниципальный округ» Смоленской области</w:t>
      </w:r>
      <w:r w:rsidRPr="00E229DD">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w:t>
      </w:r>
    </w:p>
    <w:p w:rsidR="00C56D6D" w:rsidRDefault="00C56D6D" w:rsidP="00C56D6D">
      <w:pPr>
        <w:numPr>
          <w:ilvl w:val="0"/>
          <w:numId w:val="25"/>
        </w:numPr>
        <w:spacing w:after="0" w:line="240" w:lineRule="auto"/>
        <w:ind w:left="426"/>
        <w:jc w:val="both"/>
        <w:rPr>
          <w:rFonts w:ascii="Times New Roman" w:eastAsia="Times New Roman" w:hAnsi="Times New Roman" w:cs="Times New Roman"/>
          <w:bCs/>
          <w:color w:val="000000" w:themeColor="text1"/>
          <w:sz w:val="24"/>
          <w:szCs w:val="24"/>
          <w:lang w:eastAsia="ru-RU"/>
        </w:rPr>
      </w:pPr>
      <w:r w:rsidRPr="00C56D6D">
        <w:rPr>
          <w:rFonts w:ascii="Times New Roman" w:eastAsia="Times New Roman" w:hAnsi="Times New Roman" w:cs="Times New Roman"/>
          <w:bCs/>
          <w:color w:val="000000" w:themeColor="text1"/>
          <w:sz w:val="24"/>
          <w:szCs w:val="24"/>
          <w:lang w:eastAsia="ru-RU"/>
        </w:rPr>
        <w:t xml:space="preserve">наименование комитета по культуре, спорту и туризму Администрации муниципального образования «Вяземский район» Смоленской области (ИНН 6722009846, ОГРН 1026700855466, юридический адрес: 215110, </w:t>
      </w:r>
      <w:r>
        <w:rPr>
          <w:rFonts w:ascii="Times New Roman" w:eastAsia="Times New Roman" w:hAnsi="Times New Roman" w:cs="Times New Roman"/>
          <w:bCs/>
          <w:color w:val="000000" w:themeColor="text1"/>
          <w:sz w:val="24"/>
          <w:szCs w:val="24"/>
          <w:lang w:eastAsia="ru-RU"/>
        </w:rPr>
        <w:t xml:space="preserve">Смоленская область, </w:t>
      </w:r>
      <w:proofErr w:type="spellStart"/>
      <w:r>
        <w:rPr>
          <w:rFonts w:ascii="Times New Roman" w:eastAsia="Times New Roman" w:hAnsi="Times New Roman" w:cs="Times New Roman"/>
          <w:bCs/>
          <w:color w:val="000000" w:themeColor="text1"/>
          <w:sz w:val="24"/>
          <w:szCs w:val="24"/>
          <w:lang w:eastAsia="ru-RU"/>
        </w:rPr>
        <w:t>г.Вязьма</w:t>
      </w:r>
      <w:proofErr w:type="spellEnd"/>
      <w:r>
        <w:rPr>
          <w:rFonts w:ascii="Times New Roman" w:eastAsia="Times New Roman" w:hAnsi="Times New Roman" w:cs="Times New Roman"/>
          <w:bCs/>
          <w:color w:val="000000" w:themeColor="text1"/>
          <w:sz w:val="24"/>
          <w:szCs w:val="24"/>
          <w:lang w:eastAsia="ru-RU"/>
        </w:rPr>
        <w:t xml:space="preserve">, </w:t>
      </w:r>
      <w:r w:rsidRPr="00C56D6D">
        <w:rPr>
          <w:rFonts w:ascii="Times New Roman" w:eastAsia="Times New Roman" w:hAnsi="Times New Roman" w:cs="Times New Roman"/>
          <w:bCs/>
          <w:color w:val="000000" w:themeColor="text1"/>
          <w:sz w:val="24"/>
          <w:szCs w:val="24"/>
          <w:lang w:eastAsia="ru-RU"/>
        </w:rPr>
        <w:t>ул. 25 Октября, д.11)</w:t>
      </w:r>
      <w:r w:rsidR="005F0C17">
        <w:rPr>
          <w:rFonts w:ascii="Times New Roman" w:eastAsia="Times New Roman" w:hAnsi="Times New Roman" w:cs="Times New Roman"/>
          <w:bCs/>
          <w:color w:val="000000" w:themeColor="text1"/>
          <w:sz w:val="24"/>
          <w:szCs w:val="24"/>
          <w:lang w:eastAsia="ru-RU"/>
        </w:rPr>
        <w:t xml:space="preserve"> изменено</w:t>
      </w:r>
      <w:r w:rsidR="005F0C17" w:rsidRPr="005B1022">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на </w:t>
      </w:r>
      <w:r w:rsidRPr="00C56D6D">
        <w:rPr>
          <w:rFonts w:ascii="Times New Roman" w:eastAsia="Times New Roman" w:hAnsi="Times New Roman" w:cs="Times New Roman"/>
          <w:bCs/>
          <w:color w:val="000000" w:themeColor="text1"/>
          <w:sz w:val="24"/>
          <w:szCs w:val="24"/>
          <w:lang w:eastAsia="ru-RU"/>
        </w:rPr>
        <w:t>управление по культуре, спорту и туризму Администрации муниципального образования «Вяземский муниципальный округ» Смоленской области – полное наименование, сокращенное наименование - управление по культуре, спорту и туризму</w:t>
      </w:r>
      <w:r w:rsidR="005F0C17">
        <w:rPr>
          <w:rFonts w:ascii="Times New Roman" w:eastAsia="Times New Roman" w:hAnsi="Times New Roman" w:cs="Times New Roman"/>
          <w:bCs/>
          <w:color w:val="000000" w:themeColor="text1"/>
          <w:sz w:val="24"/>
          <w:szCs w:val="24"/>
          <w:lang w:eastAsia="ru-RU"/>
        </w:rPr>
        <w:t xml:space="preserve"> (пункт 1 настоящего решения);</w:t>
      </w:r>
    </w:p>
    <w:p w:rsidR="005F0C17" w:rsidRPr="00C56D6D" w:rsidRDefault="005F0C17" w:rsidP="00C56D6D">
      <w:pPr>
        <w:numPr>
          <w:ilvl w:val="0"/>
          <w:numId w:val="25"/>
        </w:numPr>
        <w:spacing w:after="0" w:line="240" w:lineRule="auto"/>
        <w:ind w:left="426"/>
        <w:jc w:val="both"/>
        <w:rPr>
          <w:rFonts w:ascii="Times New Roman" w:eastAsia="Times New Roman" w:hAnsi="Times New Roman" w:cs="Times New Roman"/>
          <w:bCs/>
          <w:color w:val="000000" w:themeColor="text1"/>
          <w:sz w:val="24"/>
          <w:szCs w:val="24"/>
          <w:lang w:eastAsia="ru-RU"/>
        </w:rPr>
      </w:pPr>
      <w:r w:rsidRPr="00C56D6D">
        <w:rPr>
          <w:rFonts w:ascii="Times New Roman" w:eastAsia="Times New Roman" w:hAnsi="Times New Roman" w:cs="Times New Roman"/>
          <w:bCs/>
          <w:color w:val="000000" w:themeColor="text1"/>
          <w:sz w:val="24"/>
          <w:szCs w:val="24"/>
          <w:lang w:eastAsia="ru-RU"/>
        </w:rPr>
        <w:t xml:space="preserve">утверждено Положение об управлении </w:t>
      </w:r>
      <w:r w:rsidR="00C56D6D" w:rsidRPr="00C56D6D">
        <w:rPr>
          <w:rFonts w:ascii="Times New Roman" w:eastAsia="Times New Roman" w:hAnsi="Times New Roman" w:cs="Times New Roman"/>
          <w:bCs/>
          <w:color w:val="000000" w:themeColor="text1"/>
          <w:sz w:val="24"/>
          <w:szCs w:val="24"/>
          <w:lang w:eastAsia="ru-RU"/>
        </w:rPr>
        <w:t>по культуре, спорту и туризму</w:t>
      </w:r>
      <w:r w:rsidRPr="00C56D6D">
        <w:rPr>
          <w:rFonts w:ascii="Times New Roman" w:eastAsia="Times New Roman" w:hAnsi="Times New Roman" w:cs="Times New Roman"/>
          <w:bCs/>
          <w:color w:val="000000" w:themeColor="text1"/>
          <w:sz w:val="24"/>
          <w:szCs w:val="24"/>
          <w:lang w:eastAsia="ru-RU"/>
        </w:rPr>
        <w:t xml:space="preserve"> Администрации муниципального образования «Вяземский муниципальный округ» Смоленской области согласно приложению (пункт 2 настоящего решения).</w:t>
      </w:r>
    </w:p>
    <w:p w:rsidR="00961C86" w:rsidRPr="00961C86" w:rsidRDefault="00961C86" w:rsidP="00BF4DBF">
      <w:pPr>
        <w:spacing w:after="0" w:line="240" w:lineRule="auto"/>
        <w:ind w:left="4" w:firstLine="705"/>
        <w:jc w:val="both"/>
        <w:rPr>
          <w:rFonts w:ascii="Times New Roman" w:eastAsia="Times New Roman" w:hAnsi="Times New Roman" w:cs="Times New Roman"/>
          <w:sz w:val="24"/>
          <w:szCs w:val="24"/>
          <w:lang w:eastAsia="ru-RU"/>
        </w:rPr>
      </w:pPr>
      <w:r w:rsidRPr="00961C86">
        <w:rPr>
          <w:rFonts w:ascii="Times New Roman" w:eastAsia="Times New Roman" w:hAnsi="Times New Roman" w:cs="Times New Roman"/>
          <w:sz w:val="24"/>
          <w:szCs w:val="24"/>
          <w:lang w:eastAsia="ru-RU"/>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Комитет по культуре, спорту и туризму Администрации муниципального образования «Вяземский район» Смоленской области явля</w:t>
      </w:r>
      <w:r w:rsidR="00715A7C">
        <w:rPr>
          <w:rFonts w:ascii="Times New Roman" w:eastAsia="Times New Roman" w:hAnsi="Times New Roman" w:cs="Times New Roman"/>
          <w:sz w:val="24"/>
          <w:szCs w:val="24"/>
          <w:lang w:eastAsia="ru-RU"/>
        </w:rPr>
        <w:t>лся</w:t>
      </w:r>
      <w:r w:rsidRPr="00961C86">
        <w:rPr>
          <w:rFonts w:ascii="Times New Roman" w:eastAsia="Times New Roman" w:hAnsi="Times New Roman" w:cs="Times New Roman"/>
          <w:sz w:val="24"/>
          <w:szCs w:val="24"/>
          <w:lang w:eastAsia="ru-RU"/>
        </w:rPr>
        <w:t xml:space="preserve"> структурным подразделением Администрации муниципального образования «Вяземский район» Смоленской области и руководств</w:t>
      </w:r>
      <w:r w:rsidR="00715A7C">
        <w:rPr>
          <w:rFonts w:ascii="Times New Roman" w:eastAsia="Times New Roman" w:hAnsi="Times New Roman" w:cs="Times New Roman"/>
          <w:sz w:val="24"/>
          <w:szCs w:val="24"/>
          <w:lang w:eastAsia="ru-RU"/>
        </w:rPr>
        <w:t>овался</w:t>
      </w:r>
      <w:r w:rsidRPr="00961C86">
        <w:rPr>
          <w:rFonts w:ascii="Times New Roman" w:eastAsia="Times New Roman" w:hAnsi="Times New Roman" w:cs="Times New Roman"/>
          <w:sz w:val="24"/>
          <w:szCs w:val="24"/>
          <w:lang w:eastAsia="ru-RU"/>
        </w:rPr>
        <w:t xml:space="preserve"> в своей деятельности Конституцией Российской Федерации, Федеральными законами, законами Смоленской области, постановлениями Правительства Российской Федерации и органов местного самоуправления.</w:t>
      </w:r>
    </w:p>
    <w:p w:rsidR="00FA198D" w:rsidRDefault="00961C86" w:rsidP="00C26AE8">
      <w:pPr>
        <w:spacing w:after="0" w:line="240" w:lineRule="auto"/>
        <w:ind w:left="4" w:firstLine="705"/>
        <w:jc w:val="both"/>
        <w:rPr>
          <w:rFonts w:ascii="Times New Roman" w:hAnsi="Times New Roman" w:cs="Times New Roman"/>
          <w:b/>
          <w:i/>
          <w:sz w:val="24"/>
          <w:szCs w:val="24"/>
        </w:rPr>
      </w:pPr>
      <w:r w:rsidRPr="00961C86">
        <w:rPr>
          <w:rFonts w:ascii="Times New Roman" w:eastAsia="Times New Roman" w:hAnsi="Times New Roman" w:cs="Times New Roman"/>
          <w:i/>
          <w:sz w:val="24"/>
          <w:szCs w:val="24"/>
          <w:lang w:eastAsia="ru-RU"/>
        </w:rPr>
        <w:t xml:space="preserve"> </w:t>
      </w:r>
    </w:p>
    <w:p w:rsidR="0076747E" w:rsidRPr="0050394C" w:rsidRDefault="005B5697" w:rsidP="00CC7763">
      <w:pPr>
        <w:pStyle w:val="af"/>
        <w:spacing w:after="0" w:line="240" w:lineRule="auto"/>
        <w:ind w:left="0"/>
        <w:jc w:val="both"/>
        <w:rPr>
          <w:rFonts w:ascii="Times New Roman" w:hAnsi="Times New Roman" w:cs="Times New Roman"/>
          <w:b/>
          <w:i/>
          <w:sz w:val="24"/>
          <w:szCs w:val="24"/>
        </w:rPr>
      </w:pPr>
      <w:r w:rsidRPr="0050394C">
        <w:rPr>
          <w:rFonts w:ascii="Times New Roman" w:hAnsi="Times New Roman" w:cs="Times New Roman"/>
          <w:b/>
          <w:i/>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50394C">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50394C">
        <w:rPr>
          <w:rFonts w:ascii="Times New Roman" w:hAnsi="Times New Roman" w:cs="Times New Roman"/>
          <w:b/>
          <w:i/>
          <w:sz w:val="24"/>
          <w:szCs w:val="24"/>
        </w:rPr>
        <w:t>с изменениями</w:t>
      </w:r>
      <w:r w:rsidR="00822991" w:rsidRPr="0050394C">
        <w:rPr>
          <w:rFonts w:ascii="Times New Roman" w:hAnsi="Times New Roman" w:cs="Times New Roman"/>
          <w:b/>
          <w:i/>
          <w:sz w:val="24"/>
          <w:szCs w:val="24"/>
        </w:rPr>
        <w:t>)</w:t>
      </w:r>
    </w:p>
    <w:p w:rsidR="00132F03" w:rsidRPr="00B12B14" w:rsidRDefault="00132F03" w:rsidP="00132F03">
      <w:pPr>
        <w:pStyle w:val="af"/>
        <w:spacing w:after="0" w:line="240" w:lineRule="auto"/>
        <w:ind w:left="284"/>
        <w:jc w:val="both"/>
        <w:rPr>
          <w:rFonts w:ascii="Times New Roman" w:hAnsi="Times New Roman" w:cs="Times New Roman"/>
          <w:sz w:val="16"/>
          <w:szCs w:val="16"/>
        </w:rPr>
      </w:pPr>
    </w:p>
    <w:p w:rsidR="003B408B" w:rsidRDefault="0027249B" w:rsidP="00BF4DBF">
      <w:pPr>
        <w:spacing w:after="0" w:line="240" w:lineRule="auto"/>
        <w:ind w:firstLine="709"/>
        <w:jc w:val="both"/>
        <w:rPr>
          <w:rFonts w:ascii="Times New Roman" w:hAnsi="Times New Roman" w:cs="Times New Roman"/>
          <w:sz w:val="24"/>
          <w:szCs w:val="24"/>
        </w:rPr>
      </w:pPr>
      <w:r w:rsidRPr="0027249B">
        <w:rPr>
          <w:rFonts w:ascii="Times New Roman" w:hAnsi="Times New Roman" w:cs="Times New Roman"/>
          <w:sz w:val="24"/>
          <w:szCs w:val="24"/>
        </w:rPr>
        <w:t>Согласно Постановлению Администрации муниципального образования «Вяземский район» Смоленской области от 26.12.2023 №2432 «Об утверждении перечня главных администраторов доходов бюджета муниципального образования «Вяземский район» Смоленской области</w:t>
      </w:r>
      <w:proofErr w:type="gramStart"/>
      <w:r w:rsidRPr="0027249B">
        <w:rPr>
          <w:rFonts w:ascii="Times New Roman" w:hAnsi="Times New Roman" w:cs="Times New Roman"/>
          <w:sz w:val="24"/>
          <w:szCs w:val="24"/>
        </w:rPr>
        <w:t>»</w:t>
      </w:r>
      <w:proofErr w:type="gramEnd"/>
      <w:r w:rsidRPr="0027249B">
        <w:rPr>
          <w:rFonts w:ascii="Times New Roman" w:hAnsi="Times New Roman" w:cs="Times New Roman"/>
          <w:sz w:val="24"/>
          <w:szCs w:val="24"/>
        </w:rPr>
        <w:t xml:space="preserve"> утвержден перечень главных администраторов доходов бюджета.</w:t>
      </w:r>
    </w:p>
    <w:p w:rsidR="00817527" w:rsidRPr="00255DE0" w:rsidRDefault="0027249B" w:rsidP="00255DE0">
      <w:pPr>
        <w:spacing w:after="0" w:line="240" w:lineRule="auto"/>
        <w:ind w:firstLine="709"/>
        <w:jc w:val="both"/>
        <w:rPr>
          <w:rFonts w:ascii="Times New Roman" w:hAnsi="Times New Roman" w:cs="Times New Roman"/>
          <w:i/>
          <w:sz w:val="24"/>
          <w:szCs w:val="24"/>
        </w:rPr>
      </w:pPr>
      <w:r w:rsidRPr="0027249B">
        <w:rPr>
          <w:rFonts w:ascii="Times New Roman" w:hAnsi="Times New Roman" w:cs="Times New Roman"/>
          <w:sz w:val="24"/>
          <w:szCs w:val="24"/>
        </w:rPr>
        <w:t>Согласно ст.160.1. БК РФ,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r w:rsidR="00472FA0" w:rsidRPr="00507741">
        <w:rPr>
          <w:rFonts w:ascii="Times New Roman" w:hAnsi="Times New Roman" w:cs="Times New Roman"/>
          <w:sz w:val="24"/>
          <w:szCs w:val="24"/>
        </w:rPr>
        <w:t xml:space="preserve"> </w:t>
      </w:r>
      <w:r w:rsidR="003B408B" w:rsidRPr="003B408B">
        <w:rPr>
          <w:rFonts w:ascii="Times New Roman" w:hAnsi="Times New Roman" w:cs="Times New Roman"/>
          <w:sz w:val="24"/>
          <w:szCs w:val="24"/>
        </w:rPr>
        <w:t xml:space="preserve">Комитет по культуре, спорту и туризму </w:t>
      </w:r>
      <w:r w:rsidR="00507741" w:rsidRPr="00507741">
        <w:rPr>
          <w:rFonts w:ascii="Times New Roman" w:hAnsi="Times New Roman" w:cs="Times New Roman"/>
          <w:sz w:val="24"/>
          <w:szCs w:val="24"/>
        </w:rPr>
        <w:t>Администраци</w:t>
      </w:r>
      <w:r w:rsidR="003B408B">
        <w:rPr>
          <w:rFonts w:ascii="Times New Roman" w:hAnsi="Times New Roman" w:cs="Times New Roman"/>
          <w:sz w:val="24"/>
          <w:szCs w:val="24"/>
        </w:rPr>
        <w:t>и</w:t>
      </w:r>
      <w:r w:rsidR="00507741" w:rsidRPr="00507741">
        <w:rPr>
          <w:rFonts w:ascii="Times New Roman" w:hAnsi="Times New Roman" w:cs="Times New Roman"/>
          <w:sz w:val="24"/>
          <w:szCs w:val="24"/>
        </w:rPr>
        <w:t xml:space="preserve"> муниципального образования «Вяземский район» Смоленской области</w:t>
      </w:r>
      <w:r w:rsidR="00A738A6" w:rsidRPr="00507741">
        <w:rPr>
          <w:rFonts w:ascii="Times New Roman" w:hAnsi="Times New Roman" w:cs="Times New Roman"/>
          <w:sz w:val="24"/>
          <w:szCs w:val="24"/>
        </w:rPr>
        <w:t xml:space="preserve"> в 20</w:t>
      </w:r>
      <w:r w:rsidR="00472FA0" w:rsidRPr="00507741">
        <w:rPr>
          <w:rFonts w:ascii="Times New Roman" w:hAnsi="Times New Roman" w:cs="Times New Roman"/>
          <w:sz w:val="24"/>
          <w:szCs w:val="24"/>
        </w:rPr>
        <w:t>2</w:t>
      </w:r>
      <w:r>
        <w:rPr>
          <w:rFonts w:ascii="Times New Roman" w:hAnsi="Times New Roman" w:cs="Times New Roman"/>
          <w:sz w:val="24"/>
          <w:szCs w:val="24"/>
        </w:rPr>
        <w:t>4</w:t>
      </w:r>
      <w:r w:rsidR="00817527" w:rsidRPr="00507741">
        <w:rPr>
          <w:rFonts w:ascii="Times New Roman" w:hAnsi="Times New Roman" w:cs="Times New Roman"/>
          <w:sz w:val="24"/>
          <w:szCs w:val="24"/>
        </w:rPr>
        <w:t xml:space="preserve"> году</w:t>
      </w:r>
      <w:r>
        <w:rPr>
          <w:rFonts w:ascii="Times New Roman" w:hAnsi="Times New Roman" w:cs="Times New Roman"/>
          <w:sz w:val="24"/>
          <w:szCs w:val="24"/>
        </w:rPr>
        <w:t xml:space="preserve"> был</w:t>
      </w:r>
      <w:r w:rsidR="00817527" w:rsidRPr="00507741">
        <w:rPr>
          <w:rFonts w:ascii="Times New Roman" w:hAnsi="Times New Roman" w:cs="Times New Roman"/>
          <w:sz w:val="24"/>
          <w:szCs w:val="24"/>
        </w:rPr>
        <w:t xml:space="preserve"> </w:t>
      </w:r>
      <w:r w:rsidR="00472FA0" w:rsidRPr="00507741">
        <w:rPr>
          <w:rFonts w:ascii="Times New Roman" w:hAnsi="Times New Roman" w:cs="Times New Roman"/>
          <w:i/>
          <w:sz w:val="24"/>
          <w:szCs w:val="24"/>
        </w:rPr>
        <w:t>наделен полномочиями главного администратора</w:t>
      </w:r>
      <w:r>
        <w:rPr>
          <w:rFonts w:ascii="Times New Roman" w:hAnsi="Times New Roman" w:cs="Times New Roman"/>
          <w:i/>
          <w:sz w:val="24"/>
          <w:szCs w:val="24"/>
        </w:rPr>
        <w:t xml:space="preserve"> доходов и </w:t>
      </w:r>
      <w:r w:rsidRPr="0027249B">
        <w:rPr>
          <w:rFonts w:ascii="Times New Roman" w:hAnsi="Times New Roman" w:cs="Times New Roman"/>
          <w:i/>
          <w:sz w:val="24"/>
          <w:szCs w:val="24"/>
        </w:rPr>
        <w:t xml:space="preserve">главного администратора </w:t>
      </w:r>
      <w:r>
        <w:rPr>
          <w:rFonts w:ascii="Times New Roman" w:hAnsi="Times New Roman" w:cs="Times New Roman"/>
          <w:i/>
          <w:sz w:val="24"/>
          <w:szCs w:val="24"/>
        </w:rPr>
        <w:t>расходов</w:t>
      </w:r>
      <w:r w:rsidR="00472FA0" w:rsidRPr="00507741">
        <w:rPr>
          <w:rFonts w:ascii="Times New Roman" w:hAnsi="Times New Roman" w:cs="Times New Roman"/>
          <w:i/>
          <w:sz w:val="24"/>
          <w:szCs w:val="24"/>
        </w:rPr>
        <w:t xml:space="preserve"> бюджетных средств муниципального образования</w:t>
      </w:r>
      <w:r w:rsidR="00D109BE" w:rsidRPr="00507741">
        <w:rPr>
          <w:rFonts w:ascii="Times New Roman" w:hAnsi="Times New Roman" w:cs="Times New Roman"/>
          <w:i/>
          <w:sz w:val="24"/>
          <w:szCs w:val="24"/>
        </w:rPr>
        <w:t xml:space="preserve"> «Вяземский район» Смоленской области</w:t>
      </w:r>
      <w:r>
        <w:rPr>
          <w:rFonts w:ascii="Times New Roman" w:hAnsi="Times New Roman" w:cs="Times New Roman"/>
          <w:i/>
          <w:sz w:val="24"/>
          <w:szCs w:val="24"/>
        </w:rPr>
        <w:t xml:space="preserve"> (далее–</w:t>
      </w:r>
      <w:r w:rsidR="0070070D" w:rsidRPr="00507741">
        <w:rPr>
          <w:rFonts w:ascii="Times New Roman" w:hAnsi="Times New Roman" w:cs="Times New Roman"/>
          <w:i/>
          <w:sz w:val="24"/>
          <w:szCs w:val="24"/>
        </w:rPr>
        <w:t>ГАБС</w:t>
      </w:r>
      <w:r>
        <w:rPr>
          <w:rFonts w:ascii="Times New Roman" w:hAnsi="Times New Roman" w:cs="Times New Roman"/>
          <w:i/>
          <w:sz w:val="24"/>
          <w:szCs w:val="24"/>
        </w:rPr>
        <w:t>, ГРБС</w:t>
      </w:r>
      <w:r w:rsidR="0070070D" w:rsidRPr="00507741">
        <w:rPr>
          <w:rFonts w:ascii="Times New Roman" w:hAnsi="Times New Roman" w:cs="Times New Roman"/>
          <w:i/>
          <w:sz w:val="24"/>
          <w:szCs w:val="24"/>
        </w:rPr>
        <w:t>)</w:t>
      </w:r>
      <w:r w:rsidR="00255DE0" w:rsidRPr="00255DE0">
        <w:rPr>
          <w:rFonts w:ascii="Times New Roman" w:hAnsi="Times New Roman" w:cs="Times New Roman"/>
          <w:i/>
          <w:sz w:val="24"/>
          <w:szCs w:val="24"/>
        </w:rPr>
        <w:t xml:space="preserve">, </w:t>
      </w:r>
      <w:r w:rsidR="00255DE0" w:rsidRPr="00255DE0">
        <w:rPr>
          <w:rFonts w:ascii="Times New Roman" w:hAnsi="Times New Roman" w:cs="Times New Roman"/>
          <w:i/>
          <w:sz w:val="24"/>
          <w:szCs w:val="24"/>
          <w:u w:val="single"/>
        </w:rPr>
        <w:t xml:space="preserve">что </w:t>
      </w:r>
      <w:r w:rsidR="00255DE0" w:rsidRPr="00255DE0">
        <w:rPr>
          <w:rFonts w:ascii="Times New Roman" w:hAnsi="Times New Roman" w:cs="Times New Roman"/>
          <w:b/>
          <w:i/>
          <w:sz w:val="24"/>
          <w:szCs w:val="24"/>
          <w:u w:val="single"/>
        </w:rPr>
        <w:t>не имеет отражения</w:t>
      </w:r>
      <w:r w:rsidR="00255DE0" w:rsidRPr="00255DE0">
        <w:rPr>
          <w:rFonts w:ascii="Times New Roman" w:hAnsi="Times New Roman" w:cs="Times New Roman"/>
          <w:i/>
          <w:sz w:val="24"/>
          <w:szCs w:val="24"/>
          <w:u w:val="single"/>
        </w:rPr>
        <w:t xml:space="preserve"> в разделе 1 ф.0503160 «Пояснительная записка»</w:t>
      </w:r>
      <w:r w:rsidR="00255DE0" w:rsidRPr="00255DE0">
        <w:rPr>
          <w:rFonts w:ascii="Times New Roman" w:hAnsi="Times New Roman" w:cs="Times New Roman"/>
          <w:i/>
          <w:sz w:val="24"/>
          <w:szCs w:val="24"/>
        </w:rPr>
        <w:t>.</w:t>
      </w:r>
    </w:p>
    <w:p w:rsidR="00FF4369" w:rsidRPr="00507741" w:rsidRDefault="00453426" w:rsidP="00BF4DBF">
      <w:pPr>
        <w:spacing w:after="0" w:line="240" w:lineRule="auto"/>
        <w:ind w:firstLine="709"/>
        <w:jc w:val="both"/>
        <w:rPr>
          <w:rFonts w:ascii="Times New Roman" w:hAnsi="Times New Roman" w:cs="Times New Roman"/>
          <w:sz w:val="24"/>
          <w:szCs w:val="24"/>
        </w:rPr>
      </w:pPr>
      <w:r w:rsidRPr="00507741">
        <w:rPr>
          <w:rFonts w:ascii="Times New Roman" w:hAnsi="Times New Roman" w:cs="Times New Roman"/>
          <w:sz w:val="24"/>
          <w:szCs w:val="24"/>
        </w:rPr>
        <w:t xml:space="preserve">Одним из направлений внешней проверки </w:t>
      </w:r>
      <w:r w:rsidR="00C14993" w:rsidRPr="00507741">
        <w:rPr>
          <w:rFonts w:ascii="Times New Roman" w:hAnsi="Times New Roman" w:cs="Times New Roman"/>
          <w:sz w:val="24"/>
          <w:szCs w:val="24"/>
        </w:rPr>
        <w:t xml:space="preserve">годовой </w:t>
      </w:r>
      <w:r w:rsidRPr="00507741">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507741">
        <w:rPr>
          <w:rFonts w:ascii="Times New Roman" w:hAnsi="Times New Roman" w:cs="Times New Roman"/>
          <w:sz w:val="24"/>
          <w:szCs w:val="24"/>
        </w:rPr>
        <w:t>тва финансов РФ от 28.12.2010 №</w:t>
      </w:r>
      <w:r w:rsidRPr="00507741">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507741">
        <w:rPr>
          <w:rFonts w:ascii="Times New Roman" w:hAnsi="Times New Roman" w:cs="Times New Roman"/>
          <w:sz w:val="24"/>
          <w:szCs w:val="24"/>
        </w:rPr>
        <w:t>й системы Российской Федерации».</w:t>
      </w:r>
    </w:p>
    <w:p w:rsidR="00472FA0" w:rsidRPr="00507741" w:rsidRDefault="00472FA0" w:rsidP="00BF4DBF">
      <w:pPr>
        <w:spacing w:after="0" w:line="240" w:lineRule="auto"/>
        <w:ind w:firstLine="709"/>
        <w:jc w:val="both"/>
        <w:rPr>
          <w:rFonts w:ascii="Times New Roman" w:eastAsia="Times New Roman" w:hAnsi="Times New Roman" w:cs="Times New Roman"/>
          <w:sz w:val="24"/>
          <w:szCs w:val="24"/>
          <w:lang w:eastAsia="ru-RU"/>
        </w:rPr>
      </w:pPr>
      <w:r w:rsidRPr="00507741">
        <w:rPr>
          <w:rFonts w:ascii="Times New Roman" w:eastAsia="Times New Roman" w:hAnsi="Times New Roman" w:cs="Times New Roman"/>
          <w:sz w:val="24"/>
          <w:szCs w:val="24"/>
          <w:lang w:eastAsia="ru-RU"/>
        </w:rPr>
        <w:t>В соответствии с п</w:t>
      </w:r>
      <w:r w:rsidR="006F6F5C" w:rsidRPr="00507741">
        <w:rPr>
          <w:rFonts w:ascii="Times New Roman" w:eastAsia="Times New Roman" w:hAnsi="Times New Roman" w:cs="Times New Roman"/>
          <w:sz w:val="24"/>
          <w:szCs w:val="24"/>
          <w:lang w:eastAsia="ru-RU"/>
        </w:rPr>
        <w:t>.</w:t>
      </w:r>
      <w:r w:rsidRPr="00507741">
        <w:rPr>
          <w:rFonts w:ascii="Times New Roman" w:eastAsia="Times New Roman" w:hAnsi="Times New Roman" w:cs="Times New Roman"/>
          <w:sz w:val="24"/>
          <w:szCs w:val="24"/>
          <w:lang w:eastAsia="ru-RU"/>
        </w:rPr>
        <w:t>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507741" w:rsidRDefault="00472FA0" w:rsidP="00047F04">
      <w:pPr>
        <w:spacing w:after="0" w:line="240" w:lineRule="auto"/>
        <w:jc w:val="both"/>
        <w:rPr>
          <w:rFonts w:ascii="Times New Roman" w:eastAsia="Times New Roman" w:hAnsi="Times New Roman" w:cs="Times New Roman"/>
          <w:sz w:val="24"/>
          <w:szCs w:val="24"/>
          <w:lang w:eastAsia="ru-RU"/>
        </w:rPr>
      </w:pPr>
      <w:r w:rsidRPr="00507741">
        <w:rPr>
          <w:rFonts w:ascii="Times New Roman" w:eastAsia="Times New Roman" w:hAnsi="Times New Roman" w:cs="Times New Roman"/>
          <w:sz w:val="24"/>
          <w:szCs w:val="24"/>
          <w:lang w:eastAsia="ru-RU"/>
        </w:rPr>
        <w:t>Годовая отчетность за 20</w:t>
      </w:r>
      <w:r w:rsidR="00DA5A1B">
        <w:rPr>
          <w:rFonts w:ascii="Times New Roman" w:eastAsia="Times New Roman" w:hAnsi="Times New Roman" w:cs="Times New Roman"/>
          <w:sz w:val="24"/>
          <w:szCs w:val="24"/>
          <w:lang w:eastAsia="ru-RU"/>
        </w:rPr>
        <w:t>24</w:t>
      </w:r>
      <w:r w:rsidRPr="00507741">
        <w:rPr>
          <w:rFonts w:ascii="Times New Roman" w:eastAsia="Times New Roman" w:hAnsi="Times New Roman" w:cs="Times New Roman"/>
          <w:sz w:val="24"/>
          <w:szCs w:val="24"/>
          <w:lang w:eastAsia="ru-RU"/>
        </w:rPr>
        <w:t xml:space="preserve"> год для проверки предоставлена:</w:t>
      </w:r>
    </w:p>
    <w:tbl>
      <w:tblPr>
        <w:tblStyle w:val="af0"/>
        <w:tblW w:w="9782" w:type="dxa"/>
        <w:tblInd w:w="-5" w:type="dxa"/>
        <w:tblLayout w:type="fixed"/>
        <w:tblLook w:val="04A0" w:firstRow="1" w:lastRow="0" w:firstColumn="1" w:lastColumn="0" w:noHBand="0" w:noVBand="1"/>
      </w:tblPr>
      <w:tblGrid>
        <w:gridCol w:w="8364"/>
        <w:gridCol w:w="1418"/>
      </w:tblGrid>
      <w:tr w:rsidR="00507741" w:rsidRPr="006A653A" w:rsidTr="00255DE0">
        <w:trPr>
          <w:tblHeader/>
        </w:trPr>
        <w:tc>
          <w:tcPr>
            <w:tcW w:w="8364" w:type="dxa"/>
            <w:shd w:val="clear" w:color="auto" w:fill="D9D9D9" w:themeFill="background1" w:themeFillShade="D9"/>
          </w:tcPr>
          <w:p w:rsidR="00DA4F1B" w:rsidRPr="006A653A" w:rsidRDefault="00DA4F1B" w:rsidP="008D3189">
            <w:pPr>
              <w:widowControl w:val="0"/>
              <w:autoSpaceDE w:val="0"/>
              <w:autoSpaceDN w:val="0"/>
              <w:adjustRightInd w:val="0"/>
              <w:jc w:val="center"/>
              <w:rPr>
                <w:rFonts w:eastAsia="Calibri"/>
                <w:b/>
              </w:rPr>
            </w:pPr>
            <w:r w:rsidRPr="006A653A">
              <w:rPr>
                <w:rFonts w:eastAsia="Calibri"/>
                <w:b/>
              </w:rPr>
              <w:t>наименование формы отчетности</w:t>
            </w:r>
          </w:p>
        </w:tc>
        <w:tc>
          <w:tcPr>
            <w:tcW w:w="1418" w:type="dxa"/>
            <w:shd w:val="clear" w:color="auto" w:fill="D9D9D9" w:themeFill="background1" w:themeFillShade="D9"/>
          </w:tcPr>
          <w:p w:rsidR="00DA4F1B" w:rsidRPr="006A653A" w:rsidRDefault="00DA4F1B" w:rsidP="008D3189">
            <w:pPr>
              <w:widowControl w:val="0"/>
              <w:autoSpaceDE w:val="0"/>
              <w:autoSpaceDN w:val="0"/>
              <w:adjustRightInd w:val="0"/>
              <w:jc w:val="center"/>
              <w:rPr>
                <w:rFonts w:eastAsia="Calibri"/>
                <w:b/>
              </w:rPr>
            </w:pPr>
            <w:r w:rsidRPr="006A653A">
              <w:rPr>
                <w:rFonts w:eastAsia="Calibri"/>
                <w:b/>
              </w:rPr>
              <w:t>формы отчетности</w:t>
            </w:r>
          </w:p>
        </w:tc>
      </w:tr>
      <w:tr w:rsidR="00507741" w:rsidRPr="006A653A" w:rsidTr="00DA5A1B">
        <w:tc>
          <w:tcPr>
            <w:tcW w:w="8364" w:type="dxa"/>
            <w:vAlign w:val="center"/>
          </w:tcPr>
          <w:p w:rsidR="00DA4F1B" w:rsidRPr="006A653A" w:rsidRDefault="00DA4F1B" w:rsidP="00F8574B">
            <w:pPr>
              <w:widowControl w:val="0"/>
              <w:autoSpaceDE w:val="0"/>
              <w:autoSpaceDN w:val="0"/>
              <w:adjustRightInd w:val="0"/>
              <w:jc w:val="both"/>
              <w:rPr>
                <w:rFonts w:eastAsia="Calibri"/>
              </w:rPr>
            </w:pPr>
            <w:r w:rsidRPr="006A653A">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rsidR="00DA4F1B" w:rsidRPr="006A653A" w:rsidRDefault="00F447E1" w:rsidP="00F8574B">
            <w:pPr>
              <w:widowControl w:val="0"/>
              <w:autoSpaceDE w:val="0"/>
              <w:autoSpaceDN w:val="0"/>
              <w:adjustRightInd w:val="0"/>
              <w:jc w:val="right"/>
              <w:rPr>
                <w:rFonts w:eastAsia="Calibri"/>
              </w:rPr>
            </w:pPr>
            <w:r w:rsidRPr="006A653A">
              <w:rPr>
                <w:rFonts w:eastAsia="Calibri"/>
              </w:rPr>
              <w:t>ф.0503130</w:t>
            </w:r>
          </w:p>
        </w:tc>
      </w:tr>
      <w:tr w:rsidR="00507741" w:rsidRPr="006A653A" w:rsidTr="00DA5A1B">
        <w:tc>
          <w:tcPr>
            <w:tcW w:w="8364" w:type="dxa"/>
            <w:vAlign w:val="center"/>
          </w:tcPr>
          <w:p w:rsidR="002D3411" w:rsidRPr="006A653A" w:rsidRDefault="002D3411" w:rsidP="003822FF">
            <w:pPr>
              <w:widowControl w:val="0"/>
              <w:autoSpaceDE w:val="0"/>
              <w:autoSpaceDN w:val="0"/>
              <w:adjustRightInd w:val="0"/>
              <w:jc w:val="both"/>
              <w:rPr>
                <w:rFonts w:eastAsia="Calibri"/>
              </w:rPr>
            </w:pPr>
            <w:r w:rsidRPr="006A653A">
              <w:rPr>
                <w:rFonts w:eastAsia="Calibri"/>
              </w:rPr>
              <w:t>Справка по заключению счетов бюджетного уч</w:t>
            </w:r>
            <w:r w:rsidR="003822FF" w:rsidRPr="006A653A">
              <w:rPr>
                <w:rFonts w:eastAsia="Calibri"/>
              </w:rPr>
              <w:t>е</w:t>
            </w:r>
            <w:r w:rsidRPr="006A653A">
              <w:rPr>
                <w:rFonts w:eastAsia="Calibri"/>
              </w:rPr>
              <w:t>та отч</w:t>
            </w:r>
            <w:r w:rsidR="003822FF" w:rsidRPr="006A653A">
              <w:rPr>
                <w:rFonts w:eastAsia="Calibri"/>
              </w:rPr>
              <w:t>е</w:t>
            </w:r>
            <w:r w:rsidRPr="006A653A">
              <w:rPr>
                <w:rFonts w:eastAsia="Calibri"/>
              </w:rPr>
              <w:t>тного финансового год</w:t>
            </w:r>
            <w:r w:rsidRPr="006A653A">
              <w:rPr>
                <w:rFonts w:eastAsia="Calibri"/>
              </w:rPr>
              <w:tab/>
            </w:r>
          </w:p>
        </w:tc>
        <w:tc>
          <w:tcPr>
            <w:tcW w:w="1418" w:type="dxa"/>
            <w:vAlign w:val="center"/>
          </w:tcPr>
          <w:p w:rsidR="002D3411" w:rsidRPr="006A653A" w:rsidRDefault="002D3411" w:rsidP="002D3411">
            <w:pPr>
              <w:widowControl w:val="0"/>
              <w:autoSpaceDE w:val="0"/>
              <w:autoSpaceDN w:val="0"/>
              <w:adjustRightInd w:val="0"/>
              <w:jc w:val="right"/>
              <w:rPr>
                <w:rFonts w:eastAsia="Calibri"/>
              </w:rPr>
            </w:pPr>
            <w:r w:rsidRPr="006A653A">
              <w:rPr>
                <w:rFonts w:eastAsia="Calibri"/>
              </w:rPr>
              <w:t>ф.0503110</w:t>
            </w:r>
          </w:p>
        </w:tc>
      </w:tr>
      <w:tr w:rsidR="00507741" w:rsidRPr="006A653A" w:rsidTr="00DA5A1B">
        <w:tc>
          <w:tcPr>
            <w:tcW w:w="8364" w:type="dxa"/>
            <w:vAlign w:val="center"/>
          </w:tcPr>
          <w:p w:rsidR="002D3411" w:rsidRPr="006A653A" w:rsidRDefault="002D3411" w:rsidP="002D3411">
            <w:pPr>
              <w:widowControl w:val="0"/>
              <w:autoSpaceDE w:val="0"/>
              <w:autoSpaceDN w:val="0"/>
              <w:adjustRightInd w:val="0"/>
              <w:jc w:val="both"/>
            </w:pPr>
            <w:r w:rsidRPr="006A653A">
              <w:t>отчет о финансовых результатах деятельности</w:t>
            </w:r>
          </w:p>
        </w:tc>
        <w:tc>
          <w:tcPr>
            <w:tcW w:w="1418" w:type="dxa"/>
            <w:vAlign w:val="center"/>
          </w:tcPr>
          <w:p w:rsidR="002D3411" w:rsidRPr="006A653A" w:rsidRDefault="002D3411" w:rsidP="002D3411">
            <w:pPr>
              <w:widowControl w:val="0"/>
              <w:autoSpaceDE w:val="0"/>
              <w:autoSpaceDN w:val="0"/>
              <w:adjustRightInd w:val="0"/>
              <w:jc w:val="right"/>
              <w:rPr>
                <w:rFonts w:eastAsia="Calibri"/>
              </w:rPr>
            </w:pPr>
            <w:r w:rsidRPr="006A653A">
              <w:rPr>
                <w:rFonts w:eastAsia="Calibri"/>
              </w:rPr>
              <w:t>ф.0503121</w:t>
            </w:r>
          </w:p>
        </w:tc>
      </w:tr>
      <w:tr w:rsidR="00507741" w:rsidRPr="006A653A" w:rsidTr="00DA5A1B">
        <w:tc>
          <w:tcPr>
            <w:tcW w:w="8364" w:type="dxa"/>
            <w:vAlign w:val="center"/>
          </w:tcPr>
          <w:p w:rsidR="002D3411" w:rsidRPr="006A653A" w:rsidRDefault="002D3411" w:rsidP="002D3411">
            <w:pPr>
              <w:widowControl w:val="0"/>
              <w:autoSpaceDE w:val="0"/>
              <w:autoSpaceDN w:val="0"/>
              <w:adjustRightInd w:val="0"/>
              <w:jc w:val="both"/>
            </w:pPr>
            <w:r w:rsidRPr="006A653A">
              <w:t>отчет о движении денежных средств</w:t>
            </w:r>
          </w:p>
        </w:tc>
        <w:tc>
          <w:tcPr>
            <w:tcW w:w="1418" w:type="dxa"/>
            <w:vAlign w:val="center"/>
          </w:tcPr>
          <w:p w:rsidR="002D3411" w:rsidRPr="006A653A" w:rsidRDefault="002D3411" w:rsidP="002D3411">
            <w:pPr>
              <w:widowControl w:val="0"/>
              <w:autoSpaceDE w:val="0"/>
              <w:autoSpaceDN w:val="0"/>
              <w:adjustRightInd w:val="0"/>
              <w:jc w:val="right"/>
              <w:rPr>
                <w:rFonts w:eastAsia="Calibri"/>
              </w:rPr>
            </w:pPr>
            <w:r w:rsidRPr="006A653A">
              <w:rPr>
                <w:rFonts w:eastAsia="Calibri"/>
              </w:rPr>
              <w:t>ф.0503123</w:t>
            </w:r>
          </w:p>
        </w:tc>
      </w:tr>
      <w:tr w:rsidR="00507741" w:rsidRPr="006A653A" w:rsidTr="00DA5A1B">
        <w:tc>
          <w:tcPr>
            <w:tcW w:w="8364" w:type="dxa"/>
            <w:vAlign w:val="center"/>
          </w:tcPr>
          <w:p w:rsidR="000B59E4" w:rsidRPr="006A653A" w:rsidRDefault="000B59E4" w:rsidP="00D70FE0">
            <w:pPr>
              <w:widowControl w:val="0"/>
              <w:autoSpaceDE w:val="0"/>
              <w:autoSpaceDN w:val="0"/>
              <w:adjustRightInd w:val="0"/>
              <w:jc w:val="both"/>
            </w:pPr>
            <w:r w:rsidRPr="006A653A">
              <w:t>Справка по консолидируемым расчетам</w:t>
            </w:r>
            <w:r w:rsidR="00132F03" w:rsidRPr="006A653A">
              <w:t xml:space="preserve"> </w:t>
            </w:r>
          </w:p>
        </w:tc>
        <w:tc>
          <w:tcPr>
            <w:tcW w:w="1418" w:type="dxa"/>
            <w:vAlign w:val="center"/>
          </w:tcPr>
          <w:p w:rsidR="000B59E4" w:rsidRPr="006A653A" w:rsidRDefault="000B59E4" w:rsidP="002D3411">
            <w:pPr>
              <w:widowControl w:val="0"/>
              <w:autoSpaceDE w:val="0"/>
              <w:autoSpaceDN w:val="0"/>
              <w:adjustRightInd w:val="0"/>
              <w:jc w:val="right"/>
              <w:rPr>
                <w:rFonts w:eastAsia="Calibri"/>
              </w:rPr>
            </w:pPr>
            <w:r w:rsidRPr="006A653A">
              <w:rPr>
                <w:rFonts w:eastAsia="Calibri"/>
              </w:rPr>
              <w:t>ф.0503125</w:t>
            </w:r>
          </w:p>
        </w:tc>
      </w:tr>
      <w:tr w:rsidR="00DA5A1B" w:rsidRPr="006A653A" w:rsidTr="00DA5A1B">
        <w:tc>
          <w:tcPr>
            <w:tcW w:w="8364" w:type="dxa"/>
            <w:vAlign w:val="center"/>
          </w:tcPr>
          <w:p w:rsidR="00DA5A1B" w:rsidRPr="006A653A" w:rsidRDefault="00DA5A1B" w:rsidP="00DA5A1B">
            <w:pPr>
              <w:widowControl w:val="0"/>
              <w:autoSpaceDE w:val="0"/>
              <w:autoSpaceDN w:val="0"/>
              <w:adjustRightInd w:val="0"/>
              <w:jc w:val="both"/>
            </w:pPr>
            <w:r w:rsidRPr="006A653A">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rsidR="00DA5A1B" w:rsidRPr="006A653A" w:rsidRDefault="00DA5A1B" w:rsidP="00DA5A1B">
            <w:pPr>
              <w:widowControl w:val="0"/>
              <w:autoSpaceDE w:val="0"/>
              <w:autoSpaceDN w:val="0"/>
              <w:adjustRightInd w:val="0"/>
              <w:jc w:val="right"/>
              <w:rPr>
                <w:rFonts w:eastAsia="Calibri"/>
              </w:rPr>
            </w:pPr>
            <w:r w:rsidRPr="006A653A">
              <w:rPr>
                <w:rFonts w:eastAsia="Calibri"/>
              </w:rPr>
              <w:t>ф.0503127</w:t>
            </w:r>
          </w:p>
        </w:tc>
      </w:tr>
      <w:tr w:rsidR="00C71A7C" w:rsidRPr="006A653A" w:rsidTr="00DA5A1B">
        <w:tc>
          <w:tcPr>
            <w:tcW w:w="8364" w:type="dxa"/>
            <w:vAlign w:val="center"/>
          </w:tcPr>
          <w:p w:rsidR="00C71A7C" w:rsidRPr="0053482D" w:rsidRDefault="00C71A7C" w:rsidP="00C71A7C">
            <w:pPr>
              <w:widowControl w:val="0"/>
              <w:autoSpaceDE w:val="0"/>
              <w:autoSpaceDN w:val="0"/>
              <w:adjustRightInd w:val="0"/>
              <w:jc w:val="both"/>
              <w:rPr>
                <w:sz w:val="19"/>
                <w:szCs w:val="19"/>
              </w:rPr>
            </w:pPr>
            <w:r w:rsidRPr="0053482D">
              <w:rPr>
                <w:sz w:val="19"/>
                <w:szCs w:val="19"/>
              </w:rPr>
              <w:t>Отчет о бюджетных обязательствах по национальным проектам</w:t>
            </w:r>
          </w:p>
        </w:tc>
        <w:tc>
          <w:tcPr>
            <w:tcW w:w="1418" w:type="dxa"/>
            <w:vAlign w:val="center"/>
          </w:tcPr>
          <w:p w:rsidR="00C71A7C" w:rsidRPr="00C71A7C" w:rsidRDefault="00C71A7C" w:rsidP="00C71A7C">
            <w:pPr>
              <w:widowControl w:val="0"/>
              <w:autoSpaceDE w:val="0"/>
              <w:autoSpaceDN w:val="0"/>
              <w:adjustRightInd w:val="0"/>
              <w:ind w:left="-244"/>
              <w:jc w:val="right"/>
              <w:rPr>
                <w:rFonts w:eastAsia="Calibri"/>
              </w:rPr>
            </w:pPr>
            <w:r w:rsidRPr="00C71A7C">
              <w:rPr>
                <w:rFonts w:eastAsia="Calibri"/>
              </w:rPr>
              <w:t>ф.0503128-НП</w:t>
            </w:r>
          </w:p>
        </w:tc>
      </w:tr>
      <w:tr w:rsidR="00C71A7C" w:rsidRPr="006A653A" w:rsidTr="00DA5A1B">
        <w:tc>
          <w:tcPr>
            <w:tcW w:w="8364" w:type="dxa"/>
            <w:vAlign w:val="center"/>
          </w:tcPr>
          <w:p w:rsidR="00C71A7C" w:rsidRPr="006A653A" w:rsidRDefault="00C71A7C" w:rsidP="00C71A7C">
            <w:pPr>
              <w:widowControl w:val="0"/>
              <w:autoSpaceDE w:val="0"/>
              <w:autoSpaceDN w:val="0"/>
              <w:adjustRightInd w:val="0"/>
              <w:jc w:val="both"/>
            </w:pPr>
            <w:r w:rsidRPr="006A653A">
              <w:t>Пояснительная записка</w:t>
            </w:r>
          </w:p>
        </w:tc>
        <w:tc>
          <w:tcPr>
            <w:tcW w:w="1418" w:type="dxa"/>
            <w:vAlign w:val="center"/>
          </w:tcPr>
          <w:p w:rsidR="00C71A7C" w:rsidRPr="006A653A" w:rsidRDefault="00C71A7C" w:rsidP="00C71A7C">
            <w:pPr>
              <w:widowControl w:val="0"/>
              <w:autoSpaceDE w:val="0"/>
              <w:autoSpaceDN w:val="0"/>
              <w:adjustRightInd w:val="0"/>
              <w:jc w:val="right"/>
              <w:rPr>
                <w:rFonts w:eastAsia="Calibri"/>
              </w:rPr>
            </w:pPr>
            <w:r w:rsidRPr="006A653A">
              <w:rPr>
                <w:rFonts w:eastAsia="Calibri"/>
              </w:rPr>
              <w:t>ф.0503160</w:t>
            </w:r>
          </w:p>
        </w:tc>
      </w:tr>
      <w:tr w:rsidR="00C71A7C" w:rsidRPr="006A653A" w:rsidTr="00DA5A1B">
        <w:tc>
          <w:tcPr>
            <w:tcW w:w="8364" w:type="dxa"/>
            <w:vAlign w:val="center"/>
          </w:tcPr>
          <w:p w:rsidR="00C71A7C" w:rsidRPr="006A653A" w:rsidRDefault="00C71A7C" w:rsidP="00C71A7C">
            <w:pPr>
              <w:widowControl w:val="0"/>
              <w:autoSpaceDE w:val="0"/>
              <w:autoSpaceDN w:val="0"/>
              <w:adjustRightInd w:val="0"/>
              <w:jc w:val="both"/>
            </w:pPr>
            <w:r w:rsidRPr="006A653A">
              <w:t>Сведения об исполнении бюджета</w:t>
            </w:r>
          </w:p>
        </w:tc>
        <w:tc>
          <w:tcPr>
            <w:tcW w:w="1418" w:type="dxa"/>
            <w:vAlign w:val="center"/>
          </w:tcPr>
          <w:p w:rsidR="00C71A7C" w:rsidRPr="006A653A" w:rsidRDefault="00C71A7C" w:rsidP="00C71A7C">
            <w:pPr>
              <w:widowControl w:val="0"/>
              <w:autoSpaceDE w:val="0"/>
              <w:autoSpaceDN w:val="0"/>
              <w:adjustRightInd w:val="0"/>
              <w:jc w:val="right"/>
              <w:rPr>
                <w:rFonts w:eastAsia="Calibri"/>
              </w:rPr>
            </w:pPr>
            <w:r w:rsidRPr="006A653A">
              <w:rPr>
                <w:rFonts w:eastAsia="Calibri"/>
              </w:rPr>
              <w:t>ф.0503164</w:t>
            </w:r>
          </w:p>
        </w:tc>
      </w:tr>
      <w:tr w:rsidR="00C71A7C" w:rsidRPr="006A653A" w:rsidTr="00DA5A1B">
        <w:tc>
          <w:tcPr>
            <w:tcW w:w="8364" w:type="dxa"/>
            <w:vAlign w:val="center"/>
          </w:tcPr>
          <w:p w:rsidR="00C71A7C" w:rsidRPr="006A653A" w:rsidRDefault="00C71A7C" w:rsidP="00C71A7C">
            <w:pPr>
              <w:widowControl w:val="0"/>
              <w:autoSpaceDE w:val="0"/>
              <w:autoSpaceDN w:val="0"/>
              <w:adjustRightInd w:val="0"/>
              <w:jc w:val="both"/>
            </w:pPr>
            <w:r w:rsidRPr="006A653A">
              <w:t>Сведения о движении нефинансовых активов</w:t>
            </w:r>
          </w:p>
        </w:tc>
        <w:tc>
          <w:tcPr>
            <w:tcW w:w="1418" w:type="dxa"/>
            <w:vAlign w:val="center"/>
          </w:tcPr>
          <w:p w:rsidR="00C71A7C" w:rsidRPr="006A653A" w:rsidRDefault="00C71A7C" w:rsidP="00C71A7C">
            <w:pPr>
              <w:widowControl w:val="0"/>
              <w:autoSpaceDE w:val="0"/>
              <w:autoSpaceDN w:val="0"/>
              <w:adjustRightInd w:val="0"/>
              <w:jc w:val="right"/>
              <w:rPr>
                <w:rFonts w:eastAsia="Calibri"/>
              </w:rPr>
            </w:pPr>
            <w:r w:rsidRPr="006A653A">
              <w:rPr>
                <w:rFonts w:eastAsia="Calibri"/>
              </w:rPr>
              <w:t>ф.0503168</w:t>
            </w:r>
          </w:p>
        </w:tc>
      </w:tr>
      <w:tr w:rsidR="00C71A7C" w:rsidRPr="006A653A" w:rsidTr="00DA5A1B">
        <w:trPr>
          <w:trHeight w:val="240"/>
        </w:trPr>
        <w:tc>
          <w:tcPr>
            <w:tcW w:w="8364" w:type="dxa"/>
            <w:vAlign w:val="center"/>
          </w:tcPr>
          <w:p w:rsidR="00C71A7C" w:rsidRPr="006A653A" w:rsidRDefault="00C71A7C" w:rsidP="00C71A7C">
            <w:pPr>
              <w:widowControl w:val="0"/>
              <w:autoSpaceDE w:val="0"/>
              <w:autoSpaceDN w:val="0"/>
              <w:adjustRightInd w:val="0"/>
              <w:jc w:val="both"/>
            </w:pPr>
            <w:r w:rsidRPr="006A653A">
              <w:t>Сведения по дебиторской и кредиторской задолженности</w:t>
            </w:r>
          </w:p>
        </w:tc>
        <w:tc>
          <w:tcPr>
            <w:tcW w:w="1418" w:type="dxa"/>
            <w:vAlign w:val="center"/>
          </w:tcPr>
          <w:p w:rsidR="00C71A7C" w:rsidRPr="006A653A" w:rsidRDefault="00C71A7C" w:rsidP="00C71A7C">
            <w:pPr>
              <w:widowControl w:val="0"/>
              <w:autoSpaceDE w:val="0"/>
              <w:autoSpaceDN w:val="0"/>
              <w:adjustRightInd w:val="0"/>
              <w:jc w:val="right"/>
              <w:rPr>
                <w:rFonts w:eastAsia="Calibri"/>
              </w:rPr>
            </w:pPr>
            <w:r w:rsidRPr="006A653A">
              <w:rPr>
                <w:rFonts w:eastAsia="Calibri"/>
              </w:rPr>
              <w:t>ф.0503169</w:t>
            </w:r>
          </w:p>
        </w:tc>
      </w:tr>
      <w:tr w:rsidR="00C71A7C" w:rsidRPr="006A653A" w:rsidTr="00DA5A1B">
        <w:trPr>
          <w:trHeight w:val="240"/>
        </w:trPr>
        <w:tc>
          <w:tcPr>
            <w:tcW w:w="8364" w:type="dxa"/>
            <w:vAlign w:val="center"/>
          </w:tcPr>
          <w:p w:rsidR="00C71A7C" w:rsidRPr="006A653A" w:rsidRDefault="00C71A7C" w:rsidP="00C71A7C">
            <w:pPr>
              <w:widowControl w:val="0"/>
              <w:autoSpaceDE w:val="0"/>
              <w:autoSpaceDN w:val="0"/>
              <w:adjustRightInd w:val="0"/>
              <w:jc w:val="both"/>
            </w:pPr>
            <w:r w:rsidRPr="006A653A">
              <w:t>Сведения о финансовых вложениях получателя бюджетных средств, администратора источников финансирования дефицита бюджета</w:t>
            </w:r>
          </w:p>
        </w:tc>
        <w:tc>
          <w:tcPr>
            <w:tcW w:w="1418" w:type="dxa"/>
          </w:tcPr>
          <w:p w:rsidR="00C71A7C" w:rsidRPr="006A653A" w:rsidRDefault="00C71A7C" w:rsidP="00C71A7C">
            <w:pPr>
              <w:jc w:val="right"/>
            </w:pPr>
            <w:r w:rsidRPr="006A653A">
              <w:rPr>
                <w:rFonts w:eastAsia="Calibri"/>
              </w:rPr>
              <w:t>ф.0503171</w:t>
            </w:r>
          </w:p>
        </w:tc>
      </w:tr>
      <w:tr w:rsidR="00C71A7C" w:rsidRPr="006A653A" w:rsidTr="00DA5A1B">
        <w:trPr>
          <w:trHeight w:val="109"/>
        </w:trPr>
        <w:tc>
          <w:tcPr>
            <w:tcW w:w="8364" w:type="dxa"/>
            <w:vAlign w:val="center"/>
          </w:tcPr>
          <w:p w:rsidR="00C71A7C" w:rsidRPr="006A653A" w:rsidRDefault="00C71A7C" w:rsidP="00C71A7C">
            <w:pPr>
              <w:widowControl w:val="0"/>
              <w:autoSpaceDE w:val="0"/>
              <w:autoSpaceDN w:val="0"/>
              <w:adjustRightInd w:val="0"/>
              <w:jc w:val="both"/>
            </w:pPr>
            <w:r w:rsidRPr="006A653A">
              <w:t>Сведения об изменении остатков валюты баланса</w:t>
            </w:r>
          </w:p>
        </w:tc>
        <w:tc>
          <w:tcPr>
            <w:tcW w:w="1418" w:type="dxa"/>
          </w:tcPr>
          <w:p w:rsidR="00C71A7C" w:rsidRPr="006A653A" w:rsidRDefault="00C71A7C" w:rsidP="00C71A7C">
            <w:pPr>
              <w:jc w:val="right"/>
            </w:pPr>
            <w:r w:rsidRPr="006A653A">
              <w:rPr>
                <w:rFonts w:eastAsia="Calibri"/>
              </w:rPr>
              <w:t>ф.0503173</w:t>
            </w:r>
          </w:p>
        </w:tc>
      </w:tr>
      <w:tr w:rsidR="00C71A7C" w:rsidRPr="006A653A" w:rsidTr="00DA5A1B">
        <w:trPr>
          <w:trHeight w:val="92"/>
        </w:trPr>
        <w:tc>
          <w:tcPr>
            <w:tcW w:w="8364" w:type="dxa"/>
            <w:shd w:val="clear" w:color="auto" w:fill="auto"/>
            <w:vAlign w:val="center"/>
          </w:tcPr>
          <w:p w:rsidR="00C71A7C" w:rsidRPr="006A653A" w:rsidRDefault="00C71A7C" w:rsidP="00C71A7C">
            <w:pPr>
              <w:widowControl w:val="0"/>
              <w:autoSpaceDE w:val="0"/>
              <w:autoSpaceDN w:val="0"/>
              <w:adjustRightInd w:val="0"/>
              <w:jc w:val="both"/>
            </w:pPr>
            <w:r w:rsidRPr="006A653A">
              <w:t>Сведения об остатках денежных средств на счетах получателя бюджетных средств</w:t>
            </w:r>
          </w:p>
        </w:tc>
        <w:tc>
          <w:tcPr>
            <w:tcW w:w="1418" w:type="dxa"/>
            <w:shd w:val="clear" w:color="auto" w:fill="auto"/>
          </w:tcPr>
          <w:p w:rsidR="00C71A7C" w:rsidRPr="006A653A" w:rsidRDefault="00C71A7C" w:rsidP="00C71A7C">
            <w:pPr>
              <w:jc w:val="right"/>
            </w:pPr>
            <w:r w:rsidRPr="006A653A">
              <w:rPr>
                <w:rFonts w:eastAsia="Calibri"/>
              </w:rPr>
              <w:t>ф.0503178</w:t>
            </w:r>
          </w:p>
        </w:tc>
      </w:tr>
      <w:tr w:rsidR="00C71A7C" w:rsidRPr="006A653A" w:rsidTr="00DA5A1B">
        <w:trPr>
          <w:trHeight w:val="92"/>
        </w:trPr>
        <w:tc>
          <w:tcPr>
            <w:tcW w:w="8364" w:type="dxa"/>
            <w:vAlign w:val="center"/>
          </w:tcPr>
          <w:p w:rsidR="00C71A7C" w:rsidRPr="006A653A" w:rsidRDefault="00C71A7C" w:rsidP="00C71A7C">
            <w:pPr>
              <w:widowControl w:val="0"/>
              <w:autoSpaceDE w:val="0"/>
              <w:autoSpaceDN w:val="0"/>
              <w:adjustRightInd w:val="0"/>
              <w:jc w:val="both"/>
            </w:pPr>
            <w:r w:rsidRPr="006A653A">
              <w:t>Сведения о вложениях в объекты недвижимого имущества, объектах незавершенного строительства</w:t>
            </w:r>
          </w:p>
        </w:tc>
        <w:tc>
          <w:tcPr>
            <w:tcW w:w="1418" w:type="dxa"/>
            <w:vAlign w:val="center"/>
          </w:tcPr>
          <w:p w:rsidR="00C71A7C" w:rsidRPr="006A653A" w:rsidRDefault="00C71A7C" w:rsidP="00C71A7C">
            <w:pPr>
              <w:widowControl w:val="0"/>
              <w:autoSpaceDE w:val="0"/>
              <w:autoSpaceDN w:val="0"/>
              <w:adjustRightInd w:val="0"/>
              <w:jc w:val="right"/>
              <w:rPr>
                <w:rFonts w:eastAsia="Calibri"/>
              </w:rPr>
            </w:pPr>
            <w:r w:rsidRPr="006A653A">
              <w:rPr>
                <w:rFonts w:eastAsia="Calibri"/>
              </w:rPr>
              <w:t>ф.0503190</w:t>
            </w:r>
          </w:p>
        </w:tc>
      </w:tr>
      <w:tr w:rsidR="00C71A7C" w:rsidRPr="006A653A" w:rsidTr="00DA5A1B">
        <w:trPr>
          <w:trHeight w:val="92"/>
        </w:trPr>
        <w:tc>
          <w:tcPr>
            <w:tcW w:w="8364" w:type="dxa"/>
            <w:vAlign w:val="center"/>
          </w:tcPr>
          <w:p w:rsidR="00C71A7C" w:rsidRPr="00507741" w:rsidRDefault="00C71A7C" w:rsidP="00C71A7C">
            <w:pPr>
              <w:widowControl w:val="0"/>
              <w:autoSpaceDE w:val="0"/>
              <w:autoSpaceDN w:val="0"/>
              <w:adjustRightInd w:val="0"/>
              <w:jc w:val="both"/>
            </w:pPr>
            <w:r w:rsidRPr="00507741">
              <w:t>Сведения об исполнении судебных решений по денежным обязательствам бюджета</w:t>
            </w:r>
          </w:p>
        </w:tc>
        <w:tc>
          <w:tcPr>
            <w:tcW w:w="1418" w:type="dxa"/>
            <w:vAlign w:val="center"/>
          </w:tcPr>
          <w:p w:rsidR="00C71A7C" w:rsidRPr="00507741" w:rsidRDefault="00C71A7C" w:rsidP="00C71A7C">
            <w:pPr>
              <w:widowControl w:val="0"/>
              <w:autoSpaceDE w:val="0"/>
              <w:autoSpaceDN w:val="0"/>
              <w:adjustRightInd w:val="0"/>
              <w:jc w:val="right"/>
              <w:rPr>
                <w:rFonts w:eastAsia="Calibri"/>
              </w:rPr>
            </w:pPr>
            <w:r w:rsidRPr="00507741">
              <w:rPr>
                <w:rFonts w:eastAsia="Calibri"/>
              </w:rPr>
              <w:t>ф.0503296</w:t>
            </w:r>
          </w:p>
        </w:tc>
      </w:tr>
    </w:tbl>
    <w:p w:rsidR="006C6AE8" w:rsidRPr="00507741" w:rsidRDefault="006C6AE8" w:rsidP="00330375">
      <w:pPr>
        <w:spacing w:after="0" w:line="240" w:lineRule="auto"/>
        <w:ind w:firstLine="567"/>
        <w:jc w:val="both"/>
        <w:rPr>
          <w:rFonts w:ascii="Times New Roman" w:hAnsi="Times New Roman" w:cs="Times New Roman"/>
          <w:sz w:val="24"/>
          <w:szCs w:val="24"/>
        </w:rPr>
      </w:pPr>
      <w:r w:rsidRPr="00507741">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206CD4" w:rsidRDefault="006C6AE8" w:rsidP="00206CD4">
      <w:pPr>
        <w:spacing w:after="0" w:line="240" w:lineRule="auto"/>
        <w:ind w:firstLine="709"/>
        <w:jc w:val="both"/>
        <w:rPr>
          <w:rFonts w:ascii="Times New Roman" w:hAnsi="Times New Roman" w:cs="Times New Roman"/>
          <w:sz w:val="24"/>
          <w:szCs w:val="24"/>
        </w:rPr>
      </w:pPr>
      <w:r w:rsidRPr="00507741">
        <w:rPr>
          <w:rFonts w:ascii="Times New Roman" w:hAnsi="Times New Roman" w:cs="Times New Roman"/>
          <w:sz w:val="24"/>
          <w:szCs w:val="24"/>
        </w:rPr>
        <w:t>В соответствии с п.4 Инструкции №191н бюджетная отчетность представлена на бумажны</w:t>
      </w:r>
      <w:r w:rsidRPr="00116867">
        <w:rPr>
          <w:rFonts w:ascii="Times New Roman" w:hAnsi="Times New Roman" w:cs="Times New Roman"/>
          <w:sz w:val="24"/>
          <w:szCs w:val="24"/>
        </w:rPr>
        <w:t xml:space="preserve">х носителях в сброшюрованном и пронумерованном виде, с сопроводительным письмом.  Бюджетная отчетность подписана руководителем и главным бухгалтером, что соответствует п.6 Инструкции №191н.  </w:t>
      </w:r>
    </w:p>
    <w:p w:rsidR="00206CD4" w:rsidRDefault="006C6AE8" w:rsidP="00206CD4">
      <w:pPr>
        <w:spacing w:after="0" w:line="240" w:lineRule="auto"/>
        <w:ind w:firstLine="709"/>
        <w:jc w:val="both"/>
        <w:rPr>
          <w:rFonts w:ascii="Times New Roman" w:hAnsi="Times New Roman" w:cs="Times New Roman"/>
          <w:b/>
          <w:i/>
          <w:sz w:val="24"/>
          <w:szCs w:val="24"/>
          <w:u w:val="single"/>
        </w:rPr>
      </w:pPr>
      <w:r w:rsidRPr="00116867">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206CD4" w:rsidRDefault="00206CD4" w:rsidP="00206CD4">
      <w:pPr>
        <w:spacing w:after="0" w:line="240" w:lineRule="auto"/>
        <w:ind w:left="1418"/>
        <w:jc w:val="right"/>
        <w:rPr>
          <w:rFonts w:ascii="Times New Roman" w:hAnsi="Times New Roman" w:cs="Times New Roman"/>
          <w:b/>
          <w:i/>
          <w:sz w:val="24"/>
          <w:szCs w:val="24"/>
          <w:u w:val="single"/>
        </w:rPr>
      </w:pPr>
    </w:p>
    <w:p w:rsidR="00206CD4" w:rsidRDefault="00206CD4" w:rsidP="00206CD4">
      <w:pPr>
        <w:spacing w:after="0" w:line="240" w:lineRule="auto"/>
        <w:ind w:left="1418"/>
        <w:jc w:val="right"/>
        <w:rPr>
          <w:rFonts w:ascii="Times New Roman" w:hAnsi="Times New Roman" w:cs="Times New Roman"/>
          <w:b/>
          <w:i/>
          <w:sz w:val="24"/>
          <w:szCs w:val="24"/>
          <w:u w:val="single"/>
        </w:rPr>
      </w:pPr>
    </w:p>
    <w:p w:rsidR="00206CD4" w:rsidRPr="002B78CA" w:rsidRDefault="00206CD4" w:rsidP="00206CD4">
      <w:pPr>
        <w:spacing w:after="0" w:line="240" w:lineRule="auto"/>
        <w:ind w:left="1418"/>
        <w:jc w:val="right"/>
        <w:rPr>
          <w:rFonts w:ascii="Times New Roman" w:eastAsia="Times New Roman" w:hAnsi="Times New Roman" w:cs="Times New Roman"/>
          <w:i/>
          <w:sz w:val="24"/>
          <w:szCs w:val="24"/>
          <w:lang w:eastAsia="ru-RU"/>
        </w:rPr>
      </w:pPr>
      <w:r w:rsidRPr="002B78CA">
        <w:rPr>
          <w:rFonts w:ascii="Times New Roman" w:hAnsi="Times New Roman" w:cs="Times New Roman"/>
          <w:b/>
          <w:i/>
          <w:sz w:val="24"/>
          <w:szCs w:val="24"/>
          <w:u w:val="single"/>
        </w:rPr>
        <w:t>Замечания контрольно-ревизионной комиссии</w:t>
      </w:r>
    </w:p>
    <w:p w:rsidR="00206CD4" w:rsidRPr="002B78CA" w:rsidRDefault="00206CD4" w:rsidP="00206CD4">
      <w:pPr>
        <w:spacing w:after="0" w:line="240" w:lineRule="auto"/>
        <w:ind w:left="993"/>
        <w:jc w:val="both"/>
        <w:rPr>
          <w:rFonts w:ascii="Times New Roman" w:eastAsia="Times New Roman" w:hAnsi="Times New Roman" w:cs="Times New Roman"/>
          <w:i/>
          <w:sz w:val="24"/>
          <w:szCs w:val="24"/>
          <w:lang w:eastAsia="ru-RU"/>
        </w:rPr>
      </w:pPr>
      <w:r w:rsidRPr="00206CD4">
        <w:rPr>
          <w:rFonts w:ascii="Times New Roman" w:eastAsia="Times New Roman" w:hAnsi="Times New Roman" w:cs="Times New Roman"/>
          <w:i/>
          <w:sz w:val="24"/>
          <w:szCs w:val="24"/>
          <w:lang w:eastAsia="ru-RU"/>
        </w:rPr>
        <w:t>В нарушение пункта 152 Инструкции №191н в разделе 3 Пояснительной записки не предоставлена таблица №3 «Сведения об исполнении текстовых статей закона (решения) о бюджете»</w:t>
      </w:r>
      <w:r w:rsidR="000A79A4">
        <w:rPr>
          <w:rFonts w:ascii="Times New Roman" w:eastAsia="Times New Roman" w:hAnsi="Times New Roman" w:cs="Times New Roman"/>
          <w:i/>
          <w:sz w:val="24"/>
          <w:szCs w:val="24"/>
          <w:lang w:eastAsia="ru-RU"/>
        </w:rPr>
        <w:t>.</w:t>
      </w:r>
      <w:r w:rsidRPr="00AE3587">
        <w:rPr>
          <w:rFonts w:ascii="Times New Roman" w:eastAsia="Times New Roman" w:hAnsi="Times New Roman" w:cs="Times New Roman"/>
          <w:i/>
          <w:sz w:val="24"/>
          <w:szCs w:val="24"/>
          <w:lang w:eastAsia="ru-RU"/>
        </w:rPr>
        <w:t xml:space="preserve"> </w:t>
      </w:r>
      <w:r w:rsidRPr="002B78CA">
        <w:rPr>
          <w:rFonts w:ascii="Times New Roman" w:eastAsia="Times New Roman" w:hAnsi="Times New Roman" w:cs="Times New Roman"/>
          <w:i/>
          <w:sz w:val="24"/>
          <w:szCs w:val="24"/>
          <w:lang w:eastAsia="ru-RU"/>
        </w:rPr>
        <w:t xml:space="preserve">  </w:t>
      </w:r>
    </w:p>
    <w:p w:rsidR="00206CD4" w:rsidRPr="00116867" w:rsidRDefault="00206CD4">
      <w:pPr>
        <w:spacing w:after="0" w:line="240" w:lineRule="auto"/>
        <w:ind w:firstLine="567"/>
        <w:jc w:val="both"/>
        <w:rPr>
          <w:rFonts w:ascii="Times New Roman" w:hAnsi="Times New Roman" w:cs="Times New Roman"/>
          <w:i/>
          <w:sz w:val="24"/>
          <w:szCs w:val="24"/>
          <w:u w:val="single"/>
        </w:rPr>
      </w:pPr>
    </w:p>
    <w:p w:rsidR="00DA4F1B" w:rsidRPr="00116867" w:rsidRDefault="009D54D4" w:rsidP="00C81CE6">
      <w:pPr>
        <w:spacing w:after="0" w:line="240" w:lineRule="auto"/>
        <w:ind w:firstLine="567"/>
        <w:jc w:val="both"/>
        <w:rPr>
          <w:rFonts w:ascii="Times New Roman" w:hAnsi="Times New Roman" w:cs="Times New Roman"/>
          <w:sz w:val="24"/>
          <w:szCs w:val="24"/>
        </w:rPr>
      </w:pPr>
      <w:r w:rsidRPr="00116867">
        <w:rPr>
          <w:rFonts w:ascii="Times New Roman" w:hAnsi="Times New Roman" w:cs="Times New Roman"/>
          <w:i/>
          <w:sz w:val="24"/>
          <w:szCs w:val="24"/>
          <w:u w:val="single"/>
        </w:rPr>
        <w:t>По причине отсутствия показателей</w:t>
      </w:r>
      <w:r w:rsidRPr="00116867">
        <w:rPr>
          <w:rFonts w:ascii="Times New Roman" w:hAnsi="Times New Roman" w:cs="Times New Roman"/>
          <w:sz w:val="24"/>
          <w:szCs w:val="24"/>
        </w:rPr>
        <w:t xml:space="preserve">, имеющих числовое значение, </w:t>
      </w:r>
      <w:r w:rsidRPr="00116867">
        <w:rPr>
          <w:rFonts w:ascii="Times New Roman" w:hAnsi="Times New Roman" w:cs="Times New Roman"/>
          <w:i/>
          <w:sz w:val="24"/>
          <w:szCs w:val="24"/>
        </w:rPr>
        <w:t>не составлялись следующие формы отчетности</w:t>
      </w:r>
      <w:r w:rsidRPr="00116867">
        <w:rPr>
          <w:rFonts w:ascii="Times New Roman" w:hAnsi="Times New Roman" w:cs="Times New Roman"/>
          <w:sz w:val="24"/>
          <w:szCs w:val="24"/>
        </w:rPr>
        <w:t>:</w:t>
      </w:r>
    </w:p>
    <w:tbl>
      <w:tblPr>
        <w:tblStyle w:val="af0"/>
        <w:tblW w:w="10305" w:type="dxa"/>
        <w:tblInd w:w="-431" w:type="dxa"/>
        <w:tblLook w:val="04A0" w:firstRow="1" w:lastRow="0" w:firstColumn="1" w:lastColumn="0" w:noHBand="0" w:noVBand="1"/>
      </w:tblPr>
      <w:tblGrid>
        <w:gridCol w:w="9073"/>
        <w:gridCol w:w="1232"/>
      </w:tblGrid>
      <w:tr w:rsidR="00116867" w:rsidRPr="00116867" w:rsidTr="00255DE0">
        <w:trPr>
          <w:trHeight w:val="423"/>
          <w:tblHeader/>
        </w:trPr>
        <w:tc>
          <w:tcPr>
            <w:tcW w:w="9073" w:type="dxa"/>
            <w:shd w:val="clear" w:color="auto" w:fill="D9D9D9" w:themeFill="background1" w:themeFillShade="D9"/>
            <w:vAlign w:val="center"/>
          </w:tcPr>
          <w:p w:rsidR="009D54D4" w:rsidRPr="00116867" w:rsidRDefault="009D54D4" w:rsidP="008D3189">
            <w:pPr>
              <w:widowControl w:val="0"/>
              <w:autoSpaceDE w:val="0"/>
              <w:autoSpaceDN w:val="0"/>
              <w:adjustRightInd w:val="0"/>
              <w:jc w:val="center"/>
              <w:rPr>
                <w:rFonts w:eastAsia="Calibri"/>
                <w:b/>
              </w:rPr>
            </w:pPr>
            <w:r w:rsidRPr="00116867">
              <w:rPr>
                <w:rFonts w:eastAsia="Calibri"/>
                <w:b/>
              </w:rPr>
              <w:t>наименование формы отчетности</w:t>
            </w:r>
          </w:p>
        </w:tc>
        <w:tc>
          <w:tcPr>
            <w:tcW w:w="1232" w:type="dxa"/>
            <w:shd w:val="clear" w:color="auto" w:fill="D9D9D9" w:themeFill="background1" w:themeFillShade="D9"/>
            <w:vAlign w:val="center"/>
          </w:tcPr>
          <w:p w:rsidR="009D54D4" w:rsidRPr="00116867" w:rsidRDefault="009D54D4" w:rsidP="008D3189">
            <w:pPr>
              <w:widowControl w:val="0"/>
              <w:autoSpaceDE w:val="0"/>
              <w:autoSpaceDN w:val="0"/>
              <w:adjustRightInd w:val="0"/>
              <w:jc w:val="center"/>
              <w:rPr>
                <w:rFonts w:eastAsia="Calibri"/>
                <w:b/>
              </w:rPr>
            </w:pPr>
            <w:r w:rsidRPr="00116867">
              <w:rPr>
                <w:rFonts w:eastAsia="Calibri"/>
                <w:b/>
              </w:rPr>
              <w:t>формы отчетности</w:t>
            </w:r>
          </w:p>
        </w:tc>
      </w:tr>
      <w:tr w:rsidR="00116867" w:rsidRPr="00116867" w:rsidTr="00255DE0">
        <w:trPr>
          <w:trHeight w:val="92"/>
        </w:trPr>
        <w:tc>
          <w:tcPr>
            <w:tcW w:w="9073" w:type="dxa"/>
            <w:vAlign w:val="center"/>
          </w:tcPr>
          <w:p w:rsidR="00E91533" w:rsidRPr="00116867" w:rsidRDefault="00E91533" w:rsidP="00E91533">
            <w:pPr>
              <w:widowControl w:val="0"/>
              <w:autoSpaceDE w:val="0"/>
              <w:autoSpaceDN w:val="0"/>
              <w:adjustRightInd w:val="0"/>
            </w:pPr>
            <w:r w:rsidRPr="00116867">
              <w:t>Сведения об исполнении мероприятий в рамках целевых программ</w:t>
            </w:r>
          </w:p>
        </w:tc>
        <w:tc>
          <w:tcPr>
            <w:tcW w:w="1232" w:type="dxa"/>
            <w:vAlign w:val="center"/>
          </w:tcPr>
          <w:p w:rsidR="00E91533" w:rsidRPr="00116867" w:rsidRDefault="00E91533" w:rsidP="00E91533">
            <w:pPr>
              <w:widowControl w:val="0"/>
              <w:autoSpaceDE w:val="0"/>
              <w:autoSpaceDN w:val="0"/>
              <w:adjustRightInd w:val="0"/>
              <w:jc w:val="right"/>
              <w:rPr>
                <w:rFonts w:eastAsia="Calibri"/>
              </w:rPr>
            </w:pPr>
            <w:r w:rsidRPr="00116867">
              <w:rPr>
                <w:rFonts w:eastAsia="Calibri"/>
              </w:rPr>
              <w:t>ф.0503166</w:t>
            </w:r>
          </w:p>
        </w:tc>
      </w:tr>
      <w:tr w:rsidR="00116867" w:rsidRPr="00116867" w:rsidTr="00255DE0">
        <w:trPr>
          <w:trHeight w:val="92"/>
        </w:trPr>
        <w:tc>
          <w:tcPr>
            <w:tcW w:w="9073" w:type="dxa"/>
            <w:vAlign w:val="center"/>
          </w:tcPr>
          <w:p w:rsidR="00E91533" w:rsidRPr="00116867" w:rsidRDefault="00E91533" w:rsidP="00E91533">
            <w:pPr>
              <w:widowControl w:val="0"/>
              <w:autoSpaceDE w:val="0"/>
              <w:autoSpaceDN w:val="0"/>
              <w:adjustRightInd w:val="0"/>
            </w:pPr>
            <w:r w:rsidRPr="00116867">
              <w:t>Сведения о целевых иностранных кредитах</w:t>
            </w:r>
          </w:p>
        </w:tc>
        <w:tc>
          <w:tcPr>
            <w:tcW w:w="1232" w:type="dxa"/>
            <w:vAlign w:val="center"/>
          </w:tcPr>
          <w:p w:rsidR="00E91533" w:rsidRPr="00116867" w:rsidRDefault="00E91533" w:rsidP="00E91533">
            <w:pPr>
              <w:widowControl w:val="0"/>
              <w:autoSpaceDE w:val="0"/>
              <w:autoSpaceDN w:val="0"/>
              <w:adjustRightInd w:val="0"/>
              <w:jc w:val="right"/>
              <w:rPr>
                <w:rFonts w:eastAsia="Calibri"/>
              </w:rPr>
            </w:pPr>
            <w:r w:rsidRPr="00116867">
              <w:rPr>
                <w:rFonts w:eastAsia="Calibri"/>
              </w:rPr>
              <w:t>ф.0503167</w:t>
            </w:r>
          </w:p>
        </w:tc>
      </w:tr>
      <w:tr w:rsidR="00116867" w:rsidRPr="00116867" w:rsidTr="00255DE0">
        <w:tc>
          <w:tcPr>
            <w:tcW w:w="9073" w:type="dxa"/>
            <w:vAlign w:val="center"/>
          </w:tcPr>
          <w:p w:rsidR="00E91533" w:rsidRPr="00116867" w:rsidRDefault="00E91533" w:rsidP="00E91533">
            <w:pPr>
              <w:widowControl w:val="0"/>
              <w:autoSpaceDE w:val="0"/>
              <w:autoSpaceDN w:val="0"/>
              <w:adjustRightInd w:val="0"/>
              <w:jc w:val="both"/>
            </w:pPr>
            <w:r w:rsidRPr="00116867">
              <w:t>Сведения о государственном (муниципальном) долге, предоставленных бюджетных кредитах</w:t>
            </w:r>
          </w:p>
        </w:tc>
        <w:tc>
          <w:tcPr>
            <w:tcW w:w="1232" w:type="dxa"/>
          </w:tcPr>
          <w:p w:rsidR="00E91533" w:rsidRPr="00116867" w:rsidRDefault="00E91533" w:rsidP="00E91533">
            <w:pPr>
              <w:jc w:val="right"/>
            </w:pPr>
            <w:r w:rsidRPr="00116867">
              <w:rPr>
                <w:rFonts w:eastAsia="Calibri"/>
              </w:rPr>
              <w:t>ф.0503172</w:t>
            </w:r>
          </w:p>
        </w:tc>
      </w:tr>
      <w:tr w:rsidR="00116867" w:rsidRPr="00116867" w:rsidTr="00255DE0">
        <w:trPr>
          <w:trHeight w:val="122"/>
        </w:trPr>
        <w:tc>
          <w:tcPr>
            <w:tcW w:w="9073" w:type="dxa"/>
            <w:vAlign w:val="center"/>
          </w:tcPr>
          <w:p w:rsidR="00E91533" w:rsidRPr="00116867" w:rsidRDefault="00E91533" w:rsidP="00E91533">
            <w:pPr>
              <w:widowControl w:val="0"/>
              <w:autoSpaceDE w:val="0"/>
              <w:autoSpaceDN w:val="0"/>
              <w:adjustRightInd w:val="0"/>
              <w:jc w:val="both"/>
            </w:pPr>
            <w:r w:rsidRPr="00116867">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E91533" w:rsidRPr="00116867" w:rsidRDefault="00E91533" w:rsidP="00E91533">
            <w:pPr>
              <w:widowControl w:val="0"/>
              <w:autoSpaceDE w:val="0"/>
              <w:autoSpaceDN w:val="0"/>
              <w:adjustRightInd w:val="0"/>
              <w:jc w:val="right"/>
              <w:rPr>
                <w:rFonts w:eastAsia="Calibri"/>
              </w:rPr>
            </w:pPr>
            <w:r w:rsidRPr="00116867">
              <w:rPr>
                <w:rFonts w:eastAsia="Calibri"/>
              </w:rPr>
              <w:t>ф.0503174</w:t>
            </w:r>
          </w:p>
        </w:tc>
      </w:tr>
      <w:tr w:rsidR="005C57B1" w:rsidRPr="00116867" w:rsidTr="00255DE0">
        <w:trPr>
          <w:trHeight w:val="122"/>
        </w:trPr>
        <w:tc>
          <w:tcPr>
            <w:tcW w:w="9073" w:type="dxa"/>
            <w:vAlign w:val="center"/>
          </w:tcPr>
          <w:p w:rsidR="005C57B1" w:rsidRPr="00507741" w:rsidRDefault="005C57B1" w:rsidP="005C57B1">
            <w:pPr>
              <w:widowControl w:val="0"/>
              <w:autoSpaceDE w:val="0"/>
              <w:autoSpaceDN w:val="0"/>
              <w:adjustRightInd w:val="0"/>
              <w:jc w:val="both"/>
            </w:pPr>
            <w:r w:rsidRPr="00507741">
              <w:t>Сведения о принятых и неисполненных обязательствах получателя бюджетных средств</w:t>
            </w:r>
          </w:p>
        </w:tc>
        <w:tc>
          <w:tcPr>
            <w:tcW w:w="1232" w:type="dxa"/>
          </w:tcPr>
          <w:p w:rsidR="005C57B1" w:rsidRPr="00507741" w:rsidRDefault="005C57B1" w:rsidP="005C57B1">
            <w:pPr>
              <w:jc w:val="right"/>
            </w:pPr>
            <w:r w:rsidRPr="00507741">
              <w:rPr>
                <w:rFonts w:eastAsia="Calibri"/>
              </w:rPr>
              <w:t>ф.0503175</w:t>
            </w:r>
          </w:p>
        </w:tc>
      </w:tr>
      <w:tr w:rsidR="005C57B1" w:rsidRPr="00116867" w:rsidTr="00255DE0">
        <w:tc>
          <w:tcPr>
            <w:tcW w:w="9073" w:type="dxa"/>
            <w:vAlign w:val="center"/>
          </w:tcPr>
          <w:p w:rsidR="005C57B1" w:rsidRPr="00116867" w:rsidRDefault="005C57B1" w:rsidP="005C57B1">
            <w:pPr>
              <w:widowControl w:val="0"/>
              <w:autoSpaceDE w:val="0"/>
              <w:autoSpaceDN w:val="0"/>
              <w:adjustRightInd w:val="0"/>
              <w:jc w:val="both"/>
            </w:pPr>
            <w:r w:rsidRPr="00116867">
              <w:t>Справка о суммах консолидируемых поступлений, подлежащих зачислению на счет бюджета</w:t>
            </w:r>
          </w:p>
        </w:tc>
        <w:tc>
          <w:tcPr>
            <w:tcW w:w="1232" w:type="dxa"/>
            <w:vAlign w:val="center"/>
          </w:tcPr>
          <w:p w:rsidR="005C57B1" w:rsidRPr="00116867" w:rsidRDefault="005C57B1" w:rsidP="005C57B1">
            <w:pPr>
              <w:widowControl w:val="0"/>
              <w:autoSpaceDE w:val="0"/>
              <w:autoSpaceDN w:val="0"/>
              <w:adjustRightInd w:val="0"/>
              <w:jc w:val="right"/>
              <w:rPr>
                <w:rFonts w:eastAsia="Calibri"/>
              </w:rPr>
            </w:pPr>
            <w:r w:rsidRPr="00116867">
              <w:rPr>
                <w:rFonts w:eastAsia="Calibri"/>
              </w:rPr>
              <w:t>ф.0503184</w:t>
            </w:r>
          </w:p>
        </w:tc>
      </w:tr>
    </w:tbl>
    <w:p w:rsidR="00255DE0" w:rsidRPr="00255DE0" w:rsidRDefault="00255DE0" w:rsidP="00255DE0">
      <w:pPr>
        <w:spacing w:after="0" w:line="240" w:lineRule="auto"/>
        <w:ind w:firstLine="567"/>
        <w:jc w:val="both"/>
        <w:rPr>
          <w:rFonts w:ascii="Times New Roman" w:hAnsi="Times New Roman" w:cs="Times New Roman"/>
          <w:i/>
          <w:sz w:val="24"/>
          <w:szCs w:val="24"/>
        </w:rPr>
      </w:pPr>
      <w:r w:rsidRPr="00255DE0">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1A7C15" w:rsidRPr="00255DE0" w:rsidRDefault="00255DE0" w:rsidP="00255DE0">
      <w:pPr>
        <w:spacing w:after="0" w:line="240" w:lineRule="auto"/>
        <w:ind w:firstLine="567"/>
        <w:jc w:val="both"/>
        <w:rPr>
          <w:rFonts w:ascii="Times New Roman" w:hAnsi="Times New Roman" w:cs="Times New Roman"/>
          <w:i/>
          <w:sz w:val="24"/>
          <w:szCs w:val="24"/>
        </w:rPr>
      </w:pPr>
      <w:r w:rsidRPr="00255DE0">
        <w:rPr>
          <w:rFonts w:ascii="Times New Roman" w:hAnsi="Times New Roman" w:cs="Times New Roman"/>
          <w:i/>
          <w:sz w:val="24"/>
          <w:szCs w:val="24"/>
        </w:rPr>
        <w:t>В результате внешней проверки годовой бюджетной отчетности, было установлено, что требования приказа Минфина РФ от 06.12.2010 №162н «Об утверждении плана счетов бюджетного учета и инструкции по его применению» и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в целом соблюдались.</w:t>
      </w:r>
    </w:p>
    <w:p w:rsidR="008E0252" w:rsidRPr="001C5596" w:rsidRDefault="008E0252" w:rsidP="00207E53">
      <w:pPr>
        <w:pStyle w:val="af"/>
        <w:tabs>
          <w:tab w:val="left" w:pos="142"/>
          <w:tab w:val="left" w:pos="426"/>
        </w:tabs>
        <w:spacing w:after="0" w:line="240" w:lineRule="auto"/>
        <w:ind w:left="0"/>
        <w:jc w:val="center"/>
        <w:rPr>
          <w:rFonts w:ascii="Times New Roman" w:eastAsia="Times New Roman" w:hAnsi="Times New Roman" w:cs="Times New Roman"/>
          <w:b/>
          <w:i/>
          <w:sz w:val="16"/>
          <w:szCs w:val="16"/>
          <w:lang w:eastAsia="ru-RU"/>
        </w:rPr>
      </w:pPr>
    </w:p>
    <w:p w:rsidR="00207E53" w:rsidRPr="00480A9D" w:rsidRDefault="00207E53" w:rsidP="00207E53">
      <w:pPr>
        <w:pStyle w:val="af"/>
        <w:tabs>
          <w:tab w:val="left" w:pos="142"/>
          <w:tab w:val="left" w:pos="426"/>
        </w:tabs>
        <w:spacing w:after="0" w:line="240" w:lineRule="auto"/>
        <w:ind w:left="0"/>
        <w:jc w:val="center"/>
        <w:rPr>
          <w:rFonts w:ascii="Times New Roman" w:eastAsia="Times New Roman" w:hAnsi="Times New Roman" w:cs="Times New Roman"/>
          <w:b/>
          <w:i/>
          <w:sz w:val="24"/>
          <w:szCs w:val="24"/>
          <w:lang w:eastAsia="ru-RU"/>
        </w:rPr>
      </w:pPr>
      <w:r w:rsidRPr="00480A9D">
        <w:rPr>
          <w:rFonts w:ascii="Times New Roman" w:eastAsia="Times New Roman" w:hAnsi="Times New Roman" w:cs="Times New Roman"/>
          <w:b/>
          <w:i/>
          <w:sz w:val="24"/>
          <w:lang w:eastAsia="ru-RU"/>
        </w:rPr>
        <w:t>П</w:t>
      </w:r>
      <w:r w:rsidR="0006696D" w:rsidRPr="00480A9D">
        <w:rPr>
          <w:rFonts w:ascii="Times New Roman" w:eastAsia="Times New Roman" w:hAnsi="Times New Roman" w:cs="Times New Roman"/>
          <w:b/>
          <w:i/>
          <w:sz w:val="24"/>
          <w:lang w:eastAsia="ru-RU"/>
        </w:rPr>
        <w:t xml:space="preserve">роверка </w:t>
      </w:r>
      <w:r w:rsidR="0006696D" w:rsidRPr="00480A9D">
        <w:rPr>
          <w:rFonts w:ascii="Times New Roman" w:eastAsia="Times New Roman" w:hAnsi="Times New Roman" w:cs="Times New Roman"/>
          <w:b/>
          <w:i/>
          <w:sz w:val="24"/>
          <w:szCs w:val="24"/>
          <w:lang w:eastAsia="ru-RU"/>
        </w:rPr>
        <w:t xml:space="preserve">выполнения функций ГАБС, </w:t>
      </w:r>
    </w:p>
    <w:p w:rsidR="0006696D" w:rsidRPr="00480A9D" w:rsidRDefault="0006696D" w:rsidP="00207E53">
      <w:pPr>
        <w:pStyle w:val="af"/>
        <w:tabs>
          <w:tab w:val="left" w:pos="142"/>
          <w:tab w:val="left" w:pos="426"/>
        </w:tabs>
        <w:spacing w:after="0" w:line="240" w:lineRule="auto"/>
        <w:ind w:left="0"/>
        <w:jc w:val="center"/>
        <w:rPr>
          <w:rFonts w:ascii="Times New Roman" w:hAnsi="Times New Roman" w:cs="Times New Roman"/>
          <w:b/>
          <w:i/>
          <w:sz w:val="24"/>
          <w:szCs w:val="24"/>
        </w:rPr>
      </w:pPr>
      <w:r w:rsidRPr="00480A9D">
        <w:rPr>
          <w:rFonts w:ascii="Times New Roman" w:eastAsia="Times New Roman" w:hAnsi="Times New Roman" w:cs="Times New Roman"/>
          <w:b/>
          <w:i/>
          <w:sz w:val="24"/>
          <w:szCs w:val="24"/>
          <w:lang w:eastAsia="ru-RU"/>
        </w:rPr>
        <w:t>предусмотренных законодательством и нормативно-правовыми актами</w:t>
      </w:r>
    </w:p>
    <w:p w:rsidR="00D221FF" w:rsidRPr="00255DE0" w:rsidRDefault="00D221FF" w:rsidP="00E4488A">
      <w:pPr>
        <w:spacing w:after="0" w:line="240" w:lineRule="auto"/>
        <w:ind w:firstLine="708"/>
        <w:jc w:val="both"/>
        <w:rPr>
          <w:rFonts w:ascii="Times New Roman" w:hAnsi="Times New Roman" w:cs="Times New Roman"/>
          <w:sz w:val="16"/>
          <w:szCs w:val="16"/>
        </w:rPr>
      </w:pPr>
    </w:p>
    <w:p w:rsidR="0013573C" w:rsidRPr="0013573C" w:rsidRDefault="0013573C" w:rsidP="0013573C">
      <w:pPr>
        <w:numPr>
          <w:ilvl w:val="0"/>
          <w:numId w:val="9"/>
        </w:numPr>
        <w:spacing w:after="0" w:line="240" w:lineRule="auto"/>
        <w:ind w:left="0" w:firstLine="360"/>
        <w:jc w:val="both"/>
        <w:rPr>
          <w:rFonts w:ascii="Times New Roman" w:eastAsia="Times New Roman" w:hAnsi="Times New Roman" w:cs="Times New Roman"/>
          <w:i/>
          <w:sz w:val="24"/>
          <w:lang w:eastAsia="ru-RU"/>
        </w:rPr>
      </w:pPr>
      <w:r w:rsidRPr="0013573C">
        <w:rPr>
          <w:rFonts w:ascii="Times New Roman" w:eastAsia="Times New Roman" w:hAnsi="Times New Roman" w:cs="Times New Roman"/>
          <w:i/>
          <w:sz w:val="24"/>
          <w:lang w:eastAsia="ru-RU"/>
        </w:rPr>
        <w:t xml:space="preserve">Наличие перечня получателей бюджетных средств и соблюдение принципа подведомственности расходов бюджета. </w:t>
      </w:r>
    </w:p>
    <w:p w:rsidR="00E94EBD" w:rsidRPr="00E94EBD" w:rsidRDefault="00E94EBD" w:rsidP="00E94EBD">
      <w:pPr>
        <w:spacing w:after="0" w:line="240" w:lineRule="auto"/>
        <w:ind w:left="4" w:firstLine="705"/>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Комитет по культуре, спорту и туризму Администрации муниципального образования «Вяземский район» Смоленской области имел подведомственные учреждения</w:t>
      </w:r>
      <w:r>
        <w:rPr>
          <w:rFonts w:ascii="Times New Roman" w:eastAsia="Times New Roman" w:hAnsi="Times New Roman" w:cs="Times New Roman"/>
          <w:sz w:val="24"/>
          <w:lang w:eastAsia="ru-RU"/>
        </w:rPr>
        <w:t xml:space="preserve"> </w:t>
      </w:r>
      <w:r w:rsidRPr="0013573C">
        <w:rPr>
          <w:rFonts w:ascii="Times New Roman" w:eastAsia="Times New Roman" w:hAnsi="Times New Roman" w:cs="Times New Roman"/>
          <w:i/>
          <w:sz w:val="24"/>
          <w:lang w:eastAsia="ru-RU"/>
        </w:rPr>
        <w:t>(отражено в разделе 1 ф.0503160 «Пояснительная записка»)</w:t>
      </w:r>
      <w:r w:rsidRPr="00E94EBD">
        <w:rPr>
          <w:rFonts w:ascii="Times New Roman" w:eastAsia="Times New Roman" w:hAnsi="Times New Roman" w:cs="Times New Roman"/>
          <w:sz w:val="24"/>
          <w:lang w:eastAsia="ru-RU"/>
        </w:rPr>
        <w:t>:</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1.</w:t>
      </w:r>
      <w:r w:rsidRPr="00E94EBD">
        <w:rPr>
          <w:rFonts w:ascii="Times New Roman" w:eastAsia="Times New Roman" w:hAnsi="Times New Roman" w:cs="Times New Roman"/>
          <w:sz w:val="24"/>
          <w:lang w:eastAsia="ru-RU"/>
        </w:rPr>
        <w:tab/>
        <w:t>Муниципальное бюджетное учреждение культуры «Вяземский районный культурно-досуговый центр»;</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2.</w:t>
      </w:r>
      <w:r w:rsidRPr="00E94EBD">
        <w:rPr>
          <w:rFonts w:ascii="Times New Roman" w:eastAsia="Times New Roman" w:hAnsi="Times New Roman" w:cs="Times New Roman"/>
          <w:sz w:val="24"/>
          <w:lang w:eastAsia="ru-RU"/>
        </w:rPr>
        <w:tab/>
        <w:t>Муниципальное казенное учреждение «Вяземский историко-краеведческий музей»;</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3.</w:t>
      </w:r>
      <w:r w:rsidRPr="00E94EBD">
        <w:rPr>
          <w:rFonts w:ascii="Times New Roman" w:eastAsia="Times New Roman" w:hAnsi="Times New Roman" w:cs="Times New Roman"/>
          <w:sz w:val="24"/>
          <w:lang w:eastAsia="ru-RU"/>
        </w:rPr>
        <w:tab/>
        <w:t>Муниципальное казенное учреждение Вяземская централизованная библиотечная система;</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4.</w:t>
      </w:r>
      <w:r w:rsidRPr="00E94EBD">
        <w:rPr>
          <w:rFonts w:ascii="Times New Roman" w:eastAsia="Times New Roman" w:hAnsi="Times New Roman" w:cs="Times New Roman"/>
          <w:sz w:val="24"/>
          <w:lang w:eastAsia="ru-RU"/>
        </w:rPr>
        <w:tab/>
        <w:t>Муниципальное казенное учреждение «Централизованная бухгалтерия учреждений культуры»;</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5.</w:t>
      </w:r>
      <w:r w:rsidRPr="00E94EBD">
        <w:rPr>
          <w:rFonts w:ascii="Times New Roman" w:eastAsia="Times New Roman" w:hAnsi="Times New Roman" w:cs="Times New Roman"/>
          <w:sz w:val="24"/>
          <w:lang w:eastAsia="ru-RU"/>
        </w:rPr>
        <w:tab/>
        <w:t>Муниципальное бюджетное учреждение дополнительного образования Вяземская детская школа искусств имени А.С. Даргомыжского;</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6.</w:t>
      </w:r>
      <w:r w:rsidRPr="00E94EBD">
        <w:rPr>
          <w:rFonts w:ascii="Times New Roman" w:eastAsia="Times New Roman" w:hAnsi="Times New Roman" w:cs="Times New Roman"/>
          <w:sz w:val="24"/>
          <w:lang w:eastAsia="ru-RU"/>
        </w:rPr>
        <w:tab/>
        <w:t>Муниципальное бюджетное учреждение дополнительного образования Вяземская детская художественная школа им. А.Г. Сергеева;</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7.</w:t>
      </w:r>
      <w:r w:rsidRPr="00E94EBD">
        <w:rPr>
          <w:rFonts w:ascii="Times New Roman" w:eastAsia="Times New Roman" w:hAnsi="Times New Roman" w:cs="Times New Roman"/>
          <w:sz w:val="24"/>
          <w:lang w:eastAsia="ru-RU"/>
        </w:rPr>
        <w:tab/>
        <w:t xml:space="preserve">Муниципальное бюджетное учреждение </w:t>
      </w:r>
      <w:r w:rsidR="000C7BFE" w:rsidRPr="000C7BFE">
        <w:rPr>
          <w:rFonts w:ascii="Times New Roman" w:eastAsia="Times New Roman" w:hAnsi="Times New Roman" w:cs="Times New Roman"/>
          <w:sz w:val="24"/>
          <w:lang w:eastAsia="ru-RU"/>
        </w:rPr>
        <w:t xml:space="preserve">дополнительного образования </w:t>
      </w:r>
      <w:r w:rsidRPr="00E94EBD">
        <w:rPr>
          <w:rFonts w:ascii="Times New Roman" w:eastAsia="Times New Roman" w:hAnsi="Times New Roman" w:cs="Times New Roman"/>
          <w:sz w:val="24"/>
          <w:lang w:eastAsia="ru-RU"/>
        </w:rPr>
        <w:t>Спортивная школа г.Вязьмы Смоленской области;</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8.</w:t>
      </w:r>
      <w:r w:rsidRPr="00E94EBD">
        <w:rPr>
          <w:rFonts w:ascii="Times New Roman" w:eastAsia="Times New Roman" w:hAnsi="Times New Roman" w:cs="Times New Roman"/>
          <w:sz w:val="24"/>
          <w:lang w:eastAsia="ru-RU"/>
        </w:rPr>
        <w:tab/>
        <w:t xml:space="preserve">Муниципальное автономное учреждение </w:t>
      </w:r>
      <w:r w:rsidR="000C7BFE" w:rsidRPr="000C7BFE">
        <w:rPr>
          <w:rFonts w:ascii="Times New Roman" w:eastAsia="Times New Roman" w:hAnsi="Times New Roman" w:cs="Times New Roman"/>
          <w:sz w:val="24"/>
          <w:lang w:eastAsia="ru-RU"/>
        </w:rPr>
        <w:t xml:space="preserve">дополнительного образования </w:t>
      </w:r>
      <w:r w:rsidRPr="00E94EBD">
        <w:rPr>
          <w:rFonts w:ascii="Times New Roman" w:eastAsia="Times New Roman" w:hAnsi="Times New Roman" w:cs="Times New Roman"/>
          <w:sz w:val="24"/>
          <w:lang w:eastAsia="ru-RU"/>
        </w:rPr>
        <w:t>Спортивная школа плавания г.Вязьмы Смоленской области;</w:t>
      </w:r>
    </w:p>
    <w:p w:rsidR="00E94EBD" w:rsidRPr="00E94EBD" w:rsidRDefault="00E94EBD" w:rsidP="00E94EBD">
      <w:pPr>
        <w:spacing w:after="0" w:line="240" w:lineRule="auto"/>
        <w:ind w:left="284" w:hanging="284"/>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9.</w:t>
      </w:r>
      <w:r w:rsidRPr="00E94EBD">
        <w:rPr>
          <w:rFonts w:ascii="Times New Roman" w:eastAsia="Times New Roman" w:hAnsi="Times New Roman" w:cs="Times New Roman"/>
          <w:sz w:val="24"/>
          <w:lang w:eastAsia="ru-RU"/>
        </w:rPr>
        <w:tab/>
        <w:t>Муниципальное бюджетное учреждение дополнительного образования «Центр развития детей и подростков «Витамин» г.Вязьмы Смоленской области.</w:t>
      </w:r>
    </w:p>
    <w:p w:rsidR="00E94EBD" w:rsidRDefault="00E94EBD" w:rsidP="00E94EBD">
      <w:pPr>
        <w:spacing w:after="0" w:line="240" w:lineRule="auto"/>
        <w:ind w:left="4" w:firstLine="705"/>
        <w:jc w:val="both"/>
        <w:rPr>
          <w:rFonts w:ascii="Times New Roman" w:eastAsia="Times New Roman" w:hAnsi="Times New Roman" w:cs="Times New Roman"/>
          <w:sz w:val="24"/>
          <w:lang w:eastAsia="ru-RU"/>
        </w:rPr>
      </w:pPr>
      <w:r w:rsidRPr="00E94EBD">
        <w:rPr>
          <w:rFonts w:ascii="Times New Roman" w:eastAsia="Times New Roman" w:hAnsi="Times New Roman" w:cs="Times New Roman"/>
          <w:sz w:val="24"/>
          <w:lang w:eastAsia="ru-RU"/>
        </w:rPr>
        <w:t xml:space="preserve"> Полномочия по ведению бухгалтерского учета были переданы муниципальному казенному учреждению «Централизованная бухгалтерия учреждений культуры и спорта» на основании договора на бухгалтерское обслуживание.</w:t>
      </w:r>
    </w:p>
    <w:p w:rsidR="0013573C" w:rsidRPr="0013573C" w:rsidRDefault="0013573C" w:rsidP="0013573C">
      <w:pPr>
        <w:spacing w:after="0" w:line="240" w:lineRule="auto"/>
        <w:ind w:left="4" w:firstLine="705"/>
        <w:jc w:val="both"/>
        <w:rPr>
          <w:rFonts w:ascii="Times New Roman" w:eastAsia="Times New Roman" w:hAnsi="Times New Roman" w:cs="Times New Roman"/>
          <w:sz w:val="16"/>
          <w:szCs w:val="16"/>
          <w:lang w:eastAsia="ru-RU"/>
        </w:rPr>
      </w:pPr>
    </w:p>
    <w:p w:rsidR="0013573C" w:rsidRPr="0013573C" w:rsidRDefault="0013573C" w:rsidP="001C5596">
      <w:pPr>
        <w:numPr>
          <w:ilvl w:val="0"/>
          <w:numId w:val="9"/>
        </w:numPr>
        <w:spacing w:after="0" w:line="240" w:lineRule="auto"/>
        <w:ind w:left="0" w:firstLine="360"/>
        <w:jc w:val="both"/>
        <w:rPr>
          <w:rFonts w:ascii="Times New Roman" w:eastAsia="Times New Roman" w:hAnsi="Times New Roman" w:cs="Times New Roman"/>
          <w:i/>
          <w:sz w:val="24"/>
          <w:lang w:eastAsia="ru-RU"/>
        </w:rPr>
      </w:pPr>
      <w:r w:rsidRPr="0013573C">
        <w:rPr>
          <w:rFonts w:ascii="Times New Roman" w:eastAsia="Times New Roman" w:hAnsi="Times New Roman" w:cs="Times New Roman"/>
          <w:i/>
          <w:sz w:val="24"/>
          <w:lang w:eastAsia="ru-RU"/>
        </w:rPr>
        <w:t xml:space="preserve">Проверка правомерности составления бюджетной росписи, доведения лимитов бюджетных обязательств и плановых назначений по доходам. </w:t>
      </w:r>
    </w:p>
    <w:p w:rsidR="00E11812" w:rsidRPr="004377A0" w:rsidRDefault="00E11812" w:rsidP="0013573C">
      <w:pPr>
        <w:spacing w:after="0" w:line="240" w:lineRule="auto"/>
        <w:ind w:left="4" w:firstLine="705"/>
        <w:jc w:val="both"/>
        <w:rPr>
          <w:rFonts w:ascii="Times New Roman" w:eastAsia="Times New Roman" w:hAnsi="Times New Roman" w:cs="Times New Roman"/>
          <w:sz w:val="24"/>
          <w:lang w:eastAsia="ru-RU"/>
        </w:rPr>
      </w:pPr>
      <w:r w:rsidRPr="004377A0">
        <w:rPr>
          <w:rFonts w:ascii="Times New Roman" w:eastAsia="Times New Roman" w:hAnsi="Times New Roman" w:cs="Times New Roman"/>
          <w:sz w:val="24"/>
          <w:lang w:eastAsia="ru-RU"/>
        </w:rPr>
        <w:t xml:space="preserve">Составление и ведение бюджетной росписи </w:t>
      </w:r>
      <w:r w:rsidR="00522363">
        <w:rPr>
          <w:rFonts w:ascii="Times New Roman" w:eastAsia="Times New Roman" w:hAnsi="Times New Roman" w:cs="Times New Roman"/>
          <w:sz w:val="24"/>
          <w:lang w:eastAsia="ru-RU"/>
        </w:rPr>
        <w:t>Администрацией</w:t>
      </w:r>
      <w:r w:rsidRPr="004377A0">
        <w:rPr>
          <w:rFonts w:ascii="Times New Roman" w:eastAsia="Times New Roman" w:hAnsi="Times New Roman" w:cs="Times New Roman"/>
          <w:sz w:val="24"/>
          <w:lang w:eastAsia="ru-RU"/>
        </w:rPr>
        <w:t xml:space="preserve"> производилось в соответствии со ст.219.1 Бюджетного кодекса РФ и Порядком составления и ведения сводной бюджетной росписи </w:t>
      </w:r>
      <w:r w:rsidR="00F12522" w:rsidRPr="004377A0">
        <w:rPr>
          <w:rFonts w:ascii="Times New Roman" w:eastAsia="Times New Roman" w:hAnsi="Times New Roman" w:cs="Times New Roman"/>
          <w:sz w:val="24"/>
          <w:lang w:eastAsia="ru-RU"/>
        </w:rPr>
        <w:t>муниципального образования «Вяземский район» Смоленской области</w:t>
      </w:r>
      <w:r w:rsidRPr="004377A0">
        <w:rPr>
          <w:rFonts w:ascii="Times New Roman" w:eastAsia="Times New Roman" w:hAnsi="Times New Roman" w:cs="Times New Roman"/>
          <w:sz w:val="24"/>
          <w:lang w:eastAsia="ru-RU"/>
        </w:rPr>
        <w:t xml:space="preserve"> и бюджетных росписей главных распорядителей средств </w:t>
      </w:r>
      <w:r w:rsidR="00F12522" w:rsidRPr="004377A0">
        <w:rPr>
          <w:rFonts w:ascii="Times New Roman" w:eastAsia="Times New Roman" w:hAnsi="Times New Roman" w:cs="Times New Roman"/>
          <w:sz w:val="24"/>
          <w:lang w:eastAsia="ru-RU"/>
        </w:rPr>
        <w:t>муниципального образования «Вяземский район» Смоленской области (</w:t>
      </w:r>
      <w:r w:rsidRPr="004377A0">
        <w:rPr>
          <w:rFonts w:ascii="Times New Roman" w:eastAsia="Times New Roman" w:hAnsi="Times New Roman" w:cs="Times New Roman"/>
          <w:sz w:val="24"/>
          <w:lang w:eastAsia="ru-RU"/>
        </w:rPr>
        <w:t>главных администраторов источников финансирования дефицита бюджета</w:t>
      </w:r>
      <w:r w:rsidR="00F12522" w:rsidRPr="004377A0">
        <w:rPr>
          <w:rFonts w:ascii="Times New Roman" w:eastAsia="Times New Roman" w:hAnsi="Times New Roman" w:cs="Times New Roman"/>
          <w:sz w:val="24"/>
          <w:lang w:eastAsia="ru-RU"/>
        </w:rPr>
        <w:t xml:space="preserve"> муниципального образования «Вяземский район» Смоленской области</w:t>
      </w:r>
      <w:r w:rsidRPr="004377A0">
        <w:rPr>
          <w:rFonts w:ascii="Times New Roman" w:eastAsia="Times New Roman" w:hAnsi="Times New Roman" w:cs="Times New Roman"/>
          <w:sz w:val="24"/>
          <w:lang w:eastAsia="ru-RU"/>
        </w:rPr>
        <w:t>, утвержденным Приказом Финансового управления Администрации муниципального образования «Вяземский район» Смоленской области от</w:t>
      </w:r>
      <w:r w:rsidR="00F12522" w:rsidRPr="004377A0">
        <w:rPr>
          <w:rFonts w:ascii="Times New Roman" w:eastAsia="Times New Roman" w:hAnsi="Times New Roman" w:cs="Times New Roman"/>
          <w:sz w:val="24"/>
          <w:lang w:eastAsia="ru-RU"/>
        </w:rPr>
        <w:t xml:space="preserve"> 31.12.2014 </w:t>
      </w:r>
      <w:r w:rsidRPr="004377A0">
        <w:rPr>
          <w:rFonts w:ascii="Times New Roman" w:eastAsia="Times New Roman" w:hAnsi="Times New Roman" w:cs="Times New Roman"/>
          <w:sz w:val="24"/>
          <w:lang w:eastAsia="ru-RU"/>
        </w:rPr>
        <w:t>№</w:t>
      </w:r>
      <w:r w:rsidR="00F12522" w:rsidRPr="004377A0">
        <w:rPr>
          <w:rFonts w:ascii="Times New Roman" w:eastAsia="Times New Roman" w:hAnsi="Times New Roman" w:cs="Times New Roman"/>
          <w:sz w:val="24"/>
          <w:lang w:eastAsia="ru-RU"/>
        </w:rPr>
        <w:t xml:space="preserve">85 </w:t>
      </w:r>
      <w:r w:rsidR="001C5596" w:rsidRPr="001C5596">
        <w:rPr>
          <w:rFonts w:ascii="Times New Roman" w:eastAsia="Times New Roman" w:hAnsi="Times New Roman" w:cs="Times New Roman"/>
          <w:sz w:val="24"/>
          <w:lang w:eastAsia="ru-RU"/>
        </w:rPr>
        <w:t xml:space="preserve">(с изменениями, </w:t>
      </w:r>
      <w:hyperlink r:id="rId9" w:history="1">
        <w:r w:rsidR="001C5596" w:rsidRPr="001C5596">
          <w:rPr>
            <w:rStyle w:val="a8"/>
            <w:rFonts w:ascii="Times New Roman" w:eastAsia="Times New Roman" w:hAnsi="Times New Roman" w:cs="Times New Roman"/>
            <w:sz w:val="24"/>
            <w:lang w:eastAsia="ru-RU"/>
          </w:rPr>
          <w:t>https://vyazmafin.admin-smolensk.ru/docs/vyazma/poryadok-sostavleniya-i-vedeniya-svodnoj-byudzhetnoj-rospisi/</w:t>
        </w:r>
      </w:hyperlink>
      <w:r w:rsidR="001C5596" w:rsidRPr="001C5596">
        <w:rPr>
          <w:rFonts w:ascii="Times New Roman" w:eastAsia="Times New Roman" w:hAnsi="Times New Roman" w:cs="Times New Roman"/>
          <w:sz w:val="24"/>
          <w:lang w:eastAsia="ru-RU"/>
        </w:rPr>
        <w:t>)</w:t>
      </w:r>
      <w:r w:rsidR="00F12522" w:rsidRPr="004377A0">
        <w:rPr>
          <w:rFonts w:ascii="Times New Roman" w:eastAsia="Times New Roman" w:hAnsi="Times New Roman" w:cs="Times New Roman"/>
          <w:sz w:val="24"/>
          <w:lang w:eastAsia="ru-RU"/>
        </w:rPr>
        <w:t>.</w:t>
      </w:r>
    </w:p>
    <w:p w:rsidR="001C5596" w:rsidRDefault="0097796C" w:rsidP="004377A0">
      <w:pPr>
        <w:spacing w:after="0" w:line="240" w:lineRule="auto"/>
        <w:ind w:left="4" w:firstLine="704"/>
        <w:jc w:val="both"/>
        <w:rPr>
          <w:rFonts w:ascii="Times New Roman" w:eastAsia="Times New Roman" w:hAnsi="Times New Roman" w:cs="Times New Roman"/>
          <w:sz w:val="24"/>
          <w:lang w:eastAsia="ru-RU"/>
        </w:rPr>
      </w:pPr>
      <w:r w:rsidRPr="004377A0">
        <w:rPr>
          <w:rFonts w:ascii="Times New Roman" w:eastAsia="Times New Roman" w:hAnsi="Times New Roman" w:cs="Times New Roman"/>
          <w:sz w:val="24"/>
          <w:lang w:eastAsia="ru-RU"/>
        </w:rPr>
        <w:t xml:space="preserve">Первоначально решением о бюджете утверждены бюджетные ассигнования в сумме </w:t>
      </w:r>
      <w:r w:rsidR="001C5596">
        <w:rPr>
          <w:rFonts w:ascii="Times New Roman" w:eastAsia="Times New Roman" w:hAnsi="Times New Roman" w:cs="Times New Roman"/>
          <w:b/>
          <w:sz w:val="24"/>
          <w:lang w:eastAsia="ru-RU"/>
        </w:rPr>
        <w:t>237 068,7</w:t>
      </w:r>
      <w:r w:rsidRPr="004377A0">
        <w:rPr>
          <w:rFonts w:ascii="Times New Roman" w:eastAsia="Times New Roman" w:hAnsi="Times New Roman" w:cs="Times New Roman"/>
          <w:b/>
          <w:sz w:val="24"/>
          <w:lang w:eastAsia="ru-RU"/>
        </w:rPr>
        <w:t xml:space="preserve"> </w:t>
      </w:r>
      <w:proofErr w:type="gramStart"/>
      <w:r w:rsidRPr="004377A0">
        <w:rPr>
          <w:rFonts w:ascii="Times New Roman" w:eastAsia="Times New Roman" w:hAnsi="Times New Roman" w:cs="Times New Roman"/>
          <w:sz w:val="24"/>
          <w:lang w:eastAsia="ru-RU"/>
        </w:rPr>
        <w:t>тыс.рублей</w:t>
      </w:r>
      <w:proofErr w:type="gramEnd"/>
      <w:r w:rsidRPr="004377A0">
        <w:rPr>
          <w:rFonts w:ascii="Times New Roman" w:eastAsia="Times New Roman" w:hAnsi="Times New Roman" w:cs="Times New Roman"/>
          <w:sz w:val="24"/>
          <w:lang w:eastAsia="ru-RU"/>
        </w:rPr>
        <w:t xml:space="preserve">. </w:t>
      </w:r>
      <w:r w:rsidR="00A745D1" w:rsidRPr="004377A0">
        <w:rPr>
          <w:rFonts w:ascii="Times New Roman" w:eastAsia="Times New Roman" w:hAnsi="Times New Roman" w:cs="Times New Roman"/>
          <w:sz w:val="24"/>
          <w:lang w:eastAsia="ru-RU"/>
        </w:rPr>
        <w:t xml:space="preserve">В ходе исполнения бюджета </w:t>
      </w:r>
      <w:r w:rsidR="004377A0" w:rsidRPr="004377A0">
        <w:rPr>
          <w:rFonts w:ascii="Times New Roman" w:eastAsia="Times New Roman" w:hAnsi="Times New Roman" w:cs="Times New Roman"/>
          <w:sz w:val="24"/>
          <w:lang w:eastAsia="ru-RU"/>
        </w:rPr>
        <w:t xml:space="preserve">показатели бюджетной росписи были увеличены на </w:t>
      </w:r>
      <w:r w:rsidR="001C5596">
        <w:rPr>
          <w:rFonts w:ascii="Times New Roman" w:eastAsia="Times New Roman" w:hAnsi="Times New Roman" w:cs="Times New Roman"/>
          <w:sz w:val="24"/>
          <w:lang w:eastAsia="ru-RU"/>
        </w:rPr>
        <w:t>147 994,1</w:t>
      </w:r>
      <w:r w:rsidR="004377A0" w:rsidRPr="004377A0">
        <w:rPr>
          <w:rFonts w:ascii="Times New Roman" w:eastAsia="Times New Roman" w:hAnsi="Times New Roman" w:cs="Times New Roman"/>
          <w:sz w:val="24"/>
          <w:lang w:eastAsia="ru-RU"/>
        </w:rPr>
        <w:t xml:space="preserve"> </w:t>
      </w:r>
      <w:proofErr w:type="gramStart"/>
      <w:r w:rsidR="004377A0" w:rsidRPr="004377A0">
        <w:rPr>
          <w:rFonts w:ascii="Times New Roman" w:eastAsia="Times New Roman" w:hAnsi="Times New Roman" w:cs="Times New Roman"/>
          <w:sz w:val="24"/>
          <w:lang w:eastAsia="ru-RU"/>
        </w:rPr>
        <w:t>тыс.рублей</w:t>
      </w:r>
      <w:proofErr w:type="gramEnd"/>
      <w:r w:rsidR="004377A0" w:rsidRPr="004377A0">
        <w:rPr>
          <w:rFonts w:ascii="Times New Roman" w:eastAsia="Times New Roman" w:hAnsi="Times New Roman" w:cs="Times New Roman"/>
          <w:sz w:val="24"/>
          <w:lang w:eastAsia="ru-RU"/>
        </w:rPr>
        <w:t xml:space="preserve">. </w:t>
      </w:r>
    </w:p>
    <w:p w:rsidR="00D460C0" w:rsidRDefault="001C5596" w:rsidP="004377A0">
      <w:pPr>
        <w:spacing w:after="0" w:line="240" w:lineRule="auto"/>
        <w:ind w:left="4" w:firstLine="704"/>
        <w:jc w:val="both"/>
        <w:rPr>
          <w:rFonts w:ascii="Times New Roman" w:eastAsia="Times New Roman" w:hAnsi="Times New Roman" w:cs="Times New Roman"/>
          <w:sz w:val="24"/>
          <w:lang w:eastAsia="ru-RU"/>
        </w:rPr>
      </w:pPr>
      <w:r w:rsidRPr="001C5596">
        <w:rPr>
          <w:rFonts w:ascii="Times New Roman" w:eastAsia="Times New Roman" w:hAnsi="Times New Roman" w:cs="Times New Roman"/>
          <w:sz w:val="24"/>
          <w:lang w:eastAsia="ru-RU"/>
        </w:rPr>
        <w:t>В соответствии с вносимыми изменениями, согласно решению Вяземского окружного Совета депутатов от 25.12.2024 №90, бюджетные ассигнования</w:t>
      </w:r>
      <w:r>
        <w:rPr>
          <w:rFonts w:ascii="Times New Roman" w:eastAsia="Times New Roman" w:hAnsi="Times New Roman" w:cs="Times New Roman"/>
          <w:sz w:val="24"/>
          <w:lang w:eastAsia="ru-RU"/>
        </w:rPr>
        <w:t xml:space="preserve"> Комитету </w:t>
      </w:r>
      <w:r w:rsidR="000C7BFE" w:rsidRPr="000C7BFE">
        <w:rPr>
          <w:rFonts w:ascii="Times New Roman" w:eastAsia="Times New Roman" w:hAnsi="Times New Roman" w:cs="Times New Roman"/>
          <w:sz w:val="24"/>
          <w:lang w:eastAsia="ru-RU"/>
        </w:rPr>
        <w:t>по культуре, спорту и туризму</w:t>
      </w:r>
      <w:r w:rsidR="004377A0" w:rsidRPr="004377A0">
        <w:rPr>
          <w:rFonts w:ascii="Times New Roman" w:eastAsia="Times New Roman" w:hAnsi="Times New Roman" w:cs="Times New Roman"/>
          <w:sz w:val="24"/>
          <w:lang w:eastAsia="ru-RU"/>
        </w:rPr>
        <w:t xml:space="preserve"> Администрации муниципального образования «Вяземский район» Смоленской области были утверждены в объеме </w:t>
      </w:r>
      <w:r>
        <w:rPr>
          <w:rFonts w:ascii="Times New Roman" w:eastAsia="Times New Roman" w:hAnsi="Times New Roman" w:cs="Times New Roman"/>
          <w:b/>
          <w:sz w:val="24"/>
          <w:lang w:eastAsia="ru-RU"/>
        </w:rPr>
        <w:t>385 062,8</w:t>
      </w:r>
      <w:r w:rsidR="00351BFC">
        <w:rPr>
          <w:rFonts w:ascii="Times New Roman" w:eastAsia="Times New Roman" w:hAnsi="Times New Roman" w:cs="Times New Roman"/>
          <w:b/>
          <w:sz w:val="24"/>
          <w:lang w:eastAsia="ru-RU"/>
        </w:rPr>
        <w:t xml:space="preserve"> </w:t>
      </w:r>
      <w:proofErr w:type="gramStart"/>
      <w:r w:rsidR="004377A0" w:rsidRPr="004377A0">
        <w:rPr>
          <w:rFonts w:ascii="Times New Roman" w:eastAsia="Times New Roman" w:hAnsi="Times New Roman" w:cs="Times New Roman"/>
          <w:sz w:val="24"/>
          <w:lang w:eastAsia="ru-RU"/>
        </w:rPr>
        <w:t>тыс.рублей</w:t>
      </w:r>
      <w:proofErr w:type="gramEnd"/>
      <w:r w:rsidR="004377A0" w:rsidRPr="004377A0">
        <w:rPr>
          <w:rFonts w:ascii="Times New Roman" w:eastAsia="Times New Roman" w:hAnsi="Times New Roman" w:cs="Times New Roman"/>
          <w:sz w:val="24"/>
          <w:lang w:eastAsia="ru-RU"/>
        </w:rPr>
        <w:t xml:space="preserve">. </w:t>
      </w:r>
    </w:p>
    <w:p w:rsidR="004377A0" w:rsidRDefault="00D460C0" w:rsidP="00D460C0">
      <w:pPr>
        <w:spacing w:after="0" w:line="240" w:lineRule="auto"/>
        <w:ind w:left="4" w:firstLine="704"/>
        <w:jc w:val="right"/>
        <w:rPr>
          <w:rFonts w:ascii="Times New Roman" w:eastAsia="Times New Roman" w:hAnsi="Times New Roman" w:cs="Times New Roman"/>
          <w:sz w:val="24"/>
          <w:lang w:eastAsia="ru-RU"/>
        </w:rPr>
      </w:pPr>
      <w:r>
        <w:rPr>
          <w:rFonts w:ascii="Times New Roman" w:eastAsia="Times New Roman" w:hAnsi="Times New Roman" w:cs="Times New Roman"/>
          <w:i/>
          <w:sz w:val="20"/>
          <w:szCs w:val="20"/>
          <w:lang w:eastAsia="ru-RU"/>
        </w:rPr>
        <w:t>(</w:t>
      </w:r>
      <w:proofErr w:type="gramStart"/>
      <w:r>
        <w:rPr>
          <w:rFonts w:ascii="Times New Roman" w:eastAsia="Times New Roman" w:hAnsi="Times New Roman" w:cs="Times New Roman"/>
          <w:i/>
          <w:sz w:val="20"/>
          <w:szCs w:val="20"/>
          <w:lang w:eastAsia="ru-RU"/>
        </w:rPr>
        <w:t>тыс.рублей</w:t>
      </w:r>
      <w:proofErr w:type="gramEnd"/>
      <w:r>
        <w:rPr>
          <w:rFonts w:ascii="Times New Roman" w:eastAsia="Times New Roman" w:hAnsi="Times New Roman" w:cs="Times New Roman"/>
          <w:i/>
          <w:sz w:val="20"/>
          <w:szCs w:val="20"/>
          <w:lang w:eastAsia="ru-RU"/>
        </w:rPr>
        <w:t>)</w:t>
      </w:r>
      <w:r w:rsidR="004377A0" w:rsidRPr="004377A0">
        <w:rPr>
          <w:rFonts w:ascii="Times New Roman" w:eastAsia="Times New Roman" w:hAnsi="Times New Roman" w:cs="Times New Roman"/>
          <w:sz w:val="24"/>
          <w:lang w:eastAsia="ru-RU"/>
        </w:rPr>
        <w:t xml:space="preserve"> </w:t>
      </w:r>
    </w:p>
    <w:tbl>
      <w:tblPr>
        <w:tblW w:w="10066" w:type="dxa"/>
        <w:tblInd w:w="-294" w:type="dxa"/>
        <w:tblLook w:val="04A0" w:firstRow="1" w:lastRow="0" w:firstColumn="1" w:lastColumn="0" w:noHBand="0" w:noVBand="1"/>
      </w:tblPr>
      <w:tblGrid>
        <w:gridCol w:w="4820"/>
        <w:gridCol w:w="616"/>
        <w:gridCol w:w="1227"/>
        <w:gridCol w:w="1276"/>
        <w:gridCol w:w="1134"/>
        <w:gridCol w:w="993"/>
      </w:tblGrid>
      <w:tr w:rsidR="002C1EA1" w:rsidRPr="002C1EA1" w:rsidTr="002C1EA1">
        <w:trPr>
          <w:trHeight w:val="158"/>
        </w:trPr>
        <w:tc>
          <w:tcPr>
            <w:tcW w:w="482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rPr>
                <w:rFonts w:ascii="Times New Roman" w:eastAsia="Times New Roman" w:hAnsi="Times New Roman" w:cs="Times New Roman"/>
                <w:color w:val="000000"/>
                <w:sz w:val="20"/>
                <w:szCs w:val="20"/>
                <w:lang w:eastAsia="ru-RU"/>
              </w:rPr>
            </w:pPr>
            <w:r w:rsidRPr="002C1EA1">
              <w:rPr>
                <w:rFonts w:ascii="Times New Roman" w:eastAsia="Times New Roman" w:hAnsi="Times New Roman" w:cs="Times New Roman"/>
                <w:color w:val="000000"/>
                <w:sz w:val="20"/>
                <w:szCs w:val="20"/>
                <w:lang w:eastAsia="ru-RU"/>
              </w:rPr>
              <w:t> </w:t>
            </w:r>
          </w:p>
        </w:tc>
        <w:tc>
          <w:tcPr>
            <w:tcW w:w="616" w:type="dxa"/>
            <w:tcBorders>
              <w:top w:val="single" w:sz="8" w:space="0" w:color="auto"/>
              <w:left w:val="nil"/>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jc w:val="center"/>
              <w:rPr>
                <w:rFonts w:ascii="Times New Roman" w:eastAsia="Times New Roman" w:hAnsi="Times New Roman" w:cs="Times New Roman"/>
                <w:color w:val="000000"/>
                <w:sz w:val="20"/>
                <w:szCs w:val="20"/>
                <w:lang w:eastAsia="ru-RU"/>
              </w:rPr>
            </w:pPr>
            <w:r w:rsidRPr="002C1EA1">
              <w:rPr>
                <w:rFonts w:ascii="Times New Roman" w:eastAsia="Times New Roman" w:hAnsi="Times New Roman" w:cs="Times New Roman"/>
                <w:color w:val="000000"/>
                <w:sz w:val="20"/>
                <w:szCs w:val="20"/>
                <w:lang w:eastAsia="ru-RU"/>
              </w:rPr>
              <w:t> </w:t>
            </w:r>
          </w:p>
        </w:tc>
        <w:tc>
          <w:tcPr>
            <w:tcW w:w="1227" w:type="dxa"/>
            <w:tcBorders>
              <w:top w:val="single" w:sz="8" w:space="0" w:color="auto"/>
              <w:left w:val="nil"/>
              <w:bottom w:val="single" w:sz="8" w:space="0" w:color="auto"/>
              <w:right w:val="single" w:sz="8" w:space="0" w:color="auto"/>
            </w:tcBorders>
            <w:shd w:val="clear" w:color="000000" w:fill="D9D9D9"/>
            <w:vAlign w:val="center"/>
            <w:hideMark/>
          </w:tcPr>
          <w:p w:rsidR="002C1EA1" w:rsidRPr="002C1EA1" w:rsidRDefault="002C1EA1" w:rsidP="002C1EA1">
            <w:pPr>
              <w:spacing w:after="0" w:line="240" w:lineRule="auto"/>
              <w:ind w:left="-158" w:right="-105"/>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 xml:space="preserve">решение от 27.12.2023 №109 </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rsidR="002C1EA1" w:rsidRPr="002C1EA1" w:rsidRDefault="002C1EA1" w:rsidP="002C1EA1">
            <w:pPr>
              <w:spacing w:after="0" w:line="240" w:lineRule="auto"/>
              <w:ind w:left="-158" w:right="-105"/>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решение от 27.12.2023 №109 (с изм.)</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откл.                              +/-</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откл.                    %</w:t>
            </w:r>
          </w:p>
        </w:tc>
      </w:tr>
      <w:tr w:rsidR="002C1EA1" w:rsidRPr="002C1EA1" w:rsidTr="002C1EA1">
        <w:trPr>
          <w:trHeight w:val="212"/>
        </w:trPr>
        <w:tc>
          <w:tcPr>
            <w:tcW w:w="48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ОБЩЕГОСУДАРСТВЕННЫЕ ВОПРОСЫ</w:t>
            </w:r>
          </w:p>
        </w:tc>
        <w:tc>
          <w:tcPr>
            <w:tcW w:w="61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0100</w:t>
            </w:r>
          </w:p>
        </w:tc>
        <w:tc>
          <w:tcPr>
            <w:tcW w:w="1227"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1 000,0</w:t>
            </w:r>
          </w:p>
        </w:tc>
        <w:tc>
          <w:tcPr>
            <w:tcW w:w="127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1 000,0</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0,0</w:t>
            </w:r>
          </w:p>
        </w:tc>
        <w:tc>
          <w:tcPr>
            <w:tcW w:w="993"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100,0%</w:t>
            </w:r>
          </w:p>
        </w:tc>
      </w:tr>
      <w:tr w:rsidR="002C1EA1" w:rsidRPr="002C1EA1" w:rsidTr="002C1EA1">
        <w:trPr>
          <w:trHeight w:val="302"/>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другие общегосударственные вопросы</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0113</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1 000,0</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1 000,0</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0,0</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100,0%</w:t>
            </w:r>
          </w:p>
        </w:tc>
      </w:tr>
      <w:tr w:rsidR="002C1EA1" w:rsidRPr="002C1EA1" w:rsidTr="002C1EA1">
        <w:trPr>
          <w:trHeight w:val="263"/>
        </w:trPr>
        <w:tc>
          <w:tcPr>
            <w:tcW w:w="48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НАЦИОНАЛЬНАЯ ЭКОНОМИКА</w:t>
            </w:r>
          </w:p>
        </w:tc>
        <w:tc>
          <w:tcPr>
            <w:tcW w:w="61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0400</w:t>
            </w:r>
          </w:p>
        </w:tc>
        <w:tc>
          <w:tcPr>
            <w:tcW w:w="1227"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140,0</w:t>
            </w:r>
          </w:p>
        </w:tc>
        <w:tc>
          <w:tcPr>
            <w:tcW w:w="127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130,7</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-9,3</w:t>
            </w:r>
          </w:p>
        </w:tc>
        <w:tc>
          <w:tcPr>
            <w:tcW w:w="993"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93,4%</w:t>
            </w:r>
          </w:p>
        </w:tc>
      </w:tr>
      <w:tr w:rsidR="002C1EA1" w:rsidRPr="002C1EA1" w:rsidTr="002C1EA1">
        <w:trPr>
          <w:trHeight w:val="354"/>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другие вопросы в области национальной экономики</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0412</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140,0</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130,7</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-9,3</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93,4%</w:t>
            </w:r>
          </w:p>
        </w:tc>
      </w:tr>
      <w:tr w:rsidR="002C1EA1" w:rsidRPr="002C1EA1" w:rsidTr="002C1EA1">
        <w:trPr>
          <w:trHeight w:val="2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ОБРАЗОВАНИЕ</w:t>
            </w:r>
          </w:p>
        </w:tc>
        <w:tc>
          <w:tcPr>
            <w:tcW w:w="61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0700</w:t>
            </w:r>
          </w:p>
        </w:tc>
        <w:tc>
          <w:tcPr>
            <w:tcW w:w="1227"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58 764,4</w:t>
            </w:r>
          </w:p>
        </w:tc>
        <w:tc>
          <w:tcPr>
            <w:tcW w:w="127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61 488,5</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2 724,1</w:t>
            </w:r>
          </w:p>
        </w:tc>
        <w:tc>
          <w:tcPr>
            <w:tcW w:w="993"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104,6%</w:t>
            </w:r>
          </w:p>
        </w:tc>
      </w:tr>
      <w:tr w:rsidR="002C1EA1" w:rsidRPr="002C1EA1" w:rsidTr="002C1EA1">
        <w:trPr>
          <w:trHeight w:val="263"/>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дополнительное образование детей</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0703</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58 764,4</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61 488,5</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2 724,1</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104,6%</w:t>
            </w:r>
          </w:p>
        </w:tc>
      </w:tr>
      <w:tr w:rsidR="002C1EA1" w:rsidRPr="002C1EA1" w:rsidTr="002C1EA1">
        <w:trPr>
          <w:trHeight w:val="254"/>
        </w:trPr>
        <w:tc>
          <w:tcPr>
            <w:tcW w:w="48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КУЛЬТУРА, КИНЕМАТОГРАФИЯ</w:t>
            </w:r>
          </w:p>
        </w:tc>
        <w:tc>
          <w:tcPr>
            <w:tcW w:w="61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0800</w:t>
            </w:r>
          </w:p>
        </w:tc>
        <w:tc>
          <w:tcPr>
            <w:tcW w:w="1227"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131 697,1</w:t>
            </w:r>
          </w:p>
        </w:tc>
        <w:tc>
          <w:tcPr>
            <w:tcW w:w="127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240 782,9</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109 085,8</w:t>
            </w:r>
          </w:p>
        </w:tc>
        <w:tc>
          <w:tcPr>
            <w:tcW w:w="993"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182,8%</w:t>
            </w:r>
          </w:p>
        </w:tc>
      </w:tr>
      <w:tr w:rsidR="002C1EA1" w:rsidRPr="002C1EA1" w:rsidTr="002C1EA1">
        <w:trPr>
          <w:trHeight w:val="71"/>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культура</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0701</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118 535,8</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224 335,3</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105 799,5</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189,3%</w:t>
            </w:r>
          </w:p>
        </w:tc>
      </w:tr>
      <w:tr w:rsidR="002C1EA1" w:rsidRPr="002C1EA1" w:rsidTr="002C1EA1">
        <w:trPr>
          <w:trHeight w:val="202"/>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д</w:t>
            </w:r>
            <w:r w:rsidRPr="002C1EA1">
              <w:rPr>
                <w:rFonts w:ascii="Times New Roman" w:eastAsia="Times New Roman" w:hAnsi="Times New Roman" w:cs="Times New Roman"/>
                <w:i/>
                <w:iCs/>
                <w:color w:val="000000"/>
                <w:sz w:val="20"/>
                <w:szCs w:val="20"/>
                <w:lang w:eastAsia="ru-RU"/>
              </w:rPr>
              <w:t>р</w:t>
            </w:r>
            <w:r>
              <w:rPr>
                <w:rFonts w:ascii="Times New Roman" w:eastAsia="Times New Roman" w:hAnsi="Times New Roman" w:cs="Times New Roman"/>
                <w:i/>
                <w:iCs/>
                <w:color w:val="000000"/>
                <w:sz w:val="20"/>
                <w:szCs w:val="20"/>
                <w:lang w:eastAsia="ru-RU"/>
              </w:rPr>
              <w:t>.</w:t>
            </w:r>
            <w:r w:rsidRPr="002C1EA1">
              <w:rPr>
                <w:rFonts w:ascii="Times New Roman" w:eastAsia="Times New Roman" w:hAnsi="Times New Roman" w:cs="Times New Roman"/>
                <w:i/>
                <w:iCs/>
                <w:color w:val="000000"/>
                <w:sz w:val="20"/>
                <w:szCs w:val="20"/>
                <w:lang w:eastAsia="ru-RU"/>
              </w:rPr>
              <w:t>вопросы в области культуры, кинематографии</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0804</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13 161,3</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16 447,6</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3 286,3</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125,0%</w:t>
            </w:r>
          </w:p>
        </w:tc>
      </w:tr>
      <w:tr w:rsidR="002C1EA1" w:rsidRPr="002C1EA1" w:rsidTr="002C1EA1">
        <w:trPr>
          <w:trHeight w:val="208"/>
        </w:trPr>
        <w:tc>
          <w:tcPr>
            <w:tcW w:w="48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СОЦИАЛЬНАЯ ПОЛИТИКА</w:t>
            </w:r>
          </w:p>
        </w:tc>
        <w:tc>
          <w:tcPr>
            <w:tcW w:w="61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1000</w:t>
            </w:r>
          </w:p>
        </w:tc>
        <w:tc>
          <w:tcPr>
            <w:tcW w:w="1227"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50,0</w:t>
            </w:r>
          </w:p>
        </w:tc>
        <w:tc>
          <w:tcPr>
            <w:tcW w:w="127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50,0</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0,0</w:t>
            </w:r>
          </w:p>
        </w:tc>
        <w:tc>
          <w:tcPr>
            <w:tcW w:w="993"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100,0%</w:t>
            </w:r>
          </w:p>
        </w:tc>
      </w:tr>
      <w:tr w:rsidR="002C1EA1" w:rsidRPr="002C1EA1" w:rsidTr="002C1EA1">
        <w:trPr>
          <w:trHeight w:val="256"/>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другие вопросы в области социальной политики</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1006</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50,0</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50,0</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0,0</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100,0%</w:t>
            </w:r>
          </w:p>
        </w:tc>
      </w:tr>
      <w:tr w:rsidR="002C1EA1" w:rsidRPr="002C1EA1" w:rsidTr="002C1EA1">
        <w:trPr>
          <w:trHeight w:val="274"/>
        </w:trPr>
        <w:tc>
          <w:tcPr>
            <w:tcW w:w="48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ФИЗИЧЕСКАЯ КУЛЬТУРА И СПОРТ</w:t>
            </w:r>
          </w:p>
        </w:tc>
        <w:tc>
          <w:tcPr>
            <w:tcW w:w="61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1100</w:t>
            </w:r>
          </w:p>
        </w:tc>
        <w:tc>
          <w:tcPr>
            <w:tcW w:w="1227"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45 417,2</w:t>
            </w:r>
          </w:p>
        </w:tc>
        <w:tc>
          <w:tcPr>
            <w:tcW w:w="1276"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81 610,7</w:t>
            </w:r>
          </w:p>
        </w:tc>
        <w:tc>
          <w:tcPr>
            <w:tcW w:w="1134"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36 193,5</w:t>
            </w:r>
          </w:p>
        </w:tc>
        <w:tc>
          <w:tcPr>
            <w:tcW w:w="993" w:type="dxa"/>
            <w:tcBorders>
              <w:top w:val="nil"/>
              <w:left w:val="nil"/>
              <w:bottom w:val="single" w:sz="8" w:space="0" w:color="auto"/>
              <w:right w:val="single" w:sz="8" w:space="0" w:color="auto"/>
            </w:tcBorders>
            <w:shd w:val="clear" w:color="auto" w:fill="F2F2F2" w:themeFill="background1" w:themeFillShade="F2"/>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179,7%</w:t>
            </w:r>
          </w:p>
        </w:tc>
      </w:tr>
      <w:tr w:rsidR="002C1EA1" w:rsidRPr="002C1EA1" w:rsidTr="002C1EA1">
        <w:trPr>
          <w:trHeight w:val="108"/>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jc w:val="both"/>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физическая культура</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1102</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1 662,0</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33 237,5</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31 575,5</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1999,8%</w:t>
            </w:r>
          </w:p>
        </w:tc>
      </w:tr>
      <w:tr w:rsidR="002C1EA1" w:rsidRPr="002C1EA1" w:rsidTr="002C1EA1">
        <w:trPr>
          <w:trHeight w:val="282"/>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2C1EA1" w:rsidRPr="002C1EA1" w:rsidRDefault="002C1EA1" w:rsidP="002C1EA1">
            <w:pPr>
              <w:spacing w:after="0" w:line="240" w:lineRule="auto"/>
              <w:jc w:val="both"/>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массовый спорт</w:t>
            </w:r>
          </w:p>
        </w:tc>
        <w:tc>
          <w:tcPr>
            <w:tcW w:w="61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center"/>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1103</w:t>
            </w:r>
          </w:p>
        </w:tc>
        <w:tc>
          <w:tcPr>
            <w:tcW w:w="1227"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43 755,2</w:t>
            </w:r>
          </w:p>
        </w:tc>
        <w:tc>
          <w:tcPr>
            <w:tcW w:w="1276"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48 373,2</w:t>
            </w:r>
          </w:p>
        </w:tc>
        <w:tc>
          <w:tcPr>
            <w:tcW w:w="1134"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4 618,0</w:t>
            </w:r>
          </w:p>
        </w:tc>
        <w:tc>
          <w:tcPr>
            <w:tcW w:w="993" w:type="dxa"/>
            <w:tcBorders>
              <w:top w:val="nil"/>
              <w:left w:val="nil"/>
              <w:bottom w:val="single" w:sz="8" w:space="0" w:color="auto"/>
              <w:right w:val="single" w:sz="8" w:space="0" w:color="auto"/>
            </w:tcBorders>
            <w:shd w:val="clear" w:color="auto" w:fill="auto"/>
            <w:noWrap/>
            <w:vAlign w:val="center"/>
            <w:hideMark/>
          </w:tcPr>
          <w:p w:rsidR="002C1EA1" w:rsidRPr="002C1EA1" w:rsidRDefault="002C1EA1" w:rsidP="002C1EA1">
            <w:pPr>
              <w:spacing w:after="0" w:line="240" w:lineRule="auto"/>
              <w:jc w:val="right"/>
              <w:rPr>
                <w:rFonts w:ascii="Times New Roman" w:eastAsia="Times New Roman" w:hAnsi="Times New Roman" w:cs="Times New Roman"/>
                <w:i/>
                <w:iCs/>
                <w:color w:val="000000"/>
                <w:sz w:val="20"/>
                <w:szCs w:val="20"/>
                <w:lang w:eastAsia="ru-RU"/>
              </w:rPr>
            </w:pPr>
            <w:r w:rsidRPr="002C1EA1">
              <w:rPr>
                <w:rFonts w:ascii="Times New Roman" w:eastAsia="Times New Roman" w:hAnsi="Times New Roman" w:cs="Times New Roman"/>
                <w:i/>
                <w:iCs/>
                <w:color w:val="000000"/>
                <w:sz w:val="20"/>
                <w:szCs w:val="20"/>
                <w:lang w:eastAsia="ru-RU"/>
              </w:rPr>
              <w:t>110,6%</w:t>
            </w:r>
          </w:p>
        </w:tc>
      </w:tr>
      <w:tr w:rsidR="002C1EA1" w:rsidRPr="002C1EA1" w:rsidTr="002C1EA1">
        <w:trPr>
          <w:trHeight w:val="337"/>
        </w:trPr>
        <w:tc>
          <w:tcPr>
            <w:tcW w:w="4820" w:type="dxa"/>
            <w:tcBorders>
              <w:top w:val="nil"/>
              <w:left w:val="single" w:sz="8" w:space="0" w:color="auto"/>
              <w:bottom w:val="single" w:sz="8" w:space="0" w:color="auto"/>
              <w:right w:val="single" w:sz="8" w:space="0" w:color="auto"/>
            </w:tcBorders>
            <w:shd w:val="clear" w:color="000000" w:fill="D9D9D9"/>
            <w:vAlign w:val="center"/>
            <w:hideMark/>
          </w:tcPr>
          <w:p w:rsidR="002C1EA1" w:rsidRPr="002C1EA1" w:rsidRDefault="002C1EA1" w:rsidP="002C1EA1">
            <w:pPr>
              <w:spacing w:after="0" w:line="240" w:lineRule="auto"/>
              <w:jc w:val="center"/>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РАСХОДЫ</w:t>
            </w:r>
          </w:p>
        </w:tc>
        <w:tc>
          <w:tcPr>
            <w:tcW w:w="616" w:type="dxa"/>
            <w:tcBorders>
              <w:top w:val="nil"/>
              <w:left w:val="nil"/>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jc w:val="center"/>
              <w:rPr>
                <w:rFonts w:ascii="Times New Roman" w:eastAsia="Times New Roman" w:hAnsi="Times New Roman" w:cs="Times New Roman"/>
                <w:color w:val="000000"/>
                <w:sz w:val="20"/>
                <w:szCs w:val="20"/>
                <w:lang w:eastAsia="ru-RU"/>
              </w:rPr>
            </w:pPr>
            <w:r w:rsidRPr="002C1EA1">
              <w:rPr>
                <w:rFonts w:ascii="Times New Roman" w:eastAsia="Times New Roman" w:hAnsi="Times New Roman" w:cs="Times New Roman"/>
                <w:color w:val="000000"/>
                <w:sz w:val="20"/>
                <w:szCs w:val="20"/>
                <w:lang w:eastAsia="ru-RU"/>
              </w:rPr>
              <w:t> </w:t>
            </w:r>
          </w:p>
        </w:tc>
        <w:tc>
          <w:tcPr>
            <w:tcW w:w="1227" w:type="dxa"/>
            <w:tcBorders>
              <w:top w:val="nil"/>
              <w:left w:val="nil"/>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237 068,7</w:t>
            </w:r>
          </w:p>
        </w:tc>
        <w:tc>
          <w:tcPr>
            <w:tcW w:w="1276" w:type="dxa"/>
            <w:tcBorders>
              <w:top w:val="nil"/>
              <w:left w:val="nil"/>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385 062,8</w:t>
            </w:r>
          </w:p>
        </w:tc>
        <w:tc>
          <w:tcPr>
            <w:tcW w:w="1134" w:type="dxa"/>
            <w:tcBorders>
              <w:top w:val="nil"/>
              <w:left w:val="nil"/>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147 994,1</w:t>
            </w:r>
          </w:p>
        </w:tc>
        <w:tc>
          <w:tcPr>
            <w:tcW w:w="993" w:type="dxa"/>
            <w:tcBorders>
              <w:top w:val="nil"/>
              <w:left w:val="nil"/>
              <w:bottom w:val="single" w:sz="8" w:space="0" w:color="auto"/>
              <w:right w:val="single" w:sz="8" w:space="0" w:color="auto"/>
            </w:tcBorders>
            <w:shd w:val="clear" w:color="000000" w:fill="D9D9D9"/>
            <w:noWrap/>
            <w:vAlign w:val="center"/>
            <w:hideMark/>
          </w:tcPr>
          <w:p w:rsidR="002C1EA1" w:rsidRPr="002C1EA1" w:rsidRDefault="002C1EA1" w:rsidP="002C1EA1">
            <w:pPr>
              <w:spacing w:after="0" w:line="240" w:lineRule="auto"/>
              <w:jc w:val="right"/>
              <w:rPr>
                <w:rFonts w:ascii="Times New Roman" w:eastAsia="Times New Roman" w:hAnsi="Times New Roman" w:cs="Times New Roman"/>
                <w:b/>
                <w:bCs/>
                <w:color w:val="000000"/>
                <w:sz w:val="20"/>
                <w:szCs w:val="20"/>
                <w:lang w:eastAsia="ru-RU"/>
              </w:rPr>
            </w:pPr>
            <w:r w:rsidRPr="002C1EA1">
              <w:rPr>
                <w:rFonts w:ascii="Times New Roman" w:eastAsia="Times New Roman" w:hAnsi="Times New Roman" w:cs="Times New Roman"/>
                <w:b/>
                <w:bCs/>
                <w:color w:val="000000"/>
                <w:sz w:val="20"/>
                <w:szCs w:val="20"/>
                <w:lang w:eastAsia="ru-RU"/>
              </w:rPr>
              <w:t>162,4%</w:t>
            </w:r>
          </w:p>
        </w:tc>
      </w:tr>
    </w:tbl>
    <w:p w:rsidR="003672F4" w:rsidRPr="004377A0" w:rsidRDefault="003672F4" w:rsidP="003672F4">
      <w:pPr>
        <w:spacing w:after="0" w:line="240" w:lineRule="auto"/>
        <w:jc w:val="both"/>
        <w:rPr>
          <w:rFonts w:ascii="Times New Roman" w:eastAsia="Times New Roman" w:hAnsi="Times New Roman" w:cs="Times New Roman"/>
          <w:sz w:val="24"/>
          <w:lang w:eastAsia="ru-RU"/>
        </w:rPr>
      </w:pPr>
    </w:p>
    <w:p w:rsidR="00D80BDD" w:rsidRPr="00E5118C" w:rsidRDefault="00D80BDD" w:rsidP="006F047A">
      <w:pPr>
        <w:numPr>
          <w:ilvl w:val="0"/>
          <w:numId w:val="9"/>
        </w:numPr>
        <w:spacing w:after="0" w:line="240" w:lineRule="auto"/>
        <w:jc w:val="both"/>
        <w:rPr>
          <w:rFonts w:ascii="Times New Roman" w:eastAsia="Times New Roman" w:hAnsi="Times New Roman" w:cs="Times New Roman"/>
          <w:i/>
          <w:sz w:val="24"/>
          <w:lang w:eastAsia="ru-RU"/>
        </w:rPr>
      </w:pPr>
      <w:r w:rsidRPr="00E5118C">
        <w:rPr>
          <w:rFonts w:ascii="Times New Roman" w:eastAsia="Times New Roman" w:hAnsi="Times New Roman" w:cs="Times New Roman"/>
          <w:i/>
          <w:sz w:val="24"/>
          <w:lang w:eastAsia="ru-RU"/>
        </w:rPr>
        <w:t xml:space="preserve">Организация проведения инвентаризации имущества и денежных обязательств, результаты инвентаризации. </w:t>
      </w:r>
    </w:p>
    <w:p w:rsidR="00945965" w:rsidRDefault="005B10B9" w:rsidP="008E0252">
      <w:pPr>
        <w:spacing w:after="0" w:line="240" w:lineRule="auto"/>
        <w:ind w:left="4" w:firstLine="704"/>
        <w:jc w:val="both"/>
        <w:rPr>
          <w:rFonts w:ascii="Times New Roman" w:eastAsia="Times New Roman" w:hAnsi="Times New Roman" w:cs="Times New Roman"/>
          <w:sz w:val="24"/>
          <w:lang w:eastAsia="ru-RU"/>
        </w:rPr>
      </w:pPr>
      <w:r w:rsidRPr="00E5118C">
        <w:rPr>
          <w:rFonts w:ascii="Times New Roman" w:eastAsia="Times New Roman" w:hAnsi="Times New Roman" w:cs="Times New Roman"/>
          <w:sz w:val="24"/>
          <w:lang w:eastAsia="ru-RU"/>
        </w:rPr>
        <w:t xml:space="preserve">В соответствии со ст.11 Федерального закона от 06.12.2011 №402-ФЗ </w:t>
      </w:r>
      <w:r w:rsidR="008229A4">
        <w:rPr>
          <w:rFonts w:ascii="Times New Roman" w:eastAsia="Times New Roman" w:hAnsi="Times New Roman" w:cs="Times New Roman"/>
          <w:sz w:val="24"/>
          <w:lang w:eastAsia="ru-RU"/>
        </w:rPr>
        <w:t xml:space="preserve">                                        </w:t>
      </w:r>
      <w:proofErr w:type="gramStart"/>
      <w:r w:rsidR="008229A4">
        <w:rPr>
          <w:rFonts w:ascii="Times New Roman" w:eastAsia="Times New Roman" w:hAnsi="Times New Roman" w:cs="Times New Roman"/>
          <w:sz w:val="24"/>
          <w:lang w:eastAsia="ru-RU"/>
        </w:rPr>
        <w:t xml:space="preserve">   </w:t>
      </w:r>
      <w:r w:rsidRPr="00E5118C">
        <w:rPr>
          <w:rFonts w:ascii="Times New Roman" w:eastAsia="Times New Roman" w:hAnsi="Times New Roman" w:cs="Times New Roman"/>
          <w:sz w:val="24"/>
          <w:lang w:eastAsia="ru-RU"/>
        </w:rPr>
        <w:t>«</w:t>
      </w:r>
      <w:proofErr w:type="gramEnd"/>
      <w:r w:rsidRPr="00E5118C">
        <w:rPr>
          <w:rFonts w:ascii="Times New Roman" w:eastAsia="Times New Roman" w:hAnsi="Times New Roman" w:cs="Times New Roman"/>
          <w:sz w:val="24"/>
          <w:lang w:eastAsia="ru-RU"/>
        </w:rPr>
        <w:t>О бухгалтерском учете»</w:t>
      </w:r>
      <w:r w:rsidR="00945965">
        <w:rPr>
          <w:rFonts w:ascii="Times New Roman" w:eastAsia="Times New Roman" w:hAnsi="Times New Roman" w:cs="Times New Roman"/>
          <w:sz w:val="24"/>
          <w:lang w:eastAsia="ru-RU"/>
        </w:rPr>
        <w:t xml:space="preserve"> и</w:t>
      </w:r>
      <w:r w:rsidRPr="00E5118C">
        <w:rPr>
          <w:rFonts w:ascii="Times New Roman" w:eastAsia="Times New Roman" w:hAnsi="Times New Roman" w:cs="Times New Roman"/>
          <w:sz w:val="24"/>
          <w:lang w:eastAsia="ru-RU"/>
        </w:rPr>
        <w:t xml:space="preserve"> Инструкции №191н перед составлением годовой отчетности ГАБС на основании</w:t>
      </w:r>
      <w:r w:rsidR="00945965">
        <w:rPr>
          <w:rFonts w:ascii="Times New Roman" w:eastAsia="Times New Roman" w:hAnsi="Times New Roman" w:cs="Times New Roman"/>
          <w:sz w:val="24"/>
          <w:lang w:eastAsia="ru-RU"/>
        </w:rPr>
        <w:t>:</w:t>
      </w:r>
    </w:p>
    <w:p w:rsidR="00945965" w:rsidRDefault="00945965" w:rsidP="008229A4">
      <w:pPr>
        <w:numPr>
          <w:ilvl w:val="0"/>
          <w:numId w:val="19"/>
        </w:numPr>
        <w:spacing w:after="0" w:line="240" w:lineRule="auto"/>
        <w:ind w:left="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Приказа от </w:t>
      </w:r>
      <w:r w:rsidR="008229A4">
        <w:rPr>
          <w:rFonts w:ascii="Times New Roman" w:eastAsia="Times New Roman" w:hAnsi="Times New Roman" w:cs="Times New Roman"/>
          <w:sz w:val="24"/>
          <w:lang w:eastAsia="ru-RU"/>
        </w:rPr>
        <w:t>30</w:t>
      </w:r>
      <w:r>
        <w:rPr>
          <w:rFonts w:ascii="Times New Roman" w:eastAsia="Times New Roman" w:hAnsi="Times New Roman" w:cs="Times New Roman"/>
          <w:sz w:val="24"/>
          <w:lang w:eastAsia="ru-RU"/>
        </w:rPr>
        <w:t>.09.202</w:t>
      </w:r>
      <w:r w:rsidR="008229A4">
        <w:rPr>
          <w:rFonts w:ascii="Times New Roman" w:eastAsia="Times New Roman" w:hAnsi="Times New Roman" w:cs="Times New Roman"/>
          <w:sz w:val="24"/>
          <w:lang w:eastAsia="ru-RU"/>
        </w:rPr>
        <w:t>4</w:t>
      </w:r>
      <w:r>
        <w:rPr>
          <w:rFonts w:ascii="Times New Roman" w:eastAsia="Times New Roman" w:hAnsi="Times New Roman" w:cs="Times New Roman"/>
          <w:sz w:val="24"/>
          <w:lang w:eastAsia="ru-RU"/>
        </w:rPr>
        <w:t xml:space="preserve"> №</w:t>
      </w:r>
      <w:r w:rsidR="008229A4">
        <w:rPr>
          <w:rFonts w:ascii="Times New Roman" w:eastAsia="Times New Roman" w:hAnsi="Times New Roman" w:cs="Times New Roman"/>
          <w:sz w:val="24"/>
          <w:lang w:eastAsia="ru-RU"/>
        </w:rPr>
        <w:t>400</w:t>
      </w:r>
      <w:r>
        <w:rPr>
          <w:rFonts w:ascii="Times New Roman" w:eastAsia="Times New Roman" w:hAnsi="Times New Roman" w:cs="Times New Roman"/>
          <w:sz w:val="24"/>
          <w:lang w:eastAsia="ru-RU"/>
        </w:rPr>
        <w:t xml:space="preserve"> проведена инвентаризация основных средств МКУ ЦБ (0</w:t>
      </w:r>
      <w:r w:rsidR="008229A4">
        <w:rPr>
          <w:rFonts w:ascii="Times New Roman" w:eastAsia="Times New Roman" w:hAnsi="Times New Roman" w:cs="Times New Roman"/>
          <w:sz w:val="24"/>
          <w:lang w:eastAsia="ru-RU"/>
        </w:rPr>
        <w:t>7</w:t>
      </w:r>
      <w:r>
        <w:rPr>
          <w:rFonts w:ascii="Times New Roman" w:eastAsia="Times New Roman" w:hAnsi="Times New Roman" w:cs="Times New Roman"/>
          <w:sz w:val="24"/>
          <w:lang w:eastAsia="ru-RU"/>
        </w:rPr>
        <w:t>.10.202</w:t>
      </w:r>
      <w:r w:rsidR="008229A4">
        <w:rPr>
          <w:rFonts w:ascii="Times New Roman" w:eastAsia="Times New Roman" w:hAnsi="Times New Roman" w:cs="Times New Roman"/>
          <w:sz w:val="24"/>
          <w:lang w:eastAsia="ru-RU"/>
        </w:rPr>
        <w:t>4</w:t>
      </w:r>
      <w:r>
        <w:rPr>
          <w:rFonts w:ascii="Times New Roman" w:eastAsia="Times New Roman" w:hAnsi="Times New Roman" w:cs="Times New Roman"/>
          <w:sz w:val="24"/>
          <w:lang w:eastAsia="ru-RU"/>
        </w:rPr>
        <w:t xml:space="preserve"> года);</w:t>
      </w:r>
    </w:p>
    <w:p w:rsidR="00945965" w:rsidRDefault="00945965" w:rsidP="008229A4">
      <w:pPr>
        <w:numPr>
          <w:ilvl w:val="0"/>
          <w:numId w:val="19"/>
        </w:numPr>
        <w:spacing w:after="0" w:line="240" w:lineRule="auto"/>
        <w:ind w:left="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Приказа от </w:t>
      </w:r>
      <w:r w:rsidR="008229A4">
        <w:rPr>
          <w:rFonts w:ascii="Times New Roman" w:eastAsia="Times New Roman" w:hAnsi="Times New Roman" w:cs="Times New Roman"/>
          <w:sz w:val="24"/>
          <w:lang w:eastAsia="ru-RU"/>
        </w:rPr>
        <w:t>07</w:t>
      </w:r>
      <w:r>
        <w:rPr>
          <w:rFonts w:ascii="Times New Roman" w:eastAsia="Times New Roman" w:hAnsi="Times New Roman" w:cs="Times New Roman"/>
          <w:sz w:val="24"/>
          <w:lang w:eastAsia="ru-RU"/>
        </w:rPr>
        <w:t>.</w:t>
      </w:r>
      <w:r w:rsidR="008229A4">
        <w:rPr>
          <w:rFonts w:ascii="Times New Roman" w:eastAsia="Times New Roman" w:hAnsi="Times New Roman" w:cs="Times New Roman"/>
          <w:sz w:val="24"/>
          <w:lang w:eastAsia="ru-RU"/>
        </w:rPr>
        <w:t>10</w:t>
      </w:r>
      <w:r>
        <w:rPr>
          <w:rFonts w:ascii="Times New Roman" w:eastAsia="Times New Roman" w:hAnsi="Times New Roman" w:cs="Times New Roman"/>
          <w:sz w:val="24"/>
          <w:lang w:eastAsia="ru-RU"/>
        </w:rPr>
        <w:t>.202</w:t>
      </w:r>
      <w:r w:rsidR="008229A4">
        <w:rPr>
          <w:rFonts w:ascii="Times New Roman" w:eastAsia="Times New Roman" w:hAnsi="Times New Roman" w:cs="Times New Roman"/>
          <w:sz w:val="24"/>
          <w:lang w:eastAsia="ru-RU"/>
        </w:rPr>
        <w:t>4</w:t>
      </w:r>
      <w:r>
        <w:rPr>
          <w:rFonts w:ascii="Times New Roman" w:eastAsia="Times New Roman" w:hAnsi="Times New Roman" w:cs="Times New Roman"/>
          <w:sz w:val="24"/>
          <w:lang w:eastAsia="ru-RU"/>
        </w:rPr>
        <w:t xml:space="preserve"> №</w:t>
      </w:r>
      <w:r w:rsidR="008229A4">
        <w:rPr>
          <w:rFonts w:ascii="Times New Roman" w:eastAsia="Times New Roman" w:hAnsi="Times New Roman" w:cs="Times New Roman"/>
          <w:sz w:val="24"/>
          <w:lang w:eastAsia="ru-RU"/>
        </w:rPr>
        <w:t>185</w:t>
      </w:r>
      <w:r w:rsidRPr="00945965">
        <w:rPr>
          <w:rFonts w:ascii="Times New Roman" w:eastAsia="Times New Roman" w:hAnsi="Times New Roman" w:cs="Times New Roman"/>
          <w:sz w:val="24"/>
          <w:lang w:eastAsia="ru-RU"/>
        </w:rPr>
        <w:t xml:space="preserve"> проведена </w:t>
      </w:r>
      <w:r w:rsidR="008229A4">
        <w:rPr>
          <w:rFonts w:ascii="Times New Roman" w:eastAsia="Times New Roman" w:hAnsi="Times New Roman" w:cs="Times New Roman"/>
          <w:sz w:val="24"/>
          <w:lang w:eastAsia="ru-RU"/>
        </w:rPr>
        <w:t>инвентаризация основных средств Комитета</w:t>
      </w:r>
      <w:r w:rsidRPr="00945965">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31</w:t>
      </w:r>
      <w:r w:rsidRPr="00945965">
        <w:rPr>
          <w:rFonts w:ascii="Times New Roman" w:eastAsia="Times New Roman" w:hAnsi="Times New Roman" w:cs="Times New Roman"/>
          <w:sz w:val="24"/>
          <w:lang w:eastAsia="ru-RU"/>
        </w:rPr>
        <w:t>.10.202</w:t>
      </w:r>
      <w:r w:rsidR="008229A4">
        <w:rPr>
          <w:rFonts w:ascii="Times New Roman" w:eastAsia="Times New Roman" w:hAnsi="Times New Roman" w:cs="Times New Roman"/>
          <w:sz w:val="24"/>
          <w:lang w:eastAsia="ru-RU"/>
        </w:rPr>
        <w:t>4</w:t>
      </w:r>
      <w:r w:rsidRPr="00945965">
        <w:rPr>
          <w:rFonts w:ascii="Times New Roman" w:eastAsia="Times New Roman" w:hAnsi="Times New Roman" w:cs="Times New Roman"/>
          <w:sz w:val="24"/>
          <w:lang w:eastAsia="ru-RU"/>
        </w:rPr>
        <w:t xml:space="preserve"> года)</w:t>
      </w:r>
      <w:r>
        <w:rPr>
          <w:rFonts w:ascii="Times New Roman" w:eastAsia="Times New Roman" w:hAnsi="Times New Roman" w:cs="Times New Roman"/>
          <w:sz w:val="24"/>
          <w:lang w:eastAsia="ru-RU"/>
        </w:rPr>
        <w:t>.</w:t>
      </w:r>
    </w:p>
    <w:p w:rsidR="00FD3F09" w:rsidRDefault="00FD3F09" w:rsidP="008E0252">
      <w:pPr>
        <w:spacing w:after="0" w:line="240" w:lineRule="auto"/>
        <w:ind w:left="4" w:firstLine="704"/>
        <w:jc w:val="both"/>
        <w:rPr>
          <w:rFonts w:ascii="Times New Roman" w:eastAsia="Times New Roman" w:hAnsi="Times New Roman" w:cs="Times New Roman"/>
          <w:sz w:val="24"/>
          <w:lang w:eastAsia="ru-RU"/>
        </w:rPr>
      </w:pPr>
      <w:r w:rsidRPr="00E5118C">
        <w:rPr>
          <w:rFonts w:ascii="Times New Roman" w:eastAsia="Times New Roman" w:hAnsi="Times New Roman" w:cs="Times New Roman"/>
          <w:sz w:val="24"/>
          <w:lang w:eastAsia="ru-RU"/>
        </w:rPr>
        <w:t>По</w:t>
      </w:r>
      <w:r w:rsidR="005B10B9" w:rsidRPr="00E5118C">
        <w:rPr>
          <w:rFonts w:ascii="Times New Roman" w:eastAsia="Times New Roman" w:hAnsi="Times New Roman" w:cs="Times New Roman"/>
          <w:sz w:val="24"/>
          <w:lang w:eastAsia="ru-RU"/>
        </w:rPr>
        <w:t xml:space="preserve"> результа</w:t>
      </w:r>
      <w:r w:rsidRPr="00E5118C">
        <w:rPr>
          <w:rFonts w:ascii="Times New Roman" w:eastAsia="Times New Roman" w:hAnsi="Times New Roman" w:cs="Times New Roman"/>
          <w:sz w:val="24"/>
          <w:lang w:eastAsia="ru-RU"/>
        </w:rPr>
        <w:t>там</w:t>
      </w:r>
      <w:r w:rsidR="005B10B9" w:rsidRPr="00E5118C">
        <w:rPr>
          <w:rFonts w:ascii="Times New Roman" w:eastAsia="Times New Roman" w:hAnsi="Times New Roman" w:cs="Times New Roman"/>
          <w:sz w:val="24"/>
          <w:lang w:eastAsia="ru-RU"/>
        </w:rPr>
        <w:t xml:space="preserve"> инвентаризации </w:t>
      </w:r>
      <w:r w:rsidRPr="00E5118C">
        <w:rPr>
          <w:rFonts w:ascii="Times New Roman" w:eastAsia="Times New Roman" w:hAnsi="Times New Roman" w:cs="Times New Roman"/>
          <w:sz w:val="24"/>
          <w:lang w:eastAsia="ru-RU"/>
        </w:rPr>
        <w:t>недостач и излишков не выявлено. Признаков обесценения нефинансовых активов инвентаризационной комиссией не выявлено.</w:t>
      </w:r>
    </w:p>
    <w:p w:rsidR="008E0252" w:rsidRPr="00BE5C7A" w:rsidRDefault="008E0252" w:rsidP="008E0252">
      <w:pPr>
        <w:spacing w:after="0" w:line="240" w:lineRule="auto"/>
        <w:ind w:left="1418"/>
        <w:jc w:val="both"/>
        <w:rPr>
          <w:rFonts w:ascii="Times New Roman" w:eastAsia="Times New Roman" w:hAnsi="Times New Roman" w:cs="Times New Roman"/>
          <w:i/>
          <w:sz w:val="16"/>
          <w:szCs w:val="16"/>
          <w:lang w:eastAsia="ru-RU"/>
        </w:rPr>
      </w:pPr>
    </w:p>
    <w:p w:rsidR="008E0252" w:rsidRPr="002B78CA" w:rsidRDefault="008E0252" w:rsidP="008E0252">
      <w:pPr>
        <w:spacing w:after="0" w:line="240" w:lineRule="auto"/>
        <w:ind w:left="1418"/>
        <w:jc w:val="right"/>
        <w:rPr>
          <w:rFonts w:ascii="Times New Roman" w:eastAsia="Times New Roman" w:hAnsi="Times New Roman" w:cs="Times New Roman"/>
          <w:i/>
          <w:sz w:val="24"/>
          <w:szCs w:val="24"/>
          <w:lang w:eastAsia="ru-RU"/>
        </w:rPr>
      </w:pPr>
      <w:r w:rsidRPr="002B78CA">
        <w:rPr>
          <w:rFonts w:ascii="Times New Roman" w:hAnsi="Times New Roman" w:cs="Times New Roman"/>
          <w:b/>
          <w:i/>
          <w:sz w:val="24"/>
          <w:szCs w:val="24"/>
          <w:u w:val="single"/>
        </w:rPr>
        <w:t>Замечания контрольно-ревизионной комиссии</w:t>
      </w:r>
    </w:p>
    <w:p w:rsidR="001C2755" w:rsidRPr="001C2755" w:rsidRDefault="001C2755" w:rsidP="001C2755">
      <w:pPr>
        <w:spacing w:after="0" w:line="240" w:lineRule="auto"/>
        <w:ind w:left="993"/>
        <w:jc w:val="both"/>
        <w:rPr>
          <w:rFonts w:ascii="Times New Roman" w:eastAsia="Times New Roman" w:hAnsi="Times New Roman" w:cs="Times New Roman"/>
          <w:i/>
          <w:sz w:val="24"/>
          <w:szCs w:val="24"/>
          <w:lang w:eastAsia="ru-RU"/>
        </w:rPr>
      </w:pPr>
      <w:r w:rsidRPr="001C2755">
        <w:rPr>
          <w:rFonts w:ascii="Times New Roman" w:eastAsia="Times New Roman" w:hAnsi="Times New Roman" w:cs="Times New Roman"/>
          <w:i/>
          <w:sz w:val="24"/>
          <w:szCs w:val="24"/>
          <w:lang w:eastAsia="ru-RU"/>
        </w:rPr>
        <w:t>Пунктом 158 Инструкции №191н предусмотрено:</w:t>
      </w:r>
    </w:p>
    <w:p w:rsidR="001C2755" w:rsidRPr="001C2755" w:rsidRDefault="001C2755" w:rsidP="001C2755">
      <w:pPr>
        <w:spacing w:after="0" w:line="240" w:lineRule="auto"/>
        <w:ind w:left="993"/>
        <w:jc w:val="both"/>
        <w:rPr>
          <w:rFonts w:ascii="Times New Roman" w:eastAsia="Times New Roman" w:hAnsi="Times New Roman" w:cs="Times New Roman"/>
          <w:i/>
          <w:sz w:val="24"/>
          <w:szCs w:val="24"/>
          <w:lang w:eastAsia="ru-RU"/>
        </w:rPr>
      </w:pPr>
      <w:r w:rsidRPr="001C2755">
        <w:rPr>
          <w:rFonts w:ascii="Times New Roman" w:eastAsia="Times New Roman" w:hAnsi="Times New Roman" w:cs="Times New Roman"/>
          <w:i/>
          <w:sz w:val="24"/>
          <w:szCs w:val="24"/>
          <w:lang w:eastAsia="ru-RU"/>
        </w:rPr>
        <w:t>- информация в Таблице №6 характеризует результаты проведенной в целях составления годовой отчетности инвентаризаций имущества и обязательств субъекта бюджетной отчетности в части выявленных расхождений;</w:t>
      </w:r>
    </w:p>
    <w:p w:rsidR="001C2755" w:rsidRPr="001C2755" w:rsidRDefault="001C2755" w:rsidP="001C2755">
      <w:pPr>
        <w:spacing w:after="0" w:line="240" w:lineRule="auto"/>
        <w:ind w:left="993"/>
        <w:jc w:val="both"/>
        <w:rPr>
          <w:rFonts w:ascii="Times New Roman" w:eastAsia="Times New Roman" w:hAnsi="Times New Roman" w:cs="Times New Roman"/>
          <w:i/>
          <w:sz w:val="24"/>
          <w:szCs w:val="24"/>
          <w:lang w:eastAsia="ru-RU"/>
        </w:rPr>
      </w:pPr>
      <w:r w:rsidRPr="001C2755">
        <w:rPr>
          <w:rFonts w:ascii="Times New Roman" w:eastAsia="Times New Roman" w:hAnsi="Times New Roman" w:cs="Times New Roman"/>
          <w:i/>
          <w:sz w:val="24"/>
          <w:szCs w:val="24"/>
          <w:lang w:eastAsia="ru-RU"/>
        </w:rPr>
        <w:t>- при отсутствии расхождений по результатам инвентаризации, проведенной в целях подтверждения показателей годовой бюджетной отчетности,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 (ф.0503160).</w:t>
      </w:r>
    </w:p>
    <w:p w:rsidR="000E6D9E" w:rsidRDefault="001C2755" w:rsidP="001C2755">
      <w:pPr>
        <w:spacing w:after="0" w:line="240" w:lineRule="auto"/>
        <w:ind w:left="99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w:t>
      </w:r>
      <w:r w:rsidRPr="001C2755">
        <w:rPr>
          <w:rFonts w:ascii="Times New Roman" w:eastAsia="Times New Roman" w:hAnsi="Times New Roman" w:cs="Times New Roman"/>
          <w:i/>
          <w:sz w:val="24"/>
          <w:szCs w:val="24"/>
          <w:lang w:eastAsia="ru-RU"/>
        </w:rPr>
        <w:t xml:space="preserve"> разделе 5 пояснительной записки ф.0503160 представлена Таблица №6</w:t>
      </w:r>
      <w:r>
        <w:rPr>
          <w:rFonts w:ascii="Times New Roman" w:eastAsia="Times New Roman" w:hAnsi="Times New Roman" w:cs="Times New Roman"/>
          <w:i/>
          <w:sz w:val="24"/>
          <w:szCs w:val="24"/>
          <w:lang w:eastAsia="ru-RU"/>
        </w:rPr>
        <w:t xml:space="preserve"> без заполнения результатов инвентаризации (графы 5,6) и мер по устранению выявленных расхождений (графа 7)</w:t>
      </w:r>
      <w:r w:rsidR="008E0252" w:rsidRPr="002B78CA">
        <w:rPr>
          <w:rFonts w:ascii="Times New Roman" w:eastAsia="Times New Roman" w:hAnsi="Times New Roman" w:cs="Times New Roman"/>
          <w:i/>
          <w:sz w:val="24"/>
          <w:szCs w:val="24"/>
          <w:lang w:eastAsia="ru-RU"/>
        </w:rPr>
        <w:t xml:space="preserve">. </w:t>
      </w:r>
    </w:p>
    <w:p w:rsidR="008E0252" w:rsidRPr="002B78CA" w:rsidRDefault="000E6D9E" w:rsidP="00274FC3">
      <w:pPr>
        <w:spacing w:after="0" w:line="240" w:lineRule="auto"/>
        <w:ind w:left="99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 этом, в</w:t>
      </w:r>
      <w:r w:rsidRPr="000E6D9E">
        <w:rPr>
          <w:rFonts w:ascii="Times New Roman" w:eastAsia="Times New Roman" w:hAnsi="Times New Roman" w:cs="Times New Roman"/>
          <w:i/>
          <w:sz w:val="24"/>
          <w:szCs w:val="24"/>
          <w:lang w:eastAsia="ru-RU"/>
        </w:rPr>
        <w:t xml:space="preserve"> текстовой части пояснительной записки </w:t>
      </w:r>
      <w:r w:rsidRPr="00AE3587">
        <w:rPr>
          <w:rFonts w:ascii="Times New Roman" w:eastAsia="Times New Roman" w:hAnsi="Times New Roman" w:cs="Times New Roman"/>
          <w:i/>
          <w:sz w:val="24"/>
          <w:szCs w:val="24"/>
          <w:lang w:eastAsia="ru-RU"/>
        </w:rPr>
        <w:t xml:space="preserve">отсутствует информация о результатах проведенной инвентаризации, что не позволяет сделать вывод о результатах проведенной инвентаризации. </w:t>
      </w:r>
      <w:r w:rsidR="008E0252" w:rsidRPr="002B78CA">
        <w:rPr>
          <w:rFonts w:ascii="Times New Roman" w:eastAsia="Times New Roman" w:hAnsi="Times New Roman" w:cs="Times New Roman"/>
          <w:i/>
          <w:sz w:val="24"/>
          <w:szCs w:val="24"/>
          <w:lang w:eastAsia="ru-RU"/>
        </w:rPr>
        <w:t xml:space="preserve">  </w:t>
      </w:r>
    </w:p>
    <w:p w:rsidR="00ED150A" w:rsidRPr="006F047A" w:rsidRDefault="00ED150A" w:rsidP="005B10B9">
      <w:pPr>
        <w:spacing w:after="0" w:line="240" w:lineRule="auto"/>
        <w:ind w:left="4" w:firstLine="567"/>
        <w:jc w:val="both"/>
        <w:rPr>
          <w:rFonts w:ascii="Times New Roman" w:eastAsia="Times New Roman" w:hAnsi="Times New Roman" w:cs="Times New Roman"/>
          <w:sz w:val="16"/>
          <w:szCs w:val="16"/>
          <w:lang w:eastAsia="ru-RU"/>
        </w:rPr>
      </w:pPr>
    </w:p>
    <w:p w:rsidR="006F047A" w:rsidRPr="00E5118C" w:rsidRDefault="006F047A" w:rsidP="006F047A">
      <w:pPr>
        <w:numPr>
          <w:ilvl w:val="0"/>
          <w:numId w:val="9"/>
        </w:numPr>
        <w:spacing w:after="0" w:line="240" w:lineRule="auto"/>
        <w:jc w:val="both"/>
        <w:rPr>
          <w:rFonts w:ascii="Times New Roman" w:eastAsia="Times New Roman" w:hAnsi="Times New Roman" w:cs="Times New Roman"/>
          <w:i/>
          <w:sz w:val="24"/>
          <w:lang w:eastAsia="ru-RU"/>
        </w:rPr>
      </w:pPr>
      <w:r w:rsidRPr="00E5118C">
        <w:rPr>
          <w:rFonts w:ascii="Times New Roman" w:eastAsia="Times New Roman" w:hAnsi="Times New Roman" w:cs="Times New Roman"/>
          <w:i/>
          <w:sz w:val="24"/>
          <w:lang w:eastAsia="ru-RU"/>
        </w:rPr>
        <w:t xml:space="preserve">Организация бюджетного учета. </w:t>
      </w:r>
    </w:p>
    <w:p w:rsidR="006F047A" w:rsidRPr="001945FE" w:rsidRDefault="006F047A" w:rsidP="006F047A">
      <w:pPr>
        <w:spacing w:after="0" w:line="240" w:lineRule="auto"/>
        <w:ind w:left="4" w:firstLine="709"/>
        <w:jc w:val="both"/>
        <w:rPr>
          <w:rFonts w:ascii="Times New Roman" w:eastAsia="Times New Roman" w:hAnsi="Times New Roman" w:cs="Times New Roman"/>
          <w:sz w:val="24"/>
          <w:lang w:eastAsia="ru-RU"/>
        </w:rPr>
      </w:pPr>
      <w:r w:rsidRPr="00E5118C">
        <w:rPr>
          <w:rFonts w:ascii="Times New Roman" w:eastAsia="Times New Roman" w:hAnsi="Times New Roman" w:cs="Times New Roman"/>
          <w:sz w:val="24"/>
          <w:lang w:eastAsia="ru-RU"/>
        </w:rPr>
        <w:t>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утвержденных Приказом Минфина РФ от 01.12.2010 №157н</w:t>
      </w:r>
      <w:r>
        <w:rPr>
          <w:rFonts w:ascii="Times New Roman" w:eastAsia="Times New Roman" w:hAnsi="Times New Roman" w:cs="Times New Roman"/>
          <w:sz w:val="24"/>
          <w:lang w:eastAsia="ru-RU"/>
        </w:rPr>
        <w:t>, п</w:t>
      </w:r>
      <w:r w:rsidRPr="00FA645B">
        <w:rPr>
          <w:rFonts w:ascii="Times New Roman" w:eastAsia="Times New Roman" w:hAnsi="Times New Roman" w:cs="Times New Roman"/>
          <w:sz w:val="24"/>
          <w:lang w:eastAsia="ru-RU"/>
        </w:rPr>
        <w:t>риказ</w:t>
      </w:r>
      <w:r>
        <w:rPr>
          <w:rFonts w:ascii="Times New Roman" w:eastAsia="Times New Roman" w:hAnsi="Times New Roman" w:cs="Times New Roman"/>
          <w:sz w:val="24"/>
          <w:lang w:eastAsia="ru-RU"/>
        </w:rPr>
        <w:t>ом</w:t>
      </w:r>
      <w:r w:rsidRPr="00FA645B">
        <w:rPr>
          <w:rFonts w:ascii="Times New Roman" w:eastAsia="Times New Roman" w:hAnsi="Times New Roman" w:cs="Times New Roman"/>
          <w:sz w:val="24"/>
          <w:lang w:eastAsia="ru-RU"/>
        </w:rPr>
        <w:t xml:space="preserve"> Минфина России от 06.12.2010 №162н «Об утверждении Плана счетов бюджетного учета и Инструкции по его применению</w:t>
      </w:r>
      <w:r>
        <w:rPr>
          <w:rFonts w:ascii="Times New Roman" w:eastAsia="Times New Roman" w:hAnsi="Times New Roman" w:cs="Times New Roman"/>
          <w:sz w:val="24"/>
          <w:lang w:eastAsia="ru-RU"/>
        </w:rPr>
        <w:t>», положением об учетной политике, приказами руководителя учреждения.</w:t>
      </w:r>
    </w:p>
    <w:p w:rsidR="006F047A" w:rsidRPr="00CA76BA" w:rsidRDefault="006F047A" w:rsidP="006F047A">
      <w:pPr>
        <w:spacing w:after="0" w:line="240" w:lineRule="auto"/>
        <w:ind w:left="4" w:firstLine="567"/>
        <w:jc w:val="both"/>
        <w:rPr>
          <w:rFonts w:ascii="Times New Roman" w:eastAsia="Times New Roman" w:hAnsi="Times New Roman" w:cs="Times New Roman"/>
          <w:sz w:val="24"/>
          <w:lang w:eastAsia="ru-RU"/>
        </w:rPr>
      </w:pPr>
      <w:r w:rsidRPr="00CA76BA">
        <w:rPr>
          <w:rFonts w:ascii="Times New Roman" w:eastAsia="Times New Roman" w:hAnsi="Times New Roman" w:cs="Times New Roman"/>
          <w:sz w:val="24"/>
          <w:lang w:eastAsia="ru-RU"/>
        </w:rPr>
        <w:t>С</w:t>
      </w:r>
      <w:r>
        <w:rPr>
          <w:rFonts w:ascii="Times New Roman" w:eastAsia="Times New Roman" w:hAnsi="Times New Roman" w:cs="Times New Roman"/>
          <w:sz w:val="24"/>
          <w:lang w:eastAsia="ru-RU"/>
        </w:rPr>
        <w:t>ведения отражены в разделе 4</w:t>
      </w:r>
      <w:r w:rsidRPr="00CA76BA">
        <w:rPr>
          <w:rFonts w:ascii="Times New Roman" w:eastAsia="Times New Roman" w:hAnsi="Times New Roman" w:cs="Times New Roman"/>
          <w:sz w:val="24"/>
          <w:lang w:eastAsia="ru-RU"/>
        </w:rPr>
        <w:t xml:space="preserve"> ф.0503160 «Пояснительная записка».</w:t>
      </w:r>
    </w:p>
    <w:p w:rsidR="006F047A" w:rsidRPr="003A02DA" w:rsidRDefault="006F047A" w:rsidP="005B10B9">
      <w:pPr>
        <w:spacing w:after="0" w:line="240" w:lineRule="auto"/>
        <w:ind w:left="4" w:firstLine="567"/>
        <w:jc w:val="both"/>
        <w:rPr>
          <w:rFonts w:ascii="Times New Roman" w:eastAsia="Times New Roman" w:hAnsi="Times New Roman" w:cs="Times New Roman"/>
          <w:color w:val="0070C0"/>
          <w:sz w:val="24"/>
          <w:szCs w:val="24"/>
          <w:lang w:eastAsia="ru-RU"/>
        </w:rPr>
      </w:pPr>
    </w:p>
    <w:p w:rsidR="00E5413A" w:rsidRDefault="00CB0841" w:rsidP="00CB0841">
      <w:pPr>
        <w:spacing w:after="0" w:line="240" w:lineRule="auto"/>
        <w:jc w:val="center"/>
        <w:rPr>
          <w:rFonts w:ascii="Times New Roman" w:hAnsi="Times New Roman" w:cs="Times New Roman"/>
          <w:b/>
          <w:sz w:val="24"/>
          <w:szCs w:val="24"/>
        </w:rPr>
      </w:pPr>
      <w:r w:rsidRPr="002843D0">
        <w:rPr>
          <w:rFonts w:ascii="Times New Roman" w:hAnsi="Times New Roman" w:cs="Times New Roman"/>
          <w:b/>
          <w:sz w:val="24"/>
          <w:szCs w:val="24"/>
        </w:rPr>
        <w:t>Анализ бюджетной деятельности по формам годовой бюджетной отчетности</w:t>
      </w:r>
    </w:p>
    <w:p w:rsidR="00A32695" w:rsidRPr="006F047A" w:rsidRDefault="00A32695" w:rsidP="00CB0841">
      <w:pPr>
        <w:spacing w:after="0" w:line="240" w:lineRule="auto"/>
        <w:jc w:val="center"/>
        <w:rPr>
          <w:rFonts w:ascii="Times New Roman" w:hAnsi="Times New Roman" w:cs="Times New Roman"/>
          <w:b/>
          <w:sz w:val="16"/>
          <w:szCs w:val="16"/>
        </w:rPr>
      </w:pPr>
    </w:p>
    <w:p w:rsidR="00A76207" w:rsidRPr="002843D0" w:rsidRDefault="00A76207" w:rsidP="004C681B">
      <w:pPr>
        <w:spacing w:after="0" w:line="240" w:lineRule="auto"/>
        <w:ind w:firstLine="708"/>
        <w:jc w:val="right"/>
        <w:rPr>
          <w:rFonts w:ascii="Times New Roman" w:eastAsia="Times New Roman" w:hAnsi="Times New Roman" w:cs="Times New Roman"/>
          <w:b/>
          <w:bCs/>
          <w:i/>
          <w:sz w:val="24"/>
          <w:szCs w:val="24"/>
          <w:u w:val="single"/>
          <w:lang w:eastAsia="ru-RU"/>
        </w:rPr>
      </w:pPr>
      <w:r w:rsidRPr="002843D0">
        <w:rPr>
          <w:rFonts w:ascii="Times New Roman" w:eastAsia="Times New Roman" w:hAnsi="Times New Roman" w:cs="Times New Roman"/>
          <w:b/>
          <w:bCs/>
          <w:i/>
          <w:sz w:val="24"/>
          <w:szCs w:val="24"/>
          <w:u w:val="single"/>
          <w:lang w:eastAsia="ru-RU"/>
        </w:rPr>
        <w:t>Анализ показателей бюджетной отчётности</w:t>
      </w:r>
    </w:p>
    <w:p w:rsidR="00A76207" w:rsidRPr="002843D0" w:rsidRDefault="00A76207" w:rsidP="00A76207">
      <w:pPr>
        <w:spacing w:after="0" w:line="240" w:lineRule="auto"/>
        <w:ind w:firstLine="567"/>
        <w:jc w:val="both"/>
        <w:rPr>
          <w:rFonts w:ascii="Times New Roman" w:hAnsi="Times New Roman" w:cs="Times New Roman"/>
          <w:sz w:val="24"/>
          <w:szCs w:val="24"/>
        </w:rPr>
      </w:pPr>
      <w:r w:rsidRPr="002843D0">
        <w:rPr>
          <w:rFonts w:ascii="Times New Roman" w:eastAsia="Times New Roman" w:hAnsi="Times New Roman" w:cs="Times New Roman"/>
          <w:sz w:val="24"/>
          <w:szCs w:val="24"/>
          <w:lang w:eastAsia="ru-RU"/>
        </w:rPr>
        <w:t>Баланс (ф.0503130)</w:t>
      </w:r>
      <w:r w:rsidR="00B23E81" w:rsidRPr="002843D0">
        <w:rPr>
          <w:rFonts w:ascii="Times New Roman" w:eastAsia="Times New Roman" w:hAnsi="Times New Roman" w:cs="Times New Roman"/>
          <w:sz w:val="24"/>
          <w:szCs w:val="24"/>
          <w:lang w:eastAsia="ru-RU"/>
        </w:rPr>
        <w:t xml:space="preserve"> </w:t>
      </w:r>
      <w:r w:rsidR="00EA0A64">
        <w:rPr>
          <w:rFonts w:ascii="Times New Roman" w:eastAsia="Times New Roman" w:hAnsi="Times New Roman" w:cs="Times New Roman"/>
          <w:sz w:val="24"/>
          <w:szCs w:val="24"/>
          <w:lang w:eastAsia="ru-RU"/>
        </w:rPr>
        <w:t>Администрации</w:t>
      </w:r>
      <w:r w:rsidRPr="002843D0">
        <w:rPr>
          <w:rFonts w:ascii="Times New Roman" w:eastAsia="Times New Roman" w:hAnsi="Times New Roman" w:cs="Times New Roman"/>
          <w:sz w:val="24"/>
          <w:szCs w:val="24"/>
          <w:lang w:eastAsia="ru-RU"/>
        </w:rPr>
        <w:t>, как главного распорядителя бюджетных средств, сформирован по состоянию на 01.01.202</w:t>
      </w:r>
      <w:r w:rsidR="000C7BFE">
        <w:rPr>
          <w:rFonts w:ascii="Times New Roman" w:eastAsia="Times New Roman" w:hAnsi="Times New Roman" w:cs="Times New Roman"/>
          <w:sz w:val="24"/>
          <w:szCs w:val="24"/>
          <w:lang w:eastAsia="ru-RU"/>
        </w:rPr>
        <w:t>5</w:t>
      </w:r>
      <w:r w:rsidRPr="002843D0">
        <w:rPr>
          <w:rFonts w:ascii="Times New Roman" w:eastAsia="Times New Roman" w:hAnsi="Times New Roman" w:cs="Times New Roman"/>
          <w:sz w:val="24"/>
          <w:szCs w:val="24"/>
          <w:lang w:eastAsia="ru-RU"/>
        </w:rPr>
        <w:t xml:space="preserve"> года. 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B23D9" w:rsidRPr="00587653" w:rsidRDefault="004B23D9" w:rsidP="00F3019E">
      <w:pPr>
        <w:pStyle w:val="af"/>
        <w:numPr>
          <w:ilvl w:val="0"/>
          <w:numId w:val="13"/>
        </w:numPr>
        <w:spacing w:after="0" w:line="240" w:lineRule="auto"/>
        <w:ind w:left="567"/>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справке по заключению счетов бюджетного учёта отчетного финансового года (ф.0503110).</w:t>
      </w:r>
      <w:r w:rsidR="00BF5DA1">
        <w:rPr>
          <w:rFonts w:ascii="Times New Roman" w:eastAsia="Times New Roman" w:hAnsi="Times New Roman" w:cs="Times New Roman"/>
          <w:sz w:val="24"/>
          <w:szCs w:val="24"/>
          <w:lang w:eastAsia="ru-RU"/>
        </w:rPr>
        <w:t xml:space="preserve"> </w:t>
      </w:r>
      <w:r w:rsidRPr="00587653">
        <w:rPr>
          <w:rFonts w:ascii="Times New Roman" w:eastAsia="Times New Roman" w:hAnsi="Times New Roman" w:cs="Times New Roman"/>
          <w:sz w:val="24"/>
          <w:szCs w:val="24"/>
          <w:lang w:eastAsia="ru-RU"/>
        </w:rPr>
        <w:t>Отражает обороты по счетам бюджетного учета, подлежащим закрытию по завершении отчетного;</w:t>
      </w:r>
    </w:p>
    <w:p w:rsidR="004B23D9" w:rsidRPr="00587653" w:rsidRDefault="004B23D9" w:rsidP="00F3019E">
      <w:pPr>
        <w:pStyle w:val="af"/>
        <w:numPr>
          <w:ilvl w:val="0"/>
          <w:numId w:val="13"/>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отчёту о финансовых результатах деятельности (ф.0503121);</w:t>
      </w:r>
    </w:p>
    <w:p w:rsidR="004B23D9" w:rsidRDefault="004B23D9" w:rsidP="00F3019E">
      <w:pPr>
        <w:pStyle w:val="af"/>
        <w:numPr>
          <w:ilvl w:val="0"/>
          <w:numId w:val="13"/>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чет о движении денежных средств </w:t>
      </w:r>
      <w:r w:rsidRPr="00587653">
        <w:rPr>
          <w:rFonts w:ascii="Times New Roman" w:eastAsia="Times New Roman" w:hAnsi="Times New Roman" w:cs="Times New Roman"/>
          <w:sz w:val="24"/>
          <w:szCs w:val="24"/>
          <w:lang w:eastAsia="ru-RU"/>
        </w:rPr>
        <w:t>(ф.0503123);</w:t>
      </w:r>
    </w:p>
    <w:p w:rsidR="004B23D9" w:rsidRPr="00587653" w:rsidRDefault="004B23D9" w:rsidP="00F3019E">
      <w:pPr>
        <w:pStyle w:val="af"/>
        <w:numPr>
          <w:ilvl w:val="0"/>
          <w:numId w:val="13"/>
        </w:numPr>
        <w:spacing w:after="0" w:line="240" w:lineRule="auto"/>
        <w:ind w:left="567"/>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сведениям о движении нефинансовых активов (ф.0503168);</w:t>
      </w:r>
    </w:p>
    <w:p w:rsidR="004B23D9" w:rsidRPr="00587653" w:rsidRDefault="004B23D9" w:rsidP="00F3019E">
      <w:pPr>
        <w:pStyle w:val="af"/>
        <w:numPr>
          <w:ilvl w:val="0"/>
          <w:numId w:val="13"/>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A76207" w:rsidRPr="00866895" w:rsidRDefault="00A76207" w:rsidP="00A76207">
      <w:pPr>
        <w:spacing w:after="0" w:line="240" w:lineRule="auto"/>
        <w:ind w:firstLine="567"/>
        <w:jc w:val="both"/>
        <w:rPr>
          <w:rFonts w:ascii="Times New Roman" w:eastAsia="Times New Roman" w:hAnsi="Times New Roman" w:cs="Times New Roman"/>
          <w:sz w:val="24"/>
          <w:szCs w:val="24"/>
          <w:lang w:eastAsia="ru-RU"/>
        </w:rPr>
      </w:pPr>
      <w:r w:rsidRPr="00866895">
        <w:rPr>
          <w:rFonts w:ascii="Times New Roman" w:eastAsia="Times New Roman" w:hAnsi="Times New Roman" w:cs="Times New Roman"/>
          <w:sz w:val="24"/>
          <w:szCs w:val="24"/>
          <w:lang w:eastAsia="ru-RU"/>
        </w:rPr>
        <w:t xml:space="preserve">В соответствии с пунктами 12, 13 Инструкции №191н </w:t>
      </w:r>
      <w:r w:rsidRPr="00866895">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866895">
        <w:rPr>
          <w:rFonts w:ascii="Times New Roman" w:eastAsia="Times New Roman" w:hAnsi="Times New Roman" w:cs="Times New Roman"/>
          <w:sz w:val="24"/>
          <w:szCs w:val="24"/>
          <w:lang w:eastAsia="ru-RU"/>
        </w:rPr>
        <w:t>(ф.0503130) сформирован по состоянию на 1 января 202</w:t>
      </w:r>
      <w:r w:rsidR="006F047A">
        <w:rPr>
          <w:rFonts w:ascii="Times New Roman" w:eastAsia="Times New Roman" w:hAnsi="Times New Roman" w:cs="Times New Roman"/>
          <w:sz w:val="24"/>
          <w:szCs w:val="24"/>
          <w:lang w:eastAsia="ru-RU"/>
        </w:rPr>
        <w:t>5</w:t>
      </w:r>
      <w:r w:rsidRPr="00866895">
        <w:rPr>
          <w:rFonts w:ascii="Times New Roman" w:eastAsia="Times New Roman" w:hAnsi="Times New Roman" w:cs="Times New Roman"/>
          <w:sz w:val="24"/>
          <w:szCs w:val="24"/>
          <w:lang w:eastAsia="ru-RU"/>
        </w:rPr>
        <w:t xml:space="preserve">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A76207" w:rsidRDefault="00A76207" w:rsidP="00A76207">
      <w:pPr>
        <w:pStyle w:val="af"/>
        <w:spacing w:after="0" w:line="240" w:lineRule="auto"/>
        <w:ind w:left="0" w:firstLine="567"/>
        <w:jc w:val="both"/>
        <w:rPr>
          <w:rFonts w:ascii="Times New Roman" w:hAnsi="Times New Roman" w:cs="Times New Roman"/>
          <w:sz w:val="24"/>
          <w:szCs w:val="24"/>
        </w:rPr>
      </w:pPr>
      <w:r w:rsidRPr="00866895">
        <w:rPr>
          <w:rFonts w:ascii="Times New Roman" w:hAnsi="Times New Roman" w:cs="Times New Roman"/>
          <w:sz w:val="24"/>
          <w:szCs w:val="24"/>
        </w:rPr>
        <w:t>Баланс (ф.0503130) составлен из двух частей: актива и пассива, итоги которых равны.</w:t>
      </w:r>
      <w:r w:rsidR="0086402A">
        <w:rPr>
          <w:rFonts w:ascii="Times New Roman" w:hAnsi="Times New Roman" w:cs="Times New Roman"/>
          <w:sz w:val="24"/>
          <w:szCs w:val="24"/>
        </w:rPr>
        <w:t xml:space="preserve"> </w:t>
      </w:r>
      <w:r w:rsidR="004777F8" w:rsidRPr="00866895">
        <w:rPr>
          <w:rFonts w:ascii="Times New Roman" w:hAnsi="Times New Roman" w:cs="Times New Roman"/>
          <w:sz w:val="24"/>
          <w:szCs w:val="24"/>
        </w:rPr>
        <w:t>Согласно п.20 Инструкции №19</w:t>
      </w:r>
      <w:r w:rsidR="00A6742F">
        <w:rPr>
          <w:rFonts w:ascii="Times New Roman" w:hAnsi="Times New Roman" w:cs="Times New Roman"/>
          <w:sz w:val="24"/>
          <w:szCs w:val="24"/>
        </w:rPr>
        <w:t>1</w:t>
      </w:r>
      <w:r w:rsidR="004777F8" w:rsidRPr="00866895">
        <w:rPr>
          <w:rFonts w:ascii="Times New Roman" w:hAnsi="Times New Roman" w:cs="Times New Roman"/>
          <w:sz w:val="24"/>
          <w:szCs w:val="24"/>
        </w:rPr>
        <w:t>н в</w:t>
      </w:r>
      <w:r w:rsidRPr="00866895">
        <w:rPr>
          <w:rFonts w:ascii="Times New Roman" w:hAnsi="Times New Roman" w:cs="Times New Roman"/>
          <w:sz w:val="24"/>
          <w:szCs w:val="24"/>
        </w:rPr>
        <w:t xml:space="preserve"> составе Баланса (ф.0503130) сформирована Справка о наличии имущества и обязательств на забалансовых счетах.</w:t>
      </w:r>
    </w:p>
    <w:p w:rsidR="00A6742F" w:rsidRPr="00587653" w:rsidRDefault="00A6742F" w:rsidP="00A6742F">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t xml:space="preserve">Заполнение ф.0503130 проверено на правильность отраженных в нем показателей </w:t>
      </w:r>
      <w:proofErr w:type="gramStart"/>
      <w:r w:rsidRPr="00587653">
        <w:rPr>
          <w:rFonts w:ascii="Times New Roman" w:hAnsi="Times New Roman" w:cs="Times New Roman"/>
          <w:sz w:val="24"/>
          <w:szCs w:val="24"/>
        </w:rPr>
        <w:t>Так</w:t>
      </w:r>
      <w:proofErr w:type="gramEnd"/>
      <w:r w:rsidRPr="00587653">
        <w:rPr>
          <w:rFonts w:ascii="Times New Roman" w:hAnsi="Times New Roman" w:cs="Times New Roman"/>
          <w:sz w:val="24"/>
          <w:szCs w:val="24"/>
        </w:rPr>
        <w:t>, следует отметить, что соблюдается равенство данных по графам 3,4,5,6,7,8 строки 350 и по тем же графам строки 700.</w:t>
      </w:r>
    </w:p>
    <w:p w:rsidR="00DC6067" w:rsidRDefault="00A6742F" w:rsidP="00A6742F">
      <w:pPr>
        <w:pStyle w:val="af"/>
        <w:spacing w:after="0" w:line="240" w:lineRule="auto"/>
        <w:ind w:left="0" w:firstLine="709"/>
        <w:jc w:val="both"/>
        <w:rPr>
          <w:rFonts w:ascii="Times New Roman" w:hAnsi="Times New Roman" w:cs="Times New Roman"/>
          <w:i/>
          <w:sz w:val="24"/>
          <w:szCs w:val="24"/>
        </w:rPr>
      </w:pPr>
      <w:r w:rsidRPr="00587653">
        <w:rPr>
          <w:rFonts w:ascii="Times New Roman" w:hAnsi="Times New Roman" w:cs="Times New Roman"/>
          <w:i/>
          <w:sz w:val="24"/>
          <w:szCs w:val="24"/>
        </w:rPr>
        <w:t>В Балансе (ф.0503130)</w:t>
      </w:r>
      <w:r w:rsidR="00DC6067">
        <w:rPr>
          <w:rFonts w:ascii="Times New Roman" w:hAnsi="Times New Roman" w:cs="Times New Roman"/>
          <w:i/>
          <w:sz w:val="24"/>
          <w:szCs w:val="24"/>
        </w:rPr>
        <w:t>:</w:t>
      </w:r>
    </w:p>
    <w:p w:rsidR="00A6742F" w:rsidRPr="00587653" w:rsidRDefault="00A6742F" w:rsidP="00E12CF6">
      <w:pPr>
        <w:pStyle w:val="af"/>
        <w:numPr>
          <w:ilvl w:val="0"/>
          <w:numId w:val="21"/>
        </w:numPr>
        <w:spacing w:after="0" w:line="240" w:lineRule="auto"/>
        <w:ind w:left="426"/>
        <w:jc w:val="both"/>
        <w:rPr>
          <w:rFonts w:ascii="Times New Roman" w:hAnsi="Times New Roman" w:cs="Times New Roman"/>
          <w:sz w:val="24"/>
          <w:szCs w:val="24"/>
        </w:rPr>
      </w:pPr>
      <w:r w:rsidRPr="00587653">
        <w:rPr>
          <w:rFonts w:ascii="Times New Roman" w:hAnsi="Times New Roman" w:cs="Times New Roman"/>
          <w:i/>
          <w:sz w:val="24"/>
          <w:szCs w:val="24"/>
        </w:rPr>
        <w:t>по строке 510 отражены доходы будущих периодов, которые состав</w:t>
      </w:r>
      <w:r w:rsidR="00DC6067">
        <w:rPr>
          <w:rFonts w:ascii="Times New Roman" w:hAnsi="Times New Roman" w:cs="Times New Roman"/>
          <w:i/>
          <w:sz w:val="24"/>
          <w:szCs w:val="24"/>
        </w:rPr>
        <w:t>ляли</w:t>
      </w:r>
      <w:r w:rsidRPr="00587653">
        <w:rPr>
          <w:rFonts w:ascii="Times New Roman" w:hAnsi="Times New Roman" w:cs="Times New Roman"/>
          <w:i/>
          <w:sz w:val="24"/>
          <w:szCs w:val="24"/>
        </w:rPr>
        <w:t xml:space="preserve"> по состоянию на 01.01.202</w:t>
      </w:r>
      <w:r w:rsidR="009D27C1">
        <w:rPr>
          <w:rFonts w:ascii="Times New Roman" w:hAnsi="Times New Roman" w:cs="Times New Roman"/>
          <w:i/>
          <w:sz w:val="24"/>
          <w:szCs w:val="24"/>
        </w:rPr>
        <w:t>4</w:t>
      </w:r>
      <w:r w:rsidRPr="00587653">
        <w:rPr>
          <w:rFonts w:ascii="Times New Roman" w:hAnsi="Times New Roman" w:cs="Times New Roman"/>
          <w:i/>
          <w:sz w:val="24"/>
          <w:szCs w:val="24"/>
        </w:rPr>
        <w:t xml:space="preserve"> года </w:t>
      </w:r>
      <w:r w:rsidR="00C12F77">
        <w:rPr>
          <w:rFonts w:ascii="Times New Roman" w:hAnsi="Times New Roman" w:cs="Times New Roman"/>
          <w:b/>
          <w:i/>
          <w:sz w:val="24"/>
          <w:szCs w:val="24"/>
        </w:rPr>
        <w:t>0,0</w:t>
      </w:r>
      <w:r w:rsidR="00BF5DA1">
        <w:rPr>
          <w:rFonts w:ascii="Times New Roman" w:hAnsi="Times New Roman" w:cs="Times New Roman"/>
          <w:b/>
          <w:i/>
          <w:sz w:val="24"/>
          <w:szCs w:val="24"/>
        </w:rPr>
        <w:t xml:space="preserve"> </w:t>
      </w:r>
      <w:proofErr w:type="gramStart"/>
      <w:r w:rsidRPr="00587653">
        <w:rPr>
          <w:rFonts w:ascii="Times New Roman" w:hAnsi="Times New Roman" w:cs="Times New Roman"/>
          <w:i/>
          <w:sz w:val="24"/>
          <w:szCs w:val="24"/>
        </w:rPr>
        <w:t>тыс.рублей</w:t>
      </w:r>
      <w:proofErr w:type="gramEnd"/>
      <w:r w:rsidRPr="00587653">
        <w:rPr>
          <w:rFonts w:ascii="Times New Roman" w:hAnsi="Times New Roman" w:cs="Times New Roman"/>
          <w:i/>
          <w:sz w:val="24"/>
          <w:szCs w:val="24"/>
        </w:rPr>
        <w:t>, а по состоянию на 01.01.202</w:t>
      </w:r>
      <w:r w:rsidR="009D27C1">
        <w:rPr>
          <w:rFonts w:ascii="Times New Roman" w:hAnsi="Times New Roman" w:cs="Times New Roman"/>
          <w:i/>
          <w:sz w:val="24"/>
          <w:szCs w:val="24"/>
        </w:rPr>
        <w:t>5</w:t>
      </w:r>
      <w:r w:rsidRPr="00587653">
        <w:rPr>
          <w:rFonts w:ascii="Times New Roman" w:hAnsi="Times New Roman" w:cs="Times New Roman"/>
          <w:i/>
          <w:sz w:val="24"/>
          <w:szCs w:val="24"/>
        </w:rPr>
        <w:t xml:space="preserve"> года </w:t>
      </w:r>
      <w:r w:rsidR="00C12F77">
        <w:rPr>
          <w:rFonts w:ascii="Times New Roman" w:hAnsi="Times New Roman" w:cs="Times New Roman"/>
          <w:b/>
          <w:i/>
          <w:sz w:val="24"/>
          <w:szCs w:val="24"/>
        </w:rPr>
        <w:t>0,0</w:t>
      </w:r>
      <w:r w:rsidRPr="00587653">
        <w:rPr>
          <w:rFonts w:ascii="Times New Roman" w:hAnsi="Times New Roman" w:cs="Times New Roman"/>
          <w:i/>
          <w:sz w:val="24"/>
          <w:szCs w:val="24"/>
        </w:rPr>
        <w:t xml:space="preserve"> тыс.рублей. Данные показатели подтверждены показателями по счету 1401</w:t>
      </w:r>
      <w:r>
        <w:rPr>
          <w:rFonts w:ascii="Times New Roman" w:hAnsi="Times New Roman" w:cs="Times New Roman"/>
          <w:i/>
          <w:sz w:val="24"/>
          <w:szCs w:val="24"/>
        </w:rPr>
        <w:t>4</w:t>
      </w:r>
      <w:r w:rsidRPr="00587653">
        <w:rPr>
          <w:rFonts w:ascii="Times New Roman" w:hAnsi="Times New Roman" w:cs="Times New Roman"/>
          <w:i/>
          <w:sz w:val="24"/>
          <w:szCs w:val="24"/>
        </w:rPr>
        <w:t>0000 ф.0503169 «Сведения по дебиторской и кредиторской задолженности».</w:t>
      </w:r>
    </w:p>
    <w:p w:rsidR="00DC6067" w:rsidRPr="00587653" w:rsidRDefault="00DC6067" w:rsidP="00E12CF6">
      <w:pPr>
        <w:pStyle w:val="af"/>
        <w:numPr>
          <w:ilvl w:val="0"/>
          <w:numId w:val="21"/>
        </w:numPr>
        <w:spacing w:after="0" w:line="240" w:lineRule="auto"/>
        <w:ind w:left="426"/>
        <w:jc w:val="both"/>
        <w:rPr>
          <w:rFonts w:ascii="Times New Roman" w:hAnsi="Times New Roman" w:cs="Times New Roman"/>
          <w:sz w:val="24"/>
          <w:szCs w:val="24"/>
        </w:rPr>
      </w:pPr>
      <w:r w:rsidRPr="00587653">
        <w:rPr>
          <w:rFonts w:ascii="Times New Roman" w:hAnsi="Times New Roman" w:cs="Times New Roman"/>
          <w:i/>
          <w:sz w:val="24"/>
          <w:szCs w:val="24"/>
        </w:rPr>
        <w:t>по строке 5</w:t>
      </w:r>
      <w:r>
        <w:rPr>
          <w:rFonts w:ascii="Times New Roman" w:hAnsi="Times New Roman" w:cs="Times New Roman"/>
          <w:i/>
          <w:sz w:val="24"/>
          <w:szCs w:val="24"/>
        </w:rPr>
        <w:t>2</w:t>
      </w:r>
      <w:r w:rsidRPr="00587653">
        <w:rPr>
          <w:rFonts w:ascii="Times New Roman" w:hAnsi="Times New Roman" w:cs="Times New Roman"/>
          <w:i/>
          <w:sz w:val="24"/>
          <w:szCs w:val="24"/>
        </w:rPr>
        <w:t xml:space="preserve">0 отражены </w:t>
      </w:r>
      <w:r>
        <w:rPr>
          <w:rFonts w:ascii="Times New Roman" w:hAnsi="Times New Roman" w:cs="Times New Roman"/>
          <w:i/>
          <w:sz w:val="24"/>
          <w:szCs w:val="24"/>
        </w:rPr>
        <w:t>резервы предстоящих расходов</w:t>
      </w:r>
      <w:r w:rsidRPr="00587653">
        <w:rPr>
          <w:rFonts w:ascii="Times New Roman" w:hAnsi="Times New Roman" w:cs="Times New Roman"/>
          <w:i/>
          <w:sz w:val="24"/>
          <w:szCs w:val="24"/>
        </w:rPr>
        <w:t>, которые состав</w:t>
      </w:r>
      <w:r>
        <w:rPr>
          <w:rFonts w:ascii="Times New Roman" w:hAnsi="Times New Roman" w:cs="Times New Roman"/>
          <w:i/>
          <w:sz w:val="24"/>
          <w:szCs w:val="24"/>
        </w:rPr>
        <w:t>ляли</w:t>
      </w:r>
      <w:r w:rsidRPr="00587653">
        <w:rPr>
          <w:rFonts w:ascii="Times New Roman" w:hAnsi="Times New Roman" w:cs="Times New Roman"/>
          <w:i/>
          <w:sz w:val="24"/>
          <w:szCs w:val="24"/>
        </w:rPr>
        <w:t xml:space="preserve"> по состоянию на 01.01.202</w:t>
      </w:r>
      <w:r w:rsidR="009D27C1">
        <w:rPr>
          <w:rFonts w:ascii="Times New Roman" w:hAnsi="Times New Roman" w:cs="Times New Roman"/>
          <w:i/>
          <w:sz w:val="24"/>
          <w:szCs w:val="24"/>
        </w:rPr>
        <w:t>4</w:t>
      </w:r>
      <w:r w:rsidRPr="00587653">
        <w:rPr>
          <w:rFonts w:ascii="Times New Roman" w:hAnsi="Times New Roman" w:cs="Times New Roman"/>
          <w:i/>
          <w:sz w:val="24"/>
          <w:szCs w:val="24"/>
        </w:rPr>
        <w:t xml:space="preserve"> года </w:t>
      </w:r>
      <w:r w:rsidR="009D27C1">
        <w:rPr>
          <w:rFonts w:ascii="Times New Roman" w:hAnsi="Times New Roman" w:cs="Times New Roman"/>
          <w:b/>
          <w:i/>
          <w:sz w:val="24"/>
          <w:szCs w:val="24"/>
        </w:rPr>
        <w:t>2</w:t>
      </w:r>
      <w:r w:rsidR="00C12F77">
        <w:rPr>
          <w:rFonts w:ascii="Times New Roman" w:hAnsi="Times New Roman" w:cs="Times New Roman"/>
          <w:b/>
          <w:i/>
          <w:sz w:val="24"/>
          <w:szCs w:val="24"/>
        </w:rPr>
        <w:t xml:space="preserve">,7 </w:t>
      </w:r>
      <w:proofErr w:type="gramStart"/>
      <w:r w:rsidRPr="00587653">
        <w:rPr>
          <w:rFonts w:ascii="Times New Roman" w:hAnsi="Times New Roman" w:cs="Times New Roman"/>
          <w:i/>
          <w:sz w:val="24"/>
          <w:szCs w:val="24"/>
        </w:rPr>
        <w:t>тыс.рублей</w:t>
      </w:r>
      <w:proofErr w:type="gramEnd"/>
      <w:r w:rsidRPr="00587653">
        <w:rPr>
          <w:rFonts w:ascii="Times New Roman" w:hAnsi="Times New Roman" w:cs="Times New Roman"/>
          <w:i/>
          <w:sz w:val="24"/>
          <w:szCs w:val="24"/>
        </w:rPr>
        <w:t>, а по состоянию на 01.01.202</w:t>
      </w:r>
      <w:r w:rsidR="009D27C1">
        <w:rPr>
          <w:rFonts w:ascii="Times New Roman" w:hAnsi="Times New Roman" w:cs="Times New Roman"/>
          <w:i/>
          <w:sz w:val="24"/>
          <w:szCs w:val="24"/>
        </w:rPr>
        <w:t>5</w:t>
      </w:r>
      <w:r w:rsidRPr="00587653">
        <w:rPr>
          <w:rFonts w:ascii="Times New Roman" w:hAnsi="Times New Roman" w:cs="Times New Roman"/>
          <w:i/>
          <w:sz w:val="24"/>
          <w:szCs w:val="24"/>
        </w:rPr>
        <w:t xml:space="preserve"> года </w:t>
      </w:r>
      <w:r w:rsidR="009D27C1">
        <w:rPr>
          <w:rFonts w:ascii="Times New Roman" w:hAnsi="Times New Roman" w:cs="Times New Roman"/>
          <w:b/>
          <w:i/>
          <w:sz w:val="24"/>
          <w:szCs w:val="24"/>
        </w:rPr>
        <w:t>1 606,2</w:t>
      </w:r>
      <w:r w:rsidRPr="00587653">
        <w:rPr>
          <w:rFonts w:ascii="Times New Roman" w:hAnsi="Times New Roman" w:cs="Times New Roman"/>
          <w:i/>
          <w:sz w:val="24"/>
          <w:szCs w:val="24"/>
        </w:rPr>
        <w:t xml:space="preserve"> тыс.рублей</w:t>
      </w:r>
      <w:r>
        <w:rPr>
          <w:rFonts w:ascii="Times New Roman" w:hAnsi="Times New Roman" w:cs="Times New Roman"/>
          <w:i/>
          <w:sz w:val="24"/>
          <w:szCs w:val="24"/>
        </w:rPr>
        <w:t>, что</w:t>
      </w:r>
      <w:r w:rsidRPr="00587653">
        <w:rPr>
          <w:rFonts w:ascii="Times New Roman" w:hAnsi="Times New Roman" w:cs="Times New Roman"/>
          <w:i/>
          <w:sz w:val="24"/>
          <w:szCs w:val="24"/>
        </w:rPr>
        <w:t xml:space="preserve"> подтвержд</w:t>
      </w:r>
      <w:r>
        <w:rPr>
          <w:rFonts w:ascii="Times New Roman" w:hAnsi="Times New Roman" w:cs="Times New Roman"/>
          <w:i/>
          <w:sz w:val="24"/>
          <w:szCs w:val="24"/>
        </w:rPr>
        <w:t>ается</w:t>
      </w:r>
      <w:r w:rsidRPr="00587653">
        <w:rPr>
          <w:rFonts w:ascii="Times New Roman" w:hAnsi="Times New Roman" w:cs="Times New Roman"/>
          <w:i/>
          <w:sz w:val="24"/>
          <w:szCs w:val="24"/>
        </w:rPr>
        <w:t xml:space="preserve"> показателями по счету 1401</w:t>
      </w:r>
      <w:r>
        <w:rPr>
          <w:rFonts w:ascii="Times New Roman" w:hAnsi="Times New Roman" w:cs="Times New Roman"/>
          <w:i/>
          <w:sz w:val="24"/>
          <w:szCs w:val="24"/>
        </w:rPr>
        <w:t>6</w:t>
      </w:r>
      <w:r w:rsidRPr="00587653">
        <w:rPr>
          <w:rFonts w:ascii="Times New Roman" w:hAnsi="Times New Roman" w:cs="Times New Roman"/>
          <w:i/>
          <w:sz w:val="24"/>
          <w:szCs w:val="24"/>
        </w:rPr>
        <w:t>0000 ф.0503169 «Сведения по дебиторской и кредиторской задолженности».</w:t>
      </w:r>
    </w:p>
    <w:p w:rsidR="003A02DA" w:rsidRPr="006562F6" w:rsidRDefault="00A76207" w:rsidP="00A76207">
      <w:pPr>
        <w:pStyle w:val="af"/>
        <w:spacing w:after="0" w:line="240" w:lineRule="auto"/>
        <w:ind w:left="0"/>
        <w:jc w:val="both"/>
        <w:rPr>
          <w:rFonts w:ascii="Times New Roman" w:hAnsi="Times New Roman" w:cs="Times New Roman"/>
          <w:sz w:val="16"/>
          <w:szCs w:val="16"/>
        </w:rPr>
      </w:pPr>
      <w:r w:rsidRPr="003722E4">
        <w:rPr>
          <w:rFonts w:ascii="Times New Roman" w:hAnsi="Times New Roman" w:cs="Times New Roman"/>
          <w:color w:val="0070C0"/>
          <w:sz w:val="24"/>
          <w:szCs w:val="24"/>
        </w:rPr>
        <w:tab/>
      </w:r>
    </w:p>
    <w:p w:rsidR="00A76207" w:rsidRPr="004271FB" w:rsidRDefault="00A76207" w:rsidP="00B23E81">
      <w:pPr>
        <w:pStyle w:val="af"/>
        <w:spacing w:after="0" w:line="240" w:lineRule="auto"/>
        <w:ind w:left="0"/>
        <w:jc w:val="right"/>
        <w:rPr>
          <w:rFonts w:ascii="Times New Roman" w:hAnsi="Times New Roman" w:cs="Times New Roman"/>
          <w:b/>
          <w:i/>
          <w:sz w:val="24"/>
          <w:szCs w:val="24"/>
          <w:u w:val="single"/>
        </w:rPr>
      </w:pPr>
      <w:r w:rsidRPr="004271FB">
        <w:rPr>
          <w:rFonts w:ascii="Times New Roman" w:hAnsi="Times New Roman" w:cs="Times New Roman"/>
          <w:b/>
          <w:i/>
          <w:sz w:val="24"/>
          <w:szCs w:val="24"/>
          <w:u w:val="single"/>
        </w:rPr>
        <w:t>Отчёт о финансовых результатах деятельности (ф.0503121)</w:t>
      </w:r>
    </w:p>
    <w:p w:rsidR="00A76207" w:rsidRPr="004271FB" w:rsidRDefault="00A76207" w:rsidP="00A76207">
      <w:pPr>
        <w:pStyle w:val="af"/>
        <w:spacing w:after="0" w:line="240" w:lineRule="auto"/>
        <w:ind w:left="0" w:firstLine="567"/>
        <w:jc w:val="both"/>
        <w:rPr>
          <w:rFonts w:ascii="Times New Roman" w:hAnsi="Times New Roman" w:cs="Times New Roman"/>
          <w:sz w:val="24"/>
          <w:szCs w:val="24"/>
        </w:rPr>
      </w:pPr>
      <w:r w:rsidRPr="004271FB">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0C1E2A" w:rsidRDefault="00A76207" w:rsidP="000C1E2A">
      <w:pPr>
        <w:pStyle w:val="af"/>
        <w:spacing w:after="0" w:line="240" w:lineRule="auto"/>
        <w:ind w:left="0" w:firstLine="567"/>
        <w:jc w:val="both"/>
        <w:rPr>
          <w:rFonts w:ascii="Times New Roman" w:hAnsi="Times New Roman" w:cs="Times New Roman"/>
          <w:sz w:val="24"/>
          <w:szCs w:val="24"/>
        </w:rPr>
      </w:pPr>
      <w:r w:rsidRPr="004271FB">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w:t>
      </w:r>
      <w:r w:rsidR="000C1E2A">
        <w:rPr>
          <w:rFonts w:ascii="Times New Roman" w:hAnsi="Times New Roman" w:cs="Times New Roman"/>
          <w:sz w:val="24"/>
          <w:szCs w:val="24"/>
        </w:rPr>
        <w:t>г</w:t>
      </w:r>
      <w:r w:rsidRPr="004271FB">
        <w:rPr>
          <w:rFonts w:ascii="Times New Roman" w:hAnsi="Times New Roman" w:cs="Times New Roman"/>
          <w:sz w:val="24"/>
          <w:szCs w:val="24"/>
        </w:rPr>
        <w:t>ода.</w:t>
      </w:r>
    </w:p>
    <w:p w:rsidR="00FF3F66" w:rsidRPr="0033166D" w:rsidRDefault="00FF3F66" w:rsidP="000C1E2A">
      <w:pPr>
        <w:pStyle w:val="af"/>
        <w:spacing w:after="0" w:line="240" w:lineRule="auto"/>
        <w:ind w:left="0"/>
        <w:jc w:val="right"/>
        <w:rPr>
          <w:rFonts w:ascii="Times New Roman" w:hAnsi="Times New Roman" w:cs="Times New Roman"/>
          <w:sz w:val="20"/>
          <w:szCs w:val="20"/>
        </w:rPr>
      </w:pPr>
      <w:r w:rsidRPr="0033166D">
        <w:rPr>
          <w:rFonts w:ascii="Times New Roman" w:hAnsi="Times New Roman" w:cs="Times New Roman"/>
          <w:sz w:val="20"/>
          <w:szCs w:val="20"/>
        </w:rPr>
        <w:t>(</w:t>
      </w:r>
      <w:proofErr w:type="gramStart"/>
      <w:r w:rsidRPr="0033166D">
        <w:rPr>
          <w:rFonts w:ascii="Times New Roman" w:hAnsi="Times New Roman" w:cs="Times New Roman"/>
          <w:sz w:val="20"/>
          <w:szCs w:val="20"/>
        </w:rPr>
        <w:t>тыс.рублей</w:t>
      </w:r>
      <w:proofErr w:type="gramEnd"/>
      <w:r w:rsidRPr="0033166D">
        <w:rPr>
          <w:rFonts w:ascii="Times New Roman" w:hAnsi="Times New Roman" w:cs="Times New Roman"/>
          <w:sz w:val="20"/>
          <w:szCs w:val="20"/>
        </w:rPr>
        <w:t xml:space="preserve">) </w:t>
      </w:r>
    </w:p>
    <w:tbl>
      <w:tblPr>
        <w:tblStyle w:val="af0"/>
        <w:tblW w:w="9453" w:type="dxa"/>
        <w:tblLook w:val="04A0" w:firstRow="1" w:lastRow="0" w:firstColumn="1" w:lastColumn="0" w:noHBand="0" w:noVBand="1"/>
      </w:tblPr>
      <w:tblGrid>
        <w:gridCol w:w="7083"/>
        <w:gridCol w:w="945"/>
        <w:gridCol w:w="1425"/>
      </w:tblGrid>
      <w:tr w:rsidR="00FF3F66" w:rsidRPr="00AC26C3" w:rsidTr="00EE4ECB">
        <w:trPr>
          <w:trHeight w:val="169"/>
          <w:tblHeader/>
        </w:trPr>
        <w:tc>
          <w:tcPr>
            <w:tcW w:w="7083" w:type="dxa"/>
            <w:shd w:val="clear" w:color="auto" w:fill="BFBFBF" w:themeFill="background1" w:themeFillShade="BF"/>
            <w:vAlign w:val="center"/>
          </w:tcPr>
          <w:p w:rsidR="00FF3F66" w:rsidRPr="00AC26C3" w:rsidRDefault="00FF3F66" w:rsidP="001A7C15">
            <w:pPr>
              <w:pStyle w:val="af"/>
              <w:ind w:left="0"/>
              <w:jc w:val="center"/>
              <w:rPr>
                <w:b/>
                <w:sz w:val="19"/>
                <w:szCs w:val="19"/>
              </w:rPr>
            </w:pPr>
            <w:r w:rsidRPr="00AC26C3">
              <w:rPr>
                <w:b/>
                <w:sz w:val="19"/>
                <w:szCs w:val="19"/>
              </w:rPr>
              <w:t>наименование показателя</w:t>
            </w:r>
          </w:p>
        </w:tc>
        <w:tc>
          <w:tcPr>
            <w:tcW w:w="945" w:type="dxa"/>
            <w:shd w:val="clear" w:color="auto" w:fill="BFBFBF" w:themeFill="background1" w:themeFillShade="BF"/>
            <w:vAlign w:val="center"/>
          </w:tcPr>
          <w:p w:rsidR="00FF3F66" w:rsidRPr="00AC26C3" w:rsidRDefault="00FF3F66" w:rsidP="001A7C15">
            <w:pPr>
              <w:pStyle w:val="af"/>
              <w:ind w:left="0"/>
              <w:jc w:val="center"/>
              <w:rPr>
                <w:b/>
                <w:sz w:val="19"/>
                <w:szCs w:val="19"/>
              </w:rPr>
            </w:pPr>
            <w:r w:rsidRPr="00AC26C3">
              <w:rPr>
                <w:b/>
                <w:sz w:val="19"/>
                <w:szCs w:val="19"/>
              </w:rPr>
              <w:t>код по КОСГУ</w:t>
            </w:r>
          </w:p>
        </w:tc>
        <w:tc>
          <w:tcPr>
            <w:tcW w:w="1425" w:type="dxa"/>
            <w:shd w:val="clear" w:color="auto" w:fill="BFBFBF" w:themeFill="background1" w:themeFillShade="BF"/>
            <w:vAlign w:val="center"/>
          </w:tcPr>
          <w:p w:rsidR="00FF3F66" w:rsidRPr="00AC26C3" w:rsidRDefault="00FF3F66" w:rsidP="001A7C15">
            <w:pPr>
              <w:pStyle w:val="af"/>
              <w:ind w:left="0"/>
              <w:jc w:val="center"/>
              <w:rPr>
                <w:b/>
                <w:sz w:val="19"/>
                <w:szCs w:val="19"/>
              </w:rPr>
            </w:pPr>
            <w:r w:rsidRPr="00AC26C3">
              <w:rPr>
                <w:b/>
                <w:sz w:val="19"/>
                <w:szCs w:val="19"/>
              </w:rPr>
              <w:t>бюджетная деятельность</w:t>
            </w:r>
          </w:p>
        </w:tc>
      </w:tr>
      <w:tr w:rsidR="00FF3F66" w:rsidRPr="00AC26C3" w:rsidTr="00EE4ECB">
        <w:trPr>
          <w:trHeight w:val="272"/>
        </w:trPr>
        <w:tc>
          <w:tcPr>
            <w:tcW w:w="7083" w:type="dxa"/>
            <w:shd w:val="clear" w:color="auto" w:fill="D9D9D9" w:themeFill="background1" w:themeFillShade="D9"/>
            <w:vAlign w:val="center"/>
          </w:tcPr>
          <w:p w:rsidR="00FF3F66" w:rsidRPr="00AC26C3" w:rsidRDefault="00FF3F66" w:rsidP="00C7590D">
            <w:pPr>
              <w:pStyle w:val="af"/>
              <w:ind w:left="0"/>
              <w:jc w:val="center"/>
              <w:rPr>
                <w:b/>
                <w:sz w:val="19"/>
                <w:szCs w:val="19"/>
              </w:rPr>
            </w:pPr>
            <w:r w:rsidRPr="00AC26C3">
              <w:rPr>
                <w:b/>
                <w:sz w:val="19"/>
                <w:szCs w:val="19"/>
              </w:rPr>
              <w:t>ДОХОДЫ</w:t>
            </w:r>
          </w:p>
        </w:tc>
        <w:tc>
          <w:tcPr>
            <w:tcW w:w="945" w:type="dxa"/>
            <w:shd w:val="clear" w:color="auto" w:fill="D9D9D9" w:themeFill="background1" w:themeFillShade="D9"/>
            <w:vAlign w:val="center"/>
          </w:tcPr>
          <w:p w:rsidR="00FF3F66" w:rsidRPr="00AC26C3" w:rsidRDefault="00FF3F66" w:rsidP="001A7C15">
            <w:pPr>
              <w:pStyle w:val="af"/>
              <w:ind w:left="0"/>
              <w:jc w:val="center"/>
              <w:rPr>
                <w:b/>
                <w:sz w:val="19"/>
                <w:szCs w:val="19"/>
              </w:rPr>
            </w:pPr>
            <w:r w:rsidRPr="00AC26C3">
              <w:rPr>
                <w:b/>
                <w:sz w:val="19"/>
                <w:szCs w:val="19"/>
              </w:rPr>
              <w:t>100</w:t>
            </w:r>
          </w:p>
        </w:tc>
        <w:tc>
          <w:tcPr>
            <w:tcW w:w="1425" w:type="dxa"/>
            <w:shd w:val="clear" w:color="auto" w:fill="D9D9D9" w:themeFill="background1" w:themeFillShade="D9"/>
            <w:vAlign w:val="center"/>
          </w:tcPr>
          <w:p w:rsidR="00FF3F66" w:rsidRPr="00AC26C3" w:rsidRDefault="009D27C1" w:rsidP="001A7C15">
            <w:pPr>
              <w:pStyle w:val="af"/>
              <w:ind w:left="0"/>
              <w:jc w:val="right"/>
              <w:rPr>
                <w:b/>
                <w:sz w:val="19"/>
                <w:szCs w:val="19"/>
              </w:rPr>
            </w:pPr>
            <w:r>
              <w:rPr>
                <w:b/>
                <w:sz w:val="19"/>
                <w:szCs w:val="19"/>
              </w:rPr>
              <w:t>119 590,2</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Налоговые доходы</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110</w:t>
            </w:r>
          </w:p>
        </w:tc>
        <w:tc>
          <w:tcPr>
            <w:tcW w:w="1425" w:type="dxa"/>
            <w:shd w:val="clear" w:color="auto" w:fill="F2F2F2" w:themeFill="background1" w:themeFillShade="F2"/>
            <w:vAlign w:val="center"/>
          </w:tcPr>
          <w:p w:rsidR="00C7448E" w:rsidRPr="00C7448E" w:rsidRDefault="009D27C1" w:rsidP="00C7448E">
            <w:pPr>
              <w:pStyle w:val="af"/>
              <w:ind w:left="0"/>
              <w:jc w:val="right"/>
              <w:rPr>
                <w:i/>
                <w:sz w:val="19"/>
                <w:szCs w:val="19"/>
              </w:rPr>
            </w:pPr>
            <w:r>
              <w:rPr>
                <w:i/>
                <w:sz w:val="19"/>
                <w:szCs w:val="19"/>
              </w:rPr>
              <w:t>-</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Доходы от собственности</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120</w:t>
            </w:r>
          </w:p>
        </w:tc>
        <w:tc>
          <w:tcPr>
            <w:tcW w:w="1425" w:type="dxa"/>
            <w:shd w:val="clear" w:color="auto" w:fill="F2F2F2" w:themeFill="background1" w:themeFillShade="F2"/>
            <w:vAlign w:val="center"/>
          </w:tcPr>
          <w:p w:rsidR="00FF3F66" w:rsidRPr="00C7448E" w:rsidRDefault="009D27C1" w:rsidP="001A7C15">
            <w:pPr>
              <w:pStyle w:val="af"/>
              <w:ind w:left="0"/>
              <w:jc w:val="right"/>
              <w:rPr>
                <w:i/>
                <w:sz w:val="19"/>
                <w:szCs w:val="19"/>
              </w:rPr>
            </w:pPr>
            <w:r>
              <w:rPr>
                <w:i/>
                <w:sz w:val="19"/>
                <w:szCs w:val="19"/>
              </w:rPr>
              <w:t>-</w:t>
            </w:r>
          </w:p>
        </w:tc>
      </w:tr>
      <w:tr w:rsidR="00FF3F66" w:rsidRPr="00AC26C3" w:rsidTr="00E23552">
        <w:tc>
          <w:tcPr>
            <w:tcW w:w="7083" w:type="dxa"/>
            <w:shd w:val="clear" w:color="auto" w:fill="F2F2F2" w:themeFill="background1" w:themeFillShade="F2"/>
            <w:vAlign w:val="center"/>
          </w:tcPr>
          <w:p w:rsidR="00FF3F66" w:rsidRPr="00AC26C3" w:rsidRDefault="00FF3F66" w:rsidP="00E12CF6">
            <w:pPr>
              <w:pStyle w:val="af"/>
              <w:ind w:left="0"/>
              <w:jc w:val="both"/>
              <w:rPr>
                <w:i/>
                <w:sz w:val="19"/>
                <w:szCs w:val="19"/>
              </w:rPr>
            </w:pPr>
            <w:r w:rsidRPr="00AC26C3">
              <w:rPr>
                <w:i/>
                <w:sz w:val="19"/>
                <w:szCs w:val="19"/>
              </w:rPr>
              <w:t>Доходы от оказания платных услуг</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130</w:t>
            </w:r>
          </w:p>
        </w:tc>
        <w:tc>
          <w:tcPr>
            <w:tcW w:w="1425" w:type="dxa"/>
            <w:shd w:val="clear" w:color="auto" w:fill="F2F2F2" w:themeFill="background1" w:themeFillShade="F2"/>
            <w:vAlign w:val="center"/>
          </w:tcPr>
          <w:p w:rsidR="00FF3F66" w:rsidRPr="00C7448E" w:rsidRDefault="009D27C1" w:rsidP="001A7C15">
            <w:pPr>
              <w:pStyle w:val="af"/>
              <w:ind w:left="0"/>
              <w:jc w:val="right"/>
              <w:rPr>
                <w:i/>
                <w:sz w:val="19"/>
                <w:szCs w:val="19"/>
              </w:rPr>
            </w:pPr>
            <w:r>
              <w:rPr>
                <w:i/>
                <w:sz w:val="19"/>
                <w:szCs w:val="19"/>
              </w:rPr>
              <w:t>-</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Штрафы, пени, неустойки, возмещение ущерба</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140</w:t>
            </w:r>
          </w:p>
        </w:tc>
        <w:tc>
          <w:tcPr>
            <w:tcW w:w="1425" w:type="dxa"/>
            <w:shd w:val="clear" w:color="auto" w:fill="F2F2F2" w:themeFill="background1" w:themeFillShade="F2"/>
            <w:vAlign w:val="center"/>
          </w:tcPr>
          <w:p w:rsidR="00FF3F66" w:rsidRPr="00C7448E" w:rsidRDefault="009D27C1" w:rsidP="001A7C15">
            <w:pPr>
              <w:pStyle w:val="af"/>
              <w:ind w:left="0"/>
              <w:jc w:val="right"/>
              <w:rPr>
                <w:i/>
                <w:sz w:val="19"/>
                <w:szCs w:val="19"/>
              </w:rPr>
            </w:pPr>
            <w:r>
              <w:rPr>
                <w:i/>
                <w:sz w:val="19"/>
                <w:szCs w:val="19"/>
              </w:rPr>
              <w:t>-</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Безвозмездные денежные поступления текущего характера</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150</w:t>
            </w:r>
          </w:p>
        </w:tc>
        <w:tc>
          <w:tcPr>
            <w:tcW w:w="1425" w:type="dxa"/>
            <w:shd w:val="clear" w:color="auto" w:fill="F2F2F2" w:themeFill="background1" w:themeFillShade="F2"/>
            <w:vAlign w:val="center"/>
          </w:tcPr>
          <w:p w:rsidR="00FF3F66" w:rsidRPr="00C7448E" w:rsidRDefault="009D27C1" w:rsidP="009D27C1">
            <w:pPr>
              <w:pStyle w:val="af"/>
              <w:ind w:left="0"/>
              <w:jc w:val="right"/>
              <w:rPr>
                <w:i/>
                <w:sz w:val="19"/>
                <w:szCs w:val="19"/>
              </w:rPr>
            </w:pPr>
            <w:r>
              <w:rPr>
                <w:i/>
                <w:sz w:val="19"/>
                <w:szCs w:val="19"/>
              </w:rPr>
              <w:t>119 947,3</w:t>
            </w:r>
          </w:p>
        </w:tc>
      </w:tr>
      <w:tr w:rsidR="00FF3F66" w:rsidRPr="00AC26C3" w:rsidTr="00E23552">
        <w:tc>
          <w:tcPr>
            <w:tcW w:w="7083" w:type="dxa"/>
            <w:vAlign w:val="center"/>
          </w:tcPr>
          <w:p w:rsidR="00FF3F66" w:rsidRPr="00AC26C3" w:rsidRDefault="00FF3F66" w:rsidP="00F3019E">
            <w:pPr>
              <w:pStyle w:val="af"/>
              <w:numPr>
                <w:ilvl w:val="0"/>
                <w:numId w:val="3"/>
              </w:numPr>
              <w:jc w:val="both"/>
              <w:rPr>
                <w:i/>
                <w:sz w:val="19"/>
                <w:szCs w:val="19"/>
              </w:rPr>
            </w:pPr>
            <w:r w:rsidRPr="00AC26C3">
              <w:rPr>
                <w:i/>
                <w:sz w:val="19"/>
                <w:szCs w:val="19"/>
              </w:rPr>
              <w:t>поступление текущего характера от других бюджетов бюджетной системы Российской Федерации</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151</w:t>
            </w:r>
          </w:p>
        </w:tc>
        <w:tc>
          <w:tcPr>
            <w:tcW w:w="1425" w:type="dxa"/>
            <w:vAlign w:val="center"/>
          </w:tcPr>
          <w:p w:rsidR="00FF3F66" w:rsidRPr="00C7448E" w:rsidRDefault="009D27C1" w:rsidP="001A7C15">
            <w:pPr>
              <w:pStyle w:val="af"/>
              <w:ind w:left="0"/>
              <w:jc w:val="right"/>
              <w:rPr>
                <w:i/>
                <w:sz w:val="19"/>
                <w:szCs w:val="19"/>
              </w:rPr>
            </w:pPr>
            <w:r>
              <w:rPr>
                <w:i/>
                <w:sz w:val="19"/>
                <w:szCs w:val="19"/>
              </w:rPr>
              <w:t>119 947,3</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Безвозмездные денежные поступления капитального характера</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160</w:t>
            </w:r>
          </w:p>
        </w:tc>
        <w:tc>
          <w:tcPr>
            <w:tcW w:w="1425" w:type="dxa"/>
            <w:shd w:val="clear" w:color="auto" w:fill="F2F2F2" w:themeFill="background1" w:themeFillShade="F2"/>
            <w:vAlign w:val="center"/>
          </w:tcPr>
          <w:p w:rsidR="00FF3F66" w:rsidRPr="00C7448E" w:rsidRDefault="009D27C1" w:rsidP="001A7C15">
            <w:pPr>
              <w:jc w:val="right"/>
              <w:rPr>
                <w:i/>
                <w:sz w:val="19"/>
                <w:szCs w:val="19"/>
              </w:rPr>
            </w:pPr>
            <w:r>
              <w:rPr>
                <w:i/>
                <w:sz w:val="19"/>
                <w:szCs w:val="19"/>
              </w:rPr>
              <w:t>187,6</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Доходы от операций с активами</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170</w:t>
            </w:r>
          </w:p>
        </w:tc>
        <w:tc>
          <w:tcPr>
            <w:tcW w:w="1425" w:type="dxa"/>
            <w:shd w:val="clear" w:color="auto" w:fill="F2F2F2" w:themeFill="background1" w:themeFillShade="F2"/>
            <w:vAlign w:val="center"/>
          </w:tcPr>
          <w:p w:rsidR="00B801CA" w:rsidRPr="00C7448E" w:rsidRDefault="009D27C1" w:rsidP="00B801CA">
            <w:pPr>
              <w:jc w:val="right"/>
              <w:rPr>
                <w:i/>
                <w:sz w:val="19"/>
                <w:szCs w:val="19"/>
              </w:rPr>
            </w:pPr>
            <w:r>
              <w:rPr>
                <w:i/>
                <w:sz w:val="19"/>
                <w:szCs w:val="19"/>
              </w:rPr>
              <w:t>-544,7</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Прочие доходы</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180</w:t>
            </w:r>
          </w:p>
        </w:tc>
        <w:tc>
          <w:tcPr>
            <w:tcW w:w="1425" w:type="dxa"/>
            <w:shd w:val="clear" w:color="auto" w:fill="F2F2F2" w:themeFill="background1" w:themeFillShade="F2"/>
            <w:vAlign w:val="center"/>
          </w:tcPr>
          <w:p w:rsidR="00FF3F66" w:rsidRPr="00C7448E" w:rsidRDefault="009D27C1" w:rsidP="001A7C15">
            <w:pPr>
              <w:jc w:val="right"/>
              <w:rPr>
                <w:i/>
                <w:sz w:val="19"/>
                <w:szCs w:val="19"/>
              </w:rPr>
            </w:pPr>
            <w:r>
              <w:rPr>
                <w:i/>
                <w:sz w:val="19"/>
                <w:szCs w:val="19"/>
              </w:rPr>
              <w:t>-</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i/>
                <w:sz w:val="19"/>
                <w:szCs w:val="19"/>
              </w:rPr>
            </w:pPr>
            <w:r w:rsidRPr="00AC26C3">
              <w:rPr>
                <w:i/>
                <w:sz w:val="19"/>
                <w:szCs w:val="19"/>
              </w:rPr>
              <w:t>Безвозмездные неденежные поступления в сектор государственного управления</w:t>
            </w:r>
          </w:p>
        </w:tc>
        <w:tc>
          <w:tcPr>
            <w:tcW w:w="945" w:type="dxa"/>
            <w:shd w:val="clear" w:color="auto" w:fill="F2F2F2" w:themeFill="background1" w:themeFillShade="F2"/>
            <w:vAlign w:val="center"/>
          </w:tcPr>
          <w:p w:rsidR="00FF3F66" w:rsidRPr="00AC26C3" w:rsidRDefault="00FF3F66" w:rsidP="001A7C15">
            <w:pPr>
              <w:pStyle w:val="af"/>
              <w:ind w:left="0"/>
              <w:jc w:val="center"/>
              <w:rPr>
                <w:i/>
                <w:sz w:val="19"/>
                <w:szCs w:val="19"/>
              </w:rPr>
            </w:pPr>
            <w:r w:rsidRPr="00AC26C3">
              <w:rPr>
                <w:i/>
                <w:sz w:val="19"/>
                <w:szCs w:val="19"/>
              </w:rPr>
              <w:t>190</w:t>
            </w:r>
          </w:p>
        </w:tc>
        <w:tc>
          <w:tcPr>
            <w:tcW w:w="1425" w:type="dxa"/>
            <w:shd w:val="clear" w:color="auto" w:fill="F2F2F2" w:themeFill="background1" w:themeFillShade="F2"/>
            <w:vAlign w:val="center"/>
          </w:tcPr>
          <w:p w:rsidR="00FF3F66" w:rsidRPr="00C7448E" w:rsidRDefault="009D27C1" w:rsidP="001A7C15">
            <w:pPr>
              <w:pStyle w:val="af"/>
              <w:ind w:left="0"/>
              <w:jc w:val="right"/>
              <w:rPr>
                <w:i/>
                <w:sz w:val="19"/>
                <w:szCs w:val="19"/>
              </w:rPr>
            </w:pPr>
            <w:r>
              <w:rPr>
                <w:i/>
                <w:sz w:val="19"/>
                <w:szCs w:val="19"/>
              </w:rPr>
              <w:t>-</w:t>
            </w:r>
          </w:p>
        </w:tc>
      </w:tr>
      <w:tr w:rsidR="00FF3F66" w:rsidRPr="00AC26C3" w:rsidTr="00EE4ECB">
        <w:trPr>
          <w:trHeight w:val="141"/>
        </w:trPr>
        <w:tc>
          <w:tcPr>
            <w:tcW w:w="7083" w:type="dxa"/>
            <w:shd w:val="clear" w:color="auto" w:fill="D9D9D9" w:themeFill="background1" w:themeFillShade="D9"/>
            <w:vAlign w:val="center"/>
          </w:tcPr>
          <w:p w:rsidR="00FF3F66" w:rsidRPr="00AC26C3" w:rsidRDefault="00FF3F66" w:rsidP="00C7590D">
            <w:pPr>
              <w:pStyle w:val="af"/>
              <w:ind w:left="0"/>
              <w:jc w:val="center"/>
              <w:rPr>
                <w:b/>
                <w:sz w:val="19"/>
                <w:szCs w:val="19"/>
              </w:rPr>
            </w:pPr>
            <w:r w:rsidRPr="00AC26C3">
              <w:rPr>
                <w:b/>
                <w:sz w:val="19"/>
                <w:szCs w:val="19"/>
              </w:rPr>
              <w:t>РАСХОДЫ</w:t>
            </w:r>
          </w:p>
        </w:tc>
        <w:tc>
          <w:tcPr>
            <w:tcW w:w="945" w:type="dxa"/>
            <w:shd w:val="clear" w:color="auto" w:fill="D9D9D9" w:themeFill="background1" w:themeFillShade="D9"/>
            <w:vAlign w:val="center"/>
          </w:tcPr>
          <w:p w:rsidR="00FF3F66" w:rsidRPr="00AC26C3" w:rsidRDefault="00FF3F66" w:rsidP="001A7C15">
            <w:pPr>
              <w:pStyle w:val="af"/>
              <w:ind w:left="0"/>
              <w:jc w:val="center"/>
              <w:rPr>
                <w:b/>
                <w:sz w:val="19"/>
                <w:szCs w:val="19"/>
              </w:rPr>
            </w:pPr>
            <w:r w:rsidRPr="00AC26C3">
              <w:rPr>
                <w:b/>
                <w:sz w:val="19"/>
                <w:szCs w:val="19"/>
              </w:rPr>
              <w:t>200</w:t>
            </w:r>
          </w:p>
        </w:tc>
        <w:tc>
          <w:tcPr>
            <w:tcW w:w="1425" w:type="dxa"/>
            <w:shd w:val="clear" w:color="auto" w:fill="D9D9D9" w:themeFill="background1" w:themeFillShade="D9"/>
            <w:vAlign w:val="center"/>
          </w:tcPr>
          <w:p w:rsidR="00FF3F66" w:rsidRPr="00AC26C3" w:rsidRDefault="009D27C1" w:rsidP="001A7C15">
            <w:pPr>
              <w:pStyle w:val="af"/>
              <w:ind w:left="0"/>
              <w:jc w:val="right"/>
              <w:rPr>
                <w:b/>
                <w:sz w:val="19"/>
                <w:szCs w:val="19"/>
              </w:rPr>
            </w:pPr>
            <w:r>
              <w:rPr>
                <w:b/>
                <w:sz w:val="19"/>
                <w:szCs w:val="19"/>
              </w:rPr>
              <w:t>382 030,7</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b/>
                <w:i/>
                <w:sz w:val="19"/>
                <w:szCs w:val="19"/>
              </w:rPr>
            </w:pPr>
            <w:r w:rsidRPr="00AC26C3">
              <w:rPr>
                <w:b/>
                <w:i/>
                <w:sz w:val="19"/>
                <w:szCs w:val="19"/>
              </w:rPr>
              <w:t>Оплата труда и начисления на выплаты по оплате труда</w:t>
            </w:r>
          </w:p>
        </w:tc>
        <w:tc>
          <w:tcPr>
            <w:tcW w:w="945" w:type="dxa"/>
            <w:shd w:val="clear" w:color="auto" w:fill="F2F2F2" w:themeFill="background1" w:themeFillShade="F2"/>
            <w:vAlign w:val="center"/>
          </w:tcPr>
          <w:p w:rsidR="00FF3F66" w:rsidRPr="00AC26C3" w:rsidRDefault="00FF3F66" w:rsidP="001A7C15">
            <w:pPr>
              <w:pStyle w:val="af"/>
              <w:ind w:left="0"/>
              <w:jc w:val="center"/>
              <w:rPr>
                <w:b/>
                <w:i/>
                <w:sz w:val="19"/>
                <w:szCs w:val="19"/>
              </w:rPr>
            </w:pPr>
            <w:r w:rsidRPr="00AC26C3">
              <w:rPr>
                <w:b/>
                <w:i/>
                <w:sz w:val="19"/>
                <w:szCs w:val="19"/>
              </w:rPr>
              <w:t>210</w:t>
            </w:r>
          </w:p>
        </w:tc>
        <w:tc>
          <w:tcPr>
            <w:tcW w:w="1425" w:type="dxa"/>
            <w:shd w:val="clear" w:color="auto" w:fill="F2F2F2" w:themeFill="background1" w:themeFillShade="F2"/>
            <w:vAlign w:val="center"/>
          </w:tcPr>
          <w:p w:rsidR="00B801CA" w:rsidRPr="00AC26C3" w:rsidRDefault="009D27C1" w:rsidP="00B801CA">
            <w:pPr>
              <w:pStyle w:val="af"/>
              <w:ind w:left="0"/>
              <w:jc w:val="right"/>
              <w:rPr>
                <w:b/>
                <w:i/>
                <w:sz w:val="19"/>
                <w:szCs w:val="19"/>
              </w:rPr>
            </w:pPr>
            <w:r>
              <w:rPr>
                <w:b/>
                <w:i/>
                <w:sz w:val="19"/>
                <w:szCs w:val="19"/>
              </w:rPr>
              <w:t>16 600,7</w:t>
            </w:r>
          </w:p>
        </w:tc>
      </w:tr>
      <w:tr w:rsidR="00FF3F66" w:rsidRPr="00AC26C3" w:rsidTr="00E23552">
        <w:tc>
          <w:tcPr>
            <w:tcW w:w="7083" w:type="dxa"/>
            <w:vAlign w:val="center"/>
          </w:tcPr>
          <w:p w:rsidR="00FF3F66" w:rsidRPr="00AC26C3" w:rsidRDefault="00FF3F66" w:rsidP="00F3019E">
            <w:pPr>
              <w:pStyle w:val="af"/>
              <w:numPr>
                <w:ilvl w:val="0"/>
                <w:numId w:val="3"/>
              </w:numPr>
              <w:jc w:val="both"/>
              <w:rPr>
                <w:i/>
                <w:sz w:val="19"/>
                <w:szCs w:val="19"/>
              </w:rPr>
            </w:pPr>
            <w:r w:rsidRPr="00AC26C3">
              <w:rPr>
                <w:i/>
                <w:sz w:val="19"/>
                <w:szCs w:val="19"/>
              </w:rPr>
              <w:t>заработная плата</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211</w:t>
            </w:r>
          </w:p>
        </w:tc>
        <w:tc>
          <w:tcPr>
            <w:tcW w:w="1425" w:type="dxa"/>
            <w:vAlign w:val="center"/>
          </w:tcPr>
          <w:p w:rsidR="00FF3F66" w:rsidRPr="00AC26C3" w:rsidRDefault="009D27C1" w:rsidP="001A7C15">
            <w:pPr>
              <w:pStyle w:val="af"/>
              <w:ind w:left="0"/>
              <w:jc w:val="right"/>
              <w:rPr>
                <w:i/>
                <w:sz w:val="19"/>
                <w:szCs w:val="19"/>
              </w:rPr>
            </w:pPr>
            <w:r>
              <w:rPr>
                <w:i/>
                <w:sz w:val="19"/>
                <w:szCs w:val="19"/>
              </w:rPr>
              <w:t>12 768,9</w:t>
            </w:r>
          </w:p>
        </w:tc>
      </w:tr>
      <w:tr w:rsidR="00FF3F66" w:rsidRPr="00AC26C3" w:rsidTr="00E23552">
        <w:tc>
          <w:tcPr>
            <w:tcW w:w="7083" w:type="dxa"/>
            <w:vAlign w:val="center"/>
          </w:tcPr>
          <w:p w:rsidR="00FF3F66" w:rsidRPr="00AC26C3" w:rsidRDefault="00FF3F66" w:rsidP="00F3019E">
            <w:pPr>
              <w:pStyle w:val="af"/>
              <w:numPr>
                <w:ilvl w:val="0"/>
                <w:numId w:val="3"/>
              </w:numPr>
              <w:jc w:val="both"/>
              <w:rPr>
                <w:i/>
                <w:sz w:val="19"/>
                <w:szCs w:val="19"/>
              </w:rPr>
            </w:pPr>
            <w:r w:rsidRPr="00AC26C3">
              <w:rPr>
                <w:i/>
                <w:sz w:val="19"/>
                <w:szCs w:val="19"/>
              </w:rPr>
              <w:t>прочие несоциальные выплаты персоналу в денежной форме</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212</w:t>
            </w:r>
          </w:p>
        </w:tc>
        <w:tc>
          <w:tcPr>
            <w:tcW w:w="1425" w:type="dxa"/>
            <w:vAlign w:val="center"/>
          </w:tcPr>
          <w:p w:rsidR="00FF3F66" w:rsidRPr="00AC26C3" w:rsidRDefault="009D27C1" w:rsidP="001A7C15">
            <w:pPr>
              <w:pStyle w:val="af"/>
              <w:ind w:left="0"/>
              <w:jc w:val="right"/>
              <w:rPr>
                <w:i/>
                <w:sz w:val="19"/>
                <w:szCs w:val="19"/>
              </w:rPr>
            </w:pPr>
            <w:r>
              <w:rPr>
                <w:i/>
                <w:sz w:val="19"/>
                <w:szCs w:val="19"/>
              </w:rPr>
              <w:t>2,5</w:t>
            </w:r>
          </w:p>
        </w:tc>
      </w:tr>
      <w:tr w:rsidR="00FF3F66" w:rsidRPr="00AC26C3" w:rsidTr="00E23552">
        <w:tc>
          <w:tcPr>
            <w:tcW w:w="7083" w:type="dxa"/>
            <w:vAlign w:val="center"/>
          </w:tcPr>
          <w:p w:rsidR="00FF3F66" w:rsidRPr="00AC26C3" w:rsidRDefault="00FF3F66" w:rsidP="00F3019E">
            <w:pPr>
              <w:pStyle w:val="af"/>
              <w:numPr>
                <w:ilvl w:val="0"/>
                <w:numId w:val="3"/>
              </w:numPr>
              <w:jc w:val="both"/>
              <w:rPr>
                <w:i/>
                <w:sz w:val="19"/>
                <w:szCs w:val="19"/>
              </w:rPr>
            </w:pPr>
            <w:r w:rsidRPr="00AC26C3">
              <w:rPr>
                <w:i/>
                <w:sz w:val="19"/>
                <w:szCs w:val="19"/>
              </w:rPr>
              <w:t>начисления на выплаты по оплате труда</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213</w:t>
            </w:r>
          </w:p>
        </w:tc>
        <w:tc>
          <w:tcPr>
            <w:tcW w:w="1425" w:type="dxa"/>
            <w:vAlign w:val="center"/>
          </w:tcPr>
          <w:p w:rsidR="00FF3F66" w:rsidRPr="00AC26C3" w:rsidRDefault="009D27C1" w:rsidP="001A7C15">
            <w:pPr>
              <w:pStyle w:val="af"/>
              <w:ind w:left="0"/>
              <w:jc w:val="right"/>
              <w:rPr>
                <w:i/>
                <w:sz w:val="19"/>
                <w:szCs w:val="19"/>
              </w:rPr>
            </w:pPr>
            <w:r>
              <w:rPr>
                <w:i/>
                <w:sz w:val="19"/>
                <w:szCs w:val="19"/>
              </w:rPr>
              <w:t>3 829,3</w:t>
            </w:r>
          </w:p>
        </w:tc>
      </w:tr>
      <w:tr w:rsidR="00FF3F66" w:rsidRPr="00AC26C3" w:rsidTr="00E23552">
        <w:tc>
          <w:tcPr>
            <w:tcW w:w="7083" w:type="dxa"/>
            <w:shd w:val="clear" w:color="auto" w:fill="F2F2F2" w:themeFill="background1" w:themeFillShade="F2"/>
            <w:vAlign w:val="center"/>
          </w:tcPr>
          <w:p w:rsidR="00FF3F66" w:rsidRPr="00AC26C3" w:rsidRDefault="00FF3F66" w:rsidP="001A7C15">
            <w:pPr>
              <w:pStyle w:val="af"/>
              <w:ind w:left="0"/>
              <w:jc w:val="both"/>
              <w:rPr>
                <w:b/>
                <w:i/>
                <w:sz w:val="19"/>
                <w:szCs w:val="19"/>
              </w:rPr>
            </w:pPr>
            <w:r w:rsidRPr="00AC26C3">
              <w:rPr>
                <w:b/>
                <w:i/>
                <w:sz w:val="19"/>
                <w:szCs w:val="19"/>
              </w:rPr>
              <w:t>Оплата работ, услуг</w:t>
            </w:r>
          </w:p>
        </w:tc>
        <w:tc>
          <w:tcPr>
            <w:tcW w:w="945" w:type="dxa"/>
            <w:shd w:val="clear" w:color="auto" w:fill="F2F2F2" w:themeFill="background1" w:themeFillShade="F2"/>
            <w:vAlign w:val="center"/>
          </w:tcPr>
          <w:p w:rsidR="00FF3F66" w:rsidRPr="00AC26C3" w:rsidRDefault="00FF3F66" w:rsidP="001A7C15">
            <w:pPr>
              <w:pStyle w:val="af"/>
              <w:ind w:left="0"/>
              <w:jc w:val="center"/>
              <w:rPr>
                <w:b/>
                <w:i/>
                <w:sz w:val="19"/>
                <w:szCs w:val="19"/>
              </w:rPr>
            </w:pPr>
            <w:r w:rsidRPr="00AC26C3">
              <w:rPr>
                <w:b/>
                <w:i/>
                <w:sz w:val="19"/>
                <w:szCs w:val="19"/>
              </w:rPr>
              <w:t>220</w:t>
            </w:r>
          </w:p>
        </w:tc>
        <w:tc>
          <w:tcPr>
            <w:tcW w:w="1425" w:type="dxa"/>
            <w:shd w:val="clear" w:color="auto" w:fill="F2F2F2" w:themeFill="background1" w:themeFillShade="F2"/>
            <w:vAlign w:val="center"/>
          </w:tcPr>
          <w:p w:rsidR="00FF3F66" w:rsidRPr="00AC26C3" w:rsidRDefault="009D27C1" w:rsidP="001A7C15">
            <w:pPr>
              <w:pStyle w:val="af"/>
              <w:ind w:left="0"/>
              <w:jc w:val="right"/>
              <w:rPr>
                <w:b/>
                <w:i/>
                <w:sz w:val="19"/>
                <w:szCs w:val="19"/>
              </w:rPr>
            </w:pPr>
            <w:r>
              <w:rPr>
                <w:b/>
                <w:i/>
                <w:sz w:val="19"/>
                <w:szCs w:val="19"/>
              </w:rPr>
              <w:t>915,3</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услуги связи</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221</w:t>
            </w:r>
          </w:p>
        </w:tc>
        <w:tc>
          <w:tcPr>
            <w:tcW w:w="1425" w:type="dxa"/>
            <w:vAlign w:val="center"/>
          </w:tcPr>
          <w:p w:rsidR="00FF3F66" w:rsidRPr="00AC26C3" w:rsidRDefault="009D27C1" w:rsidP="001A7C15">
            <w:pPr>
              <w:pStyle w:val="af"/>
              <w:ind w:left="0"/>
              <w:jc w:val="right"/>
              <w:rPr>
                <w:i/>
                <w:sz w:val="19"/>
                <w:szCs w:val="19"/>
              </w:rPr>
            </w:pPr>
            <w:r>
              <w:rPr>
                <w:i/>
                <w:sz w:val="19"/>
                <w:szCs w:val="19"/>
              </w:rPr>
              <w:t>186,8</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транспортные услуги</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222</w:t>
            </w:r>
          </w:p>
        </w:tc>
        <w:tc>
          <w:tcPr>
            <w:tcW w:w="1425" w:type="dxa"/>
            <w:vAlign w:val="center"/>
          </w:tcPr>
          <w:p w:rsidR="00FF3F66" w:rsidRPr="00AC26C3" w:rsidRDefault="009D27C1" w:rsidP="001A7C15">
            <w:pPr>
              <w:pStyle w:val="af"/>
              <w:ind w:left="0"/>
              <w:jc w:val="right"/>
              <w:rPr>
                <w:i/>
                <w:sz w:val="19"/>
                <w:szCs w:val="19"/>
              </w:rPr>
            </w:pPr>
            <w:r>
              <w:rPr>
                <w:i/>
                <w:sz w:val="19"/>
                <w:szCs w:val="19"/>
              </w:rPr>
              <w:t>29,5</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коммунальные услуги</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223</w:t>
            </w:r>
          </w:p>
        </w:tc>
        <w:tc>
          <w:tcPr>
            <w:tcW w:w="1425" w:type="dxa"/>
            <w:vAlign w:val="center"/>
          </w:tcPr>
          <w:p w:rsidR="00FF3F66" w:rsidRPr="00AC26C3" w:rsidRDefault="009D27C1" w:rsidP="001A7C15">
            <w:pPr>
              <w:pStyle w:val="af"/>
              <w:ind w:left="0"/>
              <w:jc w:val="right"/>
              <w:rPr>
                <w:i/>
                <w:sz w:val="19"/>
                <w:szCs w:val="19"/>
              </w:rPr>
            </w:pPr>
            <w:r>
              <w:rPr>
                <w:i/>
                <w:sz w:val="19"/>
                <w:szCs w:val="19"/>
              </w:rPr>
              <w:t>-</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 xml:space="preserve">арендная плата за пользование имуществом </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224</w:t>
            </w:r>
          </w:p>
        </w:tc>
        <w:tc>
          <w:tcPr>
            <w:tcW w:w="1425" w:type="dxa"/>
            <w:vAlign w:val="center"/>
          </w:tcPr>
          <w:p w:rsidR="00FF3F66" w:rsidRPr="00AC26C3" w:rsidRDefault="009D27C1" w:rsidP="001A7C15">
            <w:pPr>
              <w:pStyle w:val="af"/>
              <w:ind w:left="0"/>
              <w:jc w:val="right"/>
              <w:rPr>
                <w:i/>
                <w:sz w:val="19"/>
                <w:szCs w:val="19"/>
              </w:rPr>
            </w:pPr>
            <w:r>
              <w:rPr>
                <w:i/>
                <w:sz w:val="19"/>
                <w:szCs w:val="19"/>
              </w:rPr>
              <w:t>170,0</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работы, услуги по содержанию имущества</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225</w:t>
            </w:r>
          </w:p>
        </w:tc>
        <w:tc>
          <w:tcPr>
            <w:tcW w:w="1425" w:type="dxa"/>
            <w:vAlign w:val="center"/>
          </w:tcPr>
          <w:p w:rsidR="00FF3F66" w:rsidRPr="00AC26C3" w:rsidRDefault="009D27C1" w:rsidP="001A7C15">
            <w:pPr>
              <w:pStyle w:val="af"/>
              <w:ind w:left="0"/>
              <w:jc w:val="right"/>
              <w:rPr>
                <w:i/>
                <w:sz w:val="19"/>
                <w:szCs w:val="19"/>
              </w:rPr>
            </w:pPr>
            <w:r>
              <w:rPr>
                <w:i/>
                <w:sz w:val="19"/>
                <w:szCs w:val="19"/>
              </w:rPr>
              <w:t>14,5</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прочие работы, услуги</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226</w:t>
            </w:r>
          </w:p>
        </w:tc>
        <w:tc>
          <w:tcPr>
            <w:tcW w:w="1425" w:type="dxa"/>
            <w:vAlign w:val="center"/>
          </w:tcPr>
          <w:p w:rsidR="00FF3F66" w:rsidRPr="00AC26C3" w:rsidRDefault="009D27C1" w:rsidP="001A7C15">
            <w:pPr>
              <w:pStyle w:val="af"/>
              <w:ind w:left="0"/>
              <w:jc w:val="right"/>
              <w:rPr>
                <w:i/>
                <w:sz w:val="19"/>
                <w:szCs w:val="19"/>
              </w:rPr>
            </w:pPr>
            <w:r>
              <w:rPr>
                <w:i/>
                <w:sz w:val="19"/>
                <w:szCs w:val="19"/>
              </w:rPr>
              <w:t>514,5</w:t>
            </w:r>
          </w:p>
        </w:tc>
      </w:tr>
      <w:tr w:rsidR="00FF3F66" w:rsidRPr="00AC26C3" w:rsidTr="00E23552">
        <w:tc>
          <w:tcPr>
            <w:tcW w:w="7083" w:type="dxa"/>
            <w:vAlign w:val="center"/>
          </w:tcPr>
          <w:p w:rsidR="00FF3F66" w:rsidRPr="00AC26C3" w:rsidRDefault="00FF3F66" w:rsidP="00F3019E">
            <w:pPr>
              <w:pStyle w:val="af"/>
              <w:numPr>
                <w:ilvl w:val="0"/>
                <w:numId w:val="4"/>
              </w:numPr>
              <w:jc w:val="both"/>
              <w:rPr>
                <w:i/>
                <w:sz w:val="19"/>
                <w:szCs w:val="19"/>
              </w:rPr>
            </w:pPr>
            <w:r w:rsidRPr="00AC26C3">
              <w:rPr>
                <w:i/>
                <w:sz w:val="19"/>
                <w:szCs w:val="19"/>
              </w:rPr>
              <w:t>страхование</w:t>
            </w:r>
          </w:p>
        </w:tc>
        <w:tc>
          <w:tcPr>
            <w:tcW w:w="945" w:type="dxa"/>
            <w:vAlign w:val="center"/>
          </w:tcPr>
          <w:p w:rsidR="00FF3F66" w:rsidRPr="00AC26C3" w:rsidRDefault="00FF3F66" w:rsidP="001A7C15">
            <w:pPr>
              <w:pStyle w:val="af"/>
              <w:ind w:left="0"/>
              <w:jc w:val="center"/>
              <w:rPr>
                <w:i/>
                <w:sz w:val="19"/>
                <w:szCs w:val="19"/>
              </w:rPr>
            </w:pPr>
            <w:r w:rsidRPr="00AC26C3">
              <w:rPr>
                <w:i/>
                <w:sz w:val="19"/>
                <w:szCs w:val="19"/>
              </w:rPr>
              <w:t>227</w:t>
            </w:r>
          </w:p>
        </w:tc>
        <w:tc>
          <w:tcPr>
            <w:tcW w:w="1425" w:type="dxa"/>
            <w:vAlign w:val="center"/>
          </w:tcPr>
          <w:p w:rsidR="00FF3F66" w:rsidRPr="00AC26C3" w:rsidRDefault="009D27C1" w:rsidP="001A7C15">
            <w:pPr>
              <w:pStyle w:val="af"/>
              <w:ind w:left="0"/>
              <w:jc w:val="right"/>
              <w:rPr>
                <w:i/>
                <w:sz w:val="19"/>
                <w:szCs w:val="19"/>
              </w:rPr>
            </w:pPr>
            <w:r>
              <w:rPr>
                <w:i/>
                <w:sz w:val="19"/>
                <w:szCs w:val="19"/>
              </w:rPr>
              <w:t>-</w:t>
            </w:r>
          </w:p>
        </w:tc>
      </w:tr>
      <w:tr w:rsidR="00FF3F66" w:rsidRPr="00AC26C3" w:rsidTr="00E23552">
        <w:tc>
          <w:tcPr>
            <w:tcW w:w="7083" w:type="dxa"/>
            <w:shd w:val="clear" w:color="auto" w:fill="F2F2F2" w:themeFill="background1" w:themeFillShade="F2"/>
            <w:vAlign w:val="center"/>
          </w:tcPr>
          <w:p w:rsidR="00FF3F66" w:rsidRPr="00AC26C3" w:rsidRDefault="00D0088C" w:rsidP="001A7C15">
            <w:pPr>
              <w:pStyle w:val="af"/>
              <w:ind w:left="0"/>
              <w:jc w:val="both"/>
              <w:rPr>
                <w:b/>
                <w:i/>
                <w:sz w:val="19"/>
                <w:szCs w:val="19"/>
              </w:rPr>
            </w:pPr>
            <w:r>
              <w:rPr>
                <w:b/>
                <w:i/>
                <w:sz w:val="19"/>
                <w:szCs w:val="19"/>
              </w:rPr>
              <w:t>Безвозмездные перечисления текущего характера организациям</w:t>
            </w:r>
          </w:p>
        </w:tc>
        <w:tc>
          <w:tcPr>
            <w:tcW w:w="945" w:type="dxa"/>
            <w:shd w:val="clear" w:color="auto" w:fill="F2F2F2" w:themeFill="background1" w:themeFillShade="F2"/>
            <w:vAlign w:val="center"/>
          </w:tcPr>
          <w:p w:rsidR="00FF3F66" w:rsidRPr="00AC26C3" w:rsidRDefault="007A79BB" w:rsidP="001A7C15">
            <w:pPr>
              <w:pStyle w:val="af"/>
              <w:ind w:left="0"/>
              <w:jc w:val="center"/>
              <w:rPr>
                <w:b/>
                <w:i/>
                <w:sz w:val="19"/>
                <w:szCs w:val="19"/>
              </w:rPr>
            </w:pPr>
            <w:r>
              <w:rPr>
                <w:b/>
                <w:i/>
                <w:sz w:val="19"/>
                <w:szCs w:val="19"/>
              </w:rPr>
              <w:t>240</w:t>
            </w:r>
          </w:p>
        </w:tc>
        <w:tc>
          <w:tcPr>
            <w:tcW w:w="1425" w:type="dxa"/>
            <w:shd w:val="clear" w:color="auto" w:fill="F2F2F2" w:themeFill="background1" w:themeFillShade="F2"/>
            <w:vAlign w:val="center"/>
          </w:tcPr>
          <w:p w:rsidR="00FF3F66" w:rsidRPr="00AC26C3" w:rsidRDefault="00D0088C" w:rsidP="007A79BB">
            <w:pPr>
              <w:pStyle w:val="af"/>
              <w:ind w:left="0"/>
              <w:jc w:val="right"/>
              <w:rPr>
                <w:b/>
                <w:i/>
                <w:sz w:val="19"/>
                <w:szCs w:val="19"/>
              </w:rPr>
            </w:pPr>
            <w:r>
              <w:rPr>
                <w:b/>
                <w:i/>
                <w:sz w:val="19"/>
                <w:szCs w:val="19"/>
              </w:rPr>
              <w:t>263 546,0</w:t>
            </w:r>
          </w:p>
        </w:tc>
      </w:tr>
      <w:tr w:rsidR="007A79BB" w:rsidRPr="00AC26C3" w:rsidTr="00C749C5">
        <w:tc>
          <w:tcPr>
            <w:tcW w:w="7083" w:type="dxa"/>
            <w:vAlign w:val="center"/>
          </w:tcPr>
          <w:p w:rsidR="007A79BB" w:rsidRPr="00AC26C3" w:rsidRDefault="007A79BB" w:rsidP="007A79BB">
            <w:pPr>
              <w:pStyle w:val="af"/>
              <w:numPr>
                <w:ilvl w:val="0"/>
                <w:numId w:val="4"/>
              </w:numPr>
              <w:jc w:val="both"/>
              <w:rPr>
                <w:i/>
                <w:sz w:val="19"/>
                <w:szCs w:val="19"/>
              </w:rPr>
            </w:pPr>
            <w:r>
              <w:rPr>
                <w:i/>
                <w:sz w:val="19"/>
                <w:szCs w:val="19"/>
              </w:rPr>
              <w:t>безвозмездные перечисления текущего характера государственным (муниципальным) учреждениям</w:t>
            </w:r>
          </w:p>
        </w:tc>
        <w:tc>
          <w:tcPr>
            <w:tcW w:w="945" w:type="dxa"/>
            <w:vAlign w:val="center"/>
          </w:tcPr>
          <w:p w:rsidR="007A79BB" w:rsidRPr="00AC26C3" w:rsidRDefault="00D0088C" w:rsidP="007A79BB">
            <w:pPr>
              <w:pStyle w:val="af"/>
              <w:ind w:left="0"/>
              <w:jc w:val="center"/>
              <w:rPr>
                <w:i/>
                <w:sz w:val="19"/>
                <w:szCs w:val="19"/>
              </w:rPr>
            </w:pPr>
            <w:r>
              <w:rPr>
                <w:i/>
                <w:sz w:val="19"/>
                <w:szCs w:val="19"/>
              </w:rPr>
              <w:t>241</w:t>
            </w:r>
          </w:p>
        </w:tc>
        <w:tc>
          <w:tcPr>
            <w:tcW w:w="1425" w:type="dxa"/>
            <w:vAlign w:val="center"/>
          </w:tcPr>
          <w:p w:rsidR="007A79BB" w:rsidRPr="00AC26C3" w:rsidRDefault="00D0088C" w:rsidP="007A79BB">
            <w:pPr>
              <w:pStyle w:val="af"/>
              <w:ind w:left="0"/>
              <w:jc w:val="right"/>
              <w:rPr>
                <w:i/>
                <w:sz w:val="19"/>
                <w:szCs w:val="19"/>
              </w:rPr>
            </w:pPr>
            <w:r>
              <w:rPr>
                <w:i/>
                <w:sz w:val="19"/>
                <w:szCs w:val="19"/>
              </w:rPr>
              <w:t>262 646,0</w:t>
            </w:r>
          </w:p>
        </w:tc>
      </w:tr>
      <w:tr w:rsidR="007A79BB" w:rsidRPr="00AC26C3" w:rsidTr="00C749C5">
        <w:tc>
          <w:tcPr>
            <w:tcW w:w="7083" w:type="dxa"/>
            <w:vAlign w:val="center"/>
          </w:tcPr>
          <w:p w:rsidR="007A79BB" w:rsidRPr="00AC26C3" w:rsidRDefault="007A79BB" w:rsidP="007A79BB">
            <w:pPr>
              <w:pStyle w:val="af"/>
              <w:numPr>
                <w:ilvl w:val="0"/>
                <w:numId w:val="4"/>
              </w:numPr>
              <w:jc w:val="both"/>
              <w:rPr>
                <w:i/>
                <w:sz w:val="19"/>
                <w:szCs w:val="19"/>
              </w:rPr>
            </w:pPr>
            <w:r w:rsidRPr="007A79BB">
              <w:rPr>
                <w:i/>
                <w:sz w:val="19"/>
                <w:szCs w:val="19"/>
              </w:rPr>
              <w:t xml:space="preserve">безвозмездные перечисления текущего характера </w:t>
            </w:r>
            <w:r>
              <w:rPr>
                <w:i/>
                <w:sz w:val="19"/>
                <w:szCs w:val="19"/>
              </w:rPr>
              <w:t>некоммерческим организациям и физическим лицам – производителям товаров, работ и услуг на продукцию</w:t>
            </w:r>
          </w:p>
        </w:tc>
        <w:tc>
          <w:tcPr>
            <w:tcW w:w="945" w:type="dxa"/>
            <w:vAlign w:val="center"/>
          </w:tcPr>
          <w:p w:rsidR="007A79BB" w:rsidRPr="00AC26C3" w:rsidRDefault="00D0088C" w:rsidP="007A79BB">
            <w:pPr>
              <w:pStyle w:val="af"/>
              <w:ind w:left="0"/>
              <w:jc w:val="center"/>
              <w:rPr>
                <w:i/>
                <w:sz w:val="19"/>
                <w:szCs w:val="19"/>
              </w:rPr>
            </w:pPr>
            <w:r>
              <w:rPr>
                <w:i/>
                <w:sz w:val="19"/>
                <w:szCs w:val="19"/>
              </w:rPr>
              <w:t>24В</w:t>
            </w:r>
          </w:p>
        </w:tc>
        <w:tc>
          <w:tcPr>
            <w:tcW w:w="1425" w:type="dxa"/>
            <w:vAlign w:val="center"/>
          </w:tcPr>
          <w:p w:rsidR="007A79BB" w:rsidRPr="00AC26C3" w:rsidRDefault="00D0088C" w:rsidP="007A79BB">
            <w:pPr>
              <w:pStyle w:val="af"/>
              <w:ind w:left="0"/>
              <w:jc w:val="right"/>
              <w:rPr>
                <w:i/>
                <w:sz w:val="19"/>
                <w:szCs w:val="19"/>
              </w:rPr>
            </w:pPr>
            <w:r>
              <w:rPr>
                <w:i/>
                <w:sz w:val="19"/>
                <w:szCs w:val="19"/>
              </w:rPr>
              <w:t>900,0</w:t>
            </w:r>
          </w:p>
        </w:tc>
      </w:tr>
      <w:tr w:rsidR="007A79BB" w:rsidRPr="00AC26C3" w:rsidTr="00E23552">
        <w:tc>
          <w:tcPr>
            <w:tcW w:w="7083" w:type="dxa"/>
            <w:shd w:val="clear" w:color="auto" w:fill="F2F2F2" w:themeFill="background1" w:themeFillShade="F2"/>
            <w:vAlign w:val="center"/>
          </w:tcPr>
          <w:p w:rsidR="007A79BB" w:rsidRPr="00AC26C3" w:rsidRDefault="007A79BB" w:rsidP="007A79BB">
            <w:pPr>
              <w:pStyle w:val="af"/>
              <w:ind w:left="0"/>
              <w:jc w:val="both"/>
              <w:rPr>
                <w:b/>
                <w:i/>
                <w:sz w:val="19"/>
                <w:szCs w:val="19"/>
              </w:rPr>
            </w:pPr>
            <w:r w:rsidRPr="00AC26C3">
              <w:rPr>
                <w:b/>
                <w:i/>
                <w:sz w:val="19"/>
                <w:szCs w:val="19"/>
              </w:rPr>
              <w:t>Социальное обеспечение</w:t>
            </w:r>
          </w:p>
        </w:tc>
        <w:tc>
          <w:tcPr>
            <w:tcW w:w="945" w:type="dxa"/>
            <w:shd w:val="clear" w:color="auto" w:fill="F2F2F2" w:themeFill="background1" w:themeFillShade="F2"/>
            <w:vAlign w:val="center"/>
          </w:tcPr>
          <w:p w:rsidR="007A79BB" w:rsidRPr="00AC26C3" w:rsidRDefault="007A79BB" w:rsidP="007A79BB">
            <w:pPr>
              <w:pStyle w:val="af"/>
              <w:ind w:left="0"/>
              <w:jc w:val="center"/>
              <w:rPr>
                <w:b/>
                <w:i/>
                <w:sz w:val="19"/>
                <w:szCs w:val="19"/>
              </w:rPr>
            </w:pPr>
            <w:r w:rsidRPr="00AC26C3">
              <w:rPr>
                <w:b/>
                <w:i/>
                <w:sz w:val="19"/>
                <w:szCs w:val="19"/>
              </w:rPr>
              <w:t>260</w:t>
            </w:r>
          </w:p>
        </w:tc>
        <w:tc>
          <w:tcPr>
            <w:tcW w:w="1425" w:type="dxa"/>
            <w:shd w:val="clear" w:color="auto" w:fill="F2F2F2" w:themeFill="background1" w:themeFillShade="F2"/>
            <w:vAlign w:val="center"/>
          </w:tcPr>
          <w:p w:rsidR="007A79BB" w:rsidRPr="00AC26C3" w:rsidRDefault="00D0088C" w:rsidP="007A79BB">
            <w:pPr>
              <w:pStyle w:val="af"/>
              <w:ind w:left="0"/>
              <w:jc w:val="right"/>
              <w:rPr>
                <w:b/>
                <w:i/>
                <w:sz w:val="19"/>
                <w:szCs w:val="19"/>
              </w:rPr>
            </w:pPr>
            <w:r>
              <w:rPr>
                <w:b/>
                <w:i/>
                <w:sz w:val="19"/>
                <w:szCs w:val="19"/>
              </w:rPr>
              <w:t>85,4</w:t>
            </w:r>
          </w:p>
        </w:tc>
      </w:tr>
      <w:tr w:rsidR="007A79BB" w:rsidRPr="00AC26C3" w:rsidTr="00E23552">
        <w:tc>
          <w:tcPr>
            <w:tcW w:w="7083" w:type="dxa"/>
            <w:shd w:val="clear" w:color="auto" w:fill="F2F2F2" w:themeFill="background1" w:themeFillShade="F2"/>
            <w:vAlign w:val="center"/>
          </w:tcPr>
          <w:p w:rsidR="007A79BB" w:rsidRPr="00AC26C3" w:rsidRDefault="007A79BB" w:rsidP="007A79BB">
            <w:pPr>
              <w:pStyle w:val="af"/>
              <w:ind w:left="0"/>
              <w:jc w:val="both"/>
              <w:rPr>
                <w:b/>
                <w:i/>
                <w:sz w:val="19"/>
                <w:szCs w:val="19"/>
              </w:rPr>
            </w:pPr>
            <w:r w:rsidRPr="00AC26C3">
              <w:rPr>
                <w:b/>
                <w:i/>
                <w:sz w:val="19"/>
                <w:szCs w:val="19"/>
              </w:rPr>
              <w:t>Расходы по операциям с активами</w:t>
            </w:r>
          </w:p>
        </w:tc>
        <w:tc>
          <w:tcPr>
            <w:tcW w:w="945" w:type="dxa"/>
            <w:shd w:val="clear" w:color="auto" w:fill="F2F2F2" w:themeFill="background1" w:themeFillShade="F2"/>
            <w:vAlign w:val="center"/>
          </w:tcPr>
          <w:p w:rsidR="007A79BB" w:rsidRPr="00AC26C3" w:rsidRDefault="007A79BB" w:rsidP="007A79BB">
            <w:pPr>
              <w:pStyle w:val="af"/>
              <w:ind w:left="0"/>
              <w:jc w:val="center"/>
              <w:rPr>
                <w:b/>
                <w:i/>
                <w:sz w:val="19"/>
                <w:szCs w:val="19"/>
              </w:rPr>
            </w:pPr>
            <w:r w:rsidRPr="00AC26C3">
              <w:rPr>
                <w:b/>
                <w:i/>
                <w:sz w:val="19"/>
                <w:szCs w:val="19"/>
              </w:rPr>
              <w:t>270</w:t>
            </w:r>
          </w:p>
        </w:tc>
        <w:tc>
          <w:tcPr>
            <w:tcW w:w="1425" w:type="dxa"/>
            <w:shd w:val="clear" w:color="auto" w:fill="F2F2F2" w:themeFill="background1" w:themeFillShade="F2"/>
            <w:vAlign w:val="center"/>
          </w:tcPr>
          <w:p w:rsidR="007A79BB" w:rsidRPr="00AC26C3" w:rsidRDefault="00D0088C" w:rsidP="007A79BB">
            <w:pPr>
              <w:pStyle w:val="af"/>
              <w:ind w:left="0"/>
              <w:jc w:val="right"/>
              <w:rPr>
                <w:b/>
                <w:i/>
                <w:sz w:val="19"/>
                <w:szCs w:val="19"/>
              </w:rPr>
            </w:pPr>
            <w:r>
              <w:rPr>
                <w:b/>
                <w:i/>
                <w:sz w:val="19"/>
                <w:szCs w:val="19"/>
              </w:rPr>
              <w:t>599,6</w:t>
            </w:r>
          </w:p>
        </w:tc>
      </w:tr>
      <w:tr w:rsidR="007A79BB" w:rsidRPr="00AC26C3" w:rsidTr="00E23552">
        <w:tc>
          <w:tcPr>
            <w:tcW w:w="7083" w:type="dxa"/>
            <w:vAlign w:val="center"/>
          </w:tcPr>
          <w:p w:rsidR="007A79BB" w:rsidRPr="00AC26C3" w:rsidRDefault="007A79BB" w:rsidP="007A79BB">
            <w:pPr>
              <w:pStyle w:val="af"/>
              <w:numPr>
                <w:ilvl w:val="0"/>
                <w:numId w:val="4"/>
              </w:numPr>
              <w:jc w:val="both"/>
              <w:rPr>
                <w:i/>
                <w:sz w:val="19"/>
                <w:szCs w:val="19"/>
              </w:rPr>
            </w:pPr>
            <w:r w:rsidRPr="00AC26C3">
              <w:rPr>
                <w:i/>
                <w:sz w:val="19"/>
                <w:szCs w:val="19"/>
              </w:rPr>
              <w:t>амортизация</w:t>
            </w:r>
          </w:p>
        </w:tc>
        <w:tc>
          <w:tcPr>
            <w:tcW w:w="945" w:type="dxa"/>
            <w:vAlign w:val="center"/>
          </w:tcPr>
          <w:p w:rsidR="007A79BB" w:rsidRPr="00AC26C3" w:rsidRDefault="007A79BB" w:rsidP="007A79BB">
            <w:pPr>
              <w:pStyle w:val="af"/>
              <w:ind w:left="0"/>
              <w:jc w:val="center"/>
              <w:rPr>
                <w:i/>
                <w:sz w:val="19"/>
                <w:szCs w:val="19"/>
              </w:rPr>
            </w:pPr>
            <w:r w:rsidRPr="00AC26C3">
              <w:rPr>
                <w:i/>
                <w:sz w:val="19"/>
                <w:szCs w:val="19"/>
              </w:rPr>
              <w:t>271</w:t>
            </w:r>
          </w:p>
        </w:tc>
        <w:tc>
          <w:tcPr>
            <w:tcW w:w="1425" w:type="dxa"/>
            <w:vAlign w:val="center"/>
          </w:tcPr>
          <w:p w:rsidR="007A79BB" w:rsidRPr="00AC26C3" w:rsidRDefault="00D0088C" w:rsidP="007A79BB">
            <w:pPr>
              <w:pStyle w:val="af"/>
              <w:ind w:left="0"/>
              <w:jc w:val="right"/>
              <w:rPr>
                <w:i/>
                <w:sz w:val="19"/>
                <w:szCs w:val="19"/>
              </w:rPr>
            </w:pPr>
            <w:r>
              <w:rPr>
                <w:i/>
                <w:sz w:val="19"/>
                <w:szCs w:val="19"/>
              </w:rPr>
              <w:t>327,6</w:t>
            </w:r>
          </w:p>
        </w:tc>
      </w:tr>
      <w:tr w:rsidR="007A79BB" w:rsidRPr="00AC26C3" w:rsidTr="00E23552">
        <w:tc>
          <w:tcPr>
            <w:tcW w:w="7083" w:type="dxa"/>
            <w:vAlign w:val="center"/>
          </w:tcPr>
          <w:p w:rsidR="007A79BB" w:rsidRPr="00AC26C3" w:rsidRDefault="007A79BB" w:rsidP="007A79BB">
            <w:pPr>
              <w:pStyle w:val="af"/>
              <w:numPr>
                <w:ilvl w:val="0"/>
                <w:numId w:val="4"/>
              </w:numPr>
              <w:jc w:val="both"/>
              <w:rPr>
                <w:i/>
                <w:sz w:val="19"/>
                <w:szCs w:val="19"/>
              </w:rPr>
            </w:pPr>
            <w:r w:rsidRPr="00AC26C3">
              <w:rPr>
                <w:i/>
                <w:sz w:val="19"/>
                <w:szCs w:val="19"/>
              </w:rPr>
              <w:t>расходование материальных запасов</w:t>
            </w:r>
          </w:p>
        </w:tc>
        <w:tc>
          <w:tcPr>
            <w:tcW w:w="945" w:type="dxa"/>
            <w:vAlign w:val="center"/>
          </w:tcPr>
          <w:p w:rsidR="007A79BB" w:rsidRPr="00AC26C3" w:rsidRDefault="007A79BB" w:rsidP="007A79BB">
            <w:pPr>
              <w:pStyle w:val="af"/>
              <w:ind w:left="0"/>
              <w:jc w:val="center"/>
              <w:rPr>
                <w:i/>
                <w:sz w:val="19"/>
                <w:szCs w:val="19"/>
              </w:rPr>
            </w:pPr>
            <w:r w:rsidRPr="00AC26C3">
              <w:rPr>
                <w:i/>
                <w:sz w:val="19"/>
                <w:szCs w:val="19"/>
              </w:rPr>
              <w:t>272</w:t>
            </w:r>
          </w:p>
        </w:tc>
        <w:tc>
          <w:tcPr>
            <w:tcW w:w="1425" w:type="dxa"/>
            <w:vAlign w:val="center"/>
          </w:tcPr>
          <w:p w:rsidR="007A79BB" w:rsidRPr="00AC26C3" w:rsidRDefault="00D0088C" w:rsidP="007A79BB">
            <w:pPr>
              <w:pStyle w:val="af"/>
              <w:ind w:left="0"/>
              <w:jc w:val="right"/>
              <w:rPr>
                <w:i/>
                <w:sz w:val="19"/>
                <w:szCs w:val="19"/>
              </w:rPr>
            </w:pPr>
            <w:r>
              <w:rPr>
                <w:i/>
                <w:sz w:val="19"/>
                <w:szCs w:val="19"/>
              </w:rPr>
              <w:t>272,0</w:t>
            </w:r>
          </w:p>
        </w:tc>
      </w:tr>
      <w:tr w:rsidR="007A79BB" w:rsidRPr="00AC26C3" w:rsidTr="00E23552">
        <w:tc>
          <w:tcPr>
            <w:tcW w:w="7083" w:type="dxa"/>
            <w:shd w:val="clear" w:color="auto" w:fill="F2F2F2" w:themeFill="background1" w:themeFillShade="F2"/>
            <w:vAlign w:val="center"/>
          </w:tcPr>
          <w:p w:rsidR="007A79BB" w:rsidRPr="00AC26C3" w:rsidRDefault="007A79BB" w:rsidP="007A79BB">
            <w:pPr>
              <w:pStyle w:val="af"/>
              <w:ind w:left="0"/>
              <w:jc w:val="both"/>
              <w:rPr>
                <w:b/>
                <w:i/>
                <w:sz w:val="19"/>
                <w:szCs w:val="19"/>
              </w:rPr>
            </w:pPr>
            <w:r w:rsidRPr="00AC26C3">
              <w:rPr>
                <w:b/>
                <w:i/>
                <w:sz w:val="19"/>
                <w:szCs w:val="19"/>
              </w:rPr>
              <w:t>Безвозмездные перечисления капитального характера организациям</w:t>
            </w:r>
          </w:p>
        </w:tc>
        <w:tc>
          <w:tcPr>
            <w:tcW w:w="945" w:type="dxa"/>
            <w:shd w:val="clear" w:color="auto" w:fill="F2F2F2" w:themeFill="background1" w:themeFillShade="F2"/>
            <w:vAlign w:val="center"/>
          </w:tcPr>
          <w:p w:rsidR="007A79BB" w:rsidRPr="00AC26C3" w:rsidRDefault="007A79BB" w:rsidP="007A79BB">
            <w:pPr>
              <w:pStyle w:val="af"/>
              <w:ind w:left="0"/>
              <w:jc w:val="center"/>
              <w:rPr>
                <w:b/>
                <w:i/>
                <w:sz w:val="19"/>
                <w:szCs w:val="19"/>
              </w:rPr>
            </w:pPr>
            <w:r w:rsidRPr="00AC26C3">
              <w:rPr>
                <w:b/>
                <w:i/>
                <w:sz w:val="19"/>
                <w:szCs w:val="19"/>
              </w:rPr>
              <w:t>280</w:t>
            </w:r>
          </w:p>
        </w:tc>
        <w:tc>
          <w:tcPr>
            <w:tcW w:w="1425" w:type="dxa"/>
            <w:shd w:val="clear" w:color="auto" w:fill="F2F2F2" w:themeFill="background1" w:themeFillShade="F2"/>
            <w:vAlign w:val="center"/>
          </w:tcPr>
          <w:p w:rsidR="007A79BB" w:rsidRPr="00AC26C3" w:rsidRDefault="00D0088C" w:rsidP="007A79BB">
            <w:pPr>
              <w:pStyle w:val="af"/>
              <w:ind w:left="0"/>
              <w:jc w:val="right"/>
              <w:rPr>
                <w:b/>
                <w:i/>
                <w:sz w:val="19"/>
                <w:szCs w:val="19"/>
              </w:rPr>
            </w:pPr>
            <w:r>
              <w:rPr>
                <w:b/>
                <w:i/>
                <w:sz w:val="19"/>
                <w:szCs w:val="19"/>
              </w:rPr>
              <w:t>100 283,0</w:t>
            </w:r>
          </w:p>
        </w:tc>
      </w:tr>
      <w:tr w:rsidR="007A79BB" w:rsidRPr="00AC26C3" w:rsidTr="00E23552">
        <w:tc>
          <w:tcPr>
            <w:tcW w:w="7083" w:type="dxa"/>
            <w:shd w:val="clear" w:color="auto" w:fill="F2F2F2" w:themeFill="background1" w:themeFillShade="F2"/>
            <w:vAlign w:val="center"/>
          </w:tcPr>
          <w:p w:rsidR="007A79BB" w:rsidRPr="00AC26C3" w:rsidRDefault="007A79BB" w:rsidP="007A79BB">
            <w:pPr>
              <w:pStyle w:val="af"/>
              <w:ind w:left="0"/>
              <w:jc w:val="both"/>
              <w:rPr>
                <w:b/>
                <w:i/>
                <w:sz w:val="19"/>
                <w:szCs w:val="19"/>
              </w:rPr>
            </w:pPr>
            <w:r w:rsidRPr="00AC26C3">
              <w:rPr>
                <w:b/>
                <w:i/>
                <w:sz w:val="19"/>
                <w:szCs w:val="19"/>
              </w:rPr>
              <w:t>Прочие расходы</w:t>
            </w:r>
          </w:p>
        </w:tc>
        <w:tc>
          <w:tcPr>
            <w:tcW w:w="945" w:type="dxa"/>
            <w:shd w:val="clear" w:color="auto" w:fill="F2F2F2" w:themeFill="background1" w:themeFillShade="F2"/>
            <w:vAlign w:val="center"/>
          </w:tcPr>
          <w:p w:rsidR="007A79BB" w:rsidRPr="00AC26C3" w:rsidRDefault="007A79BB" w:rsidP="007A79BB">
            <w:pPr>
              <w:pStyle w:val="af"/>
              <w:ind w:left="0"/>
              <w:jc w:val="center"/>
              <w:rPr>
                <w:b/>
                <w:i/>
                <w:sz w:val="19"/>
                <w:szCs w:val="19"/>
              </w:rPr>
            </w:pPr>
            <w:r w:rsidRPr="00AC26C3">
              <w:rPr>
                <w:b/>
                <w:i/>
                <w:sz w:val="19"/>
                <w:szCs w:val="19"/>
              </w:rPr>
              <w:t>290</w:t>
            </w:r>
          </w:p>
        </w:tc>
        <w:tc>
          <w:tcPr>
            <w:tcW w:w="1425" w:type="dxa"/>
            <w:shd w:val="clear" w:color="auto" w:fill="F2F2F2" w:themeFill="background1" w:themeFillShade="F2"/>
            <w:vAlign w:val="center"/>
          </w:tcPr>
          <w:p w:rsidR="007A79BB" w:rsidRPr="00AC26C3" w:rsidRDefault="00D0088C" w:rsidP="007A2A92">
            <w:pPr>
              <w:pStyle w:val="af"/>
              <w:ind w:left="0"/>
              <w:jc w:val="right"/>
              <w:rPr>
                <w:b/>
                <w:i/>
                <w:sz w:val="19"/>
                <w:szCs w:val="19"/>
              </w:rPr>
            </w:pPr>
            <w:r>
              <w:rPr>
                <w:b/>
                <w:i/>
                <w:sz w:val="19"/>
                <w:szCs w:val="19"/>
              </w:rPr>
              <w:t>0,7</w:t>
            </w:r>
          </w:p>
        </w:tc>
      </w:tr>
      <w:tr w:rsidR="007A79BB" w:rsidRPr="00AC26C3" w:rsidTr="00E23552">
        <w:tc>
          <w:tcPr>
            <w:tcW w:w="7083" w:type="dxa"/>
            <w:vAlign w:val="center"/>
          </w:tcPr>
          <w:p w:rsidR="007A79BB" w:rsidRPr="00AC26C3" w:rsidRDefault="007A79BB" w:rsidP="007A79BB">
            <w:pPr>
              <w:pStyle w:val="af"/>
              <w:numPr>
                <w:ilvl w:val="0"/>
                <w:numId w:val="4"/>
              </w:numPr>
              <w:jc w:val="both"/>
              <w:rPr>
                <w:i/>
                <w:sz w:val="19"/>
                <w:szCs w:val="19"/>
              </w:rPr>
            </w:pPr>
            <w:r w:rsidRPr="00AC26C3">
              <w:rPr>
                <w:i/>
                <w:sz w:val="19"/>
                <w:szCs w:val="19"/>
              </w:rPr>
              <w:t>налоги, пошлины и сборы</w:t>
            </w:r>
          </w:p>
        </w:tc>
        <w:tc>
          <w:tcPr>
            <w:tcW w:w="945" w:type="dxa"/>
            <w:vAlign w:val="center"/>
          </w:tcPr>
          <w:p w:rsidR="007A79BB" w:rsidRPr="00AC26C3" w:rsidRDefault="007A79BB" w:rsidP="007A79BB">
            <w:pPr>
              <w:pStyle w:val="af"/>
              <w:ind w:left="0"/>
              <w:jc w:val="center"/>
              <w:rPr>
                <w:i/>
                <w:sz w:val="19"/>
                <w:szCs w:val="19"/>
              </w:rPr>
            </w:pPr>
            <w:r w:rsidRPr="00AC26C3">
              <w:rPr>
                <w:i/>
                <w:sz w:val="19"/>
                <w:szCs w:val="19"/>
              </w:rPr>
              <w:t>291</w:t>
            </w:r>
          </w:p>
        </w:tc>
        <w:tc>
          <w:tcPr>
            <w:tcW w:w="1425" w:type="dxa"/>
            <w:vAlign w:val="center"/>
          </w:tcPr>
          <w:p w:rsidR="007A79BB" w:rsidRPr="00AC26C3" w:rsidRDefault="00D0088C" w:rsidP="007A2A92">
            <w:pPr>
              <w:pStyle w:val="af"/>
              <w:ind w:left="0"/>
              <w:jc w:val="right"/>
              <w:rPr>
                <w:i/>
                <w:sz w:val="19"/>
                <w:szCs w:val="19"/>
              </w:rPr>
            </w:pPr>
            <w:r>
              <w:rPr>
                <w:i/>
                <w:sz w:val="19"/>
                <w:szCs w:val="19"/>
              </w:rPr>
              <w:t>0,2</w:t>
            </w:r>
          </w:p>
        </w:tc>
      </w:tr>
      <w:tr w:rsidR="007A79BB" w:rsidRPr="00AC26C3" w:rsidTr="00E23552">
        <w:tc>
          <w:tcPr>
            <w:tcW w:w="7083" w:type="dxa"/>
            <w:vAlign w:val="center"/>
          </w:tcPr>
          <w:p w:rsidR="007A79BB" w:rsidRPr="00AC26C3" w:rsidRDefault="007A79BB" w:rsidP="007A79BB">
            <w:pPr>
              <w:pStyle w:val="af"/>
              <w:numPr>
                <w:ilvl w:val="0"/>
                <w:numId w:val="4"/>
              </w:numPr>
              <w:jc w:val="both"/>
              <w:rPr>
                <w:i/>
                <w:sz w:val="19"/>
                <w:szCs w:val="19"/>
              </w:rPr>
            </w:pPr>
            <w:r w:rsidRPr="00AC26C3">
              <w:rPr>
                <w:i/>
                <w:sz w:val="19"/>
                <w:szCs w:val="19"/>
              </w:rPr>
              <w:t>штрафы за нарушение законодательства о налогах и сборах, законодательства о страховых взносах</w:t>
            </w:r>
          </w:p>
        </w:tc>
        <w:tc>
          <w:tcPr>
            <w:tcW w:w="945" w:type="dxa"/>
            <w:vAlign w:val="center"/>
          </w:tcPr>
          <w:p w:rsidR="007A79BB" w:rsidRPr="00AC26C3" w:rsidRDefault="007A79BB" w:rsidP="007A79BB">
            <w:pPr>
              <w:pStyle w:val="af"/>
              <w:ind w:left="0"/>
              <w:jc w:val="center"/>
              <w:rPr>
                <w:i/>
                <w:sz w:val="19"/>
                <w:szCs w:val="19"/>
              </w:rPr>
            </w:pPr>
            <w:r w:rsidRPr="00AC26C3">
              <w:rPr>
                <w:i/>
                <w:sz w:val="19"/>
                <w:szCs w:val="19"/>
              </w:rPr>
              <w:t>292</w:t>
            </w:r>
          </w:p>
        </w:tc>
        <w:tc>
          <w:tcPr>
            <w:tcW w:w="1425" w:type="dxa"/>
            <w:vAlign w:val="center"/>
          </w:tcPr>
          <w:p w:rsidR="007A79BB" w:rsidRPr="00AC26C3" w:rsidRDefault="00D0088C" w:rsidP="007A79BB">
            <w:pPr>
              <w:pStyle w:val="af"/>
              <w:ind w:left="0"/>
              <w:jc w:val="right"/>
              <w:rPr>
                <w:i/>
                <w:sz w:val="19"/>
                <w:szCs w:val="19"/>
              </w:rPr>
            </w:pPr>
            <w:r>
              <w:rPr>
                <w:i/>
                <w:sz w:val="19"/>
                <w:szCs w:val="19"/>
              </w:rPr>
              <w:t>0,5</w:t>
            </w:r>
          </w:p>
        </w:tc>
      </w:tr>
      <w:tr w:rsidR="007A79BB" w:rsidRPr="00AC26C3" w:rsidTr="006F2C70">
        <w:trPr>
          <w:trHeight w:val="253"/>
        </w:trPr>
        <w:tc>
          <w:tcPr>
            <w:tcW w:w="7083" w:type="dxa"/>
            <w:shd w:val="clear" w:color="auto" w:fill="BFBFBF" w:themeFill="background1" w:themeFillShade="BF"/>
            <w:vAlign w:val="center"/>
          </w:tcPr>
          <w:p w:rsidR="007A79BB" w:rsidRPr="00AC26C3" w:rsidRDefault="007A79BB" w:rsidP="007A79BB">
            <w:pPr>
              <w:pStyle w:val="af"/>
              <w:ind w:left="0"/>
              <w:jc w:val="both"/>
              <w:rPr>
                <w:b/>
                <w:i/>
                <w:sz w:val="19"/>
                <w:szCs w:val="19"/>
              </w:rPr>
            </w:pPr>
            <w:r w:rsidRPr="00AC26C3">
              <w:rPr>
                <w:b/>
                <w:i/>
                <w:sz w:val="19"/>
                <w:szCs w:val="19"/>
              </w:rPr>
              <w:t>ЧИСТЫЙ ОПЕРАЦИОННЫЙ РЕЗУЛЬТАТ</w:t>
            </w:r>
          </w:p>
        </w:tc>
        <w:tc>
          <w:tcPr>
            <w:tcW w:w="945" w:type="dxa"/>
            <w:shd w:val="clear" w:color="auto" w:fill="BFBFBF" w:themeFill="background1" w:themeFillShade="BF"/>
            <w:vAlign w:val="center"/>
          </w:tcPr>
          <w:p w:rsidR="007A79BB" w:rsidRPr="00AC26C3" w:rsidRDefault="007A79BB" w:rsidP="007A79BB">
            <w:pPr>
              <w:pStyle w:val="af"/>
              <w:ind w:left="0"/>
              <w:jc w:val="center"/>
              <w:rPr>
                <w:b/>
                <w:i/>
                <w:sz w:val="19"/>
                <w:szCs w:val="19"/>
              </w:rPr>
            </w:pPr>
          </w:p>
        </w:tc>
        <w:tc>
          <w:tcPr>
            <w:tcW w:w="1425" w:type="dxa"/>
            <w:shd w:val="clear" w:color="auto" w:fill="BFBFBF" w:themeFill="background1" w:themeFillShade="BF"/>
            <w:vAlign w:val="center"/>
          </w:tcPr>
          <w:p w:rsidR="007A79BB" w:rsidRPr="00AC26C3" w:rsidRDefault="00D0088C" w:rsidP="005023BD">
            <w:pPr>
              <w:pStyle w:val="af"/>
              <w:ind w:left="0"/>
              <w:jc w:val="right"/>
              <w:rPr>
                <w:b/>
                <w:i/>
                <w:sz w:val="19"/>
                <w:szCs w:val="19"/>
              </w:rPr>
            </w:pPr>
            <w:r>
              <w:rPr>
                <w:b/>
                <w:i/>
                <w:sz w:val="19"/>
                <w:szCs w:val="19"/>
              </w:rPr>
              <w:t>- 262 440,5</w:t>
            </w:r>
          </w:p>
        </w:tc>
      </w:tr>
      <w:tr w:rsidR="007A79BB" w:rsidRPr="00AC26C3" w:rsidTr="006F2C70">
        <w:trPr>
          <w:trHeight w:val="288"/>
        </w:trPr>
        <w:tc>
          <w:tcPr>
            <w:tcW w:w="7083" w:type="dxa"/>
            <w:shd w:val="clear" w:color="auto" w:fill="D9D9D9" w:themeFill="background1" w:themeFillShade="D9"/>
            <w:vAlign w:val="center"/>
          </w:tcPr>
          <w:p w:rsidR="007A79BB" w:rsidRPr="00AC26C3" w:rsidRDefault="007A79BB" w:rsidP="007A79BB">
            <w:pPr>
              <w:pStyle w:val="af"/>
              <w:ind w:left="567"/>
              <w:jc w:val="both"/>
              <w:rPr>
                <w:b/>
                <w:i/>
                <w:sz w:val="19"/>
                <w:szCs w:val="19"/>
              </w:rPr>
            </w:pPr>
            <w:r w:rsidRPr="00AC26C3">
              <w:rPr>
                <w:b/>
                <w:i/>
                <w:sz w:val="19"/>
                <w:szCs w:val="19"/>
              </w:rPr>
              <w:t>Операции с нефинансовыми активами</w:t>
            </w:r>
          </w:p>
        </w:tc>
        <w:tc>
          <w:tcPr>
            <w:tcW w:w="945" w:type="dxa"/>
            <w:shd w:val="clear" w:color="auto" w:fill="D9D9D9" w:themeFill="background1" w:themeFillShade="D9"/>
            <w:vAlign w:val="center"/>
          </w:tcPr>
          <w:p w:rsidR="007A79BB" w:rsidRPr="00AC26C3" w:rsidRDefault="007A79BB" w:rsidP="007A79BB">
            <w:pPr>
              <w:pStyle w:val="af"/>
              <w:ind w:left="0"/>
              <w:jc w:val="center"/>
              <w:rPr>
                <w:b/>
                <w:i/>
                <w:sz w:val="19"/>
                <w:szCs w:val="19"/>
              </w:rPr>
            </w:pPr>
          </w:p>
        </w:tc>
        <w:tc>
          <w:tcPr>
            <w:tcW w:w="1425" w:type="dxa"/>
            <w:shd w:val="clear" w:color="auto" w:fill="D9D9D9" w:themeFill="background1" w:themeFillShade="D9"/>
            <w:vAlign w:val="center"/>
          </w:tcPr>
          <w:p w:rsidR="007A79BB" w:rsidRPr="00AC26C3" w:rsidRDefault="00D0088C" w:rsidP="005023BD">
            <w:pPr>
              <w:pStyle w:val="af"/>
              <w:ind w:left="0"/>
              <w:jc w:val="right"/>
              <w:rPr>
                <w:b/>
                <w:i/>
                <w:sz w:val="19"/>
                <w:szCs w:val="19"/>
              </w:rPr>
            </w:pPr>
            <w:r>
              <w:rPr>
                <w:b/>
                <w:i/>
                <w:sz w:val="19"/>
                <w:szCs w:val="19"/>
              </w:rPr>
              <w:t>5,7</w:t>
            </w:r>
          </w:p>
        </w:tc>
      </w:tr>
      <w:tr w:rsidR="007A79BB" w:rsidRPr="00AC26C3" w:rsidTr="006F2C70">
        <w:trPr>
          <w:trHeight w:val="263"/>
        </w:trPr>
        <w:tc>
          <w:tcPr>
            <w:tcW w:w="7083" w:type="dxa"/>
            <w:shd w:val="clear" w:color="auto" w:fill="D9D9D9" w:themeFill="background1" w:themeFillShade="D9"/>
            <w:vAlign w:val="center"/>
          </w:tcPr>
          <w:p w:rsidR="007A79BB" w:rsidRPr="00AC26C3" w:rsidRDefault="007A79BB" w:rsidP="007A79BB">
            <w:pPr>
              <w:pStyle w:val="af"/>
              <w:ind w:left="567"/>
              <w:jc w:val="both"/>
              <w:rPr>
                <w:b/>
                <w:i/>
                <w:sz w:val="19"/>
                <w:szCs w:val="19"/>
              </w:rPr>
            </w:pPr>
            <w:r w:rsidRPr="00AC26C3">
              <w:rPr>
                <w:b/>
                <w:i/>
                <w:sz w:val="19"/>
                <w:szCs w:val="19"/>
              </w:rPr>
              <w:t>Операции с финансовыми активами и обязательствами</w:t>
            </w:r>
          </w:p>
        </w:tc>
        <w:tc>
          <w:tcPr>
            <w:tcW w:w="945" w:type="dxa"/>
            <w:shd w:val="clear" w:color="auto" w:fill="D9D9D9" w:themeFill="background1" w:themeFillShade="D9"/>
            <w:vAlign w:val="center"/>
          </w:tcPr>
          <w:p w:rsidR="007A79BB" w:rsidRPr="00AC26C3" w:rsidRDefault="007A79BB" w:rsidP="007A79BB">
            <w:pPr>
              <w:pStyle w:val="af"/>
              <w:ind w:left="0"/>
              <w:jc w:val="center"/>
              <w:rPr>
                <w:b/>
                <w:i/>
                <w:sz w:val="19"/>
                <w:szCs w:val="19"/>
              </w:rPr>
            </w:pPr>
          </w:p>
        </w:tc>
        <w:tc>
          <w:tcPr>
            <w:tcW w:w="1425" w:type="dxa"/>
            <w:shd w:val="clear" w:color="auto" w:fill="D9D9D9" w:themeFill="background1" w:themeFillShade="D9"/>
            <w:vAlign w:val="center"/>
          </w:tcPr>
          <w:p w:rsidR="007A79BB" w:rsidRPr="00AC26C3" w:rsidRDefault="00D0088C" w:rsidP="005023BD">
            <w:pPr>
              <w:pStyle w:val="af"/>
              <w:ind w:left="0"/>
              <w:jc w:val="right"/>
              <w:rPr>
                <w:b/>
                <w:i/>
                <w:sz w:val="19"/>
                <w:szCs w:val="19"/>
              </w:rPr>
            </w:pPr>
            <w:r>
              <w:rPr>
                <w:b/>
                <w:i/>
                <w:sz w:val="19"/>
                <w:szCs w:val="19"/>
              </w:rPr>
              <w:t>-262 446,2</w:t>
            </w:r>
          </w:p>
        </w:tc>
      </w:tr>
    </w:tbl>
    <w:p w:rsidR="00FF3F66" w:rsidRPr="00174404" w:rsidRDefault="00FF3F66" w:rsidP="006F2C70">
      <w:pPr>
        <w:pStyle w:val="af"/>
        <w:spacing w:after="0" w:line="240" w:lineRule="auto"/>
        <w:ind w:left="0"/>
        <w:jc w:val="both"/>
        <w:rPr>
          <w:rFonts w:ascii="Times New Roman" w:hAnsi="Times New Roman" w:cs="Times New Roman"/>
          <w:i/>
          <w:sz w:val="24"/>
          <w:szCs w:val="24"/>
        </w:rPr>
      </w:pPr>
      <w:r w:rsidRPr="00EA160B">
        <w:rPr>
          <w:rFonts w:ascii="Times New Roman" w:hAnsi="Times New Roman" w:cs="Times New Roman"/>
          <w:color w:val="1F3864" w:themeColor="accent5" w:themeShade="80"/>
          <w:sz w:val="24"/>
          <w:szCs w:val="24"/>
        </w:rPr>
        <w:tab/>
      </w:r>
      <w:r w:rsidR="00DA3E2C" w:rsidRPr="00DA3E2C">
        <w:rPr>
          <w:rFonts w:ascii="Times New Roman" w:hAnsi="Times New Roman" w:cs="Times New Roman"/>
          <w:i/>
          <w:sz w:val="24"/>
          <w:szCs w:val="24"/>
        </w:rPr>
        <w:t>При выборочной проверке к</w:t>
      </w:r>
      <w:r w:rsidRPr="00DA3E2C">
        <w:rPr>
          <w:rFonts w:ascii="Times New Roman" w:hAnsi="Times New Roman" w:cs="Times New Roman"/>
          <w:i/>
          <w:sz w:val="24"/>
          <w:szCs w:val="24"/>
        </w:rPr>
        <w:t>онтрольные соотношения в соответствии данных годовой отчетности между ф.05031</w:t>
      </w:r>
      <w:r w:rsidR="00B34281" w:rsidRPr="00DA3E2C">
        <w:rPr>
          <w:rFonts w:ascii="Times New Roman" w:hAnsi="Times New Roman" w:cs="Times New Roman"/>
          <w:i/>
          <w:sz w:val="24"/>
          <w:szCs w:val="24"/>
        </w:rPr>
        <w:t>68</w:t>
      </w:r>
      <w:r w:rsidR="00B34281">
        <w:rPr>
          <w:rFonts w:ascii="Times New Roman" w:hAnsi="Times New Roman" w:cs="Times New Roman"/>
          <w:i/>
          <w:sz w:val="24"/>
          <w:szCs w:val="24"/>
        </w:rPr>
        <w:t>, ф.0503110</w:t>
      </w:r>
      <w:r w:rsidRPr="00174404">
        <w:rPr>
          <w:rFonts w:ascii="Times New Roman" w:hAnsi="Times New Roman" w:cs="Times New Roman"/>
          <w:i/>
          <w:sz w:val="24"/>
          <w:szCs w:val="24"/>
        </w:rPr>
        <w:t xml:space="preserve"> и ф.0503121 нарушений не выявили.</w:t>
      </w:r>
    </w:p>
    <w:p w:rsidR="00C14532" w:rsidRPr="00C14532" w:rsidRDefault="00C14532" w:rsidP="00A76207">
      <w:pPr>
        <w:pStyle w:val="af"/>
        <w:ind w:left="0"/>
        <w:jc w:val="right"/>
        <w:rPr>
          <w:rFonts w:ascii="Times New Roman" w:hAnsi="Times New Roman" w:cs="Times New Roman"/>
          <w:b/>
          <w:i/>
          <w:sz w:val="16"/>
          <w:szCs w:val="16"/>
          <w:u w:val="single"/>
        </w:rPr>
      </w:pPr>
    </w:p>
    <w:p w:rsidR="00A76207" w:rsidRPr="001B7323" w:rsidRDefault="00A76207" w:rsidP="00A76207">
      <w:pPr>
        <w:pStyle w:val="af"/>
        <w:ind w:left="0"/>
        <w:jc w:val="right"/>
        <w:rPr>
          <w:rFonts w:ascii="Times New Roman" w:hAnsi="Times New Roman" w:cs="Times New Roman"/>
          <w:b/>
          <w:i/>
          <w:sz w:val="24"/>
          <w:szCs w:val="24"/>
          <w:u w:val="single"/>
        </w:rPr>
      </w:pPr>
      <w:r w:rsidRPr="001B7323">
        <w:rPr>
          <w:rFonts w:ascii="Times New Roman" w:hAnsi="Times New Roman" w:cs="Times New Roman"/>
          <w:b/>
          <w:i/>
          <w:sz w:val="24"/>
          <w:szCs w:val="24"/>
          <w:u w:val="single"/>
        </w:rPr>
        <w:t>Отчёт о движении денежных средств (ф.0503123)</w:t>
      </w:r>
    </w:p>
    <w:p w:rsidR="00A76207" w:rsidRPr="001B7323" w:rsidRDefault="00A76207" w:rsidP="00A76207">
      <w:pPr>
        <w:pStyle w:val="af"/>
        <w:spacing w:after="0" w:line="240" w:lineRule="auto"/>
        <w:ind w:left="0" w:firstLine="567"/>
        <w:jc w:val="both"/>
        <w:rPr>
          <w:rFonts w:ascii="Times New Roman" w:hAnsi="Times New Roman" w:cs="Times New Roman"/>
          <w:sz w:val="24"/>
          <w:szCs w:val="24"/>
        </w:rPr>
      </w:pPr>
      <w:r w:rsidRPr="001B7323">
        <w:rPr>
          <w:rFonts w:ascii="Times New Roman" w:hAnsi="Times New Roman" w:cs="Times New Roman"/>
          <w:sz w:val="24"/>
          <w:szCs w:val="24"/>
        </w:rPr>
        <w:t>Отчет (ф.0503123) составлен на 1 января 202</w:t>
      </w:r>
      <w:r w:rsidR="00E924B8">
        <w:rPr>
          <w:rFonts w:ascii="Times New Roman" w:hAnsi="Times New Roman" w:cs="Times New Roman"/>
          <w:sz w:val="24"/>
          <w:szCs w:val="24"/>
        </w:rPr>
        <w:t>5</w:t>
      </w:r>
      <w:r w:rsidRPr="001B7323">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 По бюджетной деятельности в разделе:</w:t>
      </w:r>
    </w:p>
    <w:p w:rsidR="00A76207" w:rsidRPr="001B7323" w:rsidRDefault="00A76207" w:rsidP="00355328">
      <w:pPr>
        <w:pStyle w:val="af"/>
        <w:numPr>
          <w:ilvl w:val="0"/>
          <w:numId w:val="4"/>
        </w:numPr>
        <w:spacing w:after="0" w:line="240" w:lineRule="auto"/>
        <w:ind w:left="567"/>
        <w:jc w:val="both"/>
        <w:rPr>
          <w:rFonts w:ascii="Times New Roman" w:hAnsi="Times New Roman" w:cs="Times New Roman"/>
          <w:sz w:val="24"/>
          <w:szCs w:val="24"/>
        </w:rPr>
      </w:pPr>
      <w:r w:rsidRPr="001B7323">
        <w:rPr>
          <w:rFonts w:ascii="Times New Roman" w:hAnsi="Times New Roman" w:cs="Times New Roman"/>
          <w:sz w:val="24"/>
          <w:szCs w:val="24"/>
        </w:rPr>
        <w:t xml:space="preserve">«поступления» отражены доходы бюджета в сумме </w:t>
      </w:r>
      <w:r w:rsidR="00E924B8">
        <w:rPr>
          <w:rFonts w:ascii="Times New Roman" w:hAnsi="Times New Roman" w:cs="Times New Roman"/>
          <w:b/>
          <w:sz w:val="24"/>
          <w:szCs w:val="24"/>
        </w:rPr>
        <w:t>120 134,9</w:t>
      </w:r>
      <w:r w:rsidR="004220DC" w:rsidRPr="001B7323">
        <w:rPr>
          <w:rFonts w:ascii="Times New Roman" w:hAnsi="Times New Roman" w:cs="Times New Roman"/>
          <w:b/>
          <w:sz w:val="24"/>
          <w:szCs w:val="24"/>
        </w:rPr>
        <w:t xml:space="preserve"> </w:t>
      </w:r>
      <w:proofErr w:type="gramStart"/>
      <w:r w:rsidRPr="001B7323">
        <w:rPr>
          <w:rFonts w:ascii="Times New Roman" w:hAnsi="Times New Roman" w:cs="Times New Roman"/>
          <w:sz w:val="24"/>
          <w:szCs w:val="24"/>
        </w:rPr>
        <w:t>тыс.рублей</w:t>
      </w:r>
      <w:proofErr w:type="gramEnd"/>
      <w:r w:rsidRPr="001B7323">
        <w:rPr>
          <w:rFonts w:ascii="Times New Roman" w:hAnsi="Times New Roman" w:cs="Times New Roman"/>
          <w:sz w:val="24"/>
          <w:szCs w:val="24"/>
        </w:rPr>
        <w:t>;</w:t>
      </w:r>
    </w:p>
    <w:p w:rsidR="00A76207" w:rsidRPr="001B7323" w:rsidRDefault="00A76207" w:rsidP="00355328">
      <w:pPr>
        <w:pStyle w:val="af"/>
        <w:numPr>
          <w:ilvl w:val="0"/>
          <w:numId w:val="4"/>
        </w:numPr>
        <w:spacing w:after="0" w:line="240" w:lineRule="auto"/>
        <w:ind w:left="567"/>
        <w:jc w:val="both"/>
        <w:rPr>
          <w:rFonts w:ascii="Times New Roman" w:hAnsi="Times New Roman" w:cs="Times New Roman"/>
          <w:sz w:val="24"/>
          <w:szCs w:val="24"/>
        </w:rPr>
      </w:pPr>
      <w:r w:rsidRPr="001B7323">
        <w:rPr>
          <w:rFonts w:ascii="Times New Roman" w:hAnsi="Times New Roman" w:cs="Times New Roman"/>
          <w:sz w:val="24"/>
          <w:szCs w:val="24"/>
        </w:rPr>
        <w:t xml:space="preserve">«выбытия» отражены расходы бюджета в сумме </w:t>
      </w:r>
      <w:r w:rsidR="00E924B8">
        <w:rPr>
          <w:rFonts w:ascii="Times New Roman" w:hAnsi="Times New Roman" w:cs="Times New Roman"/>
          <w:b/>
          <w:sz w:val="24"/>
          <w:szCs w:val="24"/>
        </w:rPr>
        <w:t>380 385,7</w:t>
      </w:r>
      <w:r w:rsidR="004220DC" w:rsidRPr="001B7323">
        <w:rPr>
          <w:rFonts w:ascii="Times New Roman" w:hAnsi="Times New Roman" w:cs="Times New Roman"/>
          <w:b/>
          <w:sz w:val="24"/>
          <w:szCs w:val="24"/>
        </w:rPr>
        <w:t xml:space="preserve"> </w:t>
      </w:r>
      <w:proofErr w:type="gramStart"/>
      <w:r w:rsidRPr="001B7323">
        <w:rPr>
          <w:rFonts w:ascii="Times New Roman" w:hAnsi="Times New Roman" w:cs="Times New Roman"/>
          <w:sz w:val="24"/>
          <w:szCs w:val="24"/>
        </w:rPr>
        <w:t>тыс.рублей</w:t>
      </w:r>
      <w:proofErr w:type="gramEnd"/>
      <w:r w:rsidRPr="001B7323">
        <w:rPr>
          <w:rFonts w:ascii="Times New Roman" w:hAnsi="Times New Roman" w:cs="Times New Roman"/>
          <w:sz w:val="24"/>
          <w:szCs w:val="24"/>
        </w:rPr>
        <w:t>;</w:t>
      </w:r>
    </w:p>
    <w:p w:rsidR="00A76207" w:rsidRPr="001B7323" w:rsidRDefault="00A76207" w:rsidP="00355328">
      <w:pPr>
        <w:pStyle w:val="af"/>
        <w:numPr>
          <w:ilvl w:val="0"/>
          <w:numId w:val="4"/>
        </w:numPr>
        <w:spacing w:after="0" w:line="240" w:lineRule="auto"/>
        <w:ind w:left="567"/>
        <w:jc w:val="both"/>
        <w:rPr>
          <w:rFonts w:ascii="Times New Roman" w:hAnsi="Times New Roman" w:cs="Times New Roman"/>
          <w:sz w:val="24"/>
          <w:szCs w:val="24"/>
        </w:rPr>
      </w:pPr>
      <w:r w:rsidRPr="001B7323">
        <w:rPr>
          <w:rFonts w:ascii="Times New Roman" w:hAnsi="Times New Roman" w:cs="Times New Roman"/>
          <w:sz w:val="24"/>
          <w:szCs w:val="24"/>
        </w:rPr>
        <w:t xml:space="preserve">«изменение остатков средств» отражена разница между доходами и расходами бюджета по строке 4000 в сумме </w:t>
      </w:r>
      <w:r w:rsidRPr="001B7323">
        <w:rPr>
          <w:rFonts w:ascii="Times New Roman" w:hAnsi="Times New Roman" w:cs="Times New Roman"/>
          <w:b/>
          <w:sz w:val="24"/>
          <w:szCs w:val="24"/>
        </w:rPr>
        <w:t>(-)</w:t>
      </w:r>
      <w:r w:rsidR="004220DC" w:rsidRPr="001B7323">
        <w:rPr>
          <w:rFonts w:ascii="Times New Roman" w:hAnsi="Times New Roman" w:cs="Times New Roman"/>
          <w:b/>
          <w:sz w:val="24"/>
          <w:szCs w:val="24"/>
        </w:rPr>
        <w:t xml:space="preserve"> </w:t>
      </w:r>
      <w:r w:rsidR="00E924B8">
        <w:rPr>
          <w:rFonts w:ascii="Times New Roman" w:hAnsi="Times New Roman" w:cs="Times New Roman"/>
          <w:b/>
          <w:sz w:val="24"/>
          <w:szCs w:val="24"/>
        </w:rPr>
        <w:t>260 250,8</w:t>
      </w:r>
      <w:r w:rsidR="004220DC" w:rsidRPr="001B7323">
        <w:rPr>
          <w:rFonts w:ascii="Times New Roman" w:hAnsi="Times New Roman" w:cs="Times New Roman"/>
          <w:b/>
          <w:sz w:val="24"/>
          <w:szCs w:val="24"/>
        </w:rPr>
        <w:t xml:space="preserve"> </w:t>
      </w:r>
      <w:proofErr w:type="gramStart"/>
      <w:r w:rsidRPr="001B7323">
        <w:rPr>
          <w:rFonts w:ascii="Times New Roman" w:hAnsi="Times New Roman" w:cs="Times New Roman"/>
          <w:sz w:val="24"/>
          <w:szCs w:val="24"/>
        </w:rPr>
        <w:t>тыс.рублей</w:t>
      </w:r>
      <w:proofErr w:type="gramEnd"/>
      <w:r w:rsidRPr="001B7323">
        <w:rPr>
          <w:rFonts w:ascii="Times New Roman" w:hAnsi="Times New Roman" w:cs="Times New Roman"/>
          <w:sz w:val="24"/>
          <w:szCs w:val="24"/>
        </w:rPr>
        <w:t>.</w:t>
      </w:r>
    </w:p>
    <w:p w:rsidR="00A76207" w:rsidRPr="00957E22" w:rsidRDefault="00A76207" w:rsidP="00A76207">
      <w:pPr>
        <w:spacing w:after="0" w:line="240" w:lineRule="auto"/>
        <w:ind w:firstLine="567"/>
        <w:jc w:val="both"/>
        <w:rPr>
          <w:rFonts w:ascii="Times New Roman" w:hAnsi="Times New Roman" w:cs="Times New Roman"/>
          <w:i/>
          <w:sz w:val="24"/>
          <w:szCs w:val="24"/>
        </w:rPr>
      </w:pPr>
      <w:r w:rsidRPr="001B7323">
        <w:rPr>
          <w:rFonts w:ascii="Times New Roman" w:hAnsi="Times New Roman" w:cs="Times New Roman"/>
          <w:i/>
          <w:sz w:val="24"/>
          <w:szCs w:val="24"/>
        </w:rPr>
        <w:t>Данные ф.0503123 подтверждены соответствующими показателями, указанными в ф.0503127.</w:t>
      </w:r>
    </w:p>
    <w:p w:rsidR="00A76207" w:rsidRPr="00355328" w:rsidRDefault="00A76207" w:rsidP="0067550A">
      <w:pPr>
        <w:spacing w:after="0" w:line="240" w:lineRule="auto"/>
        <w:jc w:val="both"/>
        <w:rPr>
          <w:rFonts w:ascii="Times New Roman" w:hAnsi="Times New Roman" w:cs="Times New Roman"/>
          <w:sz w:val="16"/>
          <w:szCs w:val="16"/>
        </w:rPr>
      </w:pPr>
    </w:p>
    <w:p w:rsidR="0067550A" w:rsidRPr="00957E22" w:rsidRDefault="0067550A" w:rsidP="000B55AE">
      <w:pPr>
        <w:spacing w:after="0" w:line="240" w:lineRule="auto"/>
        <w:jc w:val="right"/>
        <w:rPr>
          <w:rFonts w:ascii="Times New Roman" w:hAnsi="Times New Roman" w:cs="Times New Roman"/>
          <w:b/>
          <w:i/>
          <w:sz w:val="24"/>
          <w:szCs w:val="24"/>
          <w:u w:val="single"/>
        </w:rPr>
      </w:pPr>
      <w:r w:rsidRPr="00957E22">
        <w:rPr>
          <w:rFonts w:ascii="Times New Roman" w:hAnsi="Times New Roman" w:cs="Times New Roman"/>
          <w:b/>
          <w:i/>
          <w:sz w:val="24"/>
          <w:szCs w:val="24"/>
          <w:u w:val="single"/>
        </w:rPr>
        <w:t>Исполнение плановых назначений по доходам</w:t>
      </w:r>
    </w:p>
    <w:p w:rsidR="002C308A" w:rsidRDefault="005558C1" w:rsidP="008D781B">
      <w:pPr>
        <w:spacing w:after="13" w:line="240" w:lineRule="auto"/>
        <w:ind w:right="39" w:firstLine="709"/>
        <w:jc w:val="both"/>
        <w:rPr>
          <w:rFonts w:ascii="Times New Roman" w:eastAsia="Times New Roman" w:hAnsi="Times New Roman" w:cs="Times New Roman"/>
          <w:sz w:val="24"/>
          <w:szCs w:val="24"/>
          <w:lang w:eastAsia="ru-RU"/>
        </w:rPr>
      </w:pPr>
      <w:r w:rsidRPr="005558C1">
        <w:rPr>
          <w:rFonts w:ascii="Times New Roman" w:eastAsia="Times New Roman" w:hAnsi="Times New Roman" w:cs="Times New Roman"/>
          <w:sz w:val="24"/>
          <w:szCs w:val="24"/>
          <w:lang w:eastAsia="ru-RU"/>
        </w:rPr>
        <w:t>Согласно Постановлению Администрации муниципального образования «Вяземский район» Смоленской области от 26.12.2023 №2432 «Об утверждении перечня главных администраторов доходов бюджета муниципального образования «Вяземский район» Смоленской области</w:t>
      </w:r>
      <w:proofErr w:type="gramStart"/>
      <w:r w:rsidRPr="005558C1">
        <w:rPr>
          <w:rFonts w:ascii="Times New Roman" w:eastAsia="Times New Roman" w:hAnsi="Times New Roman" w:cs="Times New Roman"/>
          <w:sz w:val="24"/>
          <w:szCs w:val="24"/>
          <w:lang w:eastAsia="ru-RU"/>
        </w:rPr>
        <w:t>»</w:t>
      </w:r>
      <w:proofErr w:type="gramEnd"/>
      <w:r w:rsidRPr="005558C1">
        <w:rPr>
          <w:rFonts w:ascii="Times New Roman" w:eastAsia="Times New Roman" w:hAnsi="Times New Roman" w:cs="Times New Roman"/>
          <w:sz w:val="24"/>
          <w:szCs w:val="24"/>
          <w:lang w:eastAsia="ru-RU"/>
        </w:rPr>
        <w:t xml:space="preserve"> утвержден перечень главных администраторов доходов бюджета.</w:t>
      </w:r>
      <w:r w:rsidR="002C308A" w:rsidRPr="00957E22">
        <w:rPr>
          <w:rFonts w:ascii="Times New Roman" w:eastAsia="Times New Roman" w:hAnsi="Times New Roman" w:cs="Times New Roman"/>
          <w:sz w:val="24"/>
          <w:szCs w:val="24"/>
          <w:lang w:eastAsia="ru-RU"/>
        </w:rPr>
        <w:t xml:space="preserve"> </w:t>
      </w:r>
    </w:p>
    <w:p w:rsidR="005A41CE" w:rsidRPr="005A41CE" w:rsidRDefault="005A41CE" w:rsidP="005A41CE">
      <w:pPr>
        <w:spacing w:after="13" w:line="240" w:lineRule="auto"/>
        <w:ind w:right="39" w:firstLine="709"/>
        <w:jc w:val="both"/>
        <w:rPr>
          <w:rFonts w:ascii="Times New Roman" w:eastAsia="Times New Roman" w:hAnsi="Times New Roman" w:cs="Times New Roman"/>
          <w:sz w:val="24"/>
          <w:szCs w:val="24"/>
          <w:lang w:eastAsia="ru-RU"/>
        </w:rPr>
      </w:pPr>
      <w:r w:rsidRPr="005A41CE">
        <w:rPr>
          <w:rFonts w:ascii="Times New Roman" w:eastAsia="Times New Roman" w:hAnsi="Times New Roman" w:cs="Times New Roman"/>
          <w:sz w:val="24"/>
          <w:szCs w:val="24"/>
          <w:lang w:eastAsia="ru-RU"/>
        </w:rPr>
        <w:t xml:space="preserve">Решением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бюджетные ассигнования по доходам Комитету были утверждены в объеме </w:t>
      </w:r>
      <w:r w:rsidR="0049053C">
        <w:rPr>
          <w:rFonts w:ascii="Times New Roman" w:eastAsia="Times New Roman" w:hAnsi="Times New Roman" w:cs="Times New Roman"/>
          <w:b/>
          <w:sz w:val="24"/>
          <w:szCs w:val="24"/>
          <w:lang w:eastAsia="ru-RU"/>
        </w:rPr>
        <w:t>0,0</w:t>
      </w:r>
      <w:r w:rsidRPr="005A41CE">
        <w:rPr>
          <w:rFonts w:ascii="Times New Roman" w:eastAsia="Times New Roman" w:hAnsi="Times New Roman" w:cs="Times New Roman"/>
          <w:sz w:val="24"/>
          <w:szCs w:val="24"/>
          <w:lang w:eastAsia="ru-RU"/>
        </w:rPr>
        <w:t xml:space="preserve"> </w:t>
      </w:r>
      <w:proofErr w:type="gramStart"/>
      <w:r w:rsidRPr="005A41CE">
        <w:rPr>
          <w:rFonts w:ascii="Times New Roman" w:eastAsia="Times New Roman" w:hAnsi="Times New Roman" w:cs="Times New Roman"/>
          <w:sz w:val="24"/>
          <w:szCs w:val="24"/>
          <w:lang w:eastAsia="ru-RU"/>
        </w:rPr>
        <w:t>тыс.рублей</w:t>
      </w:r>
      <w:proofErr w:type="gramEnd"/>
      <w:r w:rsidRPr="005A41CE">
        <w:rPr>
          <w:rFonts w:ascii="Times New Roman" w:eastAsia="Times New Roman" w:hAnsi="Times New Roman" w:cs="Times New Roman"/>
          <w:sz w:val="24"/>
          <w:szCs w:val="24"/>
          <w:lang w:eastAsia="ru-RU"/>
        </w:rPr>
        <w:t xml:space="preserve">. Согласно вносимым изменениям в решение о бюджете, бюджетные ассигнования по доходам увеличены на </w:t>
      </w:r>
      <w:r w:rsidR="0049053C" w:rsidRPr="0049053C">
        <w:rPr>
          <w:rFonts w:ascii="Times New Roman" w:eastAsia="Times New Roman" w:hAnsi="Times New Roman" w:cs="Times New Roman"/>
          <w:b/>
          <w:sz w:val="24"/>
          <w:szCs w:val="24"/>
          <w:lang w:eastAsia="ru-RU"/>
        </w:rPr>
        <w:t>120 134,9</w:t>
      </w:r>
      <w:r w:rsidRPr="005A41CE">
        <w:rPr>
          <w:rFonts w:ascii="Times New Roman" w:eastAsia="Times New Roman" w:hAnsi="Times New Roman" w:cs="Times New Roman"/>
          <w:sz w:val="24"/>
          <w:szCs w:val="24"/>
          <w:lang w:eastAsia="ru-RU"/>
        </w:rPr>
        <w:t xml:space="preserve"> </w:t>
      </w:r>
      <w:proofErr w:type="gramStart"/>
      <w:r w:rsidRPr="005A41CE">
        <w:rPr>
          <w:rFonts w:ascii="Times New Roman" w:eastAsia="Times New Roman" w:hAnsi="Times New Roman" w:cs="Times New Roman"/>
          <w:sz w:val="24"/>
          <w:szCs w:val="24"/>
          <w:lang w:eastAsia="ru-RU"/>
        </w:rPr>
        <w:t>тыс.рублей</w:t>
      </w:r>
      <w:proofErr w:type="gramEnd"/>
      <w:r w:rsidRPr="005A41CE">
        <w:rPr>
          <w:rFonts w:ascii="Times New Roman" w:eastAsia="Times New Roman" w:hAnsi="Times New Roman" w:cs="Times New Roman"/>
          <w:sz w:val="24"/>
          <w:szCs w:val="24"/>
          <w:lang w:eastAsia="ru-RU"/>
        </w:rPr>
        <w:t>.</w:t>
      </w:r>
    </w:p>
    <w:p w:rsidR="005A41CE" w:rsidRPr="005A41CE" w:rsidRDefault="005A41CE" w:rsidP="005A41CE">
      <w:pPr>
        <w:spacing w:after="13" w:line="240" w:lineRule="auto"/>
        <w:ind w:right="39" w:firstLine="709"/>
        <w:jc w:val="both"/>
        <w:rPr>
          <w:rFonts w:ascii="Times New Roman" w:eastAsia="Times New Roman" w:hAnsi="Times New Roman" w:cs="Times New Roman"/>
          <w:sz w:val="24"/>
          <w:szCs w:val="24"/>
          <w:lang w:eastAsia="ru-RU"/>
        </w:rPr>
      </w:pPr>
      <w:r w:rsidRPr="005A41CE">
        <w:rPr>
          <w:rFonts w:ascii="Times New Roman" w:eastAsia="Times New Roman" w:hAnsi="Times New Roman" w:cs="Times New Roman"/>
          <w:sz w:val="24"/>
          <w:szCs w:val="24"/>
          <w:lang w:eastAsia="ru-RU"/>
        </w:rPr>
        <w:t>Исполнение плановых назначений по доходам и расходам анализируется по данным отчетов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8D781B" w:rsidRDefault="00BE248E" w:rsidP="008D781B">
      <w:pPr>
        <w:spacing w:after="0" w:line="240" w:lineRule="auto"/>
        <w:ind w:left="851"/>
        <w:jc w:val="right"/>
        <w:rPr>
          <w:rFonts w:ascii="Times New Roman" w:hAnsi="Times New Roman" w:cs="Times New Roman"/>
          <w:i/>
          <w:sz w:val="20"/>
          <w:szCs w:val="20"/>
        </w:rPr>
      </w:pPr>
      <w:r>
        <w:rPr>
          <w:rFonts w:ascii="Times New Roman" w:hAnsi="Times New Roman" w:cs="Times New Roman"/>
          <w:i/>
          <w:sz w:val="20"/>
          <w:szCs w:val="20"/>
        </w:rPr>
        <w:t>(</w:t>
      </w:r>
      <w:proofErr w:type="gramStart"/>
      <w:r>
        <w:rPr>
          <w:rFonts w:ascii="Times New Roman" w:hAnsi="Times New Roman" w:cs="Times New Roman"/>
          <w:i/>
          <w:sz w:val="20"/>
          <w:szCs w:val="20"/>
        </w:rPr>
        <w:t>тыс.рублей</w:t>
      </w:r>
      <w:proofErr w:type="gramEnd"/>
      <w:r>
        <w:rPr>
          <w:rFonts w:ascii="Times New Roman" w:hAnsi="Times New Roman" w:cs="Times New Roman"/>
          <w:i/>
          <w:sz w:val="20"/>
          <w:szCs w:val="20"/>
        </w:rPr>
        <w:t>)</w:t>
      </w:r>
    </w:p>
    <w:tbl>
      <w:tblPr>
        <w:tblW w:w="10394" w:type="dxa"/>
        <w:tblInd w:w="-572" w:type="dxa"/>
        <w:tblLook w:val="04A0" w:firstRow="1" w:lastRow="0" w:firstColumn="1" w:lastColumn="0" w:noHBand="0" w:noVBand="1"/>
      </w:tblPr>
      <w:tblGrid>
        <w:gridCol w:w="3970"/>
        <w:gridCol w:w="1134"/>
        <w:gridCol w:w="1360"/>
        <w:gridCol w:w="1050"/>
        <w:gridCol w:w="960"/>
        <w:gridCol w:w="960"/>
        <w:gridCol w:w="960"/>
      </w:tblGrid>
      <w:tr w:rsidR="00416DA9" w:rsidRPr="00416DA9" w:rsidTr="003A02DA">
        <w:trPr>
          <w:trHeight w:val="345"/>
          <w:tblHeader/>
        </w:trPr>
        <w:tc>
          <w:tcPr>
            <w:tcW w:w="39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ind w:left="-100" w:right="-53"/>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 xml:space="preserve">решение от 27.12.2023 №109 </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ind w:left="-100" w:right="-53"/>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решение от 27.12.2023 №109 (с изм.)</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откл.</w:t>
            </w:r>
          </w:p>
        </w:tc>
        <w:tc>
          <w:tcPr>
            <w:tcW w:w="2880" w:type="dxa"/>
            <w:gridSpan w:val="3"/>
            <w:tcBorders>
              <w:top w:val="single" w:sz="4" w:space="0" w:color="auto"/>
              <w:left w:val="nil"/>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исполнение за 2024 год</w:t>
            </w:r>
          </w:p>
        </w:tc>
      </w:tr>
      <w:tr w:rsidR="00416DA9" w:rsidRPr="00416DA9" w:rsidTr="003A02DA">
        <w:trPr>
          <w:trHeight w:val="375"/>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416DA9" w:rsidRPr="00416DA9" w:rsidRDefault="00416DA9" w:rsidP="00416DA9">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6DA9" w:rsidRPr="00416DA9" w:rsidRDefault="00416DA9" w:rsidP="00416DA9">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16DA9" w:rsidRPr="00416DA9" w:rsidRDefault="00416DA9" w:rsidP="00416DA9">
            <w:pPr>
              <w:spacing w:after="0" w:line="240" w:lineRule="auto"/>
              <w:rPr>
                <w:rFonts w:ascii="Times New Roman" w:eastAsia="Times New Roman" w:hAnsi="Times New Roman" w:cs="Times New Roman"/>
                <w:b/>
                <w:bCs/>
                <w:color w:val="000000"/>
                <w:sz w:val="20"/>
                <w:szCs w:val="20"/>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416DA9" w:rsidRPr="00416DA9" w:rsidRDefault="00416DA9" w:rsidP="00416DA9">
            <w:pPr>
              <w:spacing w:after="0" w:line="240" w:lineRule="auto"/>
              <w:rPr>
                <w:rFonts w:ascii="Times New Roman" w:eastAsia="Times New Roman" w:hAnsi="Times New Roman" w:cs="Times New Roman"/>
                <w:b/>
                <w:bCs/>
                <w:color w:val="000000"/>
                <w:sz w:val="20"/>
                <w:szCs w:val="20"/>
                <w:lang w:eastAsia="ru-RU"/>
              </w:rPr>
            </w:pPr>
          </w:p>
        </w:tc>
        <w:tc>
          <w:tcPr>
            <w:tcW w:w="960" w:type="dxa"/>
            <w:tcBorders>
              <w:top w:val="nil"/>
              <w:left w:val="nil"/>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факт</w:t>
            </w:r>
          </w:p>
        </w:tc>
        <w:tc>
          <w:tcPr>
            <w:tcW w:w="960" w:type="dxa"/>
            <w:tcBorders>
              <w:top w:val="nil"/>
              <w:left w:val="nil"/>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откл.</w:t>
            </w:r>
          </w:p>
        </w:tc>
        <w:tc>
          <w:tcPr>
            <w:tcW w:w="960" w:type="dxa"/>
            <w:tcBorders>
              <w:top w:val="nil"/>
              <w:left w:val="nil"/>
              <w:bottom w:val="single" w:sz="4" w:space="0" w:color="auto"/>
              <w:right w:val="single" w:sz="4" w:space="0" w:color="auto"/>
            </w:tcBorders>
            <w:shd w:val="clear" w:color="000000" w:fill="D9D9D9"/>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w:t>
            </w:r>
          </w:p>
        </w:tc>
      </w:tr>
      <w:tr w:rsidR="00416DA9" w:rsidRPr="00416DA9" w:rsidTr="003A02DA">
        <w:trPr>
          <w:trHeight w:val="765"/>
        </w:trPr>
        <w:tc>
          <w:tcPr>
            <w:tcW w:w="3970" w:type="dxa"/>
            <w:tcBorders>
              <w:top w:val="nil"/>
              <w:left w:val="single" w:sz="4" w:space="0" w:color="auto"/>
              <w:bottom w:val="single" w:sz="4" w:space="0" w:color="auto"/>
              <w:right w:val="single" w:sz="4" w:space="0" w:color="auto"/>
            </w:tcBorders>
            <w:shd w:val="clear" w:color="000000" w:fill="E2EFDA"/>
            <w:vAlign w:val="center"/>
            <w:hideMark/>
          </w:tcPr>
          <w:p w:rsidR="00416DA9" w:rsidRPr="00416DA9" w:rsidRDefault="00416DA9" w:rsidP="00416DA9">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СУБСИДИИ БЮДЖЕТАМ БЮДЖЕТНОЙ СИСТЕМЫ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E2EFDA"/>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0,0</w:t>
            </w:r>
          </w:p>
        </w:tc>
        <w:tc>
          <w:tcPr>
            <w:tcW w:w="1360" w:type="dxa"/>
            <w:tcBorders>
              <w:top w:val="nil"/>
              <w:left w:val="nil"/>
              <w:bottom w:val="single" w:sz="4" w:space="0" w:color="auto"/>
              <w:right w:val="single" w:sz="4" w:space="0" w:color="auto"/>
            </w:tcBorders>
            <w:shd w:val="clear" w:color="000000" w:fill="E2EFDA"/>
            <w:vAlign w:val="center"/>
            <w:hideMark/>
          </w:tcPr>
          <w:p w:rsidR="00416DA9" w:rsidRPr="00416DA9" w:rsidRDefault="008F6F85" w:rsidP="00416DA9">
            <w:pPr>
              <w:spacing w:after="0" w:line="240" w:lineRule="auto"/>
              <w:ind w:left="-100"/>
              <w:jc w:val="right"/>
              <w:rPr>
                <w:rFonts w:ascii="Times New Roman" w:eastAsia="Times New Roman" w:hAnsi="Times New Roman" w:cs="Times New Roman"/>
                <w:b/>
                <w:bCs/>
                <w:color w:val="000000"/>
                <w:sz w:val="20"/>
                <w:szCs w:val="20"/>
                <w:lang w:eastAsia="ru-RU"/>
              </w:rPr>
            </w:pPr>
            <w:r w:rsidRPr="008F6F85">
              <w:rPr>
                <w:rFonts w:ascii="Times New Roman" w:eastAsia="Times New Roman" w:hAnsi="Times New Roman" w:cs="Times New Roman"/>
                <w:b/>
                <w:bCs/>
                <w:color w:val="000000"/>
                <w:sz w:val="20"/>
                <w:szCs w:val="20"/>
                <w:lang w:eastAsia="ru-RU"/>
              </w:rPr>
              <w:t>120 134,9</w:t>
            </w:r>
          </w:p>
        </w:tc>
        <w:tc>
          <w:tcPr>
            <w:tcW w:w="1050" w:type="dxa"/>
            <w:tcBorders>
              <w:top w:val="nil"/>
              <w:left w:val="nil"/>
              <w:bottom w:val="single" w:sz="4" w:space="0" w:color="auto"/>
              <w:right w:val="single" w:sz="4" w:space="0" w:color="auto"/>
            </w:tcBorders>
            <w:shd w:val="clear" w:color="000000" w:fill="E2EFDA"/>
            <w:vAlign w:val="center"/>
            <w:hideMark/>
          </w:tcPr>
          <w:p w:rsidR="00416DA9" w:rsidRPr="00416DA9" w:rsidRDefault="008F6F85" w:rsidP="00416DA9">
            <w:pPr>
              <w:spacing w:after="0" w:line="240" w:lineRule="auto"/>
              <w:ind w:left="-100"/>
              <w:jc w:val="right"/>
              <w:rPr>
                <w:rFonts w:ascii="Times New Roman" w:eastAsia="Times New Roman" w:hAnsi="Times New Roman" w:cs="Times New Roman"/>
                <w:b/>
                <w:bCs/>
                <w:color w:val="000000"/>
                <w:sz w:val="20"/>
                <w:szCs w:val="20"/>
                <w:lang w:eastAsia="ru-RU"/>
              </w:rPr>
            </w:pPr>
            <w:r w:rsidRPr="008F6F85">
              <w:rPr>
                <w:rFonts w:ascii="Times New Roman" w:eastAsia="Times New Roman" w:hAnsi="Times New Roman" w:cs="Times New Roman"/>
                <w:b/>
                <w:bCs/>
                <w:color w:val="000000"/>
                <w:sz w:val="20"/>
                <w:szCs w:val="20"/>
                <w:lang w:eastAsia="ru-RU"/>
              </w:rPr>
              <w:t>120 134,9</w:t>
            </w:r>
          </w:p>
        </w:tc>
        <w:tc>
          <w:tcPr>
            <w:tcW w:w="960" w:type="dxa"/>
            <w:tcBorders>
              <w:top w:val="nil"/>
              <w:left w:val="nil"/>
              <w:bottom w:val="single" w:sz="4" w:space="0" w:color="auto"/>
              <w:right w:val="single" w:sz="4" w:space="0" w:color="auto"/>
            </w:tcBorders>
            <w:shd w:val="clear" w:color="000000" w:fill="E2EFDA"/>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120 134,9</w:t>
            </w:r>
          </w:p>
        </w:tc>
        <w:tc>
          <w:tcPr>
            <w:tcW w:w="960" w:type="dxa"/>
            <w:tcBorders>
              <w:top w:val="nil"/>
              <w:left w:val="nil"/>
              <w:bottom w:val="single" w:sz="4" w:space="0" w:color="auto"/>
              <w:right w:val="single" w:sz="4" w:space="0" w:color="auto"/>
            </w:tcBorders>
            <w:shd w:val="clear" w:color="000000" w:fill="E2EFDA"/>
            <w:vAlign w:val="center"/>
            <w:hideMark/>
          </w:tcPr>
          <w:p w:rsidR="00416DA9" w:rsidRPr="00416DA9" w:rsidRDefault="008F6F85" w:rsidP="00416DA9">
            <w:pPr>
              <w:spacing w:after="0" w:line="240" w:lineRule="auto"/>
              <w:ind w:left="-100"/>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960" w:type="dxa"/>
            <w:tcBorders>
              <w:top w:val="nil"/>
              <w:left w:val="nil"/>
              <w:bottom w:val="single" w:sz="4" w:space="0" w:color="auto"/>
              <w:right w:val="single" w:sz="4" w:space="0" w:color="auto"/>
            </w:tcBorders>
            <w:shd w:val="clear" w:color="000000" w:fill="E2EFDA"/>
            <w:vAlign w:val="center"/>
            <w:hideMark/>
          </w:tcPr>
          <w:p w:rsidR="00416DA9" w:rsidRPr="00416DA9" w:rsidRDefault="008F6F85" w:rsidP="00416DA9">
            <w:pPr>
              <w:spacing w:after="0" w:line="240" w:lineRule="auto"/>
              <w:ind w:left="-100"/>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100,0</w:t>
            </w:r>
            <w:r w:rsidR="00416DA9" w:rsidRPr="00416DA9">
              <w:rPr>
                <w:rFonts w:ascii="Times New Roman" w:eastAsia="Times New Roman" w:hAnsi="Times New Roman" w:cs="Times New Roman"/>
                <w:b/>
                <w:bCs/>
                <w:color w:val="000000"/>
                <w:sz w:val="20"/>
                <w:szCs w:val="20"/>
                <w:lang w:eastAsia="ru-RU"/>
              </w:rPr>
              <w:t>%</w:t>
            </w:r>
          </w:p>
        </w:tc>
      </w:tr>
      <w:tr w:rsidR="00416DA9" w:rsidRPr="00416DA9" w:rsidTr="003A02DA">
        <w:trPr>
          <w:trHeight w:val="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416DA9" w:rsidRPr="00416DA9" w:rsidRDefault="00416DA9" w:rsidP="00416DA9">
            <w:pPr>
              <w:spacing w:after="0" w:line="240" w:lineRule="auto"/>
              <w:jc w:val="both"/>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до50 тысяч человек</w:t>
            </w:r>
          </w:p>
        </w:tc>
        <w:tc>
          <w:tcPr>
            <w:tcW w:w="1134"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0,0</w:t>
            </w:r>
          </w:p>
        </w:tc>
        <w:tc>
          <w:tcPr>
            <w:tcW w:w="13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1 554,6</w:t>
            </w:r>
          </w:p>
        </w:tc>
        <w:tc>
          <w:tcPr>
            <w:tcW w:w="105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1 554,6</w:t>
            </w:r>
          </w:p>
        </w:tc>
        <w:tc>
          <w:tcPr>
            <w:tcW w:w="9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1 554,6</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0,0</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100,0%</w:t>
            </w:r>
          </w:p>
        </w:tc>
      </w:tr>
      <w:tr w:rsidR="00416DA9" w:rsidRPr="00416DA9" w:rsidTr="003A02DA">
        <w:trPr>
          <w:trHeight w:val="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416DA9" w:rsidRPr="00416DA9" w:rsidRDefault="00416DA9" w:rsidP="00416DA9">
            <w:pPr>
              <w:spacing w:after="0" w:line="240" w:lineRule="auto"/>
              <w:jc w:val="both"/>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Субсидия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0,0</w:t>
            </w:r>
          </w:p>
        </w:tc>
        <w:tc>
          <w:tcPr>
            <w:tcW w:w="13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258,1</w:t>
            </w:r>
          </w:p>
        </w:tc>
        <w:tc>
          <w:tcPr>
            <w:tcW w:w="105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258,1</w:t>
            </w:r>
          </w:p>
        </w:tc>
        <w:tc>
          <w:tcPr>
            <w:tcW w:w="9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258,1</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0,0</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100,0%</w:t>
            </w:r>
          </w:p>
        </w:tc>
      </w:tr>
      <w:tr w:rsidR="00416DA9" w:rsidRPr="00416DA9" w:rsidTr="003A02DA">
        <w:trPr>
          <w:trHeight w:val="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416DA9" w:rsidRDefault="00416DA9" w:rsidP="00416DA9">
            <w:pPr>
              <w:spacing w:after="0" w:line="240" w:lineRule="auto"/>
              <w:jc w:val="both"/>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 xml:space="preserve">Прочие субсидии бюджетам муниципальных районов </w:t>
            </w:r>
          </w:p>
          <w:p w:rsidR="00416DA9" w:rsidRPr="00416DA9" w:rsidRDefault="00416DA9" w:rsidP="00416DA9">
            <w:pPr>
              <w:spacing w:after="0" w:line="240" w:lineRule="auto"/>
              <w:jc w:val="both"/>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 xml:space="preserve">(субсидии за счет средств </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резервного фонда Администрации Смоленской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0,0</w:t>
            </w:r>
          </w:p>
        </w:tc>
        <w:tc>
          <w:tcPr>
            <w:tcW w:w="13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1 183,5</w:t>
            </w:r>
          </w:p>
        </w:tc>
        <w:tc>
          <w:tcPr>
            <w:tcW w:w="105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1 183,5</w:t>
            </w:r>
          </w:p>
        </w:tc>
        <w:tc>
          <w:tcPr>
            <w:tcW w:w="9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1 183,5</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0,0</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100,0%</w:t>
            </w:r>
          </w:p>
        </w:tc>
      </w:tr>
      <w:tr w:rsidR="00416DA9" w:rsidRPr="00416DA9" w:rsidTr="003A02DA">
        <w:trPr>
          <w:trHeight w:val="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416DA9" w:rsidRPr="00416DA9" w:rsidRDefault="00416DA9" w:rsidP="00416DA9">
            <w:pPr>
              <w:spacing w:after="0" w:line="240" w:lineRule="auto"/>
              <w:jc w:val="both"/>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Прочие субсидии</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бюджетам</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муниципальных</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районов (субсидии  на выполнение работ по ремонту спортивных объектов)</w:t>
            </w:r>
          </w:p>
        </w:tc>
        <w:tc>
          <w:tcPr>
            <w:tcW w:w="1134"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0,0</w:t>
            </w:r>
          </w:p>
        </w:tc>
        <w:tc>
          <w:tcPr>
            <w:tcW w:w="13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27 678,9</w:t>
            </w:r>
          </w:p>
        </w:tc>
        <w:tc>
          <w:tcPr>
            <w:tcW w:w="105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27 678,9</w:t>
            </w:r>
          </w:p>
        </w:tc>
        <w:tc>
          <w:tcPr>
            <w:tcW w:w="960" w:type="dxa"/>
            <w:tcBorders>
              <w:top w:val="nil"/>
              <w:left w:val="nil"/>
              <w:bottom w:val="single" w:sz="4" w:space="0" w:color="auto"/>
              <w:right w:val="single" w:sz="4" w:space="0" w:color="auto"/>
            </w:tcBorders>
            <w:shd w:val="clear" w:color="000000" w:fill="F2F2F2"/>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27 678,9</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0,0</w:t>
            </w:r>
          </w:p>
        </w:tc>
        <w:tc>
          <w:tcPr>
            <w:tcW w:w="960" w:type="dxa"/>
            <w:tcBorders>
              <w:top w:val="nil"/>
              <w:left w:val="nil"/>
              <w:bottom w:val="single" w:sz="4" w:space="0" w:color="auto"/>
              <w:right w:val="single" w:sz="4" w:space="0" w:color="auto"/>
            </w:tcBorders>
            <w:shd w:val="clear" w:color="auto" w:fill="auto"/>
            <w:noWrap/>
            <w:vAlign w:val="center"/>
            <w:hideMark/>
          </w:tcPr>
          <w:p w:rsidR="00416DA9" w:rsidRPr="00416DA9" w:rsidRDefault="00416DA9" w:rsidP="00416DA9">
            <w:pPr>
              <w:spacing w:after="0" w:line="240" w:lineRule="auto"/>
              <w:ind w:left="-100"/>
              <w:jc w:val="right"/>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100,0%</w:t>
            </w:r>
          </w:p>
        </w:tc>
      </w:tr>
      <w:tr w:rsidR="0049053C" w:rsidRPr="00416DA9" w:rsidTr="003A02DA">
        <w:trPr>
          <w:trHeight w:val="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49053C" w:rsidRPr="00416DA9" w:rsidRDefault="0049053C" w:rsidP="0049053C">
            <w:pPr>
              <w:spacing w:after="0" w:line="240" w:lineRule="auto"/>
              <w:jc w:val="both"/>
              <w:rPr>
                <w:rFonts w:ascii="Times New Roman" w:eastAsia="Times New Roman" w:hAnsi="Times New Roman" w:cs="Times New Roman"/>
                <w:i/>
                <w:iCs/>
                <w:color w:val="000000"/>
                <w:sz w:val="20"/>
                <w:szCs w:val="20"/>
                <w:lang w:eastAsia="ru-RU"/>
              </w:rPr>
            </w:pPr>
            <w:r w:rsidRPr="00416DA9">
              <w:rPr>
                <w:rFonts w:ascii="Times New Roman" w:eastAsia="Times New Roman" w:hAnsi="Times New Roman" w:cs="Times New Roman"/>
                <w:i/>
                <w:iCs/>
                <w:color w:val="000000"/>
                <w:sz w:val="20"/>
                <w:szCs w:val="20"/>
                <w:lang w:eastAsia="ru-RU"/>
              </w:rPr>
              <w:t>Прочие субсидии</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бюджетам</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муниципальных</w:t>
            </w:r>
            <w:r>
              <w:rPr>
                <w:rFonts w:ascii="Times New Roman" w:eastAsia="Times New Roman" w:hAnsi="Times New Roman" w:cs="Times New Roman"/>
                <w:i/>
                <w:iCs/>
                <w:color w:val="000000"/>
                <w:sz w:val="20"/>
                <w:szCs w:val="20"/>
                <w:lang w:eastAsia="ru-RU"/>
              </w:rPr>
              <w:t xml:space="preserve"> </w:t>
            </w:r>
            <w:r w:rsidRPr="00416DA9">
              <w:rPr>
                <w:rFonts w:ascii="Times New Roman" w:eastAsia="Times New Roman" w:hAnsi="Times New Roman" w:cs="Times New Roman"/>
                <w:i/>
                <w:iCs/>
                <w:color w:val="000000"/>
                <w:sz w:val="20"/>
                <w:szCs w:val="20"/>
                <w:lang w:eastAsia="ru-RU"/>
              </w:rPr>
              <w:t>районов (субсидии  на обеспечение развития и укрепления материально-технической базы муниципальных учреждений культуры)</w:t>
            </w:r>
          </w:p>
        </w:tc>
        <w:tc>
          <w:tcPr>
            <w:tcW w:w="1134" w:type="dxa"/>
            <w:tcBorders>
              <w:top w:val="nil"/>
              <w:left w:val="nil"/>
              <w:bottom w:val="single" w:sz="4" w:space="0" w:color="auto"/>
              <w:right w:val="single" w:sz="4" w:space="0" w:color="auto"/>
            </w:tcBorders>
            <w:shd w:val="clear" w:color="auto" w:fill="auto"/>
            <w:noWrap/>
            <w:vAlign w:val="center"/>
            <w:hideMark/>
          </w:tcPr>
          <w:p w:rsidR="0049053C" w:rsidRPr="00416DA9" w:rsidRDefault="0049053C" w:rsidP="0049053C">
            <w:pPr>
              <w:spacing w:after="0" w:line="240" w:lineRule="auto"/>
              <w:ind w:left="-100"/>
              <w:jc w:val="right"/>
              <w:rPr>
                <w:rFonts w:ascii="Times New Roman" w:eastAsia="Times New Roman" w:hAnsi="Times New Roman" w:cs="Times New Roman"/>
                <w:b/>
                <w:bCs/>
                <w:i/>
                <w:iCs/>
                <w:color w:val="000000"/>
                <w:sz w:val="20"/>
                <w:szCs w:val="20"/>
                <w:lang w:eastAsia="ru-RU"/>
              </w:rPr>
            </w:pPr>
            <w:r w:rsidRPr="00416DA9">
              <w:rPr>
                <w:rFonts w:ascii="Times New Roman" w:eastAsia="Times New Roman" w:hAnsi="Times New Roman" w:cs="Times New Roman"/>
                <w:b/>
                <w:bCs/>
                <w:i/>
                <w:iCs/>
                <w:color w:val="000000"/>
                <w:sz w:val="20"/>
                <w:szCs w:val="20"/>
                <w:lang w:eastAsia="ru-RU"/>
              </w:rPr>
              <w:t>0,0</w:t>
            </w:r>
          </w:p>
        </w:tc>
        <w:tc>
          <w:tcPr>
            <w:tcW w:w="13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9053C" w:rsidRPr="0049053C" w:rsidRDefault="0049053C" w:rsidP="0049053C">
            <w:pPr>
              <w:spacing w:after="0" w:line="240" w:lineRule="auto"/>
              <w:ind w:left="-100"/>
              <w:jc w:val="right"/>
              <w:rPr>
                <w:rFonts w:ascii="Times New Roman" w:hAnsi="Times New Roman" w:cs="Times New Roman"/>
                <w:b/>
                <w:bCs/>
                <w:i/>
                <w:iCs/>
                <w:color w:val="000000"/>
                <w:sz w:val="20"/>
                <w:szCs w:val="20"/>
              </w:rPr>
            </w:pPr>
            <w:r w:rsidRPr="0049053C">
              <w:rPr>
                <w:rFonts w:ascii="Times New Roman" w:hAnsi="Times New Roman" w:cs="Times New Roman"/>
                <w:b/>
                <w:bCs/>
                <w:i/>
                <w:iCs/>
                <w:color w:val="000000"/>
                <w:sz w:val="20"/>
                <w:szCs w:val="20"/>
              </w:rPr>
              <w:t>89 459,8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49053C" w:rsidRPr="0049053C" w:rsidRDefault="0049053C" w:rsidP="0049053C">
            <w:pPr>
              <w:spacing w:after="0" w:line="240" w:lineRule="auto"/>
              <w:ind w:left="-100"/>
              <w:jc w:val="right"/>
              <w:rPr>
                <w:rFonts w:ascii="Times New Roman" w:hAnsi="Times New Roman" w:cs="Times New Roman"/>
                <w:i/>
                <w:iCs/>
                <w:color w:val="000000"/>
                <w:sz w:val="20"/>
                <w:szCs w:val="20"/>
              </w:rPr>
            </w:pPr>
            <w:r w:rsidRPr="0049053C">
              <w:rPr>
                <w:rFonts w:ascii="Times New Roman" w:hAnsi="Times New Roman" w:cs="Times New Roman"/>
                <w:i/>
                <w:iCs/>
                <w:color w:val="000000"/>
                <w:sz w:val="20"/>
                <w:szCs w:val="20"/>
              </w:rPr>
              <w:t>89 459,8</w:t>
            </w:r>
          </w:p>
        </w:tc>
        <w:tc>
          <w:tcPr>
            <w:tcW w:w="960" w:type="dxa"/>
            <w:tcBorders>
              <w:top w:val="single" w:sz="4" w:space="0" w:color="auto"/>
              <w:left w:val="nil"/>
              <w:bottom w:val="single" w:sz="4" w:space="0" w:color="auto"/>
              <w:right w:val="single" w:sz="4" w:space="0" w:color="auto"/>
            </w:tcBorders>
            <w:shd w:val="clear" w:color="000000" w:fill="F2F2F2"/>
            <w:noWrap/>
            <w:vAlign w:val="center"/>
            <w:hideMark/>
          </w:tcPr>
          <w:p w:rsidR="0049053C" w:rsidRPr="0049053C" w:rsidRDefault="0049053C" w:rsidP="0049053C">
            <w:pPr>
              <w:spacing w:after="0" w:line="240" w:lineRule="auto"/>
              <w:ind w:left="-100"/>
              <w:jc w:val="right"/>
              <w:rPr>
                <w:rFonts w:ascii="Times New Roman" w:hAnsi="Times New Roman" w:cs="Times New Roman"/>
                <w:b/>
                <w:bCs/>
                <w:i/>
                <w:iCs/>
                <w:color w:val="000000"/>
                <w:sz w:val="20"/>
                <w:szCs w:val="20"/>
              </w:rPr>
            </w:pPr>
            <w:r w:rsidRPr="0049053C">
              <w:rPr>
                <w:rFonts w:ascii="Times New Roman" w:hAnsi="Times New Roman" w:cs="Times New Roman"/>
                <w:b/>
                <w:bCs/>
                <w:i/>
                <w:iCs/>
                <w:color w:val="000000"/>
                <w:sz w:val="20"/>
                <w:szCs w:val="20"/>
              </w:rPr>
              <w:t>89 459,8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9053C" w:rsidRPr="0049053C" w:rsidRDefault="0049053C" w:rsidP="0049053C">
            <w:pPr>
              <w:spacing w:after="0" w:line="240" w:lineRule="auto"/>
              <w:ind w:left="-100"/>
              <w:jc w:val="right"/>
              <w:rPr>
                <w:rFonts w:ascii="Times New Roman" w:hAnsi="Times New Roman" w:cs="Times New Roman"/>
                <w:i/>
                <w:iCs/>
                <w:color w:val="000000"/>
                <w:sz w:val="20"/>
                <w:szCs w:val="20"/>
              </w:rPr>
            </w:pPr>
            <w:r w:rsidRPr="0049053C">
              <w:rPr>
                <w:rFonts w:ascii="Times New Roman" w:hAnsi="Times New Roman" w:cs="Times New Roman"/>
                <w:i/>
                <w:iCs/>
                <w:color w:val="000000"/>
                <w:sz w:val="20"/>
                <w:szCs w:val="20"/>
              </w:rPr>
              <w:t>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9053C" w:rsidRPr="0049053C" w:rsidRDefault="0049053C" w:rsidP="0049053C">
            <w:pPr>
              <w:spacing w:after="0" w:line="240" w:lineRule="auto"/>
              <w:ind w:left="-100"/>
              <w:jc w:val="right"/>
              <w:rPr>
                <w:rFonts w:ascii="Times New Roman" w:hAnsi="Times New Roman" w:cs="Times New Roman"/>
                <w:i/>
                <w:iCs/>
                <w:color w:val="000000"/>
                <w:sz w:val="20"/>
                <w:szCs w:val="20"/>
              </w:rPr>
            </w:pPr>
            <w:r w:rsidRPr="0049053C">
              <w:rPr>
                <w:rFonts w:ascii="Times New Roman" w:hAnsi="Times New Roman" w:cs="Times New Roman"/>
                <w:i/>
                <w:iCs/>
                <w:color w:val="000000"/>
                <w:sz w:val="20"/>
                <w:szCs w:val="20"/>
              </w:rPr>
              <w:t>100,0%</w:t>
            </w:r>
          </w:p>
        </w:tc>
      </w:tr>
      <w:tr w:rsidR="0049053C" w:rsidRPr="00416DA9" w:rsidTr="003A02DA">
        <w:trPr>
          <w:trHeight w:val="462"/>
        </w:trPr>
        <w:tc>
          <w:tcPr>
            <w:tcW w:w="3970" w:type="dxa"/>
            <w:tcBorders>
              <w:top w:val="nil"/>
              <w:left w:val="single" w:sz="4" w:space="0" w:color="auto"/>
              <w:bottom w:val="single" w:sz="4" w:space="0" w:color="auto"/>
              <w:right w:val="single" w:sz="4" w:space="0" w:color="auto"/>
            </w:tcBorders>
            <w:shd w:val="clear" w:color="000000" w:fill="D9D9D9"/>
            <w:noWrap/>
            <w:vAlign w:val="center"/>
            <w:hideMark/>
          </w:tcPr>
          <w:p w:rsidR="0049053C" w:rsidRPr="00416DA9" w:rsidRDefault="0049053C" w:rsidP="0049053C">
            <w:pPr>
              <w:spacing w:after="0" w:line="240" w:lineRule="auto"/>
              <w:jc w:val="center"/>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 xml:space="preserve">ДОХОДЫ </w:t>
            </w:r>
          </w:p>
        </w:tc>
        <w:tc>
          <w:tcPr>
            <w:tcW w:w="1134" w:type="dxa"/>
            <w:tcBorders>
              <w:top w:val="nil"/>
              <w:left w:val="nil"/>
              <w:bottom w:val="single" w:sz="4" w:space="0" w:color="auto"/>
              <w:right w:val="single" w:sz="4" w:space="0" w:color="auto"/>
            </w:tcBorders>
            <w:shd w:val="clear" w:color="000000" w:fill="D9D9D9"/>
            <w:noWrap/>
            <w:vAlign w:val="center"/>
            <w:hideMark/>
          </w:tcPr>
          <w:p w:rsidR="0049053C" w:rsidRPr="00416DA9" w:rsidRDefault="0049053C" w:rsidP="0049053C">
            <w:pPr>
              <w:spacing w:after="0" w:line="240" w:lineRule="auto"/>
              <w:ind w:left="-100"/>
              <w:jc w:val="right"/>
              <w:rPr>
                <w:rFonts w:ascii="Times New Roman" w:eastAsia="Times New Roman" w:hAnsi="Times New Roman" w:cs="Times New Roman"/>
                <w:b/>
                <w:bCs/>
                <w:color w:val="000000"/>
                <w:sz w:val="20"/>
                <w:szCs w:val="20"/>
                <w:lang w:eastAsia="ru-RU"/>
              </w:rPr>
            </w:pPr>
            <w:r w:rsidRPr="00416DA9">
              <w:rPr>
                <w:rFonts w:ascii="Times New Roman" w:eastAsia="Times New Roman" w:hAnsi="Times New Roman" w:cs="Times New Roman"/>
                <w:b/>
                <w:bCs/>
                <w:color w:val="000000"/>
                <w:sz w:val="20"/>
                <w:szCs w:val="20"/>
                <w:lang w:eastAsia="ru-RU"/>
              </w:rPr>
              <w:t>0,0</w:t>
            </w:r>
          </w:p>
        </w:tc>
        <w:tc>
          <w:tcPr>
            <w:tcW w:w="1360" w:type="dxa"/>
            <w:tcBorders>
              <w:top w:val="nil"/>
              <w:left w:val="single" w:sz="4" w:space="0" w:color="auto"/>
              <w:bottom w:val="single" w:sz="4" w:space="0" w:color="auto"/>
              <w:right w:val="single" w:sz="4" w:space="0" w:color="auto"/>
            </w:tcBorders>
            <w:shd w:val="clear" w:color="000000" w:fill="D9D9D9"/>
            <w:noWrap/>
            <w:vAlign w:val="center"/>
            <w:hideMark/>
          </w:tcPr>
          <w:p w:rsidR="0049053C" w:rsidRPr="0049053C" w:rsidRDefault="0049053C" w:rsidP="0049053C">
            <w:pPr>
              <w:spacing w:after="0" w:line="240" w:lineRule="auto"/>
              <w:ind w:left="-100"/>
              <w:jc w:val="right"/>
              <w:rPr>
                <w:rFonts w:ascii="Times New Roman" w:hAnsi="Times New Roman" w:cs="Times New Roman"/>
                <w:b/>
                <w:bCs/>
                <w:color w:val="000000"/>
                <w:sz w:val="20"/>
                <w:szCs w:val="20"/>
              </w:rPr>
            </w:pPr>
            <w:r w:rsidRPr="0049053C">
              <w:rPr>
                <w:rFonts w:ascii="Times New Roman" w:hAnsi="Times New Roman" w:cs="Times New Roman"/>
                <w:b/>
                <w:bCs/>
                <w:color w:val="000000"/>
                <w:sz w:val="20"/>
                <w:szCs w:val="20"/>
              </w:rPr>
              <w:t>120 134,9</w:t>
            </w:r>
          </w:p>
        </w:tc>
        <w:tc>
          <w:tcPr>
            <w:tcW w:w="1050" w:type="dxa"/>
            <w:tcBorders>
              <w:top w:val="nil"/>
              <w:left w:val="nil"/>
              <w:bottom w:val="single" w:sz="4" w:space="0" w:color="auto"/>
              <w:right w:val="single" w:sz="4" w:space="0" w:color="auto"/>
            </w:tcBorders>
            <w:shd w:val="clear" w:color="000000" w:fill="D9D9D9"/>
            <w:noWrap/>
            <w:vAlign w:val="center"/>
            <w:hideMark/>
          </w:tcPr>
          <w:p w:rsidR="0049053C" w:rsidRPr="0049053C" w:rsidRDefault="0049053C" w:rsidP="0049053C">
            <w:pPr>
              <w:spacing w:after="0" w:line="240" w:lineRule="auto"/>
              <w:ind w:left="-100"/>
              <w:jc w:val="right"/>
              <w:rPr>
                <w:rFonts w:ascii="Times New Roman" w:hAnsi="Times New Roman" w:cs="Times New Roman"/>
                <w:b/>
                <w:bCs/>
                <w:color w:val="000000"/>
                <w:sz w:val="20"/>
                <w:szCs w:val="20"/>
              </w:rPr>
            </w:pPr>
            <w:r w:rsidRPr="0049053C">
              <w:rPr>
                <w:rFonts w:ascii="Times New Roman" w:hAnsi="Times New Roman" w:cs="Times New Roman"/>
                <w:b/>
                <w:bCs/>
                <w:color w:val="000000"/>
                <w:sz w:val="20"/>
                <w:szCs w:val="20"/>
              </w:rPr>
              <w:t>120 134,9</w:t>
            </w:r>
          </w:p>
        </w:tc>
        <w:tc>
          <w:tcPr>
            <w:tcW w:w="960" w:type="dxa"/>
            <w:tcBorders>
              <w:top w:val="nil"/>
              <w:left w:val="nil"/>
              <w:bottom w:val="single" w:sz="4" w:space="0" w:color="auto"/>
              <w:right w:val="single" w:sz="4" w:space="0" w:color="auto"/>
            </w:tcBorders>
            <w:shd w:val="clear" w:color="000000" w:fill="D9D9D9"/>
            <w:noWrap/>
            <w:vAlign w:val="center"/>
            <w:hideMark/>
          </w:tcPr>
          <w:p w:rsidR="0049053C" w:rsidRPr="0049053C" w:rsidRDefault="0049053C" w:rsidP="0049053C">
            <w:pPr>
              <w:spacing w:after="0" w:line="240" w:lineRule="auto"/>
              <w:ind w:left="-100"/>
              <w:jc w:val="right"/>
              <w:rPr>
                <w:rFonts w:ascii="Times New Roman" w:hAnsi="Times New Roman" w:cs="Times New Roman"/>
                <w:b/>
                <w:bCs/>
                <w:color w:val="000000"/>
                <w:sz w:val="20"/>
                <w:szCs w:val="20"/>
              </w:rPr>
            </w:pPr>
            <w:r w:rsidRPr="0049053C">
              <w:rPr>
                <w:rFonts w:ascii="Times New Roman" w:hAnsi="Times New Roman" w:cs="Times New Roman"/>
                <w:b/>
                <w:bCs/>
                <w:color w:val="000000"/>
                <w:sz w:val="20"/>
                <w:szCs w:val="20"/>
              </w:rPr>
              <w:t>120 134,9</w:t>
            </w:r>
          </w:p>
        </w:tc>
        <w:tc>
          <w:tcPr>
            <w:tcW w:w="960" w:type="dxa"/>
            <w:tcBorders>
              <w:top w:val="nil"/>
              <w:left w:val="nil"/>
              <w:bottom w:val="single" w:sz="4" w:space="0" w:color="auto"/>
              <w:right w:val="single" w:sz="4" w:space="0" w:color="auto"/>
            </w:tcBorders>
            <w:shd w:val="clear" w:color="000000" w:fill="D9D9D9"/>
            <w:noWrap/>
            <w:vAlign w:val="center"/>
            <w:hideMark/>
          </w:tcPr>
          <w:p w:rsidR="0049053C" w:rsidRPr="0049053C" w:rsidRDefault="0049053C" w:rsidP="0049053C">
            <w:pPr>
              <w:spacing w:after="0" w:line="240" w:lineRule="auto"/>
              <w:ind w:left="-100"/>
              <w:jc w:val="right"/>
              <w:rPr>
                <w:rFonts w:ascii="Times New Roman" w:hAnsi="Times New Roman" w:cs="Times New Roman"/>
                <w:b/>
                <w:bCs/>
                <w:color w:val="000000"/>
                <w:sz w:val="20"/>
                <w:szCs w:val="20"/>
              </w:rPr>
            </w:pPr>
            <w:r w:rsidRPr="0049053C">
              <w:rPr>
                <w:rFonts w:ascii="Times New Roman" w:hAnsi="Times New Roman" w:cs="Times New Roman"/>
                <w:b/>
                <w:bCs/>
                <w:color w:val="000000"/>
                <w:sz w:val="20"/>
                <w:szCs w:val="20"/>
              </w:rPr>
              <w:t>0,0</w:t>
            </w:r>
          </w:p>
        </w:tc>
        <w:tc>
          <w:tcPr>
            <w:tcW w:w="960" w:type="dxa"/>
            <w:tcBorders>
              <w:top w:val="nil"/>
              <w:left w:val="nil"/>
              <w:bottom w:val="single" w:sz="4" w:space="0" w:color="auto"/>
              <w:right w:val="single" w:sz="4" w:space="0" w:color="auto"/>
            </w:tcBorders>
            <w:shd w:val="clear" w:color="000000" w:fill="D9D9D9"/>
            <w:noWrap/>
            <w:vAlign w:val="center"/>
            <w:hideMark/>
          </w:tcPr>
          <w:p w:rsidR="0049053C" w:rsidRPr="0049053C" w:rsidRDefault="0049053C" w:rsidP="0049053C">
            <w:pPr>
              <w:spacing w:after="0" w:line="240" w:lineRule="auto"/>
              <w:ind w:left="-100"/>
              <w:jc w:val="right"/>
              <w:rPr>
                <w:rFonts w:ascii="Times New Roman" w:hAnsi="Times New Roman" w:cs="Times New Roman"/>
                <w:b/>
                <w:bCs/>
                <w:color w:val="000000"/>
                <w:sz w:val="20"/>
                <w:szCs w:val="20"/>
              </w:rPr>
            </w:pPr>
            <w:r w:rsidRPr="0049053C">
              <w:rPr>
                <w:rFonts w:ascii="Times New Roman" w:hAnsi="Times New Roman" w:cs="Times New Roman"/>
                <w:b/>
                <w:bCs/>
                <w:color w:val="000000"/>
                <w:sz w:val="20"/>
                <w:szCs w:val="20"/>
              </w:rPr>
              <w:t>100,0%</w:t>
            </w:r>
          </w:p>
        </w:tc>
      </w:tr>
    </w:tbl>
    <w:p w:rsidR="00BB757A" w:rsidRDefault="00BB757A" w:rsidP="00BB757A">
      <w:pPr>
        <w:spacing w:after="0" w:line="240" w:lineRule="auto"/>
        <w:ind w:right="39" w:firstLine="708"/>
        <w:jc w:val="both"/>
        <w:rPr>
          <w:rFonts w:ascii="Times New Roman" w:eastAsia="Times New Roman" w:hAnsi="Times New Roman" w:cs="Times New Roman"/>
          <w:i/>
          <w:sz w:val="24"/>
          <w:lang w:eastAsia="ru-RU"/>
        </w:rPr>
      </w:pPr>
      <w:r w:rsidRPr="00A61C64">
        <w:rPr>
          <w:rFonts w:ascii="Times New Roman" w:eastAsia="Times New Roman" w:hAnsi="Times New Roman" w:cs="Times New Roman"/>
          <w:i/>
          <w:sz w:val="24"/>
          <w:lang w:eastAsia="ru-RU"/>
        </w:rPr>
        <w:t>Данные ф.0503127 «Отчёт об исполнении бюджета» соответствую</w:t>
      </w:r>
      <w:r>
        <w:rPr>
          <w:rFonts w:ascii="Times New Roman" w:eastAsia="Times New Roman" w:hAnsi="Times New Roman" w:cs="Times New Roman"/>
          <w:i/>
          <w:sz w:val="24"/>
          <w:lang w:eastAsia="ru-RU"/>
        </w:rPr>
        <w:t>т</w:t>
      </w:r>
      <w:r w:rsidRPr="00A61C64">
        <w:rPr>
          <w:rFonts w:ascii="Times New Roman" w:eastAsia="Times New Roman" w:hAnsi="Times New Roman" w:cs="Times New Roman"/>
          <w:i/>
          <w:sz w:val="24"/>
          <w:lang w:eastAsia="ru-RU"/>
        </w:rPr>
        <w:t xml:space="preserve"> показателям </w:t>
      </w:r>
      <w:r w:rsidRPr="00FF2953">
        <w:rPr>
          <w:rFonts w:ascii="Times New Roman" w:eastAsia="Times New Roman" w:hAnsi="Times New Roman" w:cs="Times New Roman"/>
          <w:i/>
          <w:sz w:val="24"/>
          <w:lang w:eastAsia="ru-RU"/>
        </w:rPr>
        <w:t>ф.0503123</w:t>
      </w:r>
      <w:r>
        <w:rPr>
          <w:rFonts w:ascii="Times New Roman" w:eastAsia="Times New Roman" w:hAnsi="Times New Roman" w:cs="Times New Roman"/>
          <w:i/>
          <w:sz w:val="24"/>
          <w:lang w:eastAsia="ru-RU"/>
        </w:rPr>
        <w:t xml:space="preserve"> «</w:t>
      </w:r>
      <w:r w:rsidRPr="00FF2953">
        <w:rPr>
          <w:rFonts w:ascii="Times New Roman" w:eastAsia="Times New Roman" w:hAnsi="Times New Roman" w:cs="Times New Roman"/>
          <w:i/>
          <w:sz w:val="24"/>
          <w:lang w:eastAsia="ru-RU"/>
        </w:rPr>
        <w:t>Отчёт о движении денежных средств</w:t>
      </w:r>
      <w:r>
        <w:rPr>
          <w:rFonts w:ascii="Times New Roman" w:eastAsia="Times New Roman" w:hAnsi="Times New Roman" w:cs="Times New Roman"/>
          <w:i/>
          <w:sz w:val="24"/>
          <w:lang w:eastAsia="ru-RU"/>
        </w:rPr>
        <w:t xml:space="preserve">» и </w:t>
      </w:r>
      <w:r w:rsidRPr="00A61C64">
        <w:rPr>
          <w:rFonts w:ascii="Times New Roman" w:eastAsia="Times New Roman" w:hAnsi="Times New Roman" w:cs="Times New Roman"/>
          <w:i/>
          <w:sz w:val="24"/>
          <w:lang w:eastAsia="ru-RU"/>
        </w:rPr>
        <w:t>ф</w:t>
      </w:r>
      <w:r>
        <w:rPr>
          <w:rFonts w:ascii="Times New Roman" w:eastAsia="Times New Roman" w:hAnsi="Times New Roman" w:cs="Times New Roman"/>
          <w:i/>
          <w:sz w:val="24"/>
          <w:lang w:eastAsia="ru-RU"/>
        </w:rPr>
        <w:t>.</w:t>
      </w:r>
      <w:r w:rsidRPr="00A61C64">
        <w:rPr>
          <w:rFonts w:ascii="Times New Roman" w:eastAsia="Times New Roman" w:hAnsi="Times New Roman" w:cs="Times New Roman"/>
          <w:i/>
          <w:sz w:val="24"/>
          <w:lang w:eastAsia="ru-RU"/>
        </w:rPr>
        <w:t xml:space="preserve">0503164 «Сведения об исполнении бюджета». </w:t>
      </w:r>
    </w:p>
    <w:p w:rsidR="003A02DA" w:rsidRPr="003A02DA" w:rsidRDefault="003A02DA" w:rsidP="00BB757A">
      <w:pPr>
        <w:spacing w:after="0" w:line="240" w:lineRule="auto"/>
        <w:ind w:right="39" w:firstLine="708"/>
        <w:jc w:val="both"/>
        <w:rPr>
          <w:rFonts w:ascii="Times New Roman" w:eastAsia="Times New Roman" w:hAnsi="Times New Roman" w:cs="Times New Roman"/>
          <w:i/>
          <w:sz w:val="16"/>
          <w:szCs w:val="16"/>
          <w:lang w:eastAsia="ru-RU"/>
        </w:rPr>
      </w:pPr>
    </w:p>
    <w:p w:rsidR="003A02DA" w:rsidRPr="002B78CA" w:rsidRDefault="003A02DA" w:rsidP="003A02DA">
      <w:pPr>
        <w:spacing w:after="0" w:line="240" w:lineRule="auto"/>
        <w:ind w:left="851" w:firstLine="567"/>
        <w:jc w:val="right"/>
        <w:rPr>
          <w:rFonts w:ascii="Times New Roman" w:hAnsi="Times New Roman" w:cs="Times New Roman"/>
          <w:b/>
          <w:i/>
          <w:sz w:val="24"/>
          <w:szCs w:val="24"/>
          <w:u w:val="single"/>
        </w:rPr>
      </w:pPr>
      <w:r w:rsidRPr="002B78CA">
        <w:rPr>
          <w:rFonts w:ascii="Times New Roman" w:hAnsi="Times New Roman" w:cs="Times New Roman"/>
          <w:b/>
          <w:i/>
          <w:sz w:val="24"/>
          <w:szCs w:val="24"/>
          <w:u w:val="single"/>
        </w:rPr>
        <w:t>Замечания контрольно-ревизионной комиссии</w:t>
      </w:r>
    </w:p>
    <w:p w:rsidR="003A02DA" w:rsidRPr="002B78CA" w:rsidRDefault="003A02DA" w:rsidP="003A02DA">
      <w:pPr>
        <w:autoSpaceDE w:val="0"/>
        <w:autoSpaceDN w:val="0"/>
        <w:adjustRightInd w:val="0"/>
        <w:spacing w:after="0" w:line="240" w:lineRule="auto"/>
        <w:ind w:left="709"/>
        <w:jc w:val="both"/>
        <w:rPr>
          <w:rFonts w:ascii="Times New Roman" w:hAnsi="Times New Roman" w:cs="Times New Roman"/>
          <w:i/>
          <w:sz w:val="24"/>
          <w:szCs w:val="24"/>
        </w:rPr>
      </w:pPr>
      <w:r w:rsidRPr="002B78CA">
        <w:rPr>
          <w:rFonts w:ascii="Times New Roman" w:hAnsi="Times New Roman" w:cs="Times New Roman"/>
          <w:i/>
          <w:sz w:val="24"/>
          <w:szCs w:val="24"/>
        </w:rPr>
        <w:t xml:space="preserve">В нарушении п.55 Инструкции №191н, </w:t>
      </w:r>
      <w:r w:rsidRPr="002B78CA">
        <w:rPr>
          <w:rFonts w:ascii="Times New Roman" w:hAnsi="Times New Roman" w:cs="Times New Roman"/>
          <w:b/>
          <w:i/>
          <w:sz w:val="24"/>
          <w:szCs w:val="24"/>
        </w:rPr>
        <w:t>в графе 4 раздела «Доходы бюджета» ф.0503127</w:t>
      </w:r>
      <w:r w:rsidRPr="002B78CA">
        <w:rPr>
          <w:rFonts w:ascii="Times New Roman" w:hAnsi="Times New Roman" w:cs="Times New Roman"/>
          <w:i/>
          <w:sz w:val="24"/>
          <w:szCs w:val="24"/>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главным администратором доходов бюджета</w:t>
      </w:r>
      <w:r w:rsidRPr="002B78CA">
        <w:rPr>
          <w:rFonts w:ascii="Times New Roman" w:hAnsi="Times New Roman" w:cs="Times New Roman"/>
          <w:b/>
          <w:i/>
          <w:sz w:val="24"/>
          <w:szCs w:val="24"/>
        </w:rPr>
        <w:t xml:space="preserve"> не отражены годовые объемы плановых (прогнозных) показателей по доходам за 2024 год</w:t>
      </w:r>
      <w:r w:rsidRPr="002B78CA">
        <w:rPr>
          <w:rFonts w:ascii="Times New Roman" w:hAnsi="Times New Roman" w:cs="Times New Roman"/>
          <w:i/>
          <w:sz w:val="24"/>
          <w:szCs w:val="24"/>
        </w:rPr>
        <w:t>.</w:t>
      </w:r>
    </w:p>
    <w:p w:rsidR="003A02DA" w:rsidRPr="003A02DA" w:rsidRDefault="003A02DA" w:rsidP="00BB757A">
      <w:pPr>
        <w:spacing w:after="0" w:line="240" w:lineRule="auto"/>
        <w:ind w:right="39" w:firstLine="708"/>
        <w:jc w:val="both"/>
        <w:rPr>
          <w:rFonts w:ascii="Times New Roman" w:eastAsia="Times New Roman" w:hAnsi="Times New Roman" w:cs="Times New Roman"/>
          <w:i/>
          <w:sz w:val="16"/>
          <w:szCs w:val="16"/>
          <w:lang w:eastAsia="ru-RU"/>
        </w:rPr>
      </w:pPr>
    </w:p>
    <w:p w:rsidR="00D869A1" w:rsidRPr="008A3578" w:rsidRDefault="00D869A1" w:rsidP="00D869A1">
      <w:pPr>
        <w:tabs>
          <w:tab w:val="left" w:pos="567"/>
          <w:tab w:val="left" w:pos="709"/>
          <w:tab w:val="left" w:pos="851"/>
        </w:tabs>
        <w:spacing w:after="0" w:line="240" w:lineRule="auto"/>
        <w:jc w:val="right"/>
        <w:rPr>
          <w:rFonts w:ascii="Times New Roman" w:eastAsia="Times New Roman" w:hAnsi="Times New Roman" w:cs="Times New Roman"/>
          <w:b/>
          <w:i/>
          <w:sz w:val="24"/>
          <w:szCs w:val="24"/>
          <w:u w:val="single"/>
          <w:lang w:eastAsia="ru-RU"/>
        </w:rPr>
      </w:pPr>
      <w:r w:rsidRPr="008A3578">
        <w:rPr>
          <w:rFonts w:ascii="Times New Roman" w:eastAsia="Times New Roman" w:hAnsi="Times New Roman" w:cs="Times New Roman"/>
          <w:b/>
          <w:i/>
          <w:sz w:val="24"/>
          <w:szCs w:val="24"/>
          <w:u w:val="single"/>
          <w:lang w:eastAsia="ru-RU"/>
        </w:rPr>
        <w:t>Исполнение плановых назначений по расходам</w:t>
      </w:r>
    </w:p>
    <w:p w:rsidR="00D869A1" w:rsidRPr="0041082C" w:rsidRDefault="00560B6A" w:rsidP="00E06461">
      <w:pPr>
        <w:spacing w:after="0" w:line="240" w:lineRule="auto"/>
        <w:ind w:right="39" w:firstLine="567"/>
        <w:jc w:val="both"/>
        <w:rPr>
          <w:rFonts w:ascii="Times New Roman" w:eastAsia="Times New Roman" w:hAnsi="Times New Roman" w:cs="Times New Roman"/>
          <w:sz w:val="24"/>
          <w:szCs w:val="24"/>
          <w:lang w:eastAsia="ru-RU"/>
        </w:rPr>
      </w:pPr>
      <w:r w:rsidRPr="008A3578">
        <w:rPr>
          <w:rFonts w:ascii="Times New Roman" w:eastAsia="Times New Roman" w:hAnsi="Times New Roman" w:cs="Times New Roman"/>
          <w:sz w:val="24"/>
          <w:szCs w:val="24"/>
          <w:lang w:eastAsia="ru-RU"/>
        </w:rPr>
        <w:t xml:space="preserve">Согласно решению Вяземского районного Совета депутатов от </w:t>
      </w:r>
      <w:r w:rsidR="00D70A12" w:rsidRPr="00D70A12">
        <w:rPr>
          <w:rFonts w:ascii="Times New Roman" w:eastAsia="Times New Roman" w:hAnsi="Times New Roman" w:cs="Times New Roman"/>
          <w:sz w:val="24"/>
          <w:szCs w:val="24"/>
          <w:lang w:eastAsia="ru-RU"/>
        </w:rPr>
        <w:t>27.12.2023 №109 «О бюджете муниципального образования «Вяземский район» Смоленской области на 2024 год и на плановый период 2025 и 2026 годов»</w:t>
      </w:r>
      <w:r w:rsidR="00D70A12">
        <w:rPr>
          <w:rFonts w:ascii="Times New Roman" w:eastAsia="Times New Roman" w:hAnsi="Times New Roman" w:cs="Times New Roman"/>
          <w:sz w:val="24"/>
          <w:szCs w:val="24"/>
          <w:lang w:eastAsia="ru-RU"/>
        </w:rPr>
        <w:t xml:space="preserve"> (с изменениями)</w:t>
      </w:r>
      <w:r w:rsidRPr="008A3578">
        <w:rPr>
          <w:rFonts w:ascii="Times New Roman" w:eastAsia="Times New Roman" w:hAnsi="Times New Roman" w:cs="Times New Roman"/>
          <w:sz w:val="24"/>
          <w:szCs w:val="24"/>
          <w:lang w:eastAsia="ru-RU"/>
        </w:rPr>
        <w:t xml:space="preserve"> бюджетные ассигнования по расходам утверждены в объеме </w:t>
      </w:r>
      <w:r w:rsidR="00D70A12">
        <w:rPr>
          <w:rFonts w:ascii="Times New Roman" w:eastAsia="Times New Roman" w:hAnsi="Times New Roman" w:cs="Times New Roman"/>
          <w:b/>
          <w:sz w:val="24"/>
          <w:szCs w:val="24"/>
          <w:lang w:eastAsia="ru-RU"/>
        </w:rPr>
        <w:t>385 062,8</w:t>
      </w:r>
      <w:r w:rsidR="00E06461" w:rsidRPr="008A3578">
        <w:rPr>
          <w:rFonts w:ascii="Times New Roman" w:eastAsia="Times New Roman" w:hAnsi="Times New Roman" w:cs="Times New Roman"/>
          <w:b/>
          <w:sz w:val="24"/>
          <w:szCs w:val="24"/>
          <w:lang w:eastAsia="ru-RU"/>
        </w:rPr>
        <w:t xml:space="preserve"> </w:t>
      </w:r>
      <w:r w:rsidRPr="008A3578">
        <w:rPr>
          <w:rFonts w:ascii="Times New Roman" w:eastAsia="Times New Roman" w:hAnsi="Times New Roman" w:cs="Times New Roman"/>
          <w:sz w:val="24"/>
          <w:szCs w:val="24"/>
          <w:lang w:eastAsia="ru-RU"/>
        </w:rPr>
        <w:t>тыс.рублей</w:t>
      </w:r>
      <w:r w:rsidR="00E06461" w:rsidRPr="008A3578">
        <w:rPr>
          <w:rFonts w:ascii="Times New Roman" w:eastAsia="Times New Roman" w:hAnsi="Times New Roman" w:cs="Times New Roman"/>
          <w:sz w:val="24"/>
          <w:szCs w:val="24"/>
          <w:lang w:eastAsia="ru-RU"/>
        </w:rPr>
        <w:t xml:space="preserve">, что </w:t>
      </w:r>
      <w:r w:rsidR="00D869A1" w:rsidRPr="008A3578">
        <w:rPr>
          <w:rFonts w:ascii="Times New Roman" w:eastAsia="Times New Roman" w:hAnsi="Times New Roman" w:cs="Times New Roman"/>
          <w:sz w:val="24"/>
          <w:szCs w:val="24"/>
          <w:lang w:eastAsia="ru-RU"/>
        </w:rPr>
        <w:t>подтверждено приложением №</w:t>
      </w:r>
      <w:r w:rsidR="008B6594" w:rsidRPr="008A3578">
        <w:rPr>
          <w:rFonts w:ascii="Times New Roman" w:eastAsia="Times New Roman" w:hAnsi="Times New Roman" w:cs="Times New Roman"/>
          <w:sz w:val="24"/>
          <w:szCs w:val="24"/>
          <w:lang w:eastAsia="ru-RU"/>
        </w:rPr>
        <w:t>7</w:t>
      </w:r>
      <w:r w:rsidR="00D869A1" w:rsidRPr="008A3578">
        <w:rPr>
          <w:rFonts w:ascii="Times New Roman" w:eastAsia="Times New Roman" w:hAnsi="Times New Roman" w:cs="Times New Roman"/>
          <w:sz w:val="24"/>
          <w:szCs w:val="24"/>
          <w:lang w:eastAsia="ru-RU"/>
        </w:rPr>
        <w:t xml:space="preserve"> к решению </w:t>
      </w:r>
      <w:r w:rsidR="00D70A12" w:rsidRPr="00D70A12">
        <w:rPr>
          <w:rFonts w:ascii="Times New Roman" w:eastAsia="Times New Roman" w:hAnsi="Times New Roman" w:cs="Times New Roman"/>
          <w:sz w:val="24"/>
          <w:szCs w:val="24"/>
          <w:lang w:eastAsia="ru-RU"/>
        </w:rPr>
        <w:t>Вяземского окружного Совета депутатов 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00D869A1" w:rsidRPr="0041082C">
        <w:rPr>
          <w:rFonts w:ascii="Times New Roman" w:eastAsia="Times New Roman" w:hAnsi="Times New Roman" w:cs="Times New Roman"/>
          <w:sz w:val="24"/>
          <w:szCs w:val="24"/>
          <w:lang w:eastAsia="ru-RU"/>
        </w:rPr>
        <w:t xml:space="preserve">. </w:t>
      </w:r>
    </w:p>
    <w:p w:rsidR="00D869A1" w:rsidRPr="0041082C" w:rsidRDefault="00D869A1" w:rsidP="00D869A1">
      <w:pPr>
        <w:spacing w:after="13" w:line="240" w:lineRule="auto"/>
        <w:ind w:right="39" w:firstLine="567"/>
        <w:jc w:val="both"/>
        <w:rPr>
          <w:rFonts w:ascii="Times New Roman" w:eastAsia="Times New Roman" w:hAnsi="Times New Roman" w:cs="Times New Roman"/>
          <w:i/>
          <w:sz w:val="24"/>
          <w:szCs w:val="24"/>
          <w:lang w:eastAsia="ru-RU"/>
        </w:rPr>
      </w:pPr>
      <w:r w:rsidRPr="0041082C">
        <w:rPr>
          <w:rFonts w:ascii="Times New Roman" w:eastAsia="Times New Roman" w:hAnsi="Times New Roman" w:cs="Times New Roman"/>
          <w:i/>
          <w:sz w:val="24"/>
          <w:szCs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D869A1" w:rsidRPr="0041082C" w:rsidRDefault="00D869A1" w:rsidP="00D869A1">
      <w:pPr>
        <w:spacing w:after="13" w:line="240" w:lineRule="auto"/>
        <w:ind w:right="39" w:firstLine="567"/>
        <w:jc w:val="both"/>
        <w:rPr>
          <w:rFonts w:ascii="Times New Roman" w:eastAsia="Times New Roman" w:hAnsi="Times New Roman" w:cs="Times New Roman"/>
          <w:i/>
          <w:sz w:val="24"/>
          <w:szCs w:val="24"/>
          <w:lang w:eastAsia="ru-RU"/>
        </w:rPr>
      </w:pPr>
      <w:r w:rsidRPr="0041082C">
        <w:rPr>
          <w:rFonts w:ascii="Times New Roman" w:eastAsia="Times New Roman" w:hAnsi="Times New Roman" w:cs="Times New Roman"/>
          <w:i/>
          <w:sz w:val="24"/>
          <w:szCs w:val="24"/>
          <w:lang w:eastAsia="ru-RU"/>
        </w:rPr>
        <w:t>Пунктом 2.1 ст.217 БК РФ утвержденные показатели сводной бюджетной росписи должны соответствовать закону (решению) о бюджете.</w:t>
      </w:r>
    </w:p>
    <w:p w:rsidR="00681EB3" w:rsidRPr="00681EB3" w:rsidRDefault="00681EB3" w:rsidP="00681EB3">
      <w:pPr>
        <w:spacing w:after="13" w:line="240" w:lineRule="auto"/>
        <w:ind w:right="39" w:firstLine="567"/>
        <w:jc w:val="both"/>
        <w:rPr>
          <w:rFonts w:ascii="Times New Roman" w:eastAsia="Times New Roman" w:hAnsi="Times New Roman" w:cs="Times New Roman"/>
          <w:sz w:val="24"/>
          <w:szCs w:val="24"/>
          <w:lang w:eastAsia="ru-RU"/>
        </w:rPr>
      </w:pPr>
      <w:r w:rsidRPr="00681EB3">
        <w:rPr>
          <w:rFonts w:ascii="Times New Roman" w:eastAsia="Times New Roman" w:hAnsi="Times New Roman" w:cs="Times New Roman"/>
          <w:sz w:val="24"/>
          <w:szCs w:val="24"/>
          <w:lang w:eastAsia="ru-RU"/>
        </w:rPr>
        <w:t xml:space="preserve">Согласно сводной бюджетной росписи бюджета муниципального образования «Вяземский район» Смоленской области на 2024 год и на плановый период 2025 и 2026 годов по состоянию на 31.12.2024 года </w:t>
      </w:r>
      <w:r>
        <w:rPr>
          <w:rFonts w:ascii="Times New Roman" w:eastAsia="Times New Roman" w:hAnsi="Times New Roman" w:cs="Times New Roman"/>
          <w:sz w:val="24"/>
          <w:szCs w:val="24"/>
          <w:lang w:eastAsia="ru-RU"/>
        </w:rPr>
        <w:t>Комитету</w:t>
      </w:r>
      <w:r w:rsidRPr="00681EB3">
        <w:rPr>
          <w:rFonts w:ascii="Times New Roman" w:eastAsia="Times New Roman" w:hAnsi="Times New Roman" w:cs="Times New Roman"/>
          <w:sz w:val="24"/>
          <w:szCs w:val="24"/>
          <w:lang w:eastAsia="ru-RU"/>
        </w:rPr>
        <w:t xml:space="preserve">, как главному распорядителю бюджетных средств, были предусмотрены ассигнования в сумме </w:t>
      </w:r>
      <w:r>
        <w:rPr>
          <w:rFonts w:ascii="Times New Roman" w:eastAsia="Times New Roman" w:hAnsi="Times New Roman" w:cs="Times New Roman"/>
          <w:b/>
          <w:sz w:val="24"/>
          <w:szCs w:val="24"/>
          <w:lang w:eastAsia="ru-RU"/>
        </w:rPr>
        <w:t>385 062,8</w:t>
      </w:r>
      <w:r w:rsidRPr="00681EB3">
        <w:rPr>
          <w:rFonts w:ascii="Times New Roman" w:eastAsia="Times New Roman" w:hAnsi="Times New Roman" w:cs="Times New Roman"/>
          <w:sz w:val="24"/>
          <w:szCs w:val="24"/>
          <w:lang w:eastAsia="ru-RU"/>
        </w:rPr>
        <w:t xml:space="preserve"> тыс.рублей (</w:t>
      </w:r>
      <w:hyperlink r:id="rId10" w:history="1">
        <w:r w:rsidRPr="00681EB3">
          <w:rPr>
            <w:rStyle w:val="a8"/>
            <w:rFonts w:ascii="Times New Roman" w:eastAsia="Times New Roman" w:hAnsi="Times New Roman" w:cs="Times New Roman"/>
            <w:sz w:val="24"/>
            <w:szCs w:val="24"/>
            <w:lang w:eastAsia="ru-RU"/>
          </w:rPr>
          <w:t>svodnaya-byudzhetnay3.pdf</w:t>
        </w:r>
      </w:hyperlink>
      <w:r w:rsidRPr="00681EB3">
        <w:rPr>
          <w:rFonts w:ascii="Times New Roman" w:eastAsia="Times New Roman" w:hAnsi="Times New Roman" w:cs="Times New Roman"/>
          <w:sz w:val="24"/>
          <w:szCs w:val="24"/>
          <w:lang w:eastAsia="ru-RU"/>
        </w:rPr>
        <w:t>).</w:t>
      </w:r>
    </w:p>
    <w:p w:rsidR="00494D54" w:rsidRDefault="00D869A1" w:rsidP="00D869A1">
      <w:pPr>
        <w:tabs>
          <w:tab w:val="left" w:pos="0"/>
        </w:tabs>
        <w:spacing w:after="0" w:line="240" w:lineRule="auto"/>
        <w:ind w:right="39" w:firstLine="567"/>
        <w:jc w:val="both"/>
        <w:rPr>
          <w:rFonts w:ascii="Times New Roman" w:eastAsia="Times New Roman" w:hAnsi="Times New Roman" w:cs="Times New Roman"/>
          <w:sz w:val="24"/>
          <w:lang w:eastAsia="ru-RU"/>
        </w:rPr>
      </w:pPr>
      <w:r w:rsidRPr="00072D06">
        <w:rPr>
          <w:rFonts w:ascii="Times New Roman" w:eastAsia="Times New Roman" w:hAnsi="Times New Roman" w:cs="Times New Roman"/>
          <w:sz w:val="24"/>
          <w:lang w:eastAsia="ru-RU"/>
        </w:rPr>
        <w:t xml:space="preserve">Денежные обязательства исполнены в объёме </w:t>
      </w:r>
      <w:r w:rsidR="00681EB3">
        <w:rPr>
          <w:rFonts w:ascii="Times New Roman" w:eastAsia="Times New Roman" w:hAnsi="Times New Roman" w:cs="Times New Roman"/>
          <w:b/>
          <w:sz w:val="24"/>
          <w:lang w:eastAsia="ru-RU"/>
        </w:rPr>
        <w:t>380 385,7</w:t>
      </w:r>
      <w:r w:rsidR="00E06461" w:rsidRPr="00072D06">
        <w:rPr>
          <w:rFonts w:ascii="Times New Roman" w:eastAsia="Times New Roman" w:hAnsi="Times New Roman" w:cs="Times New Roman"/>
          <w:b/>
          <w:sz w:val="24"/>
          <w:lang w:eastAsia="ru-RU"/>
        </w:rPr>
        <w:t xml:space="preserve"> </w:t>
      </w:r>
      <w:proofErr w:type="gramStart"/>
      <w:r w:rsidRPr="00072D06">
        <w:rPr>
          <w:rFonts w:ascii="Times New Roman" w:eastAsia="Times New Roman" w:hAnsi="Times New Roman" w:cs="Times New Roman"/>
          <w:sz w:val="24"/>
          <w:lang w:eastAsia="ru-RU"/>
        </w:rPr>
        <w:t>тыс.рублей</w:t>
      </w:r>
      <w:proofErr w:type="gramEnd"/>
      <w:r w:rsidRPr="00072D06">
        <w:rPr>
          <w:rFonts w:ascii="Times New Roman" w:eastAsia="Times New Roman" w:hAnsi="Times New Roman" w:cs="Times New Roman"/>
          <w:sz w:val="24"/>
          <w:lang w:eastAsia="ru-RU"/>
        </w:rPr>
        <w:t xml:space="preserve"> или </w:t>
      </w:r>
      <w:r w:rsidR="00681EB3">
        <w:rPr>
          <w:rFonts w:ascii="Times New Roman" w:eastAsia="Times New Roman" w:hAnsi="Times New Roman" w:cs="Times New Roman"/>
          <w:b/>
          <w:sz w:val="24"/>
          <w:lang w:eastAsia="ru-RU"/>
        </w:rPr>
        <w:t>98,8</w:t>
      </w:r>
      <w:r w:rsidRPr="00072D06">
        <w:rPr>
          <w:rFonts w:ascii="Times New Roman" w:eastAsia="Times New Roman" w:hAnsi="Times New Roman" w:cs="Times New Roman"/>
          <w:sz w:val="24"/>
          <w:lang w:eastAsia="ru-RU"/>
        </w:rPr>
        <w:t>% к утверждённым бюджетным назначениям согласно сводной бюджетной росписи</w:t>
      </w:r>
      <w:r w:rsidR="001C42F4" w:rsidRPr="001C42F4">
        <w:rPr>
          <w:rFonts w:ascii="Times New Roman" w:eastAsia="Times New Roman" w:hAnsi="Times New Roman" w:cs="Times New Roman"/>
          <w:sz w:val="24"/>
          <w:lang w:eastAsia="ru-RU"/>
        </w:rPr>
        <w:t>, что не превышает лимитов бюджетных обязательств, подтверждено данными раздела 2 «Отчёта об исполнении бюджета» за 2024</w:t>
      </w:r>
      <w:r w:rsidR="001C42F4">
        <w:rPr>
          <w:rFonts w:ascii="Times New Roman" w:eastAsia="Times New Roman" w:hAnsi="Times New Roman" w:cs="Times New Roman"/>
          <w:sz w:val="24"/>
          <w:lang w:eastAsia="ru-RU"/>
        </w:rPr>
        <w:t xml:space="preserve"> год (ф.0503127).</w:t>
      </w:r>
    </w:p>
    <w:p w:rsidR="004753CE" w:rsidRDefault="00B162A0" w:rsidP="007946F7">
      <w:pPr>
        <w:tabs>
          <w:tab w:val="left" w:pos="0"/>
        </w:tabs>
        <w:spacing w:after="0" w:line="240" w:lineRule="auto"/>
        <w:ind w:right="39" w:firstLine="567"/>
        <w:jc w:val="both"/>
        <w:rPr>
          <w:rFonts w:ascii="Times New Roman" w:eastAsia="Times New Roman" w:hAnsi="Times New Roman" w:cs="Times New Roman"/>
          <w:i/>
          <w:sz w:val="20"/>
          <w:szCs w:val="20"/>
          <w:lang w:eastAsia="ru-RU"/>
        </w:rPr>
      </w:pPr>
      <w:r w:rsidRPr="00B162A0">
        <w:rPr>
          <w:rFonts w:ascii="Times New Roman" w:eastAsia="Times New Roman" w:hAnsi="Times New Roman" w:cs="Times New Roman"/>
          <w:sz w:val="24"/>
          <w:lang w:eastAsia="ru-RU"/>
        </w:rPr>
        <w:t xml:space="preserve">Утверждённые ассигнования по расходным назначениям не выполнены в объёме </w:t>
      </w:r>
      <w:r w:rsidRPr="00B162A0">
        <w:rPr>
          <w:rFonts w:ascii="Times New Roman" w:eastAsia="Times New Roman" w:hAnsi="Times New Roman" w:cs="Times New Roman"/>
          <w:b/>
          <w:sz w:val="24"/>
          <w:lang w:eastAsia="ru-RU"/>
        </w:rPr>
        <w:t>4 677,1</w:t>
      </w:r>
      <w:r w:rsidRPr="00B162A0">
        <w:rPr>
          <w:rFonts w:ascii="Times New Roman" w:eastAsia="Times New Roman" w:hAnsi="Times New Roman" w:cs="Times New Roman"/>
          <w:sz w:val="24"/>
          <w:lang w:eastAsia="ru-RU"/>
        </w:rPr>
        <w:t xml:space="preserve"> </w:t>
      </w:r>
      <w:proofErr w:type="gramStart"/>
      <w:r w:rsidRPr="00B162A0">
        <w:rPr>
          <w:rFonts w:ascii="Times New Roman" w:eastAsia="Times New Roman" w:hAnsi="Times New Roman" w:cs="Times New Roman"/>
          <w:sz w:val="24"/>
          <w:lang w:eastAsia="ru-RU"/>
        </w:rPr>
        <w:t>тыс.рублей</w:t>
      </w:r>
      <w:proofErr w:type="gramEnd"/>
      <w:r w:rsidRPr="00B162A0">
        <w:rPr>
          <w:rFonts w:ascii="Times New Roman" w:eastAsia="Times New Roman" w:hAnsi="Times New Roman" w:cs="Times New Roman"/>
          <w:sz w:val="24"/>
          <w:lang w:eastAsia="ru-RU"/>
        </w:rPr>
        <w:t xml:space="preserve"> (или </w:t>
      </w:r>
      <w:r w:rsidRPr="00B162A0">
        <w:rPr>
          <w:rFonts w:ascii="Times New Roman" w:eastAsia="Times New Roman" w:hAnsi="Times New Roman" w:cs="Times New Roman"/>
          <w:b/>
          <w:sz w:val="24"/>
          <w:lang w:eastAsia="ru-RU"/>
        </w:rPr>
        <w:t>1,2%</w:t>
      </w:r>
      <w:r w:rsidRPr="00B162A0">
        <w:rPr>
          <w:rFonts w:ascii="Times New Roman" w:eastAsia="Times New Roman" w:hAnsi="Times New Roman" w:cs="Times New Roman"/>
          <w:sz w:val="24"/>
          <w:lang w:eastAsia="ru-RU"/>
        </w:rPr>
        <w:t xml:space="preserve">). Данное неисполнение подтверждается соответствующими </w:t>
      </w:r>
      <w:proofErr w:type="gramStart"/>
      <w:r w:rsidRPr="00B162A0">
        <w:rPr>
          <w:rFonts w:ascii="Times New Roman" w:eastAsia="Times New Roman" w:hAnsi="Times New Roman" w:cs="Times New Roman"/>
          <w:sz w:val="24"/>
          <w:lang w:eastAsia="ru-RU"/>
        </w:rPr>
        <w:t>итоговыми  показателями</w:t>
      </w:r>
      <w:proofErr w:type="gramEnd"/>
      <w:r w:rsidRPr="00B162A0">
        <w:rPr>
          <w:rFonts w:ascii="Times New Roman" w:eastAsia="Times New Roman" w:hAnsi="Times New Roman" w:cs="Times New Roman"/>
          <w:sz w:val="24"/>
          <w:lang w:eastAsia="ru-RU"/>
        </w:rPr>
        <w:t xml:space="preserve"> в ф.0503164 «Сведения об исполнении бюджета».</w:t>
      </w:r>
    </w:p>
    <w:p w:rsidR="00494D54" w:rsidRPr="00BA509B" w:rsidRDefault="00494D54" w:rsidP="00494D54">
      <w:pPr>
        <w:tabs>
          <w:tab w:val="left" w:pos="0"/>
        </w:tabs>
        <w:spacing w:after="0" w:line="240" w:lineRule="auto"/>
        <w:ind w:right="39" w:firstLine="567"/>
        <w:jc w:val="right"/>
        <w:rPr>
          <w:rFonts w:ascii="Times New Roman" w:eastAsia="Times New Roman" w:hAnsi="Times New Roman" w:cs="Times New Roman"/>
          <w:sz w:val="20"/>
          <w:szCs w:val="20"/>
          <w:lang w:eastAsia="ru-RU"/>
        </w:rPr>
      </w:pPr>
      <w:r w:rsidRPr="00BA509B">
        <w:rPr>
          <w:rFonts w:ascii="Times New Roman" w:eastAsia="Times New Roman" w:hAnsi="Times New Roman" w:cs="Times New Roman"/>
          <w:i/>
          <w:sz w:val="20"/>
          <w:szCs w:val="20"/>
          <w:lang w:eastAsia="ru-RU"/>
        </w:rPr>
        <w:t>(</w:t>
      </w:r>
      <w:proofErr w:type="gramStart"/>
      <w:r w:rsidRPr="00BA509B">
        <w:rPr>
          <w:rFonts w:ascii="Times New Roman" w:eastAsia="Times New Roman" w:hAnsi="Times New Roman" w:cs="Times New Roman"/>
          <w:i/>
          <w:sz w:val="20"/>
          <w:szCs w:val="20"/>
          <w:lang w:eastAsia="ru-RU"/>
        </w:rPr>
        <w:t>тыс.рублей</w:t>
      </w:r>
      <w:proofErr w:type="gramEnd"/>
      <w:r w:rsidRPr="00BA509B">
        <w:rPr>
          <w:rFonts w:ascii="Times New Roman" w:eastAsia="Times New Roman" w:hAnsi="Times New Roman" w:cs="Times New Roman"/>
          <w:i/>
          <w:sz w:val="20"/>
          <w:szCs w:val="20"/>
          <w:lang w:eastAsia="ru-RU"/>
        </w:rPr>
        <w:t xml:space="preserve">) </w:t>
      </w:r>
    </w:p>
    <w:tbl>
      <w:tblPr>
        <w:tblW w:w="10371" w:type="dxa"/>
        <w:tblInd w:w="-572" w:type="dxa"/>
        <w:tblLook w:val="04A0" w:firstRow="1" w:lastRow="0" w:firstColumn="1" w:lastColumn="0" w:noHBand="0" w:noVBand="1"/>
      </w:tblPr>
      <w:tblGrid>
        <w:gridCol w:w="2978"/>
        <w:gridCol w:w="520"/>
        <w:gridCol w:w="426"/>
        <w:gridCol w:w="1034"/>
        <w:gridCol w:w="1134"/>
        <w:gridCol w:w="992"/>
        <w:gridCol w:w="645"/>
        <w:gridCol w:w="918"/>
        <w:gridCol w:w="851"/>
        <w:gridCol w:w="855"/>
        <w:gridCol w:w="18"/>
      </w:tblGrid>
      <w:tr w:rsidR="00A736E0" w:rsidRPr="00A736E0" w:rsidTr="00BA509B">
        <w:trPr>
          <w:trHeight w:val="283"/>
          <w:tblHeader/>
        </w:trPr>
        <w:tc>
          <w:tcPr>
            <w:tcW w:w="297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sz w:val="18"/>
                <w:szCs w:val="18"/>
                <w:lang w:eastAsia="ru-RU"/>
              </w:rPr>
              <w:t xml:space="preserve"> </w:t>
            </w:r>
            <w:r w:rsidRPr="00A736E0">
              <w:rPr>
                <w:rFonts w:ascii="Times New Roman" w:eastAsia="Times New Roman" w:hAnsi="Times New Roman" w:cs="Times New Roman"/>
                <w:b/>
                <w:bCs/>
                <w:color w:val="000000"/>
                <w:sz w:val="18"/>
                <w:szCs w:val="18"/>
                <w:lang w:eastAsia="ru-RU"/>
              </w:rPr>
              <w:t>наименование показателя</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ind w:left="-208" w:right="-117"/>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решение от 27.12.2023 №109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ind w:left="-208" w:right="-117"/>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решение от 27.12.2023 №109 (с изм.)</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ind w:left="-208" w:right="-117"/>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сводная бюджетная роспись</w:t>
            </w:r>
          </w:p>
        </w:tc>
        <w:tc>
          <w:tcPr>
            <w:tcW w:w="64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откл.</w:t>
            </w:r>
          </w:p>
        </w:tc>
        <w:tc>
          <w:tcPr>
            <w:tcW w:w="2642" w:type="dxa"/>
            <w:gridSpan w:val="4"/>
            <w:tcBorders>
              <w:top w:val="single" w:sz="4" w:space="0" w:color="auto"/>
              <w:left w:val="nil"/>
              <w:bottom w:val="single" w:sz="4" w:space="0" w:color="auto"/>
              <w:right w:val="single" w:sz="4" w:space="0" w:color="auto"/>
            </w:tcBorders>
            <w:shd w:val="clear" w:color="000000" w:fill="D9D9D9"/>
            <w:vAlign w:val="center"/>
            <w:hideMark/>
          </w:tcPr>
          <w:p w:rsidR="00A736E0" w:rsidRPr="00A736E0" w:rsidRDefault="00A736E0" w:rsidP="00BA509B">
            <w:pPr>
              <w:spacing w:after="0" w:line="240" w:lineRule="auto"/>
              <w:ind w:left="-36"/>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исполнение за 2024</w:t>
            </w:r>
          </w:p>
        </w:tc>
      </w:tr>
      <w:tr w:rsidR="00A736E0" w:rsidRPr="00A736E0" w:rsidTr="00BA509B">
        <w:trPr>
          <w:gridAfter w:val="1"/>
          <w:wAfter w:w="18" w:type="dxa"/>
          <w:trHeight w:val="14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ind w:left="-155" w:right="-110"/>
              <w:rPr>
                <w:rFonts w:ascii="Times New Roman" w:eastAsia="Times New Roman" w:hAnsi="Times New Roman" w:cs="Times New Roman"/>
                <w:b/>
                <w:bCs/>
                <w:color w:val="000000"/>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ind w:left="-155" w:right="-110"/>
              <w:rPr>
                <w:rFonts w:ascii="Times New Roman" w:eastAsia="Times New Roman" w:hAnsi="Times New Roman" w:cs="Times New Roman"/>
                <w:b/>
                <w:bCs/>
                <w:color w:val="000000"/>
                <w:sz w:val="18"/>
                <w:szCs w:val="18"/>
                <w:lang w:eastAsia="ru-RU"/>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p>
        </w:tc>
        <w:tc>
          <w:tcPr>
            <w:tcW w:w="918" w:type="dxa"/>
            <w:tcBorders>
              <w:top w:val="nil"/>
              <w:left w:val="nil"/>
              <w:bottom w:val="single" w:sz="4" w:space="0" w:color="auto"/>
              <w:right w:val="single" w:sz="4" w:space="0" w:color="auto"/>
            </w:tcBorders>
            <w:shd w:val="clear" w:color="000000" w:fill="D9D9D9"/>
            <w:vAlign w:val="center"/>
            <w:hideMark/>
          </w:tcPr>
          <w:p w:rsidR="00A736E0" w:rsidRPr="00A736E0" w:rsidRDefault="00A736E0" w:rsidP="00BA509B">
            <w:pPr>
              <w:spacing w:after="0" w:line="240" w:lineRule="auto"/>
              <w:ind w:left="-36"/>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факт</w:t>
            </w:r>
          </w:p>
        </w:tc>
        <w:tc>
          <w:tcPr>
            <w:tcW w:w="851" w:type="dxa"/>
            <w:tcBorders>
              <w:top w:val="nil"/>
              <w:left w:val="nil"/>
              <w:bottom w:val="single" w:sz="4" w:space="0" w:color="auto"/>
              <w:right w:val="single" w:sz="4" w:space="0" w:color="auto"/>
            </w:tcBorders>
            <w:shd w:val="clear" w:color="000000" w:fill="D9D9D9"/>
            <w:vAlign w:val="center"/>
            <w:hideMark/>
          </w:tcPr>
          <w:p w:rsidR="00A736E0" w:rsidRPr="00A736E0" w:rsidRDefault="00A736E0" w:rsidP="00BA509B">
            <w:pPr>
              <w:spacing w:after="0" w:line="240" w:lineRule="auto"/>
              <w:ind w:left="-36"/>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откл.</w:t>
            </w:r>
          </w:p>
        </w:tc>
        <w:tc>
          <w:tcPr>
            <w:tcW w:w="855" w:type="dxa"/>
            <w:tcBorders>
              <w:top w:val="nil"/>
              <w:left w:val="nil"/>
              <w:bottom w:val="single" w:sz="4" w:space="0" w:color="auto"/>
              <w:right w:val="single" w:sz="4" w:space="0" w:color="auto"/>
            </w:tcBorders>
            <w:shd w:val="clear" w:color="000000" w:fill="D9D9D9"/>
            <w:vAlign w:val="center"/>
            <w:hideMark/>
          </w:tcPr>
          <w:p w:rsidR="00A736E0" w:rsidRPr="00A736E0" w:rsidRDefault="00A736E0" w:rsidP="00BA509B">
            <w:pPr>
              <w:spacing w:after="0" w:line="240" w:lineRule="auto"/>
              <w:ind w:left="-36"/>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w:t>
            </w:r>
          </w:p>
        </w:tc>
      </w:tr>
      <w:tr w:rsidR="00A736E0" w:rsidRPr="00A736E0" w:rsidTr="00BA509B">
        <w:trPr>
          <w:gridAfter w:val="1"/>
          <w:wAfter w:w="18" w:type="dxa"/>
          <w:trHeight w:val="398"/>
        </w:trPr>
        <w:tc>
          <w:tcPr>
            <w:tcW w:w="2978" w:type="dxa"/>
            <w:tcBorders>
              <w:top w:val="nil"/>
              <w:left w:val="single" w:sz="4" w:space="0" w:color="auto"/>
              <w:bottom w:val="single" w:sz="4" w:space="0" w:color="auto"/>
              <w:right w:val="single" w:sz="4" w:space="0" w:color="auto"/>
            </w:tcBorders>
            <w:shd w:val="clear" w:color="000000" w:fill="F2F2F2"/>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РАСХОДЫ</w:t>
            </w:r>
          </w:p>
        </w:tc>
        <w:tc>
          <w:tcPr>
            <w:tcW w:w="520"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426"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237 068,7</w:t>
            </w:r>
          </w:p>
        </w:tc>
        <w:tc>
          <w:tcPr>
            <w:tcW w:w="1134"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385 062,8</w:t>
            </w:r>
          </w:p>
        </w:tc>
        <w:tc>
          <w:tcPr>
            <w:tcW w:w="992"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385 062,8</w:t>
            </w:r>
          </w:p>
        </w:tc>
        <w:tc>
          <w:tcPr>
            <w:tcW w:w="645"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380 385,7</w:t>
            </w:r>
          </w:p>
        </w:tc>
        <w:tc>
          <w:tcPr>
            <w:tcW w:w="851"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-4 677,1</w:t>
            </w:r>
          </w:p>
        </w:tc>
        <w:tc>
          <w:tcPr>
            <w:tcW w:w="855" w:type="dxa"/>
            <w:tcBorders>
              <w:top w:val="nil"/>
              <w:left w:val="nil"/>
              <w:bottom w:val="single" w:sz="4" w:space="0" w:color="auto"/>
              <w:right w:val="single" w:sz="4" w:space="0" w:color="auto"/>
            </w:tcBorders>
            <w:shd w:val="clear" w:color="000000" w:fill="F2F2F2"/>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98,8%</w:t>
            </w:r>
          </w:p>
        </w:tc>
      </w:tr>
      <w:tr w:rsidR="00A736E0" w:rsidRPr="00A736E0" w:rsidTr="00BA509B">
        <w:trPr>
          <w:gridAfter w:val="1"/>
          <w:wAfter w:w="18" w:type="dxa"/>
          <w:trHeight w:val="315"/>
        </w:trPr>
        <w:tc>
          <w:tcPr>
            <w:tcW w:w="2978" w:type="dxa"/>
            <w:tcBorders>
              <w:top w:val="nil"/>
              <w:left w:val="single" w:sz="4" w:space="0" w:color="auto"/>
              <w:bottom w:val="single" w:sz="4" w:space="0" w:color="auto"/>
              <w:right w:val="single" w:sz="4" w:space="0" w:color="auto"/>
            </w:tcBorders>
            <w:shd w:val="clear" w:color="000000" w:fill="E2EFDA"/>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ОБЩЕГОСУДАРСТВЕННЫЕ ВОПРОСЫ</w:t>
            </w:r>
          </w:p>
        </w:tc>
        <w:tc>
          <w:tcPr>
            <w:tcW w:w="520"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0100</w:t>
            </w:r>
          </w:p>
        </w:tc>
        <w:tc>
          <w:tcPr>
            <w:tcW w:w="426"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1 000,0</w:t>
            </w:r>
          </w:p>
        </w:tc>
        <w:tc>
          <w:tcPr>
            <w:tcW w:w="11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1 000,0</w:t>
            </w:r>
          </w:p>
        </w:tc>
        <w:tc>
          <w:tcPr>
            <w:tcW w:w="992"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1 000,0</w:t>
            </w:r>
          </w:p>
        </w:tc>
        <w:tc>
          <w:tcPr>
            <w:tcW w:w="64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1 000,0</w:t>
            </w:r>
          </w:p>
        </w:tc>
        <w:tc>
          <w:tcPr>
            <w:tcW w:w="851"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525"/>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МП "Обеспечение законности и правопорядка в Вяземском районе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0113</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78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КПМ "Комплексные меры по противодействию незаконному обороту наркотиков на территории Вяземского района Смоленской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0113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6D22A5">
        <w:trPr>
          <w:gridAfter w:val="1"/>
          <w:wAfter w:w="18" w:type="dxa"/>
          <w:trHeight w:val="68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КПМ "Комплексные меры по профилактике правонарушений и усилению борьбы с преступностью на территории Вяземского района Смоленской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0113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6D22A5">
        <w:trPr>
          <w:gridAfter w:val="1"/>
          <w:wAfter w:w="18" w:type="dxa"/>
          <w:trHeight w:val="341"/>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КПМ "Комплексные меры по профилактике терроризма на территории Вяземского района Смоленской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0113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000000" w:fill="FFF2CC"/>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Субсидия социально-ориентированным </w:t>
            </w:r>
            <w:r>
              <w:rPr>
                <w:rFonts w:ascii="Times New Roman" w:eastAsia="Times New Roman" w:hAnsi="Times New Roman" w:cs="Times New Roman"/>
                <w:b/>
                <w:bCs/>
                <w:color w:val="000000"/>
                <w:sz w:val="18"/>
                <w:szCs w:val="18"/>
                <w:lang w:eastAsia="ru-RU"/>
              </w:rPr>
              <w:t>НКО</w:t>
            </w:r>
          </w:p>
        </w:tc>
        <w:tc>
          <w:tcPr>
            <w:tcW w:w="520"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0113</w:t>
            </w:r>
          </w:p>
        </w:tc>
        <w:tc>
          <w:tcPr>
            <w:tcW w:w="426"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630</w:t>
            </w:r>
          </w:p>
        </w:tc>
        <w:tc>
          <w:tcPr>
            <w:tcW w:w="10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900,0</w:t>
            </w:r>
          </w:p>
        </w:tc>
        <w:tc>
          <w:tcPr>
            <w:tcW w:w="11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900,0</w:t>
            </w:r>
          </w:p>
        </w:tc>
        <w:tc>
          <w:tcPr>
            <w:tcW w:w="992"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900,0</w:t>
            </w:r>
          </w:p>
        </w:tc>
        <w:tc>
          <w:tcPr>
            <w:tcW w:w="64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900,0</w:t>
            </w:r>
          </w:p>
        </w:tc>
        <w:tc>
          <w:tcPr>
            <w:tcW w:w="851"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228"/>
        </w:trPr>
        <w:tc>
          <w:tcPr>
            <w:tcW w:w="2978" w:type="dxa"/>
            <w:tcBorders>
              <w:top w:val="nil"/>
              <w:left w:val="single" w:sz="4" w:space="0" w:color="auto"/>
              <w:bottom w:val="single" w:sz="4" w:space="0" w:color="auto"/>
              <w:right w:val="single" w:sz="4" w:space="0" w:color="auto"/>
            </w:tcBorders>
            <w:shd w:val="clear" w:color="000000" w:fill="E2EFDA"/>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НАЦИОНАЛЬНАЯ ЭКОНОМИКА</w:t>
            </w:r>
          </w:p>
        </w:tc>
        <w:tc>
          <w:tcPr>
            <w:tcW w:w="520"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0400</w:t>
            </w:r>
          </w:p>
        </w:tc>
        <w:tc>
          <w:tcPr>
            <w:tcW w:w="426"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140,0</w:t>
            </w:r>
          </w:p>
        </w:tc>
        <w:tc>
          <w:tcPr>
            <w:tcW w:w="11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992"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64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851"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525"/>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МП "Развитие культуры и туризма в муниципальном образовании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0412</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140,0</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31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КПМ "Развитие туризма"</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0412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130,7</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359"/>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проведение смотров-ко</w:t>
            </w:r>
            <w:r>
              <w:rPr>
                <w:rFonts w:ascii="Times New Roman" w:eastAsia="Times New Roman" w:hAnsi="Times New Roman" w:cs="Times New Roman"/>
                <w:i/>
                <w:iCs/>
                <w:color w:val="000000"/>
                <w:sz w:val="18"/>
                <w:szCs w:val="18"/>
                <w:lang w:eastAsia="ru-RU"/>
              </w:rPr>
              <w:t>нкурсов, фестивалей, семинаров</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0412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130,7</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130,7</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130,7</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315"/>
        </w:trPr>
        <w:tc>
          <w:tcPr>
            <w:tcW w:w="2978" w:type="dxa"/>
            <w:tcBorders>
              <w:top w:val="nil"/>
              <w:left w:val="single" w:sz="4" w:space="0" w:color="auto"/>
              <w:bottom w:val="single" w:sz="4" w:space="0" w:color="auto"/>
              <w:right w:val="single" w:sz="4" w:space="0" w:color="auto"/>
            </w:tcBorders>
            <w:shd w:val="clear" w:color="000000" w:fill="E2EFDA"/>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ОБРАЗОВАНИЕ</w:t>
            </w:r>
          </w:p>
        </w:tc>
        <w:tc>
          <w:tcPr>
            <w:tcW w:w="520"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0700</w:t>
            </w:r>
          </w:p>
        </w:tc>
        <w:tc>
          <w:tcPr>
            <w:tcW w:w="426"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58 764,4</w:t>
            </w:r>
          </w:p>
        </w:tc>
        <w:tc>
          <w:tcPr>
            <w:tcW w:w="11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61 488,5</w:t>
            </w:r>
          </w:p>
        </w:tc>
        <w:tc>
          <w:tcPr>
            <w:tcW w:w="992"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61 488,5</w:t>
            </w:r>
          </w:p>
        </w:tc>
        <w:tc>
          <w:tcPr>
            <w:tcW w:w="64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61 488,5</w:t>
            </w:r>
          </w:p>
        </w:tc>
        <w:tc>
          <w:tcPr>
            <w:tcW w:w="851"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525"/>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МП "Развитие культуры и туризма в муниципальном образовании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0703</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47 464,3</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48 167,8</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48 167,8</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48 167,8</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42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КПМ</w:t>
            </w:r>
            <w:r w:rsidRPr="00A736E0">
              <w:rPr>
                <w:rFonts w:ascii="Times New Roman" w:eastAsia="Times New Roman" w:hAnsi="Times New Roman" w:cs="Times New Roman"/>
                <w:i/>
                <w:iCs/>
                <w:color w:val="000000"/>
                <w:sz w:val="18"/>
                <w:szCs w:val="18"/>
                <w:lang w:eastAsia="ru-RU"/>
              </w:rPr>
              <w:t xml:space="preserve"> "Развитие образования в сфере культуры и искусства"</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0703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47 464,3</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48 167,8</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48 167,8</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48 167,8</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МП "Развитие системы образования муниципального образования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0703</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3 123,5</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3 123,5</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3 123,5</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3 123,5</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6D22A5">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6D22A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КПМ</w:t>
            </w:r>
            <w:r w:rsidRPr="00A736E0">
              <w:rPr>
                <w:rFonts w:ascii="Times New Roman" w:eastAsia="Times New Roman" w:hAnsi="Times New Roman" w:cs="Times New Roman"/>
                <w:i/>
                <w:iCs/>
                <w:color w:val="000000"/>
                <w:sz w:val="18"/>
                <w:szCs w:val="18"/>
                <w:lang w:eastAsia="ru-RU"/>
              </w:rPr>
              <w:t xml:space="preserve"> "Обеспечение функционирования системы персонифи</w:t>
            </w:r>
            <w:r w:rsidR="006D22A5">
              <w:rPr>
                <w:rFonts w:ascii="Times New Roman" w:eastAsia="Times New Roman" w:hAnsi="Times New Roman" w:cs="Times New Roman"/>
                <w:i/>
                <w:iCs/>
                <w:color w:val="000000"/>
                <w:sz w:val="18"/>
                <w:szCs w:val="18"/>
                <w:lang w:eastAsia="ru-RU"/>
              </w:rPr>
              <w:t xml:space="preserve">ц. </w:t>
            </w:r>
            <w:r w:rsidRPr="00A736E0">
              <w:rPr>
                <w:rFonts w:ascii="Times New Roman" w:eastAsia="Times New Roman" w:hAnsi="Times New Roman" w:cs="Times New Roman"/>
                <w:i/>
                <w:iCs/>
                <w:color w:val="000000"/>
                <w:sz w:val="18"/>
                <w:szCs w:val="18"/>
                <w:lang w:eastAsia="ru-RU"/>
              </w:rPr>
              <w:t>финансирования доп</w:t>
            </w:r>
            <w:r>
              <w:rPr>
                <w:rFonts w:ascii="Times New Roman" w:eastAsia="Times New Roman" w:hAnsi="Times New Roman" w:cs="Times New Roman"/>
                <w:i/>
                <w:iCs/>
                <w:color w:val="000000"/>
                <w:sz w:val="18"/>
                <w:szCs w:val="18"/>
                <w:lang w:eastAsia="ru-RU"/>
              </w:rPr>
              <w:t>.</w:t>
            </w:r>
            <w:r w:rsidRPr="00A736E0">
              <w:rPr>
                <w:rFonts w:ascii="Times New Roman" w:eastAsia="Times New Roman" w:hAnsi="Times New Roman" w:cs="Times New Roman"/>
                <w:i/>
                <w:iCs/>
                <w:color w:val="000000"/>
                <w:sz w:val="18"/>
                <w:szCs w:val="18"/>
                <w:lang w:eastAsia="ru-RU"/>
              </w:rPr>
              <w:t>образования детей"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0703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3 123,5</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3 123,5</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3 123,5</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3 123,5</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765"/>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МП "Развитие физической культуры, спорта и молодежной политики в муниципальном образовании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0703</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8 176,6</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9 970,2</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9 970,2</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9 970,2</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КПМ</w:t>
            </w:r>
            <w:r w:rsidRPr="00A736E0">
              <w:rPr>
                <w:rFonts w:ascii="Times New Roman" w:eastAsia="Times New Roman" w:hAnsi="Times New Roman" w:cs="Times New Roman"/>
                <w:b/>
                <w:bCs/>
                <w:color w:val="000000"/>
                <w:sz w:val="18"/>
                <w:szCs w:val="18"/>
                <w:lang w:eastAsia="ru-RU"/>
              </w:rPr>
              <w:t xml:space="preserve"> "Развитие дополнительного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0703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8 176,6</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9 970,2</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9 970,2</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9 970,2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6D22A5">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обеспечение деятельности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0703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8 176,6</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9 646,2</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9 646,2</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9 646,2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текущие и капитальные ремонты зданий и сооружений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0703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324,0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324,0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324,0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000000" w:fill="FFF2CC"/>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Расходы за счет средств резервного фонда Правительства Смоленской области</w:t>
            </w:r>
          </w:p>
        </w:tc>
        <w:tc>
          <w:tcPr>
            <w:tcW w:w="520"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0703</w:t>
            </w:r>
          </w:p>
        </w:tc>
        <w:tc>
          <w:tcPr>
            <w:tcW w:w="426"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610</w:t>
            </w:r>
          </w:p>
        </w:tc>
        <w:tc>
          <w:tcPr>
            <w:tcW w:w="10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11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227,0</w:t>
            </w:r>
          </w:p>
        </w:tc>
        <w:tc>
          <w:tcPr>
            <w:tcW w:w="992"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227,0</w:t>
            </w:r>
          </w:p>
        </w:tc>
        <w:tc>
          <w:tcPr>
            <w:tcW w:w="64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227,0</w:t>
            </w:r>
          </w:p>
        </w:tc>
        <w:tc>
          <w:tcPr>
            <w:tcW w:w="851"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000000" w:fill="E2EFDA"/>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КУЛЬТУРА, КИНЕМАТОГРАФИЯ</w:t>
            </w:r>
          </w:p>
        </w:tc>
        <w:tc>
          <w:tcPr>
            <w:tcW w:w="520"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0800</w:t>
            </w:r>
          </w:p>
        </w:tc>
        <w:tc>
          <w:tcPr>
            <w:tcW w:w="426"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131 697,1</w:t>
            </w:r>
          </w:p>
        </w:tc>
        <w:tc>
          <w:tcPr>
            <w:tcW w:w="11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240 782,9</w:t>
            </w:r>
          </w:p>
        </w:tc>
        <w:tc>
          <w:tcPr>
            <w:tcW w:w="992"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240 782,9</w:t>
            </w:r>
          </w:p>
        </w:tc>
        <w:tc>
          <w:tcPr>
            <w:tcW w:w="64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240 530,0</w:t>
            </w:r>
          </w:p>
        </w:tc>
        <w:tc>
          <w:tcPr>
            <w:tcW w:w="851"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-252,9</w:t>
            </w:r>
          </w:p>
        </w:tc>
        <w:tc>
          <w:tcPr>
            <w:tcW w:w="85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99,9%</w:t>
            </w:r>
          </w:p>
        </w:tc>
      </w:tr>
      <w:tr w:rsidR="00A736E0" w:rsidRPr="00A736E0" w:rsidTr="00BA509B">
        <w:trPr>
          <w:gridAfter w:val="1"/>
          <w:wAfter w:w="18" w:type="dxa"/>
          <w:trHeight w:val="641"/>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BA509B">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МП "Развитие культуры и туризма в </w:t>
            </w:r>
            <w:r w:rsidR="00BA509B">
              <w:rPr>
                <w:rFonts w:ascii="Times New Roman" w:eastAsia="Times New Roman" w:hAnsi="Times New Roman" w:cs="Times New Roman"/>
                <w:b/>
                <w:bCs/>
                <w:color w:val="000000"/>
                <w:sz w:val="18"/>
                <w:szCs w:val="18"/>
                <w:lang w:eastAsia="ru-RU"/>
              </w:rPr>
              <w:t>МО</w:t>
            </w:r>
            <w:r w:rsidRPr="00A736E0">
              <w:rPr>
                <w:rFonts w:ascii="Times New Roman" w:eastAsia="Times New Roman" w:hAnsi="Times New Roman" w:cs="Times New Roman"/>
                <w:b/>
                <w:bCs/>
                <w:color w:val="000000"/>
                <w:sz w:val="18"/>
                <w:szCs w:val="18"/>
                <w:lang w:eastAsia="ru-RU"/>
              </w:rPr>
              <w:t xml:space="preserve">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0801</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118 535,8</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224 335,3</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224 335,3</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224 196,6</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-138,7</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99,9%</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Региональный проект "Творческие люди"</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121,7</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121,7</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121,7</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sz w:val="18"/>
                <w:szCs w:val="18"/>
                <w:lang w:eastAsia="ru-RU"/>
              </w:rPr>
            </w:pPr>
            <w:r w:rsidRPr="00A736E0">
              <w:rPr>
                <w:rFonts w:ascii="Times New Roman" w:eastAsia="Times New Roman" w:hAnsi="Times New Roman" w:cs="Times New Roman"/>
                <w:b/>
                <w:bCs/>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КПМ "Развитие музейной деятельности"</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5 269,5</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5 965,8</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5 965,8</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5 944,2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-21,6</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99,6%</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6D22A5">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текущие и капитальные ремонты зданий и сооружений муниц</w:t>
            </w:r>
            <w:r w:rsidR="006D22A5">
              <w:rPr>
                <w:rFonts w:ascii="Times New Roman" w:eastAsia="Times New Roman" w:hAnsi="Times New Roman" w:cs="Times New Roman"/>
                <w:b/>
                <w:bCs/>
                <w:color w:val="000000"/>
                <w:sz w:val="18"/>
                <w:szCs w:val="18"/>
                <w:lang w:eastAsia="ru-RU"/>
              </w:rPr>
              <w:t>.</w:t>
            </w:r>
            <w:r w:rsidRPr="00A736E0">
              <w:rPr>
                <w:rFonts w:ascii="Times New Roman" w:eastAsia="Times New Roman" w:hAnsi="Times New Roman" w:cs="Times New Roman"/>
                <w:b/>
                <w:bCs/>
                <w:color w:val="000000"/>
                <w:sz w:val="18"/>
                <w:szCs w:val="18"/>
                <w:lang w:eastAsia="ru-RU"/>
              </w:rPr>
              <w:t xml:space="preserve">учреждений </w:t>
            </w:r>
            <w:r w:rsidR="006D22A5">
              <w:rPr>
                <w:rFonts w:ascii="Times New Roman" w:eastAsia="Times New Roman" w:hAnsi="Times New Roman" w:cs="Times New Roman"/>
                <w:b/>
                <w:bCs/>
                <w:color w:val="000000"/>
                <w:sz w:val="18"/>
                <w:szCs w:val="18"/>
                <w:lang w:eastAsia="ru-RU"/>
              </w:rPr>
              <w:t xml:space="preserve"> (</w:t>
            </w:r>
            <w:r w:rsidRPr="00A736E0">
              <w:rPr>
                <w:rFonts w:ascii="Times New Roman" w:eastAsia="Times New Roman" w:hAnsi="Times New Roman" w:cs="Times New Roman"/>
                <w:b/>
                <w:bCs/>
                <w:color w:val="000000"/>
                <w:sz w:val="18"/>
                <w:szCs w:val="18"/>
                <w:lang w:eastAsia="ru-RU"/>
              </w:rPr>
              <w:t>музей</w:t>
            </w:r>
            <w:r w:rsidR="006D22A5">
              <w:rPr>
                <w:rFonts w:ascii="Times New Roman" w:eastAsia="Times New Roman" w:hAnsi="Times New Roman" w:cs="Times New Roman"/>
                <w:b/>
                <w:bCs/>
                <w:color w:val="000000"/>
                <w:sz w:val="18"/>
                <w:szCs w:val="18"/>
                <w:lang w:eastAsia="ru-RU"/>
              </w:rPr>
              <w:t>)</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280,0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280,0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280,0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6D22A5">
        <w:trPr>
          <w:gridAfter w:val="1"/>
          <w:wAfter w:w="18" w:type="dxa"/>
          <w:trHeight w:val="389"/>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ind w:right="-64"/>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КПМ</w:t>
            </w:r>
            <w:r w:rsidRPr="00A736E0">
              <w:rPr>
                <w:rFonts w:ascii="Times New Roman" w:eastAsia="Times New Roman" w:hAnsi="Times New Roman" w:cs="Times New Roman"/>
                <w:b/>
                <w:bCs/>
                <w:color w:val="000000"/>
                <w:sz w:val="18"/>
                <w:szCs w:val="18"/>
                <w:lang w:eastAsia="ru-RU"/>
              </w:rPr>
              <w:t xml:space="preserve"> "Развитие библиотечного обслуживания"</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34 147,1</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37 571,6</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37 571,6</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37 542,2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-29,4</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99,9%</w:t>
            </w:r>
          </w:p>
        </w:tc>
      </w:tr>
      <w:tr w:rsidR="00A736E0" w:rsidRPr="00A736E0" w:rsidTr="00BA509B">
        <w:trPr>
          <w:gridAfter w:val="1"/>
          <w:wAfter w:w="18" w:type="dxa"/>
          <w:trHeight w:val="301"/>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FB7577">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р</w:t>
            </w:r>
            <w:r w:rsidRPr="00A736E0">
              <w:rPr>
                <w:rFonts w:ascii="Times New Roman" w:eastAsia="Times New Roman" w:hAnsi="Times New Roman" w:cs="Times New Roman"/>
                <w:i/>
                <w:iCs/>
                <w:color w:val="000000"/>
                <w:sz w:val="18"/>
                <w:szCs w:val="18"/>
                <w:lang w:eastAsia="ru-RU"/>
              </w:rPr>
              <w:t xml:space="preserve">асходы на обеспечение деятельности </w:t>
            </w:r>
            <w:proofErr w:type="spellStart"/>
            <w:r w:rsidRPr="00A736E0">
              <w:rPr>
                <w:rFonts w:ascii="Times New Roman" w:eastAsia="Times New Roman" w:hAnsi="Times New Roman" w:cs="Times New Roman"/>
                <w:i/>
                <w:iCs/>
                <w:color w:val="000000"/>
                <w:sz w:val="18"/>
                <w:szCs w:val="18"/>
                <w:lang w:eastAsia="ru-RU"/>
              </w:rPr>
              <w:t>мун</w:t>
            </w:r>
            <w:r w:rsidR="00FB7577">
              <w:rPr>
                <w:rFonts w:ascii="Times New Roman" w:eastAsia="Times New Roman" w:hAnsi="Times New Roman" w:cs="Times New Roman"/>
                <w:i/>
                <w:iCs/>
                <w:color w:val="000000"/>
                <w:sz w:val="18"/>
                <w:szCs w:val="18"/>
                <w:lang w:eastAsia="ru-RU"/>
              </w:rPr>
              <w:t>.</w:t>
            </w:r>
            <w:r w:rsidRPr="00A736E0">
              <w:rPr>
                <w:rFonts w:ascii="Times New Roman" w:eastAsia="Times New Roman" w:hAnsi="Times New Roman" w:cs="Times New Roman"/>
                <w:i/>
                <w:iCs/>
                <w:color w:val="000000"/>
                <w:sz w:val="18"/>
                <w:szCs w:val="18"/>
                <w:lang w:eastAsia="ru-RU"/>
              </w:rPr>
              <w:t>учреждений</w:t>
            </w:r>
            <w:proofErr w:type="spellEnd"/>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31 822,1</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35 107,6</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35 107,6</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35 078,2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-29,4</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99,9%</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6D22A5">
            <w:pPr>
              <w:spacing w:after="0" w:line="240" w:lineRule="auto"/>
              <w:ind w:left="-109" w:right="-239"/>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 xml:space="preserve">текущие и капитальные ремонты зданий и сооружений </w:t>
            </w:r>
            <w:proofErr w:type="spellStart"/>
            <w:r w:rsidRPr="00A736E0">
              <w:rPr>
                <w:rFonts w:ascii="Times New Roman" w:eastAsia="Times New Roman" w:hAnsi="Times New Roman" w:cs="Times New Roman"/>
                <w:i/>
                <w:iCs/>
                <w:color w:val="000000"/>
                <w:sz w:val="18"/>
                <w:szCs w:val="18"/>
                <w:lang w:eastAsia="ru-RU"/>
              </w:rPr>
              <w:t>мунучреждений</w:t>
            </w:r>
            <w:proofErr w:type="spellEnd"/>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2 325,0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2 325,0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2 325,0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2 325,0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Го</w:t>
            </w:r>
            <w:r>
              <w:rPr>
                <w:rFonts w:ascii="Times New Roman" w:eastAsia="Times New Roman" w:hAnsi="Times New Roman" w:cs="Times New Roman"/>
                <w:i/>
                <w:iCs/>
                <w:sz w:val="18"/>
                <w:szCs w:val="18"/>
                <w:lang w:eastAsia="ru-RU"/>
              </w:rPr>
              <w:t>с</w:t>
            </w:r>
            <w:r w:rsidRPr="00A736E0">
              <w:rPr>
                <w:rFonts w:ascii="Times New Roman" w:eastAsia="Times New Roman" w:hAnsi="Times New Roman" w:cs="Times New Roman"/>
                <w:i/>
                <w:iCs/>
                <w:sz w:val="18"/>
                <w:szCs w:val="18"/>
                <w:lang w:eastAsia="ru-RU"/>
              </w:rPr>
              <w:t>поддержка отрасли культуры (комплектование книжных фондов библиотек)</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139,0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139,0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139,0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sz w:val="18"/>
                <w:szCs w:val="18"/>
                <w:lang w:eastAsia="ru-RU"/>
              </w:rPr>
            </w:pPr>
            <w:r w:rsidRPr="00A736E0">
              <w:rPr>
                <w:rFonts w:ascii="Times New Roman" w:eastAsia="Times New Roman" w:hAnsi="Times New Roman" w:cs="Times New Roman"/>
                <w:i/>
                <w:iCs/>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КПМ "Развитие культурно-досугового обслуживания населения"</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78 839,2</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179 989,7</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179 989,7</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179 902,0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-87,7</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обеспечение деятельности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73 799,2</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80 136,4</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80 136,4</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80 048,7</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-87,7</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99,9%</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текущие и капитальные ремонты зданий и сооружений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5 040,0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4 114,7</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4 114,7</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4 114,7</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76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FB7577">
            <w:pPr>
              <w:spacing w:after="0" w:line="240" w:lineRule="auto"/>
              <w:ind w:right="-64"/>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о</w:t>
            </w:r>
            <w:r w:rsidRPr="00A736E0">
              <w:rPr>
                <w:rFonts w:ascii="Times New Roman" w:eastAsia="Times New Roman" w:hAnsi="Times New Roman" w:cs="Times New Roman"/>
                <w:i/>
                <w:iCs/>
                <w:color w:val="000000"/>
                <w:sz w:val="18"/>
                <w:szCs w:val="18"/>
                <w:lang w:eastAsia="ru-RU"/>
              </w:rPr>
              <w:t xml:space="preserve">беспечение развития и укрепления </w:t>
            </w:r>
            <w:r w:rsidR="00FB7577">
              <w:rPr>
                <w:rFonts w:ascii="Times New Roman" w:eastAsia="Times New Roman" w:hAnsi="Times New Roman" w:cs="Times New Roman"/>
                <w:i/>
                <w:iCs/>
                <w:color w:val="000000"/>
                <w:sz w:val="18"/>
                <w:szCs w:val="18"/>
                <w:lang w:eastAsia="ru-RU"/>
              </w:rPr>
              <w:t>МТБ</w:t>
            </w:r>
            <w:r w:rsidRPr="00A736E0">
              <w:rPr>
                <w:rFonts w:ascii="Times New Roman" w:eastAsia="Times New Roman" w:hAnsi="Times New Roman" w:cs="Times New Roman"/>
                <w:i/>
                <w:iCs/>
                <w:color w:val="000000"/>
                <w:sz w:val="18"/>
                <w:szCs w:val="18"/>
                <w:lang w:eastAsia="ru-RU"/>
              </w:rPr>
              <w:t xml:space="preserve"> домов культуры в населенных пунктах с числом жителей до 50 </w:t>
            </w:r>
            <w:proofErr w:type="spellStart"/>
            <w:r w:rsidRPr="00A736E0">
              <w:rPr>
                <w:rFonts w:ascii="Times New Roman" w:eastAsia="Times New Roman" w:hAnsi="Times New Roman" w:cs="Times New Roman"/>
                <w:i/>
                <w:iCs/>
                <w:color w:val="000000"/>
                <w:sz w:val="18"/>
                <w:szCs w:val="18"/>
                <w:lang w:eastAsia="ru-RU"/>
              </w:rPr>
              <w:t>тыс</w:t>
            </w:r>
            <w:r w:rsidR="00FB7577">
              <w:rPr>
                <w:rFonts w:ascii="Times New Roman" w:eastAsia="Times New Roman" w:hAnsi="Times New Roman" w:cs="Times New Roman"/>
                <w:i/>
                <w:iCs/>
                <w:color w:val="000000"/>
                <w:sz w:val="18"/>
                <w:szCs w:val="18"/>
                <w:lang w:eastAsia="ru-RU"/>
              </w:rPr>
              <w:t>.</w:t>
            </w:r>
            <w:r w:rsidRPr="00A736E0">
              <w:rPr>
                <w:rFonts w:ascii="Times New Roman" w:eastAsia="Times New Roman" w:hAnsi="Times New Roman" w:cs="Times New Roman"/>
                <w:i/>
                <w:iCs/>
                <w:color w:val="000000"/>
                <w:sz w:val="18"/>
                <w:szCs w:val="18"/>
                <w:lang w:eastAsia="ru-RU"/>
              </w:rPr>
              <w:t>чел</w:t>
            </w:r>
            <w:proofErr w:type="spellEnd"/>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1 570,3</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1 570,3</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1 570,3</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FB7577">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о</w:t>
            </w:r>
            <w:r w:rsidRPr="00A736E0">
              <w:rPr>
                <w:rFonts w:ascii="Times New Roman" w:eastAsia="Times New Roman" w:hAnsi="Times New Roman" w:cs="Times New Roman"/>
                <w:i/>
                <w:iCs/>
                <w:color w:val="000000"/>
                <w:sz w:val="18"/>
                <w:szCs w:val="18"/>
                <w:lang w:eastAsia="ru-RU"/>
              </w:rPr>
              <w:t xml:space="preserve">беспечение развития и укрепления </w:t>
            </w:r>
            <w:r w:rsidR="00FB7577">
              <w:rPr>
                <w:rFonts w:ascii="Times New Roman" w:eastAsia="Times New Roman" w:hAnsi="Times New Roman" w:cs="Times New Roman"/>
                <w:i/>
                <w:iCs/>
                <w:color w:val="000000"/>
                <w:sz w:val="18"/>
                <w:szCs w:val="18"/>
                <w:lang w:eastAsia="ru-RU"/>
              </w:rPr>
              <w:t>МТБ</w:t>
            </w:r>
            <w:r w:rsidRPr="00A736E0">
              <w:rPr>
                <w:rFonts w:ascii="Times New Roman" w:eastAsia="Times New Roman" w:hAnsi="Times New Roman" w:cs="Times New Roman"/>
                <w:i/>
                <w:iCs/>
                <w:color w:val="000000"/>
                <w:sz w:val="18"/>
                <w:szCs w:val="18"/>
                <w:lang w:eastAsia="ru-RU"/>
              </w:rPr>
              <w:t xml:space="preserve"> муниц</w:t>
            </w:r>
            <w:r w:rsidR="00FB7577">
              <w:rPr>
                <w:rFonts w:ascii="Times New Roman" w:eastAsia="Times New Roman" w:hAnsi="Times New Roman" w:cs="Times New Roman"/>
                <w:i/>
                <w:iCs/>
                <w:color w:val="000000"/>
                <w:sz w:val="18"/>
                <w:szCs w:val="18"/>
                <w:lang w:eastAsia="ru-RU"/>
              </w:rPr>
              <w:t>.</w:t>
            </w:r>
            <w:r w:rsidRPr="00A736E0">
              <w:rPr>
                <w:rFonts w:ascii="Times New Roman" w:eastAsia="Times New Roman" w:hAnsi="Times New Roman" w:cs="Times New Roman"/>
                <w:i/>
                <w:iCs/>
                <w:color w:val="000000"/>
                <w:sz w:val="18"/>
                <w:szCs w:val="18"/>
                <w:lang w:eastAsia="ru-RU"/>
              </w:rPr>
              <w:t>учреждений культуры</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0801</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94 168,3</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94 168,3</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94 168,3</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000000" w:fill="FFF2CC"/>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Расходы за счет средств резервного фонда Правительства Смоленской области</w:t>
            </w:r>
          </w:p>
        </w:tc>
        <w:tc>
          <w:tcPr>
            <w:tcW w:w="520"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0801</w:t>
            </w:r>
          </w:p>
        </w:tc>
        <w:tc>
          <w:tcPr>
            <w:tcW w:w="426"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610</w:t>
            </w:r>
          </w:p>
        </w:tc>
        <w:tc>
          <w:tcPr>
            <w:tcW w:w="10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11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406,5</w:t>
            </w:r>
          </w:p>
        </w:tc>
        <w:tc>
          <w:tcPr>
            <w:tcW w:w="992"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406,5</w:t>
            </w:r>
          </w:p>
        </w:tc>
        <w:tc>
          <w:tcPr>
            <w:tcW w:w="64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406,5</w:t>
            </w:r>
          </w:p>
        </w:tc>
        <w:tc>
          <w:tcPr>
            <w:tcW w:w="851"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BA509B">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МП "Развитие культуры и туризма в </w:t>
            </w:r>
            <w:r w:rsidR="00BA509B">
              <w:rPr>
                <w:rFonts w:ascii="Times New Roman" w:eastAsia="Times New Roman" w:hAnsi="Times New Roman" w:cs="Times New Roman"/>
                <w:b/>
                <w:bCs/>
                <w:color w:val="000000"/>
                <w:sz w:val="18"/>
                <w:szCs w:val="18"/>
                <w:lang w:eastAsia="ru-RU"/>
              </w:rPr>
              <w:t>МО</w:t>
            </w:r>
            <w:r w:rsidRPr="00A736E0">
              <w:rPr>
                <w:rFonts w:ascii="Times New Roman" w:eastAsia="Times New Roman" w:hAnsi="Times New Roman" w:cs="Times New Roman"/>
                <w:b/>
                <w:bCs/>
                <w:color w:val="000000"/>
                <w:sz w:val="18"/>
                <w:szCs w:val="18"/>
                <w:lang w:eastAsia="ru-RU"/>
              </w:rPr>
              <w:t xml:space="preserve">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0804</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13 161,3</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16 447,6</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16 447,6</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16 333,4</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-114,2</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99,3%</w:t>
            </w:r>
          </w:p>
        </w:tc>
      </w:tr>
      <w:tr w:rsidR="00A736E0" w:rsidRPr="00A736E0" w:rsidTr="00BA509B">
        <w:trPr>
          <w:gridAfter w:val="1"/>
          <w:wAfter w:w="18" w:type="dxa"/>
          <w:trHeight w:val="43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FB7577" w:rsidP="00FB7577">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КПМ «</w:t>
            </w:r>
            <w:r w:rsidR="00A736E0" w:rsidRPr="00A736E0">
              <w:rPr>
                <w:rFonts w:ascii="Times New Roman" w:eastAsia="Times New Roman" w:hAnsi="Times New Roman" w:cs="Times New Roman"/>
                <w:b/>
                <w:bCs/>
                <w:color w:val="000000"/>
                <w:sz w:val="18"/>
                <w:szCs w:val="18"/>
                <w:lang w:eastAsia="ru-RU"/>
              </w:rPr>
              <w:t xml:space="preserve">Организация деятельности </w:t>
            </w:r>
            <w:r>
              <w:rPr>
                <w:rFonts w:ascii="Times New Roman" w:eastAsia="Times New Roman" w:hAnsi="Times New Roman" w:cs="Times New Roman"/>
                <w:b/>
                <w:bCs/>
                <w:color w:val="000000"/>
                <w:sz w:val="18"/>
                <w:szCs w:val="18"/>
                <w:lang w:eastAsia="ru-RU"/>
              </w:rPr>
              <w:t>МКУ ЦБ»</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7 780,5</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9 512,6</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9 512,6</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9 487,0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-25,6</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99,7%</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6 961,0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8 551,0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8 551,0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8 525,4</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-25,6</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99,7%</w:t>
            </w:r>
          </w:p>
        </w:tc>
      </w:tr>
      <w:tr w:rsidR="00A736E0" w:rsidRPr="00A736E0" w:rsidTr="00BA509B">
        <w:trPr>
          <w:gridAfter w:val="1"/>
          <w:wAfter w:w="18" w:type="dxa"/>
          <w:trHeight w:val="244"/>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з</w:t>
            </w:r>
            <w:r w:rsidRPr="00A736E0">
              <w:rPr>
                <w:rFonts w:ascii="Times New Roman" w:eastAsia="Times New Roman" w:hAnsi="Times New Roman" w:cs="Times New Roman"/>
                <w:i/>
                <w:iCs/>
                <w:color w:val="000000"/>
                <w:sz w:val="18"/>
                <w:szCs w:val="18"/>
                <w:lang w:eastAsia="ru-RU"/>
              </w:rPr>
              <w:t xml:space="preserve">акупка товаров, работ и услуг </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819,3</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961,4</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961,4</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961,4</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6D22A5">
        <w:trPr>
          <w:gridAfter w:val="1"/>
          <w:wAfter w:w="18" w:type="dxa"/>
          <w:trHeight w:val="154"/>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6D22A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у</w:t>
            </w:r>
            <w:r w:rsidRPr="00A736E0">
              <w:rPr>
                <w:rFonts w:ascii="Times New Roman" w:eastAsia="Times New Roman" w:hAnsi="Times New Roman" w:cs="Times New Roman"/>
                <w:i/>
                <w:iCs/>
                <w:color w:val="000000"/>
                <w:sz w:val="18"/>
                <w:szCs w:val="18"/>
                <w:lang w:eastAsia="ru-RU"/>
              </w:rPr>
              <w:t xml:space="preserve">плата налогов, сборов </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850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0,2</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BA509B">
            <w:pPr>
              <w:spacing w:after="0" w:line="240" w:lineRule="auto"/>
              <w:ind w:left="32" w:right="-97"/>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КПМ "Обеспечение организационных условий для реализации муниципальной программы"</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5 380,8</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6 899,8</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6 899,8</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6 811,2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-88,6</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98,7%</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BA509B">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 xml:space="preserve">выплаты персоналу </w:t>
            </w:r>
            <w:proofErr w:type="spellStart"/>
            <w:r w:rsidRPr="00A736E0">
              <w:rPr>
                <w:rFonts w:ascii="Times New Roman" w:eastAsia="Times New Roman" w:hAnsi="Times New Roman" w:cs="Times New Roman"/>
                <w:i/>
                <w:iCs/>
                <w:color w:val="000000"/>
                <w:sz w:val="18"/>
                <w:szCs w:val="18"/>
                <w:lang w:eastAsia="ru-RU"/>
              </w:rPr>
              <w:t>муниц</w:t>
            </w:r>
            <w:r w:rsidR="00BA509B">
              <w:rPr>
                <w:rFonts w:ascii="Times New Roman" w:eastAsia="Times New Roman" w:hAnsi="Times New Roman" w:cs="Times New Roman"/>
                <w:i/>
                <w:iCs/>
                <w:color w:val="000000"/>
                <w:sz w:val="18"/>
                <w:szCs w:val="18"/>
                <w:lang w:eastAsia="ru-RU"/>
              </w:rPr>
              <w:t>.</w:t>
            </w:r>
            <w:r w:rsidRPr="00A736E0">
              <w:rPr>
                <w:rFonts w:ascii="Times New Roman" w:eastAsia="Times New Roman" w:hAnsi="Times New Roman" w:cs="Times New Roman"/>
                <w:i/>
                <w:iCs/>
                <w:color w:val="000000"/>
                <w:sz w:val="18"/>
                <w:szCs w:val="18"/>
                <w:lang w:eastAsia="ru-RU"/>
              </w:rPr>
              <w:t>органов</w:t>
            </w:r>
            <w:proofErr w:type="spellEnd"/>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120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5 090,1</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6 599,6</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6 599,6</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6 544,2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-55,4</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99,2%</w:t>
            </w:r>
          </w:p>
        </w:tc>
      </w:tr>
      <w:tr w:rsidR="00A736E0" w:rsidRPr="00A736E0" w:rsidTr="00BA509B">
        <w:trPr>
          <w:gridAfter w:val="1"/>
          <w:wAfter w:w="18" w:type="dxa"/>
          <w:trHeight w:val="204"/>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з</w:t>
            </w:r>
            <w:r w:rsidRPr="00A736E0">
              <w:rPr>
                <w:rFonts w:ascii="Times New Roman" w:eastAsia="Times New Roman" w:hAnsi="Times New Roman" w:cs="Times New Roman"/>
                <w:i/>
                <w:iCs/>
                <w:color w:val="000000"/>
                <w:sz w:val="18"/>
                <w:szCs w:val="18"/>
                <w:lang w:eastAsia="ru-RU"/>
              </w:rPr>
              <w:t xml:space="preserve">акупка товаров, работ и услуг </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290,7</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299,7</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299,7</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266,5</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-33,2</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88,9%</w:t>
            </w:r>
          </w:p>
        </w:tc>
      </w:tr>
      <w:tr w:rsidR="00A736E0" w:rsidRPr="00A736E0" w:rsidTr="006D22A5">
        <w:trPr>
          <w:gridAfter w:val="1"/>
          <w:wAfter w:w="18" w:type="dxa"/>
          <w:trHeight w:val="218"/>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6D22A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у</w:t>
            </w:r>
            <w:r w:rsidRPr="00A736E0">
              <w:rPr>
                <w:rFonts w:ascii="Times New Roman" w:eastAsia="Times New Roman" w:hAnsi="Times New Roman" w:cs="Times New Roman"/>
                <w:i/>
                <w:iCs/>
                <w:color w:val="000000"/>
                <w:sz w:val="18"/>
                <w:szCs w:val="18"/>
                <w:lang w:eastAsia="ru-RU"/>
              </w:rPr>
              <w:t xml:space="preserve">плата налогов, сборов </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0804</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850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0,5</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142"/>
        </w:trPr>
        <w:tc>
          <w:tcPr>
            <w:tcW w:w="2978" w:type="dxa"/>
            <w:tcBorders>
              <w:top w:val="nil"/>
              <w:left w:val="single" w:sz="4" w:space="0" w:color="auto"/>
              <w:bottom w:val="single" w:sz="4" w:space="0" w:color="auto"/>
              <w:right w:val="single" w:sz="4" w:space="0" w:color="auto"/>
            </w:tcBorders>
            <w:shd w:val="clear" w:color="000000" w:fill="FFF2CC"/>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Поощрение муниципальных управленческих команд за достижение плановых значений показателей</w:t>
            </w:r>
          </w:p>
        </w:tc>
        <w:tc>
          <w:tcPr>
            <w:tcW w:w="520"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0804</w:t>
            </w:r>
          </w:p>
        </w:tc>
        <w:tc>
          <w:tcPr>
            <w:tcW w:w="426"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120</w:t>
            </w:r>
          </w:p>
        </w:tc>
        <w:tc>
          <w:tcPr>
            <w:tcW w:w="10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11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35,2</w:t>
            </w:r>
          </w:p>
        </w:tc>
        <w:tc>
          <w:tcPr>
            <w:tcW w:w="992"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35,2</w:t>
            </w:r>
          </w:p>
        </w:tc>
        <w:tc>
          <w:tcPr>
            <w:tcW w:w="64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35,2</w:t>
            </w:r>
          </w:p>
        </w:tc>
        <w:tc>
          <w:tcPr>
            <w:tcW w:w="851"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000000" w:fill="E2EFDA"/>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СОЦИАЛЬНАЯ ПОЛИТИКА</w:t>
            </w:r>
          </w:p>
        </w:tc>
        <w:tc>
          <w:tcPr>
            <w:tcW w:w="520"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c>
          <w:tcPr>
            <w:tcW w:w="426"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11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992"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64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851"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765"/>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BA509B">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МП "Развитие физической культуры, спорта и молодежной политики в </w:t>
            </w:r>
            <w:r w:rsidR="00BA509B">
              <w:rPr>
                <w:rFonts w:ascii="Times New Roman" w:eastAsia="Times New Roman" w:hAnsi="Times New Roman" w:cs="Times New Roman"/>
                <w:b/>
                <w:bCs/>
                <w:color w:val="000000"/>
                <w:sz w:val="18"/>
                <w:szCs w:val="18"/>
                <w:lang w:eastAsia="ru-RU"/>
              </w:rPr>
              <w:t>МО</w:t>
            </w:r>
            <w:r w:rsidRPr="00A736E0">
              <w:rPr>
                <w:rFonts w:ascii="Times New Roman" w:eastAsia="Times New Roman" w:hAnsi="Times New Roman" w:cs="Times New Roman"/>
                <w:b/>
                <w:bCs/>
                <w:color w:val="000000"/>
                <w:sz w:val="18"/>
                <w:szCs w:val="18"/>
                <w:lang w:eastAsia="ru-RU"/>
              </w:rPr>
              <w:t xml:space="preserve">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1006</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50,0</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BA509B">
            <w:pPr>
              <w:spacing w:after="0" w:line="240" w:lineRule="auto"/>
              <w:ind w:left="-99" w:right="-64"/>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о</w:t>
            </w:r>
            <w:r w:rsidR="00A736E0" w:rsidRPr="00A736E0">
              <w:rPr>
                <w:rFonts w:ascii="Times New Roman" w:eastAsia="Times New Roman" w:hAnsi="Times New Roman" w:cs="Times New Roman"/>
                <w:i/>
                <w:iCs/>
                <w:color w:val="000000"/>
                <w:sz w:val="18"/>
                <w:szCs w:val="18"/>
                <w:lang w:eastAsia="ru-RU"/>
              </w:rPr>
              <w:t>рганизация и проведение социально-значимых мероприятий для детей - инвалидов</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1006</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240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000000" w:fill="E2EFDA"/>
            <w:vAlign w:val="center"/>
            <w:hideMark/>
          </w:tcPr>
          <w:p w:rsidR="00A736E0" w:rsidRPr="00A736E0" w:rsidRDefault="00A736E0" w:rsidP="00A736E0">
            <w:pPr>
              <w:spacing w:after="0" w:line="240" w:lineRule="auto"/>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ФИЗИЧЕСКАЯ КУЛЬТУРА И СПОРТ</w:t>
            </w:r>
          </w:p>
        </w:tc>
        <w:tc>
          <w:tcPr>
            <w:tcW w:w="520"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1100</w:t>
            </w:r>
          </w:p>
        </w:tc>
        <w:tc>
          <w:tcPr>
            <w:tcW w:w="426"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45 417,2</w:t>
            </w:r>
          </w:p>
        </w:tc>
        <w:tc>
          <w:tcPr>
            <w:tcW w:w="1134"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81 610,7</w:t>
            </w:r>
          </w:p>
        </w:tc>
        <w:tc>
          <w:tcPr>
            <w:tcW w:w="992"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81 610,7</w:t>
            </w:r>
          </w:p>
        </w:tc>
        <w:tc>
          <w:tcPr>
            <w:tcW w:w="64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77 186,5</w:t>
            </w:r>
          </w:p>
        </w:tc>
        <w:tc>
          <w:tcPr>
            <w:tcW w:w="851"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-4 424,2</w:t>
            </w:r>
          </w:p>
        </w:tc>
        <w:tc>
          <w:tcPr>
            <w:tcW w:w="855" w:type="dxa"/>
            <w:tcBorders>
              <w:top w:val="nil"/>
              <w:left w:val="nil"/>
              <w:bottom w:val="single" w:sz="4" w:space="0" w:color="auto"/>
              <w:right w:val="single" w:sz="4" w:space="0" w:color="auto"/>
            </w:tcBorders>
            <w:shd w:val="clear" w:color="000000" w:fill="E2EFDA"/>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94,6%</w:t>
            </w:r>
          </w:p>
        </w:tc>
      </w:tr>
      <w:tr w:rsidR="00A736E0" w:rsidRPr="00A736E0" w:rsidTr="00BA509B">
        <w:trPr>
          <w:gridAfter w:val="1"/>
          <w:wAfter w:w="18" w:type="dxa"/>
          <w:trHeight w:val="765"/>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BA509B">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МП "Развитие физической культуры, спорта и молодежной политики в </w:t>
            </w:r>
            <w:r w:rsidR="00BA509B">
              <w:rPr>
                <w:rFonts w:ascii="Times New Roman" w:eastAsia="Times New Roman" w:hAnsi="Times New Roman" w:cs="Times New Roman"/>
                <w:b/>
                <w:bCs/>
                <w:color w:val="000000"/>
                <w:sz w:val="18"/>
                <w:szCs w:val="18"/>
                <w:lang w:eastAsia="ru-RU"/>
              </w:rPr>
              <w:t>МО</w:t>
            </w:r>
            <w:r w:rsidRPr="00A736E0">
              <w:rPr>
                <w:rFonts w:ascii="Times New Roman" w:eastAsia="Times New Roman" w:hAnsi="Times New Roman" w:cs="Times New Roman"/>
                <w:b/>
                <w:bCs/>
                <w:color w:val="000000"/>
                <w:sz w:val="18"/>
                <w:szCs w:val="18"/>
                <w:lang w:eastAsia="ru-RU"/>
              </w:rPr>
              <w:t xml:space="preserve">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1102</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1 662,0</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33 237,5</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33 237,5</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29 135,7</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-4 101,8</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87,7%</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текущие и капитальные ремонты зданий и сооружений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1 304,5</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0,1</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-0,1</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r>
      <w:tr w:rsidR="00A736E0" w:rsidRPr="00A736E0" w:rsidTr="00BA509B">
        <w:trPr>
          <w:gridAfter w:val="1"/>
          <w:wAfter w:w="18" w:type="dxa"/>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текущие и капитальные ремонты зданий и сооружений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620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357,5</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Выполнение работ по ремонту спортивных объектов</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1102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33 237,4</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33 237,4</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29 135,7</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-4 101,7</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87,7%</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бюджетным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26 088,1</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26 088,1</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22 133,2</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-3 954,9</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84,8%</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автономным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1102</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620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7 149,3</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7 149,3</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7 002,5</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-146,8</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97,9%</w:t>
            </w:r>
          </w:p>
        </w:tc>
      </w:tr>
      <w:tr w:rsidR="00A736E0" w:rsidRPr="00A736E0" w:rsidTr="00BA509B">
        <w:trPr>
          <w:gridAfter w:val="1"/>
          <w:wAfter w:w="18" w:type="dxa"/>
          <w:trHeight w:val="97"/>
        </w:trPr>
        <w:tc>
          <w:tcPr>
            <w:tcW w:w="2978" w:type="dxa"/>
            <w:tcBorders>
              <w:top w:val="nil"/>
              <w:left w:val="single" w:sz="4" w:space="0" w:color="auto"/>
              <w:bottom w:val="single" w:sz="4" w:space="0" w:color="auto"/>
              <w:right w:val="single" w:sz="4" w:space="0" w:color="auto"/>
            </w:tcBorders>
            <w:shd w:val="clear" w:color="000000" w:fill="DDEBF7"/>
            <w:vAlign w:val="center"/>
            <w:hideMark/>
          </w:tcPr>
          <w:p w:rsidR="00A736E0" w:rsidRPr="00A736E0" w:rsidRDefault="00A736E0" w:rsidP="00BA509B">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xml:space="preserve">МП "Развитие физической культуры, спорта и молодежной политики в </w:t>
            </w:r>
            <w:r w:rsidR="00BA509B">
              <w:rPr>
                <w:rFonts w:ascii="Times New Roman" w:eastAsia="Times New Roman" w:hAnsi="Times New Roman" w:cs="Times New Roman"/>
                <w:b/>
                <w:bCs/>
                <w:color w:val="000000"/>
                <w:sz w:val="18"/>
                <w:szCs w:val="18"/>
                <w:lang w:eastAsia="ru-RU"/>
              </w:rPr>
              <w:t>МО</w:t>
            </w:r>
            <w:r w:rsidRPr="00A736E0">
              <w:rPr>
                <w:rFonts w:ascii="Times New Roman" w:eastAsia="Times New Roman" w:hAnsi="Times New Roman" w:cs="Times New Roman"/>
                <w:b/>
                <w:bCs/>
                <w:color w:val="000000"/>
                <w:sz w:val="18"/>
                <w:szCs w:val="18"/>
                <w:lang w:eastAsia="ru-RU"/>
              </w:rPr>
              <w:t xml:space="preserve"> "Вяземский район" Смоленской области"</w:t>
            </w:r>
          </w:p>
        </w:tc>
        <w:tc>
          <w:tcPr>
            <w:tcW w:w="520"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1103</w:t>
            </w:r>
          </w:p>
        </w:tc>
        <w:tc>
          <w:tcPr>
            <w:tcW w:w="426"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43 755,2</w:t>
            </w:r>
          </w:p>
        </w:tc>
        <w:tc>
          <w:tcPr>
            <w:tcW w:w="1134"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47 823,2</w:t>
            </w:r>
          </w:p>
        </w:tc>
        <w:tc>
          <w:tcPr>
            <w:tcW w:w="992"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47 823,2</w:t>
            </w:r>
          </w:p>
        </w:tc>
        <w:tc>
          <w:tcPr>
            <w:tcW w:w="64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47 500,8</w:t>
            </w:r>
          </w:p>
        </w:tc>
        <w:tc>
          <w:tcPr>
            <w:tcW w:w="851"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-322,4</w:t>
            </w:r>
          </w:p>
        </w:tc>
        <w:tc>
          <w:tcPr>
            <w:tcW w:w="855" w:type="dxa"/>
            <w:tcBorders>
              <w:top w:val="nil"/>
              <w:left w:val="nil"/>
              <w:bottom w:val="single" w:sz="4" w:space="0" w:color="auto"/>
              <w:right w:val="single" w:sz="4" w:space="0" w:color="auto"/>
            </w:tcBorders>
            <w:shd w:val="clear" w:color="000000" w:fill="DDEBF7"/>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99,3%</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КПМ "Развитие физической культуры и спорта"</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43 755,2</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47 823,2</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47 823,2</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47 500,8</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-322,4</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99,3%</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бюджетным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23 915,1</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25 403,4</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25 403,4</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25 403,4</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автономным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620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19 840,1</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21 689,8</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21 689,8</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21 367,4</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-322,4</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98,5%</w:t>
            </w:r>
          </w:p>
        </w:tc>
      </w:tr>
      <w:tr w:rsidR="00A736E0" w:rsidRPr="00A736E0" w:rsidTr="00BA509B">
        <w:trPr>
          <w:gridAfter w:val="1"/>
          <w:wAfter w:w="18" w:type="dxa"/>
          <w:trHeight w:val="54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A736E0" w:rsidP="00A736E0">
            <w:pPr>
              <w:spacing w:after="0" w:line="240" w:lineRule="auto"/>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а текущие и капитальные ремонты зданий и сооружений муниципальных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 </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730,0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730,0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730,0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i/>
                <w:iCs/>
                <w:color w:val="000000"/>
                <w:sz w:val="18"/>
                <w:szCs w:val="18"/>
                <w:lang w:eastAsia="ru-RU"/>
              </w:rPr>
            </w:pPr>
            <w:r w:rsidRPr="00A736E0">
              <w:rPr>
                <w:rFonts w:ascii="Times New Roman" w:eastAsia="Times New Roman" w:hAnsi="Times New Roman" w:cs="Times New Roman"/>
                <w:b/>
                <w:bCs/>
                <w:i/>
                <w:i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бюджетным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440,0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440,0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440,0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автономным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620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290,0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517"/>
        </w:trPr>
        <w:tc>
          <w:tcPr>
            <w:tcW w:w="2978" w:type="dxa"/>
            <w:tcBorders>
              <w:top w:val="nil"/>
              <w:left w:val="single" w:sz="4" w:space="0" w:color="auto"/>
              <w:bottom w:val="single" w:sz="4" w:space="0" w:color="auto"/>
              <w:right w:val="single" w:sz="4" w:space="0" w:color="auto"/>
            </w:tcBorders>
            <w:shd w:val="clear" w:color="000000" w:fill="FFF2CC"/>
            <w:vAlign w:val="center"/>
            <w:hideMark/>
          </w:tcPr>
          <w:p w:rsidR="00A736E0" w:rsidRPr="00A736E0" w:rsidRDefault="00A736E0" w:rsidP="00A736E0">
            <w:pPr>
              <w:spacing w:after="0" w:line="240" w:lineRule="auto"/>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Расходы за счет средств резервного фонда Правительства Смоленской области</w:t>
            </w:r>
          </w:p>
        </w:tc>
        <w:tc>
          <w:tcPr>
            <w:tcW w:w="520"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1103</w:t>
            </w:r>
          </w:p>
        </w:tc>
        <w:tc>
          <w:tcPr>
            <w:tcW w:w="426"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 </w:t>
            </w:r>
          </w:p>
        </w:tc>
        <w:tc>
          <w:tcPr>
            <w:tcW w:w="10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1134"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550,0</w:t>
            </w:r>
          </w:p>
        </w:tc>
        <w:tc>
          <w:tcPr>
            <w:tcW w:w="992"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550,0</w:t>
            </w:r>
          </w:p>
        </w:tc>
        <w:tc>
          <w:tcPr>
            <w:tcW w:w="64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A736E0">
            <w:pPr>
              <w:spacing w:after="0" w:line="240" w:lineRule="auto"/>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918"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550,0</w:t>
            </w:r>
          </w:p>
        </w:tc>
        <w:tc>
          <w:tcPr>
            <w:tcW w:w="851"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0,0</w:t>
            </w:r>
          </w:p>
        </w:tc>
        <w:tc>
          <w:tcPr>
            <w:tcW w:w="855" w:type="dxa"/>
            <w:tcBorders>
              <w:top w:val="nil"/>
              <w:left w:val="nil"/>
              <w:bottom w:val="single" w:sz="4" w:space="0" w:color="auto"/>
              <w:right w:val="single" w:sz="4" w:space="0" w:color="auto"/>
            </w:tcBorders>
            <w:shd w:val="clear" w:color="000000" w:fill="FFF2CC"/>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b/>
                <w:bCs/>
                <w:color w:val="000000"/>
                <w:sz w:val="18"/>
                <w:szCs w:val="18"/>
                <w:lang w:eastAsia="ru-RU"/>
              </w:rPr>
            </w:pPr>
            <w:r w:rsidRPr="00A736E0">
              <w:rPr>
                <w:rFonts w:ascii="Times New Roman" w:eastAsia="Times New Roman" w:hAnsi="Times New Roman" w:cs="Times New Roman"/>
                <w:b/>
                <w:b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бюджетным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610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450,0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450,0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450,0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r w:rsidR="00A736E0" w:rsidRPr="00A736E0" w:rsidTr="00BA509B">
        <w:trPr>
          <w:gridAfter w:val="1"/>
          <w:wAfter w:w="18" w:type="dxa"/>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A736E0" w:rsidRPr="00A736E0" w:rsidRDefault="005A18D9" w:rsidP="00A736E0">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с</w:t>
            </w:r>
            <w:r w:rsidR="00A736E0" w:rsidRPr="00A736E0">
              <w:rPr>
                <w:rFonts w:ascii="Times New Roman" w:eastAsia="Times New Roman" w:hAnsi="Times New Roman" w:cs="Times New Roman"/>
                <w:i/>
                <w:iCs/>
                <w:color w:val="000000"/>
                <w:sz w:val="18"/>
                <w:szCs w:val="18"/>
                <w:lang w:eastAsia="ru-RU"/>
              </w:rPr>
              <w:t>убсидии автономным учреждениям</w:t>
            </w:r>
          </w:p>
        </w:tc>
        <w:tc>
          <w:tcPr>
            <w:tcW w:w="520"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1103</w:t>
            </w:r>
          </w:p>
        </w:tc>
        <w:tc>
          <w:tcPr>
            <w:tcW w:w="426"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ind w:left="-155" w:right="-110"/>
              <w:jc w:val="center"/>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620</w:t>
            </w:r>
          </w:p>
        </w:tc>
        <w:tc>
          <w:tcPr>
            <w:tcW w:w="10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c>
          <w:tcPr>
            <w:tcW w:w="64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A736E0">
            <w:pPr>
              <w:spacing w:after="0" w:line="240" w:lineRule="auto"/>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918"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0,0</w:t>
            </w:r>
          </w:p>
        </w:tc>
        <w:tc>
          <w:tcPr>
            <w:tcW w:w="855" w:type="dxa"/>
            <w:tcBorders>
              <w:top w:val="nil"/>
              <w:left w:val="nil"/>
              <w:bottom w:val="single" w:sz="4" w:space="0" w:color="auto"/>
              <w:right w:val="single" w:sz="4" w:space="0" w:color="auto"/>
            </w:tcBorders>
            <w:shd w:val="clear" w:color="auto" w:fill="auto"/>
            <w:noWrap/>
            <w:vAlign w:val="center"/>
            <w:hideMark/>
          </w:tcPr>
          <w:p w:rsidR="00A736E0" w:rsidRPr="00A736E0" w:rsidRDefault="00A736E0" w:rsidP="00BA509B">
            <w:pPr>
              <w:spacing w:after="0" w:line="240" w:lineRule="auto"/>
              <w:ind w:left="-36"/>
              <w:jc w:val="right"/>
              <w:rPr>
                <w:rFonts w:ascii="Times New Roman" w:eastAsia="Times New Roman" w:hAnsi="Times New Roman" w:cs="Times New Roman"/>
                <w:i/>
                <w:iCs/>
                <w:color w:val="000000"/>
                <w:sz w:val="18"/>
                <w:szCs w:val="18"/>
                <w:lang w:eastAsia="ru-RU"/>
              </w:rPr>
            </w:pPr>
            <w:r w:rsidRPr="00A736E0">
              <w:rPr>
                <w:rFonts w:ascii="Times New Roman" w:eastAsia="Times New Roman" w:hAnsi="Times New Roman" w:cs="Times New Roman"/>
                <w:i/>
                <w:iCs/>
                <w:color w:val="000000"/>
                <w:sz w:val="18"/>
                <w:szCs w:val="18"/>
                <w:lang w:eastAsia="ru-RU"/>
              </w:rPr>
              <w:t>100,0%</w:t>
            </w:r>
          </w:p>
        </w:tc>
      </w:tr>
    </w:tbl>
    <w:p w:rsidR="004753CE" w:rsidRDefault="004753CE" w:rsidP="00DB4FEE">
      <w:pPr>
        <w:spacing w:after="0" w:line="240" w:lineRule="auto"/>
        <w:jc w:val="right"/>
        <w:rPr>
          <w:rFonts w:ascii="Times New Roman" w:hAnsi="Times New Roman" w:cs="Times New Roman"/>
          <w:b/>
          <w:i/>
          <w:sz w:val="16"/>
          <w:szCs w:val="16"/>
          <w:u w:val="single"/>
        </w:rPr>
      </w:pPr>
    </w:p>
    <w:p w:rsidR="00DB4FEE" w:rsidRPr="00B15C29" w:rsidRDefault="004753CE" w:rsidP="00DB4FEE">
      <w:pPr>
        <w:spacing w:after="0" w:line="240" w:lineRule="auto"/>
        <w:jc w:val="right"/>
        <w:rPr>
          <w:rFonts w:ascii="Times New Roman" w:hAnsi="Times New Roman" w:cs="Times New Roman"/>
          <w:b/>
          <w:i/>
          <w:sz w:val="24"/>
          <w:szCs w:val="24"/>
          <w:u w:val="single"/>
        </w:rPr>
      </w:pPr>
      <w:r w:rsidRPr="00B15C29">
        <w:rPr>
          <w:rFonts w:ascii="Times New Roman" w:hAnsi="Times New Roman" w:cs="Times New Roman"/>
          <w:b/>
          <w:i/>
          <w:sz w:val="24"/>
          <w:szCs w:val="24"/>
          <w:u w:val="single"/>
        </w:rPr>
        <w:t xml:space="preserve"> </w:t>
      </w:r>
      <w:r w:rsidR="00DB4FEE" w:rsidRPr="00B15C29">
        <w:rPr>
          <w:rFonts w:ascii="Times New Roman" w:hAnsi="Times New Roman" w:cs="Times New Roman"/>
          <w:b/>
          <w:i/>
          <w:sz w:val="24"/>
          <w:szCs w:val="24"/>
          <w:u w:val="single"/>
        </w:rPr>
        <w:t>«Отчет о бюджетных обязательствах по национальным проектам»</w:t>
      </w:r>
      <w:r w:rsidR="00DB4FEE" w:rsidRPr="00B15C29">
        <w:rPr>
          <w:rFonts w:ascii="Times New Roman" w:hAnsi="Times New Roman" w:cs="Times New Roman"/>
          <w:b/>
          <w:i/>
          <w:u w:val="single"/>
        </w:rPr>
        <w:t xml:space="preserve"> (</w:t>
      </w:r>
      <w:r w:rsidR="00DB4FEE" w:rsidRPr="00B15C29">
        <w:rPr>
          <w:rFonts w:ascii="Times New Roman" w:hAnsi="Times New Roman" w:cs="Times New Roman"/>
          <w:b/>
          <w:i/>
          <w:sz w:val="24"/>
          <w:szCs w:val="24"/>
          <w:u w:val="single"/>
        </w:rPr>
        <w:t>ф.0503128-НП)</w:t>
      </w:r>
    </w:p>
    <w:p w:rsidR="00DB4FEE" w:rsidRPr="00EB7751" w:rsidRDefault="00DB4FEE" w:rsidP="00DB4FEE">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п.73.1 Инструкции №191н </w:t>
      </w:r>
      <w:hyperlink r:id="rId11" w:history="1">
        <w:r w:rsidRPr="00EB7751">
          <w:rPr>
            <w:rStyle w:val="a8"/>
            <w:rFonts w:ascii="Times New Roman" w:hAnsi="Times New Roman" w:cs="Times New Roman"/>
            <w:color w:val="auto"/>
            <w:sz w:val="24"/>
            <w:szCs w:val="24"/>
            <w:u w:val="none"/>
          </w:rPr>
          <w:t>ф.0503128-НП</w:t>
        </w:r>
      </w:hyperlink>
      <w:r w:rsidRPr="00EB7751">
        <w:rPr>
          <w:rFonts w:ascii="Times New Roman" w:hAnsi="Times New Roman" w:cs="Times New Roman"/>
          <w:sz w:val="24"/>
          <w:szCs w:val="24"/>
        </w:rPr>
        <w:t xml:space="preserve"> формируется по данным о ходе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по разделам </w:t>
      </w:r>
      <w:r>
        <w:rPr>
          <w:rFonts w:ascii="Times New Roman" w:hAnsi="Times New Roman" w:cs="Times New Roman"/>
          <w:sz w:val="24"/>
          <w:szCs w:val="24"/>
        </w:rPr>
        <w:t>«</w:t>
      </w:r>
      <w:r w:rsidRPr="00EB7751">
        <w:rPr>
          <w:rFonts w:ascii="Times New Roman" w:hAnsi="Times New Roman" w:cs="Times New Roman"/>
          <w:sz w:val="24"/>
          <w:szCs w:val="24"/>
        </w:rPr>
        <w:t>Бюджетные обязательства текущего (отчетного) финансового года по расходам</w:t>
      </w:r>
      <w:r>
        <w:rPr>
          <w:rFonts w:ascii="Times New Roman" w:hAnsi="Times New Roman" w:cs="Times New Roman"/>
          <w:sz w:val="24"/>
          <w:szCs w:val="24"/>
        </w:rPr>
        <w:t>»</w:t>
      </w:r>
      <w:r w:rsidRPr="00EB7751">
        <w:rPr>
          <w:rFonts w:ascii="Times New Roman" w:hAnsi="Times New Roman" w:cs="Times New Roman"/>
          <w:sz w:val="24"/>
          <w:szCs w:val="24"/>
        </w:rPr>
        <w:t xml:space="preserve">, </w:t>
      </w:r>
      <w:r>
        <w:rPr>
          <w:rFonts w:ascii="Times New Roman" w:hAnsi="Times New Roman" w:cs="Times New Roman"/>
          <w:sz w:val="24"/>
          <w:szCs w:val="24"/>
        </w:rPr>
        <w:t>«</w:t>
      </w:r>
      <w:r w:rsidRPr="00EB7751">
        <w:rPr>
          <w:rFonts w:ascii="Times New Roman" w:hAnsi="Times New Roman" w:cs="Times New Roman"/>
          <w:sz w:val="24"/>
          <w:szCs w:val="24"/>
        </w:rPr>
        <w:t>Обязательства финансовых годов, следующих за текущим (отчетным) финансовым годом</w:t>
      </w:r>
      <w:r>
        <w:rPr>
          <w:rFonts w:ascii="Times New Roman" w:hAnsi="Times New Roman" w:cs="Times New Roman"/>
          <w:sz w:val="24"/>
          <w:szCs w:val="24"/>
        </w:rPr>
        <w:t>»</w:t>
      </w:r>
      <w:r w:rsidRPr="00EB7751">
        <w:rPr>
          <w:rFonts w:ascii="Times New Roman" w:hAnsi="Times New Roman" w:cs="Times New Roman"/>
          <w:sz w:val="24"/>
          <w:szCs w:val="24"/>
        </w:rPr>
        <w:t>.</w:t>
      </w:r>
    </w:p>
    <w:p w:rsidR="00DB4FEE" w:rsidRDefault="00DB4FEE" w:rsidP="00476C21">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i/>
          <w:sz w:val="24"/>
          <w:szCs w:val="24"/>
        </w:rPr>
        <w:t xml:space="preserve"> Согласно ф.05030160 «Пояснительной записки» </w:t>
      </w:r>
      <w:r w:rsidR="00476C21">
        <w:rPr>
          <w:rFonts w:ascii="Times New Roman" w:hAnsi="Times New Roman" w:cs="Times New Roman"/>
          <w:i/>
          <w:sz w:val="24"/>
          <w:szCs w:val="24"/>
        </w:rPr>
        <w:t xml:space="preserve">в </w:t>
      </w:r>
      <w:r w:rsidR="00476C21" w:rsidRPr="00476C21">
        <w:rPr>
          <w:rFonts w:ascii="Times New Roman" w:hAnsi="Times New Roman" w:cs="Times New Roman"/>
          <w:i/>
          <w:sz w:val="24"/>
          <w:szCs w:val="24"/>
        </w:rPr>
        <w:t>рамках национального проекта «Культура» в конкурсе на лучшие муниципальные учреждения культуры Смоленской области, находящиеся на территории сельских поселений</w:t>
      </w:r>
      <w:r w:rsidR="00476C21">
        <w:rPr>
          <w:rFonts w:ascii="Times New Roman" w:hAnsi="Times New Roman" w:cs="Times New Roman"/>
          <w:i/>
          <w:sz w:val="24"/>
          <w:szCs w:val="24"/>
        </w:rPr>
        <w:t xml:space="preserve"> </w:t>
      </w:r>
      <w:proofErr w:type="spellStart"/>
      <w:r w:rsidR="00476C21" w:rsidRPr="00476C21">
        <w:rPr>
          <w:rFonts w:ascii="Times New Roman" w:hAnsi="Times New Roman" w:cs="Times New Roman"/>
          <w:i/>
          <w:sz w:val="24"/>
          <w:szCs w:val="24"/>
        </w:rPr>
        <w:t>Кайдаковская</w:t>
      </w:r>
      <w:proofErr w:type="spellEnd"/>
      <w:r w:rsidR="00476C21" w:rsidRPr="00476C21">
        <w:rPr>
          <w:rFonts w:ascii="Times New Roman" w:hAnsi="Times New Roman" w:cs="Times New Roman"/>
          <w:i/>
          <w:sz w:val="24"/>
          <w:szCs w:val="24"/>
        </w:rPr>
        <w:t xml:space="preserve"> сельская библиотека стала победителем конкурса. На выделенные деньги в сумме </w:t>
      </w:r>
      <w:r w:rsidR="0048419B" w:rsidRPr="0048419B">
        <w:rPr>
          <w:rFonts w:ascii="Times New Roman" w:hAnsi="Times New Roman" w:cs="Times New Roman"/>
          <w:b/>
          <w:i/>
          <w:sz w:val="24"/>
          <w:szCs w:val="24"/>
        </w:rPr>
        <w:t>121,7</w:t>
      </w:r>
      <w:r w:rsidR="0048419B">
        <w:rPr>
          <w:rFonts w:ascii="Times New Roman" w:hAnsi="Times New Roman" w:cs="Times New Roman"/>
          <w:i/>
          <w:sz w:val="24"/>
          <w:szCs w:val="24"/>
        </w:rPr>
        <w:t xml:space="preserve"> </w:t>
      </w:r>
      <w:proofErr w:type="gramStart"/>
      <w:r w:rsidR="0048419B">
        <w:rPr>
          <w:rFonts w:ascii="Times New Roman" w:hAnsi="Times New Roman" w:cs="Times New Roman"/>
          <w:i/>
          <w:sz w:val="24"/>
          <w:szCs w:val="24"/>
        </w:rPr>
        <w:t>тыс.</w:t>
      </w:r>
      <w:r w:rsidR="00476C21" w:rsidRPr="00476C21">
        <w:rPr>
          <w:rFonts w:ascii="Times New Roman" w:hAnsi="Times New Roman" w:cs="Times New Roman"/>
          <w:i/>
          <w:sz w:val="24"/>
          <w:szCs w:val="24"/>
        </w:rPr>
        <w:t>руб</w:t>
      </w:r>
      <w:r w:rsidR="0048419B">
        <w:rPr>
          <w:rFonts w:ascii="Times New Roman" w:hAnsi="Times New Roman" w:cs="Times New Roman"/>
          <w:i/>
          <w:sz w:val="24"/>
          <w:szCs w:val="24"/>
        </w:rPr>
        <w:t>лей</w:t>
      </w:r>
      <w:proofErr w:type="gramEnd"/>
      <w:r w:rsidR="00476C21" w:rsidRPr="00476C21">
        <w:rPr>
          <w:rFonts w:ascii="Times New Roman" w:hAnsi="Times New Roman" w:cs="Times New Roman"/>
          <w:i/>
          <w:sz w:val="24"/>
          <w:szCs w:val="24"/>
        </w:rPr>
        <w:t xml:space="preserve"> для библиотеки приобретено компьютерное оборудование и мебель</w:t>
      </w:r>
      <w:r w:rsidR="0048419B">
        <w:rPr>
          <w:rFonts w:ascii="Times New Roman" w:hAnsi="Times New Roman" w:cs="Times New Roman"/>
          <w:i/>
          <w:sz w:val="24"/>
          <w:szCs w:val="24"/>
        </w:rPr>
        <w:t xml:space="preserve"> (целевая статья </w:t>
      </w:r>
      <w:r w:rsidR="0048419B" w:rsidRPr="0048419B">
        <w:rPr>
          <w:rFonts w:ascii="Times New Roman" w:hAnsi="Times New Roman" w:cs="Times New Roman"/>
          <w:i/>
          <w:sz w:val="24"/>
          <w:szCs w:val="24"/>
        </w:rPr>
        <w:t>031A2</w:t>
      </w:r>
      <w:r w:rsidR="00B33D25">
        <w:rPr>
          <w:rFonts w:ascii="Times New Roman" w:hAnsi="Times New Roman" w:cs="Times New Roman"/>
          <w:i/>
          <w:sz w:val="24"/>
          <w:szCs w:val="24"/>
        </w:rPr>
        <w:t>55196</w:t>
      </w:r>
      <w:r w:rsidR="0048419B">
        <w:rPr>
          <w:rFonts w:ascii="Times New Roman" w:hAnsi="Times New Roman" w:cs="Times New Roman"/>
          <w:i/>
          <w:sz w:val="24"/>
          <w:szCs w:val="24"/>
        </w:rPr>
        <w:t>)</w:t>
      </w:r>
      <w:r w:rsidRPr="00476C21">
        <w:rPr>
          <w:rFonts w:ascii="Times New Roman" w:hAnsi="Times New Roman" w:cs="Times New Roman"/>
          <w:i/>
          <w:sz w:val="24"/>
          <w:szCs w:val="24"/>
        </w:rPr>
        <w:t>.</w:t>
      </w:r>
      <w:r>
        <w:rPr>
          <w:rFonts w:ascii="Times New Roman" w:hAnsi="Times New Roman" w:cs="Times New Roman"/>
          <w:i/>
          <w:sz w:val="24"/>
          <w:szCs w:val="24"/>
        </w:rPr>
        <w:t xml:space="preserve"> </w:t>
      </w:r>
    </w:p>
    <w:p w:rsidR="00723E5D" w:rsidRPr="00DD59CC" w:rsidRDefault="00723E5D" w:rsidP="00476C21">
      <w:pPr>
        <w:spacing w:after="0" w:line="240" w:lineRule="auto"/>
        <w:ind w:firstLine="708"/>
        <w:jc w:val="both"/>
        <w:rPr>
          <w:rFonts w:ascii="Times New Roman" w:hAnsi="Times New Roman" w:cs="Times New Roman"/>
          <w:i/>
          <w:sz w:val="24"/>
          <w:szCs w:val="24"/>
        </w:rPr>
      </w:pPr>
      <w:r w:rsidRPr="00723E5D">
        <w:rPr>
          <w:rFonts w:ascii="Times New Roman" w:hAnsi="Times New Roman" w:cs="Times New Roman"/>
          <w:i/>
          <w:sz w:val="24"/>
          <w:szCs w:val="24"/>
        </w:rPr>
        <w:t>Показатели ф.05031</w:t>
      </w:r>
      <w:r>
        <w:rPr>
          <w:rFonts w:ascii="Times New Roman" w:hAnsi="Times New Roman" w:cs="Times New Roman"/>
          <w:i/>
          <w:sz w:val="24"/>
          <w:szCs w:val="24"/>
        </w:rPr>
        <w:t>2</w:t>
      </w:r>
      <w:r w:rsidRPr="00723E5D">
        <w:rPr>
          <w:rFonts w:ascii="Times New Roman" w:hAnsi="Times New Roman" w:cs="Times New Roman"/>
          <w:i/>
          <w:sz w:val="24"/>
          <w:szCs w:val="24"/>
        </w:rPr>
        <w:t>8</w:t>
      </w:r>
      <w:r>
        <w:rPr>
          <w:rFonts w:ascii="Times New Roman" w:hAnsi="Times New Roman" w:cs="Times New Roman"/>
          <w:i/>
          <w:sz w:val="24"/>
          <w:szCs w:val="24"/>
        </w:rPr>
        <w:t>-НП</w:t>
      </w:r>
      <w:r w:rsidRPr="00723E5D">
        <w:rPr>
          <w:rFonts w:ascii="Times New Roman" w:hAnsi="Times New Roman" w:cs="Times New Roman"/>
          <w:i/>
          <w:sz w:val="24"/>
          <w:szCs w:val="24"/>
        </w:rPr>
        <w:t xml:space="preserve"> не имеют расхождений с показателями ф.05031</w:t>
      </w:r>
      <w:r w:rsidR="00B33D25">
        <w:rPr>
          <w:rFonts w:ascii="Times New Roman" w:hAnsi="Times New Roman" w:cs="Times New Roman"/>
          <w:i/>
          <w:sz w:val="24"/>
          <w:szCs w:val="24"/>
        </w:rPr>
        <w:t>10</w:t>
      </w:r>
      <w:r>
        <w:rPr>
          <w:rFonts w:ascii="Times New Roman" w:hAnsi="Times New Roman" w:cs="Times New Roman"/>
          <w:i/>
          <w:sz w:val="24"/>
          <w:szCs w:val="24"/>
        </w:rPr>
        <w:t>, ф</w:t>
      </w:r>
      <w:r w:rsidR="00B33D25">
        <w:rPr>
          <w:rFonts w:ascii="Times New Roman" w:hAnsi="Times New Roman" w:cs="Times New Roman"/>
          <w:i/>
          <w:sz w:val="24"/>
          <w:szCs w:val="24"/>
        </w:rPr>
        <w:t>.0503125. ф.0503127.</w:t>
      </w:r>
    </w:p>
    <w:p w:rsidR="00DB4FEE" w:rsidRPr="00DF46D0" w:rsidRDefault="00DB4FEE" w:rsidP="007B7B57">
      <w:pPr>
        <w:spacing w:after="0" w:line="240" w:lineRule="auto"/>
        <w:ind w:left="10" w:right="39" w:firstLine="567"/>
        <w:jc w:val="both"/>
        <w:rPr>
          <w:rFonts w:ascii="Times New Roman" w:eastAsia="Times New Roman" w:hAnsi="Times New Roman" w:cs="Times New Roman"/>
          <w:i/>
          <w:sz w:val="16"/>
          <w:szCs w:val="16"/>
          <w:lang w:eastAsia="ru-RU"/>
        </w:rPr>
      </w:pPr>
    </w:p>
    <w:p w:rsidR="00DF46D0" w:rsidRPr="00DF46D0" w:rsidRDefault="00DF46D0" w:rsidP="00DA3E2C">
      <w:pPr>
        <w:spacing w:after="0" w:line="240" w:lineRule="auto"/>
        <w:ind w:left="851" w:firstLine="567"/>
        <w:jc w:val="right"/>
        <w:rPr>
          <w:rFonts w:ascii="Times New Roman" w:hAnsi="Times New Roman" w:cs="Times New Roman"/>
          <w:b/>
          <w:i/>
          <w:sz w:val="24"/>
          <w:szCs w:val="24"/>
          <w:u w:val="single"/>
        </w:rPr>
      </w:pPr>
      <w:r w:rsidRPr="00DF46D0">
        <w:rPr>
          <w:rFonts w:ascii="Times New Roman" w:hAnsi="Times New Roman" w:cs="Times New Roman"/>
          <w:b/>
          <w:i/>
          <w:sz w:val="24"/>
          <w:szCs w:val="24"/>
          <w:u w:val="single"/>
        </w:rPr>
        <w:t>Замечания контрольно-ревизионной комиссии</w:t>
      </w:r>
    </w:p>
    <w:p w:rsidR="00DF46D0" w:rsidRPr="00DF46D0" w:rsidRDefault="00DF46D0" w:rsidP="00DA3E2C">
      <w:pPr>
        <w:spacing w:after="0" w:line="240" w:lineRule="auto"/>
        <w:ind w:left="709"/>
        <w:jc w:val="both"/>
        <w:rPr>
          <w:rFonts w:ascii="Times New Roman" w:hAnsi="Times New Roman" w:cs="Times New Roman"/>
          <w:i/>
          <w:sz w:val="24"/>
          <w:szCs w:val="24"/>
        </w:rPr>
      </w:pPr>
      <w:r w:rsidRPr="00DF46D0">
        <w:rPr>
          <w:rFonts w:ascii="Times New Roman" w:hAnsi="Times New Roman" w:cs="Times New Roman"/>
          <w:i/>
          <w:sz w:val="24"/>
          <w:szCs w:val="24"/>
        </w:rPr>
        <w:t xml:space="preserve">В </w:t>
      </w:r>
      <w:r w:rsidRPr="00DF46D0">
        <w:rPr>
          <w:rFonts w:ascii="Times New Roman" w:hAnsi="Times New Roman" w:cs="Times New Roman"/>
          <w:b/>
          <w:i/>
          <w:sz w:val="24"/>
          <w:szCs w:val="24"/>
        </w:rPr>
        <w:t>ф.0503128-НП</w:t>
      </w:r>
      <w:r>
        <w:rPr>
          <w:rFonts w:ascii="Times New Roman" w:hAnsi="Times New Roman" w:cs="Times New Roman"/>
          <w:i/>
          <w:sz w:val="24"/>
          <w:szCs w:val="24"/>
        </w:rPr>
        <w:t xml:space="preserve"> по состоянию на 01.01.2025 года</w:t>
      </w:r>
      <w:r w:rsidRPr="00DF46D0">
        <w:rPr>
          <w:rFonts w:ascii="Times New Roman" w:hAnsi="Times New Roman" w:cs="Times New Roman"/>
          <w:b/>
          <w:i/>
          <w:sz w:val="24"/>
          <w:szCs w:val="24"/>
        </w:rPr>
        <w:t>:</w:t>
      </w:r>
      <w:r w:rsidRPr="00DF46D0">
        <w:rPr>
          <w:rFonts w:ascii="Times New Roman" w:hAnsi="Times New Roman" w:cs="Times New Roman"/>
          <w:i/>
          <w:sz w:val="24"/>
          <w:szCs w:val="24"/>
        </w:rPr>
        <w:t xml:space="preserve"> </w:t>
      </w:r>
    </w:p>
    <w:p w:rsidR="00DF46D0" w:rsidRPr="00DF46D0" w:rsidRDefault="00DF46D0" w:rsidP="00DA3E2C">
      <w:pPr>
        <w:numPr>
          <w:ilvl w:val="0"/>
          <w:numId w:val="17"/>
        </w:numPr>
        <w:spacing w:after="0" w:line="240" w:lineRule="auto"/>
        <w:ind w:left="993" w:hanging="219"/>
        <w:jc w:val="both"/>
        <w:rPr>
          <w:rFonts w:ascii="Times New Roman" w:hAnsi="Times New Roman" w:cs="Times New Roman"/>
          <w:i/>
          <w:sz w:val="24"/>
          <w:szCs w:val="24"/>
        </w:rPr>
      </w:pPr>
      <w:r w:rsidRPr="00DF46D0">
        <w:rPr>
          <w:rFonts w:ascii="Times New Roman" w:hAnsi="Times New Roman" w:cs="Times New Roman"/>
          <w:i/>
          <w:sz w:val="24"/>
          <w:szCs w:val="24"/>
        </w:rPr>
        <w:t>в графе наименование бюджета указан «</w:t>
      </w:r>
      <w:r w:rsidRPr="00DF46D0">
        <w:rPr>
          <w:rFonts w:ascii="Times New Roman" w:hAnsi="Times New Roman" w:cs="Times New Roman"/>
          <w:b/>
          <w:i/>
          <w:sz w:val="24"/>
          <w:szCs w:val="24"/>
        </w:rPr>
        <w:t>собственный бюджет</w:t>
      </w:r>
      <w:r w:rsidRPr="00DF46D0">
        <w:rPr>
          <w:rFonts w:ascii="Times New Roman" w:hAnsi="Times New Roman" w:cs="Times New Roman"/>
          <w:i/>
          <w:sz w:val="24"/>
          <w:szCs w:val="24"/>
        </w:rPr>
        <w:t>» вместо «</w:t>
      </w:r>
      <w:r w:rsidRPr="00DF46D0">
        <w:rPr>
          <w:rFonts w:ascii="Times New Roman" w:hAnsi="Times New Roman" w:cs="Times New Roman"/>
          <w:b/>
          <w:i/>
          <w:sz w:val="24"/>
          <w:szCs w:val="24"/>
        </w:rPr>
        <w:t>бюджет муниципального образования «Вяземский район» Смоленской области</w:t>
      </w:r>
      <w:r w:rsidRPr="00DF46D0">
        <w:rPr>
          <w:rFonts w:ascii="Times New Roman" w:hAnsi="Times New Roman" w:cs="Times New Roman"/>
          <w:i/>
          <w:sz w:val="24"/>
          <w:szCs w:val="24"/>
        </w:rPr>
        <w:t xml:space="preserve">»; </w:t>
      </w:r>
    </w:p>
    <w:p w:rsidR="00DF46D0" w:rsidRPr="00DF46D0" w:rsidRDefault="00DF46D0" w:rsidP="00DA3E2C">
      <w:pPr>
        <w:numPr>
          <w:ilvl w:val="0"/>
          <w:numId w:val="17"/>
        </w:numPr>
        <w:spacing w:after="0" w:line="240" w:lineRule="auto"/>
        <w:ind w:left="993" w:hanging="219"/>
        <w:jc w:val="both"/>
        <w:rPr>
          <w:rFonts w:ascii="Times New Roman" w:hAnsi="Times New Roman" w:cs="Times New Roman"/>
          <w:sz w:val="24"/>
          <w:szCs w:val="24"/>
        </w:rPr>
      </w:pPr>
      <w:r w:rsidRPr="00DF46D0">
        <w:rPr>
          <w:rFonts w:ascii="Times New Roman" w:hAnsi="Times New Roman" w:cs="Times New Roman"/>
          <w:i/>
          <w:sz w:val="24"/>
          <w:szCs w:val="24"/>
        </w:rPr>
        <w:t>в графе главный распорядитель бюджетных средств указан «</w:t>
      </w:r>
      <w:r w:rsidRPr="00DF46D0">
        <w:rPr>
          <w:rFonts w:ascii="Times New Roman" w:hAnsi="Times New Roman" w:cs="Times New Roman"/>
          <w:b/>
          <w:i/>
          <w:sz w:val="24"/>
          <w:szCs w:val="24"/>
        </w:rPr>
        <w:t>Вяземский муниципальный район</w:t>
      </w:r>
      <w:r w:rsidRPr="00DF46D0">
        <w:rPr>
          <w:rFonts w:ascii="Times New Roman" w:hAnsi="Times New Roman" w:cs="Times New Roman"/>
          <w:i/>
          <w:sz w:val="24"/>
          <w:szCs w:val="24"/>
        </w:rPr>
        <w:t>» вместо «</w:t>
      </w:r>
      <w:r w:rsidRPr="00DF46D0">
        <w:rPr>
          <w:rFonts w:ascii="Times New Roman" w:hAnsi="Times New Roman" w:cs="Times New Roman"/>
          <w:b/>
          <w:i/>
          <w:sz w:val="24"/>
          <w:szCs w:val="24"/>
        </w:rPr>
        <w:t>Комитет по культуре, спорту и туризму Администрации муниципального образования «Вяземский район» Смоленской области</w:t>
      </w:r>
      <w:r w:rsidRPr="00DF46D0">
        <w:rPr>
          <w:rFonts w:ascii="Times New Roman" w:hAnsi="Times New Roman" w:cs="Times New Roman"/>
          <w:i/>
          <w:sz w:val="24"/>
          <w:szCs w:val="24"/>
        </w:rPr>
        <w:t>».</w:t>
      </w:r>
    </w:p>
    <w:p w:rsidR="00991163" w:rsidRPr="007946F7" w:rsidRDefault="00991163" w:rsidP="00D869A1">
      <w:pPr>
        <w:spacing w:after="0" w:line="240" w:lineRule="auto"/>
        <w:ind w:left="127" w:right="39" w:firstLine="567"/>
        <w:jc w:val="center"/>
        <w:rPr>
          <w:rFonts w:ascii="Times New Roman" w:eastAsia="Times New Roman" w:hAnsi="Times New Roman" w:cs="Times New Roman"/>
          <w:b/>
          <w:i/>
          <w:sz w:val="24"/>
          <w:szCs w:val="24"/>
          <w:u w:val="single"/>
          <w:lang w:eastAsia="ru-RU"/>
        </w:rPr>
      </w:pPr>
    </w:p>
    <w:p w:rsidR="006D798C" w:rsidRPr="00AD4505" w:rsidRDefault="006D798C" w:rsidP="000D67DB">
      <w:pPr>
        <w:pStyle w:val="af"/>
        <w:spacing w:after="0" w:line="240" w:lineRule="auto"/>
        <w:ind w:left="0"/>
        <w:jc w:val="center"/>
        <w:textAlignment w:val="top"/>
        <w:rPr>
          <w:rFonts w:ascii="Times New Roman" w:hAnsi="Times New Roman" w:cs="Times New Roman"/>
          <w:b/>
          <w:sz w:val="24"/>
          <w:szCs w:val="24"/>
        </w:rPr>
      </w:pPr>
      <w:r w:rsidRPr="00AD4505">
        <w:rPr>
          <w:rFonts w:ascii="Times New Roman" w:hAnsi="Times New Roman" w:cs="Times New Roman"/>
          <w:b/>
          <w:sz w:val="24"/>
          <w:szCs w:val="24"/>
        </w:rPr>
        <w:t>Анализ показателей бухгалтерской отчетности субъекта бюджетной отчетности</w:t>
      </w:r>
    </w:p>
    <w:p w:rsidR="00CE76CF" w:rsidRPr="0081717B" w:rsidRDefault="00CE76CF" w:rsidP="000D67DB">
      <w:pPr>
        <w:spacing w:after="0" w:line="240" w:lineRule="auto"/>
        <w:ind w:right="3"/>
        <w:jc w:val="right"/>
        <w:rPr>
          <w:rFonts w:ascii="Times New Roman" w:eastAsia="Times New Roman" w:hAnsi="Times New Roman" w:cs="Times New Roman"/>
          <w:b/>
          <w:i/>
          <w:sz w:val="16"/>
          <w:szCs w:val="16"/>
          <w:u w:val="single"/>
          <w:lang w:eastAsia="ru-RU"/>
        </w:rPr>
      </w:pPr>
    </w:p>
    <w:p w:rsidR="000D67DB" w:rsidRPr="00AD4505" w:rsidRDefault="00120D41" w:rsidP="000D67DB">
      <w:pPr>
        <w:spacing w:after="0" w:line="240" w:lineRule="auto"/>
        <w:ind w:right="3"/>
        <w:jc w:val="right"/>
        <w:rPr>
          <w:rFonts w:ascii="Times New Roman" w:eastAsia="Times New Roman" w:hAnsi="Times New Roman" w:cs="Times New Roman"/>
          <w:b/>
          <w:i/>
          <w:sz w:val="24"/>
          <w:u w:val="single"/>
          <w:lang w:eastAsia="ru-RU"/>
        </w:rPr>
      </w:pPr>
      <w:r w:rsidRPr="00AD4505">
        <w:rPr>
          <w:rFonts w:ascii="Times New Roman" w:eastAsia="Times New Roman" w:hAnsi="Times New Roman" w:cs="Times New Roman"/>
          <w:b/>
          <w:i/>
          <w:sz w:val="24"/>
          <w:u w:val="single"/>
          <w:lang w:eastAsia="ru-RU"/>
        </w:rPr>
        <w:t>С</w:t>
      </w:r>
      <w:r w:rsidR="000D67DB" w:rsidRPr="00AD4505">
        <w:rPr>
          <w:rFonts w:ascii="Times New Roman" w:eastAsia="Times New Roman" w:hAnsi="Times New Roman" w:cs="Times New Roman"/>
          <w:b/>
          <w:i/>
          <w:sz w:val="24"/>
          <w:u w:val="single"/>
          <w:lang w:eastAsia="ru-RU"/>
        </w:rPr>
        <w:t>ведения о движении нефинансовых активов (ф.0503168)</w:t>
      </w:r>
    </w:p>
    <w:p w:rsidR="00E8734B" w:rsidRDefault="00CE76CF" w:rsidP="00CE76CF">
      <w:pPr>
        <w:spacing w:after="0" w:line="240" w:lineRule="auto"/>
        <w:ind w:right="39" w:firstLine="708"/>
        <w:jc w:val="both"/>
        <w:rPr>
          <w:rFonts w:ascii="Times New Roman" w:eastAsia="Times New Roman" w:hAnsi="Times New Roman" w:cs="Times New Roman"/>
          <w:sz w:val="24"/>
          <w:lang w:eastAsia="ru-RU"/>
        </w:rPr>
      </w:pPr>
      <w:r w:rsidRPr="00C70FFE">
        <w:rPr>
          <w:rFonts w:ascii="Times New Roman" w:eastAsia="Times New Roman" w:hAnsi="Times New Roman" w:cs="Times New Roman"/>
          <w:sz w:val="24"/>
          <w:lang w:eastAsia="ru-RU"/>
        </w:rPr>
        <w:t>Согласно ф.0503168 на 01 января 202</w:t>
      </w:r>
      <w:r w:rsidR="009B14C0">
        <w:rPr>
          <w:rFonts w:ascii="Times New Roman" w:eastAsia="Times New Roman" w:hAnsi="Times New Roman" w:cs="Times New Roman"/>
          <w:sz w:val="24"/>
          <w:lang w:eastAsia="ru-RU"/>
        </w:rPr>
        <w:t>5</w:t>
      </w:r>
      <w:r w:rsidRPr="00C70FFE">
        <w:rPr>
          <w:rFonts w:ascii="Times New Roman" w:eastAsia="Times New Roman" w:hAnsi="Times New Roman" w:cs="Times New Roman"/>
          <w:sz w:val="24"/>
          <w:lang w:eastAsia="ru-RU"/>
        </w:rPr>
        <w:t xml:space="preserve"> года балансовая стоимость</w:t>
      </w:r>
      <w:r w:rsidR="00E8734B">
        <w:rPr>
          <w:rFonts w:ascii="Times New Roman" w:eastAsia="Times New Roman" w:hAnsi="Times New Roman" w:cs="Times New Roman"/>
          <w:sz w:val="24"/>
          <w:lang w:eastAsia="ru-RU"/>
        </w:rPr>
        <w:t>:</w:t>
      </w:r>
    </w:p>
    <w:p w:rsidR="0040393B" w:rsidRPr="0040393B" w:rsidRDefault="0040393B" w:rsidP="0040393B">
      <w:pPr>
        <w:spacing w:after="0" w:line="240" w:lineRule="auto"/>
        <w:ind w:right="39" w:firstLine="708"/>
        <w:jc w:val="right"/>
        <w:rPr>
          <w:rFonts w:ascii="Times New Roman" w:eastAsia="Times New Roman" w:hAnsi="Times New Roman" w:cs="Times New Roman"/>
          <w:i/>
          <w:sz w:val="20"/>
          <w:szCs w:val="20"/>
          <w:lang w:eastAsia="ru-RU"/>
        </w:rPr>
      </w:pPr>
      <w:r w:rsidRPr="0040393B">
        <w:rPr>
          <w:rFonts w:ascii="Times New Roman" w:eastAsia="Times New Roman" w:hAnsi="Times New Roman" w:cs="Times New Roman"/>
          <w:i/>
          <w:sz w:val="20"/>
          <w:szCs w:val="20"/>
          <w:lang w:eastAsia="ru-RU"/>
        </w:rPr>
        <w:t>(</w:t>
      </w:r>
      <w:proofErr w:type="gramStart"/>
      <w:r w:rsidRPr="0040393B">
        <w:rPr>
          <w:rFonts w:ascii="Times New Roman" w:eastAsia="Times New Roman" w:hAnsi="Times New Roman" w:cs="Times New Roman"/>
          <w:i/>
          <w:sz w:val="20"/>
          <w:szCs w:val="20"/>
          <w:lang w:eastAsia="ru-RU"/>
        </w:rPr>
        <w:t>тыс.рублей</w:t>
      </w:r>
      <w:proofErr w:type="gramEnd"/>
      <w:r w:rsidRPr="0040393B">
        <w:rPr>
          <w:rFonts w:ascii="Times New Roman" w:eastAsia="Times New Roman" w:hAnsi="Times New Roman" w:cs="Times New Roman"/>
          <w:i/>
          <w:sz w:val="20"/>
          <w:szCs w:val="20"/>
          <w:lang w:eastAsia="ru-RU"/>
        </w:rPr>
        <w:t>)</w:t>
      </w:r>
    </w:p>
    <w:tbl>
      <w:tblPr>
        <w:tblStyle w:val="TableGrid41"/>
        <w:tblW w:w="9634" w:type="dxa"/>
        <w:jc w:val="center"/>
        <w:tblInd w:w="0" w:type="dxa"/>
        <w:tblCellMar>
          <w:top w:w="7" w:type="dxa"/>
          <w:left w:w="106" w:type="dxa"/>
          <w:right w:w="115" w:type="dxa"/>
        </w:tblCellMar>
        <w:tblLook w:val="04A0" w:firstRow="1" w:lastRow="0" w:firstColumn="1" w:lastColumn="0" w:noHBand="0" w:noVBand="1"/>
      </w:tblPr>
      <w:tblGrid>
        <w:gridCol w:w="4673"/>
        <w:gridCol w:w="1418"/>
        <w:gridCol w:w="1171"/>
        <w:gridCol w:w="955"/>
        <w:gridCol w:w="1417"/>
      </w:tblGrid>
      <w:tr w:rsidR="0040393B" w:rsidRPr="0040393B" w:rsidTr="0040393B">
        <w:trPr>
          <w:trHeight w:val="24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93B" w:rsidRPr="0040393B" w:rsidRDefault="0040393B" w:rsidP="0040393B">
            <w:pPr>
              <w:jc w:val="center"/>
              <w:rPr>
                <w:rFonts w:ascii="Times New Roman" w:hAnsi="Times New Roman"/>
                <w:b/>
                <w:sz w:val="24"/>
              </w:rPr>
            </w:pPr>
            <w:r w:rsidRPr="0040393B">
              <w:rPr>
                <w:rFonts w:ascii="Times New Roman" w:hAnsi="Times New Roman"/>
                <w:b/>
                <w:sz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93B" w:rsidRPr="0040393B" w:rsidRDefault="0040393B" w:rsidP="0040393B">
            <w:pPr>
              <w:jc w:val="center"/>
              <w:rPr>
                <w:rFonts w:ascii="Times New Roman" w:hAnsi="Times New Roman"/>
                <w:b/>
                <w:sz w:val="24"/>
              </w:rPr>
            </w:pPr>
            <w:r w:rsidRPr="0040393B">
              <w:rPr>
                <w:rFonts w:ascii="Times New Roman" w:hAnsi="Times New Roman"/>
                <w:b/>
                <w:sz w:val="20"/>
              </w:rPr>
              <w:t>на 01.01.2024</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93B" w:rsidRPr="0040393B" w:rsidRDefault="0040393B" w:rsidP="0040393B">
            <w:pPr>
              <w:jc w:val="center"/>
              <w:rPr>
                <w:rFonts w:ascii="Times New Roman" w:hAnsi="Times New Roman"/>
                <w:b/>
                <w:sz w:val="24"/>
              </w:rPr>
            </w:pPr>
            <w:r w:rsidRPr="0040393B">
              <w:rPr>
                <w:rFonts w:ascii="Times New Roman" w:hAnsi="Times New Roman"/>
                <w:b/>
                <w:sz w:val="20"/>
              </w:rPr>
              <w:t xml:space="preserve">поступило </w:t>
            </w:r>
          </w:p>
        </w:tc>
        <w:tc>
          <w:tcPr>
            <w:tcW w:w="9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93B" w:rsidRPr="0040393B" w:rsidRDefault="0040393B" w:rsidP="0040393B">
            <w:pPr>
              <w:jc w:val="center"/>
              <w:rPr>
                <w:rFonts w:ascii="Times New Roman" w:hAnsi="Times New Roman"/>
                <w:b/>
                <w:sz w:val="24"/>
              </w:rPr>
            </w:pPr>
            <w:r w:rsidRPr="0040393B">
              <w:rPr>
                <w:rFonts w:ascii="Times New Roman" w:hAnsi="Times New Roman"/>
                <w:b/>
                <w:sz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93B" w:rsidRPr="0040393B" w:rsidRDefault="0040393B" w:rsidP="0040393B">
            <w:pPr>
              <w:jc w:val="center"/>
              <w:rPr>
                <w:rFonts w:ascii="Times New Roman" w:hAnsi="Times New Roman"/>
                <w:b/>
                <w:sz w:val="24"/>
              </w:rPr>
            </w:pPr>
            <w:r w:rsidRPr="0040393B">
              <w:rPr>
                <w:rFonts w:ascii="Times New Roman" w:hAnsi="Times New Roman"/>
                <w:b/>
                <w:sz w:val="20"/>
              </w:rPr>
              <w:t xml:space="preserve">на 01.01.2025 </w:t>
            </w:r>
          </w:p>
        </w:tc>
      </w:tr>
      <w:tr w:rsidR="0040393B" w:rsidRPr="0040393B" w:rsidTr="0040393B">
        <w:trPr>
          <w:trHeight w:val="24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rPr>
                <w:rFonts w:ascii="Times New Roman" w:hAnsi="Times New Roman"/>
                <w:sz w:val="24"/>
              </w:rPr>
            </w:pPr>
            <w:r w:rsidRPr="0040393B">
              <w:rPr>
                <w:rFonts w:ascii="Times New Roman" w:hAnsi="Times New Roman"/>
                <w:b/>
                <w:sz w:val="20"/>
              </w:rPr>
              <w:t>Основные средства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1 830,2</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325,2</w:t>
            </w:r>
            <w:r w:rsidRPr="0040393B">
              <w:rPr>
                <w:rFonts w:ascii="Times New Roman" w:hAnsi="Times New Roman"/>
                <w:b/>
                <w:sz w:val="20"/>
              </w:rPr>
              <w:t xml:space="preserve">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14,9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2 140,5</w:t>
            </w:r>
          </w:p>
        </w:tc>
      </w:tr>
      <w:tr w:rsidR="0040393B" w:rsidRPr="0040393B" w:rsidTr="0040393B">
        <w:trPr>
          <w:trHeight w:val="24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rPr>
                <w:rFonts w:ascii="Times New Roman" w:hAnsi="Times New Roman"/>
                <w:b/>
                <w:sz w:val="20"/>
              </w:rPr>
            </w:pPr>
            <w:r>
              <w:rPr>
                <w:rFonts w:ascii="Times New Roman" w:hAnsi="Times New Roman"/>
                <w:b/>
                <w:sz w:val="20"/>
              </w:rPr>
              <w:t>В</w:t>
            </w:r>
            <w:r w:rsidRPr="0040393B">
              <w:rPr>
                <w:rFonts w:ascii="Times New Roman" w:hAnsi="Times New Roman"/>
                <w:b/>
                <w:sz w:val="20"/>
              </w:rPr>
              <w:t>ложения в основные средства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Pr>
                <w:rFonts w:ascii="Times New Roman" w:hAnsi="Times New Roman"/>
                <w:b/>
                <w:sz w:val="20"/>
              </w:rPr>
              <w:t>0,0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sidRPr="0040393B">
              <w:rPr>
                <w:rFonts w:ascii="Times New Roman" w:hAnsi="Times New Roman"/>
                <w:b/>
                <w:sz w:val="20"/>
              </w:rPr>
              <w:t>325,2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sidRPr="0040393B">
              <w:rPr>
                <w:rFonts w:ascii="Times New Roman" w:hAnsi="Times New Roman"/>
                <w:b/>
                <w:sz w:val="20"/>
              </w:rPr>
              <w:t>325,2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Default="0040393B" w:rsidP="0040393B">
            <w:pPr>
              <w:jc w:val="right"/>
              <w:rPr>
                <w:rFonts w:ascii="Times New Roman" w:hAnsi="Times New Roman"/>
                <w:b/>
                <w:sz w:val="20"/>
              </w:rPr>
            </w:pPr>
            <w:r>
              <w:rPr>
                <w:rFonts w:ascii="Times New Roman" w:hAnsi="Times New Roman"/>
                <w:b/>
                <w:sz w:val="20"/>
              </w:rPr>
              <w:t>0,0</w:t>
            </w:r>
          </w:p>
        </w:tc>
      </w:tr>
      <w:tr w:rsidR="0040393B" w:rsidRPr="0040393B" w:rsidTr="0040393B">
        <w:trPr>
          <w:trHeight w:val="24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rPr>
                <w:rFonts w:ascii="Times New Roman" w:hAnsi="Times New Roman"/>
                <w:sz w:val="24"/>
              </w:rPr>
            </w:pPr>
            <w:r w:rsidRPr="0040393B">
              <w:rPr>
                <w:rFonts w:ascii="Times New Roman" w:hAnsi="Times New Roman"/>
                <w:b/>
                <w:sz w:val="20"/>
              </w:rPr>
              <w:t>Вложения в нематериальные активы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65,0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sidRPr="0040393B">
              <w:rPr>
                <w:rFonts w:ascii="Times New Roman" w:hAnsi="Times New Roman"/>
                <w:b/>
                <w:sz w:val="20"/>
              </w:rPr>
              <w:t xml:space="preserve">-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65,0</w:t>
            </w:r>
          </w:p>
        </w:tc>
      </w:tr>
      <w:tr w:rsidR="0040393B" w:rsidRPr="0040393B" w:rsidTr="0040393B">
        <w:trPr>
          <w:trHeight w:val="177"/>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rPr>
                <w:rFonts w:ascii="Times New Roman" w:hAnsi="Times New Roman"/>
                <w:sz w:val="24"/>
              </w:rPr>
            </w:pPr>
            <w:r w:rsidRPr="0040393B">
              <w:rPr>
                <w:rFonts w:ascii="Times New Roman" w:hAnsi="Times New Roman"/>
                <w:b/>
                <w:sz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190,3</w:t>
            </w:r>
            <w:r w:rsidRPr="0040393B">
              <w:rPr>
                <w:rFonts w:ascii="Times New Roman" w:hAnsi="Times New Roman"/>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283,6</w:t>
            </w:r>
            <w:r w:rsidRPr="0040393B">
              <w:rPr>
                <w:rFonts w:ascii="Times New Roman" w:hAnsi="Times New Roman"/>
                <w:b/>
                <w:sz w:val="20"/>
              </w:rPr>
              <w:t xml:space="preserve">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272,0</w:t>
            </w:r>
            <w:r w:rsidRPr="0040393B">
              <w:rPr>
                <w:rFonts w:ascii="Times New Roman" w:hAnsi="Times New Roman"/>
                <w:b/>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393B" w:rsidRPr="0040393B" w:rsidRDefault="0040393B" w:rsidP="0040393B">
            <w:pPr>
              <w:jc w:val="right"/>
              <w:rPr>
                <w:rFonts w:ascii="Times New Roman" w:hAnsi="Times New Roman"/>
                <w:sz w:val="24"/>
              </w:rPr>
            </w:pPr>
            <w:r>
              <w:rPr>
                <w:rFonts w:ascii="Times New Roman" w:hAnsi="Times New Roman"/>
                <w:b/>
                <w:sz w:val="20"/>
              </w:rPr>
              <w:t>201,9</w:t>
            </w:r>
            <w:r w:rsidRPr="0040393B">
              <w:rPr>
                <w:rFonts w:ascii="Times New Roman" w:hAnsi="Times New Roman"/>
                <w:b/>
                <w:sz w:val="20"/>
              </w:rPr>
              <w:t xml:space="preserve"> </w:t>
            </w:r>
          </w:p>
        </w:tc>
      </w:tr>
      <w:tr w:rsidR="0040393B" w:rsidRPr="0040393B" w:rsidTr="0040393B">
        <w:trPr>
          <w:trHeight w:val="177"/>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rPr>
                <w:rFonts w:ascii="Times New Roman" w:hAnsi="Times New Roman"/>
                <w:b/>
                <w:sz w:val="20"/>
              </w:rPr>
            </w:pPr>
            <w:r w:rsidRPr="0040393B">
              <w:rPr>
                <w:rFonts w:ascii="Times New Roman" w:hAnsi="Times New Roman"/>
                <w:b/>
                <w:sz w:val="24"/>
              </w:rPr>
              <w:t>П</w:t>
            </w:r>
            <w:r w:rsidRPr="0040393B">
              <w:rPr>
                <w:rFonts w:ascii="Times New Roman" w:hAnsi="Times New Roman"/>
                <w:b/>
                <w:sz w:val="24"/>
              </w:rPr>
              <w:t xml:space="preserve">рава пользования </w:t>
            </w:r>
            <w:r w:rsidRPr="0040393B">
              <w:rPr>
                <w:rFonts w:ascii="Times New Roman" w:hAnsi="Times New Roman"/>
                <w:b/>
                <w:sz w:val="24"/>
              </w:rPr>
              <w:t>н</w:t>
            </w:r>
            <w:r w:rsidRPr="0040393B">
              <w:rPr>
                <w:rFonts w:ascii="Times New Roman" w:hAnsi="Times New Roman"/>
                <w:b/>
                <w:sz w:val="24"/>
              </w:rPr>
              <w:t>ематериальными активами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Pr>
                <w:rFonts w:ascii="Times New Roman" w:hAnsi="Times New Roman"/>
                <w:b/>
                <w:sz w:val="20"/>
              </w:rPr>
              <w:t>73,2</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Pr>
                <w:rFonts w:ascii="Times New Roman" w:hAnsi="Times New Roman"/>
                <w:b/>
                <w:sz w:val="20"/>
              </w:rP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Pr>
                <w:rFonts w:ascii="Times New Roman" w:hAnsi="Times New Roman"/>
                <w:b/>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93B" w:rsidRPr="0040393B" w:rsidRDefault="0040393B" w:rsidP="0040393B">
            <w:pPr>
              <w:jc w:val="right"/>
              <w:rPr>
                <w:rFonts w:ascii="Times New Roman" w:hAnsi="Times New Roman"/>
                <w:b/>
                <w:sz w:val="20"/>
              </w:rPr>
            </w:pPr>
            <w:r>
              <w:rPr>
                <w:rFonts w:ascii="Times New Roman" w:hAnsi="Times New Roman"/>
                <w:b/>
                <w:sz w:val="20"/>
              </w:rPr>
              <w:t>73,2</w:t>
            </w:r>
          </w:p>
        </w:tc>
      </w:tr>
    </w:tbl>
    <w:p w:rsidR="00CE76CF" w:rsidRPr="00C70FFE" w:rsidRDefault="00CE76CF" w:rsidP="00CE76CF">
      <w:pPr>
        <w:spacing w:after="0" w:line="240" w:lineRule="auto"/>
        <w:ind w:firstLine="708"/>
        <w:jc w:val="both"/>
        <w:textAlignment w:val="top"/>
        <w:rPr>
          <w:rFonts w:ascii="Times New Roman" w:eastAsia="Times New Roman" w:hAnsi="Times New Roman" w:cs="Times New Roman"/>
          <w:i/>
          <w:sz w:val="24"/>
          <w:lang w:eastAsia="ru-RU"/>
        </w:rPr>
      </w:pPr>
      <w:r w:rsidRPr="00C70FFE">
        <w:rPr>
          <w:rFonts w:ascii="Times New Roman" w:eastAsia="Times New Roman" w:hAnsi="Times New Roman" w:cs="Times New Roman"/>
          <w:i/>
          <w:sz w:val="24"/>
          <w:lang w:eastAsia="ru-RU"/>
        </w:rPr>
        <w:t>Показатели ф.0503168 «Сведения о движении нефинансовых активов» не имеют расхождений с показателями   раздела 1 «нефинансовые активы» Баланса (ф.</w:t>
      </w:r>
      <w:r w:rsidR="009B14C0">
        <w:rPr>
          <w:rFonts w:ascii="Times New Roman" w:eastAsia="Times New Roman" w:hAnsi="Times New Roman" w:cs="Times New Roman"/>
          <w:i/>
          <w:sz w:val="24"/>
          <w:lang w:eastAsia="ru-RU"/>
        </w:rPr>
        <w:t>0</w:t>
      </w:r>
      <w:r w:rsidRPr="00C70FFE">
        <w:rPr>
          <w:rFonts w:ascii="Times New Roman" w:eastAsia="Times New Roman" w:hAnsi="Times New Roman" w:cs="Times New Roman"/>
          <w:i/>
          <w:sz w:val="24"/>
          <w:lang w:eastAsia="ru-RU"/>
        </w:rPr>
        <w:t>503130).</w:t>
      </w:r>
    </w:p>
    <w:p w:rsidR="00CE76CF" w:rsidRPr="00306895" w:rsidRDefault="00CE76CF" w:rsidP="003D42D1">
      <w:pPr>
        <w:spacing w:after="0" w:line="240" w:lineRule="auto"/>
        <w:ind w:left="14" w:right="3" w:hanging="10"/>
        <w:jc w:val="both"/>
        <w:rPr>
          <w:rFonts w:ascii="Times New Roman" w:eastAsia="Times New Roman" w:hAnsi="Times New Roman" w:cs="Times New Roman"/>
          <w:sz w:val="24"/>
          <w:lang w:eastAsia="ru-RU"/>
        </w:rPr>
      </w:pPr>
    </w:p>
    <w:p w:rsidR="006D798C" w:rsidRPr="00306895" w:rsidRDefault="006D798C" w:rsidP="000D67DB">
      <w:pPr>
        <w:pStyle w:val="af"/>
        <w:spacing w:after="0" w:line="240" w:lineRule="auto"/>
        <w:ind w:left="0"/>
        <w:jc w:val="right"/>
        <w:textAlignment w:val="top"/>
        <w:rPr>
          <w:rFonts w:ascii="Times New Roman" w:hAnsi="Times New Roman" w:cs="Times New Roman"/>
          <w:i/>
          <w:sz w:val="24"/>
          <w:szCs w:val="24"/>
          <w:u w:val="single"/>
        </w:rPr>
      </w:pPr>
      <w:r w:rsidRPr="00306895">
        <w:rPr>
          <w:rFonts w:ascii="Times New Roman" w:hAnsi="Times New Roman" w:cs="Times New Roman"/>
          <w:b/>
          <w:i/>
          <w:sz w:val="24"/>
          <w:szCs w:val="24"/>
          <w:u w:val="single"/>
        </w:rPr>
        <w:t>Сведения по дебиторской и кредиторской задолженности (ф.0503169)</w:t>
      </w:r>
    </w:p>
    <w:p w:rsidR="00E20DC6" w:rsidRPr="00306895" w:rsidRDefault="00E20DC6" w:rsidP="00E20DC6">
      <w:pPr>
        <w:spacing w:after="0" w:line="240" w:lineRule="auto"/>
        <w:ind w:firstLine="709"/>
        <w:jc w:val="right"/>
        <w:textAlignment w:val="top"/>
        <w:rPr>
          <w:rFonts w:ascii="Times New Roman" w:hAnsi="Times New Roman" w:cs="Times New Roman"/>
          <w:sz w:val="20"/>
          <w:szCs w:val="20"/>
        </w:rPr>
      </w:pPr>
      <w:r w:rsidRPr="00306895">
        <w:rPr>
          <w:rFonts w:ascii="Times New Roman" w:hAnsi="Times New Roman" w:cs="Times New Roman"/>
          <w:sz w:val="20"/>
          <w:szCs w:val="20"/>
        </w:rPr>
        <w:t>(</w:t>
      </w:r>
      <w:proofErr w:type="gramStart"/>
      <w:r w:rsidRPr="00306895">
        <w:rPr>
          <w:rFonts w:ascii="Times New Roman" w:hAnsi="Times New Roman" w:cs="Times New Roman"/>
          <w:sz w:val="20"/>
          <w:szCs w:val="20"/>
        </w:rPr>
        <w:t>тыс.рублей</w:t>
      </w:r>
      <w:proofErr w:type="gramEnd"/>
      <w:r w:rsidRPr="00306895">
        <w:rPr>
          <w:rFonts w:ascii="Times New Roman" w:hAnsi="Times New Roman" w:cs="Times New Roman"/>
          <w:sz w:val="20"/>
          <w:szCs w:val="20"/>
        </w:rPr>
        <w:t>)</w:t>
      </w:r>
    </w:p>
    <w:tbl>
      <w:tblPr>
        <w:tblStyle w:val="TableGrid3"/>
        <w:tblW w:w="9747" w:type="dxa"/>
        <w:jc w:val="center"/>
        <w:tblInd w:w="0" w:type="dxa"/>
        <w:tblCellMar>
          <w:top w:w="7" w:type="dxa"/>
          <w:left w:w="531" w:type="dxa"/>
          <w:right w:w="115" w:type="dxa"/>
        </w:tblCellMar>
        <w:tblLook w:val="04A0" w:firstRow="1" w:lastRow="0" w:firstColumn="1" w:lastColumn="0" w:noHBand="0" w:noVBand="1"/>
      </w:tblPr>
      <w:tblGrid>
        <w:gridCol w:w="4045"/>
        <w:gridCol w:w="1547"/>
        <w:gridCol w:w="1543"/>
        <w:gridCol w:w="1298"/>
        <w:gridCol w:w="1314"/>
      </w:tblGrid>
      <w:tr w:rsidR="003722E4" w:rsidRPr="00306895" w:rsidTr="00922DD6">
        <w:trPr>
          <w:trHeight w:val="68"/>
          <w:jc w:val="center"/>
        </w:trPr>
        <w:tc>
          <w:tcPr>
            <w:tcW w:w="404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213C81" w:rsidRDefault="00E20DC6" w:rsidP="003321E5">
            <w:pPr>
              <w:spacing w:line="256" w:lineRule="auto"/>
              <w:ind w:left="-394" w:hanging="140"/>
              <w:jc w:val="center"/>
              <w:rPr>
                <w:rFonts w:ascii="Times New Roman" w:hAnsi="Times New Roman"/>
                <w:b/>
                <w:sz w:val="20"/>
                <w:szCs w:val="20"/>
              </w:rPr>
            </w:pPr>
            <w:r w:rsidRPr="00213C81">
              <w:rPr>
                <w:rFonts w:ascii="Times New Roman" w:hAnsi="Times New Roman"/>
                <w:b/>
                <w:sz w:val="20"/>
                <w:szCs w:val="20"/>
              </w:rPr>
              <w:t>вид задолженности</w:t>
            </w:r>
          </w:p>
        </w:tc>
        <w:tc>
          <w:tcPr>
            <w:tcW w:w="1547"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213C81" w:rsidRDefault="00E20DC6" w:rsidP="009B14C0">
            <w:pPr>
              <w:spacing w:line="256" w:lineRule="auto"/>
              <w:ind w:left="-394" w:hanging="140"/>
              <w:jc w:val="center"/>
              <w:rPr>
                <w:rFonts w:ascii="Times New Roman" w:hAnsi="Times New Roman"/>
                <w:b/>
                <w:sz w:val="20"/>
                <w:szCs w:val="20"/>
              </w:rPr>
            </w:pPr>
            <w:r w:rsidRPr="00213C81">
              <w:rPr>
                <w:rFonts w:ascii="Times New Roman" w:hAnsi="Times New Roman"/>
                <w:b/>
                <w:sz w:val="20"/>
                <w:szCs w:val="20"/>
              </w:rPr>
              <w:t>на 01.01.20</w:t>
            </w:r>
            <w:r w:rsidR="00D620D6" w:rsidRPr="00213C81">
              <w:rPr>
                <w:rFonts w:ascii="Times New Roman" w:hAnsi="Times New Roman"/>
                <w:b/>
                <w:sz w:val="20"/>
                <w:szCs w:val="20"/>
              </w:rPr>
              <w:t>2</w:t>
            </w:r>
            <w:r w:rsidR="009B14C0" w:rsidRPr="00213C81">
              <w:rPr>
                <w:rFonts w:ascii="Times New Roman" w:hAnsi="Times New Roman"/>
                <w:b/>
                <w:sz w:val="20"/>
                <w:szCs w:val="20"/>
              </w:rPr>
              <w:t>4</w:t>
            </w:r>
          </w:p>
        </w:tc>
        <w:tc>
          <w:tcPr>
            <w:tcW w:w="1543"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213C81" w:rsidRDefault="00E20DC6" w:rsidP="009B14C0">
            <w:pPr>
              <w:spacing w:line="256" w:lineRule="auto"/>
              <w:ind w:left="-394" w:right="33" w:hanging="140"/>
              <w:jc w:val="center"/>
              <w:rPr>
                <w:rFonts w:ascii="Times New Roman" w:hAnsi="Times New Roman"/>
                <w:b/>
                <w:sz w:val="20"/>
                <w:szCs w:val="20"/>
              </w:rPr>
            </w:pPr>
            <w:r w:rsidRPr="00213C81">
              <w:rPr>
                <w:rFonts w:ascii="Times New Roman" w:hAnsi="Times New Roman"/>
                <w:b/>
                <w:sz w:val="20"/>
                <w:szCs w:val="20"/>
              </w:rPr>
              <w:t>на 01.01.202</w:t>
            </w:r>
            <w:r w:rsidR="009B14C0" w:rsidRPr="00213C81">
              <w:rPr>
                <w:rFonts w:ascii="Times New Roman" w:hAnsi="Times New Roman"/>
                <w:b/>
                <w:sz w:val="20"/>
                <w:szCs w:val="20"/>
              </w:rPr>
              <w:t>5</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213C81" w:rsidRDefault="00E20DC6" w:rsidP="003321E5">
            <w:pPr>
              <w:spacing w:line="256" w:lineRule="auto"/>
              <w:ind w:left="-394" w:right="33" w:hanging="140"/>
              <w:jc w:val="center"/>
              <w:rPr>
                <w:rFonts w:ascii="Times New Roman" w:hAnsi="Times New Roman"/>
                <w:b/>
                <w:sz w:val="20"/>
                <w:szCs w:val="20"/>
              </w:rPr>
            </w:pPr>
            <w:r w:rsidRPr="00213C81">
              <w:rPr>
                <w:rFonts w:ascii="Times New Roman" w:hAnsi="Times New Roman"/>
                <w:b/>
                <w:sz w:val="20"/>
                <w:szCs w:val="20"/>
              </w:rPr>
              <w:t>отклонение</w:t>
            </w:r>
          </w:p>
        </w:tc>
      </w:tr>
      <w:tr w:rsidR="003722E4" w:rsidRPr="00306895" w:rsidTr="00922DD6">
        <w:trPr>
          <w:trHeight w:val="63"/>
          <w:jc w:val="center"/>
        </w:trPr>
        <w:tc>
          <w:tcPr>
            <w:tcW w:w="404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213C81" w:rsidRDefault="00E20DC6" w:rsidP="003321E5">
            <w:pPr>
              <w:spacing w:line="256" w:lineRule="auto"/>
              <w:ind w:left="-394" w:hanging="140"/>
              <w:jc w:val="center"/>
              <w:rPr>
                <w:rFonts w:ascii="Times New Roman" w:hAnsi="Times New Roman"/>
                <w:b/>
                <w:sz w:val="20"/>
                <w:szCs w:val="20"/>
              </w:rPr>
            </w:pPr>
          </w:p>
        </w:tc>
        <w:tc>
          <w:tcPr>
            <w:tcW w:w="1547"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213C81" w:rsidRDefault="00E20DC6" w:rsidP="003321E5">
            <w:pPr>
              <w:spacing w:line="256" w:lineRule="auto"/>
              <w:ind w:left="-394" w:hanging="140"/>
              <w:jc w:val="center"/>
              <w:rPr>
                <w:rFonts w:ascii="Times New Roman" w:hAnsi="Times New Roman"/>
                <w:b/>
                <w:sz w:val="20"/>
                <w:szCs w:val="20"/>
              </w:rPr>
            </w:pPr>
          </w:p>
        </w:tc>
        <w:tc>
          <w:tcPr>
            <w:tcW w:w="1543"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213C81" w:rsidRDefault="00E20DC6" w:rsidP="003321E5">
            <w:pPr>
              <w:spacing w:line="256" w:lineRule="auto"/>
              <w:ind w:left="-394" w:right="33" w:hanging="140"/>
              <w:jc w:val="center"/>
              <w:rPr>
                <w:rFonts w:ascii="Times New Roman" w:hAnsi="Times New Roman"/>
                <w:b/>
                <w:sz w:val="20"/>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213C81" w:rsidRDefault="00E20DC6" w:rsidP="003321E5">
            <w:pPr>
              <w:spacing w:line="256" w:lineRule="auto"/>
              <w:ind w:left="-394" w:right="33" w:hanging="140"/>
              <w:jc w:val="center"/>
              <w:rPr>
                <w:rFonts w:ascii="Times New Roman" w:hAnsi="Times New Roman"/>
                <w:b/>
                <w:sz w:val="20"/>
                <w:szCs w:val="20"/>
              </w:rPr>
            </w:pPr>
            <w:r w:rsidRPr="00213C81">
              <w:rPr>
                <w:rFonts w:ascii="Times New Roman" w:hAnsi="Times New Roman"/>
                <w:b/>
                <w:sz w:val="20"/>
                <w:szCs w:val="20"/>
              </w:rPr>
              <w:t>+/-</w:t>
            </w:r>
          </w:p>
        </w:tc>
        <w:tc>
          <w:tcPr>
            <w:tcW w:w="13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213C81" w:rsidRDefault="00E20DC6" w:rsidP="003321E5">
            <w:pPr>
              <w:spacing w:line="256" w:lineRule="auto"/>
              <w:ind w:left="-394" w:right="33" w:hanging="140"/>
              <w:jc w:val="center"/>
              <w:rPr>
                <w:rFonts w:ascii="Times New Roman" w:hAnsi="Times New Roman"/>
                <w:b/>
                <w:sz w:val="20"/>
                <w:szCs w:val="20"/>
              </w:rPr>
            </w:pPr>
            <w:r w:rsidRPr="00213C81">
              <w:rPr>
                <w:rFonts w:ascii="Times New Roman" w:hAnsi="Times New Roman"/>
                <w:b/>
                <w:sz w:val="20"/>
                <w:szCs w:val="20"/>
              </w:rPr>
              <w:t>%</w:t>
            </w:r>
          </w:p>
        </w:tc>
      </w:tr>
      <w:tr w:rsidR="00213C81" w:rsidRPr="00306895" w:rsidTr="00922DD6">
        <w:trPr>
          <w:trHeight w:val="240"/>
          <w:jc w:val="center"/>
        </w:trPr>
        <w:tc>
          <w:tcPr>
            <w:tcW w:w="4045" w:type="dxa"/>
            <w:tcBorders>
              <w:top w:val="single" w:sz="4" w:space="0" w:color="000000"/>
              <w:left w:val="single" w:sz="4" w:space="0" w:color="000000"/>
              <w:bottom w:val="single" w:sz="4" w:space="0" w:color="000000"/>
              <w:right w:val="single" w:sz="4" w:space="0" w:color="000000"/>
            </w:tcBorders>
            <w:hideMark/>
          </w:tcPr>
          <w:p w:rsidR="00213C81" w:rsidRPr="00213C81" w:rsidRDefault="00213C81" w:rsidP="00213C81">
            <w:pPr>
              <w:spacing w:line="256" w:lineRule="auto"/>
              <w:ind w:left="-394"/>
              <w:rPr>
                <w:rFonts w:ascii="Times New Roman" w:hAnsi="Times New Roman"/>
                <w:b/>
                <w:sz w:val="20"/>
                <w:szCs w:val="20"/>
              </w:rPr>
            </w:pPr>
            <w:r w:rsidRPr="00213C81">
              <w:rPr>
                <w:rFonts w:ascii="Times New Roman" w:hAnsi="Times New Roman"/>
                <w:b/>
                <w:sz w:val="20"/>
                <w:szCs w:val="20"/>
              </w:rPr>
              <w:t xml:space="preserve">Дебиторская задолженность  </w:t>
            </w:r>
          </w:p>
        </w:tc>
        <w:tc>
          <w:tcPr>
            <w:tcW w:w="1547" w:type="dxa"/>
            <w:tcBorders>
              <w:top w:val="single" w:sz="4" w:space="0" w:color="000000"/>
              <w:left w:val="single" w:sz="4" w:space="0" w:color="000000"/>
              <w:bottom w:val="single" w:sz="4" w:space="0" w:color="000000"/>
              <w:right w:val="single" w:sz="4" w:space="0" w:color="000000"/>
            </w:tcBorders>
          </w:tcPr>
          <w:p w:rsidR="00213C81" w:rsidRPr="00213C81" w:rsidRDefault="00213C81" w:rsidP="00213C81">
            <w:pPr>
              <w:spacing w:line="256" w:lineRule="auto"/>
              <w:ind w:left="-394" w:right="36"/>
              <w:jc w:val="right"/>
              <w:rPr>
                <w:rFonts w:ascii="Times New Roman" w:hAnsi="Times New Roman"/>
                <w:b/>
                <w:sz w:val="20"/>
                <w:szCs w:val="20"/>
              </w:rPr>
            </w:pPr>
            <w:r w:rsidRPr="00213C81">
              <w:rPr>
                <w:rFonts w:ascii="Times New Roman" w:hAnsi="Times New Roman"/>
                <w:b/>
                <w:sz w:val="20"/>
                <w:szCs w:val="20"/>
              </w:rPr>
              <w:t>57,6</w:t>
            </w:r>
          </w:p>
        </w:tc>
        <w:tc>
          <w:tcPr>
            <w:tcW w:w="1543" w:type="dxa"/>
            <w:tcBorders>
              <w:top w:val="single" w:sz="4" w:space="0" w:color="000000"/>
              <w:left w:val="single" w:sz="4" w:space="0" w:color="000000"/>
              <w:bottom w:val="single" w:sz="4" w:space="0" w:color="000000"/>
              <w:right w:val="single" w:sz="4" w:space="0" w:color="000000"/>
            </w:tcBorders>
          </w:tcPr>
          <w:p w:rsidR="00213C81" w:rsidRPr="00213C81" w:rsidRDefault="00213C81" w:rsidP="00213C81">
            <w:pPr>
              <w:spacing w:line="256" w:lineRule="auto"/>
              <w:ind w:left="-394" w:right="36"/>
              <w:jc w:val="right"/>
              <w:rPr>
                <w:rFonts w:ascii="Times New Roman" w:hAnsi="Times New Roman"/>
                <w:b/>
                <w:sz w:val="20"/>
                <w:szCs w:val="20"/>
              </w:rPr>
            </w:pPr>
            <w:r>
              <w:rPr>
                <w:rFonts w:ascii="Times New Roman" w:hAnsi="Times New Roman"/>
                <w:b/>
                <w:sz w:val="20"/>
                <w:szCs w:val="20"/>
              </w:rPr>
              <w:t>3,1</w:t>
            </w:r>
          </w:p>
        </w:tc>
        <w:tc>
          <w:tcPr>
            <w:tcW w:w="1298" w:type="dxa"/>
            <w:tcBorders>
              <w:top w:val="single" w:sz="4" w:space="0" w:color="000000"/>
              <w:left w:val="single" w:sz="4" w:space="0" w:color="000000"/>
              <w:bottom w:val="single" w:sz="4" w:space="0" w:color="000000"/>
              <w:right w:val="single" w:sz="4" w:space="0" w:color="000000"/>
            </w:tcBorders>
          </w:tcPr>
          <w:p w:rsidR="00213C81" w:rsidRPr="00306895" w:rsidRDefault="00213C81" w:rsidP="00213C81">
            <w:pPr>
              <w:spacing w:line="256" w:lineRule="auto"/>
              <w:ind w:left="-394" w:right="36"/>
              <w:jc w:val="right"/>
              <w:rPr>
                <w:rFonts w:ascii="Times New Roman" w:hAnsi="Times New Roman"/>
                <w:sz w:val="20"/>
                <w:szCs w:val="20"/>
              </w:rPr>
            </w:pPr>
            <w:r>
              <w:rPr>
                <w:rFonts w:ascii="Times New Roman" w:hAnsi="Times New Roman"/>
                <w:sz w:val="20"/>
                <w:szCs w:val="20"/>
              </w:rPr>
              <w:t>-54,5</w:t>
            </w:r>
          </w:p>
        </w:tc>
        <w:tc>
          <w:tcPr>
            <w:tcW w:w="1314" w:type="dxa"/>
            <w:tcBorders>
              <w:top w:val="single" w:sz="4" w:space="0" w:color="000000"/>
              <w:left w:val="single" w:sz="4" w:space="0" w:color="000000"/>
              <w:bottom w:val="single" w:sz="4" w:space="0" w:color="000000"/>
              <w:right w:val="single" w:sz="4" w:space="0" w:color="000000"/>
            </w:tcBorders>
          </w:tcPr>
          <w:p w:rsidR="00213C81" w:rsidRPr="00306895" w:rsidRDefault="00213C81" w:rsidP="00213C81">
            <w:pPr>
              <w:tabs>
                <w:tab w:val="left" w:pos="-441"/>
                <w:tab w:val="left" w:pos="-300"/>
              </w:tabs>
              <w:spacing w:line="256" w:lineRule="auto"/>
              <w:ind w:left="-394" w:right="42"/>
              <w:jc w:val="right"/>
              <w:rPr>
                <w:rFonts w:ascii="Times New Roman" w:hAnsi="Times New Roman"/>
                <w:sz w:val="20"/>
                <w:szCs w:val="20"/>
              </w:rPr>
            </w:pPr>
            <w:r>
              <w:rPr>
                <w:rFonts w:ascii="Times New Roman" w:hAnsi="Times New Roman"/>
                <w:sz w:val="20"/>
                <w:szCs w:val="20"/>
              </w:rPr>
              <w:t>5,4%</w:t>
            </w:r>
          </w:p>
        </w:tc>
      </w:tr>
      <w:tr w:rsidR="00213C81" w:rsidRPr="00306895" w:rsidTr="00922DD6">
        <w:trPr>
          <w:trHeight w:val="240"/>
          <w:jc w:val="center"/>
        </w:trPr>
        <w:tc>
          <w:tcPr>
            <w:tcW w:w="4045" w:type="dxa"/>
            <w:tcBorders>
              <w:top w:val="single" w:sz="4" w:space="0" w:color="000000"/>
              <w:left w:val="single" w:sz="4" w:space="0" w:color="000000"/>
              <w:bottom w:val="single" w:sz="4" w:space="0" w:color="000000"/>
              <w:right w:val="single" w:sz="4" w:space="0" w:color="000000"/>
            </w:tcBorders>
            <w:hideMark/>
          </w:tcPr>
          <w:p w:rsidR="00213C81" w:rsidRPr="00213C81" w:rsidRDefault="00213C81" w:rsidP="00213C81">
            <w:pPr>
              <w:spacing w:line="256" w:lineRule="auto"/>
              <w:ind w:left="-394"/>
              <w:rPr>
                <w:rFonts w:ascii="Times New Roman" w:hAnsi="Times New Roman"/>
                <w:b/>
                <w:sz w:val="20"/>
                <w:szCs w:val="20"/>
              </w:rPr>
            </w:pPr>
            <w:r w:rsidRPr="00213C81">
              <w:rPr>
                <w:rFonts w:ascii="Times New Roman" w:hAnsi="Times New Roman"/>
                <w:b/>
                <w:sz w:val="20"/>
                <w:szCs w:val="20"/>
              </w:rPr>
              <w:t xml:space="preserve">Кредиторская задолженность </w:t>
            </w:r>
          </w:p>
        </w:tc>
        <w:tc>
          <w:tcPr>
            <w:tcW w:w="1547" w:type="dxa"/>
            <w:tcBorders>
              <w:top w:val="single" w:sz="4" w:space="0" w:color="000000"/>
              <w:left w:val="single" w:sz="4" w:space="0" w:color="000000"/>
              <w:bottom w:val="single" w:sz="4" w:space="0" w:color="000000"/>
              <w:right w:val="single" w:sz="4" w:space="0" w:color="000000"/>
            </w:tcBorders>
          </w:tcPr>
          <w:p w:rsidR="00213C81" w:rsidRPr="00213C81" w:rsidRDefault="00213C81" w:rsidP="00213C81">
            <w:pPr>
              <w:spacing w:line="256" w:lineRule="auto"/>
              <w:ind w:left="-394" w:right="36"/>
              <w:jc w:val="right"/>
              <w:rPr>
                <w:rFonts w:ascii="Times New Roman" w:hAnsi="Times New Roman"/>
                <w:b/>
                <w:sz w:val="20"/>
                <w:szCs w:val="20"/>
              </w:rPr>
            </w:pPr>
            <w:r w:rsidRPr="00213C81">
              <w:rPr>
                <w:rFonts w:ascii="Times New Roman" w:hAnsi="Times New Roman"/>
                <w:b/>
                <w:sz w:val="20"/>
                <w:szCs w:val="20"/>
              </w:rPr>
              <w:t>36,2</w:t>
            </w:r>
          </w:p>
        </w:tc>
        <w:tc>
          <w:tcPr>
            <w:tcW w:w="1543" w:type="dxa"/>
            <w:tcBorders>
              <w:top w:val="single" w:sz="4" w:space="0" w:color="000000"/>
              <w:left w:val="single" w:sz="4" w:space="0" w:color="000000"/>
              <w:bottom w:val="single" w:sz="4" w:space="0" w:color="000000"/>
              <w:right w:val="single" w:sz="4" w:space="0" w:color="000000"/>
            </w:tcBorders>
          </w:tcPr>
          <w:p w:rsidR="00213C81" w:rsidRPr="00213C81" w:rsidRDefault="00213C81" w:rsidP="00213C81">
            <w:pPr>
              <w:spacing w:line="256" w:lineRule="auto"/>
              <w:ind w:left="-394" w:right="36"/>
              <w:jc w:val="right"/>
              <w:rPr>
                <w:rFonts w:ascii="Times New Roman" w:hAnsi="Times New Roman"/>
                <w:b/>
                <w:sz w:val="20"/>
                <w:szCs w:val="20"/>
              </w:rPr>
            </w:pPr>
            <w:r>
              <w:rPr>
                <w:rFonts w:ascii="Times New Roman" w:hAnsi="Times New Roman"/>
                <w:b/>
                <w:sz w:val="20"/>
                <w:szCs w:val="20"/>
              </w:rPr>
              <w:t>29,1</w:t>
            </w:r>
          </w:p>
        </w:tc>
        <w:tc>
          <w:tcPr>
            <w:tcW w:w="1298" w:type="dxa"/>
            <w:tcBorders>
              <w:top w:val="single" w:sz="4" w:space="0" w:color="000000"/>
              <w:left w:val="single" w:sz="4" w:space="0" w:color="000000"/>
              <w:bottom w:val="single" w:sz="4" w:space="0" w:color="000000"/>
              <w:right w:val="single" w:sz="4" w:space="0" w:color="000000"/>
            </w:tcBorders>
          </w:tcPr>
          <w:p w:rsidR="00213C81" w:rsidRPr="00306895" w:rsidRDefault="00213C81" w:rsidP="00213C81">
            <w:pPr>
              <w:spacing w:line="256" w:lineRule="auto"/>
              <w:ind w:left="-394" w:right="36"/>
              <w:jc w:val="right"/>
              <w:rPr>
                <w:rFonts w:ascii="Times New Roman" w:hAnsi="Times New Roman"/>
                <w:sz w:val="20"/>
                <w:szCs w:val="20"/>
              </w:rPr>
            </w:pPr>
            <w:r>
              <w:rPr>
                <w:rFonts w:ascii="Times New Roman" w:hAnsi="Times New Roman"/>
                <w:sz w:val="20"/>
                <w:szCs w:val="20"/>
              </w:rPr>
              <w:t>-7,1</w:t>
            </w:r>
          </w:p>
        </w:tc>
        <w:tc>
          <w:tcPr>
            <w:tcW w:w="1314" w:type="dxa"/>
            <w:tcBorders>
              <w:top w:val="single" w:sz="4" w:space="0" w:color="000000"/>
              <w:left w:val="single" w:sz="4" w:space="0" w:color="000000"/>
              <w:bottom w:val="single" w:sz="4" w:space="0" w:color="000000"/>
              <w:right w:val="single" w:sz="4" w:space="0" w:color="000000"/>
            </w:tcBorders>
          </w:tcPr>
          <w:p w:rsidR="00213C81" w:rsidRPr="00306895" w:rsidRDefault="00213C81" w:rsidP="00213C81">
            <w:pPr>
              <w:tabs>
                <w:tab w:val="left" w:pos="-441"/>
                <w:tab w:val="left" w:pos="-300"/>
              </w:tabs>
              <w:spacing w:line="256" w:lineRule="auto"/>
              <w:ind w:left="-394" w:right="42"/>
              <w:jc w:val="right"/>
              <w:rPr>
                <w:rFonts w:ascii="Times New Roman" w:hAnsi="Times New Roman"/>
                <w:sz w:val="20"/>
                <w:szCs w:val="20"/>
              </w:rPr>
            </w:pPr>
            <w:r>
              <w:rPr>
                <w:rFonts w:ascii="Times New Roman" w:hAnsi="Times New Roman"/>
                <w:sz w:val="20"/>
                <w:szCs w:val="20"/>
              </w:rPr>
              <w:t>80,4%</w:t>
            </w:r>
          </w:p>
        </w:tc>
      </w:tr>
    </w:tbl>
    <w:p w:rsidR="00C5683F" w:rsidRPr="00C5683F" w:rsidRDefault="00C5683F" w:rsidP="00213C81">
      <w:pPr>
        <w:spacing w:after="0" w:line="240" w:lineRule="auto"/>
        <w:ind w:right="39" w:firstLine="567"/>
        <w:jc w:val="both"/>
        <w:rPr>
          <w:rFonts w:ascii="Times New Roman" w:eastAsia="Times New Roman" w:hAnsi="Times New Roman" w:cs="Times New Roman"/>
          <w:b/>
          <w:sz w:val="16"/>
          <w:szCs w:val="16"/>
          <w:lang w:eastAsia="ru-RU"/>
        </w:rPr>
      </w:pPr>
    </w:p>
    <w:p w:rsidR="00213C81" w:rsidRDefault="00E20DC6" w:rsidP="00213C81">
      <w:pPr>
        <w:spacing w:after="0" w:line="240" w:lineRule="auto"/>
        <w:ind w:right="39" w:firstLine="567"/>
        <w:jc w:val="both"/>
        <w:rPr>
          <w:rFonts w:ascii="Times New Roman" w:eastAsia="Times New Roman" w:hAnsi="Times New Roman" w:cs="Times New Roman"/>
          <w:i/>
          <w:sz w:val="24"/>
          <w:szCs w:val="24"/>
          <w:lang w:eastAsia="ru-RU"/>
        </w:rPr>
      </w:pPr>
      <w:r w:rsidRPr="00634199">
        <w:rPr>
          <w:rFonts w:ascii="Times New Roman" w:eastAsia="Times New Roman" w:hAnsi="Times New Roman" w:cs="Times New Roman"/>
          <w:b/>
          <w:sz w:val="24"/>
          <w:szCs w:val="24"/>
          <w:lang w:eastAsia="ru-RU"/>
        </w:rPr>
        <w:t xml:space="preserve">Дебиторская </w:t>
      </w:r>
      <w:r w:rsidR="00785BBB" w:rsidRPr="00634199">
        <w:rPr>
          <w:rFonts w:ascii="Times New Roman" w:eastAsia="Times New Roman" w:hAnsi="Times New Roman" w:cs="Times New Roman"/>
          <w:b/>
          <w:sz w:val="24"/>
          <w:szCs w:val="24"/>
          <w:lang w:eastAsia="ru-RU"/>
        </w:rPr>
        <w:t xml:space="preserve">задолженность </w:t>
      </w:r>
      <w:r w:rsidR="00785BBB" w:rsidRPr="00634199">
        <w:rPr>
          <w:rFonts w:ascii="Times New Roman" w:eastAsia="Times New Roman" w:hAnsi="Times New Roman" w:cs="Times New Roman"/>
          <w:i/>
          <w:sz w:val="24"/>
          <w:szCs w:val="24"/>
          <w:lang w:eastAsia="ru-RU"/>
        </w:rPr>
        <w:t>на</w:t>
      </w:r>
      <w:r w:rsidRPr="00634199">
        <w:rPr>
          <w:rFonts w:ascii="Times New Roman" w:eastAsia="Times New Roman" w:hAnsi="Times New Roman" w:cs="Times New Roman"/>
          <w:i/>
          <w:sz w:val="24"/>
          <w:szCs w:val="24"/>
          <w:lang w:eastAsia="ru-RU"/>
        </w:rPr>
        <w:t xml:space="preserve"> начало года</w:t>
      </w:r>
      <w:r w:rsidRPr="00634199">
        <w:rPr>
          <w:rFonts w:ascii="Times New Roman" w:eastAsia="Times New Roman" w:hAnsi="Times New Roman" w:cs="Times New Roman"/>
          <w:sz w:val="24"/>
          <w:szCs w:val="24"/>
          <w:lang w:eastAsia="ru-RU"/>
        </w:rPr>
        <w:t xml:space="preserve"> составляла </w:t>
      </w:r>
      <w:r w:rsidR="00213C81">
        <w:rPr>
          <w:rFonts w:ascii="Times New Roman" w:eastAsia="Times New Roman" w:hAnsi="Times New Roman" w:cs="Times New Roman"/>
          <w:b/>
          <w:sz w:val="24"/>
          <w:szCs w:val="24"/>
          <w:lang w:eastAsia="ru-RU"/>
        </w:rPr>
        <w:t>57,6</w:t>
      </w:r>
      <w:r w:rsidR="00634199" w:rsidRPr="00634199">
        <w:rPr>
          <w:rFonts w:ascii="Times New Roman" w:eastAsia="Times New Roman" w:hAnsi="Times New Roman" w:cs="Times New Roman"/>
          <w:b/>
          <w:sz w:val="24"/>
          <w:szCs w:val="24"/>
          <w:lang w:eastAsia="ru-RU"/>
        </w:rPr>
        <w:t xml:space="preserve"> </w:t>
      </w:r>
      <w:proofErr w:type="gramStart"/>
      <w:r w:rsidRPr="00634199">
        <w:rPr>
          <w:rFonts w:ascii="Times New Roman" w:eastAsia="Times New Roman" w:hAnsi="Times New Roman" w:cs="Times New Roman"/>
          <w:sz w:val="24"/>
          <w:szCs w:val="24"/>
          <w:lang w:eastAsia="ru-RU"/>
        </w:rPr>
        <w:t>тыс.рублей</w:t>
      </w:r>
      <w:proofErr w:type="gramEnd"/>
      <w:r w:rsidRPr="00634199">
        <w:rPr>
          <w:rFonts w:ascii="Times New Roman" w:eastAsia="Times New Roman" w:hAnsi="Times New Roman" w:cs="Times New Roman"/>
          <w:sz w:val="24"/>
          <w:szCs w:val="24"/>
          <w:lang w:eastAsia="ru-RU"/>
        </w:rPr>
        <w:t xml:space="preserve">, на конец отчётного периода </w:t>
      </w:r>
      <w:r w:rsidR="003B7E94" w:rsidRPr="00634199">
        <w:rPr>
          <w:rFonts w:ascii="Times New Roman" w:eastAsia="Times New Roman" w:hAnsi="Times New Roman" w:cs="Times New Roman"/>
          <w:sz w:val="24"/>
          <w:szCs w:val="24"/>
          <w:lang w:eastAsia="ru-RU"/>
        </w:rPr>
        <w:t xml:space="preserve">составила </w:t>
      </w:r>
      <w:r w:rsidR="00213C81">
        <w:rPr>
          <w:rFonts w:ascii="Times New Roman" w:eastAsia="Times New Roman" w:hAnsi="Times New Roman" w:cs="Times New Roman"/>
          <w:b/>
          <w:sz w:val="24"/>
          <w:szCs w:val="24"/>
          <w:lang w:eastAsia="ru-RU"/>
        </w:rPr>
        <w:t>3,1</w:t>
      </w:r>
      <w:r w:rsidR="00634199" w:rsidRPr="00634199">
        <w:rPr>
          <w:rFonts w:ascii="Times New Roman" w:eastAsia="Times New Roman" w:hAnsi="Times New Roman" w:cs="Times New Roman"/>
          <w:b/>
          <w:sz w:val="24"/>
          <w:szCs w:val="24"/>
          <w:lang w:eastAsia="ru-RU"/>
        </w:rPr>
        <w:t xml:space="preserve"> </w:t>
      </w:r>
      <w:r w:rsidRPr="00634199">
        <w:rPr>
          <w:rFonts w:ascii="Times New Roman" w:eastAsia="Times New Roman" w:hAnsi="Times New Roman" w:cs="Times New Roman"/>
          <w:sz w:val="24"/>
          <w:szCs w:val="24"/>
          <w:lang w:eastAsia="ru-RU"/>
        </w:rPr>
        <w:t>тыс.рублей</w:t>
      </w:r>
      <w:r w:rsidR="00BC4D85" w:rsidRPr="00634199">
        <w:rPr>
          <w:rFonts w:ascii="Times New Roman" w:eastAsia="Times New Roman" w:hAnsi="Times New Roman" w:cs="Times New Roman"/>
          <w:sz w:val="24"/>
          <w:szCs w:val="24"/>
          <w:lang w:eastAsia="ru-RU"/>
        </w:rPr>
        <w:t xml:space="preserve">, </w:t>
      </w:r>
      <w:r w:rsidR="00A77BD2" w:rsidRPr="004A7139">
        <w:rPr>
          <w:rFonts w:ascii="Times New Roman" w:eastAsia="Times New Roman" w:hAnsi="Times New Roman" w:cs="Times New Roman"/>
          <w:i/>
          <w:sz w:val="24"/>
          <w:szCs w:val="24"/>
          <w:u w:val="single"/>
          <w:lang w:eastAsia="ru-RU"/>
        </w:rPr>
        <w:t>в текстовой части</w:t>
      </w:r>
      <w:r w:rsidR="00634199" w:rsidRPr="004A7139">
        <w:rPr>
          <w:rFonts w:ascii="Times New Roman" w:eastAsia="Times New Roman" w:hAnsi="Times New Roman" w:cs="Times New Roman"/>
          <w:i/>
          <w:sz w:val="24"/>
          <w:szCs w:val="24"/>
          <w:u w:val="single"/>
          <w:lang w:eastAsia="ru-RU"/>
        </w:rPr>
        <w:t xml:space="preserve"> раздела 4</w:t>
      </w:r>
      <w:r w:rsidR="00A77BD2" w:rsidRPr="004A7139">
        <w:rPr>
          <w:rFonts w:ascii="Times New Roman" w:eastAsia="Times New Roman" w:hAnsi="Times New Roman" w:cs="Times New Roman"/>
          <w:i/>
          <w:sz w:val="24"/>
          <w:szCs w:val="24"/>
          <w:u w:val="single"/>
          <w:lang w:eastAsia="ru-RU"/>
        </w:rPr>
        <w:t xml:space="preserve"> </w:t>
      </w:r>
      <w:r w:rsidR="003D42D1" w:rsidRPr="004A7139">
        <w:rPr>
          <w:rFonts w:ascii="Times New Roman" w:eastAsia="Times New Roman" w:hAnsi="Times New Roman" w:cs="Times New Roman"/>
          <w:i/>
          <w:sz w:val="24"/>
          <w:szCs w:val="24"/>
          <w:u w:val="single"/>
          <w:lang w:eastAsia="ru-RU"/>
        </w:rPr>
        <w:t xml:space="preserve">ф.0503160 </w:t>
      </w:r>
      <w:r w:rsidR="00A77BD2" w:rsidRPr="004A7139">
        <w:rPr>
          <w:rFonts w:ascii="Times New Roman" w:eastAsia="Times New Roman" w:hAnsi="Times New Roman" w:cs="Times New Roman"/>
          <w:i/>
          <w:sz w:val="24"/>
          <w:szCs w:val="24"/>
          <w:u w:val="single"/>
          <w:lang w:eastAsia="ru-RU"/>
        </w:rPr>
        <w:t>«Пояснительн</w:t>
      </w:r>
      <w:r w:rsidR="003D42D1" w:rsidRPr="004A7139">
        <w:rPr>
          <w:rFonts w:ascii="Times New Roman" w:eastAsia="Times New Roman" w:hAnsi="Times New Roman" w:cs="Times New Roman"/>
          <w:i/>
          <w:sz w:val="24"/>
          <w:szCs w:val="24"/>
          <w:u w:val="single"/>
          <w:lang w:eastAsia="ru-RU"/>
        </w:rPr>
        <w:t>ая записка</w:t>
      </w:r>
      <w:r w:rsidR="00A77BD2" w:rsidRPr="004A7139">
        <w:rPr>
          <w:rFonts w:ascii="Times New Roman" w:eastAsia="Times New Roman" w:hAnsi="Times New Roman" w:cs="Times New Roman"/>
          <w:i/>
          <w:sz w:val="24"/>
          <w:szCs w:val="24"/>
          <w:u w:val="single"/>
          <w:lang w:eastAsia="ru-RU"/>
        </w:rPr>
        <w:t>»</w:t>
      </w:r>
      <w:r w:rsidR="003B7E94" w:rsidRPr="004A7139">
        <w:rPr>
          <w:rFonts w:ascii="Times New Roman" w:eastAsia="Times New Roman" w:hAnsi="Times New Roman" w:cs="Times New Roman"/>
          <w:i/>
          <w:sz w:val="24"/>
          <w:szCs w:val="24"/>
          <w:u w:val="single"/>
          <w:lang w:eastAsia="ru-RU"/>
        </w:rPr>
        <w:t xml:space="preserve"> </w:t>
      </w:r>
      <w:r w:rsidR="004A7139" w:rsidRPr="004A7139">
        <w:rPr>
          <w:rFonts w:ascii="Times New Roman" w:eastAsia="Times New Roman" w:hAnsi="Times New Roman" w:cs="Times New Roman"/>
          <w:i/>
          <w:sz w:val="24"/>
          <w:szCs w:val="24"/>
          <w:u w:val="single"/>
          <w:lang w:eastAsia="ru-RU"/>
        </w:rPr>
        <w:t>причины не отражены</w:t>
      </w:r>
      <w:r w:rsidR="004A7139" w:rsidRPr="004A7139">
        <w:rPr>
          <w:rFonts w:ascii="Times New Roman" w:eastAsia="Times New Roman" w:hAnsi="Times New Roman" w:cs="Times New Roman"/>
          <w:i/>
          <w:sz w:val="24"/>
          <w:szCs w:val="24"/>
          <w:lang w:eastAsia="ru-RU"/>
        </w:rPr>
        <w:t>.</w:t>
      </w:r>
      <w:r w:rsidR="00213C81">
        <w:rPr>
          <w:rFonts w:ascii="Times New Roman" w:eastAsia="Times New Roman" w:hAnsi="Times New Roman" w:cs="Times New Roman"/>
          <w:i/>
          <w:sz w:val="24"/>
          <w:szCs w:val="24"/>
          <w:lang w:eastAsia="ru-RU"/>
        </w:rPr>
        <w:t xml:space="preserve"> </w:t>
      </w:r>
      <w:r w:rsidR="00202794" w:rsidRPr="00202794">
        <w:rPr>
          <w:rFonts w:ascii="Times New Roman" w:eastAsia="Times New Roman" w:hAnsi="Times New Roman" w:cs="Times New Roman"/>
          <w:i/>
          <w:sz w:val="24"/>
          <w:szCs w:val="24"/>
          <w:lang w:eastAsia="ru-RU"/>
        </w:rPr>
        <w:t>На 01.01.202</w:t>
      </w:r>
      <w:r w:rsidR="00213C81">
        <w:rPr>
          <w:rFonts w:ascii="Times New Roman" w:eastAsia="Times New Roman" w:hAnsi="Times New Roman" w:cs="Times New Roman"/>
          <w:i/>
          <w:sz w:val="24"/>
          <w:szCs w:val="24"/>
          <w:lang w:eastAsia="ru-RU"/>
        </w:rPr>
        <w:t>5</w:t>
      </w:r>
      <w:r w:rsidR="00202794" w:rsidRPr="00202794">
        <w:rPr>
          <w:rFonts w:ascii="Times New Roman" w:eastAsia="Times New Roman" w:hAnsi="Times New Roman" w:cs="Times New Roman"/>
          <w:i/>
          <w:sz w:val="24"/>
          <w:szCs w:val="24"/>
          <w:lang w:eastAsia="ru-RU"/>
        </w:rPr>
        <w:t xml:space="preserve"> года дебиторская задолженность отразилась</w:t>
      </w:r>
      <w:r w:rsidR="00213C81">
        <w:rPr>
          <w:rFonts w:ascii="Times New Roman" w:eastAsia="Times New Roman" w:hAnsi="Times New Roman" w:cs="Times New Roman"/>
          <w:i/>
          <w:sz w:val="24"/>
          <w:szCs w:val="24"/>
          <w:lang w:eastAsia="ru-RU"/>
        </w:rPr>
        <w:t>:</w:t>
      </w:r>
      <w:r w:rsidR="00202794">
        <w:rPr>
          <w:rFonts w:ascii="Times New Roman" w:eastAsia="Times New Roman" w:hAnsi="Times New Roman" w:cs="Times New Roman"/>
          <w:i/>
          <w:sz w:val="24"/>
          <w:szCs w:val="24"/>
          <w:lang w:eastAsia="ru-RU"/>
        </w:rPr>
        <w:t xml:space="preserve"> </w:t>
      </w:r>
    </w:p>
    <w:p w:rsidR="00213C81" w:rsidRDefault="00A34495" w:rsidP="00213C81">
      <w:pPr>
        <w:spacing w:after="0" w:line="240" w:lineRule="auto"/>
        <w:ind w:right="39"/>
        <w:jc w:val="both"/>
        <w:rPr>
          <w:rFonts w:ascii="Times New Roman" w:eastAsia="Times New Roman" w:hAnsi="Times New Roman" w:cs="Times New Roman"/>
          <w:i/>
          <w:sz w:val="24"/>
          <w:szCs w:val="24"/>
          <w:lang w:eastAsia="ru-RU"/>
        </w:rPr>
      </w:pPr>
      <w:r w:rsidRPr="00A34495">
        <w:rPr>
          <w:rFonts w:ascii="Times New Roman" w:eastAsia="Times New Roman" w:hAnsi="Times New Roman" w:cs="Times New Roman"/>
          <w:b/>
          <w:i/>
          <w:sz w:val="24"/>
          <w:szCs w:val="24"/>
          <w:lang w:eastAsia="ru-RU"/>
        </w:rPr>
        <w:t xml:space="preserve">на счете </w:t>
      </w:r>
      <w:r w:rsidR="00202794" w:rsidRPr="00A34495">
        <w:rPr>
          <w:rFonts w:ascii="Times New Roman" w:eastAsia="Times New Roman" w:hAnsi="Times New Roman" w:cs="Times New Roman"/>
          <w:b/>
          <w:i/>
          <w:sz w:val="24"/>
          <w:szCs w:val="24"/>
          <w:lang w:eastAsia="ru-RU"/>
        </w:rPr>
        <w:t>205.53</w:t>
      </w:r>
      <w:r w:rsidR="00202794" w:rsidRPr="00202794">
        <w:rPr>
          <w:rFonts w:ascii="Times New Roman" w:eastAsia="Times New Roman" w:hAnsi="Times New Roman" w:cs="Times New Roman"/>
          <w:i/>
          <w:sz w:val="24"/>
          <w:szCs w:val="24"/>
          <w:lang w:eastAsia="ru-RU"/>
        </w:rPr>
        <w:t xml:space="preserve"> </w:t>
      </w:r>
      <w:r w:rsidR="00202794">
        <w:rPr>
          <w:rFonts w:ascii="Times New Roman" w:eastAsia="Times New Roman" w:hAnsi="Times New Roman" w:cs="Times New Roman"/>
          <w:i/>
          <w:sz w:val="24"/>
          <w:szCs w:val="24"/>
          <w:lang w:eastAsia="ru-RU"/>
        </w:rPr>
        <w:t>«</w:t>
      </w:r>
      <w:r w:rsidR="00202794" w:rsidRPr="00202794">
        <w:rPr>
          <w:rFonts w:ascii="Times New Roman" w:eastAsia="Times New Roman" w:hAnsi="Times New Roman" w:cs="Times New Roman"/>
          <w:i/>
          <w:sz w:val="24"/>
          <w:szCs w:val="24"/>
          <w:lang w:eastAsia="ru-RU"/>
        </w:rPr>
        <w:t>Расчеты по поступлениям текущего характера в бюджеты бюджетной системы Российской Федерации от бюджетных и автономных учреждений</w:t>
      </w:r>
      <w:r w:rsidR="00202794">
        <w:rPr>
          <w:rFonts w:ascii="Times New Roman" w:eastAsia="Times New Roman" w:hAnsi="Times New Roman" w:cs="Times New Roman"/>
          <w:i/>
          <w:sz w:val="24"/>
          <w:szCs w:val="24"/>
          <w:lang w:eastAsia="ru-RU"/>
        </w:rPr>
        <w:t>»</w:t>
      </w:r>
      <w:r w:rsidR="00213C81">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00213C81">
        <w:rPr>
          <w:rFonts w:ascii="Times New Roman" w:eastAsia="Times New Roman" w:hAnsi="Times New Roman" w:cs="Times New Roman"/>
          <w:i/>
          <w:sz w:val="24"/>
          <w:szCs w:val="24"/>
          <w:lang w:eastAsia="ru-RU"/>
        </w:rPr>
        <w:t xml:space="preserve"> </w:t>
      </w:r>
      <w:r w:rsidR="00213C81" w:rsidRPr="00A34495">
        <w:rPr>
          <w:rFonts w:ascii="Times New Roman" w:eastAsia="Times New Roman" w:hAnsi="Times New Roman" w:cs="Times New Roman"/>
          <w:b/>
          <w:i/>
          <w:sz w:val="24"/>
          <w:szCs w:val="24"/>
          <w:lang w:eastAsia="ru-RU"/>
        </w:rPr>
        <w:t>0,1</w:t>
      </w:r>
      <w:r w:rsidR="00213C81">
        <w:rPr>
          <w:rFonts w:ascii="Times New Roman" w:eastAsia="Times New Roman" w:hAnsi="Times New Roman" w:cs="Times New Roman"/>
          <w:i/>
          <w:sz w:val="24"/>
          <w:szCs w:val="24"/>
          <w:lang w:eastAsia="ru-RU"/>
        </w:rPr>
        <w:t xml:space="preserve"> </w:t>
      </w:r>
      <w:proofErr w:type="gramStart"/>
      <w:r w:rsidR="00213C81">
        <w:rPr>
          <w:rFonts w:ascii="Times New Roman" w:eastAsia="Times New Roman" w:hAnsi="Times New Roman" w:cs="Times New Roman"/>
          <w:i/>
          <w:sz w:val="24"/>
          <w:szCs w:val="24"/>
          <w:lang w:eastAsia="ru-RU"/>
        </w:rPr>
        <w:t>тыс.рублей</w:t>
      </w:r>
      <w:proofErr w:type="gramEnd"/>
      <w:r w:rsidR="00213C81">
        <w:rPr>
          <w:rFonts w:ascii="Times New Roman" w:eastAsia="Times New Roman" w:hAnsi="Times New Roman" w:cs="Times New Roman"/>
          <w:i/>
          <w:sz w:val="24"/>
          <w:szCs w:val="24"/>
          <w:lang w:eastAsia="ru-RU"/>
        </w:rPr>
        <w:t>;</w:t>
      </w:r>
    </w:p>
    <w:p w:rsidR="00213C81" w:rsidRDefault="00A34495" w:rsidP="00213C81">
      <w:pPr>
        <w:spacing w:after="0" w:line="240" w:lineRule="auto"/>
        <w:ind w:right="39"/>
        <w:jc w:val="both"/>
        <w:rPr>
          <w:rFonts w:ascii="Times New Roman" w:eastAsia="Times New Roman" w:hAnsi="Times New Roman" w:cs="Times New Roman"/>
          <w:i/>
          <w:sz w:val="24"/>
          <w:szCs w:val="24"/>
          <w:lang w:eastAsia="ru-RU"/>
        </w:rPr>
      </w:pPr>
      <w:r w:rsidRPr="00A34495">
        <w:rPr>
          <w:rFonts w:ascii="Times New Roman" w:eastAsia="Times New Roman" w:hAnsi="Times New Roman" w:cs="Times New Roman"/>
          <w:b/>
          <w:i/>
          <w:sz w:val="24"/>
          <w:szCs w:val="24"/>
          <w:lang w:eastAsia="ru-RU"/>
        </w:rPr>
        <w:t xml:space="preserve">на счете </w:t>
      </w:r>
      <w:r w:rsidR="00213C81" w:rsidRPr="00A34495">
        <w:rPr>
          <w:rFonts w:ascii="Times New Roman" w:eastAsia="Times New Roman" w:hAnsi="Times New Roman" w:cs="Times New Roman"/>
          <w:b/>
          <w:i/>
          <w:sz w:val="24"/>
          <w:szCs w:val="24"/>
          <w:lang w:eastAsia="ru-RU"/>
        </w:rPr>
        <w:t>206.21</w:t>
      </w:r>
      <w:r w:rsidR="00213C81">
        <w:rPr>
          <w:rFonts w:ascii="Times New Roman" w:eastAsia="Times New Roman" w:hAnsi="Times New Roman" w:cs="Times New Roman"/>
          <w:i/>
          <w:sz w:val="24"/>
          <w:szCs w:val="24"/>
          <w:lang w:eastAsia="ru-RU"/>
        </w:rPr>
        <w:t xml:space="preserve"> «</w:t>
      </w:r>
      <w:r w:rsidR="00C5683F" w:rsidRPr="00C5683F">
        <w:rPr>
          <w:rFonts w:ascii="Times New Roman" w:eastAsia="Times New Roman" w:hAnsi="Times New Roman" w:cs="Times New Roman"/>
          <w:i/>
          <w:sz w:val="24"/>
          <w:szCs w:val="24"/>
          <w:lang w:eastAsia="ru-RU"/>
        </w:rPr>
        <w:t>Расчеты по авансам по услугам</w:t>
      </w:r>
      <w:r w:rsidR="00C5683F">
        <w:rPr>
          <w:rFonts w:ascii="Times New Roman" w:eastAsia="Times New Roman" w:hAnsi="Times New Roman" w:cs="Times New Roman"/>
          <w:i/>
          <w:sz w:val="24"/>
          <w:szCs w:val="24"/>
          <w:lang w:eastAsia="ru-RU"/>
        </w:rPr>
        <w:t xml:space="preserve"> связи</w:t>
      </w:r>
      <w:r w:rsidR="00213C81">
        <w:rPr>
          <w:rFonts w:ascii="Times New Roman" w:eastAsia="Times New Roman" w:hAnsi="Times New Roman" w:cs="Times New Roman"/>
          <w:i/>
          <w:sz w:val="24"/>
          <w:szCs w:val="24"/>
          <w:lang w:eastAsia="ru-RU"/>
        </w:rPr>
        <w:t xml:space="preserve">» - </w:t>
      </w:r>
      <w:r w:rsidR="00213C81" w:rsidRPr="00A34495">
        <w:rPr>
          <w:rFonts w:ascii="Times New Roman" w:eastAsia="Times New Roman" w:hAnsi="Times New Roman" w:cs="Times New Roman"/>
          <w:b/>
          <w:i/>
          <w:sz w:val="24"/>
          <w:szCs w:val="24"/>
          <w:lang w:eastAsia="ru-RU"/>
        </w:rPr>
        <w:t>2,2</w:t>
      </w:r>
      <w:r w:rsidR="00213C81">
        <w:rPr>
          <w:rFonts w:ascii="Times New Roman" w:eastAsia="Times New Roman" w:hAnsi="Times New Roman" w:cs="Times New Roman"/>
          <w:i/>
          <w:sz w:val="24"/>
          <w:szCs w:val="24"/>
          <w:lang w:eastAsia="ru-RU"/>
        </w:rPr>
        <w:t xml:space="preserve"> </w:t>
      </w:r>
      <w:proofErr w:type="gramStart"/>
      <w:r w:rsidR="00213C81">
        <w:rPr>
          <w:rFonts w:ascii="Times New Roman" w:eastAsia="Times New Roman" w:hAnsi="Times New Roman" w:cs="Times New Roman"/>
          <w:i/>
          <w:sz w:val="24"/>
          <w:szCs w:val="24"/>
          <w:lang w:eastAsia="ru-RU"/>
        </w:rPr>
        <w:t>тыс.рублей</w:t>
      </w:r>
      <w:proofErr w:type="gramEnd"/>
      <w:r w:rsidR="003D2D8E">
        <w:rPr>
          <w:rFonts w:ascii="Times New Roman" w:eastAsia="Times New Roman" w:hAnsi="Times New Roman" w:cs="Times New Roman"/>
          <w:i/>
          <w:sz w:val="24"/>
          <w:szCs w:val="24"/>
          <w:lang w:eastAsia="ru-RU"/>
        </w:rPr>
        <w:t xml:space="preserve"> (переплата за декабрь 2024 года)</w:t>
      </w:r>
      <w:r w:rsidR="00213C81">
        <w:rPr>
          <w:rFonts w:ascii="Times New Roman" w:eastAsia="Times New Roman" w:hAnsi="Times New Roman" w:cs="Times New Roman"/>
          <w:i/>
          <w:sz w:val="24"/>
          <w:szCs w:val="24"/>
          <w:lang w:eastAsia="ru-RU"/>
        </w:rPr>
        <w:t>;</w:t>
      </w:r>
    </w:p>
    <w:p w:rsidR="00AC7963" w:rsidRPr="00202794" w:rsidRDefault="00A34495" w:rsidP="00213C81">
      <w:pPr>
        <w:spacing w:after="0" w:line="240" w:lineRule="auto"/>
        <w:ind w:right="39"/>
        <w:jc w:val="both"/>
        <w:rPr>
          <w:rFonts w:ascii="Times New Roman" w:eastAsia="Times New Roman" w:hAnsi="Times New Roman" w:cs="Times New Roman"/>
          <w:b/>
          <w:i/>
          <w:sz w:val="24"/>
          <w:szCs w:val="24"/>
          <w:lang w:eastAsia="ru-RU"/>
        </w:rPr>
      </w:pPr>
      <w:r w:rsidRPr="00A34495">
        <w:rPr>
          <w:rFonts w:ascii="Times New Roman" w:eastAsia="Times New Roman" w:hAnsi="Times New Roman" w:cs="Times New Roman"/>
          <w:b/>
          <w:i/>
          <w:sz w:val="24"/>
          <w:szCs w:val="24"/>
          <w:lang w:eastAsia="ru-RU"/>
        </w:rPr>
        <w:t xml:space="preserve">на счете </w:t>
      </w:r>
      <w:r w:rsidR="00213C81" w:rsidRPr="00A34495">
        <w:rPr>
          <w:rFonts w:ascii="Times New Roman" w:eastAsia="Times New Roman" w:hAnsi="Times New Roman" w:cs="Times New Roman"/>
          <w:b/>
          <w:i/>
          <w:sz w:val="24"/>
          <w:szCs w:val="24"/>
          <w:lang w:eastAsia="ru-RU"/>
        </w:rPr>
        <w:t>303.14</w:t>
      </w:r>
      <w:r w:rsidR="00213C81">
        <w:rPr>
          <w:rFonts w:ascii="Times New Roman" w:eastAsia="Times New Roman" w:hAnsi="Times New Roman" w:cs="Times New Roman"/>
          <w:i/>
          <w:sz w:val="24"/>
          <w:szCs w:val="24"/>
          <w:lang w:eastAsia="ru-RU"/>
        </w:rPr>
        <w:t xml:space="preserve"> «</w:t>
      </w:r>
      <w:r w:rsidR="00C5683F" w:rsidRPr="00C5683F">
        <w:rPr>
          <w:rFonts w:ascii="Times New Roman" w:eastAsia="Times New Roman" w:hAnsi="Times New Roman" w:cs="Times New Roman"/>
          <w:i/>
          <w:sz w:val="24"/>
          <w:szCs w:val="24"/>
          <w:lang w:eastAsia="ru-RU"/>
        </w:rPr>
        <w:t>Расчеты по единому налоговому платежу</w:t>
      </w:r>
      <w:r w:rsidR="00213C81">
        <w:rPr>
          <w:rFonts w:ascii="Times New Roman" w:eastAsia="Times New Roman" w:hAnsi="Times New Roman" w:cs="Times New Roman"/>
          <w:i/>
          <w:sz w:val="24"/>
          <w:szCs w:val="24"/>
          <w:lang w:eastAsia="ru-RU"/>
        </w:rPr>
        <w:t xml:space="preserve">» - </w:t>
      </w:r>
      <w:r w:rsidR="00213C81" w:rsidRPr="00A34495">
        <w:rPr>
          <w:rFonts w:ascii="Times New Roman" w:eastAsia="Times New Roman" w:hAnsi="Times New Roman" w:cs="Times New Roman"/>
          <w:b/>
          <w:i/>
          <w:sz w:val="24"/>
          <w:szCs w:val="24"/>
          <w:lang w:eastAsia="ru-RU"/>
        </w:rPr>
        <w:t>0,8</w:t>
      </w:r>
      <w:r w:rsidR="00213C81">
        <w:rPr>
          <w:rFonts w:ascii="Times New Roman" w:eastAsia="Times New Roman" w:hAnsi="Times New Roman" w:cs="Times New Roman"/>
          <w:i/>
          <w:sz w:val="24"/>
          <w:szCs w:val="24"/>
          <w:lang w:eastAsia="ru-RU"/>
        </w:rPr>
        <w:t xml:space="preserve"> </w:t>
      </w:r>
      <w:proofErr w:type="gramStart"/>
      <w:r w:rsidR="00213C81">
        <w:rPr>
          <w:rFonts w:ascii="Times New Roman" w:eastAsia="Times New Roman" w:hAnsi="Times New Roman" w:cs="Times New Roman"/>
          <w:i/>
          <w:sz w:val="24"/>
          <w:szCs w:val="24"/>
          <w:lang w:eastAsia="ru-RU"/>
        </w:rPr>
        <w:t>тыс.рублей.</w:t>
      </w:r>
      <w:r w:rsidR="00202794">
        <w:rPr>
          <w:rFonts w:ascii="Times New Roman" w:eastAsia="Times New Roman" w:hAnsi="Times New Roman" w:cs="Times New Roman"/>
          <w:i/>
          <w:sz w:val="24"/>
          <w:szCs w:val="24"/>
          <w:lang w:eastAsia="ru-RU"/>
        </w:rPr>
        <w:t>.</w:t>
      </w:r>
      <w:proofErr w:type="gramEnd"/>
    </w:p>
    <w:p w:rsidR="00483B01" w:rsidRPr="00D55531" w:rsidRDefault="00483B01" w:rsidP="004A7139">
      <w:pPr>
        <w:spacing w:after="0" w:line="240" w:lineRule="auto"/>
        <w:ind w:right="39" w:firstLine="567"/>
        <w:jc w:val="both"/>
        <w:rPr>
          <w:rFonts w:ascii="Times New Roman" w:eastAsia="Times New Roman" w:hAnsi="Times New Roman" w:cs="Times New Roman"/>
          <w:b/>
          <w:sz w:val="16"/>
          <w:szCs w:val="16"/>
          <w:lang w:eastAsia="ru-RU"/>
        </w:rPr>
      </w:pPr>
    </w:p>
    <w:p w:rsidR="000F0946" w:rsidRPr="00472D9C" w:rsidRDefault="00E20DC6" w:rsidP="00483B01">
      <w:pPr>
        <w:spacing w:after="0" w:line="240" w:lineRule="auto"/>
        <w:ind w:right="39" w:firstLine="708"/>
        <w:jc w:val="both"/>
        <w:rPr>
          <w:rFonts w:ascii="Times New Roman" w:eastAsia="Times New Roman" w:hAnsi="Times New Roman" w:cs="Times New Roman"/>
          <w:i/>
          <w:sz w:val="24"/>
          <w:szCs w:val="24"/>
          <w:lang w:eastAsia="ru-RU"/>
        </w:rPr>
      </w:pPr>
      <w:r w:rsidRPr="00AC7963">
        <w:rPr>
          <w:rFonts w:ascii="Times New Roman" w:eastAsia="Times New Roman" w:hAnsi="Times New Roman" w:cs="Times New Roman"/>
          <w:b/>
          <w:sz w:val="24"/>
          <w:szCs w:val="24"/>
          <w:lang w:eastAsia="ru-RU"/>
        </w:rPr>
        <w:t xml:space="preserve">Кредиторская задолженность </w:t>
      </w:r>
      <w:r w:rsidRPr="00AC7963">
        <w:rPr>
          <w:rFonts w:ascii="Times New Roman" w:eastAsia="Times New Roman" w:hAnsi="Times New Roman" w:cs="Times New Roman"/>
          <w:sz w:val="24"/>
          <w:szCs w:val="24"/>
          <w:lang w:eastAsia="ru-RU"/>
        </w:rPr>
        <w:t xml:space="preserve">на начало года составляла </w:t>
      </w:r>
      <w:r w:rsidR="00622962">
        <w:rPr>
          <w:rFonts w:ascii="Times New Roman" w:eastAsia="Times New Roman" w:hAnsi="Times New Roman" w:cs="Times New Roman"/>
          <w:b/>
          <w:sz w:val="24"/>
          <w:szCs w:val="24"/>
          <w:lang w:eastAsia="ru-RU"/>
        </w:rPr>
        <w:t>36,2</w:t>
      </w:r>
      <w:r w:rsidR="00AC7963" w:rsidRPr="00AC7963">
        <w:rPr>
          <w:rFonts w:ascii="Times New Roman" w:eastAsia="Times New Roman" w:hAnsi="Times New Roman" w:cs="Times New Roman"/>
          <w:b/>
          <w:sz w:val="24"/>
          <w:szCs w:val="24"/>
          <w:lang w:eastAsia="ru-RU"/>
        </w:rPr>
        <w:t xml:space="preserve"> </w:t>
      </w:r>
      <w:proofErr w:type="gramStart"/>
      <w:r w:rsidRPr="00AC7963">
        <w:rPr>
          <w:rFonts w:ascii="Times New Roman" w:eastAsia="Times New Roman" w:hAnsi="Times New Roman" w:cs="Times New Roman"/>
          <w:sz w:val="24"/>
          <w:szCs w:val="24"/>
          <w:lang w:eastAsia="ru-RU"/>
        </w:rPr>
        <w:t>тыс.рублей</w:t>
      </w:r>
      <w:proofErr w:type="gramEnd"/>
      <w:r w:rsidRPr="00AC7963">
        <w:rPr>
          <w:rFonts w:ascii="Times New Roman" w:eastAsia="Times New Roman" w:hAnsi="Times New Roman" w:cs="Times New Roman"/>
          <w:sz w:val="24"/>
          <w:szCs w:val="24"/>
          <w:lang w:eastAsia="ru-RU"/>
        </w:rPr>
        <w:t xml:space="preserve">, на конец отчётного периода составила </w:t>
      </w:r>
      <w:r w:rsidR="00622962">
        <w:rPr>
          <w:rFonts w:ascii="Times New Roman" w:eastAsia="Times New Roman" w:hAnsi="Times New Roman" w:cs="Times New Roman"/>
          <w:b/>
          <w:sz w:val="24"/>
          <w:szCs w:val="24"/>
          <w:lang w:eastAsia="ru-RU"/>
        </w:rPr>
        <w:t>29,1</w:t>
      </w:r>
      <w:r w:rsidR="00AC7963" w:rsidRPr="00AC7963">
        <w:rPr>
          <w:rFonts w:ascii="Times New Roman" w:eastAsia="Times New Roman" w:hAnsi="Times New Roman" w:cs="Times New Roman"/>
          <w:b/>
          <w:sz w:val="24"/>
          <w:szCs w:val="24"/>
          <w:lang w:eastAsia="ru-RU"/>
        </w:rPr>
        <w:t xml:space="preserve"> </w:t>
      </w:r>
      <w:r w:rsidRPr="00AC7963">
        <w:rPr>
          <w:rFonts w:ascii="Times New Roman" w:eastAsia="Times New Roman" w:hAnsi="Times New Roman" w:cs="Times New Roman"/>
          <w:sz w:val="24"/>
          <w:szCs w:val="24"/>
          <w:lang w:eastAsia="ru-RU"/>
        </w:rPr>
        <w:t>тыс.рублей</w:t>
      </w:r>
      <w:r w:rsidR="002170CB" w:rsidRPr="00AC7963">
        <w:rPr>
          <w:rFonts w:ascii="Times New Roman" w:eastAsia="Times New Roman" w:hAnsi="Times New Roman" w:cs="Times New Roman"/>
          <w:sz w:val="24"/>
          <w:szCs w:val="24"/>
          <w:lang w:eastAsia="ru-RU"/>
        </w:rPr>
        <w:t xml:space="preserve"> </w:t>
      </w:r>
      <w:r w:rsidR="002170CB" w:rsidRPr="004A7139">
        <w:rPr>
          <w:rFonts w:ascii="Times New Roman" w:eastAsia="Times New Roman" w:hAnsi="Times New Roman" w:cs="Times New Roman"/>
          <w:i/>
          <w:sz w:val="24"/>
          <w:szCs w:val="24"/>
          <w:lang w:eastAsia="ru-RU"/>
        </w:rPr>
        <w:t>(</w:t>
      </w:r>
      <w:r w:rsidR="002170CB" w:rsidRPr="00472D9C">
        <w:rPr>
          <w:rFonts w:ascii="Times New Roman" w:eastAsia="Times New Roman" w:hAnsi="Times New Roman" w:cs="Times New Roman"/>
          <w:i/>
          <w:sz w:val="24"/>
          <w:szCs w:val="24"/>
          <w:lang w:eastAsia="ru-RU"/>
        </w:rPr>
        <w:t>причины отражены в текстовой части</w:t>
      </w:r>
      <w:r w:rsidR="00AC7963" w:rsidRPr="00472D9C">
        <w:rPr>
          <w:rFonts w:ascii="Times New Roman" w:eastAsia="Times New Roman" w:hAnsi="Times New Roman" w:cs="Times New Roman"/>
          <w:i/>
          <w:sz w:val="24"/>
          <w:szCs w:val="24"/>
          <w:lang w:eastAsia="ru-RU"/>
        </w:rPr>
        <w:t xml:space="preserve"> раздела 4</w:t>
      </w:r>
      <w:r w:rsidR="002170CB" w:rsidRPr="00472D9C">
        <w:rPr>
          <w:rFonts w:ascii="Times New Roman" w:eastAsia="Times New Roman" w:hAnsi="Times New Roman" w:cs="Times New Roman"/>
          <w:i/>
          <w:sz w:val="24"/>
          <w:szCs w:val="24"/>
          <w:lang w:eastAsia="ru-RU"/>
        </w:rPr>
        <w:t xml:space="preserve"> </w:t>
      </w:r>
      <w:r w:rsidR="00D25D36" w:rsidRPr="00472D9C">
        <w:rPr>
          <w:rFonts w:ascii="Times New Roman" w:eastAsia="Times New Roman" w:hAnsi="Times New Roman" w:cs="Times New Roman"/>
          <w:i/>
          <w:sz w:val="24"/>
          <w:szCs w:val="24"/>
          <w:lang w:eastAsia="ru-RU"/>
        </w:rPr>
        <w:t xml:space="preserve">ф.0503160 </w:t>
      </w:r>
      <w:r w:rsidR="002170CB" w:rsidRPr="00472D9C">
        <w:rPr>
          <w:rFonts w:ascii="Times New Roman" w:eastAsia="Times New Roman" w:hAnsi="Times New Roman" w:cs="Times New Roman"/>
          <w:i/>
          <w:sz w:val="24"/>
          <w:szCs w:val="24"/>
          <w:lang w:eastAsia="ru-RU"/>
        </w:rPr>
        <w:t>«Пояснительн</w:t>
      </w:r>
      <w:r w:rsidR="00D25D36" w:rsidRPr="00472D9C">
        <w:rPr>
          <w:rFonts w:ascii="Times New Roman" w:eastAsia="Times New Roman" w:hAnsi="Times New Roman" w:cs="Times New Roman"/>
          <w:i/>
          <w:sz w:val="24"/>
          <w:szCs w:val="24"/>
          <w:lang w:eastAsia="ru-RU"/>
        </w:rPr>
        <w:t>ая</w:t>
      </w:r>
      <w:r w:rsidR="002170CB" w:rsidRPr="00472D9C">
        <w:rPr>
          <w:rFonts w:ascii="Times New Roman" w:eastAsia="Times New Roman" w:hAnsi="Times New Roman" w:cs="Times New Roman"/>
          <w:i/>
          <w:sz w:val="24"/>
          <w:szCs w:val="24"/>
          <w:lang w:eastAsia="ru-RU"/>
        </w:rPr>
        <w:t xml:space="preserve"> записк</w:t>
      </w:r>
      <w:r w:rsidR="00D25D36" w:rsidRPr="00472D9C">
        <w:rPr>
          <w:rFonts w:ascii="Times New Roman" w:eastAsia="Times New Roman" w:hAnsi="Times New Roman" w:cs="Times New Roman"/>
          <w:i/>
          <w:sz w:val="24"/>
          <w:szCs w:val="24"/>
          <w:lang w:eastAsia="ru-RU"/>
        </w:rPr>
        <w:t>а</w:t>
      </w:r>
      <w:r w:rsidR="002170CB" w:rsidRPr="00472D9C">
        <w:rPr>
          <w:rFonts w:ascii="Times New Roman" w:eastAsia="Times New Roman" w:hAnsi="Times New Roman" w:cs="Times New Roman"/>
          <w:i/>
          <w:sz w:val="24"/>
          <w:szCs w:val="24"/>
          <w:lang w:eastAsia="ru-RU"/>
        </w:rPr>
        <w:t>»)</w:t>
      </w:r>
      <w:r w:rsidR="004A7139" w:rsidRPr="00472D9C">
        <w:rPr>
          <w:rFonts w:ascii="Times New Roman" w:eastAsia="Times New Roman" w:hAnsi="Times New Roman" w:cs="Times New Roman"/>
          <w:i/>
          <w:sz w:val="24"/>
          <w:szCs w:val="24"/>
          <w:lang w:eastAsia="ru-RU"/>
        </w:rPr>
        <w:t>. На 01.01.202</w:t>
      </w:r>
      <w:r w:rsidR="00622962">
        <w:rPr>
          <w:rFonts w:ascii="Times New Roman" w:eastAsia="Times New Roman" w:hAnsi="Times New Roman" w:cs="Times New Roman"/>
          <w:i/>
          <w:sz w:val="24"/>
          <w:szCs w:val="24"/>
          <w:lang w:eastAsia="ru-RU"/>
        </w:rPr>
        <w:t>5</w:t>
      </w:r>
      <w:r w:rsidR="004A7139" w:rsidRPr="00472D9C">
        <w:rPr>
          <w:rFonts w:ascii="Times New Roman" w:eastAsia="Times New Roman" w:hAnsi="Times New Roman" w:cs="Times New Roman"/>
          <w:i/>
          <w:sz w:val="24"/>
          <w:szCs w:val="24"/>
          <w:lang w:eastAsia="ru-RU"/>
        </w:rPr>
        <w:t xml:space="preserve"> года кредиторская задолженность отразилась на счетах бюджетного учета: </w:t>
      </w:r>
    </w:p>
    <w:p w:rsidR="00472D9C" w:rsidRDefault="00472D9C" w:rsidP="00472D9C">
      <w:pPr>
        <w:spacing w:after="0" w:line="240" w:lineRule="auto"/>
        <w:ind w:right="39"/>
        <w:jc w:val="both"/>
        <w:rPr>
          <w:rFonts w:ascii="Times New Roman" w:eastAsia="Times New Roman" w:hAnsi="Times New Roman" w:cs="Times New Roman"/>
          <w:i/>
          <w:sz w:val="24"/>
          <w:szCs w:val="24"/>
          <w:lang w:eastAsia="ru-RU"/>
        </w:rPr>
      </w:pPr>
      <w:r w:rsidRPr="00472D9C">
        <w:rPr>
          <w:rFonts w:ascii="Times New Roman" w:eastAsia="Times New Roman" w:hAnsi="Times New Roman" w:cs="Times New Roman"/>
          <w:b/>
          <w:i/>
          <w:sz w:val="24"/>
          <w:szCs w:val="24"/>
          <w:lang w:eastAsia="ru-RU"/>
        </w:rPr>
        <w:t xml:space="preserve">на счете 302.21 </w:t>
      </w:r>
      <w:r w:rsidRPr="00472D9C">
        <w:rPr>
          <w:rFonts w:ascii="Times New Roman" w:eastAsia="Times New Roman" w:hAnsi="Times New Roman" w:cs="Times New Roman"/>
          <w:i/>
          <w:sz w:val="24"/>
          <w:szCs w:val="24"/>
          <w:lang w:eastAsia="ru-RU"/>
        </w:rPr>
        <w:t xml:space="preserve">«Расчеты по услугам </w:t>
      </w:r>
      <w:proofErr w:type="gramStart"/>
      <w:r w:rsidRPr="00472D9C">
        <w:rPr>
          <w:rFonts w:ascii="Times New Roman" w:eastAsia="Times New Roman" w:hAnsi="Times New Roman" w:cs="Times New Roman"/>
          <w:i/>
          <w:sz w:val="24"/>
          <w:szCs w:val="24"/>
          <w:lang w:eastAsia="ru-RU"/>
        </w:rPr>
        <w:t>связи</w:t>
      </w:r>
      <w:r w:rsidR="00F63C73">
        <w:rPr>
          <w:rFonts w:ascii="Times New Roman" w:eastAsia="Times New Roman" w:hAnsi="Times New Roman" w:cs="Times New Roman"/>
          <w:i/>
          <w:sz w:val="24"/>
          <w:szCs w:val="24"/>
          <w:lang w:eastAsia="ru-RU"/>
        </w:rPr>
        <w:t xml:space="preserve"> </w:t>
      </w:r>
      <w:r w:rsidRPr="00472D9C">
        <w:rPr>
          <w:rFonts w:ascii="Times New Roman" w:eastAsia="Times New Roman" w:hAnsi="Times New Roman" w:cs="Times New Roman"/>
          <w:i/>
          <w:sz w:val="24"/>
          <w:szCs w:val="24"/>
          <w:lang w:eastAsia="ru-RU"/>
        </w:rPr>
        <w:t>»</w:t>
      </w:r>
      <w:proofErr w:type="gramEnd"/>
      <w:r w:rsidRPr="00472D9C">
        <w:rPr>
          <w:rFonts w:ascii="Times New Roman" w:eastAsia="Times New Roman" w:hAnsi="Times New Roman" w:cs="Times New Roman"/>
          <w:i/>
          <w:sz w:val="24"/>
          <w:szCs w:val="24"/>
          <w:lang w:eastAsia="ru-RU"/>
        </w:rPr>
        <w:t xml:space="preserve"> - </w:t>
      </w:r>
      <w:r w:rsidR="00622962">
        <w:rPr>
          <w:rFonts w:ascii="Times New Roman" w:eastAsia="Times New Roman" w:hAnsi="Times New Roman" w:cs="Times New Roman"/>
          <w:b/>
          <w:i/>
          <w:sz w:val="24"/>
          <w:szCs w:val="24"/>
          <w:lang w:eastAsia="ru-RU"/>
        </w:rPr>
        <w:t>7,0</w:t>
      </w:r>
      <w:r w:rsidRPr="00472D9C">
        <w:rPr>
          <w:rFonts w:ascii="Times New Roman" w:eastAsia="Times New Roman" w:hAnsi="Times New Roman" w:cs="Times New Roman"/>
          <w:b/>
          <w:i/>
          <w:sz w:val="24"/>
          <w:szCs w:val="24"/>
          <w:lang w:eastAsia="ru-RU"/>
        </w:rPr>
        <w:t xml:space="preserve"> </w:t>
      </w:r>
      <w:r w:rsidRPr="00472D9C">
        <w:rPr>
          <w:rFonts w:ascii="Times New Roman" w:eastAsia="Times New Roman" w:hAnsi="Times New Roman" w:cs="Times New Roman"/>
          <w:i/>
          <w:sz w:val="24"/>
          <w:szCs w:val="24"/>
          <w:lang w:eastAsia="ru-RU"/>
        </w:rPr>
        <w:t>тыс.рублей;</w:t>
      </w:r>
    </w:p>
    <w:p w:rsidR="00472D9C" w:rsidRPr="00472D9C" w:rsidRDefault="00472D9C" w:rsidP="00472D9C">
      <w:pPr>
        <w:spacing w:after="0" w:line="240" w:lineRule="auto"/>
        <w:ind w:right="39"/>
        <w:jc w:val="both"/>
        <w:rPr>
          <w:rFonts w:ascii="Times New Roman" w:eastAsia="Times New Roman" w:hAnsi="Times New Roman" w:cs="Times New Roman"/>
          <w:b/>
          <w:i/>
          <w:sz w:val="24"/>
          <w:szCs w:val="24"/>
          <w:lang w:eastAsia="ru-RU"/>
        </w:rPr>
      </w:pPr>
      <w:r w:rsidRPr="00472D9C">
        <w:rPr>
          <w:rFonts w:ascii="Times New Roman" w:eastAsia="Times New Roman" w:hAnsi="Times New Roman" w:cs="Times New Roman"/>
          <w:b/>
          <w:i/>
          <w:sz w:val="24"/>
          <w:szCs w:val="24"/>
          <w:lang w:eastAsia="ru-RU"/>
        </w:rPr>
        <w:t>на счете 302.2</w:t>
      </w:r>
      <w:r>
        <w:rPr>
          <w:rFonts w:ascii="Times New Roman" w:eastAsia="Times New Roman" w:hAnsi="Times New Roman" w:cs="Times New Roman"/>
          <w:b/>
          <w:i/>
          <w:sz w:val="24"/>
          <w:szCs w:val="24"/>
          <w:lang w:eastAsia="ru-RU"/>
        </w:rPr>
        <w:t>4</w:t>
      </w:r>
      <w:r w:rsidRPr="00472D9C">
        <w:rPr>
          <w:rFonts w:ascii="Times New Roman" w:eastAsia="Times New Roman" w:hAnsi="Times New Roman" w:cs="Times New Roman"/>
          <w:b/>
          <w:i/>
          <w:sz w:val="24"/>
          <w:szCs w:val="24"/>
          <w:lang w:eastAsia="ru-RU"/>
        </w:rPr>
        <w:t xml:space="preserve"> </w:t>
      </w:r>
      <w:r w:rsidRPr="00472D9C">
        <w:rPr>
          <w:rFonts w:ascii="Times New Roman" w:eastAsia="Times New Roman" w:hAnsi="Times New Roman" w:cs="Times New Roman"/>
          <w:i/>
          <w:sz w:val="24"/>
          <w:szCs w:val="24"/>
          <w:lang w:eastAsia="ru-RU"/>
        </w:rPr>
        <w:t xml:space="preserve">«Расчеты по арендной плате за пользование имуществом» - </w:t>
      </w:r>
      <w:r w:rsidR="00C12F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
          <w:i/>
          <w:sz w:val="24"/>
          <w:szCs w:val="24"/>
          <w:lang w:eastAsia="ru-RU"/>
        </w:rPr>
        <w:t>22,1</w:t>
      </w:r>
      <w:r w:rsidRPr="00472D9C">
        <w:rPr>
          <w:rFonts w:ascii="Times New Roman" w:eastAsia="Times New Roman" w:hAnsi="Times New Roman" w:cs="Times New Roman"/>
          <w:b/>
          <w:i/>
          <w:sz w:val="24"/>
          <w:szCs w:val="24"/>
          <w:lang w:eastAsia="ru-RU"/>
        </w:rPr>
        <w:t xml:space="preserve"> </w:t>
      </w:r>
      <w:proofErr w:type="gramStart"/>
      <w:r w:rsidRPr="00472D9C">
        <w:rPr>
          <w:rFonts w:ascii="Times New Roman" w:eastAsia="Times New Roman" w:hAnsi="Times New Roman" w:cs="Times New Roman"/>
          <w:i/>
          <w:sz w:val="24"/>
          <w:szCs w:val="24"/>
          <w:lang w:eastAsia="ru-RU"/>
        </w:rPr>
        <w:t>тыс.рублей</w:t>
      </w:r>
      <w:proofErr w:type="gramEnd"/>
      <w:r w:rsidR="003D2D8E">
        <w:rPr>
          <w:rFonts w:ascii="Times New Roman" w:eastAsia="Times New Roman" w:hAnsi="Times New Roman" w:cs="Times New Roman"/>
          <w:i/>
          <w:sz w:val="24"/>
          <w:szCs w:val="24"/>
          <w:lang w:eastAsia="ru-RU"/>
        </w:rPr>
        <w:t xml:space="preserve"> (согласно ф.0503160 – задолженность за возмещение эксплуатационных расходов)</w:t>
      </w:r>
      <w:r>
        <w:rPr>
          <w:rFonts w:ascii="Times New Roman" w:eastAsia="Times New Roman" w:hAnsi="Times New Roman" w:cs="Times New Roman"/>
          <w:i/>
          <w:sz w:val="24"/>
          <w:szCs w:val="24"/>
          <w:lang w:eastAsia="ru-RU"/>
        </w:rPr>
        <w:t>.</w:t>
      </w:r>
    </w:p>
    <w:p w:rsidR="000F0946" w:rsidRPr="00084038" w:rsidRDefault="000F0946" w:rsidP="000F0946">
      <w:pPr>
        <w:spacing w:after="0" w:line="240" w:lineRule="auto"/>
        <w:ind w:firstLine="708"/>
        <w:jc w:val="both"/>
        <w:textAlignment w:val="top"/>
        <w:rPr>
          <w:rFonts w:ascii="Times New Roman" w:hAnsi="Times New Roman" w:cs="Times New Roman"/>
          <w:i/>
          <w:sz w:val="24"/>
          <w:szCs w:val="24"/>
          <w:u w:val="single"/>
        </w:rPr>
      </w:pPr>
      <w:r w:rsidRPr="00084038">
        <w:rPr>
          <w:rFonts w:ascii="Times New Roman" w:hAnsi="Times New Roman" w:cs="Times New Roman"/>
          <w:i/>
          <w:sz w:val="24"/>
          <w:szCs w:val="24"/>
          <w:u w:val="single"/>
        </w:rPr>
        <w:t>По состоянию на 01.01.202</w:t>
      </w:r>
      <w:r w:rsidR="00E67BF9">
        <w:rPr>
          <w:rFonts w:ascii="Times New Roman" w:hAnsi="Times New Roman" w:cs="Times New Roman"/>
          <w:i/>
          <w:sz w:val="24"/>
          <w:szCs w:val="24"/>
          <w:u w:val="single"/>
        </w:rPr>
        <w:t>5</w:t>
      </w:r>
      <w:r w:rsidRPr="00084038">
        <w:rPr>
          <w:rFonts w:ascii="Times New Roman" w:hAnsi="Times New Roman" w:cs="Times New Roman"/>
          <w:i/>
          <w:sz w:val="24"/>
          <w:szCs w:val="24"/>
          <w:u w:val="single"/>
        </w:rPr>
        <w:t xml:space="preserve"> года сформирован резерв: </w:t>
      </w:r>
    </w:p>
    <w:p w:rsidR="000F0946" w:rsidRPr="00084038" w:rsidRDefault="000F0946" w:rsidP="000F0946">
      <w:pPr>
        <w:spacing w:after="0" w:line="240" w:lineRule="auto"/>
        <w:jc w:val="both"/>
        <w:textAlignment w:val="top"/>
        <w:rPr>
          <w:rFonts w:ascii="Times New Roman" w:hAnsi="Times New Roman" w:cs="Times New Roman"/>
          <w:sz w:val="24"/>
          <w:szCs w:val="24"/>
        </w:rPr>
      </w:pPr>
      <w:r w:rsidRPr="00084038">
        <w:rPr>
          <w:rFonts w:ascii="Times New Roman" w:hAnsi="Times New Roman" w:cs="Times New Roman"/>
          <w:b/>
          <w:sz w:val="24"/>
          <w:szCs w:val="24"/>
        </w:rPr>
        <w:t>на счете 401.40</w:t>
      </w:r>
      <w:r w:rsidRPr="00084038">
        <w:rPr>
          <w:rFonts w:ascii="Times New Roman" w:hAnsi="Times New Roman" w:cs="Times New Roman"/>
          <w:sz w:val="24"/>
          <w:szCs w:val="24"/>
        </w:rPr>
        <w:t xml:space="preserve"> «Доходы будущих периодов» в сумме </w:t>
      </w:r>
      <w:r w:rsidR="00472D9C">
        <w:rPr>
          <w:rFonts w:ascii="Times New Roman" w:hAnsi="Times New Roman" w:cs="Times New Roman"/>
          <w:b/>
          <w:sz w:val="24"/>
          <w:szCs w:val="24"/>
        </w:rPr>
        <w:t>0,0</w:t>
      </w:r>
      <w:r w:rsidRPr="00084038">
        <w:rPr>
          <w:rFonts w:ascii="Times New Roman" w:hAnsi="Times New Roman" w:cs="Times New Roman"/>
          <w:b/>
          <w:sz w:val="24"/>
          <w:szCs w:val="24"/>
        </w:rPr>
        <w:t xml:space="preserve"> </w:t>
      </w:r>
      <w:proofErr w:type="gramStart"/>
      <w:r w:rsidRPr="00084038">
        <w:rPr>
          <w:rFonts w:ascii="Times New Roman" w:hAnsi="Times New Roman" w:cs="Times New Roman"/>
          <w:sz w:val="24"/>
          <w:szCs w:val="24"/>
        </w:rPr>
        <w:t>тыс.рублей</w:t>
      </w:r>
      <w:proofErr w:type="gramEnd"/>
      <w:r w:rsidRPr="00084038">
        <w:rPr>
          <w:rFonts w:ascii="Times New Roman" w:hAnsi="Times New Roman" w:cs="Times New Roman"/>
          <w:sz w:val="24"/>
          <w:szCs w:val="24"/>
        </w:rPr>
        <w:t xml:space="preserve">; </w:t>
      </w:r>
    </w:p>
    <w:p w:rsidR="000F0946" w:rsidRPr="00084038" w:rsidRDefault="000F0946" w:rsidP="000F0946">
      <w:pPr>
        <w:spacing w:after="0" w:line="240" w:lineRule="auto"/>
        <w:jc w:val="both"/>
        <w:textAlignment w:val="top"/>
        <w:rPr>
          <w:rFonts w:ascii="Times New Roman" w:hAnsi="Times New Roman" w:cs="Times New Roman"/>
          <w:sz w:val="24"/>
          <w:szCs w:val="24"/>
        </w:rPr>
      </w:pPr>
      <w:r w:rsidRPr="00084038">
        <w:rPr>
          <w:rFonts w:ascii="Times New Roman" w:hAnsi="Times New Roman" w:cs="Times New Roman"/>
          <w:b/>
          <w:sz w:val="24"/>
          <w:szCs w:val="24"/>
        </w:rPr>
        <w:t>на счете 401.60</w:t>
      </w:r>
      <w:r w:rsidRPr="00084038">
        <w:rPr>
          <w:rFonts w:ascii="Times New Roman" w:hAnsi="Times New Roman" w:cs="Times New Roman"/>
          <w:sz w:val="24"/>
          <w:szCs w:val="24"/>
        </w:rPr>
        <w:t xml:space="preserve"> «Резервы предстоящих расходов» в сумме </w:t>
      </w:r>
      <w:r w:rsidR="00E67BF9">
        <w:rPr>
          <w:rFonts w:ascii="Times New Roman" w:hAnsi="Times New Roman" w:cs="Times New Roman"/>
          <w:b/>
          <w:sz w:val="24"/>
          <w:szCs w:val="24"/>
        </w:rPr>
        <w:t>1 606,2</w:t>
      </w:r>
      <w:r w:rsidRPr="00084038">
        <w:rPr>
          <w:rFonts w:ascii="Times New Roman" w:hAnsi="Times New Roman" w:cs="Times New Roman"/>
          <w:b/>
          <w:sz w:val="24"/>
          <w:szCs w:val="24"/>
        </w:rPr>
        <w:t xml:space="preserve"> </w:t>
      </w:r>
      <w:proofErr w:type="gramStart"/>
      <w:r w:rsidRPr="00084038">
        <w:rPr>
          <w:rFonts w:ascii="Times New Roman" w:hAnsi="Times New Roman" w:cs="Times New Roman"/>
          <w:sz w:val="24"/>
          <w:szCs w:val="24"/>
        </w:rPr>
        <w:t>тыс.рублей</w:t>
      </w:r>
      <w:proofErr w:type="gramEnd"/>
      <w:r w:rsidRPr="00084038">
        <w:rPr>
          <w:rFonts w:ascii="Times New Roman" w:hAnsi="Times New Roman" w:cs="Times New Roman"/>
          <w:sz w:val="24"/>
          <w:szCs w:val="24"/>
        </w:rPr>
        <w:t>.</w:t>
      </w:r>
    </w:p>
    <w:p w:rsidR="0080125E" w:rsidRPr="00330127" w:rsidRDefault="00F12DA8" w:rsidP="009A31F8">
      <w:pPr>
        <w:spacing w:after="0" w:line="240" w:lineRule="auto"/>
        <w:ind w:right="39" w:firstLine="567"/>
        <w:jc w:val="both"/>
        <w:rPr>
          <w:rFonts w:ascii="Times New Roman" w:hAnsi="Times New Roman" w:cs="Times New Roman"/>
          <w:i/>
          <w:sz w:val="24"/>
          <w:szCs w:val="24"/>
        </w:rPr>
      </w:pPr>
      <w:r w:rsidRPr="00AC7963">
        <w:rPr>
          <w:rFonts w:ascii="Times New Roman" w:eastAsia="Times New Roman" w:hAnsi="Times New Roman" w:cs="Times New Roman"/>
          <w:i/>
          <w:sz w:val="24"/>
          <w:szCs w:val="24"/>
          <w:lang w:eastAsia="ru-RU"/>
        </w:rPr>
        <w:t xml:space="preserve"> </w:t>
      </w:r>
      <w:r w:rsidR="00F606A1">
        <w:rPr>
          <w:rFonts w:ascii="Times New Roman" w:eastAsia="Times New Roman" w:hAnsi="Times New Roman" w:cs="Times New Roman"/>
          <w:i/>
          <w:sz w:val="24"/>
          <w:szCs w:val="24"/>
          <w:lang w:eastAsia="ru-RU"/>
        </w:rPr>
        <w:t>По данным предоставленных форм отчетности п</w:t>
      </w:r>
      <w:r w:rsidR="00713BA6" w:rsidRPr="00330127">
        <w:rPr>
          <w:rFonts w:ascii="Times New Roman" w:hAnsi="Times New Roman" w:cs="Times New Roman"/>
          <w:i/>
          <w:sz w:val="24"/>
          <w:szCs w:val="24"/>
        </w:rPr>
        <w:t>росроченная дебиторская и кредиторская задолженность отсутств</w:t>
      </w:r>
      <w:r w:rsidR="00F606A1">
        <w:rPr>
          <w:rFonts w:ascii="Times New Roman" w:hAnsi="Times New Roman" w:cs="Times New Roman"/>
          <w:i/>
          <w:sz w:val="24"/>
          <w:szCs w:val="24"/>
        </w:rPr>
        <w:t>ую</w:t>
      </w:r>
      <w:r w:rsidR="00713BA6" w:rsidRPr="00330127">
        <w:rPr>
          <w:rFonts w:ascii="Times New Roman" w:hAnsi="Times New Roman" w:cs="Times New Roman"/>
          <w:i/>
          <w:sz w:val="24"/>
          <w:szCs w:val="24"/>
        </w:rPr>
        <w:t>т.</w:t>
      </w:r>
      <w:r w:rsidR="009A31F8">
        <w:rPr>
          <w:rFonts w:ascii="Times New Roman" w:hAnsi="Times New Roman" w:cs="Times New Roman"/>
          <w:i/>
          <w:sz w:val="24"/>
          <w:szCs w:val="24"/>
        </w:rPr>
        <w:t xml:space="preserve"> </w:t>
      </w:r>
      <w:r w:rsidR="0080125E" w:rsidRPr="00733BDD">
        <w:rPr>
          <w:rFonts w:ascii="Times New Roman" w:hAnsi="Times New Roman" w:cs="Times New Roman"/>
          <w:i/>
          <w:sz w:val="24"/>
          <w:szCs w:val="24"/>
          <w:u w:val="single"/>
        </w:rPr>
        <w:t>Данные по ф.0503169</w:t>
      </w:r>
      <w:r w:rsidR="0080125E" w:rsidRPr="00330127">
        <w:rPr>
          <w:rFonts w:ascii="Times New Roman" w:hAnsi="Times New Roman" w:cs="Times New Roman"/>
          <w:i/>
          <w:sz w:val="24"/>
          <w:szCs w:val="24"/>
        </w:rPr>
        <w:t xml:space="preserve"> «Сведения по дебиторской и кредиторской задолженности» не имеют расхождений с показателями ф.0503130</w:t>
      </w:r>
      <w:r w:rsidR="00733BDD">
        <w:rPr>
          <w:rFonts w:ascii="Times New Roman" w:hAnsi="Times New Roman" w:cs="Times New Roman"/>
          <w:i/>
          <w:sz w:val="24"/>
          <w:szCs w:val="24"/>
        </w:rPr>
        <w:t xml:space="preserve">, но </w:t>
      </w:r>
      <w:r w:rsidR="00733BDD" w:rsidRPr="00733BDD">
        <w:rPr>
          <w:rFonts w:ascii="Times New Roman" w:hAnsi="Times New Roman" w:cs="Times New Roman"/>
          <w:i/>
          <w:sz w:val="24"/>
          <w:szCs w:val="24"/>
          <w:u w:val="single"/>
        </w:rPr>
        <w:t>не соответствуют показателям ф.0503121</w:t>
      </w:r>
      <w:r w:rsidR="00733BDD">
        <w:rPr>
          <w:rFonts w:ascii="Times New Roman" w:hAnsi="Times New Roman" w:cs="Times New Roman"/>
          <w:i/>
          <w:sz w:val="24"/>
          <w:szCs w:val="24"/>
        </w:rPr>
        <w:t>.</w:t>
      </w:r>
    </w:p>
    <w:p w:rsidR="00E32EA9" w:rsidRPr="00F606A1" w:rsidRDefault="00E32EA9" w:rsidP="003254AA">
      <w:pPr>
        <w:spacing w:after="0" w:line="240" w:lineRule="auto"/>
        <w:jc w:val="both"/>
        <w:textAlignment w:val="top"/>
        <w:rPr>
          <w:rFonts w:ascii="Times New Roman" w:hAnsi="Times New Roman" w:cs="Times New Roman"/>
          <w:sz w:val="16"/>
          <w:szCs w:val="16"/>
        </w:rPr>
      </w:pPr>
    </w:p>
    <w:p w:rsidR="00F606A1" w:rsidRPr="00F606A1" w:rsidRDefault="00F606A1" w:rsidP="00F606A1">
      <w:pPr>
        <w:spacing w:after="0" w:line="240" w:lineRule="auto"/>
        <w:jc w:val="right"/>
        <w:textAlignment w:val="top"/>
        <w:rPr>
          <w:rFonts w:ascii="Times New Roman" w:hAnsi="Times New Roman" w:cs="Times New Roman"/>
          <w:b/>
          <w:i/>
          <w:sz w:val="24"/>
          <w:szCs w:val="24"/>
          <w:u w:val="single"/>
        </w:rPr>
      </w:pPr>
      <w:r w:rsidRPr="00F606A1">
        <w:rPr>
          <w:rFonts w:ascii="Times New Roman" w:hAnsi="Times New Roman" w:cs="Times New Roman"/>
          <w:b/>
          <w:i/>
          <w:sz w:val="24"/>
          <w:szCs w:val="24"/>
          <w:u w:val="single"/>
        </w:rPr>
        <w:t>Сведения о финансовых вложениях получателя бюджетных средств, администратора источников финансирования дефицита бюджета (ф.0503171)</w:t>
      </w:r>
    </w:p>
    <w:p w:rsidR="00F606A1" w:rsidRPr="00F606A1" w:rsidRDefault="00F606A1" w:rsidP="00F606A1">
      <w:pPr>
        <w:spacing w:after="0" w:line="240" w:lineRule="auto"/>
        <w:ind w:firstLine="708"/>
        <w:contextualSpacing/>
        <w:jc w:val="both"/>
        <w:textAlignment w:val="top"/>
        <w:rPr>
          <w:rFonts w:ascii="Times New Roman" w:hAnsi="Times New Roman" w:cs="Times New Roman"/>
          <w:sz w:val="24"/>
          <w:szCs w:val="24"/>
        </w:rPr>
      </w:pPr>
      <w:r w:rsidRPr="00F606A1">
        <w:rPr>
          <w:rFonts w:ascii="Times New Roman" w:hAnsi="Times New Roman" w:cs="Times New Roman"/>
          <w:sz w:val="24"/>
          <w:szCs w:val="24"/>
        </w:rPr>
        <w:t xml:space="preserve">Согласно ф.0503160 «Пояснительной записки», предоставленной Управлением финансовые вложения в 2024 году производились в сумме </w:t>
      </w:r>
      <w:r w:rsidR="00754326">
        <w:rPr>
          <w:rFonts w:ascii="Times New Roman" w:hAnsi="Times New Roman" w:cs="Times New Roman"/>
          <w:b/>
          <w:sz w:val="24"/>
          <w:szCs w:val="24"/>
        </w:rPr>
        <w:t>397 924,9</w:t>
      </w:r>
      <w:r w:rsidRPr="00F606A1">
        <w:rPr>
          <w:rFonts w:ascii="Times New Roman" w:hAnsi="Times New Roman" w:cs="Times New Roman"/>
          <w:sz w:val="24"/>
          <w:szCs w:val="24"/>
        </w:rPr>
        <w:t xml:space="preserve"> </w:t>
      </w:r>
      <w:proofErr w:type="gramStart"/>
      <w:r w:rsidRPr="00F606A1">
        <w:rPr>
          <w:rFonts w:ascii="Times New Roman" w:hAnsi="Times New Roman" w:cs="Times New Roman"/>
          <w:sz w:val="24"/>
          <w:szCs w:val="24"/>
        </w:rPr>
        <w:t>тыс.рублей</w:t>
      </w:r>
      <w:proofErr w:type="gramEnd"/>
      <w:r w:rsidRPr="00F606A1">
        <w:rPr>
          <w:rFonts w:ascii="Times New Roman" w:hAnsi="Times New Roman" w:cs="Times New Roman"/>
          <w:sz w:val="24"/>
          <w:szCs w:val="24"/>
        </w:rPr>
        <w:t xml:space="preserve"> (счет 120433000 –</w:t>
      </w:r>
      <w:r w:rsidR="00754326">
        <w:rPr>
          <w:rFonts w:ascii="Times New Roman" w:hAnsi="Times New Roman" w:cs="Times New Roman"/>
          <w:sz w:val="24"/>
          <w:szCs w:val="24"/>
        </w:rPr>
        <w:t xml:space="preserve"> </w:t>
      </w:r>
      <w:r w:rsidRPr="00F606A1">
        <w:rPr>
          <w:rFonts w:ascii="Times New Roman" w:hAnsi="Times New Roman" w:cs="Times New Roman"/>
          <w:sz w:val="24"/>
          <w:szCs w:val="24"/>
        </w:rPr>
        <w:t>участие в государственных (муниципальных) учреждениях).</w:t>
      </w:r>
    </w:p>
    <w:p w:rsidR="00F606A1" w:rsidRPr="00F606A1" w:rsidRDefault="00F606A1" w:rsidP="00F606A1">
      <w:pPr>
        <w:spacing w:after="0" w:line="240" w:lineRule="auto"/>
        <w:ind w:firstLine="708"/>
        <w:contextualSpacing/>
        <w:jc w:val="both"/>
        <w:textAlignment w:val="top"/>
        <w:rPr>
          <w:rFonts w:ascii="Times New Roman" w:hAnsi="Times New Roman" w:cs="Times New Roman"/>
          <w:i/>
          <w:sz w:val="24"/>
          <w:szCs w:val="24"/>
        </w:rPr>
      </w:pPr>
      <w:r w:rsidRPr="00F606A1">
        <w:rPr>
          <w:rFonts w:ascii="Times New Roman" w:hAnsi="Times New Roman" w:cs="Times New Roman"/>
          <w:i/>
          <w:sz w:val="24"/>
          <w:szCs w:val="24"/>
        </w:rPr>
        <w:t xml:space="preserve">Показатели ф.0503171 «Сведения о финансовых вложениях получателя бюджетных средств, администратора источников финансирования дефицита бюджета» не имеют расхождений с показателями строки 240 граф 6 и 8 раздела </w:t>
      </w:r>
      <w:r w:rsidRPr="00F606A1">
        <w:rPr>
          <w:rFonts w:ascii="Times New Roman" w:hAnsi="Times New Roman" w:cs="Times New Roman"/>
          <w:i/>
          <w:sz w:val="24"/>
          <w:szCs w:val="24"/>
          <w:lang w:val="en-US"/>
        </w:rPr>
        <w:t>II</w:t>
      </w:r>
      <w:r w:rsidRPr="00F606A1">
        <w:rPr>
          <w:rFonts w:ascii="Times New Roman" w:hAnsi="Times New Roman" w:cs="Times New Roman"/>
          <w:i/>
          <w:sz w:val="24"/>
          <w:szCs w:val="24"/>
        </w:rPr>
        <w:t xml:space="preserve"> «Финансовые активы» Баланса (ф. 0503130).</w:t>
      </w:r>
    </w:p>
    <w:p w:rsidR="00F606A1" w:rsidRDefault="00F606A1" w:rsidP="003254AA">
      <w:pPr>
        <w:spacing w:after="0" w:line="240" w:lineRule="auto"/>
        <w:jc w:val="both"/>
        <w:textAlignment w:val="top"/>
        <w:rPr>
          <w:rFonts w:ascii="Times New Roman" w:hAnsi="Times New Roman" w:cs="Times New Roman"/>
          <w:sz w:val="24"/>
          <w:szCs w:val="24"/>
        </w:rPr>
      </w:pPr>
    </w:p>
    <w:p w:rsidR="00A35ACE" w:rsidRPr="00A35ACE" w:rsidRDefault="00A35ACE" w:rsidP="00A35ACE">
      <w:pPr>
        <w:spacing w:after="5" w:line="240" w:lineRule="auto"/>
        <w:contextualSpacing/>
        <w:jc w:val="center"/>
        <w:rPr>
          <w:rFonts w:ascii="Times New Roman" w:eastAsia="Times New Roman" w:hAnsi="Times New Roman" w:cs="Times New Roman"/>
          <w:b/>
          <w:i/>
          <w:sz w:val="24"/>
          <w:szCs w:val="24"/>
          <w:lang w:eastAsia="ru-RU"/>
        </w:rPr>
      </w:pPr>
      <w:r w:rsidRPr="00A35ACE">
        <w:rPr>
          <w:rFonts w:ascii="Times New Roman" w:eastAsia="Times New Roman" w:hAnsi="Times New Roman" w:cs="Times New Roman"/>
          <w:b/>
          <w:i/>
          <w:sz w:val="24"/>
          <w:szCs w:val="24"/>
          <w:lang w:eastAsia="ru-RU"/>
        </w:rPr>
        <w:t>Проверка форм сводной бюджетной отчетности</w:t>
      </w:r>
    </w:p>
    <w:p w:rsidR="00A35ACE" w:rsidRPr="00A35ACE" w:rsidRDefault="00A35ACE" w:rsidP="00A35ACE">
      <w:pPr>
        <w:spacing w:after="0" w:line="240" w:lineRule="auto"/>
        <w:ind w:right="39" w:firstLine="709"/>
        <w:jc w:val="both"/>
        <w:rPr>
          <w:rFonts w:ascii="Times New Roman" w:eastAsia="Times New Roman" w:hAnsi="Times New Roman" w:cs="Times New Roman"/>
          <w:i/>
          <w:sz w:val="24"/>
          <w:szCs w:val="24"/>
          <w:lang w:eastAsia="ru-RU"/>
        </w:rPr>
      </w:pPr>
      <w:r w:rsidRPr="00A35ACE">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форм бюджетной отчетности главного распорядителя, главного получателя средств бюджета, представленной для внешней проверки, расхождений не установлено, отчётные данные достоверны. </w:t>
      </w:r>
    </w:p>
    <w:p w:rsidR="00A35ACE" w:rsidRDefault="00A35ACE" w:rsidP="00A35ACE">
      <w:pPr>
        <w:spacing w:after="0" w:line="240" w:lineRule="auto"/>
        <w:ind w:firstLine="709"/>
        <w:jc w:val="both"/>
        <w:textAlignment w:val="top"/>
        <w:rPr>
          <w:rFonts w:ascii="Times New Roman" w:hAnsi="Times New Roman" w:cs="Times New Roman"/>
          <w:sz w:val="24"/>
          <w:szCs w:val="24"/>
        </w:rPr>
      </w:pPr>
      <w:r w:rsidRPr="00A35ACE">
        <w:rPr>
          <w:rFonts w:ascii="Times New Roman" w:eastAsia="Times New Roman" w:hAnsi="Times New Roman" w:cs="Times New Roman"/>
          <w:i/>
          <w:sz w:val="24"/>
          <w:szCs w:val="24"/>
          <w:lang w:eastAsia="ru-RU"/>
        </w:rPr>
        <w:t>В пояснительной записке (ф.0503160) к годовому отчёту раскрыта информация об организационной структуре и результатах деятельности, о финансовом положении, о состоянии задолженности, о наличии и движении нефинансовых активов.</w:t>
      </w:r>
    </w:p>
    <w:p w:rsidR="00E8756F" w:rsidRPr="00B35EE9" w:rsidRDefault="00E8756F" w:rsidP="00F21268">
      <w:pPr>
        <w:spacing w:after="0" w:line="240" w:lineRule="auto"/>
        <w:jc w:val="center"/>
        <w:rPr>
          <w:rFonts w:ascii="Times New Roman" w:eastAsia="Times New Roman" w:hAnsi="Times New Roman" w:cs="Times New Roman"/>
          <w:b/>
          <w:sz w:val="24"/>
          <w:szCs w:val="24"/>
          <w:lang w:eastAsia="ru-RU"/>
        </w:rPr>
      </w:pPr>
      <w:r w:rsidRPr="00B35EE9">
        <w:rPr>
          <w:rFonts w:ascii="Times New Roman" w:eastAsia="Times New Roman" w:hAnsi="Times New Roman" w:cs="Times New Roman"/>
          <w:b/>
          <w:sz w:val="24"/>
          <w:szCs w:val="24"/>
          <w:lang w:eastAsia="ru-RU"/>
        </w:rPr>
        <w:t>Вывод</w:t>
      </w:r>
    </w:p>
    <w:p w:rsidR="003804F9" w:rsidRPr="006E325A" w:rsidRDefault="003804F9" w:rsidP="00F21268">
      <w:pPr>
        <w:spacing w:after="0" w:line="240" w:lineRule="auto"/>
        <w:jc w:val="center"/>
        <w:rPr>
          <w:rFonts w:ascii="Times New Roman" w:eastAsia="Times New Roman" w:hAnsi="Times New Roman" w:cs="Times New Roman"/>
          <w:b/>
          <w:sz w:val="16"/>
          <w:szCs w:val="16"/>
          <w:lang w:eastAsia="ru-RU"/>
        </w:rPr>
      </w:pPr>
    </w:p>
    <w:p w:rsidR="00071839" w:rsidRPr="00B35EE9" w:rsidRDefault="006E325A" w:rsidP="00F3019E">
      <w:pPr>
        <w:pStyle w:val="af"/>
        <w:numPr>
          <w:ilvl w:val="0"/>
          <w:numId w:val="6"/>
        </w:numPr>
        <w:tabs>
          <w:tab w:val="left" w:pos="142"/>
        </w:tabs>
        <w:spacing w:after="0" w:line="240" w:lineRule="auto"/>
        <w:ind w:left="0" w:firstLine="360"/>
        <w:jc w:val="both"/>
        <w:rPr>
          <w:rFonts w:ascii="Times New Roman" w:hAnsi="Times New Roman" w:cs="Times New Roman"/>
          <w:sz w:val="24"/>
          <w:szCs w:val="24"/>
        </w:rPr>
      </w:pPr>
      <w:r w:rsidRPr="006E325A">
        <w:rPr>
          <w:rFonts w:ascii="Times New Roman" w:hAnsi="Times New Roman" w:cs="Times New Roman"/>
          <w:sz w:val="24"/>
          <w:szCs w:val="24"/>
        </w:rPr>
        <w:t xml:space="preserve">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w:t>
      </w:r>
      <w:r w:rsidR="00472D9C" w:rsidRPr="00472D9C">
        <w:rPr>
          <w:rFonts w:ascii="Times New Roman" w:eastAsia="Times New Roman" w:hAnsi="Times New Roman" w:cs="Times New Roman"/>
          <w:sz w:val="24"/>
          <w:szCs w:val="24"/>
          <w:lang w:eastAsia="ru-RU"/>
        </w:rPr>
        <w:t>Комитет по культуре, спорту и туризму Администрации муниципального образования «Вяземский район» Смоленской области</w:t>
      </w:r>
      <w:r w:rsidR="00A24659" w:rsidRPr="00B35EE9">
        <w:rPr>
          <w:rFonts w:ascii="Times New Roman" w:hAnsi="Times New Roman" w:cs="Times New Roman"/>
          <w:sz w:val="24"/>
          <w:szCs w:val="24"/>
        </w:rPr>
        <w:t xml:space="preserve"> </w:t>
      </w:r>
      <w:r w:rsidR="00CC25E3" w:rsidRPr="00B35EE9">
        <w:rPr>
          <w:rFonts w:ascii="Times New Roman" w:hAnsi="Times New Roman" w:cs="Times New Roman"/>
          <w:sz w:val="24"/>
          <w:szCs w:val="24"/>
        </w:rPr>
        <w:t>в 202</w:t>
      </w:r>
      <w:r>
        <w:rPr>
          <w:rFonts w:ascii="Times New Roman" w:hAnsi="Times New Roman" w:cs="Times New Roman"/>
          <w:sz w:val="24"/>
          <w:szCs w:val="24"/>
        </w:rPr>
        <w:t>4</w:t>
      </w:r>
      <w:r w:rsidR="00CC25E3" w:rsidRPr="00B35EE9">
        <w:rPr>
          <w:rFonts w:ascii="Times New Roman" w:hAnsi="Times New Roman" w:cs="Times New Roman"/>
          <w:sz w:val="24"/>
          <w:szCs w:val="24"/>
        </w:rPr>
        <w:t xml:space="preserve"> году</w:t>
      </w:r>
      <w:r w:rsidR="00A24659" w:rsidRPr="00B35EE9">
        <w:rPr>
          <w:rFonts w:ascii="Times New Roman" w:hAnsi="Times New Roman" w:cs="Times New Roman"/>
          <w:sz w:val="24"/>
          <w:szCs w:val="24"/>
        </w:rPr>
        <w:t xml:space="preserve"> </w:t>
      </w:r>
      <w:r>
        <w:rPr>
          <w:rFonts w:ascii="Times New Roman" w:hAnsi="Times New Roman" w:cs="Times New Roman"/>
          <w:sz w:val="24"/>
          <w:szCs w:val="24"/>
        </w:rPr>
        <w:t xml:space="preserve">был </w:t>
      </w:r>
      <w:r w:rsidR="00CC25E3" w:rsidRPr="00B35EE9">
        <w:rPr>
          <w:rFonts w:ascii="Times New Roman" w:hAnsi="Times New Roman" w:cs="Times New Roman"/>
          <w:sz w:val="24"/>
          <w:szCs w:val="24"/>
        </w:rPr>
        <w:t>наделен полномочиями главного администратора</w:t>
      </w:r>
      <w:r w:rsidR="00472D9C">
        <w:rPr>
          <w:rFonts w:ascii="Times New Roman" w:hAnsi="Times New Roman" w:cs="Times New Roman"/>
          <w:sz w:val="24"/>
          <w:szCs w:val="24"/>
        </w:rPr>
        <w:t xml:space="preserve"> и  главного распорядителя</w:t>
      </w:r>
      <w:r w:rsidR="00CC25E3" w:rsidRPr="00B35EE9">
        <w:rPr>
          <w:rFonts w:ascii="Times New Roman" w:hAnsi="Times New Roman" w:cs="Times New Roman"/>
          <w:sz w:val="24"/>
          <w:szCs w:val="24"/>
        </w:rPr>
        <w:t xml:space="preserve"> бюджетных средств муниципального образования</w:t>
      </w:r>
      <w:r w:rsidR="003254AA" w:rsidRPr="00B35EE9">
        <w:rPr>
          <w:rFonts w:ascii="Times New Roman" w:hAnsi="Times New Roman" w:cs="Times New Roman"/>
          <w:sz w:val="24"/>
          <w:szCs w:val="24"/>
        </w:rPr>
        <w:t xml:space="preserve"> «Вяземский район» Смоленской области</w:t>
      </w:r>
      <w:r w:rsidR="00CC25E3" w:rsidRPr="00B35EE9">
        <w:rPr>
          <w:rFonts w:ascii="Times New Roman" w:hAnsi="Times New Roman" w:cs="Times New Roman"/>
          <w:sz w:val="24"/>
          <w:szCs w:val="24"/>
        </w:rPr>
        <w:t>.</w:t>
      </w:r>
    </w:p>
    <w:p w:rsidR="00317ED1" w:rsidRPr="00CB70D1" w:rsidRDefault="006E325A" w:rsidP="00F3019E">
      <w:pPr>
        <w:pStyle w:val="af"/>
        <w:numPr>
          <w:ilvl w:val="0"/>
          <w:numId w:val="6"/>
        </w:numPr>
        <w:tabs>
          <w:tab w:val="left" w:pos="142"/>
          <w:tab w:val="left" w:pos="567"/>
          <w:tab w:val="left" w:pos="709"/>
        </w:tabs>
        <w:spacing w:after="0" w:line="240" w:lineRule="auto"/>
        <w:ind w:left="0" w:firstLine="360"/>
        <w:jc w:val="both"/>
        <w:rPr>
          <w:rFonts w:ascii="Times New Roman" w:hAnsi="Times New Roman" w:cs="Times New Roman"/>
          <w:sz w:val="24"/>
          <w:szCs w:val="24"/>
        </w:rPr>
      </w:pPr>
      <w:r w:rsidRPr="006E325A">
        <w:rPr>
          <w:rFonts w:ascii="Times New Roman" w:hAnsi="Times New Roman" w:cs="Times New Roman"/>
          <w:sz w:val="24"/>
          <w:szCs w:val="24"/>
        </w:rPr>
        <w:t xml:space="preserve">В соответствии с решением Вяземского окружного Совета депутатов </w:t>
      </w:r>
      <w:r w:rsidR="001A578E">
        <w:rPr>
          <w:rFonts w:ascii="Times New Roman" w:hAnsi="Times New Roman" w:cs="Times New Roman"/>
          <w:sz w:val="24"/>
          <w:szCs w:val="24"/>
        </w:rPr>
        <w:t xml:space="preserve">                                            </w:t>
      </w:r>
      <w:r w:rsidRPr="006E325A">
        <w:rPr>
          <w:rFonts w:ascii="Times New Roman" w:hAnsi="Times New Roman" w:cs="Times New Roman"/>
          <w:sz w:val="24"/>
          <w:szCs w:val="24"/>
        </w:rPr>
        <w:t xml:space="preserve">от </w:t>
      </w:r>
      <w:r w:rsidRPr="006E325A">
        <w:rPr>
          <w:rFonts w:ascii="Times New Roman" w:hAnsi="Times New Roman" w:cs="Times New Roman"/>
          <w:bCs/>
          <w:sz w:val="24"/>
          <w:szCs w:val="24"/>
        </w:rPr>
        <w:t>25.12.2024 №9</w:t>
      </w:r>
      <w:r>
        <w:rPr>
          <w:rFonts w:ascii="Times New Roman" w:hAnsi="Times New Roman" w:cs="Times New Roman"/>
          <w:bCs/>
          <w:sz w:val="24"/>
          <w:szCs w:val="24"/>
        </w:rPr>
        <w:t>3</w:t>
      </w:r>
      <w:r w:rsidRPr="006E325A">
        <w:rPr>
          <w:rFonts w:ascii="Times New Roman" w:hAnsi="Times New Roman" w:cs="Times New Roman"/>
          <w:bCs/>
          <w:sz w:val="24"/>
          <w:szCs w:val="24"/>
        </w:rPr>
        <w:t xml:space="preserve"> «Об изменении наименования комитета по культуре, спорту и туризму Администрации муниципального образования «Вяземский район» Смоленской области и утверждении Положения об управлении по культуре, спорту и туризму Администрации муниципального образования «Вяземский муниципальный округ» Смоленской области»</w:t>
      </w:r>
      <w:r w:rsidRPr="006E325A">
        <w:rPr>
          <w:rFonts w:ascii="Times New Roman" w:hAnsi="Times New Roman" w:cs="Times New Roman"/>
          <w:sz w:val="24"/>
          <w:szCs w:val="24"/>
        </w:rPr>
        <w:t>, а также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муниципальный округ» Смоленской области Управлением по культуре, спорту и туризму Администрации муниципального образования «Вяземский муниципальный округ» Смоленской области</w:t>
      </w:r>
      <w:r w:rsidR="00562FD0" w:rsidRPr="00CB70D1">
        <w:rPr>
          <w:rFonts w:ascii="Times New Roman" w:hAnsi="Times New Roman" w:cs="Times New Roman"/>
          <w:sz w:val="24"/>
          <w:szCs w:val="24"/>
        </w:rPr>
        <w:t xml:space="preserve"> </w:t>
      </w:r>
      <w:r w:rsidR="00472D9C" w:rsidRPr="00CB70D1">
        <w:rPr>
          <w:rFonts w:ascii="Times New Roman" w:hAnsi="Times New Roman" w:cs="Times New Roman"/>
          <w:sz w:val="24"/>
          <w:szCs w:val="24"/>
        </w:rPr>
        <w:t>1</w:t>
      </w:r>
      <w:r w:rsidR="002A1F2D">
        <w:rPr>
          <w:rFonts w:ascii="Times New Roman" w:hAnsi="Times New Roman" w:cs="Times New Roman"/>
          <w:sz w:val="24"/>
          <w:szCs w:val="24"/>
        </w:rPr>
        <w:t>4</w:t>
      </w:r>
      <w:r w:rsidR="00562FD0" w:rsidRPr="00CB70D1">
        <w:rPr>
          <w:rFonts w:ascii="Times New Roman" w:hAnsi="Times New Roman" w:cs="Times New Roman"/>
          <w:sz w:val="24"/>
          <w:szCs w:val="24"/>
        </w:rPr>
        <w:t>.0</w:t>
      </w:r>
      <w:r w:rsidR="006A5A69" w:rsidRPr="00CB70D1">
        <w:rPr>
          <w:rFonts w:ascii="Times New Roman" w:hAnsi="Times New Roman" w:cs="Times New Roman"/>
          <w:sz w:val="24"/>
          <w:szCs w:val="24"/>
        </w:rPr>
        <w:t>3</w:t>
      </w:r>
      <w:r w:rsidR="00562FD0" w:rsidRPr="00CB70D1">
        <w:rPr>
          <w:rFonts w:ascii="Times New Roman" w:hAnsi="Times New Roman" w:cs="Times New Roman"/>
          <w:sz w:val="24"/>
          <w:szCs w:val="24"/>
        </w:rPr>
        <w:t>.202</w:t>
      </w:r>
      <w:r w:rsidR="002A1F2D">
        <w:rPr>
          <w:rFonts w:ascii="Times New Roman" w:hAnsi="Times New Roman" w:cs="Times New Roman"/>
          <w:sz w:val="24"/>
          <w:szCs w:val="24"/>
        </w:rPr>
        <w:t>5</w:t>
      </w:r>
      <w:r w:rsidR="00562FD0" w:rsidRPr="00CB70D1">
        <w:rPr>
          <w:rFonts w:ascii="Times New Roman" w:hAnsi="Times New Roman" w:cs="Times New Roman"/>
          <w:sz w:val="24"/>
          <w:szCs w:val="24"/>
        </w:rPr>
        <w:t xml:space="preserve"> года</w:t>
      </w:r>
      <w:r w:rsidR="00C27B51" w:rsidRPr="00CB70D1">
        <w:rPr>
          <w:rFonts w:ascii="Times New Roman" w:hAnsi="Times New Roman" w:cs="Times New Roman"/>
          <w:sz w:val="24"/>
          <w:szCs w:val="24"/>
        </w:rPr>
        <w:t>.</w:t>
      </w:r>
    </w:p>
    <w:p w:rsidR="00C14532" w:rsidRDefault="00472D9C" w:rsidP="00C14532">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sz w:val="24"/>
          <w:szCs w:val="24"/>
          <w:lang w:eastAsia="ru-RU"/>
        </w:rPr>
      </w:pPr>
      <w:r w:rsidRPr="00681EDE">
        <w:rPr>
          <w:rFonts w:ascii="Times New Roman" w:eastAsia="Times New Roman" w:hAnsi="Times New Roman" w:cs="Times New Roman"/>
          <w:sz w:val="24"/>
          <w:szCs w:val="24"/>
          <w:lang w:eastAsia="ru-RU"/>
        </w:rPr>
        <w:t xml:space="preserve"> </w:t>
      </w:r>
      <w:r w:rsidR="00C14532" w:rsidRPr="00C14532">
        <w:rPr>
          <w:rFonts w:ascii="Times New Roman" w:eastAsia="Times New Roman" w:hAnsi="Times New Roman" w:cs="Times New Roman"/>
          <w:sz w:val="24"/>
          <w:szCs w:val="24"/>
          <w:lang w:eastAsia="ru-RU"/>
        </w:rPr>
        <w:t>В нарушение пункта 152 Инструкции №191н в разделе 3 Пояснительной записки не предоставлена таблица №3 «Сведения об исполнении текстовых статей закона (решения) о бюджете».</w:t>
      </w:r>
    </w:p>
    <w:p w:rsidR="00C14532" w:rsidRPr="00C14532" w:rsidRDefault="00C14532" w:rsidP="00C56D0C">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sz w:val="24"/>
          <w:szCs w:val="24"/>
          <w:lang w:eastAsia="ru-RU"/>
        </w:rPr>
      </w:pPr>
      <w:r w:rsidRPr="00C14532">
        <w:rPr>
          <w:rFonts w:ascii="Times New Roman" w:eastAsia="Times New Roman" w:hAnsi="Times New Roman" w:cs="Times New Roman"/>
          <w:sz w:val="24"/>
          <w:szCs w:val="24"/>
          <w:lang w:eastAsia="ru-RU"/>
        </w:rPr>
        <w:t>В разделе 5 пояснительной записки ф.0503160 представлена Таблица №6 без заполнения результатов инвентаризации (графы 5,6) и мер по устранению выявленных расхождений (графа 7). При этом, в текстовой части пояснительной записки отсутствует информация о результатах проведенной инвентаризации, что не позволяет сделать вывод о результатах проведенной инвентаризации.</w:t>
      </w:r>
    </w:p>
    <w:p w:rsidR="00C14532" w:rsidRDefault="00C14532" w:rsidP="00C14532">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sz w:val="24"/>
          <w:szCs w:val="24"/>
          <w:lang w:eastAsia="ru-RU"/>
        </w:rPr>
      </w:pPr>
      <w:r w:rsidRPr="00C14532">
        <w:rPr>
          <w:rFonts w:ascii="Times New Roman" w:eastAsia="Times New Roman" w:hAnsi="Times New Roman" w:cs="Times New Roman"/>
          <w:sz w:val="24"/>
          <w:szCs w:val="24"/>
          <w:lang w:eastAsia="ru-RU"/>
        </w:rPr>
        <w:t>В нарушении п.55 Инструкции №191н, в графе 4 раздела «Доходы бюджета»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главным администратором доходов бюджета не отражены годовые объемы плановых (прогнозных) показателей по доходам за 2024 год.</w:t>
      </w:r>
    </w:p>
    <w:p w:rsidR="00472D9C" w:rsidRDefault="00472D9C" w:rsidP="000918DC">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sz w:val="24"/>
          <w:szCs w:val="24"/>
          <w:lang w:eastAsia="ru-RU"/>
        </w:rPr>
      </w:pPr>
      <w:r w:rsidRPr="00681EDE">
        <w:rPr>
          <w:rFonts w:ascii="Times New Roman" w:eastAsia="Times New Roman" w:hAnsi="Times New Roman" w:cs="Times New Roman"/>
          <w:sz w:val="24"/>
          <w:szCs w:val="24"/>
          <w:lang w:eastAsia="ru-RU"/>
        </w:rPr>
        <w:t>В ф.0503128-НП в графе наименование бюджета указан «</w:t>
      </w:r>
      <w:r w:rsidRPr="00681EDE">
        <w:rPr>
          <w:rFonts w:ascii="Times New Roman" w:eastAsia="Times New Roman" w:hAnsi="Times New Roman" w:cs="Times New Roman"/>
          <w:i/>
          <w:sz w:val="24"/>
          <w:szCs w:val="24"/>
          <w:lang w:eastAsia="ru-RU"/>
        </w:rPr>
        <w:t>собственный бюджет</w:t>
      </w:r>
      <w:r w:rsidRPr="00681EDE">
        <w:rPr>
          <w:rFonts w:ascii="Times New Roman" w:eastAsia="Times New Roman" w:hAnsi="Times New Roman" w:cs="Times New Roman"/>
          <w:sz w:val="24"/>
          <w:szCs w:val="24"/>
          <w:lang w:eastAsia="ru-RU"/>
        </w:rPr>
        <w:t>» вместо «</w:t>
      </w:r>
      <w:r w:rsidRPr="00681EDE">
        <w:rPr>
          <w:rFonts w:ascii="Times New Roman" w:eastAsia="Times New Roman" w:hAnsi="Times New Roman" w:cs="Times New Roman"/>
          <w:i/>
          <w:sz w:val="24"/>
          <w:szCs w:val="24"/>
          <w:lang w:eastAsia="ru-RU"/>
        </w:rPr>
        <w:t>бюджет муниципального образования «Вяземский район» Смоленской области</w:t>
      </w:r>
      <w:r w:rsidR="00681EDE" w:rsidRPr="00681EDE">
        <w:rPr>
          <w:rFonts w:ascii="Times New Roman" w:eastAsia="Times New Roman" w:hAnsi="Times New Roman" w:cs="Times New Roman"/>
          <w:sz w:val="24"/>
          <w:szCs w:val="24"/>
          <w:lang w:eastAsia="ru-RU"/>
        </w:rPr>
        <w:t xml:space="preserve">», </w:t>
      </w:r>
      <w:r w:rsidRPr="00681EDE">
        <w:rPr>
          <w:rFonts w:ascii="Times New Roman" w:eastAsia="Times New Roman" w:hAnsi="Times New Roman" w:cs="Times New Roman"/>
          <w:sz w:val="24"/>
          <w:szCs w:val="24"/>
          <w:lang w:eastAsia="ru-RU"/>
        </w:rPr>
        <w:t>в графе главный распорядитель бюджетных средств указан «</w:t>
      </w:r>
      <w:r w:rsidRPr="00681EDE">
        <w:rPr>
          <w:rFonts w:ascii="Times New Roman" w:eastAsia="Times New Roman" w:hAnsi="Times New Roman" w:cs="Times New Roman"/>
          <w:i/>
          <w:sz w:val="24"/>
          <w:szCs w:val="24"/>
          <w:lang w:eastAsia="ru-RU"/>
        </w:rPr>
        <w:t>Вяземский муниципальный район</w:t>
      </w:r>
      <w:r w:rsidRPr="00681EDE">
        <w:rPr>
          <w:rFonts w:ascii="Times New Roman" w:eastAsia="Times New Roman" w:hAnsi="Times New Roman" w:cs="Times New Roman"/>
          <w:sz w:val="24"/>
          <w:szCs w:val="24"/>
          <w:lang w:eastAsia="ru-RU"/>
        </w:rPr>
        <w:t>» вместо «</w:t>
      </w:r>
      <w:r w:rsidRPr="00681EDE">
        <w:rPr>
          <w:rFonts w:ascii="Times New Roman" w:eastAsia="Times New Roman" w:hAnsi="Times New Roman" w:cs="Times New Roman"/>
          <w:i/>
          <w:sz w:val="24"/>
          <w:szCs w:val="24"/>
          <w:lang w:eastAsia="ru-RU"/>
        </w:rPr>
        <w:t>Комитет по культуре, спорту и туризму Администрации муниципального образования «Вяземский район» Смоленской области</w:t>
      </w:r>
      <w:r w:rsidR="00681EDE">
        <w:rPr>
          <w:rFonts w:ascii="Times New Roman" w:eastAsia="Times New Roman" w:hAnsi="Times New Roman" w:cs="Times New Roman"/>
          <w:sz w:val="24"/>
          <w:szCs w:val="24"/>
          <w:lang w:eastAsia="ru-RU"/>
        </w:rPr>
        <w:t>».</w:t>
      </w:r>
    </w:p>
    <w:p w:rsidR="00D85598" w:rsidRPr="00DA3E2C" w:rsidRDefault="00DA3E2C" w:rsidP="000918DC">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i/>
          <w:sz w:val="24"/>
          <w:szCs w:val="24"/>
          <w:lang w:eastAsia="ru-RU"/>
        </w:rPr>
      </w:pPr>
      <w:r w:rsidRPr="00DA3E2C">
        <w:rPr>
          <w:rFonts w:ascii="Times New Roman" w:eastAsia="Times New Roman" w:hAnsi="Times New Roman" w:cs="Times New Roman"/>
          <w:i/>
          <w:sz w:val="24"/>
          <w:szCs w:val="24"/>
          <w:lang w:eastAsia="ru-RU"/>
        </w:rPr>
        <w:t>Данные по ф.0503169 «Сведения по дебиторской и кредиторской задолженности»</w:t>
      </w:r>
      <w:r w:rsidRPr="00DA3E2C">
        <w:rPr>
          <w:rFonts w:ascii="Times New Roman" w:eastAsia="Times New Roman" w:hAnsi="Times New Roman" w:cs="Times New Roman"/>
          <w:sz w:val="24"/>
          <w:szCs w:val="24"/>
          <w:lang w:eastAsia="ru-RU"/>
        </w:rPr>
        <w:t xml:space="preserve"> не имеют расхождений с показателями ф.0503130, но </w:t>
      </w:r>
      <w:r w:rsidRPr="00DA3E2C">
        <w:rPr>
          <w:rFonts w:ascii="Times New Roman" w:eastAsia="Times New Roman" w:hAnsi="Times New Roman" w:cs="Times New Roman"/>
          <w:i/>
          <w:sz w:val="24"/>
          <w:szCs w:val="24"/>
          <w:lang w:eastAsia="ru-RU"/>
        </w:rPr>
        <w:t>не соответствуют показателям ф.0503121.</w:t>
      </w:r>
    </w:p>
    <w:p w:rsidR="00C11BBB" w:rsidRPr="00AB6781" w:rsidRDefault="00E95ADC" w:rsidP="00263CCA">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sz w:val="24"/>
          <w:szCs w:val="24"/>
          <w:lang w:eastAsia="ru-RU"/>
        </w:rPr>
      </w:pPr>
      <w:r w:rsidRPr="00AB6781">
        <w:rPr>
          <w:rFonts w:ascii="Times New Roman" w:eastAsia="Times New Roman" w:hAnsi="Times New Roman" w:cs="Times New Roman"/>
          <w:sz w:val="24"/>
          <w:szCs w:val="24"/>
          <w:lang w:eastAsia="ru-RU"/>
        </w:rPr>
        <w:t xml:space="preserve">Доходы при плане в сумме </w:t>
      </w:r>
      <w:r w:rsidR="00DA3E2C">
        <w:rPr>
          <w:rFonts w:ascii="Times New Roman" w:eastAsia="Times New Roman" w:hAnsi="Times New Roman" w:cs="Times New Roman"/>
          <w:b/>
          <w:sz w:val="24"/>
          <w:szCs w:val="24"/>
          <w:lang w:eastAsia="ru-RU"/>
        </w:rPr>
        <w:t>120134,9</w:t>
      </w:r>
      <w:r w:rsidRPr="00AB6781">
        <w:rPr>
          <w:rFonts w:ascii="Times New Roman" w:eastAsia="Times New Roman" w:hAnsi="Times New Roman" w:cs="Times New Roman"/>
          <w:b/>
          <w:sz w:val="24"/>
          <w:szCs w:val="24"/>
          <w:lang w:eastAsia="ru-RU"/>
        </w:rPr>
        <w:t xml:space="preserve"> </w:t>
      </w:r>
      <w:proofErr w:type="gramStart"/>
      <w:r w:rsidRPr="00AB6781">
        <w:rPr>
          <w:rFonts w:ascii="Times New Roman" w:eastAsia="Times New Roman" w:hAnsi="Times New Roman" w:cs="Times New Roman"/>
          <w:sz w:val="24"/>
          <w:szCs w:val="24"/>
          <w:lang w:eastAsia="ru-RU"/>
        </w:rPr>
        <w:t>тыс.рублей</w:t>
      </w:r>
      <w:proofErr w:type="gramEnd"/>
      <w:r w:rsidRPr="00AB6781">
        <w:rPr>
          <w:rFonts w:ascii="Times New Roman" w:eastAsia="Times New Roman" w:hAnsi="Times New Roman" w:cs="Times New Roman"/>
          <w:sz w:val="24"/>
          <w:szCs w:val="24"/>
          <w:lang w:eastAsia="ru-RU"/>
        </w:rPr>
        <w:t xml:space="preserve"> исполнены в полном объеме от утвержденных бюджетных назначений на 202</w:t>
      </w:r>
      <w:r w:rsidR="00DA3E2C">
        <w:rPr>
          <w:rFonts w:ascii="Times New Roman" w:eastAsia="Times New Roman" w:hAnsi="Times New Roman" w:cs="Times New Roman"/>
          <w:sz w:val="24"/>
          <w:szCs w:val="24"/>
          <w:lang w:eastAsia="ru-RU"/>
        </w:rPr>
        <w:t>4</w:t>
      </w:r>
      <w:r w:rsidRPr="00AB6781">
        <w:rPr>
          <w:rFonts w:ascii="Times New Roman" w:eastAsia="Times New Roman" w:hAnsi="Times New Roman" w:cs="Times New Roman"/>
          <w:sz w:val="24"/>
          <w:szCs w:val="24"/>
          <w:lang w:eastAsia="ru-RU"/>
        </w:rPr>
        <w:t xml:space="preserve"> год.</w:t>
      </w:r>
    </w:p>
    <w:p w:rsidR="00C11BBB" w:rsidRPr="00817CF2" w:rsidRDefault="00C11BBB" w:rsidP="00817CF2">
      <w:pPr>
        <w:numPr>
          <w:ilvl w:val="0"/>
          <w:numId w:val="6"/>
        </w:numPr>
        <w:tabs>
          <w:tab w:val="left" w:pos="142"/>
          <w:tab w:val="left" w:pos="567"/>
          <w:tab w:val="left" w:pos="709"/>
        </w:tabs>
        <w:spacing w:after="0" w:line="240" w:lineRule="auto"/>
        <w:ind w:left="0" w:firstLine="426"/>
        <w:jc w:val="both"/>
        <w:rPr>
          <w:rFonts w:ascii="Times New Roman" w:eastAsia="Times New Roman" w:hAnsi="Times New Roman" w:cs="Times New Roman"/>
          <w:sz w:val="24"/>
          <w:szCs w:val="24"/>
          <w:lang w:eastAsia="ru-RU"/>
        </w:rPr>
      </w:pPr>
      <w:r w:rsidRPr="00817CF2">
        <w:rPr>
          <w:rFonts w:ascii="Times New Roman" w:eastAsia="Times New Roman" w:hAnsi="Times New Roman" w:cs="Times New Roman"/>
          <w:sz w:val="24"/>
          <w:szCs w:val="24"/>
          <w:lang w:eastAsia="ru-RU"/>
        </w:rPr>
        <w:t xml:space="preserve">Первоначально решением о бюджете утверждены бюджетные ассигнования в сумме </w:t>
      </w:r>
      <w:r w:rsidR="00817CF2" w:rsidRPr="00817CF2">
        <w:rPr>
          <w:rFonts w:ascii="Times New Roman" w:eastAsia="Times New Roman" w:hAnsi="Times New Roman" w:cs="Times New Roman"/>
          <w:b/>
          <w:sz w:val="24"/>
          <w:szCs w:val="24"/>
          <w:lang w:eastAsia="ru-RU"/>
        </w:rPr>
        <w:t>237 068,7</w:t>
      </w:r>
      <w:r w:rsidRPr="00817CF2">
        <w:rPr>
          <w:rFonts w:ascii="Times New Roman" w:eastAsia="Times New Roman" w:hAnsi="Times New Roman" w:cs="Times New Roman"/>
          <w:sz w:val="24"/>
          <w:szCs w:val="24"/>
          <w:lang w:eastAsia="ru-RU"/>
        </w:rPr>
        <w:t xml:space="preserve"> </w:t>
      </w:r>
      <w:proofErr w:type="gramStart"/>
      <w:r w:rsidRPr="00817CF2">
        <w:rPr>
          <w:rFonts w:ascii="Times New Roman" w:eastAsia="Times New Roman" w:hAnsi="Times New Roman" w:cs="Times New Roman"/>
          <w:sz w:val="24"/>
          <w:szCs w:val="24"/>
          <w:lang w:eastAsia="ru-RU"/>
        </w:rPr>
        <w:t>тыс.рублей</w:t>
      </w:r>
      <w:proofErr w:type="gramEnd"/>
      <w:r w:rsidRPr="00817CF2">
        <w:rPr>
          <w:rFonts w:ascii="Times New Roman" w:eastAsia="Times New Roman" w:hAnsi="Times New Roman" w:cs="Times New Roman"/>
          <w:sz w:val="24"/>
          <w:szCs w:val="24"/>
          <w:lang w:eastAsia="ru-RU"/>
        </w:rPr>
        <w:t xml:space="preserve">. В ходе исполнения бюджета показатели бюджетной росписи были увеличены на </w:t>
      </w:r>
      <w:r w:rsidR="00817CF2" w:rsidRPr="00817CF2">
        <w:rPr>
          <w:rFonts w:ascii="Times New Roman" w:eastAsia="Times New Roman" w:hAnsi="Times New Roman" w:cs="Times New Roman"/>
          <w:b/>
          <w:sz w:val="24"/>
          <w:szCs w:val="24"/>
          <w:lang w:eastAsia="ru-RU"/>
        </w:rPr>
        <w:t>147 984,1</w:t>
      </w:r>
      <w:r w:rsidRPr="00817CF2">
        <w:rPr>
          <w:rFonts w:ascii="Times New Roman" w:eastAsia="Times New Roman" w:hAnsi="Times New Roman" w:cs="Times New Roman"/>
          <w:sz w:val="24"/>
          <w:szCs w:val="24"/>
          <w:lang w:eastAsia="ru-RU"/>
        </w:rPr>
        <w:t xml:space="preserve"> </w:t>
      </w:r>
      <w:proofErr w:type="gramStart"/>
      <w:r w:rsidRPr="00817CF2">
        <w:rPr>
          <w:rFonts w:ascii="Times New Roman" w:eastAsia="Times New Roman" w:hAnsi="Times New Roman" w:cs="Times New Roman"/>
          <w:sz w:val="24"/>
          <w:szCs w:val="24"/>
          <w:lang w:eastAsia="ru-RU"/>
        </w:rPr>
        <w:t>тыс.рублей</w:t>
      </w:r>
      <w:proofErr w:type="gramEnd"/>
      <w:r w:rsidRPr="00817CF2">
        <w:rPr>
          <w:rFonts w:ascii="Times New Roman" w:eastAsia="Times New Roman" w:hAnsi="Times New Roman" w:cs="Times New Roman"/>
          <w:sz w:val="24"/>
          <w:szCs w:val="24"/>
          <w:lang w:eastAsia="ru-RU"/>
        </w:rPr>
        <w:t xml:space="preserve">. В соответствии с изменениями, вносимыми в решение о бюджете от </w:t>
      </w:r>
      <w:r w:rsidR="00817CF2" w:rsidRPr="00817CF2">
        <w:rPr>
          <w:rFonts w:ascii="Times New Roman" w:eastAsia="Times New Roman" w:hAnsi="Times New Roman" w:cs="Times New Roman"/>
          <w:sz w:val="24"/>
          <w:szCs w:val="24"/>
          <w:lang w:eastAsia="ru-RU"/>
        </w:rPr>
        <w:t>27.12.2023 №109</w:t>
      </w:r>
      <w:r w:rsidRPr="00817CF2">
        <w:rPr>
          <w:rFonts w:ascii="Times New Roman" w:eastAsia="Times New Roman" w:hAnsi="Times New Roman" w:cs="Times New Roman"/>
          <w:sz w:val="24"/>
          <w:szCs w:val="24"/>
          <w:lang w:eastAsia="ru-RU"/>
        </w:rPr>
        <w:t xml:space="preserve">, бюджетные ассигнования </w:t>
      </w:r>
      <w:r w:rsidR="00817CF2" w:rsidRPr="00817CF2">
        <w:rPr>
          <w:rFonts w:ascii="Times New Roman" w:eastAsia="Times New Roman" w:hAnsi="Times New Roman" w:cs="Times New Roman"/>
          <w:sz w:val="24"/>
          <w:szCs w:val="24"/>
          <w:lang w:eastAsia="ru-RU"/>
        </w:rPr>
        <w:t>Комитету</w:t>
      </w:r>
      <w:r w:rsidRPr="00817CF2">
        <w:rPr>
          <w:rFonts w:ascii="Times New Roman" w:eastAsia="Times New Roman" w:hAnsi="Times New Roman" w:cs="Times New Roman"/>
          <w:sz w:val="24"/>
          <w:szCs w:val="24"/>
          <w:lang w:eastAsia="ru-RU"/>
        </w:rPr>
        <w:t xml:space="preserve"> были утверждены в объеме </w:t>
      </w:r>
      <w:r w:rsidR="00817CF2" w:rsidRPr="00817CF2">
        <w:rPr>
          <w:rFonts w:ascii="Times New Roman" w:eastAsia="Times New Roman" w:hAnsi="Times New Roman" w:cs="Times New Roman"/>
          <w:b/>
          <w:sz w:val="24"/>
          <w:szCs w:val="24"/>
          <w:lang w:eastAsia="ru-RU"/>
        </w:rPr>
        <w:t>385 062,8</w:t>
      </w:r>
      <w:r w:rsidRPr="00817CF2">
        <w:rPr>
          <w:rFonts w:ascii="Times New Roman" w:eastAsia="Times New Roman" w:hAnsi="Times New Roman" w:cs="Times New Roman"/>
          <w:sz w:val="24"/>
          <w:szCs w:val="24"/>
          <w:lang w:eastAsia="ru-RU"/>
        </w:rPr>
        <w:t xml:space="preserve"> </w:t>
      </w:r>
      <w:proofErr w:type="gramStart"/>
      <w:r w:rsidRPr="00817CF2">
        <w:rPr>
          <w:rFonts w:ascii="Times New Roman" w:eastAsia="Times New Roman" w:hAnsi="Times New Roman" w:cs="Times New Roman"/>
          <w:sz w:val="24"/>
          <w:szCs w:val="24"/>
          <w:lang w:eastAsia="ru-RU"/>
        </w:rPr>
        <w:t>тыс.рублей</w:t>
      </w:r>
      <w:proofErr w:type="gramEnd"/>
    </w:p>
    <w:p w:rsidR="00222D5A" w:rsidRPr="00B35EE9" w:rsidRDefault="00222D5A" w:rsidP="00817CF2">
      <w:pPr>
        <w:numPr>
          <w:ilvl w:val="0"/>
          <w:numId w:val="6"/>
        </w:numPr>
        <w:tabs>
          <w:tab w:val="left" w:pos="142"/>
          <w:tab w:val="left" w:pos="567"/>
          <w:tab w:val="left" w:pos="851"/>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 xml:space="preserve">Денежные обязательства </w:t>
      </w:r>
      <w:r w:rsidR="00E95ADC">
        <w:rPr>
          <w:rFonts w:ascii="Times New Roman" w:eastAsia="Times New Roman" w:hAnsi="Times New Roman" w:cs="Times New Roman"/>
          <w:sz w:val="24"/>
          <w:szCs w:val="24"/>
          <w:lang w:eastAsia="ru-RU"/>
        </w:rPr>
        <w:t>Комитетом</w:t>
      </w:r>
      <w:r w:rsidRPr="00B35EE9">
        <w:rPr>
          <w:rFonts w:ascii="Times New Roman" w:eastAsia="Times New Roman" w:hAnsi="Times New Roman" w:cs="Times New Roman"/>
          <w:sz w:val="24"/>
          <w:szCs w:val="24"/>
          <w:lang w:eastAsia="ru-RU"/>
        </w:rPr>
        <w:t xml:space="preserve"> исполнены в объёме </w:t>
      </w:r>
      <w:r w:rsidR="00817CF2">
        <w:rPr>
          <w:rFonts w:ascii="Times New Roman" w:eastAsia="Times New Roman" w:hAnsi="Times New Roman" w:cs="Times New Roman"/>
          <w:b/>
          <w:sz w:val="24"/>
          <w:szCs w:val="24"/>
          <w:lang w:eastAsia="ru-RU"/>
        </w:rPr>
        <w:t>380 385,7</w:t>
      </w:r>
      <w:r w:rsidRPr="00B35EE9">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или </w:t>
      </w:r>
      <w:r w:rsidR="00817CF2">
        <w:rPr>
          <w:rFonts w:ascii="Times New Roman" w:eastAsia="Times New Roman" w:hAnsi="Times New Roman" w:cs="Times New Roman"/>
          <w:b/>
          <w:sz w:val="24"/>
          <w:szCs w:val="24"/>
          <w:lang w:eastAsia="ru-RU"/>
        </w:rPr>
        <w:t>98,8</w:t>
      </w:r>
      <w:r w:rsidRPr="00B35EE9">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817CF2">
        <w:rPr>
          <w:rFonts w:ascii="Times New Roman" w:eastAsia="Times New Roman" w:hAnsi="Times New Roman" w:cs="Times New Roman"/>
          <w:sz w:val="24"/>
          <w:szCs w:val="24"/>
          <w:lang w:eastAsia="ru-RU"/>
        </w:rPr>
        <w:t>25</w:t>
      </w:r>
      <w:r w:rsidRPr="00B35EE9">
        <w:rPr>
          <w:rFonts w:ascii="Times New Roman" w:eastAsia="Times New Roman" w:hAnsi="Times New Roman" w:cs="Times New Roman"/>
          <w:sz w:val="24"/>
          <w:szCs w:val="24"/>
          <w:lang w:eastAsia="ru-RU"/>
        </w:rPr>
        <w:t>.12.202</w:t>
      </w:r>
      <w:r w:rsidR="00817CF2">
        <w:rPr>
          <w:rFonts w:ascii="Times New Roman" w:eastAsia="Times New Roman" w:hAnsi="Times New Roman" w:cs="Times New Roman"/>
          <w:sz w:val="24"/>
          <w:szCs w:val="24"/>
          <w:lang w:eastAsia="ru-RU"/>
        </w:rPr>
        <w:t>4</w:t>
      </w:r>
      <w:r w:rsidRPr="00B35EE9">
        <w:rPr>
          <w:rFonts w:ascii="Times New Roman" w:eastAsia="Times New Roman" w:hAnsi="Times New Roman" w:cs="Times New Roman"/>
          <w:sz w:val="24"/>
          <w:szCs w:val="24"/>
          <w:lang w:eastAsia="ru-RU"/>
        </w:rPr>
        <w:t xml:space="preserve"> №</w:t>
      </w:r>
      <w:r w:rsidR="00817CF2">
        <w:rPr>
          <w:rFonts w:ascii="Times New Roman" w:eastAsia="Times New Roman" w:hAnsi="Times New Roman" w:cs="Times New Roman"/>
          <w:sz w:val="24"/>
          <w:szCs w:val="24"/>
          <w:lang w:eastAsia="ru-RU"/>
        </w:rPr>
        <w:t>109</w:t>
      </w:r>
      <w:r w:rsidRPr="00B35EE9">
        <w:rPr>
          <w:rFonts w:ascii="Times New Roman" w:eastAsia="Times New Roman" w:hAnsi="Times New Roman" w:cs="Times New Roman"/>
          <w:sz w:val="24"/>
          <w:szCs w:val="24"/>
          <w:lang w:eastAsia="ru-RU"/>
        </w:rPr>
        <w:t xml:space="preserve"> «О внесении изменений в решение Вяземского районного Совета депутатов от </w:t>
      </w:r>
      <w:r w:rsidR="00817CF2" w:rsidRPr="00817CF2">
        <w:rPr>
          <w:rFonts w:ascii="Times New Roman" w:eastAsia="Times New Roman" w:hAnsi="Times New Roman" w:cs="Times New Roman"/>
          <w:sz w:val="24"/>
          <w:szCs w:val="24"/>
          <w:lang w:eastAsia="ru-RU"/>
        </w:rPr>
        <w:t>27.12.2023 №109 «О бюджете муниципального образования «Вяземский район» Смоленской области на 2024 год и на плановый период 2025 и 2026 годов» (с изменениями)</w:t>
      </w:r>
      <w:r w:rsidRPr="00B35EE9">
        <w:rPr>
          <w:rFonts w:ascii="Times New Roman" w:eastAsia="Times New Roman" w:hAnsi="Times New Roman" w:cs="Times New Roman"/>
          <w:sz w:val="24"/>
          <w:szCs w:val="24"/>
          <w:lang w:eastAsia="ru-RU"/>
        </w:rPr>
        <w:t>».</w:t>
      </w:r>
      <w:r w:rsidR="00C612E1">
        <w:rPr>
          <w:rFonts w:ascii="Times New Roman" w:eastAsia="Times New Roman" w:hAnsi="Times New Roman" w:cs="Times New Roman"/>
          <w:sz w:val="24"/>
          <w:szCs w:val="24"/>
          <w:lang w:eastAsia="ru-RU"/>
        </w:rPr>
        <w:t xml:space="preserve"> </w:t>
      </w:r>
      <w:r w:rsidRPr="00B35EE9">
        <w:rPr>
          <w:rFonts w:ascii="Times New Roman" w:eastAsia="Times New Roman" w:hAnsi="Times New Roman" w:cs="Times New Roman"/>
          <w:sz w:val="24"/>
          <w:szCs w:val="24"/>
          <w:lang w:eastAsia="ru-RU"/>
        </w:rPr>
        <w:t xml:space="preserve">Утверждённые ассигнования по расходным назначениям не исполнены в размере </w:t>
      </w:r>
      <w:r w:rsidR="00817CF2">
        <w:rPr>
          <w:rFonts w:ascii="Times New Roman" w:eastAsia="Times New Roman" w:hAnsi="Times New Roman" w:cs="Times New Roman"/>
          <w:b/>
          <w:sz w:val="24"/>
          <w:szCs w:val="24"/>
          <w:lang w:eastAsia="ru-RU"/>
        </w:rPr>
        <w:t>4 677,1</w:t>
      </w:r>
      <w:r w:rsidRPr="00B35EE9">
        <w:rPr>
          <w:rFonts w:ascii="Times New Roman" w:eastAsia="Times New Roman" w:hAnsi="Times New Roman" w:cs="Times New Roman"/>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w:t>
      </w:r>
    </w:p>
    <w:p w:rsidR="00222D5A" w:rsidRPr="00B35EE9" w:rsidRDefault="00222D5A" w:rsidP="00F3019E">
      <w:pPr>
        <w:numPr>
          <w:ilvl w:val="0"/>
          <w:numId w:val="6"/>
        </w:numPr>
        <w:tabs>
          <w:tab w:val="left" w:pos="142"/>
          <w:tab w:val="left" w:pos="567"/>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 xml:space="preserve">Согласно сведениям ф.0503169 дебиторская задолженность на начало года составляла </w:t>
      </w:r>
      <w:r w:rsidR="00817CF2">
        <w:rPr>
          <w:rFonts w:ascii="Times New Roman" w:eastAsia="Times New Roman" w:hAnsi="Times New Roman" w:cs="Times New Roman"/>
          <w:b/>
          <w:sz w:val="24"/>
          <w:szCs w:val="24"/>
          <w:lang w:eastAsia="ru-RU"/>
        </w:rPr>
        <w:t>57,6</w:t>
      </w:r>
      <w:r w:rsidRPr="00B35EE9">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на конец отчётного периода </w:t>
      </w:r>
      <w:r w:rsidR="00724306">
        <w:rPr>
          <w:rFonts w:ascii="Times New Roman" w:eastAsia="Times New Roman" w:hAnsi="Times New Roman" w:cs="Times New Roman"/>
          <w:sz w:val="24"/>
          <w:szCs w:val="24"/>
          <w:lang w:eastAsia="ru-RU"/>
        </w:rPr>
        <w:t>уменьшилась</w:t>
      </w:r>
      <w:r w:rsidRPr="00B35EE9">
        <w:rPr>
          <w:rFonts w:ascii="Times New Roman" w:eastAsia="Times New Roman" w:hAnsi="Times New Roman" w:cs="Times New Roman"/>
          <w:sz w:val="24"/>
          <w:szCs w:val="24"/>
          <w:lang w:eastAsia="ru-RU"/>
        </w:rPr>
        <w:t xml:space="preserve"> на </w:t>
      </w:r>
      <w:r w:rsidR="00817CF2">
        <w:rPr>
          <w:rFonts w:ascii="Times New Roman" w:eastAsia="Times New Roman" w:hAnsi="Times New Roman" w:cs="Times New Roman"/>
          <w:b/>
          <w:sz w:val="24"/>
          <w:szCs w:val="24"/>
          <w:lang w:eastAsia="ru-RU"/>
        </w:rPr>
        <w:t>54,5</w:t>
      </w:r>
      <w:r w:rsidRPr="00B35EE9">
        <w:rPr>
          <w:rFonts w:ascii="Times New Roman" w:eastAsia="Times New Roman" w:hAnsi="Times New Roman" w:cs="Times New Roman"/>
          <w:sz w:val="24"/>
          <w:szCs w:val="24"/>
          <w:lang w:eastAsia="ru-RU"/>
        </w:rPr>
        <w:t xml:space="preserve"> тыс.рублей и составила </w:t>
      </w:r>
      <w:r w:rsidR="00817CF2">
        <w:rPr>
          <w:rFonts w:ascii="Times New Roman" w:eastAsia="Times New Roman" w:hAnsi="Times New Roman" w:cs="Times New Roman"/>
          <w:b/>
          <w:sz w:val="24"/>
          <w:szCs w:val="24"/>
          <w:lang w:eastAsia="ru-RU"/>
        </w:rPr>
        <w:t>3,1</w:t>
      </w:r>
      <w:r w:rsidRPr="00B35EE9">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тыс.рублей.</w:t>
      </w:r>
      <w:r w:rsidR="00E95ADC" w:rsidRPr="00E95ADC">
        <w:rPr>
          <w:rFonts w:ascii="Times New Roman" w:eastAsia="Times New Roman" w:hAnsi="Times New Roman" w:cs="Times New Roman"/>
          <w:b/>
          <w:sz w:val="24"/>
          <w:szCs w:val="24"/>
          <w:lang w:eastAsia="ru-RU"/>
        </w:rPr>
        <w:t xml:space="preserve"> </w:t>
      </w:r>
    </w:p>
    <w:p w:rsidR="00222D5A" w:rsidRPr="00B35EE9" w:rsidRDefault="00222D5A" w:rsidP="00F3019E">
      <w:pPr>
        <w:numPr>
          <w:ilvl w:val="0"/>
          <w:numId w:val="6"/>
        </w:numPr>
        <w:tabs>
          <w:tab w:val="left" w:pos="142"/>
          <w:tab w:val="left" w:pos="567"/>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 xml:space="preserve">Кредиторская задолженность на начало года составляла </w:t>
      </w:r>
      <w:r w:rsidR="00817CF2">
        <w:rPr>
          <w:rFonts w:ascii="Times New Roman" w:eastAsia="Times New Roman" w:hAnsi="Times New Roman" w:cs="Times New Roman"/>
          <w:b/>
          <w:sz w:val="24"/>
          <w:szCs w:val="24"/>
          <w:lang w:eastAsia="ru-RU"/>
        </w:rPr>
        <w:t>36,2</w:t>
      </w:r>
      <w:r w:rsidRPr="00B35EE9">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на конец отчётного периода </w:t>
      </w:r>
      <w:r w:rsidR="00317ED1" w:rsidRPr="00B35EE9">
        <w:rPr>
          <w:rFonts w:ascii="Times New Roman" w:eastAsia="Times New Roman" w:hAnsi="Times New Roman" w:cs="Times New Roman"/>
          <w:sz w:val="24"/>
          <w:szCs w:val="24"/>
          <w:lang w:eastAsia="ru-RU"/>
        </w:rPr>
        <w:t>уменьшилась</w:t>
      </w:r>
      <w:r w:rsidRPr="00B35EE9">
        <w:rPr>
          <w:rFonts w:ascii="Times New Roman" w:eastAsia="Times New Roman" w:hAnsi="Times New Roman" w:cs="Times New Roman"/>
          <w:sz w:val="24"/>
          <w:szCs w:val="24"/>
          <w:lang w:eastAsia="ru-RU"/>
        </w:rPr>
        <w:t xml:space="preserve"> на </w:t>
      </w:r>
      <w:r w:rsidR="00817CF2">
        <w:rPr>
          <w:rFonts w:ascii="Times New Roman" w:eastAsia="Times New Roman" w:hAnsi="Times New Roman" w:cs="Times New Roman"/>
          <w:b/>
          <w:sz w:val="24"/>
          <w:szCs w:val="24"/>
          <w:lang w:eastAsia="ru-RU"/>
        </w:rPr>
        <w:t>7,1</w:t>
      </w:r>
      <w:r w:rsidRPr="00B35EE9">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 xml:space="preserve">тыс.рублей и составила </w:t>
      </w:r>
      <w:r w:rsidR="00817CF2">
        <w:rPr>
          <w:rFonts w:ascii="Times New Roman" w:eastAsia="Times New Roman" w:hAnsi="Times New Roman" w:cs="Times New Roman"/>
          <w:b/>
          <w:sz w:val="24"/>
          <w:szCs w:val="24"/>
          <w:lang w:eastAsia="ru-RU"/>
        </w:rPr>
        <w:t>29,1</w:t>
      </w:r>
      <w:r w:rsidRPr="00B35EE9">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тыс.рублей.</w:t>
      </w:r>
    </w:p>
    <w:p w:rsidR="00222D5A" w:rsidRPr="00B35EE9" w:rsidRDefault="00222D5A" w:rsidP="003804F9">
      <w:pPr>
        <w:spacing w:after="0" w:line="240" w:lineRule="auto"/>
        <w:ind w:firstLine="708"/>
        <w:jc w:val="both"/>
        <w:rPr>
          <w:rFonts w:ascii="Times New Roman" w:eastAsia="Times New Roman" w:hAnsi="Times New Roman" w:cs="Times New Roman"/>
          <w:b/>
          <w:bCs/>
          <w:sz w:val="24"/>
          <w:szCs w:val="24"/>
          <w:lang w:eastAsia="ru-RU"/>
        </w:rPr>
      </w:pPr>
    </w:p>
    <w:p w:rsidR="00161F77" w:rsidRPr="00B35EE9" w:rsidRDefault="003804F9" w:rsidP="003804F9">
      <w:pPr>
        <w:spacing w:after="0" w:line="240" w:lineRule="auto"/>
        <w:ind w:firstLine="708"/>
        <w:jc w:val="both"/>
        <w:rPr>
          <w:rFonts w:ascii="Times New Roman" w:eastAsia="Times New Roman" w:hAnsi="Times New Roman" w:cs="Times New Roman"/>
          <w:b/>
          <w:bCs/>
          <w:i/>
          <w:sz w:val="24"/>
          <w:szCs w:val="24"/>
          <w:lang w:eastAsia="ru-RU"/>
        </w:rPr>
      </w:pPr>
      <w:r w:rsidRPr="00B35EE9">
        <w:rPr>
          <w:rFonts w:ascii="Times New Roman" w:eastAsia="Times New Roman" w:hAnsi="Times New Roman" w:cs="Times New Roman"/>
          <w:b/>
          <w:bCs/>
          <w:i/>
          <w:sz w:val="24"/>
          <w:szCs w:val="24"/>
          <w:lang w:eastAsia="ru-RU"/>
        </w:rPr>
        <w:t>На основании выше изложенного предлагается:</w:t>
      </w:r>
    </w:p>
    <w:p w:rsidR="00222D5A" w:rsidRPr="00B35EE9" w:rsidRDefault="00222D5A" w:rsidP="00F3019E">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B35EE9">
        <w:rPr>
          <w:rFonts w:ascii="Times New Roman" w:eastAsia="Times New Roman" w:hAnsi="Times New Roman" w:cs="Times New Roman"/>
          <w:sz w:val="24"/>
          <w:szCs w:val="24"/>
          <w:lang w:eastAsia="ru-RU"/>
        </w:rPr>
        <w:t xml:space="preserve">Направить заключение </w:t>
      </w:r>
      <w:r w:rsidRPr="00B35EE9">
        <w:rPr>
          <w:rFonts w:ascii="Times New Roman" w:hAnsi="Times New Roman" w:cs="Times New Roman"/>
          <w:sz w:val="24"/>
          <w:szCs w:val="24"/>
        </w:rPr>
        <w:t>по результатам внешней проверки годовой бюджетной отчетности главного администратора бюджетных средств за 202</w:t>
      </w:r>
      <w:r w:rsidR="00817CF2">
        <w:rPr>
          <w:rFonts w:ascii="Times New Roman" w:hAnsi="Times New Roman" w:cs="Times New Roman"/>
          <w:sz w:val="24"/>
          <w:szCs w:val="24"/>
        </w:rPr>
        <w:t>4</w:t>
      </w:r>
      <w:r w:rsidRPr="00B35EE9">
        <w:rPr>
          <w:rFonts w:ascii="Times New Roman" w:hAnsi="Times New Roman" w:cs="Times New Roman"/>
          <w:sz w:val="24"/>
          <w:szCs w:val="24"/>
        </w:rPr>
        <w:t xml:space="preserve"> год </w:t>
      </w:r>
      <w:r w:rsidRPr="00B35EE9">
        <w:rPr>
          <w:rFonts w:ascii="Times New Roman" w:eastAsia="Times New Roman" w:hAnsi="Times New Roman" w:cs="Times New Roman"/>
          <w:sz w:val="24"/>
          <w:szCs w:val="24"/>
          <w:lang w:eastAsia="ru-RU"/>
        </w:rPr>
        <w:t xml:space="preserve">в </w:t>
      </w:r>
      <w:r w:rsidR="00817CF2">
        <w:rPr>
          <w:rFonts w:ascii="Times New Roman" w:eastAsia="Times New Roman" w:hAnsi="Times New Roman" w:cs="Times New Roman"/>
          <w:bCs/>
          <w:sz w:val="24"/>
          <w:szCs w:val="24"/>
          <w:lang w:eastAsia="ru-RU"/>
        </w:rPr>
        <w:t>Управление</w:t>
      </w:r>
      <w:r w:rsidR="00724306" w:rsidRPr="00724306">
        <w:rPr>
          <w:rFonts w:ascii="Times New Roman" w:eastAsia="Times New Roman" w:hAnsi="Times New Roman" w:cs="Times New Roman"/>
          <w:bCs/>
          <w:sz w:val="24"/>
          <w:szCs w:val="24"/>
          <w:lang w:eastAsia="ru-RU"/>
        </w:rPr>
        <w:t xml:space="preserve"> по культуре, спорту и туризму Администрации муниципального образования «Вяземский </w:t>
      </w:r>
      <w:r w:rsidR="00817CF2">
        <w:rPr>
          <w:rFonts w:ascii="Times New Roman" w:eastAsia="Times New Roman" w:hAnsi="Times New Roman" w:cs="Times New Roman"/>
          <w:bCs/>
          <w:sz w:val="24"/>
          <w:szCs w:val="24"/>
          <w:lang w:eastAsia="ru-RU"/>
        </w:rPr>
        <w:t>муниципальный округ</w:t>
      </w:r>
      <w:r w:rsidR="00724306" w:rsidRPr="00724306">
        <w:rPr>
          <w:rFonts w:ascii="Times New Roman" w:eastAsia="Times New Roman" w:hAnsi="Times New Roman" w:cs="Times New Roman"/>
          <w:bCs/>
          <w:sz w:val="24"/>
          <w:szCs w:val="24"/>
          <w:lang w:eastAsia="ru-RU"/>
        </w:rPr>
        <w:t>» Смоленской области</w:t>
      </w:r>
      <w:r w:rsidRPr="00B35EE9">
        <w:rPr>
          <w:rFonts w:ascii="Times New Roman" w:eastAsia="Times New Roman" w:hAnsi="Times New Roman" w:cs="Times New Roman"/>
          <w:bCs/>
          <w:sz w:val="24"/>
          <w:szCs w:val="24"/>
          <w:lang w:eastAsia="ru-RU"/>
        </w:rPr>
        <w:t>.</w:t>
      </w:r>
    </w:p>
    <w:p w:rsidR="00231EA3" w:rsidRPr="00B35EE9" w:rsidRDefault="009076A0" w:rsidP="00F3019E">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B35EE9">
        <w:rPr>
          <w:rFonts w:ascii="Times New Roman" w:hAnsi="Times New Roman" w:cs="Times New Roman"/>
          <w:sz w:val="24"/>
          <w:szCs w:val="24"/>
        </w:rPr>
        <w:t xml:space="preserve"> При составлении годовой бюджетной отчетности выполнять требования п</w:t>
      </w:r>
      <w:r w:rsidRPr="00B35EE9">
        <w:rPr>
          <w:rFonts w:ascii="Times New Roman" w:eastAsia="Times New Roman" w:hAnsi="Times New Roman" w:cs="Times New Roman"/>
          <w:sz w:val="24"/>
          <w:szCs w:val="24"/>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принимая во внимание замечания и нарушения, указанные в настоящем заключении.</w:t>
      </w:r>
    </w:p>
    <w:p w:rsidR="00A13288" w:rsidRDefault="00A13288" w:rsidP="00F3019E">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9076A0">
        <w:rPr>
          <w:rFonts w:ascii="Times New Roman" w:eastAsia="Times New Roman" w:hAnsi="Times New Roman" w:cs="Times New Roman"/>
          <w:bCs/>
          <w:sz w:val="24"/>
          <w:szCs w:val="24"/>
          <w:lang w:eastAsia="ru-RU"/>
        </w:rPr>
        <w:t xml:space="preserve">Предоставленные показатели бюджетной отчётности </w:t>
      </w:r>
      <w:r w:rsidR="00317ED1" w:rsidRPr="009076A0">
        <w:rPr>
          <w:rFonts w:ascii="Times New Roman" w:eastAsia="Times New Roman" w:hAnsi="Times New Roman" w:cs="Times New Roman"/>
          <w:bCs/>
          <w:sz w:val="24"/>
          <w:szCs w:val="24"/>
          <w:lang w:eastAsia="ru-RU"/>
        </w:rPr>
        <w:t xml:space="preserve">Администрации муниципального образования «Вяземский район» Смоленской области </w:t>
      </w:r>
      <w:r w:rsidRPr="009076A0">
        <w:rPr>
          <w:rFonts w:ascii="Times New Roman" w:eastAsia="Times New Roman" w:hAnsi="Times New Roman" w:cs="Times New Roman"/>
          <w:bCs/>
          <w:sz w:val="24"/>
          <w:szCs w:val="24"/>
          <w:lang w:eastAsia="ru-RU"/>
        </w:rPr>
        <w:t>за 20</w:t>
      </w:r>
      <w:r w:rsidR="00817CF2">
        <w:rPr>
          <w:rFonts w:ascii="Times New Roman" w:eastAsia="Times New Roman" w:hAnsi="Times New Roman" w:cs="Times New Roman"/>
          <w:bCs/>
          <w:sz w:val="24"/>
          <w:szCs w:val="24"/>
          <w:lang w:eastAsia="ru-RU"/>
        </w:rPr>
        <w:t>24</w:t>
      </w:r>
      <w:r w:rsidRPr="009076A0">
        <w:rPr>
          <w:rFonts w:ascii="Times New Roman" w:eastAsia="Times New Roman" w:hAnsi="Times New Roman" w:cs="Times New Roman"/>
          <w:bCs/>
          <w:sz w:val="24"/>
          <w:szCs w:val="24"/>
          <w:lang w:eastAsia="ru-RU"/>
        </w:rPr>
        <w:t xml:space="preserve"> год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724306" w:rsidRDefault="004963CB" w:rsidP="00F3019E">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4963CB">
        <w:rPr>
          <w:rFonts w:ascii="Times New Roman" w:eastAsia="Times New Roman" w:hAnsi="Times New Roman" w:cs="Times New Roman"/>
          <w:bCs/>
          <w:sz w:val="24"/>
          <w:szCs w:val="24"/>
          <w:lang w:eastAsia="ru-RU"/>
        </w:rPr>
        <w:t>Управлени</w:t>
      </w:r>
      <w:r>
        <w:rPr>
          <w:rFonts w:ascii="Times New Roman" w:eastAsia="Times New Roman" w:hAnsi="Times New Roman" w:cs="Times New Roman"/>
          <w:bCs/>
          <w:sz w:val="24"/>
          <w:szCs w:val="24"/>
          <w:lang w:eastAsia="ru-RU"/>
        </w:rPr>
        <w:t>ю</w:t>
      </w:r>
      <w:r w:rsidRPr="004963CB">
        <w:rPr>
          <w:rFonts w:ascii="Times New Roman" w:eastAsia="Times New Roman" w:hAnsi="Times New Roman" w:cs="Times New Roman"/>
          <w:bCs/>
          <w:sz w:val="24"/>
          <w:szCs w:val="24"/>
          <w:lang w:eastAsia="ru-RU"/>
        </w:rPr>
        <w:t xml:space="preserve"> по культуре, спорту и туризму Администрации муниципального образования «Вяземский муниципальный округ» Смоленской области </w:t>
      </w:r>
      <w:r>
        <w:rPr>
          <w:rFonts w:ascii="Times New Roman" w:eastAsia="Times New Roman" w:hAnsi="Times New Roman" w:cs="Times New Roman"/>
          <w:bCs/>
          <w:sz w:val="24"/>
          <w:szCs w:val="24"/>
          <w:lang w:eastAsia="ru-RU"/>
        </w:rPr>
        <w:t>в</w:t>
      </w:r>
      <w:r w:rsidR="00724306">
        <w:rPr>
          <w:rFonts w:ascii="Times New Roman" w:eastAsia="Times New Roman" w:hAnsi="Times New Roman" w:cs="Times New Roman"/>
          <w:bCs/>
          <w:sz w:val="24"/>
          <w:szCs w:val="24"/>
          <w:lang w:eastAsia="ru-RU"/>
        </w:rPr>
        <w:t xml:space="preserve"> Контрольно-ревизионную комиссию </w:t>
      </w:r>
      <w:r w:rsidR="00817CF2">
        <w:rPr>
          <w:rFonts w:ascii="Times New Roman" w:eastAsia="Times New Roman" w:hAnsi="Times New Roman" w:cs="Times New Roman"/>
          <w:b/>
          <w:bCs/>
          <w:i/>
          <w:sz w:val="24"/>
          <w:szCs w:val="24"/>
          <w:lang w:eastAsia="ru-RU"/>
        </w:rPr>
        <w:t>не позднее</w:t>
      </w:r>
      <w:r w:rsidR="00724306" w:rsidRPr="00724306">
        <w:rPr>
          <w:rFonts w:ascii="Times New Roman" w:eastAsia="Times New Roman" w:hAnsi="Times New Roman" w:cs="Times New Roman"/>
          <w:b/>
          <w:bCs/>
          <w:i/>
          <w:sz w:val="24"/>
          <w:szCs w:val="24"/>
          <w:lang w:eastAsia="ru-RU"/>
        </w:rPr>
        <w:t xml:space="preserve"> </w:t>
      </w:r>
      <w:r w:rsidR="00817CF2">
        <w:rPr>
          <w:rFonts w:ascii="Times New Roman" w:eastAsia="Times New Roman" w:hAnsi="Times New Roman" w:cs="Times New Roman"/>
          <w:b/>
          <w:bCs/>
          <w:i/>
          <w:sz w:val="24"/>
          <w:szCs w:val="24"/>
          <w:lang w:eastAsia="ru-RU"/>
        </w:rPr>
        <w:t>21</w:t>
      </w:r>
      <w:r w:rsidR="00724306" w:rsidRPr="00724306">
        <w:rPr>
          <w:rFonts w:ascii="Times New Roman" w:eastAsia="Times New Roman" w:hAnsi="Times New Roman" w:cs="Times New Roman"/>
          <w:b/>
          <w:bCs/>
          <w:i/>
          <w:sz w:val="24"/>
          <w:szCs w:val="24"/>
          <w:lang w:eastAsia="ru-RU"/>
        </w:rPr>
        <w:t>.04.202</w:t>
      </w:r>
      <w:r w:rsidR="00817CF2">
        <w:rPr>
          <w:rFonts w:ascii="Times New Roman" w:eastAsia="Times New Roman" w:hAnsi="Times New Roman" w:cs="Times New Roman"/>
          <w:b/>
          <w:bCs/>
          <w:i/>
          <w:sz w:val="24"/>
          <w:szCs w:val="24"/>
          <w:lang w:eastAsia="ru-RU"/>
        </w:rPr>
        <w:t>5</w:t>
      </w:r>
      <w:r w:rsidR="00724306" w:rsidRPr="00724306">
        <w:rPr>
          <w:rFonts w:ascii="Times New Roman" w:eastAsia="Times New Roman" w:hAnsi="Times New Roman" w:cs="Times New Roman"/>
          <w:b/>
          <w:bCs/>
          <w:i/>
          <w:sz w:val="24"/>
          <w:szCs w:val="24"/>
          <w:lang w:eastAsia="ru-RU"/>
        </w:rPr>
        <w:t xml:space="preserve"> года</w:t>
      </w:r>
      <w:r w:rsidR="00724306">
        <w:rPr>
          <w:rFonts w:ascii="Times New Roman" w:eastAsia="Times New Roman" w:hAnsi="Times New Roman" w:cs="Times New Roman"/>
          <w:bCs/>
          <w:sz w:val="24"/>
          <w:szCs w:val="24"/>
          <w:lang w:eastAsia="ru-RU"/>
        </w:rPr>
        <w:t xml:space="preserve"> предоставить: </w:t>
      </w:r>
    </w:p>
    <w:p w:rsidR="007B58AA" w:rsidRPr="004963CB" w:rsidRDefault="00817CF2" w:rsidP="004963CB">
      <w:pPr>
        <w:pStyle w:val="af"/>
        <w:numPr>
          <w:ilvl w:val="0"/>
          <w:numId w:val="23"/>
        </w:numPr>
        <w:tabs>
          <w:tab w:val="left" w:pos="851"/>
        </w:tabs>
        <w:spacing w:after="0" w:line="240" w:lineRule="auto"/>
        <w:jc w:val="both"/>
        <w:textAlignment w:val="top"/>
        <w:rPr>
          <w:rFonts w:ascii="Times New Roman" w:eastAsia="Times New Roman" w:hAnsi="Times New Roman" w:cs="Times New Roman"/>
          <w:bCs/>
          <w:sz w:val="24"/>
          <w:szCs w:val="24"/>
          <w:lang w:eastAsia="ru-RU"/>
        </w:rPr>
      </w:pPr>
      <w:r w:rsidRPr="004963CB">
        <w:rPr>
          <w:rFonts w:ascii="Times New Roman" w:eastAsia="Times New Roman" w:hAnsi="Times New Roman" w:cs="Times New Roman"/>
          <w:bCs/>
          <w:sz w:val="24"/>
          <w:szCs w:val="24"/>
          <w:lang w:eastAsia="ru-RU"/>
        </w:rPr>
        <w:t>таблицу №3 «Сведения об исполнении текстовых статей закона (решения) о бюджете»</w:t>
      </w:r>
      <w:r w:rsidR="007B58AA" w:rsidRPr="004963CB">
        <w:rPr>
          <w:rFonts w:ascii="Times New Roman" w:eastAsia="Times New Roman" w:hAnsi="Times New Roman" w:cs="Times New Roman"/>
          <w:bCs/>
          <w:sz w:val="24"/>
          <w:szCs w:val="24"/>
          <w:lang w:eastAsia="ru-RU"/>
        </w:rPr>
        <w:t>;</w:t>
      </w:r>
    </w:p>
    <w:p w:rsidR="007B58AA" w:rsidRPr="004963CB" w:rsidRDefault="00817CF2" w:rsidP="004963CB">
      <w:pPr>
        <w:pStyle w:val="af"/>
        <w:numPr>
          <w:ilvl w:val="0"/>
          <w:numId w:val="23"/>
        </w:numPr>
        <w:tabs>
          <w:tab w:val="left" w:pos="851"/>
        </w:tabs>
        <w:spacing w:after="0" w:line="240" w:lineRule="auto"/>
        <w:jc w:val="both"/>
        <w:textAlignment w:val="top"/>
        <w:rPr>
          <w:rFonts w:ascii="Times New Roman" w:eastAsia="Times New Roman" w:hAnsi="Times New Roman" w:cs="Times New Roman"/>
          <w:bCs/>
          <w:sz w:val="24"/>
          <w:szCs w:val="24"/>
          <w:lang w:eastAsia="ru-RU"/>
        </w:rPr>
      </w:pPr>
      <w:r w:rsidRPr="004963CB">
        <w:rPr>
          <w:rFonts w:ascii="Times New Roman" w:eastAsia="Times New Roman" w:hAnsi="Times New Roman" w:cs="Times New Roman"/>
          <w:bCs/>
          <w:sz w:val="24"/>
          <w:szCs w:val="24"/>
          <w:lang w:eastAsia="ru-RU"/>
        </w:rPr>
        <w:t>информацию о результатах проведенной инвентаризации</w:t>
      </w:r>
      <w:r w:rsidR="000C7BFE">
        <w:rPr>
          <w:rFonts w:ascii="Times New Roman" w:eastAsia="Times New Roman" w:hAnsi="Times New Roman" w:cs="Times New Roman"/>
          <w:bCs/>
          <w:sz w:val="24"/>
          <w:szCs w:val="24"/>
          <w:lang w:eastAsia="ru-RU"/>
        </w:rPr>
        <w:t xml:space="preserve"> за 2024 год</w:t>
      </w:r>
      <w:bookmarkStart w:id="0" w:name="_GoBack"/>
      <w:bookmarkEnd w:id="0"/>
      <w:r w:rsidR="007B58AA" w:rsidRPr="004963CB">
        <w:rPr>
          <w:rFonts w:ascii="Times New Roman" w:eastAsia="Times New Roman" w:hAnsi="Times New Roman" w:cs="Times New Roman"/>
          <w:bCs/>
          <w:sz w:val="24"/>
          <w:szCs w:val="24"/>
          <w:lang w:eastAsia="ru-RU"/>
        </w:rPr>
        <w:t>;</w:t>
      </w:r>
    </w:p>
    <w:p w:rsidR="00724306" w:rsidRPr="004963CB" w:rsidRDefault="00817CF2" w:rsidP="004963CB">
      <w:pPr>
        <w:pStyle w:val="af"/>
        <w:numPr>
          <w:ilvl w:val="0"/>
          <w:numId w:val="23"/>
        </w:numPr>
        <w:tabs>
          <w:tab w:val="left" w:pos="851"/>
        </w:tabs>
        <w:spacing w:after="0" w:line="240" w:lineRule="auto"/>
        <w:jc w:val="both"/>
        <w:textAlignment w:val="top"/>
        <w:rPr>
          <w:rFonts w:ascii="Times New Roman" w:eastAsia="Times New Roman" w:hAnsi="Times New Roman" w:cs="Times New Roman"/>
          <w:bCs/>
          <w:sz w:val="24"/>
          <w:szCs w:val="24"/>
          <w:lang w:eastAsia="ru-RU"/>
        </w:rPr>
      </w:pPr>
      <w:r w:rsidRPr="004963CB">
        <w:rPr>
          <w:rFonts w:ascii="Times New Roman" w:eastAsia="Times New Roman" w:hAnsi="Times New Roman" w:cs="Times New Roman"/>
          <w:bCs/>
          <w:sz w:val="24"/>
          <w:szCs w:val="24"/>
          <w:lang w:eastAsia="ru-RU"/>
        </w:rPr>
        <w:t xml:space="preserve">пояснения о </w:t>
      </w:r>
      <w:r w:rsidR="004963CB" w:rsidRPr="004963CB">
        <w:rPr>
          <w:rFonts w:ascii="Times New Roman" w:eastAsia="Times New Roman" w:hAnsi="Times New Roman" w:cs="Times New Roman"/>
          <w:bCs/>
          <w:sz w:val="24"/>
          <w:szCs w:val="24"/>
          <w:lang w:eastAsia="ru-RU"/>
        </w:rPr>
        <w:t>несоответствии</w:t>
      </w:r>
      <w:r w:rsidRPr="004963CB">
        <w:rPr>
          <w:rFonts w:ascii="Times New Roman" w:eastAsia="Times New Roman" w:hAnsi="Times New Roman" w:cs="Times New Roman"/>
          <w:bCs/>
          <w:sz w:val="24"/>
          <w:szCs w:val="24"/>
          <w:lang w:eastAsia="ru-RU"/>
        </w:rPr>
        <w:t xml:space="preserve"> показател</w:t>
      </w:r>
      <w:r w:rsidR="004963CB" w:rsidRPr="004963CB">
        <w:rPr>
          <w:rFonts w:ascii="Times New Roman" w:eastAsia="Times New Roman" w:hAnsi="Times New Roman" w:cs="Times New Roman"/>
          <w:bCs/>
          <w:sz w:val="24"/>
          <w:szCs w:val="24"/>
          <w:lang w:eastAsia="ru-RU"/>
        </w:rPr>
        <w:t>ей</w:t>
      </w:r>
      <w:r w:rsidRPr="004963CB">
        <w:rPr>
          <w:rFonts w:ascii="Times New Roman" w:eastAsia="Times New Roman" w:hAnsi="Times New Roman" w:cs="Times New Roman"/>
          <w:bCs/>
          <w:sz w:val="24"/>
          <w:szCs w:val="24"/>
          <w:lang w:eastAsia="ru-RU"/>
        </w:rPr>
        <w:t xml:space="preserve"> ф.0503121</w:t>
      </w:r>
      <w:r w:rsidR="004963CB" w:rsidRPr="004963CB">
        <w:rPr>
          <w:rFonts w:ascii="Times New Roman" w:eastAsia="Times New Roman" w:hAnsi="Times New Roman" w:cs="Times New Roman"/>
          <w:bCs/>
          <w:sz w:val="24"/>
          <w:szCs w:val="24"/>
          <w:lang w:eastAsia="ru-RU"/>
        </w:rPr>
        <w:t xml:space="preserve"> данным</w:t>
      </w:r>
      <w:r w:rsidRPr="004963CB">
        <w:rPr>
          <w:rFonts w:ascii="Times New Roman" w:eastAsia="Times New Roman" w:hAnsi="Times New Roman" w:cs="Times New Roman"/>
          <w:bCs/>
          <w:sz w:val="24"/>
          <w:szCs w:val="24"/>
          <w:lang w:eastAsia="ru-RU"/>
        </w:rPr>
        <w:t xml:space="preserve"> ф.0503169</w:t>
      </w:r>
      <w:r w:rsidR="00724306" w:rsidRPr="004963CB">
        <w:rPr>
          <w:rFonts w:ascii="Times New Roman" w:eastAsia="Times New Roman" w:hAnsi="Times New Roman" w:cs="Times New Roman"/>
          <w:bCs/>
          <w:sz w:val="24"/>
          <w:szCs w:val="24"/>
          <w:lang w:eastAsia="ru-RU"/>
        </w:rPr>
        <w:t>.</w:t>
      </w:r>
    </w:p>
    <w:p w:rsidR="00A13288" w:rsidRPr="003722E4" w:rsidRDefault="00A13288" w:rsidP="00F21268">
      <w:pPr>
        <w:spacing w:after="0" w:line="240" w:lineRule="auto"/>
        <w:jc w:val="both"/>
        <w:textAlignment w:val="top"/>
        <w:rPr>
          <w:rFonts w:ascii="Times New Roman" w:eastAsia="Times New Roman" w:hAnsi="Times New Roman" w:cs="Times New Roman"/>
          <w:bCs/>
          <w:color w:val="0070C0"/>
          <w:sz w:val="24"/>
          <w:szCs w:val="24"/>
          <w:lang w:eastAsia="ru-RU"/>
        </w:rPr>
      </w:pPr>
    </w:p>
    <w:p w:rsidR="00317ED1" w:rsidRDefault="00317ED1" w:rsidP="00F21268">
      <w:pPr>
        <w:spacing w:after="0" w:line="240" w:lineRule="auto"/>
        <w:jc w:val="both"/>
        <w:textAlignment w:val="top"/>
        <w:rPr>
          <w:rFonts w:ascii="Times New Roman" w:eastAsia="Times New Roman" w:hAnsi="Times New Roman" w:cs="Times New Roman"/>
          <w:bCs/>
          <w:sz w:val="24"/>
          <w:szCs w:val="24"/>
          <w:lang w:eastAsia="ru-RU"/>
        </w:rPr>
      </w:pPr>
    </w:p>
    <w:p w:rsidR="004963CB" w:rsidRPr="003804F9" w:rsidRDefault="004963CB" w:rsidP="00F21268">
      <w:pPr>
        <w:spacing w:after="0" w:line="240" w:lineRule="auto"/>
        <w:jc w:val="both"/>
        <w:textAlignment w:val="top"/>
        <w:rPr>
          <w:rFonts w:ascii="Times New Roman" w:eastAsia="Times New Roman" w:hAnsi="Times New Roman" w:cs="Times New Roman"/>
          <w:bCs/>
          <w:sz w:val="24"/>
          <w:szCs w:val="24"/>
          <w:lang w:eastAsia="ru-RU"/>
        </w:rPr>
      </w:pPr>
    </w:p>
    <w:p w:rsidR="007F5198" w:rsidRPr="003804F9" w:rsidRDefault="007F5198" w:rsidP="00F21268">
      <w:pPr>
        <w:spacing w:after="0" w:line="240" w:lineRule="auto"/>
        <w:jc w:val="both"/>
        <w:textAlignment w:val="top"/>
        <w:rPr>
          <w:rFonts w:ascii="Times New Roman" w:eastAsia="Times New Roman" w:hAnsi="Times New Roman" w:cs="Times New Roman"/>
          <w:bCs/>
          <w:sz w:val="24"/>
          <w:szCs w:val="24"/>
          <w:lang w:eastAsia="ru-RU"/>
        </w:rPr>
      </w:pPr>
    </w:p>
    <w:p w:rsidR="006344C4" w:rsidRPr="003804F9" w:rsidRDefault="006344C4" w:rsidP="00F21268">
      <w:pPr>
        <w:spacing w:after="0" w:line="240" w:lineRule="auto"/>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4108"/>
      </w:tblGrid>
      <w:tr w:rsidR="00A13288" w:rsidRPr="003804F9" w:rsidTr="002C2959">
        <w:tc>
          <w:tcPr>
            <w:tcW w:w="5353" w:type="dxa"/>
          </w:tcPr>
          <w:p w:rsidR="002C2959" w:rsidRPr="003804F9" w:rsidRDefault="002C2959" w:rsidP="00F21268">
            <w:pPr>
              <w:jc w:val="both"/>
              <w:textAlignment w:val="top"/>
              <w:rPr>
                <w:sz w:val="24"/>
                <w:szCs w:val="24"/>
              </w:rPr>
            </w:pPr>
            <w:r w:rsidRPr="003804F9">
              <w:rPr>
                <w:sz w:val="24"/>
                <w:szCs w:val="24"/>
              </w:rPr>
              <w:t>Председатель Контрольно-ревизионной</w:t>
            </w:r>
          </w:p>
          <w:p w:rsidR="002C2959" w:rsidRPr="003804F9" w:rsidRDefault="002C2959" w:rsidP="00F21268">
            <w:pPr>
              <w:jc w:val="both"/>
              <w:textAlignment w:val="top"/>
              <w:rPr>
                <w:sz w:val="24"/>
                <w:szCs w:val="24"/>
              </w:rPr>
            </w:pPr>
            <w:r w:rsidRPr="003804F9">
              <w:rPr>
                <w:sz w:val="24"/>
                <w:szCs w:val="24"/>
              </w:rPr>
              <w:t>комиссии муниципального образования</w:t>
            </w:r>
          </w:p>
          <w:p w:rsidR="002C2959" w:rsidRPr="003804F9" w:rsidRDefault="002C2959" w:rsidP="004963CB">
            <w:pPr>
              <w:ind w:right="874"/>
              <w:jc w:val="both"/>
              <w:textAlignment w:val="top"/>
              <w:rPr>
                <w:bCs/>
                <w:sz w:val="24"/>
                <w:szCs w:val="24"/>
              </w:rPr>
            </w:pPr>
            <w:r w:rsidRPr="003804F9">
              <w:rPr>
                <w:sz w:val="24"/>
                <w:szCs w:val="24"/>
              </w:rPr>
              <w:t xml:space="preserve">«Вяземский </w:t>
            </w:r>
            <w:r w:rsidR="004963CB">
              <w:rPr>
                <w:sz w:val="24"/>
                <w:szCs w:val="24"/>
              </w:rPr>
              <w:t>муниципальный округ</w:t>
            </w:r>
            <w:r w:rsidRPr="003804F9">
              <w:rPr>
                <w:sz w:val="24"/>
                <w:szCs w:val="24"/>
              </w:rPr>
              <w:t>» Смоленской области</w:t>
            </w:r>
          </w:p>
        </w:tc>
        <w:tc>
          <w:tcPr>
            <w:tcW w:w="4218" w:type="dxa"/>
          </w:tcPr>
          <w:p w:rsidR="002C2959" w:rsidRPr="003804F9" w:rsidRDefault="002C2959" w:rsidP="00F21268">
            <w:pPr>
              <w:jc w:val="right"/>
              <w:textAlignment w:val="top"/>
              <w:rPr>
                <w:b/>
                <w:bCs/>
                <w:sz w:val="24"/>
                <w:szCs w:val="24"/>
              </w:rPr>
            </w:pPr>
          </w:p>
          <w:p w:rsidR="002C2959" w:rsidRPr="003804F9" w:rsidRDefault="002C2959" w:rsidP="00F21268">
            <w:pPr>
              <w:jc w:val="right"/>
              <w:textAlignment w:val="top"/>
              <w:rPr>
                <w:b/>
                <w:bCs/>
                <w:sz w:val="24"/>
                <w:szCs w:val="24"/>
              </w:rPr>
            </w:pPr>
          </w:p>
          <w:p w:rsidR="004963CB" w:rsidRDefault="004963CB" w:rsidP="00F21268">
            <w:pPr>
              <w:jc w:val="right"/>
              <w:textAlignment w:val="top"/>
              <w:rPr>
                <w:b/>
                <w:bCs/>
                <w:sz w:val="24"/>
                <w:szCs w:val="24"/>
              </w:rPr>
            </w:pPr>
          </w:p>
          <w:p w:rsidR="002C2959" w:rsidRPr="003804F9" w:rsidRDefault="002C2959" w:rsidP="00F21268">
            <w:pPr>
              <w:jc w:val="right"/>
              <w:textAlignment w:val="top"/>
              <w:rPr>
                <w:b/>
                <w:bCs/>
                <w:sz w:val="24"/>
                <w:szCs w:val="24"/>
              </w:rPr>
            </w:pPr>
            <w:r w:rsidRPr="003804F9">
              <w:rPr>
                <w:b/>
                <w:bCs/>
                <w:sz w:val="24"/>
                <w:szCs w:val="24"/>
              </w:rPr>
              <w:t>О.Н. Марфичева</w:t>
            </w:r>
          </w:p>
        </w:tc>
      </w:tr>
    </w:tbl>
    <w:p w:rsidR="00C66D4F" w:rsidRPr="003804F9" w:rsidRDefault="00C66D4F" w:rsidP="00F21268">
      <w:pPr>
        <w:spacing w:after="0" w:line="240" w:lineRule="auto"/>
        <w:rPr>
          <w:rFonts w:ascii="Arial" w:eastAsia="Times New Roman" w:hAnsi="Arial" w:cs="Arial"/>
          <w:b/>
          <w:bCs/>
          <w:sz w:val="24"/>
          <w:szCs w:val="24"/>
          <w:lang w:eastAsia="ru-RU"/>
        </w:rPr>
      </w:pPr>
    </w:p>
    <w:sectPr w:rsidR="00C66D4F" w:rsidRPr="003804F9" w:rsidSect="00922DD6">
      <w:headerReference w:type="default" r:id="rId12"/>
      <w:footerReference w:type="default" r:id="rId13"/>
      <w:headerReference w:type="first" r:id="rId14"/>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6E0" w:rsidRDefault="00A736E0" w:rsidP="007F4C8E">
      <w:pPr>
        <w:spacing w:after="0" w:line="240" w:lineRule="auto"/>
      </w:pPr>
      <w:r>
        <w:separator/>
      </w:r>
    </w:p>
  </w:endnote>
  <w:endnote w:type="continuationSeparator" w:id="0">
    <w:p w:rsidR="00A736E0" w:rsidRDefault="00A736E0"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A736E0" w:rsidRDefault="00A736E0">
        <w:pPr>
          <w:pStyle w:val="ab"/>
          <w:jc w:val="right"/>
        </w:pPr>
        <w:r>
          <w:fldChar w:fldCharType="begin"/>
        </w:r>
        <w:r>
          <w:instrText>PAGE   \* MERGEFORMAT</w:instrText>
        </w:r>
        <w:r>
          <w:fldChar w:fldCharType="separate"/>
        </w:r>
        <w:r w:rsidR="000C7BFE">
          <w:rPr>
            <w:noProof/>
          </w:rPr>
          <w:t>18</w:t>
        </w:r>
        <w:r>
          <w:rPr>
            <w:noProof/>
          </w:rPr>
          <w:fldChar w:fldCharType="end"/>
        </w:r>
      </w:p>
    </w:sdtContent>
  </w:sdt>
  <w:p w:rsidR="00A736E0" w:rsidRDefault="00A736E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6E0" w:rsidRDefault="00A736E0" w:rsidP="007F4C8E">
      <w:pPr>
        <w:spacing w:after="0" w:line="240" w:lineRule="auto"/>
      </w:pPr>
      <w:r>
        <w:separator/>
      </w:r>
    </w:p>
  </w:footnote>
  <w:footnote w:type="continuationSeparator" w:id="0">
    <w:p w:rsidR="00A736E0" w:rsidRDefault="00A736E0"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Content>
      <w:p w:rsidR="00A736E0" w:rsidRPr="00100996" w:rsidRDefault="00A736E0"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Pr>
            <w:rFonts w:ascii="Times New Roman" w:eastAsia="Times New Roman" w:hAnsi="Times New Roman" w:cs="Times New Roman"/>
          </w:rPr>
          <w:t>Контрольно-ревизионная комиссия                                                                                                        муниципального образования «Вяземский муниципальный округ» Смоленской области</w:t>
        </w:r>
      </w:p>
    </w:sdtContent>
  </w:sdt>
  <w:p w:rsidR="00A736E0" w:rsidRDefault="00A736E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804436185"/>
      <w:placeholder>
        <w:docPart w:val="27844726180148A5A53316FE085FE808"/>
      </w:placeholder>
      <w:dataBinding w:prefixMappings="xmlns:ns0='http://schemas.openxmlformats.org/package/2006/metadata/core-properties' xmlns:ns1='http://purl.org/dc/elements/1.1/'" w:xpath="/ns0:coreProperties[1]/ns1:title[1]" w:storeItemID="{6C3C8BC8-F283-45AE-878A-BAB7291924A1}"/>
      <w:text/>
    </w:sdtPr>
    <w:sdtContent>
      <w:p w:rsidR="00A736E0" w:rsidRDefault="00A736E0" w:rsidP="001305E3">
        <w:pPr>
          <w:pBdr>
            <w:bottom w:val="thickThinSmallGap" w:sz="24" w:space="1" w:color="823B0B"/>
          </w:pBdr>
          <w:tabs>
            <w:tab w:val="center" w:pos="4677"/>
            <w:tab w:val="right" w:pos="9355"/>
          </w:tabs>
          <w:spacing w:after="0" w:line="240" w:lineRule="auto"/>
          <w:jc w:val="center"/>
          <w:rPr>
            <w:rFonts w:ascii="Times New Roman" w:eastAsia="Times New Roman" w:hAnsi="Times New Roman" w:cs="Times New Roman"/>
          </w:rPr>
        </w:pPr>
        <w:r w:rsidRPr="00100996">
          <w:rPr>
            <w:rFonts w:ascii="Times New Roman" w:eastAsia="Times New Roman" w:hAnsi="Times New Roman" w:cs="Times New Roman"/>
          </w:rPr>
          <w:t xml:space="preserve">Контрольно-ревизионная комиссия                                                                                                        муниципального образования «Вяземский </w:t>
        </w:r>
        <w:r>
          <w:rPr>
            <w:rFonts w:ascii="Times New Roman" w:eastAsia="Times New Roman" w:hAnsi="Times New Roman" w:cs="Times New Roman"/>
          </w:rPr>
          <w:t>муниципальный округ</w:t>
        </w:r>
        <w:r w:rsidRPr="00100996">
          <w:rPr>
            <w:rFonts w:ascii="Times New Roman" w:eastAsia="Times New Roman" w:hAnsi="Times New Roman" w:cs="Times New Roman"/>
          </w:rPr>
          <w:t>» Смоленской области</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FA5"/>
    <w:multiLevelType w:val="hybridMultilevel"/>
    <w:tmpl w:val="52A0252E"/>
    <w:lvl w:ilvl="0" w:tplc="C824BE9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A4BD9"/>
    <w:multiLevelType w:val="hybridMultilevel"/>
    <w:tmpl w:val="13A05F8C"/>
    <w:lvl w:ilvl="0" w:tplc="83560D1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8CE7974"/>
    <w:multiLevelType w:val="hybridMultilevel"/>
    <w:tmpl w:val="5FDC09AA"/>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0025313"/>
    <w:multiLevelType w:val="hybridMultilevel"/>
    <w:tmpl w:val="C398170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9257A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565705"/>
    <w:multiLevelType w:val="hybridMultilevel"/>
    <w:tmpl w:val="66041552"/>
    <w:lvl w:ilvl="0" w:tplc="5F64F9D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124AC6"/>
    <w:multiLevelType w:val="hybridMultilevel"/>
    <w:tmpl w:val="8D882E82"/>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7" w15:restartNumberingAfterBreak="0">
    <w:nsid w:val="28AF09B0"/>
    <w:multiLevelType w:val="hybridMultilevel"/>
    <w:tmpl w:val="B388E416"/>
    <w:lvl w:ilvl="0" w:tplc="A322E87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656779"/>
    <w:multiLevelType w:val="hybridMultilevel"/>
    <w:tmpl w:val="AEE04A5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20466C"/>
    <w:multiLevelType w:val="hybridMultilevel"/>
    <w:tmpl w:val="3132BC4E"/>
    <w:lvl w:ilvl="0" w:tplc="D3EA41D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A17885"/>
    <w:multiLevelType w:val="hybridMultilevel"/>
    <w:tmpl w:val="1D0A69C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3E580971"/>
    <w:multiLevelType w:val="hybridMultilevel"/>
    <w:tmpl w:val="4DA62B4A"/>
    <w:lvl w:ilvl="0" w:tplc="3BA80B28">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F2128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A03081"/>
    <w:multiLevelType w:val="hybridMultilevel"/>
    <w:tmpl w:val="147C2D12"/>
    <w:lvl w:ilvl="0" w:tplc="FB5C9B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431845"/>
    <w:multiLevelType w:val="hybridMultilevel"/>
    <w:tmpl w:val="9FBC68FC"/>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9" w15:restartNumberingAfterBreak="0">
    <w:nsid w:val="4FC87FF6"/>
    <w:multiLevelType w:val="hybridMultilevel"/>
    <w:tmpl w:val="B2DE6A82"/>
    <w:lvl w:ilvl="0" w:tplc="83560D1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1487C0F"/>
    <w:multiLevelType w:val="hybridMultilevel"/>
    <w:tmpl w:val="25FC8174"/>
    <w:lvl w:ilvl="0" w:tplc="0419000D">
      <w:start w:val="1"/>
      <w:numFmt w:val="bullet"/>
      <w:lvlText w:val=""/>
      <w:lvlJc w:val="left"/>
      <w:pPr>
        <w:ind w:left="724" w:hanging="360"/>
      </w:pPr>
      <w:rPr>
        <w:rFonts w:ascii="Wingdings" w:hAnsi="Wingdings"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1" w15:restartNumberingAfterBreak="0">
    <w:nsid w:val="51AA2F7E"/>
    <w:multiLevelType w:val="hybridMultilevel"/>
    <w:tmpl w:val="147C2D12"/>
    <w:lvl w:ilvl="0" w:tplc="FB5C9B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FA75F8"/>
    <w:multiLevelType w:val="hybridMultilevel"/>
    <w:tmpl w:val="F148FA6E"/>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4" w15:restartNumberingAfterBreak="0">
    <w:nsid w:val="593C2C31"/>
    <w:multiLevelType w:val="hybridMultilevel"/>
    <w:tmpl w:val="14B272C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99237B"/>
    <w:multiLevelType w:val="hybridMultilevel"/>
    <w:tmpl w:val="AD8AF78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DC4341"/>
    <w:multiLevelType w:val="hybridMultilevel"/>
    <w:tmpl w:val="9718E402"/>
    <w:lvl w:ilvl="0" w:tplc="83560D1C">
      <w:start w:val="1"/>
      <w:numFmt w:val="bullet"/>
      <w:lvlText w:val="−"/>
      <w:lvlJc w:val="left"/>
      <w:pPr>
        <w:ind w:left="720" w:hanging="360"/>
      </w:pPr>
      <w:rPr>
        <w:rFonts w:ascii="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30725B"/>
    <w:multiLevelType w:val="hybridMultilevel"/>
    <w:tmpl w:val="9DAC7958"/>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C66FC1"/>
    <w:multiLevelType w:val="hybridMultilevel"/>
    <w:tmpl w:val="05C8130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0"/>
  </w:num>
  <w:num w:numId="4">
    <w:abstractNumId w:val="17"/>
  </w:num>
  <w:num w:numId="5">
    <w:abstractNumId w:val="27"/>
  </w:num>
  <w:num w:numId="6">
    <w:abstractNumId w:val="12"/>
  </w:num>
  <w:num w:numId="7">
    <w:abstractNumId w:val="8"/>
  </w:num>
  <w:num w:numId="8">
    <w:abstractNumId w:val="18"/>
  </w:num>
  <w:num w:numId="9">
    <w:abstractNumId w:val="16"/>
  </w:num>
  <w:num w:numId="10">
    <w:abstractNumId w:val="4"/>
  </w:num>
  <w:num w:numId="11">
    <w:abstractNumId w:val="6"/>
  </w:num>
  <w:num w:numId="12">
    <w:abstractNumId w:val="20"/>
  </w:num>
  <w:num w:numId="13">
    <w:abstractNumId w:val="28"/>
  </w:num>
  <w:num w:numId="14">
    <w:abstractNumId w:val="29"/>
  </w:num>
  <w:num w:numId="15">
    <w:abstractNumId w:val="2"/>
  </w:num>
  <w:num w:numId="16">
    <w:abstractNumId w:val="5"/>
  </w:num>
  <w:num w:numId="17">
    <w:abstractNumId w:val="1"/>
  </w:num>
  <w:num w:numId="18">
    <w:abstractNumId w:val="24"/>
  </w:num>
  <w:num w:numId="19">
    <w:abstractNumId w:val="25"/>
  </w:num>
  <w:num w:numId="20">
    <w:abstractNumId w:val="23"/>
  </w:num>
  <w:num w:numId="21">
    <w:abstractNumId w:val="9"/>
  </w:num>
  <w:num w:numId="22">
    <w:abstractNumId w:val="19"/>
  </w:num>
  <w:num w:numId="23">
    <w:abstractNumId w:val="13"/>
  </w:num>
  <w:num w:numId="24">
    <w:abstractNumId w:val="15"/>
  </w:num>
  <w:num w:numId="25">
    <w:abstractNumId w:val="30"/>
  </w:num>
  <w:num w:numId="26">
    <w:abstractNumId w:val="7"/>
  </w:num>
  <w:num w:numId="27">
    <w:abstractNumId w:val="21"/>
  </w:num>
  <w:num w:numId="28">
    <w:abstractNumId w:val="11"/>
  </w:num>
  <w:num w:numId="29">
    <w:abstractNumId w:val="14"/>
  </w:num>
  <w:num w:numId="30">
    <w:abstractNumId w:val="3"/>
  </w:num>
  <w:num w:numId="3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10F6"/>
    <w:rsid w:val="0000291E"/>
    <w:rsid w:val="000037C2"/>
    <w:rsid w:val="00005363"/>
    <w:rsid w:val="000067F2"/>
    <w:rsid w:val="00006ABB"/>
    <w:rsid w:val="00012CEF"/>
    <w:rsid w:val="00013414"/>
    <w:rsid w:val="000134BC"/>
    <w:rsid w:val="000136F9"/>
    <w:rsid w:val="00013DC8"/>
    <w:rsid w:val="00017FCE"/>
    <w:rsid w:val="000204E5"/>
    <w:rsid w:val="00020D25"/>
    <w:rsid w:val="000213BD"/>
    <w:rsid w:val="000214D4"/>
    <w:rsid w:val="0002286F"/>
    <w:rsid w:val="00022BDF"/>
    <w:rsid w:val="00022F9A"/>
    <w:rsid w:val="00024188"/>
    <w:rsid w:val="00024CB5"/>
    <w:rsid w:val="000316A5"/>
    <w:rsid w:val="000365D6"/>
    <w:rsid w:val="00036EA9"/>
    <w:rsid w:val="00037285"/>
    <w:rsid w:val="00037489"/>
    <w:rsid w:val="000401B2"/>
    <w:rsid w:val="000402F3"/>
    <w:rsid w:val="00042AB0"/>
    <w:rsid w:val="0004684B"/>
    <w:rsid w:val="00047471"/>
    <w:rsid w:val="00047F04"/>
    <w:rsid w:val="00050A3B"/>
    <w:rsid w:val="00051784"/>
    <w:rsid w:val="00051DF0"/>
    <w:rsid w:val="00054B75"/>
    <w:rsid w:val="000555C3"/>
    <w:rsid w:val="00056CBA"/>
    <w:rsid w:val="00061E17"/>
    <w:rsid w:val="0006696D"/>
    <w:rsid w:val="00066BAD"/>
    <w:rsid w:val="00067226"/>
    <w:rsid w:val="0007034D"/>
    <w:rsid w:val="00071839"/>
    <w:rsid w:val="000726BB"/>
    <w:rsid w:val="00072D06"/>
    <w:rsid w:val="00073B07"/>
    <w:rsid w:val="00075B00"/>
    <w:rsid w:val="00076279"/>
    <w:rsid w:val="00084484"/>
    <w:rsid w:val="0008672D"/>
    <w:rsid w:val="0008721B"/>
    <w:rsid w:val="00087DA2"/>
    <w:rsid w:val="00087E65"/>
    <w:rsid w:val="00090CB4"/>
    <w:rsid w:val="000913C5"/>
    <w:rsid w:val="00093B8B"/>
    <w:rsid w:val="000970CD"/>
    <w:rsid w:val="000976FB"/>
    <w:rsid w:val="000A1659"/>
    <w:rsid w:val="000A3593"/>
    <w:rsid w:val="000A4280"/>
    <w:rsid w:val="000A79A4"/>
    <w:rsid w:val="000B0702"/>
    <w:rsid w:val="000B13DB"/>
    <w:rsid w:val="000B27C6"/>
    <w:rsid w:val="000B37B4"/>
    <w:rsid w:val="000B4C24"/>
    <w:rsid w:val="000B55AE"/>
    <w:rsid w:val="000B59E4"/>
    <w:rsid w:val="000B5FDC"/>
    <w:rsid w:val="000B768F"/>
    <w:rsid w:val="000B7E51"/>
    <w:rsid w:val="000C00F7"/>
    <w:rsid w:val="000C0EF6"/>
    <w:rsid w:val="000C179B"/>
    <w:rsid w:val="000C1E2A"/>
    <w:rsid w:val="000C2034"/>
    <w:rsid w:val="000C2249"/>
    <w:rsid w:val="000C34C3"/>
    <w:rsid w:val="000C6CFF"/>
    <w:rsid w:val="000C7BFE"/>
    <w:rsid w:val="000D07CD"/>
    <w:rsid w:val="000D186D"/>
    <w:rsid w:val="000D4F32"/>
    <w:rsid w:val="000D5534"/>
    <w:rsid w:val="000D67DB"/>
    <w:rsid w:val="000D6AEC"/>
    <w:rsid w:val="000D7F96"/>
    <w:rsid w:val="000E0900"/>
    <w:rsid w:val="000E2007"/>
    <w:rsid w:val="000E5592"/>
    <w:rsid w:val="000E6D9E"/>
    <w:rsid w:val="000E6F83"/>
    <w:rsid w:val="000F0766"/>
    <w:rsid w:val="000F0946"/>
    <w:rsid w:val="000F0D4F"/>
    <w:rsid w:val="000F2BBD"/>
    <w:rsid w:val="000F33FB"/>
    <w:rsid w:val="000F3D57"/>
    <w:rsid w:val="000F42C0"/>
    <w:rsid w:val="000F54B3"/>
    <w:rsid w:val="000F6C71"/>
    <w:rsid w:val="000F7A23"/>
    <w:rsid w:val="0010017B"/>
    <w:rsid w:val="00100996"/>
    <w:rsid w:val="00100E91"/>
    <w:rsid w:val="00101BF9"/>
    <w:rsid w:val="00102A92"/>
    <w:rsid w:val="001045EF"/>
    <w:rsid w:val="00104EB9"/>
    <w:rsid w:val="0010509C"/>
    <w:rsid w:val="0010703F"/>
    <w:rsid w:val="00110888"/>
    <w:rsid w:val="00110E51"/>
    <w:rsid w:val="00111143"/>
    <w:rsid w:val="00116867"/>
    <w:rsid w:val="001208E8"/>
    <w:rsid w:val="00120D41"/>
    <w:rsid w:val="0012181F"/>
    <w:rsid w:val="00121AD9"/>
    <w:rsid w:val="00121B48"/>
    <w:rsid w:val="00121BF0"/>
    <w:rsid w:val="0012405D"/>
    <w:rsid w:val="0012638C"/>
    <w:rsid w:val="001270E7"/>
    <w:rsid w:val="00127C00"/>
    <w:rsid w:val="00127C17"/>
    <w:rsid w:val="001305E3"/>
    <w:rsid w:val="00130BA7"/>
    <w:rsid w:val="00131486"/>
    <w:rsid w:val="00131CDF"/>
    <w:rsid w:val="00132F03"/>
    <w:rsid w:val="001333FB"/>
    <w:rsid w:val="00133453"/>
    <w:rsid w:val="00134492"/>
    <w:rsid w:val="0013573C"/>
    <w:rsid w:val="00137511"/>
    <w:rsid w:val="001378B3"/>
    <w:rsid w:val="0014098B"/>
    <w:rsid w:val="001417BB"/>
    <w:rsid w:val="001423AA"/>
    <w:rsid w:val="001426EA"/>
    <w:rsid w:val="0014384E"/>
    <w:rsid w:val="00145D9A"/>
    <w:rsid w:val="001463D4"/>
    <w:rsid w:val="001467B1"/>
    <w:rsid w:val="00146FA8"/>
    <w:rsid w:val="00147865"/>
    <w:rsid w:val="001478F1"/>
    <w:rsid w:val="00147C4E"/>
    <w:rsid w:val="0015215C"/>
    <w:rsid w:val="001522D4"/>
    <w:rsid w:val="0015345F"/>
    <w:rsid w:val="00154B9F"/>
    <w:rsid w:val="00155F90"/>
    <w:rsid w:val="001575A3"/>
    <w:rsid w:val="00160359"/>
    <w:rsid w:val="0016111C"/>
    <w:rsid w:val="00161F77"/>
    <w:rsid w:val="00166DCA"/>
    <w:rsid w:val="00170EC3"/>
    <w:rsid w:val="00174D03"/>
    <w:rsid w:val="00174F92"/>
    <w:rsid w:val="001757DC"/>
    <w:rsid w:val="00175B12"/>
    <w:rsid w:val="0017797C"/>
    <w:rsid w:val="00182AA5"/>
    <w:rsid w:val="0019292C"/>
    <w:rsid w:val="001936C8"/>
    <w:rsid w:val="00193E82"/>
    <w:rsid w:val="001945FE"/>
    <w:rsid w:val="00194915"/>
    <w:rsid w:val="00195782"/>
    <w:rsid w:val="00196236"/>
    <w:rsid w:val="00196714"/>
    <w:rsid w:val="001A1981"/>
    <w:rsid w:val="001A3A0C"/>
    <w:rsid w:val="001A3BDC"/>
    <w:rsid w:val="001A578E"/>
    <w:rsid w:val="001A7A12"/>
    <w:rsid w:val="001A7A48"/>
    <w:rsid w:val="001A7C15"/>
    <w:rsid w:val="001B0556"/>
    <w:rsid w:val="001B12F8"/>
    <w:rsid w:val="001B35E7"/>
    <w:rsid w:val="001B3F8C"/>
    <w:rsid w:val="001B4FA3"/>
    <w:rsid w:val="001B6181"/>
    <w:rsid w:val="001B7323"/>
    <w:rsid w:val="001B7F95"/>
    <w:rsid w:val="001C1EE6"/>
    <w:rsid w:val="001C2755"/>
    <w:rsid w:val="001C42F4"/>
    <w:rsid w:val="001C5596"/>
    <w:rsid w:val="001C5BB3"/>
    <w:rsid w:val="001C6806"/>
    <w:rsid w:val="001D4E7E"/>
    <w:rsid w:val="001E2A9A"/>
    <w:rsid w:val="001E2E9F"/>
    <w:rsid w:val="001E33F9"/>
    <w:rsid w:val="001E3DB9"/>
    <w:rsid w:val="001E4014"/>
    <w:rsid w:val="001E49B7"/>
    <w:rsid w:val="001E5A72"/>
    <w:rsid w:val="001E5F4C"/>
    <w:rsid w:val="001E66F9"/>
    <w:rsid w:val="001F08E2"/>
    <w:rsid w:val="001F0985"/>
    <w:rsid w:val="001F25D5"/>
    <w:rsid w:val="001F32E8"/>
    <w:rsid w:val="001F5634"/>
    <w:rsid w:val="00201EA0"/>
    <w:rsid w:val="00202794"/>
    <w:rsid w:val="0020294A"/>
    <w:rsid w:val="00205213"/>
    <w:rsid w:val="00205D3E"/>
    <w:rsid w:val="00206CD4"/>
    <w:rsid w:val="00207E53"/>
    <w:rsid w:val="0021286B"/>
    <w:rsid w:val="00213235"/>
    <w:rsid w:val="00213C81"/>
    <w:rsid w:val="00213EA0"/>
    <w:rsid w:val="00214CAD"/>
    <w:rsid w:val="002170CB"/>
    <w:rsid w:val="00221133"/>
    <w:rsid w:val="002223AB"/>
    <w:rsid w:val="00222D5A"/>
    <w:rsid w:val="00224A4B"/>
    <w:rsid w:val="00224FC2"/>
    <w:rsid w:val="002252E5"/>
    <w:rsid w:val="0022676A"/>
    <w:rsid w:val="00230B30"/>
    <w:rsid w:val="00231909"/>
    <w:rsid w:val="00231EA3"/>
    <w:rsid w:val="0023373E"/>
    <w:rsid w:val="00233B1E"/>
    <w:rsid w:val="00233BB0"/>
    <w:rsid w:val="00234114"/>
    <w:rsid w:val="0023494F"/>
    <w:rsid w:val="00236910"/>
    <w:rsid w:val="00237102"/>
    <w:rsid w:val="00241846"/>
    <w:rsid w:val="00243DB6"/>
    <w:rsid w:val="00247DE4"/>
    <w:rsid w:val="00252CEA"/>
    <w:rsid w:val="002549B3"/>
    <w:rsid w:val="00255117"/>
    <w:rsid w:val="00255DE0"/>
    <w:rsid w:val="002568A7"/>
    <w:rsid w:val="00260292"/>
    <w:rsid w:val="002611BC"/>
    <w:rsid w:val="00261D0E"/>
    <w:rsid w:val="00261E09"/>
    <w:rsid w:val="002621F9"/>
    <w:rsid w:val="002629E3"/>
    <w:rsid w:val="00264058"/>
    <w:rsid w:val="00267B03"/>
    <w:rsid w:val="0027249B"/>
    <w:rsid w:val="002734B1"/>
    <w:rsid w:val="00274FC3"/>
    <w:rsid w:val="002753D3"/>
    <w:rsid w:val="0027701A"/>
    <w:rsid w:val="002805F2"/>
    <w:rsid w:val="00282DBD"/>
    <w:rsid w:val="00283359"/>
    <w:rsid w:val="00283648"/>
    <w:rsid w:val="00283E00"/>
    <w:rsid w:val="002843D0"/>
    <w:rsid w:val="00284F54"/>
    <w:rsid w:val="0028670D"/>
    <w:rsid w:val="00286A3F"/>
    <w:rsid w:val="00287E17"/>
    <w:rsid w:val="00290C1E"/>
    <w:rsid w:val="00292E87"/>
    <w:rsid w:val="00292F1F"/>
    <w:rsid w:val="00294A19"/>
    <w:rsid w:val="00294F3C"/>
    <w:rsid w:val="0029573B"/>
    <w:rsid w:val="00295AF8"/>
    <w:rsid w:val="002967CE"/>
    <w:rsid w:val="00296E5B"/>
    <w:rsid w:val="002A1F2D"/>
    <w:rsid w:val="002A467B"/>
    <w:rsid w:val="002A4C3E"/>
    <w:rsid w:val="002A5127"/>
    <w:rsid w:val="002A559D"/>
    <w:rsid w:val="002A62D3"/>
    <w:rsid w:val="002A6D48"/>
    <w:rsid w:val="002A7812"/>
    <w:rsid w:val="002B2B3A"/>
    <w:rsid w:val="002B303C"/>
    <w:rsid w:val="002B3402"/>
    <w:rsid w:val="002B479B"/>
    <w:rsid w:val="002B486C"/>
    <w:rsid w:val="002B4908"/>
    <w:rsid w:val="002B4C44"/>
    <w:rsid w:val="002B5381"/>
    <w:rsid w:val="002B78CA"/>
    <w:rsid w:val="002B7F14"/>
    <w:rsid w:val="002C135E"/>
    <w:rsid w:val="002C1EA1"/>
    <w:rsid w:val="002C2959"/>
    <w:rsid w:val="002C308A"/>
    <w:rsid w:val="002C45AF"/>
    <w:rsid w:val="002C51DE"/>
    <w:rsid w:val="002C5775"/>
    <w:rsid w:val="002C6863"/>
    <w:rsid w:val="002D1E4A"/>
    <w:rsid w:val="002D3411"/>
    <w:rsid w:val="002D356F"/>
    <w:rsid w:val="002D3DA0"/>
    <w:rsid w:val="002D4A31"/>
    <w:rsid w:val="002D69BC"/>
    <w:rsid w:val="002E2083"/>
    <w:rsid w:val="002E39F2"/>
    <w:rsid w:val="002E44CE"/>
    <w:rsid w:val="002E489B"/>
    <w:rsid w:val="002E69A2"/>
    <w:rsid w:val="002F0FC2"/>
    <w:rsid w:val="002F2F70"/>
    <w:rsid w:val="002F4183"/>
    <w:rsid w:val="002F5AC9"/>
    <w:rsid w:val="002F65EE"/>
    <w:rsid w:val="002F7A7C"/>
    <w:rsid w:val="002F7AE3"/>
    <w:rsid w:val="00300463"/>
    <w:rsid w:val="00300995"/>
    <w:rsid w:val="00302953"/>
    <w:rsid w:val="00304D6F"/>
    <w:rsid w:val="00305025"/>
    <w:rsid w:val="003051F4"/>
    <w:rsid w:val="00306895"/>
    <w:rsid w:val="00307460"/>
    <w:rsid w:val="00310BC6"/>
    <w:rsid w:val="00311B23"/>
    <w:rsid w:val="003123D3"/>
    <w:rsid w:val="00313E00"/>
    <w:rsid w:val="0031507D"/>
    <w:rsid w:val="00315BFA"/>
    <w:rsid w:val="00316F94"/>
    <w:rsid w:val="00317ED1"/>
    <w:rsid w:val="00320D93"/>
    <w:rsid w:val="00322D1E"/>
    <w:rsid w:val="00323CE3"/>
    <w:rsid w:val="00323FDF"/>
    <w:rsid w:val="00325188"/>
    <w:rsid w:val="003254AA"/>
    <w:rsid w:val="00326047"/>
    <w:rsid w:val="00330127"/>
    <w:rsid w:val="00330375"/>
    <w:rsid w:val="00330B58"/>
    <w:rsid w:val="003321E5"/>
    <w:rsid w:val="003339B6"/>
    <w:rsid w:val="0033474A"/>
    <w:rsid w:val="00335B8F"/>
    <w:rsid w:val="00335D19"/>
    <w:rsid w:val="003371AB"/>
    <w:rsid w:val="003373C5"/>
    <w:rsid w:val="00337B0D"/>
    <w:rsid w:val="00337C89"/>
    <w:rsid w:val="00337E74"/>
    <w:rsid w:val="0034007E"/>
    <w:rsid w:val="003416B3"/>
    <w:rsid w:val="00343D77"/>
    <w:rsid w:val="00344502"/>
    <w:rsid w:val="00351800"/>
    <w:rsid w:val="00351BFC"/>
    <w:rsid w:val="003523A2"/>
    <w:rsid w:val="003536DB"/>
    <w:rsid w:val="00353AD3"/>
    <w:rsid w:val="003548BE"/>
    <w:rsid w:val="00355328"/>
    <w:rsid w:val="0035554E"/>
    <w:rsid w:val="00357D29"/>
    <w:rsid w:val="003603E9"/>
    <w:rsid w:val="00360DAC"/>
    <w:rsid w:val="003634E0"/>
    <w:rsid w:val="00365248"/>
    <w:rsid w:val="00366FFD"/>
    <w:rsid w:val="0036715F"/>
    <w:rsid w:val="003672EA"/>
    <w:rsid w:val="003672F4"/>
    <w:rsid w:val="003708C9"/>
    <w:rsid w:val="00372054"/>
    <w:rsid w:val="003722E4"/>
    <w:rsid w:val="003726CB"/>
    <w:rsid w:val="00372D34"/>
    <w:rsid w:val="0037349C"/>
    <w:rsid w:val="003737E8"/>
    <w:rsid w:val="0037387F"/>
    <w:rsid w:val="00375F08"/>
    <w:rsid w:val="003804F9"/>
    <w:rsid w:val="00380D63"/>
    <w:rsid w:val="0038153B"/>
    <w:rsid w:val="00381895"/>
    <w:rsid w:val="003822FF"/>
    <w:rsid w:val="00382515"/>
    <w:rsid w:val="003829A9"/>
    <w:rsid w:val="0038452F"/>
    <w:rsid w:val="00385F38"/>
    <w:rsid w:val="003861AC"/>
    <w:rsid w:val="003914FB"/>
    <w:rsid w:val="00392756"/>
    <w:rsid w:val="00393C20"/>
    <w:rsid w:val="00394982"/>
    <w:rsid w:val="0039664D"/>
    <w:rsid w:val="00397F33"/>
    <w:rsid w:val="003A02DA"/>
    <w:rsid w:val="003A13C8"/>
    <w:rsid w:val="003A288A"/>
    <w:rsid w:val="003A350D"/>
    <w:rsid w:val="003A3A23"/>
    <w:rsid w:val="003A3B67"/>
    <w:rsid w:val="003A3BEA"/>
    <w:rsid w:val="003A4BEC"/>
    <w:rsid w:val="003A5536"/>
    <w:rsid w:val="003A608B"/>
    <w:rsid w:val="003A653F"/>
    <w:rsid w:val="003A793A"/>
    <w:rsid w:val="003B098F"/>
    <w:rsid w:val="003B0A35"/>
    <w:rsid w:val="003B0D49"/>
    <w:rsid w:val="003B3617"/>
    <w:rsid w:val="003B3FD9"/>
    <w:rsid w:val="003B408B"/>
    <w:rsid w:val="003B4BA9"/>
    <w:rsid w:val="003B7439"/>
    <w:rsid w:val="003B7713"/>
    <w:rsid w:val="003B7E94"/>
    <w:rsid w:val="003C266E"/>
    <w:rsid w:val="003C368F"/>
    <w:rsid w:val="003C3813"/>
    <w:rsid w:val="003C42C2"/>
    <w:rsid w:val="003C42EA"/>
    <w:rsid w:val="003C7D26"/>
    <w:rsid w:val="003D0DCD"/>
    <w:rsid w:val="003D1A15"/>
    <w:rsid w:val="003D2D8E"/>
    <w:rsid w:val="003D42D1"/>
    <w:rsid w:val="003D4373"/>
    <w:rsid w:val="003D6129"/>
    <w:rsid w:val="003E20C0"/>
    <w:rsid w:val="003E243B"/>
    <w:rsid w:val="003E3E3F"/>
    <w:rsid w:val="003E4B39"/>
    <w:rsid w:val="003E5597"/>
    <w:rsid w:val="003E64D4"/>
    <w:rsid w:val="003F0617"/>
    <w:rsid w:val="003F4D1C"/>
    <w:rsid w:val="00402D29"/>
    <w:rsid w:val="00402E3E"/>
    <w:rsid w:val="0040393B"/>
    <w:rsid w:val="0040425C"/>
    <w:rsid w:val="00406563"/>
    <w:rsid w:val="00406835"/>
    <w:rsid w:val="00406C87"/>
    <w:rsid w:val="004075FC"/>
    <w:rsid w:val="0041082C"/>
    <w:rsid w:val="00411AE6"/>
    <w:rsid w:val="00411C7E"/>
    <w:rsid w:val="00412074"/>
    <w:rsid w:val="00413AB9"/>
    <w:rsid w:val="00416CD3"/>
    <w:rsid w:val="00416DA9"/>
    <w:rsid w:val="00417C40"/>
    <w:rsid w:val="004220DC"/>
    <w:rsid w:val="00422F94"/>
    <w:rsid w:val="00425B86"/>
    <w:rsid w:val="00425DBF"/>
    <w:rsid w:val="00426954"/>
    <w:rsid w:val="00426AF6"/>
    <w:rsid w:val="004271FB"/>
    <w:rsid w:val="0043237B"/>
    <w:rsid w:val="00432D06"/>
    <w:rsid w:val="0043315F"/>
    <w:rsid w:val="00433E38"/>
    <w:rsid w:val="00435BC6"/>
    <w:rsid w:val="0043679E"/>
    <w:rsid w:val="004377A0"/>
    <w:rsid w:val="00440861"/>
    <w:rsid w:val="004409C8"/>
    <w:rsid w:val="004442D4"/>
    <w:rsid w:val="00444BA8"/>
    <w:rsid w:val="00446DB7"/>
    <w:rsid w:val="004504D1"/>
    <w:rsid w:val="004509F2"/>
    <w:rsid w:val="00451D54"/>
    <w:rsid w:val="00452EA6"/>
    <w:rsid w:val="00453426"/>
    <w:rsid w:val="00454D54"/>
    <w:rsid w:val="00456E19"/>
    <w:rsid w:val="00461EF2"/>
    <w:rsid w:val="00464F29"/>
    <w:rsid w:val="00465663"/>
    <w:rsid w:val="00465683"/>
    <w:rsid w:val="004656A5"/>
    <w:rsid w:val="00465C6C"/>
    <w:rsid w:val="00466A95"/>
    <w:rsid w:val="00466C3B"/>
    <w:rsid w:val="0047179A"/>
    <w:rsid w:val="00472355"/>
    <w:rsid w:val="00472D9C"/>
    <w:rsid w:val="00472FA0"/>
    <w:rsid w:val="00473114"/>
    <w:rsid w:val="004733A8"/>
    <w:rsid w:val="004736F9"/>
    <w:rsid w:val="00474E12"/>
    <w:rsid w:val="004753CE"/>
    <w:rsid w:val="00476C21"/>
    <w:rsid w:val="00477489"/>
    <w:rsid w:val="004777F8"/>
    <w:rsid w:val="00480A9D"/>
    <w:rsid w:val="00483B01"/>
    <w:rsid w:val="0048419B"/>
    <w:rsid w:val="004842AF"/>
    <w:rsid w:val="00486866"/>
    <w:rsid w:val="00486AC1"/>
    <w:rsid w:val="00487145"/>
    <w:rsid w:val="0048725E"/>
    <w:rsid w:val="00487647"/>
    <w:rsid w:val="004876F0"/>
    <w:rsid w:val="0049008D"/>
    <w:rsid w:val="0049020B"/>
    <w:rsid w:val="0049053C"/>
    <w:rsid w:val="00491137"/>
    <w:rsid w:val="00491ECF"/>
    <w:rsid w:val="00492911"/>
    <w:rsid w:val="00493F2E"/>
    <w:rsid w:val="00494D54"/>
    <w:rsid w:val="00495197"/>
    <w:rsid w:val="0049577B"/>
    <w:rsid w:val="004963CB"/>
    <w:rsid w:val="00496ECC"/>
    <w:rsid w:val="004970CF"/>
    <w:rsid w:val="00497296"/>
    <w:rsid w:val="004974C6"/>
    <w:rsid w:val="004A0327"/>
    <w:rsid w:val="004A2714"/>
    <w:rsid w:val="004A31C5"/>
    <w:rsid w:val="004A3D90"/>
    <w:rsid w:val="004A4A25"/>
    <w:rsid w:val="004A5476"/>
    <w:rsid w:val="004A5C20"/>
    <w:rsid w:val="004A6921"/>
    <w:rsid w:val="004A6923"/>
    <w:rsid w:val="004A6BE1"/>
    <w:rsid w:val="004A6C67"/>
    <w:rsid w:val="004A7139"/>
    <w:rsid w:val="004B23D9"/>
    <w:rsid w:val="004B472C"/>
    <w:rsid w:val="004B4F10"/>
    <w:rsid w:val="004B55BA"/>
    <w:rsid w:val="004B72E4"/>
    <w:rsid w:val="004C01CC"/>
    <w:rsid w:val="004C0785"/>
    <w:rsid w:val="004C1050"/>
    <w:rsid w:val="004C13A0"/>
    <w:rsid w:val="004C16D0"/>
    <w:rsid w:val="004C18D7"/>
    <w:rsid w:val="004C2C83"/>
    <w:rsid w:val="004C3892"/>
    <w:rsid w:val="004C4406"/>
    <w:rsid w:val="004C4C78"/>
    <w:rsid w:val="004C681B"/>
    <w:rsid w:val="004C6A52"/>
    <w:rsid w:val="004D3A77"/>
    <w:rsid w:val="004D6AB5"/>
    <w:rsid w:val="004D7655"/>
    <w:rsid w:val="004E0CF4"/>
    <w:rsid w:val="004E165E"/>
    <w:rsid w:val="004E191E"/>
    <w:rsid w:val="004E1E2E"/>
    <w:rsid w:val="004E2B2B"/>
    <w:rsid w:val="004E439A"/>
    <w:rsid w:val="004E4484"/>
    <w:rsid w:val="004E4D8B"/>
    <w:rsid w:val="004E64DE"/>
    <w:rsid w:val="004F00B4"/>
    <w:rsid w:val="004F1ABA"/>
    <w:rsid w:val="004F71F1"/>
    <w:rsid w:val="00501E66"/>
    <w:rsid w:val="00501EB6"/>
    <w:rsid w:val="0050227B"/>
    <w:rsid w:val="005023BD"/>
    <w:rsid w:val="0050248B"/>
    <w:rsid w:val="0050394C"/>
    <w:rsid w:val="0050460C"/>
    <w:rsid w:val="005054CC"/>
    <w:rsid w:val="00507741"/>
    <w:rsid w:val="00507EFD"/>
    <w:rsid w:val="005106EC"/>
    <w:rsid w:val="005116B6"/>
    <w:rsid w:val="00513C1B"/>
    <w:rsid w:val="005149AA"/>
    <w:rsid w:val="00514F3D"/>
    <w:rsid w:val="0051523A"/>
    <w:rsid w:val="0051618C"/>
    <w:rsid w:val="00517692"/>
    <w:rsid w:val="00517757"/>
    <w:rsid w:val="00520618"/>
    <w:rsid w:val="0052215D"/>
    <w:rsid w:val="00522363"/>
    <w:rsid w:val="00523829"/>
    <w:rsid w:val="005242AE"/>
    <w:rsid w:val="00524BCA"/>
    <w:rsid w:val="00525B15"/>
    <w:rsid w:val="00527CD2"/>
    <w:rsid w:val="00530082"/>
    <w:rsid w:val="00530D1F"/>
    <w:rsid w:val="00531DA4"/>
    <w:rsid w:val="005338FA"/>
    <w:rsid w:val="00533CFC"/>
    <w:rsid w:val="00534490"/>
    <w:rsid w:val="00540C03"/>
    <w:rsid w:val="00542EA6"/>
    <w:rsid w:val="0054313D"/>
    <w:rsid w:val="00544D13"/>
    <w:rsid w:val="00545BDF"/>
    <w:rsid w:val="00545FD2"/>
    <w:rsid w:val="00546705"/>
    <w:rsid w:val="0055056A"/>
    <w:rsid w:val="0055169C"/>
    <w:rsid w:val="00553CFF"/>
    <w:rsid w:val="005558C1"/>
    <w:rsid w:val="00556100"/>
    <w:rsid w:val="00556455"/>
    <w:rsid w:val="00557EBC"/>
    <w:rsid w:val="005605FC"/>
    <w:rsid w:val="00560B6A"/>
    <w:rsid w:val="00561552"/>
    <w:rsid w:val="00561A2F"/>
    <w:rsid w:val="00562106"/>
    <w:rsid w:val="00562FD0"/>
    <w:rsid w:val="005674B6"/>
    <w:rsid w:val="00567F07"/>
    <w:rsid w:val="00571478"/>
    <w:rsid w:val="00575356"/>
    <w:rsid w:val="005757F0"/>
    <w:rsid w:val="0057636F"/>
    <w:rsid w:val="00576D4E"/>
    <w:rsid w:val="00581292"/>
    <w:rsid w:val="00583BC1"/>
    <w:rsid w:val="00583C80"/>
    <w:rsid w:val="00586687"/>
    <w:rsid w:val="00586E56"/>
    <w:rsid w:val="00587A61"/>
    <w:rsid w:val="00590915"/>
    <w:rsid w:val="00591AA8"/>
    <w:rsid w:val="00591B77"/>
    <w:rsid w:val="00592AFD"/>
    <w:rsid w:val="00595A9A"/>
    <w:rsid w:val="005A18D9"/>
    <w:rsid w:val="005A41CE"/>
    <w:rsid w:val="005A48EB"/>
    <w:rsid w:val="005A61B2"/>
    <w:rsid w:val="005B00B7"/>
    <w:rsid w:val="005B082F"/>
    <w:rsid w:val="005B0B31"/>
    <w:rsid w:val="005B10B9"/>
    <w:rsid w:val="005B1273"/>
    <w:rsid w:val="005B2619"/>
    <w:rsid w:val="005B29A7"/>
    <w:rsid w:val="005B41A3"/>
    <w:rsid w:val="005B45CC"/>
    <w:rsid w:val="005B4BCA"/>
    <w:rsid w:val="005B5697"/>
    <w:rsid w:val="005B6DC4"/>
    <w:rsid w:val="005B6F02"/>
    <w:rsid w:val="005B70CB"/>
    <w:rsid w:val="005B760C"/>
    <w:rsid w:val="005B7D93"/>
    <w:rsid w:val="005C0898"/>
    <w:rsid w:val="005C3178"/>
    <w:rsid w:val="005C334D"/>
    <w:rsid w:val="005C3598"/>
    <w:rsid w:val="005C4B83"/>
    <w:rsid w:val="005C540D"/>
    <w:rsid w:val="005C57B1"/>
    <w:rsid w:val="005C5993"/>
    <w:rsid w:val="005C5FF6"/>
    <w:rsid w:val="005D0FC5"/>
    <w:rsid w:val="005D16B2"/>
    <w:rsid w:val="005D2B78"/>
    <w:rsid w:val="005D6842"/>
    <w:rsid w:val="005E1838"/>
    <w:rsid w:val="005E20DD"/>
    <w:rsid w:val="005E2C28"/>
    <w:rsid w:val="005E30EA"/>
    <w:rsid w:val="005E44C3"/>
    <w:rsid w:val="005E54F6"/>
    <w:rsid w:val="005E575E"/>
    <w:rsid w:val="005F057A"/>
    <w:rsid w:val="005F0C17"/>
    <w:rsid w:val="005F1720"/>
    <w:rsid w:val="005F23D5"/>
    <w:rsid w:val="005F2522"/>
    <w:rsid w:val="005F2554"/>
    <w:rsid w:val="005F4D7A"/>
    <w:rsid w:val="005F55D3"/>
    <w:rsid w:val="005F7B2F"/>
    <w:rsid w:val="0061111D"/>
    <w:rsid w:val="00615B91"/>
    <w:rsid w:val="00617943"/>
    <w:rsid w:val="0062177B"/>
    <w:rsid w:val="0062188F"/>
    <w:rsid w:val="006224F3"/>
    <w:rsid w:val="00622962"/>
    <w:rsid w:val="006232B9"/>
    <w:rsid w:val="00623DB4"/>
    <w:rsid w:val="00624CF0"/>
    <w:rsid w:val="00624E82"/>
    <w:rsid w:val="00625C62"/>
    <w:rsid w:val="00627DC8"/>
    <w:rsid w:val="00630213"/>
    <w:rsid w:val="006311FB"/>
    <w:rsid w:val="00633C1E"/>
    <w:rsid w:val="00634199"/>
    <w:rsid w:val="006342D5"/>
    <w:rsid w:val="006344C4"/>
    <w:rsid w:val="00634C52"/>
    <w:rsid w:val="006372D5"/>
    <w:rsid w:val="00637A54"/>
    <w:rsid w:val="00642EB5"/>
    <w:rsid w:val="00647F97"/>
    <w:rsid w:val="00650160"/>
    <w:rsid w:val="00650532"/>
    <w:rsid w:val="006506D3"/>
    <w:rsid w:val="00650F65"/>
    <w:rsid w:val="00656254"/>
    <w:rsid w:val="006562F6"/>
    <w:rsid w:val="006563A8"/>
    <w:rsid w:val="006578E2"/>
    <w:rsid w:val="00657C4F"/>
    <w:rsid w:val="00661027"/>
    <w:rsid w:val="00661D16"/>
    <w:rsid w:val="00661D95"/>
    <w:rsid w:val="006650BB"/>
    <w:rsid w:val="006662E9"/>
    <w:rsid w:val="00667583"/>
    <w:rsid w:val="006678DB"/>
    <w:rsid w:val="00671FD0"/>
    <w:rsid w:val="00673DFC"/>
    <w:rsid w:val="0067550A"/>
    <w:rsid w:val="006760B8"/>
    <w:rsid w:val="00677475"/>
    <w:rsid w:val="00681EB3"/>
    <w:rsid w:val="00681EDE"/>
    <w:rsid w:val="00682016"/>
    <w:rsid w:val="00683790"/>
    <w:rsid w:val="00684BF5"/>
    <w:rsid w:val="00684E25"/>
    <w:rsid w:val="00685494"/>
    <w:rsid w:val="0068772B"/>
    <w:rsid w:val="00687934"/>
    <w:rsid w:val="006919A7"/>
    <w:rsid w:val="006921EA"/>
    <w:rsid w:val="0069343E"/>
    <w:rsid w:val="00693717"/>
    <w:rsid w:val="00694842"/>
    <w:rsid w:val="00694CAE"/>
    <w:rsid w:val="00696A6A"/>
    <w:rsid w:val="00696E59"/>
    <w:rsid w:val="006A1FB1"/>
    <w:rsid w:val="006A2206"/>
    <w:rsid w:val="006A3382"/>
    <w:rsid w:val="006A4384"/>
    <w:rsid w:val="006A5565"/>
    <w:rsid w:val="006A5A69"/>
    <w:rsid w:val="006A5E41"/>
    <w:rsid w:val="006A6084"/>
    <w:rsid w:val="006A653A"/>
    <w:rsid w:val="006A7D2A"/>
    <w:rsid w:val="006A7FF8"/>
    <w:rsid w:val="006B17BE"/>
    <w:rsid w:val="006B1DCE"/>
    <w:rsid w:val="006B1E53"/>
    <w:rsid w:val="006B331E"/>
    <w:rsid w:val="006B4934"/>
    <w:rsid w:val="006B4E63"/>
    <w:rsid w:val="006B5A51"/>
    <w:rsid w:val="006B761A"/>
    <w:rsid w:val="006C032F"/>
    <w:rsid w:val="006C1A23"/>
    <w:rsid w:val="006C24E6"/>
    <w:rsid w:val="006C4ECF"/>
    <w:rsid w:val="006C5E56"/>
    <w:rsid w:val="006C6215"/>
    <w:rsid w:val="006C6AE8"/>
    <w:rsid w:val="006C702F"/>
    <w:rsid w:val="006C71F5"/>
    <w:rsid w:val="006D001A"/>
    <w:rsid w:val="006D018F"/>
    <w:rsid w:val="006D0444"/>
    <w:rsid w:val="006D22A5"/>
    <w:rsid w:val="006D240C"/>
    <w:rsid w:val="006D3FAE"/>
    <w:rsid w:val="006D6375"/>
    <w:rsid w:val="006D7160"/>
    <w:rsid w:val="006D7463"/>
    <w:rsid w:val="006D798C"/>
    <w:rsid w:val="006D79F7"/>
    <w:rsid w:val="006D7DA3"/>
    <w:rsid w:val="006E09A7"/>
    <w:rsid w:val="006E1588"/>
    <w:rsid w:val="006E325A"/>
    <w:rsid w:val="006E35D2"/>
    <w:rsid w:val="006E389E"/>
    <w:rsid w:val="006E39D2"/>
    <w:rsid w:val="006E57EB"/>
    <w:rsid w:val="006E5F93"/>
    <w:rsid w:val="006E676D"/>
    <w:rsid w:val="006E7C52"/>
    <w:rsid w:val="006F047A"/>
    <w:rsid w:val="006F0C8B"/>
    <w:rsid w:val="006F0FCC"/>
    <w:rsid w:val="006F16EE"/>
    <w:rsid w:val="006F2C70"/>
    <w:rsid w:val="006F6F5C"/>
    <w:rsid w:val="0070070D"/>
    <w:rsid w:val="00701511"/>
    <w:rsid w:val="00701914"/>
    <w:rsid w:val="007039F0"/>
    <w:rsid w:val="00711390"/>
    <w:rsid w:val="00711DC3"/>
    <w:rsid w:val="00711F79"/>
    <w:rsid w:val="00712418"/>
    <w:rsid w:val="007137CD"/>
    <w:rsid w:val="00713BA6"/>
    <w:rsid w:val="00713ED0"/>
    <w:rsid w:val="00715A7C"/>
    <w:rsid w:val="007166EE"/>
    <w:rsid w:val="0072092F"/>
    <w:rsid w:val="007236D8"/>
    <w:rsid w:val="007239BF"/>
    <w:rsid w:val="00723E5D"/>
    <w:rsid w:val="00724306"/>
    <w:rsid w:val="00724507"/>
    <w:rsid w:val="00725ECB"/>
    <w:rsid w:val="00726CEB"/>
    <w:rsid w:val="0072704D"/>
    <w:rsid w:val="00732264"/>
    <w:rsid w:val="00732F89"/>
    <w:rsid w:val="00733BDD"/>
    <w:rsid w:val="0073764C"/>
    <w:rsid w:val="007403E7"/>
    <w:rsid w:val="007428F6"/>
    <w:rsid w:val="00742F57"/>
    <w:rsid w:val="007443ED"/>
    <w:rsid w:val="00750468"/>
    <w:rsid w:val="00750C85"/>
    <w:rsid w:val="007511C0"/>
    <w:rsid w:val="00751632"/>
    <w:rsid w:val="00751CD8"/>
    <w:rsid w:val="00754326"/>
    <w:rsid w:val="00754ACD"/>
    <w:rsid w:val="007626C8"/>
    <w:rsid w:val="0076281E"/>
    <w:rsid w:val="00763DF1"/>
    <w:rsid w:val="0076747E"/>
    <w:rsid w:val="00767F62"/>
    <w:rsid w:val="0077251C"/>
    <w:rsid w:val="00772B7F"/>
    <w:rsid w:val="00772CC0"/>
    <w:rsid w:val="007745DA"/>
    <w:rsid w:val="00776A65"/>
    <w:rsid w:val="00776D19"/>
    <w:rsid w:val="00776FE6"/>
    <w:rsid w:val="00781B8B"/>
    <w:rsid w:val="0078201B"/>
    <w:rsid w:val="007846B1"/>
    <w:rsid w:val="00784BF6"/>
    <w:rsid w:val="0078529F"/>
    <w:rsid w:val="00785AEE"/>
    <w:rsid w:val="00785BBB"/>
    <w:rsid w:val="007921D7"/>
    <w:rsid w:val="007946F7"/>
    <w:rsid w:val="007962D2"/>
    <w:rsid w:val="00796A80"/>
    <w:rsid w:val="00797229"/>
    <w:rsid w:val="007A0C04"/>
    <w:rsid w:val="007A195E"/>
    <w:rsid w:val="007A2A2F"/>
    <w:rsid w:val="007A2A92"/>
    <w:rsid w:val="007A3E84"/>
    <w:rsid w:val="007A4F38"/>
    <w:rsid w:val="007A55BE"/>
    <w:rsid w:val="007A59FA"/>
    <w:rsid w:val="007A6F51"/>
    <w:rsid w:val="007A74F0"/>
    <w:rsid w:val="007A79BB"/>
    <w:rsid w:val="007A7B38"/>
    <w:rsid w:val="007B0237"/>
    <w:rsid w:val="007B3949"/>
    <w:rsid w:val="007B453A"/>
    <w:rsid w:val="007B58AA"/>
    <w:rsid w:val="007B6400"/>
    <w:rsid w:val="007B6B2C"/>
    <w:rsid w:val="007B7B57"/>
    <w:rsid w:val="007C114C"/>
    <w:rsid w:val="007C302F"/>
    <w:rsid w:val="007C3164"/>
    <w:rsid w:val="007C365F"/>
    <w:rsid w:val="007C41E8"/>
    <w:rsid w:val="007C4E39"/>
    <w:rsid w:val="007C6D9F"/>
    <w:rsid w:val="007C7342"/>
    <w:rsid w:val="007D157B"/>
    <w:rsid w:val="007D1DF0"/>
    <w:rsid w:val="007D5B2F"/>
    <w:rsid w:val="007D7351"/>
    <w:rsid w:val="007E0924"/>
    <w:rsid w:val="007E14D6"/>
    <w:rsid w:val="007E1C8F"/>
    <w:rsid w:val="007E71D2"/>
    <w:rsid w:val="007E773A"/>
    <w:rsid w:val="007E7BA4"/>
    <w:rsid w:val="007F061B"/>
    <w:rsid w:val="007F093E"/>
    <w:rsid w:val="007F145F"/>
    <w:rsid w:val="007F25E2"/>
    <w:rsid w:val="007F2B70"/>
    <w:rsid w:val="007F4B05"/>
    <w:rsid w:val="007F4C8E"/>
    <w:rsid w:val="007F5021"/>
    <w:rsid w:val="007F5198"/>
    <w:rsid w:val="0080125E"/>
    <w:rsid w:val="0080210B"/>
    <w:rsid w:val="00803642"/>
    <w:rsid w:val="00804F77"/>
    <w:rsid w:val="00811866"/>
    <w:rsid w:val="008137F4"/>
    <w:rsid w:val="00814E66"/>
    <w:rsid w:val="00815725"/>
    <w:rsid w:val="00816BCF"/>
    <w:rsid w:val="0081717B"/>
    <w:rsid w:val="00817527"/>
    <w:rsid w:val="00817C8A"/>
    <w:rsid w:val="00817CF2"/>
    <w:rsid w:val="008205F7"/>
    <w:rsid w:val="008227A2"/>
    <w:rsid w:val="00822991"/>
    <w:rsid w:val="008229A4"/>
    <w:rsid w:val="008263E2"/>
    <w:rsid w:val="00827589"/>
    <w:rsid w:val="00830EF6"/>
    <w:rsid w:val="00830F76"/>
    <w:rsid w:val="00832615"/>
    <w:rsid w:val="00832DAD"/>
    <w:rsid w:val="00833485"/>
    <w:rsid w:val="00836670"/>
    <w:rsid w:val="00837DD8"/>
    <w:rsid w:val="00840BDD"/>
    <w:rsid w:val="0084315D"/>
    <w:rsid w:val="00843D87"/>
    <w:rsid w:val="0084592F"/>
    <w:rsid w:val="00846B4A"/>
    <w:rsid w:val="00847EDC"/>
    <w:rsid w:val="00851C15"/>
    <w:rsid w:val="00854314"/>
    <w:rsid w:val="00855166"/>
    <w:rsid w:val="00855AB2"/>
    <w:rsid w:val="00857451"/>
    <w:rsid w:val="0085792B"/>
    <w:rsid w:val="00857E33"/>
    <w:rsid w:val="00862089"/>
    <w:rsid w:val="00862C04"/>
    <w:rsid w:val="0086402A"/>
    <w:rsid w:val="00866895"/>
    <w:rsid w:val="00871B9D"/>
    <w:rsid w:val="00872D72"/>
    <w:rsid w:val="008741F1"/>
    <w:rsid w:val="00874ED8"/>
    <w:rsid w:val="008752DA"/>
    <w:rsid w:val="008755A8"/>
    <w:rsid w:val="00877223"/>
    <w:rsid w:val="0087761C"/>
    <w:rsid w:val="008832DA"/>
    <w:rsid w:val="0088398E"/>
    <w:rsid w:val="00884BEF"/>
    <w:rsid w:val="00884DC5"/>
    <w:rsid w:val="008862AE"/>
    <w:rsid w:val="00886C20"/>
    <w:rsid w:val="008913F2"/>
    <w:rsid w:val="008915A8"/>
    <w:rsid w:val="00891767"/>
    <w:rsid w:val="00891AE9"/>
    <w:rsid w:val="00892A6A"/>
    <w:rsid w:val="0089452A"/>
    <w:rsid w:val="0089479A"/>
    <w:rsid w:val="00896486"/>
    <w:rsid w:val="00897307"/>
    <w:rsid w:val="008A05B1"/>
    <w:rsid w:val="008A1C89"/>
    <w:rsid w:val="008A1C93"/>
    <w:rsid w:val="008A3578"/>
    <w:rsid w:val="008A364C"/>
    <w:rsid w:val="008A6875"/>
    <w:rsid w:val="008B01A6"/>
    <w:rsid w:val="008B01A9"/>
    <w:rsid w:val="008B07C1"/>
    <w:rsid w:val="008B19D7"/>
    <w:rsid w:val="008B4FF5"/>
    <w:rsid w:val="008B6594"/>
    <w:rsid w:val="008B6B46"/>
    <w:rsid w:val="008B71FE"/>
    <w:rsid w:val="008C43C0"/>
    <w:rsid w:val="008C4B7F"/>
    <w:rsid w:val="008C50AB"/>
    <w:rsid w:val="008C56EB"/>
    <w:rsid w:val="008C679A"/>
    <w:rsid w:val="008D1763"/>
    <w:rsid w:val="008D3189"/>
    <w:rsid w:val="008D3E8C"/>
    <w:rsid w:val="008D410A"/>
    <w:rsid w:val="008D426A"/>
    <w:rsid w:val="008D4FDE"/>
    <w:rsid w:val="008D5CED"/>
    <w:rsid w:val="008D659A"/>
    <w:rsid w:val="008D6840"/>
    <w:rsid w:val="008D781B"/>
    <w:rsid w:val="008E0252"/>
    <w:rsid w:val="008E1C94"/>
    <w:rsid w:val="008E6FB7"/>
    <w:rsid w:val="008F14F4"/>
    <w:rsid w:val="008F1A7B"/>
    <w:rsid w:val="008F5352"/>
    <w:rsid w:val="008F6906"/>
    <w:rsid w:val="008F6F85"/>
    <w:rsid w:val="009001E0"/>
    <w:rsid w:val="0090055A"/>
    <w:rsid w:val="00903559"/>
    <w:rsid w:val="009057F9"/>
    <w:rsid w:val="00905EE0"/>
    <w:rsid w:val="00907056"/>
    <w:rsid w:val="009076A0"/>
    <w:rsid w:val="00911D31"/>
    <w:rsid w:val="00913212"/>
    <w:rsid w:val="00914B7A"/>
    <w:rsid w:val="009156F7"/>
    <w:rsid w:val="00921B50"/>
    <w:rsid w:val="00921B8E"/>
    <w:rsid w:val="00922DD6"/>
    <w:rsid w:val="00923037"/>
    <w:rsid w:val="00923AD4"/>
    <w:rsid w:val="00924994"/>
    <w:rsid w:val="00924E2D"/>
    <w:rsid w:val="0093030A"/>
    <w:rsid w:val="00931B0E"/>
    <w:rsid w:val="00934BA0"/>
    <w:rsid w:val="0093591D"/>
    <w:rsid w:val="009372A3"/>
    <w:rsid w:val="00940399"/>
    <w:rsid w:val="00940DFE"/>
    <w:rsid w:val="00942E32"/>
    <w:rsid w:val="00944572"/>
    <w:rsid w:val="00945870"/>
    <w:rsid w:val="00945892"/>
    <w:rsid w:val="00945965"/>
    <w:rsid w:val="00945D94"/>
    <w:rsid w:val="00946191"/>
    <w:rsid w:val="00947441"/>
    <w:rsid w:val="0095069D"/>
    <w:rsid w:val="00950E34"/>
    <w:rsid w:val="0095119F"/>
    <w:rsid w:val="0095130B"/>
    <w:rsid w:val="009525A1"/>
    <w:rsid w:val="00952D94"/>
    <w:rsid w:val="00953C06"/>
    <w:rsid w:val="00954343"/>
    <w:rsid w:val="00955B9F"/>
    <w:rsid w:val="00955F1A"/>
    <w:rsid w:val="00957E22"/>
    <w:rsid w:val="00960774"/>
    <w:rsid w:val="00961735"/>
    <w:rsid w:val="00961C86"/>
    <w:rsid w:val="009624B2"/>
    <w:rsid w:val="00962CC0"/>
    <w:rsid w:val="00963A69"/>
    <w:rsid w:val="00965B25"/>
    <w:rsid w:val="00965B72"/>
    <w:rsid w:val="009669D0"/>
    <w:rsid w:val="00966E32"/>
    <w:rsid w:val="009703FB"/>
    <w:rsid w:val="00971157"/>
    <w:rsid w:val="00971476"/>
    <w:rsid w:val="0097309C"/>
    <w:rsid w:val="00974935"/>
    <w:rsid w:val="009770A4"/>
    <w:rsid w:val="0097796C"/>
    <w:rsid w:val="00977DAD"/>
    <w:rsid w:val="0098073A"/>
    <w:rsid w:val="00980E9B"/>
    <w:rsid w:val="0098263C"/>
    <w:rsid w:val="00983656"/>
    <w:rsid w:val="00983F62"/>
    <w:rsid w:val="00984AE7"/>
    <w:rsid w:val="0098578B"/>
    <w:rsid w:val="009868B1"/>
    <w:rsid w:val="009908E3"/>
    <w:rsid w:val="00991163"/>
    <w:rsid w:val="009923CD"/>
    <w:rsid w:val="00996484"/>
    <w:rsid w:val="00996700"/>
    <w:rsid w:val="0099698A"/>
    <w:rsid w:val="00996BDD"/>
    <w:rsid w:val="00996EFC"/>
    <w:rsid w:val="009971C0"/>
    <w:rsid w:val="009972CF"/>
    <w:rsid w:val="009A2C0E"/>
    <w:rsid w:val="009A2C44"/>
    <w:rsid w:val="009A31F8"/>
    <w:rsid w:val="009A3967"/>
    <w:rsid w:val="009A5643"/>
    <w:rsid w:val="009B006E"/>
    <w:rsid w:val="009B14C0"/>
    <w:rsid w:val="009B19A0"/>
    <w:rsid w:val="009B4A29"/>
    <w:rsid w:val="009B5328"/>
    <w:rsid w:val="009B5BED"/>
    <w:rsid w:val="009B5E21"/>
    <w:rsid w:val="009B6F21"/>
    <w:rsid w:val="009C0B98"/>
    <w:rsid w:val="009C1443"/>
    <w:rsid w:val="009C1609"/>
    <w:rsid w:val="009C2869"/>
    <w:rsid w:val="009C597E"/>
    <w:rsid w:val="009C6A70"/>
    <w:rsid w:val="009C75BA"/>
    <w:rsid w:val="009D0814"/>
    <w:rsid w:val="009D0AE3"/>
    <w:rsid w:val="009D0F26"/>
    <w:rsid w:val="009D27C1"/>
    <w:rsid w:val="009D54D4"/>
    <w:rsid w:val="009D58D2"/>
    <w:rsid w:val="009D66DA"/>
    <w:rsid w:val="009D7B40"/>
    <w:rsid w:val="009E0CD3"/>
    <w:rsid w:val="009E2A16"/>
    <w:rsid w:val="009E2D3E"/>
    <w:rsid w:val="009E51B8"/>
    <w:rsid w:val="009E6B3A"/>
    <w:rsid w:val="009E74EB"/>
    <w:rsid w:val="009E7C8F"/>
    <w:rsid w:val="009F0B2C"/>
    <w:rsid w:val="009F163F"/>
    <w:rsid w:val="009F2C59"/>
    <w:rsid w:val="009F3558"/>
    <w:rsid w:val="009F371D"/>
    <w:rsid w:val="009F3A73"/>
    <w:rsid w:val="009F3E51"/>
    <w:rsid w:val="009F4C1B"/>
    <w:rsid w:val="009F52BE"/>
    <w:rsid w:val="009F5B57"/>
    <w:rsid w:val="009F5BBF"/>
    <w:rsid w:val="009F66A4"/>
    <w:rsid w:val="009F7514"/>
    <w:rsid w:val="00A00B22"/>
    <w:rsid w:val="00A01164"/>
    <w:rsid w:val="00A0214F"/>
    <w:rsid w:val="00A021E4"/>
    <w:rsid w:val="00A0298B"/>
    <w:rsid w:val="00A03BC5"/>
    <w:rsid w:val="00A04096"/>
    <w:rsid w:val="00A05F18"/>
    <w:rsid w:val="00A0699B"/>
    <w:rsid w:val="00A0732D"/>
    <w:rsid w:val="00A07FC3"/>
    <w:rsid w:val="00A127FC"/>
    <w:rsid w:val="00A13288"/>
    <w:rsid w:val="00A139E1"/>
    <w:rsid w:val="00A13CA8"/>
    <w:rsid w:val="00A14D97"/>
    <w:rsid w:val="00A1571D"/>
    <w:rsid w:val="00A17208"/>
    <w:rsid w:val="00A17952"/>
    <w:rsid w:val="00A17B80"/>
    <w:rsid w:val="00A17C6C"/>
    <w:rsid w:val="00A17EB5"/>
    <w:rsid w:val="00A20016"/>
    <w:rsid w:val="00A2050C"/>
    <w:rsid w:val="00A20558"/>
    <w:rsid w:val="00A209B8"/>
    <w:rsid w:val="00A22445"/>
    <w:rsid w:val="00A24597"/>
    <w:rsid w:val="00A24659"/>
    <w:rsid w:val="00A24BA3"/>
    <w:rsid w:val="00A25ACF"/>
    <w:rsid w:val="00A25E72"/>
    <w:rsid w:val="00A2624E"/>
    <w:rsid w:val="00A26DD5"/>
    <w:rsid w:val="00A27FF2"/>
    <w:rsid w:val="00A306DF"/>
    <w:rsid w:val="00A31058"/>
    <w:rsid w:val="00A31970"/>
    <w:rsid w:val="00A32435"/>
    <w:rsid w:val="00A32695"/>
    <w:rsid w:val="00A336AF"/>
    <w:rsid w:val="00A34495"/>
    <w:rsid w:val="00A349E2"/>
    <w:rsid w:val="00A35ACE"/>
    <w:rsid w:val="00A36DA0"/>
    <w:rsid w:val="00A412E8"/>
    <w:rsid w:val="00A41C92"/>
    <w:rsid w:val="00A4312B"/>
    <w:rsid w:val="00A4410F"/>
    <w:rsid w:val="00A44739"/>
    <w:rsid w:val="00A44DB0"/>
    <w:rsid w:val="00A4582E"/>
    <w:rsid w:val="00A45B7F"/>
    <w:rsid w:val="00A45EDC"/>
    <w:rsid w:val="00A45F01"/>
    <w:rsid w:val="00A4663D"/>
    <w:rsid w:val="00A46ED0"/>
    <w:rsid w:val="00A472BA"/>
    <w:rsid w:val="00A47923"/>
    <w:rsid w:val="00A5156B"/>
    <w:rsid w:val="00A5248A"/>
    <w:rsid w:val="00A5258C"/>
    <w:rsid w:val="00A52A60"/>
    <w:rsid w:val="00A541C1"/>
    <w:rsid w:val="00A550A5"/>
    <w:rsid w:val="00A566AD"/>
    <w:rsid w:val="00A56B09"/>
    <w:rsid w:val="00A60201"/>
    <w:rsid w:val="00A61272"/>
    <w:rsid w:val="00A61975"/>
    <w:rsid w:val="00A61B59"/>
    <w:rsid w:val="00A620BF"/>
    <w:rsid w:val="00A64907"/>
    <w:rsid w:val="00A64F24"/>
    <w:rsid w:val="00A664AB"/>
    <w:rsid w:val="00A664EF"/>
    <w:rsid w:val="00A6742F"/>
    <w:rsid w:val="00A71829"/>
    <w:rsid w:val="00A72B7C"/>
    <w:rsid w:val="00A736E0"/>
    <w:rsid w:val="00A738A6"/>
    <w:rsid w:val="00A745D1"/>
    <w:rsid w:val="00A74BAD"/>
    <w:rsid w:val="00A76207"/>
    <w:rsid w:val="00A773CF"/>
    <w:rsid w:val="00A77BD2"/>
    <w:rsid w:val="00A8494B"/>
    <w:rsid w:val="00A91229"/>
    <w:rsid w:val="00A93A09"/>
    <w:rsid w:val="00A945D7"/>
    <w:rsid w:val="00A9521F"/>
    <w:rsid w:val="00A96B4F"/>
    <w:rsid w:val="00A97DC4"/>
    <w:rsid w:val="00AA02B0"/>
    <w:rsid w:val="00AA26F1"/>
    <w:rsid w:val="00AA3200"/>
    <w:rsid w:val="00AA3633"/>
    <w:rsid w:val="00AA4502"/>
    <w:rsid w:val="00AA47AE"/>
    <w:rsid w:val="00AA4BA1"/>
    <w:rsid w:val="00AA5BF2"/>
    <w:rsid w:val="00AB1331"/>
    <w:rsid w:val="00AB56F4"/>
    <w:rsid w:val="00AB5831"/>
    <w:rsid w:val="00AB5D89"/>
    <w:rsid w:val="00AB6781"/>
    <w:rsid w:val="00AC016F"/>
    <w:rsid w:val="00AC192B"/>
    <w:rsid w:val="00AC41B1"/>
    <w:rsid w:val="00AC4D7B"/>
    <w:rsid w:val="00AC52F8"/>
    <w:rsid w:val="00AC5853"/>
    <w:rsid w:val="00AC69D5"/>
    <w:rsid w:val="00AC7963"/>
    <w:rsid w:val="00AC7D3F"/>
    <w:rsid w:val="00AD1BFD"/>
    <w:rsid w:val="00AD4505"/>
    <w:rsid w:val="00AD573F"/>
    <w:rsid w:val="00AE262E"/>
    <w:rsid w:val="00AE3587"/>
    <w:rsid w:val="00AE6354"/>
    <w:rsid w:val="00AF05CB"/>
    <w:rsid w:val="00AF0F93"/>
    <w:rsid w:val="00AF2CC5"/>
    <w:rsid w:val="00AF48F9"/>
    <w:rsid w:val="00AF7110"/>
    <w:rsid w:val="00B00738"/>
    <w:rsid w:val="00B02C0D"/>
    <w:rsid w:val="00B03114"/>
    <w:rsid w:val="00B06F88"/>
    <w:rsid w:val="00B1007A"/>
    <w:rsid w:val="00B10628"/>
    <w:rsid w:val="00B1082D"/>
    <w:rsid w:val="00B10E09"/>
    <w:rsid w:val="00B113F9"/>
    <w:rsid w:val="00B12B14"/>
    <w:rsid w:val="00B162A0"/>
    <w:rsid w:val="00B16864"/>
    <w:rsid w:val="00B17C09"/>
    <w:rsid w:val="00B20A60"/>
    <w:rsid w:val="00B21460"/>
    <w:rsid w:val="00B23975"/>
    <w:rsid w:val="00B23E81"/>
    <w:rsid w:val="00B25266"/>
    <w:rsid w:val="00B258B3"/>
    <w:rsid w:val="00B277B8"/>
    <w:rsid w:val="00B27D5D"/>
    <w:rsid w:val="00B33AB4"/>
    <w:rsid w:val="00B33D25"/>
    <w:rsid w:val="00B33D6D"/>
    <w:rsid w:val="00B33DFA"/>
    <w:rsid w:val="00B34152"/>
    <w:rsid w:val="00B34281"/>
    <w:rsid w:val="00B3513B"/>
    <w:rsid w:val="00B35EE9"/>
    <w:rsid w:val="00B36898"/>
    <w:rsid w:val="00B369BA"/>
    <w:rsid w:val="00B41B65"/>
    <w:rsid w:val="00B44385"/>
    <w:rsid w:val="00B443C4"/>
    <w:rsid w:val="00B44D03"/>
    <w:rsid w:val="00B45C66"/>
    <w:rsid w:val="00B47D09"/>
    <w:rsid w:val="00B536F7"/>
    <w:rsid w:val="00B542F4"/>
    <w:rsid w:val="00B55241"/>
    <w:rsid w:val="00B5527B"/>
    <w:rsid w:val="00B552D1"/>
    <w:rsid w:val="00B57106"/>
    <w:rsid w:val="00B57FAD"/>
    <w:rsid w:val="00B601E3"/>
    <w:rsid w:val="00B60C4B"/>
    <w:rsid w:val="00B6221F"/>
    <w:rsid w:val="00B630AC"/>
    <w:rsid w:val="00B633FE"/>
    <w:rsid w:val="00B642C0"/>
    <w:rsid w:val="00B660E0"/>
    <w:rsid w:val="00B6661A"/>
    <w:rsid w:val="00B67C56"/>
    <w:rsid w:val="00B7284B"/>
    <w:rsid w:val="00B74777"/>
    <w:rsid w:val="00B801CA"/>
    <w:rsid w:val="00B90C87"/>
    <w:rsid w:val="00B91A96"/>
    <w:rsid w:val="00B91C6D"/>
    <w:rsid w:val="00B92F33"/>
    <w:rsid w:val="00B92FC8"/>
    <w:rsid w:val="00B93CD8"/>
    <w:rsid w:val="00B94141"/>
    <w:rsid w:val="00B942F5"/>
    <w:rsid w:val="00B95F00"/>
    <w:rsid w:val="00BA4106"/>
    <w:rsid w:val="00BA4AD6"/>
    <w:rsid w:val="00BA509B"/>
    <w:rsid w:val="00BB11C5"/>
    <w:rsid w:val="00BB204A"/>
    <w:rsid w:val="00BB228A"/>
    <w:rsid w:val="00BB3023"/>
    <w:rsid w:val="00BB4972"/>
    <w:rsid w:val="00BB4AD0"/>
    <w:rsid w:val="00BB58B3"/>
    <w:rsid w:val="00BB6D94"/>
    <w:rsid w:val="00BB748A"/>
    <w:rsid w:val="00BB757A"/>
    <w:rsid w:val="00BC1042"/>
    <w:rsid w:val="00BC1149"/>
    <w:rsid w:val="00BC1E50"/>
    <w:rsid w:val="00BC4D85"/>
    <w:rsid w:val="00BC53B1"/>
    <w:rsid w:val="00BC6007"/>
    <w:rsid w:val="00BD081B"/>
    <w:rsid w:val="00BD098E"/>
    <w:rsid w:val="00BD3CBE"/>
    <w:rsid w:val="00BD4074"/>
    <w:rsid w:val="00BD442A"/>
    <w:rsid w:val="00BD6737"/>
    <w:rsid w:val="00BD7013"/>
    <w:rsid w:val="00BE1C74"/>
    <w:rsid w:val="00BE238D"/>
    <w:rsid w:val="00BE248E"/>
    <w:rsid w:val="00BE2738"/>
    <w:rsid w:val="00BE36A0"/>
    <w:rsid w:val="00BE3B8C"/>
    <w:rsid w:val="00BE5C7A"/>
    <w:rsid w:val="00BF2E5F"/>
    <w:rsid w:val="00BF380C"/>
    <w:rsid w:val="00BF47CD"/>
    <w:rsid w:val="00BF4DBF"/>
    <w:rsid w:val="00BF5889"/>
    <w:rsid w:val="00BF5DA1"/>
    <w:rsid w:val="00BF7384"/>
    <w:rsid w:val="00C07C8B"/>
    <w:rsid w:val="00C1107A"/>
    <w:rsid w:val="00C11BBB"/>
    <w:rsid w:val="00C11CE6"/>
    <w:rsid w:val="00C12F77"/>
    <w:rsid w:val="00C12F79"/>
    <w:rsid w:val="00C133E1"/>
    <w:rsid w:val="00C13CFA"/>
    <w:rsid w:val="00C13FDC"/>
    <w:rsid w:val="00C14532"/>
    <w:rsid w:val="00C14993"/>
    <w:rsid w:val="00C20128"/>
    <w:rsid w:val="00C2076B"/>
    <w:rsid w:val="00C216EA"/>
    <w:rsid w:val="00C23373"/>
    <w:rsid w:val="00C23AA4"/>
    <w:rsid w:val="00C23D13"/>
    <w:rsid w:val="00C249E1"/>
    <w:rsid w:val="00C25409"/>
    <w:rsid w:val="00C25D12"/>
    <w:rsid w:val="00C26AE8"/>
    <w:rsid w:val="00C27AEF"/>
    <w:rsid w:val="00C27B51"/>
    <w:rsid w:val="00C32686"/>
    <w:rsid w:val="00C327B4"/>
    <w:rsid w:val="00C32AE6"/>
    <w:rsid w:val="00C33330"/>
    <w:rsid w:val="00C34F72"/>
    <w:rsid w:val="00C35CC9"/>
    <w:rsid w:val="00C370CF"/>
    <w:rsid w:val="00C37A9E"/>
    <w:rsid w:val="00C4004C"/>
    <w:rsid w:val="00C40FCF"/>
    <w:rsid w:val="00C41603"/>
    <w:rsid w:val="00C43630"/>
    <w:rsid w:val="00C443BC"/>
    <w:rsid w:val="00C45E1F"/>
    <w:rsid w:val="00C46811"/>
    <w:rsid w:val="00C46831"/>
    <w:rsid w:val="00C47B5F"/>
    <w:rsid w:val="00C50247"/>
    <w:rsid w:val="00C503F8"/>
    <w:rsid w:val="00C51307"/>
    <w:rsid w:val="00C540AC"/>
    <w:rsid w:val="00C54833"/>
    <w:rsid w:val="00C54D9F"/>
    <w:rsid w:val="00C559AF"/>
    <w:rsid w:val="00C5683F"/>
    <w:rsid w:val="00C568EA"/>
    <w:rsid w:val="00C56D6D"/>
    <w:rsid w:val="00C56F03"/>
    <w:rsid w:val="00C612E1"/>
    <w:rsid w:val="00C61F19"/>
    <w:rsid w:val="00C62EB5"/>
    <w:rsid w:val="00C6404E"/>
    <w:rsid w:val="00C66227"/>
    <w:rsid w:val="00C6673E"/>
    <w:rsid w:val="00C66D4F"/>
    <w:rsid w:val="00C66E9B"/>
    <w:rsid w:val="00C67933"/>
    <w:rsid w:val="00C67A55"/>
    <w:rsid w:val="00C71A7C"/>
    <w:rsid w:val="00C72BEC"/>
    <w:rsid w:val="00C743FF"/>
    <w:rsid w:val="00C7448E"/>
    <w:rsid w:val="00C74691"/>
    <w:rsid w:val="00C749C5"/>
    <w:rsid w:val="00C74B6F"/>
    <w:rsid w:val="00C7504F"/>
    <w:rsid w:val="00C755F1"/>
    <w:rsid w:val="00C75654"/>
    <w:rsid w:val="00C757A0"/>
    <w:rsid w:val="00C7590D"/>
    <w:rsid w:val="00C80456"/>
    <w:rsid w:val="00C81172"/>
    <w:rsid w:val="00C81310"/>
    <w:rsid w:val="00C8140C"/>
    <w:rsid w:val="00C816AC"/>
    <w:rsid w:val="00C81CE6"/>
    <w:rsid w:val="00C81E7D"/>
    <w:rsid w:val="00C8249A"/>
    <w:rsid w:val="00C83880"/>
    <w:rsid w:val="00C84D3E"/>
    <w:rsid w:val="00C85E58"/>
    <w:rsid w:val="00C91EA0"/>
    <w:rsid w:val="00C92251"/>
    <w:rsid w:val="00C92607"/>
    <w:rsid w:val="00C93289"/>
    <w:rsid w:val="00C938E6"/>
    <w:rsid w:val="00C941C5"/>
    <w:rsid w:val="00C94C36"/>
    <w:rsid w:val="00C965F1"/>
    <w:rsid w:val="00C97E4C"/>
    <w:rsid w:val="00CA4186"/>
    <w:rsid w:val="00CA45AF"/>
    <w:rsid w:val="00CA55D3"/>
    <w:rsid w:val="00CA5ADC"/>
    <w:rsid w:val="00CA6FE5"/>
    <w:rsid w:val="00CA6FEA"/>
    <w:rsid w:val="00CA76BA"/>
    <w:rsid w:val="00CB0841"/>
    <w:rsid w:val="00CB0B63"/>
    <w:rsid w:val="00CB1007"/>
    <w:rsid w:val="00CB1FCE"/>
    <w:rsid w:val="00CB2D94"/>
    <w:rsid w:val="00CB4093"/>
    <w:rsid w:val="00CB70D1"/>
    <w:rsid w:val="00CB7993"/>
    <w:rsid w:val="00CC0283"/>
    <w:rsid w:val="00CC1808"/>
    <w:rsid w:val="00CC25E3"/>
    <w:rsid w:val="00CC34AA"/>
    <w:rsid w:val="00CC4F7D"/>
    <w:rsid w:val="00CC706A"/>
    <w:rsid w:val="00CC7763"/>
    <w:rsid w:val="00CD14C7"/>
    <w:rsid w:val="00CD2549"/>
    <w:rsid w:val="00CD3BFC"/>
    <w:rsid w:val="00CD3D6F"/>
    <w:rsid w:val="00CD4AB7"/>
    <w:rsid w:val="00CD5C21"/>
    <w:rsid w:val="00CE09A9"/>
    <w:rsid w:val="00CE0ECD"/>
    <w:rsid w:val="00CE0FE7"/>
    <w:rsid w:val="00CE1D6C"/>
    <w:rsid w:val="00CE26AE"/>
    <w:rsid w:val="00CE3BCE"/>
    <w:rsid w:val="00CE4261"/>
    <w:rsid w:val="00CE5606"/>
    <w:rsid w:val="00CE76CF"/>
    <w:rsid w:val="00CF024C"/>
    <w:rsid w:val="00CF1587"/>
    <w:rsid w:val="00CF3332"/>
    <w:rsid w:val="00CF4337"/>
    <w:rsid w:val="00CF5309"/>
    <w:rsid w:val="00CF5B81"/>
    <w:rsid w:val="00D0088C"/>
    <w:rsid w:val="00D03481"/>
    <w:rsid w:val="00D06BBB"/>
    <w:rsid w:val="00D07B6D"/>
    <w:rsid w:val="00D109BE"/>
    <w:rsid w:val="00D1579C"/>
    <w:rsid w:val="00D1638E"/>
    <w:rsid w:val="00D179DF"/>
    <w:rsid w:val="00D21236"/>
    <w:rsid w:val="00D221FF"/>
    <w:rsid w:val="00D25732"/>
    <w:rsid w:val="00D25D36"/>
    <w:rsid w:val="00D26535"/>
    <w:rsid w:val="00D27E98"/>
    <w:rsid w:val="00D30300"/>
    <w:rsid w:val="00D31ED8"/>
    <w:rsid w:val="00D32628"/>
    <w:rsid w:val="00D328BF"/>
    <w:rsid w:val="00D32EA8"/>
    <w:rsid w:val="00D357D7"/>
    <w:rsid w:val="00D36579"/>
    <w:rsid w:val="00D36C09"/>
    <w:rsid w:val="00D403B3"/>
    <w:rsid w:val="00D460C0"/>
    <w:rsid w:val="00D46570"/>
    <w:rsid w:val="00D466C8"/>
    <w:rsid w:val="00D467A4"/>
    <w:rsid w:val="00D47761"/>
    <w:rsid w:val="00D50086"/>
    <w:rsid w:val="00D51A21"/>
    <w:rsid w:val="00D523A9"/>
    <w:rsid w:val="00D5472B"/>
    <w:rsid w:val="00D55531"/>
    <w:rsid w:val="00D56676"/>
    <w:rsid w:val="00D566C1"/>
    <w:rsid w:val="00D57A75"/>
    <w:rsid w:val="00D620D6"/>
    <w:rsid w:val="00D62237"/>
    <w:rsid w:val="00D62622"/>
    <w:rsid w:val="00D63384"/>
    <w:rsid w:val="00D636BB"/>
    <w:rsid w:val="00D6393B"/>
    <w:rsid w:val="00D64390"/>
    <w:rsid w:val="00D65531"/>
    <w:rsid w:val="00D700D0"/>
    <w:rsid w:val="00D70A12"/>
    <w:rsid w:val="00D70B00"/>
    <w:rsid w:val="00D70FE0"/>
    <w:rsid w:val="00D710E3"/>
    <w:rsid w:val="00D71B7B"/>
    <w:rsid w:val="00D721B4"/>
    <w:rsid w:val="00D76177"/>
    <w:rsid w:val="00D76853"/>
    <w:rsid w:val="00D80BDD"/>
    <w:rsid w:val="00D81BDE"/>
    <w:rsid w:val="00D81CEF"/>
    <w:rsid w:val="00D83D67"/>
    <w:rsid w:val="00D84593"/>
    <w:rsid w:val="00D85598"/>
    <w:rsid w:val="00D8588D"/>
    <w:rsid w:val="00D869A1"/>
    <w:rsid w:val="00D87536"/>
    <w:rsid w:val="00D91358"/>
    <w:rsid w:val="00D91587"/>
    <w:rsid w:val="00D92860"/>
    <w:rsid w:val="00D928A8"/>
    <w:rsid w:val="00D93013"/>
    <w:rsid w:val="00D96025"/>
    <w:rsid w:val="00DA0DFD"/>
    <w:rsid w:val="00DA129C"/>
    <w:rsid w:val="00DA351A"/>
    <w:rsid w:val="00DA3E2C"/>
    <w:rsid w:val="00DA4B47"/>
    <w:rsid w:val="00DA4F1B"/>
    <w:rsid w:val="00DA5A1B"/>
    <w:rsid w:val="00DA5DEC"/>
    <w:rsid w:val="00DA6268"/>
    <w:rsid w:val="00DA726F"/>
    <w:rsid w:val="00DB3790"/>
    <w:rsid w:val="00DB3F6A"/>
    <w:rsid w:val="00DB4FEE"/>
    <w:rsid w:val="00DB5EE0"/>
    <w:rsid w:val="00DB610C"/>
    <w:rsid w:val="00DB68D1"/>
    <w:rsid w:val="00DC03CE"/>
    <w:rsid w:val="00DC1439"/>
    <w:rsid w:val="00DC2049"/>
    <w:rsid w:val="00DC249E"/>
    <w:rsid w:val="00DC379D"/>
    <w:rsid w:val="00DC6067"/>
    <w:rsid w:val="00DC6A4C"/>
    <w:rsid w:val="00DC6DC7"/>
    <w:rsid w:val="00DC76A5"/>
    <w:rsid w:val="00DC7853"/>
    <w:rsid w:val="00DD26E4"/>
    <w:rsid w:val="00DD355B"/>
    <w:rsid w:val="00DD35EA"/>
    <w:rsid w:val="00DD4106"/>
    <w:rsid w:val="00DD4AA7"/>
    <w:rsid w:val="00DD66CE"/>
    <w:rsid w:val="00DD6D41"/>
    <w:rsid w:val="00DD7F84"/>
    <w:rsid w:val="00DD7FC1"/>
    <w:rsid w:val="00DE0CE9"/>
    <w:rsid w:val="00DE0DC8"/>
    <w:rsid w:val="00DE1AE6"/>
    <w:rsid w:val="00DE2033"/>
    <w:rsid w:val="00DE2836"/>
    <w:rsid w:val="00DE3F1C"/>
    <w:rsid w:val="00DE451F"/>
    <w:rsid w:val="00DE6DF7"/>
    <w:rsid w:val="00DE729C"/>
    <w:rsid w:val="00DE7424"/>
    <w:rsid w:val="00DE75B1"/>
    <w:rsid w:val="00DF05A1"/>
    <w:rsid w:val="00DF34DB"/>
    <w:rsid w:val="00DF43D8"/>
    <w:rsid w:val="00DF46D0"/>
    <w:rsid w:val="00DF67D4"/>
    <w:rsid w:val="00DF772B"/>
    <w:rsid w:val="00E00A6C"/>
    <w:rsid w:val="00E01359"/>
    <w:rsid w:val="00E04A9C"/>
    <w:rsid w:val="00E05CF7"/>
    <w:rsid w:val="00E06461"/>
    <w:rsid w:val="00E06B5A"/>
    <w:rsid w:val="00E10FED"/>
    <w:rsid w:val="00E11812"/>
    <w:rsid w:val="00E1243E"/>
    <w:rsid w:val="00E126AD"/>
    <w:rsid w:val="00E129C9"/>
    <w:rsid w:val="00E12CF6"/>
    <w:rsid w:val="00E1582E"/>
    <w:rsid w:val="00E17C37"/>
    <w:rsid w:val="00E202AF"/>
    <w:rsid w:val="00E2059F"/>
    <w:rsid w:val="00E20DC6"/>
    <w:rsid w:val="00E210CF"/>
    <w:rsid w:val="00E23075"/>
    <w:rsid w:val="00E23552"/>
    <w:rsid w:val="00E245FC"/>
    <w:rsid w:val="00E255E0"/>
    <w:rsid w:val="00E27414"/>
    <w:rsid w:val="00E279CB"/>
    <w:rsid w:val="00E27F67"/>
    <w:rsid w:val="00E305D2"/>
    <w:rsid w:val="00E31E5D"/>
    <w:rsid w:val="00E32EA9"/>
    <w:rsid w:val="00E33664"/>
    <w:rsid w:val="00E33919"/>
    <w:rsid w:val="00E3457F"/>
    <w:rsid w:val="00E34ADF"/>
    <w:rsid w:val="00E367EA"/>
    <w:rsid w:val="00E421C6"/>
    <w:rsid w:val="00E423A0"/>
    <w:rsid w:val="00E444DE"/>
    <w:rsid w:val="00E4488A"/>
    <w:rsid w:val="00E464B1"/>
    <w:rsid w:val="00E468E2"/>
    <w:rsid w:val="00E46E6B"/>
    <w:rsid w:val="00E503EE"/>
    <w:rsid w:val="00E5118C"/>
    <w:rsid w:val="00E53610"/>
    <w:rsid w:val="00E537A7"/>
    <w:rsid w:val="00E53833"/>
    <w:rsid w:val="00E53B41"/>
    <w:rsid w:val="00E5413A"/>
    <w:rsid w:val="00E545C6"/>
    <w:rsid w:val="00E57950"/>
    <w:rsid w:val="00E601C0"/>
    <w:rsid w:val="00E617D8"/>
    <w:rsid w:val="00E6314B"/>
    <w:rsid w:val="00E64AE4"/>
    <w:rsid w:val="00E64B7D"/>
    <w:rsid w:val="00E64C84"/>
    <w:rsid w:val="00E6549C"/>
    <w:rsid w:val="00E65927"/>
    <w:rsid w:val="00E67805"/>
    <w:rsid w:val="00E67BF9"/>
    <w:rsid w:val="00E71B80"/>
    <w:rsid w:val="00E7325E"/>
    <w:rsid w:val="00E7414E"/>
    <w:rsid w:val="00E74870"/>
    <w:rsid w:val="00E75F2C"/>
    <w:rsid w:val="00E76578"/>
    <w:rsid w:val="00E77D39"/>
    <w:rsid w:val="00E85A3C"/>
    <w:rsid w:val="00E86C3A"/>
    <w:rsid w:val="00E8734B"/>
    <w:rsid w:val="00E8756F"/>
    <w:rsid w:val="00E876E6"/>
    <w:rsid w:val="00E90AD5"/>
    <w:rsid w:val="00E90D61"/>
    <w:rsid w:val="00E91533"/>
    <w:rsid w:val="00E924B8"/>
    <w:rsid w:val="00E94EBD"/>
    <w:rsid w:val="00E94F28"/>
    <w:rsid w:val="00E94FDE"/>
    <w:rsid w:val="00E95ADC"/>
    <w:rsid w:val="00E95C9A"/>
    <w:rsid w:val="00E978A2"/>
    <w:rsid w:val="00EA06A9"/>
    <w:rsid w:val="00EA0A64"/>
    <w:rsid w:val="00EA1204"/>
    <w:rsid w:val="00EA1BF6"/>
    <w:rsid w:val="00EA31F8"/>
    <w:rsid w:val="00EA3D9F"/>
    <w:rsid w:val="00EA477B"/>
    <w:rsid w:val="00EA7837"/>
    <w:rsid w:val="00EB359E"/>
    <w:rsid w:val="00EB5720"/>
    <w:rsid w:val="00EB58F7"/>
    <w:rsid w:val="00EB69C1"/>
    <w:rsid w:val="00EB7956"/>
    <w:rsid w:val="00EC0CE3"/>
    <w:rsid w:val="00EC139B"/>
    <w:rsid w:val="00EC16D8"/>
    <w:rsid w:val="00EC36F1"/>
    <w:rsid w:val="00EC50AE"/>
    <w:rsid w:val="00EC56BF"/>
    <w:rsid w:val="00EC68C9"/>
    <w:rsid w:val="00EC7BBF"/>
    <w:rsid w:val="00ED00F5"/>
    <w:rsid w:val="00ED107D"/>
    <w:rsid w:val="00ED150A"/>
    <w:rsid w:val="00ED17C6"/>
    <w:rsid w:val="00ED197B"/>
    <w:rsid w:val="00ED3D2D"/>
    <w:rsid w:val="00ED4813"/>
    <w:rsid w:val="00ED4D85"/>
    <w:rsid w:val="00ED5525"/>
    <w:rsid w:val="00EE17CC"/>
    <w:rsid w:val="00EE17CE"/>
    <w:rsid w:val="00EE2B5F"/>
    <w:rsid w:val="00EE2B91"/>
    <w:rsid w:val="00EE327B"/>
    <w:rsid w:val="00EE4ECB"/>
    <w:rsid w:val="00EE68DD"/>
    <w:rsid w:val="00EE6CD6"/>
    <w:rsid w:val="00EF117E"/>
    <w:rsid w:val="00EF2C65"/>
    <w:rsid w:val="00EF4F81"/>
    <w:rsid w:val="00EF5E6E"/>
    <w:rsid w:val="00EF6567"/>
    <w:rsid w:val="00EF75E0"/>
    <w:rsid w:val="00F00DF1"/>
    <w:rsid w:val="00F01963"/>
    <w:rsid w:val="00F0539A"/>
    <w:rsid w:val="00F05BD7"/>
    <w:rsid w:val="00F060EE"/>
    <w:rsid w:val="00F070EA"/>
    <w:rsid w:val="00F0751B"/>
    <w:rsid w:val="00F12522"/>
    <w:rsid w:val="00F126F4"/>
    <w:rsid w:val="00F12CD0"/>
    <w:rsid w:val="00F12DA8"/>
    <w:rsid w:val="00F143D8"/>
    <w:rsid w:val="00F15886"/>
    <w:rsid w:val="00F16AC9"/>
    <w:rsid w:val="00F20FCD"/>
    <w:rsid w:val="00F21268"/>
    <w:rsid w:val="00F21E2D"/>
    <w:rsid w:val="00F22F27"/>
    <w:rsid w:val="00F23985"/>
    <w:rsid w:val="00F23DA0"/>
    <w:rsid w:val="00F26BE2"/>
    <w:rsid w:val="00F272C0"/>
    <w:rsid w:val="00F27419"/>
    <w:rsid w:val="00F27F2F"/>
    <w:rsid w:val="00F3019E"/>
    <w:rsid w:val="00F31918"/>
    <w:rsid w:val="00F31C9E"/>
    <w:rsid w:val="00F34BE9"/>
    <w:rsid w:val="00F355DB"/>
    <w:rsid w:val="00F375D6"/>
    <w:rsid w:val="00F4055A"/>
    <w:rsid w:val="00F40F09"/>
    <w:rsid w:val="00F42F49"/>
    <w:rsid w:val="00F431A7"/>
    <w:rsid w:val="00F436CE"/>
    <w:rsid w:val="00F43CE3"/>
    <w:rsid w:val="00F43D0A"/>
    <w:rsid w:val="00F442D1"/>
    <w:rsid w:val="00F447E1"/>
    <w:rsid w:val="00F44DA0"/>
    <w:rsid w:val="00F45CB1"/>
    <w:rsid w:val="00F50217"/>
    <w:rsid w:val="00F53AB2"/>
    <w:rsid w:val="00F543E4"/>
    <w:rsid w:val="00F5780B"/>
    <w:rsid w:val="00F606A1"/>
    <w:rsid w:val="00F6165E"/>
    <w:rsid w:val="00F6304C"/>
    <w:rsid w:val="00F6386A"/>
    <w:rsid w:val="00F638CB"/>
    <w:rsid w:val="00F638E3"/>
    <w:rsid w:val="00F63C73"/>
    <w:rsid w:val="00F63E35"/>
    <w:rsid w:val="00F64258"/>
    <w:rsid w:val="00F64902"/>
    <w:rsid w:val="00F65F62"/>
    <w:rsid w:val="00F66F3A"/>
    <w:rsid w:val="00F67AFF"/>
    <w:rsid w:val="00F70D1E"/>
    <w:rsid w:val="00F710EA"/>
    <w:rsid w:val="00F71330"/>
    <w:rsid w:val="00F7174C"/>
    <w:rsid w:val="00F71EB3"/>
    <w:rsid w:val="00F73589"/>
    <w:rsid w:val="00F74838"/>
    <w:rsid w:val="00F74DF4"/>
    <w:rsid w:val="00F7597D"/>
    <w:rsid w:val="00F77969"/>
    <w:rsid w:val="00F81170"/>
    <w:rsid w:val="00F82395"/>
    <w:rsid w:val="00F83635"/>
    <w:rsid w:val="00F84383"/>
    <w:rsid w:val="00F84DC8"/>
    <w:rsid w:val="00F85253"/>
    <w:rsid w:val="00F8574B"/>
    <w:rsid w:val="00F85F5F"/>
    <w:rsid w:val="00F86D50"/>
    <w:rsid w:val="00F91459"/>
    <w:rsid w:val="00F95BD6"/>
    <w:rsid w:val="00F969A9"/>
    <w:rsid w:val="00F9748F"/>
    <w:rsid w:val="00F976D8"/>
    <w:rsid w:val="00FA00A5"/>
    <w:rsid w:val="00FA063B"/>
    <w:rsid w:val="00FA198D"/>
    <w:rsid w:val="00FA316D"/>
    <w:rsid w:val="00FA3342"/>
    <w:rsid w:val="00FA4906"/>
    <w:rsid w:val="00FA6130"/>
    <w:rsid w:val="00FA7B2A"/>
    <w:rsid w:val="00FB2516"/>
    <w:rsid w:val="00FB3002"/>
    <w:rsid w:val="00FB55DB"/>
    <w:rsid w:val="00FB5F01"/>
    <w:rsid w:val="00FB601D"/>
    <w:rsid w:val="00FB6EE4"/>
    <w:rsid w:val="00FB7577"/>
    <w:rsid w:val="00FB7BFA"/>
    <w:rsid w:val="00FC0D90"/>
    <w:rsid w:val="00FC20A3"/>
    <w:rsid w:val="00FC3F87"/>
    <w:rsid w:val="00FD0B1D"/>
    <w:rsid w:val="00FD28C4"/>
    <w:rsid w:val="00FD348E"/>
    <w:rsid w:val="00FD3CB8"/>
    <w:rsid w:val="00FD3F09"/>
    <w:rsid w:val="00FD3F83"/>
    <w:rsid w:val="00FD41B0"/>
    <w:rsid w:val="00FD596C"/>
    <w:rsid w:val="00FD767C"/>
    <w:rsid w:val="00FE0B60"/>
    <w:rsid w:val="00FE1730"/>
    <w:rsid w:val="00FE1A94"/>
    <w:rsid w:val="00FE2EA5"/>
    <w:rsid w:val="00FE5F08"/>
    <w:rsid w:val="00FE65D3"/>
    <w:rsid w:val="00FE6D20"/>
    <w:rsid w:val="00FE7C85"/>
    <w:rsid w:val="00FE7EA9"/>
    <w:rsid w:val="00FF2DEF"/>
    <w:rsid w:val="00FF2FBD"/>
    <w:rsid w:val="00FF3F3A"/>
    <w:rsid w:val="00FF3F66"/>
    <w:rsid w:val="00FF4369"/>
    <w:rsid w:val="00FF64DB"/>
    <w:rsid w:val="00FF697E"/>
    <w:rsid w:val="00FF6EB3"/>
    <w:rsid w:val="00FF6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7D46FD"/>
  <w15:docId w15:val="{15FF6A55-FD89-4C1D-85B1-4D97DE7E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8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 w:type="table" w:customStyle="1" w:styleId="TableGrid5">
    <w:name w:val="TableGrid5"/>
    <w:rsid w:val="000D67DB"/>
    <w:pPr>
      <w:spacing w:after="0" w:line="240" w:lineRule="auto"/>
    </w:pPr>
    <w:rPr>
      <w:rFonts w:eastAsia="Times New Roman"/>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C00F7"/>
    <w:rPr>
      <w:color w:val="954F72" w:themeColor="followedHyperlink"/>
      <w:u w:val="single"/>
    </w:rPr>
  </w:style>
  <w:style w:type="table" w:customStyle="1" w:styleId="TableGrid41">
    <w:name w:val="TableGrid41"/>
    <w:rsid w:val="004039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2">
    <w:name w:val="Subtle Reference"/>
    <w:basedOn w:val="a0"/>
    <w:uiPriority w:val="31"/>
    <w:qFormat/>
    <w:rsid w:val="00C71A7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589">
      <w:bodyDiv w:val="1"/>
      <w:marLeft w:val="0"/>
      <w:marRight w:val="0"/>
      <w:marTop w:val="0"/>
      <w:marBottom w:val="0"/>
      <w:divBdr>
        <w:top w:val="none" w:sz="0" w:space="0" w:color="auto"/>
        <w:left w:val="none" w:sz="0" w:space="0" w:color="auto"/>
        <w:bottom w:val="none" w:sz="0" w:space="0" w:color="auto"/>
        <w:right w:val="none" w:sz="0" w:space="0" w:color="auto"/>
      </w:divBdr>
    </w:div>
    <w:div w:id="70857956">
      <w:bodyDiv w:val="1"/>
      <w:marLeft w:val="0"/>
      <w:marRight w:val="0"/>
      <w:marTop w:val="0"/>
      <w:marBottom w:val="0"/>
      <w:divBdr>
        <w:top w:val="none" w:sz="0" w:space="0" w:color="auto"/>
        <w:left w:val="none" w:sz="0" w:space="0" w:color="auto"/>
        <w:bottom w:val="none" w:sz="0" w:space="0" w:color="auto"/>
        <w:right w:val="none" w:sz="0" w:space="0" w:color="auto"/>
      </w:divBdr>
    </w:div>
    <w:div w:id="209221547">
      <w:bodyDiv w:val="1"/>
      <w:marLeft w:val="0"/>
      <w:marRight w:val="0"/>
      <w:marTop w:val="0"/>
      <w:marBottom w:val="0"/>
      <w:divBdr>
        <w:top w:val="none" w:sz="0" w:space="0" w:color="auto"/>
        <w:left w:val="none" w:sz="0" w:space="0" w:color="auto"/>
        <w:bottom w:val="none" w:sz="0" w:space="0" w:color="auto"/>
        <w:right w:val="none" w:sz="0" w:space="0" w:color="auto"/>
      </w:divBdr>
    </w:div>
    <w:div w:id="367292537">
      <w:bodyDiv w:val="1"/>
      <w:marLeft w:val="0"/>
      <w:marRight w:val="0"/>
      <w:marTop w:val="0"/>
      <w:marBottom w:val="0"/>
      <w:divBdr>
        <w:top w:val="none" w:sz="0" w:space="0" w:color="auto"/>
        <w:left w:val="none" w:sz="0" w:space="0" w:color="auto"/>
        <w:bottom w:val="none" w:sz="0" w:space="0" w:color="auto"/>
        <w:right w:val="none" w:sz="0" w:space="0" w:color="auto"/>
      </w:divBdr>
    </w:div>
    <w:div w:id="462575612">
      <w:bodyDiv w:val="1"/>
      <w:marLeft w:val="0"/>
      <w:marRight w:val="0"/>
      <w:marTop w:val="0"/>
      <w:marBottom w:val="0"/>
      <w:divBdr>
        <w:top w:val="none" w:sz="0" w:space="0" w:color="auto"/>
        <w:left w:val="none" w:sz="0" w:space="0" w:color="auto"/>
        <w:bottom w:val="none" w:sz="0" w:space="0" w:color="auto"/>
        <w:right w:val="none" w:sz="0" w:space="0" w:color="auto"/>
      </w:divBdr>
    </w:div>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485319885">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987587194">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371802408">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657996974">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 w:id="21437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files/274/poryadok-predstavleniya-reestra-rashodnyh-obyazatelstv.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6C15B46DC357EEFA5267F9702BBB92EE4EE4086350D7EE4C4C95EE9D7AEC86E4161FE02E1F130DCA4EE704E7A7D5A97271F5FB1EFE6D2E34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yazmafin.admin-smolensk.ru/files/591/svodnaya-byudzhetnay3.pdf" TargetMode="External"/><Relationship Id="rId4" Type="http://schemas.openxmlformats.org/officeDocument/2006/relationships/settings" Target="settings.xml"/><Relationship Id="rId9" Type="http://schemas.openxmlformats.org/officeDocument/2006/relationships/hyperlink" Target="https://vyazmafin.admin-smolensk.ru/docs/vyazma/poryadok-sostavleniya-i-vedeniya-svodnoj-byudzhetnoj-rospisi/"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
      <w:docPartPr>
        <w:name w:val="27844726180148A5A53316FE085FE808"/>
        <w:category>
          <w:name w:val="Общие"/>
          <w:gallery w:val="placeholder"/>
        </w:category>
        <w:types>
          <w:type w:val="bbPlcHdr"/>
        </w:types>
        <w:behaviors>
          <w:behavior w:val="content"/>
        </w:behaviors>
        <w:guid w:val="{33342542-FC96-44CB-8FA8-A0CBA37A0429}"/>
      </w:docPartPr>
      <w:docPartBody>
        <w:p w:rsidR="009E66F7" w:rsidRDefault="009E66F7" w:rsidP="009E66F7">
          <w:pPr>
            <w:pStyle w:val="27844726180148A5A53316FE085FE808"/>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14B6B"/>
    <w:rsid w:val="000453EE"/>
    <w:rsid w:val="000B119A"/>
    <w:rsid w:val="000B6E18"/>
    <w:rsid w:val="00161C16"/>
    <w:rsid w:val="00234AB5"/>
    <w:rsid w:val="002873D0"/>
    <w:rsid w:val="00292D2D"/>
    <w:rsid w:val="003257D0"/>
    <w:rsid w:val="00386E01"/>
    <w:rsid w:val="00395A3D"/>
    <w:rsid w:val="003E32F3"/>
    <w:rsid w:val="00442CF8"/>
    <w:rsid w:val="0046172A"/>
    <w:rsid w:val="004B28C3"/>
    <w:rsid w:val="004C550E"/>
    <w:rsid w:val="0050318C"/>
    <w:rsid w:val="00512ADE"/>
    <w:rsid w:val="005278DF"/>
    <w:rsid w:val="00551E6A"/>
    <w:rsid w:val="00611A13"/>
    <w:rsid w:val="00684F73"/>
    <w:rsid w:val="00711FA4"/>
    <w:rsid w:val="007B7C6E"/>
    <w:rsid w:val="007E7913"/>
    <w:rsid w:val="00846CAE"/>
    <w:rsid w:val="008C71CD"/>
    <w:rsid w:val="008F45ED"/>
    <w:rsid w:val="009B76B1"/>
    <w:rsid w:val="009E5503"/>
    <w:rsid w:val="009E66F7"/>
    <w:rsid w:val="00A121FB"/>
    <w:rsid w:val="00A31EBC"/>
    <w:rsid w:val="00A66950"/>
    <w:rsid w:val="00A86E98"/>
    <w:rsid w:val="00AB0129"/>
    <w:rsid w:val="00BD5BD6"/>
    <w:rsid w:val="00C3191A"/>
    <w:rsid w:val="00C616BC"/>
    <w:rsid w:val="00C651A2"/>
    <w:rsid w:val="00D94348"/>
    <w:rsid w:val="00DA03B5"/>
    <w:rsid w:val="00DD7F60"/>
    <w:rsid w:val="00E42959"/>
    <w:rsid w:val="00F25CDA"/>
    <w:rsid w:val="00F53CE8"/>
    <w:rsid w:val="00F57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 w:type="paragraph" w:customStyle="1" w:styleId="27844726180148A5A53316FE085FE808">
    <w:name w:val="27844726180148A5A53316FE085FE808"/>
    <w:rsid w:val="009E66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AA10C-05D8-4AFF-A656-33BC7E4D5493}">
  <ds:schemaRefs>
    <ds:schemaRef ds:uri="http://schemas.openxmlformats.org/officeDocument/2006/bibliography"/>
  </ds:schemaRefs>
</ds:datastoreItem>
</file>

<file path=customXml/itemProps2.xml><?xml version="1.0" encoding="utf-8"?>
<ds:datastoreItem xmlns:ds="http://schemas.openxmlformats.org/officeDocument/2006/customXml" ds:itemID="{639AE787-266C-456A-8227-4622635C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18</Pages>
  <Words>8081</Words>
  <Characters>46065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муниципальный округ» Смоленской области</vt:lpstr>
    </vt:vector>
  </TitlesOfParts>
  <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муниципальный округ» Смоленской области</dc:title>
  <dc:subject/>
  <dc:creator>Наталья</dc:creator>
  <cp:keywords/>
  <dc:description/>
  <cp:lastModifiedBy>user</cp:lastModifiedBy>
  <cp:revision>52</cp:revision>
  <cp:lastPrinted>2025-04-15T13:17:00Z</cp:lastPrinted>
  <dcterms:created xsi:type="dcterms:W3CDTF">2025-04-14T09:31:00Z</dcterms:created>
  <dcterms:modified xsi:type="dcterms:W3CDTF">2025-04-15T13:21:00Z</dcterms:modified>
</cp:coreProperties>
</file>