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241" w:rsidRPr="00A977F4" w:rsidRDefault="00692241" w:rsidP="00A977F4">
      <w:pPr>
        <w:pStyle w:val="a3"/>
        <w:jc w:val="center"/>
        <w:rPr>
          <w:rFonts w:ascii="Times New Roman" w:hAnsi="Times New Roman" w:cs="Times New Roman"/>
          <w:b/>
          <w:sz w:val="24"/>
          <w:szCs w:val="24"/>
        </w:rPr>
      </w:pPr>
      <w:r w:rsidRPr="00A977F4">
        <w:rPr>
          <w:rFonts w:ascii="Times New Roman" w:hAnsi="Times New Roman" w:cs="Times New Roman"/>
          <w:b/>
          <w:sz w:val="24"/>
          <w:szCs w:val="24"/>
        </w:rPr>
        <w:t>ЗАКЛЮЧЕНИЕ</w:t>
      </w:r>
    </w:p>
    <w:p w:rsidR="00692241" w:rsidRPr="00A977F4" w:rsidRDefault="00692241" w:rsidP="00A977F4">
      <w:pPr>
        <w:pStyle w:val="a3"/>
        <w:jc w:val="both"/>
        <w:rPr>
          <w:rFonts w:ascii="Times New Roman" w:hAnsi="Times New Roman" w:cs="Times New Roman"/>
          <w:b/>
          <w:sz w:val="24"/>
          <w:szCs w:val="24"/>
        </w:rPr>
      </w:pPr>
      <w:r w:rsidRPr="00A977F4">
        <w:rPr>
          <w:rFonts w:ascii="Times New Roman" w:hAnsi="Times New Roman" w:cs="Times New Roman"/>
          <w:b/>
          <w:sz w:val="24"/>
          <w:szCs w:val="24"/>
        </w:rPr>
        <w:t>на проект решения Совета депутатов Вяземского городского поселения Вяземского района Смоленской области «</w:t>
      </w:r>
      <w:r w:rsidR="007E7B4B" w:rsidRPr="00A977F4">
        <w:rPr>
          <w:rFonts w:ascii="Times New Roman" w:hAnsi="Times New Roman" w:cs="Times New Roman"/>
          <w:b/>
          <w:sz w:val="24"/>
          <w:szCs w:val="24"/>
        </w:rPr>
        <w:t>О внесении изменений в решение Совета депутатов Вяземского городского поселения Вяземского района Смоленской области</w:t>
      </w:r>
      <w:r w:rsidR="00FB6DA8" w:rsidRPr="00A977F4">
        <w:rPr>
          <w:rFonts w:ascii="Times New Roman" w:hAnsi="Times New Roman" w:cs="Times New Roman"/>
          <w:b/>
          <w:sz w:val="24"/>
          <w:szCs w:val="24"/>
        </w:rPr>
        <w:t xml:space="preserve"> от 27.11.2018 №118</w:t>
      </w:r>
      <w:r w:rsidRPr="00A977F4">
        <w:rPr>
          <w:rFonts w:ascii="Times New Roman" w:hAnsi="Times New Roman" w:cs="Times New Roman"/>
          <w:b/>
          <w:sz w:val="24"/>
          <w:szCs w:val="24"/>
        </w:rPr>
        <w:t>»</w:t>
      </w:r>
    </w:p>
    <w:p w:rsidR="00692241" w:rsidRPr="00A977F4" w:rsidRDefault="00692241" w:rsidP="00A977F4">
      <w:pPr>
        <w:pStyle w:val="a3"/>
        <w:jc w:val="both"/>
        <w:rPr>
          <w:rFonts w:ascii="Times New Roman" w:hAnsi="Times New Roman" w:cs="Times New Roman"/>
          <w:b/>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E7B4B" w:rsidRPr="00A977F4" w:rsidTr="007E7B4B">
        <w:tc>
          <w:tcPr>
            <w:tcW w:w="4785" w:type="dxa"/>
          </w:tcPr>
          <w:p w:rsidR="007E7B4B" w:rsidRPr="00A977F4" w:rsidRDefault="007E7B4B" w:rsidP="00A977F4">
            <w:pPr>
              <w:pStyle w:val="a3"/>
              <w:jc w:val="both"/>
              <w:rPr>
                <w:rFonts w:ascii="Times New Roman" w:hAnsi="Times New Roman" w:cs="Times New Roman"/>
                <w:b/>
                <w:sz w:val="24"/>
                <w:szCs w:val="24"/>
              </w:rPr>
            </w:pPr>
            <w:r w:rsidRPr="00A977F4">
              <w:rPr>
                <w:rFonts w:ascii="Times New Roman" w:hAnsi="Times New Roman" w:cs="Times New Roman"/>
                <w:sz w:val="24"/>
                <w:szCs w:val="24"/>
              </w:rPr>
              <w:t>г. Вязьма</w:t>
            </w:r>
          </w:p>
        </w:tc>
        <w:tc>
          <w:tcPr>
            <w:tcW w:w="4786" w:type="dxa"/>
          </w:tcPr>
          <w:p w:rsidR="007E7B4B" w:rsidRPr="00A977F4" w:rsidRDefault="007E7B4B" w:rsidP="00A977F4">
            <w:pPr>
              <w:pStyle w:val="a3"/>
              <w:jc w:val="right"/>
              <w:rPr>
                <w:rFonts w:ascii="Times New Roman" w:hAnsi="Times New Roman" w:cs="Times New Roman"/>
                <w:b/>
                <w:sz w:val="24"/>
                <w:szCs w:val="24"/>
              </w:rPr>
            </w:pPr>
            <w:r w:rsidRPr="00A977F4">
              <w:rPr>
                <w:rFonts w:ascii="Times New Roman" w:hAnsi="Times New Roman" w:cs="Times New Roman"/>
                <w:sz w:val="24"/>
                <w:szCs w:val="24"/>
              </w:rPr>
              <w:t>06.11.2019 года</w:t>
            </w:r>
          </w:p>
        </w:tc>
      </w:tr>
    </w:tbl>
    <w:p w:rsidR="00285839" w:rsidRPr="00A977F4" w:rsidRDefault="00285839" w:rsidP="00A977F4">
      <w:pPr>
        <w:jc w:val="both"/>
      </w:pPr>
    </w:p>
    <w:p w:rsidR="007E7B4B" w:rsidRPr="00A977F4" w:rsidRDefault="00D44F43" w:rsidP="00A977F4">
      <w:pPr>
        <w:pStyle w:val="a3"/>
        <w:tabs>
          <w:tab w:val="left" w:pos="0"/>
        </w:tabs>
        <w:jc w:val="both"/>
        <w:rPr>
          <w:rFonts w:ascii="Times New Roman" w:hAnsi="Times New Roman" w:cs="Times New Roman"/>
          <w:b/>
          <w:sz w:val="24"/>
          <w:szCs w:val="24"/>
        </w:rPr>
      </w:pPr>
      <w:r w:rsidRPr="00A977F4">
        <w:rPr>
          <w:rFonts w:ascii="Times New Roman" w:hAnsi="Times New Roman" w:cs="Times New Roman"/>
          <w:b/>
          <w:sz w:val="24"/>
          <w:szCs w:val="24"/>
        </w:rPr>
        <w:tab/>
      </w:r>
      <w:r w:rsidR="00692241" w:rsidRPr="00A977F4">
        <w:rPr>
          <w:rFonts w:ascii="Times New Roman" w:hAnsi="Times New Roman" w:cs="Times New Roman"/>
          <w:b/>
          <w:sz w:val="24"/>
          <w:szCs w:val="24"/>
        </w:rPr>
        <w:t xml:space="preserve">Основание проведения экспертно-аналитического мероприятия: </w:t>
      </w:r>
    </w:p>
    <w:p w:rsidR="007E7B4B" w:rsidRPr="00A977F4" w:rsidRDefault="007E7B4B" w:rsidP="00A977F4">
      <w:pPr>
        <w:pStyle w:val="a3"/>
        <w:tabs>
          <w:tab w:val="left" w:pos="0"/>
        </w:tabs>
        <w:jc w:val="both"/>
        <w:rPr>
          <w:rFonts w:ascii="Times New Roman" w:hAnsi="Times New Roman" w:cs="Times New Roman"/>
          <w:sz w:val="24"/>
          <w:szCs w:val="24"/>
        </w:rPr>
      </w:pPr>
      <w:r w:rsidRPr="00A977F4">
        <w:rPr>
          <w:rFonts w:ascii="Times New Roman" w:hAnsi="Times New Roman" w:cs="Times New Roman"/>
          <w:b/>
          <w:sz w:val="24"/>
          <w:szCs w:val="24"/>
        </w:rPr>
        <w:tab/>
        <w:t xml:space="preserve">- </w:t>
      </w:r>
      <w:r w:rsidR="00692241" w:rsidRPr="00A977F4">
        <w:rPr>
          <w:rFonts w:ascii="Times New Roman" w:hAnsi="Times New Roman" w:cs="Times New Roman"/>
          <w:sz w:val="24"/>
          <w:szCs w:val="24"/>
        </w:rPr>
        <w:t>ст</w:t>
      </w:r>
      <w:r w:rsidR="000024DB" w:rsidRPr="00A977F4">
        <w:rPr>
          <w:rFonts w:ascii="Times New Roman" w:hAnsi="Times New Roman" w:cs="Times New Roman"/>
          <w:sz w:val="24"/>
          <w:szCs w:val="24"/>
        </w:rPr>
        <w:t xml:space="preserve">атья </w:t>
      </w:r>
      <w:r w:rsidR="00692241" w:rsidRPr="00A977F4">
        <w:rPr>
          <w:rFonts w:ascii="Times New Roman" w:hAnsi="Times New Roman" w:cs="Times New Roman"/>
          <w:sz w:val="24"/>
          <w:szCs w:val="24"/>
        </w:rPr>
        <w:t>9 Федерального закона от 07.02.2011 №6-ФЗ «Об общих принципах организации и деятельности контрольно-счетных органов субъектов Российской Федерац</w:t>
      </w:r>
      <w:r w:rsidRPr="00A977F4">
        <w:rPr>
          <w:rFonts w:ascii="Times New Roman" w:hAnsi="Times New Roman" w:cs="Times New Roman"/>
          <w:sz w:val="24"/>
          <w:szCs w:val="24"/>
        </w:rPr>
        <w:t>ии и муниципальных образований»;</w:t>
      </w:r>
    </w:p>
    <w:p w:rsidR="007E7B4B" w:rsidRPr="00A977F4" w:rsidRDefault="007E7B4B" w:rsidP="00A977F4">
      <w:pPr>
        <w:pStyle w:val="a3"/>
        <w:tabs>
          <w:tab w:val="left" w:pos="0"/>
        </w:tabs>
        <w:jc w:val="both"/>
        <w:rPr>
          <w:rFonts w:ascii="Times New Roman" w:hAnsi="Times New Roman" w:cs="Times New Roman"/>
          <w:sz w:val="24"/>
          <w:szCs w:val="24"/>
        </w:rPr>
      </w:pPr>
      <w:r w:rsidRPr="00A977F4">
        <w:rPr>
          <w:rFonts w:ascii="Times New Roman" w:hAnsi="Times New Roman" w:cs="Times New Roman"/>
          <w:sz w:val="24"/>
          <w:szCs w:val="24"/>
        </w:rPr>
        <w:tab/>
        <w:t xml:space="preserve">- </w:t>
      </w:r>
      <w:r w:rsidR="00692241" w:rsidRPr="00A977F4">
        <w:rPr>
          <w:rFonts w:ascii="Times New Roman" w:hAnsi="Times New Roman" w:cs="Times New Roman"/>
          <w:sz w:val="24"/>
          <w:szCs w:val="24"/>
        </w:rPr>
        <w:t xml:space="preserve">соглашение от 31.05.2012 №23 «О передаче Контрольно-ревизионной </w:t>
      </w:r>
      <w:r w:rsidR="00CD7E17" w:rsidRPr="00A977F4">
        <w:rPr>
          <w:rFonts w:ascii="Times New Roman" w:hAnsi="Times New Roman" w:cs="Times New Roman"/>
          <w:sz w:val="24"/>
          <w:szCs w:val="24"/>
        </w:rPr>
        <w:t>комиссии полномочий</w:t>
      </w:r>
      <w:r w:rsidR="00692241" w:rsidRPr="00A977F4">
        <w:rPr>
          <w:rFonts w:ascii="Times New Roman" w:hAnsi="Times New Roman" w:cs="Times New Roman"/>
          <w:sz w:val="24"/>
          <w:szCs w:val="24"/>
        </w:rPr>
        <w:t xml:space="preserve"> городского поселения Вяземского района Смоленской </w:t>
      </w:r>
      <w:r w:rsidR="00CD7E17" w:rsidRPr="00A977F4">
        <w:rPr>
          <w:rFonts w:ascii="Times New Roman" w:hAnsi="Times New Roman" w:cs="Times New Roman"/>
          <w:sz w:val="24"/>
          <w:szCs w:val="24"/>
        </w:rPr>
        <w:t>области по</w:t>
      </w:r>
      <w:r w:rsidR="00692241" w:rsidRPr="00A977F4">
        <w:rPr>
          <w:rFonts w:ascii="Times New Roman" w:hAnsi="Times New Roman" w:cs="Times New Roman"/>
          <w:sz w:val="24"/>
          <w:szCs w:val="24"/>
        </w:rPr>
        <w:t xml:space="preserve"> осуществлению внешнего муниципального финансового контроля» (пункт </w:t>
      </w:r>
      <w:r w:rsidRPr="00A977F4">
        <w:rPr>
          <w:rFonts w:ascii="Times New Roman" w:hAnsi="Times New Roman" w:cs="Times New Roman"/>
          <w:sz w:val="24"/>
          <w:szCs w:val="24"/>
        </w:rPr>
        <w:t>1.2);</w:t>
      </w:r>
    </w:p>
    <w:p w:rsidR="00D44F43" w:rsidRPr="00A977F4" w:rsidRDefault="007E7B4B" w:rsidP="00A977F4">
      <w:pPr>
        <w:pStyle w:val="a3"/>
        <w:tabs>
          <w:tab w:val="left" w:pos="0"/>
        </w:tabs>
        <w:jc w:val="both"/>
        <w:rPr>
          <w:rFonts w:ascii="Times New Roman" w:hAnsi="Times New Roman" w:cs="Times New Roman"/>
          <w:sz w:val="24"/>
          <w:szCs w:val="24"/>
        </w:rPr>
      </w:pPr>
      <w:r w:rsidRPr="00A977F4">
        <w:rPr>
          <w:rFonts w:ascii="Times New Roman" w:hAnsi="Times New Roman" w:cs="Times New Roman"/>
          <w:sz w:val="24"/>
          <w:szCs w:val="24"/>
        </w:rPr>
        <w:tab/>
        <w:t>-</w:t>
      </w:r>
      <w:r w:rsidR="00692241" w:rsidRPr="00A977F4">
        <w:rPr>
          <w:rFonts w:ascii="Times New Roman" w:hAnsi="Times New Roman" w:cs="Times New Roman"/>
          <w:sz w:val="24"/>
          <w:szCs w:val="24"/>
        </w:rPr>
        <w:t xml:space="preserve"> Положение «О Контрольно-ревизионной комиссии муниципального образования «Вяземский район» Смоленской области», утвержденное решением Вяземского районного Совета депутатов от 27.09.2017 №130</w:t>
      </w:r>
      <w:r w:rsidR="00D7721C" w:rsidRPr="00A977F4">
        <w:rPr>
          <w:rFonts w:ascii="Times New Roman" w:hAnsi="Times New Roman" w:cs="Times New Roman"/>
          <w:sz w:val="24"/>
          <w:szCs w:val="24"/>
        </w:rPr>
        <w:t>.</w:t>
      </w:r>
    </w:p>
    <w:p w:rsidR="00D61AB3" w:rsidRPr="00A977F4" w:rsidRDefault="00D44F43" w:rsidP="00A977F4">
      <w:pPr>
        <w:pStyle w:val="a3"/>
        <w:tabs>
          <w:tab w:val="left" w:pos="0"/>
        </w:tabs>
        <w:jc w:val="both"/>
        <w:rPr>
          <w:rFonts w:ascii="Times New Roman" w:hAnsi="Times New Roman" w:cs="Times New Roman"/>
          <w:sz w:val="24"/>
          <w:szCs w:val="24"/>
        </w:rPr>
      </w:pPr>
      <w:r w:rsidRPr="00A977F4">
        <w:rPr>
          <w:rFonts w:ascii="Times New Roman" w:hAnsi="Times New Roman" w:cs="Times New Roman"/>
          <w:sz w:val="24"/>
          <w:szCs w:val="24"/>
        </w:rPr>
        <w:tab/>
      </w:r>
    </w:p>
    <w:p w:rsidR="007E7B4B" w:rsidRPr="00A977F4" w:rsidRDefault="00D61AB3" w:rsidP="00A977F4">
      <w:pPr>
        <w:pStyle w:val="a3"/>
        <w:tabs>
          <w:tab w:val="left" w:pos="0"/>
        </w:tabs>
        <w:jc w:val="both"/>
        <w:rPr>
          <w:rFonts w:ascii="Times New Roman" w:hAnsi="Times New Roman" w:cs="Times New Roman"/>
          <w:sz w:val="24"/>
          <w:szCs w:val="24"/>
        </w:rPr>
      </w:pPr>
      <w:r w:rsidRPr="00A977F4">
        <w:rPr>
          <w:rFonts w:ascii="Times New Roman" w:hAnsi="Times New Roman" w:cs="Times New Roman"/>
          <w:sz w:val="24"/>
          <w:szCs w:val="24"/>
        </w:rPr>
        <w:tab/>
      </w:r>
      <w:r w:rsidR="00692241" w:rsidRPr="00A977F4">
        <w:rPr>
          <w:rFonts w:ascii="Times New Roman" w:hAnsi="Times New Roman" w:cs="Times New Roman"/>
          <w:b/>
          <w:sz w:val="24"/>
          <w:szCs w:val="24"/>
        </w:rPr>
        <w:t>Цель экспертно-аналитического мероприятия:</w:t>
      </w:r>
      <w:r w:rsidR="00D44F43" w:rsidRPr="00A977F4">
        <w:rPr>
          <w:rFonts w:ascii="Times New Roman" w:hAnsi="Times New Roman" w:cs="Times New Roman"/>
          <w:sz w:val="24"/>
          <w:szCs w:val="24"/>
        </w:rPr>
        <w:t xml:space="preserve"> </w:t>
      </w:r>
    </w:p>
    <w:p w:rsidR="00D44F43" w:rsidRPr="00A977F4" w:rsidRDefault="007E7B4B" w:rsidP="00A977F4">
      <w:pPr>
        <w:pStyle w:val="a3"/>
        <w:tabs>
          <w:tab w:val="left" w:pos="0"/>
        </w:tabs>
        <w:jc w:val="both"/>
        <w:rPr>
          <w:rFonts w:ascii="Times New Roman" w:hAnsi="Times New Roman" w:cs="Times New Roman"/>
          <w:sz w:val="24"/>
          <w:szCs w:val="24"/>
        </w:rPr>
      </w:pPr>
      <w:r w:rsidRPr="00A977F4">
        <w:rPr>
          <w:rFonts w:ascii="Times New Roman" w:hAnsi="Times New Roman" w:cs="Times New Roman"/>
          <w:sz w:val="24"/>
          <w:szCs w:val="24"/>
        </w:rPr>
        <w:tab/>
      </w:r>
      <w:r w:rsidR="00692241" w:rsidRPr="00A977F4">
        <w:rPr>
          <w:rFonts w:ascii="Times New Roman" w:eastAsia="Calibri" w:hAnsi="Times New Roman" w:cs="Times New Roman"/>
          <w:sz w:val="24"/>
          <w:szCs w:val="24"/>
        </w:rPr>
        <w:t xml:space="preserve">определение соответствия действующему законодательству и нормативно-правовым актам органов местного самоуправления проекта решения </w:t>
      </w:r>
      <w:r w:rsidR="00D7721C" w:rsidRPr="00A977F4">
        <w:rPr>
          <w:rFonts w:ascii="Times New Roman" w:hAnsi="Times New Roman" w:cs="Times New Roman"/>
          <w:sz w:val="24"/>
          <w:szCs w:val="24"/>
        </w:rPr>
        <w:t>«</w:t>
      </w:r>
      <w:r w:rsidR="002C7918" w:rsidRPr="00A977F4">
        <w:rPr>
          <w:rFonts w:ascii="Times New Roman" w:hAnsi="Times New Roman" w:cs="Times New Roman"/>
          <w:sz w:val="24"/>
          <w:szCs w:val="24"/>
        </w:rPr>
        <w:t>О внесении изменений в решение Совета депутатов Вяземского городского поселения Вяземского района Смоленской области от 27.11.2018 №118</w:t>
      </w:r>
      <w:r w:rsidR="00D7721C" w:rsidRPr="00A977F4">
        <w:rPr>
          <w:rFonts w:ascii="Times New Roman" w:hAnsi="Times New Roman" w:cs="Times New Roman"/>
          <w:sz w:val="24"/>
          <w:szCs w:val="24"/>
        </w:rPr>
        <w:t>»</w:t>
      </w:r>
      <w:r w:rsidR="00D44F43" w:rsidRPr="00A977F4">
        <w:rPr>
          <w:rFonts w:ascii="Times New Roman" w:hAnsi="Times New Roman" w:cs="Times New Roman"/>
          <w:sz w:val="24"/>
          <w:szCs w:val="24"/>
        </w:rPr>
        <w:t>.</w:t>
      </w:r>
    </w:p>
    <w:p w:rsidR="00D61AB3" w:rsidRPr="00A977F4" w:rsidRDefault="00D61AB3" w:rsidP="00A977F4">
      <w:pPr>
        <w:pStyle w:val="a3"/>
        <w:ind w:firstLine="540"/>
        <w:jc w:val="both"/>
        <w:rPr>
          <w:rFonts w:ascii="Times New Roman" w:hAnsi="Times New Roman" w:cs="Times New Roman"/>
          <w:b/>
          <w:sz w:val="24"/>
          <w:szCs w:val="24"/>
        </w:rPr>
      </w:pPr>
    </w:p>
    <w:p w:rsidR="00692241" w:rsidRPr="00A977F4" w:rsidRDefault="00692241" w:rsidP="00A977F4">
      <w:pPr>
        <w:pStyle w:val="a3"/>
        <w:ind w:firstLine="708"/>
        <w:jc w:val="both"/>
        <w:rPr>
          <w:rFonts w:ascii="Times New Roman" w:hAnsi="Times New Roman" w:cs="Times New Roman"/>
          <w:b/>
          <w:sz w:val="24"/>
          <w:szCs w:val="24"/>
        </w:rPr>
      </w:pPr>
      <w:r w:rsidRPr="00A977F4">
        <w:rPr>
          <w:rFonts w:ascii="Times New Roman" w:hAnsi="Times New Roman" w:cs="Times New Roman"/>
          <w:b/>
          <w:sz w:val="24"/>
          <w:szCs w:val="24"/>
        </w:rPr>
        <w:t>Нормативно-правовая база:</w:t>
      </w:r>
    </w:p>
    <w:p w:rsidR="007E7B4B" w:rsidRPr="00A977F4" w:rsidRDefault="007E7B4B" w:rsidP="00A977F4">
      <w:pPr>
        <w:pStyle w:val="a3"/>
        <w:ind w:firstLine="540"/>
        <w:jc w:val="both"/>
        <w:rPr>
          <w:rFonts w:ascii="Times New Roman" w:hAnsi="Times New Roman" w:cs="Times New Roman"/>
          <w:sz w:val="24"/>
          <w:szCs w:val="24"/>
        </w:rPr>
      </w:pPr>
      <w:r w:rsidRPr="00A977F4">
        <w:rPr>
          <w:rFonts w:ascii="Times New Roman" w:hAnsi="Times New Roman" w:cs="Times New Roman"/>
          <w:sz w:val="24"/>
          <w:szCs w:val="24"/>
        </w:rPr>
        <w:t>- Бюджетный Кодекс Российской Федерации (далее – БК РФ);</w:t>
      </w:r>
    </w:p>
    <w:p w:rsidR="00692241" w:rsidRPr="00A977F4" w:rsidRDefault="00692241" w:rsidP="00A977F4">
      <w:pPr>
        <w:pStyle w:val="a3"/>
        <w:ind w:firstLine="540"/>
        <w:jc w:val="both"/>
        <w:rPr>
          <w:rFonts w:ascii="Times New Roman" w:hAnsi="Times New Roman" w:cs="Times New Roman"/>
          <w:sz w:val="24"/>
          <w:szCs w:val="24"/>
        </w:rPr>
      </w:pPr>
      <w:r w:rsidRPr="00A977F4">
        <w:rPr>
          <w:rFonts w:ascii="Times New Roman" w:hAnsi="Times New Roman" w:cs="Times New Roman"/>
          <w:sz w:val="24"/>
          <w:szCs w:val="24"/>
        </w:rPr>
        <w:t>- Федеральный закон от 06.10.2003 №131-ФЗ «Об общих принципах организации местного самоуправления в Российской Федерации»</w:t>
      </w:r>
      <w:r w:rsidR="009F1416" w:rsidRPr="00A977F4">
        <w:rPr>
          <w:rFonts w:ascii="Times New Roman" w:hAnsi="Times New Roman" w:cs="Times New Roman"/>
          <w:sz w:val="24"/>
          <w:szCs w:val="24"/>
        </w:rPr>
        <w:t xml:space="preserve"> (далее – Федеральный закон №131)</w:t>
      </w:r>
      <w:r w:rsidRPr="00A977F4">
        <w:rPr>
          <w:rFonts w:ascii="Times New Roman" w:hAnsi="Times New Roman" w:cs="Times New Roman"/>
          <w:sz w:val="24"/>
          <w:szCs w:val="24"/>
        </w:rPr>
        <w:t>;</w:t>
      </w:r>
    </w:p>
    <w:p w:rsidR="006102CC" w:rsidRPr="00A977F4" w:rsidRDefault="00692241" w:rsidP="00A977F4">
      <w:pPr>
        <w:pStyle w:val="a3"/>
        <w:ind w:firstLine="540"/>
        <w:jc w:val="both"/>
        <w:rPr>
          <w:rFonts w:ascii="Times New Roman" w:hAnsi="Times New Roman" w:cs="Times New Roman"/>
          <w:sz w:val="24"/>
          <w:szCs w:val="24"/>
        </w:rPr>
      </w:pPr>
      <w:r w:rsidRPr="00A977F4">
        <w:rPr>
          <w:rFonts w:ascii="Times New Roman" w:hAnsi="Times New Roman" w:cs="Times New Roman"/>
          <w:sz w:val="24"/>
          <w:szCs w:val="24"/>
        </w:rPr>
        <w:t>- Федеральный закон от 07.02.2011 №6-ФЗ «Об общих принципах организации и деятельности контрольно-счетных органов субъектов Российской Федерац</w:t>
      </w:r>
      <w:r w:rsidR="00D44F43" w:rsidRPr="00A977F4">
        <w:rPr>
          <w:rFonts w:ascii="Times New Roman" w:hAnsi="Times New Roman" w:cs="Times New Roman"/>
          <w:sz w:val="24"/>
          <w:szCs w:val="24"/>
        </w:rPr>
        <w:t>ии и муниципальных образований»</w:t>
      </w:r>
      <w:r w:rsidR="006102CC" w:rsidRPr="00A977F4">
        <w:rPr>
          <w:rFonts w:ascii="Times New Roman" w:hAnsi="Times New Roman" w:cs="Times New Roman"/>
          <w:sz w:val="24"/>
          <w:szCs w:val="24"/>
        </w:rPr>
        <w:t>;</w:t>
      </w:r>
    </w:p>
    <w:p w:rsidR="002C7918" w:rsidRPr="00A977F4" w:rsidRDefault="002C7918" w:rsidP="00A977F4">
      <w:pPr>
        <w:pStyle w:val="a3"/>
        <w:ind w:firstLine="540"/>
        <w:jc w:val="both"/>
        <w:rPr>
          <w:rFonts w:ascii="Times New Roman" w:hAnsi="Times New Roman" w:cs="Times New Roman"/>
          <w:sz w:val="24"/>
          <w:szCs w:val="24"/>
        </w:rPr>
      </w:pPr>
      <w:r w:rsidRPr="00A977F4">
        <w:rPr>
          <w:rFonts w:ascii="Times New Roman" w:hAnsi="Times New Roman" w:cs="Times New Roman"/>
          <w:sz w:val="24"/>
          <w:szCs w:val="24"/>
        </w:rPr>
        <w:t xml:space="preserve"> - Устав Вяземского городского поселения Вяземского района Смоленской </w:t>
      </w:r>
      <w:r w:rsidR="00CD7E17" w:rsidRPr="00A977F4">
        <w:rPr>
          <w:rFonts w:ascii="Times New Roman" w:hAnsi="Times New Roman" w:cs="Times New Roman"/>
          <w:sz w:val="24"/>
          <w:szCs w:val="24"/>
        </w:rPr>
        <w:t xml:space="preserve">области       </w:t>
      </w:r>
      <w:proofErr w:type="gramStart"/>
      <w:r w:rsidR="00CD7E17" w:rsidRPr="00A977F4">
        <w:rPr>
          <w:rFonts w:ascii="Times New Roman" w:hAnsi="Times New Roman" w:cs="Times New Roman"/>
          <w:sz w:val="24"/>
          <w:szCs w:val="24"/>
        </w:rPr>
        <w:t xml:space="preserve">   (</w:t>
      </w:r>
      <w:proofErr w:type="gramEnd"/>
      <w:r w:rsidRPr="00A977F4">
        <w:rPr>
          <w:rFonts w:ascii="Times New Roman" w:hAnsi="Times New Roman" w:cs="Times New Roman"/>
          <w:sz w:val="24"/>
          <w:szCs w:val="24"/>
        </w:rPr>
        <w:t>с изменениями);</w:t>
      </w:r>
    </w:p>
    <w:p w:rsidR="00692241" w:rsidRPr="00A977F4" w:rsidRDefault="006102CC" w:rsidP="00A977F4">
      <w:pPr>
        <w:pStyle w:val="a3"/>
        <w:ind w:firstLine="540"/>
        <w:jc w:val="both"/>
        <w:rPr>
          <w:rFonts w:ascii="Times New Roman" w:hAnsi="Times New Roman" w:cs="Times New Roman"/>
          <w:sz w:val="24"/>
          <w:szCs w:val="24"/>
        </w:rPr>
      </w:pPr>
      <w:r w:rsidRPr="00A977F4">
        <w:rPr>
          <w:rFonts w:ascii="Times New Roman" w:hAnsi="Times New Roman" w:cs="Times New Roman"/>
          <w:sz w:val="24"/>
          <w:szCs w:val="24"/>
        </w:rPr>
        <w:t xml:space="preserve">- решение Совета депутатов Вяземского городского поселения Вяземского района Смоленской области от 19.12.2017 №77 «Об утверждении Порядка предоставления иных межбюджетных </w:t>
      </w:r>
      <w:r w:rsidR="00CD38FB" w:rsidRPr="00A977F4">
        <w:rPr>
          <w:rFonts w:ascii="Times New Roman" w:hAnsi="Times New Roman" w:cs="Times New Roman"/>
          <w:sz w:val="24"/>
          <w:szCs w:val="24"/>
        </w:rPr>
        <w:t>трансфертов из</w:t>
      </w:r>
      <w:r w:rsidRPr="00A977F4">
        <w:rPr>
          <w:rFonts w:ascii="Times New Roman" w:hAnsi="Times New Roman" w:cs="Times New Roman"/>
          <w:sz w:val="24"/>
          <w:szCs w:val="24"/>
        </w:rPr>
        <w:t xml:space="preserve"> бюджета Вяземского городского поселения Вяземского района Смоленской области»</w:t>
      </w:r>
      <w:r w:rsidR="00D44F43" w:rsidRPr="00A977F4">
        <w:rPr>
          <w:rFonts w:ascii="Times New Roman" w:hAnsi="Times New Roman" w:cs="Times New Roman"/>
          <w:sz w:val="24"/>
          <w:szCs w:val="24"/>
        </w:rPr>
        <w:t>.</w:t>
      </w:r>
    </w:p>
    <w:p w:rsidR="00D61AB3" w:rsidRPr="00A977F4" w:rsidRDefault="00D44F43" w:rsidP="00A977F4">
      <w:pPr>
        <w:pStyle w:val="a3"/>
        <w:tabs>
          <w:tab w:val="left" w:pos="0"/>
        </w:tabs>
        <w:jc w:val="both"/>
        <w:rPr>
          <w:rFonts w:ascii="Times New Roman" w:hAnsi="Times New Roman" w:cs="Times New Roman"/>
          <w:b/>
          <w:sz w:val="24"/>
          <w:szCs w:val="24"/>
        </w:rPr>
      </w:pPr>
      <w:r w:rsidRPr="00A977F4">
        <w:rPr>
          <w:rFonts w:ascii="Times New Roman" w:hAnsi="Times New Roman" w:cs="Times New Roman"/>
          <w:b/>
          <w:sz w:val="24"/>
          <w:szCs w:val="24"/>
        </w:rPr>
        <w:tab/>
      </w:r>
    </w:p>
    <w:p w:rsidR="00814C72" w:rsidRPr="00A977F4" w:rsidRDefault="00D61AB3" w:rsidP="00A977F4">
      <w:pPr>
        <w:pStyle w:val="a3"/>
        <w:tabs>
          <w:tab w:val="left" w:pos="0"/>
        </w:tabs>
        <w:jc w:val="both"/>
        <w:rPr>
          <w:rFonts w:ascii="Times New Roman" w:hAnsi="Times New Roman" w:cs="Times New Roman"/>
          <w:b/>
          <w:sz w:val="24"/>
          <w:szCs w:val="24"/>
        </w:rPr>
      </w:pPr>
      <w:r w:rsidRPr="00A977F4">
        <w:rPr>
          <w:rFonts w:ascii="Times New Roman" w:hAnsi="Times New Roman" w:cs="Times New Roman"/>
          <w:b/>
          <w:sz w:val="24"/>
          <w:szCs w:val="24"/>
        </w:rPr>
        <w:tab/>
      </w:r>
      <w:r w:rsidR="00692241" w:rsidRPr="00A977F4">
        <w:rPr>
          <w:rFonts w:ascii="Times New Roman" w:hAnsi="Times New Roman" w:cs="Times New Roman"/>
          <w:b/>
          <w:sz w:val="24"/>
          <w:szCs w:val="24"/>
        </w:rPr>
        <w:t xml:space="preserve">Предмет экспертно-аналитического мероприятия: </w:t>
      </w:r>
    </w:p>
    <w:p w:rsidR="00DC00F3" w:rsidRPr="00A977F4" w:rsidRDefault="007E7B4B" w:rsidP="00A977F4">
      <w:pPr>
        <w:pStyle w:val="a3"/>
        <w:tabs>
          <w:tab w:val="left" w:pos="0"/>
        </w:tabs>
        <w:jc w:val="both"/>
        <w:rPr>
          <w:rFonts w:ascii="Times New Roman" w:hAnsi="Times New Roman" w:cs="Times New Roman"/>
          <w:sz w:val="24"/>
          <w:szCs w:val="24"/>
        </w:rPr>
      </w:pPr>
      <w:r w:rsidRPr="00A977F4">
        <w:rPr>
          <w:rFonts w:ascii="Times New Roman" w:hAnsi="Times New Roman" w:cs="Times New Roman"/>
          <w:b/>
          <w:sz w:val="24"/>
          <w:szCs w:val="24"/>
        </w:rPr>
        <w:tab/>
      </w:r>
      <w:r w:rsidR="00D44F43" w:rsidRPr="00A977F4">
        <w:rPr>
          <w:rFonts w:ascii="Times New Roman" w:eastAsia="Calibri" w:hAnsi="Times New Roman" w:cs="Times New Roman"/>
          <w:sz w:val="24"/>
          <w:szCs w:val="24"/>
        </w:rPr>
        <w:t xml:space="preserve">проект решения </w:t>
      </w:r>
      <w:r w:rsidR="00D44F43" w:rsidRPr="00A977F4">
        <w:rPr>
          <w:rFonts w:ascii="Times New Roman" w:hAnsi="Times New Roman" w:cs="Times New Roman"/>
          <w:sz w:val="24"/>
          <w:szCs w:val="24"/>
        </w:rPr>
        <w:t>Совета депутатов Вяземского городского поселения Вяземского района Смоленской области «</w:t>
      </w:r>
      <w:r w:rsidRPr="00A977F4">
        <w:rPr>
          <w:rFonts w:ascii="Times New Roman" w:hAnsi="Times New Roman" w:cs="Times New Roman"/>
          <w:sz w:val="24"/>
          <w:szCs w:val="24"/>
        </w:rPr>
        <w:t>О внесении изменений в решение Совета депутатов Вяземского городского поселения Вяземского района Смоленской области</w:t>
      </w:r>
      <w:r w:rsidR="00FB6DA8" w:rsidRPr="00A977F4">
        <w:rPr>
          <w:rFonts w:ascii="Times New Roman" w:hAnsi="Times New Roman" w:cs="Times New Roman"/>
          <w:sz w:val="24"/>
          <w:szCs w:val="24"/>
        </w:rPr>
        <w:t xml:space="preserve"> от 27.11.2018 №118</w:t>
      </w:r>
      <w:r w:rsidR="00D44F43" w:rsidRPr="00A977F4">
        <w:rPr>
          <w:rFonts w:ascii="Times New Roman" w:hAnsi="Times New Roman" w:cs="Times New Roman"/>
          <w:sz w:val="24"/>
          <w:szCs w:val="24"/>
        </w:rPr>
        <w:t>».</w:t>
      </w:r>
    </w:p>
    <w:p w:rsidR="00D44F43" w:rsidRPr="00A977F4" w:rsidRDefault="00DC00F3" w:rsidP="00A977F4">
      <w:pPr>
        <w:pStyle w:val="a3"/>
        <w:tabs>
          <w:tab w:val="left" w:pos="0"/>
        </w:tabs>
        <w:jc w:val="both"/>
        <w:rPr>
          <w:rFonts w:ascii="Times New Roman" w:hAnsi="Times New Roman" w:cs="Times New Roman"/>
          <w:sz w:val="24"/>
          <w:szCs w:val="24"/>
        </w:rPr>
      </w:pPr>
      <w:r w:rsidRPr="00A977F4">
        <w:rPr>
          <w:rFonts w:ascii="Times New Roman" w:hAnsi="Times New Roman" w:cs="Times New Roman"/>
          <w:sz w:val="24"/>
          <w:szCs w:val="24"/>
        </w:rPr>
        <w:tab/>
      </w:r>
      <w:r w:rsidR="00692241" w:rsidRPr="00A977F4">
        <w:rPr>
          <w:rFonts w:ascii="Times New Roman" w:hAnsi="Times New Roman" w:cs="Times New Roman"/>
          <w:sz w:val="24"/>
          <w:szCs w:val="24"/>
        </w:rPr>
        <w:t>Проект подготовлен Администрацией муниципального образования «Вяземский район» Смоленской области и направлен в Контрольно-ревизионную комиссию Главой муниципального образования Вяземского городского поселения Вяземского района Смоленской области (далее - проект решения</w:t>
      </w:r>
      <w:r w:rsidR="00D44F43" w:rsidRPr="00A977F4">
        <w:rPr>
          <w:rFonts w:ascii="Times New Roman" w:hAnsi="Times New Roman" w:cs="Times New Roman"/>
          <w:sz w:val="24"/>
          <w:szCs w:val="24"/>
        </w:rPr>
        <w:t>).</w:t>
      </w:r>
    </w:p>
    <w:p w:rsidR="00DC00F3" w:rsidRPr="00A977F4" w:rsidRDefault="00D44F43" w:rsidP="00A977F4">
      <w:pPr>
        <w:pStyle w:val="a3"/>
        <w:tabs>
          <w:tab w:val="left" w:pos="0"/>
        </w:tabs>
        <w:jc w:val="both"/>
        <w:rPr>
          <w:rFonts w:ascii="Times New Roman" w:hAnsi="Times New Roman" w:cs="Times New Roman"/>
          <w:sz w:val="24"/>
          <w:szCs w:val="24"/>
        </w:rPr>
      </w:pPr>
      <w:r w:rsidRPr="00A977F4">
        <w:rPr>
          <w:rFonts w:ascii="Times New Roman" w:hAnsi="Times New Roman" w:cs="Times New Roman"/>
          <w:sz w:val="24"/>
          <w:szCs w:val="24"/>
        </w:rPr>
        <w:tab/>
      </w:r>
      <w:r w:rsidR="00692241" w:rsidRPr="00A977F4">
        <w:rPr>
          <w:rFonts w:ascii="Times New Roman" w:hAnsi="Times New Roman" w:cs="Times New Roman"/>
          <w:sz w:val="24"/>
          <w:szCs w:val="24"/>
        </w:rPr>
        <w:t xml:space="preserve">Заключение на проект </w:t>
      </w:r>
      <w:r w:rsidR="00C23125" w:rsidRPr="00A977F4">
        <w:rPr>
          <w:rFonts w:ascii="Times New Roman" w:hAnsi="Times New Roman" w:cs="Times New Roman"/>
          <w:sz w:val="24"/>
          <w:szCs w:val="24"/>
        </w:rPr>
        <w:t xml:space="preserve">решения </w:t>
      </w:r>
      <w:r w:rsidR="00692241" w:rsidRPr="00A977F4">
        <w:rPr>
          <w:rFonts w:ascii="Times New Roman" w:hAnsi="Times New Roman" w:cs="Times New Roman"/>
          <w:sz w:val="24"/>
          <w:szCs w:val="24"/>
        </w:rPr>
        <w:t xml:space="preserve">подготовлено </w:t>
      </w:r>
      <w:r w:rsidR="007E7B4B" w:rsidRPr="00A977F4">
        <w:rPr>
          <w:rFonts w:ascii="Times New Roman" w:hAnsi="Times New Roman" w:cs="Times New Roman"/>
          <w:sz w:val="24"/>
          <w:szCs w:val="24"/>
        </w:rPr>
        <w:t>председателем</w:t>
      </w:r>
      <w:r w:rsidR="00692241" w:rsidRPr="00A977F4">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7E7B4B" w:rsidRPr="00A977F4">
        <w:rPr>
          <w:rFonts w:ascii="Times New Roman" w:hAnsi="Times New Roman" w:cs="Times New Roman"/>
          <w:sz w:val="24"/>
          <w:szCs w:val="24"/>
        </w:rPr>
        <w:t>О.Н. Марфичевой</w:t>
      </w:r>
      <w:r w:rsidR="00692241" w:rsidRPr="00A977F4">
        <w:rPr>
          <w:rFonts w:ascii="Times New Roman" w:hAnsi="Times New Roman" w:cs="Times New Roman"/>
          <w:sz w:val="24"/>
          <w:szCs w:val="24"/>
        </w:rPr>
        <w:t>.</w:t>
      </w:r>
    </w:p>
    <w:p w:rsidR="00A60910" w:rsidRPr="00A977F4" w:rsidRDefault="00CC6ABB" w:rsidP="00A977F4">
      <w:pPr>
        <w:pStyle w:val="a3"/>
        <w:tabs>
          <w:tab w:val="left" w:pos="0"/>
        </w:tabs>
        <w:jc w:val="both"/>
        <w:rPr>
          <w:rFonts w:ascii="Times New Roman" w:hAnsi="Times New Roman" w:cs="Times New Roman"/>
          <w:sz w:val="24"/>
          <w:szCs w:val="24"/>
        </w:rPr>
      </w:pPr>
      <w:r w:rsidRPr="00A977F4">
        <w:rPr>
          <w:rFonts w:ascii="Times New Roman" w:hAnsi="Times New Roman" w:cs="Times New Roman"/>
          <w:sz w:val="24"/>
          <w:szCs w:val="24"/>
        </w:rPr>
        <w:tab/>
      </w:r>
    </w:p>
    <w:p w:rsidR="00814C72" w:rsidRPr="00A977F4" w:rsidRDefault="00814C72" w:rsidP="00A977F4">
      <w:pPr>
        <w:pStyle w:val="a3"/>
        <w:tabs>
          <w:tab w:val="left" w:pos="0"/>
        </w:tabs>
        <w:ind w:firstLine="709"/>
        <w:jc w:val="both"/>
        <w:rPr>
          <w:rFonts w:ascii="Times New Roman" w:hAnsi="Times New Roman" w:cs="Times New Roman"/>
          <w:sz w:val="24"/>
          <w:szCs w:val="24"/>
        </w:rPr>
      </w:pPr>
      <w:r w:rsidRPr="00A977F4">
        <w:rPr>
          <w:rFonts w:ascii="Times New Roman" w:hAnsi="Times New Roman" w:cs="Times New Roman"/>
          <w:sz w:val="24"/>
          <w:szCs w:val="24"/>
        </w:rPr>
        <w:t>П</w:t>
      </w:r>
      <w:r w:rsidR="007E7B4B" w:rsidRPr="00A977F4">
        <w:rPr>
          <w:rFonts w:ascii="Times New Roman" w:hAnsi="Times New Roman" w:cs="Times New Roman"/>
          <w:sz w:val="24"/>
          <w:szCs w:val="24"/>
        </w:rPr>
        <w:t>роект</w:t>
      </w:r>
      <w:r w:rsidRPr="00A977F4">
        <w:rPr>
          <w:rFonts w:ascii="Times New Roman" w:hAnsi="Times New Roman" w:cs="Times New Roman"/>
          <w:sz w:val="24"/>
          <w:szCs w:val="24"/>
        </w:rPr>
        <w:t>ом</w:t>
      </w:r>
      <w:r w:rsidR="007E7B4B" w:rsidRPr="00A977F4">
        <w:rPr>
          <w:rFonts w:ascii="Times New Roman" w:hAnsi="Times New Roman" w:cs="Times New Roman"/>
          <w:sz w:val="24"/>
          <w:szCs w:val="24"/>
        </w:rPr>
        <w:t xml:space="preserve"> решения</w:t>
      </w:r>
      <w:r w:rsidR="00FB6DA8" w:rsidRPr="00A977F4">
        <w:rPr>
          <w:rFonts w:ascii="Times New Roman" w:hAnsi="Times New Roman" w:cs="Times New Roman"/>
          <w:sz w:val="24"/>
          <w:szCs w:val="24"/>
        </w:rPr>
        <w:t xml:space="preserve"> о внесении изменений в решение Совета депутатов Вяземского городского поселения </w:t>
      </w:r>
      <w:r w:rsidR="00D61AB3" w:rsidRPr="00A977F4">
        <w:rPr>
          <w:rFonts w:ascii="Times New Roman" w:hAnsi="Times New Roman" w:cs="Times New Roman"/>
          <w:sz w:val="24"/>
          <w:szCs w:val="24"/>
        </w:rPr>
        <w:t>В</w:t>
      </w:r>
      <w:r w:rsidR="00FB6DA8" w:rsidRPr="00A977F4">
        <w:rPr>
          <w:rFonts w:ascii="Times New Roman" w:hAnsi="Times New Roman" w:cs="Times New Roman"/>
          <w:sz w:val="24"/>
          <w:szCs w:val="24"/>
        </w:rPr>
        <w:t>яземского района Смоленской области от 27.11.2018 №118</w:t>
      </w:r>
      <w:r w:rsidRPr="00A977F4">
        <w:rPr>
          <w:rFonts w:ascii="Times New Roman" w:hAnsi="Times New Roman" w:cs="Times New Roman"/>
          <w:sz w:val="24"/>
          <w:szCs w:val="24"/>
        </w:rPr>
        <w:t xml:space="preserve"> предлагается изложить</w:t>
      </w:r>
      <w:r w:rsidR="007E7B4B" w:rsidRPr="00A977F4">
        <w:rPr>
          <w:rFonts w:ascii="Times New Roman" w:hAnsi="Times New Roman" w:cs="Times New Roman"/>
          <w:sz w:val="24"/>
          <w:szCs w:val="24"/>
        </w:rPr>
        <w:t xml:space="preserve"> </w:t>
      </w:r>
      <w:r w:rsidRPr="00A977F4">
        <w:rPr>
          <w:rFonts w:ascii="Times New Roman" w:hAnsi="Times New Roman" w:cs="Times New Roman"/>
          <w:sz w:val="24"/>
          <w:szCs w:val="24"/>
        </w:rPr>
        <w:t>Пункт 1 в следующей редакции:</w:t>
      </w:r>
    </w:p>
    <w:p w:rsidR="007E7B4B" w:rsidRPr="00A977F4" w:rsidRDefault="00814C72" w:rsidP="00A977F4">
      <w:pPr>
        <w:pStyle w:val="a3"/>
        <w:tabs>
          <w:tab w:val="left" w:pos="0"/>
        </w:tabs>
        <w:ind w:firstLine="709"/>
        <w:jc w:val="both"/>
        <w:rPr>
          <w:rFonts w:ascii="Times New Roman" w:hAnsi="Times New Roman" w:cs="Times New Roman"/>
          <w:i/>
          <w:sz w:val="24"/>
          <w:szCs w:val="24"/>
        </w:rPr>
      </w:pPr>
      <w:r w:rsidRPr="00A977F4">
        <w:rPr>
          <w:rFonts w:ascii="Times New Roman" w:hAnsi="Times New Roman" w:cs="Times New Roman"/>
          <w:sz w:val="24"/>
          <w:szCs w:val="24"/>
        </w:rPr>
        <w:t xml:space="preserve"> </w:t>
      </w:r>
      <w:r w:rsidR="007B347D" w:rsidRPr="00A977F4">
        <w:rPr>
          <w:rFonts w:ascii="Times New Roman" w:hAnsi="Times New Roman" w:cs="Times New Roman"/>
          <w:sz w:val="24"/>
          <w:szCs w:val="24"/>
        </w:rPr>
        <w:t>…</w:t>
      </w:r>
      <w:r w:rsidR="007B347D" w:rsidRPr="00A977F4">
        <w:rPr>
          <w:rFonts w:ascii="Times New Roman" w:hAnsi="Times New Roman" w:cs="Times New Roman"/>
          <w:i/>
          <w:sz w:val="24"/>
          <w:szCs w:val="24"/>
        </w:rPr>
        <w:t xml:space="preserve"> «</w:t>
      </w:r>
      <w:r w:rsidRPr="00A977F4">
        <w:rPr>
          <w:rFonts w:ascii="Times New Roman" w:hAnsi="Times New Roman" w:cs="Times New Roman"/>
          <w:i/>
          <w:sz w:val="24"/>
          <w:szCs w:val="24"/>
        </w:rPr>
        <w:t>П</w:t>
      </w:r>
      <w:r w:rsidR="007E7B4B" w:rsidRPr="00A977F4">
        <w:rPr>
          <w:rFonts w:ascii="Times New Roman" w:hAnsi="Times New Roman" w:cs="Times New Roman"/>
          <w:i/>
          <w:sz w:val="24"/>
          <w:szCs w:val="24"/>
        </w:rPr>
        <w:t>редостав</w:t>
      </w:r>
      <w:r w:rsidRPr="00A977F4">
        <w:rPr>
          <w:rFonts w:ascii="Times New Roman" w:hAnsi="Times New Roman" w:cs="Times New Roman"/>
          <w:i/>
          <w:sz w:val="24"/>
          <w:szCs w:val="24"/>
        </w:rPr>
        <w:t>ить в 2019 году из бюджета Вяземского городского поселения Вяземского района Смоленской области иные межбюджетные трансферты бюджету</w:t>
      </w:r>
      <w:r w:rsidR="00C81A25" w:rsidRPr="00A977F4">
        <w:rPr>
          <w:rFonts w:ascii="Times New Roman" w:hAnsi="Times New Roman" w:cs="Times New Roman"/>
          <w:i/>
          <w:sz w:val="24"/>
          <w:szCs w:val="24"/>
        </w:rPr>
        <w:t xml:space="preserve"> муниципального образования «Вяземский район» Смоленской области в сумме 4 930 011</w:t>
      </w:r>
      <w:r w:rsidR="007E7B4B" w:rsidRPr="00A977F4">
        <w:rPr>
          <w:rFonts w:ascii="Times New Roman" w:hAnsi="Times New Roman" w:cs="Times New Roman"/>
          <w:i/>
          <w:sz w:val="24"/>
          <w:szCs w:val="24"/>
        </w:rPr>
        <w:t xml:space="preserve"> рублей</w:t>
      </w:r>
      <w:r w:rsidR="00C81A25" w:rsidRPr="00A977F4">
        <w:rPr>
          <w:rFonts w:ascii="Times New Roman" w:hAnsi="Times New Roman" w:cs="Times New Roman"/>
          <w:i/>
          <w:sz w:val="24"/>
          <w:szCs w:val="24"/>
        </w:rPr>
        <w:t xml:space="preserve"> 00 копеек</w:t>
      </w:r>
      <w:r w:rsidR="007E7B4B" w:rsidRPr="00A977F4">
        <w:rPr>
          <w:rFonts w:ascii="Times New Roman" w:hAnsi="Times New Roman" w:cs="Times New Roman"/>
          <w:i/>
          <w:sz w:val="24"/>
          <w:szCs w:val="24"/>
        </w:rPr>
        <w:t>, в том числе:</w:t>
      </w:r>
    </w:p>
    <w:p w:rsidR="007E7B4B" w:rsidRPr="00A977F4" w:rsidRDefault="007E7B4B" w:rsidP="00A977F4">
      <w:pPr>
        <w:pStyle w:val="a3"/>
        <w:tabs>
          <w:tab w:val="left" w:pos="0"/>
        </w:tabs>
        <w:ind w:firstLine="709"/>
        <w:jc w:val="both"/>
        <w:rPr>
          <w:rFonts w:ascii="Times New Roman" w:hAnsi="Times New Roman" w:cs="Times New Roman"/>
          <w:i/>
          <w:sz w:val="24"/>
          <w:szCs w:val="24"/>
        </w:rPr>
      </w:pPr>
      <w:r w:rsidRPr="00A977F4">
        <w:rPr>
          <w:rFonts w:ascii="Times New Roman" w:hAnsi="Times New Roman" w:cs="Times New Roman"/>
          <w:i/>
          <w:sz w:val="24"/>
          <w:szCs w:val="24"/>
        </w:rPr>
        <w:t xml:space="preserve">- по предоставлению молодым семьям социальных выплат на приобретение жилья в рамках мероприятий муниципальной программы «Обеспечение жильем молодых семей на территории муниципального образования «Вяземский район» Смоленской области» в сумме </w:t>
      </w:r>
      <w:r w:rsidR="00C81A25" w:rsidRPr="00A977F4">
        <w:rPr>
          <w:rFonts w:ascii="Times New Roman" w:hAnsi="Times New Roman" w:cs="Times New Roman"/>
          <w:i/>
          <w:sz w:val="24"/>
          <w:szCs w:val="24"/>
        </w:rPr>
        <w:t>888</w:t>
      </w:r>
      <w:r w:rsidRPr="00A977F4">
        <w:rPr>
          <w:rFonts w:ascii="Times New Roman" w:hAnsi="Times New Roman" w:cs="Times New Roman"/>
          <w:i/>
          <w:sz w:val="24"/>
          <w:szCs w:val="24"/>
        </w:rPr>
        <w:t xml:space="preserve"> </w:t>
      </w:r>
      <w:r w:rsidR="00C81A25" w:rsidRPr="00A977F4">
        <w:rPr>
          <w:rFonts w:ascii="Times New Roman" w:hAnsi="Times New Roman" w:cs="Times New Roman"/>
          <w:i/>
          <w:sz w:val="24"/>
          <w:szCs w:val="24"/>
        </w:rPr>
        <w:t>111</w:t>
      </w:r>
      <w:r w:rsidRPr="00A977F4">
        <w:rPr>
          <w:rFonts w:ascii="Times New Roman" w:hAnsi="Times New Roman" w:cs="Times New Roman"/>
          <w:i/>
          <w:sz w:val="24"/>
          <w:szCs w:val="24"/>
        </w:rPr>
        <w:t>,00 рублей</w:t>
      </w:r>
      <w:r w:rsidR="00C81A25" w:rsidRPr="00A977F4">
        <w:rPr>
          <w:rFonts w:ascii="Times New Roman" w:hAnsi="Times New Roman" w:cs="Times New Roman"/>
          <w:i/>
          <w:sz w:val="24"/>
          <w:szCs w:val="24"/>
        </w:rPr>
        <w:t xml:space="preserve"> 00 копеек</w:t>
      </w:r>
      <w:r w:rsidRPr="00A977F4">
        <w:rPr>
          <w:rFonts w:ascii="Times New Roman" w:hAnsi="Times New Roman" w:cs="Times New Roman"/>
          <w:i/>
          <w:sz w:val="24"/>
          <w:szCs w:val="24"/>
        </w:rPr>
        <w:t>;</w:t>
      </w:r>
    </w:p>
    <w:p w:rsidR="00C81A25" w:rsidRPr="00A977F4" w:rsidRDefault="007E7B4B" w:rsidP="00A977F4">
      <w:pPr>
        <w:pStyle w:val="a3"/>
        <w:tabs>
          <w:tab w:val="left" w:pos="0"/>
        </w:tabs>
        <w:ind w:firstLine="709"/>
        <w:jc w:val="both"/>
        <w:rPr>
          <w:rFonts w:ascii="Times New Roman" w:hAnsi="Times New Roman" w:cs="Times New Roman"/>
          <w:i/>
          <w:sz w:val="24"/>
          <w:szCs w:val="24"/>
        </w:rPr>
      </w:pPr>
      <w:r w:rsidRPr="00A977F4">
        <w:rPr>
          <w:rFonts w:ascii="Times New Roman" w:hAnsi="Times New Roman" w:cs="Times New Roman"/>
          <w:i/>
          <w:sz w:val="24"/>
          <w:szCs w:val="24"/>
        </w:rPr>
        <w:t xml:space="preserve">- по решению вопросов ГО и ЧС в рамках мероприятий муниципальной программы «Организация и осуществление мероприятий по гражданской обороне, защите населения на территории Вяземского района Смоленской области от чрезвычайных ситуаций природного и техногенного характера» в </w:t>
      </w:r>
      <w:r w:rsidR="007B347D" w:rsidRPr="00A977F4">
        <w:rPr>
          <w:rFonts w:ascii="Times New Roman" w:hAnsi="Times New Roman" w:cs="Times New Roman"/>
          <w:i/>
          <w:sz w:val="24"/>
          <w:szCs w:val="24"/>
        </w:rPr>
        <w:t>сумме 3</w:t>
      </w:r>
      <w:r w:rsidR="00C81A25" w:rsidRPr="00A977F4">
        <w:rPr>
          <w:rFonts w:ascii="Times New Roman" w:hAnsi="Times New Roman" w:cs="Times New Roman"/>
          <w:i/>
          <w:sz w:val="24"/>
          <w:szCs w:val="24"/>
        </w:rPr>
        <w:t> 041 900</w:t>
      </w:r>
      <w:r w:rsidRPr="00A977F4">
        <w:rPr>
          <w:rFonts w:ascii="Times New Roman" w:hAnsi="Times New Roman" w:cs="Times New Roman"/>
          <w:i/>
          <w:sz w:val="24"/>
          <w:szCs w:val="24"/>
        </w:rPr>
        <w:t>,00 рублей</w:t>
      </w:r>
      <w:r w:rsidR="002C7918" w:rsidRPr="00A977F4">
        <w:rPr>
          <w:rFonts w:ascii="Times New Roman" w:hAnsi="Times New Roman" w:cs="Times New Roman"/>
          <w:i/>
          <w:sz w:val="24"/>
          <w:szCs w:val="24"/>
        </w:rPr>
        <w:t xml:space="preserve"> </w:t>
      </w:r>
      <w:r w:rsidR="00C81A25" w:rsidRPr="00A977F4">
        <w:rPr>
          <w:rFonts w:ascii="Times New Roman" w:hAnsi="Times New Roman" w:cs="Times New Roman"/>
          <w:i/>
          <w:sz w:val="24"/>
          <w:szCs w:val="24"/>
        </w:rPr>
        <w:t>00 копеек;</w:t>
      </w:r>
    </w:p>
    <w:p w:rsidR="007E7B4B" w:rsidRPr="00A977F4" w:rsidRDefault="00C81A25" w:rsidP="00A977F4">
      <w:pPr>
        <w:pStyle w:val="a3"/>
        <w:tabs>
          <w:tab w:val="left" w:pos="0"/>
        </w:tabs>
        <w:ind w:firstLine="709"/>
        <w:jc w:val="both"/>
        <w:rPr>
          <w:rFonts w:ascii="Times New Roman" w:hAnsi="Times New Roman" w:cs="Times New Roman"/>
          <w:i/>
          <w:sz w:val="24"/>
          <w:szCs w:val="24"/>
        </w:rPr>
      </w:pPr>
      <w:r w:rsidRPr="00A977F4">
        <w:rPr>
          <w:rFonts w:ascii="Times New Roman" w:hAnsi="Times New Roman" w:cs="Times New Roman"/>
          <w:i/>
          <w:sz w:val="24"/>
          <w:szCs w:val="24"/>
        </w:rPr>
        <w:t xml:space="preserve">- по организации досуга обеспечения услугами организаций культуры в сумме 1 000 000 рублей 00 </w:t>
      </w:r>
      <w:r w:rsidR="007B347D" w:rsidRPr="00A977F4">
        <w:rPr>
          <w:rFonts w:ascii="Times New Roman" w:hAnsi="Times New Roman" w:cs="Times New Roman"/>
          <w:i/>
          <w:sz w:val="24"/>
          <w:szCs w:val="24"/>
        </w:rPr>
        <w:t>копеек» ...</w:t>
      </w:r>
    </w:p>
    <w:p w:rsidR="00C81A25" w:rsidRPr="00A977F4" w:rsidRDefault="00C81A25" w:rsidP="00A977F4">
      <w:pPr>
        <w:pStyle w:val="a3"/>
        <w:tabs>
          <w:tab w:val="left" w:pos="0"/>
        </w:tabs>
        <w:ind w:firstLine="709"/>
        <w:jc w:val="both"/>
        <w:rPr>
          <w:rFonts w:ascii="Times New Roman" w:hAnsi="Times New Roman" w:cs="Times New Roman"/>
          <w:sz w:val="24"/>
          <w:szCs w:val="24"/>
        </w:rPr>
      </w:pPr>
    </w:p>
    <w:p w:rsidR="00C81A25" w:rsidRPr="00A977F4" w:rsidRDefault="00C81A25" w:rsidP="00A977F4">
      <w:pPr>
        <w:pStyle w:val="a3"/>
        <w:tabs>
          <w:tab w:val="left" w:pos="0"/>
        </w:tabs>
        <w:ind w:firstLine="709"/>
        <w:jc w:val="both"/>
        <w:rPr>
          <w:rFonts w:ascii="Times New Roman" w:hAnsi="Times New Roman" w:cs="Times New Roman"/>
          <w:sz w:val="24"/>
          <w:szCs w:val="24"/>
        </w:rPr>
      </w:pPr>
      <w:r w:rsidRPr="00A977F4">
        <w:rPr>
          <w:rFonts w:ascii="Times New Roman" w:hAnsi="Times New Roman" w:cs="Times New Roman"/>
          <w:sz w:val="24"/>
          <w:szCs w:val="24"/>
        </w:rPr>
        <w:t>Согласно ст. 142.5 БК РФ установлено иные межбюджетные трансферты из бюджетов городских, сельских поселений бюджетам муниципальных районов на осуществление части полномочий по решению вопросов местного значения могут быть предоставлены 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в соответствии с заключенными соглашениями.</w:t>
      </w:r>
    </w:p>
    <w:p w:rsidR="00C81A25" w:rsidRPr="00A977F4" w:rsidRDefault="00C81A25" w:rsidP="00A977F4">
      <w:pPr>
        <w:pStyle w:val="a3"/>
        <w:tabs>
          <w:tab w:val="left" w:pos="0"/>
        </w:tabs>
        <w:ind w:firstLine="709"/>
        <w:jc w:val="both"/>
        <w:rPr>
          <w:rFonts w:ascii="Times New Roman" w:hAnsi="Times New Roman" w:cs="Times New Roman"/>
          <w:sz w:val="24"/>
          <w:szCs w:val="24"/>
        </w:rPr>
      </w:pPr>
      <w:r w:rsidRPr="00A977F4">
        <w:rPr>
          <w:rFonts w:ascii="Times New Roman" w:hAnsi="Times New Roman" w:cs="Times New Roman"/>
          <w:sz w:val="24"/>
          <w:szCs w:val="24"/>
        </w:rPr>
        <w:t>Согласно с п.4 ст. 15 Федерального закона №131-ФЗ от 06.10.2003 "Об общих принципах организации местного самоуправления в Российской Федерации"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БК РФ.</w:t>
      </w:r>
    </w:p>
    <w:p w:rsidR="00C81A25" w:rsidRPr="00A977F4" w:rsidRDefault="00C81A25" w:rsidP="00A977F4">
      <w:pPr>
        <w:pStyle w:val="a3"/>
        <w:tabs>
          <w:tab w:val="left" w:pos="0"/>
        </w:tabs>
        <w:ind w:firstLine="709"/>
        <w:jc w:val="both"/>
        <w:rPr>
          <w:rFonts w:ascii="Times New Roman" w:hAnsi="Times New Roman" w:cs="Times New Roman"/>
          <w:sz w:val="24"/>
          <w:szCs w:val="24"/>
        </w:rPr>
      </w:pPr>
      <w:r w:rsidRPr="00A977F4">
        <w:rPr>
          <w:rFonts w:ascii="Times New Roman" w:hAnsi="Times New Roman" w:cs="Times New Roman"/>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C81A25" w:rsidRPr="00A977F4" w:rsidRDefault="00C81A25" w:rsidP="00A977F4">
      <w:pPr>
        <w:pStyle w:val="a3"/>
        <w:tabs>
          <w:tab w:val="left" w:pos="0"/>
        </w:tabs>
        <w:ind w:firstLine="709"/>
        <w:jc w:val="both"/>
        <w:rPr>
          <w:rFonts w:ascii="Times New Roman" w:hAnsi="Times New Roman" w:cs="Times New Roman"/>
          <w:sz w:val="24"/>
          <w:szCs w:val="24"/>
        </w:rPr>
      </w:pPr>
      <w:r w:rsidRPr="00A977F4">
        <w:rPr>
          <w:rFonts w:ascii="Times New Roman" w:hAnsi="Times New Roman" w:cs="Times New Roman"/>
          <w:sz w:val="24"/>
          <w:szCs w:val="24"/>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7E7B4B" w:rsidRPr="00A977F4" w:rsidRDefault="007E7B4B" w:rsidP="00A977F4">
      <w:pPr>
        <w:pStyle w:val="a3"/>
        <w:tabs>
          <w:tab w:val="left" w:pos="0"/>
        </w:tabs>
        <w:ind w:firstLine="709"/>
        <w:jc w:val="both"/>
        <w:rPr>
          <w:rFonts w:ascii="Times New Roman" w:hAnsi="Times New Roman" w:cs="Times New Roman"/>
          <w:sz w:val="24"/>
          <w:szCs w:val="24"/>
        </w:rPr>
      </w:pPr>
      <w:r w:rsidRPr="00A977F4">
        <w:rPr>
          <w:rFonts w:ascii="Times New Roman" w:hAnsi="Times New Roman" w:cs="Times New Roman"/>
          <w:sz w:val="24"/>
          <w:szCs w:val="24"/>
        </w:rPr>
        <w:t xml:space="preserve">В соответствии с п.3 ст.7 Устава Вяземского городского поселения органы местного самоуправления городского поселения вправе заключать соглашения с органами местного самоуправления муниципального района о передаче им осуществления части своих полномочий за счет межбюджетных трансфертов, предоставляемых из бюджета городского поселения в бюджет муниципального района в соответствии с Бюджетным кодексом Российской Федерации. </w:t>
      </w:r>
    </w:p>
    <w:p w:rsidR="007E7B4B" w:rsidRPr="00A977F4" w:rsidRDefault="007E7B4B" w:rsidP="00A977F4">
      <w:pPr>
        <w:pStyle w:val="a3"/>
        <w:tabs>
          <w:tab w:val="left" w:pos="0"/>
        </w:tabs>
        <w:ind w:firstLine="709"/>
        <w:jc w:val="both"/>
        <w:rPr>
          <w:rFonts w:ascii="Times New Roman" w:hAnsi="Times New Roman" w:cs="Times New Roman"/>
          <w:sz w:val="24"/>
          <w:szCs w:val="24"/>
        </w:rPr>
      </w:pPr>
      <w:r w:rsidRPr="00A977F4">
        <w:rPr>
          <w:rFonts w:ascii="Times New Roman" w:hAnsi="Times New Roman" w:cs="Times New Roman"/>
          <w:sz w:val="24"/>
          <w:szCs w:val="24"/>
        </w:rPr>
        <w:t>Решение о передаче осуществления части полномочий органов местного самоуправления городского поселения органам местного самоуправления муниципального района принимается Советом депутатов по предложению Главы муниципального образования Вяземского городского поселения.</w:t>
      </w:r>
    </w:p>
    <w:p w:rsidR="00D61AB3" w:rsidRPr="00A977F4" w:rsidRDefault="00CD38FB" w:rsidP="00A977F4">
      <w:pPr>
        <w:pStyle w:val="a3"/>
        <w:tabs>
          <w:tab w:val="left" w:pos="0"/>
        </w:tabs>
        <w:jc w:val="both"/>
        <w:rPr>
          <w:rFonts w:ascii="Times New Roman" w:hAnsi="Times New Roman" w:cs="Times New Roman"/>
          <w:sz w:val="24"/>
          <w:szCs w:val="24"/>
        </w:rPr>
      </w:pPr>
      <w:r w:rsidRPr="00A977F4">
        <w:rPr>
          <w:rFonts w:ascii="Times New Roman" w:hAnsi="Times New Roman" w:cs="Times New Roman"/>
          <w:sz w:val="24"/>
          <w:szCs w:val="24"/>
        </w:rPr>
        <w:tab/>
        <w:t xml:space="preserve">Исходя из этого следует, что для передачи межбюджетного трансферта </w:t>
      </w:r>
      <w:r w:rsidRPr="00A977F4">
        <w:rPr>
          <w:rFonts w:ascii="Times New Roman" w:hAnsi="Times New Roman" w:cs="Times New Roman"/>
          <w:sz w:val="24"/>
          <w:szCs w:val="24"/>
        </w:rPr>
        <w:t>создание условий для организации досуга и обеспечения жителей поселения услугами организаций культуры</w:t>
      </w:r>
      <w:r w:rsidRPr="00A977F4">
        <w:rPr>
          <w:rFonts w:ascii="Times New Roman" w:hAnsi="Times New Roman" w:cs="Times New Roman"/>
          <w:sz w:val="24"/>
          <w:szCs w:val="24"/>
        </w:rPr>
        <w:t xml:space="preserve"> (</w:t>
      </w:r>
      <w:r w:rsidRPr="00A977F4">
        <w:rPr>
          <w:rFonts w:ascii="Times New Roman" w:hAnsi="Times New Roman" w:cs="Times New Roman"/>
          <w:sz w:val="24"/>
          <w:szCs w:val="24"/>
        </w:rPr>
        <w:t>п.12 ч.1 ст.15 Федерального закона № 131-ФЗ от 06.10.2003 "Об общих принципах организации местного самоуправления в Российской Федерации"</w:t>
      </w:r>
      <w:r w:rsidRPr="00A977F4">
        <w:rPr>
          <w:rFonts w:ascii="Times New Roman" w:hAnsi="Times New Roman" w:cs="Times New Roman"/>
          <w:sz w:val="24"/>
          <w:szCs w:val="24"/>
        </w:rPr>
        <w:t>) Совет депутатов Вяземского городского поселения принимает решение о передач</w:t>
      </w:r>
      <w:r w:rsidR="00BF2696" w:rsidRPr="00A977F4">
        <w:rPr>
          <w:rFonts w:ascii="Times New Roman" w:hAnsi="Times New Roman" w:cs="Times New Roman"/>
          <w:sz w:val="24"/>
          <w:szCs w:val="24"/>
        </w:rPr>
        <w:t>е</w:t>
      </w:r>
      <w:r w:rsidRPr="00A977F4">
        <w:rPr>
          <w:rFonts w:ascii="Times New Roman" w:hAnsi="Times New Roman" w:cs="Times New Roman"/>
          <w:sz w:val="24"/>
          <w:szCs w:val="24"/>
        </w:rPr>
        <w:t xml:space="preserve"> </w:t>
      </w:r>
      <w:r w:rsidR="00BF2696" w:rsidRPr="00A977F4">
        <w:rPr>
          <w:rFonts w:ascii="Times New Roman" w:hAnsi="Times New Roman" w:cs="Times New Roman"/>
          <w:sz w:val="24"/>
          <w:szCs w:val="24"/>
        </w:rPr>
        <w:t>осуществления части полномочий органов местного самоуправления городского поселения органам местного самоуправления муниципального района</w:t>
      </w:r>
      <w:r w:rsidR="00BF2696" w:rsidRPr="00A977F4">
        <w:rPr>
          <w:rFonts w:ascii="Times New Roman" w:hAnsi="Times New Roman" w:cs="Times New Roman"/>
          <w:sz w:val="24"/>
          <w:szCs w:val="24"/>
        </w:rPr>
        <w:t xml:space="preserve">. На основании данного решения далее заключается соглашение </w:t>
      </w:r>
      <w:r w:rsidR="00BF2696" w:rsidRPr="00A977F4">
        <w:rPr>
          <w:rFonts w:ascii="Times New Roman" w:hAnsi="Times New Roman" w:cs="Times New Roman"/>
          <w:sz w:val="24"/>
          <w:szCs w:val="24"/>
        </w:rPr>
        <w:t>с органами местного самоуправления муниципального района о передаче им осуществления части своих полномочий за счет межбюджетных трансфертов</w:t>
      </w:r>
      <w:r w:rsidR="00BF2696" w:rsidRPr="00A977F4">
        <w:rPr>
          <w:rFonts w:ascii="Times New Roman" w:hAnsi="Times New Roman" w:cs="Times New Roman"/>
          <w:sz w:val="24"/>
          <w:szCs w:val="24"/>
        </w:rPr>
        <w:t>.</w:t>
      </w:r>
    </w:p>
    <w:p w:rsidR="00C81A25" w:rsidRPr="00A977F4" w:rsidRDefault="00C81A25" w:rsidP="00A977F4">
      <w:pPr>
        <w:pStyle w:val="a3"/>
        <w:tabs>
          <w:tab w:val="left" w:pos="0"/>
        </w:tabs>
        <w:ind w:firstLine="709"/>
        <w:jc w:val="both"/>
        <w:rPr>
          <w:rFonts w:ascii="Times New Roman" w:hAnsi="Times New Roman" w:cs="Times New Roman"/>
          <w:sz w:val="24"/>
          <w:szCs w:val="24"/>
        </w:rPr>
      </w:pPr>
      <w:r w:rsidRPr="00A977F4">
        <w:rPr>
          <w:rFonts w:ascii="Times New Roman" w:hAnsi="Times New Roman" w:cs="Times New Roman"/>
          <w:sz w:val="24"/>
          <w:szCs w:val="24"/>
        </w:rPr>
        <w:t>Согласн</w:t>
      </w:r>
      <w:r w:rsidR="000D5804" w:rsidRPr="00A977F4">
        <w:rPr>
          <w:rFonts w:ascii="Times New Roman" w:hAnsi="Times New Roman" w:cs="Times New Roman"/>
          <w:sz w:val="24"/>
          <w:szCs w:val="24"/>
        </w:rPr>
        <w:t>о</w:t>
      </w:r>
      <w:r w:rsidRPr="00A977F4">
        <w:rPr>
          <w:rFonts w:ascii="Times New Roman" w:hAnsi="Times New Roman" w:cs="Times New Roman"/>
          <w:sz w:val="24"/>
          <w:szCs w:val="24"/>
        </w:rPr>
        <w:t xml:space="preserve"> п.3 Порядка предоставления иных межбюджетных трансфертов  из бюджета Вяземского городского поселения Вяземского района Смоленской области бюджету муниципального образования «Вяземский район» Смоленской области, утвержденного решением Совета депутатов Вяземского городского поселения Вяземского района Смоленской области от 19.12.2017 №77, иные межбюджетные трансферты предоставляются в бюджет муниципального образования «Вяземский район» Смоленской области на осуществление части полномочий по решению вопросов местного значения городского поселения в соответствии с заключенными соглашениями.</w:t>
      </w:r>
    </w:p>
    <w:p w:rsidR="00C81A25" w:rsidRPr="00A977F4" w:rsidRDefault="00C81A25" w:rsidP="00A977F4">
      <w:pPr>
        <w:pStyle w:val="a3"/>
        <w:tabs>
          <w:tab w:val="left" w:pos="0"/>
        </w:tabs>
        <w:ind w:firstLine="709"/>
        <w:jc w:val="both"/>
        <w:rPr>
          <w:rFonts w:ascii="Times New Roman" w:hAnsi="Times New Roman" w:cs="Times New Roman"/>
          <w:sz w:val="24"/>
          <w:szCs w:val="24"/>
        </w:rPr>
      </w:pPr>
    </w:p>
    <w:p w:rsidR="007E7B4B" w:rsidRPr="00A977F4" w:rsidRDefault="00B66B97" w:rsidP="00A977F4">
      <w:pPr>
        <w:pStyle w:val="a3"/>
        <w:tabs>
          <w:tab w:val="left" w:pos="0"/>
        </w:tabs>
        <w:ind w:firstLine="709"/>
        <w:jc w:val="both"/>
        <w:rPr>
          <w:rFonts w:ascii="Times New Roman" w:hAnsi="Times New Roman" w:cs="Times New Roman"/>
          <w:sz w:val="24"/>
          <w:szCs w:val="24"/>
        </w:rPr>
      </w:pPr>
      <w:r w:rsidRPr="00A977F4">
        <w:rPr>
          <w:rFonts w:ascii="Times New Roman" w:hAnsi="Times New Roman" w:cs="Times New Roman"/>
          <w:sz w:val="24"/>
          <w:szCs w:val="24"/>
        </w:rPr>
        <w:t xml:space="preserve">В нарушение ст. 142.5 БК РФ, п.4 ст. 15 Федерального закона № 131-ФЗ от 06.10.2003"Об общих принципах организации местного самоуправления в Российской Федерации" и решения Совета депутатов Вяземского городского поселения Вяземского района Смоленской области от 19.12.2017 №77«Об утверждении Порядка предоставления иных межбюджетных трансфертов из бюджета Вяземского городского поселения Вяземского района Смоленской области» </w:t>
      </w:r>
      <w:r w:rsidRPr="00A977F4">
        <w:rPr>
          <w:rFonts w:ascii="Times New Roman" w:hAnsi="Times New Roman" w:cs="Times New Roman"/>
          <w:sz w:val="24"/>
          <w:szCs w:val="24"/>
        </w:rPr>
        <w:t>к</w:t>
      </w:r>
      <w:r w:rsidR="002C7918" w:rsidRPr="00A977F4">
        <w:rPr>
          <w:rFonts w:ascii="Times New Roman" w:hAnsi="Times New Roman" w:cs="Times New Roman"/>
          <w:sz w:val="24"/>
          <w:szCs w:val="24"/>
        </w:rPr>
        <w:t xml:space="preserve"> </w:t>
      </w:r>
      <w:r w:rsidR="007E7B4B" w:rsidRPr="00A977F4">
        <w:rPr>
          <w:rFonts w:ascii="Times New Roman" w:hAnsi="Times New Roman" w:cs="Times New Roman"/>
          <w:sz w:val="24"/>
          <w:szCs w:val="24"/>
        </w:rPr>
        <w:t>проект</w:t>
      </w:r>
      <w:r w:rsidR="002C7918" w:rsidRPr="00A977F4">
        <w:rPr>
          <w:rFonts w:ascii="Times New Roman" w:hAnsi="Times New Roman" w:cs="Times New Roman"/>
          <w:sz w:val="24"/>
          <w:szCs w:val="24"/>
        </w:rPr>
        <w:t>у</w:t>
      </w:r>
      <w:r w:rsidR="007E7B4B" w:rsidRPr="00A977F4">
        <w:rPr>
          <w:rFonts w:ascii="Times New Roman" w:hAnsi="Times New Roman" w:cs="Times New Roman"/>
          <w:sz w:val="24"/>
          <w:szCs w:val="24"/>
        </w:rPr>
        <w:t xml:space="preserve"> </w:t>
      </w:r>
      <w:r w:rsidR="00BF2696" w:rsidRPr="00A977F4">
        <w:rPr>
          <w:rFonts w:ascii="Times New Roman" w:hAnsi="Times New Roman" w:cs="Times New Roman"/>
          <w:sz w:val="24"/>
          <w:szCs w:val="24"/>
        </w:rPr>
        <w:t xml:space="preserve">данного </w:t>
      </w:r>
      <w:r w:rsidR="007E7B4B" w:rsidRPr="00A977F4">
        <w:rPr>
          <w:rFonts w:ascii="Times New Roman" w:hAnsi="Times New Roman" w:cs="Times New Roman"/>
          <w:sz w:val="24"/>
          <w:szCs w:val="24"/>
        </w:rPr>
        <w:t>решения соглашения на осуществление полномочий по предоставлению молодым семьям социальных</w:t>
      </w:r>
      <w:r w:rsidR="00D61AB3" w:rsidRPr="00A977F4">
        <w:rPr>
          <w:rFonts w:ascii="Times New Roman" w:hAnsi="Times New Roman" w:cs="Times New Roman"/>
          <w:sz w:val="24"/>
          <w:szCs w:val="24"/>
        </w:rPr>
        <w:t xml:space="preserve"> выплат на приобретение жилья, </w:t>
      </w:r>
      <w:r w:rsidR="007E7B4B" w:rsidRPr="00A977F4">
        <w:rPr>
          <w:rFonts w:ascii="Times New Roman" w:hAnsi="Times New Roman" w:cs="Times New Roman"/>
          <w:sz w:val="24"/>
          <w:szCs w:val="24"/>
        </w:rPr>
        <w:t>на осуществление полномочий по решению вопросов ГО и ЧС</w:t>
      </w:r>
      <w:r w:rsidR="00D61AB3" w:rsidRPr="00A977F4">
        <w:rPr>
          <w:rFonts w:ascii="Times New Roman" w:hAnsi="Times New Roman" w:cs="Times New Roman"/>
          <w:sz w:val="24"/>
          <w:szCs w:val="24"/>
        </w:rPr>
        <w:t>, а также по организации досуга обеспечения услугами организаций культуры</w:t>
      </w:r>
      <w:r w:rsidR="007E7B4B" w:rsidRPr="00A977F4">
        <w:rPr>
          <w:rFonts w:ascii="Times New Roman" w:hAnsi="Times New Roman" w:cs="Times New Roman"/>
          <w:sz w:val="24"/>
          <w:szCs w:val="24"/>
        </w:rPr>
        <w:t xml:space="preserve"> не представлены.</w:t>
      </w:r>
    </w:p>
    <w:p w:rsidR="00CD7E17" w:rsidRPr="00A977F4" w:rsidRDefault="00CD7E17" w:rsidP="00A977F4">
      <w:pPr>
        <w:ind w:firstLine="708"/>
        <w:jc w:val="both"/>
      </w:pPr>
    </w:p>
    <w:p w:rsidR="00CD7E17" w:rsidRPr="00A977F4" w:rsidRDefault="00BF2696" w:rsidP="00A977F4">
      <w:pPr>
        <w:ind w:firstLine="708"/>
        <w:jc w:val="both"/>
      </w:pPr>
      <w:r w:rsidRPr="00A977F4">
        <w:t xml:space="preserve">Проектом решение предусмотрено увеличение </w:t>
      </w:r>
      <w:r w:rsidRPr="00A977F4">
        <w:t>расходов по межбюджетным трансфертам на полномочия по решению вопросов ГО и ЧС на сумму 310,5</w:t>
      </w:r>
      <w:r w:rsidR="00CD7E17" w:rsidRPr="00A977F4">
        <w:t xml:space="preserve"> </w:t>
      </w:r>
      <w:r w:rsidRPr="00A977F4">
        <w:t>тыс. рублей</w:t>
      </w:r>
      <w:r w:rsidR="00CD7E17" w:rsidRPr="00A977F4">
        <w:t>.</w:t>
      </w:r>
    </w:p>
    <w:p w:rsidR="00CD7E17" w:rsidRPr="00A977F4" w:rsidRDefault="00BF2696" w:rsidP="00A977F4">
      <w:pPr>
        <w:ind w:firstLine="708"/>
        <w:jc w:val="both"/>
      </w:pPr>
      <w:r w:rsidRPr="00A977F4">
        <w:t xml:space="preserve">Согласно Методики расчета объема межбюджетного трансферта, передаваемого из бюджета Вяземского городского поселения Вяземского района Смоленской области в бюджет муниципального образования «Вяземский район» Смоленской области на осуществление части полномочий по организации и осуществлению мероприятий по гражданской обороне, защите населения и территории поселения от чрезвычайных ситуаций природного и техногенного характера по созданию, содержанию и организации деятельности аварийно-спасательных формирований, утвержденной Решением Совета депутатов Вяземского городского поселения Вяземского района Смоленской области от 18.12.2014 №111, объем предоставляемого из бюджета поселения в бюджет муниципального образования «Вяземский район» Смоленской области межбюджетного трансферта может быть увеличен в порядке, определенном настоящей Методикой. </w:t>
      </w:r>
    </w:p>
    <w:p w:rsidR="00BF2696" w:rsidRPr="00A977F4" w:rsidRDefault="00CD7E17" w:rsidP="00A977F4">
      <w:pPr>
        <w:ind w:firstLine="708"/>
        <w:jc w:val="both"/>
      </w:pPr>
      <w:r w:rsidRPr="00A977F4">
        <w:t>П</w:t>
      </w:r>
      <w:r w:rsidRPr="00A977F4">
        <w:t xml:space="preserve">ояснения по факту увеличения расходов на исполнение полномочий ГО и ЧС отсутствуют. </w:t>
      </w:r>
      <w:r w:rsidRPr="00A977F4">
        <w:t>В соответствии с р</w:t>
      </w:r>
      <w:r w:rsidRPr="00A977F4">
        <w:t>ешением Совета депутатов Вяземского городского поселения Вяземского района Смоленской области от 18.12.2014 №111</w:t>
      </w:r>
      <w:r w:rsidRPr="00A977F4">
        <w:t xml:space="preserve"> н</w:t>
      </w:r>
      <w:r w:rsidRPr="00A977F4">
        <w:t>еобходимо предоставить разъяснения и обоснования, подтверждающие увеличение расходов на исполнение полномочий ГО и ЧС на</w:t>
      </w:r>
      <w:r w:rsidRPr="00A977F4">
        <w:t xml:space="preserve"> сумму </w:t>
      </w:r>
      <w:r w:rsidRPr="00A977F4">
        <w:t>310,5 тыс. рублей.</w:t>
      </w:r>
    </w:p>
    <w:p w:rsidR="00BF2696" w:rsidRPr="00A977F4" w:rsidRDefault="00BF2696" w:rsidP="00A977F4">
      <w:pPr>
        <w:pStyle w:val="a3"/>
        <w:tabs>
          <w:tab w:val="left" w:pos="0"/>
        </w:tabs>
        <w:ind w:firstLine="709"/>
        <w:jc w:val="both"/>
        <w:rPr>
          <w:rFonts w:ascii="Times New Roman" w:hAnsi="Times New Roman" w:cs="Times New Roman"/>
          <w:sz w:val="24"/>
          <w:szCs w:val="24"/>
        </w:rPr>
      </w:pPr>
    </w:p>
    <w:p w:rsidR="00CD7E17" w:rsidRPr="00A977F4" w:rsidRDefault="007B347D" w:rsidP="00A977F4">
      <w:pPr>
        <w:pStyle w:val="a3"/>
        <w:tabs>
          <w:tab w:val="left" w:pos="0"/>
        </w:tabs>
        <w:ind w:firstLine="709"/>
        <w:jc w:val="both"/>
        <w:rPr>
          <w:rFonts w:ascii="Times New Roman" w:hAnsi="Times New Roman" w:cs="Times New Roman"/>
          <w:sz w:val="24"/>
          <w:szCs w:val="24"/>
        </w:rPr>
      </w:pPr>
      <w:r w:rsidRPr="00A977F4">
        <w:rPr>
          <w:rFonts w:ascii="Times New Roman" w:hAnsi="Times New Roman" w:cs="Times New Roman"/>
          <w:sz w:val="24"/>
          <w:szCs w:val="24"/>
        </w:rPr>
        <w:t>Проектом решения</w:t>
      </w:r>
      <w:r w:rsidR="00574FCD" w:rsidRPr="00A977F4">
        <w:rPr>
          <w:rFonts w:ascii="Times New Roman" w:hAnsi="Times New Roman" w:cs="Times New Roman"/>
          <w:sz w:val="24"/>
          <w:szCs w:val="24"/>
        </w:rPr>
        <w:t xml:space="preserve"> </w:t>
      </w:r>
      <w:r w:rsidR="00574FCD" w:rsidRPr="00A977F4">
        <w:rPr>
          <w:rFonts w:ascii="Times New Roman" w:hAnsi="Times New Roman" w:cs="Times New Roman"/>
          <w:sz w:val="24"/>
          <w:szCs w:val="24"/>
        </w:rPr>
        <w:t>о внесении изменений в решение Совета депутатов Вяземского городского поселения Вяземского района Смоленской области от 27.11.2018 №</w:t>
      </w:r>
      <w:r w:rsidR="00574FCD" w:rsidRPr="00A977F4">
        <w:rPr>
          <w:rFonts w:ascii="Times New Roman" w:hAnsi="Times New Roman" w:cs="Times New Roman"/>
          <w:sz w:val="24"/>
          <w:szCs w:val="24"/>
        </w:rPr>
        <w:t>118 предлагается</w:t>
      </w:r>
      <w:r w:rsidRPr="00A977F4">
        <w:rPr>
          <w:rFonts w:ascii="Times New Roman" w:hAnsi="Times New Roman" w:cs="Times New Roman"/>
          <w:sz w:val="24"/>
          <w:szCs w:val="24"/>
        </w:rPr>
        <w:t xml:space="preserve"> Пункт 1</w:t>
      </w:r>
      <w:r w:rsidR="00574FCD" w:rsidRPr="00A977F4">
        <w:rPr>
          <w:rFonts w:ascii="Times New Roman" w:hAnsi="Times New Roman" w:cs="Times New Roman"/>
          <w:sz w:val="24"/>
          <w:szCs w:val="24"/>
        </w:rPr>
        <w:t xml:space="preserve"> изложить в новой редакции, дополнив его новой статье расходов по межбюджетным трансфертам </w:t>
      </w:r>
      <w:r w:rsidR="00574FCD" w:rsidRPr="00A977F4">
        <w:rPr>
          <w:rFonts w:ascii="Times New Roman" w:hAnsi="Times New Roman" w:cs="Times New Roman"/>
          <w:sz w:val="24"/>
          <w:szCs w:val="24"/>
        </w:rPr>
        <w:t>на полномочия по организации досуга обеспечения услугами организаций культуры на сумму 1 000,0 тыс. рублей</w:t>
      </w:r>
      <w:r w:rsidR="00574FCD" w:rsidRPr="00A977F4">
        <w:rPr>
          <w:rFonts w:ascii="Times New Roman" w:hAnsi="Times New Roman" w:cs="Times New Roman"/>
          <w:sz w:val="24"/>
          <w:szCs w:val="24"/>
        </w:rPr>
        <w:t>.</w:t>
      </w:r>
    </w:p>
    <w:p w:rsidR="007B347D" w:rsidRPr="00A977F4" w:rsidRDefault="007B347D" w:rsidP="00A977F4">
      <w:pPr>
        <w:ind w:firstLine="708"/>
        <w:jc w:val="both"/>
      </w:pPr>
      <w:r w:rsidRPr="00A977F4">
        <w:t xml:space="preserve">В соответствии с п.12 ч.1 ст.15 Федерального закона </w:t>
      </w:r>
      <w:r w:rsidRPr="00A977F4">
        <w:rPr>
          <w:rFonts w:eastAsiaTheme="minorHAnsi"/>
          <w:lang w:eastAsia="en-US"/>
        </w:rPr>
        <w:t>№ 131-ФЗ от 06.10.2003 "Об общих принципах организации местного самоуправления в Российской Федерации" к вопросам местного значения городского поселения относится</w:t>
      </w:r>
      <w:r w:rsidRPr="00A977F4">
        <w:t xml:space="preserve"> создание условий для организации досуга и обеспечения жителей поселения услугами организаций культуры.</w:t>
      </w:r>
    </w:p>
    <w:p w:rsidR="00E24A1F" w:rsidRPr="00A977F4" w:rsidRDefault="000D5804" w:rsidP="00A977F4">
      <w:pPr>
        <w:ind w:firstLine="708"/>
        <w:jc w:val="both"/>
      </w:pPr>
      <w:r w:rsidRPr="00A977F4">
        <w:t xml:space="preserve">В нарушение </w:t>
      </w:r>
      <w:r w:rsidRPr="00A977F4">
        <w:t>ст. 142.5 БК РФ, п.4 ст. 15 Федерального закона № 131-ФЗ от 06.10.2003"Об общих принципах организации местного самоуправления в Российской Федерации" и решения Совета депутатов Вяземского городского поселения Вяземского района Смоленской области от 19.12.2017 №77«Об утверждении Порядка предоставления иных межбюджетных трансфертов из бюджета Вяземского городского поселения Вяземского района Смоленской области»</w:t>
      </w:r>
      <w:r w:rsidRPr="00A977F4">
        <w:t xml:space="preserve"> не предоставлен</w:t>
      </w:r>
      <w:r w:rsidR="00E24A1F" w:rsidRPr="00A977F4">
        <w:t>о:</w:t>
      </w:r>
    </w:p>
    <w:p w:rsidR="00E24A1F" w:rsidRPr="00A977F4" w:rsidRDefault="00E24A1F" w:rsidP="00A977F4">
      <w:pPr>
        <w:ind w:firstLine="708"/>
        <w:jc w:val="both"/>
      </w:pPr>
      <w:r w:rsidRPr="00A977F4">
        <w:t xml:space="preserve">- </w:t>
      </w:r>
      <w:r w:rsidRPr="00A977F4">
        <w:t>заключ</w:t>
      </w:r>
      <w:r w:rsidRPr="00A977F4">
        <w:t>енное</w:t>
      </w:r>
      <w:r w:rsidRPr="00A977F4">
        <w:t xml:space="preserve"> соглашение с органами местного самоуправления муниципального района о передаче им осуществления части своих полномочий</w:t>
      </w:r>
      <w:r w:rsidRPr="00A977F4">
        <w:t xml:space="preserve"> по </w:t>
      </w:r>
      <w:r w:rsidRPr="00A977F4">
        <w:t>создани</w:t>
      </w:r>
      <w:r w:rsidRPr="00A977F4">
        <w:t>ю</w:t>
      </w:r>
      <w:r w:rsidRPr="00A977F4">
        <w:t xml:space="preserve"> условий для организации досуга и обеспечения жителей поселения услугами организаций культуры за счет межбюджетных трансфертов</w:t>
      </w:r>
      <w:r w:rsidRPr="00A977F4">
        <w:t xml:space="preserve"> в сумме 1 000,0 тыс. рублей;</w:t>
      </w:r>
    </w:p>
    <w:p w:rsidR="000D5804" w:rsidRDefault="00E24A1F" w:rsidP="00A977F4">
      <w:pPr>
        <w:ind w:firstLine="708"/>
        <w:jc w:val="both"/>
      </w:pPr>
      <w:r w:rsidRPr="00A977F4">
        <w:t>-</w:t>
      </w:r>
      <w:r w:rsidR="000D5804" w:rsidRPr="00A977F4">
        <w:t xml:space="preserve"> </w:t>
      </w:r>
      <w:r w:rsidRPr="00A977F4">
        <w:t xml:space="preserve">обоснованный </w:t>
      </w:r>
      <w:r w:rsidR="000D5804" w:rsidRPr="00A977F4">
        <w:t>расчет</w:t>
      </w:r>
      <w:r w:rsidRPr="00A977F4">
        <w:t>, подтверждающий расходы</w:t>
      </w:r>
      <w:r w:rsidR="000D5804" w:rsidRPr="00A977F4">
        <w:t xml:space="preserve"> </w:t>
      </w:r>
      <w:r w:rsidRPr="00A977F4">
        <w:t xml:space="preserve">иного межбюджетного трансферта, </w:t>
      </w:r>
      <w:r w:rsidR="004F25C8" w:rsidRPr="00A977F4">
        <w:t>предоставля</w:t>
      </w:r>
      <w:r w:rsidRPr="00A977F4">
        <w:t>емого</w:t>
      </w:r>
      <w:r w:rsidR="004F25C8" w:rsidRPr="00A977F4">
        <w:t xml:space="preserve"> в бюджет муниципального образования «Вяземский район» Смоленской области на осуществление части полномочий по решению вопросов местного значения городского поселения </w:t>
      </w:r>
      <w:r w:rsidRPr="00A977F4">
        <w:t>в сумме 1 000,0 тыс. рублей</w:t>
      </w:r>
      <w:r w:rsidRPr="00A977F4">
        <w:t xml:space="preserve"> </w:t>
      </w:r>
      <w:r w:rsidR="004F25C8" w:rsidRPr="00A977F4">
        <w:t>в соответствии с заключенным соглашени</w:t>
      </w:r>
      <w:r w:rsidRPr="00A977F4">
        <w:t>ем.</w:t>
      </w:r>
    </w:p>
    <w:p w:rsidR="00DF070C" w:rsidRDefault="00DF070C" w:rsidP="00A977F4">
      <w:pPr>
        <w:ind w:firstLine="708"/>
        <w:jc w:val="both"/>
      </w:pPr>
    </w:p>
    <w:p w:rsidR="00DF070C" w:rsidRDefault="00DF070C" w:rsidP="00DF070C">
      <w:pPr>
        <w:jc w:val="both"/>
      </w:pPr>
      <w:r>
        <w:tab/>
        <w:t xml:space="preserve">С проектом решения не предоставлены </w:t>
      </w:r>
      <w:r w:rsidRPr="00F00F4F">
        <w:t>обоснования и подтверждения уменьшени</w:t>
      </w:r>
      <w:r>
        <w:t>я</w:t>
      </w:r>
      <w:r w:rsidRPr="00F00F4F">
        <w:t xml:space="preserve"> расходов на осуществление полномочий на предоставление молодым семьям социальных выплат за счет средств Вяземского городского поселения на сумму 111,9 тыс. рублей.</w:t>
      </w:r>
    </w:p>
    <w:p w:rsidR="007B347D" w:rsidRPr="00A977F4" w:rsidRDefault="007B347D" w:rsidP="00A977F4">
      <w:pPr>
        <w:pStyle w:val="a3"/>
        <w:tabs>
          <w:tab w:val="left" w:pos="0"/>
        </w:tabs>
        <w:ind w:firstLine="708"/>
        <w:jc w:val="both"/>
        <w:rPr>
          <w:rFonts w:ascii="Times New Roman" w:hAnsi="Times New Roman" w:cs="Times New Roman"/>
          <w:sz w:val="24"/>
          <w:szCs w:val="24"/>
        </w:rPr>
      </w:pPr>
    </w:p>
    <w:p w:rsidR="00B16A6A" w:rsidRDefault="007E7B4B" w:rsidP="00A977F4">
      <w:pPr>
        <w:pStyle w:val="a3"/>
        <w:tabs>
          <w:tab w:val="left" w:pos="0"/>
        </w:tabs>
        <w:ind w:firstLine="709"/>
        <w:jc w:val="both"/>
        <w:rPr>
          <w:rFonts w:ascii="Times New Roman" w:hAnsi="Times New Roman" w:cs="Times New Roman"/>
          <w:sz w:val="24"/>
          <w:szCs w:val="24"/>
        </w:rPr>
      </w:pPr>
      <w:r w:rsidRPr="00A977F4">
        <w:rPr>
          <w:rFonts w:ascii="Times New Roman" w:hAnsi="Times New Roman" w:cs="Times New Roman"/>
          <w:sz w:val="24"/>
          <w:szCs w:val="24"/>
        </w:rPr>
        <w:t xml:space="preserve">На основании вышеизложенного сделан вывод о необоснованности предоставления межбюджетных трансфертов из городского бюджета бюджету муниципального района в сумме </w:t>
      </w:r>
      <w:r w:rsidR="00B16A6A" w:rsidRPr="00A977F4">
        <w:rPr>
          <w:rFonts w:ascii="Times New Roman" w:hAnsi="Times New Roman" w:cs="Times New Roman"/>
          <w:sz w:val="24"/>
          <w:szCs w:val="24"/>
        </w:rPr>
        <w:t>4 930,0</w:t>
      </w:r>
      <w:r w:rsidR="00B16A6A">
        <w:rPr>
          <w:rFonts w:ascii="Times New Roman" w:hAnsi="Times New Roman" w:cs="Times New Roman"/>
          <w:sz w:val="24"/>
          <w:szCs w:val="24"/>
        </w:rPr>
        <w:t xml:space="preserve"> тыс.</w:t>
      </w:r>
      <w:r w:rsidR="00B16A6A" w:rsidRPr="00A977F4">
        <w:rPr>
          <w:rFonts w:ascii="Times New Roman" w:hAnsi="Times New Roman" w:cs="Times New Roman"/>
          <w:sz w:val="24"/>
          <w:szCs w:val="24"/>
        </w:rPr>
        <w:t xml:space="preserve"> рублей</w:t>
      </w:r>
      <w:r w:rsidR="00B16A6A">
        <w:rPr>
          <w:rFonts w:ascii="Times New Roman" w:hAnsi="Times New Roman" w:cs="Times New Roman"/>
          <w:sz w:val="24"/>
          <w:szCs w:val="24"/>
        </w:rPr>
        <w:t>, с увеличением на 1198,6 тыс. рублей:</w:t>
      </w:r>
    </w:p>
    <w:p w:rsidR="00B66B97" w:rsidRDefault="00B66B97" w:rsidP="00A977F4">
      <w:pPr>
        <w:pStyle w:val="a3"/>
        <w:tabs>
          <w:tab w:val="left" w:pos="0"/>
        </w:tabs>
        <w:ind w:firstLine="709"/>
        <w:jc w:val="both"/>
        <w:rPr>
          <w:rFonts w:ascii="Times New Roman" w:hAnsi="Times New Roman" w:cs="Times New Roman"/>
          <w:sz w:val="24"/>
          <w:szCs w:val="24"/>
        </w:rPr>
      </w:pPr>
      <w:r w:rsidRPr="00A977F4">
        <w:rPr>
          <w:rFonts w:ascii="Times New Roman" w:hAnsi="Times New Roman" w:cs="Times New Roman"/>
          <w:sz w:val="24"/>
          <w:szCs w:val="24"/>
        </w:rPr>
        <w:t xml:space="preserve">- </w:t>
      </w:r>
      <w:r w:rsidR="00B16A6A">
        <w:rPr>
          <w:rFonts w:ascii="Times New Roman" w:hAnsi="Times New Roman" w:cs="Times New Roman"/>
          <w:sz w:val="24"/>
          <w:szCs w:val="24"/>
        </w:rPr>
        <w:t xml:space="preserve">за счет увеличения межбюджетного трансферта </w:t>
      </w:r>
      <w:r w:rsidR="00B16A6A" w:rsidRPr="00A977F4">
        <w:rPr>
          <w:rFonts w:ascii="Times New Roman" w:hAnsi="Times New Roman" w:cs="Times New Roman"/>
          <w:sz w:val="24"/>
          <w:szCs w:val="24"/>
        </w:rPr>
        <w:t>на осуществление полномочий по решению вопросов ГО и ЧС</w:t>
      </w:r>
      <w:r w:rsidR="00B16A6A">
        <w:rPr>
          <w:rFonts w:ascii="Times New Roman" w:hAnsi="Times New Roman" w:cs="Times New Roman"/>
          <w:sz w:val="24"/>
          <w:szCs w:val="24"/>
        </w:rPr>
        <w:t xml:space="preserve"> на</w:t>
      </w:r>
      <w:r w:rsidRPr="00A977F4">
        <w:rPr>
          <w:rFonts w:ascii="Times New Roman" w:hAnsi="Times New Roman" w:cs="Times New Roman"/>
          <w:sz w:val="24"/>
          <w:szCs w:val="24"/>
        </w:rPr>
        <w:t xml:space="preserve"> 310,5 тыс. рублей</w:t>
      </w:r>
      <w:r w:rsidRPr="00A977F4">
        <w:rPr>
          <w:rFonts w:ascii="Times New Roman" w:hAnsi="Times New Roman" w:cs="Times New Roman"/>
          <w:sz w:val="24"/>
          <w:szCs w:val="24"/>
        </w:rPr>
        <w:t>;</w:t>
      </w:r>
    </w:p>
    <w:p w:rsidR="00B16A6A" w:rsidRDefault="00B16A6A" w:rsidP="00A977F4">
      <w:pPr>
        <w:pStyle w:val="a3"/>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 за счет увеличения </w:t>
      </w:r>
      <w:r w:rsidRPr="00A977F4">
        <w:rPr>
          <w:rFonts w:ascii="Times New Roman" w:hAnsi="Times New Roman" w:cs="Times New Roman"/>
          <w:sz w:val="24"/>
          <w:szCs w:val="24"/>
        </w:rPr>
        <w:t>межбюджетн</w:t>
      </w:r>
      <w:r>
        <w:rPr>
          <w:rFonts w:ascii="Times New Roman" w:hAnsi="Times New Roman" w:cs="Times New Roman"/>
          <w:sz w:val="24"/>
          <w:szCs w:val="24"/>
        </w:rPr>
        <w:t>ого</w:t>
      </w:r>
      <w:r w:rsidRPr="00A977F4">
        <w:rPr>
          <w:rFonts w:ascii="Times New Roman" w:hAnsi="Times New Roman" w:cs="Times New Roman"/>
          <w:sz w:val="24"/>
          <w:szCs w:val="24"/>
        </w:rPr>
        <w:t xml:space="preserve"> трансферта на полномочия по организации досуга обеспечения услугами организаций культуры на 1 000,0 тыс. рублей</w:t>
      </w:r>
      <w:r>
        <w:rPr>
          <w:rFonts w:ascii="Times New Roman" w:hAnsi="Times New Roman" w:cs="Times New Roman"/>
          <w:sz w:val="24"/>
          <w:szCs w:val="24"/>
        </w:rPr>
        <w:t>;</w:t>
      </w:r>
    </w:p>
    <w:p w:rsidR="007E7B4B" w:rsidRDefault="00B16A6A" w:rsidP="00A977F4">
      <w:pPr>
        <w:pStyle w:val="a3"/>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за счет уменьшения межбюджетного трансферта</w:t>
      </w:r>
      <w:r w:rsidRPr="00B16A6A">
        <w:rPr>
          <w:rFonts w:ascii="Times New Roman" w:hAnsi="Times New Roman" w:cs="Times New Roman"/>
          <w:sz w:val="24"/>
          <w:szCs w:val="24"/>
        </w:rPr>
        <w:t xml:space="preserve"> </w:t>
      </w:r>
      <w:r>
        <w:rPr>
          <w:rFonts w:ascii="Times New Roman" w:hAnsi="Times New Roman" w:cs="Times New Roman"/>
          <w:sz w:val="24"/>
          <w:szCs w:val="24"/>
        </w:rPr>
        <w:t>по</w:t>
      </w:r>
      <w:r w:rsidRPr="00A977F4">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Pr="00A977F4">
        <w:rPr>
          <w:rFonts w:ascii="Times New Roman" w:hAnsi="Times New Roman" w:cs="Times New Roman"/>
          <w:sz w:val="24"/>
          <w:szCs w:val="24"/>
        </w:rPr>
        <w:t xml:space="preserve"> молодым семьям социальных выплат на приобретение жилья</w:t>
      </w:r>
      <w:r w:rsidR="00B66B97" w:rsidRPr="00A977F4">
        <w:rPr>
          <w:rFonts w:ascii="Times New Roman" w:hAnsi="Times New Roman" w:cs="Times New Roman"/>
          <w:sz w:val="24"/>
          <w:szCs w:val="24"/>
        </w:rPr>
        <w:t xml:space="preserve"> </w:t>
      </w:r>
      <w:r>
        <w:rPr>
          <w:rFonts w:ascii="Times New Roman" w:hAnsi="Times New Roman" w:cs="Times New Roman"/>
          <w:sz w:val="24"/>
          <w:szCs w:val="24"/>
        </w:rPr>
        <w:t>на</w:t>
      </w:r>
      <w:r w:rsidR="00B66B97" w:rsidRPr="00A977F4">
        <w:rPr>
          <w:rFonts w:ascii="Times New Roman" w:hAnsi="Times New Roman" w:cs="Times New Roman"/>
          <w:sz w:val="24"/>
          <w:szCs w:val="24"/>
        </w:rPr>
        <w:t xml:space="preserve"> </w:t>
      </w:r>
      <w:r>
        <w:rPr>
          <w:rFonts w:ascii="Times New Roman" w:hAnsi="Times New Roman" w:cs="Times New Roman"/>
          <w:sz w:val="24"/>
          <w:szCs w:val="24"/>
        </w:rPr>
        <w:t>111,9</w:t>
      </w:r>
      <w:r w:rsidR="00B66B97" w:rsidRPr="00A977F4">
        <w:rPr>
          <w:rFonts w:ascii="Times New Roman" w:hAnsi="Times New Roman" w:cs="Times New Roman"/>
          <w:sz w:val="24"/>
          <w:szCs w:val="24"/>
        </w:rPr>
        <w:t xml:space="preserve"> тыс. рублей</w:t>
      </w:r>
      <w:r w:rsidR="007E7B4B" w:rsidRPr="00A977F4">
        <w:rPr>
          <w:rFonts w:ascii="Times New Roman" w:hAnsi="Times New Roman" w:cs="Times New Roman"/>
          <w:sz w:val="24"/>
          <w:szCs w:val="24"/>
        </w:rPr>
        <w:t>.</w:t>
      </w:r>
    </w:p>
    <w:p w:rsidR="00C767AF" w:rsidRPr="00A977F4" w:rsidRDefault="00B66B97" w:rsidP="00A977F4">
      <w:pPr>
        <w:pStyle w:val="a3"/>
        <w:tabs>
          <w:tab w:val="left" w:pos="0"/>
        </w:tabs>
        <w:ind w:firstLine="709"/>
        <w:jc w:val="both"/>
        <w:rPr>
          <w:rFonts w:ascii="Times New Roman" w:hAnsi="Times New Roman" w:cs="Times New Roman"/>
          <w:sz w:val="24"/>
          <w:szCs w:val="24"/>
        </w:rPr>
      </w:pPr>
      <w:r w:rsidRPr="00A977F4">
        <w:rPr>
          <w:rFonts w:ascii="Times New Roman" w:hAnsi="Times New Roman" w:cs="Times New Roman"/>
          <w:sz w:val="24"/>
          <w:szCs w:val="24"/>
        </w:rPr>
        <w:t>Исходя из вышеизложенного</w:t>
      </w:r>
      <w:r w:rsidR="007E7B4B" w:rsidRPr="00A977F4">
        <w:rPr>
          <w:rFonts w:ascii="Times New Roman" w:hAnsi="Times New Roman" w:cs="Times New Roman"/>
          <w:sz w:val="24"/>
          <w:szCs w:val="24"/>
        </w:rPr>
        <w:t xml:space="preserve">, необходимо предоставить </w:t>
      </w:r>
      <w:r w:rsidR="00B16A6A">
        <w:rPr>
          <w:rFonts w:ascii="Times New Roman" w:hAnsi="Times New Roman" w:cs="Times New Roman"/>
          <w:sz w:val="24"/>
          <w:szCs w:val="24"/>
        </w:rPr>
        <w:t xml:space="preserve">обоснования и подтверждения </w:t>
      </w:r>
      <w:r w:rsidR="007E7B4B" w:rsidRPr="00A977F4">
        <w:rPr>
          <w:rFonts w:ascii="Times New Roman" w:hAnsi="Times New Roman" w:cs="Times New Roman"/>
          <w:sz w:val="24"/>
          <w:szCs w:val="24"/>
        </w:rPr>
        <w:t xml:space="preserve">предоставления иных межбюджетных трансфертов из городского бюджета бюджету муниципального района в сумме </w:t>
      </w:r>
      <w:r w:rsidR="002C7918" w:rsidRPr="00A977F4">
        <w:rPr>
          <w:rFonts w:ascii="Times New Roman" w:hAnsi="Times New Roman" w:cs="Times New Roman"/>
          <w:sz w:val="24"/>
          <w:szCs w:val="24"/>
        </w:rPr>
        <w:t>4 930 011,00</w:t>
      </w:r>
      <w:r w:rsidR="007E7B4B" w:rsidRPr="00A977F4">
        <w:rPr>
          <w:rFonts w:ascii="Times New Roman" w:hAnsi="Times New Roman" w:cs="Times New Roman"/>
          <w:sz w:val="24"/>
          <w:szCs w:val="24"/>
        </w:rPr>
        <w:t xml:space="preserve"> рублей.</w:t>
      </w:r>
    </w:p>
    <w:p w:rsidR="00CF345B" w:rsidRPr="00A977F4" w:rsidRDefault="00CF345B" w:rsidP="00A977F4">
      <w:pPr>
        <w:autoSpaceDE w:val="0"/>
        <w:autoSpaceDN w:val="0"/>
        <w:adjustRightInd w:val="0"/>
        <w:ind w:firstLine="709"/>
        <w:jc w:val="both"/>
      </w:pPr>
    </w:p>
    <w:p w:rsidR="00CF345B" w:rsidRPr="00A977F4" w:rsidRDefault="00CF345B" w:rsidP="00A977F4">
      <w:pPr>
        <w:autoSpaceDE w:val="0"/>
        <w:autoSpaceDN w:val="0"/>
        <w:adjustRightInd w:val="0"/>
        <w:ind w:firstLine="709"/>
        <w:jc w:val="center"/>
        <w:rPr>
          <w:b/>
        </w:rPr>
      </w:pPr>
      <w:r w:rsidRPr="00A977F4">
        <w:rPr>
          <w:b/>
        </w:rPr>
        <w:t>Выводы</w:t>
      </w:r>
      <w:r w:rsidR="00C23125" w:rsidRPr="00A977F4">
        <w:rPr>
          <w:b/>
        </w:rPr>
        <w:t xml:space="preserve"> и предложения</w:t>
      </w:r>
      <w:r w:rsidRPr="00A977F4">
        <w:rPr>
          <w:b/>
        </w:rPr>
        <w:t>:</w:t>
      </w:r>
    </w:p>
    <w:p w:rsidR="00B16A6A" w:rsidRDefault="006C0110" w:rsidP="00B16A6A">
      <w:pPr>
        <w:pStyle w:val="a3"/>
        <w:numPr>
          <w:ilvl w:val="0"/>
          <w:numId w:val="1"/>
        </w:numPr>
        <w:tabs>
          <w:tab w:val="left" w:pos="709"/>
          <w:tab w:val="left" w:pos="993"/>
        </w:tabs>
        <w:ind w:left="0" w:firstLine="709"/>
        <w:jc w:val="both"/>
        <w:rPr>
          <w:rFonts w:ascii="Times New Roman" w:hAnsi="Times New Roman" w:cs="Times New Roman"/>
          <w:sz w:val="24"/>
          <w:szCs w:val="24"/>
        </w:rPr>
      </w:pPr>
      <w:r w:rsidRPr="00A977F4">
        <w:rPr>
          <w:rFonts w:ascii="Times New Roman" w:hAnsi="Times New Roman" w:cs="Times New Roman"/>
          <w:sz w:val="24"/>
          <w:szCs w:val="24"/>
        </w:rPr>
        <w:t>Проанализировав подготовленный</w:t>
      </w:r>
      <w:r w:rsidR="00C23125" w:rsidRPr="00A977F4">
        <w:rPr>
          <w:rFonts w:ascii="Times New Roman" w:hAnsi="Times New Roman" w:cs="Times New Roman"/>
          <w:sz w:val="24"/>
          <w:szCs w:val="24"/>
        </w:rPr>
        <w:t xml:space="preserve"> Администрацией муниципального образования «Вяземский район» Смоленской области </w:t>
      </w:r>
      <w:r w:rsidR="00D61AB3" w:rsidRPr="00A977F4">
        <w:rPr>
          <w:rFonts w:ascii="Times New Roman" w:hAnsi="Times New Roman" w:cs="Times New Roman"/>
          <w:sz w:val="24"/>
          <w:szCs w:val="24"/>
        </w:rPr>
        <w:t xml:space="preserve">проект </w:t>
      </w:r>
      <w:r w:rsidR="00CD38FB" w:rsidRPr="00A977F4">
        <w:rPr>
          <w:rFonts w:ascii="Times New Roman" w:hAnsi="Times New Roman" w:cs="Times New Roman"/>
          <w:sz w:val="24"/>
          <w:szCs w:val="24"/>
        </w:rPr>
        <w:t>решения, Контрольно</w:t>
      </w:r>
      <w:r w:rsidR="00C23125" w:rsidRPr="00A977F4">
        <w:rPr>
          <w:rFonts w:ascii="Times New Roman" w:hAnsi="Times New Roman" w:cs="Times New Roman"/>
          <w:sz w:val="24"/>
          <w:szCs w:val="24"/>
        </w:rPr>
        <w:t xml:space="preserve">-ревизионная комиссия предлагает Совету депутатов Вяземского городского поселения Вяземского района Смоленской области </w:t>
      </w:r>
      <w:r w:rsidR="00D61AB3" w:rsidRPr="00A977F4">
        <w:rPr>
          <w:rFonts w:ascii="Times New Roman" w:hAnsi="Times New Roman" w:cs="Times New Roman"/>
          <w:b/>
          <w:sz w:val="24"/>
          <w:szCs w:val="24"/>
        </w:rPr>
        <w:t>отклонить</w:t>
      </w:r>
      <w:r w:rsidR="00D61AB3" w:rsidRPr="00A977F4">
        <w:rPr>
          <w:rFonts w:ascii="Times New Roman" w:hAnsi="Times New Roman" w:cs="Times New Roman"/>
          <w:sz w:val="24"/>
          <w:szCs w:val="24"/>
        </w:rPr>
        <w:t xml:space="preserve"> </w:t>
      </w:r>
      <w:r w:rsidR="00C23125" w:rsidRPr="00A977F4">
        <w:rPr>
          <w:rFonts w:ascii="Times New Roman" w:hAnsi="Times New Roman" w:cs="Times New Roman"/>
          <w:sz w:val="24"/>
          <w:szCs w:val="24"/>
        </w:rPr>
        <w:t>проект решения «</w:t>
      </w:r>
      <w:r w:rsidR="00D61AB3" w:rsidRPr="00A977F4">
        <w:rPr>
          <w:rFonts w:ascii="Times New Roman" w:hAnsi="Times New Roman" w:cs="Times New Roman"/>
          <w:sz w:val="24"/>
          <w:szCs w:val="24"/>
        </w:rPr>
        <w:t>О внесении изменений в решение Совета депутатов Вяземского городского поселения Вяземского района Смоленской области от 27.11.2018 №118</w:t>
      </w:r>
      <w:r w:rsidR="00C23125" w:rsidRPr="00A977F4">
        <w:rPr>
          <w:rFonts w:ascii="Times New Roman" w:hAnsi="Times New Roman" w:cs="Times New Roman"/>
          <w:sz w:val="24"/>
          <w:szCs w:val="24"/>
        </w:rPr>
        <w:t>»</w:t>
      </w:r>
      <w:r w:rsidR="00B16A6A" w:rsidRPr="00F00F4F">
        <w:rPr>
          <w:rFonts w:ascii="Times New Roman" w:hAnsi="Times New Roman" w:cs="Times New Roman"/>
          <w:sz w:val="24"/>
          <w:szCs w:val="24"/>
        </w:rPr>
        <w:t>, до устранения выявленных замечаний Контрольно-ревизионной комиссии муниципального образования «Вяземский район» Смоленской области.</w:t>
      </w:r>
    </w:p>
    <w:p w:rsidR="00C23125" w:rsidRPr="00A977F4" w:rsidRDefault="00C23125" w:rsidP="00A977F4">
      <w:pPr>
        <w:ind w:firstLine="540"/>
        <w:jc w:val="both"/>
        <w:rPr>
          <w:rFonts w:eastAsiaTheme="minorHAnsi"/>
          <w:lang w:eastAsia="en-US"/>
        </w:rPr>
      </w:pPr>
      <w:bookmarkStart w:id="0" w:name="_GoBack"/>
      <w:bookmarkEnd w:id="0"/>
      <w:r w:rsidRPr="00A977F4">
        <w:rPr>
          <w:rFonts w:eastAsiaTheme="minorHAnsi"/>
          <w:lang w:eastAsia="en-US"/>
        </w:rPr>
        <w:t>Настоящее заключение составлено в 3-х экземплярах:</w:t>
      </w:r>
    </w:p>
    <w:p w:rsidR="00C23125" w:rsidRPr="00A977F4" w:rsidRDefault="00C23125" w:rsidP="00A977F4">
      <w:pPr>
        <w:ind w:firstLine="540"/>
        <w:jc w:val="both"/>
        <w:rPr>
          <w:rFonts w:eastAsiaTheme="minorHAnsi"/>
          <w:lang w:eastAsia="en-US"/>
        </w:rPr>
      </w:pPr>
      <w:r w:rsidRPr="00A977F4">
        <w:rPr>
          <w:rFonts w:eastAsiaTheme="minorHAnsi"/>
          <w:lang w:eastAsia="en-US"/>
        </w:rPr>
        <w:t>Один экземпляр, с сопроводительным письмом, направляется в Совет депутатов Вяземского городского поселения Вяземского района Смоленской области.</w:t>
      </w:r>
    </w:p>
    <w:p w:rsidR="00C23125" w:rsidRPr="00A977F4" w:rsidRDefault="00C23125" w:rsidP="00A977F4">
      <w:pPr>
        <w:ind w:firstLine="540"/>
        <w:jc w:val="both"/>
        <w:rPr>
          <w:rFonts w:eastAsiaTheme="minorHAnsi"/>
          <w:lang w:eastAsia="en-US"/>
        </w:rPr>
      </w:pPr>
      <w:r w:rsidRPr="00A977F4">
        <w:rPr>
          <w:rFonts w:eastAsiaTheme="minorHAnsi"/>
          <w:lang w:eastAsia="en-US"/>
        </w:rPr>
        <w:t xml:space="preserve">Один экземпляр, с сопроводительным письмом, направляется в Администрацию муниципального образования «Вяземский район» Смоленской области. </w:t>
      </w:r>
    </w:p>
    <w:p w:rsidR="00C23125" w:rsidRPr="00A977F4" w:rsidRDefault="00C23125" w:rsidP="00A977F4">
      <w:pPr>
        <w:ind w:firstLine="540"/>
        <w:jc w:val="both"/>
        <w:rPr>
          <w:rFonts w:eastAsiaTheme="minorHAnsi"/>
          <w:lang w:eastAsia="en-US"/>
        </w:rPr>
      </w:pPr>
      <w:r w:rsidRPr="00A977F4">
        <w:rPr>
          <w:rFonts w:eastAsiaTheme="minorHAnsi"/>
          <w:lang w:eastAsia="en-US"/>
        </w:rPr>
        <w:t>Один экземпляр остается в Контрольно-ревизионной комиссии муниципального образования «Вяземский район» Смоленской области.</w:t>
      </w:r>
    </w:p>
    <w:p w:rsidR="00F32774" w:rsidRPr="00A977F4" w:rsidRDefault="00F32774" w:rsidP="00A977F4">
      <w:pPr>
        <w:autoSpaceDE w:val="0"/>
        <w:autoSpaceDN w:val="0"/>
        <w:adjustRightInd w:val="0"/>
        <w:jc w:val="both"/>
        <w:rPr>
          <w:rFonts w:eastAsiaTheme="minorHAnsi"/>
          <w:lang w:eastAsia="en-US"/>
        </w:rPr>
      </w:pPr>
    </w:p>
    <w:p w:rsidR="00814C72" w:rsidRPr="00A977F4" w:rsidRDefault="00814C72" w:rsidP="00A977F4">
      <w:pPr>
        <w:autoSpaceDE w:val="0"/>
        <w:autoSpaceDN w:val="0"/>
        <w:adjustRightInd w:val="0"/>
        <w:jc w:val="both"/>
        <w:rPr>
          <w:rFonts w:eastAsiaTheme="minorHAnsi"/>
          <w:lang w:eastAsia="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14C72" w:rsidRPr="00A977F4" w:rsidTr="00814C72">
        <w:tc>
          <w:tcPr>
            <w:tcW w:w="4785" w:type="dxa"/>
          </w:tcPr>
          <w:p w:rsidR="00814C72" w:rsidRPr="00A977F4" w:rsidRDefault="00814C72" w:rsidP="00A977F4">
            <w:pPr>
              <w:autoSpaceDE w:val="0"/>
              <w:autoSpaceDN w:val="0"/>
              <w:adjustRightInd w:val="0"/>
              <w:jc w:val="both"/>
            </w:pPr>
            <w:r w:rsidRPr="00A977F4">
              <w:t>Председатель Контрольно-ревизионной</w:t>
            </w:r>
          </w:p>
          <w:p w:rsidR="00814C72" w:rsidRPr="00A977F4" w:rsidRDefault="00814C72" w:rsidP="00A977F4">
            <w:pPr>
              <w:autoSpaceDE w:val="0"/>
              <w:autoSpaceDN w:val="0"/>
              <w:adjustRightInd w:val="0"/>
              <w:jc w:val="both"/>
            </w:pPr>
            <w:r w:rsidRPr="00A977F4">
              <w:t xml:space="preserve">комиссии муниципального образования </w:t>
            </w:r>
          </w:p>
          <w:p w:rsidR="00814C72" w:rsidRPr="00A977F4" w:rsidRDefault="00814C72" w:rsidP="00A977F4">
            <w:pPr>
              <w:autoSpaceDE w:val="0"/>
              <w:autoSpaceDN w:val="0"/>
              <w:adjustRightInd w:val="0"/>
              <w:jc w:val="both"/>
            </w:pPr>
            <w:r w:rsidRPr="00A977F4">
              <w:t>«Вяземский район» Смоленской области</w:t>
            </w:r>
          </w:p>
        </w:tc>
        <w:tc>
          <w:tcPr>
            <w:tcW w:w="4786" w:type="dxa"/>
          </w:tcPr>
          <w:p w:rsidR="00814C72" w:rsidRPr="00A977F4" w:rsidRDefault="00814C72" w:rsidP="00A977F4">
            <w:pPr>
              <w:autoSpaceDE w:val="0"/>
              <w:autoSpaceDN w:val="0"/>
              <w:adjustRightInd w:val="0"/>
              <w:jc w:val="both"/>
              <w:rPr>
                <w:b/>
              </w:rPr>
            </w:pPr>
          </w:p>
          <w:p w:rsidR="00814C72" w:rsidRPr="00A977F4" w:rsidRDefault="00814C72" w:rsidP="00A977F4">
            <w:pPr>
              <w:autoSpaceDE w:val="0"/>
              <w:autoSpaceDN w:val="0"/>
              <w:adjustRightInd w:val="0"/>
              <w:jc w:val="both"/>
              <w:rPr>
                <w:b/>
              </w:rPr>
            </w:pPr>
          </w:p>
          <w:p w:rsidR="00814C72" w:rsidRPr="00A977F4" w:rsidRDefault="00814C72" w:rsidP="00A977F4">
            <w:pPr>
              <w:autoSpaceDE w:val="0"/>
              <w:autoSpaceDN w:val="0"/>
              <w:adjustRightInd w:val="0"/>
              <w:jc w:val="right"/>
            </w:pPr>
            <w:r w:rsidRPr="00A977F4">
              <w:rPr>
                <w:b/>
              </w:rPr>
              <w:t>О.Н. Марфичева</w:t>
            </w:r>
          </w:p>
        </w:tc>
      </w:tr>
    </w:tbl>
    <w:p w:rsidR="00814C72" w:rsidRPr="00A977F4" w:rsidRDefault="00814C72" w:rsidP="00A977F4">
      <w:pPr>
        <w:autoSpaceDE w:val="0"/>
        <w:autoSpaceDN w:val="0"/>
        <w:adjustRightInd w:val="0"/>
        <w:jc w:val="both"/>
      </w:pPr>
    </w:p>
    <w:p w:rsidR="00814C72" w:rsidRPr="00A977F4" w:rsidRDefault="00814C72" w:rsidP="00A977F4">
      <w:pPr>
        <w:autoSpaceDE w:val="0"/>
        <w:autoSpaceDN w:val="0"/>
        <w:adjustRightInd w:val="0"/>
        <w:jc w:val="both"/>
      </w:pPr>
    </w:p>
    <w:p w:rsidR="00814C72" w:rsidRPr="00A977F4" w:rsidRDefault="00814C72" w:rsidP="00A977F4">
      <w:pPr>
        <w:autoSpaceDE w:val="0"/>
        <w:autoSpaceDN w:val="0"/>
        <w:adjustRightInd w:val="0"/>
        <w:jc w:val="both"/>
      </w:pPr>
      <w:r w:rsidRPr="00A977F4">
        <w:tab/>
        <w:t xml:space="preserve">                                               </w:t>
      </w:r>
    </w:p>
    <w:p w:rsidR="00814C72" w:rsidRPr="00A977F4" w:rsidRDefault="00814C72" w:rsidP="00A977F4">
      <w:pPr>
        <w:autoSpaceDE w:val="0"/>
        <w:autoSpaceDN w:val="0"/>
        <w:adjustRightInd w:val="0"/>
        <w:jc w:val="both"/>
      </w:pPr>
    </w:p>
    <w:sectPr w:rsidR="00814C72" w:rsidRPr="00A977F4" w:rsidSect="00692241">
      <w:footerReference w:type="default" r:id="rId8"/>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E5E" w:rsidRDefault="008F4E5E" w:rsidP="007A69F8">
      <w:r>
        <w:separator/>
      </w:r>
    </w:p>
  </w:endnote>
  <w:endnote w:type="continuationSeparator" w:id="0">
    <w:p w:rsidR="008F4E5E" w:rsidRDefault="008F4E5E" w:rsidP="007A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727148"/>
      <w:docPartObj>
        <w:docPartGallery w:val="Page Numbers (Bottom of Page)"/>
        <w:docPartUnique/>
      </w:docPartObj>
    </w:sdtPr>
    <w:sdtEndPr/>
    <w:sdtContent>
      <w:p w:rsidR="007A69F8" w:rsidRDefault="007A69F8">
        <w:pPr>
          <w:pStyle w:val="a7"/>
          <w:jc w:val="right"/>
        </w:pPr>
        <w:r>
          <w:fldChar w:fldCharType="begin"/>
        </w:r>
        <w:r>
          <w:instrText>PAGE   \* MERGEFORMAT</w:instrText>
        </w:r>
        <w:r>
          <w:fldChar w:fldCharType="separate"/>
        </w:r>
        <w:r w:rsidR="00DF070C">
          <w:rPr>
            <w:noProof/>
          </w:rPr>
          <w:t>5</w:t>
        </w:r>
        <w:r>
          <w:fldChar w:fldCharType="end"/>
        </w:r>
      </w:p>
    </w:sdtContent>
  </w:sdt>
  <w:p w:rsidR="007A69F8" w:rsidRDefault="007A69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E5E" w:rsidRDefault="008F4E5E" w:rsidP="007A69F8">
      <w:r>
        <w:separator/>
      </w:r>
    </w:p>
  </w:footnote>
  <w:footnote w:type="continuationSeparator" w:id="0">
    <w:p w:rsidR="008F4E5E" w:rsidRDefault="008F4E5E" w:rsidP="007A6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E398C"/>
    <w:multiLevelType w:val="hybridMultilevel"/>
    <w:tmpl w:val="2AB02C22"/>
    <w:lvl w:ilvl="0" w:tplc="751077D0">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7B0"/>
    <w:rsid w:val="000024DB"/>
    <w:rsid w:val="00041B30"/>
    <w:rsid w:val="00044007"/>
    <w:rsid w:val="000D5804"/>
    <w:rsid w:val="00174487"/>
    <w:rsid w:val="00285839"/>
    <w:rsid w:val="00287148"/>
    <w:rsid w:val="002A04EF"/>
    <w:rsid w:val="002C7918"/>
    <w:rsid w:val="002E5E45"/>
    <w:rsid w:val="00367FD3"/>
    <w:rsid w:val="003C3347"/>
    <w:rsid w:val="004B5A36"/>
    <w:rsid w:val="004D5FE1"/>
    <w:rsid w:val="004E43D8"/>
    <w:rsid w:val="004F25C8"/>
    <w:rsid w:val="005177B0"/>
    <w:rsid w:val="00574FCD"/>
    <w:rsid w:val="005A015E"/>
    <w:rsid w:val="006102CC"/>
    <w:rsid w:val="006618EE"/>
    <w:rsid w:val="00692241"/>
    <w:rsid w:val="006C0110"/>
    <w:rsid w:val="006F00D4"/>
    <w:rsid w:val="007549F2"/>
    <w:rsid w:val="00773357"/>
    <w:rsid w:val="007A69F8"/>
    <w:rsid w:val="007B347D"/>
    <w:rsid w:val="007E7B4B"/>
    <w:rsid w:val="007F5AEF"/>
    <w:rsid w:val="008129BE"/>
    <w:rsid w:val="00814C72"/>
    <w:rsid w:val="008447C8"/>
    <w:rsid w:val="00881D80"/>
    <w:rsid w:val="00891121"/>
    <w:rsid w:val="008C05D8"/>
    <w:rsid w:val="008E7F6A"/>
    <w:rsid w:val="008F4E5E"/>
    <w:rsid w:val="009630E4"/>
    <w:rsid w:val="009A0258"/>
    <w:rsid w:val="009F1416"/>
    <w:rsid w:val="00A3016B"/>
    <w:rsid w:val="00A42AFA"/>
    <w:rsid w:val="00A60910"/>
    <w:rsid w:val="00A977F4"/>
    <w:rsid w:val="00AD7AF8"/>
    <w:rsid w:val="00AF1653"/>
    <w:rsid w:val="00B16A6A"/>
    <w:rsid w:val="00B31EE0"/>
    <w:rsid w:val="00B64F1C"/>
    <w:rsid w:val="00B66B97"/>
    <w:rsid w:val="00BC6BA9"/>
    <w:rsid w:val="00BF2696"/>
    <w:rsid w:val="00C23125"/>
    <w:rsid w:val="00C340AB"/>
    <w:rsid w:val="00C767AF"/>
    <w:rsid w:val="00C81A25"/>
    <w:rsid w:val="00CB4E04"/>
    <w:rsid w:val="00CB7C75"/>
    <w:rsid w:val="00CC6ABB"/>
    <w:rsid w:val="00CD1EC9"/>
    <w:rsid w:val="00CD38FB"/>
    <w:rsid w:val="00CD770F"/>
    <w:rsid w:val="00CD7E17"/>
    <w:rsid w:val="00CF345B"/>
    <w:rsid w:val="00D44F43"/>
    <w:rsid w:val="00D61AB3"/>
    <w:rsid w:val="00D7721C"/>
    <w:rsid w:val="00D94F26"/>
    <w:rsid w:val="00DC00F3"/>
    <w:rsid w:val="00DE0CAC"/>
    <w:rsid w:val="00DF070C"/>
    <w:rsid w:val="00E03A0E"/>
    <w:rsid w:val="00E24A1F"/>
    <w:rsid w:val="00E2791F"/>
    <w:rsid w:val="00E33871"/>
    <w:rsid w:val="00EA5C8E"/>
    <w:rsid w:val="00EA61B9"/>
    <w:rsid w:val="00F32774"/>
    <w:rsid w:val="00F968D0"/>
    <w:rsid w:val="00FB6DA8"/>
    <w:rsid w:val="00FF6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30E1C-04CE-4F03-8D50-45B2D401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2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2241"/>
    <w:pPr>
      <w:spacing w:after="0" w:line="240" w:lineRule="auto"/>
    </w:pPr>
  </w:style>
  <w:style w:type="character" w:customStyle="1" w:styleId="a4">
    <w:name w:val="Без интервала Знак"/>
    <w:basedOn w:val="a0"/>
    <w:link w:val="a3"/>
    <w:uiPriority w:val="1"/>
    <w:locked/>
    <w:rsid w:val="00692241"/>
  </w:style>
  <w:style w:type="paragraph" w:customStyle="1" w:styleId="ConsPlusTitle">
    <w:name w:val="ConsPlusTitle"/>
    <w:rsid w:val="002E5E4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5">
    <w:name w:val="header"/>
    <w:basedOn w:val="a"/>
    <w:link w:val="a6"/>
    <w:uiPriority w:val="99"/>
    <w:unhideWhenUsed/>
    <w:rsid w:val="007A69F8"/>
    <w:pPr>
      <w:tabs>
        <w:tab w:val="center" w:pos="4677"/>
        <w:tab w:val="right" w:pos="9355"/>
      </w:tabs>
    </w:pPr>
  </w:style>
  <w:style w:type="character" w:customStyle="1" w:styleId="a6">
    <w:name w:val="Верхний колонтитул Знак"/>
    <w:basedOn w:val="a0"/>
    <w:link w:val="a5"/>
    <w:uiPriority w:val="99"/>
    <w:rsid w:val="007A69F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A69F8"/>
    <w:pPr>
      <w:tabs>
        <w:tab w:val="center" w:pos="4677"/>
        <w:tab w:val="right" w:pos="9355"/>
      </w:tabs>
    </w:pPr>
  </w:style>
  <w:style w:type="character" w:customStyle="1" w:styleId="a8">
    <w:name w:val="Нижний колонтитул Знак"/>
    <w:basedOn w:val="a0"/>
    <w:link w:val="a7"/>
    <w:uiPriority w:val="99"/>
    <w:rsid w:val="007A69F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E0CAC"/>
    <w:rPr>
      <w:rFonts w:ascii="Segoe UI" w:hAnsi="Segoe UI" w:cs="Segoe UI"/>
      <w:sz w:val="18"/>
      <w:szCs w:val="18"/>
    </w:rPr>
  </w:style>
  <w:style w:type="character" w:customStyle="1" w:styleId="aa">
    <w:name w:val="Текст выноски Знак"/>
    <w:basedOn w:val="a0"/>
    <w:link w:val="a9"/>
    <w:uiPriority w:val="99"/>
    <w:semiHidden/>
    <w:rsid w:val="00DE0CAC"/>
    <w:rPr>
      <w:rFonts w:ascii="Segoe UI" w:eastAsia="Times New Roman" w:hAnsi="Segoe UI" w:cs="Segoe UI"/>
      <w:sz w:val="18"/>
      <w:szCs w:val="18"/>
      <w:lang w:eastAsia="ru-RU"/>
    </w:rPr>
  </w:style>
  <w:style w:type="table" w:styleId="ab">
    <w:name w:val="Table Grid"/>
    <w:basedOn w:val="a1"/>
    <w:uiPriority w:val="39"/>
    <w:rsid w:val="007E7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4A7F1-152A-4388-97C8-84AD0ABB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2083</Words>
  <Characters>11879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Андрей</cp:lastModifiedBy>
  <cp:revision>14</cp:revision>
  <cp:lastPrinted>2019-11-07T09:15:00Z</cp:lastPrinted>
  <dcterms:created xsi:type="dcterms:W3CDTF">2019-11-07T02:10:00Z</dcterms:created>
  <dcterms:modified xsi:type="dcterms:W3CDTF">2019-11-07T10:06:00Z</dcterms:modified>
</cp:coreProperties>
</file>