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AC0" w:rsidRPr="00C62AC0" w:rsidRDefault="00C62AC0" w:rsidP="00C62AC0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AC0">
        <w:rPr>
          <w:rFonts w:ascii="Times New Roman" w:hAnsi="Times New Roman" w:cs="Times New Roman"/>
          <w:b/>
          <w:sz w:val="28"/>
          <w:szCs w:val="28"/>
        </w:rPr>
        <w:t xml:space="preserve">УТВЕРЖДЕНО </w:t>
      </w:r>
    </w:p>
    <w:p w:rsidR="00C62AC0" w:rsidRPr="00C62AC0" w:rsidRDefault="00C62AC0" w:rsidP="00C62AC0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Вяземского районного Совета депутатов от 28.10.2020 № 66 </w:t>
      </w:r>
    </w:p>
    <w:p w:rsidR="009B18EB" w:rsidRDefault="009B18EB" w:rsidP="009B18EB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6B5374" w:rsidRPr="006B5374">
        <w:rPr>
          <w:rFonts w:ascii="Times New Roman" w:hAnsi="Times New Roman" w:cs="Times New Roman"/>
          <w:b/>
          <w:sz w:val="28"/>
          <w:szCs w:val="28"/>
        </w:rPr>
        <w:t>нализ социально-экономического развития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«Вяземский район» </w:t>
      </w:r>
      <w:r w:rsidR="006B5374" w:rsidRPr="006B5374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и оценка его потенциала.</w:t>
      </w:r>
    </w:p>
    <w:p w:rsidR="00247E65" w:rsidRDefault="006B5374" w:rsidP="00247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374">
        <w:rPr>
          <w:rFonts w:ascii="Times New Roman" w:hAnsi="Times New Roman" w:cs="Times New Roman"/>
          <w:b/>
          <w:sz w:val="28"/>
          <w:szCs w:val="28"/>
        </w:rPr>
        <w:t xml:space="preserve">Краткая характеристика </w:t>
      </w:r>
      <w:r w:rsidR="009B18EB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6B5374" w:rsidRDefault="009B18EB" w:rsidP="00247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«Вяземский район» </w:t>
      </w:r>
      <w:r w:rsidRPr="006B5374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</w:p>
    <w:p w:rsidR="005A0354" w:rsidRPr="00247E65" w:rsidRDefault="009B18EB" w:rsidP="00247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E65">
        <w:rPr>
          <w:rFonts w:ascii="Times New Roman" w:hAnsi="Times New Roman" w:cs="Times New Roman"/>
          <w:sz w:val="28"/>
          <w:szCs w:val="28"/>
        </w:rPr>
        <w:t xml:space="preserve">         Муниципальное образование «Вяземский район» Смоленской области расположено в восточной части Смоленской области.</w:t>
      </w:r>
      <w:r w:rsidR="00247E65">
        <w:rPr>
          <w:rFonts w:ascii="Times New Roman" w:hAnsi="Times New Roman" w:cs="Times New Roman"/>
          <w:sz w:val="28"/>
          <w:szCs w:val="28"/>
        </w:rPr>
        <w:t xml:space="preserve"> В</w:t>
      </w:r>
      <w:r w:rsidRPr="00247E65">
        <w:rPr>
          <w:rFonts w:ascii="Times New Roman" w:eastAsia="BatangChe" w:hAnsi="Times New Roman" w:cs="Times New Roman"/>
          <w:sz w:val="28"/>
          <w:szCs w:val="28"/>
        </w:rPr>
        <w:t xml:space="preserve"> состав муниципального образования входят 1 городское и 7 сельских</w:t>
      </w:r>
      <w:r w:rsidR="00247E65" w:rsidRPr="00247E65">
        <w:rPr>
          <w:rFonts w:ascii="Times New Roman" w:eastAsia="BatangChe" w:hAnsi="Times New Roman" w:cs="Times New Roman"/>
          <w:sz w:val="28"/>
          <w:szCs w:val="28"/>
        </w:rPr>
        <w:t xml:space="preserve"> пос</w:t>
      </w:r>
      <w:r w:rsidRPr="00247E65">
        <w:rPr>
          <w:rFonts w:ascii="Times New Roman" w:eastAsia="BatangChe" w:hAnsi="Times New Roman" w:cs="Times New Roman"/>
          <w:sz w:val="28"/>
          <w:szCs w:val="28"/>
        </w:rPr>
        <w:t>елений.</w:t>
      </w:r>
      <w:r w:rsidRPr="00247E65">
        <w:rPr>
          <w:rFonts w:ascii="Times New Roman" w:eastAsia="BatangChe" w:hAnsi="Times New Roman" w:cs="Times New Roman"/>
          <w:sz w:val="28"/>
          <w:szCs w:val="28"/>
        </w:rPr>
        <w:br/>
      </w:r>
      <w:r w:rsidRPr="00247E65">
        <w:rPr>
          <w:rFonts w:ascii="Times New Roman" w:hAnsi="Times New Roman" w:cs="Times New Roman"/>
          <w:sz w:val="28"/>
          <w:szCs w:val="28"/>
        </w:rPr>
        <w:t xml:space="preserve">         Центр муниципального образования – город Вязьма - расположен у  автомобильной магистрали М-1  «Беларусь», на расстоянии 230 км от Москвы и </w:t>
      </w:r>
      <w:smartTag w:uri="urn:schemas-microsoft-com:office:smarttags" w:element="metricconverter">
        <w:smartTagPr>
          <w:attr w:name="ProductID" w:val="229 км"/>
        </w:smartTagPr>
        <w:r w:rsidRPr="00247E65">
          <w:rPr>
            <w:rFonts w:ascii="Times New Roman" w:hAnsi="Times New Roman" w:cs="Times New Roman"/>
            <w:sz w:val="28"/>
            <w:szCs w:val="28"/>
          </w:rPr>
          <w:t>229 км</w:t>
        </w:r>
      </w:smartTag>
      <w:r w:rsidRPr="00247E65">
        <w:rPr>
          <w:rFonts w:ascii="Times New Roman" w:hAnsi="Times New Roman" w:cs="Times New Roman"/>
          <w:sz w:val="28"/>
          <w:szCs w:val="28"/>
        </w:rPr>
        <w:t xml:space="preserve"> от границы с Республикой Беларусь. На территории района находится крупный железнодорожный узел – ст. Вязьма.</w:t>
      </w:r>
      <w:r w:rsidR="005A0354" w:rsidRPr="00247E65">
        <w:rPr>
          <w:rFonts w:ascii="Times New Roman" w:hAnsi="Times New Roman" w:cs="Times New Roman"/>
          <w:sz w:val="28"/>
          <w:szCs w:val="28"/>
        </w:rPr>
        <w:t xml:space="preserve"> Основная железнодорожная двухпутная электрифицированная магистраль Москва - Минск - Брест проходит через Вязьму.</w:t>
      </w:r>
    </w:p>
    <w:p w:rsidR="009B18EB" w:rsidRPr="002D1107" w:rsidRDefault="009B18EB" w:rsidP="009B18EB">
      <w:pPr>
        <w:jc w:val="both"/>
        <w:rPr>
          <w:sz w:val="28"/>
          <w:szCs w:val="28"/>
        </w:rPr>
      </w:pPr>
    </w:p>
    <w:p w:rsidR="009B18EB" w:rsidRPr="006B5374" w:rsidRDefault="009B18EB" w:rsidP="009B18EB">
      <w:pPr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3175</wp:posOffset>
            </wp:positionV>
            <wp:extent cx="5934075" cy="3209925"/>
            <wp:effectExtent l="0" t="0" r="9525" b="9525"/>
            <wp:wrapNone/>
            <wp:docPr id="6" name="Рисунок 5" descr="Вязьма сх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язьма сх 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5374" w:rsidRPr="006B5374" w:rsidRDefault="006B5374" w:rsidP="006B5374">
      <w:pPr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5374">
        <w:rPr>
          <w:rFonts w:ascii="Times New Roman" w:hAnsi="Times New Roman" w:cs="Times New Roman"/>
          <w:b/>
          <w:sz w:val="28"/>
          <w:szCs w:val="28"/>
        </w:rPr>
        <w:t>2.2. Социально-экономическое развитие Смоленской области</w:t>
      </w:r>
    </w:p>
    <w:p w:rsidR="006B5374" w:rsidRPr="006B5374" w:rsidRDefault="006B5374" w:rsidP="006B5374">
      <w:pPr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5374">
        <w:rPr>
          <w:rFonts w:ascii="Times New Roman" w:hAnsi="Times New Roman" w:cs="Times New Roman"/>
          <w:b/>
          <w:sz w:val="28"/>
          <w:szCs w:val="28"/>
        </w:rPr>
        <w:t>в 2010 - 2017 годах</w:t>
      </w:r>
    </w:p>
    <w:p w:rsidR="006B5374" w:rsidRPr="006B5374" w:rsidRDefault="006B5374" w:rsidP="006B5374">
      <w:pPr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5374">
        <w:rPr>
          <w:rFonts w:ascii="Times New Roman" w:hAnsi="Times New Roman" w:cs="Times New Roman"/>
          <w:b/>
          <w:sz w:val="28"/>
          <w:szCs w:val="28"/>
        </w:rPr>
        <w:t>2.3. Отрасли экономики Смоленской области</w:t>
      </w:r>
    </w:p>
    <w:p w:rsidR="006B5374" w:rsidRPr="006B5374" w:rsidRDefault="006B5374" w:rsidP="006B5374">
      <w:pPr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5374" w:rsidRPr="006B5374" w:rsidRDefault="006B5374" w:rsidP="006B5374">
      <w:pPr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5374">
        <w:rPr>
          <w:rFonts w:ascii="Times New Roman" w:hAnsi="Times New Roman" w:cs="Times New Roman"/>
          <w:b/>
          <w:sz w:val="28"/>
          <w:szCs w:val="28"/>
        </w:rPr>
        <w:t>Обрабатывающие производства</w:t>
      </w:r>
    </w:p>
    <w:p w:rsidR="006B5374" w:rsidRPr="006B5374" w:rsidRDefault="006B5374" w:rsidP="006B5374">
      <w:pPr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5374" w:rsidRPr="006B5374" w:rsidRDefault="006B5374" w:rsidP="006B5374">
      <w:pPr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5374">
        <w:rPr>
          <w:rFonts w:ascii="Times New Roman" w:hAnsi="Times New Roman" w:cs="Times New Roman"/>
          <w:b/>
          <w:sz w:val="28"/>
          <w:szCs w:val="28"/>
        </w:rPr>
        <w:t>Химическая промышленность</w:t>
      </w:r>
    </w:p>
    <w:p w:rsidR="006B5374" w:rsidRPr="006B5374" w:rsidRDefault="006B5374" w:rsidP="006B5374">
      <w:pPr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5374">
        <w:rPr>
          <w:rFonts w:ascii="Times New Roman" w:hAnsi="Times New Roman" w:cs="Times New Roman"/>
          <w:b/>
          <w:sz w:val="28"/>
          <w:szCs w:val="28"/>
        </w:rPr>
        <w:t>2.4. Развитие малого и среднего предпринимательства</w:t>
      </w:r>
    </w:p>
    <w:p w:rsidR="009B18EB" w:rsidRPr="00247E65" w:rsidRDefault="009B18EB" w:rsidP="00247E6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47E65">
        <w:rPr>
          <w:rFonts w:ascii="Times New Roman" w:hAnsi="Times New Roman" w:cs="Times New Roman"/>
          <w:sz w:val="28"/>
          <w:szCs w:val="28"/>
        </w:rPr>
        <w:t xml:space="preserve">Общая площадь района составляет </w:t>
      </w:r>
      <w:smartTag w:uri="urn:schemas-microsoft-com:office:smarttags" w:element="metricconverter">
        <w:smartTagPr>
          <w:attr w:name="ProductID" w:val="333790 га"/>
        </w:smartTagPr>
        <w:r w:rsidRPr="00247E65">
          <w:rPr>
            <w:rFonts w:ascii="Times New Roman" w:hAnsi="Times New Roman" w:cs="Times New Roman"/>
            <w:sz w:val="28"/>
            <w:szCs w:val="28"/>
          </w:rPr>
          <w:t>333790 га</w:t>
        </w:r>
      </w:smartTag>
      <w:r w:rsidRPr="00247E6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47E65">
        <w:rPr>
          <w:rFonts w:ascii="Times New Roman" w:hAnsi="Times New Roman" w:cs="Times New Roman"/>
          <w:sz w:val="28"/>
          <w:szCs w:val="28"/>
        </w:rPr>
        <w:t xml:space="preserve">Территориально район граничит: на севере с </w:t>
      </w:r>
      <w:hyperlink r:id="rId6" w:tooltip="Новодугинский район Смоленской области" w:history="1">
        <w:proofErr w:type="spellStart"/>
        <w:r w:rsidRPr="00247E65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Новодугинским</w:t>
        </w:r>
        <w:proofErr w:type="spellEnd"/>
      </w:hyperlink>
      <w:r w:rsidRPr="00247E65">
        <w:rPr>
          <w:rFonts w:ascii="Times New Roman" w:hAnsi="Times New Roman" w:cs="Times New Roman"/>
          <w:sz w:val="28"/>
          <w:szCs w:val="28"/>
        </w:rPr>
        <w:t xml:space="preserve">, на северо-востоке с </w:t>
      </w:r>
      <w:hyperlink r:id="rId7" w:tooltip="Гагаринский район Смоленской области" w:history="1">
        <w:r w:rsidRPr="00247E65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Гагаринским</w:t>
        </w:r>
      </w:hyperlink>
      <w:r w:rsidRPr="00247E65">
        <w:rPr>
          <w:rFonts w:ascii="Times New Roman" w:hAnsi="Times New Roman" w:cs="Times New Roman"/>
          <w:sz w:val="28"/>
          <w:szCs w:val="28"/>
        </w:rPr>
        <w:t xml:space="preserve">, на востоке с </w:t>
      </w:r>
      <w:hyperlink r:id="rId8" w:tooltip="Тёмкинский район Смоленской области" w:history="1">
        <w:proofErr w:type="spellStart"/>
        <w:r w:rsidRPr="00247E65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Тёмкинским</w:t>
        </w:r>
        <w:proofErr w:type="spellEnd"/>
      </w:hyperlink>
      <w:r w:rsidRPr="00247E65">
        <w:rPr>
          <w:rFonts w:ascii="Times New Roman" w:hAnsi="Times New Roman" w:cs="Times New Roman"/>
          <w:sz w:val="28"/>
          <w:szCs w:val="28"/>
        </w:rPr>
        <w:t>, на юге с</w:t>
      </w:r>
      <w:r w:rsidR="008326FF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tooltip="Угранский район Смоленской области" w:history="1">
        <w:proofErr w:type="spellStart"/>
        <w:r w:rsidRPr="00247E65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Угранским</w:t>
        </w:r>
        <w:proofErr w:type="spellEnd"/>
      </w:hyperlink>
      <w:r w:rsidRPr="00247E65">
        <w:rPr>
          <w:rFonts w:ascii="Times New Roman" w:hAnsi="Times New Roman" w:cs="Times New Roman"/>
          <w:sz w:val="28"/>
          <w:szCs w:val="28"/>
        </w:rPr>
        <w:t xml:space="preserve">, на северо-западе с </w:t>
      </w:r>
      <w:hyperlink r:id="rId10" w:tooltip="Дорогобужский район Смоленской области" w:history="1">
        <w:r w:rsidRPr="00247E65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Дорогобужским</w:t>
        </w:r>
      </w:hyperlink>
      <w:r w:rsidRPr="00247E65">
        <w:rPr>
          <w:rFonts w:ascii="Times New Roman" w:hAnsi="Times New Roman" w:cs="Times New Roman"/>
          <w:sz w:val="28"/>
          <w:szCs w:val="28"/>
        </w:rPr>
        <w:t>, на западе с</w:t>
      </w:r>
      <w:proofErr w:type="gramEnd"/>
      <w:r w:rsidRPr="00247E65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tooltip="Сафоновский район Смоленской области" w:history="1">
        <w:proofErr w:type="spellStart"/>
        <w:r w:rsidRPr="00247E65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Сафоновским</w:t>
        </w:r>
        <w:proofErr w:type="spellEnd"/>
      </w:hyperlink>
      <w:r w:rsidRPr="00247E65">
        <w:rPr>
          <w:rFonts w:ascii="Times New Roman" w:hAnsi="Times New Roman" w:cs="Times New Roman"/>
          <w:sz w:val="28"/>
          <w:szCs w:val="28"/>
        </w:rPr>
        <w:t xml:space="preserve">, на северо-западе с </w:t>
      </w:r>
      <w:hyperlink r:id="rId12" w:tooltip="Холм-Жирковский район Смоленской области" w:history="1">
        <w:r w:rsidRPr="00247E65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Холм-Жирковским</w:t>
        </w:r>
      </w:hyperlink>
      <w:r w:rsidRPr="00247E65">
        <w:rPr>
          <w:rFonts w:ascii="Times New Roman" w:hAnsi="Times New Roman" w:cs="Times New Roman"/>
          <w:sz w:val="28"/>
          <w:szCs w:val="28"/>
        </w:rPr>
        <w:t xml:space="preserve"> районами Смоленской области.</w:t>
      </w:r>
    </w:p>
    <w:p w:rsidR="00E25D31" w:rsidRPr="00247E65" w:rsidRDefault="009B18EB" w:rsidP="00247E65">
      <w:pPr>
        <w:spacing w:after="0" w:line="240" w:lineRule="auto"/>
        <w:ind w:firstLineChars="253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47E65">
        <w:rPr>
          <w:rFonts w:ascii="Times New Roman" w:hAnsi="Times New Roman" w:cs="Times New Roman"/>
          <w:sz w:val="28"/>
          <w:szCs w:val="28"/>
        </w:rPr>
        <w:t>Географическое положение земли вяземской являлось с древнейших времен очень важным и выгодным. Река Вязьма была судоходной и по ней проходил торговый путь из Балтики в Киев. А также знаменитый водный путь «</w:t>
      </w:r>
      <w:proofErr w:type="gramStart"/>
      <w:r w:rsidRPr="00247E65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247E65">
        <w:rPr>
          <w:rFonts w:ascii="Times New Roman" w:hAnsi="Times New Roman" w:cs="Times New Roman"/>
          <w:sz w:val="28"/>
          <w:szCs w:val="28"/>
        </w:rPr>
        <w:t xml:space="preserve"> варяг в греки».</w:t>
      </w:r>
      <w:r w:rsidR="00E25D31" w:rsidRPr="00247E65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tooltip="Вяземский уезд" w:history="1">
        <w:r w:rsidR="00E25D31" w:rsidRPr="00247E65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Вяземский уезд</w:t>
        </w:r>
      </w:hyperlink>
      <w:r w:rsidR="00E25D31" w:rsidRPr="00247E65">
        <w:rPr>
          <w:rFonts w:ascii="Times New Roman" w:hAnsi="Times New Roman" w:cs="Times New Roman"/>
          <w:sz w:val="28"/>
          <w:szCs w:val="28"/>
        </w:rPr>
        <w:t xml:space="preserve"> был образован в </w:t>
      </w:r>
      <w:hyperlink r:id="rId14" w:tooltip="1708 год" w:history="1">
        <w:r w:rsidR="00E25D31" w:rsidRPr="00247E65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1708 году</w:t>
        </w:r>
      </w:hyperlink>
      <w:r w:rsidR="00E25D31" w:rsidRPr="00247E65">
        <w:rPr>
          <w:rFonts w:ascii="Times New Roman" w:hAnsi="Times New Roman" w:cs="Times New Roman"/>
          <w:sz w:val="28"/>
          <w:szCs w:val="28"/>
        </w:rPr>
        <w:t xml:space="preserve">. В </w:t>
      </w:r>
      <w:hyperlink r:id="rId15" w:tooltip="1713 год" w:history="1">
        <w:r w:rsidR="00E25D31" w:rsidRPr="00247E65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1713 </w:t>
        </w:r>
        <w:r w:rsidR="00E25D31" w:rsidRPr="00247E65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lastRenderedPageBreak/>
          <w:t>году</w:t>
        </w:r>
      </w:hyperlink>
      <w:r w:rsidR="00E25D31" w:rsidRPr="00247E65">
        <w:rPr>
          <w:rFonts w:ascii="Times New Roman" w:hAnsi="Times New Roman" w:cs="Times New Roman"/>
          <w:sz w:val="28"/>
          <w:szCs w:val="28"/>
        </w:rPr>
        <w:t xml:space="preserve"> был упразднён, в связи с расформированием </w:t>
      </w:r>
      <w:hyperlink r:id="rId16" w:tooltip="Смоленская губерния" w:history="1">
        <w:r w:rsidR="00E25D31" w:rsidRPr="00247E65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Смоленской губернии</w:t>
        </w:r>
      </w:hyperlink>
      <w:r w:rsidR="00E25D31" w:rsidRPr="00247E65">
        <w:rPr>
          <w:rFonts w:ascii="Times New Roman" w:hAnsi="Times New Roman" w:cs="Times New Roman"/>
          <w:sz w:val="28"/>
          <w:szCs w:val="28"/>
        </w:rPr>
        <w:t xml:space="preserve">. С </w:t>
      </w:r>
      <w:hyperlink r:id="rId17" w:tooltip="1726 год" w:history="1">
        <w:r w:rsidR="00E25D31" w:rsidRPr="00247E65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1726 года</w:t>
        </w:r>
      </w:hyperlink>
      <w:r w:rsidR="00E25D31" w:rsidRPr="00247E65">
        <w:rPr>
          <w:rFonts w:ascii="Times New Roman" w:hAnsi="Times New Roman" w:cs="Times New Roman"/>
          <w:sz w:val="28"/>
          <w:szCs w:val="28"/>
        </w:rPr>
        <w:t xml:space="preserve"> уезд восстановлен. В существующем виде Вяземский район образован в </w:t>
      </w:r>
      <w:hyperlink r:id="rId18" w:tooltip="1929 год" w:history="1">
        <w:r w:rsidR="00E25D31" w:rsidRPr="00247E65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1929 году</w:t>
        </w:r>
      </w:hyperlink>
      <w:r w:rsidR="00E25D31" w:rsidRPr="00247E65">
        <w:rPr>
          <w:rFonts w:ascii="Times New Roman" w:hAnsi="Times New Roman" w:cs="Times New Roman"/>
          <w:sz w:val="28"/>
          <w:szCs w:val="28"/>
        </w:rPr>
        <w:t xml:space="preserve"> на территории бывших Вяземского и </w:t>
      </w:r>
      <w:hyperlink r:id="rId19" w:tooltip="Юхновский уезд" w:history="1">
        <w:r w:rsidR="00E25D31" w:rsidRPr="00247E65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Юхновского</w:t>
        </w:r>
      </w:hyperlink>
      <w:r w:rsidR="00E25D31" w:rsidRPr="00247E65">
        <w:rPr>
          <w:rFonts w:ascii="Times New Roman" w:hAnsi="Times New Roman" w:cs="Times New Roman"/>
          <w:sz w:val="28"/>
          <w:szCs w:val="28"/>
        </w:rPr>
        <w:t xml:space="preserve"> уездов Смоленской губернии. </w:t>
      </w:r>
    </w:p>
    <w:p w:rsidR="00E25D31" w:rsidRPr="00247E65" w:rsidRDefault="00E25D31" w:rsidP="00247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65">
        <w:rPr>
          <w:rFonts w:ascii="Times New Roman" w:hAnsi="Times New Roman" w:cs="Times New Roman"/>
          <w:sz w:val="28"/>
          <w:szCs w:val="28"/>
        </w:rPr>
        <w:t xml:space="preserve">Административный районный центр- город Вязьма, один из древнейших городов Смоленщины. Дошедшие до наших дней его памятники - всенародное историко-культурное достояние, содержащее в себе бесценный научный, историко-культурный и общественно-значимый потенциал. Вязьма – древнейший город России, хранящий богатейшую историю, отражающий большинство событий нашей Родины. Указом президента России Дмитрия Медведева 27 апреля 2009 года городу Вязьме присвоено почётное звание Российской Федерации «Город воинской славы». </w:t>
      </w:r>
    </w:p>
    <w:p w:rsidR="009B18EB" w:rsidRPr="00247E65" w:rsidRDefault="00E25D31" w:rsidP="00247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65">
        <w:rPr>
          <w:rFonts w:ascii="Times New Roman" w:hAnsi="Times New Roman" w:cs="Times New Roman"/>
          <w:sz w:val="28"/>
          <w:szCs w:val="28"/>
        </w:rPr>
        <w:t>Вязьма – это город, земля которого прочувствовала практически все войны нашей страны, такие как татаро-монгольское нашествие, борьба с литовцами, Отечественную войну 1812 года, первая и вторая мировая войны.</w:t>
      </w:r>
    </w:p>
    <w:p w:rsidR="009B18EB" w:rsidRPr="00247E65" w:rsidRDefault="009B18EB" w:rsidP="00247E6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7E65">
        <w:rPr>
          <w:sz w:val="28"/>
          <w:szCs w:val="28"/>
        </w:rPr>
        <w:t xml:space="preserve">По территории района протекают реки </w:t>
      </w:r>
      <w:hyperlink r:id="rId20" w:tooltip="Вязьма (приток Днепра)" w:history="1">
        <w:r w:rsidRPr="00247E65">
          <w:rPr>
            <w:rStyle w:val="a6"/>
            <w:color w:val="auto"/>
            <w:sz w:val="28"/>
            <w:szCs w:val="28"/>
          </w:rPr>
          <w:t>Вязьма</w:t>
        </w:r>
      </w:hyperlink>
      <w:r w:rsidRPr="00247E65">
        <w:rPr>
          <w:sz w:val="28"/>
          <w:szCs w:val="28"/>
        </w:rPr>
        <w:t xml:space="preserve">, </w:t>
      </w:r>
      <w:hyperlink r:id="rId21" w:tooltip="Осьма" w:history="1">
        <w:proofErr w:type="spellStart"/>
        <w:r w:rsidRPr="00247E65">
          <w:rPr>
            <w:rStyle w:val="a6"/>
            <w:color w:val="auto"/>
            <w:sz w:val="28"/>
            <w:szCs w:val="28"/>
          </w:rPr>
          <w:t>Осьма</w:t>
        </w:r>
        <w:proofErr w:type="spellEnd"/>
      </w:hyperlink>
      <w:r w:rsidRPr="00247E65">
        <w:rPr>
          <w:sz w:val="28"/>
          <w:szCs w:val="28"/>
        </w:rPr>
        <w:t xml:space="preserve">, </w:t>
      </w:r>
      <w:hyperlink r:id="rId22" w:tooltip="Жижала" w:history="1">
        <w:proofErr w:type="spellStart"/>
        <w:r w:rsidRPr="00247E65">
          <w:rPr>
            <w:rStyle w:val="a6"/>
            <w:color w:val="auto"/>
            <w:sz w:val="28"/>
            <w:szCs w:val="28"/>
          </w:rPr>
          <w:t>Жижала</w:t>
        </w:r>
        <w:proofErr w:type="spellEnd"/>
      </w:hyperlink>
      <w:r w:rsidRPr="00247E65">
        <w:rPr>
          <w:sz w:val="28"/>
          <w:szCs w:val="28"/>
        </w:rPr>
        <w:t xml:space="preserve">. В районе находится водораздел бассейнов рек </w:t>
      </w:r>
      <w:hyperlink r:id="rId23" w:tooltip="Днепр" w:history="1">
        <w:r w:rsidRPr="00247E65">
          <w:rPr>
            <w:rStyle w:val="a6"/>
            <w:color w:val="auto"/>
            <w:sz w:val="28"/>
            <w:szCs w:val="28"/>
          </w:rPr>
          <w:t>Днепр</w:t>
        </w:r>
      </w:hyperlink>
      <w:r w:rsidRPr="00247E65">
        <w:rPr>
          <w:sz w:val="28"/>
          <w:szCs w:val="28"/>
        </w:rPr>
        <w:t xml:space="preserve"> и </w:t>
      </w:r>
      <w:hyperlink r:id="rId24" w:tooltip="Волга" w:history="1">
        <w:r w:rsidRPr="00247E65">
          <w:rPr>
            <w:rStyle w:val="a6"/>
            <w:color w:val="auto"/>
            <w:sz w:val="28"/>
            <w:szCs w:val="28"/>
          </w:rPr>
          <w:t>Волга</w:t>
        </w:r>
      </w:hyperlink>
      <w:r w:rsidRPr="00247E65">
        <w:rPr>
          <w:sz w:val="28"/>
          <w:szCs w:val="28"/>
        </w:rPr>
        <w:t xml:space="preserve">. Крупное озеро: </w:t>
      </w:r>
      <w:hyperlink r:id="rId25" w:tooltip="Семлёвское" w:history="1">
        <w:proofErr w:type="spellStart"/>
        <w:r w:rsidRPr="00247E65">
          <w:rPr>
            <w:rStyle w:val="a6"/>
            <w:color w:val="auto"/>
            <w:sz w:val="28"/>
            <w:szCs w:val="28"/>
          </w:rPr>
          <w:t>Семлёвское</w:t>
        </w:r>
        <w:proofErr w:type="spellEnd"/>
      </w:hyperlink>
      <w:r w:rsidRPr="00247E65">
        <w:rPr>
          <w:sz w:val="28"/>
          <w:szCs w:val="28"/>
        </w:rPr>
        <w:t xml:space="preserve">. Почвы в районе дерново- средне- и сильноподзолистые почвы на лёссовидных суглинках, в понижениях — подзолисто-глеевые почвы. Есть месторождения </w:t>
      </w:r>
      <w:hyperlink r:id="rId26" w:tooltip="Бурый уголь" w:history="1">
        <w:r w:rsidRPr="00247E65">
          <w:rPr>
            <w:rStyle w:val="a6"/>
            <w:color w:val="auto"/>
            <w:sz w:val="28"/>
            <w:szCs w:val="28"/>
          </w:rPr>
          <w:t>бурого угля</w:t>
        </w:r>
      </w:hyperlink>
      <w:r w:rsidRPr="00247E65">
        <w:rPr>
          <w:sz w:val="28"/>
          <w:szCs w:val="28"/>
        </w:rPr>
        <w:t xml:space="preserve"> (</w:t>
      </w:r>
      <w:proofErr w:type="spellStart"/>
      <w:r w:rsidRPr="00247E65">
        <w:rPr>
          <w:sz w:val="28"/>
          <w:szCs w:val="28"/>
        </w:rPr>
        <w:t>Мармоновское</w:t>
      </w:r>
      <w:proofErr w:type="spellEnd"/>
      <w:r w:rsidRPr="00247E65">
        <w:rPr>
          <w:sz w:val="28"/>
          <w:szCs w:val="28"/>
        </w:rPr>
        <w:t xml:space="preserve"> месторождение). Леса занимают примерно 47,2 % территории.</w:t>
      </w:r>
      <w:r w:rsidR="005A0354" w:rsidRPr="00247E65">
        <w:rPr>
          <w:sz w:val="28"/>
          <w:szCs w:val="28"/>
        </w:rPr>
        <w:t xml:space="preserve"> Климат характеризуется как континентальный климат умеренных широт.</w:t>
      </w:r>
    </w:p>
    <w:p w:rsidR="006B5374" w:rsidRDefault="006B5374" w:rsidP="00247E65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374">
        <w:rPr>
          <w:rFonts w:ascii="Times New Roman" w:hAnsi="Times New Roman" w:cs="Times New Roman"/>
          <w:b/>
          <w:sz w:val="28"/>
          <w:szCs w:val="28"/>
        </w:rPr>
        <w:t>Демографическая ситуация</w:t>
      </w:r>
    </w:p>
    <w:p w:rsidR="007E7F9E" w:rsidRPr="00A974FF" w:rsidRDefault="007E7F9E" w:rsidP="007E7F9E">
      <w:pPr>
        <w:pStyle w:val="a7"/>
        <w:spacing w:after="0"/>
        <w:ind w:firstLine="720"/>
        <w:jc w:val="both"/>
        <w:rPr>
          <w:sz w:val="28"/>
          <w:szCs w:val="28"/>
        </w:rPr>
      </w:pPr>
      <w:r w:rsidRPr="00A974FF">
        <w:rPr>
          <w:sz w:val="28"/>
          <w:szCs w:val="28"/>
        </w:rPr>
        <w:t>Среднегодовая численность постоянного населения Вяземского района за 201</w:t>
      </w:r>
      <w:r>
        <w:rPr>
          <w:sz w:val="28"/>
          <w:szCs w:val="28"/>
        </w:rPr>
        <w:t>9</w:t>
      </w:r>
      <w:r w:rsidRPr="00A974FF">
        <w:rPr>
          <w:sz w:val="28"/>
          <w:szCs w:val="28"/>
        </w:rPr>
        <w:t xml:space="preserve"> год сост</w:t>
      </w:r>
      <w:r w:rsidR="00A86363">
        <w:rPr>
          <w:sz w:val="28"/>
          <w:szCs w:val="28"/>
        </w:rPr>
        <w:t xml:space="preserve">авила 74,981 тыс. человек </w:t>
      </w:r>
      <w:r w:rsidR="00256BF1">
        <w:rPr>
          <w:sz w:val="28"/>
          <w:szCs w:val="28"/>
        </w:rPr>
        <w:t>(</w:t>
      </w:r>
      <w:r w:rsidR="00A86363">
        <w:rPr>
          <w:sz w:val="28"/>
          <w:szCs w:val="28"/>
        </w:rPr>
        <w:t xml:space="preserve">98,2 % к 2016 году), из них </w:t>
      </w:r>
      <w:r w:rsidRPr="00A974FF">
        <w:rPr>
          <w:sz w:val="28"/>
          <w:szCs w:val="28"/>
        </w:rPr>
        <w:t xml:space="preserve">70,1% придется на городское и 29,9 % на сельское население. </w:t>
      </w:r>
    </w:p>
    <w:p w:rsidR="007E7F9E" w:rsidRPr="00A974FF" w:rsidRDefault="007E7F9E" w:rsidP="007E7F9E">
      <w:pPr>
        <w:pStyle w:val="a7"/>
        <w:spacing w:after="0"/>
        <w:ind w:firstLine="720"/>
        <w:jc w:val="both"/>
        <w:rPr>
          <w:sz w:val="28"/>
          <w:szCs w:val="28"/>
        </w:rPr>
      </w:pPr>
      <w:r w:rsidRPr="00A974FF">
        <w:rPr>
          <w:sz w:val="28"/>
          <w:szCs w:val="28"/>
        </w:rPr>
        <w:t xml:space="preserve">В </w:t>
      </w:r>
      <w:r>
        <w:rPr>
          <w:sz w:val="28"/>
          <w:szCs w:val="28"/>
        </w:rPr>
        <w:t>анали</w:t>
      </w:r>
      <w:r w:rsidRPr="00A974FF">
        <w:rPr>
          <w:sz w:val="28"/>
          <w:szCs w:val="28"/>
        </w:rPr>
        <w:t xml:space="preserve">зируемом периоде в Вяземском районе </w:t>
      </w:r>
      <w:r>
        <w:rPr>
          <w:sz w:val="28"/>
          <w:szCs w:val="28"/>
        </w:rPr>
        <w:t>наметилась</w:t>
      </w:r>
      <w:r w:rsidRPr="00A974FF">
        <w:rPr>
          <w:sz w:val="28"/>
          <w:szCs w:val="28"/>
        </w:rPr>
        <w:t xml:space="preserve"> тенденция уменьшения показателя естественной убыли населения, чему способствова</w:t>
      </w:r>
      <w:r>
        <w:rPr>
          <w:sz w:val="28"/>
          <w:szCs w:val="28"/>
        </w:rPr>
        <w:t>ла</w:t>
      </w:r>
      <w:r w:rsidRPr="00A974FF">
        <w:rPr>
          <w:sz w:val="28"/>
          <w:szCs w:val="28"/>
        </w:rPr>
        <w:t xml:space="preserve"> реализуемая с 1 января 2007 года Правительством Российской Федерации программа стимулирования рождаемости, разработанн</w:t>
      </w:r>
      <w:r>
        <w:rPr>
          <w:sz w:val="28"/>
          <w:szCs w:val="28"/>
        </w:rPr>
        <w:t>ая</w:t>
      </w:r>
      <w:r w:rsidRPr="00A974FF">
        <w:rPr>
          <w:sz w:val="28"/>
          <w:szCs w:val="28"/>
        </w:rPr>
        <w:t xml:space="preserve"> в целях выполнения задач, обозначенных в Послании Президента Российской Федерации Федеральному Собранию Российской Федерации и связанных с демографическим развитием. Программа направлена как на материальную поддержку женщин, имеющих детей, так и на развитие инфраструктуры, способствующей помощи семьям при рождении и воспитании детей. </w:t>
      </w:r>
    </w:p>
    <w:p w:rsidR="007E7F9E" w:rsidRPr="00247E65" w:rsidRDefault="007E7F9E" w:rsidP="001E68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7E65">
        <w:rPr>
          <w:rFonts w:ascii="Times New Roman" w:hAnsi="Times New Roman" w:cs="Times New Roman"/>
          <w:sz w:val="28"/>
          <w:szCs w:val="28"/>
        </w:rPr>
        <w:t>Демографические процессы характеризуются низкой рождаемостью, высоким уровнем смертности, естественной убылью.</w:t>
      </w:r>
    </w:p>
    <w:p w:rsidR="007E7F9E" w:rsidRPr="001E685D" w:rsidRDefault="007E7F9E" w:rsidP="007E7F9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E685D">
        <w:rPr>
          <w:rFonts w:ascii="Times New Roman" w:hAnsi="Times New Roman" w:cs="Times New Roman"/>
          <w:bCs/>
          <w:sz w:val="28"/>
          <w:szCs w:val="28"/>
        </w:rPr>
        <w:t>Население</w:t>
      </w:r>
    </w:p>
    <w:tbl>
      <w:tblPr>
        <w:tblW w:w="94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51"/>
        <w:gridCol w:w="1517"/>
        <w:gridCol w:w="1129"/>
        <w:gridCol w:w="1129"/>
        <w:gridCol w:w="1086"/>
      </w:tblGrid>
      <w:tr w:rsidR="007E7F9E" w:rsidRPr="008A534B" w:rsidTr="00247E65"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7F9E" w:rsidRPr="008A534B" w:rsidRDefault="007E7F9E" w:rsidP="007E7F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7F9E" w:rsidRPr="008A534B" w:rsidRDefault="007E7F9E" w:rsidP="007E7F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измерения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7F9E" w:rsidRPr="008A534B" w:rsidRDefault="007E7F9E" w:rsidP="007E7F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7F9E" w:rsidRPr="008A534B" w:rsidRDefault="007E7F9E" w:rsidP="007E7F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7F9E" w:rsidRPr="008A534B" w:rsidRDefault="007E7F9E" w:rsidP="007E7F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</w:tr>
      <w:tr w:rsidR="002F5C97" w:rsidRPr="008A534B" w:rsidTr="00247E65"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2F5C97" w:rsidRPr="008A534B" w:rsidRDefault="002F5C97" w:rsidP="002F5C9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Все население на 1 января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5C97" w:rsidRPr="008A534B" w:rsidRDefault="002F5C97" w:rsidP="002F5C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5C97" w:rsidRPr="008A534B" w:rsidRDefault="002F5C97" w:rsidP="002F5C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76375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5C97" w:rsidRPr="008A534B" w:rsidRDefault="002F5C97" w:rsidP="002F5C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75485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5C97" w:rsidRPr="008A534B" w:rsidRDefault="00D4698D" w:rsidP="002F5C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74476</w:t>
            </w:r>
          </w:p>
        </w:tc>
      </w:tr>
      <w:tr w:rsidR="002F5C97" w:rsidRPr="008A534B" w:rsidTr="00247E65"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2F5C97" w:rsidRPr="008A534B" w:rsidRDefault="002F5C97" w:rsidP="002F5C9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Городское население на 1 января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5C97" w:rsidRPr="008A534B" w:rsidRDefault="002F5C97" w:rsidP="002F5C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5C97" w:rsidRPr="008A534B" w:rsidRDefault="002F5C97" w:rsidP="002F5C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53660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5C97" w:rsidRPr="008A534B" w:rsidRDefault="002F5C97" w:rsidP="002F5C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53117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5C97" w:rsidRPr="008A534B" w:rsidRDefault="00ED3D8D" w:rsidP="002F5C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52506</w:t>
            </w:r>
          </w:p>
        </w:tc>
      </w:tr>
      <w:tr w:rsidR="00D4698D" w:rsidRPr="008A534B" w:rsidTr="002F5C97"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D4698D" w:rsidRPr="008A534B" w:rsidRDefault="00D4698D" w:rsidP="00D4698D">
            <w:pPr>
              <w:spacing w:after="0"/>
              <w:ind w:hanging="2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Сельское население на 1 января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22715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22368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98D" w:rsidRPr="008A534B" w:rsidRDefault="008A534B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21970</w:t>
            </w:r>
          </w:p>
        </w:tc>
      </w:tr>
      <w:tr w:rsidR="00D4698D" w:rsidRPr="008A534B" w:rsidTr="00247E65"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4698D" w:rsidRPr="008A534B" w:rsidRDefault="00D4698D" w:rsidP="00D4698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Женщины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40921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40460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40254</w:t>
            </w:r>
          </w:p>
        </w:tc>
      </w:tr>
      <w:tr w:rsidR="00D4698D" w:rsidRPr="008A534B" w:rsidTr="00D4698D"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D4698D" w:rsidRPr="008A534B" w:rsidRDefault="00D4698D" w:rsidP="00D4698D">
            <w:pPr>
              <w:spacing w:after="0"/>
              <w:ind w:hanging="263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 xml:space="preserve">  Мужчины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35454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35025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34222</w:t>
            </w:r>
          </w:p>
        </w:tc>
      </w:tr>
      <w:tr w:rsidR="00D4698D" w:rsidRPr="008A534B" w:rsidTr="00247E65"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4698D" w:rsidRPr="008A534B" w:rsidRDefault="00D4698D" w:rsidP="00D4698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моложе трудоспособного возраста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13038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13060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12300</w:t>
            </w:r>
          </w:p>
        </w:tc>
      </w:tr>
      <w:tr w:rsidR="00D4698D" w:rsidRPr="008A534B" w:rsidTr="00247E65"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4698D" w:rsidRPr="008A534B" w:rsidRDefault="00D4698D" w:rsidP="00D4698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трудоспособный возраст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43263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42089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40100</w:t>
            </w:r>
          </w:p>
        </w:tc>
      </w:tr>
      <w:tr w:rsidR="00D4698D" w:rsidRPr="008A534B" w:rsidTr="00247E65"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4698D" w:rsidRPr="008A534B" w:rsidRDefault="00D4698D" w:rsidP="00D4698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старше трудоспособного возраста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20074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20336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20800</w:t>
            </w:r>
          </w:p>
        </w:tc>
      </w:tr>
      <w:tr w:rsidR="00D4698D" w:rsidRPr="008A534B" w:rsidTr="00D4698D"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</w:tcPr>
          <w:p w:rsidR="00D4698D" w:rsidRPr="008A534B" w:rsidRDefault="00D4698D" w:rsidP="008A534B">
            <w:pPr>
              <w:spacing w:after="0"/>
              <w:ind w:hanging="405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Общий коэффициент рождаемости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промилле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10.8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</w:tr>
      <w:tr w:rsidR="00D4698D" w:rsidRPr="008A534B" w:rsidTr="00D4698D"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698D" w:rsidRPr="008A534B" w:rsidRDefault="00D4698D" w:rsidP="00D4698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Общий коэффициент смертности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промилле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16.9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</w:tr>
      <w:tr w:rsidR="00D4698D" w:rsidRPr="008A534B" w:rsidTr="00D4698D"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698D" w:rsidRPr="008A534B" w:rsidRDefault="00D4698D" w:rsidP="00D4698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Плотность населения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чел/га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</w:tr>
    </w:tbl>
    <w:p w:rsidR="006B5374" w:rsidRPr="006B5374" w:rsidRDefault="006B5374" w:rsidP="001E685D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374">
        <w:rPr>
          <w:rFonts w:ascii="Times New Roman" w:hAnsi="Times New Roman" w:cs="Times New Roman"/>
          <w:b/>
          <w:sz w:val="28"/>
          <w:szCs w:val="28"/>
        </w:rPr>
        <w:t>Занятость и безработица</w:t>
      </w:r>
    </w:p>
    <w:p w:rsidR="007E7F9E" w:rsidRPr="001E685D" w:rsidRDefault="007E7F9E" w:rsidP="001E68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685D">
        <w:rPr>
          <w:rFonts w:ascii="Times New Roman" w:hAnsi="Times New Roman" w:cs="Times New Roman"/>
          <w:sz w:val="28"/>
          <w:szCs w:val="28"/>
        </w:rPr>
        <w:t xml:space="preserve">За </w:t>
      </w:r>
      <w:r w:rsidR="00563B17" w:rsidRPr="001E685D">
        <w:rPr>
          <w:rFonts w:ascii="Times New Roman" w:hAnsi="Times New Roman" w:cs="Times New Roman"/>
          <w:sz w:val="28"/>
          <w:szCs w:val="28"/>
        </w:rPr>
        <w:t>2019</w:t>
      </w:r>
      <w:r w:rsidRPr="001E685D">
        <w:rPr>
          <w:rFonts w:ascii="Times New Roman" w:hAnsi="Times New Roman" w:cs="Times New Roman"/>
          <w:sz w:val="28"/>
          <w:szCs w:val="28"/>
        </w:rPr>
        <w:t xml:space="preserve"> год все   показатели в рамках областной государственной программы «Содействие занятости населения Смоленской област</w:t>
      </w:r>
      <w:r w:rsidR="00B83757">
        <w:rPr>
          <w:rFonts w:ascii="Times New Roman" w:hAnsi="Times New Roman" w:cs="Times New Roman"/>
          <w:sz w:val="28"/>
          <w:szCs w:val="28"/>
        </w:rPr>
        <w:t xml:space="preserve">и» на 2014-2024 годы выполнены </w:t>
      </w:r>
      <w:r w:rsidRPr="001E685D">
        <w:rPr>
          <w:rFonts w:ascii="Times New Roman" w:hAnsi="Times New Roman" w:cs="Times New Roman"/>
          <w:sz w:val="28"/>
          <w:szCs w:val="28"/>
        </w:rPr>
        <w:t>в полном объеме. В государственных услугах в сфере занятости населения по-прежнему нуждается значительное число жителей Вязьмы и Вяземского района.</w:t>
      </w:r>
    </w:p>
    <w:p w:rsidR="007E7F9E" w:rsidRPr="001E685D" w:rsidRDefault="007E7F9E" w:rsidP="001E68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685D">
        <w:rPr>
          <w:rFonts w:ascii="Times New Roman" w:hAnsi="Times New Roman" w:cs="Times New Roman"/>
          <w:sz w:val="28"/>
          <w:szCs w:val="28"/>
        </w:rPr>
        <w:t>За 2019 год в службу занятости обратилось 5518 человек, из них:</w:t>
      </w:r>
    </w:p>
    <w:p w:rsidR="007E7F9E" w:rsidRPr="001E685D" w:rsidRDefault="007E7F9E" w:rsidP="001E6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85D">
        <w:rPr>
          <w:rFonts w:ascii="Times New Roman" w:hAnsi="Times New Roman" w:cs="Times New Roman"/>
          <w:sz w:val="28"/>
          <w:szCs w:val="28"/>
        </w:rPr>
        <w:t>- за содействием в поиске под</w:t>
      </w:r>
      <w:r w:rsidR="00B83757">
        <w:rPr>
          <w:rFonts w:ascii="Times New Roman" w:hAnsi="Times New Roman" w:cs="Times New Roman"/>
          <w:sz w:val="28"/>
          <w:szCs w:val="28"/>
        </w:rPr>
        <w:t>ходящей работы – 2576 человек (</w:t>
      </w:r>
      <w:r w:rsidRPr="001E685D">
        <w:rPr>
          <w:rFonts w:ascii="Times New Roman" w:hAnsi="Times New Roman" w:cs="Times New Roman"/>
          <w:sz w:val="28"/>
          <w:szCs w:val="28"/>
        </w:rPr>
        <w:t>77 – из числа инвалидов);</w:t>
      </w:r>
    </w:p>
    <w:p w:rsidR="007E7F9E" w:rsidRPr="001E685D" w:rsidRDefault="007E7F9E" w:rsidP="001E6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85D">
        <w:rPr>
          <w:rFonts w:ascii="Times New Roman" w:hAnsi="Times New Roman" w:cs="Times New Roman"/>
          <w:sz w:val="28"/>
          <w:szCs w:val="28"/>
        </w:rPr>
        <w:t>- зарегистрирован</w:t>
      </w:r>
      <w:r w:rsidR="00B83757">
        <w:rPr>
          <w:rFonts w:ascii="Times New Roman" w:hAnsi="Times New Roman" w:cs="Times New Roman"/>
          <w:sz w:val="28"/>
          <w:szCs w:val="28"/>
        </w:rPr>
        <w:t xml:space="preserve">о в качестве безработных – 453 </w:t>
      </w:r>
      <w:r w:rsidRPr="001E685D">
        <w:rPr>
          <w:rFonts w:ascii="Times New Roman" w:hAnsi="Times New Roman" w:cs="Times New Roman"/>
          <w:sz w:val="28"/>
          <w:szCs w:val="28"/>
        </w:rPr>
        <w:t>человека (34 – из числа инвалидов);</w:t>
      </w:r>
    </w:p>
    <w:p w:rsidR="007E7F9E" w:rsidRPr="001E685D" w:rsidRDefault="00B83757" w:rsidP="001E6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Трудоустроено за год с помощью службы занятости</w:t>
      </w:r>
      <w:r w:rsidR="007E7F9E" w:rsidRPr="001E685D">
        <w:rPr>
          <w:rFonts w:ascii="Times New Roman" w:hAnsi="Times New Roman" w:cs="Times New Roman"/>
          <w:sz w:val="28"/>
          <w:szCs w:val="28"/>
        </w:rPr>
        <w:t xml:space="preserve"> - 2181 гражданин, из них:</w:t>
      </w:r>
    </w:p>
    <w:p w:rsidR="007E7F9E" w:rsidRPr="001E685D" w:rsidRDefault="007E7F9E" w:rsidP="001E68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685D">
        <w:rPr>
          <w:rFonts w:ascii="Times New Roman" w:hAnsi="Times New Roman" w:cs="Times New Roman"/>
          <w:sz w:val="28"/>
          <w:szCs w:val="28"/>
        </w:rPr>
        <w:t>-  на постоянную работу - 1866 человек;</w:t>
      </w:r>
    </w:p>
    <w:p w:rsidR="007E7F9E" w:rsidRPr="001E685D" w:rsidRDefault="007E7F9E" w:rsidP="001E68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685D">
        <w:rPr>
          <w:rFonts w:ascii="Times New Roman" w:hAnsi="Times New Roman" w:cs="Times New Roman"/>
          <w:sz w:val="28"/>
          <w:szCs w:val="28"/>
        </w:rPr>
        <w:t>-  на общественные работы - 78 граждан;</w:t>
      </w:r>
    </w:p>
    <w:p w:rsidR="007E7F9E" w:rsidRPr="001E685D" w:rsidRDefault="007E7F9E" w:rsidP="001E68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685D">
        <w:rPr>
          <w:rFonts w:ascii="Times New Roman" w:hAnsi="Times New Roman" w:cs="Times New Roman"/>
          <w:sz w:val="28"/>
          <w:szCs w:val="28"/>
        </w:rPr>
        <w:t>- в организации временного трудоустройства граждан, испытывающих трудности в поиске работы – 13 человек;</w:t>
      </w:r>
    </w:p>
    <w:p w:rsidR="007E7F9E" w:rsidRPr="001E685D" w:rsidRDefault="007E7F9E" w:rsidP="001E68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685D">
        <w:rPr>
          <w:rFonts w:ascii="Times New Roman" w:hAnsi="Times New Roman" w:cs="Times New Roman"/>
          <w:sz w:val="28"/>
          <w:szCs w:val="28"/>
        </w:rPr>
        <w:t>- несовершеннолетних граждан в возрасте от 14 до 18 лет – 260 школьников;</w:t>
      </w:r>
    </w:p>
    <w:p w:rsidR="007E7F9E" w:rsidRPr="001E685D" w:rsidRDefault="00B83757" w:rsidP="001E68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 числа выпускников </w:t>
      </w:r>
      <w:r w:rsidR="007E7F9E" w:rsidRPr="001E685D">
        <w:rPr>
          <w:rFonts w:ascii="Times New Roman" w:hAnsi="Times New Roman" w:cs="Times New Roman"/>
          <w:sz w:val="28"/>
          <w:szCs w:val="28"/>
        </w:rPr>
        <w:t>в возрасте 18-20 лет, имеющих средне</w:t>
      </w:r>
      <w:r>
        <w:rPr>
          <w:rFonts w:ascii="Times New Roman" w:hAnsi="Times New Roman" w:cs="Times New Roman"/>
          <w:sz w:val="28"/>
          <w:szCs w:val="28"/>
        </w:rPr>
        <w:t xml:space="preserve">е профессиональное образование и ищущих работу впервые, </w:t>
      </w:r>
      <w:r w:rsidR="007E7F9E" w:rsidRPr="001E685D">
        <w:rPr>
          <w:rFonts w:ascii="Times New Roman" w:hAnsi="Times New Roman" w:cs="Times New Roman"/>
          <w:sz w:val="28"/>
          <w:szCs w:val="28"/>
        </w:rPr>
        <w:t>трудоустроен один человек.</w:t>
      </w:r>
    </w:p>
    <w:p w:rsidR="007E7F9E" w:rsidRPr="001E685D" w:rsidRDefault="007E7F9E" w:rsidP="001E6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8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B83757">
        <w:rPr>
          <w:rFonts w:ascii="Times New Roman" w:hAnsi="Times New Roman" w:cs="Times New Roman"/>
          <w:sz w:val="28"/>
          <w:szCs w:val="28"/>
        </w:rPr>
        <w:t xml:space="preserve">Приступили к профессиональному </w:t>
      </w:r>
      <w:r w:rsidRPr="001E685D">
        <w:rPr>
          <w:rFonts w:ascii="Times New Roman" w:hAnsi="Times New Roman" w:cs="Times New Roman"/>
          <w:sz w:val="28"/>
          <w:szCs w:val="28"/>
        </w:rPr>
        <w:t>обучению из числа безработных граждан 56 человек, завершили -  53 человека;</w:t>
      </w:r>
    </w:p>
    <w:p w:rsidR="007E7F9E" w:rsidRPr="001E685D" w:rsidRDefault="007E7F9E" w:rsidP="001E6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85D">
        <w:rPr>
          <w:rFonts w:ascii="Times New Roman" w:hAnsi="Times New Roman" w:cs="Times New Roman"/>
          <w:sz w:val="28"/>
          <w:szCs w:val="28"/>
        </w:rPr>
        <w:t xml:space="preserve">         - из числа женщин, находящихся в отпуске по уходу за ребенком</w:t>
      </w:r>
      <w:r w:rsidR="00B83757">
        <w:rPr>
          <w:rFonts w:ascii="Times New Roman" w:hAnsi="Times New Roman" w:cs="Times New Roman"/>
          <w:sz w:val="28"/>
          <w:szCs w:val="28"/>
        </w:rPr>
        <w:t xml:space="preserve"> до достижения им возраста трех </w:t>
      </w:r>
      <w:r w:rsidRPr="001E685D">
        <w:rPr>
          <w:rFonts w:ascii="Times New Roman" w:hAnsi="Times New Roman" w:cs="Times New Roman"/>
          <w:sz w:val="28"/>
          <w:szCs w:val="28"/>
        </w:rPr>
        <w:t>лет</w:t>
      </w:r>
      <w:r w:rsidR="00B83757">
        <w:rPr>
          <w:rFonts w:ascii="Times New Roman" w:hAnsi="Times New Roman" w:cs="Times New Roman"/>
          <w:sz w:val="28"/>
          <w:szCs w:val="28"/>
        </w:rPr>
        <w:t xml:space="preserve"> </w:t>
      </w:r>
      <w:r w:rsidRPr="001E685D">
        <w:rPr>
          <w:rFonts w:ascii="Times New Roman" w:hAnsi="Times New Roman" w:cs="Times New Roman"/>
          <w:sz w:val="28"/>
          <w:szCs w:val="28"/>
        </w:rPr>
        <w:t>прошли профессиональное обучение шесть человек;</w:t>
      </w:r>
    </w:p>
    <w:p w:rsidR="007E7F9E" w:rsidRPr="001E685D" w:rsidRDefault="007E7F9E" w:rsidP="001E6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85D">
        <w:rPr>
          <w:rFonts w:ascii="Times New Roman" w:hAnsi="Times New Roman" w:cs="Times New Roman"/>
          <w:sz w:val="28"/>
          <w:szCs w:val="28"/>
        </w:rPr>
        <w:t xml:space="preserve">         - из числа незанятых граждан, которым в соответствии с законодательством РФ назначена страховая пенсия по старости повысил квалификацию один гражданин.</w:t>
      </w:r>
    </w:p>
    <w:p w:rsidR="007E7F9E" w:rsidRPr="001E685D" w:rsidRDefault="007E7F9E" w:rsidP="001E6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85D">
        <w:rPr>
          <w:rFonts w:ascii="Times New Roman" w:hAnsi="Times New Roman" w:cs="Times New Roman"/>
          <w:sz w:val="28"/>
          <w:szCs w:val="28"/>
        </w:rPr>
        <w:t xml:space="preserve">         Государственная услуга по профессиональной ориентации оказана 1630 гражданам, психологическая поддержка – 61 безработному гражданину, в том числе данная услуга оказана 18 инвалидам, социальную адаптацию получили 52 безработных гражданина.  2590 граждан и 1051 работодатель получили государственную услугу по информированию о положении н</w:t>
      </w:r>
      <w:r w:rsidR="00C53FC5">
        <w:rPr>
          <w:rFonts w:ascii="Times New Roman" w:hAnsi="Times New Roman" w:cs="Times New Roman"/>
          <w:sz w:val="28"/>
          <w:szCs w:val="28"/>
        </w:rPr>
        <w:t xml:space="preserve">а рынке труда. По организации </w:t>
      </w:r>
      <w:proofErr w:type="spellStart"/>
      <w:r w:rsidRPr="001E685D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Pr="001E685D">
        <w:rPr>
          <w:rFonts w:ascii="Times New Roman" w:hAnsi="Times New Roman" w:cs="Times New Roman"/>
          <w:sz w:val="28"/>
          <w:szCs w:val="28"/>
        </w:rPr>
        <w:t xml:space="preserve"> оказана услуга 17 гражданам</w:t>
      </w:r>
      <w:r w:rsidR="00C53FC5">
        <w:rPr>
          <w:rFonts w:ascii="Times New Roman" w:hAnsi="Times New Roman" w:cs="Times New Roman"/>
          <w:sz w:val="28"/>
          <w:szCs w:val="28"/>
        </w:rPr>
        <w:t xml:space="preserve"> из числа безработных, четверо из них получили </w:t>
      </w:r>
      <w:r w:rsidRPr="001E685D">
        <w:rPr>
          <w:rFonts w:ascii="Times New Roman" w:hAnsi="Times New Roman" w:cs="Times New Roman"/>
          <w:sz w:val="28"/>
          <w:szCs w:val="28"/>
        </w:rPr>
        <w:t>финансовую помощь на открытие собственного дела. Организовано и проведено 13 ярма</w:t>
      </w:r>
      <w:r w:rsidR="00C53FC5">
        <w:rPr>
          <w:rFonts w:ascii="Times New Roman" w:hAnsi="Times New Roman" w:cs="Times New Roman"/>
          <w:sz w:val="28"/>
          <w:szCs w:val="28"/>
        </w:rPr>
        <w:t xml:space="preserve">рок вакансий </w:t>
      </w:r>
      <w:r w:rsidR="00C53FC5">
        <w:rPr>
          <w:rFonts w:ascii="Times New Roman" w:hAnsi="Times New Roman" w:cs="Times New Roman"/>
          <w:sz w:val="28"/>
          <w:szCs w:val="28"/>
        </w:rPr>
        <w:lastRenderedPageBreak/>
        <w:t xml:space="preserve">и учебных рабочих мест.  Приняли </w:t>
      </w:r>
      <w:r w:rsidRPr="001E685D">
        <w:rPr>
          <w:rFonts w:ascii="Times New Roman" w:hAnsi="Times New Roman" w:cs="Times New Roman"/>
          <w:sz w:val="28"/>
          <w:szCs w:val="28"/>
        </w:rPr>
        <w:t>участи</w:t>
      </w:r>
      <w:r w:rsidR="00C53FC5">
        <w:rPr>
          <w:rFonts w:ascii="Times New Roman" w:hAnsi="Times New Roman" w:cs="Times New Roman"/>
          <w:sz w:val="28"/>
          <w:szCs w:val="28"/>
        </w:rPr>
        <w:t xml:space="preserve">е в мероприятии </w:t>
      </w:r>
      <w:r w:rsidRPr="001E685D">
        <w:rPr>
          <w:rFonts w:ascii="Times New Roman" w:hAnsi="Times New Roman" w:cs="Times New Roman"/>
          <w:sz w:val="28"/>
          <w:szCs w:val="28"/>
        </w:rPr>
        <w:t>691 человек</w:t>
      </w:r>
      <w:r w:rsidR="00C53FC5">
        <w:rPr>
          <w:rFonts w:ascii="Times New Roman" w:hAnsi="Times New Roman" w:cs="Times New Roman"/>
          <w:sz w:val="28"/>
          <w:szCs w:val="28"/>
        </w:rPr>
        <w:t xml:space="preserve">, </w:t>
      </w:r>
      <w:r w:rsidRPr="001E685D">
        <w:rPr>
          <w:rFonts w:ascii="Times New Roman" w:hAnsi="Times New Roman" w:cs="Times New Roman"/>
          <w:sz w:val="28"/>
          <w:szCs w:val="28"/>
        </w:rPr>
        <w:t>из них трудоустроено 54 человека.</w:t>
      </w:r>
    </w:p>
    <w:p w:rsidR="007E7F9E" w:rsidRPr="001E685D" w:rsidRDefault="007E7F9E" w:rsidP="001E6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85D">
        <w:rPr>
          <w:rFonts w:ascii="Times New Roman" w:hAnsi="Times New Roman" w:cs="Times New Roman"/>
          <w:sz w:val="28"/>
          <w:szCs w:val="28"/>
        </w:rPr>
        <w:t xml:space="preserve">         На первое января 2020 года в центре з</w:t>
      </w:r>
      <w:r w:rsidR="00C53FC5">
        <w:rPr>
          <w:rFonts w:ascii="Times New Roman" w:hAnsi="Times New Roman" w:cs="Times New Roman"/>
          <w:sz w:val="28"/>
          <w:szCs w:val="28"/>
        </w:rPr>
        <w:t xml:space="preserve">анятости населения имелась 153 </w:t>
      </w:r>
      <w:r w:rsidRPr="001E685D">
        <w:rPr>
          <w:rFonts w:ascii="Times New Roman" w:hAnsi="Times New Roman" w:cs="Times New Roman"/>
          <w:sz w:val="28"/>
          <w:szCs w:val="28"/>
        </w:rPr>
        <w:t xml:space="preserve">вакансии, на учете в службе занятости состояло 150 человек из числа незанятых трудовой деятельностью, 131 безработных граждан.  Поступило вакансий от предприятий и организаций в отчетном году 4712 единиц. </w:t>
      </w:r>
    </w:p>
    <w:p w:rsidR="007E7F9E" w:rsidRPr="001E685D" w:rsidRDefault="007E7F9E" w:rsidP="001E6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85D">
        <w:rPr>
          <w:rFonts w:ascii="Times New Roman" w:hAnsi="Times New Roman" w:cs="Times New Roman"/>
          <w:sz w:val="28"/>
          <w:szCs w:val="28"/>
        </w:rPr>
        <w:t xml:space="preserve">   </w:t>
      </w:r>
      <w:r w:rsidR="00C53FC5">
        <w:rPr>
          <w:rFonts w:ascii="Times New Roman" w:hAnsi="Times New Roman" w:cs="Times New Roman"/>
          <w:sz w:val="28"/>
          <w:szCs w:val="28"/>
        </w:rPr>
        <w:t xml:space="preserve">     Коэффициент напряженности </w:t>
      </w:r>
      <w:r w:rsidRPr="001E685D">
        <w:rPr>
          <w:rFonts w:ascii="Times New Roman" w:hAnsi="Times New Roman" w:cs="Times New Roman"/>
          <w:sz w:val="28"/>
          <w:szCs w:val="28"/>
        </w:rPr>
        <w:t>(соотношение числа незанятых граждан, состоящих на учете и заявленных в службу занятости вакансий) на 01.01.2020 года составил 0,9 человека на одну ваканс</w:t>
      </w:r>
      <w:r w:rsidR="00C53FC5">
        <w:rPr>
          <w:rFonts w:ascii="Times New Roman" w:hAnsi="Times New Roman" w:cs="Times New Roman"/>
          <w:sz w:val="28"/>
          <w:szCs w:val="28"/>
        </w:rPr>
        <w:t xml:space="preserve">ию. Показатель трудоустройства </w:t>
      </w:r>
      <w:r w:rsidR="009A5439">
        <w:rPr>
          <w:rFonts w:ascii="Times New Roman" w:hAnsi="Times New Roman" w:cs="Times New Roman"/>
          <w:sz w:val="28"/>
          <w:szCs w:val="28"/>
        </w:rPr>
        <w:t xml:space="preserve">за отчетный период составил </w:t>
      </w:r>
      <w:r w:rsidRPr="001E685D">
        <w:rPr>
          <w:rFonts w:ascii="Times New Roman" w:hAnsi="Times New Roman" w:cs="Times New Roman"/>
          <w:sz w:val="28"/>
          <w:szCs w:val="28"/>
        </w:rPr>
        <w:t>84,7%.  Уровень безработицы на 1 января 2020 год составил 0,32% к численности экономически активного населения.</w:t>
      </w:r>
    </w:p>
    <w:p w:rsidR="007E7F9E" w:rsidRPr="001E685D" w:rsidRDefault="007E7F9E" w:rsidP="001E6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85D">
        <w:rPr>
          <w:rFonts w:ascii="Times New Roman" w:hAnsi="Times New Roman" w:cs="Times New Roman"/>
          <w:sz w:val="28"/>
          <w:szCs w:val="28"/>
        </w:rPr>
        <w:t xml:space="preserve">       В соответствии с</w:t>
      </w:r>
      <w:r w:rsidR="00C53FC5">
        <w:rPr>
          <w:rFonts w:ascii="Times New Roman" w:hAnsi="Times New Roman" w:cs="Times New Roman"/>
          <w:sz w:val="28"/>
          <w:szCs w:val="28"/>
        </w:rPr>
        <w:t xml:space="preserve"> законодательством о занятости </w:t>
      </w:r>
      <w:r w:rsidRPr="001E685D">
        <w:rPr>
          <w:rFonts w:ascii="Times New Roman" w:hAnsi="Times New Roman" w:cs="Times New Roman"/>
          <w:sz w:val="28"/>
          <w:szCs w:val="28"/>
        </w:rPr>
        <w:t>населения в истекшем году была оказана социальная поддержка безработным гражданам:</w:t>
      </w:r>
    </w:p>
    <w:p w:rsidR="007E7F9E" w:rsidRPr="001E685D" w:rsidRDefault="007E7F9E" w:rsidP="001E6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85D">
        <w:rPr>
          <w:rFonts w:ascii="Times New Roman" w:hAnsi="Times New Roman" w:cs="Times New Roman"/>
          <w:sz w:val="28"/>
          <w:szCs w:val="28"/>
        </w:rPr>
        <w:t xml:space="preserve">        </w:t>
      </w:r>
      <w:r w:rsidR="009A5439">
        <w:rPr>
          <w:rFonts w:ascii="Times New Roman" w:hAnsi="Times New Roman" w:cs="Times New Roman"/>
          <w:sz w:val="28"/>
          <w:szCs w:val="28"/>
        </w:rPr>
        <w:t xml:space="preserve">   </w:t>
      </w:r>
      <w:r w:rsidRPr="001E685D">
        <w:rPr>
          <w:rFonts w:ascii="Times New Roman" w:hAnsi="Times New Roman" w:cs="Times New Roman"/>
          <w:sz w:val="28"/>
          <w:szCs w:val="28"/>
        </w:rPr>
        <w:t>579 безработных получали пособие по безработице;</w:t>
      </w:r>
    </w:p>
    <w:p w:rsidR="007E7F9E" w:rsidRPr="001E685D" w:rsidRDefault="007E7F9E" w:rsidP="001E6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85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A5439">
        <w:rPr>
          <w:rFonts w:ascii="Times New Roman" w:hAnsi="Times New Roman" w:cs="Times New Roman"/>
          <w:sz w:val="28"/>
          <w:szCs w:val="28"/>
        </w:rPr>
        <w:t xml:space="preserve"> </w:t>
      </w:r>
      <w:r w:rsidRPr="001E685D">
        <w:rPr>
          <w:rFonts w:ascii="Times New Roman" w:hAnsi="Times New Roman" w:cs="Times New Roman"/>
          <w:sz w:val="28"/>
          <w:szCs w:val="28"/>
        </w:rPr>
        <w:t>56 человек получали стипендию;</w:t>
      </w:r>
    </w:p>
    <w:p w:rsidR="007E7F9E" w:rsidRPr="001E685D" w:rsidRDefault="007E7F9E" w:rsidP="001E6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85D">
        <w:rPr>
          <w:rFonts w:ascii="Times New Roman" w:hAnsi="Times New Roman" w:cs="Times New Roman"/>
          <w:sz w:val="28"/>
          <w:szCs w:val="28"/>
        </w:rPr>
        <w:t xml:space="preserve">            9 человек получали досрочную пенсию.</w:t>
      </w:r>
    </w:p>
    <w:p w:rsidR="006B5374" w:rsidRDefault="006B5374" w:rsidP="0072660F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374">
        <w:rPr>
          <w:rFonts w:ascii="Times New Roman" w:hAnsi="Times New Roman" w:cs="Times New Roman"/>
          <w:b/>
          <w:sz w:val="28"/>
          <w:szCs w:val="28"/>
        </w:rPr>
        <w:t>Образование</w:t>
      </w:r>
    </w:p>
    <w:p w:rsidR="005F0AB2" w:rsidRPr="003C1F06" w:rsidRDefault="0072660F" w:rsidP="005F0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5F0AB2" w:rsidRPr="003C1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состоянию на 1 января 2020 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функционируют</w:t>
      </w:r>
      <w:r w:rsidR="005F0AB2" w:rsidRPr="003C1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49 бюджетных образовательных учреждений и 1 бюджетное казённое учреждение централизованная бухгалтерия. </w:t>
      </w:r>
    </w:p>
    <w:p w:rsidR="005F0AB2" w:rsidRPr="0045087E" w:rsidRDefault="005F0AB2" w:rsidP="005F0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1F06">
        <w:rPr>
          <w:rFonts w:ascii="Times New Roman" w:eastAsia="Times New Roman" w:hAnsi="Times New Roman" w:cs="Times New Roman"/>
          <w:sz w:val="28"/>
          <w:szCs w:val="28"/>
        </w:rPr>
        <w:t xml:space="preserve">Сеть муниципальных образовательных учреждений системы образования </w:t>
      </w:r>
      <w:r w:rsidRPr="0045087E">
        <w:rPr>
          <w:rFonts w:ascii="Times New Roman" w:eastAsia="Times New Roman" w:hAnsi="Times New Roman" w:cs="Times New Roman"/>
          <w:sz w:val="28"/>
          <w:szCs w:val="28"/>
        </w:rPr>
        <w:t>Вяземского района составляют:</w:t>
      </w:r>
    </w:p>
    <w:p w:rsidR="005F0AB2" w:rsidRPr="0045087E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>- 15 дошкольных образовательных учреждений;</w:t>
      </w:r>
    </w:p>
    <w:p w:rsidR="005F0AB2" w:rsidRPr="0045087E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>- 31 общеобразовательное учреждение, в том числе 13 школ с дошкольными группами;</w:t>
      </w:r>
    </w:p>
    <w:p w:rsidR="005F0AB2" w:rsidRPr="0045087E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>- 3 учреждения дополнительного образования детей.</w:t>
      </w:r>
    </w:p>
    <w:p w:rsidR="005F0AB2" w:rsidRPr="0045087E" w:rsidRDefault="005F0AB2" w:rsidP="005F0AB2">
      <w:pPr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ab/>
        <w:t xml:space="preserve">Все образовательные учреждения имеют лицензию на образовательную деятельность. 100% общеобразовательных учреждений имеют государственную аккредитацию по основным образовательным программам общего образования. </w:t>
      </w:r>
    </w:p>
    <w:p w:rsidR="005F0AB2" w:rsidRPr="0045087E" w:rsidRDefault="005F0AB2" w:rsidP="005F0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1 января 2020 года в муниципальном образовании «Вяземский район» Смоленской области </w:t>
      </w:r>
      <w:r w:rsidRPr="0045087E">
        <w:rPr>
          <w:rFonts w:ascii="Times New Roman" w:hAnsi="Times New Roman"/>
          <w:sz w:val="28"/>
          <w:szCs w:val="28"/>
        </w:rPr>
        <w:t>охват детей дошкольным образованием составил</w:t>
      </w:r>
      <w:r w:rsidRPr="004508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F0AB2" w:rsidRPr="0045087E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5087E">
        <w:rPr>
          <w:rFonts w:ascii="Times New Roman" w:hAnsi="Times New Roman"/>
          <w:sz w:val="28"/>
          <w:szCs w:val="28"/>
        </w:rPr>
        <w:t xml:space="preserve">в </w:t>
      </w:r>
      <w:r w:rsidRPr="0045087E">
        <w:rPr>
          <w:rFonts w:ascii="Times New Roman" w:eastAsia="Times New Roman" w:hAnsi="Times New Roman" w:cs="Times New Roman"/>
          <w:sz w:val="28"/>
          <w:szCs w:val="28"/>
        </w:rPr>
        <w:t>15 дошкольных образовательных учреждени</w:t>
      </w:r>
      <w:r w:rsidRPr="0045087E">
        <w:rPr>
          <w:rFonts w:ascii="Times New Roman" w:hAnsi="Times New Roman"/>
          <w:sz w:val="28"/>
          <w:szCs w:val="28"/>
        </w:rPr>
        <w:t>ях</w:t>
      </w:r>
      <w:r w:rsidRPr="0045087E">
        <w:rPr>
          <w:rFonts w:ascii="Times New Roman" w:eastAsia="Times New Roman" w:hAnsi="Times New Roman" w:cs="Times New Roman"/>
          <w:sz w:val="28"/>
          <w:szCs w:val="28"/>
        </w:rPr>
        <w:t xml:space="preserve"> - 3248 детей</w:t>
      </w:r>
      <w:r w:rsidRPr="0045087E">
        <w:rPr>
          <w:rFonts w:ascii="Times New Roman" w:eastAsia="Times New Roman" w:hAnsi="Times New Roman" w:cs="Times New Roman"/>
          <w:i/>
          <w:sz w:val="28"/>
          <w:szCs w:val="28"/>
        </w:rPr>
        <w:t>,</w:t>
      </w:r>
    </w:p>
    <w:p w:rsidR="005F0AB2" w:rsidRPr="0045087E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5087E">
        <w:rPr>
          <w:rFonts w:ascii="Times New Roman" w:hAnsi="Times New Roman"/>
          <w:sz w:val="28"/>
          <w:szCs w:val="28"/>
        </w:rPr>
        <w:t xml:space="preserve">в </w:t>
      </w:r>
      <w:r w:rsidRPr="0045087E">
        <w:rPr>
          <w:rFonts w:ascii="Times New Roman" w:eastAsia="Times New Roman" w:hAnsi="Times New Roman" w:cs="Times New Roman"/>
          <w:sz w:val="28"/>
          <w:szCs w:val="28"/>
        </w:rPr>
        <w:t>13 общеобразовательных учреждени</w:t>
      </w:r>
      <w:r w:rsidRPr="0045087E">
        <w:rPr>
          <w:rFonts w:ascii="Times New Roman" w:hAnsi="Times New Roman"/>
          <w:sz w:val="28"/>
          <w:szCs w:val="28"/>
        </w:rPr>
        <w:t>ях</w:t>
      </w:r>
      <w:r w:rsidRPr="0045087E">
        <w:rPr>
          <w:rFonts w:ascii="Times New Roman" w:eastAsia="Times New Roman" w:hAnsi="Times New Roman" w:cs="Times New Roman"/>
          <w:sz w:val="28"/>
          <w:szCs w:val="28"/>
        </w:rPr>
        <w:t xml:space="preserve">, имеющих дошкольные группы – 471 ребёнок.  </w:t>
      </w:r>
    </w:p>
    <w:p w:rsidR="005F0AB2" w:rsidRPr="0045087E" w:rsidRDefault="005F0AB2" w:rsidP="005F0A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>Всего услугами дошкольного образования охвачено 3719 детей, что составляет 65,2% от общего количества детей в Вяземском районе.</w:t>
      </w:r>
      <w:r w:rsidRPr="0045087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4508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F0AB2" w:rsidRPr="0045087E" w:rsidRDefault="00A86363" w:rsidP="005F0A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5F0AB2" w:rsidRPr="0045087E">
        <w:rPr>
          <w:rFonts w:ascii="Times New Roman" w:eastAsia="Times New Roman" w:hAnsi="Times New Roman" w:cs="Times New Roman"/>
          <w:sz w:val="28"/>
          <w:szCs w:val="28"/>
        </w:rPr>
        <w:t>образовательных учреждениях, реализ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ующих основную образовательную </w:t>
      </w:r>
      <w:r w:rsidR="005F0AB2" w:rsidRPr="0045087E">
        <w:rPr>
          <w:rFonts w:ascii="Times New Roman" w:eastAsia="Times New Roman" w:hAnsi="Times New Roman" w:cs="Times New Roman"/>
          <w:sz w:val="28"/>
          <w:szCs w:val="28"/>
        </w:rPr>
        <w:t>программу дошкольного образования, сформированы группы для детей разных возрастных категорий:</w:t>
      </w:r>
    </w:p>
    <w:p w:rsidR="005F0AB2" w:rsidRPr="0045087E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>- 32 группы для детей в возрасте до 3 лет, посещают 768 детей;</w:t>
      </w:r>
    </w:p>
    <w:p w:rsidR="005F0AB2" w:rsidRPr="0045087E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 xml:space="preserve">- 125 групп для детей в возрасте от 3 до 7 лет, посещает 2951 ребёнок. </w:t>
      </w:r>
    </w:p>
    <w:p w:rsidR="005F0AB2" w:rsidRPr="0045087E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 xml:space="preserve">Все группы имеют определённую направленность: </w:t>
      </w:r>
    </w:p>
    <w:p w:rsidR="005F0AB2" w:rsidRPr="0045087E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lastRenderedPageBreak/>
        <w:t>- общеразвивающие - 129 групп - 3004 ребёнка;</w:t>
      </w:r>
    </w:p>
    <w:p w:rsidR="005F0AB2" w:rsidRPr="0045087E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45087E">
        <w:rPr>
          <w:rFonts w:ascii="Times New Roman" w:eastAsia="Times New Roman" w:hAnsi="Times New Roman" w:cs="Times New Roman"/>
          <w:sz w:val="28"/>
          <w:szCs w:val="28"/>
        </w:rPr>
        <w:t>комбинированные</w:t>
      </w:r>
      <w:proofErr w:type="gramEnd"/>
      <w:r w:rsidRPr="0045087E">
        <w:rPr>
          <w:rFonts w:ascii="Times New Roman" w:eastAsia="Times New Roman" w:hAnsi="Times New Roman" w:cs="Times New Roman"/>
          <w:sz w:val="28"/>
          <w:szCs w:val="28"/>
        </w:rPr>
        <w:t xml:space="preserve">  - 27 групп - 700 детей;</w:t>
      </w:r>
    </w:p>
    <w:p w:rsidR="005F0AB2" w:rsidRPr="0045087E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 xml:space="preserve">- компенсирующие -1 группа - 15 детей. </w:t>
      </w:r>
    </w:p>
    <w:p w:rsidR="005F0AB2" w:rsidRPr="0045087E" w:rsidRDefault="005F0AB2" w:rsidP="005F0AB2">
      <w:pPr>
        <w:pStyle w:val="dt-p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50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Режим работы образовательных учреждений, реализующих основную образовательную программу дошкольного образования, осуществляется по пятидневной рабочей неделе. Все 15 детских садов и «Начальная школа – детский сад «Надежда» функционируют в режиме полного дня (10,5 часов – 12 часов пребывания). Дошкольные группы при общеобразовательных школах функционируют  в режиме сокращенного дня (8 - 10-часового пребывания), что соответствует </w:t>
      </w:r>
      <w:proofErr w:type="spellStart"/>
      <w:r w:rsidRPr="00450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СанПин</w:t>
      </w:r>
      <w:proofErr w:type="spellEnd"/>
      <w:r w:rsidRPr="00450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2.4.1.3049-13.  </w:t>
      </w:r>
    </w:p>
    <w:p w:rsidR="005F0AB2" w:rsidRPr="0045087E" w:rsidRDefault="005F0AB2" w:rsidP="005F0AB2">
      <w:pPr>
        <w:spacing w:after="0" w:line="240" w:lineRule="auto"/>
        <w:ind w:right="12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>Задача обеспечения доступности дошкольного образования на территории м</w:t>
      </w:r>
      <w:r>
        <w:rPr>
          <w:rFonts w:ascii="Times New Roman" w:eastAsia="Times New Roman" w:hAnsi="Times New Roman" w:cs="Times New Roman"/>
          <w:sz w:val="28"/>
          <w:szCs w:val="28"/>
        </w:rPr>
        <w:t>униципального образования решена</w:t>
      </w:r>
      <w:r w:rsidRPr="0045087E">
        <w:rPr>
          <w:rFonts w:ascii="Times New Roman" w:eastAsia="Times New Roman" w:hAnsi="Times New Roman" w:cs="Times New Roman"/>
          <w:sz w:val="28"/>
          <w:szCs w:val="28"/>
        </w:rPr>
        <w:t xml:space="preserve"> за счёт развития вариативных форм дошкольного образования. Н</w:t>
      </w:r>
      <w:r w:rsidRPr="0045087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 базе 12 муниципальных бюджетных образовательных учреждений, реализующих программы дошкольного образования,</w:t>
      </w:r>
      <w:r w:rsidRPr="0045087E">
        <w:rPr>
          <w:rFonts w:ascii="Times New Roman" w:eastAsia="Times New Roman" w:hAnsi="Times New Roman" w:cs="Times New Roman"/>
          <w:sz w:val="28"/>
          <w:szCs w:val="28"/>
        </w:rPr>
        <w:t xml:space="preserve"> работают консультационные центры, в которых оказывается </w:t>
      </w:r>
      <w:r w:rsidRPr="0045087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методическая, психолого-педагогическая, диагностическая и консультативная помощь родителям (законным представителям) детей, не посещающих дошкольные учреждения.</w:t>
      </w:r>
      <w:r w:rsidRPr="0045087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45087E">
        <w:rPr>
          <w:rFonts w:ascii="Times New Roman" w:eastAsia="Times New Roman" w:hAnsi="Times New Roman" w:cs="Times New Roman"/>
          <w:sz w:val="28"/>
          <w:szCs w:val="28"/>
        </w:rPr>
        <w:t xml:space="preserve">В течение 2019 года в консультационные центры по различным вопросам обратилось 494 родителя (на  5% больше, чем в 2018 году) и посетило 488 детей (на  20 человек больше, чем  в 2018 году). </w:t>
      </w:r>
    </w:p>
    <w:p w:rsidR="005F0AB2" w:rsidRPr="0045087E" w:rsidRDefault="005F0AB2" w:rsidP="005F0AB2">
      <w:pPr>
        <w:spacing w:after="0" w:line="240" w:lineRule="auto"/>
        <w:ind w:right="12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 xml:space="preserve">Сложившаяся в Вяземском районе система дошкольного образования способна предоставить широкий спектр образовательных услуг детям дошкольного возраста на уровне современных требований. </w:t>
      </w:r>
    </w:p>
    <w:p w:rsidR="005F0AB2" w:rsidRPr="0045087E" w:rsidRDefault="005F0AB2" w:rsidP="005F0A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 xml:space="preserve">В последние годы отмечается снижение очереди в дошкольные образовательные учреждения как в связи с увеличением мест в детских садах, так и по причине уменьшения численности детей дошкольного возраста, зарегистрированных в автоматизированной информационной системе «Комплектование ДОУ»:  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15"/>
        <w:gridCol w:w="1984"/>
        <w:gridCol w:w="1418"/>
        <w:gridCol w:w="2126"/>
      </w:tblGrid>
      <w:tr w:rsidR="005F0AB2" w:rsidRPr="0045087E" w:rsidTr="00462BDA">
        <w:tc>
          <w:tcPr>
            <w:tcW w:w="3715" w:type="dxa"/>
          </w:tcPr>
          <w:p w:rsidR="005F0AB2" w:rsidRPr="0045087E" w:rsidRDefault="005F0AB2" w:rsidP="00247E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F0AB2" w:rsidRPr="0045087E" w:rsidRDefault="005F0AB2" w:rsidP="00247E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7E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8" w:type="dxa"/>
          </w:tcPr>
          <w:p w:rsidR="005F0AB2" w:rsidRPr="0045087E" w:rsidRDefault="005F0AB2" w:rsidP="0024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7E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2126" w:type="dxa"/>
          </w:tcPr>
          <w:p w:rsidR="005F0AB2" w:rsidRPr="0045087E" w:rsidRDefault="005F0AB2" w:rsidP="0024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7E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5F0AB2" w:rsidRPr="0045087E" w:rsidTr="00462BDA">
        <w:tc>
          <w:tcPr>
            <w:tcW w:w="3715" w:type="dxa"/>
          </w:tcPr>
          <w:p w:rsidR="005F0AB2" w:rsidRPr="0045087E" w:rsidRDefault="005F0AB2" w:rsidP="00247E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детей дошкольного возраста, зарегистрированных в очереди на конец календарного года </w:t>
            </w:r>
          </w:p>
        </w:tc>
        <w:tc>
          <w:tcPr>
            <w:tcW w:w="1984" w:type="dxa"/>
          </w:tcPr>
          <w:p w:rsidR="005F0AB2" w:rsidRPr="0045087E" w:rsidRDefault="005F0AB2" w:rsidP="00247E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7E">
              <w:rPr>
                <w:rFonts w:ascii="Times New Roman" w:eastAsia="Times New Roman" w:hAnsi="Times New Roman" w:cs="Times New Roman"/>
                <w:sz w:val="28"/>
                <w:szCs w:val="28"/>
              </w:rPr>
              <w:t>1165</w:t>
            </w:r>
          </w:p>
        </w:tc>
        <w:tc>
          <w:tcPr>
            <w:tcW w:w="1418" w:type="dxa"/>
          </w:tcPr>
          <w:p w:rsidR="005F0AB2" w:rsidRPr="0045087E" w:rsidRDefault="005F0AB2" w:rsidP="0024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7E">
              <w:rPr>
                <w:rFonts w:ascii="Times New Roman" w:eastAsia="Times New Roman" w:hAnsi="Times New Roman" w:cs="Times New Roman"/>
                <w:sz w:val="28"/>
                <w:szCs w:val="28"/>
              </w:rPr>
              <w:t>855</w:t>
            </w:r>
          </w:p>
        </w:tc>
        <w:tc>
          <w:tcPr>
            <w:tcW w:w="2126" w:type="dxa"/>
          </w:tcPr>
          <w:p w:rsidR="005F0AB2" w:rsidRPr="0045087E" w:rsidRDefault="005F0AB2" w:rsidP="0024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7E">
              <w:rPr>
                <w:rFonts w:ascii="Times New Roman" w:eastAsia="Times New Roman" w:hAnsi="Times New Roman" w:cs="Times New Roman"/>
                <w:sz w:val="28"/>
                <w:szCs w:val="28"/>
              </w:rPr>
              <w:t>734</w:t>
            </w:r>
          </w:p>
        </w:tc>
      </w:tr>
      <w:tr w:rsidR="005F0AB2" w:rsidRPr="0045087E" w:rsidTr="00462BDA">
        <w:tc>
          <w:tcPr>
            <w:tcW w:w="3715" w:type="dxa"/>
          </w:tcPr>
          <w:p w:rsidR="005F0AB2" w:rsidRPr="0045087E" w:rsidRDefault="005F0AB2" w:rsidP="00247E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возрасте от рождения до 3 лет </w:t>
            </w:r>
          </w:p>
        </w:tc>
        <w:tc>
          <w:tcPr>
            <w:tcW w:w="1984" w:type="dxa"/>
          </w:tcPr>
          <w:p w:rsidR="005F0AB2" w:rsidRPr="0045087E" w:rsidRDefault="005F0AB2" w:rsidP="00247E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7E">
              <w:rPr>
                <w:rFonts w:ascii="Times New Roman" w:eastAsia="Times New Roman" w:hAnsi="Times New Roman" w:cs="Times New Roman"/>
                <w:sz w:val="28"/>
                <w:szCs w:val="28"/>
              </w:rPr>
              <w:t>1165</w:t>
            </w:r>
          </w:p>
        </w:tc>
        <w:tc>
          <w:tcPr>
            <w:tcW w:w="1418" w:type="dxa"/>
          </w:tcPr>
          <w:p w:rsidR="005F0AB2" w:rsidRPr="0045087E" w:rsidRDefault="005F0AB2" w:rsidP="0024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7E">
              <w:rPr>
                <w:rFonts w:ascii="Times New Roman" w:eastAsia="Times New Roman" w:hAnsi="Times New Roman" w:cs="Times New Roman"/>
                <w:sz w:val="28"/>
                <w:szCs w:val="28"/>
              </w:rPr>
              <w:t>855</w:t>
            </w:r>
          </w:p>
        </w:tc>
        <w:tc>
          <w:tcPr>
            <w:tcW w:w="2126" w:type="dxa"/>
          </w:tcPr>
          <w:p w:rsidR="005F0AB2" w:rsidRPr="0045087E" w:rsidRDefault="005F0AB2" w:rsidP="0024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7E">
              <w:rPr>
                <w:rFonts w:ascii="Times New Roman" w:eastAsia="Times New Roman" w:hAnsi="Times New Roman" w:cs="Times New Roman"/>
                <w:sz w:val="28"/>
                <w:szCs w:val="28"/>
              </w:rPr>
              <w:t>734</w:t>
            </w:r>
          </w:p>
        </w:tc>
      </w:tr>
      <w:tr w:rsidR="005F0AB2" w:rsidRPr="0045087E" w:rsidTr="00462BDA">
        <w:tc>
          <w:tcPr>
            <w:tcW w:w="3715" w:type="dxa"/>
          </w:tcPr>
          <w:p w:rsidR="005F0AB2" w:rsidRPr="0045087E" w:rsidRDefault="005F0AB2" w:rsidP="00247E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 них реально  нуждающихся  в предоставлении места </w:t>
            </w:r>
          </w:p>
        </w:tc>
        <w:tc>
          <w:tcPr>
            <w:tcW w:w="1984" w:type="dxa"/>
          </w:tcPr>
          <w:p w:rsidR="005F0AB2" w:rsidRPr="0045087E" w:rsidRDefault="005F0AB2" w:rsidP="00247E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7E">
              <w:rPr>
                <w:rFonts w:ascii="Times New Roman" w:eastAsia="Times New Roman" w:hAnsi="Times New Roman" w:cs="Times New Roman"/>
                <w:sz w:val="28"/>
                <w:szCs w:val="28"/>
              </w:rPr>
              <w:t>469</w:t>
            </w:r>
          </w:p>
        </w:tc>
        <w:tc>
          <w:tcPr>
            <w:tcW w:w="1418" w:type="dxa"/>
          </w:tcPr>
          <w:p w:rsidR="005F0AB2" w:rsidRPr="0045087E" w:rsidRDefault="005F0AB2" w:rsidP="0024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7E">
              <w:rPr>
                <w:rFonts w:ascii="Times New Roman" w:eastAsia="Times New Roman" w:hAnsi="Times New Roman" w:cs="Times New Roman"/>
                <w:sz w:val="28"/>
                <w:szCs w:val="28"/>
              </w:rPr>
              <w:t>254</w:t>
            </w:r>
          </w:p>
        </w:tc>
        <w:tc>
          <w:tcPr>
            <w:tcW w:w="2126" w:type="dxa"/>
          </w:tcPr>
          <w:p w:rsidR="005F0AB2" w:rsidRPr="0045087E" w:rsidRDefault="005F0AB2" w:rsidP="0024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7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F0AB2" w:rsidRPr="0045087E" w:rsidTr="00462BDA">
        <w:tc>
          <w:tcPr>
            <w:tcW w:w="3715" w:type="dxa"/>
          </w:tcPr>
          <w:p w:rsidR="005F0AB2" w:rsidRPr="0045087E" w:rsidRDefault="005F0AB2" w:rsidP="00247E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возрасте от 3 до 7 лет </w:t>
            </w:r>
          </w:p>
        </w:tc>
        <w:tc>
          <w:tcPr>
            <w:tcW w:w="1984" w:type="dxa"/>
          </w:tcPr>
          <w:p w:rsidR="005F0AB2" w:rsidRPr="0045087E" w:rsidRDefault="005F0AB2" w:rsidP="00247E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7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5F0AB2" w:rsidRPr="0045087E" w:rsidRDefault="005F0AB2" w:rsidP="0024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7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5F0AB2" w:rsidRPr="0045087E" w:rsidRDefault="005F0AB2" w:rsidP="0024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7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F0AB2" w:rsidRPr="0045087E" w:rsidRDefault="005F0AB2" w:rsidP="005F0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 xml:space="preserve">Приоритетным направлением в системе дошкольного образования является реализация комплексных мер по обеспечению его доступности. С </w:t>
      </w:r>
      <w:r w:rsidRPr="0045087E">
        <w:rPr>
          <w:rFonts w:ascii="Times New Roman" w:eastAsia="Times New Roman" w:hAnsi="Times New Roman" w:cs="Times New Roman"/>
          <w:sz w:val="28"/>
          <w:szCs w:val="28"/>
        </w:rPr>
        <w:lastRenderedPageBreak/>
        <w:t>этой целью ежегодно открываются дополнительные группы для детей раннего возраста (до 3 лет):</w:t>
      </w:r>
    </w:p>
    <w:p w:rsidR="005F0AB2" w:rsidRPr="0045087E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>- 2017 год – 1 группа на 25 мест в МБДОУ детском саду № 1;</w:t>
      </w:r>
    </w:p>
    <w:p w:rsidR="005F0AB2" w:rsidRPr="0045087E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>- 2018 год –1 группа на 25 мест в МБДОУ детском саду № 11;</w:t>
      </w:r>
    </w:p>
    <w:p w:rsidR="005F0AB2" w:rsidRPr="0045087E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>- 2019 год – 1 группа на 25 мест в  МБДОУ детском саду № 12.</w:t>
      </w:r>
    </w:p>
    <w:p w:rsidR="005F0AB2" w:rsidRPr="0045087E" w:rsidRDefault="005F0AB2" w:rsidP="005F0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Помимо основного комплектования ежемесячно </w:t>
      </w:r>
      <w:r w:rsidRPr="0045087E">
        <w:rPr>
          <w:rFonts w:ascii="Times New Roman" w:eastAsia="Times New Roman" w:hAnsi="Times New Roman" w:cs="Times New Roman"/>
          <w:sz w:val="28"/>
          <w:szCs w:val="28"/>
        </w:rPr>
        <w:t>комиссией по комплектованию образовательных учреждений, реализующих основную общеобразовательную программу дошкольного  образования, рассматривались  письменные обращения граждан, оказавшихся в трудной жизненной ситуации, на зачисление детей в дошкольные учреждения. В 2019 году было рассмотрено 617 заявлений, по 560 – вынесено положительное решение о предоставлении места ребёнку в детском саду или дошкольной группе или переводе ребёнка. Всего в 2019 году было выдано 1171 направление на зачисление детей в детские сады и дошкольные группы.</w:t>
      </w:r>
    </w:p>
    <w:p w:rsidR="005F0AB2" w:rsidRPr="0045087E" w:rsidRDefault="005F0AB2" w:rsidP="005F0A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>Общее образование представляют 31 муниципальное бюджетное общеобразовательное учреждение:</w:t>
      </w:r>
    </w:p>
    <w:p w:rsidR="005F0AB2" w:rsidRPr="0045087E" w:rsidRDefault="005F0AB2" w:rsidP="005F0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>- 22 средние общеобразовательные школы;</w:t>
      </w:r>
    </w:p>
    <w:p w:rsidR="005F0AB2" w:rsidRPr="0045087E" w:rsidRDefault="005F0AB2" w:rsidP="005F0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>- 1средняя общеобразовательная школа с углубленным изучением отдельных предметов;</w:t>
      </w:r>
    </w:p>
    <w:p w:rsidR="005F0AB2" w:rsidRPr="0045087E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>- 6 основных общеобразовательных школ;</w:t>
      </w:r>
    </w:p>
    <w:p w:rsidR="005F0AB2" w:rsidRPr="0045087E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>- «Начальная школа – детский сад «Надежда»;</w:t>
      </w:r>
    </w:p>
    <w:p w:rsidR="005F0AB2" w:rsidRPr="0045087E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>- «Вечерняя (сменная) общеобразовательная школа»</w:t>
      </w:r>
      <w:proofErr w:type="gramStart"/>
      <w:r w:rsidRPr="0045087E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5F0AB2" w:rsidRPr="0045087E" w:rsidRDefault="005F0AB2" w:rsidP="005F0A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начало </w:t>
      </w:r>
      <w:r w:rsidRPr="0045087E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45087E">
        <w:rPr>
          <w:rFonts w:ascii="Times New Roman" w:eastAsia="Times New Roman" w:hAnsi="Times New Roman" w:cs="Times New Roman"/>
          <w:sz w:val="28"/>
          <w:szCs w:val="28"/>
        </w:rPr>
        <w:t xml:space="preserve"> года в общеобразовательных учреждениях обучалось 7949 учащихся, из них:</w:t>
      </w:r>
    </w:p>
    <w:p w:rsidR="005F0AB2" w:rsidRPr="0045087E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>- на уровне начального общего образования - 3365 учащихся;</w:t>
      </w:r>
    </w:p>
    <w:p w:rsidR="005F0AB2" w:rsidRPr="0045087E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>- на уровне основного общего образования - 3932 учащихся;</w:t>
      </w:r>
    </w:p>
    <w:p w:rsidR="005F0AB2" w:rsidRPr="0045087E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>- на уровне среднего общего образования - 652 учащихся.</w:t>
      </w:r>
    </w:p>
    <w:p w:rsidR="005F0AB2" w:rsidRPr="0045087E" w:rsidRDefault="005F0AB2" w:rsidP="005F0AB2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087E">
        <w:rPr>
          <w:rFonts w:ascii="Times New Roman" w:hAnsi="Times New Roman"/>
          <w:sz w:val="28"/>
          <w:szCs w:val="28"/>
        </w:rPr>
        <w:t>Сеть общеобразовательны</w:t>
      </w:r>
      <w:r w:rsidR="00DF6659">
        <w:rPr>
          <w:rFonts w:ascii="Times New Roman" w:hAnsi="Times New Roman"/>
          <w:sz w:val="28"/>
          <w:szCs w:val="28"/>
        </w:rPr>
        <w:t xml:space="preserve">х учреждений в целом позволяет </w:t>
      </w:r>
      <w:r w:rsidRPr="0045087E">
        <w:rPr>
          <w:rFonts w:ascii="Times New Roman" w:hAnsi="Times New Roman"/>
          <w:sz w:val="28"/>
          <w:szCs w:val="28"/>
        </w:rPr>
        <w:t>удовлетворить возрастающие образовательные запросы граждан с учётом интересов, потребностей, уровня развития, состояния здоровья, реализовать их право на общедоступное образование. Таким образом, формы получения образования и формы обучения в 2019 году распределились следующим образом:</w:t>
      </w:r>
    </w:p>
    <w:p w:rsidR="005F0AB2" w:rsidRPr="0045087E" w:rsidRDefault="005F0AB2" w:rsidP="005F0AB2">
      <w:pPr>
        <w:pStyle w:val="aa"/>
        <w:jc w:val="both"/>
        <w:rPr>
          <w:rFonts w:ascii="Times New Roman" w:eastAsia="Times New Roman" w:hAnsi="Times New Roman" w:cs="Times New Roman"/>
          <w:b w:val="0"/>
          <w:szCs w:val="28"/>
        </w:rPr>
      </w:pPr>
      <w:r w:rsidRPr="0045087E">
        <w:rPr>
          <w:rFonts w:ascii="Times New Roman" w:eastAsia="Times New Roman" w:hAnsi="Times New Roman" w:cs="Times New Roman"/>
          <w:b w:val="0"/>
          <w:szCs w:val="28"/>
        </w:rPr>
        <w:t xml:space="preserve">- в очной форме в общеобразовательных учреждениях -  </w:t>
      </w:r>
      <w:r>
        <w:rPr>
          <w:rFonts w:ascii="Times New Roman" w:eastAsia="Times New Roman" w:hAnsi="Times New Roman" w:cs="Times New Roman"/>
          <w:b w:val="0"/>
          <w:szCs w:val="28"/>
        </w:rPr>
        <w:t>7800</w:t>
      </w:r>
      <w:r w:rsidRPr="0045087E">
        <w:rPr>
          <w:rFonts w:ascii="Times New Roman" w:eastAsia="Times New Roman" w:hAnsi="Times New Roman" w:cs="Times New Roman"/>
          <w:b w:val="0"/>
          <w:szCs w:val="28"/>
        </w:rPr>
        <w:t xml:space="preserve"> учащихся, </w:t>
      </w:r>
    </w:p>
    <w:p w:rsidR="005F0AB2" w:rsidRPr="0045087E" w:rsidRDefault="005F0AB2" w:rsidP="005F0AB2">
      <w:pPr>
        <w:pStyle w:val="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87E">
        <w:rPr>
          <w:rFonts w:ascii="Times New Roman" w:hAnsi="Times New Roman"/>
          <w:sz w:val="28"/>
          <w:szCs w:val="28"/>
        </w:rPr>
        <w:t>- в очно-заочной форме в общеобразовательных учреждениях – 149 учащихся («Вечерняя (сменная) общеобразовательная школа»);</w:t>
      </w:r>
    </w:p>
    <w:p w:rsidR="005F0AB2" w:rsidRDefault="005F0AB2" w:rsidP="005F0AB2">
      <w:pPr>
        <w:pStyle w:val="aa"/>
        <w:jc w:val="both"/>
        <w:rPr>
          <w:rFonts w:ascii="Times New Roman" w:eastAsia="Times New Roman" w:hAnsi="Times New Roman" w:cs="Times New Roman"/>
          <w:b w:val="0"/>
          <w:szCs w:val="28"/>
        </w:rPr>
      </w:pPr>
      <w:r w:rsidRPr="0045087E">
        <w:rPr>
          <w:rFonts w:ascii="Times New Roman" w:eastAsia="Times New Roman" w:hAnsi="Times New Roman" w:cs="Times New Roman"/>
          <w:b w:val="0"/>
          <w:szCs w:val="28"/>
        </w:rPr>
        <w:t>-</w:t>
      </w:r>
      <w:r w:rsidR="00DF6659">
        <w:rPr>
          <w:rFonts w:ascii="Times New Roman" w:eastAsia="Times New Roman" w:hAnsi="Times New Roman" w:cs="Times New Roman"/>
          <w:b w:val="0"/>
          <w:szCs w:val="28"/>
        </w:rPr>
        <w:t xml:space="preserve"> в форме семейного образования </w:t>
      </w:r>
      <w:r w:rsidRPr="0045087E">
        <w:rPr>
          <w:rFonts w:ascii="Times New Roman" w:eastAsia="Times New Roman" w:hAnsi="Times New Roman" w:cs="Times New Roman"/>
          <w:b w:val="0"/>
          <w:szCs w:val="28"/>
        </w:rPr>
        <w:t>- 7 человек.</w:t>
      </w:r>
    </w:p>
    <w:p w:rsidR="005F0AB2" w:rsidRPr="00866912" w:rsidRDefault="005F0AB2" w:rsidP="005F0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912">
        <w:rPr>
          <w:rFonts w:ascii="Times New Roman" w:eastAsia="Times New Roman" w:hAnsi="Times New Roman" w:cs="Times New Roman"/>
          <w:sz w:val="28"/>
          <w:szCs w:val="28"/>
        </w:rPr>
        <w:t>100% общеобразовательных учреждений реализовывают федеральные государственные образовательные стандарты на всех уровнях образования.</w:t>
      </w:r>
    </w:p>
    <w:p w:rsidR="005F0AB2" w:rsidRPr="0045087E" w:rsidRDefault="005F0AB2" w:rsidP="005F0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>Удельный вес общеобразовательных учреждений, реализующи</w:t>
      </w:r>
      <w:r w:rsidR="00DF6659">
        <w:rPr>
          <w:rFonts w:ascii="Times New Roman" w:eastAsia="Times New Roman" w:hAnsi="Times New Roman" w:cs="Times New Roman"/>
          <w:sz w:val="28"/>
          <w:szCs w:val="28"/>
        </w:rPr>
        <w:t xml:space="preserve">х модели профильного обучения, </w:t>
      </w:r>
      <w:r w:rsidRPr="0045087E">
        <w:rPr>
          <w:rFonts w:ascii="Times New Roman" w:eastAsia="Times New Roman" w:hAnsi="Times New Roman" w:cs="Times New Roman"/>
          <w:sz w:val="28"/>
          <w:szCs w:val="28"/>
        </w:rPr>
        <w:t>составляет 16,7 %. В 2019/2020 учебном году программы профильного обучения реализовываются в:</w:t>
      </w:r>
    </w:p>
    <w:p w:rsidR="005F0AB2" w:rsidRPr="0045087E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>- СШ № 2 – физико-экономический, социально-гуманитарный, технологический, лингвистический профили;</w:t>
      </w:r>
    </w:p>
    <w:p w:rsidR="005F0AB2" w:rsidRPr="0045087E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>- СШ № 4 – гуманитарный профиль,</w:t>
      </w:r>
    </w:p>
    <w:p w:rsidR="005F0AB2" w:rsidRPr="0045087E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lastRenderedPageBreak/>
        <w:t>- СОШ № 5 – технологический профиль,</w:t>
      </w:r>
    </w:p>
    <w:p w:rsidR="005F0AB2" w:rsidRPr="0045087E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>- СШ № 6 – гуманитарный и естественно-научный профили.</w:t>
      </w:r>
    </w:p>
    <w:p w:rsidR="005F0AB2" w:rsidRPr="00866912" w:rsidRDefault="005F0AB2" w:rsidP="005F0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912">
        <w:rPr>
          <w:rFonts w:ascii="Times New Roman" w:eastAsia="Times New Roman" w:hAnsi="Times New Roman" w:cs="Times New Roman"/>
          <w:sz w:val="28"/>
          <w:szCs w:val="28"/>
        </w:rPr>
        <w:t xml:space="preserve">Главная задача общеобразовательных учреждений – предоставление качественного образования на всех уровнях. По результатам </w:t>
      </w:r>
      <w:r w:rsidRPr="00866912">
        <w:rPr>
          <w:rFonts w:ascii="Times New Roman" w:eastAsia="Times New Roman" w:hAnsi="Times New Roman" w:cs="Times New Roman"/>
          <w:bCs/>
          <w:sz w:val="28"/>
          <w:szCs w:val="28"/>
        </w:rPr>
        <w:t>оценочных процедур (ЕГЭ, ОГЭ, всероссийские проверочные работы, национальные исследования качества образования) дается оценка объективности и качества каждого общеобразовательного учреждения.</w:t>
      </w:r>
    </w:p>
    <w:p w:rsidR="005F0AB2" w:rsidRPr="00866912" w:rsidRDefault="005F0AB2" w:rsidP="005F0AB2">
      <w:pPr>
        <w:pStyle w:val="ab"/>
        <w:ind w:firstLine="708"/>
        <w:jc w:val="both"/>
        <w:rPr>
          <w:rFonts w:eastAsia="Calibri"/>
          <w:b w:val="0"/>
          <w:sz w:val="28"/>
          <w:szCs w:val="28"/>
        </w:rPr>
      </w:pPr>
      <w:r w:rsidRPr="00866912">
        <w:rPr>
          <w:b w:val="0"/>
          <w:bCs/>
          <w:smallCaps/>
          <w:sz w:val="28"/>
          <w:szCs w:val="28"/>
        </w:rPr>
        <w:t>О</w:t>
      </w:r>
      <w:r w:rsidRPr="00866912">
        <w:rPr>
          <w:rFonts w:eastAsia="Calibri"/>
          <w:b w:val="0"/>
          <w:sz w:val="28"/>
          <w:szCs w:val="28"/>
        </w:rPr>
        <w:t>дним из важнейших показателей качества образования является ее независимая оценка в виде государственной итоговой аттестации (далее - ГИА) по образовательным программам основного общего, среднего общего образования.</w:t>
      </w:r>
    </w:p>
    <w:p w:rsidR="005F0AB2" w:rsidRPr="00866912" w:rsidRDefault="005F0AB2" w:rsidP="005F0AB2">
      <w:pPr>
        <w:spacing w:after="0" w:line="240" w:lineRule="auto"/>
        <w:ind w:firstLine="654"/>
        <w:jc w:val="both"/>
        <w:rPr>
          <w:rFonts w:ascii="Times New Roman" w:hAnsi="Times New Roman"/>
          <w:sz w:val="28"/>
          <w:szCs w:val="28"/>
        </w:rPr>
      </w:pPr>
      <w:r w:rsidRPr="00866912">
        <w:rPr>
          <w:rFonts w:ascii="Times New Roman" w:eastAsia="Times New Roman" w:hAnsi="Times New Roman" w:cs="Times New Roman"/>
          <w:sz w:val="28"/>
          <w:szCs w:val="28"/>
        </w:rPr>
        <w:t xml:space="preserve">По итогам ГИА </w:t>
      </w:r>
      <w:r w:rsidRPr="00866912">
        <w:rPr>
          <w:rFonts w:ascii="Times New Roman" w:hAnsi="Times New Roman"/>
          <w:sz w:val="28"/>
          <w:szCs w:val="28"/>
        </w:rPr>
        <w:t xml:space="preserve">в 9 классах </w:t>
      </w:r>
      <w:r w:rsidRPr="00866912">
        <w:rPr>
          <w:rFonts w:ascii="Times New Roman" w:eastAsia="Times New Roman" w:hAnsi="Times New Roman" w:cs="Times New Roman"/>
          <w:sz w:val="28"/>
          <w:szCs w:val="28"/>
        </w:rPr>
        <w:t>762 выпускника (99,9%) получили аттестаты об основном общем образовании, из ни</w:t>
      </w:r>
      <w:r w:rsidRPr="00866912">
        <w:rPr>
          <w:rFonts w:ascii="Times New Roman" w:hAnsi="Times New Roman"/>
          <w:sz w:val="28"/>
          <w:szCs w:val="28"/>
        </w:rPr>
        <w:t>х 48 выпускников -   с отличием; в 11 классах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6912">
        <w:rPr>
          <w:rFonts w:ascii="Times New Roman" w:eastAsia="Times New Roman" w:hAnsi="Times New Roman" w:cs="Times New Roman"/>
          <w:sz w:val="28"/>
          <w:szCs w:val="28"/>
        </w:rPr>
        <w:t xml:space="preserve">аттестаты о среднем общем образовании получили 97,4% выпускников, 8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выпускников </w:t>
      </w:r>
      <w:r w:rsidRPr="00866912">
        <w:rPr>
          <w:rFonts w:ascii="Times New Roman" w:eastAsia="Times New Roman" w:hAnsi="Times New Roman" w:cs="Times New Roman"/>
          <w:sz w:val="28"/>
          <w:szCs w:val="28"/>
        </w:rPr>
        <w:t>получили справку установленного образца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669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691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Золотые медали «За особые успехи в учении» вручены 36 выпускникам (</w:t>
      </w:r>
      <w:r w:rsidRPr="00866912">
        <w:rPr>
          <w:rFonts w:ascii="Times New Roman" w:eastAsia="Times New Roman" w:hAnsi="Times New Roman" w:cs="Times New Roman"/>
          <w:sz w:val="28"/>
          <w:szCs w:val="28"/>
        </w:rPr>
        <w:t xml:space="preserve">в 2016 году вручены 44 выпускникам, в 2017 году – 50 выпускникам, в 2018 году – 43 выпускникам). </w:t>
      </w:r>
    </w:p>
    <w:p w:rsidR="005F0AB2" w:rsidRPr="00866912" w:rsidRDefault="005F0AB2" w:rsidP="005F0AB2">
      <w:pPr>
        <w:pStyle w:val="Default"/>
        <w:ind w:firstLine="709"/>
        <w:jc w:val="both"/>
        <w:rPr>
          <w:sz w:val="28"/>
          <w:szCs w:val="28"/>
        </w:rPr>
      </w:pPr>
      <w:r w:rsidRPr="00866912">
        <w:rPr>
          <w:sz w:val="28"/>
          <w:szCs w:val="28"/>
        </w:rPr>
        <w:t xml:space="preserve">Большое внимание в муниципальном образовании «Вяземский район» Смоленской области уделяется работе по выявлению, поддержке, развитию и социализации детей, проявляющих способности и высокую мотивацию к освоению общеобразовательных и общеразвивающих  программ. </w:t>
      </w:r>
    </w:p>
    <w:p w:rsidR="005F0AB2" w:rsidRPr="00866912" w:rsidRDefault="005F0AB2" w:rsidP="005F0AB2">
      <w:pPr>
        <w:spacing w:after="0" w:line="240" w:lineRule="auto"/>
        <w:ind w:firstLine="65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66912">
        <w:rPr>
          <w:rFonts w:ascii="Times New Roman" w:hAnsi="Times New Roman"/>
          <w:sz w:val="28"/>
          <w:szCs w:val="28"/>
        </w:rPr>
        <w:t>Более 2700</w:t>
      </w:r>
      <w:r w:rsidRPr="00866912">
        <w:rPr>
          <w:rFonts w:ascii="Times New Roman" w:eastAsia="Times New Roman" w:hAnsi="Times New Roman" w:cs="Times New Roman"/>
          <w:sz w:val="28"/>
          <w:szCs w:val="28"/>
        </w:rPr>
        <w:t xml:space="preserve"> учащиеся 7-11 классов</w:t>
      </w:r>
      <w:r w:rsidRPr="00866912">
        <w:rPr>
          <w:rFonts w:ascii="Times New Roman" w:hAnsi="Times New Roman"/>
          <w:sz w:val="28"/>
          <w:szCs w:val="28"/>
        </w:rPr>
        <w:t xml:space="preserve"> ежегодно принимают участие в </w:t>
      </w:r>
      <w:r w:rsidRPr="00866912">
        <w:rPr>
          <w:rFonts w:ascii="Times New Roman" w:eastAsia="Times New Roman" w:hAnsi="Times New Roman" w:cs="Times New Roman"/>
          <w:sz w:val="28"/>
          <w:szCs w:val="28"/>
        </w:rPr>
        <w:t>школьн</w:t>
      </w:r>
      <w:r w:rsidRPr="00866912">
        <w:rPr>
          <w:rFonts w:ascii="Times New Roman" w:hAnsi="Times New Roman"/>
          <w:sz w:val="28"/>
          <w:szCs w:val="28"/>
        </w:rPr>
        <w:t>ом</w:t>
      </w:r>
      <w:r w:rsidRPr="00866912">
        <w:rPr>
          <w:rFonts w:ascii="Times New Roman" w:eastAsia="Times New Roman" w:hAnsi="Times New Roman" w:cs="Times New Roman"/>
          <w:sz w:val="28"/>
          <w:szCs w:val="28"/>
        </w:rPr>
        <w:t xml:space="preserve"> и муниципальн</w:t>
      </w:r>
      <w:r w:rsidRPr="00866912">
        <w:rPr>
          <w:rFonts w:ascii="Times New Roman" w:hAnsi="Times New Roman"/>
          <w:sz w:val="28"/>
          <w:szCs w:val="28"/>
        </w:rPr>
        <w:t>ом</w:t>
      </w:r>
      <w:r w:rsidRPr="00866912">
        <w:rPr>
          <w:rFonts w:ascii="Times New Roman" w:eastAsia="Times New Roman" w:hAnsi="Times New Roman" w:cs="Times New Roman"/>
          <w:sz w:val="28"/>
          <w:szCs w:val="28"/>
        </w:rPr>
        <w:t xml:space="preserve"> этап</w:t>
      </w:r>
      <w:r w:rsidRPr="00866912">
        <w:rPr>
          <w:rFonts w:ascii="Times New Roman" w:hAnsi="Times New Roman"/>
          <w:sz w:val="28"/>
          <w:szCs w:val="28"/>
        </w:rPr>
        <w:t xml:space="preserve">ах </w:t>
      </w:r>
      <w:r w:rsidRPr="00866912">
        <w:rPr>
          <w:rFonts w:ascii="Times New Roman" w:eastAsia="Times New Roman" w:hAnsi="Times New Roman" w:cs="Times New Roman"/>
          <w:sz w:val="28"/>
          <w:szCs w:val="28"/>
        </w:rPr>
        <w:t>Всероссийской олимпиады школьников.</w:t>
      </w:r>
      <w:r w:rsidRPr="00866912">
        <w:rPr>
          <w:rFonts w:ascii="Times New Roman" w:hAnsi="Times New Roman"/>
          <w:sz w:val="28"/>
          <w:szCs w:val="28"/>
        </w:rPr>
        <w:t xml:space="preserve">  Победители и призёры муниципального этапа представляют Вяземский район на региональном этапе, занимая призовые места в дисциплинах: русский язык, обществознание, химия, ОБЖ, экология</w:t>
      </w:r>
      <w:r w:rsidRPr="0086691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0AB2" w:rsidRPr="00866912" w:rsidRDefault="005F0AB2" w:rsidP="005F0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912">
        <w:rPr>
          <w:rFonts w:ascii="Times New Roman" w:eastAsia="Times New Roman" w:hAnsi="Times New Roman" w:cs="Times New Roman"/>
          <w:sz w:val="28"/>
          <w:szCs w:val="28"/>
        </w:rPr>
        <w:t>В целях выявления одаренных детей и творчески работающих учителей, развития у школьников навыков исследовательской и творческой деятельности  провод</w:t>
      </w:r>
      <w:r w:rsidRPr="00866912">
        <w:rPr>
          <w:rFonts w:ascii="Times New Roman" w:hAnsi="Times New Roman"/>
          <w:sz w:val="28"/>
          <w:szCs w:val="28"/>
        </w:rPr>
        <w:t xml:space="preserve">ятся </w:t>
      </w:r>
      <w:r w:rsidRPr="00866912">
        <w:rPr>
          <w:rFonts w:ascii="Times New Roman" w:eastAsia="Times New Roman" w:hAnsi="Times New Roman" w:cs="Times New Roman"/>
          <w:sz w:val="28"/>
          <w:szCs w:val="28"/>
        </w:rPr>
        <w:t>ежегодные районные мероприятия:</w:t>
      </w:r>
    </w:p>
    <w:p w:rsidR="005F0AB2" w:rsidRPr="00866912" w:rsidRDefault="005F0AB2" w:rsidP="005F0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912">
        <w:rPr>
          <w:rFonts w:ascii="Times New Roman" w:eastAsia="Times New Roman" w:hAnsi="Times New Roman" w:cs="Times New Roman"/>
          <w:sz w:val="28"/>
          <w:szCs w:val="28"/>
        </w:rPr>
        <w:t>- конкурс «Первые шаги» - приняли участие 126 учащихся начальных классов из 22 общеобразовательных школ, представлено 120 работ в 17 номинациях. По итогам конкурса дипломами победителей награждены 26 учащихся, дипломами II и III степени – 55 учащихся соответственно. Сертификаты участников конкурса получили 45 учащихся;</w:t>
      </w:r>
    </w:p>
    <w:p w:rsidR="005F0AB2" w:rsidRPr="00866912" w:rsidRDefault="005F0AB2" w:rsidP="005F0AB2">
      <w:pPr>
        <w:pStyle w:val="a4"/>
        <w:ind w:left="0" w:firstLine="708"/>
        <w:rPr>
          <w:color w:val="000000"/>
          <w:szCs w:val="28"/>
        </w:rPr>
      </w:pPr>
      <w:r w:rsidRPr="00866912">
        <w:rPr>
          <w:szCs w:val="28"/>
        </w:rPr>
        <w:t xml:space="preserve">- научно-практическая конференция учащихся 5-11 классов «ШКОЛА-НАУКА-ВУЗ» - работы представили  66 учащихся  из 12 общеобразовательных учреждений в 8 секциях. </w:t>
      </w:r>
      <w:r w:rsidRPr="00866912">
        <w:rPr>
          <w:color w:val="000000"/>
          <w:szCs w:val="28"/>
        </w:rPr>
        <w:t xml:space="preserve">Дипломы присуждены 48 участникам: </w:t>
      </w:r>
      <w:r w:rsidRPr="00866912">
        <w:rPr>
          <w:color w:val="000000"/>
          <w:szCs w:val="28"/>
          <w:lang w:val="en-US"/>
        </w:rPr>
        <w:t>I</w:t>
      </w:r>
      <w:r w:rsidRPr="00866912">
        <w:rPr>
          <w:color w:val="000000"/>
          <w:szCs w:val="28"/>
        </w:rPr>
        <w:t xml:space="preserve"> степени – 18, </w:t>
      </w:r>
      <w:r w:rsidRPr="00866912">
        <w:rPr>
          <w:color w:val="000000"/>
          <w:szCs w:val="28"/>
          <w:lang w:val="en-US"/>
        </w:rPr>
        <w:t>II</w:t>
      </w:r>
      <w:r w:rsidRPr="00866912">
        <w:rPr>
          <w:color w:val="000000"/>
          <w:szCs w:val="28"/>
        </w:rPr>
        <w:t xml:space="preserve"> степени – 16, </w:t>
      </w:r>
      <w:r w:rsidRPr="00866912">
        <w:rPr>
          <w:color w:val="000000"/>
          <w:szCs w:val="28"/>
          <w:lang w:val="en-US"/>
        </w:rPr>
        <w:t>III</w:t>
      </w:r>
      <w:r w:rsidRPr="00866912">
        <w:rPr>
          <w:color w:val="000000"/>
          <w:szCs w:val="28"/>
        </w:rPr>
        <w:t xml:space="preserve"> степени – 14;</w:t>
      </w:r>
    </w:p>
    <w:p w:rsidR="005F0AB2" w:rsidRPr="00866912" w:rsidRDefault="005F0AB2" w:rsidP="005F0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912">
        <w:rPr>
          <w:rFonts w:ascii="Times New Roman" w:eastAsia="Times New Roman" w:hAnsi="Times New Roman" w:cs="Times New Roman"/>
          <w:sz w:val="28"/>
          <w:szCs w:val="28"/>
        </w:rPr>
        <w:t>- конкурс учебно-исследовательских и творческих работ обучающихся сельских школ и участников летней математической школы «Интеллектуал» «Исследования и творчество – 2019» - работы презентовали 20 учащихся из 6 сельских школ;</w:t>
      </w:r>
    </w:p>
    <w:p w:rsidR="005F0AB2" w:rsidRPr="00866912" w:rsidRDefault="005F0AB2" w:rsidP="005F0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912">
        <w:rPr>
          <w:rFonts w:ascii="Times New Roman" w:eastAsia="Times New Roman" w:hAnsi="Times New Roman" w:cs="Times New Roman"/>
          <w:sz w:val="28"/>
          <w:szCs w:val="28"/>
        </w:rPr>
        <w:t xml:space="preserve">- конкурс–выставка «Информационные технологии в образовании» - проекты представляли учащиеся Вяземского, </w:t>
      </w:r>
      <w:proofErr w:type="spellStart"/>
      <w:r w:rsidRPr="00866912">
        <w:rPr>
          <w:rFonts w:ascii="Times New Roman" w:eastAsia="Times New Roman" w:hAnsi="Times New Roman" w:cs="Times New Roman"/>
          <w:sz w:val="28"/>
          <w:szCs w:val="28"/>
        </w:rPr>
        <w:t>Сафоновского</w:t>
      </w:r>
      <w:proofErr w:type="spellEnd"/>
      <w:r w:rsidRPr="00866912">
        <w:rPr>
          <w:rFonts w:ascii="Times New Roman" w:eastAsia="Times New Roman" w:hAnsi="Times New Roman" w:cs="Times New Roman"/>
          <w:sz w:val="28"/>
          <w:szCs w:val="28"/>
        </w:rPr>
        <w:t xml:space="preserve">, Смоленского и </w:t>
      </w:r>
      <w:proofErr w:type="spellStart"/>
      <w:r w:rsidRPr="00866912">
        <w:rPr>
          <w:rFonts w:ascii="Times New Roman" w:eastAsia="Times New Roman" w:hAnsi="Times New Roman" w:cs="Times New Roman"/>
          <w:sz w:val="28"/>
          <w:szCs w:val="28"/>
        </w:rPr>
        <w:lastRenderedPageBreak/>
        <w:t>Новодугинского</w:t>
      </w:r>
      <w:proofErr w:type="spellEnd"/>
      <w:r w:rsidRPr="00866912">
        <w:rPr>
          <w:rFonts w:ascii="Times New Roman" w:eastAsia="Times New Roman" w:hAnsi="Times New Roman" w:cs="Times New Roman"/>
          <w:sz w:val="28"/>
          <w:szCs w:val="28"/>
        </w:rPr>
        <w:t xml:space="preserve"> районов. Программа выставки включала в себя мастер-классы по различным темам и круглый стол для учителей по теме «Методика преподавания информатики и использование ИТ в образовании». Дипломы вручены 12 участникам.</w:t>
      </w:r>
    </w:p>
    <w:p w:rsidR="005F0AB2" w:rsidRPr="00866912" w:rsidRDefault="005F0AB2" w:rsidP="005F0A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912">
        <w:rPr>
          <w:rFonts w:ascii="Times New Roman" w:eastAsia="Times New Roman" w:hAnsi="Times New Roman" w:cs="Times New Roman"/>
          <w:sz w:val="28"/>
          <w:szCs w:val="28"/>
        </w:rPr>
        <w:t>В целях поддержки одаренных детей в области образования Администраци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6691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«Вяземский район» Смоленской области и комитет образования:</w:t>
      </w:r>
    </w:p>
    <w:p w:rsidR="005F0AB2" w:rsidRPr="00866912" w:rsidRDefault="005F0AB2" w:rsidP="005F0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912">
        <w:rPr>
          <w:rFonts w:ascii="Times New Roman" w:eastAsia="Times New Roman" w:hAnsi="Times New Roman" w:cs="Times New Roman"/>
          <w:sz w:val="28"/>
          <w:szCs w:val="28"/>
        </w:rPr>
        <w:t>- проводят конкурс на соискание премии им. С.Е. Савицкой, дважды Героя Советского Союза, лётчика-космонавта СССР. В 2019 году 8 учащихся школ стали лауреатами и были награждены денежными премиями, из них: 1-ую премию и вознаграждение 4 тыс. рублей получили 3 учащихся (СОШ № 3, № 4, № 6); 2-ую премию и вознаграждение 3 тыс. рублей получили 3 учащихся (СОШ № 1, СОШ № 5 и № 8); 3-ю премию и вознаграждение 2 тыс. рублей вручили 2-ум учащимся (СШ № 7 и СОШ № 9). Высшую премию и вознаграждение 5 тыс. рублей получил уч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ащийся СОШ № 10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Бандурин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Даниил;</w:t>
      </w:r>
    </w:p>
    <w:p w:rsidR="005F0AB2" w:rsidRPr="00866912" w:rsidRDefault="005F0AB2" w:rsidP="005F0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91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организуют</w:t>
      </w:r>
      <w:r w:rsidRPr="00866912">
        <w:rPr>
          <w:rFonts w:ascii="Times New Roman" w:eastAsia="Times New Roman" w:hAnsi="Times New Roman" w:cs="Times New Roman"/>
          <w:sz w:val="28"/>
          <w:szCs w:val="28"/>
        </w:rPr>
        <w:t xml:space="preserve"> чествование выпускников, окончивших школу с золотой медалью «За особые успехи в учении». Выпускникам вручаются денежные вознаграждения и ценные подарки;</w:t>
      </w:r>
    </w:p>
    <w:p w:rsidR="005F0AB2" w:rsidRPr="00866912" w:rsidRDefault="005F0AB2" w:rsidP="005F0A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912">
        <w:rPr>
          <w:rFonts w:ascii="Times New Roman" w:eastAsia="Times New Roman" w:hAnsi="Times New Roman" w:cs="Times New Roman"/>
          <w:sz w:val="28"/>
          <w:szCs w:val="28"/>
        </w:rPr>
        <w:t xml:space="preserve">- номинируют лучших учащихся для участия в </w:t>
      </w:r>
      <w:r>
        <w:rPr>
          <w:rFonts w:ascii="Times New Roman" w:eastAsia="Times New Roman" w:hAnsi="Times New Roman" w:cs="Times New Roman"/>
          <w:sz w:val="28"/>
          <w:szCs w:val="28"/>
        </w:rPr>
        <w:t>областном конкурсе на стипендию</w:t>
      </w:r>
      <w:r w:rsidRPr="00866912">
        <w:rPr>
          <w:rFonts w:ascii="Times New Roman" w:eastAsia="Times New Roman" w:hAnsi="Times New Roman" w:cs="Times New Roman"/>
          <w:sz w:val="28"/>
          <w:szCs w:val="28"/>
        </w:rPr>
        <w:t xml:space="preserve"> имени князя Смоленского Романа Ростиславовича. В 2019 году обладателем стипендии стала учащаяся МБОУ СШ № 4 </w:t>
      </w:r>
      <w:proofErr w:type="spellStart"/>
      <w:r w:rsidRPr="00866912">
        <w:rPr>
          <w:rFonts w:ascii="Times New Roman" w:eastAsia="Times New Roman" w:hAnsi="Times New Roman" w:cs="Times New Roman"/>
          <w:sz w:val="28"/>
          <w:szCs w:val="28"/>
        </w:rPr>
        <w:t>Демченкова</w:t>
      </w:r>
      <w:proofErr w:type="spellEnd"/>
      <w:r w:rsidRPr="00866912">
        <w:rPr>
          <w:rFonts w:ascii="Times New Roman" w:eastAsia="Times New Roman" w:hAnsi="Times New Roman" w:cs="Times New Roman"/>
          <w:sz w:val="28"/>
          <w:szCs w:val="28"/>
        </w:rPr>
        <w:t xml:space="preserve"> Мария.</w:t>
      </w:r>
    </w:p>
    <w:p w:rsidR="005F0AB2" w:rsidRPr="00BD4F8A" w:rsidRDefault="005F0AB2" w:rsidP="005F0A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F8A">
        <w:rPr>
          <w:rFonts w:ascii="Times New Roman" w:hAnsi="Times New Roman"/>
          <w:color w:val="000000"/>
          <w:sz w:val="28"/>
          <w:szCs w:val="28"/>
        </w:rPr>
        <w:t xml:space="preserve">Особое внимание уделяется детям с особыми образовательными потребностями. </w:t>
      </w:r>
      <w:proofErr w:type="gramStart"/>
      <w:r w:rsidRPr="00BD4F8A">
        <w:rPr>
          <w:rFonts w:ascii="Times New Roman" w:eastAsia="Times New Roman" w:hAnsi="Times New Roman" w:cs="Times New Roman"/>
          <w:color w:val="000000"/>
          <w:sz w:val="28"/>
          <w:szCs w:val="28"/>
        </w:rPr>
        <w:t>На конец</w:t>
      </w:r>
      <w:proofErr w:type="gramEnd"/>
      <w:r w:rsidRPr="00BD4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2019 года </w:t>
      </w:r>
      <w:r w:rsidRPr="00BD4F8A">
        <w:rPr>
          <w:rFonts w:ascii="Times New Roman" w:eastAsia="Times New Roman" w:hAnsi="Times New Roman" w:cs="Times New Roman"/>
          <w:sz w:val="28"/>
          <w:szCs w:val="28"/>
        </w:rPr>
        <w:t>100 детей, имеющих статус</w:t>
      </w:r>
      <w:r w:rsidRPr="00BD4F8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BD4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«ребёнок-инвалид»</w:t>
      </w:r>
      <w:r w:rsidRPr="00BD4F8A">
        <w:rPr>
          <w:rFonts w:ascii="Times New Roman" w:hAnsi="Times New Roman"/>
          <w:color w:val="000000"/>
          <w:sz w:val="28"/>
          <w:szCs w:val="28"/>
        </w:rPr>
        <w:t>,</w:t>
      </w:r>
      <w:r w:rsidRPr="00BD4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посещали образовательные учреждения, реализующие программы дошкольного, начального общего, основного общего и среднего общего образования, в том числе: </w:t>
      </w:r>
      <w:r w:rsidRPr="00BD4F8A"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BD4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воспитанник</w:t>
      </w:r>
      <w:r w:rsidRPr="00BD4F8A">
        <w:rPr>
          <w:rFonts w:ascii="Times New Roman" w:hAnsi="Times New Roman"/>
          <w:color w:val="000000"/>
          <w:sz w:val="28"/>
          <w:szCs w:val="28"/>
        </w:rPr>
        <w:t>а</w:t>
      </w:r>
      <w:r w:rsidRPr="00BD4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дошкольные образовательные учреждения</w:t>
      </w:r>
      <w:r w:rsidRPr="00BD4F8A">
        <w:rPr>
          <w:rFonts w:ascii="Times New Roman" w:eastAsia="Times New Roman" w:hAnsi="Times New Roman" w:cs="Times New Roman"/>
          <w:sz w:val="28"/>
          <w:szCs w:val="28"/>
        </w:rPr>
        <w:t>; 85</w:t>
      </w:r>
      <w:r w:rsidRPr="00BD4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учащихся - общеобразовательные учреждения. Учащихся и воспитанников с ограниченными возможностями 357 человек</w:t>
      </w:r>
      <w:r w:rsidRPr="00BD4F8A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BD4F8A">
        <w:rPr>
          <w:rFonts w:ascii="Times New Roman" w:eastAsia="Times New Roman" w:hAnsi="Times New Roman" w:cs="Times New Roman"/>
          <w:color w:val="000000"/>
          <w:sz w:val="28"/>
          <w:szCs w:val="28"/>
        </w:rPr>
        <w:t>286 воспитанников в дошкольных учреждениях, 71 учащийся - в общеобразовательных школах</w:t>
      </w:r>
      <w:r w:rsidRPr="00BD4F8A">
        <w:rPr>
          <w:rFonts w:ascii="Times New Roman" w:hAnsi="Times New Roman"/>
          <w:color w:val="000000"/>
          <w:sz w:val="28"/>
          <w:szCs w:val="28"/>
        </w:rPr>
        <w:t>)</w:t>
      </w:r>
      <w:r w:rsidRPr="00BD4F8A">
        <w:rPr>
          <w:rFonts w:ascii="Times New Roman" w:eastAsia="Times New Roman" w:hAnsi="Times New Roman" w:cs="Times New Roman"/>
          <w:color w:val="000000"/>
          <w:sz w:val="28"/>
          <w:szCs w:val="28"/>
        </w:rPr>
        <w:t>,  из них 19 детей имеют статус «ребёнок-инвалид»</w:t>
      </w:r>
      <w:r w:rsidRPr="00BD4F8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F0AB2" w:rsidRPr="00BD4F8A" w:rsidRDefault="005F0AB2" w:rsidP="005F0A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4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Коррекционная работа по исправлению речи </w:t>
      </w:r>
      <w:r w:rsidRPr="00BD4F8A">
        <w:rPr>
          <w:rFonts w:ascii="Times New Roman" w:hAnsi="Times New Roman"/>
          <w:color w:val="000000"/>
          <w:sz w:val="28"/>
          <w:szCs w:val="28"/>
        </w:rPr>
        <w:t>почти 300</w:t>
      </w:r>
      <w:r w:rsidRPr="00BD4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воспитанников проводи</w:t>
      </w:r>
      <w:r w:rsidRPr="00BD4F8A">
        <w:rPr>
          <w:rFonts w:ascii="Times New Roman" w:hAnsi="Times New Roman"/>
          <w:color w:val="000000"/>
          <w:sz w:val="28"/>
          <w:szCs w:val="28"/>
        </w:rPr>
        <w:t>тся</w:t>
      </w:r>
      <w:r w:rsidRPr="00BD4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 14 образовательных учреждениях: </w:t>
      </w:r>
      <w:r w:rsidRPr="00BD4F8A">
        <w:rPr>
          <w:rFonts w:ascii="Times New Roman" w:eastAsia="Times New Roman" w:hAnsi="Times New Roman" w:cs="Times New Roman"/>
          <w:sz w:val="28"/>
          <w:szCs w:val="28"/>
        </w:rPr>
        <w:t xml:space="preserve">МБДОУ детских садах №№ 1, 2, 3, 4, 5, 6, 7, 8, 9,10, </w:t>
      </w:r>
      <w:proofErr w:type="spellStart"/>
      <w:r w:rsidRPr="00BD4F8A">
        <w:rPr>
          <w:rFonts w:ascii="Times New Roman" w:eastAsia="Times New Roman" w:hAnsi="Times New Roman" w:cs="Times New Roman"/>
          <w:sz w:val="28"/>
          <w:szCs w:val="28"/>
        </w:rPr>
        <w:t>Кайдаковском</w:t>
      </w:r>
      <w:proofErr w:type="spellEnd"/>
      <w:r w:rsidRPr="00BD4F8A">
        <w:rPr>
          <w:rFonts w:ascii="Times New Roman" w:eastAsia="Times New Roman" w:hAnsi="Times New Roman" w:cs="Times New Roman"/>
          <w:sz w:val="28"/>
          <w:szCs w:val="28"/>
        </w:rPr>
        <w:t xml:space="preserve"> детском саду «Рябинка», МБОУ </w:t>
      </w:r>
      <w:r w:rsidRPr="00BD4F8A">
        <w:rPr>
          <w:rFonts w:ascii="Times New Roman" w:eastAsia="Times New Roman" w:hAnsi="Times New Roman" w:cs="Times New Roman"/>
          <w:color w:val="000000"/>
          <w:sz w:val="28"/>
          <w:szCs w:val="28"/>
        </w:rPr>
        <w:t>«Начальная школа – детский сад «Надежда», «</w:t>
      </w:r>
      <w:proofErr w:type="spellStart"/>
      <w:r w:rsidRPr="00BD4F8A">
        <w:rPr>
          <w:rFonts w:ascii="Times New Roman" w:eastAsia="Times New Roman" w:hAnsi="Times New Roman" w:cs="Times New Roman"/>
          <w:color w:val="000000"/>
          <w:sz w:val="28"/>
          <w:szCs w:val="28"/>
        </w:rPr>
        <w:t>Андрейковская</w:t>
      </w:r>
      <w:proofErr w:type="spellEnd"/>
      <w:r w:rsidRPr="00BD4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 и </w:t>
      </w:r>
      <w:proofErr w:type="spellStart"/>
      <w:r w:rsidRPr="00BD4F8A">
        <w:rPr>
          <w:rFonts w:ascii="Times New Roman" w:eastAsia="Times New Roman" w:hAnsi="Times New Roman" w:cs="Times New Roman"/>
          <w:color w:val="000000"/>
          <w:sz w:val="28"/>
          <w:szCs w:val="28"/>
        </w:rPr>
        <w:t>Тумановской</w:t>
      </w:r>
      <w:proofErr w:type="spellEnd"/>
      <w:r w:rsidRPr="00BD4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СШ.</w:t>
      </w:r>
    </w:p>
    <w:p w:rsidR="005F0AB2" w:rsidRPr="00BD4F8A" w:rsidRDefault="005F0AB2" w:rsidP="005F0A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4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медицинских рекомендаций и заявлений родителей (законных представителей) </w:t>
      </w:r>
      <w:r w:rsidRPr="00BD4F8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BD4F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D4F8A">
        <w:rPr>
          <w:rFonts w:ascii="Times New Roman" w:eastAsia="Times New Roman" w:hAnsi="Times New Roman" w:cs="Times New Roman"/>
          <w:sz w:val="28"/>
          <w:szCs w:val="28"/>
        </w:rPr>
        <w:t>86</w:t>
      </w:r>
      <w:r w:rsidRPr="00BD4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учащихся организовано обучение на дому, в том числе для </w:t>
      </w:r>
      <w:r w:rsidRPr="00BD4F8A">
        <w:rPr>
          <w:rFonts w:ascii="Times New Roman" w:eastAsia="Times New Roman" w:hAnsi="Times New Roman" w:cs="Times New Roman"/>
          <w:sz w:val="28"/>
          <w:szCs w:val="28"/>
        </w:rPr>
        <w:t>24 учащихся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D4F8A">
        <w:rPr>
          <w:rFonts w:ascii="Times New Roman" w:eastAsia="Times New Roman" w:hAnsi="Times New Roman" w:cs="Times New Roman"/>
          <w:sz w:val="28"/>
          <w:szCs w:val="28"/>
        </w:rPr>
        <w:t xml:space="preserve"> имеющих статус</w:t>
      </w:r>
      <w:r w:rsidRPr="00BD4F8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BD4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ребёнок-инвалид. Для </w:t>
      </w:r>
      <w:r w:rsidRPr="00BD4F8A">
        <w:rPr>
          <w:rFonts w:ascii="Times New Roman" w:eastAsia="Times New Roman" w:hAnsi="Times New Roman" w:cs="Times New Roman"/>
          <w:sz w:val="28"/>
          <w:szCs w:val="28"/>
        </w:rPr>
        <w:t>9 учащихся</w:t>
      </w:r>
      <w:r w:rsidRPr="00BD4F8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Pr="00BD4F8A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 осуществля</w:t>
      </w:r>
      <w:r w:rsidRPr="00BD4F8A">
        <w:rPr>
          <w:rFonts w:ascii="Times New Roman" w:hAnsi="Times New Roman"/>
          <w:color w:val="000000"/>
          <w:sz w:val="28"/>
          <w:szCs w:val="28"/>
        </w:rPr>
        <w:t>ется</w:t>
      </w:r>
      <w:r w:rsidRPr="00BD4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дистанционное обучение в Смоленском Центре дистанционного образования. </w:t>
      </w:r>
    </w:p>
    <w:p w:rsidR="005F0AB2" w:rsidRPr="00BD4F8A" w:rsidRDefault="005F0AB2" w:rsidP="005F0A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F8A">
        <w:rPr>
          <w:rFonts w:ascii="Times New Roman" w:hAnsi="Times New Roman"/>
          <w:sz w:val="28"/>
          <w:szCs w:val="28"/>
        </w:rPr>
        <w:t>Ежегодно растёт</w:t>
      </w:r>
      <w:r w:rsidRPr="00BD4F8A">
        <w:rPr>
          <w:rFonts w:ascii="Times New Roman" w:eastAsia="Times New Roman" w:hAnsi="Times New Roman" w:cs="Times New Roman"/>
          <w:sz w:val="28"/>
          <w:szCs w:val="28"/>
        </w:rPr>
        <w:t xml:space="preserve"> число детей с ограниченными возможностями здоровья и детей, нуждающихся в психолого-педагогическом и </w:t>
      </w:r>
      <w:r w:rsidRPr="00BD4F8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коррекционном сопровождении. </w:t>
      </w:r>
      <w:r w:rsidRPr="00BD4F8A">
        <w:rPr>
          <w:rFonts w:ascii="Times New Roman" w:hAnsi="Times New Roman"/>
          <w:sz w:val="28"/>
          <w:szCs w:val="28"/>
        </w:rPr>
        <w:t xml:space="preserve">Для каждого такого ребёнка педагогами образовательных учреждений разработаны адаптированные программы. </w:t>
      </w:r>
    </w:p>
    <w:p w:rsidR="005F0AB2" w:rsidRPr="00BD4F8A" w:rsidRDefault="005F0AB2" w:rsidP="005F0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4F8A">
        <w:rPr>
          <w:rFonts w:ascii="Times New Roman" w:eastAsia="Times New Roman" w:hAnsi="Times New Roman" w:cs="Times New Roman"/>
          <w:sz w:val="28"/>
          <w:szCs w:val="28"/>
        </w:rPr>
        <w:t xml:space="preserve">В 2019 году в системе образования завершилась процедура реорганизации учреждений дополнительного образования путем присоединения МБУ ДО центр дополнительного образования «Ровесник» и Центра эстетического воспитания «Молодость» к МБУ ДО дому детского творчества. </w:t>
      </w:r>
      <w:r>
        <w:rPr>
          <w:rFonts w:ascii="Times New Roman" w:eastAsia="Times New Roman" w:hAnsi="Times New Roman" w:cs="Times New Roman"/>
          <w:sz w:val="28"/>
          <w:szCs w:val="28"/>
        </w:rPr>
        <w:t>В 2020  году</w:t>
      </w:r>
      <w:r w:rsidRPr="00BD4F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4F8A">
        <w:rPr>
          <w:rFonts w:ascii="Times New Roman" w:eastAsia="Times New Roman" w:hAnsi="Times New Roman" w:cs="Times New Roman"/>
          <w:sz w:val="28"/>
          <w:szCs w:val="28"/>
        </w:rPr>
        <w:t>функциониро</w:t>
      </w:r>
      <w:r>
        <w:rPr>
          <w:rFonts w:ascii="Times New Roman" w:eastAsia="Times New Roman" w:hAnsi="Times New Roman" w:cs="Times New Roman"/>
          <w:sz w:val="28"/>
          <w:szCs w:val="28"/>
        </w:rPr>
        <w:t>ует</w:t>
      </w:r>
      <w:proofErr w:type="spellEnd"/>
      <w:r w:rsidRPr="00BD4F8A">
        <w:rPr>
          <w:rFonts w:ascii="Times New Roman" w:eastAsia="Times New Roman" w:hAnsi="Times New Roman" w:cs="Times New Roman"/>
          <w:sz w:val="28"/>
          <w:szCs w:val="28"/>
        </w:rPr>
        <w:t xml:space="preserve"> 3 образовательных учреждения: 1 </w:t>
      </w:r>
      <w:proofErr w:type="gramStart"/>
      <w:r w:rsidRPr="00BD4F8A">
        <w:rPr>
          <w:rFonts w:ascii="Times New Roman" w:eastAsia="Times New Roman" w:hAnsi="Times New Roman" w:cs="Times New Roman"/>
          <w:sz w:val="28"/>
          <w:szCs w:val="28"/>
        </w:rPr>
        <w:t>многопрофильное</w:t>
      </w:r>
      <w:proofErr w:type="gramEnd"/>
      <w:r w:rsidRPr="00BD4F8A">
        <w:rPr>
          <w:rFonts w:ascii="Times New Roman" w:eastAsia="Times New Roman" w:hAnsi="Times New Roman" w:cs="Times New Roman"/>
          <w:sz w:val="28"/>
          <w:szCs w:val="28"/>
        </w:rPr>
        <w:t xml:space="preserve"> (МБУ ДО ДДТ) и  2 – однопрофильные (МБУ ДО станция юных техников и  МБУ ДО станция юных </w:t>
      </w:r>
      <w:r w:rsidRPr="00BD4F8A">
        <w:rPr>
          <w:rFonts w:ascii="Times New Roman" w:eastAsia="Times New Roman" w:hAnsi="Times New Roman" w:cs="Times New Roman"/>
          <w:color w:val="000000"/>
          <w:sz w:val="28"/>
          <w:szCs w:val="28"/>
        </w:rPr>
        <w:t>натуралистов).</w:t>
      </w:r>
    </w:p>
    <w:p w:rsidR="005F0AB2" w:rsidRPr="00BD4F8A" w:rsidRDefault="005F0AB2" w:rsidP="005F0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F8A">
        <w:rPr>
          <w:rFonts w:ascii="Times New Roman" w:eastAsia="Times New Roman" w:hAnsi="Times New Roman" w:cs="Times New Roman"/>
          <w:sz w:val="28"/>
          <w:szCs w:val="28"/>
        </w:rPr>
        <w:t>В течение года работ</w:t>
      </w:r>
      <w:r w:rsidR="00E63B2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ет</w:t>
      </w:r>
      <w:r w:rsidRPr="00BD4F8A">
        <w:rPr>
          <w:rFonts w:ascii="Times New Roman" w:eastAsia="Times New Roman" w:hAnsi="Times New Roman" w:cs="Times New Roman"/>
          <w:sz w:val="28"/>
          <w:szCs w:val="28"/>
        </w:rPr>
        <w:t xml:space="preserve"> 228 объединений и секций, которые реализовыва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ют </w:t>
      </w:r>
      <w:r w:rsidRPr="00BD4F8A">
        <w:rPr>
          <w:rFonts w:ascii="Times New Roman" w:eastAsia="Times New Roman" w:hAnsi="Times New Roman" w:cs="Times New Roman"/>
          <w:sz w:val="28"/>
          <w:szCs w:val="28"/>
        </w:rPr>
        <w:t xml:space="preserve">общеразвивающие образовательные программы по 6 направленностям: художественная, физкультурно-спортивная, техническая, естественно-научная, социально-педагогическая, культурологическая. Всего 2842 ребенка в возрасте от 5 до 18 лет были охвачены услугами дополнительного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BD4F8A">
        <w:rPr>
          <w:rFonts w:ascii="Times New Roman" w:eastAsia="Times New Roman" w:hAnsi="Times New Roman" w:cs="Times New Roman"/>
          <w:sz w:val="28"/>
          <w:szCs w:val="28"/>
        </w:rPr>
        <w:t>2019 году. Наиболее востребованные объединения и секции: художественное творчество – 991 обучающийся, техническое творчество – 582 обучающихся, эколого-биологическое – 562 обучающихся, спортивные – 436 обучающихся.</w:t>
      </w:r>
    </w:p>
    <w:p w:rsidR="005F0AB2" w:rsidRPr="00BD4F8A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F8A">
        <w:rPr>
          <w:rFonts w:ascii="Times New Roman" w:eastAsia="Times New Roman" w:hAnsi="Times New Roman" w:cs="Times New Roman"/>
          <w:sz w:val="28"/>
          <w:szCs w:val="28"/>
        </w:rPr>
        <w:tab/>
        <w:t>82,8% обучающихся учреждений  дополнительного образования детей приняли участие  в муниципальных, областных, всероссийских и международных  фестивалях, конкурсах и соревнованиях, из них 908 обучающихся стали победителями и 527 призёрами.</w:t>
      </w:r>
    </w:p>
    <w:p w:rsidR="005F0AB2" w:rsidRPr="00BD4F8A" w:rsidRDefault="005F0AB2" w:rsidP="005F0AB2">
      <w:pPr>
        <w:pStyle w:val="a4"/>
        <w:tabs>
          <w:tab w:val="left" w:pos="567"/>
        </w:tabs>
        <w:ind w:left="0"/>
        <w:rPr>
          <w:szCs w:val="28"/>
        </w:rPr>
      </w:pPr>
      <w:r w:rsidRPr="00BD4F8A">
        <w:rPr>
          <w:szCs w:val="28"/>
        </w:rPr>
        <w:tab/>
        <w:t xml:space="preserve">В 2019 году проводилась подготовительная работа по созданию муниципального опорного центра дополнительного образования в рамках реализации регионального проекта </w:t>
      </w:r>
      <w:r w:rsidRPr="00BD4F8A">
        <w:rPr>
          <w:bCs/>
          <w:color w:val="000000"/>
          <w:szCs w:val="28"/>
        </w:rPr>
        <w:t xml:space="preserve">«Успех каждого ребенка» национального проекта «Образование»: определено образовательное учреждение - </w:t>
      </w:r>
      <w:r w:rsidRPr="00BD4F8A">
        <w:rPr>
          <w:szCs w:val="28"/>
        </w:rPr>
        <w:t xml:space="preserve">МБУ ДО «Дом детского творчества», штаты МОЦ, составлены сметы на ремонтные работы, определён перечень необходимого оборудования. </w:t>
      </w:r>
    </w:p>
    <w:p w:rsidR="005F0AB2" w:rsidRPr="00BD4F8A" w:rsidRDefault="005F0AB2" w:rsidP="005F0AB2">
      <w:pPr>
        <w:pStyle w:val="a4"/>
        <w:tabs>
          <w:tab w:val="left" w:pos="567"/>
        </w:tabs>
        <w:ind w:left="0"/>
        <w:rPr>
          <w:szCs w:val="28"/>
        </w:rPr>
      </w:pPr>
      <w:r w:rsidRPr="00BD4F8A">
        <w:rPr>
          <w:szCs w:val="28"/>
        </w:rPr>
        <w:tab/>
        <w:t>В декабре 2019 года началась работа по введению региона</w:t>
      </w:r>
      <w:r>
        <w:rPr>
          <w:szCs w:val="28"/>
        </w:rPr>
        <w:t>льного информационного ресурса «</w:t>
      </w:r>
      <w:r w:rsidRPr="00BD4F8A">
        <w:rPr>
          <w:szCs w:val="28"/>
        </w:rPr>
        <w:t>Навига</w:t>
      </w:r>
      <w:r>
        <w:rPr>
          <w:szCs w:val="28"/>
        </w:rPr>
        <w:t>тор дополнительного образования»</w:t>
      </w:r>
      <w:r w:rsidRPr="00BD4F8A">
        <w:rPr>
          <w:szCs w:val="28"/>
        </w:rPr>
        <w:t xml:space="preserve">, который будет способствовать повышению вариативности, качества и доступности дополнительного образования, а также поможет родителям в поиске и выборе кружков и секций для своих детей. </w:t>
      </w:r>
    </w:p>
    <w:p w:rsidR="005F0AB2" w:rsidRPr="008A5CC7" w:rsidRDefault="005F0AB2" w:rsidP="005F0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CC7"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формирования у школьников ценностей здоровья и здорового образа жизни, профилактике негативных явлений среди детей и подростков образовательными учреждениями проводилась следующая работа:</w:t>
      </w:r>
    </w:p>
    <w:p w:rsidR="005F0AB2" w:rsidRPr="008A5CC7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ведение планомерной информационной пропаганды здорового образа жизни среди несовершеннолетних: акция «Вредным привычкам – нет! ЗОЖ – да!», беседы «Территория безопасности», «Влияние наркотических веществ на молодой организм», «Правда о наркотиках», «О курении и алкоголе», «Курить - здоровью вредить», «Вредные привычки», «Наркомания. Наркотические вещества, их действие на человека и классификация», встречи с сотрудником </w:t>
      </w:r>
      <w:r w:rsidRPr="008A5CC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ВМО УФС по </w:t>
      </w:r>
      <w:proofErr w:type="gramStart"/>
      <w:r w:rsidRPr="008A5CC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контролю за</w:t>
      </w:r>
      <w:proofErr w:type="gramEnd"/>
      <w:r w:rsidRPr="008A5CC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оборотом наркотиков по Смоленской области</w:t>
      </w:r>
      <w:r w:rsidRPr="008A5CC7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 </w:t>
      </w:r>
      <w:r w:rsidRPr="008A5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«Актуальность проблемы наркотической зависимости в России. Уголовная ответственность за употребление ПАВ»;</w:t>
      </w:r>
    </w:p>
    <w:p w:rsidR="005F0AB2" w:rsidRPr="008A5CC7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CC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разработаны и реализуются  целевые программы «Здоровье», «Крепкое здоровье – это здорово», «Счастливо жить – здоровым быть»;</w:t>
      </w:r>
    </w:p>
    <w:p w:rsidR="005F0AB2" w:rsidRPr="008A5CC7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проведены мероприятия</w:t>
      </w:r>
      <w:r w:rsidRPr="008A5CC7">
        <w:rPr>
          <w:rFonts w:ascii="Times New Roman" w:eastAsia="Times New Roman" w:hAnsi="Times New Roman" w:cs="Times New Roman"/>
          <w:color w:val="000000"/>
          <w:sz w:val="28"/>
          <w:szCs w:val="28"/>
        </w:rPr>
        <w:t>, направленные на антинаркотическую пропаганду: вовлечение несовершеннолетних в кружки и секции, в мероприятия духовно-нравственной и патриотической направленности;</w:t>
      </w:r>
    </w:p>
    <w:p w:rsidR="005F0AB2" w:rsidRPr="008A5CC7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A5CC7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организована профилактическая работа с родителями учащихся по  проблемам антинаркотической направленности (родительские собрания:</w:t>
      </w:r>
      <w:proofErr w:type="gramEnd"/>
      <w:r w:rsidRPr="008A5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«Формирование у учащихся ценностного и ответственного отношения к своему здоровью», «Здоровье физическое и социальное», классные родительские собрания: </w:t>
      </w:r>
      <w:proofErr w:type="gramStart"/>
      <w:r w:rsidRPr="008A5CC7">
        <w:rPr>
          <w:rFonts w:ascii="Times New Roman" w:eastAsia="Times New Roman" w:hAnsi="Times New Roman" w:cs="Times New Roman"/>
          <w:color w:val="000000"/>
          <w:sz w:val="28"/>
          <w:szCs w:val="28"/>
        </w:rPr>
        <w:t>«Основы формирования у ребёнка здорового образа жизни», «Общение - лучшее средство воспитания»);</w:t>
      </w:r>
      <w:proofErr w:type="gramEnd"/>
    </w:p>
    <w:p w:rsidR="005F0AB2" w:rsidRPr="008A5CC7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CC7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размещена тематическая информация на официальных сайтах образовательных учреждений.</w:t>
      </w:r>
    </w:p>
    <w:p w:rsidR="005F0AB2" w:rsidRPr="008A5CC7" w:rsidRDefault="005F0AB2" w:rsidP="005F0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CC7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ответственность, в 30 образовательных учреждениях муниципального образования «Вяземский район» Смоленской области созданы школьные службы медиации (далее - ШСМ). Деятельность ШСМ  направлена на пропаганду бесконфликтного общения и разрешение конфликтных ситуаций с применением восстановительных технологий внутри школы, обучает   детей приёмам сотрудничества и эффективной коммуникации с целью пропаганды бесконфликтного общения.</w:t>
      </w:r>
    </w:p>
    <w:p w:rsidR="005F0AB2" w:rsidRPr="008A5CC7" w:rsidRDefault="005F0AB2" w:rsidP="005F0AB2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8A5CC7">
        <w:rPr>
          <w:b w:val="0"/>
          <w:bCs w:val="0"/>
          <w:sz w:val="28"/>
          <w:szCs w:val="28"/>
        </w:rPr>
        <w:t xml:space="preserve">На особом контроле комитета образования  стоит работа общеобразовательных учреждений по профилактике правонарушений и преступлений среди несовершеннолетних учащихся: </w:t>
      </w:r>
    </w:p>
    <w:p w:rsidR="005F0AB2" w:rsidRPr="008A5CC7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CC7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5CC7">
        <w:rPr>
          <w:rFonts w:ascii="Times New Roman" w:eastAsia="Times New Roman" w:hAnsi="Times New Roman" w:cs="Times New Roman"/>
          <w:sz w:val="28"/>
          <w:szCs w:val="28"/>
        </w:rPr>
        <w:t xml:space="preserve">утверждён план совместной работы ОПДН ОУУП и ПДН МО МВД РФ «Вяземский» и общеобразовательных учреждений муниципального образования   «Вяземский район» Смоленской области по профилактике безнадзорности и правонарушений среди учащихся </w:t>
      </w:r>
      <w:r>
        <w:rPr>
          <w:rFonts w:ascii="Times New Roman" w:eastAsia="Times New Roman" w:hAnsi="Times New Roman" w:cs="Times New Roman"/>
          <w:sz w:val="28"/>
          <w:szCs w:val="28"/>
        </w:rPr>
        <w:t>(ежегодный)</w:t>
      </w:r>
      <w:r w:rsidRPr="008A5CC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5F0AB2" w:rsidRPr="008A5CC7" w:rsidRDefault="005F0AB2" w:rsidP="005F0AB2">
      <w:pPr>
        <w:tabs>
          <w:tab w:val="left" w:pos="11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CC7">
        <w:rPr>
          <w:rFonts w:ascii="Times New Roman" w:eastAsia="Times New Roman" w:hAnsi="Times New Roman" w:cs="Times New Roman"/>
          <w:sz w:val="28"/>
          <w:szCs w:val="28"/>
        </w:rPr>
        <w:t xml:space="preserve">- проводится ежемесячная сверка данных несовершеннолетних, состоящих на всех категориях учета: на учете Комиссии по делам несовершеннолетних и защите их прав в муниципальном образовании «Вяземский район» Смоленской области; на учете в Отделе по делам несовершеннолетних МО МВД России «Вяземский»; на учете в Отделе опеки и попечительства Администрации муниципального образования «Вяземский район»; на </w:t>
      </w:r>
      <w:proofErr w:type="spellStart"/>
      <w:r w:rsidRPr="008A5CC7">
        <w:rPr>
          <w:rFonts w:ascii="Times New Roman" w:eastAsia="Times New Roman" w:hAnsi="Times New Roman" w:cs="Times New Roman"/>
          <w:sz w:val="28"/>
          <w:szCs w:val="28"/>
        </w:rPr>
        <w:t>внутришкольном</w:t>
      </w:r>
      <w:proofErr w:type="spellEnd"/>
      <w:r w:rsidRPr="008A5CC7">
        <w:rPr>
          <w:rFonts w:ascii="Times New Roman" w:eastAsia="Times New Roman" w:hAnsi="Times New Roman" w:cs="Times New Roman"/>
          <w:sz w:val="28"/>
          <w:szCs w:val="28"/>
        </w:rPr>
        <w:t xml:space="preserve"> учёте;</w:t>
      </w:r>
    </w:p>
    <w:p w:rsidR="005F0AB2" w:rsidRPr="008A5CC7" w:rsidRDefault="005F0AB2" w:rsidP="005F0AB2">
      <w:pPr>
        <w:tabs>
          <w:tab w:val="left" w:pos="11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CC7">
        <w:rPr>
          <w:rFonts w:ascii="Times New Roman" w:eastAsia="Times New Roman" w:hAnsi="Times New Roman" w:cs="Times New Roman"/>
          <w:sz w:val="28"/>
          <w:szCs w:val="28"/>
        </w:rPr>
        <w:t>- осуществляется сбор (ежемесячно) сведений о наличии или отсутствии правонарушений и преступлений, совершенных несовершеннолетними или в отношении несовершеннолетних;</w:t>
      </w:r>
    </w:p>
    <w:p w:rsidR="005F0AB2" w:rsidRPr="008A5CC7" w:rsidRDefault="005F0AB2" w:rsidP="005F0AB2">
      <w:pPr>
        <w:tabs>
          <w:tab w:val="left" w:pos="11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CC7">
        <w:rPr>
          <w:rFonts w:ascii="Times New Roman" w:eastAsia="Times New Roman" w:hAnsi="Times New Roman" w:cs="Times New Roman"/>
          <w:sz w:val="28"/>
          <w:szCs w:val="28"/>
        </w:rPr>
        <w:t>- осуществляется сбор сведений из образовательных учреждений о наличии или отсутствии угрозы асоциального поведения участников образовательного процесса, в том числе обучающихся (мониторинг социальных сетей).</w:t>
      </w:r>
    </w:p>
    <w:p w:rsidR="005F0AB2" w:rsidRPr="008A5CC7" w:rsidRDefault="005F0AB2" w:rsidP="005F0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5C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Образовательные организации Вяземского района тесно сотрудничают в сфере гражданско-патриотического воспитания с общественными организациями:</w:t>
      </w:r>
    </w:p>
    <w:p w:rsidR="005F0AB2" w:rsidRPr="008A5CC7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5C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МБОУ Вязьма-Брянская СОШ – договор с в/ч 48886; </w:t>
      </w:r>
    </w:p>
    <w:p w:rsidR="005F0AB2" w:rsidRPr="008A5CC7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C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МБОУ СШ № 4 – </w:t>
      </w:r>
      <w:r w:rsidRPr="008A5CC7">
        <w:rPr>
          <w:rFonts w:ascii="Times New Roman" w:eastAsia="Times New Roman" w:hAnsi="Times New Roman" w:cs="Times New Roman"/>
          <w:sz w:val="28"/>
          <w:szCs w:val="28"/>
        </w:rPr>
        <w:t xml:space="preserve">договор со Смоленским областным казачьим институтом промышленных технологий и бизнеса ФГБОУ ВО «МГУТУ им. К.Г. Разумовского»; </w:t>
      </w:r>
    </w:p>
    <w:p w:rsidR="005F0AB2" w:rsidRPr="008A5CC7" w:rsidRDefault="005F0AB2" w:rsidP="005F0A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CC7">
        <w:rPr>
          <w:rFonts w:ascii="Times New Roman" w:eastAsia="Times New Roman" w:hAnsi="Times New Roman" w:cs="Times New Roman"/>
          <w:sz w:val="28"/>
          <w:szCs w:val="28"/>
        </w:rPr>
        <w:t>- МБОУ «</w:t>
      </w:r>
      <w:proofErr w:type="spellStart"/>
      <w:r w:rsidRPr="008A5CC7">
        <w:rPr>
          <w:rFonts w:ascii="Times New Roman" w:eastAsia="Times New Roman" w:hAnsi="Times New Roman" w:cs="Times New Roman"/>
          <w:sz w:val="28"/>
          <w:szCs w:val="28"/>
        </w:rPr>
        <w:t>Андрейковская</w:t>
      </w:r>
      <w:proofErr w:type="spellEnd"/>
      <w:r w:rsidRPr="008A5CC7">
        <w:rPr>
          <w:rFonts w:ascii="Times New Roman" w:eastAsia="Times New Roman" w:hAnsi="Times New Roman" w:cs="Times New Roman"/>
          <w:sz w:val="28"/>
          <w:szCs w:val="28"/>
        </w:rPr>
        <w:t xml:space="preserve">» СОШ </w:t>
      </w:r>
      <w:r w:rsidRPr="008A5C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5C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8A5CC7">
        <w:rPr>
          <w:rFonts w:ascii="Times New Roman" w:eastAsia="Calibri" w:hAnsi="Times New Roman" w:cs="Times New Roman"/>
          <w:sz w:val="28"/>
          <w:szCs w:val="28"/>
        </w:rPr>
        <w:t xml:space="preserve"> соглашения о сотрудничестве с ФГБУК Государственным историко-культурным и природным музеем-заповедником </w:t>
      </w:r>
      <w:proofErr w:type="spellStart"/>
      <w:r w:rsidRPr="008A5CC7">
        <w:rPr>
          <w:rFonts w:ascii="Times New Roman" w:eastAsia="Calibri" w:hAnsi="Times New Roman" w:cs="Times New Roman"/>
          <w:sz w:val="28"/>
          <w:szCs w:val="28"/>
        </w:rPr>
        <w:t>А.С.Грибоедова</w:t>
      </w:r>
      <w:proofErr w:type="spellEnd"/>
      <w:r w:rsidRPr="008A5CC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8A5CC7">
        <w:rPr>
          <w:rFonts w:ascii="Times New Roman" w:eastAsia="Calibri" w:hAnsi="Times New Roman" w:cs="Times New Roman"/>
          <w:sz w:val="28"/>
          <w:szCs w:val="28"/>
        </w:rPr>
        <w:t>Хмелита</w:t>
      </w:r>
      <w:proofErr w:type="spellEnd"/>
      <w:r w:rsidRPr="008A5CC7">
        <w:rPr>
          <w:rFonts w:ascii="Times New Roman" w:eastAsia="Calibri" w:hAnsi="Times New Roman" w:cs="Times New Roman"/>
          <w:sz w:val="28"/>
          <w:szCs w:val="28"/>
        </w:rPr>
        <w:t xml:space="preserve">», Пограничным кинологическим учебным центром ФСБ России; </w:t>
      </w:r>
    </w:p>
    <w:p w:rsidR="005F0AB2" w:rsidRPr="008A5CC7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CC7">
        <w:rPr>
          <w:rFonts w:ascii="Times New Roman" w:eastAsia="Times New Roman" w:hAnsi="Times New Roman" w:cs="Times New Roman"/>
          <w:sz w:val="28"/>
          <w:szCs w:val="28"/>
        </w:rPr>
        <w:t xml:space="preserve">- МБУ ДО ДДТ </w:t>
      </w:r>
      <w:r w:rsidRPr="008A5C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8A5CC7">
        <w:rPr>
          <w:rFonts w:ascii="Times New Roman" w:eastAsia="Times New Roman" w:hAnsi="Times New Roman" w:cs="Times New Roman"/>
          <w:sz w:val="28"/>
          <w:szCs w:val="28"/>
        </w:rPr>
        <w:t xml:space="preserve">  взаимодействие с ПОУ «Вяземская АШ ДОСААФ России», в/ч  48886, МКУ УГО и ЧС, СОГКУ «Центр патриотического воспитания и допризывной молодёжи «Долг», Советом ветеранов войны и труда;</w:t>
      </w:r>
    </w:p>
    <w:p w:rsidR="005F0AB2" w:rsidRPr="008A5CC7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CC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A5C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образовательные учреждения сотрудничают с </w:t>
      </w:r>
      <w:r w:rsidRPr="008A5CC7">
        <w:rPr>
          <w:rFonts w:ascii="Times New Roman" w:eastAsia="Times New Roman" w:hAnsi="Times New Roman" w:cs="Times New Roman"/>
          <w:color w:val="000000"/>
          <w:sz w:val="28"/>
          <w:szCs w:val="28"/>
        </w:rPr>
        <w:t>СОГКУ «Центр патриотического воспитания и допризывной молодёжи «Долг». В поисковом отряде состоят 120 обучающихся школ.</w:t>
      </w:r>
    </w:p>
    <w:p w:rsidR="005F0AB2" w:rsidRPr="008A5CC7" w:rsidRDefault="005F0AB2" w:rsidP="005F0AB2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8"/>
          <w:szCs w:val="28"/>
        </w:rPr>
      </w:pPr>
      <w:r w:rsidRPr="008326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2019 году на базе </w:t>
      </w:r>
      <w:r w:rsidRPr="008326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МБУ ДО станции юных техников</w:t>
      </w:r>
      <w:r w:rsidRPr="008326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создан </w:t>
      </w:r>
      <w:r w:rsidRPr="008326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Вяземский ресурсный центр Российского движения школьников.  </w:t>
      </w:r>
      <w:r w:rsidRPr="008326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Всего в составе РДШ зарегистрировано 289 учащихся. Юные </w:t>
      </w:r>
      <w:proofErr w:type="spellStart"/>
      <w:r w:rsidRPr="008326FF">
        <w:rPr>
          <w:rFonts w:ascii="Times New Roman" w:eastAsia="Times New Roman" w:hAnsi="Times New Roman" w:cs="Times New Roman"/>
          <w:color w:val="000000"/>
          <w:sz w:val="28"/>
          <w:szCs w:val="28"/>
        </w:rPr>
        <w:t>вязьмичи</w:t>
      </w:r>
      <w:proofErr w:type="spellEnd"/>
      <w:r w:rsidRPr="008326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принимали активнее участие в проектах и акциях Российского движения школьников. В</w:t>
      </w:r>
      <w:r w:rsidRPr="008A5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мае 2019 года 57 школьников приняли участие в акции «Теплое письмо».  В августе 2019 года 10 активистов из школ города Вязьма  и Вяземского района приняли участие в профильной смене «Академия РДШ. Перезагрузка», проходившей в ДОЛ «Орленок» </w:t>
      </w:r>
      <w:proofErr w:type="spellStart"/>
      <w:r w:rsidRPr="008A5CC7">
        <w:rPr>
          <w:rFonts w:ascii="Times New Roman" w:eastAsia="Times New Roman" w:hAnsi="Times New Roman" w:cs="Times New Roman"/>
          <w:color w:val="000000"/>
          <w:sz w:val="28"/>
          <w:szCs w:val="28"/>
        </w:rPr>
        <w:t>Ярцевского</w:t>
      </w:r>
      <w:proofErr w:type="spellEnd"/>
      <w:r w:rsidRPr="008A5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района. По итогам профильной смены Вяземский муниципалитет был определен в число лучших по работе РДШ.</w:t>
      </w:r>
      <w:r w:rsidRPr="008A5CC7">
        <w:rPr>
          <w:rFonts w:ascii="Calibri" w:eastAsia="Times New Roman" w:hAnsi="Calibri" w:cs="Times New Roman"/>
          <w:sz w:val="28"/>
          <w:szCs w:val="28"/>
        </w:rPr>
        <w:t xml:space="preserve"> </w:t>
      </w:r>
    </w:p>
    <w:p w:rsidR="005F0AB2" w:rsidRPr="008A5CC7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CC7">
        <w:rPr>
          <w:rFonts w:ascii="Times New Roman" w:eastAsia="Times New Roman" w:hAnsi="Times New Roman" w:cs="Times New Roman"/>
          <w:sz w:val="28"/>
          <w:szCs w:val="28"/>
        </w:rPr>
        <w:t>По итогам года в деятельность РДШ в Вяземском районе вовлечено более 1000 школьников.</w:t>
      </w:r>
    </w:p>
    <w:p w:rsidR="005F0AB2" w:rsidRPr="008A5CC7" w:rsidRDefault="005F0AB2" w:rsidP="005F0AB2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5CC7">
        <w:rPr>
          <w:color w:val="000000"/>
          <w:sz w:val="28"/>
          <w:szCs w:val="28"/>
        </w:rPr>
        <w:t>452 обучающихся из 18 школ являются участниками Всероссийского военно-патриотического общественного  движения «</w:t>
      </w:r>
      <w:proofErr w:type="spellStart"/>
      <w:r w:rsidRPr="008A5CC7">
        <w:rPr>
          <w:color w:val="000000"/>
          <w:sz w:val="28"/>
          <w:szCs w:val="28"/>
        </w:rPr>
        <w:t>Юнармия</w:t>
      </w:r>
      <w:proofErr w:type="spellEnd"/>
      <w:r w:rsidRPr="008A5CC7">
        <w:rPr>
          <w:color w:val="000000"/>
          <w:sz w:val="28"/>
          <w:szCs w:val="28"/>
        </w:rPr>
        <w:t xml:space="preserve">». </w:t>
      </w:r>
      <w:proofErr w:type="gramStart"/>
      <w:r w:rsidRPr="008A5CC7">
        <w:rPr>
          <w:color w:val="000000"/>
          <w:sz w:val="28"/>
          <w:szCs w:val="28"/>
        </w:rPr>
        <w:t xml:space="preserve">Юнармейцы принимаю самое активное участие в </w:t>
      </w:r>
      <w:r w:rsidRPr="008A5CC7">
        <w:rPr>
          <w:sz w:val="28"/>
          <w:szCs w:val="28"/>
        </w:rPr>
        <w:t>районных и городских мероприятиях в ходе подготовки празднования годовщины Победы в Великой Отечественной войне: акция по б</w:t>
      </w:r>
      <w:r w:rsidRPr="008A5CC7">
        <w:rPr>
          <w:rStyle w:val="c6"/>
          <w:bCs/>
          <w:color w:val="000000"/>
          <w:sz w:val="28"/>
          <w:szCs w:val="28"/>
        </w:rPr>
        <w:t xml:space="preserve">лагоустройству воинских захоронений, уроках Мужества, концертах, фестивалях военной песни,  митингах на мемориалах и братских захоронениях, выставлении почетного караула на мемориалах и братских захоронениях, поздравлении ветеранов, </w:t>
      </w:r>
      <w:r w:rsidRPr="008A5CC7">
        <w:rPr>
          <w:sz w:val="28"/>
          <w:szCs w:val="28"/>
        </w:rPr>
        <w:t>в акции «Бессмертный полк».</w:t>
      </w:r>
      <w:proofErr w:type="gramEnd"/>
      <w:r>
        <w:rPr>
          <w:sz w:val="28"/>
          <w:szCs w:val="28"/>
        </w:rPr>
        <w:t xml:space="preserve"> </w:t>
      </w:r>
      <w:r w:rsidRPr="008A5CC7">
        <w:rPr>
          <w:sz w:val="28"/>
          <w:szCs w:val="28"/>
        </w:rPr>
        <w:t xml:space="preserve">Ежегодно принимают активное участие в </w:t>
      </w:r>
      <w:r w:rsidRPr="008A5CC7">
        <w:rPr>
          <w:rStyle w:val="c6"/>
          <w:bCs/>
          <w:color w:val="000000"/>
          <w:sz w:val="28"/>
          <w:szCs w:val="28"/>
        </w:rPr>
        <w:t>районном этапе юнармейских военно-спортивных игр, в</w:t>
      </w:r>
      <w:r w:rsidRPr="008A5CC7">
        <w:rPr>
          <w:sz w:val="28"/>
          <w:szCs w:val="28"/>
        </w:rPr>
        <w:t xml:space="preserve"> Зональном этапе юнармейских военно-спортивных игр на Кубок Губернатора Смоленской области. </w:t>
      </w:r>
      <w:r w:rsidRPr="008A5CC7">
        <w:rPr>
          <w:color w:val="000000"/>
          <w:sz w:val="28"/>
          <w:szCs w:val="28"/>
        </w:rPr>
        <w:t xml:space="preserve">В 2019 году команда юнармейцев из СОШ № 10 и СШ № 2 под руководством  </w:t>
      </w:r>
      <w:proofErr w:type="spellStart"/>
      <w:r w:rsidRPr="008A5CC7">
        <w:rPr>
          <w:color w:val="000000"/>
          <w:sz w:val="28"/>
          <w:szCs w:val="28"/>
        </w:rPr>
        <w:t>Гузнова</w:t>
      </w:r>
      <w:proofErr w:type="spellEnd"/>
      <w:r w:rsidRPr="008A5CC7">
        <w:rPr>
          <w:color w:val="000000"/>
          <w:sz w:val="28"/>
          <w:szCs w:val="28"/>
        </w:rPr>
        <w:t xml:space="preserve"> А.В., преподавателя-организатора ОБЖ  СОШ № 10, стала победителем региональной Спартакиады добровольцев. </w:t>
      </w:r>
    </w:p>
    <w:p w:rsidR="005F0AB2" w:rsidRPr="008A5CC7" w:rsidRDefault="005F0AB2" w:rsidP="005F0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CC7">
        <w:rPr>
          <w:rFonts w:ascii="Times New Roman" w:eastAsia="Times New Roman" w:hAnsi="Times New Roman" w:cs="Times New Roman"/>
          <w:sz w:val="28"/>
          <w:szCs w:val="28"/>
        </w:rPr>
        <w:lastRenderedPageBreak/>
        <w:t>Также в общеобразовательных учреждениях Вяземского района на протяжении многих лет  функционируют детские отряды: «</w:t>
      </w:r>
      <w:proofErr w:type="spellStart"/>
      <w:r w:rsidRPr="008A5CC7">
        <w:rPr>
          <w:rFonts w:ascii="Times New Roman" w:eastAsia="Times New Roman" w:hAnsi="Times New Roman" w:cs="Times New Roman"/>
          <w:sz w:val="28"/>
          <w:szCs w:val="28"/>
        </w:rPr>
        <w:t>Яновцы</w:t>
      </w:r>
      <w:proofErr w:type="spellEnd"/>
      <w:r w:rsidRPr="008A5CC7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Pr="008A5CC7">
        <w:rPr>
          <w:rFonts w:ascii="Times New Roman" w:eastAsia="Times New Roman" w:hAnsi="Times New Roman" w:cs="Times New Roman"/>
          <w:sz w:val="28"/>
          <w:szCs w:val="28"/>
        </w:rPr>
        <w:t>Ефремовцы</w:t>
      </w:r>
      <w:proofErr w:type="spellEnd"/>
      <w:r w:rsidRPr="008A5CC7">
        <w:rPr>
          <w:rFonts w:ascii="Times New Roman" w:eastAsia="Times New Roman" w:hAnsi="Times New Roman" w:cs="Times New Roman"/>
          <w:sz w:val="28"/>
          <w:szCs w:val="28"/>
        </w:rPr>
        <w:t xml:space="preserve">», «Пионерская дружина», «Юные </w:t>
      </w:r>
      <w:proofErr w:type="spellStart"/>
      <w:r w:rsidRPr="008A5CC7">
        <w:rPr>
          <w:rFonts w:ascii="Times New Roman" w:eastAsia="Times New Roman" w:hAnsi="Times New Roman" w:cs="Times New Roman"/>
          <w:sz w:val="28"/>
          <w:szCs w:val="28"/>
        </w:rPr>
        <w:t>гагаринцы</w:t>
      </w:r>
      <w:proofErr w:type="spellEnd"/>
      <w:r w:rsidRPr="008A5CC7">
        <w:rPr>
          <w:rFonts w:ascii="Times New Roman" w:eastAsia="Times New Roman" w:hAnsi="Times New Roman" w:cs="Times New Roman"/>
          <w:sz w:val="28"/>
          <w:szCs w:val="28"/>
        </w:rPr>
        <w:t>», «Дружина будущего», которые активно участвуют в мероприятиях военно-патриотического воспитания.</w:t>
      </w:r>
    </w:p>
    <w:p w:rsidR="005F0AB2" w:rsidRPr="008A5CC7" w:rsidRDefault="005F0AB2" w:rsidP="005F0A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5CC7">
        <w:rPr>
          <w:rFonts w:ascii="Times New Roman" w:eastAsia="Times New Roman" w:hAnsi="Times New Roman" w:cs="Times New Roman"/>
          <w:sz w:val="28"/>
          <w:szCs w:val="28"/>
        </w:rPr>
        <w:t>Значительное внимание уделя</w:t>
      </w:r>
      <w:r>
        <w:rPr>
          <w:rFonts w:ascii="Times New Roman" w:eastAsia="Times New Roman" w:hAnsi="Times New Roman" w:cs="Times New Roman"/>
          <w:sz w:val="28"/>
          <w:szCs w:val="28"/>
        </w:rPr>
        <w:t>ется</w:t>
      </w:r>
      <w:r w:rsidRPr="008A5CC7">
        <w:rPr>
          <w:rFonts w:ascii="Times New Roman" w:eastAsia="Times New Roman" w:hAnsi="Times New Roman" w:cs="Times New Roman"/>
          <w:sz w:val="28"/>
          <w:szCs w:val="28"/>
        </w:rPr>
        <w:t xml:space="preserve"> развитию районной системы духовно-нравственного воспитания детей и молодёжи в традиц</w:t>
      </w:r>
      <w:r>
        <w:rPr>
          <w:rFonts w:ascii="Times New Roman" w:eastAsia="Times New Roman" w:hAnsi="Times New Roman" w:cs="Times New Roman"/>
          <w:sz w:val="28"/>
          <w:szCs w:val="28"/>
        </w:rPr>
        <w:t>иях православной культуры. Проводятся</w:t>
      </w:r>
      <w:r w:rsidRPr="008A5CC7">
        <w:rPr>
          <w:rFonts w:ascii="Times New Roman" w:eastAsia="Times New Roman" w:hAnsi="Times New Roman" w:cs="Times New Roman"/>
          <w:sz w:val="28"/>
          <w:szCs w:val="28"/>
        </w:rPr>
        <w:t xml:space="preserve"> заседания Координационного совета по духовно-нравственному воспитанию и образованию детей и молодёжи при Администра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ции муниципального образования </w:t>
      </w:r>
      <w:r w:rsidRPr="008A5CC7">
        <w:rPr>
          <w:rFonts w:ascii="Times New Roman" w:eastAsia="Times New Roman" w:hAnsi="Times New Roman" w:cs="Times New Roman"/>
          <w:sz w:val="28"/>
          <w:szCs w:val="28"/>
        </w:rPr>
        <w:t xml:space="preserve">«Вяземский район» Смоленской области. Десять общеобразовательных учреждений (МБОУ СОШ № 1, № 2, № 5, № 8, № 9, № 10, </w:t>
      </w:r>
      <w:proofErr w:type="spellStart"/>
      <w:r w:rsidRPr="008A5CC7">
        <w:rPr>
          <w:rFonts w:ascii="Times New Roman" w:eastAsia="Times New Roman" w:hAnsi="Times New Roman" w:cs="Times New Roman"/>
          <w:sz w:val="28"/>
          <w:szCs w:val="28"/>
        </w:rPr>
        <w:t>Вязьма-Брянская</w:t>
      </w:r>
      <w:proofErr w:type="spellEnd"/>
      <w:r w:rsidRPr="008A5CC7">
        <w:rPr>
          <w:rFonts w:ascii="Times New Roman" w:eastAsia="Times New Roman" w:hAnsi="Times New Roman" w:cs="Times New Roman"/>
          <w:sz w:val="28"/>
          <w:szCs w:val="28"/>
        </w:rPr>
        <w:t xml:space="preserve"> СОШ, </w:t>
      </w:r>
      <w:proofErr w:type="spellStart"/>
      <w:r w:rsidRPr="008A5CC7">
        <w:rPr>
          <w:rFonts w:ascii="Times New Roman" w:eastAsia="Times New Roman" w:hAnsi="Times New Roman" w:cs="Times New Roman"/>
          <w:sz w:val="28"/>
          <w:szCs w:val="28"/>
        </w:rPr>
        <w:t>Семлёвская</w:t>
      </w:r>
      <w:proofErr w:type="spellEnd"/>
      <w:r w:rsidRPr="008A5CC7">
        <w:rPr>
          <w:rFonts w:ascii="Times New Roman" w:eastAsia="Times New Roman" w:hAnsi="Times New Roman" w:cs="Times New Roman"/>
          <w:sz w:val="28"/>
          <w:szCs w:val="28"/>
        </w:rPr>
        <w:t xml:space="preserve"> СОШ   № 1 и </w:t>
      </w:r>
      <w:proofErr w:type="spellStart"/>
      <w:r w:rsidRPr="008A5CC7">
        <w:rPr>
          <w:rFonts w:ascii="Times New Roman" w:eastAsia="Times New Roman" w:hAnsi="Times New Roman" w:cs="Times New Roman"/>
          <w:sz w:val="28"/>
          <w:szCs w:val="28"/>
        </w:rPr>
        <w:t>Хмелитская</w:t>
      </w:r>
      <w:proofErr w:type="spellEnd"/>
      <w:r w:rsidRPr="008A5CC7">
        <w:rPr>
          <w:rFonts w:ascii="Times New Roman" w:eastAsia="Times New Roman" w:hAnsi="Times New Roman" w:cs="Times New Roman"/>
          <w:sz w:val="28"/>
          <w:szCs w:val="28"/>
        </w:rPr>
        <w:t xml:space="preserve"> СОШ) являются участниками регионального пилотного проекта по духовно-нравственному воспитанию. Учащиеся и педагоги образовательных учреждений принима</w:t>
      </w:r>
      <w:r>
        <w:rPr>
          <w:rFonts w:ascii="Times New Roman" w:eastAsia="Times New Roman" w:hAnsi="Times New Roman" w:cs="Times New Roman"/>
          <w:sz w:val="28"/>
          <w:szCs w:val="28"/>
        </w:rPr>
        <w:t>ют</w:t>
      </w:r>
      <w:r w:rsidRPr="008A5CC7">
        <w:rPr>
          <w:rFonts w:ascii="Times New Roman" w:eastAsia="Times New Roman" w:hAnsi="Times New Roman" w:cs="Times New Roman"/>
          <w:sz w:val="28"/>
          <w:szCs w:val="28"/>
        </w:rPr>
        <w:t xml:space="preserve"> активное участие в районном конкурсе «Красота Божьего мира», </w:t>
      </w:r>
      <w:proofErr w:type="spellStart"/>
      <w:r w:rsidRPr="008A5CC7">
        <w:rPr>
          <w:rFonts w:ascii="Times New Roman" w:eastAsia="Times New Roman" w:hAnsi="Times New Roman" w:cs="Times New Roman"/>
          <w:sz w:val="28"/>
          <w:szCs w:val="28"/>
        </w:rPr>
        <w:t>Аркадьевских</w:t>
      </w:r>
      <w:proofErr w:type="spellEnd"/>
      <w:r w:rsidRPr="008A5CC7">
        <w:rPr>
          <w:rFonts w:ascii="Times New Roman" w:eastAsia="Times New Roman" w:hAnsi="Times New Roman" w:cs="Times New Roman"/>
          <w:sz w:val="28"/>
          <w:szCs w:val="28"/>
        </w:rPr>
        <w:t xml:space="preserve"> чтениях, муниципальном этапе </w:t>
      </w:r>
      <w:r w:rsidR="00DF665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олимпиады по основам </w:t>
      </w:r>
      <w:r w:rsidRPr="008A5C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православной культуры; </w:t>
      </w:r>
      <w:r w:rsidR="00DF6659">
        <w:rPr>
          <w:rFonts w:ascii="Times New Roman" w:eastAsia="Calibri" w:hAnsi="Times New Roman" w:cs="Times New Roman"/>
          <w:sz w:val="28"/>
          <w:szCs w:val="28"/>
        </w:rPr>
        <w:t xml:space="preserve">благотворительном </w:t>
      </w:r>
      <w:r w:rsidRPr="008A5CC7">
        <w:rPr>
          <w:rFonts w:ascii="Times New Roman" w:eastAsia="Calibri" w:hAnsi="Times New Roman" w:cs="Times New Roman"/>
          <w:sz w:val="28"/>
          <w:szCs w:val="28"/>
        </w:rPr>
        <w:t>марафоне «Пасхальные дни милосердия» и акции «Белый цветок»,</w:t>
      </w:r>
      <w:r w:rsidRPr="008A5CC7">
        <w:rPr>
          <w:rFonts w:ascii="Times New Roman" w:eastAsia="Times New Roman" w:hAnsi="Times New Roman" w:cs="Times New Roman"/>
          <w:sz w:val="28"/>
          <w:szCs w:val="28"/>
        </w:rPr>
        <w:t xml:space="preserve"> региональных Рождественских Чтениях.</w:t>
      </w:r>
    </w:p>
    <w:p w:rsidR="005F0AB2" w:rsidRPr="008A5CC7" w:rsidRDefault="005F0AB2" w:rsidP="005F0A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A5CC7">
        <w:rPr>
          <w:rFonts w:ascii="Times New Roman" w:eastAsia="Times New Roman" w:hAnsi="Times New Roman" w:cs="Times New Roman"/>
          <w:sz w:val="28"/>
          <w:szCs w:val="28"/>
        </w:rPr>
        <w:t xml:space="preserve">В рамках </w:t>
      </w:r>
      <w:r w:rsidR="00DF6659">
        <w:rPr>
          <w:rFonts w:ascii="Times New Roman" w:eastAsia="Times New Roman" w:hAnsi="Times New Roman" w:cs="Times New Roman"/>
          <w:sz w:val="28"/>
          <w:szCs w:val="28"/>
        </w:rPr>
        <w:t xml:space="preserve">сотрудничества образовательных </w:t>
      </w:r>
      <w:r w:rsidRPr="008A5CC7">
        <w:rPr>
          <w:rFonts w:ascii="Times New Roman" w:eastAsia="Times New Roman" w:hAnsi="Times New Roman" w:cs="Times New Roman"/>
          <w:sz w:val="28"/>
          <w:szCs w:val="28"/>
        </w:rPr>
        <w:t xml:space="preserve">учреждений со Смоленским областным государственным учреждением «Центр занятости населения Вяземского района» в школах Вязьмы и Вяземского района организовано трудоустройства несовершеннолетних учащихся. Учащиеся принимаются на работу по месту учёбы в соответствии с требованиями, предъявляемыми к труду несовершеннолетних (неполный рабочий день, отсутствие опасных для жизни и здоровья факторов). </w:t>
      </w:r>
      <w:r w:rsidRPr="008A5CC7">
        <w:rPr>
          <w:rFonts w:ascii="Times New Roman" w:hAnsi="Times New Roman"/>
          <w:sz w:val="28"/>
          <w:szCs w:val="28"/>
        </w:rPr>
        <w:t xml:space="preserve">Ежегодно трудоустраивается более 200 несовершеннолетних учащихся. </w:t>
      </w:r>
    </w:p>
    <w:p w:rsidR="005F0AB2" w:rsidRPr="00970A94" w:rsidRDefault="005F0AB2" w:rsidP="005F0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A94">
        <w:rPr>
          <w:rFonts w:ascii="Times New Roman" w:eastAsia="Times New Roman" w:hAnsi="Times New Roman" w:cs="Times New Roman"/>
          <w:sz w:val="28"/>
          <w:szCs w:val="28"/>
        </w:rPr>
        <w:t>В целях совершенствования методического обеспечения образовательного процесса в муниципальных учреждениях системы образования, достижения оптимальных результатов качества образования модернизована методическая служба системы образования муниципального образования «Вяземский район» Смоленск</w:t>
      </w:r>
      <w:r w:rsidRPr="00970A94">
        <w:rPr>
          <w:rFonts w:ascii="Times New Roman" w:hAnsi="Times New Roman"/>
          <w:sz w:val="28"/>
          <w:szCs w:val="28"/>
        </w:rPr>
        <w:t>ой области</w:t>
      </w:r>
      <w:r w:rsidRPr="00970A94">
        <w:rPr>
          <w:rFonts w:ascii="Times New Roman" w:eastAsia="Times New Roman" w:hAnsi="Times New Roman" w:cs="Times New Roman"/>
          <w:sz w:val="28"/>
          <w:szCs w:val="28"/>
        </w:rPr>
        <w:t xml:space="preserve">. В структуру методической службы включены </w:t>
      </w:r>
      <w:r w:rsidRPr="00970A94">
        <w:rPr>
          <w:rFonts w:ascii="Times New Roman" w:eastAsia="Times New Roman" w:hAnsi="Times New Roman" w:cs="Times New Roman"/>
          <w:bCs/>
          <w:sz w:val="28"/>
          <w:szCs w:val="28"/>
        </w:rPr>
        <w:t>25 районных методических объединений</w:t>
      </w:r>
      <w:r w:rsidRPr="00970A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70A94">
        <w:rPr>
          <w:rFonts w:ascii="Times New Roman" w:eastAsia="Times New Roman" w:hAnsi="Times New Roman" w:cs="Times New Roman"/>
          <w:sz w:val="28"/>
          <w:szCs w:val="28"/>
        </w:rPr>
        <w:t>педагогических работников всех уровней образовательных организаций</w:t>
      </w:r>
      <w:r w:rsidRPr="00970A94">
        <w:rPr>
          <w:rFonts w:ascii="Times New Roman" w:hAnsi="Times New Roman"/>
          <w:sz w:val="28"/>
          <w:szCs w:val="28"/>
        </w:rPr>
        <w:t xml:space="preserve"> </w:t>
      </w:r>
      <w:r w:rsidRPr="00970A94">
        <w:rPr>
          <w:rFonts w:ascii="Times New Roman" w:eastAsia="Times New Roman" w:hAnsi="Times New Roman" w:cs="Times New Roman"/>
          <w:bCs/>
          <w:sz w:val="28"/>
          <w:szCs w:val="28"/>
        </w:rPr>
        <w:t>(далее - РМО)</w:t>
      </w:r>
      <w:r w:rsidRPr="00970A94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70A94">
        <w:rPr>
          <w:rFonts w:ascii="Times New Roman" w:hAnsi="Times New Roman"/>
          <w:sz w:val="28"/>
          <w:szCs w:val="28"/>
        </w:rPr>
        <w:t xml:space="preserve"> </w:t>
      </w:r>
      <w:r w:rsidRPr="00970A94">
        <w:rPr>
          <w:rFonts w:ascii="Times New Roman" w:eastAsia="Times New Roman" w:hAnsi="Times New Roman" w:cs="Times New Roman"/>
          <w:sz w:val="28"/>
          <w:szCs w:val="28"/>
        </w:rPr>
        <w:t xml:space="preserve">дошкольные организации – </w:t>
      </w:r>
      <w:r w:rsidRPr="00970A94">
        <w:rPr>
          <w:rFonts w:ascii="Times New Roman" w:eastAsia="Times New Roman" w:hAnsi="Times New Roman" w:cs="Times New Roman"/>
          <w:bCs/>
          <w:sz w:val="28"/>
          <w:szCs w:val="28"/>
        </w:rPr>
        <w:t>2 РМО;</w:t>
      </w:r>
      <w:r w:rsidRPr="00970A94">
        <w:rPr>
          <w:rFonts w:ascii="Times New Roman" w:hAnsi="Times New Roman"/>
          <w:bCs/>
          <w:sz w:val="28"/>
          <w:szCs w:val="28"/>
        </w:rPr>
        <w:t xml:space="preserve"> </w:t>
      </w:r>
      <w:r w:rsidRPr="00970A94">
        <w:rPr>
          <w:rFonts w:ascii="Times New Roman" w:eastAsia="Times New Roman" w:hAnsi="Times New Roman" w:cs="Times New Roman"/>
          <w:sz w:val="28"/>
          <w:szCs w:val="28"/>
        </w:rPr>
        <w:t xml:space="preserve">общеобразовательные организации – </w:t>
      </w:r>
      <w:r w:rsidRPr="00970A94">
        <w:rPr>
          <w:rFonts w:ascii="Times New Roman" w:eastAsia="Times New Roman" w:hAnsi="Times New Roman" w:cs="Times New Roman"/>
          <w:bCs/>
          <w:sz w:val="28"/>
          <w:szCs w:val="28"/>
        </w:rPr>
        <w:t>21 РМО;</w:t>
      </w:r>
      <w:r w:rsidRPr="00970A94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дополнительного образования –</w:t>
      </w:r>
      <w:r w:rsidRPr="00970A94">
        <w:rPr>
          <w:rFonts w:ascii="Times New Roman" w:eastAsia="Times New Roman" w:hAnsi="Times New Roman" w:cs="Times New Roman"/>
          <w:bCs/>
          <w:sz w:val="28"/>
          <w:szCs w:val="28"/>
        </w:rPr>
        <w:t xml:space="preserve"> 2 РМО.</w:t>
      </w:r>
    </w:p>
    <w:p w:rsidR="005F0AB2" w:rsidRPr="00970A94" w:rsidRDefault="005F0AB2" w:rsidP="005F0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A94">
        <w:rPr>
          <w:rFonts w:ascii="Times New Roman" w:eastAsia="Times New Roman" w:hAnsi="Times New Roman" w:cs="Times New Roman"/>
          <w:bCs/>
          <w:sz w:val="28"/>
          <w:szCs w:val="28"/>
        </w:rPr>
        <w:t>Для координации деятельности районных методических объединений и методических служб образовательных учреждений создан координационный совет метод</w:t>
      </w:r>
      <w:r w:rsidRPr="00970A94">
        <w:rPr>
          <w:rFonts w:ascii="Times New Roman" w:hAnsi="Times New Roman"/>
          <w:bCs/>
          <w:sz w:val="28"/>
          <w:szCs w:val="28"/>
        </w:rPr>
        <w:t>ической службы</w:t>
      </w:r>
      <w:r w:rsidRPr="00970A94">
        <w:rPr>
          <w:rFonts w:ascii="Times New Roman" w:eastAsia="Times New Roman" w:hAnsi="Times New Roman" w:cs="Times New Roman"/>
          <w:bCs/>
          <w:sz w:val="28"/>
          <w:szCs w:val="28"/>
        </w:rPr>
        <w:t xml:space="preserve">. В состав совета вошли руководители районных методических объединений, руководитель «Муниципального образовательного центра», руководитель Информационно-библиотечного центра, председатель Вяземской городской организации Профсоюза работников народного образования и науки Российской Федерации. </w:t>
      </w:r>
    </w:p>
    <w:p w:rsidR="005F0AB2" w:rsidRPr="00970A94" w:rsidRDefault="005F0AB2" w:rsidP="005F0A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A94">
        <w:rPr>
          <w:rFonts w:ascii="Times New Roman" w:eastAsia="Times New Roman" w:hAnsi="Times New Roman" w:cs="Times New Roman"/>
          <w:sz w:val="28"/>
          <w:szCs w:val="28"/>
        </w:rPr>
        <w:t xml:space="preserve">В целях повышения профессионального мастерства </w:t>
      </w:r>
      <w:r w:rsidRPr="00970A94">
        <w:rPr>
          <w:rFonts w:ascii="Times New Roman" w:hAnsi="Times New Roman"/>
          <w:sz w:val="28"/>
          <w:szCs w:val="28"/>
        </w:rPr>
        <w:t xml:space="preserve">педагогов </w:t>
      </w:r>
      <w:r w:rsidRPr="00970A94">
        <w:rPr>
          <w:rFonts w:ascii="Times New Roman" w:eastAsia="Times New Roman" w:hAnsi="Times New Roman" w:cs="Times New Roman"/>
          <w:sz w:val="28"/>
          <w:szCs w:val="28"/>
        </w:rPr>
        <w:t>ежегодно про</w:t>
      </w:r>
      <w:r w:rsidRPr="00970A94">
        <w:rPr>
          <w:rFonts w:ascii="Times New Roman" w:hAnsi="Times New Roman"/>
          <w:sz w:val="28"/>
          <w:szCs w:val="28"/>
        </w:rPr>
        <w:t>ходят</w:t>
      </w:r>
      <w:r w:rsidRPr="00970A94">
        <w:rPr>
          <w:rFonts w:ascii="Times New Roman" w:eastAsia="Times New Roman" w:hAnsi="Times New Roman" w:cs="Times New Roman"/>
          <w:sz w:val="28"/>
          <w:szCs w:val="28"/>
        </w:rPr>
        <w:t xml:space="preserve"> районные конкурсы «Воспитатель года» и «Учитель год».</w:t>
      </w:r>
    </w:p>
    <w:p w:rsidR="005F0AB2" w:rsidRPr="00970A94" w:rsidRDefault="005F0AB2" w:rsidP="005F0AB2">
      <w:pPr>
        <w:widowControl w:val="0"/>
        <w:autoSpaceDE w:val="0"/>
        <w:autoSpaceDN w:val="0"/>
        <w:adjustRightInd w:val="0"/>
        <w:spacing w:after="0" w:line="240" w:lineRule="auto"/>
        <w:ind w:left="57" w:right="57" w:firstLine="663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70A9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 состоянию </w:t>
      </w:r>
      <w:r w:rsidRPr="00970A94">
        <w:rPr>
          <w:rFonts w:ascii="Times New Roman" w:hAnsi="Times New Roman"/>
          <w:color w:val="000000"/>
          <w:sz w:val="28"/>
          <w:szCs w:val="28"/>
        </w:rPr>
        <w:t>на 1 января 2020 года</w:t>
      </w:r>
      <w:r w:rsidRPr="00970A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учреждениях, подведомственных комитету образования, работает (без учета внешних совместителей) 1841 человек: в общеобразовательных учреждениях – 1173 </w:t>
      </w:r>
      <w:r w:rsidRPr="00970A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человек, в детских садах – 543 человек, в учреждени</w:t>
      </w:r>
      <w:r w:rsidR="00DF665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ях дополнительного образования </w:t>
      </w:r>
      <w:r w:rsidRPr="00970A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- 67 человек, в централизованной бухгалтерии – 47 человек, в комитете образования – 11 человек. </w:t>
      </w:r>
    </w:p>
    <w:p w:rsidR="005F0AB2" w:rsidRPr="00970A94" w:rsidRDefault="005F0AB2" w:rsidP="005F0AB2">
      <w:pPr>
        <w:widowControl w:val="0"/>
        <w:autoSpaceDE w:val="0"/>
        <w:autoSpaceDN w:val="0"/>
        <w:adjustRightInd w:val="0"/>
        <w:spacing w:after="0" w:line="240" w:lineRule="auto"/>
        <w:ind w:left="57" w:right="57" w:firstLine="663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A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муниципальных образовательных учреждениях, подведомственных комитету образования, работают </w:t>
      </w:r>
      <w:r w:rsidRPr="00970A94">
        <w:rPr>
          <w:rFonts w:ascii="Times New Roman" w:eastAsia="Times New Roman" w:hAnsi="Times New Roman" w:cs="Times New Roman"/>
          <w:color w:val="000000"/>
          <w:sz w:val="28"/>
          <w:szCs w:val="28"/>
        </w:rPr>
        <w:t>1783 человека, из них:</w:t>
      </w:r>
    </w:p>
    <w:p w:rsidR="005F0AB2" w:rsidRPr="00970A94" w:rsidRDefault="005F0AB2" w:rsidP="005F0AB2">
      <w:pPr>
        <w:widowControl w:val="0"/>
        <w:autoSpaceDE w:val="0"/>
        <w:autoSpaceDN w:val="0"/>
        <w:adjustRightInd w:val="0"/>
        <w:spacing w:after="0" w:line="240" w:lineRule="auto"/>
        <w:ind w:left="57" w:right="57" w:firstLine="663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A94">
        <w:rPr>
          <w:rFonts w:ascii="Times New Roman" w:eastAsia="Times New Roman" w:hAnsi="Times New Roman" w:cs="Times New Roman"/>
          <w:color w:val="000000"/>
          <w:sz w:val="28"/>
          <w:szCs w:val="28"/>
        </w:rPr>
        <w:t>в должности руководителей об</w:t>
      </w:r>
      <w:r w:rsidR="00DF66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разовательных учреждений – 116 </w:t>
      </w:r>
      <w:r w:rsidRPr="00970A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человек </w:t>
      </w:r>
      <w:r w:rsidRPr="00970A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(в школах – 92, в детских садах – 15, в учреждениях дополнительного образования – 9)</w:t>
      </w:r>
      <w:r w:rsidRPr="00970A9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AB2" w:rsidRPr="00970A94" w:rsidRDefault="005F0AB2" w:rsidP="005F0AB2">
      <w:pPr>
        <w:widowControl w:val="0"/>
        <w:autoSpaceDE w:val="0"/>
        <w:autoSpaceDN w:val="0"/>
        <w:adjustRightInd w:val="0"/>
        <w:spacing w:after="0" w:line="240" w:lineRule="auto"/>
        <w:ind w:left="57" w:right="57" w:firstLine="663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70A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педагогических работников – 894 человек </w:t>
      </w:r>
      <w:r w:rsidRPr="00970A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(в школах – 592, в детских садах – 263, в учреждениях дополнительного образования – 39);</w:t>
      </w:r>
    </w:p>
    <w:p w:rsidR="005F0AB2" w:rsidRPr="00970A94" w:rsidRDefault="005F0AB2" w:rsidP="005F0AB2">
      <w:pPr>
        <w:widowControl w:val="0"/>
        <w:autoSpaceDE w:val="0"/>
        <w:autoSpaceDN w:val="0"/>
        <w:adjustRightInd w:val="0"/>
        <w:spacing w:after="0" w:line="240" w:lineRule="auto"/>
        <w:ind w:left="57" w:right="57" w:firstLine="663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A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работников, осуществляющих учебно-вспомогательные и обслуживающие функции – 773 человека </w:t>
      </w:r>
      <w:r w:rsidRPr="00970A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(в школах – 489, в детских садах – 265, в учреждениях дополнительного образования – 19</w:t>
      </w:r>
      <w:r w:rsidRPr="00970A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5F0AB2" w:rsidRPr="00970A94" w:rsidRDefault="005F0AB2" w:rsidP="005F0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A94">
        <w:rPr>
          <w:rFonts w:ascii="Times New Roman" w:eastAsia="Times New Roman" w:hAnsi="Times New Roman" w:cs="Times New Roman"/>
          <w:sz w:val="28"/>
          <w:szCs w:val="28"/>
        </w:rPr>
        <w:t>В тоже время в подведомственных образовательных учреждениях работает дополнительно 117 работников на условиях внешнего совместительства</w:t>
      </w:r>
      <w:r w:rsidRPr="00970A94">
        <w:rPr>
          <w:rFonts w:ascii="Times New Roman" w:hAnsi="Times New Roman"/>
          <w:sz w:val="28"/>
          <w:szCs w:val="28"/>
        </w:rPr>
        <w:t xml:space="preserve">: </w:t>
      </w:r>
      <w:r w:rsidRPr="00970A94">
        <w:rPr>
          <w:rFonts w:ascii="Times New Roman" w:eastAsia="Times New Roman" w:hAnsi="Times New Roman" w:cs="Times New Roman"/>
          <w:sz w:val="28"/>
          <w:szCs w:val="28"/>
        </w:rPr>
        <w:t xml:space="preserve">в общеобразовательных учреждениях – 68 человек (47 </w:t>
      </w:r>
      <w:proofErr w:type="spellStart"/>
      <w:r w:rsidRPr="00970A94">
        <w:rPr>
          <w:rFonts w:ascii="Times New Roman" w:eastAsia="Times New Roman" w:hAnsi="Times New Roman" w:cs="Times New Roman"/>
          <w:sz w:val="28"/>
          <w:szCs w:val="28"/>
        </w:rPr>
        <w:t>педработников</w:t>
      </w:r>
      <w:proofErr w:type="spellEnd"/>
      <w:r w:rsidRPr="00970A94">
        <w:rPr>
          <w:rFonts w:ascii="Times New Roman" w:eastAsia="Times New Roman" w:hAnsi="Times New Roman" w:cs="Times New Roman"/>
          <w:sz w:val="28"/>
          <w:szCs w:val="28"/>
        </w:rPr>
        <w:t xml:space="preserve">), в детских садах –  19 человек (14 </w:t>
      </w:r>
      <w:proofErr w:type="spellStart"/>
      <w:r w:rsidRPr="00970A94">
        <w:rPr>
          <w:rFonts w:ascii="Times New Roman" w:eastAsia="Times New Roman" w:hAnsi="Times New Roman" w:cs="Times New Roman"/>
          <w:sz w:val="28"/>
          <w:szCs w:val="28"/>
        </w:rPr>
        <w:t>педработников</w:t>
      </w:r>
      <w:proofErr w:type="spellEnd"/>
      <w:r w:rsidRPr="00970A94">
        <w:rPr>
          <w:rFonts w:ascii="Times New Roman" w:eastAsia="Times New Roman" w:hAnsi="Times New Roman" w:cs="Times New Roman"/>
          <w:sz w:val="28"/>
          <w:szCs w:val="28"/>
        </w:rPr>
        <w:t xml:space="preserve">), в учреждениях дополнительного образования - 30 человек (27 </w:t>
      </w:r>
      <w:proofErr w:type="spellStart"/>
      <w:r w:rsidRPr="00970A94">
        <w:rPr>
          <w:rFonts w:ascii="Times New Roman" w:eastAsia="Times New Roman" w:hAnsi="Times New Roman" w:cs="Times New Roman"/>
          <w:sz w:val="28"/>
          <w:szCs w:val="28"/>
        </w:rPr>
        <w:t>педработников</w:t>
      </w:r>
      <w:proofErr w:type="spellEnd"/>
      <w:r w:rsidRPr="00970A94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F0AB2" w:rsidRPr="00970A94" w:rsidRDefault="005F0AB2" w:rsidP="005F0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A94">
        <w:rPr>
          <w:rFonts w:ascii="Times New Roman" w:eastAsia="Times New Roman" w:hAnsi="Times New Roman" w:cs="Times New Roman"/>
          <w:sz w:val="28"/>
          <w:szCs w:val="28"/>
        </w:rPr>
        <w:t>Численность основных работников образовательных учреждений снизилас</w:t>
      </w:r>
      <w:r w:rsidR="00DF6659">
        <w:rPr>
          <w:rFonts w:ascii="Times New Roman" w:eastAsia="Times New Roman" w:hAnsi="Times New Roman" w:cs="Times New Roman"/>
          <w:sz w:val="28"/>
          <w:szCs w:val="28"/>
        </w:rPr>
        <w:t xml:space="preserve">ь за 2019 на 6% (в школах – на </w:t>
      </w:r>
      <w:r w:rsidRPr="00970A94">
        <w:rPr>
          <w:rFonts w:ascii="Times New Roman" w:eastAsia="Times New Roman" w:hAnsi="Times New Roman" w:cs="Times New Roman"/>
          <w:sz w:val="28"/>
          <w:szCs w:val="28"/>
        </w:rPr>
        <w:t xml:space="preserve">3%, детских садах – на 12%, в учреждениях дополнительного образования - на 13 %). При этом численность педагогических работников сократилась на 4 %. Причинами сокращения численности работников в дошкольных учреждениях и учреждениях дополнительного образования являются проведенные в 2019 году оптимизационные мероприятия.    </w:t>
      </w:r>
    </w:p>
    <w:p w:rsidR="005F0AB2" w:rsidRPr="00970A94" w:rsidRDefault="005F0AB2" w:rsidP="005F0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A94">
        <w:rPr>
          <w:rFonts w:ascii="Times New Roman" w:eastAsia="Times New Roman" w:hAnsi="Times New Roman" w:cs="Times New Roman"/>
          <w:sz w:val="28"/>
          <w:szCs w:val="28"/>
        </w:rPr>
        <w:t>В общей численности педагогических работников 3 % составляют лица в возрасте до 25 лет; 15 % - в возрасте от 2</w:t>
      </w:r>
      <w:r w:rsidR="00DF6659">
        <w:rPr>
          <w:rFonts w:ascii="Times New Roman" w:eastAsia="Times New Roman" w:hAnsi="Times New Roman" w:cs="Times New Roman"/>
          <w:sz w:val="28"/>
          <w:szCs w:val="28"/>
        </w:rPr>
        <w:t xml:space="preserve">5 до 35 лет; 82 % - в возрасте </w:t>
      </w:r>
      <w:r w:rsidRPr="00970A94">
        <w:rPr>
          <w:rFonts w:ascii="Times New Roman" w:eastAsia="Times New Roman" w:hAnsi="Times New Roman" w:cs="Times New Roman"/>
          <w:sz w:val="28"/>
          <w:szCs w:val="28"/>
        </w:rPr>
        <w:t xml:space="preserve">старше 35 лет. Высшее образование имеют 71% педагогических работников, среднее профессиональное – 29 %. </w:t>
      </w:r>
    </w:p>
    <w:p w:rsidR="005F0AB2" w:rsidRPr="00970A94" w:rsidRDefault="005F0AB2" w:rsidP="005F0AB2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70A94">
        <w:rPr>
          <w:sz w:val="28"/>
          <w:szCs w:val="28"/>
        </w:rPr>
        <w:t>В 2019 году руководителями общеобразовательных учреждений была представлена информации об имеющихся 52 вакансиях педагогических работников (27 – в городских школах и 15 – в школах, расположенных в сельской местности, 8 - в дошкольных образовательных учреждениях и дошкольных группах и 2 – в учреждениях дополнительного образования). Наиболее востребованными являются следующие специалисты: учителя математики, учителя физики, учителя английского языка, учителя начальных классов, воспитатели и музыкальные руководители дошкольных учреждений. По данным н</w:t>
      </w:r>
      <w:r w:rsidR="00DF6659">
        <w:rPr>
          <w:sz w:val="28"/>
          <w:szCs w:val="28"/>
        </w:rPr>
        <w:t xml:space="preserve">а октябрь 2019 года вакантными </w:t>
      </w:r>
      <w:r w:rsidRPr="00970A94">
        <w:rPr>
          <w:sz w:val="28"/>
          <w:szCs w:val="28"/>
        </w:rPr>
        <w:t xml:space="preserve">оставались 8 ставок педагогических работников: 1 ставка педагога-психолога (МБОУ СОШ № </w:t>
      </w:r>
      <w:smartTag w:uri="urn:schemas-microsoft-com:office:smarttags" w:element="metricconverter">
        <w:smartTagPr>
          <w:attr w:name="ProductID" w:val="8 г"/>
        </w:smartTagPr>
        <w:r w:rsidRPr="00970A94">
          <w:rPr>
            <w:sz w:val="28"/>
            <w:szCs w:val="28"/>
          </w:rPr>
          <w:t>8 г</w:t>
        </w:r>
      </w:smartTag>
      <w:r w:rsidRPr="00970A94">
        <w:rPr>
          <w:sz w:val="28"/>
          <w:szCs w:val="28"/>
        </w:rPr>
        <w:t>. Вязьмы) и 6 ставок воспитателей дошкольных групп и 1 ставка музыкального работника МБОУ НШ-ДС «Надежда».</w:t>
      </w:r>
    </w:p>
    <w:p w:rsidR="005F0AB2" w:rsidRDefault="005F0AB2" w:rsidP="005F0AB2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70A94">
        <w:rPr>
          <w:sz w:val="28"/>
          <w:szCs w:val="28"/>
        </w:rPr>
        <w:lastRenderedPageBreak/>
        <w:t>В дошкольных образовательных учреждениях доля педагогов в возрасте до 25 лет составляет 4%, в возрасте от 25 до 35</w:t>
      </w:r>
      <w:r>
        <w:rPr>
          <w:sz w:val="28"/>
          <w:szCs w:val="28"/>
        </w:rPr>
        <w:t xml:space="preserve"> лет – 24%, старше 55 лет – 20%.</w:t>
      </w:r>
      <w:r w:rsidRPr="00970A94">
        <w:rPr>
          <w:sz w:val="28"/>
          <w:szCs w:val="28"/>
        </w:rPr>
        <w:t xml:space="preserve"> </w:t>
      </w:r>
    </w:p>
    <w:p w:rsidR="005F0AB2" w:rsidRDefault="005F0AB2" w:rsidP="005F0AB2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70A94">
        <w:rPr>
          <w:sz w:val="28"/>
          <w:szCs w:val="28"/>
        </w:rPr>
        <w:t xml:space="preserve">В учреждениях дополнительного образования доля педагогов </w:t>
      </w:r>
      <w:r>
        <w:rPr>
          <w:sz w:val="28"/>
          <w:szCs w:val="28"/>
        </w:rPr>
        <w:t xml:space="preserve">в </w:t>
      </w:r>
      <w:r w:rsidRPr="00970A94">
        <w:rPr>
          <w:sz w:val="28"/>
          <w:szCs w:val="28"/>
        </w:rPr>
        <w:t xml:space="preserve">возрасте от 25 до 35 лет составляет 21%, старше 55 лет – 31%. </w:t>
      </w:r>
      <w:r>
        <w:rPr>
          <w:sz w:val="28"/>
          <w:szCs w:val="28"/>
        </w:rPr>
        <w:t xml:space="preserve"> </w:t>
      </w:r>
    </w:p>
    <w:p w:rsidR="005F0AB2" w:rsidRPr="00970A94" w:rsidRDefault="005F0AB2" w:rsidP="005F0AB2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70A94">
        <w:rPr>
          <w:sz w:val="28"/>
          <w:szCs w:val="28"/>
        </w:rPr>
        <w:t xml:space="preserve"> общеобразовательных школах 17 педагогов моложе 25 лет (3%) и 59 педагогов в во</w:t>
      </w:r>
      <w:r>
        <w:rPr>
          <w:sz w:val="28"/>
          <w:szCs w:val="28"/>
        </w:rPr>
        <w:t xml:space="preserve">зрасте от 25 до 35 лет (10 %). </w:t>
      </w:r>
      <w:r w:rsidRPr="00970A94">
        <w:rPr>
          <w:sz w:val="28"/>
          <w:szCs w:val="28"/>
        </w:rPr>
        <w:t>Доля педагогов пенсионного возраста (старше 55 лет) в школах продолжает р</w:t>
      </w:r>
      <w:r w:rsidR="00DF6659">
        <w:rPr>
          <w:sz w:val="28"/>
          <w:szCs w:val="28"/>
        </w:rPr>
        <w:t xml:space="preserve">асти и </w:t>
      </w:r>
      <w:r w:rsidRPr="00970A94">
        <w:rPr>
          <w:sz w:val="28"/>
          <w:szCs w:val="28"/>
        </w:rPr>
        <w:t>составляет 41 %, что свидетельствует о наличие проблемы обновления кадрового состава общеобразовательных учреждений, которая остается одной из наиболее актуальных</w:t>
      </w:r>
      <w:r>
        <w:rPr>
          <w:sz w:val="28"/>
          <w:szCs w:val="28"/>
        </w:rPr>
        <w:t>.</w:t>
      </w:r>
    </w:p>
    <w:p w:rsidR="003221E8" w:rsidRDefault="00462BDA" w:rsidP="0072660F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Культура </w:t>
      </w:r>
      <w:r w:rsidR="005F0AB2">
        <w:rPr>
          <w:rFonts w:ascii="Times New Roman" w:hAnsi="Times New Roman" w:cs="Times New Roman"/>
          <w:b/>
          <w:sz w:val="28"/>
          <w:szCs w:val="28"/>
        </w:rPr>
        <w:t>спорт</w:t>
      </w:r>
      <w:r>
        <w:rPr>
          <w:rFonts w:ascii="Times New Roman" w:hAnsi="Times New Roman" w:cs="Times New Roman"/>
          <w:b/>
          <w:sz w:val="28"/>
          <w:szCs w:val="28"/>
        </w:rPr>
        <w:t xml:space="preserve"> туризм</w:t>
      </w:r>
    </w:p>
    <w:p w:rsidR="00462BDA" w:rsidRPr="0072660F" w:rsidRDefault="00462BDA" w:rsidP="007266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60F">
        <w:rPr>
          <w:rFonts w:ascii="Times New Roman" w:hAnsi="Times New Roman" w:cs="Times New Roman"/>
          <w:sz w:val="28"/>
          <w:szCs w:val="28"/>
        </w:rPr>
        <w:t>В систему учреждений отрасли культуры входят 3 муниципальных учреждения культуры, том числе - 27 клубных подраз</w:t>
      </w:r>
      <w:r w:rsidR="00111FB3">
        <w:rPr>
          <w:rFonts w:ascii="Times New Roman" w:hAnsi="Times New Roman" w:cs="Times New Roman"/>
          <w:sz w:val="28"/>
          <w:szCs w:val="28"/>
        </w:rPr>
        <w:t xml:space="preserve">делений, 25 библиотек, </w:t>
      </w:r>
      <w:proofErr w:type="spellStart"/>
      <w:r w:rsidR="00111FB3">
        <w:rPr>
          <w:rFonts w:ascii="Times New Roman" w:hAnsi="Times New Roman" w:cs="Times New Roman"/>
          <w:sz w:val="28"/>
          <w:szCs w:val="28"/>
        </w:rPr>
        <w:t>историко</w:t>
      </w:r>
      <w:proofErr w:type="spellEnd"/>
      <w:r w:rsidRPr="0072660F">
        <w:rPr>
          <w:rFonts w:ascii="Times New Roman" w:hAnsi="Times New Roman" w:cs="Times New Roman"/>
          <w:sz w:val="28"/>
          <w:szCs w:val="28"/>
        </w:rPr>
        <w:t xml:space="preserve">–краеведческий музей и 2 школы дополнительного образования художественно-эстетической направленности. </w:t>
      </w:r>
    </w:p>
    <w:p w:rsidR="00462BDA" w:rsidRPr="0072660F" w:rsidRDefault="00462BDA" w:rsidP="0072660F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60F">
        <w:rPr>
          <w:rFonts w:ascii="Times New Roman" w:hAnsi="Times New Roman" w:cs="Times New Roman"/>
          <w:sz w:val="28"/>
          <w:szCs w:val="28"/>
        </w:rPr>
        <w:t xml:space="preserve">Уровень фактической обеспеченности учреждениями </w:t>
      </w:r>
      <w:r w:rsidRPr="0072660F">
        <w:rPr>
          <w:rFonts w:ascii="Times New Roman" w:hAnsi="Times New Roman" w:cs="Times New Roman"/>
          <w:spacing w:val="-2"/>
          <w:sz w:val="28"/>
          <w:szCs w:val="28"/>
        </w:rPr>
        <w:t xml:space="preserve">клубного типа </w:t>
      </w:r>
      <w:r w:rsidRPr="0072660F">
        <w:rPr>
          <w:rFonts w:ascii="Times New Roman" w:hAnsi="Times New Roman" w:cs="Times New Roman"/>
          <w:sz w:val="28"/>
          <w:szCs w:val="28"/>
        </w:rPr>
        <w:t>и библиотеками в муниципальном районе от нормативной потребности</w:t>
      </w:r>
      <w:r w:rsidRPr="0072660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2660F">
        <w:rPr>
          <w:rFonts w:ascii="Times New Roman" w:hAnsi="Times New Roman" w:cs="Times New Roman"/>
          <w:sz w:val="28"/>
          <w:szCs w:val="28"/>
        </w:rPr>
        <w:t xml:space="preserve">составляет 100%. </w:t>
      </w:r>
    </w:p>
    <w:p w:rsidR="00462BDA" w:rsidRPr="0072660F" w:rsidRDefault="00462BDA" w:rsidP="00C30589">
      <w:pPr>
        <w:pStyle w:val="ac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60F">
        <w:rPr>
          <w:rFonts w:ascii="Times New Roman" w:hAnsi="Times New Roman" w:cs="Times New Roman"/>
          <w:sz w:val="28"/>
          <w:szCs w:val="28"/>
        </w:rPr>
        <w:t>К важнейшим показателям качества работы учреждений культуры относится развитие клубных формирований и коллективов народного самодеятельного творчества</w:t>
      </w:r>
      <w:r w:rsidR="00C30589">
        <w:rPr>
          <w:rFonts w:ascii="Times New Roman" w:hAnsi="Times New Roman" w:cs="Times New Roman"/>
          <w:sz w:val="28"/>
          <w:szCs w:val="28"/>
        </w:rPr>
        <w:t>.</w:t>
      </w:r>
      <w:r w:rsidR="00C3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настоящее </w:t>
      </w:r>
      <w:r w:rsidRPr="00726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в учреждениях культурно-досуговой сферы </w:t>
      </w:r>
      <w:r w:rsidRPr="0072660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726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насчитывается </w:t>
      </w:r>
      <w:r w:rsidRPr="0072660F">
        <w:rPr>
          <w:rFonts w:ascii="Times New Roman" w:hAnsi="Times New Roman" w:cs="Times New Roman"/>
          <w:sz w:val="28"/>
          <w:szCs w:val="28"/>
        </w:rPr>
        <w:t>391 клубное формирование, в них занимается 4788 человек, из них для детей и подростков - 229 формирований, в них участников – 2924</w:t>
      </w:r>
      <w:r w:rsidRPr="007266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3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660F">
        <w:rPr>
          <w:rFonts w:ascii="Times New Roman" w:eastAsia="Calibri" w:hAnsi="Times New Roman" w:cs="Times New Roman"/>
          <w:sz w:val="28"/>
          <w:szCs w:val="28"/>
        </w:rPr>
        <w:t xml:space="preserve">Всего в Вяземском районе действует 13 творческих коллективов, которые носят звание «Народный» и «Образцовый», в них занимается около 600 человек. </w:t>
      </w:r>
    </w:p>
    <w:p w:rsidR="00462BDA" w:rsidRPr="0072660F" w:rsidRDefault="00462BDA" w:rsidP="0072660F">
      <w:pPr>
        <w:pStyle w:val="a7"/>
        <w:spacing w:after="0"/>
        <w:ind w:firstLine="567"/>
        <w:jc w:val="both"/>
        <w:rPr>
          <w:sz w:val="28"/>
          <w:szCs w:val="28"/>
        </w:rPr>
      </w:pPr>
      <w:r w:rsidRPr="0072660F">
        <w:rPr>
          <w:sz w:val="28"/>
          <w:szCs w:val="28"/>
        </w:rPr>
        <w:t>Сохранилось и количество проведенных для населения культурно-массовых мероприятий. Всего в течение 2019 года клубными учреждениями было проведено 8 753 мероприятия, в которых приняло участие более 880 тысяч жителей района.</w:t>
      </w:r>
    </w:p>
    <w:p w:rsidR="00462BDA" w:rsidRPr="0072660F" w:rsidRDefault="00462BDA" w:rsidP="007266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660F">
        <w:rPr>
          <w:rFonts w:ascii="Times New Roman" w:hAnsi="Times New Roman" w:cs="Times New Roman"/>
          <w:sz w:val="28"/>
          <w:szCs w:val="28"/>
        </w:rPr>
        <w:t xml:space="preserve">Удовлетворенность населения качеством предоставления услуг в сфере культуры в основном зависит от масштабности и профессионального уровня подготовки и проведения социально-значимых культурно-массовых мероприятий. </w:t>
      </w:r>
    </w:p>
    <w:p w:rsidR="00462BDA" w:rsidRPr="0072660F" w:rsidRDefault="00462BDA" w:rsidP="0072660F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660F">
        <w:rPr>
          <w:rFonts w:ascii="Times New Roman" w:hAnsi="Times New Roman" w:cs="Times New Roman"/>
          <w:sz w:val="28"/>
          <w:szCs w:val="28"/>
        </w:rPr>
        <w:t xml:space="preserve">Ежегодно проводятся - районный интерактивный фестиваль «Вяземские колядки»; международный пленэр профессиональных художников «Под небом единым»; фестиваль </w:t>
      </w:r>
      <w:proofErr w:type="spellStart"/>
      <w:r w:rsidRPr="0072660F">
        <w:rPr>
          <w:rFonts w:ascii="Times New Roman" w:hAnsi="Times New Roman" w:cs="Times New Roman"/>
          <w:sz w:val="28"/>
          <w:szCs w:val="28"/>
        </w:rPr>
        <w:t>геокешинга</w:t>
      </w:r>
      <w:proofErr w:type="spellEnd"/>
      <w:r w:rsidRPr="0072660F">
        <w:rPr>
          <w:rFonts w:ascii="Times New Roman" w:hAnsi="Times New Roman" w:cs="Times New Roman"/>
          <w:sz w:val="28"/>
          <w:szCs w:val="28"/>
        </w:rPr>
        <w:t xml:space="preserve"> «Навигатор»; межведомственный проект - Дни национальных культур; международный фольклорный фестиваль казачьей песни «Споем, станица»</w:t>
      </w:r>
      <w:r w:rsidRPr="0072660F">
        <w:rPr>
          <w:rFonts w:ascii="Times New Roman" w:hAnsi="Times New Roman" w:cs="Times New Roman"/>
          <w:i/>
          <w:sz w:val="28"/>
          <w:szCs w:val="28"/>
        </w:rPr>
        <w:t>;</w:t>
      </w:r>
      <w:r w:rsidRPr="0072660F">
        <w:rPr>
          <w:rFonts w:ascii="Times New Roman" w:hAnsi="Times New Roman" w:cs="Times New Roman"/>
          <w:sz w:val="28"/>
          <w:szCs w:val="28"/>
        </w:rPr>
        <w:t xml:space="preserve"> фестиваль «Праздник Вяземского пряника»; Открытый международный театральный фестива</w:t>
      </w:r>
      <w:r w:rsidR="00111FB3">
        <w:rPr>
          <w:rFonts w:ascii="Times New Roman" w:hAnsi="Times New Roman" w:cs="Times New Roman"/>
          <w:sz w:val="28"/>
          <w:szCs w:val="28"/>
        </w:rPr>
        <w:t xml:space="preserve">ль </w:t>
      </w:r>
      <w:r w:rsidR="00111FB3">
        <w:rPr>
          <w:rFonts w:ascii="Times New Roman" w:hAnsi="Times New Roman" w:cs="Times New Roman"/>
          <w:sz w:val="28"/>
          <w:szCs w:val="28"/>
        </w:rPr>
        <w:lastRenderedPageBreak/>
        <w:t xml:space="preserve">имени Народного артиста СССР </w:t>
      </w:r>
      <w:r w:rsidRPr="0072660F">
        <w:rPr>
          <w:rFonts w:ascii="Times New Roman" w:hAnsi="Times New Roman" w:cs="Times New Roman"/>
          <w:sz w:val="28"/>
          <w:szCs w:val="28"/>
        </w:rPr>
        <w:t>А.Д. Папанова, районный фестиваль хоров и вокальных ансамблей.</w:t>
      </w:r>
    </w:p>
    <w:p w:rsidR="00462BDA" w:rsidRPr="0072660F" w:rsidRDefault="00462BDA" w:rsidP="0072660F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2660F">
        <w:rPr>
          <w:rFonts w:ascii="Times New Roman" w:hAnsi="Times New Roman" w:cs="Times New Roman"/>
          <w:sz w:val="28"/>
          <w:szCs w:val="28"/>
        </w:rPr>
        <w:t xml:space="preserve">Событием 2019 года стал II Международный военно-исторический фестиваль «Вяземское сражение 1812». </w:t>
      </w:r>
    </w:p>
    <w:p w:rsidR="00462BDA" w:rsidRPr="0072660F" w:rsidRDefault="00462BDA" w:rsidP="0072660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60F">
        <w:rPr>
          <w:rFonts w:ascii="Times New Roman" w:hAnsi="Times New Roman" w:cs="Times New Roman"/>
          <w:sz w:val="28"/>
          <w:szCs w:val="28"/>
        </w:rPr>
        <w:t xml:space="preserve">Дальнейшее развитие получило проведение общероссийских патриотических акций: «Георгиевская ленточка», «Солдатская каша», «Бессмертный полк», «Свеча памяти». Разработаны и </w:t>
      </w:r>
      <w:r w:rsidRPr="0072660F">
        <w:rPr>
          <w:rFonts w:ascii="Times New Roman" w:hAnsi="Times New Roman" w:cs="Times New Roman"/>
          <w:spacing w:val="-2"/>
          <w:sz w:val="28"/>
          <w:szCs w:val="28"/>
        </w:rPr>
        <w:t xml:space="preserve">проведены вяземские Дни Ефремова, А.С. Даргомыжского, П.С. Нахимова и общероссийские Дни воинской славы. </w:t>
      </w:r>
    </w:p>
    <w:p w:rsidR="00462BDA" w:rsidRPr="0072660F" w:rsidRDefault="00462BDA" w:rsidP="007266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60F">
        <w:rPr>
          <w:rFonts w:ascii="Times New Roman" w:hAnsi="Times New Roman" w:cs="Times New Roman"/>
          <w:sz w:val="28"/>
          <w:szCs w:val="28"/>
        </w:rPr>
        <w:t>Главным итогом работы библиотек Вяземского района - стало сохранение числа читателей, о чем свидетельствуют показатели - количество читателей составляет 32,4 тыс. человек. Книговыдача в 2019 году в муниципальных библиотеках увеличилось на 2% по сравнению с 2018 годом и составляет 762,5 тыс. экземпляров. Книжный фонд библиотек составляет 399,80 тыс. экземпляров.</w:t>
      </w:r>
    </w:p>
    <w:p w:rsidR="00462BDA" w:rsidRPr="0072660F" w:rsidRDefault="00462BDA" w:rsidP="005404E9">
      <w:pPr>
        <w:spacing w:after="0"/>
        <w:ind w:firstLine="709"/>
        <w:jc w:val="both"/>
        <w:rPr>
          <w:rFonts w:ascii="Times New Roman" w:eastAsia="Calibri" w:hAnsi="Times New Roman" w:cs="Times New Roman"/>
          <w:b/>
          <w:i/>
          <w:sz w:val="12"/>
          <w:szCs w:val="12"/>
        </w:rPr>
      </w:pPr>
      <w:r w:rsidRPr="0072660F">
        <w:rPr>
          <w:rFonts w:ascii="Times New Roman" w:hAnsi="Times New Roman" w:cs="Times New Roman"/>
          <w:sz w:val="28"/>
          <w:szCs w:val="28"/>
        </w:rPr>
        <w:t>В Вяземской централизованной библиотечной системе продолжается процесс информатизации с целью перехода всех библиотек на предоставление электронных услуг и повышение качества библиотечного обслуживания, что обеспечивает всем категориям населения равный доступ к информации, гарантируя ее оперативность и полноту.</w:t>
      </w:r>
      <w:bookmarkStart w:id="0" w:name="_GoBack"/>
      <w:bookmarkEnd w:id="0"/>
    </w:p>
    <w:p w:rsidR="00462BDA" w:rsidRPr="0072660F" w:rsidRDefault="00462BDA" w:rsidP="007266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60F">
        <w:rPr>
          <w:rFonts w:ascii="Times New Roman" w:hAnsi="Times New Roman" w:cs="Times New Roman"/>
          <w:sz w:val="28"/>
          <w:szCs w:val="28"/>
        </w:rPr>
        <w:t xml:space="preserve">Вяземский историко-краеведческий музей </w:t>
      </w:r>
      <w:r w:rsidRPr="0072660F">
        <w:rPr>
          <w:rFonts w:ascii="Times New Roman" w:hAnsi="Times New Roman" w:cs="Times New Roman"/>
          <w:sz w:val="28"/>
          <w:szCs w:val="28"/>
          <w:lang w:eastAsia="ar-SA"/>
        </w:rPr>
        <w:t>является культурно-образовательным, досуговым и информационным центром общественной жизни Вяземского района.</w:t>
      </w:r>
      <w:r w:rsidRPr="007266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2660F">
        <w:rPr>
          <w:rFonts w:ascii="Times New Roman" w:hAnsi="Times New Roman" w:cs="Times New Roman"/>
          <w:sz w:val="28"/>
          <w:szCs w:val="28"/>
        </w:rPr>
        <w:t xml:space="preserve">Количество посещений в музее и выставочном зале за 2019 год составило </w:t>
      </w:r>
      <w:r w:rsidRPr="0072660F">
        <w:rPr>
          <w:rFonts w:ascii="Times New Roman" w:eastAsia="Cambria" w:hAnsi="Times New Roman" w:cs="Times New Roman"/>
          <w:noProof/>
          <w:sz w:val="28"/>
          <w:szCs w:val="28"/>
        </w:rPr>
        <w:t>12673</w:t>
      </w:r>
      <w:r w:rsidRPr="0072660F">
        <w:rPr>
          <w:rFonts w:ascii="Times New Roman" w:eastAsia="Cambria" w:hAnsi="Times New Roman" w:cs="Times New Roman"/>
          <w:noProof/>
        </w:rPr>
        <w:t xml:space="preserve"> </w:t>
      </w:r>
      <w:r w:rsidRPr="0072660F">
        <w:rPr>
          <w:rFonts w:ascii="Times New Roman" w:hAnsi="Times New Roman" w:cs="Times New Roman"/>
          <w:sz w:val="28"/>
          <w:szCs w:val="28"/>
        </w:rPr>
        <w:t>человек, из них несовершеннолетних</w:t>
      </w:r>
      <w:r w:rsidRPr="0072660F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72660F">
        <w:rPr>
          <w:rFonts w:ascii="Times New Roman" w:hAnsi="Times New Roman" w:cs="Times New Roman"/>
          <w:sz w:val="28"/>
          <w:szCs w:val="28"/>
        </w:rPr>
        <w:t>5412</w:t>
      </w:r>
      <w:r w:rsidRPr="007266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660F">
        <w:rPr>
          <w:rFonts w:ascii="Times New Roman" w:hAnsi="Times New Roman" w:cs="Times New Roman"/>
          <w:sz w:val="28"/>
          <w:szCs w:val="28"/>
        </w:rPr>
        <w:t>человек.</w:t>
      </w:r>
      <w:r w:rsidRPr="007266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2660F">
        <w:rPr>
          <w:rFonts w:ascii="Times New Roman" w:hAnsi="Times New Roman" w:cs="Times New Roman"/>
          <w:sz w:val="28"/>
          <w:szCs w:val="28"/>
        </w:rPr>
        <w:t xml:space="preserve">Экскурсионное количество посетителей </w:t>
      </w:r>
      <w:r w:rsidRPr="0072660F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72660F">
        <w:rPr>
          <w:rFonts w:ascii="Times New Roman" w:hAnsi="Times New Roman" w:cs="Times New Roman"/>
          <w:sz w:val="28"/>
          <w:szCs w:val="28"/>
        </w:rPr>
        <w:t>7435 человек.</w:t>
      </w:r>
      <w:r w:rsidRPr="007266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2660F">
        <w:rPr>
          <w:rFonts w:ascii="Times New Roman" w:hAnsi="Times New Roman" w:cs="Times New Roman"/>
          <w:sz w:val="28"/>
          <w:szCs w:val="28"/>
        </w:rPr>
        <w:t>Общее количество проведенных экскурсий – 242, дано 464 консультации по различным темам. Показатели в 2019 году по сравнению с 2018 годом увеличи</w:t>
      </w:r>
      <w:r w:rsidR="00A86363">
        <w:rPr>
          <w:rFonts w:ascii="Times New Roman" w:hAnsi="Times New Roman" w:cs="Times New Roman"/>
          <w:sz w:val="28"/>
          <w:szCs w:val="28"/>
        </w:rPr>
        <w:t xml:space="preserve">лись в среднем на </w:t>
      </w:r>
      <w:r w:rsidRPr="0072660F">
        <w:rPr>
          <w:rFonts w:ascii="Times New Roman" w:hAnsi="Times New Roman" w:cs="Times New Roman"/>
          <w:sz w:val="28"/>
          <w:szCs w:val="28"/>
        </w:rPr>
        <w:t>3 - 4 %. Фонды музея насчитывают 21533</w:t>
      </w:r>
      <w:r w:rsidRPr="0072660F">
        <w:rPr>
          <w:rFonts w:ascii="Times New Roman" w:eastAsia="Cambria" w:hAnsi="Times New Roman" w:cs="Times New Roman"/>
          <w:noProof/>
          <w:color w:val="FF0000"/>
          <w:sz w:val="28"/>
          <w:szCs w:val="28"/>
        </w:rPr>
        <w:t xml:space="preserve"> </w:t>
      </w:r>
      <w:r w:rsidRPr="0072660F">
        <w:rPr>
          <w:rFonts w:ascii="Times New Roman" w:hAnsi="Times New Roman" w:cs="Times New Roman"/>
          <w:sz w:val="28"/>
          <w:szCs w:val="28"/>
        </w:rPr>
        <w:t xml:space="preserve">экспонатов. </w:t>
      </w:r>
    </w:p>
    <w:p w:rsidR="00462BDA" w:rsidRPr="0072660F" w:rsidRDefault="00462BDA" w:rsidP="007266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60F">
        <w:rPr>
          <w:rFonts w:ascii="Times New Roman" w:hAnsi="Times New Roman" w:cs="Times New Roman"/>
          <w:sz w:val="28"/>
          <w:szCs w:val="28"/>
        </w:rPr>
        <w:t>Сотрудники музея ведут активную экскурсионную и лекционную работу, проводят массовые мероприятия, кроме того, ведут комплектование музейных фондов, организуют и проводят сверки наличия и состояния сохранности музейных предметов, работают с коллекциями, составляют описи.</w:t>
      </w:r>
    </w:p>
    <w:p w:rsidR="00462BDA" w:rsidRPr="0072660F" w:rsidRDefault="00462BDA" w:rsidP="0072660F">
      <w:pPr>
        <w:spacing w:after="0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60F">
        <w:rPr>
          <w:rFonts w:ascii="Times New Roman" w:eastAsia="Calibri" w:hAnsi="Times New Roman" w:cs="Times New Roman"/>
          <w:sz w:val="28"/>
          <w:szCs w:val="28"/>
        </w:rPr>
        <w:t>Вяземские школы дополнительного образования сферы культуры и искусства на протяжении многих лет занимают лидирующие позиции в Смоленской области.</w:t>
      </w:r>
    </w:p>
    <w:p w:rsidR="00462BDA" w:rsidRPr="0072660F" w:rsidRDefault="00462BDA" w:rsidP="0072660F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60F">
        <w:rPr>
          <w:rFonts w:ascii="Times New Roman" w:hAnsi="Times New Roman" w:cs="Times New Roman"/>
          <w:sz w:val="28"/>
          <w:szCs w:val="28"/>
        </w:rPr>
        <w:t>Всего на начало 2019 учебного года в школа дополнительного образования</w:t>
      </w:r>
      <w:r w:rsidRPr="00726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различным направлениям обучалось </w:t>
      </w:r>
      <w:r w:rsidRPr="0072660F">
        <w:rPr>
          <w:rFonts w:ascii="Times New Roman" w:hAnsi="Times New Roman" w:cs="Times New Roman"/>
          <w:sz w:val="28"/>
          <w:szCs w:val="28"/>
        </w:rPr>
        <w:t xml:space="preserve">1954 </w:t>
      </w:r>
      <w:r w:rsidRPr="00726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 и подростка - это 14% от общего количества детей в возрасте от 5 до 18 лет, проживающих в </w:t>
      </w:r>
      <w:r w:rsidRPr="0072660F">
        <w:rPr>
          <w:rFonts w:ascii="Times New Roman" w:hAnsi="Times New Roman" w:cs="Times New Roman"/>
          <w:sz w:val="28"/>
          <w:szCs w:val="28"/>
        </w:rPr>
        <w:t>муниципальном образовании.</w:t>
      </w:r>
    </w:p>
    <w:p w:rsidR="00462BDA" w:rsidRPr="0072660F" w:rsidRDefault="00462BDA" w:rsidP="0072660F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60F">
        <w:rPr>
          <w:rFonts w:ascii="Times New Roman" w:hAnsi="Times New Roman" w:cs="Times New Roman"/>
          <w:sz w:val="28"/>
          <w:szCs w:val="28"/>
        </w:rPr>
        <w:lastRenderedPageBreak/>
        <w:t>Обучающие школ принимают участие в конкурсах различного уровня, занимая призовые места.</w:t>
      </w:r>
    </w:p>
    <w:p w:rsidR="00462BDA" w:rsidRPr="0072660F" w:rsidRDefault="00462BDA" w:rsidP="0072660F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60F">
        <w:rPr>
          <w:rFonts w:ascii="Times New Roman" w:hAnsi="Times New Roman" w:cs="Times New Roman"/>
          <w:sz w:val="28"/>
          <w:szCs w:val="28"/>
        </w:rPr>
        <w:t>В муниципальном образовании «Вяземский район» находятся                                     4 муниципальных учреждения спорта: «Стадион «Салют», «Центр игровых видов спорта», «Спортивная школа», «Спортивная школа плавания» и 1 учреждение дополнительного образования «Центр детского и юношеского туризма и экскурсий».</w:t>
      </w:r>
    </w:p>
    <w:p w:rsidR="00462BDA" w:rsidRPr="0072660F" w:rsidRDefault="00462BDA" w:rsidP="0072660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2660F">
        <w:rPr>
          <w:rFonts w:ascii="Times New Roman" w:hAnsi="Times New Roman" w:cs="Times New Roman"/>
          <w:sz w:val="28"/>
          <w:szCs w:val="28"/>
        </w:rPr>
        <w:t xml:space="preserve"> </w:t>
      </w:r>
      <w:r w:rsidRPr="0072660F">
        <w:rPr>
          <w:rFonts w:ascii="Times New Roman" w:hAnsi="Times New Roman" w:cs="Times New Roman"/>
          <w:sz w:val="28"/>
          <w:szCs w:val="28"/>
        </w:rPr>
        <w:tab/>
        <w:t xml:space="preserve">В муниципальном образовании «Вяземский район» культивируются 32 вида спорта. </w:t>
      </w:r>
    </w:p>
    <w:p w:rsidR="00462BDA" w:rsidRPr="0072660F" w:rsidRDefault="00462BDA" w:rsidP="0072660F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60F">
        <w:rPr>
          <w:rFonts w:ascii="Times New Roman" w:hAnsi="Times New Roman" w:cs="Times New Roman"/>
          <w:sz w:val="28"/>
          <w:szCs w:val="28"/>
        </w:rPr>
        <w:t xml:space="preserve">За 2019 год проведено 198 соревнований районного и межрегионального уровня, в том числе спартакиады школьников, допризывной молодежи, средних специальных и высших учебных заведений, областных детских учреждений, среди инвалидов, в которых приняли участие 16750 человек.  Наиболее популярными среди массовых соревнований являются: вяземский этап соревнований по лыжным гонкам «Лыжня России 2019», в котором приняли участие свыше 1000 человек; этап всероссийского Дня бега «Кросс Наций 2019» - более 1000 человек; региональный этап соревнований по уличному баскетболу «Оранжевый мяч»- около 500 человек; чемпионаты и первенство города по мини-футболу- 18 команд, 420 человек; шахматный и шашечный фестивали, в которых приняли участие свыше 600 человек; спортивные праздники, посвященные Дню города и Дню физкультурника. Были проведены </w:t>
      </w:r>
      <w:proofErr w:type="spellStart"/>
      <w:r w:rsidRPr="0072660F">
        <w:rPr>
          <w:rFonts w:ascii="Times New Roman" w:hAnsi="Times New Roman" w:cs="Times New Roman"/>
          <w:sz w:val="28"/>
          <w:szCs w:val="28"/>
        </w:rPr>
        <w:t>межгородские</w:t>
      </w:r>
      <w:proofErr w:type="spellEnd"/>
      <w:r w:rsidRPr="0072660F">
        <w:rPr>
          <w:rFonts w:ascii="Times New Roman" w:hAnsi="Times New Roman" w:cs="Times New Roman"/>
          <w:sz w:val="28"/>
          <w:szCs w:val="28"/>
        </w:rPr>
        <w:t xml:space="preserve"> турниры по бадминтону на Кубок «Старая Смоленская дорога» и Кубок первого космонавта, международные турниры (с участием представителей республики Беларусь) по </w:t>
      </w:r>
      <w:proofErr w:type="spellStart"/>
      <w:r w:rsidRPr="0072660F">
        <w:rPr>
          <w:rFonts w:ascii="Times New Roman" w:hAnsi="Times New Roman" w:cs="Times New Roman"/>
          <w:sz w:val="28"/>
          <w:szCs w:val="28"/>
        </w:rPr>
        <w:t>все</w:t>
      </w:r>
      <w:r w:rsidR="00DC7A1A">
        <w:rPr>
          <w:rFonts w:ascii="Times New Roman" w:hAnsi="Times New Roman" w:cs="Times New Roman"/>
          <w:sz w:val="28"/>
          <w:szCs w:val="28"/>
        </w:rPr>
        <w:t>стилевому</w:t>
      </w:r>
      <w:proofErr w:type="spellEnd"/>
      <w:r w:rsidR="00DC7A1A">
        <w:rPr>
          <w:rFonts w:ascii="Times New Roman" w:hAnsi="Times New Roman" w:cs="Times New Roman"/>
          <w:sz w:val="28"/>
          <w:szCs w:val="28"/>
        </w:rPr>
        <w:t xml:space="preserve"> карате и </w:t>
      </w:r>
      <w:proofErr w:type="spellStart"/>
      <w:r w:rsidR="00DC7A1A">
        <w:rPr>
          <w:rFonts w:ascii="Times New Roman" w:hAnsi="Times New Roman" w:cs="Times New Roman"/>
          <w:sz w:val="28"/>
          <w:szCs w:val="28"/>
        </w:rPr>
        <w:t>тхеквондо</w:t>
      </w:r>
      <w:proofErr w:type="spellEnd"/>
      <w:r w:rsidR="00DC7A1A">
        <w:rPr>
          <w:rFonts w:ascii="Times New Roman" w:hAnsi="Times New Roman" w:cs="Times New Roman"/>
          <w:sz w:val="28"/>
          <w:szCs w:val="28"/>
        </w:rPr>
        <w:t>; т</w:t>
      </w:r>
      <w:r w:rsidRPr="0072660F">
        <w:rPr>
          <w:rFonts w:ascii="Times New Roman" w:hAnsi="Times New Roman" w:cs="Times New Roman"/>
          <w:sz w:val="28"/>
          <w:szCs w:val="28"/>
        </w:rPr>
        <w:t xml:space="preserve">урнир по </w:t>
      </w:r>
      <w:proofErr w:type="spellStart"/>
      <w:r w:rsidRPr="0072660F">
        <w:rPr>
          <w:rFonts w:ascii="Times New Roman" w:hAnsi="Times New Roman" w:cs="Times New Roman"/>
          <w:sz w:val="28"/>
          <w:szCs w:val="28"/>
        </w:rPr>
        <w:t>минифутболу</w:t>
      </w:r>
      <w:proofErr w:type="spellEnd"/>
      <w:r w:rsidRPr="0072660F">
        <w:rPr>
          <w:rFonts w:ascii="Times New Roman" w:hAnsi="Times New Roman" w:cs="Times New Roman"/>
          <w:sz w:val="28"/>
          <w:szCs w:val="28"/>
        </w:rPr>
        <w:t xml:space="preserve"> среди юношеских команд городов Воинской Славы.</w:t>
      </w:r>
    </w:p>
    <w:p w:rsidR="00462BDA" w:rsidRPr="0072660F" w:rsidRDefault="00462BDA" w:rsidP="002C5FE3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60F">
        <w:rPr>
          <w:rFonts w:ascii="Times New Roman" w:hAnsi="Times New Roman" w:cs="Times New Roman"/>
          <w:sz w:val="28"/>
          <w:szCs w:val="28"/>
        </w:rPr>
        <w:t>Ежегодно в Вязьме проводятся районные этапы соревнований по баскетболу «</w:t>
      </w:r>
      <w:proofErr w:type="spellStart"/>
      <w:r w:rsidRPr="0072660F">
        <w:rPr>
          <w:rFonts w:ascii="Times New Roman" w:hAnsi="Times New Roman" w:cs="Times New Roman"/>
          <w:sz w:val="28"/>
          <w:szCs w:val="28"/>
        </w:rPr>
        <w:t>КЭС-Баскет</w:t>
      </w:r>
      <w:proofErr w:type="spellEnd"/>
      <w:r w:rsidRPr="0072660F">
        <w:rPr>
          <w:rFonts w:ascii="Times New Roman" w:hAnsi="Times New Roman" w:cs="Times New Roman"/>
          <w:sz w:val="28"/>
          <w:szCs w:val="28"/>
        </w:rPr>
        <w:t>», «Баскетбол 4х4», фестиваль ба</w:t>
      </w:r>
      <w:r w:rsidR="002C5FE3">
        <w:rPr>
          <w:rFonts w:ascii="Times New Roman" w:hAnsi="Times New Roman" w:cs="Times New Roman"/>
          <w:sz w:val="28"/>
          <w:szCs w:val="28"/>
        </w:rPr>
        <w:t xml:space="preserve">скетбола 3х3 «Оранжевый Атом». </w:t>
      </w:r>
      <w:r w:rsidRPr="0072660F">
        <w:rPr>
          <w:rFonts w:ascii="Times New Roman" w:hAnsi="Times New Roman" w:cs="Times New Roman"/>
          <w:sz w:val="28"/>
          <w:szCs w:val="28"/>
        </w:rPr>
        <w:t xml:space="preserve">Проводятся соревнования по волейболу, легкой атлетике, настольному теннису и  другим видам спорта. </w:t>
      </w:r>
    </w:p>
    <w:p w:rsidR="00462BDA" w:rsidRPr="0072660F" w:rsidRDefault="00462BDA" w:rsidP="0072660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2660F">
        <w:rPr>
          <w:rFonts w:ascii="Times New Roman" w:hAnsi="Times New Roman" w:cs="Times New Roman"/>
          <w:sz w:val="28"/>
          <w:szCs w:val="28"/>
        </w:rPr>
        <w:t xml:space="preserve">            На стадионе «Салют» находится комплексная спортивная площадка, которая в зимнее время используется для хоккея, а в летнее время -для баскетбола. В зимний период на стадионе работает общегородской каток.</w:t>
      </w:r>
    </w:p>
    <w:p w:rsidR="00462BDA" w:rsidRPr="0072660F" w:rsidRDefault="00462BDA" w:rsidP="0072660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60F">
        <w:rPr>
          <w:rFonts w:ascii="Times New Roman" w:hAnsi="Times New Roman" w:cs="Times New Roman"/>
          <w:sz w:val="28"/>
          <w:szCs w:val="28"/>
        </w:rPr>
        <w:t>Работает детско-юношеский шахматный клуб, в котором ежемесячно проводятся шахматные турниры среди учащихся общеобразовательных школ, студентов средних и высших учебных заведений города.</w:t>
      </w:r>
    </w:p>
    <w:p w:rsidR="00462BDA" w:rsidRPr="0072660F" w:rsidRDefault="00462BDA" w:rsidP="0072660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2660F">
        <w:rPr>
          <w:rFonts w:ascii="Times New Roman" w:hAnsi="Times New Roman" w:cs="Times New Roman"/>
          <w:sz w:val="28"/>
          <w:szCs w:val="28"/>
        </w:rPr>
        <w:t xml:space="preserve">        Активную работу по привлечению детей к занятиям спортом ведёт Вяземская спортивная школа. В школе работают следующие отделения: лёгкая атлетика, футбол, вольная борьба, волейбол, художественная гимнастика, лыжные гонки и биатлон. Для отделения лыжных гонок и биатлона оборудован лыжный стадион и биатлонное стрельбище.</w:t>
      </w:r>
    </w:p>
    <w:p w:rsidR="00462BDA" w:rsidRPr="0072660F" w:rsidRDefault="00462BDA" w:rsidP="0072660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2660F">
        <w:rPr>
          <w:rFonts w:ascii="Times New Roman" w:hAnsi="Times New Roman" w:cs="Times New Roman"/>
          <w:sz w:val="28"/>
          <w:szCs w:val="28"/>
        </w:rPr>
        <w:t xml:space="preserve">        Также в районе эффективно работает спортивная школа по плаванию.</w:t>
      </w:r>
    </w:p>
    <w:p w:rsidR="00462BDA" w:rsidRPr="0072660F" w:rsidRDefault="00462BDA" w:rsidP="0072660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2660F">
        <w:rPr>
          <w:rFonts w:ascii="Times New Roman" w:hAnsi="Times New Roman" w:cs="Times New Roman"/>
          <w:sz w:val="28"/>
          <w:szCs w:val="28"/>
        </w:rPr>
        <w:t xml:space="preserve">        Кроме спортивных школ, развитием физической культуры и спорта в районе занимаются специализированные спортивные центры: «Центр игровых видов спорта» и физкультурно-спортивный центр «Вязьма». В этих </w:t>
      </w:r>
      <w:r w:rsidRPr="0072660F">
        <w:rPr>
          <w:rFonts w:ascii="Times New Roman" w:hAnsi="Times New Roman" w:cs="Times New Roman"/>
          <w:sz w:val="28"/>
          <w:szCs w:val="28"/>
        </w:rPr>
        <w:lastRenderedPageBreak/>
        <w:t xml:space="preserve">спортивных центрах культивируются следующие виды спорта: баскетбол, волейбол, настольный теннис, теннис, бадминтон, мини футбол, бокс, шахматы, тяжёлая атлетика, пауэрлифтинг, хоккей. Также открыты спортивные секции в подростковых клубах и общеобразовательных школах. </w:t>
      </w:r>
    </w:p>
    <w:p w:rsidR="00462BDA" w:rsidRPr="0072660F" w:rsidRDefault="00462BDA" w:rsidP="0072660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60F">
        <w:rPr>
          <w:rFonts w:ascii="Times New Roman" w:hAnsi="Times New Roman" w:cs="Times New Roman"/>
          <w:sz w:val="28"/>
          <w:szCs w:val="28"/>
        </w:rPr>
        <w:t>Численность занимающихся в спортивных организациях дополнительного образования детей в 2019 году составляла 1522 человека. Количество спортивных секций -21.</w:t>
      </w:r>
    </w:p>
    <w:p w:rsidR="00462BDA" w:rsidRPr="0072660F" w:rsidRDefault="00462BDA" w:rsidP="0072660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2660F">
        <w:rPr>
          <w:rFonts w:ascii="Times New Roman" w:hAnsi="Times New Roman" w:cs="Times New Roman"/>
          <w:sz w:val="28"/>
          <w:szCs w:val="28"/>
        </w:rPr>
        <w:t xml:space="preserve">        В зимний период в муниципальном образовании заливаются хоккейные коробки для игры в хоккей и площадки для массового катания на коньках, также в зоне отдыха «</w:t>
      </w:r>
      <w:proofErr w:type="spellStart"/>
      <w:r w:rsidRPr="0072660F">
        <w:rPr>
          <w:rFonts w:ascii="Times New Roman" w:hAnsi="Times New Roman" w:cs="Times New Roman"/>
          <w:sz w:val="28"/>
          <w:szCs w:val="28"/>
        </w:rPr>
        <w:t>Русятка</w:t>
      </w:r>
      <w:proofErr w:type="spellEnd"/>
      <w:r w:rsidRPr="0072660F">
        <w:rPr>
          <w:rFonts w:ascii="Times New Roman" w:hAnsi="Times New Roman" w:cs="Times New Roman"/>
          <w:sz w:val="28"/>
          <w:szCs w:val="28"/>
        </w:rPr>
        <w:t xml:space="preserve">» оборудуется лыжная трасса для массового катания.   </w:t>
      </w:r>
    </w:p>
    <w:p w:rsidR="00462BDA" w:rsidRPr="0072660F" w:rsidRDefault="00462BDA" w:rsidP="0072660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2660F">
        <w:rPr>
          <w:rFonts w:ascii="Times New Roman" w:hAnsi="Times New Roman" w:cs="Times New Roman"/>
          <w:sz w:val="28"/>
          <w:szCs w:val="28"/>
        </w:rPr>
        <w:t xml:space="preserve">            На стадионе «Салют» находится комплексная спортивная площадка, которая в зимнее время используется для хоккея, а в летнее время для баскетбола. В зимний период на стадионе работает каток.</w:t>
      </w:r>
    </w:p>
    <w:p w:rsidR="00462BDA" w:rsidRPr="0072660F" w:rsidRDefault="00462BDA" w:rsidP="0072660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2660F">
        <w:rPr>
          <w:rFonts w:ascii="Times New Roman" w:hAnsi="Times New Roman" w:cs="Times New Roman"/>
          <w:sz w:val="28"/>
          <w:szCs w:val="28"/>
        </w:rPr>
        <w:tab/>
        <w:t>Занятия в спортивных секциях осуществляются на бесплатной основе. В спортивной школе плавания кроме платных групп, предусмотрены и бесплатные. Дети с ограниченными возможностями здоровья имеют возможность заниматься бесплатно.</w:t>
      </w:r>
    </w:p>
    <w:p w:rsidR="00462BDA" w:rsidRPr="0072660F" w:rsidRDefault="00462BDA" w:rsidP="0072660F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60F">
        <w:rPr>
          <w:rFonts w:ascii="Times New Roman" w:hAnsi="Times New Roman" w:cs="Times New Roman"/>
          <w:sz w:val="28"/>
          <w:szCs w:val="28"/>
        </w:rPr>
        <w:t xml:space="preserve">Развивается и активно действует на территории Вяземского района молодежное волонтерское движение. Волонтеры принимают активное участие в проведении мероприятий благотворительного, культурного, спортивного, экологического, гражданско-патриотического характера. Учувствуют в акциях, митингах, </w:t>
      </w:r>
      <w:proofErr w:type="spellStart"/>
      <w:r w:rsidRPr="0072660F">
        <w:rPr>
          <w:rFonts w:ascii="Times New Roman" w:hAnsi="Times New Roman" w:cs="Times New Roman"/>
          <w:sz w:val="28"/>
          <w:szCs w:val="28"/>
        </w:rPr>
        <w:t>флешмобах</w:t>
      </w:r>
      <w:proofErr w:type="spellEnd"/>
      <w:r w:rsidRPr="007266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660F">
        <w:rPr>
          <w:rFonts w:ascii="Times New Roman" w:hAnsi="Times New Roman" w:cs="Times New Roman"/>
          <w:sz w:val="28"/>
          <w:szCs w:val="28"/>
        </w:rPr>
        <w:t>квестах</w:t>
      </w:r>
      <w:proofErr w:type="spellEnd"/>
      <w:r w:rsidRPr="0072660F">
        <w:rPr>
          <w:rFonts w:ascii="Times New Roman" w:hAnsi="Times New Roman" w:cs="Times New Roman"/>
          <w:sz w:val="28"/>
          <w:szCs w:val="28"/>
        </w:rPr>
        <w:t>, помогают в проведении спортивных соревнований, также принимают участие и помогают проводить творческие конкурсы, городские культурные мероприятия. Зарегистрировано в единой системе «Добровольцы России» 483 человек. За 2019 год зарегистрировано 181 доброволец.</w:t>
      </w:r>
    </w:p>
    <w:p w:rsidR="00462BDA" w:rsidRPr="0072660F" w:rsidRDefault="00462BDA" w:rsidP="0072660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660F">
        <w:rPr>
          <w:rFonts w:ascii="Times New Roman" w:hAnsi="Times New Roman" w:cs="Times New Roman"/>
          <w:sz w:val="28"/>
          <w:szCs w:val="28"/>
        </w:rPr>
        <w:t xml:space="preserve">Туризм играет важную роль в решении социальных проблем, обеспечивает создание дополнительных рабочих мест, рост занятости и повышение благосостояния </w:t>
      </w:r>
      <w:proofErr w:type="spellStart"/>
      <w:r w:rsidRPr="0072660F">
        <w:rPr>
          <w:rFonts w:ascii="Times New Roman" w:hAnsi="Times New Roman" w:cs="Times New Roman"/>
          <w:sz w:val="28"/>
          <w:szCs w:val="28"/>
        </w:rPr>
        <w:t>вязьмичей</w:t>
      </w:r>
      <w:proofErr w:type="spellEnd"/>
      <w:r w:rsidRPr="0072660F">
        <w:rPr>
          <w:rFonts w:ascii="Times New Roman" w:hAnsi="Times New Roman" w:cs="Times New Roman"/>
          <w:sz w:val="28"/>
          <w:szCs w:val="28"/>
        </w:rPr>
        <w:t>. Вязьма обладает высоким туристическим потенциалом. На ее территории представлен широкий спектр потенциально привлекательных туристских объектов и комплексов, пользующихся популярностью у российских и иностранных туристов. Дальнейшее развитие указанных объектов и комплексов невозможно без создания необходимой обеспечивающей инфраструктуры.</w:t>
      </w:r>
    </w:p>
    <w:p w:rsidR="005F0AB2" w:rsidRPr="007B699C" w:rsidRDefault="005F0AB2" w:rsidP="005F0AB2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B699C">
        <w:rPr>
          <w:rFonts w:ascii="Times New Roman" w:hAnsi="Times New Roman" w:cs="Times New Roman"/>
          <w:b/>
          <w:sz w:val="28"/>
          <w:szCs w:val="28"/>
          <w:lang w:eastAsia="ru-RU"/>
        </w:rPr>
        <w:t>Основные показатели</w:t>
      </w:r>
    </w:p>
    <w:p w:rsidR="005F0AB2" w:rsidRPr="007B699C" w:rsidRDefault="005F0AB2" w:rsidP="005F0AB2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B699C">
        <w:rPr>
          <w:rFonts w:ascii="Times New Roman" w:hAnsi="Times New Roman" w:cs="Times New Roman"/>
          <w:b/>
          <w:sz w:val="28"/>
          <w:szCs w:val="28"/>
          <w:lang w:eastAsia="ru-RU"/>
        </w:rPr>
        <w:t>консолидированного бюджета Вяземского района</w:t>
      </w:r>
    </w:p>
    <w:p w:rsidR="005F0AB2" w:rsidRPr="0018385A" w:rsidRDefault="005F0AB2" w:rsidP="005F0AB2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699C">
        <w:rPr>
          <w:rFonts w:ascii="Times New Roman" w:hAnsi="Times New Roman" w:cs="Times New Roman"/>
          <w:sz w:val="28"/>
          <w:szCs w:val="28"/>
          <w:lang w:eastAsia="ru-RU"/>
        </w:rPr>
        <w:t xml:space="preserve">Консолидированный бюджет Вяземского района (далее –  консолидированный бюджет) по доходам в 2019 году исполнен на 95,1 %, поступило 1 781 398,5 тыс. рублей. </w:t>
      </w:r>
      <w:r w:rsidRPr="0018385A">
        <w:rPr>
          <w:rFonts w:ascii="Times New Roman" w:hAnsi="Times New Roman" w:cs="Times New Roman"/>
          <w:sz w:val="28"/>
          <w:szCs w:val="28"/>
          <w:lang w:eastAsia="ru-RU"/>
        </w:rPr>
        <w:t>Налоговые и неналоговые доходы поступили в сумме 710 612,7 тыс. рублей, или 100,1 % к плановым показателям (709 742,4 тыс. рублей) что на 2,4% выше уровня 2018 года.</w:t>
      </w:r>
    </w:p>
    <w:p w:rsidR="005F0AB2" w:rsidRPr="00442239" w:rsidRDefault="005F0AB2" w:rsidP="005F0AB2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23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 структуре собственных доходов консолидированного бюджета </w:t>
      </w:r>
      <w:r>
        <w:rPr>
          <w:rFonts w:ascii="Times New Roman" w:hAnsi="Times New Roman" w:cs="Times New Roman"/>
          <w:sz w:val="28"/>
          <w:szCs w:val="28"/>
          <w:lang w:eastAsia="ru-RU"/>
        </w:rPr>
        <w:t>68,3</w:t>
      </w:r>
      <w:r w:rsidRPr="00442239">
        <w:rPr>
          <w:rFonts w:ascii="Times New Roman" w:hAnsi="Times New Roman" w:cs="Times New Roman"/>
          <w:sz w:val="28"/>
          <w:szCs w:val="28"/>
          <w:lang w:eastAsia="ru-RU"/>
        </w:rPr>
        <w:t xml:space="preserve">% приходится на доходы районного бюджета, </w:t>
      </w:r>
      <w:r>
        <w:rPr>
          <w:rFonts w:ascii="Times New Roman" w:hAnsi="Times New Roman" w:cs="Times New Roman"/>
          <w:sz w:val="28"/>
          <w:szCs w:val="28"/>
          <w:lang w:eastAsia="ru-RU"/>
        </w:rPr>
        <w:t>22,9</w:t>
      </w:r>
      <w:r w:rsidRPr="00442239">
        <w:rPr>
          <w:rFonts w:ascii="Times New Roman" w:hAnsi="Times New Roman" w:cs="Times New Roman"/>
          <w:sz w:val="28"/>
          <w:szCs w:val="28"/>
          <w:lang w:eastAsia="ru-RU"/>
        </w:rPr>
        <w:t xml:space="preserve"> % на доходы городского поселения,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8,8 </w:t>
      </w:r>
      <w:r w:rsidRPr="00442239">
        <w:rPr>
          <w:rFonts w:ascii="Times New Roman" w:hAnsi="Times New Roman" w:cs="Times New Roman"/>
          <w:sz w:val="28"/>
          <w:szCs w:val="28"/>
          <w:lang w:eastAsia="ru-RU"/>
        </w:rPr>
        <w:t xml:space="preserve">% на доходы сельских поселений. </w:t>
      </w:r>
    </w:p>
    <w:p w:rsidR="005F0AB2" w:rsidRPr="001E05BA" w:rsidRDefault="005F0AB2" w:rsidP="005F0AB2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1E05BA">
        <w:rPr>
          <w:rFonts w:ascii="Times New Roman" w:hAnsi="Times New Roman" w:cs="Times New Roman"/>
          <w:sz w:val="28"/>
          <w:szCs w:val="28"/>
          <w:lang w:eastAsia="ru-RU"/>
        </w:rPr>
        <w:t xml:space="preserve">алоговые доходы 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1E05BA">
        <w:rPr>
          <w:rFonts w:ascii="Times New Roman" w:hAnsi="Times New Roman" w:cs="Times New Roman"/>
          <w:sz w:val="28"/>
          <w:szCs w:val="28"/>
          <w:lang w:eastAsia="ru-RU"/>
        </w:rPr>
        <w:t xml:space="preserve"> структуре собственных доходов консолидированного бюджета занимают </w:t>
      </w:r>
      <w:r>
        <w:rPr>
          <w:rFonts w:ascii="Times New Roman" w:hAnsi="Times New Roman" w:cs="Times New Roman"/>
          <w:sz w:val="28"/>
          <w:szCs w:val="28"/>
          <w:lang w:eastAsia="ru-RU"/>
        </w:rPr>
        <w:t>92,3</w:t>
      </w:r>
      <w:r w:rsidRPr="001E05BA">
        <w:rPr>
          <w:rFonts w:ascii="Times New Roman" w:hAnsi="Times New Roman" w:cs="Times New Roman"/>
          <w:sz w:val="28"/>
          <w:szCs w:val="28"/>
          <w:lang w:eastAsia="ru-RU"/>
        </w:rPr>
        <w:t>% (</w:t>
      </w:r>
      <w:r>
        <w:rPr>
          <w:rFonts w:ascii="Times New Roman" w:hAnsi="Times New Roman" w:cs="Times New Roman"/>
          <w:sz w:val="28"/>
          <w:szCs w:val="28"/>
          <w:lang w:eastAsia="ru-RU"/>
        </w:rPr>
        <w:t>655 863,3</w:t>
      </w:r>
      <w:r w:rsidRPr="001E05BA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рублей). </w:t>
      </w:r>
    </w:p>
    <w:p w:rsidR="005F0AB2" w:rsidRPr="001E05BA" w:rsidRDefault="005F0AB2" w:rsidP="005F0AB2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05BA">
        <w:rPr>
          <w:rFonts w:ascii="Times New Roman" w:hAnsi="Times New Roman" w:cs="Times New Roman"/>
          <w:sz w:val="28"/>
          <w:szCs w:val="28"/>
          <w:lang w:eastAsia="ru-RU"/>
        </w:rPr>
        <w:t>Основным налогом, формирующим доходную часть, является налог на доходы физических лиц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который исполнен в сумме </w:t>
      </w:r>
      <w:r w:rsidR="009E43BA">
        <w:rPr>
          <w:rFonts w:ascii="Times New Roman" w:hAnsi="Times New Roman" w:cs="Times New Roman"/>
          <w:sz w:val="28"/>
          <w:szCs w:val="28"/>
          <w:lang w:eastAsia="ru-RU"/>
        </w:rPr>
        <w:t xml:space="preserve">502 223,3 </w:t>
      </w:r>
      <w:r w:rsidRPr="001E05BA">
        <w:rPr>
          <w:rFonts w:ascii="Times New Roman" w:hAnsi="Times New Roman" w:cs="Times New Roman"/>
          <w:sz w:val="28"/>
          <w:szCs w:val="28"/>
          <w:lang w:eastAsia="ru-RU"/>
        </w:rPr>
        <w:t>тыс. рублей, рост к 2018 году составил 4 %.</w:t>
      </w:r>
    </w:p>
    <w:p w:rsidR="005F0AB2" w:rsidRPr="00D27187" w:rsidRDefault="005F0AB2" w:rsidP="005F0AB2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7187">
        <w:rPr>
          <w:rFonts w:ascii="Times New Roman" w:hAnsi="Times New Roman" w:cs="Times New Roman"/>
          <w:sz w:val="28"/>
          <w:szCs w:val="28"/>
          <w:lang w:eastAsia="ru-RU"/>
        </w:rPr>
        <w:t>Акцизы по подакцизным товарам (продукции), производимым на территории Российской Федерации поступили в сумме 29 889,0 тыс. рублей, что составляет 108,9 % годовых назначений.</w:t>
      </w:r>
    </w:p>
    <w:p w:rsidR="005F0AB2" w:rsidRPr="001E05BA" w:rsidRDefault="005F0AB2" w:rsidP="005F0AB2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1E05BA">
        <w:rPr>
          <w:rFonts w:ascii="Times New Roman" w:hAnsi="Times New Roman" w:cs="Times New Roman"/>
          <w:sz w:val="28"/>
          <w:szCs w:val="28"/>
          <w:lang w:eastAsia="ru-RU"/>
        </w:rPr>
        <w:t xml:space="preserve">еналоговые доходы 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1E05BA">
        <w:rPr>
          <w:rFonts w:ascii="Times New Roman" w:hAnsi="Times New Roman" w:cs="Times New Roman"/>
          <w:sz w:val="28"/>
          <w:szCs w:val="28"/>
          <w:lang w:eastAsia="ru-RU"/>
        </w:rPr>
        <w:t xml:space="preserve"> структуре собственных доходов консолидированного бюджета занимают 7,7% (54 749,3 тыс. рублей). </w:t>
      </w:r>
    </w:p>
    <w:p w:rsidR="005F0AB2" w:rsidRPr="00BF4E3A" w:rsidRDefault="005F0AB2" w:rsidP="005F0AB2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4E3A">
        <w:rPr>
          <w:rFonts w:ascii="Times New Roman" w:hAnsi="Times New Roman" w:cs="Times New Roman"/>
          <w:sz w:val="28"/>
          <w:szCs w:val="28"/>
          <w:lang w:eastAsia="ru-RU"/>
        </w:rPr>
        <w:t>Значительную сумму неналоговых доходов составляют:</w:t>
      </w:r>
    </w:p>
    <w:p w:rsidR="005F0AB2" w:rsidRPr="00D9470F" w:rsidRDefault="005F0AB2" w:rsidP="005F0AB2">
      <w:pPr>
        <w:pStyle w:val="ac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470F">
        <w:rPr>
          <w:rFonts w:ascii="Times New Roman" w:hAnsi="Times New Roman" w:cs="Times New Roman"/>
          <w:sz w:val="28"/>
          <w:szCs w:val="28"/>
          <w:lang w:eastAsia="ru-RU"/>
        </w:rPr>
        <w:t>доходы от использования имущества, находящегося в государственной и муниципальной собственности в сумме 34 737,1 тыс. рублей или 63,4%;</w:t>
      </w:r>
    </w:p>
    <w:p w:rsidR="005F0AB2" w:rsidRPr="00D9470F" w:rsidRDefault="005F0AB2" w:rsidP="005F0AB2">
      <w:pPr>
        <w:pStyle w:val="ac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470F">
        <w:rPr>
          <w:rFonts w:ascii="Times New Roman" w:hAnsi="Times New Roman" w:cs="Times New Roman"/>
          <w:sz w:val="28"/>
          <w:szCs w:val="28"/>
          <w:lang w:eastAsia="ru-RU"/>
        </w:rPr>
        <w:t>доходы от продажи материальных и нематериальных активов в сумме 10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9470F">
        <w:rPr>
          <w:rFonts w:ascii="Times New Roman" w:hAnsi="Times New Roman" w:cs="Times New Roman"/>
          <w:sz w:val="28"/>
          <w:szCs w:val="28"/>
          <w:lang w:eastAsia="ru-RU"/>
        </w:rPr>
        <w:t>441,7 тыс. рублей или 19,1%;</w:t>
      </w:r>
    </w:p>
    <w:p w:rsidR="005F0AB2" w:rsidRDefault="005F0AB2" w:rsidP="005F0AB2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0D46">
        <w:rPr>
          <w:rFonts w:ascii="Times New Roman" w:hAnsi="Times New Roman" w:cs="Times New Roman"/>
          <w:sz w:val="28"/>
          <w:szCs w:val="28"/>
          <w:lang w:eastAsia="ru-RU"/>
        </w:rPr>
        <w:t>Безвозмездные поступления составили 1 070 785,8 тыс. рублей с увеличением к 2018 году на 28,6 %, рост составил 238 259,9 тыс. рублей.</w:t>
      </w:r>
    </w:p>
    <w:p w:rsidR="005F0AB2" w:rsidRPr="00F84695" w:rsidRDefault="005F0AB2" w:rsidP="005F0AB2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4695">
        <w:rPr>
          <w:rFonts w:ascii="Times New Roman" w:hAnsi="Times New Roman" w:cs="Times New Roman"/>
          <w:sz w:val="28"/>
          <w:szCs w:val="28"/>
          <w:lang w:eastAsia="ru-RU"/>
        </w:rPr>
        <w:t>Расходы консолидированного бюджета составили 1 783 110,7 тыс. рублей, или 92,8 % к годовому плану.</w:t>
      </w:r>
      <w:r w:rsidRPr="009F5D43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84695">
        <w:rPr>
          <w:rFonts w:ascii="Times New Roman" w:hAnsi="Times New Roman" w:cs="Times New Roman"/>
          <w:sz w:val="28"/>
          <w:szCs w:val="28"/>
          <w:lang w:eastAsia="ru-RU"/>
        </w:rPr>
        <w:t xml:space="preserve">По сравнению с 2018 годом исполнены с увеличением на </w:t>
      </w:r>
      <w:r>
        <w:rPr>
          <w:rFonts w:ascii="Times New Roman" w:hAnsi="Times New Roman" w:cs="Times New Roman"/>
          <w:sz w:val="28"/>
          <w:szCs w:val="28"/>
          <w:lang w:eastAsia="ru-RU"/>
        </w:rPr>
        <w:t>13,1</w:t>
      </w:r>
      <w:r w:rsidRPr="00F84695">
        <w:rPr>
          <w:rFonts w:ascii="Times New Roman" w:hAnsi="Times New Roman" w:cs="Times New Roman"/>
          <w:sz w:val="28"/>
          <w:szCs w:val="28"/>
          <w:lang w:eastAsia="ru-RU"/>
        </w:rPr>
        <w:t xml:space="preserve">% </w:t>
      </w:r>
    </w:p>
    <w:p w:rsidR="005F0AB2" w:rsidRPr="00852BC6" w:rsidRDefault="005F0AB2" w:rsidP="005F0AB2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2BC6">
        <w:rPr>
          <w:rFonts w:ascii="Times New Roman" w:hAnsi="Times New Roman" w:cs="Times New Roman"/>
          <w:sz w:val="28"/>
          <w:szCs w:val="28"/>
          <w:lang w:eastAsia="ru-RU"/>
        </w:rPr>
        <w:t>Что касается районного бюджета, исполнение составило 1 259 557,3 тыс. рублей. Расходы произведены с уменьшением на 17 031,7  тыс. руб. против 2018 года.</w:t>
      </w:r>
    </w:p>
    <w:p w:rsidR="005F0AB2" w:rsidRPr="00403C14" w:rsidRDefault="005F0AB2" w:rsidP="005F0AB2">
      <w:pPr>
        <w:pStyle w:val="ac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3C14">
        <w:rPr>
          <w:rFonts w:ascii="Times New Roman" w:eastAsia="Calibri" w:hAnsi="Times New Roman" w:cs="Times New Roman"/>
          <w:sz w:val="28"/>
          <w:szCs w:val="28"/>
        </w:rPr>
        <w:t xml:space="preserve">Расходы </w:t>
      </w:r>
      <w:r w:rsidRPr="00403C14">
        <w:rPr>
          <w:rFonts w:ascii="Times New Roman" w:hAnsi="Times New Roman" w:cs="Times New Roman"/>
          <w:sz w:val="28"/>
          <w:szCs w:val="28"/>
          <w:lang w:eastAsia="ru-RU"/>
        </w:rPr>
        <w:t>консолидированного</w:t>
      </w:r>
      <w:r w:rsidRPr="00403C14">
        <w:rPr>
          <w:rFonts w:ascii="Times New Roman" w:eastAsia="Calibri" w:hAnsi="Times New Roman" w:cs="Times New Roman"/>
          <w:sz w:val="28"/>
          <w:szCs w:val="28"/>
        </w:rPr>
        <w:t xml:space="preserve"> бюджета на реализацию основных мероприятий муниципальных программ </w:t>
      </w:r>
      <w:r w:rsidRPr="00403C14">
        <w:rPr>
          <w:rFonts w:ascii="Times New Roman" w:eastAsia="Calibri" w:hAnsi="Times New Roman" w:cs="Times New Roman"/>
          <w:sz w:val="28"/>
          <w:szCs w:val="28"/>
          <w:lang w:eastAsia="ru-RU"/>
        </w:rPr>
        <w:t>за 2019 год исполнены в сумме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</w:t>
      </w:r>
      <w:r w:rsidRPr="0040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1 728 700,9 тыс. руб. что составляет 92,6 % к годовым назначениям (1 866 893,3 тыс. рублей).</w:t>
      </w:r>
    </w:p>
    <w:p w:rsidR="006B5374" w:rsidRPr="005F0AB2" w:rsidRDefault="00F956D6" w:rsidP="00434BB1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6B5374" w:rsidRPr="005F0AB2">
        <w:rPr>
          <w:rFonts w:ascii="Times New Roman" w:hAnsi="Times New Roman" w:cs="Times New Roman"/>
          <w:b/>
          <w:sz w:val="28"/>
          <w:szCs w:val="28"/>
        </w:rPr>
        <w:t>реимуществ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6B5374" w:rsidRPr="005F0AB2">
        <w:rPr>
          <w:rFonts w:ascii="Times New Roman" w:hAnsi="Times New Roman" w:cs="Times New Roman"/>
          <w:b/>
          <w:sz w:val="28"/>
          <w:szCs w:val="28"/>
        </w:rPr>
        <w:t xml:space="preserve"> и ограничени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6B5374" w:rsidRPr="005F0AB2">
        <w:rPr>
          <w:rFonts w:ascii="Times New Roman" w:hAnsi="Times New Roman" w:cs="Times New Roman"/>
          <w:b/>
          <w:sz w:val="28"/>
          <w:szCs w:val="28"/>
        </w:rPr>
        <w:t xml:space="preserve"> развития</w:t>
      </w:r>
    </w:p>
    <w:p w:rsidR="006B5374" w:rsidRPr="00434BB1" w:rsidRDefault="006B5374" w:rsidP="00434B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BB1">
        <w:rPr>
          <w:rFonts w:ascii="Times New Roman" w:hAnsi="Times New Roman" w:cs="Times New Roman"/>
          <w:sz w:val="28"/>
          <w:szCs w:val="28"/>
        </w:rPr>
        <w:t xml:space="preserve">Современные мировые тенденции развития формируют глобальные вызовы и условия, в которых каждый регион определяет свои приоритеты, стратегические цели и задачи. </w:t>
      </w:r>
    </w:p>
    <w:p w:rsidR="009B18EB" w:rsidRPr="00434BB1" w:rsidRDefault="009B18EB" w:rsidP="00434BB1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4BB1">
        <w:rPr>
          <w:rFonts w:ascii="Times New Roman" w:hAnsi="Times New Roman" w:cs="Times New Roman"/>
          <w:iCs/>
          <w:sz w:val="28"/>
          <w:szCs w:val="28"/>
        </w:rPr>
        <w:t>Важнейшими чертами конкурентоспособного современного муниципального образования являются здоровое, образованное и квалифицированное население, высокий экономический потенциал, хорошие условия жизни и качественный жили</w:t>
      </w:r>
      <w:r w:rsidR="009E43BA">
        <w:rPr>
          <w:rFonts w:ascii="Times New Roman" w:hAnsi="Times New Roman" w:cs="Times New Roman"/>
          <w:iCs/>
          <w:sz w:val="28"/>
          <w:szCs w:val="28"/>
        </w:rPr>
        <w:t xml:space="preserve">щный фонд, развитая инженерная </w:t>
      </w:r>
      <w:r w:rsidRPr="00434BB1">
        <w:rPr>
          <w:rFonts w:ascii="Times New Roman" w:hAnsi="Times New Roman" w:cs="Times New Roman"/>
          <w:iCs/>
          <w:sz w:val="28"/>
          <w:szCs w:val="28"/>
        </w:rPr>
        <w:t xml:space="preserve">и транспортная инфраструктура, достаточная бюджетная обеспеченность, гибкий адаптивный характер муниципального управления, политическая стабильность, культурная и интеллектуальная среда, возможности для развития науки и образования и т.п. </w:t>
      </w:r>
    </w:p>
    <w:p w:rsidR="009B18EB" w:rsidRPr="00434BB1" w:rsidRDefault="009B18EB" w:rsidP="00434BB1">
      <w:pPr>
        <w:spacing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4BB1">
        <w:rPr>
          <w:rFonts w:ascii="Times New Roman" w:hAnsi="Times New Roman" w:cs="Times New Roman"/>
          <w:iCs/>
          <w:sz w:val="28"/>
          <w:szCs w:val="28"/>
          <w:lang w:val="en-US"/>
        </w:rPr>
        <w:lastRenderedPageBreak/>
        <w:t>SWOT</w:t>
      </w:r>
      <w:r w:rsidRPr="00434BB1">
        <w:rPr>
          <w:rFonts w:ascii="Times New Roman" w:hAnsi="Times New Roman" w:cs="Times New Roman"/>
          <w:iCs/>
          <w:sz w:val="28"/>
          <w:szCs w:val="28"/>
        </w:rPr>
        <w:t xml:space="preserve"> – анализ района позволяет сформулировать и обосновать основные направления деятельности для повышения конкурентоспособности, а также определить пути дальнейшего взаимодействия между муниципальным районом и бизнесом.</w:t>
      </w:r>
    </w:p>
    <w:p w:rsidR="009B18EB" w:rsidRPr="00D40A6A" w:rsidRDefault="009B18EB" w:rsidP="009B18EB">
      <w:pPr>
        <w:rPr>
          <w:iCs/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82"/>
        <w:gridCol w:w="7289"/>
      </w:tblGrid>
      <w:tr w:rsidR="009B18EB" w:rsidTr="00247E65">
        <w:tc>
          <w:tcPr>
            <w:tcW w:w="2376" w:type="dxa"/>
            <w:tcBorders>
              <w:right w:val="single" w:sz="4" w:space="0" w:color="auto"/>
            </w:tcBorders>
          </w:tcPr>
          <w:p w:rsidR="009B18EB" w:rsidRPr="00D40A6A" w:rsidRDefault="009B18EB" w:rsidP="00247E65">
            <w:pPr>
              <w:jc w:val="center"/>
              <w:rPr>
                <w:b/>
                <w:iCs/>
                <w:sz w:val="24"/>
                <w:lang w:val="en-US"/>
              </w:rPr>
            </w:pPr>
            <w:r w:rsidRPr="00D40A6A">
              <w:rPr>
                <w:b/>
                <w:iCs/>
                <w:sz w:val="24"/>
              </w:rPr>
              <w:t>сильные стороны</w:t>
            </w:r>
          </w:p>
          <w:p w:rsidR="009B18EB" w:rsidRPr="00D40A6A" w:rsidRDefault="009B18EB" w:rsidP="00247E65">
            <w:pPr>
              <w:jc w:val="center"/>
              <w:rPr>
                <w:b/>
                <w:iCs/>
                <w:sz w:val="24"/>
                <w:lang w:val="en-US"/>
              </w:rPr>
            </w:pPr>
            <w:r w:rsidRPr="00D40A6A">
              <w:rPr>
                <w:b/>
                <w:iCs/>
                <w:sz w:val="24"/>
                <w:lang w:val="en-US"/>
              </w:rPr>
              <w:t>S</w:t>
            </w:r>
          </w:p>
        </w:tc>
        <w:tc>
          <w:tcPr>
            <w:tcW w:w="7904" w:type="dxa"/>
            <w:tcBorders>
              <w:left w:val="single" w:sz="4" w:space="0" w:color="auto"/>
            </w:tcBorders>
          </w:tcPr>
          <w:p w:rsidR="009B18EB" w:rsidRPr="00610CE6" w:rsidRDefault="009B18EB" w:rsidP="009B18EB">
            <w:pPr>
              <w:pStyle w:val="a4"/>
              <w:numPr>
                <w:ilvl w:val="0"/>
                <w:numId w:val="1"/>
              </w:numPr>
              <w:rPr>
                <w:iCs/>
                <w:sz w:val="24"/>
                <w:lang w:val="en-US"/>
              </w:rPr>
            </w:pPr>
            <w:r>
              <w:rPr>
                <w:iCs/>
                <w:sz w:val="24"/>
              </w:rPr>
              <w:t>большое количество свободных мощностей</w:t>
            </w:r>
          </w:p>
          <w:p w:rsidR="009B18EB" w:rsidRDefault="009B18EB" w:rsidP="009B18EB">
            <w:pPr>
              <w:pStyle w:val="a4"/>
              <w:numPr>
                <w:ilvl w:val="0"/>
                <w:numId w:val="1"/>
              </w:numPr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возможность </w:t>
            </w:r>
            <w:r w:rsidRPr="00610CE6">
              <w:rPr>
                <w:iCs/>
                <w:sz w:val="24"/>
              </w:rPr>
              <w:t>создания крупных логистических цент</w:t>
            </w:r>
            <w:r>
              <w:rPr>
                <w:iCs/>
                <w:sz w:val="24"/>
              </w:rPr>
              <w:t xml:space="preserve">ров </w:t>
            </w:r>
          </w:p>
          <w:p w:rsidR="009B18EB" w:rsidRDefault="009B18EB" w:rsidP="009B18EB">
            <w:pPr>
              <w:pStyle w:val="a4"/>
              <w:numPr>
                <w:ilvl w:val="0"/>
                <w:numId w:val="1"/>
              </w:numPr>
              <w:rPr>
                <w:iCs/>
                <w:sz w:val="24"/>
              </w:rPr>
            </w:pPr>
            <w:r>
              <w:rPr>
                <w:iCs/>
                <w:sz w:val="24"/>
              </w:rPr>
              <w:t>выгодное географическое положение</w:t>
            </w:r>
          </w:p>
          <w:p w:rsidR="009B18EB" w:rsidRDefault="009B18EB" w:rsidP="009B18EB">
            <w:pPr>
              <w:pStyle w:val="a4"/>
              <w:numPr>
                <w:ilvl w:val="0"/>
                <w:numId w:val="1"/>
              </w:numPr>
              <w:rPr>
                <w:iCs/>
                <w:sz w:val="24"/>
              </w:rPr>
            </w:pPr>
            <w:r>
              <w:rPr>
                <w:iCs/>
                <w:sz w:val="24"/>
              </w:rPr>
              <w:t>относительная близость к московской агломерации и границе с Белоруссией</w:t>
            </w:r>
          </w:p>
          <w:p w:rsidR="009B18EB" w:rsidRDefault="009B18EB" w:rsidP="009B18EB">
            <w:pPr>
              <w:pStyle w:val="a4"/>
              <w:numPr>
                <w:ilvl w:val="0"/>
                <w:numId w:val="1"/>
              </w:numPr>
              <w:rPr>
                <w:iCs/>
                <w:sz w:val="24"/>
              </w:rPr>
            </w:pPr>
            <w:r>
              <w:rPr>
                <w:iCs/>
                <w:sz w:val="24"/>
              </w:rPr>
              <w:t>развитая транспортная инфраструктура</w:t>
            </w:r>
          </w:p>
          <w:p w:rsidR="009B18EB" w:rsidRDefault="009B18EB" w:rsidP="009B18EB">
            <w:pPr>
              <w:pStyle w:val="a4"/>
              <w:numPr>
                <w:ilvl w:val="0"/>
                <w:numId w:val="1"/>
              </w:numPr>
              <w:rPr>
                <w:iCs/>
                <w:sz w:val="24"/>
              </w:rPr>
            </w:pPr>
            <w:r>
              <w:rPr>
                <w:iCs/>
                <w:sz w:val="24"/>
              </w:rPr>
              <w:t>наличие магистральных газопроводов</w:t>
            </w:r>
          </w:p>
          <w:p w:rsidR="009B18EB" w:rsidRDefault="009B18EB" w:rsidP="009B18EB">
            <w:pPr>
              <w:pStyle w:val="a4"/>
              <w:numPr>
                <w:ilvl w:val="0"/>
                <w:numId w:val="1"/>
              </w:numPr>
              <w:rPr>
                <w:iCs/>
                <w:sz w:val="24"/>
              </w:rPr>
            </w:pPr>
            <w:r>
              <w:rPr>
                <w:iCs/>
                <w:sz w:val="24"/>
              </w:rPr>
              <w:t>наличие комплекса культурно-исторических ценностей</w:t>
            </w:r>
          </w:p>
          <w:p w:rsidR="009B18EB" w:rsidRDefault="009B18EB" w:rsidP="009B18EB">
            <w:pPr>
              <w:pStyle w:val="a4"/>
              <w:numPr>
                <w:ilvl w:val="0"/>
                <w:numId w:val="1"/>
              </w:numPr>
              <w:rPr>
                <w:iCs/>
                <w:sz w:val="24"/>
              </w:rPr>
            </w:pPr>
            <w:r>
              <w:rPr>
                <w:iCs/>
                <w:sz w:val="24"/>
              </w:rPr>
              <w:t>экологически чистые территории</w:t>
            </w:r>
          </w:p>
          <w:p w:rsidR="009B18EB" w:rsidRDefault="009B18EB" w:rsidP="009B18EB">
            <w:pPr>
              <w:pStyle w:val="a4"/>
              <w:numPr>
                <w:ilvl w:val="0"/>
                <w:numId w:val="1"/>
              </w:numPr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наличие сырья – леса, торфа, </w:t>
            </w:r>
            <w:proofErr w:type="spellStart"/>
            <w:r>
              <w:rPr>
                <w:iCs/>
                <w:sz w:val="24"/>
              </w:rPr>
              <w:t>песчаногравийной</w:t>
            </w:r>
            <w:proofErr w:type="spellEnd"/>
            <w:r>
              <w:rPr>
                <w:iCs/>
                <w:sz w:val="24"/>
              </w:rPr>
              <w:t xml:space="preserve"> смеси</w:t>
            </w:r>
          </w:p>
          <w:p w:rsidR="009B18EB" w:rsidRPr="00610CE6" w:rsidRDefault="009B18EB" w:rsidP="00247E65">
            <w:pPr>
              <w:pStyle w:val="a4"/>
              <w:ind w:firstLine="0"/>
              <w:rPr>
                <w:iCs/>
                <w:sz w:val="24"/>
              </w:rPr>
            </w:pPr>
          </w:p>
        </w:tc>
      </w:tr>
      <w:tr w:rsidR="009B18EB" w:rsidTr="00247E65">
        <w:tc>
          <w:tcPr>
            <w:tcW w:w="2376" w:type="dxa"/>
          </w:tcPr>
          <w:p w:rsidR="009B18EB" w:rsidRPr="00D40A6A" w:rsidRDefault="009B18EB" w:rsidP="00247E65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7904" w:type="dxa"/>
          </w:tcPr>
          <w:p w:rsidR="009B18EB" w:rsidRDefault="009B18EB" w:rsidP="00247E65">
            <w:pPr>
              <w:pStyle w:val="a4"/>
              <w:ind w:firstLine="0"/>
              <w:rPr>
                <w:iCs/>
                <w:sz w:val="24"/>
              </w:rPr>
            </w:pPr>
          </w:p>
        </w:tc>
      </w:tr>
      <w:tr w:rsidR="009B18EB" w:rsidTr="00247E65">
        <w:tc>
          <w:tcPr>
            <w:tcW w:w="2376" w:type="dxa"/>
            <w:tcBorders>
              <w:right w:val="single" w:sz="4" w:space="0" w:color="auto"/>
            </w:tcBorders>
          </w:tcPr>
          <w:p w:rsidR="009B18EB" w:rsidRPr="00D40A6A" w:rsidRDefault="009B18EB" w:rsidP="00247E65">
            <w:pPr>
              <w:jc w:val="center"/>
              <w:rPr>
                <w:b/>
                <w:iCs/>
                <w:sz w:val="24"/>
                <w:lang w:val="en-US"/>
              </w:rPr>
            </w:pPr>
            <w:r>
              <w:rPr>
                <w:b/>
                <w:iCs/>
                <w:sz w:val="24"/>
              </w:rPr>
              <w:t xml:space="preserve"> </w:t>
            </w:r>
            <w:r w:rsidRPr="00D40A6A">
              <w:rPr>
                <w:b/>
                <w:iCs/>
                <w:sz w:val="24"/>
              </w:rPr>
              <w:t>слабые стороны</w:t>
            </w:r>
          </w:p>
          <w:p w:rsidR="009B18EB" w:rsidRPr="00D40A6A" w:rsidRDefault="009B18EB" w:rsidP="00247E65">
            <w:pPr>
              <w:jc w:val="center"/>
              <w:rPr>
                <w:b/>
                <w:iCs/>
                <w:sz w:val="24"/>
                <w:lang w:val="en-US"/>
              </w:rPr>
            </w:pPr>
            <w:r w:rsidRPr="00D40A6A">
              <w:rPr>
                <w:b/>
                <w:iCs/>
                <w:sz w:val="24"/>
                <w:lang w:val="en-US"/>
              </w:rPr>
              <w:t>W</w:t>
            </w:r>
          </w:p>
        </w:tc>
        <w:tc>
          <w:tcPr>
            <w:tcW w:w="7904" w:type="dxa"/>
            <w:tcBorders>
              <w:left w:val="single" w:sz="4" w:space="0" w:color="auto"/>
            </w:tcBorders>
          </w:tcPr>
          <w:p w:rsidR="009B18EB" w:rsidRDefault="009B18EB" w:rsidP="009B18EB">
            <w:pPr>
              <w:pStyle w:val="a4"/>
              <w:numPr>
                <w:ilvl w:val="0"/>
                <w:numId w:val="2"/>
              </w:numPr>
              <w:rPr>
                <w:iCs/>
                <w:sz w:val="24"/>
              </w:rPr>
            </w:pPr>
            <w:r>
              <w:rPr>
                <w:iCs/>
                <w:sz w:val="24"/>
              </w:rPr>
              <w:t>слабост</w:t>
            </w:r>
            <w:r w:rsidR="009E43BA">
              <w:rPr>
                <w:iCs/>
                <w:sz w:val="24"/>
              </w:rPr>
              <w:t xml:space="preserve">ь инновационной составляющей в </w:t>
            </w:r>
            <w:r>
              <w:rPr>
                <w:iCs/>
                <w:sz w:val="24"/>
              </w:rPr>
              <w:t>промышленности</w:t>
            </w:r>
          </w:p>
          <w:p w:rsidR="009B18EB" w:rsidRDefault="009B18EB" w:rsidP="009B18EB">
            <w:pPr>
              <w:pStyle w:val="a4"/>
              <w:numPr>
                <w:ilvl w:val="0"/>
                <w:numId w:val="2"/>
              </w:numPr>
              <w:rPr>
                <w:iCs/>
                <w:sz w:val="24"/>
              </w:rPr>
            </w:pPr>
            <w:r>
              <w:rPr>
                <w:iCs/>
                <w:sz w:val="24"/>
              </w:rPr>
              <w:t>отсутствие бизнес-инкубаторов и технопарков</w:t>
            </w:r>
          </w:p>
          <w:p w:rsidR="009B18EB" w:rsidRDefault="009B18EB" w:rsidP="009B18EB">
            <w:pPr>
              <w:pStyle w:val="a4"/>
              <w:numPr>
                <w:ilvl w:val="0"/>
                <w:numId w:val="2"/>
              </w:numPr>
              <w:rPr>
                <w:iCs/>
                <w:sz w:val="24"/>
              </w:rPr>
            </w:pPr>
            <w:r>
              <w:rPr>
                <w:iCs/>
                <w:sz w:val="24"/>
              </w:rPr>
              <w:t>вытеснение продукции предприятий области продукцией иностранного производства</w:t>
            </w:r>
          </w:p>
          <w:p w:rsidR="009B18EB" w:rsidRDefault="009B18EB" w:rsidP="009B18EB">
            <w:pPr>
              <w:pStyle w:val="a4"/>
              <w:numPr>
                <w:ilvl w:val="0"/>
                <w:numId w:val="2"/>
              </w:numPr>
              <w:rPr>
                <w:iCs/>
                <w:sz w:val="24"/>
              </w:rPr>
            </w:pPr>
            <w:r>
              <w:rPr>
                <w:iCs/>
                <w:sz w:val="24"/>
              </w:rPr>
              <w:t>дефицит кадров из-за возникших демографических диспропорций</w:t>
            </w:r>
          </w:p>
          <w:p w:rsidR="009B18EB" w:rsidRPr="00610CE6" w:rsidRDefault="009B18EB" w:rsidP="00247E65">
            <w:pPr>
              <w:pStyle w:val="a4"/>
              <w:ind w:firstLine="0"/>
              <w:rPr>
                <w:iCs/>
                <w:sz w:val="24"/>
              </w:rPr>
            </w:pPr>
          </w:p>
        </w:tc>
      </w:tr>
      <w:tr w:rsidR="009B18EB" w:rsidTr="00247E65">
        <w:tc>
          <w:tcPr>
            <w:tcW w:w="2376" w:type="dxa"/>
          </w:tcPr>
          <w:p w:rsidR="009B18EB" w:rsidRDefault="009B18EB" w:rsidP="00247E65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7904" w:type="dxa"/>
          </w:tcPr>
          <w:p w:rsidR="009B18EB" w:rsidRDefault="009B18EB" w:rsidP="00247E65">
            <w:pPr>
              <w:pStyle w:val="a4"/>
              <w:ind w:firstLine="0"/>
              <w:rPr>
                <w:iCs/>
                <w:sz w:val="24"/>
              </w:rPr>
            </w:pPr>
          </w:p>
        </w:tc>
      </w:tr>
      <w:tr w:rsidR="009B18EB" w:rsidTr="00247E65">
        <w:tc>
          <w:tcPr>
            <w:tcW w:w="2376" w:type="dxa"/>
            <w:tcBorders>
              <w:right w:val="single" w:sz="4" w:space="0" w:color="auto"/>
            </w:tcBorders>
          </w:tcPr>
          <w:p w:rsidR="009B18EB" w:rsidRPr="00D40A6A" w:rsidRDefault="009B18EB" w:rsidP="00247E65">
            <w:pPr>
              <w:jc w:val="center"/>
              <w:rPr>
                <w:b/>
                <w:iCs/>
                <w:sz w:val="24"/>
                <w:lang w:val="en-US"/>
              </w:rPr>
            </w:pPr>
            <w:r w:rsidRPr="00D40A6A">
              <w:rPr>
                <w:b/>
                <w:iCs/>
                <w:sz w:val="24"/>
              </w:rPr>
              <w:t>возможности</w:t>
            </w:r>
          </w:p>
          <w:p w:rsidR="009B18EB" w:rsidRPr="00D40A6A" w:rsidRDefault="009B18EB" w:rsidP="00247E65">
            <w:pPr>
              <w:jc w:val="center"/>
              <w:rPr>
                <w:b/>
                <w:iCs/>
                <w:sz w:val="24"/>
                <w:lang w:val="en-US"/>
              </w:rPr>
            </w:pPr>
            <w:r w:rsidRPr="00D40A6A">
              <w:rPr>
                <w:b/>
                <w:iCs/>
                <w:sz w:val="24"/>
                <w:lang w:val="en-US"/>
              </w:rPr>
              <w:t>O</w:t>
            </w:r>
          </w:p>
        </w:tc>
        <w:tc>
          <w:tcPr>
            <w:tcW w:w="7904" w:type="dxa"/>
            <w:tcBorders>
              <w:left w:val="single" w:sz="4" w:space="0" w:color="auto"/>
            </w:tcBorders>
          </w:tcPr>
          <w:p w:rsidR="009B18EB" w:rsidRDefault="009B18EB" w:rsidP="009B18EB">
            <w:pPr>
              <w:pStyle w:val="a4"/>
              <w:numPr>
                <w:ilvl w:val="0"/>
                <w:numId w:val="3"/>
              </w:numPr>
              <w:rPr>
                <w:iCs/>
                <w:sz w:val="24"/>
              </w:rPr>
            </w:pPr>
            <w:r>
              <w:rPr>
                <w:iCs/>
                <w:sz w:val="24"/>
              </w:rPr>
              <w:t>расширение рынка продукции местных производителей</w:t>
            </w:r>
          </w:p>
          <w:p w:rsidR="009B18EB" w:rsidRDefault="009B18EB" w:rsidP="009B18EB">
            <w:pPr>
              <w:pStyle w:val="a4"/>
              <w:numPr>
                <w:ilvl w:val="0"/>
                <w:numId w:val="3"/>
              </w:numPr>
              <w:rPr>
                <w:iCs/>
                <w:sz w:val="24"/>
              </w:rPr>
            </w:pPr>
            <w:r>
              <w:rPr>
                <w:iCs/>
                <w:sz w:val="24"/>
              </w:rPr>
              <w:t>организация логистического центра</w:t>
            </w:r>
          </w:p>
          <w:p w:rsidR="009B18EB" w:rsidRDefault="009B18EB" w:rsidP="009B18EB">
            <w:pPr>
              <w:pStyle w:val="a4"/>
              <w:numPr>
                <w:ilvl w:val="0"/>
                <w:numId w:val="3"/>
              </w:numPr>
              <w:rPr>
                <w:iCs/>
                <w:sz w:val="24"/>
              </w:rPr>
            </w:pPr>
            <w:r>
              <w:rPr>
                <w:iCs/>
                <w:sz w:val="24"/>
              </w:rPr>
              <w:t>внедрение инновационных технологий</w:t>
            </w:r>
          </w:p>
          <w:p w:rsidR="009B18EB" w:rsidRDefault="009B18EB" w:rsidP="009B18EB">
            <w:pPr>
              <w:pStyle w:val="a4"/>
              <w:numPr>
                <w:ilvl w:val="0"/>
                <w:numId w:val="3"/>
              </w:numPr>
              <w:rPr>
                <w:iCs/>
                <w:sz w:val="24"/>
              </w:rPr>
            </w:pPr>
            <w:r>
              <w:rPr>
                <w:iCs/>
                <w:sz w:val="24"/>
              </w:rPr>
              <w:t>вовлечение в сельхозпроизводство неиспользуемых угодий</w:t>
            </w:r>
          </w:p>
          <w:p w:rsidR="009B18EB" w:rsidRDefault="009B18EB" w:rsidP="009B18EB">
            <w:pPr>
              <w:pStyle w:val="a4"/>
              <w:numPr>
                <w:ilvl w:val="0"/>
                <w:numId w:val="3"/>
              </w:numPr>
              <w:rPr>
                <w:iCs/>
                <w:sz w:val="24"/>
              </w:rPr>
            </w:pPr>
            <w:r>
              <w:rPr>
                <w:iCs/>
                <w:sz w:val="24"/>
              </w:rPr>
              <w:t>возможности локализации производства для белорусского бизнеса</w:t>
            </w:r>
          </w:p>
          <w:p w:rsidR="009B18EB" w:rsidRDefault="009B18EB" w:rsidP="009B18EB">
            <w:pPr>
              <w:pStyle w:val="a4"/>
              <w:numPr>
                <w:ilvl w:val="0"/>
                <w:numId w:val="3"/>
              </w:numPr>
              <w:rPr>
                <w:iCs/>
                <w:sz w:val="24"/>
              </w:rPr>
            </w:pPr>
            <w:r>
              <w:rPr>
                <w:iCs/>
                <w:sz w:val="24"/>
              </w:rPr>
              <w:t>развитие специализированных видов туризма: рыболовство, охота</w:t>
            </w:r>
          </w:p>
          <w:p w:rsidR="009B18EB" w:rsidRPr="00610CE6" w:rsidRDefault="009B18EB" w:rsidP="00247E65">
            <w:pPr>
              <w:pStyle w:val="a4"/>
              <w:ind w:firstLine="0"/>
              <w:rPr>
                <w:iCs/>
                <w:sz w:val="24"/>
              </w:rPr>
            </w:pPr>
          </w:p>
        </w:tc>
      </w:tr>
      <w:tr w:rsidR="009B18EB" w:rsidTr="00247E65">
        <w:tc>
          <w:tcPr>
            <w:tcW w:w="2376" w:type="dxa"/>
          </w:tcPr>
          <w:p w:rsidR="009B18EB" w:rsidRPr="00D40A6A" w:rsidRDefault="009B18EB" w:rsidP="00247E65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7904" w:type="dxa"/>
          </w:tcPr>
          <w:p w:rsidR="009B18EB" w:rsidRDefault="009B18EB" w:rsidP="00247E65">
            <w:pPr>
              <w:pStyle w:val="a4"/>
              <w:ind w:firstLine="0"/>
              <w:rPr>
                <w:iCs/>
                <w:sz w:val="24"/>
              </w:rPr>
            </w:pPr>
          </w:p>
        </w:tc>
      </w:tr>
      <w:tr w:rsidR="009B18EB" w:rsidTr="00247E65">
        <w:tc>
          <w:tcPr>
            <w:tcW w:w="2376" w:type="dxa"/>
            <w:tcBorders>
              <w:right w:val="single" w:sz="4" w:space="0" w:color="auto"/>
            </w:tcBorders>
          </w:tcPr>
          <w:p w:rsidR="009B18EB" w:rsidRPr="00D40A6A" w:rsidRDefault="009B18EB" w:rsidP="00247E65">
            <w:pPr>
              <w:jc w:val="center"/>
              <w:rPr>
                <w:b/>
                <w:iCs/>
                <w:sz w:val="24"/>
                <w:lang w:val="en-US"/>
              </w:rPr>
            </w:pPr>
            <w:r w:rsidRPr="00D40A6A">
              <w:rPr>
                <w:b/>
                <w:iCs/>
                <w:sz w:val="24"/>
              </w:rPr>
              <w:t>угрозы</w:t>
            </w:r>
          </w:p>
          <w:p w:rsidR="009B18EB" w:rsidRPr="00D40A6A" w:rsidRDefault="009B18EB" w:rsidP="00247E65">
            <w:pPr>
              <w:jc w:val="center"/>
              <w:rPr>
                <w:b/>
                <w:iCs/>
                <w:sz w:val="24"/>
                <w:lang w:val="en-US"/>
              </w:rPr>
            </w:pPr>
            <w:r w:rsidRPr="00D40A6A">
              <w:rPr>
                <w:b/>
                <w:iCs/>
                <w:sz w:val="24"/>
                <w:lang w:val="en-US"/>
              </w:rPr>
              <w:t>T</w:t>
            </w:r>
          </w:p>
        </w:tc>
        <w:tc>
          <w:tcPr>
            <w:tcW w:w="7904" w:type="dxa"/>
            <w:tcBorders>
              <w:left w:val="single" w:sz="4" w:space="0" w:color="auto"/>
            </w:tcBorders>
          </w:tcPr>
          <w:p w:rsidR="009B18EB" w:rsidRDefault="009B18EB" w:rsidP="009B18EB">
            <w:pPr>
              <w:pStyle w:val="a4"/>
              <w:numPr>
                <w:ilvl w:val="0"/>
                <w:numId w:val="4"/>
              </w:numPr>
              <w:rPr>
                <w:iCs/>
                <w:sz w:val="24"/>
              </w:rPr>
            </w:pPr>
            <w:r>
              <w:rPr>
                <w:iCs/>
                <w:sz w:val="24"/>
              </w:rPr>
              <w:t>демографическое старение населения</w:t>
            </w:r>
          </w:p>
          <w:p w:rsidR="009B18EB" w:rsidRDefault="009B18EB" w:rsidP="009B18EB">
            <w:pPr>
              <w:pStyle w:val="a4"/>
              <w:numPr>
                <w:ilvl w:val="0"/>
                <w:numId w:val="4"/>
              </w:numPr>
              <w:rPr>
                <w:iCs/>
                <w:sz w:val="24"/>
              </w:rPr>
            </w:pPr>
            <w:r>
              <w:rPr>
                <w:iCs/>
                <w:sz w:val="24"/>
              </w:rPr>
              <w:t>отток из района способной творческой молодежи</w:t>
            </w:r>
          </w:p>
          <w:p w:rsidR="009B18EB" w:rsidRPr="00417ADD" w:rsidRDefault="009B18EB" w:rsidP="00247E65">
            <w:pPr>
              <w:pStyle w:val="a4"/>
              <w:ind w:firstLine="0"/>
              <w:rPr>
                <w:iCs/>
                <w:sz w:val="24"/>
              </w:rPr>
            </w:pPr>
          </w:p>
        </w:tc>
      </w:tr>
    </w:tbl>
    <w:p w:rsidR="00F43F90" w:rsidRDefault="00F43F90" w:rsidP="006B5374">
      <w:pPr>
        <w:pStyle w:val="ConsPlusNormal"/>
        <w:spacing w:before="220"/>
        <w:ind w:firstLine="540"/>
        <w:jc w:val="both"/>
      </w:pPr>
    </w:p>
    <w:p w:rsidR="00F43F90" w:rsidRDefault="00F43F90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9B18EB" w:rsidRDefault="009B18EB" w:rsidP="006B5374">
      <w:pPr>
        <w:pStyle w:val="ConsPlusNormal"/>
        <w:spacing w:before="220"/>
        <w:ind w:firstLine="540"/>
        <w:jc w:val="both"/>
      </w:pPr>
    </w:p>
    <w:p w:rsidR="00F43F90" w:rsidRPr="00CD5778" w:rsidRDefault="00F43F90" w:rsidP="00F43F9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046D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D5778">
        <w:rPr>
          <w:rFonts w:ascii="Times New Roman" w:hAnsi="Times New Roman" w:cs="Times New Roman"/>
          <w:b/>
          <w:sz w:val="28"/>
          <w:szCs w:val="28"/>
        </w:rPr>
        <w:t>Цели развития муниципального образования «Вяземский район» Смоленской области и целевые показатели</w:t>
      </w:r>
    </w:p>
    <w:p w:rsidR="00F43F90" w:rsidRPr="00CD5778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F90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778">
        <w:rPr>
          <w:rFonts w:ascii="Times New Roman" w:hAnsi="Times New Roman" w:cs="Times New Roman"/>
          <w:sz w:val="28"/>
          <w:szCs w:val="28"/>
        </w:rPr>
        <w:t xml:space="preserve">Стратегической целью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</w:t>
      </w:r>
      <w:r w:rsidRPr="00CD5778">
        <w:rPr>
          <w:rFonts w:ascii="Times New Roman" w:hAnsi="Times New Roman" w:cs="Times New Roman"/>
          <w:sz w:val="28"/>
          <w:szCs w:val="28"/>
        </w:rPr>
        <w:t>Смоленской области на период до 2030 года является повышение уровня и качества жизни жителей на основе динамичного развития экономической и социальной сферы.</w:t>
      </w:r>
    </w:p>
    <w:p w:rsidR="00F43F90" w:rsidRPr="00CD5778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778">
        <w:rPr>
          <w:rFonts w:ascii="Times New Roman" w:hAnsi="Times New Roman" w:cs="Times New Roman"/>
          <w:sz w:val="28"/>
          <w:szCs w:val="28"/>
        </w:rPr>
        <w:t xml:space="preserve">Только население, живущее в достойных условиях, соответствующих современным мировым стандартам, может обеспечить экономическое процветание общества и социальную стабильность. Граждане должны свободно чувствовать себя в условиях глобальной </w:t>
      </w:r>
      <w:proofErr w:type="spellStart"/>
      <w:r w:rsidRPr="00CD5778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CD5778">
        <w:rPr>
          <w:rFonts w:ascii="Times New Roman" w:hAnsi="Times New Roman" w:cs="Times New Roman"/>
          <w:sz w:val="28"/>
          <w:szCs w:val="28"/>
        </w:rPr>
        <w:t>, воспринимать и осваивать новейшие технологические достижения, стремиться жить в соответствии с духовными ценностями и традициями.</w:t>
      </w:r>
    </w:p>
    <w:p w:rsidR="00F43F90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778">
        <w:rPr>
          <w:rFonts w:ascii="Times New Roman" w:hAnsi="Times New Roman" w:cs="Times New Roman"/>
          <w:sz w:val="28"/>
          <w:szCs w:val="28"/>
        </w:rPr>
        <w:t xml:space="preserve">Реализация главной цели развития достигается путем проведения активной политики, направленной на достижение баланса между различными сферами, секторами и видами деятельности, на обеспечение гражданских прав, наилучших условий жизни и учета интересов </w:t>
      </w:r>
      <w:r>
        <w:rPr>
          <w:rFonts w:ascii="Times New Roman" w:hAnsi="Times New Roman" w:cs="Times New Roman"/>
          <w:sz w:val="28"/>
          <w:szCs w:val="28"/>
        </w:rPr>
        <w:t>жителей Вяземского района.</w:t>
      </w:r>
    </w:p>
    <w:p w:rsidR="00F43F90" w:rsidRPr="00CD5778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Вяземский район</w:t>
      </w:r>
      <w:r w:rsidRPr="00CD5778">
        <w:rPr>
          <w:rFonts w:ascii="Times New Roman" w:hAnsi="Times New Roman" w:cs="Times New Roman"/>
          <w:sz w:val="28"/>
          <w:szCs w:val="28"/>
        </w:rPr>
        <w:t xml:space="preserve"> долж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D5778">
        <w:rPr>
          <w:rFonts w:ascii="Times New Roman" w:hAnsi="Times New Roman" w:cs="Times New Roman"/>
          <w:sz w:val="28"/>
          <w:szCs w:val="28"/>
        </w:rPr>
        <w:t>н стать территорией обновляемой и конкурентоспособной экономики, обладающей долгосрочным потенциалом динамичного роста, процветающим и комфортным для проживания регионом с широкими возможностями для развития личности и карьеры.</w:t>
      </w:r>
    </w:p>
    <w:p w:rsidR="00F43F90" w:rsidRPr="00CD5778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778">
        <w:rPr>
          <w:rFonts w:ascii="Times New Roman" w:hAnsi="Times New Roman" w:cs="Times New Roman"/>
          <w:sz w:val="28"/>
          <w:szCs w:val="28"/>
        </w:rPr>
        <w:t xml:space="preserve">Повышение конкурентоспособности с целью привлечения инвесторов, туристов, новых жителей и квалифицированных специалистов предполагает создание 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D5778">
        <w:rPr>
          <w:rFonts w:ascii="Times New Roman" w:hAnsi="Times New Roman" w:cs="Times New Roman"/>
          <w:sz w:val="28"/>
          <w:szCs w:val="28"/>
        </w:rPr>
        <w:t xml:space="preserve"> таких условий, чтобы молодые, активные, образованные жители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CD5778">
        <w:rPr>
          <w:rFonts w:ascii="Times New Roman" w:hAnsi="Times New Roman" w:cs="Times New Roman"/>
          <w:sz w:val="28"/>
          <w:szCs w:val="28"/>
        </w:rPr>
        <w:t xml:space="preserve"> и других регионов России стремились здесь жить и работать.</w:t>
      </w:r>
    </w:p>
    <w:p w:rsidR="00F43F90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778">
        <w:rPr>
          <w:rFonts w:ascii="Times New Roman" w:hAnsi="Times New Roman" w:cs="Times New Roman"/>
          <w:sz w:val="28"/>
          <w:szCs w:val="28"/>
        </w:rPr>
        <w:t xml:space="preserve">Для оценки достижения цели, определенной настоящей Стратегией, устанавливаются целевые показатели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</w:t>
      </w:r>
      <w:r w:rsidRPr="00CD5778">
        <w:rPr>
          <w:rFonts w:ascii="Times New Roman" w:hAnsi="Times New Roman" w:cs="Times New Roman"/>
          <w:sz w:val="28"/>
          <w:szCs w:val="28"/>
        </w:rPr>
        <w:t>Смоленской области на долгосрочную перспективу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43F90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074"/>
        <w:gridCol w:w="1166"/>
        <w:gridCol w:w="1134"/>
        <w:gridCol w:w="992"/>
        <w:gridCol w:w="1134"/>
        <w:gridCol w:w="845"/>
      </w:tblGrid>
      <w:tr w:rsidR="00F43F90" w:rsidRPr="0001016D" w:rsidTr="008B2BBD">
        <w:tc>
          <w:tcPr>
            <w:tcW w:w="4074" w:type="dxa"/>
          </w:tcPr>
          <w:p w:rsidR="00F43F90" w:rsidRPr="0001016D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16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66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2019 базовый</w:t>
            </w:r>
          </w:p>
        </w:tc>
        <w:tc>
          <w:tcPr>
            <w:tcW w:w="1134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2020г</w:t>
            </w:r>
          </w:p>
        </w:tc>
        <w:tc>
          <w:tcPr>
            <w:tcW w:w="992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2021г</w:t>
            </w:r>
          </w:p>
        </w:tc>
        <w:tc>
          <w:tcPr>
            <w:tcW w:w="1134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2022г</w:t>
            </w:r>
          </w:p>
        </w:tc>
        <w:tc>
          <w:tcPr>
            <w:tcW w:w="845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2030г</w:t>
            </w:r>
          </w:p>
        </w:tc>
      </w:tr>
      <w:tr w:rsidR="00F43F90" w:rsidRPr="0001016D" w:rsidTr="008B2BBD">
        <w:tc>
          <w:tcPr>
            <w:tcW w:w="4074" w:type="dxa"/>
          </w:tcPr>
          <w:p w:rsidR="00F43F90" w:rsidRPr="0001016D" w:rsidRDefault="00F43F90" w:rsidP="008B2BBD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t>Рождаемость, промилле</w:t>
            </w:r>
          </w:p>
        </w:tc>
        <w:tc>
          <w:tcPr>
            <w:tcW w:w="1166" w:type="dxa"/>
          </w:tcPr>
          <w:p w:rsidR="00F43F90" w:rsidRPr="00674FDC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8,1</w:t>
            </w:r>
          </w:p>
        </w:tc>
        <w:tc>
          <w:tcPr>
            <w:tcW w:w="1134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8,2</w:t>
            </w:r>
          </w:p>
        </w:tc>
        <w:tc>
          <w:tcPr>
            <w:tcW w:w="992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8,3</w:t>
            </w:r>
          </w:p>
        </w:tc>
        <w:tc>
          <w:tcPr>
            <w:tcW w:w="1134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8,4</w:t>
            </w:r>
          </w:p>
        </w:tc>
        <w:tc>
          <w:tcPr>
            <w:tcW w:w="845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8,7</w:t>
            </w:r>
          </w:p>
        </w:tc>
      </w:tr>
      <w:tr w:rsidR="00F43F90" w:rsidRPr="0001016D" w:rsidTr="008B2BBD">
        <w:tc>
          <w:tcPr>
            <w:tcW w:w="4074" w:type="dxa"/>
          </w:tcPr>
          <w:p w:rsidR="00F43F90" w:rsidRPr="0001016D" w:rsidRDefault="00F43F90" w:rsidP="008B2BBD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t>Смертность, промилле</w:t>
            </w:r>
          </w:p>
        </w:tc>
        <w:tc>
          <w:tcPr>
            <w:tcW w:w="1166" w:type="dxa"/>
          </w:tcPr>
          <w:p w:rsidR="00F43F90" w:rsidRPr="00674FDC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14,7</w:t>
            </w:r>
          </w:p>
        </w:tc>
        <w:tc>
          <w:tcPr>
            <w:tcW w:w="1134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14,6</w:t>
            </w:r>
          </w:p>
        </w:tc>
        <w:tc>
          <w:tcPr>
            <w:tcW w:w="992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14,5</w:t>
            </w:r>
          </w:p>
        </w:tc>
        <w:tc>
          <w:tcPr>
            <w:tcW w:w="1134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14,4</w:t>
            </w:r>
          </w:p>
        </w:tc>
        <w:tc>
          <w:tcPr>
            <w:tcW w:w="845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14,0</w:t>
            </w:r>
          </w:p>
        </w:tc>
      </w:tr>
      <w:tr w:rsidR="00F43F90" w:rsidRPr="0001016D" w:rsidTr="008B2BBD">
        <w:tc>
          <w:tcPr>
            <w:tcW w:w="4074" w:type="dxa"/>
          </w:tcPr>
          <w:p w:rsidR="00F43F90" w:rsidRPr="0001016D" w:rsidRDefault="00F43F90" w:rsidP="008B2BBD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t>Численность, тыс</w:t>
            </w:r>
            <w:proofErr w:type="gramStart"/>
            <w:r w:rsidRPr="0001016D">
              <w:rPr>
                <w:bCs/>
                <w:iCs/>
                <w:sz w:val="24"/>
                <w:szCs w:val="24"/>
              </w:rPr>
              <w:t>.ч</w:t>
            </w:r>
            <w:proofErr w:type="gramEnd"/>
            <w:r w:rsidRPr="0001016D">
              <w:rPr>
                <w:bCs/>
                <w:iCs/>
                <w:sz w:val="24"/>
                <w:szCs w:val="24"/>
              </w:rPr>
              <w:t>ел.</w:t>
            </w:r>
          </w:p>
        </w:tc>
        <w:tc>
          <w:tcPr>
            <w:tcW w:w="1166" w:type="dxa"/>
          </w:tcPr>
          <w:p w:rsidR="00F43F90" w:rsidRPr="00674FDC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73,60</w:t>
            </w:r>
          </w:p>
        </w:tc>
        <w:tc>
          <w:tcPr>
            <w:tcW w:w="1134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74,3</w:t>
            </w:r>
          </w:p>
        </w:tc>
        <w:tc>
          <w:tcPr>
            <w:tcW w:w="992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74,1</w:t>
            </w:r>
          </w:p>
        </w:tc>
        <w:tc>
          <w:tcPr>
            <w:tcW w:w="1134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74,0</w:t>
            </w:r>
          </w:p>
        </w:tc>
        <w:tc>
          <w:tcPr>
            <w:tcW w:w="845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74,8</w:t>
            </w:r>
          </w:p>
        </w:tc>
      </w:tr>
      <w:tr w:rsidR="00F43F90" w:rsidRPr="0001016D" w:rsidTr="008B2BBD">
        <w:tc>
          <w:tcPr>
            <w:tcW w:w="4074" w:type="dxa"/>
          </w:tcPr>
          <w:p w:rsidR="00F43F90" w:rsidRPr="0001016D" w:rsidRDefault="00F43F90" w:rsidP="008B2BBD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t>Годовой объем ввода жилья, тыс.кв.м.</w:t>
            </w:r>
          </w:p>
        </w:tc>
        <w:tc>
          <w:tcPr>
            <w:tcW w:w="1166" w:type="dxa"/>
          </w:tcPr>
          <w:p w:rsidR="00F43F90" w:rsidRPr="00674FDC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34,282</w:t>
            </w:r>
          </w:p>
        </w:tc>
        <w:tc>
          <w:tcPr>
            <w:tcW w:w="1134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15,2</w:t>
            </w:r>
          </w:p>
        </w:tc>
        <w:tc>
          <w:tcPr>
            <w:tcW w:w="992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15,2</w:t>
            </w:r>
          </w:p>
        </w:tc>
        <w:tc>
          <w:tcPr>
            <w:tcW w:w="1134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13,0</w:t>
            </w:r>
          </w:p>
        </w:tc>
        <w:tc>
          <w:tcPr>
            <w:tcW w:w="845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13,0</w:t>
            </w:r>
          </w:p>
        </w:tc>
      </w:tr>
      <w:tr w:rsidR="00F43F90" w:rsidRPr="0001016D" w:rsidTr="008B2BBD">
        <w:tc>
          <w:tcPr>
            <w:tcW w:w="4074" w:type="dxa"/>
          </w:tcPr>
          <w:p w:rsidR="00F43F90" w:rsidRPr="0001016D" w:rsidRDefault="00F43F90" w:rsidP="008B2BBD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t>Доля детей от 1-6 лет, состоящих на учете для определения в дошкольные образовательные учреждения в общей численности детей в возрасте 1-6, %</w:t>
            </w:r>
          </w:p>
        </w:tc>
        <w:tc>
          <w:tcPr>
            <w:tcW w:w="1166" w:type="dxa"/>
          </w:tcPr>
          <w:p w:rsidR="00F43F90" w:rsidRPr="00674FDC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3,7</w:t>
            </w:r>
          </w:p>
        </w:tc>
        <w:tc>
          <w:tcPr>
            <w:tcW w:w="1134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3,5</w:t>
            </w:r>
          </w:p>
        </w:tc>
        <w:tc>
          <w:tcPr>
            <w:tcW w:w="992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3,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3,</w:t>
            </w: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45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1,5</w:t>
            </w:r>
          </w:p>
        </w:tc>
      </w:tr>
      <w:tr w:rsidR="00F43F90" w:rsidRPr="0001016D" w:rsidTr="008B2BBD">
        <w:tc>
          <w:tcPr>
            <w:tcW w:w="4074" w:type="dxa"/>
          </w:tcPr>
          <w:p w:rsidR="00F43F90" w:rsidRPr="0001016D" w:rsidRDefault="00F43F90" w:rsidP="008B2BBD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t xml:space="preserve">Численность, </w:t>
            </w:r>
            <w:proofErr w:type="gramStart"/>
            <w:r w:rsidRPr="0001016D">
              <w:rPr>
                <w:bCs/>
                <w:iCs/>
                <w:sz w:val="24"/>
                <w:szCs w:val="24"/>
              </w:rPr>
              <w:t>обучающихся</w:t>
            </w:r>
            <w:proofErr w:type="gramEnd"/>
            <w:r w:rsidRPr="0001016D">
              <w:rPr>
                <w:bCs/>
                <w:iCs/>
                <w:sz w:val="24"/>
                <w:szCs w:val="24"/>
              </w:rPr>
              <w:t xml:space="preserve"> в первую смену, %</w:t>
            </w:r>
          </w:p>
        </w:tc>
        <w:tc>
          <w:tcPr>
            <w:tcW w:w="1166" w:type="dxa"/>
          </w:tcPr>
          <w:p w:rsidR="00F43F90" w:rsidRPr="00674FDC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92,4</w:t>
            </w:r>
          </w:p>
        </w:tc>
        <w:tc>
          <w:tcPr>
            <w:tcW w:w="1134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92,4</w:t>
            </w:r>
          </w:p>
        </w:tc>
        <w:tc>
          <w:tcPr>
            <w:tcW w:w="992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92,4</w:t>
            </w:r>
          </w:p>
        </w:tc>
        <w:tc>
          <w:tcPr>
            <w:tcW w:w="1134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93</w:t>
            </w:r>
          </w:p>
        </w:tc>
        <w:tc>
          <w:tcPr>
            <w:tcW w:w="845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95</w:t>
            </w:r>
          </w:p>
        </w:tc>
      </w:tr>
      <w:tr w:rsidR="00F43F90" w:rsidRPr="0001016D" w:rsidTr="008B2BBD">
        <w:tc>
          <w:tcPr>
            <w:tcW w:w="4074" w:type="dxa"/>
          </w:tcPr>
          <w:p w:rsidR="00F43F90" w:rsidRPr="0001016D" w:rsidRDefault="00F43F90" w:rsidP="008B2BBD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lastRenderedPageBreak/>
              <w:t>Доля лиц, сдавших ЕГЭ по русскому языку и математике, в общей численности выпускников, участвующих в ЕГЭ, %</w:t>
            </w:r>
          </w:p>
        </w:tc>
        <w:tc>
          <w:tcPr>
            <w:tcW w:w="1166" w:type="dxa"/>
          </w:tcPr>
          <w:p w:rsidR="00F43F90" w:rsidRPr="00674FDC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97,4</w:t>
            </w:r>
          </w:p>
        </w:tc>
        <w:tc>
          <w:tcPr>
            <w:tcW w:w="1134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97,5</w:t>
            </w:r>
          </w:p>
        </w:tc>
        <w:tc>
          <w:tcPr>
            <w:tcW w:w="992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9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  <w:r w:rsidRPr="00674FDC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</w:tcPr>
          <w:p w:rsidR="00F43F90" w:rsidRDefault="00F43F90" w:rsidP="008B2BBD">
            <w:pPr>
              <w:jc w:val="center"/>
            </w:pPr>
            <w:r w:rsidRPr="008A31E4">
              <w:t>97,5</w:t>
            </w:r>
          </w:p>
        </w:tc>
        <w:tc>
          <w:tcPr>
            <w:tcW w:w="845" w:type="dxa"/>
          </w:tcPr>
          <w:p w:rsidR="00F43F90" w:rsidRDefault="00F43F90" w:rsidP="008B2BBD">
            <w:pPr>
              <w:jc w:val="center"/>
            </w:pPr>
            <w:r w:rsidRPr="008A31E4">
              <w:t>97,5</w:t>
            </w:r>
          </w:p>
        </w:tc>
      </w:tr>
      <w:tr w:rsidR="00F43F90" w:rsidRPr="0001016D" w:rsidTr="008B2BBD">
        <w:tc>
          <w:tcPr>
            <w:tcW w:w="4074" w:type="dxa"/>
          </w:tcPr>
          <w:p w:rsidR="00F43F90" w:rsidRPr="0001016D" w:rsidRDefault="00F43F90" w:rsidP="008B2BBD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t>Доля протяженности автодорог общего пользования местного значения, не отвечающих нормативным требованиям, в общей протяженности автодорог общего пользования местного значения, %</w:t>
            </w:r>
          </w:p>
        </w:tc>
        <w:tc>
          <w:tcPr>
            <w:tcW w:w="1166" w:type="dxa"/>
          </w:tcPr>
          <w:p w:rsidR="00F43F90" w:rsidRPr="00674FDC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62,0</w:t>
            </w:r>
          </w:p>
        </w:tc>
        <w:tc>
          <w:tcPr>
            <w:tcW w:w="1134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61,3</w:t>
            </w:r>
          </w:p>
        </w:tc>
        <w:tc>
          <w:tcPr>
            <w:tcW w:w="992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61,</w:t>
            </w: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60,5</w:t>
            </w:r>
          </w:p>
        </w:tc>
        <w:tc>
          <w:tcPr>
            <w:tcW w:w="845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57,0</w:t>
            </w:r>
          </w:p>
        </w:tc>
      </w:tr>
      <w:tr w:rsidR="00F43F90" w:rsidRPr="0001016D" w:rsidTr="008B2BBD">
        <w:tc>
          <w:tcPr>
            <w:tcW w:w="4074" w:type="dxa"/>
          </w:tcPr>
          <w:p w:rsidR="00F43F90" w:rsidRPr="0001016D" w:rsidRDefault="00F43F90" w:rsidP="008B2BBD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t>Доля населения, проживающего в населенных пунктах, не имеющих регулярного автобусного и железнодорожного сообщения с административным центром района в общей численности населения района, %</w:t>
            </w:r>
          </w:p>
        </w:tc>
        <w:tc>
          <w:tcPr>
            <w:tcW w:w="1166" w:type="dxa"/>
          </w:tcPr>
          <w:p w:rsidR="00F43F90" w:rsidRPr="00674FDC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6,4</w:t>
            </w:r>
          </w:p>
        </w:tc>
        <w:tc>
          <w:tcPr>
            <w:tcW w:w="1134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6,2</w:t>
            </w:r>
          </w:p>
        </w:tc>
        <w:tc>
          <w:tcPr>
            <w:tcW w:w="992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6,2</w:t>
            </w:r>
          </w:p>
        </w:tc>
        <w:tc>
          <w:tcPr>
            <w:tcW w:w="1134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6,2</w:t>
            </w:r>
          </w:p>
        </w:tc>
        <w:tc>
          <w:tcPr>
            <w:tcW w:w="845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6,0</w:t>
            </w:r>
          </w:p>
        </w:tc>
      </w:tr>
      <w:tr w:rsidR="00F43F90" w:rsidRPr="0001016D" w:rsidTr="008B2BBD">
        <w:tc>
          <w:tcPr>
            <w:tcW w:w="4074" w:type="dxa"/>
          </w:tcPr>
          <w:p w:rsidR="00F43F90" w:rsidRPr="0001016D" w:rsidRDefault="00F43F90" w:rsidP="008B2BBD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t>Оборот розничной торговли, млн</w:t>
            </w:r>
            <w:proofErr w:type="gramStart"/>
            <w:r w:rsidRPr="0001016D">
              <w:rPr>
                <w:bCs/>
                <w:iCs/>
                <w:sz w:val="24"/>
                <w:szCs w:val="24"/>
              </w:rPr>
              <w:t>.р</w:t>
            </w:r>
            <w:proofErr w:type="gramEnd"/>
            <w:r w:rsidRPr="0001016D">
              <w:rPr>
                <w:bCs/>
                <w:iCs/>
                <w:sz w:val="24"/>
                <w:szCs w:val="24"/>
              </w:rPr>
              <w:t>уб.</w:t>
            </w:r>
          </w:p>
        </w:tc>
        <w:tc>
          <w:tcPr>
            <w:tcW w:w="1166" w:type="dxa"/>
          </w:tcPr>
          <w:p w:rsidR="00F43F90" w:rsidRPr="00674FDC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3780,1</w:t>
            </w:r>
          </w:p>
        </w:tc>
        <w:tc>
          <w:tcPr>
            <w:tcW w:w="1134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3908,6</w:t>
            </w:r>
          </w:p>
        </w:tc>
        <w:tc>
          <w:tcPr>
            <w:tcW w:w="992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4227,5</w:t>
            </w:r>
          </w:p>
        </w:tc>
        <w:tc>
          <w:tcPr>
            <w:tcW w:w="1134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4520,0</w:t>
            </w:r>
          </w:p>
        </w:tc>
        <w:tc>
          <w:tcPr>
            <w:tcW w:w="845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6000</w:t>
            </w:r>
          </w:p>
        </w:tc>
      </w:tr>
      <w:tr w:rsidR="00F43F90" w:rsidRPr="0001016D" w:rsidTr="008B2BBD">
        <w:tc>
          <w:tcPr>
            <w:tcW w:w="4074" w:type="dxa"/>
          </w:tcPr>
          <w:p w:rsidR="00F43F90" w:rsidRPr="0001016D" w:rsidRDefault="00F43F90" w:rsidP="008B2BBD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t>Оборот общественного питания, млн</w:t>
            </w:r>
            <w:proofErr w:type="gramStart"/>
            <w:r w:rsidRPr="0001016D">
              <w:rPr>
                <w:bCs/>
                <w:iCs/>
                <w:sz w:val="24"/>
                <w:szCs w:val="24"/>
              </w:rPr>
              <w:t>.р</w:t>
            </w:r>
            <w:proofErr w:type="gramEnd"/>
            <w:r w:rsidRPr="0001016D">
              <w:rPr>
                <w:bCs/>
                <w:iCs/>
                <w:sz w:val="24"/>
                <w:szCs w:val="24"/>
              </w:rPr>
              <w:t>уб.</w:t>
            </w:r>
          </w:p>
        </w:tc>
        <w:tc>
          <w:tcPr>
            <w:tcW w:w="1166" w:type="dxa"/>
          </w:tcPr>
          <w:p w:rsidR="00F43F90" w:rsidRPr="00674FDC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36,2</w:t>
            </w:r>
          </w:p>
        </w:tc>
        <w:tc>
          <w:tcPr>
            <w:tcW w:w="1134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39,0</w:t>
            </w:r>
          </w:p>
        </w:tc>
        <w:tc>
          <w:tcPr>
            <w:tcW w:w="992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41,7</w:t>
            </w:r>
          </w:p>
        </w:tc>
        <w:tc>
          <w:tcPr>
            <w:tcW w:w="1134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42,0</w:t>
            </w:r>
          </w:p>
        </w:tc>
        <w:tc>
          <w:tcPr>
            <w:tcW w:w="845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50,0</w:t>
            </w:r>
          </w:p>
        </w:tc>
      </w:tr>
      <w:tr w:rsidR="00F43F90" w:rsidRPr="0001016D" w:rsidTr="008B2BBD">
        <w:tc>
          <w:tcPr>
            <w:tcW w:w="4074" w:type="dxa"/>
          </w:tcPr>
          <w:p w:rsidR="00F43F90" w:rsidRPr="0001016D" w:rsidRDefault="00F43F90" w:rsidP="008B2BBD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t>Объем платных услуг, млн</w:t>
            </w:r>
            <w:proofErr w:type="gramStart"/>
            <w:r w:rsidRPr="0001016D">
              <w:rPr>
                <w:bCs/>
                <w:iCs/>
                <w:sz w:val="24"/>
                <w:szCs w:val="24"/>
              </w:rPr>
              <w:t>.р</w:t>
            </w:r>
            <w:proofErr w:type="gramEnd"/>
            <w:r w:rsidRPr="0001016D">
              <w:rPr>
                <w:bCs/>
                <w:iCs/>
                <w:sz w:val="24"/>
                <w:szCs w:val="24"/>
              </w:rPr>
              <w:t>уб.</w:t>
            </w:r>
          </w:p>
        </w:tc>
        <w:tc>
          <w:tcPr>
            <w:tcW w:w="1166" w:type="dxa"/>
          </w:tcPr>
          <w:p w:rsidR="00F43F90" w:rsidRPr="00674FDC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1041,1</w:t>
            </w:r>
          </w:p>
        </w:tc>
        <w:tc>
          <w:tcPr>
            <w:tcW w:w="1134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1117,4</w:t>
            </w:r>
          </w:p>
        </w:tc>
        <w:tc>
          <w:tcPr>
            <w:tcW w:w="992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1206</w:t>
            </w:r>
          </w:p>
        </w:tc>
        <w:tc>
          <w:tcPr>
            <w:tcW w:w="1134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1307</w:t>
            </w:r>
          </w:p>
        </w:tc>
        <w:tc>
          <w:tcPr>
            <w:tcW w:w="845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1750</w:t>
            </w:r>
          </w:p>
        </w:tc>
      </w:tr>
      <w:tr w:rsidR="00F43F90" w:rsidRPr="0001016D" w:rsidTr="008B2BBD">
        <w:tc>
          <w:tcPr>
            <w:tcW w:w="4074" w:type="dxa"/>
          </w:tcPr>
          <w:p w:rsidR="00F43F90" w:rsidRPr="0001016D" w:rsidRDefault="00F43F90" w:rsidP="008B2BBD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t>Уровень регистрируемой безработицы, %</w:t>
            </w:r>
          </w:p>
        </w:tc>
        <w:tc>
          <w:tcPr>
            <w:tcW w:w="1166" w:type="dxa"/>
          </w:tcPr>
          <w:p w:rsidR="00F43F90" w:rsidRPr="00674FDC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0,32</w:t>
            </w:r>
          </w:p>
        </w:tc>
        <w:tc>
          <w:tcPr>
            <w:tcW w:w="1134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1,55</w:t>
            </w:r>
          </w:p>
        </w:tc>
        <w:tc>
          <w:tcPr>
            <w:tcW w:w="992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1,15</w:t>
            </w:r>
          </w:p>
        </w:tc>
        <w:tc>
          <w:tcPr>
            <w:tcW w:w="1134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0,9</w:t>
            </w:r>
          </w:p>
        </w:tc>
        <w:tc>
          <w:tcPr>
            <w:tcW w:w="845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0,7</w:t>
            </w:r>
          </w:p>
        </w:tc>
      </w:tr>
      <w:tr w:rsidR="00F43F90" w:rsidRPr="0001016D" w:rsidTr="008B2BBD">
        <w:tc>
          <w:tcPr>
            <w:tcW w:w="4074" w:type="dxa"/>
          </w:tcPr>
          <w:p w:rsidR="00F43F90" w:rsidRPr="0001016D" w:rsidRDefault="00F43F90" w:rsidP="008B2BBD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t xml:space="preserve">Численность безработных, зарегистрированных в службе занятости, </w:t>
            </w:r>
            <w:r>
              <w:rPr>
                <w:bCs/>
                <w:iCs/>
                <w:sz w:val="24"/>
                <w:szCs w:val="24"/>
              </w:rPr>
              <w:t>ч</w:t>
            </w:r>
            <w:r w:rsidRPr="0001016D">
              <w:rPr>
                <w:bCs/>
                <w:iCs/>
                <w:sz w:val="24"/>
                <w:szCs w:val="24"/>
              </w:rPr>
              <w:t>ел.</w:t>
            </w:r>
          </w:p>
        </w:tc>
        <w:tc>
          <w:tcPr>
            <w:tcW w:w="1166" w:type="dxa"/>
          </w:tcPr>
          <w:p w:rsidR="00F43F90" w:rsidRPr="00674FDC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131</w:t>
            </w:r>
          </w:p>
        </w:tc>
        <w:tc>
          <w:tcPr>
            <w:tcW w:w="1134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596</w:t>
            </w:r>
          </w:p>
        </w:tc>
        <w:tc>
          <w:tcPr>
            <w:tcW w:w="992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447</w:t>
            </w:r>
          </w:p>
        </w:tc>
        <w:tc>
          <w:tcPr>
            <w:tcW w:w="1134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348</w:t>
            </w:r>
          </w:p>
        </w:tc>
        <w:tc>
          <w:tcPr>
            <w:tcW w:w="845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298</w:t>
            </w:r>
          </w:p>
        </w:tc>
      </w:tr>
      <w:tr w:rsidR="00F43F90" w:rsidRPr="0001016D" w:rsidTr="008B2BBD">
        <w:tc>
          <w:tcPr>
            <w:tcW w:w="4074" w:type="dxa"/>
          </w:tcPr>
          <w:p w:rsidR="00F43F90" w:rsidRPr="0001016D" w:rsidRDefault="00F43F90" w:rsidP="008B2BBD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t>Число субъектов малого и среднего предпринимательства, ед. на 10 тыс. чел. нас.</w:t>
            </w:r>
          </w:p>
        </w:tc>
        <w:tc>
          <w:tcPr>
            <w:tcW w:w="1166" w:type="dxa"/>
          </w:tcPr>
          <w:p w:rsidR="00F43F90" w:rsidRPr="00674FDC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328</w:t>
            </w:r>
          </w:p>
        </w:tc>
        <w:tc>
          <w:tcPr>
            <w:tcW w:w="1134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331</w:t>
            </w:r>
          </w:p>
        </w:tc>
        <w:tc>
          <w:tcPr>
            <w:tcW w:w="992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334</w:t>
            </w:r>
          </w:p>
        </w:tc>
        <w:tc>
          <w:tcPr>
            <w:tcW w:w="1134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337</w:t>
            </w:r>
          </w:p>
        </w:tc>
        <w:tc>
          <w:tcPr>
            <w:tcW w:w="845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338</w:t>
            </w:r>
          </w:p>
        </w:tc>
      </w:tr>
      <w:tr w:rsidR="00F43F90" w:rsidRPr="0001016D" w:rsidTr="008B2BBD">
        <w:tc>
          <w:tcPr>
            <w:tcW w:w="4074" w:type="dxa"/>
          </w:tcPr>
          <w:p w:rsidR="00F43F90" w:rsidRPr="0001016D" w:rsidRDefault="00F43F90" w:rsidP="008B2BBD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t>Доля среднесписочной численности работников малых предприятий в численности работников всех предприятий, %</w:t>
            </w:r>
          </w:p>
        </w:tc>
        <w:tc>
          <w:tcPr>
            <w:tcW w:w="1166" w:type="dxa"/>
          </w:tcPr>
          <w:p w:rsidR="00F43F90" w:rsidRPr="00674FDC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27,7</w:t>
            </w:r>
          </w:p>
        </w:tc>
        <w:tc>
          <w:tcPr>
            <w:tcW w:w="1134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30,0</w:t>
            </w:r>
          </w:p>
        </w:tc>
        <w:tc>
          <w:tcPr>
            <w:tcW w:w="992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30,3</w:t>
            </w:r>
          </w:p>
        </w:tc>
        <w:tc>
          <w:tcPr>
            <w:tcW w:w="1134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30,6</w:t>
            </w:r>
          </w:p>
        </w:tc>
        <w:tc>
          <w:tcPr>
            <w:tcW w:w="845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31,5</w:t>
            </w:r>
          </w:p>
        </w:tc>
      </w:tr>
      <w:tr w:rsidR="00F43F90" w:rsidRPr="0001016D" w:rsidTr="008B2BBD">
        <w:tc>
          <w:tcPr>
            <w:tcW w:w="4074" w:type="dxa"/>
          </w:tcPr>
          <w:p w:rsidR="00F43F90" w:rsidRPr="0001016D" w:rsidRDefault="00F43F90" w:rsidP="008B2BBD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t>Уровень фактической обеспеченности учреждениями культуры от нормативной потребности, %</w:t>
            </w:r>
          </w:p>
          <w:p w:rsidR="00F43F90" w:rsidRPr="0001016D" w:rsidRDefault="00F43F90" w:rsidP="008B2BBD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t>- клубами</w:t>
            </w:r>
          </w:p>
          <w:p w:rsidR="00F43F90" w:rsidRPr="0001016D" w:rsidRDefault="00F43F90" w:rsidP="008B2BBD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t>- библиотеками</w:t>
            </w:r>
          </w:p>
        </w:tc>
        <w:tc>
          <w:tcPr>
            <w:tcW w:w="1166" w:type="dxa"/>
          </w:tcPr>
          <w:p w:rsidR="00F43F90" w:rsidRPr="00674FDC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  <w:color w:val="FF0000"/>
              </w:rPr>
            </w:pPr>
          </w:p>
          <w:p w:rsidR="00F43F90" w:rsidRPr="00674FDC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  <w:color w:val="FF0000"/>
              </w:rPr>
            </w:pPr>
          </w:p>
          <w:p w:rsidR="00F43F90" w:rsidRPr="00674FDC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  <w:color w:val="FF0000"/>
              </w:rPr>
            </w:pPr>
          </w:p>
          <w:p w:rsidR="00F43F90" w:rsidRPr="00674FDC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</w:p>
          <w:p w:rsidR="00F43F90" w:rsidRPr="00674FDC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100</w:t>
            </w:r>
          </w:p>
          <w:p w:rsidR="00F43F90" w:rsidRPr="00674FDC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  <w:color w:val="FF0000"/>
              </w:rPr>
            </w:pPr>
            <w:r w:rsidRPr="00674FDC">
              <w:rPr>
                <w:bCs/>
                <w:iCs/>
              </w:rPr>
              <w:t>100</w:t>
            </w:r>
          </w:p>
        </w:tc>
        <w:tc>
          <w:tcPr>
            <w:tcW w:w="1134" w:type="dxa"/>
          </w:tcPr>
          <w:p w:rsidR="00F43F90" w:rsidRPr="00674FDC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</w:p>
          <w:p w:rsidR="00F43F90" w:rsidRPr="00674FDC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</w:p>
          <w:p w:rsidR="00F43F90" w:rsidRPr="00674FDC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</w:p>
          <w:p w:rsidR="00F43F90" w:rsidRPr="00674FDC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</w:p>
          <w:p w:rsidR="00F43F90" w:rsidRPr="00674FDC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100</w:t>
            </w:r>
          </w:p>
          <w:p w:rsidR="00F43F90" w:rsidRPr="00674FDC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100</w:t>
            </w:r>
          </w:p>
          <w:p w:rsidR="00F43F90" w:rsidRPr="00674FDC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992" w:type="dxa"/>
          </w:tcPr>
          <w:p w:rsidR="00F43F90" w:rsidRPr="00674FDC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</w:p>
          <w:p w:rsidR="00F43F90" w:rsidRPr="00674FDC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</w:p>
          <w:p w:rsidR="00F43F90" w:rsidRPr="00674FDC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</w:p>
          <w:p w:rsidR="00F43F90" w:rsidRPr="00674FDC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</w:p>
          <w:p w:rsidR="00F43F90" w:rsidRPr="00674FDC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100</w:t>
            </w:r>
          </w:p>
          <w:p w:rsidR="00F43F90" w:rsidRPr="00674FDC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100</w:t>
            </w:r>
          </w:p>
          <w:p w:rsidR="00F43F90" w:rsidRPr="00674FDC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1134" w:type="dxa"/>
          </w:tcPr>
          <w:p w:rsidR="00F43F90" w:rsidRPr="00674FDC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</w:p>
          <w:p w:rsidR="00F43F90" w:rsidRPr="00674FDC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</w:p>
          <w:p w:rsidR="00F43F90" w:rsidRPr="00674FDC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</w:p>
          <w:p w:rsidR="00F43F90" w:rsidRPr="00674FDC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</w:p>
          <w:p w:rsidR="00F43F90" w:rsidRPr="00674FDC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100</w:t>
            </w:r>
          </w:p>
          <w:p w:rsidR="00F43F90" w:rsidRPr="00674FDC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100</w:t>
            </w:r>
          </w:p>
        </w:tc>
        <w:tc>
          <w:tcPr>
            <w:tcW w:w="845" w:type="dxa"/>
          </w:tcPr>
          <w:p w:rsidR="00F43F90" w:rsidRPr="00674FDC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</w:p>
          <w:p w:rsidR="00F43F90" w:rsidRPr="00674FDC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</w:p>
          <w:p w:rsidR="00F43F90" w:rsidRPr="00674FDC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</w:p>
          <w:p w:rsidR="00F43F90" w:rsidRPr="00674FDC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</w:p>
          <w:p w:rsidR="00F43F90" w:rsidRPr="00674FDC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100</w:t>
            </w:r>
          </w:p>
          <w:p w:rsidR="00F43F90" w:rsidRPr="00674FDC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100</w:t>
            </w:r>
          </w:p>
        </w:tc>
      </w:tr>
      <w:tr w:rsidR="00F43F90" w:rsidRPr="0001016D" w:rsidTr="008B2BBD">
        <w:tc>
          <w:tcPr>
            <w:tcW w:w="4074" w:type="dxa"/>
          </w:tcPr>
          <w:p w:rsidR="00F43F90" w:rsidRPr="0001016D" w:rsidRDefault="00F43F90" w:rsidP="008B2BBD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t>Продукция сельского хозяйства в хозяйствах всех категорий, млн</w:t>
            </w:r>
            <w:proofErr w:type="gramStart"/>
            <w:r w:rsidRPr="0001016D">
              <w:rPr>
                <w:bCs/>
                <w:iCs/>
                <w:sz w:val="24"/>
                <w:szCs w:val="24"/>
              </w:rPr>
              <w:t>.р</w:t>
            </w:r>
            <w:proofErr w:type="gramEnd"/>
            <w:r w:rsidRPr="0001016D">
              <w:rPr>
                <w:bCs/>
                <w:iCs/>
                <w:sz w:val="24"/>
                <w:szCs w:val="24"/>
              </w:rPr>
              <w:t>уб.</w:t>
            </w:r>
          </w:p>
        </w:tc>
        <w:tc>
          <w:tcPr>
            <w:tcW w:w="1166" w:type="dxa"/>
          </w:tcPr>
          <w:p w:rsidR="00F43F90" w:rsidRPr="00674FDC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1498,4</w:t>
            </w:r>
          </w:p>
        </w:tc>
        <w:tc>
          <w:tcPr>
            <w:tcW w:w="1134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1510,9</w:t>
            </w:r>
          </w:p>
        </w:tc>
        <w:tc>
          <w:tcPr>
            <w:tcW w:w="992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1648,5</w:t>
            </w:r>
          </w:p>
        </w:tc>
        <w:tc>
          <w:tcPr>
            <w:tcW w:w="1134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1730,0</w:t>
            </w:r>
          </w:p>
        </w:tc>
        <w:tc>
          <w:tcPr>
            <w:tcW w:w="845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1831,5</w:t>
            </w:r>
          </w:p>
        </w:tc>
      </w:tr>
      <w:tr w:rsidR="00F43F90" w:rsidRPr="0001016D" w:rsidTr="008B2BBD">
        <w:tc>
          <w:tcPr>
            <w:tcW w:w="4074" w:type="dxa"/>
          </w:tcPr>
          <w:p w:rsidR="00F43F90" w:rsidRPr="0001016D" w:rsidRDefault="00F43F90" w:rsidP="008B2BBD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t xml:space="preserve">Производство мяса, </w:t>
            </w:r>
            <w:proofErr w:type="gramStart"/>
            <w:r w:rsidRPr="0001016D">
              <w:rPr>
                <w:bCs/>
                <w:iCs/>
                <w:sz w:val="24"/>
                <w:szCs w:val="24"/>
              </w:rPr>
              <w:t>т</w:t>
            </w:r>
            <w:proofErr w:type="gramEnd"/>
          </w:p>
        </w:tc>
        <w:tc>
          <w:tcPr>
            <w:tcW w:w="1166" w:type="dxa"/>
          </w:tcPr>
          <w:p w:rsidR="00F43F90" w:rsidRPr="00674FDC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13531,7</w:t>
            </w:r>
          </w:p>
        </w:tc>
        <w:tc>
          <w:tcPr>
            <w:tcW w:w="1134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13670</w:t>
            </w:r>
          </w:p>
        </w:tc>
        <w:tc>
          <w:tcPr>
            <w:tcW w:w="992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13810</w:t>
            </w:r>
          </w:p>
        </w:tc>
        <w:tc>
          <w:tcPr>
            <w:tcW w:w="1134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13950</w:t>
            </w:r>
          </w:p>
        </w:tc>
        <w:tc>
          <w:tcPr>
            <w:tcW w:w="845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14150</w:t>
            </w:r>
          </w:p>
        </w:tc>
      </w:tr>
      <w:tr w:rsidR="00F43F90" w:rsidRPr="0001016D" w:rsidTr="008B2BBD">
        <w:tc>
          <w:tcPr>
            <w:tcW w:w="4074" w:type="dxa"/>
          </w:tcPr>
          <w:p w:rsidR="00F43F90" w:rsidRPr="0001016D" w:rsidRDefault="00F43F90" w:rsidP="008B2BBD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t xml:space="preserve">Производства молока, </w:t>
            </w:r>
            <w:proofErr w:type="gramStart"/>
            <w:r w:rsidRPr="0001016D">
              <w:rPr>
                <w:bCs/>
                <w:iCs/>
                <w:sz w:val="24"/>
                <w:szCs w:val="24"/>
              </w:rPr>
              <w:t>т</w:t>
            </w:r>
            <w:proofErr w:type="gramEnd"/>
          </w:p>
        </w:tc>
        <w:tc>
          <w:tcPr>
            <w:tcW w:w="1166" w:type="dxa"/>
          </w:tcPr>
          <w:p w:rsidR="00F43F90" w:rsidRPr="00674FDC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6598,0</w:t>
            </w:r>
          </w:p>
        </w:tc>
        <w:tc>
          <w:tcPr>
            <w:tcW w:w="1134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6660</w:t>
            </w:r>
          </w:p>
        </w:tc>
        <w:tc>
          <w:tcPr>
            <w:tcW w:w="992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6730</w:t>
            </w:r>
          </w:p>
        </w:tc>
        <w:tc>
          <w:tcPr>
            <w:tcW w:w="1134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6850</w:t>
            </w:r>
          </w:p>
        </w:tc>
        <w:tc>
          <w:tcPr>
            <w:tcW w:w="845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6930</w:t>
            </w:r>
          </w:p>
        </w:tc>
      </w:tr>
      <w:tr w:rsidR="00F43F90" w:rsidRPr="0001016D" w:rsidTr="008B2BBD">
        <w:tc>
          <w:tcPr>
            <w:tcW w:w="4074" w:type="dxa"/>
          </w:tcPr>
          <w:p w:rsidR="00F43F90" w:rsidRPr="0001016D" w:rsidRDefault="00F43F90" w:rsidP="008B2BBD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t xml:space="preserve">Сбор зерновых, </w:t>
            </w:r>
            <w:proofErr w:type="gramStart"/>
            <w:r w:rsidRPr="0001016D">
              <w:rPr>
                <w:bCs/>
                <w:iCs/>
                <w:sz w:val="24"/>
                <w:szCs w:val="24"/>
              </w:rPr>
              <w:t>т</w:t>
            </w:r>
            <w:proofErr w:type="gramEnd"/>
          </w:p>
        </w:tc>
        <w:tc>
          <w:tcPr>
            <w:tcW w:w="1166" w:type="dxa"/>
          </w:tcPr>
          <w:p w:rsidR="00F43F90" w:rsidRPr="00674FDC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3994,6</w:t>
            </w:r>
          </w:p>
        </w:tc>
        <w:tc>
          <w:tcPr>
            <w:tcW w:w="1134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4030</w:t>
            </w:r>
          </w:p>
        </w:tc>
        <w:tc>
          <w:tcPr>
            <w:tcW w:w="992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4070</w:t>
            </w:r>
          </w:p>
        </w:tc>
        <w:tc>
          <w:tcPr>
            <w:tcW w:w="1134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4080</w:t>
            </w:r>
          </w:p>
        </w:tc>
        <w:tc>
          <w:tcPr>
            <w:tcW w:w="845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4098</w:t>
            </w:r>
          </w:p>
        </w:tc>
      </w:tr>
      <w:tr w:rsidR="00F43F90" w:rsidRPr="0001016D" w:rsidTr="008B2BBD">
        <w:tc>
          <w:tcPr>
            <w:tcW w:w="4074" w:type="dxa"/>
          </w:tcPr>
          <w:p w:rsidR="00F43F90" w:rsidRPr="0001016D" w:rsidRDefault="00F43F90" w:rsidP="008B2BBD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t>Общее число с/</w:t>
            </w:r>
            <w:proofErr w:type="spellStart"/>
            <w:r w:rsidRPr="0001016D">
              <w:rPr>
                <w:bCs/>
                <w:iCs/>
                <w:sz w:val="24"/>
                <w:szCs w:val="24"/>
              </w:rPr>
              <w:t>х</w:t>
            </w:r>
            <w:proofErr w:type="spellEnd"/>
            <w:r w:rsidRPr="0001016D">
              <w:rPr>
                <w:bCs/>
                <w:iCs/>
                <w:sz w:val="24"/>
                <w:szCs w:val="24"/>
              </w:rPr>
              <w:t xml:space="preserve"> организаций, ед.</w:t>
            </w:r>
          </w:p>
        </w:tc>
        <w:tc>
          <w:tcPr>
            <w:tcW w:w="1166" w:type="dxa"/>
          </w:tcPr>
          <w:p w:rsidR="00F43F90" w:rsidRPr="00674FDC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18</w:t>
            </w:r>
          </w:p>
        </w:tc>
        <w:tc>
          <w:tcPr>
            <w:tcW w:w="1134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992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1134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845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20</w:t>
            </w:r>
          </w:p>
        </w:tc>
      </w:tr>
      <w:tr w:rsidR="00F43F90" w:rsidRPr="0001016D" w:rsidTr="008B2BBD">
        <w:tc>
          <w:tcPr>
            <w:tcW w:w="4074" w:type="dxa"/>
          </w:tcPr>
          <w:p w:rsidR="00F43F90" w:rsidRPr="0001016D" w:rsidRDefault="00F43F90" w:rsidP="008B2BBD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t>Доля обрабатываемой пашни в общей площади пашни района, %</w:t>
            </w:r>
          </w:p>
        </w:tc>
        <w:tc>
          <w:tcPr>
            <w:tcW w:w="1166" w:type="dxa"/>
          </w:tcPr>
          <w:p w:rsidR="00F43F90" w:rsidRPr="00674FDC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24,7</w:t>
            </w:r>
          </w:p>
        </w:tc>
        <w:tc>
          <w:tcPr>
            <w:tcW w:w="1134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24,8</w:t>
            </w:r>
          </w:p>
        </w:tc>
        <w:tc>
          <w:tcPr>
            <w:tcW w:w="992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24,9</w:t>
            </w:r>
          </w:p>
        </w:tc>
        <w:tc>
          <w:tcPr>
            <w:tcW w:w="1134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30,0</w:t>
            </w:r>
          </w:p>
        </w:tc>
        <w:tc>
          <w:tcPr>
            <w:tcW w:w="845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30,0</w:t>
            </w:r>
          </w:p>
        </w:tc>
      </w:tr>
      <w:tr w:rsidR="00F43F90" w:rsidRPr="0001016D" w:rsidTr="008B2BBD">
        <w:tc>
          <w:tcPr>
            <w:tcW w:w="4074" w:type="dxa"/>
          </w:tcPr>
          <w:p w:rsidR="00F43F90" w:rsidRPr="0001016D" w:rsidRDefault="00F43F90" w:rsidP="008B2BBD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t>Объем туристского потока в Вяземском районе Смоленской области, тыс. чел</w:t>
            </w:r>
          </w:p>
        </w:tc>
        <w:tc>
          <w:tcPr>
            <w:tcW w:w="1166" w:type="dxa"/>
          </w:tcPr>
          <w:p w:rsidR="00F43F90" w:rsidRPr="00674FDC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28,5</w:t>
            </w:r>
          </w:p>
        </w:tc>
        <w:tc>
          <w:tcPr>
            <w:tcW w:w="1134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15,0</w:t>
            </w:r>
          </w:p>
        </w:tc>
        <w:tc>
          <w:tcPr>
            <w:tcW w:w="992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30,5</w:t>
            </w:r>
          </w:p>
        </w:tc>
        <w:tc>
          <w:tcPr>
            <w:tcW w:w="1134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31,0</w:t>
            </w:r>
          </w:p>
        </w:tc>
        <w:tc>
          <w:tcPr>
            <w:tcW w:w="845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32,0</w:t>
            </w:r>
          </w:p>
        </w:tc>
      </w:tr>
      <w:tr w:rsidR="00F43F90" w:rsidRPr="0001016D" w:rsidTr="008B2BBD">
        <w:tc>
          <w:tcPr>
            <w:tcW w:w="4074" w:type="dxa"/>
          </w:tcPr>
          <w:p w:rsidR="00F43F90" w:rsidRPr="0001016D" w:rsidRDefault="00F43F90" w:rsidP="008B2BBD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t xml:space="preserve">Объем платных туристических </w:t>
            </w:r>
            <w:r w:rsidRPr="0001016D">
              <w:rPr>
                <w:bCs/>
                <w:iCs/>
                <w:sz w:val="24"/>
                <w:szCs w:val="24"/>
              </w:rPr>
              <w:lastRenderedPageBreak/>
              <w:t>услуг, оказанных населению, млн. руб.</w:t>
            </w:r>
          </w:p>
        </w:tc>
        <w:tc>
          <w:tcPr>
            <w:tcW w:w="1166" w:type="dxa"/>
          </w:tcPr>
          <w:p w:rsidR="00F43F90" w:rsidRPr="00674FDC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lastRenderedPageBreak/>
              <w:t>97,0</w:t>
            </w:r>
          </w:p>
        </w:tc>
        <w:tc>
          <w:tcPr>
            <w:tcW w:w="1134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31,0</w:t>
            </w:r>
          </w:p>
        </w:tc>
        <w:tc>
          <w:tcPr>
            <w:tcW w:w="992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99,0</w:t>
            </w:r>
          </w:p>
        </w:tc>
        <w:tc>
          <w:tcPr>
            <w:tcW w:w="1134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99,0</w:t>
            </w:r>
          </w:p>
        </w:tc>
        <w:tc>
          <w:tcPr>
            <w:tcW w:w="845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101,0</w:t>
            </w:r>
          </w:p>
        </w:tc>
      </w:tr>
      <w:tr w:rsidR="00F43F90" w:rsidRPr="0001016D" w:rsidTr="008B2BBD">
        <w:tc>
          <w:tcPr>
            <w:tcW w:w="4074" w:type="dxa"/>
          </w:tcPr>
          <w:p w:rsidR="00F43F90" w:rsidRPr="0001016D" w:rsidRDefault="00F43F90" w:rsidP="008B2BBD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lastRenderedPageBreak/>
              <w:t xml:space="preserve">Количество зарегистрированных предприятий, организаций, учреждений, </w:t>
            </w:r>
            <w:proofErr w:type="spellStart"/>
            <w:proofErr w:type="gramStart"/>
            <w:r w:rsidRPr="0001016D">
              <w:rPr>
                <w:bCs/>
                <w:iCs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166" w:type="dxa"/>
          </w:tcPr>
          <w:p w:rsidR="00F43F90" w:rsidRPr="00674FDC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1378</w:t>
            </w:r>
          </w:p>
        </w:tc>
        <w:tc>
          <w:tcPr>
            <w:tcW w:w="1134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1355</w:t>
            </w:r>
          </w:p>
        </w:tc>
        <w:tc>
          <w:tcPr>
            <w:tcW w:w="992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1330</w:t>
            </w:r>
          </w:p>
        </w:tc>
        <w:tc>
          <w:tcPr>
            <w:tcW w:w="1134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1300</w:t>
            </w:r>
          </w:p>
        </w:tc>
        <w:tc>
          <w:tcPr>
            <w:tcW w:w="845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1310</w:t>
            </w:r>
          </w:p>
        </w:tc>
      </w:tr>
      <w:tr w:rsidR="00F43F90" w:rsidRPr="0001016D" w:rsidTr="008B2BBD">
        <w:tc>
          <w:tcPr>
            <w:tcW w:w="4074" w:type="dxa"/>
          </w:tcPr>
          <w:p w:rsidR="00F43F90" w:rsidRPr="0001016D" w:rsidRDefault="00F43F90" w:rsidP="008B2BBD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t>Объем отгруженных товаров собственного производства, выполненных работ и услуг, млн</w:t>
            </w:r>
            <w:proofErr w:type="gramStart"/>
            <w:r w:rsidRPr="0001016D">
              <w:rPr>
                <w:bCs/>
                <w:iCs/>
                <w:sz w:val="24"/>
                <w:szCs w:val="24"/>
              </w:rPr>
              <w:t>.р</w:t>
            </w:r>
            <w:proofErr w:type="gramEnd"/>
            <w:r w:rsidRPr="0001016D">
              <w:rPr>
                <w:bCs/>
                <w:iCs/>
                <w:sz w:val="24"/>
                <w:szCs w:val="24"/>
              </w:rPr>
              <w:t>уб.</w:t>
            </w:r>
          </w:p>
        </w:tc>
        <w:tc>
          <w:tcPr>
            <w:tcW w:w="1166" w:type="dxa"/>
          </w:tcPr>
          <w:p w:rsidR="00F43F90" w:rsidRPr="00674FDC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23218,98</w:t>
            </w:r>
          </w:p>
        </w:tc>
        <w:tc>
          <w:tcPr>
            <w:tcW w:w="1134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23253,4</w:t>
            </w:r>
          </w:p>
        </w:tc>
        <w:tc>
          <w:tcPr>
            <w:tcW w:w="992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24417,4</w:t>
            </w:r>
          </w:p>
        </w:tc>
        <w:tc>
          <w:tcPr>
            <w:tcW w:w="1134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25614,43</w:t>
            </w:r>
          </w:p>
        </w:tc>
        <w:tc>
          <w:tcPr>
            <w:tcW w:w="845" w:type="dxa"/>
          </w:tcPr>
          <w:p w:rsidR="00F43F90" w:rsidRPr="002053A4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27500</w:t>
            </w:r>
          </w:p>
        </w:tc>
      </w:tr>
      <w:tr w:rsidR="00F43F90" w:rsidRPr="0001016D" w:rsidTr="008B2BBD">
        <w:tc>
          <w:tcPr>
            <w:tcW w:w="4074" w:type="dxa"/>
          </w:tcPr>
          <w:p w:rsidR="00F43F90" w:rsidRPr="0001016D" w:rsidRDefault="00F43F90" w:rsidP="008B2BBD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t>Объем инвестиций в основной капитал, млн</w:t>
            </w:r>
            <w:proofErr w:type="gramStart"/>
            <w:r w:rsidRPr="0001016D">
              <w:rPr>
                <w:bCs/>
                <w:iCs/>
                <w:sz w:val="24"/>
                <w:szCs w:val="24"/>
              </w:rPr>
              <w:t>.р</w:t>
            </w:r>
            <w:proofErr w:type="gramEnd"/>
            <w:r w:rsidRPr="0001016D">
              <w:rPr>
                <w:bCs/>
                <w:iCs/>
                <w:sz w:val="24"/>
                <w:szCs w:val="24"/>
              </w:rPr>
              <w:t>уб.</w:t>
            </w:r>
          </w:p>
        </w:tc>
        <w:tc>
          <w:tcPr>
            <w:tcW w:w="1166" w:type="dxa"/>
          </w:tcPr>
          <w:p w:rsidR="00F43F90" w:rsidRPr="00674FDC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3691,3</w:t>
            </w:r>
          </w:p>
        </w:tc>
        <w:tc>
          <w:tcPr>
            <w:tcW w:w="1134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2890,7</w:t>
            </w:r>
          </w:p>
        </w:tc>
        <w:tc>
          <w:tcPr>
            <w:tcW w:w="992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2663,1</w:t>
            </w:r>
          </w:p>
        </w:tc>
        <w:tc>
          <w:tcPr>
            <w:tcW w:w="1134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2806,2</w:t>
            </w:r>
          </w:p>
        </w:tc>
        <w:tc>
          <w:tcPr>
            <w:tcW w:w="845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3800,0</w:t>
            </w:r>
          </w:p>
        </w:tc>
      </w:tr>
      <w:tr w:rsidR="00F43F90" w:rsidRPr="0001016D" w:rsidTr="008B2BBD">
        <w:tc>
          <w:tcPr>
            <w:tcW w:w="4074" w:type="dxa"/>
          </w:tcPr>
          <w:p w:rsidR="00F43F90" w:rsidRPr="0001016D" w:rsidRDefault="00F43F90" w:rsidP="008B2BBD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t>Среднемесячная заработная плата работников крупных и средних предприятий, руб.</w:t>
            </w:r>
          </w:p>
        </w:tc>
        <w:tc>
          <w:tcPr>
            <w:tcW w:w="1166" w:type="dxa"/>
          </w:tcPr>
          <w:p w:rsidR="00F43F90" w:rsidRPr="00674FDC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32182,4</w:t>
            </w:r>
          </w:p>
        </w:tc>
        <w:tc>
          <w:tcPr>
            <w:tcW w:w="1134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33575</w:t>
            </w:r>
          </w:p>
        </w:tc>
        <w:tc>
          <w:tcPr>
            <w:tcW w:w="992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34918</w:t>
            </w:r>
          </w:p>
        </w:tc>
        <w:tc>
          <w:tcPr>
            <w:tcW w:w="1134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36315</w:t>
            </w:r>
          </w:p>
        </w:tc>
        <w:tc>
          <w:tcPr>
            <w:tcW w:w="845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42800</w:t>
            </w:r>
          </w:p>
        </w:tc>
      </w:tr>
      <w:tr w:rsidR="00F43F90" w:rsidRPr="0001016D" w:rsidTr="008B2BBD">
        <w:tc>
          <w:tcPr>
            <w:tcW w:w="4074" w:type="dxa"/>
          </w:tcPr>
          <w:p w:rsidR="00F43F90" w:rsidRPr="0001016D" w:rsidRDefault="00F43F90" w:rsidP="008B2BBD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t xml:space="preserve">Общий объем доходов консолидированного бюджета района, </w:t>
            </w:r>
          </w:p>
          <w:p w:rsidR="00F43F90" w:rsidRPr="0001016D" w:rsidRDefault="00F43F90" w:rsidP="008B2BBD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t>в т.ч. собственные доходы, млн</w:t>
            </w:r>
            <w:proofErr w:type="gramStart"/>
            <w:r w:rsidRPr="0001016D">
              <w:rPr>
                <w:bCs/>
                <w:iCs/>
                <w:sz w:val="24"/>
                <w:szCs w:val="24"/>
              </w:rPr>
              <w:t>.р</w:t>
            </w:r>
            <w:proofErr w:type="gramEnd"/>
            <w:r w:rsidRPr="0001016D">
              <w:rPr>
                <w:bCs/>
                <w:iCs/>
                <w:sz w:val="24"/>
                <w:szCs w:val="24"/>
              </w:rPr>
              <w:t>уб.</w:t>
            </w:r>
          </w:p>
        </w:tc>
        <w:tc>
          <w:tcPr>
            <w:tcW w:w="1166" w:type="dxa"/>
          </w:tcPr>
          <w:p w:rsidR="00F43F90" w:rsidRPr="00674FDC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</w:p>
          <w:p w:rsidR="00F43F90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</w:p>
          <w:p w:rsidR="00F43F90" w:rsidRPr="00674FDC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1781,4</w:t>
            </w:r>
          </w:p>
          <w:p w:rsidR="00F43F90" w:rsidRPr="00674FDC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710,6</w:t>
            </w:r>
          </w:p>
        </w:tc>
        <w:tc>
          <w:tcPr>
            <w:tcW w:w="1134" w:type="dxa"/>
          </w:tcPr>
          <w:p w:rsidR="00F43F90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43F90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43F90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1522,8</w:t>
            </w:r>
          </w:p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730,0</w:t>
            </w:r>
          </w:p>
        </w:tc>
        <w:tc>
          <w:tcPr>
            <w:tcW w:w="992" w:type="dxa"/>
          </w:tcPr>
          <w:p w:rsidR="00F43F90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43F90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43F90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1467,9</w:t>
            </w:r>
          </w:p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754,0</w:t>
            </w:r>
          </w:p>
        </w:tc>
        <w:tc>
          <w:tcPr>
            <w:tcW w:w="1134" w:type="dxa"/>
          </w:tcPr>
          <w:p w:rsidR="00F43F90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43F90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43F90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1512,6</w:t>
            </w:r>
          </w:p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772,1</w:t>
            </w:r>
          </w:p>
        </w:tc>
        <w:tc>
          <w:tcPr>
            <w:tcW w:w="845" w:type="dxa"/>
          </w:tcPr>
          <w:p w:rsidR="00F43F90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43F90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43F90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1649,0</w:t>
            </w:r>
          </w:p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908,5</w:t>
            </w:r>
          </w:p>
        </w:tc>
      </w:tr>
      <w:tr w:rsidR="00F43F90" w:rsidRPr="0001016D" w:rsidTr="008B2BBD">
        <w:tc>
          <w:tcPr>
            <w:tcW w:w="4074" w:type="dxa"/>
          </w:tcPr>
          <w:p w:rsidR="00F43F90" w:rsidRPr="0001016D" w:rsidRDefault="00F43F90" w:rsidP="008B2BBD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t>Общий объем расходов консолидированного бюджета района, млн</w:t>
            </w:r>
            <w:proofErr w:type="gramStart"/>
            <w:r w:rsidRPr="0001016D">
              <w:rPr>
                <w:bCs/>
                <w:iCs/>
                <w:sz w:val="24"/>
                <w:szCs w:val="24"/>
              </w:rPr>
              <w:t>.р</w:t>
            </w:r>
            <w:proofErr w:type="gramEnd"/>
            <w:r w:rsidRPr="0001016D">
              <w:rPr>
                <w:bCs/>
                <w:iCs/>
                <w:sz w:val="24"/>
                <w:szCs w:val="24"/>
              </w:rPr>
              <w:t>уб.</w:t>
            </w:r>
          </w:p>
        </w:tc>
        <w:tc>
          <w:tcPr>
            <w:tcW w:w="1166" w:type="dxa"/>
          </w:tcPr>
          <w:p w:rsidR="00F43F90" w:rsidRPr="00674FDC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1783,1</w:t>
            </w:r>
          </w:p>
        </w:tc>
        <w:tc>
          <w:tcPr>
            <w:tcW w:w="1134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1542,8</w:t>
            </w:r>
          </w:p>
        </w:tc>
        <w:tc>
          <w:tcPr>
            <w:tcW w:w="992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1467,9</w:t>
            </w:r>
          </w:p>
        </w:tc>
        <w:tc>
          <w:tcPr>
            <w:tcW w:w="1134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1512,6</w:t>
            </w:r>
          </w:p>
        </w:tc>
        <w:tc>
          <w:tcPr>
            <w:tcW w:w="845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1649,0</w:t>
            </w:r>
          </w:p>
        </w:tc>
      </w:tr>
      <w:tr w:rsidR="00F43F90" w:rsidRPr="0001016D" w:rsidTr="008B2BBD">
        <w:tc>
          <w:tcPr>
            <w:tcW w:w="4074" w:type="dxa"/>
          </w:tcPr>
          <w:p w:rsidR="00F43F90" w:rsidRPr="0001016D" w:rsidRDefault="00F43F90" w:rsidP="008B2BBD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t>Доля расходов бюджета формируемых в рамках программ, в общем объеме расходов бюджета района без учета субвенций на исполнение делегируемых полномочий, %</w:t>
            </w:r>
          </w:p>
        </w:tc>
        <w:tc>
          <w:tcPr>
            <w:tcW w:w="1166" w:type="dxa"/>
          </w:tcPr>
          <w:p w:rsidR="00F43F90" w:rsidRPr="00674FDC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95,7</w:t>
            </w:r>
          </w:p>
        </w:tc>
        <w:tc>
          <w:tcPr>
            <w:tcW w:w="1134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96,4</w:t>
            </w:r>
          </w:p>
        </w:tc>
        <w:tc>
          <w:tcPr>
            <w:tcW w:w="992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96,0</w:t>
            </w:r>
          </w:p>
        </w:tc>
        <w:tc>
          <w:tcPr>
            <w:tcW w:w="1134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97,1</w:t>
            </w:r>
          </w:p>
        </w:tc>
        <w:tc>
          <w:tcPr>
            <w:tcW w:w="845" w:type="dxa"/>
          </w:tcPr>
          <w:p w:rsidR="00F43F90" w:rsidRPr="00674FDC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97,6</w:t>
            </w:r>
          </w:p>
        </w:tc>
      </w:tr>
      <w:tr w:rsidR="00F43F90" w:rsidRPr="0001016D" w:rsidTr="008B2BBD">
        <w:tc>
          <w:tcPr>
            <w:tcW w:w="4074" w:type="dxa"/>
          </w:tcPr>
          <w:p w:rsidR="00F43F90" w:rsidRPr="0001016D" w:rsidRDefault="00F43F90" w:rsidP="008B2BBD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proofErr w:type="spellStart"/>
            <w:r>
              <w:rPr>
                <w:bCs/>
                <w:iCs/>
                <w:sz w:val="24"/>
                <w:szCs w:val="24"/>
              </w:rPr>
              <w:t>Профицит</w:t>
            </w:r>
            <w:proofErr w:type="spellEnd"/>
            <w:proofErr w:type="gramStart"/>
            <w:r>
              <w:rPr>
                <w:bCs/>
                <w:iCs/>
                <w:sz w:val="24"/>
                <w:szCs w:val="24"/>
              </w:rPr>
              <w:t xml:space="preserve"> (+) / </w:t>
            </w:r>
            <w:proofErr w:type="gramEnd"/>
            <w:r>
              <w:rPr>
                <w:bCs/>
                <w:iCs/>
                <w:sz w:val="24"/>
                <w:szCs w:val="24"/>
              </w:rPr>
              <w:t>Дефицит (-)</w:t>
            </w:r>
          </w:p>
        </w:tc>
        <w:tc>
          <w:tcPr>
            <w:tcW w:w="1166" w:type="dxa"/>
          </w:tcPr>
          <w:p w:rsidR="00F43F90" w:rsidRPr="00674FDC" w:rsidRDefault="00F43F90" w:rsidP="008B2BBD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-1,7</w:t>
            </w:r>
          </w:p>
        </w:tc>
        <w:tc>
          <w:tcPr>
            <w:tcW w:w="1134" w:type="dxa"/>
          </w:tcPr>
          <w:p w:rsidR="00F43F90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-20,0</w:t>
            </w:r>
          </w:p>
        </w:tc>
        <w:tc>
          <w:tcPr>
            <w:tcW w:w="992" w:type="dxa"/>
          </w:tcPr>
          <w:p w:rsidR="00F43F90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F43F90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45" w:type="dxa"/>
          </w:tcPr>
          <w:p w:rsidR="00F43F90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</w:tbl>
    <w:p w:rsidR="00F43F90" w:rsidRPr="00CD5778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F90" w:rsidRPr="00CD5778" w:rsidRDefault="00F43F90" w:rsidP="00F43F9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D5778">
        <w:rPr>
          <w:rFonts w:ascii="Times New Roman" w:hAnsi="Times New Roman" w:cs="Times New Roman"/>
          <w:b/>
          <w:sz w:val="28"/>
          <w:szCs w:val="28"/>
        </w:rPr>
        <w:t>Направления и приоритеты развития муниципального образования</w:t>
      </w:r>
    </w:p>
    <w:p w:rsidR="00F43F90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F90" w:rsidRPr="00CD5778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778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стратегической цели и задач определены ключевые направления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</w:t>
      </w:r>
      <w:r w:rsidRPr="00CD5778">
        <w:rPr>
          <w:rFonts w:ascii="Times New Roman" w:hAnsi="Times New Roman" w:cs="Times New Roman"/>
          <w:sz w:val="28"/>
          <w:szCs w:val="28"/>
        </w:rPr>
        <w:t>Смоленской области на период до 2030 года:</w:t>
      </w:r>
    </w:p>
    <w:p w:rsidR="00F43F90" w:rsidRPr="00CD5778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778">
        <w:rPr>
          <w:rFonts w:ascii="Times New Roman" w:hAnsi="Times New Roman" w:cs="Times New Roman"/>
          <w:sz w:val="28"/>
          <w:szCs w:val="28"/>
        </w:rPr>
        <w:t>- формирование благоприятной социальной среды, обеспечивающей всестороннее развитие личности на основе образования, культуры и науки, здорового образа жизни населения, заботы об условиях труда, семьях, внедрения принципов социальной справедливости; повышения уровня общественной безопасности;</w:t>
      </w:r>
    </w:p>
    <w:p w:rsidR="00F43F90" w:rsidRPr="00CD5778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778">
        <w:rPr>
          <w:rFonts w:ascii="Times New Roman" w:hAnsi="Times New Roman" w:cs="Times New Roman"/>
          <w:sz w:val="28"/>
          <w:szCs w:val="28"/>
        </w:rPr>
        <w:t xml:space="preserve">- формирование современного высокоэффективного и конкурентоспособного туристского комплекса, обеспечивающего широкие возможности для жителей и гостей </w:t>
      </w:r>
      <w:r>
        <w:rPr>
          <w:rFonts w:ascii="Times New Roman" w:hAnsi="Times New Roman" w:cs="Times New Roman"/>
          <w:sz w:val="28"/>
          <w:szCs w:val="28"/>
        </w:rPr>
        <w:t>Вяземского района</w:t>
      </w:r>
      <w:r w:rsidRPr="00CD5778">
        <w:rPr>
          <w:rFonts w:ascii="Times New Roman" w:hAnsi="Times New Roman" w:cs="Times New Roman"/>
          <w:sz w:val="28"/>
          <w:szCs w:val="28"/>
        </w:rPr>
        <w:t xml:space="preserve"> в активном и полноценном отдыхе, удовлетворение потребностей в разнообразных туристских услугах, приобщения к культурным ценностям, повышение занятости и уровня доходов населения;</w:t>
      </w:r>
    </w:p>
    <w:p w:rsidR="00F43F90" w:rsidRPr="00CD5778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778">
        <w:rPr>
          <w:rFonts w:ascii="Times New Roman" w:hAnsi="Times New Roman" w:cs="Times New Roman"/>
          <w:sz w:val="28"/>
          <w:szCs w:val="28"/>
        </w:rPr>
        <w:t xml:space="preserve">- формирование гражданского общества и развитие местного </w:t>
      </w:r>
      <w:r w:rsidRPr="00CD5778">
        <w:rPr>
          <w:rFonts w:ascii="Times New Roman" w:hAnsi="Times New Roman" w:cs="Times New Roman"/>
          <w:sz w:val="28"/>
          <w:szCs w:val="28"/>
        </w:rPr>
        <w:lastRenderedPageBreak/>
        <w:t>самоуправления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D5778">
        <w:rPr>
          <w:rFonts w:ascii="Times New Roman" w:hAnsi="Times New Roman" w:cs="Times New Roman"/>
          <w:sz w:val="28"/>
          <w:szCs w:val="28"/>
        </w:rPr>
        <w:t xml:space="preserve"> партнерство в экономической, социальной и культурной сферах, выработка </w:t>
      </w:r>
      <w:proofErr w:type="gramStart"/>
      <w:r w:rsidRPr="00CD5778">
        <w:rPr>
          <w:rFonts w:ascii="Times New Roman" w:hAnsi="Times New Roman" w:cs="Times New Roman"/>
          <w:sz w:val="28"/>
          <w:szCs w:val="28"/>
        </w:rPr>
        <w:t xml:space="preserve">механизмов эффективного взаимодействия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всех уровней</w:t>
      </w:r>
      <w:proofErr w:type="gramEnd"/>
      <w:r w:rsidRPr="00CD5778">
        <w:rPr>
          <w:rFonts w:ascii="Times New Roman" w:hAnsi="Times New Roman" w:cs="Times New Roman"/>
          <w:sz w:val="28"/>
          <w:szCs w:val="28"/>
        </w:rPr>
        <w:t>;</w:t>
      </w:r>
    </w:p>
    <w:p w:rsidR="00F43F90" w:rsidRPr="00CD5778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778">
        <w:rPr>
          <w:rFonts w:ascii="Times New Roman" w:hAnsi="Times New Roman" w:cs="Times New Roman"/>
          <w:sz w:val="28"/>
          <w:szCs w:val="28"/>
        </w:rPr>
        <w:t xml:space="preserve">- устойчивое функционирование и развитие инфраструктуры и систем жизнеобеспечения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CD5778">
        <w:rPr>
          <w:rFonts w:ascii="Times New Roman" w:hAnsi="Times New Roman" w:cs="Times New Roman"/>
          <w:sz w:val="28"/>
          <w:szCs w:val="28"/>
        </w:rPr>
        <w:t>, позволяющих сформировать здоровую, безопасную, благоустроенную среду обитания;</w:t>
      </w:r>
    </w:p>
    <w:p w:rsidR="00F43F90" w:rsidRPr="00CD5778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778">
        <w:rPr>
          <w:rFonts w:ascii="Times New Roman" w:hAnsi="Times New Roman" w:cs="Times New Roman"/>
          <w:sz w:val="28"/>
          <w:szCs w:val="28"/>
        </w:rPr>
        <w:t>- создание благоприятного социально-экономического и правового климата для предпринимателей и жителей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D5778">
        <w:rPr>
          <w:rFonts w:ascii="Times New Roman" w:hAnsi="Times New Roman" w:cs="Times New Roman"/>
          <w:sz w:val="28"/>
          <w:szCs w:val="28"/>
        </w:rPr>
        <w:t xml:space="preserve"> совершенствование нормативно-правовой базы, развитие рыночной, информационной, инновационной инфраструктуры, развитие системы достоверной и доступной информации;</w:t>
      </w:r>
    </w:p>
    <w:p w:rsidR="00F43F90" w:rsidRPr="00CD5778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778">
        <w:rPr>
          <w:rFonts w:ascii="Times New Roman" w:hAnsi="Times New Roman" w:cs="Times New Roman"/>
          <w:sz w:val="28"/>
          <w:szCs w:val="28"/>
        </w:rPr>
        <w:t xml:space="preserve">- развитие эффективного производства и комплекса сферы услуг, обеспечивающих интеграцию в региональную, национальную и мировую экономику на базе роста инвестиций, создания новых рабочих мест, привлечения высококвалифицированных кадров, активизации инновационной деятельности, максимизации доходов </w:t>
      </w:r>
      <w:r>
        <w:rPr>
          <w:rFonts w:ascii="Times New Roman" w:hAnsi="Times New Roman" w:cs="Times New Roman"/>
          <w:sz w:val="28"/>
          <w:szCs w:val="28"/>
        </w:rPr>
        <w:t>консолидированного</w:t>
      </w:r>
      <w:r w:rsidRPr="00CD5778">
        <w:rPr>
          <w:rFonts w:ascii="Times New Roman" w:hAnsi="Times New Roman" w:cs="Times New Roman"/>
          <w:sz w:val="28"/>
          <w:szCs w:val="28"/>
        </w:rPr>
        <w:t xml:space="preserve"> бюджета, роста прибылей предприятий, эффективного использования муниципального имущества, развития рыночных институтов, роста малого и среднего предпринимательства.</w:t>
      </w:r>
    </w:p>
    <w:p w:rsidR="00F43F90" w:rsidRPr="00694287" w:rsidRDefault="00F43F90" w:rsidP="00F43F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4287">
        <w:rPr>
          <w:rFonts w:ascii="Times New Roman" w:hAnsi="Times New Roman" w:cs="Times New Roman"/>
          <w:sz w:val="28"/>
          <w:szCs w:val="28"/>
        </w:rPr>
        <w:t xml:space="preserve">Стратегические цели, задачи, направления и целевые показатели социально-экономического развития муниципального образования «Вяземский район» Смоленской области согласованы с приоритетами, целями, задачами и планируемыми показателями развития Российской Федерации, определенными в таких документах, как </w:t>
      </w:r>
      <w:hyperlink r:id="rId27" w:history="1">
        <w:r w:rsidRPr="00694287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Pr="00694287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2018 г. N 204 "О национальных целях и стратегических задачах развития Российской Федерации на период до 2024 года", Основные </w:t>
      </w:r>
      <w:hyperlink r:id="rId28" w:history="1">
        <w:r w:rsidRPr="00694287">
          <w:rPr>
            <w:rFonts w:ascii="Times New Roman" w:hAnsi="Times New Roman" w:cs="Times New Roman"/>
            <w:sz w:val="28"/>
            <w:szCs w:val="28"/>
          </w:rPr>
          <w:t>направления</w:t>
        </w:r>
      </w:hyperlink>
      <w:r w:rsidRPr="00694287">
        <w:rPr>
          <w:rFonts w:ascii="Times New Roman" w:hAnsi="Times New Roman" w:cs="Times New Roman"/>
          <w:sz w:val="28"/>
          <w:szCs w:val="28"/>
        </w:rPr>
        <w:t xml:space="preserve"> деятельности Правительства</w:t>
      </w:r>
      <w:proofErr w:type="gramEnd"/>
      <w:r w:rsidRPr="006942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4287">
        <w:rPr>
          <w:rFonts w:ascii="Times New Roman" w:hAnsi="Times New Roman" w:cs="Times New Roman"/>
          <w:sz w:val="28"/>
          <w:szCs w:val="28"/>
        </w:rPr>
        <w:t xml:space="preserve">Российской Федерации на период до 2024 года (утверждены Правительством Российской Федерации 29 сентября 2018 г.), послания Президента Российской Федерации за разные годы, </w:t>
      </w:r>
      <w:hyperlink r:id="rId29" w:history="1">
        <w:r w:rsidRPr="00694287">
          <w:rPr>
            <w:rFonts w:ascii="Times New Roman" w:hAnsi="Times New Roman" w:cs="Times New Roman"/>
            <w:sz w:val="28"/>
            <w:szCs w:val="28"/>
          </w:rPr>
          <w:t>Основы</w:t>
        </w:r>
      </w:hyperlink>
      <w:r w:rsidRPr="00694287">
        <w:rPr>
          <w:rFonts w:ascii="Times New Roman" w:hAnsi="Times New Roman" w:cs="Times New Roman"/>
          <w:sz w:val="28"/>
          <w:szCs w:val="28"/>
        </w:rPr>
        <w:t xml:space="preserve"> государственной политики регионального развития Российской Федерации на период до 2025 года, </w:t>
      </w:r>
      <w:hyperlink r:id="rId30" w:history="1">
        <w:r w:rsidRPr="00694287">
          <w:rPr>
            <w:rFonts w:ascii="Times New Roman" w:hAnsi="Times New Roman" w:cs="Times New Roman"/>
            <w:sz w:val="28"/>
            <w:szCs w:val="28"/>
          </w:rPr>
          <w:t>Стратегия</w:t>
        </w:r>
      </w:hyperlink>
      <w:r w:rsidRPr="00694287">
        <w:rPr>
          <w:rFonts w:ascii="Times New Roman" w:hAnsi="Times New Roman" w:cs="Times New Roman"/>
          <w:sz w:val="28"/>
          <w:szCs w:val="28"/>
        </w:rPr>
        <w:t xml:space="preserve"> государственной национальной политики Российской Федерации на период до 2025 года, а также в других отраслевых стратегиях, концепциях и программах, принятых на федеральном уровне.</w:t>
      </w:r>
      <w:proofErr w:type="gramEnd"/>
    </w:p>
    <w:p w:rsidR="00F43F90" w:rsidRPr="00CD5778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287">
        <w:rPr>
          <w:rFonts w:ascii="Times New Roman" w:hAnsi="Times New Roman" w:cs="Times New Roman"/>
          <w:sz w:val="28"/>
          <w:szCs w:val="28"/>
        </w:rPr>
        <w:t xml:space="preserve">Стратегические </w:t>
      </w:r>
      <w:r w:rsidRPr="00CD5778">
        <w:rPr>
          <w:rFonts w:ascii="Times New Roman" w:hAnsi="Times New Roman" w:cs="Times New Roman"/>
          <w:sz w:val="28"/>
          <w:szCs w:val="28"/>
        </w:rPr>
        <w:t xml:space="preserve">задачи и основные направления нацелены на то, что </w:t>
      </w: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 w:rsidRPr="00CD5778">
        <w:rPr>
          <w:rFonts w:ascii="Times New Roman" w:hAnsi="Times New Roman" w:cs="Times New Roman"/>
          <w:sz w:val="28"/>
          <w:szCs w:val="28"/>
        </w:rPr>
        <w:t xml:space="preserve"> должн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D5778">
        <w:rPr>
          <w:rFonts w:ascii="Times New Roman" w:hAnsi="Times New Roman" w:cs="Times New Roman"/>
          <w:sz w:val="28"/>
          <w:szCs w:val="28"/>
        </w:rPr>
        <w:t xml:space="preserve"> улучшаться не только в ближайшее время, но и в более длительной перспективе. Ресурсы должны использоваться таким образом, чтобы постоянно сохранял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CD5778">
        <w:rPr>
          <w:rFonts w:ascii="Times New Roman" w:hAnsi="Times New Roman" w:cs="Times New Roman"/>
          <w:sz w:val="28"/>
          <w:szCs w:val="28"/>
        </w:rPr>
        <w:t xml:space="preserve"> потенциал развития не только на среднесрочную перспективу, но и в будущем.</w:t>
      </w:r>
    </w:p>
    <w:p w:rsidR="00F43F90" w:rsidRPr="00CD5778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778">
        <w:rPr>
          <w:rFonts w:ascii="Times New Roman" w:hAnsi="Times New Roman" w:cs="Times New Roman"/>
          <w:sz w:val="28"/>
          <w:szCs w:val="28"/>
        </w:rPr>
        <w:t xml:space="preserve">Развитие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D5778">
        <w:rPr>
          <w:rFonts w:ascii="Times New Roman" w:hAnsi="Times New Roman" w:cs="Times New Roman"/>
          <w:sz w:val="28"/>
          <w:szCs w:val="28"/>
        </w:rPr>
        <w:t xml:space="preserve"> должно основываться на устойчивом положении бизнеса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D5778">
        <w:rPr>
          <w:rFonts w:ascii="Times New Roman" w:hAnsi="Times New Roman" w:cs="Times New Roman"/>
          <w:sz w:val="28"/>
          <w:szCs w:val="28"/>
        </w:rPr>
        <w:t>. Именно бизнес</w:t>
      </w:r>
      <w:r>
        <w:rPr>
          <w:rFonts w:ascii="Times New Roman" w:hAnsi="Times New Roman" w:cs="Times New Roman"/>
          <w:sz w:val="28"/>
          <w:szCs w:val="28"/>
        </w:rPr>
        <w:t xml:space="preserve"> даст</w:t>
      </w:r>
      <w:r w:rsidRPr="00CD5778">
        <w:rPr>
          <w:rFonts w:ascii="Times New Roman" w:hAnsi="Times New Roman" w:cs="Times New Roman"/>
          <w:sz w:val="28"/>
          <w:szCs w:val="28"/>
        </w:rPr>
        <w:t xml:space="preserve"> импульс развития и инноваци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D5778">
        <w:rPr>
          <w:rFonts w:ascii="Times New Roman" w:hAnsi="Times New Roman" w:cs="Times New Roman"/>
          <w:sz w:val="28"/>
          <w:szCs w:val="28"/>
        </w:rPr>
        <w:t>.</w:t>
      </w:r>
    </w:p>
    <w:p w:rsidR="00F43F90" w:rsidRPr="00CD5778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778">
        <w:rPr>
          <w:rFonts w:ascii="Times New Roman" w:hAnsi="Times New Roman" w:cs="Times New Roman"/>
          <w:sz w:val="28"/>
          <w:szCs w:val="28"/>
        </w:rPr>
        <w:t xml:space="preserve">Другим важным источником развития предприятий является человеческий капитал.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D5778">
        <w:rPr>
          <w:rFonts w:ascii="Times New Roman" w:hAnsi="Times New Roman" w:cs="Times New Roman"/>
          <w:sz w:val="28"/>
          <w:szCs w:val="28"/>
        </w:rPr>
        <w:t>ачественный и активный человеческий капитал способен сохранить и упрочить лидирующее положение бизнеса.</w:t>
      </w:r>
    </w:p>
    <w:p w:rsidR="00F43F90" w:rsidRPr="00CD5778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управление</w:t>
      </w:r>
      <w:r w:rsidRPr="00CD5778">
        <w:rPr>
          <w:rFonts w:ascii="Times New Roman" w:hAnsi="Times New Roman" w:cs="Times New Roman"/>
          <w:sz w:val="28"/>
          <w:szCs w:val="28"/>
        </w:rPr>
        <w:t>, в свою очередь, должн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D5778">
        <w:rPr>
          <w:rFonts w:ascii="Times New Roman" w:hAnsi="Times New Roman" w:cs="Times New Roman"/>
          <w:sz w:val="28"/>
          <w:szCs w:val="28"/>
        </w:rPr>
        <w:t xml:space="preserve"> создавать </w:t>
      </w:r>
      <w:r w:rsidRPr="00CD5778">
        <w:rPr>
          <w:rFonts w:ascii="Times New Roman" w:hAnsi="Times New Roman" w:cs="Times New Roman"/>
          <w:sz w:val="28"/>
          <w:szCs w:val="28"/>
        </w:rPr>
        <w:lastRenderedPageBreak/>
        <w:t xml:space="preserve">благоприятные условия для проживания. При этом условия проживания должны быть конкурентоспособными по сравнению с другими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CD5778">
        <w:rPr>
          <w:rFonts w:ascii="Times New Roman" w:hAnsi="Times New Roman" w:cs="Times New Roman"/>
          <w:sz w:val="28"/>
          <w:szCs w:val="28"/>
        </w:rPr>
        <w:t xml:space="preserve">ами. </w:t>
      </w:r>
    </w:p>
    <w:p w:rsidR="00F43F90" w:rsidRPr="006D2C74" w:rsidRDefault="00F43F90" w:rsidP="00F43F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778">
        <w:rPr>
          <w:rFonts w:ascii="Times New Roman" w:hAnsi="Times New Roman" w:cs="Times New Roman"/>
          <w:sz w:val="28"/>
          <w:szCs w:val="28"/>
        </w:rPr>
        <w:t xml:space="preserve">Для успешного развития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Pr="00CD5778">
        <w:rPr>
          <w:rFonts w:ascii="Times New Roman" w:hAnsi="Times New Roman" w:cs="Times New Roman"/>
          <w:sz w:val="28"/>
          <w:szCs w:val="28"/>
        </w:rPr>
        <w:t xml:space="preserve"> необходимо устойчивое партнерство власти, бизнеса и общества. </w:t>
      </w:r>
      <w:r w:rsidRPr="006D2C74">
        <w:rPr>
          <w:rFonts w:ascii="Times New Roman" w:hAnsi="Times New Roman" w:cs="Times New Roman"/>
          <w:sz w:val="28"/>
          <w:szCs w:val="28"/>
        </w:rPr>
        <w:t xml:space="preserve">Механизмами реализации Стратегии могут выступать муниципальные программы,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6D2C74">
        <w:rPr>
          <w:rFonts w:ascii="Times New Roman" w:hAnsi="Times New Roman" w:cs="Times New Roman"/>
          <w:sz w:val="28"/>
          <w:szCs w:val="28"/>
        </w:rPr>
        <w:t>но-частное</w:t>
      </w:r>
      <w:proofErr w:type="spellEnd"/>
      <w:r w:rsidRPr="006D2C74">
        <w:rPr>
          <w:rFonts w:ascii="Times New Roman" w:hAnsi="Times New Roman" w:cs="Times New Roman"/>
          <w:sz w:val="28"/>
          <w:szCs w:val="28"/>
        </w:rPr>
        <w:t xml:space="preserve"> партнерство, градостроительная документация, соглашения с Администрацией Смоленской области, договоры о сотрудничестве с российскими и зарубежными городами, международными организациями.</w:t>
      </w:r>
    </w:p>
    <w:p w:rsidR="00F43F90" w:rsidRDefault="00F43F90" w:rsidP="00F43F90">
      <w:pPr>
        <w:pStyle w:val="ConsPlusNormal"/>
        <w:jc w:val="center"/>
        <w:outlineLvl w:val="1"/>
      </w:pPr>
    </w:p>
    <w:p w:rsidR="00F43F90" w:rsidRPr="00A335C2" w:rsidRDefault="00F43F90" w:rsidP="00F43F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5C2">
        <w:rPr>
          <w:rFonts w:ascii="Times New Roman" w:hAnsi="Times New Roman" w:cs="Times New Roman"/>
          <w:b/>
          <w:sz w:val="28"/>
          <w:szCs w:val="28"/>
        </w:rPr>
        <w:t>Улучшение демографической ситуации</w:t>
      </w:r>
    </w:p>
    <w:p w:rsidR="00F43F90" w:rsidRPr="00A335C2" w:rsidRDefault="00F43F90" w:rsidP="00F43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F90" w:rsidRPr="00A335C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C2">
        <w:rPr>
          <w:rFonts w:ascii="Times New Roman" w:hAnsi="Times New Roman" w:cs="Times New Roman"/>
          <w:sz w:val="28"/>
          <w:szCs w:val="28"/>
        </w:rPr>
        <w:t>Цель - стабилизация численности населения и формирование предпосылок к последующему демографическому росту.</w:t>
      </w:r>
    </w:p>
    <w:p w:rsidR="00F43F90" w:rsidRPr="00A335C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C2">
        <w:rPr>
          <w:rFonts w:ascii="Times New Roman" w:hAnsi="Times New Roman" w:cs="Times New Roman"/>
          <w:sz w:val="28"/>
          <w:szCs w:val="28"/>
        </w:rPr>
        <w:t>Задача 1. Обеспечение роста рождаемости.</w:t>
      </w:r>
    </w:p>
    <w:p w:rsidR="00F43F90" w:rsidRPr="00A335C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C2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F43F90" w:rsidRPr="00A335C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C2">
        <w:rPr>
          <w:rFonts w:ascii="Times New Roman" w:hAnsi="Times New Roman" w:cs="Times New Roman"/>
          <w:sz w:val="28"/>
          <w:szCs w:val="28"/>
        </w:rPr>
        <w:t>- создание условий для обеспечения жильем молодых семей;</w:t>
      </w:r>
    </w:p>
    <w:p w:rsidR="00F43F90" w:rsidRPr="00A335C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C2">
        <w:rPr>
          <w:rFonts w:ascii="Times New Roman" w:hAnsi="Times New Roman" w:cs="Times New Roman"/>
          <w:sz w:val="28"/>
          <w:szCs w:val="28"/>
        </w:rPr>
        <w:t>- оказание адресной помощи многодетным семьям и семьям, имеющим одного родителя;</w:t>
      </w:r>
    </w:p>
    <w:p w:rsidR="00F43F90" w:rsidRPr="00A335C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C2">
        <w:rPr>
          <w:rFonts w:ascii="Times New Roman" w:hAnsi="Times New Roman" w:cs="Times New Roman"/>
          <w:sz w:val="28"/>
          <w:szCs w:val="28"/>
        </w:rPr>
        <w:t>- обеспечение доступности и развитие системы услуг дошкольного образования;</w:t>
      </w:r>
    </w:p>
    <w:p w:rsidR="00F43F90" w:rsidRPr="00A335C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C2">
        <w:rPr>
          <w:rFonts w:ascii="Times New Roman" w:hAnsi="Times New Roman" w:cs="Times New Roman"/>
          <w:sz w:val="28"/>
          <w:szCs w:val="28"/>
        </w:rPr>
        <w:t>- организация отдыха и оздоровления детей;</w:t>
      </w:r>
    </w:p>
    <w:p w:rsidR="00F43F90" w:rsidRPr="00A335C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C2">
        <w:rPr>
          <w:rFonts w:ascii="Times New Roman" w:hAnsi="Times New Roman" w:cs="Times New Roman"/>
          <w:sz w:val="28"/>
          <w:szCs w:val="28"/>
        </w:rPr>
        <w:t>- развитие семейных форм устройства на воспитание в семьи граждан детей-сирот и детей, оставшихся без попечения родителей, а также оказание помощи семьям, имеющим детей-инвалидов;</w:t>
      </w:r>
    </w:p>
    <w:p w:rsidR="00F43F90" w:rsidRPr="00A335C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C2">
        <w:rPr>
          <w:rFonts w:ascii="Times New Roman" w:hAnsi="Times New Roman" w:cs="Times New Roman"/>
          <w:sz w:val="28"/>
          <w:szCs w:val="28"/>
        </w:rPr>
        <w:t>- повышение статуса семьи, роли материнства и семейных ценностей через средства массовой информации, социальную рекламу;</w:t>
      </w:r>
    </w:p>
    <w:p w:rsidR="00F43F90" w:rsidRPr="00A335C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C2">
        <w:rPr>
          <w:rFonts w:ascii="Times New Roman" w:hAnsi="Times New Roman" w:cs="Times New Roman"/>
          <w:sz w:val="28"/>
          <w:szCs w:val="28"/>
        </w:rPr>
        <w:t>- создание условий для женщин, возобновляющих свою трудовую деятельность после отпуска по уходу за ребенком, организация повышения их квалификации и переобучения профессиям, востребованным на рынке труда;</w:t>
      </w:r>
    </w:p>
    <w:p w:rsidR="00F43F90" w:rsidRPr="00A335C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C2">
        <w:rPr>
          <w:rFonts w:ascii="Times New Roman" w:hAnsi="Times New Roman" w:cs="Times New Roman"/>
          <w:sz w:val="28"/>
          <w:szCs w:val="28"/>
        </w:rPr>
        <w:t>- совершенствование организации учебы, работы и досуга молодежи в интересах сохранения и укрепления здоровья.</w:t>
      </w:r>
    </w:p>
    <w:p w:rsidR="00F43F90" w:rsidRPr="00A335C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C2">
        <w:rPr>
          <w:rFonts w:ascii="Times New Roman" w:hAnsi="Times New Roman" w:cs="Times New Roman"/>
          <w:sz w:val="28"/>
          <w:szCs w:val="28"/>
        </w:rPr>
        <w:t>Задача 2. Увеличение продолжительности жизни, снижение смертности населения.</w:t>
      </w:r>
    </w:p>
    <w:p w:rsidR="00F43F90" w:rsidRPr="00A335C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C2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F43F90" w:rsidRPr="00A335C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C2">
        <w:rPr>
          <w:rFonts w:ascii="Times New Roman" w:hAnsi="Times New Roman" w:cs="Times New Roman"/>
          <w:sz w:val="28"/>
          <w:szCs w:val="28"/>
        </w:rPr>
        <w:t>- регулярное проведение диспансеризации населения, профилактика заболеваний;</w:t>
      </w:r>
    </w:p>
    <w:p w:rsidR="00F43F90" w:rsidRPr="00A335C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C2">
        <w:rPr>
          <w:rFonts w:ascii="Times New Roman" w:hAnsi="Times New Roman" w:cs="Times New Roman"/>
          <w:sz w:val="28"/>
          <w:szCs w:val="28"/>
        </w:rPr>
        <w:t xml:space="preserve">- повышение эффективности оказания специализированной медицинской помощи, включая </w:t>
      </w:r>
      <w:proofErr w:type="gramStart"/>
      <w:r w:rsidRPr="00A335C2">
        <w:rPr>
          <w:rFonts w:ascii="Times New Roman" w:hAnsi="Times New Roman" w:cs="Times New Roman"/>
          <w:sz w:val="28"/>
          <w:szCs w:val="28"/>
        </w:rPr>
        <w:t>высокотехнологичную</w:t>
      </w:r>
      <w:proofErr w:type="gramEnd"/>
      <w:r w:rsidRPr="00A335C2">
        <w:rPr>
          <w:rFonts w:ascii="Times New Roman" w:hAnsi="Times New Roman" w:cs="Times New Roman"/>
          <w:sz w:val="28"/>
          <w:szCs w:val="28"/>
        </w:rPr>
        <w:t>;</w:t>
      </w:r>
    </w:p>
    <w:p w:rsidR="00F43F90" w:rsidRPr="00A335C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C2">
        <w:rPr>
          <w:rFonts w:ascii="Times New Roman" w:hAnsi="Times New Roman" w:cs="Times New Roman"/>
          <w:sz w:val="28"/>
          <w:szCs w:val="28"/>
        </w:rPr>
        <w:t>- снижение уровня аварийности на дорогах и травматизма при дорожно-транспортных происшествиях;</w:t>
      </w:r>
    </w:p>
    <w:p w:rsidR="00F43F90" w:rsidRPr="00A335C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C2">
        <w:rPr>
          <w:rFonts w:ascii="Times New Roman" w:hAnsi="Times New Roman" w:cs="Times New Roman"/>
          <w:sz w:val="28"/>
          <w:szCs w:val="28"/>
        </w:rPr>
        <w:t>- снижение младенческой смертности за счет укрепления репродуктивного здоровья родителей и совершенствования системы здравоохранения;</w:t>
      </w:r>
    </w:p>
    <w:p w:rsidR="00F43F90" w:rsidRPr="00A335C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C2">
        <w:rPr>
          <w:rFonts w:ascii="Times New Roman" w:hAnsi="Times New Roman" w:cs="Times New Roman"/>
          <w:sz w:val="28"/>
          <w:szCs w:val="28"/>
        </w:rPr>
        <w:lastRenderedPageBreak/>
        <w:t>- снижение масштабов смертности граждан трудоспособного возраста путем внедрения комплекса мер, направленных на уменьшение травматизма на производстве;</w:t>
      </w:r>
    </w:p>
    <w:p w:rsidR="00F43F90" w:rsidRPr="00A335C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C2">
        <w:rPr>
          <w:rFonts w:ascii="Times New Roman" w:hAnsi="Times New Roman" w:cs="Times New Roman"/>
          <w:sz w:val="28"/>
          <w:szCs w:val="28"/>
        </w:rPr>
        <w:t>- реализация комплекса мер по борьбе с болезнями, носящими социальный характер (наркомания, алкоголизм, туберкулез и другие);</w:t>
      </w:r>
    </w:p>
    <w:p w:rsidR="00F43F90" w:rsidRPr="00A335C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C2">
        <w:rPr>
          <w:rFonts w:ascii="Times New Roman" w:hAnsi="Times New Roman" w:cs="Times New Roman"/>
          <w:sz w:val="28"/>
          <w:szCs w:val="28"/>
        </w:rPr>
        <w:t>- пропаганда здорового образа жизни, развитие массовой физической культуры, формирование эффективной системы физкультурно-спортивного воспитания;</w:t>
      </w:r>
    </w:p>
    <w:p w:rsidR="00F43F90" w:rsidRPr="00A335C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C2">
        <w:rPr>
          <w:rFonts w:ascii="Times New Roman" w:hAnsi="Times New Roman" w:cs="Times New Roman"/>
          <w:sz w:val="28"/>
          <w:szCs w:val="28"/>
        </w:rPr>
        <w:t>- улучшение экологической ситуации;</w:t>
      </w:r>
    </w:p>
    <w:p w:rsidR="00F43F90" w:rsidRPr="00A335C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C2">
        <w:rPr>
          <w:rFonts w:ascii="Times New Roman" w:hAnsi="Times New Roman" w:cs="Times New Roman"/>
          <w:sz w:val="28"/>
          <w:szCs w:val="28"/>
        </w:rPr>
        <w:t>- создание новых возможностей и стимулов для вовлечения лиц пенсионного возраста в активную экономическую, общественную и культурную жизнь города.</w:t>
      </w:r>
    </w:p>
    <w:p w:rsidR="00F43F90" w:rsidRPr="00A335C2" w:rsidRDefault="00F43F90" w:rsidP="00F43F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5C2">
        <w:rPr>
          <w:rFonts w:ascii="Times New Roman" w:hAnsi="Times New Roman" w:cs="Times New Roman"/>
          <w:sz w:val="28"/>
          <w:szCs w:val="28"/>
        </w:rPr>
        <w:t>Целевые индикаторы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79"/>
        <w:gridCol w:w="1519"/>
        <w:gridCol w:w="1020"/>
        <w:gridCol w:w="907"/>
        <w:gridCol w:w="907"/>
        <w:gridCol w:w="1024"/>
      </w:tblGrid>
      <w:tr w:rsidR="00F43F90" w:rsidRPr="00A335C2" w:rsidTr="008B2BBD">
        <w:tc>
          <w:tcPr>
            <w:tcW w:w="3679" w:type="dxa"/>
            <w:vMerge w:val="restart"/>
          </w:tcPr>
          <w:p w:rsidR="00F43F90" w:rsidRPr="000902C2" w:rsidRDefault="00F43F90" w:rsidP="008B2BBD">
            <w:pPr>
              <w:spacing w:after="0"/>
              <w:rPr>
                <w:rFonts w:ascii="Times New Roman" w:hAnsi="Times New Roman" w:cs="Times New Roman"/>
              </w:rPr>
            </w:pPr>
            <w:r w:rsidRPr="000902C2">
              <w:rPr>
                <w:rFonts w:ascii="Times New Roman" w:hAnsi="Times New Roman" w:cs="Times New Roman"/>
              </w:rPr>
              <w:t>Наименование индикаторов</w:t>
            </w:r>
          </w:p>
        </w:tc>
        <w:tc>
          <w:tcPr>
            <w:tcW w:w="1519" w:type="dxa"/>
            <w:vMerge w:val="restart"/>
          </w:tcPr>
          <w:p w:rsidR="00F43F90" w:rsidRPr="000902C2" w:rsidRDefault="00F43F90" w:rsidP="008B2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02C2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0902C2">
              <w:rPr>
                <w:rFonts w:ascii="Times New Roman" w:hAnsi="Times New Roman" w:cs="Times New Roman"/>
              </w:rPr>
              <w:t>изм</w:t>
            </w:r>
            <w:proofErr w:type="spellEnd"/>
            <w:r w:rsidRPr="000902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0" w:type="dxa"/>
          </w:tcPr>
          <w:p w:rsidR="00F43F90" w:rsidRPr="000902C2" w:rsidRDefault="00F43F90" w:rsidP="008B2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02C2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838" w:type="dxa"/>
            <w:gridSpan w:val="3"/>
          </w:tcPr>
          <w:p w:rsidR="00F43F90" w:rsidRPr="000902C2" w:rsidRDefault="00F43F90" w:rsidP="008B2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02C2">
              <w:rPr>
                <w:rFonts w:ascii="Times New Roman" w:hAnsi="Times New Roman" w:cs="Times New Roman"/>
              </w:rPr>
              <w:t>Прогноз</w:t>
            </w:r>
          </w:p>
        </w:tc>
      </w:tr>
      <w:tr w:rsidR="00F43F90" w:rsidRPr="00A335C2" w:rsidTr="008B2BBD">
        <w:tc>
          <w:tcPr>
            <w:tcW w:w="3679" w:type="dxa"/>
            <w:vMerge/>
          </w:tcPr>
          <w:p w:rsidR="00F43F90" w:rsidRPr="000902C2" w:rsidRDefault="00F43F90" w:rsidP="008B2BB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F43F90" w:rsidRPr="000902C2" w:rsidRDefault="00F43F90" w:rsidP="008B2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F43F90" w:rsidRPr="000902C2" w:rsidRDefault="00F43F90" w:rsidP="008B2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02C2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07" w:type="dxa"/>
          </w:tcPr>
          <w:p w:rsidR="00F43F90" w:rsidRPr="000902C2" w:rsidRDefault="00F43F90" w:rsidP="008B2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02C2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07" w:type="dxa"/>
          </w:tcPr>
          <w:p w:rsidR="00F43F90" w:rsidRPr="000902C2" w:rsidRDefault="00F43F90" w:rsidP="008B2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02C2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24" w:type="dxa"/>
          </w:tcPr>
          <w:p w:rsidR="00F43F90" w:rsidRPr="000902C2" w:rsidRDefault="00F43F90" w:rsidP="008B2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02C2">
              <w:rPr>
                <w:rFonts w:ascii="Times New Roman" w:hAnsi="Times New Roman" w:cs="Times New Roman"/>
              </w:rPr>
              <w:t>2030</w:t>
            </w:r>
          </w:p>
        </w:tc>
      </w:tr>
      <w:tr w:rsidR="00F43F90" w:rsidRPr="00A335C2" w:rsidTr="008B2BBD">
        <w:tc>
          <w:tcPr>
            <w:tcW w:w="3679" w:type="dxa"/>
          </w:tcPr>
          <w:p w:rsidR="00F43F90" w:rsidRPr="000902C2" w:rsidRDefault="00F43F90" w:rsidP="008B2BBD">
            <w:pPr>
              <w:spacing w:after="0"/>
              <w:rPr>
                <w:rFonts w:ascii="Times New Roman" w:hAnsi="Times New Roman" w:cs="Times New Roman"/>
              </w:rPr>
            </w:pPr>
            <w:r w:rsidRPr="000902C2">
              <w:rPr>
                <w:rFonts w:ascii="Times New Roman" w:hAnsi="Times New Roman" w:cs="Times New Roman"/>
              </w:rPr>
              <w:t>Численность постоянного населения (среднегодовая)</w:t>
            </w:r>
          </w:p>
        </w:tc>
        <w:tc>
          <w:tcPr>
            <w:tcW w:w="1519" w:type="dxa"/>
          </w:tcPr>
          <w:p w:rsidR="00F43F90" w:rsidRPr="000902C2" w:rsidRDefault="00F43F90" w:rsidP="008B2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02C2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020" w:type="dxa"/>
          </w:tcPr>
          <w:p w:rsidR="00F43F90" w:rsidRPr="000902C2" w:rsidRDefault="00F43F90" w:rsidP="008B2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907" w:type="dxa"/>
          </w:tcPr>
          <w:p w:rsidR="00F43F90" w:rsidRPr="000902C2" w:rsidRDefault="00F43F90" w:rsidP="008B2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907" w:type="dxa"/>
          </w:tcPr>
          <w:p w:rsidR="00F43F90" w:rsidRPr="000902C2" w:rsidRDefault="00F43F90" w:rsidP="008B2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1024" w:type="dxa"/>
          </w:tcPr>
          <w:p w:rsidR="00F43F90" w:rsidRPr="000902C2" w:rsidRDefault="00F43F90" w:rsidP="008B2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74,8</w:t>
            </w:r>
          </w:p>
        </w:tc>
      </w:tr>
      <w:tr w:rsidR="00F43F90" w:rsidRPr="00A335C2" w:rsidTr="008B2BBD">
        <w:tc>
          <w:tcPr>
            <w:tcW w:w="3679" w:type="dxa"/>
          </w:tcPr>
          <w:p w:rsidR="00F43F90" w:rsidRPr="000902C2" w:rsidRDefault="00F43F90" w:rsidP="008B2BBD">
            <w:pPr>
              <w:spacing w:after="0"/>
              <w:rPr>
                <w:rFonts w:ascii="Times New Roman" w:hAnsi="Times New Roman" w:cs="Times New Roman"/>
              </w:rPr>
            </w:pPr>
            <w:r w:rsidRPr="000902C2">
              <w:rPr>
                <w:rFonts w:ascii="Times New Roman" w:hAnsi="Times New Roman" w:cs="Times New Roman"/>
              </w:rPr>
              <w:t>Коэффициент рождаемости</w:t>
            </w:r>
          </w:p>
        </w:tc>
        <w:tc>
          <w:tcPr>
            <w:tcW w:w="1519" w:type="dxa"/>
          </w:tcPr>
          <w:p w:rsidR="00F43F90" w:rsidRPr="000902C2" w:rsidRDefault="00F43F90" w:rsidP="008B2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02C2">
              <w:rPr>
                <w:rFonts w:ascii="Times New Roman" w:hAnsi="Times New Roman" w:cs="Times New Roman"/>
              </w:rPr>
              <w:t>чел. на 1000 населения</w:t>
            </w:r>
          </w:p>
        </w:tc>
        <w:tc>
          <w:tcPr>
            <w:tcW w:w="1020" w:type="dxa"/>
          </w:tcPr>
          <w:p w:rsidR="00F43F90" w:rsidRPr="000902C2" w:rsidRDefault="00F43F90" w:rsidP="008B2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907" w:type="dxa"/>
          </w:tcPr>
          <w:p w:rsidR="00F43F90" w:rsidRPr="000902C2" w:rsidRDefault="00F43F90" w:rsidP="008B2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907" w:type="dxa"/>
          </w:tcPr>
          <w:p w:rsidR="00F43F90" w:rsidRPr="000902C2" w:rsidRDefault="00F43F90" w:rsidP="008B2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024" w:type="dxa"/>
          </w:tcPr>
          <w:p w:rsidR="00F43F90" w:rsidRPr="000902C2" w:rsidRDefault="00F43F90" w:rsidP="008B2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</w:t>
            </w:r>
          </w:p>
        </w:tc>
      </w:tr>
      <w:tr w:rsidR="00F43F90" w:rsidRPr="00A335C2" w:rsidTr="008B2BBD">
        <w:tc>
          <w:tcPr>
            <w:tcW w:w="3679" w:type="dxa"/>
          </w:tcPr>
          <w:p w:rsidR="00F43F90" w:rsidRPr="000902C2" w:rsidRDefault="00F43F90" w:rsidP="008B2BBD">
            <w:pPr>
              <w:spacing w:after="0"/>
              <w:rPr>
                <w:rFonts w:ascii="Times New Roman" w:hAnsi="Times New Roman" w:cs="Times New Roman"/>
              </w:rPr>
            </w:pPr>
            <w:r w:rsidRPr="000902C2">
              <w:rPr>
                <w:rFonts w:ascii="Times New Roman" w:hAnsi="Times New Roman" w:cs="Times New Roman"/>
              </w:rPr>
              <w:t>Коэффициент смертности</w:t>
            </w:r>
          </w:p>
        </w:tc>
        <w:tc>
          <w:tcPr>
            <w:tcW w:w="1519" w:type="dxa"/>
          </w:tcPr>
          <w:p w:rsidR="00F43F90" w:rsidRPr="000902C2" w:rsidRDefault="00F43F90" w:rsidP="008B2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02C2">
              <w:rPr>
                <w:rFonts w:ascii="Times New Roman" w:hAnsi="Times New Roman" w:cs="Times New Roman"/>
              </w:rPr>
              <w:t>чел. на 1000 населения</w:t>
            </w:r>
          </w:p>
        </w:tc>
        <w:tc>
          <w:tcPr>
            <w:tcW w:w="1020" w:type="dxa"/>
          </w:tcPr>
          <w:p w:rsidR="00F43F90" w:rsidRPr="000902C2" w:rsidRDefault="00F43F90" w:rsidP="008B2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907" w:type="dxa"/>
          </w:tcPr>
          <w:p w:rsidR="00F43F90" w:rsidRPr="000902C2" w:rsidRDefault="00F43F90" w:rsidP="008B2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907" w:type="dxa"/>
          </w:tcPr>
          <w:p w:rsidR="00F43F90" w:rsidRPr="000902C2" w:rsidRDefault="00F43F90" w:rsidP="008B2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1024" w:type="dxa"/>
          </w:tcPr>
          <w:p w:rsidR="00F43F90" w:rsidRPr="000902C2" w:rsidRDefault="00F43F90" w:rsidP="008B2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</w:tr>
      <w:tr w:rsidR="00F43F90" w:rsidRPr="00A335C2" w:rsidTr="008B2BBD">
        <w:tc>
          <w:tcPr>
            <w:tcW w:w="3679" w:type="dxa"/>
          </w:tcPr>
          <w:p w:rsidR="00F43F90" w:rsidRPr="000902C2" w:rsidRDefault="00F43F90" w:rsidP="008B2BBD">
            <w:pPr>
              <w:spacing w:after="0"/>
              <w:rPr>
                <w:rFonts w:ascii="Times New Roman" w:hAnsi="Times New Roman" w:cs="Times New Roman"/>
              </w:rPr>
            </w:pPr>
            <w:r w:rsidRPr="000902C2">
              <w:rPr>
                <w:rFonts w:ascii="Times New Roman" w:hAnsi="Times New Roman" w:cs="Times New Roman"/>
              </w:rPr>
              <w:t>Коэффициент естественного прироста</w:t>
            </w:r>
          </w:p>
        </w:tc>
        <w:tc>
          <w:tcPr>
            <w:tcW w:w="1519" w:type="dxa"/>
          </w:tcPr>
          <w:p w:rsidR="00F43F90" w:rsidRPr="000902C2" w:rsidRDefault="00F43F90" w:rsidP="008B2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02C2">
              <w:rPr>
                <w:rFonts w:ascii="Times New Roman" w:hAnsi="Times New Roman" w:cs="Times New Roman"/>
              </w:rPr>
              <w:t>чел. на 1000 населения</w:t>
            </w:r>
          </w:p>
        </w:tc>
        <w:tc>
          <w:tcPr>
            <w:tcW w:w="1020" w:type="dxa"/>
          </w:tcPr>
          <w:p w:rsidR="00F43F90" w:rsidRPr="000902C2" w:rsidRDefault="00F43F90" w:rsidP="008B2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-6,5</w:t>
            </w:r>
          </w:p>
        </w:tc>
        <w:tc>
          <w:tcPr>
            <w:tcW w:w="907" w:type="dxa"/>
          </w:tcPr>
          <w:p w:rsidR="00F43F90" w:rsidRPr="000902C2" w:rsidRDefault="00F43F90" w:rsidP="008B2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F43F90" w:rsidRPr="000902C2" w:rsidRDefault="00F43F90" w:rsidP="008B2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+0,4</w:t>
            </w:r>
          </w:p>
        </w:tc>
        <w:tc>
          <w:tcPr>
            <w:tcW w:w="1024" w:type="dxa"/>
          </w:tcPr>
          <w:p w:rsidR="00F43F90" w:rsidRPr="000902C2" w:rsidRDefault="00F43F90" w:rsidP="008B2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+0,5</w:t>
            </w:r>
          </w:p>
        </w:tc>
      </w:tr>
      <w:tr w:rsidR="00F43F90" w:rsidRPr="00A335C2" w:rsidTr="008B2BBD">
        <w:tc>
          <w:tcPr>
            <w:tcW w:w="3679" w:type="dxa"/>
          </w:tcPr>
          <w:p w:rsidR="00F43F90" w:rsidRPr="000902C2" w:rsidRDefault="00F43F90" w:rsidP="008B2BBD">
            <w:pPr>
              <w:spacing w:after="0"/>
              <w:rPr>
                <w:rFonts w:ascii="Times New Roman" w:hAnsi="Times New Roman" w:cs="Times New Roman"/>
              </w:rPr>
            </w:pPr>
            <w:r w:rsidRPr="000902C2">
              <w:rPr>
                <w:rFonts w:ascii="Times New Roman" w:hAnsi="Times New Roman" w:cs="Times New Roman"/>
              </w:rPr>
              <w:t>Продолжительность жизни</w:t>
            </w:r>
          </w:p>
        </w:tc>
        <w:tc>
          <w:tcPr>
            <w:tcW w:w="1519" w:type="dxa"/>
          </w:tcPr>
          <w:p w:rsidR="00F43F90" w:rsidRPr="000902C2" w:rsidRDefault="00900602" w:rsidP="008B2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02C2">
              <w:rPr>
                <w:rFonts w:ascii="Times New Roman" w:hAnsi="Times New Roman" w:cs="Times New Roman"/>
              </w:rPr>
              <w:t>Л</w:t>
            </w:r>
            <w:r w:rsidR="00F43F90" w:rsidRPr="000902C2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020" w:type="dxa"/>
          </w:tcPr>
          <w:p w:rsidR="00F43F90" w:rsidRPr="000902C2" w:rsidRDefault="00F43F90" w:rsidP="008B2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907" w:type="dxa"/>
          </w:tcPr>
          <w:p w:rsidR="00F43F90" w:rsidRPr="000902C2" w:rsidRDefault="00F43F90" w:rsidP="008B2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907" w:type="dxa"/>
          </w:tcPr>
          <w:p w:rsidR="00F43F90" w:rsidRPr="000902C2" w:rsidRDefault="00F43F90" w:rsidP="008B2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024" w:type="dxa"/>
          </w:tcPr>
          <w:p w:rsidR="00F43F90" w:rsidRPr="000902C2" w:rsidRDefault="00F43F90" w:rsidP="008B2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</w:tr>
    </w:tbl>
    <w:p w:rsidR="00F43F90" w:rsidRPr="00A335C2" w:rsidRDefault="00F43F90" w:rsidP="00F43F90"/>
    <w:p w:rsidR="00F43F90" w:rsidRPr="000902C2" w:rsidRDefault="00F43F90" w:rsidP="00F43F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2C2">
        <w:rPr>
          <w:rFonts w:ascii="Times New Roman" w:hAnsi="Times New Roman" w:cs="Times New Roman"/>
          <w:b/>
          <w:sz w:val="28"/>
          <w:szCs w:val="28"/>
        </w:rPr>
        <w:t>Содействие полной занятости и профессиональной</w:t>
      </w:r>
    </w:p>
    <w:p w:rsidR="00F43F90" w:rsidRPr="000902C2" w:rsidRDefault="00F43F90" w:rsidP="00F43F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2C2">
        <w:rPr>
          <w:rFonts w:ascii="Times New Roman" w:hAnsi="Times New Roman" w:cs="Times New Roman"/>
          <w:b/>
          <w:sz w:val="28"/>
          <w:szCs w:val="28"/>
        </w:rPr>
        <w:t>ориентации населения</w:t>
      </w:r>
    </w:p>
    <w:p w:rsidR="00F43F90" w:rsidRPr="000902C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F90" w:rsidRPr="000902C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C2">
        <w:rPr>
          <w:rFonts w:ascii="Times New Roman" w:hAnsi="Times New Roman" w:cs="Times New Roman"/>
          <w:sz w:val="28"/>
          <w:szCs w:val="28"/>
        </w:rPr>
        <w:t>Цель - достижение эффективной, оптимальной занятости трудоспособного населения в сочетании с необходимой социальной поддержкой безработных граждан.</w:t>
      </w:r>
    </w:p>
    <w:p w:rsidR="00F43F90" w:rsidRPr="000902C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C2">
        <w:rPr>
          <w:rFonts w:ascii="Times New Roman" w:hAnsi="Times New Roman" w:cs="Times New Roman"/>
          <w:sz w:val="28"/>
          <w:szCs w:val="28"/>
        </w:rPr>
        <w:t>Задача 1. Содействие в трудоустройстве граждан.</w:t>
      </w:r>
    </w:p>
    <w:p w:rsidR="00F43F90" w:rsidRPr="000902C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C2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F43F90" w:rsidRPr="000902C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C2">
        <w:rPr>
          <w:rFonts w:ascii="Times New Roman" w:hAnsi="Times New Roman" w:cs="Times New Roman"/>
          <w:sz w:val="28"/>
          <w:szCs w:val="28"/>
        </w:rPr>
        <w:t>- содействие профессиональной ориентации молодежи;</w:t>
      </w:r>
    </w:p>
    <w:p w:rsidR="00F43F90" w:rsidRPr="000902C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C2">
        <w:rPr>
          <w:rFonts w:ascii="Times New Roman" w:hAnsi="Times New Roman" w:cs="Times New Roman"/>
          <w:sz w:val="28"/>
          <w:szCs w:val="28"/>
        </w:rPr>
        <w:t>- содействие гражданам в поиске подходящей работы;</w:t>
      </w:r>
    </w:p>
    <w:p w:rsidR="00F43F90" w:rsidRPr="000902C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C2">
        <w:rPr>
          <w:rFonts w:ascii="Times New Roman" w:hAnsi="Times New Roman" w:cs="Times New Roman"/>
          <w:sz w:val="28"/>
          <w:szCs w:val="28"/>
        </w:rPr>
        <w:t>- организация проведения оплачиваемых общественных работ;</w:t>
      </w:r>
    </w:p>
    <w:p w:rsidR="00F43F90" w:rsidRPr="000902C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C2">
        <w:rPr>
          <w:rFonts w:ascii="Times New Roman" w:hAnsi="Times New Roman" w:cs="Times New Roman"/>
          <w:sz w:val="28"/>
          <w:szCs w:val="28"/>
        </w:rPr>
        <w:t>- организация временного трудоустройства безработных граждан, испытывающих трудности в поиске работы;</w:t>
      </w:r>
    </w:p>
    <w:p w:rsidR="00F43F90" w:rsidRPr="000902C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C2">
        <w:rPr>
          <w:rFonts w:ascii="Times New Roman" w:hAnsi="Times New Roman" w:cs="Times New Roman"/>
          <w:sz w:val="28"/>
          <w:szCs w:val="28"/>
        </w:rPr>
        <w:t>-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впервые;</w:t>
      </w:r>
    </w:p>
    <w:p w:rsidR="00F43F90" w:rsidRPr="000902C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C2">
        <w:rPr>
          <w:rFonts w:ascii="Times New Roman" w:hAnsi="Times New Roman" w:cs="Times New Roman"/>
          <w:sz w:val="28"/>
          <w:szCs w:val="28"/>
        </w:rPr>
        <w:lastRenderedPageBreak/>
        <w:t>- организация временного трудоустройства несовершеннолетних граждан в возрасте от 14 до 18 лет в свободное от учебы время;</w:t>
      </w:r>
    </w:p>
    <w:p w:rsidR="00F43F90" w:rsidRPr="000902C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C2">
        <w:rPr>
          <w:rFonts w:ascii="Times New Roman" w:hAnsi="Times New Roman" w:cs="Times New Roman"/>
          <w:sz w:val="28"/>
          <w:szCs w:val="28"/>
        </w:rPr>
        <w:t>- социальная адаптация безработных граждан на рынке труда и психологическая поддержка безработных граждан;</w:t>
      </w:r>
    </w:p>
    <w:p w:rsidR="00F43F90" w:rsidRPr="000902C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C2">
        <w:rPr>
          <w:rFonts w:ascii="Times New Roman" w:hAnsi="Times New Roman" w:cs="Times New Roman"/>
          <w:sz w:val="28"/>
          <w:szCs w:val="28"/>
        </w:rPr>
        <w:t xml:space="preserve">- содействие </w:t>
      </w:r>
      <w:proofErr w:type="spellStart"/>
      <w:r w:rsidRPr="000902C2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Pr="000902C2">
        <w:rPr>
          <w:rFonts w:ascii="Times New Roman" w:hAnsi="Times New Roman" w:cs="Times New Roman"/>
          <w:sz w:val="28"/>
          <w:szCs w:val="28"/>
        </w:rPr>
        <w:t xml:space="preserve"> безработных граждан, включая предоставление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регистрации;</w:t>
      </w:r>
    </w:p>
    <w:p w:rsidR="00F43F90" w:rsidRPr="000902C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C2">
        <w:rPr>
          <w:rFonts w:ascii="Times New Roman" w:hAnsi="Times New Roman" w:cs="Times New Roman"/>
          <w:sz w:val="28"/>
          <w:szCs w:val="28"/>
        </w:rPr>
        <w:t>- организация ярмарок вакансий и учебных рабочих мест;</w:t>
      </w:r>
    </w:p>
    <w:p w:rsidR="00F43F90" w:rsidRPr="000902C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C2">
        <w:rPr>
          <w:rFonts w:ascii="Times New Roman" w:hAnsi="Times New Roman" w:cs="Times New Roman"/>
          <w:sz w:val="28"/>
          <w:szCs w:val="28"/>
        </w:rPr>
        <w:t>- 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образования;</w:t>
      </w:r>
    </w:p>
    <w:p w:rsidR="00F43F90" w:rsidRPr="000902C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C2">
        <w:rPr>
          <w:rFonts w:ascii="Times New Roman" w:hAnsi="Times New Roman" w:cs="Times New Roman"/>
          <w:sz w:val="28"/>
          <w:szCs w:val="28"/>
        </w:rPr>
        <w:t>- содействие трудоустройству незанятых инвалидов на оборудованные (оснащенные) для них рабочие места.</w:t>
      </w:r>
    </w:p>
    <w:p w:rsidR="00F43F90" w:rsidRPr="000902C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C2">
        <w:rPr>
          <w:rFonts w:ascii="Times New Roman" w:hAnsi="Times New Roman" w:cs="Times New Roman"/>
          <w:sz w:val="28"/>
          <w:szCs w:val="28"/>
        </w:rPr>
        <w:t>Задача 2. Социальная поддержка безработных граждан.</w:t>
      </w:r>
    </w:p>
    <w:p w:rsidR="00F43F90" w:rsidRPr="000902C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C2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F43F90" w:rsidRPr="000902C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C2">
        <w:rPr>
          <w:rFonts w:ascii="Times New Roman" w:hAnsi="Times New Roman" w:cs="Times New Roman"/>
          <w:sz w:val="28"/>
          <w:szCs w:val="28"/>
        </w:rPr>
        <w:t>- осуществление социальных выплат безработным гражданам в виде пособия по безработице;</w:t>
      </w:r>
    </w:p>
    <w:p w:rsidR="00F43F90" w:rsidRPr="000902C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C2">
        <w:rPr>
          <w:rFonts w:ascii="Times New Roman" w:hAnsi="Times New Roman" w:cs="Times New Roman"/>
          <w:sz w:val="28"/>
          <w:szCs w:val="28"/>
        </w:rPr>
        <w:t>- осуществление выплаты стипендий гражданам, признанным в установленном порядке безработными, в период прохождения профессионального обучения и получения дополнительного профессионального образования по направлению органов службы занятости;</w:t>
      </w:r>
    </w:p>
    <w:p w:rsidR="00F43F90" w:rsidRPr="000902C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C2">
        <w:rPr>
          <w:rFonts w:ascii="Times New Roman" w:hAnsi="Times New Roman" w:cs="Times New Roman"/>
          <w:sz w:val="28"/>
          <w:szCs w:val="28"/>
        </w:rPr>
        <w:t>- осуществление социальных выплат безработным гражданам в виде пенсии, назначенной досрочно по предложению органов службы занятости.</w:t>
      </w:r>
    </w:p>
    <w:p w:rsidR="00F43F90" w:rsidRPr="00A335C2" w:rsidRDefault="00F43F90" w:rsidP="00F43F90"/>
    <w:p w:rsidR="00F43F90" w:rsidRPr="000902C2" w:rsidRDefault="00F43F90" w:rsidP="00F43F90">
      <w:pPr>
        <w:jc w:val="center"/>
        <w:rPr>
          <w:rFonts w:ascii="Times New Roman" w:hAnsi="Times New Roman" w:cs="Times New Roman"/>
        </w:rPr>
      </w:pPr>
      <w:r w:rsidRPr="000902C2">
        <w:rPr>
          <w:rFonts w:ascii="Times New Roman" w:hAnsi="Times New Roman" w:cs="Times New Roman"/>
          <w:sz w:val="28"/>
          <w:szCs w:val="28"/>
        </w:rPr>
        <w:t>Целевые индикаторы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79"/>
        <w:gridCol w:w="1519"/>
        <w:gridCol w:w="1020"/>
        <w:gridCol w:w="907"/>
        <w:gridCol w:w="907"/>
        <w:gridCol w:w="1024"/>
      </w:tblGrid>
      <w:tr w:rsidR="00F43F90" w:rsidRPr="000902C2" w:rsidTr="008B2BBD">
        <w:tc>
          <w:tcPr>
            <w:tcW w:w="3679" w:type="dxa"/>
            <w:vMerge w:val="restart"/>
          </w:tcPr>
          <w:p w:rsidR="00F43F90" w:rsidRPr="000902C2" w:rsidRDefault="00F43F90" w:rsidP="008B2BBD">
            <w:pPr>
              <w:spacing w:after="0"/>
              <w:rPr>
                <w:rFonts w:ascii="Times New Roman" w:hAnsi="Times New Roman" w:cs="Times New Roman"/>
              </w:rPr>
            </w:pPr>
            <w:r w:rsidRPr="000902C2">
              <w:rPr>
                <w:rFonts w:ascii="Times New Roman" w:hAnsi="Times New Roman" w:cs="Times New Roman"/>
              </w:rPr>
              <w:t>Наименование индикаторов</w:t>
            </w:r>
          </w:p>
        </w:tc>
        <w:tc>
          <w:tcPr>
            <w:tcW w:w="1519" w:type="dxa"/>
            <w:vMerge w:val="restart"/>
          </w:tcPr>
          <w:p w:rsidR="00F43F90" w:rsidRPr="000902C2" w:rsidRDefault="00F43F90" w:rsidP="008B2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02C2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0902C2">
              <w:rPr>
                <w:rFonts w:ascii="Times New Roman" w:hAnsi="Times New Roman" w:cs="Times New Roman"/>
              </w:rPr>
              <w:t>изм</w:t>
            </w:r>
            <w:proofErr w:type="spellEnd"/>
            <w:r w:rsidRPr="000902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0" w:type="dxa"/>
          </w:tcPr>
          <w:p w:rsidR="00F43F90" w:rsidRPr="000902C2" w:rsidRDefault="00F43F90" w:rsidP="008B2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02C2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838" w:type="dxa"/>
            <w:gridSpan w:val="3"/>
          </w:tcPr>
          <w:p w:rsidR="00F43F90" w:rsidRPr="000902C2" w:rsidRDefault="00F43F90" w:rsidP="008B2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02C2">
              <w:rPr>
                <w:rFonts w:ascii="Times New Roman" w:hAnsi="Times New Roman" w:cs="Times New Roman"/>
              </w:rPr>
              <w:t>Прогноз</w:t>
            </w:r>
          </w:p>
        </w:tc>
      </w:tr>
      <w:tr w:rsidR="00F43F90" w:rsidRPr="000902C2" w:rsidTr="008B2BBD">
        <w:tc>
          <w:tcPr>
            <w:tcW w:w="3679" w:type="dxa"/>
            <w:vMerge/>
          </w:tcPr>
          <w:p w:rsidR="00F43F90" w:rsidRPr="000902C2" w:rsidRDefault="00F43F90" w:rsidP="008B2BB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F43F90" w:rsidRPr="000902C2" w:rsidRDefault="00F43F90" w:rsidP="008B2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F43F90" w:rsidRPr="000902C2" w:rsidRDefault="00F43F90" w:rsidP="008B2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02C2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07" w:type="dxa"/>
          </w:tcPr>
          <w:p w:rsidR="00F43F90" w:rsidRPr="000902C2" w:rsidRDefault="00F43F90" w:rsidP="008B2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02C2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07" w:type="dxa"/>
          </w:tcPr>
          <w:p w:rsidR="00F43F90" w:rsidRPr="000902C2" w:rsidRDefault="00F43F90" w:rsidP="008B2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02C2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24" w:type="dxa"/>
          </w:tcPr>
          <w:p w:rsidR="00F43F90" w:rsidRPr="000902C2" w:rsidRDefault="00F43F90" w:rsidP="008B2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02C2">
              <w:rPr>
                <w:rFonts w:ascii="Times New Roman" w:hAnsi="Times New Roman" w:cs="Times New Roman"/>
              </w:rPr>
              <w:t>2030</w:t>
            </w:r>
          </w:p>
        </w:tc>
      </w:tr>
      <w:tr w:rsidR="00F43F90" w:rsidRPr="000902C2" w:rsidTr="008B2BBD">
        <w:tc>
          <w:tcPr>
            <w:tcW w:w="3679" w:type="dxa"/>
          </w:tcPr>
          <w:p w:rsidR="00F43F90" w:rsidRPr="000902C2" w:rsidRDefault="00F43F90" w:rsidP="008B2BBD">
            <w:pPr>
              <w:spacing w:after="0"/>
              <w:rPr>
                <w:rFonts w:ascii="Times New Roman" w:hAnsi="Times New Roman" w:cs="Times New Roman"/>
              </w:rPr>
            </w:pPr>
            <w:r w:rsidRPr="000902C2">
              <w:rPr>
                <w:rFonts w:ascii="Times New Roman" w:hAnsi="Times New Roman" w:cs="Times New Roman"/>
              </w:rPr>
              <w:t>Численность безработных, зарегистрированных в органах государственной службы занятости на конец года</w:t>
            </w:r>
          </w:p>
        </w:tc>
        <w:tc>
          <w:tcPr>
            <w:tcW w:w="1519" w:type="dxa"/>
          </w:tcPr>
          <w:p w:rsidR="00F43F90" w:rsidRPr="000902C2" w:rsidRDefault="00F43F90" w:rsidP="008B2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02C2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1020" w:type="dxa"/>
          </w:tcPr>
          <w:p w:rsidR="00F43F90" w:rsidRPr="000902C2" w:rsidRDefault="00F43F90" w:rsidP="008B2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907" w:type="dxa"/>
          </w:tcPr>
          <w:p w:rsidR="00F43F90" w:rsidRPr="000902C2" w:rsidRDefault="00F43F90" w:rsidP="008B2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</w:t>
            </w:r>
          </w:p>
        </w:tc>
        <w:tc>
          <w:tcPr>
            <w:tcW w:w="907" w:type="dxa"/>
          </w:tcPr>
          <w:p w:rsidR="00F43F90" w:rsidRPr="000902C2" w:rsidRDefault="00F43F90" w:rsidP="008B2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</w:t>
            </w:r>
          </w:p>
        </w:tc>
        <w:tc>
          <w:tcPr>
            <w:tcW w:w="1024" w:type="dxa"/>
          </w:tcPr>
          <w:p w:rsidR="00F43F90" w:rsidRPr="000902C2" w:rsidRDefault="00F43F90" w:rsidP="008B2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</w:t>
            </w:r>
          </w:p>
        </w:tc>
      </w:tr>
      <w:tr w:rsidR="00F43F90" w:rsidRPr="000902C2" w:rsidTr="008B2BBD">
        <w:tc>
          <w:tcPr>
            <w:tcW w:w="3679" w:type="dxa"/>
          </w:tcPr>
          <w:p w:rsidR="00F43F90" w:rsidRPr="000902C2" w:rsidRDefault="00F43F90" w:rsidP="008B2BBD">
            <w:pPr>
              <w:spacing w:after="0"/>
              <w:rPr>
                <w:rFonts w:ascii="Times New Roman" w:hAnsi="Times New Roman" w:cs="Times New Roman"/>
              </w:rPr>
            </w:pPr>
            <w:r w:rsidRPr="000902C2">
              <w:rPr>
                <w:rFonts w:ascii="Times New Roman" w:hAnsi="Times New Roman" w:cs="Times New Roman"/>
              </w:rPr>
              <w:t>Уровень регистрируемой безработицы</w:t>
            </w:r>
          </w:p>
        </w:tc>
        <w:tc>
          <w:tcPr>
            <w:tcW w:w="1519" w:type="dxa"/>
          </w:tcPr>
          <w:p w:rsidR="00F43F90" w:rsidRPr="000902C2" w:rsidRDefault="00F43F90" w:rsidP="008B2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02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0" w:type="dxa"/>
          </w:tcPr>
          <w:p w:rsidR="00F43F90" w:rsidRPr="000902C2" w:rsidRDefault="00F43F90" w:rsidP="008B2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907" w:type="dxa"/>
          </w:tcPr>
          <w:p w:rsidR="00F43F90" w:rsidRPr="000902C2" w:rsidRDefault="00F43F90" w:rsidP="008B2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1,55</w:t>
            </w:r>
          </w:p>
        </w:tc>
        <w:tc>
          <w:tcPr>
            <w:tcW w:w="907" w:type="dxa"/>
          </w:tcPr>
          <w:p w:rsidR="00F43F90" w:rsidRPr="000902C2" w:rsidRDefault="00F43F90" w:rsidP="008B2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024" w:type="dxa"/>
          </w:tcPr>
          <w:p w:rsidR="00F43F90" w:rsidRPr="000902C2" w:rsidRDefault="00F43F90" w:rsidP="008B2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0,77</w:t>
            </w:r>
          </w:p>
        </w:tc>
      </w:tr>
    </w:tbl>
    <w:p w:rsidR="00F43F90" w:rsidRDefault="00F43F90" w:rsidP="00F43F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F90" w:rsidRDefault="00F43F90" w:rsidP="00F43F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F90" w:rsidRPr="00AE6364" w:rsidRDefault="00F43F90" w:rsidP="00F43F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364">
        <w:rPr>
          <w:rFonts w:ascii="Times New Roman" w:hAnsi="Times New Roman" w:cs="Times New Roman"/>
          <w:b/>
          <w:sz w:val="28"/>
          <w:szCs w:val="28"/>
        </w:rPr>
        <w:t>Развитие сферы образования</w:t>
      </w:r>
    </w:p>
    <w:p w:rsidR="00F43F90" w:rsidRPr="00AE6364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F90" w:rsidRPr="00AE6364" w:rsidRDefault="00F43F90" w:rsidP="00F43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6364">
        <w:rPr>
          <w:rFonts w:ascii="Times New Roman" w:hAnsi="Times New Roman"/>
          <w:sz w:val="28"/>
          <w:szCs w:val="28"/>
        </w:rPr>
        <w:lastRenderedPageBreak/>
        <w:t xml:space="preserve">Цель - обеспечение доступности и качества общего и дополнительного образования детей в соответствии с меняющимися запросами населения </w:t>
      </w:r>
      <w:r>
        <w:rPr>
          <w:rFonts w:ascii="Times New Roman" w:hAnsi="Times New Roman"/>
          <w:sz w:val="28"/>
          <w:szCs w:val="28"/>
        </w:rPr>
        <w:t xml:space="preserve">Вяземского района </w:t>
      </w:r>
      <w:r w:rsidRPr="00AE6364">
        <w:rPr>
          <w:rFonts w:ascii="Times New Roman" w:hAnsi="Times New Roman"/>
          <w:sz w:val="28"/>
          <w:szCs w:val="28"/>
        </w:rPr>
        <w:t>и перспективными задачами развития российского общества и экономики.</w:t>
      </w:r>
    </w:p>
    <w:p w:rsidR="00F43F90" w:rsidRPr="00AE6364" w:rsidRDefault="00F43F90" w:rsidP="00F43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6364">
        <w:rPr>
          <w:rFonts w:ascii="Times New Roman" w:hAnsi="Times New Roman"/>
          <w:sz w:val="28"/>
          <w:szCs w:val="28"/>
        </w:rPr>
        <w:t>Задача 1. Развитие системы дошкольного образования, обеспечивающей доступность качественных образовательных услуг.</w:t>
      </w:r>
    </w:p>
    <w:p w:rsidR="00F43F90" w:rsidRPr="00AE6364" w:rsidRDefault="00F43F90" w:rsidP="00F43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6364">
        <w:rPr>
          <w:rFonts w:ascii="Times New Roman" w:hAnsi="Times New Roman"/>
          <w:sz w:val="28"/>
          <w:szCs w:val="28"/>
        </w:rPr>
        <w:t>Мероприятия:</w:t>
      </w:r>
    </w:p>
    <w:p w:rsidR="00F43F90" w:rsidRPr="00AE6364" w:rsidRDefault="00F43F90" w:rsidP="00F43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6364">
        <w:rPr>
          <w:rFonts w:ascii="Times New Roman" w:hAnsi="Times New Roman"/>
          <w:sz w:val="28"/>
          <w:szCs w:val="28"/>
        </w:rPr>
        <w:t>- создание дополнительных мест в помещениях действующих муниципальных бюджетных дошкольных образовательных учреждений, используемых не по назначению;</w:t>
      </w:r>
    </w:p>
    <w:p w:rsidR="00F43F90" w:rsidRPr="00AE6364" w:rsidRDefault="00F43F90" w:rsidP="00F43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6364">
        <w:rPr>
          <w:rFonts w:ascii="Times New Roman" w:hAnsi="Times New Roman"/>
          <w:sz w:val="28"/>
          <w:szCs w:val="28"/>
        </w:rPr>
        <w:t xml:space="preserve">- </w:t>
      </w:r>
      <w:r w:rsidRPr="0045087E">
        <w:rPr>
          <w:rFonts w:ascii="Times New Roman" w:eastAsia="Times New Roman" w:hAnsi="Times New Roman"/>
          <w:sz w:val="28"/>
          <w:szCs w:val="28"/>
        </w:rPr>
        <w:t>развития вариативных форм дошкольного образования</w:t>
      </w:r>
      <w:r>
        <w:rPr>
          <w:rFonts w:ascii="Times New Roman" w:eastAsia="Times New Roman" w:hAnsi="Times New Roman"/>
          <w:sz w:val="28"/>
          <w:szCs w:val="28"/>
        </w:rPr>
        <w:t>, в том числе консультационных центров</w:t>
      </w:r>
      <w:r w:rsidRPr="0070331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по </w:t>
      </w:r>
      <w:r w:rsidRPr="0045087E">
        <w:rPr>
          <w:rFonts w:ascii="Times New Roman" w:eastAsia="Times New Roman" w:hAnsi="Times New Roman"/>
          <w:sz w:val="28"/>
          <w:szCs w:val="28"/>
        </w:rPr>
        <w:t>оказ</w:t>
      </w:r>
      <w:r>
        <w:rPr>
          <w:rFonts w:ascii="Times New Roman" w:eastAsia="Times New Roman" w:hAnsi="Times New Roman"/>
          <w:sz w:val="28"/>
          <w:szCs w:val="28"/>
        </w:rPr>
        <w:t>анию</w:t>
      </w:r>
      <w:r w:rsidRPr="0045087E">
        <w:rPr>
          <w:rFonts w:ascii="Times New Roman" w:eastAsia="Times New Roman" w:hAnsi="Times New Roman"/>
          <w:sz w:val="28"/>
          <w:szCs w:val="28"/>
        </w:rPr>
        <w:t xml:space="preserve"> </w:t>
      </w:r>
      <w:r w:rsidRPr="0045087E">
        <w:rPr>
          <w:rFonts w:ascii="Times New Roman" w:eastAsia="Times New Roman" w:hAnsi="Times New Roman"/>
          <w:sz w:val="28"/>
          <w:szCs w:val="28"/>
          <w:shd w:val="clear" w:color="auto" w:fill="FFFFFF"/>
        </w:rPr>
        <w:t>методическ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ой</w:t>
      </w:r>
      <w:r w:rsidRPr="0045087E">
        <w:rPr>
          <w:rFonts w:ascii="Times New Roman" w:eastAsia="Times New Roman" w:hAnsi="Times New Roman"/>
          <w:sz w:val="28"/>
          <w:szCs w:val="28"/>
          <w:shd w:val="clear" w:color="auto" w:fill="FFFFFF"/>
        </w:rPr>
        <w:t>, психолого-педагогическ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ой</w:t>
      </w:r>
      <w:r w:rsidRPr="0045087E">
        <w:rPr>
          <w:rFonts w:ascii="Times New Roman" w:eastAsia="Times New Roman" w:hAnsi="Times New Roman"/>
          <w:sz w:val="28"/>
          <w:szCs w:val="28"/>
          <w:shd w:val="clear" w:color="auto" w:fill="FFFFFF"/>
        </w:rPr>
        <w:t>, диагностическ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ой</w:t>
      </w:r>
      <w:r w:rsidRPr="0045087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и консультативн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ой помощи</w:t>
      </w:r>
      <w:r w:rsidRPr="0045087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родителям (законным представителям) детей, не посещающих дошкольные учреждения</w:t>
      </w:r>
      <w:r w:rsidRPr="00AE6364">
        <w:rPr>
          <w:rFonts w:ascii="Times New Roman" w:hAnsi="Times New Roman"/>
          <w:sz w:val="28"/>
          <w:szCs w:val="28"/>
        </w:rPr>
        <w:t>;</w:t>
      </w:r>
    </w:p>
    <w:p w:rsidR="00F43F90" w:rsidRPr="00AE6364" w:rsidRDefault="00F43F90" w:rsidP="00F43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6364">
        <w:rPr>
          <w:rFonts w:ascii="Times New Roman" w:hAnsi="Times New Roman"/>
          <w:sz w:val="28"/>
          <w:szCs w:val="28"/>
        </w:rPr>
        <w:t>- организация внедрения федеральных государственных образовательных стандартов дошкольного образования;</w:t>
      </w:r>
    </w:p>
    <w:p w:rsidR="00F43F90" w:rsidRPr="00AE6364" w:rsidRDefault="00F43F90" w:rsidP="00F43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6364">
        <w:rPr>
          <w:rFonts w:ascii="Times New Roman" w:hAnsi="Times New Roman"/>
          <w:sz w:val="28"/>
          <w:szCs w:val="28"/>
        </w:rPr>
        <w:t>- организация выполнения федеральных государственных требований к условиям реализации основной общеобразовательной программы дошкольного образования.</w:t>
      </w:r>
    </w:p>
    <w:p w:rsidR="00F43F90" w:rsidRPr="00AE6364" w:rsidRDefault="00F43F90" w:rsidP="00F43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6364">
        <w:rPr>
          <w:rFonts w:ascii="Times New Roman" w:hAnsi="Times New Roman"/>
          <w:sz w:val="28"/>
          <w:szCs w:val="28"/>
        </w:rPr>
        <w:t>Задача 2. Развитие системы общедоступного, бесплатного, качественного начального общего, основного общего, среднего общего образования.</w:t>
      </w:r>
    </w:p>
    <w:p w:rsidR="00F43F90" w:rsidRPr="00AE6364" w:rsidRDefault="00F43F90" w:rsidP="00F43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6364">
        <w:rPr>
          <w:rFonts w:ascii="Times New Roman" w:hAnsi="Times New Roman"/>
          <w:sz w:val="28"/>
          <w:szCs w:val="28"/>
        </w:rPr>
        <w:t>Мероприятия:</w:t>
      </w:r>
    </w:p>
    <w:p w:rsidR="00F43F90" w:rsidRPr="00AE6364" w:rsidRDefault="00F43F90" w:rsidP="00F43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6364">
        <w:rPr>
          <w:rFonts w:ascii="Times New Roman" w:hAnsi="Times New Roman"/>
          <w:sz w:val="28"/>
          <w:szCs w:val="28"/>
        </w:rPr>
        <w:t>- открытие новых общеобразовательных организаций;</w:t>
      </w:r>
    </w:p>
    <w:p w:rsidR="00F43F90" w:rsidRPr="00AE6364" w:rsidRDefault="00F43F90" w:rsidP="00F43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6364">
        <w:rPr>
          <w:rFonts w:ascii="Times New Roman" w:hAnsi="Times New Roman"/>
          <w:sz w:val="28"/>
          <w:szCs w:val="28"/>
        </w:rPr>
        <w:t>- открытие классов профильного обучения;</w:t>
      </w:r>
    </w:p>
    <w:p w:rsidR="00F43F90" w:rsidRPr="00AE6364" w:rsidRDefault="00F43F90" w:rsidP="00F43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6364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реализация</w:t>
      </w:r>
      <w:r w:rsidRPr="00AE6364">
        <w:rPr>
          <w:rFonts w:ascii="Times New Roman" w:hAnsi="Times New Roman"/>
          <w:sz w:val="28"/>
          <w:szCs w:val="28"/>
        </w:rPr>
        <w:t xml:space="preserve"> федеральных государственных образовательных стандартов начального общего, основного общего, среднего общего образования;</w:t>
      </w:r>
    </w:p>
    <w:p w:rsidR="00F43F90" w:rsidRPr="00AE6364" w:rsidRDefault="00F43F90" w:rsidP="00F43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6364">
        <w:rPr>
          <w:rFonts w:ascii="Times New Roman" w:hAnsi="Times New Roman"/>
          <w:sz w:val="28"/>
          <w:szCs w:val="28"/>
        </w:rPr>
        <w:t>- организация выполнения требований к условиям реализации основных общеобразовательных программ начального общего, основного общего, среднего общего образования.</w:t>
      </w:r>
    </w:p>
    <w:p w:rsidR="00F43F90" w:rsidRPr="00AE6364" w:rsidRDefault="00F43F90" w:rsidP="00F43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6364">
        <w:rPr>
          <w:rFonts w:ascii="Times New Roman" w:hAnsi="Times New Roman"/>
          <w:sz w:val="28"/>
          <w:szCs w:val="28"/>
        </w:rPr>
        <w:t xml:space="preserve">Задача 3. Развитие и поддержка учреждений дополнительного образования </w:t>
      </w:r>
    </w:p>
    <w:p w:rsidR="00F43F90" w:rsidRPr="00AE6364" w:rsidRDefault="00F43F90" w:rsidP="00F43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6364">
        <w:rPr>
          <w:rFonts w:ascii="Times New Roman" w:hAnsi="Times New Roman"/>
          <w:sz w:val="28"/>
          <w:szCs w:val="28"/>
        </w:rPr>
        <w:t>Мероприятия:</w:t>
      </w:r>
    </w:p>
    <w:p w:rsidR="00F43F90" w:rsidRPr="00AE6364" w:rsidRDefault="00F43F90" w:rsidP="00F43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6364">
        <w:rPr>
          <w:rFonts w:ascii="Times New Roman" w:hAnsi="Times New Roman"/>
          <w:sz w:val="28"/>
          <w:szCs w:val="28"/>
        </w:rPr>
        <w:t>- укрепление материально-технической базы учреждений дополнительного образования;</w:t>
      </w:r>
    </w:p>
    <w:p w:rsidR="00F43F90" w:rsidRPr="00AE6364" w:rsidRDefault="00F43F90" w:rsidP="00F43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6364">
        <w:rPr>
          <w:rFonts w:ascii="Times New Roman" w:hAnsi="Times New Roman"/>
          <w:sz w:val="28"/>
          <w:szCs w:val="28"/>
        </w:rPr>
        <w:t xml:space="preserve">- организация и проведение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AE6364">
        <w:rPr>
          <w:rFonts w:ascii="Times New Roman" w:hAnsi="Times New Roman"/>
          <w:sz w:val="28"/>
          <w:szCs w:val="28"/>
        </w:rPr>
        <w:t xml:space="preserve"> конкурсов, фестивалей, спортивных мероприятий;</w:t>
      </w:r>
    </w:p>
    <w:p w:rsidR="00F43F90" w:rsidRPr="00AE6364" w:rsidRDefault="00F43F90" w:rsidP="00F43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6364">
        <w:rPr>
          <w:rFonts w:ascii="Times New Roman" w:hAnsi="Times New Roman"/>
          <w:sz w:val="28"/>
          <w:szCs w:val="28"/>
        </w:rPr>
        <w:t>- участие одаренных детей, творческих коллективов, юных спортсменов в региональных, всероссийских и международных конкурсах и соревнованиях.</w:t>
      </w:r>
    </w:p>
    <w:p w:rsidR="00F43F90" w:rsidRPr="00AE6364" w:rsidRDefault="00F43F90" w:rsidP="00F43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6364">
        <w:rPr>
          <w:rFonts w:ascii="Times New Roman" w:hAnsi="Times New Roman"/>
          <w:sz w:val="28"/>
          <w:szCs w:val="28"/>
        </w:rPr>
        <w:t>Задача 4. Создание условий для полноценного отдыха и оздоровления детей и подростков в каникулярное время.</w:t>
      </w:r>
    </w:p>
    <w:p w:rsidR="00F43F90" w:rsidRPr="00AE6364" w:rsidRDefault="00F43F90" w:rsidP="00F43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6364">
        <w:rPr>
          <w:rFonts w:ascii="Times New Roman" w:hAnsi="Times New Roman"/>
          <w:sz w:val="28"/>
          <w:szCs w:val="28"/>
        </w:rPr>
        <w:t>Мероприятия:</w:t>
      </w:r>
    </w:p>
    <w:p w:rsidR="00F43F90" w:rsidRPr="00AE6364" w:rsidRDefault="00F43F90" w:rsidP="00F43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6364">
        <w:rPr>
          <w:rFonts w:ascii="Times New Roman" w:hAnsi="Times New Roman"/>
          <w:sz w:val="28"/>
          <w:szCs w:val="28"/>
        </w:rPr>
        <w:lastRenderedPageBreak/>
        <w:t>- организация работы оздоровительных лагерей с дневным пребыванием детей на базе общеобразовательных школ;</w:t>
      </w:r>
    </w:p>
    <w:p w:rsidR="00F43F90" w:rsidRPr="00AE6364" w:rsidRDefault="00F43F90" w:rsidP="00F43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6364">
        <w:rPr>
          <w:rFonts w:ascii="Times New Roman" w:hAnsi="Times New Roman"/>
          <w:sz w:val="28"/>
          <w:szCs w:val="28"/>
        </w:rPr>
        <w:t>- улучшение материально-технической базы детского оздоровительно-образовательного центра и лагерей с дневным пребыванием детей.</w:t>
      </w:r>
    </w:p>
    <w:p w:rsidR="00F43F90" w:rsidRPr="00A335C2" w:rsidRDefault="00F43F90" w:rsidP="00F43F90">
      <w:pPr>
        <w:jc w:val="center"/>
      </w:pPr>
      <w:r w:rsidRPr="00AE6364">
        <w:rPr>
          <w:rFonts w:ascii="Times New Roman" w:hAnsi="Times New Roman"/>
          <w:sz w:val="28"/>
          <w:szCs w:val="28"/>
        </w:rPr>
        <w:t>Целевые индикаторы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90"/>
        <w:gridCol w:w="808"/>
        <w:gridCol w:w="1020"/>
        <w:gridCol w:w="907"/>
        <w:gridCol w:w="907"/>
        <w:gridCol w:w="1024"/>
      </w:tblGrid>
      <w:tr w:rsidR="00F43F90" w:rsidRPr="00703312" w:rsidTr="008B2BBD">
        <w:tc>
          <w:tcPr>
            <w:tcW w:w="4390" w:type="dxa"/>
            <w:vMerge w:val="restart"/>
          </w:tcPr>
          <w:p w:rsidR="00F43F90" w:rsidRPr="00703312" w:rsidRDefault="00F43F90" w:rsidP="008B2B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Наименование индикаторов</w:t>
            </w:r>
          </w:p>
        </w:tc>
        <w:tc>
          <w:tcPr>
            <w:tcW w:w="808" w:type="dxa"/>
            <w:vMerge w:val="restart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 xml:space="preserve">Ед. </w:t>
            </w:r>
            <w:proofErr w:type="spellStart"/>
            <w:r w:rsidRPr="00703312">
              <w:rPr>
                <w:rFonts w:ascii="Times New Roman" w:hAnsi="Times New Roman"/>
              </w:rPr>
              <w:t>изм</w:t>
            </w:r>
            <w:proofErr w:type="spellEnd"/>
            <w:r w:rsidRPr="00703312">
              <w:rPr>
                <w:rFonts w:ascii="Times New Roman" w:hAnsi="Times New Roman"/>
              </w:rPr>
              <w:t>.</w:t>
            </w:r>
          </w:p>
        </w:tc>
        <w:tc>
          <w:tcPr>
            <w:tcW w:w="1020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Факт</w:t>
            </w:r>
          </w:p>
        </w:tc>
        <w:tc>
          <w:tcPr>
            <w:tcW w:w="2838" w:type="dxa"/>
            <w:gridSpan w:val="3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Прогноз</w:t>
            </w:r>
          </w:p>
        </w:tc>
      </w:tr>
      <w:tr w:rsidR="00F43F90" w:rsidRPr="00703312" w:rsidTr="008B2BBD">
        <w:tc>
          <w:tcPr>
            <w:tcW w:w="4390" w:type="dxa"/>
            <w:vMerge/>
          </w:tcPr>
          <w:p w:rsidR="00F43F90" w:rsidRPr="00703312" w:rsidRDefault="00F43F90" w:rsidP="008B2B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08" w:type="dxa"/>
            <w:vMerge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2019</w:t>
            </w:r>
          </w:p>
        </w:tc>
        <w:tc>
          <w:tcPr>
            <w:tcW w:w="907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2020</w:t>
            </w:r>
          </w:p>
        </w:tc>
        <w:tc>
          <w:tcPr>
            <w:tcW w:w="907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2025</w:t>
            </w:r>
          </w:p>
        </w:tc>
        <w:tc>
          <w:tcPr>
            <w:tcW w:w="1024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2030</w:t>
            </w:r>
          </w:p>
        </w:tc>
      </w:tr>
      <w:tr w:rsidR="00F43F90" w:rsidRPr="00703312" w:rsidTr="008B2BBD">
        <w:tc>
          <w:tcPr>
            <w:tcW w:w="4390" w:type="dxa"/>
          </w:tcPr>
          <w:p w:rsidR="00F43F90" w:rsidRPr="00703312" w:rsidRDefault="00F43F90" w:rsidP="008B2B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Число муниципальных образовательных организаций дошкольного образования</w:t>
            </w:r>
          </w:p>
        </w:tc>
        <w:tc>
          <w:tcPr>
            <w:tcW w:w="808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ед.</w:t>
            </w:r>
          </w:p>
        </w:tc>
        <w:tc>
          <w:tcPr>
            <w:tcW w:w="1020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15</w:t>
            </w:r>
          </w:p>
        </w:tc>
        <w:tc>
          <w:tcPr>
            <w:tcW w:w="907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15</w:t>
            </w:r>
          </w:p>
        </w:tc>
        <w:tc>
          <w:tcPr>
            <w:tcW w:w="907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15</w:t>
            </w:r>
          </w:p>
        </w:tc>
        <w:tc>
          <w:tcPr>
            <w:tcW w:w="1024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15</w:t>
            </w:r>
          </w:p>
        </w:tc>
      </w:tr>
      <w:tr w:rsidR="00F43F90" w:rsidRPr="00703312" w:rsidTr="008B2BBD">
        <w:tc>
          <w:tcPr>
            <w:tcW w:w="4390" w:type="dxa"/>
          </w:tcPr>
          <w:p w:rsidR="00F43F90" w:rsidRPr="00703312" w:rsidRDefault="00F43F90" w:rsidP="008B2B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Доля детей в возрасте от 1 года до 6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от 1 года до 6 лет</w:t>
            </w:r>
          </w:p>
        </w:tc>
        <w:tc>
          <w:tcPr>
            <w:tcW w:w="808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%</w:t>
            </w:r>
          </w:p>
        </w:tc>
        <w:tc>
          <w:tcPr>
            <w:tcW w:w="1020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76,5</w:t>
            </w:r>
          </w:p>
        </w:tc>
        <w:tc>
          <w:tcPr>
            <w:tcW w:w="907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76,5</w:t>
            </w:r>
          </w:p>
        </w:tc>
        <w:tc>
          <w:tcPr>
            <w:tcW w:w="907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76,8</w:t>
            </w:r>
          </w:p>
        </w:tc>
        <w:tc>
          <w:tcPr>
            <w:tcW w:w="1024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76,8</w:t>
            </w:r>
          </w:p>
        </w:tc>
      </w:tr>
      <w:tr w:rsidR="00F43F90" w:rsidRPr="00703312" w:rsidTr="008B2BBD">
        <w:tc>
          <w:tcPr>
            <w:tcW w:w="4390" w:type="dxa"/>
          </w:tcPr>
          <w:p w:rsidR="00F43F90" w:rsidRPr="00703312" w:rsidRDefault="00F43F90" w:rsidP="008B2B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Удельный вес муниципальных образовательных организаций дошкольного образования, реализующих образовательные программы дошкольного образования, соответствующие федеральным государственным образовательным стандартам, в общей численности муниципальных образовательных организаций дошкольного образования</w:t>
            </w:r>
          </w:p>
        </w:tc>
        <w:tc>
          <w:tcPr>
            <w:tcW w:w="808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%</w:t>
            </w:r>
          </w:p>
        </w:tc>
        <w:tc>
          <w:tcPr>
            <w:tcW w:w="1020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98</w:t>
            </w:r>
          </w:p>
        </w:tc>
        <w:tc>
          <w:tcPr>
            <w:tcW w:w="907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99</w:t>
            </w:r>
          </w:p>
        </w:tc>
        <w:tc>
          <w:tcPr>
            <w:tcW w:w="907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100</w:t>
            </w:r>
          </w:p>
        </w:tc>
        <w:tc>
          <w:tcPr>
            <w:tcW w:w="1024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100</w:t>
            </w:r>
          </w:p>
        </w:tc>
      </w:tr>
      <w:tr w:rsidR="00F43F90" w:rsidRPr="00703312" w:rsidTr="008B2BBD">
        <w:tc>
          <w:tcPr>
            <w:tcW w:w="4390" w:type="dxa"/>
          </w:tcPr>
          <w:p w:rsidR="00F43F90" w:rsidRPr="00703312" w:rsidRDefault="00F43F90" w:rsidP="008B2B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Удельный вес муниципальных образовательных организаций дошкольного образования, в которых выполняются федеральные государственные требования к условиям реализации основной общеобразовательной программы дошкольного образования, в общей численности муниципальных организаций дошкольного образования</w:t>
            </w:r>
          </w:p>
        </w:tc>
        <w:tc>
          <w:tcPr>
            <w:tcW w:w="808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%</w:t>
            </w:r>
          </w:p>
        </w:tc>
        <w:tc>
          <w:tcPr>
            <w:tcW w:w="1020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100</w:t>
            </w:r>
          </w:p>
        </w:tc>
        <w:tc>
          <w:tcPr>
            <w:tcW w:w="907" w:type="dxa"/>
          </w:tcPr>
          <w:p w:rsidR="00F43F90" w:rsidRPr="00703312" w:rsidRDefault="00F43F90" w:rsidP="008B2BBD">
            <w:pPr>
              <w:jc w:val="center"/>
            </w:pPr>
            <w:r w:rsidRPr="00703312">
              <w:rPr>
                <w:rFonts w:ascii="Times New Roman" w:hAnsi="Times New Roman"/>
              </w:rPr>
              <w:t>100</w:t>
            </w:r>
          </w:p>
        </w:tc>
        <w:tc>
          <w:tcPr>
            <w:tcW w:w="907" w:type="dxa"/>
          </w:tcPr>
          <w:p w:rsidR="00F43F90" w:rsidRPr="00703312" w:rsidRDefault="00F43F90" w:rsidP="008B2BBD">
            <w:pPr>
              <w:jc w:val="center"/>
            </w:pPr>
            <w:r w:rsidRPr="00703312">
              <w:rPr>
                <w:rFonts w:ascii="Times New Roman" w:hAnsi="Times New Roman"/>
              </w:rPr>
              <w:t>100</w:t>
            </w:r>
          </w:p>
        </w:tc>
        <w:tc>
          <w:tcPr>
            <w:tcW w:w="1024" w:type="dxa"/>
          </w:tcPr>
          <w:p w:rsidR="00F43F90" w:rsidRPr="00703312" w:rsidRDefault="00F43F90" w:rsidP="008B2BBD">
            <w:pPr>
              <w:jc w:val="center"/>
            </w:pPr>
            <w:r w:rsidRPr="00703312">
              <w:rPr>
                <w:rFonts w:ascii="Times New Roman" w:hAnsi="Times New Roman"/>
              </w:rPr>
              <w:t>100</w:t>
            </w:r>
          </w:p>
        </w:tc>
      </w:tr>
      <w:tr w:rsidR="00F43F90" w:rsidRPr="00703312" w:rsidTr="008B2BBD">
        <w:tc>
          <w:tcPr>
            <w:tcW w:w="4390" w:type="dxa"/>
          </w:tcPr>
          <w:p w:rsidR="00F43F90" w:rsidRPr="00703312" w:rsidRDefault="00F43F90" w:rsidP="008B2B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Количество муниципальных образовательных организаций общего образования</w:t>
            </w:r>
          </w:p>
        </w:tc>
        <w:tc>
          <w:tcPr>
            <w:tcW w:w="808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ед.</w:t>
            </w:r>
          </w:p>
        </w:tc>
        <w:tc>
          <w:tcPr>
            <w:tcW w:w="1020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31</w:t>
            </w:r>
          </w:p>
        </w:tc>
        <w:tc>
          <w:tcPr>
            <w:tcW w:w="907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31</w:t>
            </w:r>
          </w:p>
        </w:tc>
        <w:tc>
          <w:tcPr>
            <w:tcW w:w="907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29</w:t>
            </w:r>
          </w:p>
        </w:tc>
        <w:tc>
          <w:tcPr>
            <w:tcW w:w="1024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28</w:t>
            </w:r>
          </w:p>
        </w:tc>
      </w:tr>
      <w:tr w:rsidR="00F43F90" w:rsidRPr="00703312" w:rsidTr="008B2BBD">
        <w:tc>
          <w:tcPr>
            <w:tcW w:w="4390" w:type="dxa"/>
          </w:tcPr>
          <w:p w:rsidR="00F43F90" w:rsidRPr="00703312" w:rsidRDefault="00F43F90" w:rsidP="008B2B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Средняя наполняемость классов в муниципальных образовательных организациях общего образования</w:t>
            </w:r>
          </w:p>
        </w:tc>
        <w:tc>
          <w:tcPr>
            <w:tcW w:w="808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чел.</w:t>
            </w:r>
          </w:p>
        </w:tc>
        <w:tc>
          <w:tcPr>
            <w:tcW w:w="1020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17,7</w:t>
            </w:r>
          </w:p>
        </w:tc>
        <w:tc>
          <w:tcPr>
            <w:tcW w:w="907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18,0</w:t>
            </w:r>
          </w:p>
        </w:tc>
        <w:tc>
          <w:tcPr>
            <w:tcW w:w="907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18,3</w:t>
            </w:r>
          </w:p>
        </w:tc>
        <w:tc>
          <w:tcPr>
            <w:tcW w:w="1024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18,5</w:t>
            </w:r>
          </w:p>
        </w:tc>
      </w:tr>
      <w:tr w:rsidR="00F43F90" w:rsidRPr="00703312" w:rsidTr="008B2BBD">
        <w:tc>
          <w:tcPr>
            <w:tcW w:w="4390" w:type="dxa"/>
          </w:tcPr>
          <w:p w:rsidR="00F43F90" w:rsidRPr="00703312" w:rsidRDefault="00F43F90" w:rsidP="008B2B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703312">
              <w:rPr>
                <w:rFonts w:ascii="Times New Roman" w:hAnsi="Times New Roman"/>
              </w:rPr>
              <w:t>Доля обучающихся в муниципальных образовательных организациях общего образования, получающих общее образование по программам углубленного уровня, профильного обучения, в общем количестве обучающихся в муниципальных образовательных организациях общего образования</w:t>
            </w:r>
            <w:proofErr w:type="gramEnd"/>
          </w:p>
        </w:tc>
        <w:tc>
          <w:tcPr>
            <w:tcW w:w="808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%</w:t>
            </w:r>
          </w:p>
        </w:tc>
        <w:tc>
          <w:tcPr>
            <w:tcW w:w="1020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4,3</w:t>
            </w:r>
          </w:p>
        </w:tc>
        <w:tc>
          <w:tcPr>
            <w:tcW w:w="907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4,3</w:t>
            </w:r>
          </w:p>
        </w:tc>
        <w:tc>
          <w:tcPr>
            <w:tcW w:w="907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4,4</w:t>
            </w:r>
          </w:p>
        </w:tc>
        <w:tc>
          <w:tcPr>
            <w:tcW w:w="1024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4,.5</w:t>
            </w:r>
          </w:p>
        </w:tc>
      </w:tr>
      <w:tr w:rsidR="00F43F90" w:rsidRPr="00703312" w:rsidTr="008B2BBD">
        <w:tc>
          <w:tcPr>
            <w:tcW w:w="4390" w:type="dxa"/>
          </w:tcPr>
          <w:p w:rsidR="00F43F90" w:rsidRPr="0022436E" w:rsidRDefault="00F43F90" w:rsidP="008B2B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436E">
              <w:rPr>
                <w:rFonts w:ascii="Times New Roman" w:hAnsi="Times New Roman"/>
              </w:rPr>
              <w:lastRenderedPageBreak/>
              <w:t xml:space="preserve">Доля специальных классов для детей, нуждающихся в </w:t>
            </w:r>
            <w:proofErr w:type="spellStart"/>
            <w:r w:rsidRPr="0022436E">
              <w:rPr>
                <w:rFonts w:ascii="Times New Roman" w:hAnsi="Times New Roman"/>
              </w:rPr>
              <w:t>медико-психолого-педагогической</w:t>
            </w:r>
            <w:proofErr w:type="spellEnd"/>
            <w:r w:rsidRPr="0022436E">
              <w:rPr>
                <w:rFonts w:ascii="Times New Roman" w:hAnsi="Times New Roman"/>
              </w:rPr>
              <w:t xml:space="preserve"> поддержке, в общем количестве классов, функционирующих в муниципальных образовательных организациях общего образования</w:t>
            </w:r>
          </w:p>
        </w:tc>
        <w:tc>
          <w:tcPr>
            <w:tcW w:w="808" w:type="dxa"/>
          </w:tcPr>
          <w:p w:rsidR="00F43F90" w:rsidRPr="0022436E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36E">
              <w:rPr>
                <w:rFonts w:ascii="Times New Roman" w:hAnsi="Times New Roman"/>
              </w:rPr>
              <w:t>%</w:t>
            </w:r>
          </w:p>
        </w:tc>
        <w:tc>
          <w:tcPr>
            <w:tcW w:w="1020" w:type="dxa"/>
          </w:tcPr>
          <w:p w:rsidR="00F43F90" w:rsidRPr="0022436E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36E">
              <w:rPr>
                <w:rFonts w:ascii="Times New Roman" w:hAnsi="Times New Roman"/>
              </w:rPr>
              <w:t>0,2</w:t>
            </w:r>
          </w:p>
        </w:tc>
        <w:tc>
          <w:tcPr>
            <w:tcW w:w="907" w:type="dxa"/>
          </w:tcPr>
          <w:p w:rsidR="00F43F90" w:rsidRPr="0022436E" w:rsidRDefault="00F43F90" w:rsidP="008B2BBD">
            <w:pPr>
              <w:jc w:val="center"/>
            </w:pPr>
            <w:r w:rsidRPr="0022436E">
              <w:rPr>
                <w:rFonts w:ascii="Times New Roman" w:hAnsi="Times New Roman"/>
              </w:rPr>
              <w:t>0,2</w:t>
            </w:r>
          </w:p>
        </w:tc>
        <w:tc>
          <w:tcPr>
            <w:tcW w:w="907" w:type="dxa"/>
          </w:tcPr>
          <w:p w:rsidR="00F43F90" w:rsidRPr="0022436E" w:rsidRDefault="00F43F90" w:rsidP="008B2BBD">
            <w:pPr>
              <w:jc w:val="center"/>
            </w:pPr>
            <w:r w:rsidRPr="0022436E">
              <w:rPr>
                <w:rFonts w:ascii="Times New Roman" w:hAnsi="Times New Roman"/>
              </w:rPr>
              <w:t>0,2</w:t>
            </w:r>
          </w:p>
        </w:tc>
        <w:tc>
          <w:tcPr>
            <w:tcW w:w="1024" w:type="dxa"/>
          </w:tcPr>
          <w:p w:rsidR="00F43F90" w:rsidRPr="00703312" w:rsidRDefault="00F43F90" w:rsidP="008B2BBD">
            <w:pPr>
              <w:jc w:val="center"/>
            </w:pPr>
            <w:r w:rsidRPr="0022436E">
              <w:rPr>
                <w:rFonts w:ascii="Times New Roman" w:hAnsi="Times New Roman"/>
              </w:rPr>
              <w:t>0,2</w:t>
            </w:r>
          </w:p>
        </w:tc>
      </w:tr>
      <w:tr w:rsidR="00F43F90" w:rsidRPr="00703312" w:rsidTr="008B2BBD">
        <w:tc>
          <w:tcPr>
            <w:tcW w:w="4390" w:type="dxa"/>
          </w:tcPr>
          <w:p w:rsidR="00F43F90" w:rsidRPr="00703312" w:rsidRDefault="00F43F90" w:rsidP="008B2B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 xml:space="preserve">Доля обучающихся в муниципальных общеобразовательных учреждениях, обучающихся по федеральным государственным образовательным стандартам, в общей </w:t>
            </w:r>
            <w:proofErr w:type="gramStart"/>
            <w:r w:rsidRPr="00703312">
              <w:rPr>
                <w:rFonts w:ascii="Times New Roman" w:hAnsi="Times New Roman"/>
              </w:rPr>
              <w:t>численности</w:t>
            </w:r>
            <w:proofErr w:type="gramEnd"/>
            <w:r w:rsidRPr="00703312">
              <w:rPr>
                <w:rFonts w:ascii="Times New Roman" w:hAnsi="Times New Roman"/>
              </w:rPr>
              <w:t xml:space="preserve"> обучающихся в муниципальных общеобразовательных учреждениях</w:t>
            </w:r>
          </w:p>
        </w:tc>
        <w:tc>
          <w:tcPr>
            <w:tcW w:w="808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%</w:t>
            </w:r>
          </w:p>
        </w:tc>
        <w:tc>
          <w:tcPr>
            <w:tcW w:w="1020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100</w:t>
            </w:r>
          </w:p>
        </w:tc>
        <w:tc>
          <w:tcPr>
            <w:tcW w:w="907" w:type="dxa"/>
          </w:tcPr>
          <w:p w:rsidR="00F43F90" w:rsidRPr="00703312" w:rsidRDefault="00F43F90" w:rsidP="008B2BBD">
            <w:pPr>
              <w:jc w:val="center"/>
            </w:pPr>
            <w:r w:rsidRPr="00703312">
              <w:rPr>
                <w:rFonts w:ascii="Times New Roman" w:hAnsi="Times New Roman"/>
              </w:rPr>
              <w:t>100</w:t>
            </w:r>
          </w:p>
        </w:tc>
        <w:tc>
          <w:tcPr>
            <w:tcW w:w="907" w:type="dxa"/>
          </w:tcPr>
          <w:p w:rsidR="00F43F90" w:rsidRPr="00703312" w:rsidRDefault="00F43F90" w:rsidP="008B2BBD">
            <w:pPr>
              <w:jc w:val="center"/>
            </w:pPr>
            <w:r w:rsidRPr="00703312">
              <w:rPr>
                <w:rFonts w:ascii="Times New Roman" w:hAnsi="Times New Roman"/>
              </w:rPr>
              <w:t>100</w:t>
            </w:r>
          </w:p>
        </w:tc>
        <w:tc>
          <w:tcPr>
            <w:tcW w:w="1024" w:type="dxa"/>
          </w:tcPr>
          <w:p w:rsidR="00F43F90" w:rsidRPr="00703312" w:rsidRDefault="00F43F90" w:rsidP="008B2BBD">
            <w:pPr>
              <w:jc w:val="center"/>
            </w:pPr>
            <w:r w:rsidRPr="00703312">
              <w:rPr>
                <w:rFonts w:ascii="Times New Roman" w:hAnsi="Times New Roman"/>
              </w:rPr>
              <w:t>100</w:t>
            </w:r>
          </w:p>
        </w:tc>
      </w:tr>
      <w:tr w:rsidR="00F43F90" w:rsidRPr="00703312" w:rsidTr="008B2BBD">
        <w:tc>
          <w:tcPr>
            <w:tcW w:w="4390" w:type="dxa"/>
          </w:tcPr>
          <w:p w:rsidR="00F43F90" w:rsidRPr="00703312" w:rsidRDefault="00F43F90" w:rsidP="008B2B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 xml:space="preserve">Доля обучающихся в муниципальных образовательных организациях общего образования, которым созданы условия для реализации основных общеобразовательных программ общего образования, соответствующих федеральным государственным требованиям, в общей </w:t>
            </w:r>
            <w:proofErr w:type="gramStart"/>
            <w:r w:rsidRPr="00703312">
              <w:rPr>
                <w:rFonts w:ascii="Times New Roman" w:hAnsi="Times New Roman"/>
              </w:rPr>
              <w:t>численности</w:t>
            </w:r>
            <w:proofErr w:type="gramEnd"/>
            <w:r w:rsidRPr="00703312">
              <w:rPr>
                <w:rFonts w:ascii="Times New Roman" w:hAnsi="Times New Roman"/>
              </w:rPr>
              <w:t xml:space="preserve"> обучающихся по основным общеобразовательным программам общего образования</w:t>
            </w:r>
          </w:p>
        </w:tc>
        <w:tc>
          <w:tcPr>
            <w:tcW w:w="808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%</w:t>
            </w:r>
          </w:p>
        </w:tc>
        <w:tc>
          <w:tcPr>
            <w:tcW w:w="1020" w:type="dxa"/>
          </w:tcPr>
          <w:p w:rsidR="00F43F90" w:rsidRPr="00703312" w:rsidRDefault="00F43F90" w:rsidP="008B2BBD">
            <w:pPr>
              <w:jc w:val="center"/>
            </w:pPr>
            <w:r w:rsidRPr="00703312">
              <w:rPr>
                <w:rFonts w:ascii="Times New Roman" w:hAnsi="Times New Roman"/>
              </w:rPr>
              <w:t>100</w:t>
            </w:r>
          </w:p>
        </w:tc>
        <w:tc>
          <w:tcPr>
            <w:tcW w:w="907" w:type="dxa"/>
          </w:tcPr>
          <w:p w:rsidR="00F43F90" w:rsidRPr="00703312" w:rsidRDefault="00F43F90" w:rsidP="008B2BBD">
            <w:pPr>
              <w:jc w:val="center"/>
            </w:pPr>
            <w:r w:rsidRPr="00703312">
              <w:rPr>
                <w:rFonts w:ascii="Times New Roman" w:hAnsi="Times New Roman"/>
              </w:rPr>
              <w:t>100</w:t>
            </w:r>
          </w:p>
        </w:tc>
        <w:tc>
          <w:tcPr>
            <w:tcW w:w="907" w:type="dxa"/>
          </w:tcPr>
          <w:p w:rsidR="00F43F90" w:rsidRPr="00703312" w:rsidRDefault="00F43F90" w:rsidP="008B2BBD">
            <w:pPr>
              <w:jc w:val="center"/>
            </w:pPr>
            <w:r w:rsidRPr="00703312">
              <w:rPr>
                <w:rFonts w:ascii="Times New Roman" w:hAnsi="Times New Roman"/>
              </w:rPr>
              <w:t>100</w:t>
            </w:r>
          </w:p>
        </w:tc>
        <w:tc>
          <w:tcPr>
            <w:tcW w:w="1024" w:type="dxa"/>
          </w:tcPr>
          <w:p w:rsidR="00F43F90" w:rsidRPr="00703312" w:rsidRDefault="00F43F90" w:rsidP="008B2BBD">
            <w:pPr>
              <w:jc w:val="center"/>
            </w:pPr>
            <w:r w:rsidRPr="00703312">
              <w:rPr>
                <w:rFonts w:ascii="Times New Roman" w:hAnsi="Times New Roman"/>
              </w:rPr>
              <w:t>100</w:t>
            </w:r>
          </w:p>
        </w:tc>
      </w:tr>
      <w:tr w:rsidR="00F43F90" w:rsidRPr="00703312" w:rsidTr="008B2BBD">
        <w:tc>
          <w:tcPr>
            <w:tcW w:w="4390" w:type="dxa"/>
          </w:tcPr>
          <w:p w:rsidR="00F43F90" w:rsidRPr="00703312" w:rsidRDefault="00F43F90" w:rsidP="008B2B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Количество детей в возрасте 6 - 18 лет, получающих дополнительное образование в учреждениях дополнительного образования</w:t>
            </w:r>
          </w:p>
        </w:tc>
        <w:tc>
          <w:tcPr>
            <w:tcW w:w="808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чел.</w:t>
            </w:r>
          </w:p>
        </w:tc>
        <w:tc>
          <w:tcPr>
            <w:tcW w:w="1020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4469</w:t>
            </w:r>
          </w:p>
        </w:tc>
        <w:tc>
          <w:tcPr>
            <w:tcW w:w="907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5350</w:t>
            </w:r>
          </w:p>
        </w:tc>
        <w:tc>
          <w:tcPr>
            <w:tcW w:w="907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5400</w:t>
            </w:r>
          </w:p>
        </w:tc>
        <w:tc>
          <w:tcPr>
            <w:tcW w:w="1024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5400</w:t>
            </w:r>
          </w:p>
        </w:tc>
      </w:tr>
      <w:tr w:rsidR="00F43F90" w:rsidRPr="00703312" w:rsidTr="008B2BBD">
        <w:tc>
          <w:tcPr>
            <w:tcW w:w="4390" w:type="dxa"/>
          </w:tcPr>
          <w:p w:rsidR="00F43F90" w:rsidRPr="00703312" w:rsidRDefault="00F43F90" w:rsidP="008B2B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808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%</w:t>
            </w:r>
          </w:p>
        </w:tc>
        <w:tc>
          <w:tcPr>
            <w:tcW w:w="1020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83</w:t>
            </w:r>
          </w:p>
        </w:tc>
        <w:tc>
          <w:tcPr>
            <w:tcW w:w="907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85</w:t>
            </w:r>
          </w:p>
        </w:tc>
        <w:tc>
          <w:tcPr>
            <w:tcW w:w="907" w:type="dxa"/>
          </w:tcPr>
          <w:p w:rsidR="00F43F90" w:rsidRPr="00703312" w:rsidRDefault="00F43F90" w:rsidP="008B2BBD">
            <w:pPr>
              <w:jc w:val="center"/>
            </w:pPr>
            <w:r w:rsidRPr="00703312">
              <w:rPr>
                <w:rFonts w:ascii="Times New Roman" w:hAnsi="Times New Roman"/>
              </w:rPr>
              <w:t>85</w:t>
            </w:r>
          </w:p>
        </w:tc>
        <w:tc>
          <w:tcPr>
            <w:tcW w:w="1024" w:type="dxa"/>
          </w:tcPr>
          <w:p w:rsidR="00F43F90" w:rsidRPr="00703312" w:rsidRDefault="00F43F90" w:rsidP="008B2BBD">
            <w:pPr>
              <w:jc w:val="center"/>
            </w:pPr>
            <w:r w:rsidRPr="00703312">
              <w:rPr>
                <w:rFonts w:ascii="Times New Roman" w:hAnsi="Times New Roman"/>
              </w:rPr>
              <w:t>85</w:t>
            </w:r>
          </w:p>
        </w:tc>
      </w:tr>
      <w:tr w:rsidR="00F43F90" w:rsidRPr="00703312" w:rsidTr="008B2BBD">
        <w:tc>
          <w:tcPr>
            <w:tcW w:w="4390" w:type="dxa"/>
          </w:tcPr>
          <w:p w:rsidR="00F43F90" w:rsidRPr="00703312" w:rsidRDefault="00F43F90" w:rsidP="008B2B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808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%</w:t>
            </w:r>
          </w:p>
        </w:tc>
        <w:tc>
          <w:tcPr>
            <w:tcW w:w="1020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81</w:t>
            </w:r>
          </w:p>
        </w:tc>
        <w:tc>
          <w:tcPr>
            <w:tcW w:w="907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83</w:t>
            </w:r>
          </w:p>
        </w:tc>
        <w:tc>
          <w:tcPr>
            <w:tcW w:w="907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83,2</w:t>
            </w:r>
          </w:p>
        </w:tc>
        <w:tc>
          <w:tcPr>
            <w:tcW w:w="1024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83,5</w:t>
            </w:r>
          </w:p>
        </w:tc>
      </w:tr>
      <w:tr w:rsidR="00F43F90" w:rsidRPr="00703312" w:rsidTr="008B2BBD">
        <w:tc>
          <w:tcPr>
            <w:tcW w:w="4390" w:type="dxa"/>
          </w:tcPr>
          <w:p w:rsidR="00F43F90" w:rsidRPr="00703312" w:rsidRDefault="00F43F90" w:rsidP="008B2B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808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%</w:t>
            </w:r>
          </w:p>
        </w:tc>
        <w:tc>
          <w:tcPr>
            <w:tcW w:w="1020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0</w:t>
            </w:r>
          </w:p>
        </w:tc>
        <w:tc>
          <w:tcPr>
            <w:tcW w:w="907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0</w:t>
            </w:r>
          </w:p>
        </w:tc>
        <w:tc>
          <w:tcPr>
            <w:tcW w:w="907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0</w:t>
            </w:r>
          </w:p>
        </w:tc>
        <w:tc>
          <w:tcPr>
            <w:tcW w:w="1024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0</w:t>
            </w:r>
          </w:p>
        </w:tc>
      </w:tr>
      <w:tr w:rsidR="00F43F90" w:rsidRPr="00703312" w:rsidTr="008B2BBD">
        <w:tc>
          <w:tcPr>
            <w:tcW w:w="4390" w:type="dxa"/>
          </w:tcPr>
          <w:p w:rsidR="00F43F90" w:rsidRPr="00703312" w:rsidRDefault="00F43F90" w:rsidP="008B2B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 xml:space="preserve">Доля обучающихся в муниципальных общеобразовательных учреждениях, занимающихся во вторую (третью) смену, в общей </w:t>
            </w:r>
            <w:proofErr w:type="gramStart"/>
            <w:r w:rsidRPr="00703312">
              <w:rPr>
                <w:rFonts w:ascii="Times New Roman" w:hAnsi="Times New Roman"/>
              </w:rPr>
              <w:t>численности</w:t>
            </w:r>
            <w:proofErr w:type="gramEnd"/>
            <w:r w:rsidRPr="00703312">
              <w:rPr>
                <w:rFonts w:ascii="Times New Roman" w:hAnsi="Times New Roman"/>
              </w:rPr>
              <w:t xml:space="preserve"> обучающихся в муниципальных общеобразовательных учреждениях</w:t>
            </w:r>
          </w:p>
        </w:tc>
        <w:tc>
          <w:tcPr>
            <w:tcW w:w="808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%</w:t>
            </w:r>
          </w:p>
        </w:tc>
        <w:tc>
          <w:tcPr>
            <w:tcW w:w="1020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7,6</w:t>
            </w:r>
          </w:p>
        </w:tc>
        <w:tc>
          <w:tcPr>
            <w:tcW w:w="907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7,6</w:t>
            </w:r>
          </w:p>
        </w:tc>
        <w:tc>
          <w:tcPr>
            <w:tcW w:w="907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7,1</w:t>
            </w:r>
          </w:p>
        </w:tc>
        <w:tc>
          <w:tcPr>
            <w:tcW w:w="1024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7,1</w:t>
            </w:r>
          </w:p>
        </w:tc>
      </w:tr>
      <w:tr w:rsidR="00F43F90" w:rsidRPr="00703312" w:rsidTr="008B2BBD">
        <w:tc>
          <w:tcPr>
            <w:tcW w:w="4390" w:type="dxa"/>
          </w:tcPr>
          <w:p w:rsidR="00F43F90" w:rsidRPr="00703312" w:rsidRDefault="00F43F90" w:rsidP="008B2B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lastRenderedPageBreak/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808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020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13,4</w:t>
            </w:r>
          </w:p>
        </w:tc>
        <w:tc>
          <w:tcPr>
            <w:tcW w:w="907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12,7</w:t>
            </w:r>
          </w:p>
        </w:tc>
        <w:tc>
          <w:tcPr>
            <w:tcW w:w="907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5,5</w:t>
            </w:r>
          </w:p>
        </w:tc>
        <w:tc>
          <w:tcPr>
            <w:tcW w:w="1024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5,4</w:t>
            </w:r>
          </w:p>
        </w:tc>
      </w:tr>
      <w:tr w:rsidR="00F43F90" w:rsidRPr="00703312" w:rsidTr="008B2BBD">
        <w:tc>
          <w:tcPr>
            <w:tcW w:w="4390" w:type="dxa"/>
          </w:tcPr>
          <w:p w:rsidR="00F43F90" w:rsidRPr="00703312" w:rsidRDefault="00F43F90" w:rsidP="008B2B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 xml:space="preserve">Доля участников массовых мероприятий от общего </w:t>
            </w:r>
            <w:proofErr w:type="gramStart"/>
            <w:r w:rsidRPr="00703312">
              <w:rPr>
                <w:rFonts w:ascii="Times New Roman" w:hAnsi="Times New Roman"/>
              </w:rPr>
              <w:t>числа</w:t>
            </w:r>
            <w:proofErr w:type="gramEnd"/>
            <w:r w:rsidRPr="00703312">
              <w:rPr>
                <w:rFonts w:ascii="Times New Roman" w:hAnsi="Times New Roman"/>
              </w:rPr>
              <w:t xml:space="preserve"> обучающихся в учреждениях дополнительного образования</w:t>
            </w:r>
          </w:p>
        </w:tc>
        <w:tc>
          <w:tcPr>
            <w:tcW w:w="808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%</w:t>
            </w:r>
          </w:p>
        </w:tc>
        <w:tc>
          <w:tcPr>
            <w:tcW w:w="1020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83</w:t>
            </w:r>
          </w:p>
        </w:tc>
        <w:tc>
          <w:tcPr>
            <w:tcW w:w="907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85</w:t>
            </w:r>
          </w:p>
        </w:tc>
        <w:tc>
          <w:tcPr>
            <w:tcW w:w="907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85</w:t>
            </w:r>
          </w:p>
        </w:tc>
        <w:tc>
          <w:tcPr>
            <w:tcW w:w="1024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85</w:t>
            </w:r>
          </w:p>
        </w:tc>
      </w:tr>
      <w:tr w:rsidR="00F43F90" w:rsidRPr="00703312" w:rsidTr="008B2BBD">
        <w:tc>
          <w:tcPr>
            <w:tcW w:w="4390" w:type="dxa"/>
          </w:tcPr>
          <w:p w:rsidR="00F43F90" w:rsidRPr="00703312" w:rsidRDefault="00F43F90" w:rsidP="008B2B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Доля детей и подростков, охваченных отдыхом в лагерях с дневным пребыванием детей и загородных лагерях</w:t>
            </w:r>
          </w:p>
        </w:tc>
        <w:tc>
          <w:tcPr>
            <w:tcW w:w="808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%</w:t>
            </w:r>
          </w:p>
        </w:tc>
        <w:tc>
          <w:tcPr>
            <w:tcW w:w="1020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12,2</w:t>
            </w:r>
          </w:p>
        </w:tc>
        <w:tc>
          <w:tcPr>
            <w:tcW w:w="907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11,0</w:t>
            </w:r>
          </w:p>
        </w:tc>
        <w:tc>
          <w:tcPr>
            <w:tcW w:w="907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12,5</w:t>
            </w:r>
          </w:p>
        </w:tc>
        <w:tc>
          <w:tcPr>
            <w:tcW w:w="1024" w:type="dxa"/>
          </w:tcPr>
          <w:p w:rsidR="00F43F90" w:rsidRPr="00703312" w:rsidRDefault="00F43F90" w:rsidP="008B2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13,0</w:t>
            </w:r>
          </w:p>
        </w:tc>
      </w:tr>
    </w:tbl>
    <w:p w:rsidR="00F43F90" w:rsidRPr="00A335C2" w:rsidRDefault="00F43F90" w:rsidP="00F43F90"/>
    <w:p w:rsidR="00F43F90" w:rsidRPr="00AE6364" w:rsidRDefault="00F43F90" w:rsidP="00F43F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364">
        <w:rPr>
          <w:rFonts w:ascii="Times New Roman" w:hAnsi="Times New Roman" w:cs="Times New Roman"/>
          <w:b/>
          <w:sz w:val="28"/>
          <w:szCs w:val="28"/>
        </w:rPr>
        <w:t>Молодежная политика</w:t>
      </w:r>
    </w:p>
    <w:p w:rsidR="00F43F90" w:rsidRPr="00AE6364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64">
        <w:rPr>
          <w:rFonts w:ascii="Times New Roman" w:hAnsi="Times New Roman" w:cs="Times New Roman"/>
          <w:sz w:val="28"/>
          <w:szCs w:val="28"/>
        </w:rPr>
        <w:t xml:space="preserve">Цель - создание условий для успешной социализации и эффективной самореализации молодежи, развитие потенциала молодежи и его использование в интересах инновационного развития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E6364">
        <w:rPr>
          <w:rFonts w:ascii="Times New Roman" w:hAnsi="Times New Roman" w:cs="Times New Roman"/>
          <w:sz w:val="28"/>
          <w:szCs w:val="28"/>
        </w:rPr>
        <w:t>.</w:t>
      </w:r>
    </w:p>
    <w:p w:rsidR="00F43F90" w:rsidRPr="00AE6364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64">
        <w:rPr>
          <w:rFonts w:ascii="Times New Roman" w:hAnsi="Times New Roman" w:cs="Times New Roman"/>
          <w:sz w:val="28"/>
          <w:szCs w:val="28"/>
        </w:rPr>
        <w:t xml:space="preserve">Основным средством развития потенциала молодежи является ее вовлечение в социально-экономическую, общественно-политическую и </w:t>
      </w:r>
      <w:proofErr w:type="spellStart"/>
      <w:r w:rsidRPr="00AE6364">
        <w:rPr>
          <w:rFonts w:ascii="Times New Roman" w:hAnsi="Times New Roman" w:cs="Times New Roman"/>
          <w:sz w:val="28"/>
          <w:szCs w:val="28"/>
        </w:rPr>
        <w:t>социокультурную</w:t>
      </w:r>
      <w:proofErr w:type="spellEnd"/>
      <w:r w:rsidRPr="00AE6364">
        <w:rPr>
          <w:rFonts w:ascii="Times New Roman" w:hAnsi="Times New Roman" w:cs="Times New Roman"/>
          <w:sz w:val="28"/>
          <w:szCs w:val="28"/>
        </w:rPr>
        <w:t xml:space="preserve"> жизнь </w:t>
      </w:r>
    </w:p>
    <w:p w:rsidR="00F43F90" w:rsidRPr="00AE6364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64">
        <w:rPr>
          <w:rFonts w:ascii="Times New Roman" w:hAnsi="Times New Roman" w:cs="Times New Roman"/>
          <w:sz w:val="28"/>
          <w:szCs w:val="28"/>
        </w:rPr>
        <w:t xml:space="preserve">Задача 1. Вовлечение молодежи в социальную практику, обеспечение поддержки научной, творческой активности молодежи </w:t>
      </w:r>
      <w:r>
        <w:rPr>
          <w:rFonts w:ascii="Times New Roman" w:hAnsi="Times New Roman" w:cs="Times New Roman"/>
          <w:sz w:val="28"/>
          <w:szCs w:val="28"/>
        </w:rPr>
        <w:t>Вяземского района</w:t>
      </w:r>
      <w:r w:rsidRPr="00AE6364">
        <w:rPr>
          <w:rFonts w:ascii="Times New Roman" w:hAnsi="Times New Roman" w:cs="Times New Roman"/>
          <w:sz w:val="28"/>
          <w:szCs w:val="28"/>
        </w:rPr>
        <w:t>.</w:t>
      </w:r>
    </w:p>
    <w:p w:rsidR="00F43F90" w:rsidRPr="00AE6364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64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F43F90" w:rsidRPr="00AE6364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64">
        <w:rPr>
          <w:rFonts w:ascii="Times New Roman" w:hAnsi="Times New Roman" w:cs="Times New Roman"/>
          <w:sz w:val="28"/>
          <w:szCs w:val="28"/>
        </w:rPr>
        <w:t>- поддержка детских и молодежных объединений;</w:t>
      </w:r>
    </w:p>
    <w:p w:rsidR="00F43F90" w:rsidRPr="00AE6364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64">
        <w:rPr>
          <w:rFonts w:ascii="Times New Roman" w:hAnsi="Times New Roman" w:cs="Times New Roman"/>
          <w:sz w:val="28"/>
          <w:szCs w:val="28"/>
        </w:rPr>
        <w:t>- развитие волонтерского движения;</w:t>
      </w:r>
    </w:p>
    <w:p w:rsidR="00F43F90" w:rsidRPr="00AE6364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64">
        <w:rPr>
          <w:rFonts w:ascii="Times New Roman" w:hAnsi="Times New Roman" w:cs="Times New Roman"/>
          <w:sz w:val="28"/>
          <w:szCs w:val="28"/>
        </w:rPr>
        <w:t>- содействие временному трудоустройству молодежи, профессиональная ориентация;</w:t>
      </w:r>
    </w:p>
    <w:p w:rsidR="00F43F90" w:rsidRPr="00AE6364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64">
        <w:rPr>
          <w:rFonts w:ascii="Times New Roman" w:hAnsi="Times New Roman" w:cs="Times New Roman"/>
          <w:sz w:val="28"/>
          <w:szCs w:val="28"/>
        </w:rPr>
        <w:t>- создание условий для развития системы работы с детьми, подростками и молодежью по месту жительства;</w:t>
      </w:r>
    </w:p>
    <w:p w:rsidR="00F43F90" w:rsidRPr="00AE6364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64">
        <w:rPr>
          <w:rFonts w:ascii="Times New Roman" w:hAnsi="Times New Roman" w:cs="Times New Roman"/>
          <w:sz w:val="28"/>
          <w:szCs w:val="28"/>
        </w:rPr>
        <w:t xml:space="preserve">- содействие развитию </w:t>
      </w:r>
      <w:r>
        <w:rPr>
          <w:rFonts w:ascii="Times New Roman" w:hAnsi="Times New Roman" w:cs="Times New Roman"/>
          <w:sz w:val="28"/>
          <w:szCs w:val="28"/>
        </w:rPr>
        <w:t xml:space="preserve">межмуниципального и </w:t>
      </w:r>
      <w:r w:rsidRPr="00AE6364">
        <w:rPr>
          <w:rFonts w:ascii="Times New Roman" w:hAnsi="Times New Roman" w:cs="Times New Roman"/>
          <w:sz w:val="28"/>
          <w:szCs w:val="28"/>
        </w:rPr>
        <w:t>межрегионального молодежного сотрудничества.</w:t>
      </w:r>
    </w:p>
    <w:p w:rsidR="00F43F90" w:rsidRPr="00AE6364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64">
        <w:rPr>
          <w:rFonts w:ascii="Times New Roman" w:hAnsi="Times New Roman" w:cs="Times New Roman"/>
          <w:sz w:val="28"/>
          <w:szCs w:val="28"/>
        </w:rPr>
        <w:t>Задача 2. Создание условий для подготовки физически и психологически подготовленных призывников, обладающих положительной мотивацией к прохождению военной службы, формирование гражданской идентичности молодежи.</w:t>
      </w:r>
    </w:p>
    <w:p w:rsidR="00F43F90" w:rsidRPr="00AE6364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64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F43F90" w:rsidRPr="00AE6364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64">
        <w:rPr>
          <w:rFonts w:ascii="Times New Roman" w:hAnsi="Times New Roman" w:cs="Times New Roman"/>
          <w:sz w:val="28"/>
          <w:szCs w:val="28"/>
        </w:rPr>
        <w:t>- спартакиада допризывной молодежи;</w:t>
      </w:r>
    </w:p>
    <w:p w:rsidR="00F43F90" w:rsidRPr="00AE6364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64">
        <w:rPr>
          <w:rFonts w:ascii="Times New Roman" w:hAnsi="Times New Roman" w:cs="Times New Roman"/>
          <w:sz w:val="28"/>
          <w:szCs w:val="28"/>
        </w:rPr>
        <w:t>- форум по патриотическому воспитанию молодежи "Растим патриотов России";</w:t>
      </w:r>
    </w:p>
    <w:p w:rsidR="00F43F90" w:rsidRPr="00AE6364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64">
        <w:rPr>
          <w:rFonts w:ascii="Times New Roman" w:hAnsi="Times New Roman" w:cs="Times New Roman"/>
          <w:sz w:val="28"/>
          <w:szCs w:val="28"/>
        </w:rPr>
        <w:t>- фестиваль патриотической песни "Славься, Отечество!";</w:t>
      </w:r>
    </w:p>
    <w:p w:rsidR="00F43F90" w:rsidRPr="00AE6364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64">
        <w:rPr>
          <w:rFonts w:ascii="Times New Roman" w:hAnsi="Times New Roman" w:cs="Times New Roman"/>
          <w:sz w:val="28"/>
          <w:szCs w:val="28"/>
        </w:rPr>
        <w:t>- акция "Я помню! Я горжусь!";</w:t>
      </w:r>
    </w:p>
    <w:p w:rsidR="00F43F90" w:rsidRPr="00AE6364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64">
        <w:rPr>
          <w:rFonts w:ascii="Times New Roman" w:hAnsi="Times New Roman" w:cs="Times New Roman"/>
          <w:sz w:val="28"/>
          <w:szCs w:val="28"/>
        </w:rPr>
        <w:t>- военно-спортивные игры "Зарница", "Вперед, юнармейцы!".</w:t>
      </w:r>
    </w:p>
    <w:p w:rsidR="00F43F90" w:rsidRPr="00AE6364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64">
        <w:rPr>
          <w:rFonts w:ascii="Times New Roman" w:hAnsi="Times New Roman" w:cs="Times New Roman"/>
          <w:sz w:val="28"/>
          <w:szCs w:val="28"/>
        </w:rPr>
        <w:t>Задача 3. Создание условий по формированию здорового образа жизни и профилактике правонарушений среди молодежи.</w:t>
      </w:r>
    </w:p>
    <w:p w:rsidR="00F43F90" w:rsidRPr="00AE6364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64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F43F90" w:rsidRPr="00AE6364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64">
        <w:rPr>
          <w:rFonts w:ascii="Times New Roman" w:hAnsi="Times New Roman" w:cs="Times New Roman"/>
          <w:sz w:val="28"/>
          <w:szCs w:val="28"/>
        </w:rPr>
        <w:lastRenderedPageBreak/>
        <w:t>- проведение конкурсов и акций "Мы - за здоровый образ жизни!";</w:t>
      </w:r>
    </w:p>
    <w:p w:rsidR="00F43F90" w:rsidRPr="00AE6364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64">
        <w:rPr>
          <w:rFonts w:ascii="Times New Roman" w:hAnsi="Times New Roman" w:cs="Times New Roman"/>
          <w:sz w:val="28"/>
          <w:szCs w:val="28"/>
        </w:rPr>
        <w:t xml:space="preserve">- проведение "Недели здоровья" в образовательных учреждениях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AE6364">
        <w:rPr>
          <w:rFonts w:ascii="Times New Roman" w:hAnsi="Times New Roman" w:cs="Times New Roman"/>
          <w:sz w:val="28"/>
          <w:szCs w:val="28"/>
        </w:rPr>
        <w:t>;</w:t>
      </w:r>
    </w:p>
    <w:p w:rsidR="00F43F90" w:rsidRPr="00AE6364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64">
        <w:rPr>
          <w:rFonts w:ascii="Times New Roman" w:hAnsi="Times New Roman" w:cs="Times New Roman"/>
          <w:sz w:val="28"/>
          <w:szCs w:val="28"/>
        </w:rPr>
        <w:t>- работа консультативного кабинета по профилактике правонарушений;</w:t>
      </w:r>
    </w:p>
    <w:p w:rsidR="00F43F90" w:rsidRPr="00AE6364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64">
        <w:rPr>
          <w:rFonts w:ascii="Times New Roman" w:hAnsi="Times New Roman" w:cs="Times New Roman"/>
          <w:sz w:val="28"/>
          <w:szCs w:val="28"/>
        </w:rPr>
        <w:t xml:space="preserve">- организация передач на </w:t>
      </w:r>
      <w:r>
        <w:rPr>
          <w:rFonts w:ascii="Times New Roman" w:hAnsi="Times New Roman" w:cs="Times New Roman"/>
          <w:sz w:val="28"/>
          <w:szCs w:val="28"/>
        </w:rPr>
        <w:t>районном</w:t>
      </w:r>
      <w:r w:rsidRPr="00AE6364">
        <w:rPr>
          <w:rFonts w:ascii="Times New Roman" w:hAnsi="Times New Roman" w:cs="Times New Roman"/>
          <w:sz w:val="28"/>
          <w:szCs w:val="28"/>
        </w:rPr>
        <w:t xml:space="preserve"> телевидении по вопросам профилактики потребления наркотических средств, </w:t>
      </w:r>
      <w:proofErr w:type="spellStart"/>
      <w:r w:rsidRPr="00AE6364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AE6364">
        <w:rPr>
          <w:rFonts w:ascii="Times New Roman" w:hAnsi="Times New Roman" w:cs="Times New Roman"/>
          <w:sz w:val="28"/>
          <w:szCs w:val="28"/>
        </w:rPr>
        <w:t xml:space="preserve"> веществ, курительных смесей и алкоголя;</w:t>
      </w:r>
    </w:p>
    <w:p w:rsidR="00F43F90" w:rsidRPr="00AE6364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64">
        <w:rPr>
          <w:rFonts w:ascii="Times New Roman" w:hAnsi="Times New Roman" w:cs="Times New Roman"/>
          <w:sz w:val="28"/>
          <w:szCs w:val="28"/>
        </w:rPr>
        <w:t xml:space="preserve">- изготовление баннеров </w:t>
      </w:r>
      <w:proofErr w:type="spellStart"/>
      <w:r w:rsidRPr="00AE6364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Pr="00AE6364">
        <w:rPr>
          <w:rFonts w:ascii="Times New Roman" w:hAnsi="Times New Roman" w:cs="Times New Roman"/>
          <w:sz w:val="28"/>
          <w:szCs w:val="28"/>
        </w:rPr>
        <w:t xml:space="preserve"> направленности;</w:t>
      </w:r>
    </w:p>
    <w:p w:rsidR="00F43F90" w:rsidRPr="00AE6364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64">
        <w:rPr>
          <w:rFonts w:ascii="Times New Roman" w:hAnsi="Times New Roman" w:cs="Times New Roman"/>
          <w:sz w:val="28"/>
          <w:szCs w:val="28"/>
        </w:rPr>
        <w:t>- организация родительского всеобуча по вопросам профилактики негативных проявлений в подростковой среде, безнадзорности, беспризорности и правонарушений среди несовершеннолетних, о недопущении жестокого обращения с детьми и правовых последствиях этих деяний;</w:t>
      </w:r>
    </w:p>
    <w:p w:rsidR="00F43F90" w:rsidRPr="00AE6364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64">
        <w:rPr>
          <w:rFonts w:ascii="Times New Roman" w:hAnsi="Times New Roman" w:cs="Times New Roman"/>
          <w:sz w:val="28"/>
          <w:szCs w:val="28"/>
        </w:rPr>
        <w:t xml:space="preserve">- тематические встречи молодежи с работниками правоохранительных органов, </w:t>
      </w:r>
      <w:r>
        <w:rPr>
          <w:rFonts w:ascii="Times New Roman" w:hAnsi="Times New Roman" w:cs="Times New Roman"/>
          <w:sz w:val="28"/>
          <w:szCs w:val="28"/>
        </w:rPr>
        <w:t>юристами "Правовой калейдоскоп".</w:t>
      </w:r>
    </w:p>
    <w:p w:rsidR="00F43F90" w:rsidRDefault="00F43F90" w:rsidP="00F43F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3F90" w:rsidRPr="00A335C2" w:rsidRDefault="00F43F90" w:rsidP="00F43F90">
      <w:pPr>
        <w:jc w:val="center"/>
      </w:pPr>
      <w:r w:rsidRPr="00AE6364">
        <w:rPr>
          <w:rFonts w:ascii="Times New Roman" w:hAnsi="Times New Roman" w:cs="Times New Roman"/>
          <w:sz w:val="28"/>
          <w:szCs w:val="28"/>
        </w:rPr>
        <w:t>Целевые индикаторы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90"/>
        <w:gridCol w:w="808"/>
        <w:gridCol w:w="1020"/>
        <w:gridCol w:w="907"/>
        <w:gridCol w:w="907"/>
        <w:gridCol w:w="1024"/>
      </w:tblGrid>
      <w:tr w:rsidR="00F43F90" w:rsidRPr="00A335C2" w:rsidTr="008B2BBD">
        <w:tc>
          <w:tcPr>
            <w:tcW w:w="4390" w:type="dxa"/>
            <w:vMerge w:val="restart"/>
          </w:tcPr>
          <w:p w:rsidR="00F43F90" w:rsidRPr="00AE6364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364">
              <w:rPr>
                <w:rFonts w:ascii="Times New Roman" w:hAnsi="Times New Roman" w:cs="Times New Roman"/>
              </w:rPr>
              <w:t>Наименование индикаторов</w:t>
            </w:r>
          </w:p>
        </w:tc>
        <w:tc>
          <w:tcPr>
            <w:tcW w:w="808" w:type="dxa"/>
            <w:vMerge w:val="restart"/>
          </w:tcPr>
          <w:p w:rsidR="00F43F90" w:rsidRPr="00AE6364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364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AE6364">
              <w:rPr>
                <w:rFonts w:ascii="Times New Roman" w:hAnsi="Times New Roman" w:cs="Times New Roman"/>
              </w:rPr>
              <w:t>изм</w:t>
            </w:r>
            <w:proofErr w:type="spellEnd"/>
            <w:r w:rsidRPr="00AE63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0" w:type="dxa"/>
          </w:tcPr>
          <w:p w:rsidR="00F43F90" w:rsidRPr="00AE6364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364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838" w:type="dxa"/>
            <w:gridSpan w:val="3"/>
          </w:tcPr>
          <w:p w:rsidR="00F43F90" w:rsidRPr="00AE6364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364">
              <w:rPr>
                <w:rFonts w:ascii="Times New Roman" w:hAnsi="Times New Roman" w:cs="Times New Roman"/>
              </w:rPr>
              <w:t>Прогноз</w:t>
            </w:r>
          </w:p>
        </w:tc>
      </w:tr>
      <w:tr w:rsidR="00F43F90" w:rsidRPr="00A335C2" w:rsidTr="008B2BBD">
        <w:tc>
          <w:tcPr>
            <w:tcW w:w="4390" w:type="dxa"/>
            <w:vMerge/>
          </w:tcPr>
          <w:p w:rsidR="00F43F90" w:rsidRPr="00AE6364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vMerge/>
          </w:tcPr>
          <w:p w:rsidR="00F43F90" w:rsidRPr="00AE6364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F43F90" w:rsidRPr="00AE6364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364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07" w:type="dxa"/>
          </w:tcPr>
          <w:p w:rsidR="00F43F90" w:rsidRPr="00AE6364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364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07" w:type="dxa"/>
          </w:tcPr>
          <w:p w:rsidR="00F43F90" w:rsidRPr="00AE6364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36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24" w:type="dxa"/>
          </w:tcPr>
          <w:p w:rsidR="00F43F90" w:rsidRPr="00AE6364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364">
              <w:rPr>
                <w:rFonts w:ascii="Times New Roman" w:hAnsi="Times New Roman" w:cs="Times New Roman"/>
              </w:rPr>
              <w:t>2030</w:t>
            </w:r>
          </w:p>
        </w:tc>
      </w:tr>
      <w:tr w:rsidR="00F43F90" w:rsidRPr="00A335C2" w:rsidTr="008B2BBD">
        <w:tc>
          <w:tcPr>
            <w:tcW w:w="4390" w:type="dxa"/>
          </w:tcPr>
          <w:p w:rsidR="00F43F90" w:rsidRPr="00AE6364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364">
              <w:rPr>
                <w:rFonts w:ascii="Times New Roman" w:hAnsi="Times New Roman" w:cs="Times New Roman"/>
              </w:rPr>
              <w:t>Количество молодежи, принимающей участие в мероприятиях</w:t>
            </w:r>
          </w:p>
        </w:tc>
        <w:tc>
          <w:tcPr>
            <w:tcW w:w="808" w:type="dxa"/>
          </w:tcPr>
          <w:p w:rsidR="00F43F90" w:rsidRPr="00AE6364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364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020" w:type="dxa"/>
          </w:tcPr>
          <w:p w:rsidR="00F43F90" w:rsidRPr="008E1EB7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EB7">
              <w:rPr>
                <w:rFonts w:ascii="Times New Roman" w:hAnsi="Times New Roman" w:cs="Times New Roman"/>
                <w:sz w:val="24"/>
                <w:szCs w:val="24"/>
              </w:rPr>
              <w:t>12298</w:t>
            </w:r>
          </w:p>
        </w:tc>
        <w:tc>
          <w:tcPr>
            <w:tcW w:w="907" w:type="dxa"/>
          </w:tcPr>
          <w:p w:rsidR="00F43F90" w:rsidRPr="008E1EB7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EB7">
              <w:rPr>
                <w:rFonts w:ascii="Times New Roman" w:hAnsi="Times New Roman" w:cs="Times New Roman"/>
                <w:sz w:val="24"/>
                <w:szCs w:val="24"/>
              </w:rPr>
              <w:t>12400</w:t>
            </w:r>
          </w:p>
        </w:tc>
        <w:tc>
          <w:tcPr>
            <w:tcW w:w="907" w:type="dxa"/>
          </w:tcPr>
          <w:p w:rsidR="00F43F90" w:rsidRPr="008E1EB7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EB7">
              <w:rPr>
                <w:rFonts w:ascii="Times New Roman" w:hAnsi="Times New Roman" w:cs="Times New Roman"/>
                <w:sz w:val="24"/>
                <w:szCs w:val="24"/>
              </w:rPr>
              <w:t>12600</w:t>
            </w:r>
          </w:p>
        </w:tc>
        <w:tc>
          <w:tcPr>
            <w:tcW w:w="1024" w:type="dxa"/>
          </w:tcPr>
          <w:p w:rsidR="00F43F90" w:rsidRPr="008E1EB7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EB7">
              <w:rPr>
                <w:rFonts w:ascii="Times New Roman" w:hAnsi="Times New Roman" w:cs="Times New Roman"/>
                <w:sz w:val="24"/>
                <w:szCs w:val="24"/>
              </w:rPr>
              <w:t>13000</w:t>
            </w:r>
          </w:p>
        </w:tc>
      </w:tr>
      <w:tr w:rsidR="00F43F90" w:rsidRPr="00A335C2" w:rsidTr="008B2BBD">
        <w:tc>
          <w:tcPr>
            <w:tcW w:w="4390" w:type="dxa"/>
          </w:tcPr>
          <w:p w:rsidR="00F43F90" w:rsidRPr="00AE6364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364">
              <w:rPr>
                <w:rFonts w:ascii="Times New Roman" w:hAnsi="Times New Roman" w:cs="Times New Roman"/>
              </w:rPr>
              <w:t>Количество молодежи, охваченной мероприятиями патриотической направленности</w:t>
            </w:r>
          </w:p>
        </w:tc>
        <w:tc>
          <w:tcPr>
            <w:tcW w:w="808" w:type="dxa"/>
          </w:tcPr>
          <w:p w:rsidR="00F43F90" w:rsidRPr="00AE6364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364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020" w:type="dxa"/>
          </w:tcPr>
          <w:p w:rsidR="00F43F90" w:rsidRPr="008E1EB7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EB7">
              <w:rPr>
                <w:rFonts w:ascii="Times New Roman" w:hAnsi="Times New Roman" w:cs="Times New Roman"/>
                <w:sz w:val="24"/>
                <w:szCs w:val="24"/>
              </w:rPr>
              <w:t>3689</w:t>
            </w:r>
          </w:p>
        </w:tc>
        <w:tc>
          <w:tcPr>
            <w:tcW w:w="907" w:type="dxa"/>
          </w:tcPr>
          <w:p w:rsidR="00F43F90" w:rsidRPr="008E1EB7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EB7">
              <w:rPr>
                <w:rFonts w:ascii="Times New Roman" w:hAnsi="Times New Roman" w:cs="Times New Roman"/>
                <w:sz w:val="24"/>
                <w:szCs w:val="24"/>
              </w:rPr>
              <w:t>3700</w:t>
            </w:r>
          </w:p>
        </w:tc>
        <w:tc>
          <w:tcPr>
            <w:tcW w:w="907" w:type="dxa"/>
          </w:tcPr>
          <w:p w:rsidR="00F43F90" w:rsidRPr="008E1EB7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EB7">
              <w:rPr>
                <w:rFonts w:ascii="Times New Roman" w:hAnsi="Times New Roman" w:cs="Times New Roman"/>
                <w:sz w:val="24"/>
                <w:szCs w:val="24"/>
              </w:rPr>
              <w:t>3750</w:t>
            </w:r>
          </w:p>
        </w:tc>
        <w:tc>
          <w:tcPr>
            <w:tcW w:w="1024" w:type="dxa"/>
          </w:tcPr>
          <w:p w:rsidR="00F43F90" w:rsidRPr="008E1EB7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EB7"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</w:tc>
      </w:tr>
      <w:tr w:rsidR="00F43F90" w:rsidRPr="00A335C2" w:rsidTr="008B2BBD">
        <w:tc>
          <w:tcPr>
            <w:tcW w:w="4390" w:type="dxa"/>
          </w:tcPr>
          <w:p w:rsidR="00F43F90" w:rsidRPr="00AE6364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364">
              <w:rPr>
                <w:rFonts w:ascii="Times New Roman" w:hAnsi="Times New Roman" w:cs="Times New Roman"/>
              </w:rPr>
              <w:t>Количество молодежи, охваченной мероприятиями по формированию здорового образа жизни</w:t>
            </w:r>
          </w:p>
        </w:tc>
        <w:tc>
          <w:tcPr>
            <w:tcW w:w="808" w:type="dxa"/>
          </w:tcPr>
          <w:p w:rsidR="00F43F90" w:rsidRPr="00AE6364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364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020" w:type="dxa"/>
          </w:tcPr>
          <w:p w:rsidR="00F43F90" w:rsidRPr="008E1EB7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EB7">
              <w:rPr>
                <w:rFonts w:ascii="Times New Roman" w:hAnsi="Times New Roman" w:cs="Times New Roman"/>
                <w:sz w:val="24"/>
                <w:szCs w:val="24"/>
              </w:rPr>
              <w:t>5210</w:t>
            </w:r>
          </w:p>
        </w:tc>
        <w:tc>
          <w:tcPr>
            <w:tcW w:w="907" w:type="dxa"/>
          </w:tcPr>
          <w:p w:rsidR="00F43F90" w:rsidRPr="008E1EB7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EB7">
              <w:rPr>
                <w:rFonts w:ascii="Times New Roman" w:hAnsi="Times New Roman" w:cs="Times New Roman"/>
                <w:sz w:val="24"/>
                <w:szCs w:val="24"/>
              </w:rPr>
              <w:t>5250</w:t>
            </w:r>
          </w:p>
        </w:tc>
        <w:tc>
          <w:tcPr>
            <w:tcW w:w="907" w:type="dxa"/>
          </w:tcPr>
          <w:p w:rsidR="00F43F90" w:rsidRPr="008E1EB7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EB7">
              <w:rPr>
                <w:rFonts w:ascii="Times New Roman" w:hAnsi="Times New Roman" w:cs="Times New Roman"/>
                <w:sz w:val="24"/>
                <w:szCs w:val="24"/>
              </w:rPr>
              <w:t>5300</w:t>
            </w:r>
          </w:p>
        </w:tc>
        <w:tc>
          <w:tcPr>
            <w:tcW w:w="1024" w:type="dxa"/>
          </w:tcPr>
          <w:p w:rsidR="00F43F90" w:rsidRPr="008E1EB7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EB7">
              <w:rPr>
                <w:rFonts w:ascii="Times New Roman" w:hAnsi="Times New Roman" w:cs="Times New Roman"/>
                <w:sz w:val="24"/>
                <w:szCs w:val="24"/>
              </w:rPr>
              <w:t>5350</w:t>
            </w:r>
          </w:p>
        </w:tc>
      </w:tr>
      <w:tr w:rsidR="00F43F90" w:rsidRPr="00A335C2" w:rsidTr="008B2BBD">
        <w:tc>
          <w:tcPr>
            <w:tcW w:w="4390" w:type="dxa"/>
          </w:tcPr>
          <w:p w:rsidR="00F43F90" w:rsidRPr="00AE6364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364">
              <w:rPr>
                <w:rFonts w:ascii="Times New Roman" w:hAnsi="Times New Roman" w:cs="Times New Roman"/>
              </w:rPr>
              <w:t xml:space="preserve">Количество социально значимых молодежных проектов, реализованных в </w:t>
            </w:r>
            <w:r>
              <w:rPr>
                <w:rFonts w:ascii="Times New Roman" w:hAnsi="Times New Roman" w:cs="Times New Roman"/>
              </w:rPr>
              <w:t>районе</w:t>
            </w:r>
          </w:p>
        </w:tc>
        <w:tc>
          <w:tcPr>
            <w:tcW w:w="808" w:type="dxa"/>
          </w:tcPr>
          <w:p w:rsidR="00F43F90" w:rsidRPr="00AE6364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36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20" w:type="dxa"/>
          </w:tcPr>
          <w:p w:rsidR="00F43F90" w:rsidRPr="008E1EB7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E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F43F90" w:rsidRPr="008E1EB7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E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</w:tcPr>
          <w:p w:rsidR="00F43F90" w:rsidRPr="008E1EB7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E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F43F90" w:rsidRPr="008E1EB7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E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43F90" w:rsidRPr="00A335C2" w:rsidTr="008B2BBD">
        <w:tc>
          <w:tcPr>
            <w:tcW w:w="4390" w:type="dxa"/>
          </w:tcPr>
          <w:p w:rsidR="00F43F90" w:rsidRPr="00AE6364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364">
              <w:rPr>
                <w:rFonts w:ascii="Times New Roman" w:hAnsi="Times New Roman" w:cs="Times New Roman"/>
              </w:rPr>
              <w:t>Количество межрегиональных и международных молодежных обменов</w:t>
            </w:r>
          </w:p>
        </w:tc>
        <w:tc>
          <w:tcPr>
            <w:tcW w:w="808" w:type="dxa"/>
          </w:tcPr>
          <w:p w:rsidR="00F43F90" w:rsidRPr="00AE6364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36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20" w:type="dxa"/>
          </w:tcPr>
          <w:p w:rsidR="00F43F90" w:rsidRPr="008E1EB7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1E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07" w:type="dxa"/>
          </w:tcPr>
          <w:p w:rsidR="00F43F90" w:rsidRPr="008E1EB7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1E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07" w:type="dxa"/>
          </w:tcPr>
          <w:p w:rsidR="00F43F90" w:rsidRPr="008E1EB7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1E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24" w:type="dxa"/>
          </w:tcPr>
          <w:p w:rsidR="00F43F90" w:rsidRPr="008E1EB7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1E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</w:tbl>
    <w:p w:rsidR="00F43F90" w:rsidRPr="00A335C2" w:rsidRDefault="00F43F90" w:rsidP="00F43F90"/>
    <w:p w:rsidR="00F43F90" w:rsidRPr="0076410B" w:rsidRDefault="00F43F90" w:rsidP="00F43F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10B">
        <w:rPr>
          <w:rFonts w:ascii="Times New Roman" w:hAnsi="Times New Roman" w:cs="Times New Roman"/>
          <w:b/>
          <w:sz w:val="28"/>
          <w:szCs w:val="28"/>
        </w:rPr>
        <w:t>Развитие сферы культуры</w:t>
      </w:r>
    </w:p>
    <w:p w:rsidR="00F43F90" w:rsidRPr="0076410B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F90" w:rsidRPr="0067652E" w:rsidRDefault="00F43F90" w:rsidP="00F43F90">
      <w:pPr>
        <w:pStyle w:val="ac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7652E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е образование «Вяземский район»</w:t>
      </w:r>
      <w:r w:rsidRPr="0067652E">
        <w:rPr>
          <w:rFonts w:ascii="Times New Roman" w:hAnsi="Times New Roman"/>
          <w:sz w:val="28"/>
          <w:szCs w:val="28"/>
        </w:rPr>
        <w:t xml:space="preserve"> Смоленской области обладает богатым культурным потенциалом, обеспечивающим населению широкий доступ к культурным ценностям, информации и знаниям. Культурная политика эффективна, если она направлена на создание жизненно необходимых условий и продиктована современной ситуацией. </w:t>
      </w:r>
    </w:p>
    <w:p w:rsidR="00F43F90" w:rsidRPr="00D8109C" w:rsidRDefault="00F43F90" w:rsidP="00F43F90">
      <w:pPr>
        <w:pStyle w:val="ae"/>
        <w:ind w:left="0"/>
        <w:rPr>
          <w:szCs w:val="28"/>
        </w:rPr>
      </w:pPr>
      <w:r>
        <w:rPr>
          <w:szCs w:val="28"/>
        </w:rPr>
        <w:tab/>
      </w:r>
      <w:r w:rsidRPr="00D8109C">
        <w:rPr>
          <w:szCs w:val="28"/>
        </w:rPr>
        <w:t>Цели:</w:t>
      </w:r>
    </w:p>
    <w:p w:rsidR="00F43F90" w:rsidRPr="00266394" w:rsidRDefault="00F43F90" w:rsidP="00F43F90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6394">
        <w:rPr>
          <w:rFonts w:ascii="Times New Roman" w:hAnsi="Times New Roman"/>
          <w:sz w:val="28"/>
          <w:szCs w:val="28"/>
        </w:rPr>
        <w:lastRenderedPageBreak/>
        <w:tab/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441ACD">
        <w:rPr>
          <w:rFonts w:ascii="Times New Roman" w:eastAsia="Times New Roman" w:hAnsi="Times New Roman"/>
          <w:sz w:val="28"/>
          <w:szCs w:val="28"/>
          <w:lang w:eastAsia="ru-RU"/>
        </w:rPr>
        <w:t>велич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ение</w:t>
      </w:r>
      <w:r w:rsidRPr="00441ACD">
        <w:rPr>
          <w:rFonts w:ascii="Times New Roman" w:eastAsia="Times New Roman" w:hAnsi="Times New Roman"/>
          <w:sz w:val="28"/>
          <w:szCs w:val="28"/>
          <w:lang w:eastAsia="ru-RU"/>
        </w:rPr>
        <w:t xml:space="preserve"> числ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41ACD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граждан, вовлеченных в культуру через создание современной инфраструктуры, внедрение в деятельность организаций культуры новых форм и технологий, широк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441ACD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поддержк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41ACD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культурных инициатив.</w:t>
      </w:r>
    </w:p>
    <w:p w:rsidR="00F43F90" w:rsidRPr="00F43F90" w:rsidRDefault="00F43F90" w:rsidP="00F43F90">
      <w:pPr>
        <w:pStyle w:val="ae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3F90">
        <w:rPr>
          <w:rFonts w:ascii="Times New Roman" w:hAnsi="Times New Roman" w:cs="Times New Roman"/>
          <w:sz w:val="28"/>
          <w:szCs w:val="28"/>
        </w:rPr>
        <w:tab/>
        <w:t>2. Создание оптимальных, безопасных и благоприятных условий для повышения качества и разнообразия услуг, предоставляемых в сфере культуры.</w:t>
      </w:r>
    </w:p>
    <w:p w:rsidR="00F43F90" w:rsidRPr="00F43F90" w:rsidRDefault="00F43F90" w:rsidP="00F43F90">
      <w:pPr>
        <w:pStyle w:val="ae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3F90">
        <w:rPr>
          <w:rFonts w:ascii="Times New Roman" w:hAnsi="Times New Roman" w:cs="Times New Roman"/>
          <w:sz w:val="28"/>
          <w:szCs w:val="28"/>
        </w:rPr>
        <w:tab/>
        <w:t>3. Сохранение и развитие культурного и творческого наследия района, его самобытной культуры, народных традиций, обычаев, обрядов и промыслов, бережно передаваемых молодому поколению.</w:t>
      </w:r>
    </w:p>
    <w:p w:rsidR="00F43F90" w:rsidRPr="00F43F90" w:rsidRDefault="00F43F90" w:rsidP="00F43F90">
      <w:pPr>
        <w:pStyle w:val="ae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3F90">
        <w:rPr>
          <w:rFonts w:ascii="Times New Roman" w:hAnsi="Times New Roman" w:cs="Times New Roman"/>
          <w:sz w:val="28"/>
          <w:szCs w:val="28"/>
        </w:rPr>
        <w:tab/>
        <w:t>4. Сохранение и эффективное использование объектов культурного наследия, расположенных на территории муниципального района.</w:t>
      </w:r>
    </w:p>
    <w:p w:rsidR="00F43F90" w:rsidRPr="00F43F90" w:rsidRDefault="00F43F90" w:rsidP="00F43F90">
      <w:pPr>
        <w:pStyle w:val="ae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3F90">
        <w:rPr>
          <w:rFonts w:ascii="Times New Roman" w:hAnsi="Times New Roman" w:cs="Times New Roman"/>
          <w:sz w:val="28"/>
          <w:szCs w:val="28"/>
        </w:rPr>
        <w:tab/>
        <w:t>Мероприятия:</w:t>
      </w:r>
    </w:p>
    <w:p w:rsidR="00F43F90" w:rsidRPr="00F43F90" w:rsidRDefault="00F43F90" w:rsidP="00F43F90">
      <w:pPr>
        <w:pStyle w:val="ae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3F90">
        <w:rPr>
          <w:rFonts w:ascii="Times New Roman" w:hAnsi="Times New Roman" w:cs="Times New Roman"/>
          <w:sz w:val="28"/>
          <w:szCs w:val="28"/>
        </w:rPr>
        <w:tab/>
        <w:t>1. Завершение к 2030 году работ по оснащению муниципальных библиотек необходимым оборудованием для обеспечения высокоскоростного широкополосного доступа к сети «Интернет», в том числе для посетителей.</w:t>
      </w:r>
    </w:p>
    <w:p w:rsidR="00F43F90" w:rsidRPr="00F43F90" w:rsidRDefault="00F43F90" w:rsidP="00F43F90">
      <w:pPr>
        <w:pStyle w:val="ae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3F90">
        <w:rPr>
          <w:rFonts w:ascii="Times New Roman" w:hAnsi="Times New Roman" w:cs="Times New Roman"/>
          <w:sz w:val="28"/>
          <w:szCs w:val="28"/>
        </w:rPr>
        <w:tab/>
        <w:t>2. Модернизация и развитие сети учреждений культуры, укрепления их материально-технической базы.</w:t>
      </w:r>
    </w:p>
    <w:p w:rsidR="00F43F90" w:rsidRPr="00F43F90" w:rsidRDefault="00F43F90" w:rsidP="00F43F90">
      <w:pPr>
        <w:pStyle w:val="ae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3F90">
        <w:rPr>
          <w:rFonts w:ascii="Times New Roman" w:hAnsi="Times New Roman" w:cs="Times New Roman"/>
          <w:sz w:val="28"/>
          <w:szCs w:val="28"/>
        </w:rPr>
        <w:tab/>
        <w:t xml:space="preserve">3. Создание условий сохранения для будущих поколений культурного наследия, народных художественных промыслов и ремесел, способствующих духовно-нравственному самоопределению личности, развитию творческих инициатив широких слоев населения. </w:t>
      </w:r>
    </w:p>
    <w:p w:rsidR="00F43F90" w:rsidRPr="00F43F90" w:rsidRDefault="00F43F90" w:rsidP="00F43F90">
      <w:pPr>
        <w:pStyle w:val="ae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3F90">
        <w:rPr>
          <w:rFonts w:ascii="Times New Roman" w:hAnsi="Times New Roman" w:cs="Times New Roman"/>
          <w:sz w:val="28"/>
          <w:szCs w:val="28"/>
        </w:rPr>
        <w:tab/>
        <w:t>4. Сохранение культурно-исторического наследия муниципального образования «Вяземский район» Смоленской области.</w:t>
      </w:r>
    </w:p>
    <w:p w:rsidR="00F43F90" w:rsidRPr="00F43F90" w:rsidRDefault="00F43F90" w:rsidP="00F43F90">
      <w:pPr>
        <w:pStyle w:val="ae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3F90">
        <w:rPr>
          <w:rFonts w:ascii="Times New Roman" w:hAnsi="Times New Roman" w:cs="Times New Roman"/>
          <w:sz w:val="28"/>
          <w:szCs w:val="28"/>
        </w:rPr>
        <w:tab/>
        <w:t>5. Внедрение информационных систем в работу муниципальной библиотеки с пользователями, а также обеспечение возможности предоставления пользователям современных централизованных библиотечно-информационных сервисов.</w:t>
      </w:r>
    </w:p>
    <w:p w:rsidR="00F43F90" w:rsidRPr="00F43F90" w:rsidRDefault="00F43F90" w:rsidP="00F43F90">
      <w:pPr>
        <w:pStyle w:val="ae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3F90">
        <w:rPr>
          <w:rFonts w:ascii="Times New Roman" w:hAnsi="Times New Roman" w:cs="Times New Roman"/>
          <w:sz w:val="28"/>
          <w:szCs w:val="28"/>
        </w:rPr>
        <w:tab/>
        <w:t>6. Создание виртуальных концертных залов.</w:t>
      </w:r>
    </w:p>
    <w:p w:rsidR="00F43F90" w:rsidRPr="00F43F90" w:rsidRDefault="00F43F90" w:rsidP="00F43F90">
      <w:pPr>
        <w:pStyle w:val="ae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3F90">
        <w:rPr>
          <w:rFonts w:ascii="Times New Roman" w:hAnsi="Times New Roman" w:cs="Times New Roman"/>
          <w:sz w:val="28"/>
          <w:szCs w:val="28"/>
        </w:rPr>
        <w:tab/>
        <w:t>7. Выявление и развитие творческих способностей детей, формирование духовно-богатой, свободной, творчески мыслящей, социально-активной личности, ориентированной на высокие нравственные ценности,</w:t>
      </w:r>
    </w:p>
    <w:p w:rsidR="00F43F90" w:rsidRPr="00F43F90" w:rsidRDefault="00F43F90" w:rsidP="00F43F90">
      <w:pPr>
        <w:pStyle w:val="ae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3F90">
        <w:rPr>
          <w:rFonts w:ascii="Times New Roman" w:hAnsi="Times New Roman" w:cs="Times New Roman"/>
          <w:sz w:val="28"/>
          <w:szCs w:val="28"/>
        </w:rPr>
        <w:tab/>
        <w:t xml:space="preserve">8. Обеспечение доступности культурных услуг и творческой деятельности для граждан с ограниченными возможностями и малообеспеченных слоев населения. </w:t>
      </w:r>
    </w:p>
    <w:p w:rsidR="00F43F90" w:rsidRPr="00F43F90" w:rsidRDefault="00F43F90" w:rsidP="00F43F90">
      <w:pPr>
        <w:pStyle w:val="ae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3F90">
        <w:rPr>
          <w:rFonts w:ascii="Times New Roman" w:hAnsi="Times New Roman" w:cs="Times New Roman"/>
          <w:sz w:val="28"/>
          <w:szCs w:val="28"/>
        </w:rPr>
        <w:tab/>
        <w:t xml:space="preserve">9. Создание условий для развития разнообразных форм организации досуга граждан на базе муниципальных учреждений культуры и </w:t>
      </w:r>
      <w:proofErr w:type="spellStart"/>
      <w:r w:rsidRPr="00F43F90">
        <w:rPr>
          <w:rFonts w:ascii="Times New Roman" w:hAnsi="Times New Roman" w:cs="Times New Roman"/>
          <w:sz w:val="28"/>
          <w:szCs w:val="28"/>
        </w:rPr>
        <w:t>культурно-</w:t>
      </w:r>
      <w:r w:rsidRPr="00F43F90">
        <w:rPr>
          <w:rFonts w:ascii="Times New Roman" w:hAnsi="Times New Roman" w:cs="Times New Roman"/>
          <w:sz w:val="28"/>
          <w:szCs w:val="28"/>
        </w:rPr>
        <w:lastRenderedPageBreak/>
        <w:t>досуговых</w:t>
      </w:r>
      <w:proofErr w:type="spellEnd"/>
      <w:r w:rsidRPr="00F43F90">
        <w:rPr>
          <w:rFonts w:ascii="Times New Roman" w:hAnsi="Times New Roman" w:cs="Times New Roman"/>
          <w:sz w:val="28"/>
          <w:szCs w:val="28"/>
        </w:rPr>
        <w:t xml:space="preserve"> учреждений с расширением спектра культурно-просветительских, информационно-образовательных, </w:t>
      </w:r>
      <w:proofErr w:type="spellStart"/>
      <w:r w:rsidRPr="00F43F90">
        <w:rPr>
          <w:rFonts w:ascii="Times New Roman" w:hAnsi="Times New Roman" w:cs="Times New Roman"/>
          <w:sz w:val="28"/>
          <w:szCs w:val="28"/>
        </w:rPr>
        <w:t>интеллектуально-досуговых</w:t>
      </w:r>
      <w:proofErr w:type="spellEnd"/>
      <w:r w:rsidRPr="00F43F90">
        <w:rPr>
          <w:rFonts w:ascii="Times New Roman" w:hAnsi="Times New Roman" w:cs="Times New Roman"/>
          <w:sz w:val="28"/>
          <w:szCs w:val="28"/>
        </w:rPr>
        <w:t xml:space="preserve"> услуг.</w:t>
      </w:r>
    </w:p>
    <w:p w:rsidR="00F43F90" w:rsidRPr="00F43F90" w:rsidRDefault="00F43F90" w:rsidP="00F43F90">
      <w:pPr>
        <w:pStyle w:val="ae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3F90">
        <w:rPr>
          <w:rFonts w:ascii="Times New Roman" w:hAnsi="Times New Roman" w:cs="Times New Roman"/>
          <w:sz w:val="28"/>
          <w:szCs w:val="28"/>
        </w:rPr>
        <w:tab/>
        <w:t>10. Совершенствование информационного пространства культуры муниципального образования «Вяземский район» Смоленской области.</w:t>
      </w:r>
    </w:p>
    <w:p w:rsidR="00F43F90" w:rsidRPr="00F43F90" w:rsidRDefault="00F43F90" w:rsidP="00F43F90">
      <w:pPr>
        <w:pStyle w:val="ae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3F90">
        <w:rPr>
          <w:rFonts w:ascii="Times New Roman" w:hAnsi="Times New Roman" w:cs="Times New Roman"/>
          <w:sz w:val="28"/>
          <w:szCs w:val="28"/>
        </w:rPr>
        <w:tab/>
        <w:t>11. Развитие кадрового потенциала.</w:t>
      </w:r>
    </w:p>
    <w:p w:rsidR="00F43F90" w:rsidRDefault="00F43F90" w:rsidP="00F43F90">
      <w:pPr>
        <w:pStyle w:val="ae"/>
        <w:ind w:left="0"/>
        <w:jc w:val="both"/>
        <w:rPr>
          <w:szCs w:val="28"/>
        </w:rPr>
      </w:pPr>
      <w:r w:rsidRPr="00F43F90">
        <w:rPr>
          <w:rFonts w:ascii="Times New Roman" w:hAnsi="Times New Roman" w:cs="Times New Roman"/>
          <w:sz w:val="28"/>
          <w:szCs w:val="28"/>
        </w:rPr>
        <w:tab/>
      </w:r>
    </w:p>
    <w:p w:rsidR="00F43F90" w:rsidRPr="00C64523" w:rsidRDefault="00F43F90" w:rsidP="00F43F90">
      <w:pPr>
        <w:jc w:val="center"/>
        <w:rPr>
          <w:rFonts w:ascii="Times New Roman" w:hAnsi="Times New Roman" w:cs="Times New Roman"/>
          <w:sz w:val="28"/>
          <w:szCs w:val="28"/>
        </w:rPr>
      </w:pPr>
      <w:r w:rsidRPr="00C64523">
        <w:rPr>
          <w:rFonts w:ascii="Times New Roman" w:hAnsi="Times New Roman" w:cs="Times New Roman"/>
          <w:sz w:val="28"/>
          <w:szCs w:val="28"/>
        </w:rPr>
        <w:t>Целевые индикаторы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90"/>
        <w:gridCol w:w="808"/>
        <w:gridCol w:w="1020"/>
        <w:gridCol w:w="907"/>
        <w:gridCol w:w="907"/>
        <w:gridCol w:w="1024"/>
      </w:tblGrid>
      <w:tr w:rsidR="00F43F90" w:rsidRPr="00C64523" w:rsidTr="008B2BBD">
        <w:tc>
          <w:tcPr>
            <w:tcW w:w="4390" w:type="dxa"/>
            <w:vMerge w:val="restart"/>
          </w:tcPr>
          <w:p w:rsidR="00F43F90" w:rsidRPr="00C64523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4523">
              <w:rPr>
                <w:rFonts w:ascii="Times New Roman" w:hAnsi="Times New Roman" w:cs="Times New Roman"/>
              </w:rPr>
              <w:t>Наименование индикаторов</w:t>
            </w:r>
          </w:p>
        </w:tc>
        <w:tc>
          <w:tcPr>
            <w:tcW w:w="808" w:type="dxa"/>
            <w:vMerge w:val="restart"/>
          </w:tcPr>
          <w:p w:rsidR="00F43F90" w:rsidRPr="00C64523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523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C64523">
              <w:rPr>
                <w:rFonts w:ascii="Times New Roman" w:hAnsi="Times New Roman" w:cs="Times New Roman"/>
              </w:rPr>
              <w:t>изм</w:t>
            </w:r>
            <w:proofErr w:type="spellEnd"/>
            <w:r w:rsidRPr="00C645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0" w:type="dxa"/>
          </w:tcPr>
          <w:p w:rsidR="00F43F90" w:rsidRPr="00C64523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523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838" w:type="dxa"/>
            <w:gridSpan w:val="3"/>
          </w:tcPr>
          <w:p w:rsidR="00F43F90" w:rsidRPr="00C64523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523">
              <w:rPr>
                <w:rFonts w:ascii="Times New Roman" w:hAnsi="Times New Roman" w:cs="Times New Roman"/>
              </w:rPr>
              <w:t>Прогноз</w:t>
            </w:r>
          </w:p>
        </w:tc>
      </w:tr>
      <w:tr w:rsidR="00F43F90" w:rsidRPr="00C64523" w:rsidTr="008B2BBD">
        <w:tc>
          <w:tcPr>
            <w:tcW w:w="4390" w:type="dxa"/>
            <w:vMerge/>
          </w:tcPr>
          <w:p w:rsidR="00F43F90" w:rsidRPr="00C64523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vMerge/>
          </w:tcPr>
          <w:p w:rsidR="00F43F90" w:rsidRPr="00C64523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F43F90" w:rsidRPr="00C64523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52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07" w:type="dxa"/>
          </w:tcPr>
          <w:p w:rsidR="00F43F90" w:rsidRPr="00C64523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52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07" w:type="dxa"/>
          </w:tcPr>
          <w:p w:rsidR="00F43F90" w:rsidRPr="00C64523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52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24" w:type="dxa"/>
          </w:tcPr>
          <w:p w:rsidR="00F43F90" w:rsidRPr="00C64523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523">
              <w:rPr>
                <w:rFonts w:ascii="Times New Roman" w:hAnsi="Times New Roman" w:cs="Times New Roman"/>
              </w:rPr>
              <w:t>2030</w:t>
            </w:r>
          </w:p>
        </w:tc>
      </w:tr>
      <w:tr w:rsidR="00F43F90" w:rsidRPr="00C64523" w:rsidTr="008B2BBD">
        <w:tblPrEx>
          <w:tblBorders>
            <w:insideH w:val="nil"/>
          </w:tblBorders>
        </w:tblPrEx>
        <w:tc>
          <w:tcPr>
            <w:tcW w:w="4390" w:type="dxa"/>
            <w:tcBorders>
              <w:bottom w:val="nil"/>
            </w:tcBorders>
          </w:tcPr>
          <w:p w:rsidR="00F43F90" w:rsidRPr="00C64523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4523">
              <w:rPr>
                <w:rFonts w:ascii="Times New Roman" w:hAnsi="Times New Roman" w:cs="Times New Roman"/>
              </w:rPr>
              <w:t>Число муниципальных клубных формирований (любительские объединения, творческие коллективы, кружки народно-прикладного творчества), в том числе коллективов самодеятельного народного творчества,</w:t>
            </w:r>
          </w:p>
        </w:tc>
        <w:tc>
          <w:tcPr>
            <w:tcW w:w="808" w:type="dxa"/>
            <w:tcBorders>
              <w:bottom w:val="nil"/>
            </w:tcBorders>
          </w:tcPr>
          <w:p w:rsidR="00F43F90" w:rsidRPr="00C64523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523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20" w:type="dxa"/>
            <w:tcBorders>
              <w:bottom w:val="nil"/>
            </w:tcBorders>
          </w:tcPr>
          <w:p w:rsidR="00F43F90" w:rsidRPr="00C64523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F43F90" w:rsidRPr="00C64523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F43F90" w:rsidRPr="00C64523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bottom w:val="nil"/>
            </w:tcBorders>
          </w:tcPr>
          <w:p w:rsidR="00F43F90" w:rsidRPr="00C64523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3F90" w:rsidRPr="00C64523" w:rsidTr="008B2BBD">
        <w:tblPrEx>
          <w:tblBorders>
            <w:insideH w:val="nil"/>
          </w:tblBorders>
        </w:tblPrEx>
        <w:tc>
          <w:tcPr>
            <w:tcW w:w="4390" w:type="dxa"/>
            <w:tcBorders>
              <w:top w:val="nil"/>
              <w:bottom w:val="nil"/>
            </w:tcBorders>
          </w:tcPr>
          <w:p w:rsidR="00F43F90" w:rsidRPr="00C64523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4523">
              <w:rPr>
                <w:rFonts w:ascii="Times New Roman" w:hAnsi="Times New Roman" w:cs="Times New Roman"/>
              </w:rPr>
              <w:t>из них имеющих звания "народный"</w:t>
            </w:r>
          </w:p>
        </w:tc>
        <w:tc>
          <w:tcPr>
            <w:tcW w:w="808" w:type="dxa"/>
            <w:tcBorders>
              <w:top w:val="nil"/>
              <w:bottom w:val="nil"/>
            </w:tcBorders>
          </w:tcPr>
          <w:p w:rsidR="00F43F90" w:rsidRPr="00C64523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523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F43F90" w:rsidRPr="00C64523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F43F90" w:rsidRPr="00C64523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F43F90" w:rsidRPr="00C64523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F43F90" w:rsidRPr="00C64523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43F90" w:rsidRPr="00C64523" w:rsidTr="008B2BBD">
        <w:tblPrEx>
          <w:tblBorders>
            <w:insideH w:val="nil"/>
          </w:tblBorders>
        </w:tblPrEx>
        <w:tc>
          <w:tcPr>
            <w:tcW w:w="4390" w:type="dxa"/>
            <w:tcBorders>
              <w:top w:val="nil"/>
            </w:tcBorders>
          </w:tcPr>
          <w:p w:rsidR="00F43F90" w:rsidRPr="00C64523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4523">
              <w:rPr>
                <w:rFonts w:ascii="Times New Roman" w:hAnsi="Times New Roman" w:cs="Times New Roman"/>
              </w:rPr>
              <w:t>и "образцовый"</w:t>
            </w:r>
          </w:p>
        </w:tc>
        <w:tc>
          <w:tcPr>
            <w:tcW w:w="808" w:type="dxa"/>
            <w:tcBorders>
              <w:top w:val="nil"/>
            </w:tcBorders>
          </w:tcPr>
          <w:p w:rsidR="00F43F90" w:rsidRPr="00C64523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523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20" w:type="dxa"/>
            <w:tcBorders>
              <w:top w:val="nil"/>
            </w:tcBorders>
          </w:tcPr>
          <w:p w:rsidR="00F43F90" w:rsidRPr="00C64523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" w:type="dxa"/>
            <w:tcBorders>
              <w:top w:val="nil"/>
            </w:tcBorders>
          </w:tcPr>
          <w:p w:rsidR="00F43F90" w:rsidRPr="00C64523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" w:type="dxa"/>
            <w:tcBorders>
              <w:top w:val="nil"/>
            </w:tcBorders>
          </w:tcPr>
          <w:p w:rsidR="00F43F90" w:rsidRPr="00C64523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4" w:type="dxa"/>
            <w:tcBorders>
              <w:top w:val="nil"/>
            </w:tcBorders>
          </w:tcPr>
          <w:p w:rsidR="00F43F90" w:rsidRPr="00C64523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43F90" w:rsidRPr="00C64523" w:rsidTr="008B2BBD">
        <w:tc>
          <w:tcPr>
            <w:tcW w:w="4390" w:type="dxa"/>
          </w:tcPr>
          <w:p w:rsidR="00F43F90" w:rsidRPr="00C64523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4523">
              <w:rPr>
                <w:rFonts w:ascii="Times New Roman" w:hAnsi="Times New Roman" w:cs="Times New Roman"/>
              </w:rPr>
              <w:t xml:space="preserve">Количество мероприятий, проведенных </w:t>
            </w:r>
            <w:proofErr w:type="spellStart"/>
            <w:r w:rsidRPr="00C64523">
              <w:rPr>
                <w:rFonts w:ascii="Times New Roman" w:hAnsi="Times New Roman" w:cs="Times New Roman"/>
              </w:rPr>
              <w:t>культурно-досуговыми</w:t>
            </w:r>
            <w:proofErr w:type="spellEnd"/>
            <w:r w:rsidRPr="00C64523">
              <w:rPr>
                <w:rFonts w:ascii="Times New Roman" w:hAnsi="Times New Roman" w:cs="Times New Roman"/>
              </w:rPr>
              <w:t xml:space="preserve"> учреждениями</w:t>
            </w:r>
          </w:p>
        </w:tc>
        <w:tc>
          <w:tcPr>
            <w:tcW w:w="808" w:type="dxa"/>
          </w:tcPr>
          <w:p w:rsidR="00F43F90" w:rsidRPr="00C64523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523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20" w:type="dxa"/>
          </w:tcPr>
          <w:p w:rsidR="00F43F90" w:rsidRPr="00C64523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8753</w:t>
            </w:r>
          </w:p>
        </w:tc>
        <w:tc>
          <w:tcPr>
            <w:tcW w:w="907" w:type="dxa"/>
          </w:tcPr>
          <w:p w:rsidR="00F43F90" w:rsidRPr="00C64523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5100</w:t>
            </w:r>
          </w:p>
        </w:tc>
        <w:tc>
          <w:tcPr>
            <w:tcW w:w="907" w:type="dxa"/>
          </w:tcPr>
          <w:p w:rsidR="00F43F90" w:rsidRPr="00C64523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8755</w:t>
            </w:r>
          </w:p>
        </w:tc>
        <w:tc>
          <w:tcPr>
            <w:tcW w:w="1024" w:type="dxa"/>
          </w:tcPr>
          <w:p w:rsidR="00F43F90" w:rsidRPr="00C64523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8755</w:t>
            </w:r>
          </w:p>
        </w:tc>
      </w:tr>
      <w:tr w:rsidR="00F43F90" w:rsidRPr="00C64523" w:rsidTr="008B2BBD">
        <w:tc>
          <w:tcPr>
            <w:tcW w:w="4390" w:type="dxa"/>
          </w:tcPr>
          <w:p w:rsidR="00F43F90" w:rsidRPr="00C64523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4523">
              <w:rPr>
                <w:rFonts w:ascii="Times New Roman" w:hAnsi="Times New Roman" w:cs="Times New Roman"/>
              </w:rPr>
              <w:t>Количество литературных изданий и журналов, поступивших в книжные фонды</w:t>
            </w:r>
          </w:p>
        </w:tc>
        <w:tc>
          <w:tcPr>
            <w:tcW w:w="808" w:type="dxa"/>
          </w:tcPr>
          <w:p w:rsidR="00F43F90" w:rsidRPr="00C64523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523">
              <w:rPr>
                <w:rFonts w:ascii="Times New Roman" w:hAnsi="Times New Roman" w:cs="Times New Roman"/>
              </w:rPr>
              <w:t>тыс. экз.</w:t>
            </w:r>
          </w:p>
        </w:tc>
        <w:tc>
          <w:tcPr>
            <w:tcW w:w="1020" w:type="dxa"/>
          </w:tcPr>
          <w:p w:rsidR="00F43F90" w:rsidRPr="00C64523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10079</w:t>
            </w:r>
          </w:p>
        </w:tc>
        <w:tc>
          <w:tcPr>
            <w:tcW w:w="907" w:type="dxa"/>
          </w:tcPr>
          <w:p w:rsidR="00F43F90" w:rsidRPr="00C64523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9500</w:t>
            </w:r>
          </w:p>
        </w:tc>
        <w:tc>
          <w:tcPr>
            <w:tcW w:w="907" w:type="dxa"/>
          </w:tcPr>
          <w:p w:rsidR="00F43F90" w:rsidRPr="00C64523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</w:t>
            </w:r>
          </w:p>
        </w:tc>
        <w:tc>
          <w:tcPr>
            <w:tcW w:w="1024" w:type="dxa"/>
          </w:tcPr>
          <w:p w:rsidR="00F43F90" w:rsidRPr="00C64523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12500</w:t>
            </w:r>
          </w:p>
        </w:tc>
      </w:tr>
      <w:tr w:rsidR="00F43F90" w:rsidRPr="00C64523" w:rsidTr="008B2BBD">
        <w:tc>
          <w:tcPr>
            <w:tcW w:w="4390" w:type="dxa"/>
          </w:tcPr>
          <w:p w:rsidR="00F43F90" w:rsidRPr="00C64523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4523">
              <w:rPr>
                <w:rFonts w:ascii="Times New Roman" w:hAnsi="Times New Roman" w:cs="Times New Roman"/>
              </w:rPr>
              <w:t>Книжный фонд муниципальных библиотек</w:t>
            </w:r>
          </w:p>
        </w:tc>
        <w:tc>
          <w:tcPr>
            <w:tcW w:w="808" w:type="dxa"/>
          </w:tcPr>
          <w:p w:rsidR="00F43F90" w:rsidRPr="00C64523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523">
              <w:rPr>
                <w:rFonts w:ascii="Times New Roman" w:hAnsi="Times New Roman" w:cs="Times New Roman"/>
              </w:rPr>
              <w:t>тыс. экз.</w:t>
            </w:r>
          </w:p>
        </w:tc>
        <w:tc>
          <w:tcPr>
            <w:tcW w:w="1020" w:type="dxa"/>
          </w:tcPr>
          <w:p w:rsidR="00F43F90" w:rsidRPr="00C64523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397099</w:t>
            </w:r>
          </w:p>
        </w:tc>
        <w:tc>
          <w:tcPr>
            <w:tcW w:w="907" w:type="dxa"/>
          </w:tcPr>
          <w:p w:rsidR="00F43F90" w:rsidRPr="00C64523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398500</w:t>
            </w:r>
          </w:p>
        </w:tc>
        <w:tc>
          <w:tcPr>
            <w:tcW w:w="907" w:type="dxa"/>
          </w:tcPr>
          <w:p w:rsidR="00F43F90" w:rsidRPr="00C64523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401500</w:t>
            </w:r>
          </w:p>
        </w:tc>
        <w:tc>
          <w:tcPr>
            <w:tcW w:w="1024" w:type="dxa"/>
          </w:tcPr>
          <w:p w:rsidR="00F43F90" w:rsidRPr="00C64523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404000</w:t>
            </w:r>
          </w:p>
        </w:tc>
      </w:tr>
      <w:tr w:rsidR="00F43F90" w:rsidRPr="00C64523" w:rsidTr="008B2BBD">
        <w:tc>
          <w:tcPr>
            <w:tcW w:w="4390" w:type="dxa"/>
          </w:tcPr>
          <w:p w:rsidR="00F43F90" w:rsidRPr="00C64523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4523">
              <w:rPr>
                <w:rFonts w:ascii="Times New Roman" w:hAnsi="Times New Roman" w:cs="Times New Roman"/>
              </w:rPr>
              <w:t>Число читателей муниципальных библиотек</w:t>
            </w:r>
          </w:p>
        </w:tc>
        <w:tc>
          <w:tcPr>
            <w:tcW w:w="808" w:type="dxa"/>
          </w:tcPr>
          <w:p w:rsidR="00F43F90" w:rsidRPr="00C64523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523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020" w:type="dxa"/>
          </w:tcPr>
          <w:p w:rsidR="00F43F90" w:rsidRPr="00C64523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31420</w:t>
            </w:r>
          </w:p>
        </w:tc>
        <w:tc>
          <w:tcPr>
            <w:tcW w:w="907" w:type="dxa"/>
          </w:tcPr>
          <w:p w:rsidR="00F43F90" w:rsidRPr="00C64523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29000</w:t>
            </w:r>
          </w:p>
        </w:tc>
        <w:tc>
          <w:tcPr>
            <w:tcW w:w="907" w:type="dxa"/>
          </w:tcPr>
          <w:p w:rsidR="00F43F90" w:rsidRPr="00C64523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32000</w:t>
            </w:r>
          </w:p>
        </w:tc>
        <w:tc>
          <w:tcPr>
            <w:tcW w:w="1024" w:type="dxa"/>
          </w:tcPr>
          <w:p w:rsidR="00F43F90" w:rsidRPr="00C64523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33500</w:t>
            </w:r>
          </w:p>
        </w:tc>
      </w:tr>
      <w:tr w:rsidR="00F43F90" w:rsidRPr="00C64523" w:rsidTr="008B2BBD">
        <w:tc>
          <w:tcPr>
            <w:tcW w:w="4390" w:type="dxa"/>
          </w:tcPr>
          <w:p w:rsidR="00F43F90" w:rsidRPr="00C64523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4523">
              <w:rPr>
                <w:rFonts w:ascii="Times New Roman" w:hAnsi="Times New Roman" w:cs="Times New Roman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808" w:type="dxa"/>
          </w:tcPr>
          <w:p w:rsidR="00F43F90" w:rsidRPr="00C64523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F43F90" w:rsidRPr="00C64523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43F90" w:rsidRPr="00C64523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43F90" w:rsidRPr="00C64523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:rsidR="00F43F90" w:rsidRPr="00C64523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3F90" w:rsidRPr="00C64523" w:rsidTr="008B2BBD">
        <w:tc>
          <w:tcPr>
            <w:tcW w:w="4390" w:type="dxa"/>
          </w:tcPr>
          <w:p w:rsidR="00F43F90" w:rsidRPr="00C64523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4523">
              <w:rPr>
                <w:rFonts w:ascii="Times New Roman" w:hAnsi="Times New Roman" w:cs="Times New Roman"/>
              </w:rPr>
              <w:t>клубами и учреждениями клубного типа</w:t>
            </w:r>
          </w:p>
        </w:tc>
        <w:tc>
          <w:tcPr>
            <w:tcW w:w="808" w:type="dxa"/>
          </w:tcPr>
          <w:p w:rsidR="00F43F90" w:rsidRPr="00C64523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5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0" w:type="dxa"/>
          </w:tcPr>
          <w:p w:rsidR="00F43F90" w:rsidRPr="00C64523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F43F90" w:rsidRPr="00C64523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F43F90" w:rsidRPr="00C64523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24" w:type="dxa"/>
          </w:tcPr>
          <w:p w:rsidR="00F43F90" w:rsidRPr="00C64523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F43F90" w:rsidRPr="00C64523" w:rsidTr="008B2BBD">
        <w:tc>
          <w:tcPr>
            <w:tcW w:w="4390" w:type="dxa"/>
          </w:tcPr>
          <w:p w:rsidR="00F43F90" w:rsidRPr="00C64523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4523">
              <w:rPr>
                <w:rFonts w:ascii="Times New Roman" w:hAnsi="Times New Roman" w:cs="Times New Roman"/>
              </w:rPr>
              <w:t>библиотеками</w:t>
            </w:r>
          </w:p>
        </w:tc>
        <w:tc>
          <w:tcPr>
            <w:tcW w:w="808" w:type="dxa"/>
          </w:tcPr>
          <w:p w:rsidR="00F43F90" w:rsidRPr="00C64523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5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0" w:type="dxa"/>
          </w:tcPr>
          <w:p w:rsidR="00F43F90" w:rsidRPr="00C64523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F43F90" w:rsidRPr="00C64523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F43F90" w:rsidRPr="00C64523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24" w:type="dxa"/>
          </w:tcPr>
          <w:p w:rsidR="00F43F90" w:rsidRPr="00C64523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F43F90" w:rsidRPr="00C64523" w:rsidTr="008B2BBD">
        <w:tc>
          <w:tcPr>
            <w:tcW w:w="4390" w:type="dxa"/>
          </w:tcPr>
          <w:p w:rsidR="00F43F90" w:rsidRPr="00C64523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4523">
              <w:rPr>
                <w:rFonts w:ascii="Times New Roman" w:hAnsi="Times New Roman" w:cs="Times New Roman"/>
              </w:rPr>
              <w:t>парками культуры и отдыха</w:t>
            </w:r>
          </w:p>
        </w:tc>
        <w:tc>
          <w:tcPr>
            <w:tcW w:w="808" w:type="dxa"/>
          </w:tcPr>
          <w:p w:rsidR="00F43F90" w:rsidRPr="00C64523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5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0" w:type="dxa"/>
          </w:tcPr>
          <w:p w:rsidR="00F43F90" w:rsidRPr="00C64523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F43F90" w:rsidRPr="00C64523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F43F90" w:rsidRPr="00C64523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</w:tcPr>
          <w:p w:rsidR="00F43F90" w:rsidRPr="00C64523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43F90" w:rsidRPr="00A335C2" w:rsidRDefault="00F43F90" w:rsidP="00F43F90"/>
    <w:p w:rsidR="00F43F90" w:rsidRPr="00873822" w:rsidRDefault="00F43F90" w:rsidP="00F43F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822">
        <w:rPr>
          <w:rFonts w:ascii="Times New Roman" w:hAnsi="Times New Roman" w:cs="Times New Roman"/>
          <w:b/>
          <w:sz w:val="28"/>
          <w:szCs w:val="28"/>
        </w:rPr>
        <w:t>Развитие физической культуры и спорта</w:t>
      </w:r>
    </w:p>
    <w:p w:rsidR="00F43F90" w:rsidRPr="0087382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822">
        <w:rPr>
          <w:rFonts w:ascii="Times New Roman" w:hAnsi="Times New Roman" w:cs="Times New Roman"/>
          <w:sz w:val="28"/>
          <w:szCs w:val="28"/>
        </w:rPr>
        <w:t xml:space="preserve">Цель - обеспечение условий для развития массовой физической культуры и спорта, формирование общественного мнения среди населения </w:t>
      </w:r>
      <w:r>
        <w:rPr>
          <w:rFonts w:ascii="Times New Roman" w:hAnsi="Times New Roman" w:cs="Times New Roman"/>
          <w:sz w:val="28"/>
          <w:szCs w:val="28"/>
        </w:rPr>
        <w:t>Вяземского района</w:t>
      </w:r>
      <w:r w:rsidRPr="00873822">
        <w:rPr>
          <w:rFonts w:ascii="Times New Roman" w:hAnsi="Times New Roman" w:cs="Times New Roman"/>
          <w:sz w:val="28"/>
          <w:szCs w:val="28"/>
        </w:rPr>
        <w:t xml:space="preserve"> о потребности регулярных физкультурно-оздоровительных занятий для каждого человека с целью укрепления здоровья и гармоничного развития личности.</w:t>
      </w:r>
    </w:p>
    <w:p w:rsidR="00F43F90" w:rsidRPr="0087382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822">
        <w:rPr>
          <w:rFonts w:ascii="Times New Roman" w:hAnsi="Times New Roman" w:cs="Times New Roman"/>
          <w:sz w:val="28"/>
          <w:szCs w:val="28"/>
        </w:rPr>
        <w:lastRenderedPageBreak/>
        <w:t>Задача 1. Обеспечение развития массовой физической культуры и спорта, увеличение числа людей, регулярно занимающихся физической культурой и спортом.</w:t>
      </w:r>
    </w:p>
    <w:p w:rsidR="00F43F90" w:rsidRPr="0087382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822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F43F90" w:rsidRPr="0087382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822">
        <w:rPr>
          <w:rFonts w:ascii="Times New Roman" w:hAnsi="Times New Roman" w:cs="Times New Roman"/>
          <w:sz w:val="28"/>
          <w:szCs w:val="28"/>
        </w:rPr>
        <w:t>- проведение спортивно-массовых мероприятий, фестивалей, спартакиад, конкурсов, тренировочных сборов, курсов, семинаров среди различных групп населения согласно календарному плану;</w:t>
      </w:r>
    </w:p>
    <w:p w:rsidR="00F43F90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822">
        <w:rPr>
          <w:rFonts w:ascii="Times New Roman" w:hAnsi="Times New Roman" w:cs="Times New Roman"/>
          <w:sz w:val="28"/>
          <w:szCs w:val="28"/>
        </w:rPr>
        <w:t xml:space="preserve">- проведение спортивно-массовых мероприятий и комплексной спартакиады среди </w:t>
      </w:r>
      <w:r>
        <w:rPr>
          <w:rFonts w:ascii="Times New Roman" w:hAnsi="Times New Roman" w:cs="Times New Roman"/>
          <w:sz w:val="28"/>
          <w:szCs w:val="28"/>
        </w:rPr>
        <w:t>общеобразовательных школ района;</w:t>
      </w:r>
    </w:p>
    <w:p w:rsidR="00F43F90" w:rsidRPr="004D783E" w:rsidRDefault="00F43F90" w:rsidP="00F43F90">
      <w:pPr>
        <w:spacing w:after="0"/>
        <w:ind w:firstLine="851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4D783E">
        <w:rPr>
          <w:rFonts w:ascii="Times New Roman" w:eastAsia="BatangChe" w:hAnsi="Times New Roman" w:cs="Times New Roman"/>
          <w:sz w:val="28"/>
          <w:szCs w:val="28"/>
        </w:rPr>
        <w:t xml:space="preserve">- комплексное развитие зоны отдыха </w:t>
      </w:r>
      <w:proofErr w:type="spellStart"/>
      <w:r w:rsidRPr="004D783E">
        <w:rPr>
          <w:rFonts w:ascii="Times New Roman" w:eastAsia="BatangChe" w:hAnsi="Times New Roman" w:cs="Times New Roman"/>
          <w:sz w:val="28"/>
          <w:szCs w:val="28"/>
        </w:rPr>
        <w:t>Русятка</w:t>
      </w:r>
      <w:proofErr w:type="spellEnd"/>
      <w:r w:rsidRPr="004D783E">
        <w:rPr>
          <w:rFonts w:ascii="Times New Roman" w:eastAsia="BatangChe" w:hAnsi="Times New Roman" w:cs="Times New Roman"/>
          <w:sz w:val="28"/>
          <w:szCs w:val="28"/>
        </w:rPr>
        <w:t>.</w:t>
      </w:r>
    </w:p>
    <w:p w:rsidR="00F43F90" w:rsidRPr="0087382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873822">
        <w:rPr>
          <w:rFonts w:ascii="Times New Roman" w:hAnsi="Times New Roman" w:cs="Times New Roman"/>
          <w:sz w:val="28"/>
          <w:szCs w:val="28"/>
        </w:rPr>
        <w:t>адача 2. Повышение эффективности подготовки спортсменов высокого класса.</w:t>
      </w:r>
    </w:p>
    <w:p w:rsidR="00F43F90" w:rsidRPr="0087382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822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F43F90" w:rsidRPr="0087382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822">
        <w:rPr>
          <w:rFonts w:ascii="Times New Roman" w:hAnsi="Times New Roman" w:cs="Times New Roman"/>
          <w:sz w:val="28"/>
          <w:szCs w:val="28"/>
        </w:rPr>
        <w:t>- обеспечение подготовки и участие ведущих спортсменов в международных, российских, областных соревнованиях и спартакиадах;</w:t>
      </w:r>
    </w:p>
    <w:p w:rsidR="00F43F90" w:rsidRPr="0087382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822">
        <w:rPr>
          <w:rFonts w:ascii="Times New Roman" w:hAnsi="Times New Roman" w:cs="Times New Roman"/>
          <w:sz w:val="28"/>
          <w:szCs w:val="28"/>
        </w:rPr>
        <w:t>- приобретение спортивной формы и спортивного инвентаря;</w:t>
      </w:r>
    </w:p>
    <w:p w:rsidR="00F43F90" w:rsidRPr="0087382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822">
        <w:rPr>
          <w:rFonts w:ascii="Times New Roman" w:hAnsi="Times New Roman" w:cs="Times New Roman"/>
          <w:sz w:val="28"/>
          <w:szCs w:val="28"/>
        </w:rPr>
        <w:t>- реализация программ дополнительного образования в сфере физической культуры и спорта;</w:t>
      </w:r>
    </w:p>
    <w:p w:rsidR="00F43F90" w:rsidRPr="0087382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822">
        <w:rPr>
          <w:rFonts w:ascii="Times New Roman" w:hAnsi="Times New Roman" w:cs="Times New Roman"/>
          <w:sz w:val="28"/>
          <w:szCs w:val="28"/>
        </w:rPr>
        <w:t>- предоставление субсидий спортивным клубам (некоммерческим организациям), команды которых участвуют в чемпионатах и первенствах России.</w:t>
      </w:r>
    </w:p>
    <w:p w:rsidR="00F43F90" w:rsidRPr="00873822" w:rsidRDefault="00F43F90" w:rsidP="00F43F90">
      <w:pPr>
        <w:jc w:val="center"/>
        <w:rPr>
          <w:rFonts w:ascii="Times New Roman" w:hAnsi="Times New Roman" w:cs="Times New Roman"/>
          <w:sz w:val="28"/>
          <w:szCs w:val="28"/>
        </w:rPr>
      </w:pPr>
      <w:r w:rsidRPr="00873822">
        <w:rPr>
          <w:rFonts w:ascii="Times New Roman" w:hAnsi="Times New Roman" w:cs="Times New Roman"/>
          <w:sz w:val="28"/>
          <w:szCs w:val="28"/>
        </w:rPr>
        <w:t>Целевые индикаторы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48"/>
        <w:gridCol w:w="950"/>
        <w:gridCol w:w="1020"/>
        <w:gridCol w:w="907"/>
        <w:gridCol w:w="907"/>
        <w:gridCol w:w="1024"/>
      </w:tblGrid>
      <w:tr w:rsidR="00F43F90" w:rsidRPr="00873822" w:rsidTr="008B2BBD">
        <w:tc>
          <w:tcPr>
            <w:tcW w:w="4248" w:type="dxa"/>
            <w:vMerge w:val="restart"/>
          </w:tcPr>
          <w:p w:rsidR="00F43F90" w:rsidRPr="00873822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822">
              <w:rPr>
                <w:rFonts w:ascii="Times New Roman" w:hAnsi="Times New Roman" w:cs="Times New Roman"/>
              </w:rPr>
              <w:t>Наименование индикаторов</w:t>
            </w:r>
          </w:p>
        </w:tc>
        <w:tc>
          <w:tcPr>
            <w:tcW w:w="950" w:type="dxa"/>
            <w:vMerge w:val="restart"/>
          </w:tcPr>
          <w:p w:rsidR="00F43F90" w:rsidRPr="0087382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822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873822">
              <w:rPr>
                <w:rFonts w:ascii="Times New Roman" w:hAnsi="Times New Roman" w:cs="Times New Roman"/>
              </w:rPr>
              <w:t>изм</w:t>
            </w:r>
            <w:proofErr w:type="spellEnd"/>
            <w:r w:rsidRPr="008738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0" w:type="dxa"/>
          </w:tcPr>
          <w:p w:rsidR="00F43F90" w:rsidRPr="0087382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822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838" w:type="dxa"/>
            <w:gridSpan w:val="3"/>
          </w:tcPr>
          <w:p w:rsidR="00F43F90" w:rsidRPr="0087382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822">
              <w:rPr>
                <w:rFonts w:ascii="Times New Roman" w:hAnsi="Times New Roman" w:cs="Times New Roman"/>
              </w:rPr>
              <w:t>Прогноз</w:t>
            </w:r>
          </w:p>
        </w:tc>
      </w:tr>
      <w:tr w:rsidR="00F43F90" w:rsidRPr="00873822" w:rsidTr="008B2BBD">
        <w:tc>
          <w:tcPr>
            <w:tcW w:w="4248" w:type="dxa"/>
            <w:vMerge/>
          </w:tcPr>
          <w:p w:rsidR="00F43F90" w:rsidRPr="00873822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F43F90" w:rsidRPr="0087382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F43F90" w:rsidRPr="0087382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822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07" w:type="dxa"/>
          </w:tcPr>
          <w:p w:rsidR="00F43F90" w:rsidRPr="0087382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822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07" w:type="dxa"/>
          </w:tcPr>
          <w:p w:rsidR="00F43F90" w:rsidRPr="0087382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822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24" w:type="dxa"/>
          </w:tcPr>
          <w:p w:rsidR="00F43F90" w:rsidRPr="0087382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822">
              <w:rPr>
                <w:rFonts w:ascii="Times New Roman" w:hAnsi="Times New Roman" w:cs="Times New Roman"/>
              </w:rPr>
              <w:t>2030</w:t>
            </w:r>
          </w:p>
        </w:tc>
      </w:tr>
      <w:tr w:rsidR="00F43F90" w:rsidRPr="00873822" w:rsidTr="008B2BBD">
        <w:tc>
          <w:tcPr>
            <w:tcW w:w="4248" w:type="dxa"/>
          </w:tcPr>
          <w:p w:rsidR="00F43F90" w:rsidRPr="00873822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822">
              <w:rPr>
                <w:rFonts w:ascii="Times New Roman" w:hAnsi="Times New Roman" w:cs="Times New Roman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950" w:type="dxa"/>
          </w:tcPr>
          <w:p w:rsidR="00F43F90" w:rsidRPr="0087382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82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0" w:type="dxa"/>
          </w:tcPr>
          <w:p w:rsidR="00F43F90" w:rsidRPr="0087382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907" w:type="dxa"/>
          </w:tcPr>
          <w:p w:rsidR="00F43F90" w:rsidRPr="0087382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907" w:type="dxa"/>
          </w:tcPr>
          <w:p w:rsidR="00F43F90" w:rsidRPr="0087382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024" w:type="dxa"/>
          </w:tcPr>
          <w:p w:rsidR="00F43F90" w:rsidRPr="0087382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</w:tr>
      <w:tr w:rsidR="00F43F90" w:rsidRPr="00873822" w:rsidTr="008B2BBD">
        <w:tc>
          <w:tcPr>
            <w:tcW w:w="4248" w:type="dxa"/>
          </w:tcPr>
          <w:p w:rsidR="00F43F90" w:rsidRPr="00873822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822">
              <w:rPr>
                <w:rFonts w:ascii="Times New Roman" w:hAnsi="Times New Roman" w:cs="Times New Roman"/>
              </w:rPr>
              <w:t xml:space="preserve">Количество человек, систематически занимающихся физической культурой и спортом </w:t>
            </w:r>
          </w:p>
        </w:tc>
        <w:tc>
          <w:tcPr>
            <w:tcW w:w="950" w:type="dxa"/>
          </w:tcPr>
          <w:p w:rsidR="00F43F90" w:rsidRPr="0087382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822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020" w:type="dxa"/>
          </w:tcPr>
          <w:p w:rsidR="00F43F90" w:rsidRPr="0087382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28,101</w:t>
            </w:r>
          </w:p>
        </w:tc>
        <w:tc>
          <w:tcPr>
            <w:tcW w:w="907" w:type="dxa"/>
          </w:tcPr>
          <w:p w:rsidR="00F43F90" w:rsidRPr="0087382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28,831</w:t>
            </w:r>
          </w:p>
        </w:tc>
        <w:tc>
          <w:tcPr>
            <w:tcW w:w="907" w:type="dxa"/>
          </w:tcPr>
          <w:p w:rsidR="00F43F90" w:rsidRPr="0087382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29,407</w:t>
            </w:r>
          </w:p>
        </w:tc>
        <w:tc>
          <w:tcPr>
            <w:tcW w:w="1024" w:type="dxa"/>
          </w:tcPr>
          <w:p w:rsidR="00F43F90" w:rsidRPr="0087382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29,995</w:t>
            </w:r>
          </w:p>
        </w:tc>
      </w:tr>
      <w:tr w:rsidR="00F43F90" w:rsidRPr="00873822" w:rsidTr="008B2BBD">
        <w:tc>
          <w:tcPr>
            <w:tcW w:w="4248" w:type="dxa"/>
          </w:tcPr>
          <w:p w:rsidR="00F43F90" w:rsidRPr="00873822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822">
              <w:rPr>
                <w:rFonts w:ascii="Times New Roman" w:hAnsi="Times New Roman" w:cs="Times New Roman"/>
              </w:rPr>
              <w:t>Количество детей, занимающихся в сети детско-юношеских спортивных школ</w:t>
            </w:r>
          </w:p>
        </w:tc>
        <w:tc>
          <w:tcPr>
            <w:tcW w:w="950" w:type="dxa"/>
          </w:tcPr>
          <w:p w:rsidR="00F43F90" w:rsidRPr="0087382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822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020" w:type="dxa"/>
          </w:tcPr>
          <w:p w:rsidR="00F43F90" w:rsidRPr="0087382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1,522</w:t>
            </w:r>
          </w:p>
        </w:tc>
        <w:tc>
          <w:tcPr>
            <w:tcW w:w="907" w:type="dxa"/>
          </w:tcPr>
          <w:p w:rsidR="00F43F90" w:rsidRPr="0087382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1,572</w:t>
            </w:r>
          </w:p>
        </w:tc>
        <w:tc>
          <w:tcPr>
            <w:tcW w:w="907" w:type="dxa"/>
          </w:tcPr>
          <w:p w:rsidR="00F43F90" w:rsidRPr="0087382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1,622</w:t>
            </w:r>
          </w:p>
        </w:tc>
        <w:tc>
          <w:tcPr>
            <w:tcW w:w="1024" w:type="dxa"/>
          </w:tcPr>
          <w:p w:rsidR="00F43F90" w:rsidRPr="0087382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1,672</w:t>
            </w:r>
          </w:p>
        </w:tc>
      </w:tr>
      <w:tr w:rsidR="00F43F90" w:rsidRPr="00873822" w:rsidTr="008B2BBD">
        <w:tc>
          <w:tcPr>
            <w:tcW w:w="4248" w:type="dxa"/>
          </w:tcPr>
          <w:p w:rsidR="00F43F90" w:rsidRPr="00873822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822">
              <w:rPr>
                <w:rFonts w:ascii="Times New Roman" w:hAnsi="Times New Roman" w:cs="Times New Roman"/>
              </w:rPr>
              <w:t xml:space="preserve">Количество человек, принимающих участие в спортивно-массовых и спортивно-оздоровительных мероприятиях </w:t>
            </w:r>
          </w:p>
        </w:tc>
        <w:tc>
          <w:tcPr>
            <w:tcW w:w="950" w:type="dxa"/>
          </w:tcPr>
          <w:p w:rsidR="00F43F90" w:rsidRPr="0087382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822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020" w:type="dxa"/>
          </w:tcPr>
          <w:p w:rsidR="00F43F90" w:rsidRPr="0087382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16,750</w:t>
            </w:r>
          </w:p>
        </w:tc>
        <w:tc>
          <w:tcPr>
            <w:tcW w:w="907" w:type="dxa"/>
          </w:tcPr>
          <w:p w:rsidR="00F43F90" w:rsidRPr="0087382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17000</w:t>
            </w:r>
          </w:p>
        </w:tc>
        <w:tc>
          <w:tcPr>
            <w:tcW w:w="907" w:type="dxa"/>
          </w:tcPr>
          <w:p w:rsidR="00F43F90" w:rsidRPr="0087382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17,250</w:t>
            </w:r>
          </w:p>
        </w:tc>
        <w:tc>
          <w:tcPr>
            <w:tcW w:w="1024" w:type="dxa"/>
          </w:tcPr>
          <w:p w:rsidR="00F43F90" w:rsidRPr="0087382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17,500</w:t>
            </w:r>
          </w:p>
        </w:tc>
      </w:tr>
      <w:tr w:rsidR="00F43F90" w:rsidRPr="00873822" w:rsidTr="008B2BBD">
        <w:tc>
          <w:tcPr>
            <w:tcW w:w="4248" w:type="dxa"/>
          </w:tcPr>
          <w:p w:rsidR="00F43F90" w:rsidRPr="00873822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822">
              <w:rPr>
                <w:rFonts w:ascii="Times New Roman" w:hAnsi="Times New Roman" w:cs="Times New Roman"/>
              </w:rPr>
              <w:t>Общее количество спортивных сооружений</w:t>
            </w:r>
          </w:p>
        </w:tc>
        <w:tc>
          <w:tcPr>
            <w:tcW w:w="950" w:type="dxa"/>
          </w:tcPr>
          <w:p w:rsidR="00F43F90" w:rsidRPr="0087382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82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20" w:type="dxa"/>
          </w:tcPr>
          <w:p w:rsidR="00F43F90" w:rsidRPr="0087382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907" w:type="dxa"/>
          </w:tcPr>
          <w:p w:rsidR="00F43F90" w:rsidRPr="0087382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907" w:type="dxa"/>
          </w:tcPr>
          <w:p w:rsidR="00F43F90" w:rsidRPr="0087382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024" w:type="dxa"/>
          </w:tcPr>
          <w:p w:rsidR="00F43F90" w:rsidRPr="0087382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</w:tr>
    </w:tbl>
    <w:p w:rsidR="00F43F90" w:rsidRPr="00A335C2" w:rsidRDefault="00F43F90" w:rsidP="00F43F90"/>
    <w:p w:rsidR="00F43F90" w:rsidRPr="00CE08A1" w:rsidRDefault="00F43F90" w:rsidP="00F43F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8A1">
        <w:rPr>
          <w:rFonts w:ascii="Times New Roman" w:hAnsi="Times New Roman" w:cs="Times New Roman"/>
          <w:b/>
          <w:sz w:val="28"/>
          <w:szCs w:val="28"/>
        </w:rPr>
        <w:t>Развитие туризма</w:t>
      </w:r>
    </w:p>
    <w:p w:rsidR="00F43F90" w:rsidRPr="00B33DFB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B">
        <w:rPr>
          <w:rFonts w:ascii="Times New Roman" w:hAnsi="Times New Roman" w:cs="Times New Roman"/>
          <w:sz w:val="28"/>
          <w:szCs w:val="28"/>
        </w:rPr>
        <w:t xml:space="preserve">Цель - формирование конкурентного туристского пространства, способного удовлетворить спрос на туристско-рекреационные услуги и </w:t>
      </w:r>
      <w:r w:rsidRPr="00B33DFB">
        <w:rPr>
          <w:rFonts w:ascii="Times New Roman" w:hAnsi="Times New Roman" w:cs="Times New Roman"/>
          <w:sz w:val="28"/>
          <w:szCs w:val="28"/>
        </w:rPr>
        <w:lastRenderedPageBreak/>
        <w:t>содействовать социально-экономическому развитию муниципального образования «Вяземский район» Смоленской области.</w:t>
      </w:r>
    </w:p>
    <w:p w:rsidR="00F43F90" w:rsidRPr="00B33DFB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B">
        <w:rPr>
          <w:rFonts w:ascii="Times New Roman" w:hAnsi="Times New Roman" w:cs="Times New Roman"/>
          <w:sz w:val="28"/>
          <w:szCs w:val="28"/>
        </w:rPr>
        <w:t>Сегодня туризм - одна из наиболее высокодоходных и динамично развивающихся отраслей, основанная на использовании экономического, культурного и природного потенциал. Туристическая привлекательность обеспечивает рост экономики за счет увеличения доходной части бюджета, притока инвестиций, увеличения числа рабочих мест, сохранения и рационального использования историко-культурного потенциала. Туристский бизнес стимулирует развитие сразу нескольких отраслей хозяйства: строительства, торговли, сельского хозяйства, производства товаров народного потребления, связи и т.д. Туристскую отрасль выгодно отличает и ряд других факторов: небольшие первоначальные инвестиции, быстрый срок окупаемости и достаточно высокий уровень рентабельности проектов, быстрорастущий спрос на туристские услуги. Именно поэтому в современных условиях совершенствование индустрии туризма должно занять особое место в экономике.</w:t>
      </w:r>
    </w:p>
    <w:p w:rsidR="00F43F90" w:rsidRPr="00B33DFB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B">
        <w:rPr>
          <w:rFonts w:ascii="Times New Roman" w:hAnsi="Times New Roman" w:cs="Times New Roman"/>
          <w:sz w:val="28"/>
          <w:szCs w:val="28"/>
        </w:rPr>
        <w:t xml:space="preserve">В этой связи стратегическим направлением развития туристского сектора являются содействие расширению спроса на </w:t>
      </w:r>
      <w:proofErr w:type="spellStart"/>
      <w:r w:rsidRPr="00B33DFB">
        <w:rPr>
          <w:rFonts w:ascii="Times New Roman" w:hAnsi="Times New Roman" w:cs="Times New Roman"/>
          <w:sz w:val="28"/>
          <w:szCs w:val="28"/>
        </w:rPr>
        <w:t>турпродукт</w:t>
      </w:r>
      <w:proofErr w:type="spellEnd"/>
      <w:r w:rsidRPr="00B33DF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33DFB">
        <w:rPr>
          <w:rFonts w:ascii="Times New Roman" w:hAnsi="Times New Roman" w:cs="Times New Roman"/>
          <w:sz w:val="28"/>
          <w:szCs w:val="28"/>
        </w:rPr>
        <w:t>представляемый</w:t>
      </w:r>
      <w:proofErr w:type="gramEnd"/>
      <w:r w:rsidRPr="00B33DFB">
        <w:rPr>
          <w:rFonts w:ascii="Times New Roman" w:hAnsi="Times New Roman" w:cs="Times New Roman"/>
          <w:sz w:val="28"/>
          <w:szCs w:val="28"/>
        </w:rPr>
        <w:t xml:space="preserve"> муниципальным образованием, и воздействие на факторы, стимулирующие развитие данного сектора экономики.</w:t>
      </w:r>
    </w:p>
    <w:p w:rsidR="00F43F90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B">
        <w:rPr>
          <w:rFonts w:ascii="Times New Roman" w:hAnsi="Times New Roman" w:cs="Times New Roman"/>
          <w:sz w:val="28"/>
          <w:szCs w:val="28"/>
        </w:rPr>
        <w:t xml:space="preserve">Задача 1.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B33DFB">
        <w:rPr>
          <w:rFonts w:ascii="Times New Roman" w:hAnsi="Times New Roman" w:cs="Times New Roman"/>
          <w:sz w:val="28"/>
          <w:szCs w:val="28"/>
        </w:rPr>
        <w:t>ффект</w:t>
      </w:r>
      <w:r>
        <w:rPr>
          <w:rFonts w:ascii="Times New Roman" w:hAnsi="Times New Roman" w:cs="Times New Roman"/>
          <w:sz w:val="28"/>
          <w:szCs w:val="28"/>
        </w:rPr>
        <w:t xml:space="preserve">ивное использование имеющихся, а также </w:t>
      </w:r>
      <w:r w:rsidRPr="00B33DFB">
        <w:rPr>
          <w:rFonts w:ascii="Times New Roman" w:hAnsi="Times New Roman" w:cs="Times New Roman"/>
          <w:sz w:val="28"/>
          <w:szCs w:val="28"/>
        </w:rPr>
        <w:t>создание новых туристических ресурсов</w:t>
      </w:r>
      <w:r>
        <w:rPr>
          <w:rFonts w:ascii="Times New Roman" w:hAnsi="Times New Roman" w:cs="Times New Roman"/>
          <w:sz w:val="28"/>
          <w:szCs w:val="28"/>
        </w:rPr>
        <w:t xml:space="preserve"> и содействие развитию туристской инфраструктуры Вяземского района.</w:t>
      </w:r>
    </w:p>
    <w:p w:rsidR="00F43F90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B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F43F90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B">
        <w:rPr>
          <w:rFonts w:ascii="Times New Roman" w:hAnsi="Times New Roman" w:cs="Times New Roman"/>
          <w:sz w:val="28"/>
          <w:szCs w:val="28"/>
        </w:rPr>
        <w:t>- поддержка инвестиционных проектов, направленных на развитие туризма;</w:t>
      </w:r>
    </w:p>
    <w:p w:rsidR="00F43F90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поддержка развития и создания новых</w:t>
      </w:r>
      <w:r w:rsidRPr="007368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туристских продуктов и услуг Вяземского района;</w:t>
      </w:r>
    </w:p>
    <w:p w:rsidR="00F43F90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33DFB">
        <w:rPr>
          <w:rFonts w:ascii="Times New Roman" w:hAnsi="Times New Roman" w:cs="Times New Roman"/>
          <w:sz w:val="28"/>
          <w:szCs w:val="28"/>
        </w:rPr>
        <w:t>организация и проведение мероприя</w:t>
      </w:r>
      <w:r>
        <w:rPr>
          <w:rFonts w:ascii="Times New Roman" w:hAnsi="Times New Roman" w:cs="Times New Roman"/>
          <w:sz w:val="28"/>
          <w:szCs w:val="28"/>
        </w:rPr>
        <w:t xml:space="preserve">тий, направленных на реализацию </w:t>
      </w:r>
      <w:r w:rsidRPr="00B33DFB">
        <w:rPr>
          <w:rFonts w:ascii="Times New Roman" w:hAnsi="Times New Roman" w:cs="Times New Roman"/>
          <w:sz w:val="28"/>
          <w:szCs w:val="28"/>
        </w:rPr>
        <w:t>туристских проектов</w:t>
      </w:r>
      <w:r>
        <w:rPr>
          <w:rFonts w:ascii="Times New Roman" w:hAnsi="Times New Roman" w:cs="Times New Roman"/>
          <w:sz w:val="28"/>
          <w:szCs w:val="28"/>
        </w:rPr>
        <w:t>, реализуемых на территории Вяземского района</w:t>
      </w:r>
      <w:r w:rsidRPr="00B33DFB">
        <w:rPr>
          <w:rFonts w:ascii="Times New Roman" w:hAnsi="Times New Roman" w:cs="Times New Roman"/>
          <w:sz w:val="28"/>
          <w:szCs w:val="28"/>
        </w:rPr>
        <w:t>;</w:t>
      </w:r>
    </w:p>
    <w:p w:rsidR="00F43F90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поддержка разработки и реализации туристских маршрутов по территории Вяземского района.</w:t>
      </w:r>
    </w:p>
    <w:p w:rsidR="00F43F90" w:rsidRPr="00B33DFB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2</w:t>
      </w:r>
      <w:r w:rsidRPr="00B33DF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Продвижение туристских ресурсов Вяземского района на всероссийский, международный туристские рынки, с</w:t>
      </w:r>
      <w:r w:rsidRPr="00B33DFB">
        <w:rPr>
          <w:rFonts w:ascii="Times New Roman" w:hAnsi="Times New Roman" w:cs="Times New Roman"/>
          <w:sz w:val="28"/>
          <w:szCs w:val="28"/>
        </w:rPr>
        <w:t>оздание условий для формирования положительного имиджа муниципального образования «Вяземский район» Смоленской области как туристского центра.</w:t>
      </w:r>
      <w:proofErr w:type="gramEnd"/>
    </w:p>
    <w:p w:rsidR="00F43F90" w:rsidRPr="00B33DFB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B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F43F90" w:rsidRPr="00B33DFB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организация мероприятий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брендированию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туристских ресурсов Вяземского района</w:t>
      </w:r>
      <w:r w:rsidRPr="00B33DFB">
        <w:rPr>
          <w:rFonts w:ascii="Times New Roman" w:hAnsi="Times New Roman" w:cs="Times New Roman"/>
          <w:sz w:val="28"/>
          <w:szCs w:val="28"/>
        </w:rPr>
        <w:t>;</w:t>
      </w:r>
    </w:p>
    <w:p w:rsidR="00F43F90" w:rsidRPr="00B33DFB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B">
        <w:rPr>
          <w:rFonts w:ascii="Times New Roman" w:hAnsi="Times New Roman" w:cs="Times New Roman"/>
          <w:sz w:val="28"/>
          <w:szCs w:val="28"/>
        </w:rPr>
        <w:t>- организация и проведение исследовательской работы по проблемам развития внутреннего и въездного туризма на основании статистического наблюдения и анализа развития туристской отрасли;</w:t>
      </w:r>
    </w:p>
    <w:p w:rsidR="00F43F90" w:rsidRPr="00B33DFB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B">
        <w:rPr>
          <w:rFonts w:ascii="Times New Roman" w:hAnsi="Times New Roman" w:cs="Times New Roman"/>
          <w:sz w:val="28"/>
          <w:szCs w:val="28"/>
        </w:rPr>
        <w:t xml:space="preserve">- презентация </w:t>
      </w:r>
      <w:r>
        <w:rPr>
          <w:rFonts w:ascii="Times New Roman" w:hAnsi="Times New Roman" w:cs="Times New Roman"/>
          <w:sz w:val="28"/>
          <w:szCs w:val="28"/>
        </w:rPr>
        <w:t xml:space="preserve">туристских ресурсов и туристских услуг </w:t>
      </w:r>
      <w:r w:rsidRPr="00B33DFB">
        <w:rPr>
          <w:rFonts w:ascii="Times New Roman" w:hAnsi="Times New Roman" w:cs="Times New Roman"/>
          <w:sz w:val="28"/>
          <w:szCs w:val="28"/>
        </w:rPr>
        <w:t>города Вязьма на всероссийских и международных мероприятиях в России и за ее пределами;</w:t>
      </w:r>
    </w:p>
    <w:p w:rsidR="00F43F90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B">
        <w:rPr>
          <w:rFonts w:ascii="Times New Roman" w:hAnsi="Times New Roman" w:cs="Times New Roman"/>
          <w:sz w:val="28"/>
          <w:szCs w:val="28"/>
        </w:rPr>
        <w:lastRenderedPageBreak/>
        <w:t>- размещение информации о туристических продуктах</w:t>
      </w:r>
      <w:r>
        <w:rPr>
          <w:rFonts w:ascii="Times New Roman" w:hAnsi="Times New Roman" w:cs="Times New Roman"/>
          <w:sz w:val="28"/>
          <w:szCs w:val="28"/>
        </w:rPr>
        <w:t xml:space="preserve"> и услугах Вяземского района</w:t>
      </w:r>
      <w:r w:rsidRPr="00B33DFB">
        <w:rPr>
          <w:rFonts w:ascii="Times New Roman" w:hAnsi="Times New Roman" w:cs="Times New Roman"/>
          <w:sz w:val="28"/>
          <w:szCs w:val="28"/>
        </w:rPr>
        <w:t xml:space="preserve"> в СМИ и сети Интернет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3F90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размещения туристской информации на территории Вяземского района</w:t>
      </w:r>
      <w:r w:rsidRPr="00B33DFB">
        <w:rPr>
          <w:rFonts w:ascii="Times New Roman" w:hAnsi="Times New Roman" w:cs="Times New Roman"/>
          <w:sz w:val="28"/>
          <w:szCs w:val="28"/>
        </w:rPr>
        <w:t>.</w:t>
      </w:r>
    </w:p>
    <w:p w:rsidR="00F43F90" w:rsidRPr="00B33DFB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3</w:t>
      </w:r>
      <w:r w:rsidRPr="00B33DFB">
        <w:rPr>
          <w:rFonts w:ascii="Times New Roman" w:hAnsi="Times New Roman" w:cs="Times New Roman"/>
          <w:sz w:val="28"/>
          <w:szCs w:val="28"/>
        </w:rPr>
        <w:t>. Развитие событийного туризма.</w:t>
      </w:r>
    </w:p>
    <w:p w:rsidR="00F43F90" w:rsidRPr="00B33DFB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B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F43F90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организация и проведение туристских фестивалей, конкурсов, круглых столов туристской сферы, маркетинговых мероприятий, а также ярмарок сувенирной продукции, в рамках Событийного календаря Вяземского района;</w:t>
      </w:r>
    </w:p>
    <w:p w:rsidR="00F43F90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участия проектов туристских событий Вяземского района во всероссийских туристских ярмарках, премиях, фестивалях, конкурсах и т.д.;</w:t>
      </w:r>
    </w:p>
    <w:p w:rsidR="00F43F90" w:rsidRPr="00B33DFB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поддержка создания туристских услуг в рамках туристских событий Вяземского района.</w:t>
      </w:r>
    </w:p>
    <w:p w:rsidR="00F43F90" w:rsidRPr="00B33DFB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B">
        <w:rPr>
          <w:rFonts w:ascii="Times New Roman" w:hAnsi="Times New Roman" w:cs="Times New Roman"/>
          <w:sz w:val="28"/>
          <w:szCs w:val="28"/>
        </w:rPr>
        <w:t>Задача 4. Повышение качества услуг в сфере туризма и сопутствующих сферах деятельности.</w:t>
      </w:r>
    </w:p>
    <w:p w:rsidR="00F43F90" w:rsidRPr="00B33DFB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B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F43F90" w:rsidRPr="00B33DFB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организация прохождения классификации и присвоения звёзд средствам коллективного размещения Вяземского района</w:t>
      </w:r>
      <w:r w:rsidRPr="00B33DFB">
        <w:rPr>
          <w:rFonts w:ascii="Times New Roman" w:hAnsi="Times New Roman" w:cs="Times New Roman"/>
          <w:sz w:val="28"/>
          <w:szCs w:val="28"/>
        </w:rPr>
        <w:t>;</w:t>
      </w:r>
    </w:p>
    <w:p w:rsidR="00F43F90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и проведение аккредитации гидов-экскурсоводов по территории Вяземского района, </w:t>
      </w:r>
    </w:p>
    <w:p w:rsidR="00F43F90" w:rsidRPr="00B33DFB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участия обслуживающего персонала сферы гостеприимства Вяземского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процессе повышения квалификации и повышения качества услуг. </w:t>
      </w:r>
    </w:p>
    <w:p w:rsidR="00F43F90" w:rsidRPr="00B33DFB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B">
        <w:rPr>
          <w:rFonts w:ascii="Times New Roman" w:hAnsi="Times New Roman" w:cs="Times New Roman"/>
          <w:sz w:val="28"/>
          <w:szCs w:val="28"/>
        </w:rPr>
        <w:t>Задача 5. Сохранение исторического наследия.</w:t>
      </w:r>
    </w:p>
    <w:p w:rsidR="00F43F90" w:rsidRPr="00B33DFB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B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F43F90" w:rsidRPr="00B33DFB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B">
        <w:rPr>
          <w:rFonts w:ascii="Times New Roman" w:hAnsi="Times New Roman" w:cs="Times New Roman"/>
          <w:sz w:val="28"/>
          <w:szCs w:val="28"/>
        </w:rPr>
        <w:t>- соблюдение требований безопасности в отношении объектов культурного наследия;</w:t>
      </w:r>
    </w:p>
    <w:p w:rsidR="00F43F90" w:rsidRPr="00B33DFB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B">
        <w:rPr>
          <w:rFonts w:ascii="Times New Roman" w:hAnsi="Times New Roman" w:cs="Times New Roman"/>
          <w:sz w:val="28"/>
          <w:szCs w:val="28"/>
        </w:rPr>
        <w:t>- восстановлени</w:t>
      </w:r>
      <w:r>
        <w:rPr>
          <w:rFonts w:ascii="Times New Roman" w:hAnsi="Times New Roman" w:cs="Times New Roman"/>
          <w:sz w:val="28"/>
          <w:szCs w:val="28"/>
        </w:rPr>
        <w:t xml:space="preserve">е на исторических </w:t>
      </w:r>
      <w:r w:rsidRPr="00B33DFB">
        <w:rPr>
          <w:rFonts w:ascii="Times New Roman" w:hAnsi="Times New Roman" w:cs="Times New Roman"/>
          <w:sz w:val="28"/>
          <w:szCs w:val="28"/>
        </w:rPr>
        <w:t>территориях утраченных или нарушенных элементов исторической планировки, застройки;</w:t>
      </w:r>
    </w:p>
    <w:p w:rsidR="00F43F90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B">
        <w:rPr>
          <w:rFonts w:ascii="Times New Roman" w:hAnsi="Times New Roman" w:cs="Times New Roman"/>
          <w:sz w:val="28"/>
          <w:szCs w:val="28"/>
        </w:rPr>
        <w:t>- воссоздание исторических элементов природного ландшафта, садово-парковых комплексов.</w:t>
      </w:r>
    </w:p>
    <w:p w:rsidR="00F43F90" w:rsidRDefault="00F43F90" w:rsidP="00F43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F90" w:rsidRPr="00CC4761" w:rsidRDefault="00F43F90" w:rsidP="00F43F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4761">
        <w:rPr>
          <w:rFonts w:ascii="Times New Roman" w:hAnsi="Times New Roman" w:cs="Times New Roman"/>
          <w:sz w:val="28"/>
          <w:szCs w:val="28"/>
        </w:rPr>
        <w:t>Целевые индикаторы</w:t>
      </w:r>
    </w:p>
    <w:p w:rsidR="00F43F90" w:rsidRPr="00CC4761" w:rsidRDefault="00F43F90" w:rsidP="00F43F9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48"/>
        <w:gridCol w:w="950"/>
        <w:gridCol w:w="1020"/>
        <w:gridCol w:w="907"/>
        <w:gridCol w:w="907"/>
        <w:gridCol w:w="1024"/>
      </w:tblGrid>
      <w:tr w:rsidR="00F43F90" w:rsidRPr="00CC4761" w:rsidTr="008B2BBD">
        <w:tc>
          <w:tcPr>
            <w:tcW w:w="4248" w:type="dxa"/>
            <w:vMerge w:val="restart"/>
          </w:tcPr>
          <w:p w:rsidR="00F43F90" w:rsidRPr="00CC4761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4761">
              <w:rPr>
                <w:rFonts w:ascii="Times New Roman" w:hAnsi="Times New Roman" w:cs="Times New Roman"/>
              </w:rPr>
              <w:t>Наименование индикаторов</w:t>
            </w:r>
          </w:p>
        </w:tc>
        <w:tc>
          <w:tcPr>
            <w:tcW w:w="950" w:type="dxa"/>
            <w:vMerge w:val="restart"/>
          </w:tcPr>
          <w:p w:rsidR="00F43F90" w:rsidRPr="00CC4761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4761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CC4761">
              <w:rPr>
                <w:rFonts w:ascii="Times New Roman" w:hAnsi="Times New Roman" w:cs="Times New Roman"/>
              </w:rPr>
              <w:t>изм</w:t>
            </w:r>
            <w:proofErr w:type="spellEnd"/>
            <w:r w:rsidRPr="00CC47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0" w:type="dxa"/>
          </w:tcPr>
          <w:p w:rsidR="00F43F90" w:rsidRPr="00CC4761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4761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838" w:type="dxa"/>
            <w:gridSpan w:val="3"/>
          </w:tcPr>
          <w:p w:rsidR="00F43F90" w:rsidRPr="00CC4761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4761">
              <w:rPr>
                <w:rFonts w:ascii="Times New Roman" w:hAnsi="Times New Roman" w:cs="Times New Roman"/>
              </w:rPr>
              <w:t>Прогноз</w:t>
            </w:r>
          </w:p>
        </w:tc>
      </w:tr>
      <w:tr w:rsidR="00F43F90" w:rsidRPr="00CC4761" w:rsidTr="008B2BBD">
        <w:tc>
          <w:tcPr>
            <w:tcW w:w="4248" w:type="dxa"/>
            <w:vMerge/>
          </w:tcPr>
          <w:p w:rsidR="00F43F90" w:rsidRPr="00CC4761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F43F90" w:rsidRPr="00CC4761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F43F90" w:rsidRPr="00CC4761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4761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07" w:type="dxa"/>
          </w:tcPr>
          <w:p w:rsidR="00F43F90" w:rsidRPr="00CC4761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4761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07" w:type="dxa"/>
          </w:tcPr>
          <w:p w:rsidR="00F43F90" w:rsidRPr="00CC4761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4761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24" w:type="dxa"/>
          </w:tcPr>
          <w:p w:rsidR="00F43F90" w:rsidRPr="00CC4761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4761">
              <w:rPr>
                <w:rFonts w:ascii="Times New Roman" w:hAnsi="Times New Roman" w:cs="Times New Roman"/>
              </w:rPr>
              <w:t>2030</w:t>
            </w:r>
          </w:p>
        </w:tc>
      </w:tr>
      <w:tr w:rsidR="00F43F90" w:rsidRPr="00CC4761" w:rsidTr="008B2BBD">
        <w:tc>
          <w:tcPr>
            <w:tcW w:w="4248" w:type="dxa"/>
          </w:tcPr>
          <w:p w:rsidR="00F43F90" w:rsidRPr="00CC4761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4761">
              <w:rPr>
                <w:rFonts w:ascii="Times New Roman" w:hAnsi="Times New Roman" w:cs="Times New Roman"/>
              </w:rPr>
              <w:t>Количество гостиниц и аналогичных средств размещения</w:t>
            </w:r>
          </w:p>
        </w:tc>
        <w:tc>
          <w:tcPr>
            <w:tcW w:w="950" w:type="dxa"/>
          </w:tcPr>
          <w:p w:rsidR="00F43F90" w:rsidRPr="00CC4761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4761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20" w:type="dxa"/>
          </w:tcPr>
          <w:p w:rsidR="00F43F90" w:rsidRPr="00CC4761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07" w:type="dxa"/>
          </w:tcPr>
          <w:p w:rsidR="00F43F90" w:rsidRPr="00CC4761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7" w:type="dxa"/>
          </w:tcPr>
          <w:p w:rsidR="00F43F90" w:rsidRPr="00CC4761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24" w:type="dxa"/>
          </w:tcPr>
          <w:p w:rsidR="00F43F90" w:rsidRPr="00CC4761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F43F90" w:rsidRPr="00CC4761" w:rsidTr="008B2BBD">
        <w:tc>
          <w:tcPr>
            <w:tcW w:w="4248" w:type="dxa"/>
          </w:tcPr>
          <w:p w:rsidR="00F43F90" w:rsidRPr="00CC4761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4761">
              <w:rPr>
                <w:rFonts w:ascii="Times New Roman" w:hAnsi="Times New Roman" w:cs="Times New Roman"/>
              </w:rPr>
              <w:t>Число номеров коллективных средств размещения</w:t>
            </w:r>
          </w:p>
        </w:tc>
        <w:tc>
          <w:tcPr>
            <w:tcW w:w="950" w:type="dxa"/>
          </w:tcPr>
          <w:p w:rsidR="00F43F90" w:rsidRPr="00CC4761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4761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20" w:type="dxa"/>
          </w:tcPr>
          <w:p w:rsidR="00F43F90" w:rsidRPr="00CC4761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907" w:type="dxa"/>
          </w:tcPr>
          <w:p w:rsidR="00F43F90" w:rsidRPr="00CC4761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907" w:type="dxa"/>
          </w:tcPr>
          <w:p w:rsidR="00F43F90" w:rsidRPr="00CC4761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1024" w:type="dxa"/>
          </w:tcPr>
          <w:p w:rsidR="00F43F90" w:rsidRPr="00CC4761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</w:tr>
      <w:tr w:rsidR="00F43F90" w:rsidRPr="00CC4761" w:rsidTr="008B2BBD">
        <w:tc>
          <w:tcPr>
            <w:tcW w:w="4248" w:type="dxa"/>
          </w:tcPr>
          <w:p w:rsidR="00F43F90" w:rsidRPr="00CC4761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4761">
              <w:rPr>
                <w:rFonts w:ascii="Times New Roman" w:hAnsi="Times New Roman" w:cs="Times New Roman"/>
              </w:rPr>
              <w:t xml:space="preserve">Среднесписочная численность </w:t>
            </w:r>
            <w:r w:rsidRPr="00CC4761">
              <w:rPr>
                <w:rFonts w:ascii="Times New Roman" w:hAnsi="Times New Roman" w:cs="Times New Roman"/>
              </w:rPr>
              <w:lastRenderedPageBreak/>
              <w:t>сотрудников, занятых в сфере туризма</w:t>
            </w:r>
          </w:p>
        </w:tc>
        <w:tc>
          <w:tcPr>
            <w:tcW w:w="950" w:type="dxa"/>
          </w:tcPr>
          <w:p w:rsidR="00F43F90" w:rsidRPr="00CC4761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4761">
              <w:rPr>
                <w:rFonts w:ascii="Times New Roman" w:hAnsi="Times New Roman" w:cs="Times New Roman"/>
              </w:rPr>
              <w:lastRenderedPageBreak/>
              <w:t>чел.</w:t>
            </w:r>
          </w:p>
        </w:tc>
        <w:tc>
          <w:tcPr>
            <w:tcW w:w="1020" w:type="dxa"/>
          </w:tcPr>
          <w:p w:rsidR="00F43F90" w:rsidRPr="00CC4761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907" w:type="dxa"/>
          </w:tcPr>
          <w:p w:rsidR="00F43F90" w:rsidRPr="00CC4761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07" w:type="dxa"/>
          </w:tcPr>
          <w:p w:rsidR="00F43F90" w:rsidRPr="00CC4761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024" w:type="dxa"/>
          </w:tcPr>
          <w:p w:rsidR="00F43F90" w:rsidRPr="00CC4761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</w:tr>
    </w:tbl>
    <w:p w:rsidR="00F43F90" w:rsidRPr="00A335C2" w:rsidRDefault="00F43F90" w:rsidP="00F43F90"/>
    <w:p w:rsidR="00F43F90" w:rsidRPr="001C3F5E" w:rsidRDefault="00F43F90" w:rsidP="00F43F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F5E">
        <w:rPr>
          <w:rFonts w:ascii="Times New Roman" w:hAnsi="Times New Roman" w:cs="Times New Roman"/>
          <w:b/>
          <w:sz w:val="28"/>
          <w:szCs w:val="28"/>
        </w:rPr>
        <w:t>Развитие системы территориального общественного самоуправления</w:t>
      </w:r>
    </w:p>
    <w:p w:rsidR="00F43F90" w:rsidRPr="001C3F5E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5E">
        <w:rPr>
          <w:rFonts w:ascii="Times New Roman" w:hAnsi="Times New Roman" w:cs="Times New Roman"/>
          <w:sz w:val="28"/>
          <w:szCs w:val="28"/>
        </w:rPr>
        <w:t>Цель - содействие развитию институтов гражданского общества, в том числе территориального общественного самоуправления.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3F90" w:rsidRPr="001C3F5E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5E">
        <w:rPr>
          <w:rFonts w:ascii="Times New Roman" w:hAnsi="Times New Roman" w:cs="Times New Roman"/>
          <w:sz w:val="28"/>
          <w:szCs w:val="28"/>
        </w:rPr>
        <w:t>Приоритетом муниципальной политики органов местного самоуправления является содействие развитию институтов гражданского общества. Особое место в этом процессе занимает решение вопросов, связанных с созданием и развитием территориального общественного самоуправления (далее - ТОС).</w:t>
      </w:r>
    </w:p>
    <w:p w:rsidR="00F43F90" w:rsidRPr="001C3F5E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5E">
        <w:rPr>
          <w:rFonts w:ascii="Times New Roman" w:hAnsi="Times New Roman" w:cs="Times New Roman"/>
          <w:sz w:val="28"/>
          <w:szCs w:val="28"/>
        </w:rPr>
        <w:t xml:space="preserve">Задача 1. Совершенствование нормативной правовой базы, регламентирующей принципы, порядок организации и осуществление территориального общественного самоуправления на территории </w:t>
      </w:r>
      <w:r>
        <w:rPr>
          <w:rFonts w:ascii="Times New Roman" w:hAnsi="Times New Roman" w:cs="Times New Roman"/>
          <w:sz w:val="28"/>
          <w:szCs w:val="28"/>
        </w:rPr>
        <w:t>района.</w:t>
      </w:r>
    </w:p>
    <w:p w:rsidR="00F43F90" w:rsidRPr="001C3F5E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5E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F43F90" w:rsidRPr="001C3F5E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5E">
        <w:rPr>
          <w:rFonts w:ascii="Times New Roman" w:hAnsi="Times New Roman" w:cs="Times New Roman"/>
          <w:sz w:val="28"/>
          <w:szCs w:val="28"/>
        </w:rPr>
        <w:t>- мониторинг изменений действующего законодательства в сфере осуществления местного самоуправления в Российской Федерации;</w:t>
      </w:r>
    </w:p>
    <w:p w:rsidR="00F43F90" w:rsidRPr="001C3F5E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5E">
        <w:rPr>
          <w:rFonts w:ascii="Times New Roman" w:hAnsi="Times New Roman" w:cs="Times New Roman"/>
          <w:sz w:val="28"/>
          <w:szCs w:val="28"/>
        </w:rPr>
        <w:t>- проведение работы по разъяснению членам органов ТОС, а также населению положений федерального законодательства, организация обучения активных граждан, проведение обучающих семинаров, практикумов для руководителей ТОС;</w:t>
      </w:r>
    </w:p>
    <w:p w:rsidR="00F43F90" w:rsidRPr="001C3F5E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5E">
        <w:rPr>
          <w:rFonts w:ascii="Times New Roman" w:hAnsi="Times New Roman" w:cs="Times New Roman"/>
          <w:sz w:val="28"/>
          <w:szCs w:val="28"/>
        </w:rPr>
        <w:t>- совершенствование процесса методического сопровождения деятельности ТОС;</w:t>
      </w:r>
    </w:p>
    <w:p w:rsidR="00F43F90" w:rsidRPr="001C3F5E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5E">
        <w:rPr>
          <w:rFonts w:ascii="Times New Roman" w:hAnsi="Times New Roman" w:cs="Times New Roman"/>
          <w:sz w:val="28"/>
          <w:szCs w:val="28"/>
        </w:rPr>
        <w:t>- расширение полномочий для руководителей ТОС, юридическое оформление их статуса.</w:t>
      </w:r>
    </w:p>
    <w:p w:rsidR="00F43F90" w:rsidRPr="001C3F5E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5E">
        <w:rPr>
          <w:rFonts w:ascii="Times New Roman" w:hAnsi="Times New Roman" w:cs="Times New Roman"/>
          <w:sz w:val="28"/>
          <w:szCs w:val="28"/>
        </w:rPr>
        <w:t xml:space="preserve">Задача 2. Повышение уровня гражданской инициативы в решении вопросов местного значения на территории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1C3F5E">
        <w:rPr>
          <w:rFonts w:ascii="Times New Roman" w:hAnsi="Times New Roman" w:cs="Times New Roman"/>
          <w:sz w:val="28"/>
          <w:szCs w:val="28"/>
        </w:rPr>
        <w:t>.</w:t>
      </w:r>
    </w:p>
    <w:p w:rsidR="00F43F90" w:rsidRPr="001C3F5E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5E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F43F90" w:rsidRPr="001C3F5E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5E">
        <w:rPr>
          <w:rFonts w:ascii="Times New Roman" w:hAnsi="Times New Roman" w:cs="Times New Roman"/>
          <w:sz w:val="28"/>
          <w:szCs w:val="28"/>
        </w:rPr>
        <w:t>- организация просветительской и консультационной деятельности по вопросам осуществления общественного самоуправления;</w:t>
      </w:r>
    </w:p>
    <w:p w:rsidR="00F43F90" w:rsidRPr="001C3F5E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5E">
        <w:rPr>
          <w:rFonts w:ascii="Times New Roman" w:hAnsi="Times New Roman" w:cs="Times New Roman"/>
          <w:sz w:val="28"/>
          <w:szCs w:val="28"/>
        </w:rPr>
        <w:t xml:space="preserve">- формирование престижа участия в общественной жизни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1C3F5E">
        <w:rPr>
          <w:rFonts w:ascii="Times New Roman" w:hAnsi="Times New Roman" w:cs="Times New Roman"/>
          <w:sz w:val="28"/>
          <w:szCs w:val="28"/>
        </w:rPr>
        <w:t xml:space="preserve"> у разных групп </w:t>
      </w:r>
      <w:r>
        <w:rPr>
          <w:rFonts w:ascii="Times New Roman" w:hAnsi="Times New Roman" w:cs="Times New Roman"/>
          <w:sz w:val="28"/>
          <w:szCs w:val="28"/>
        </w:rPr>
        <w:t>населения</w:t>
      </w:r>
      <w:r w:rsidRPr="001C3F5E">
        <w:rPr>
          <w:rFonts w:ascii="Times New Roman" w:hAnsi="Times New Roman" w:cs="Times New Roman"/>
          <w:sz w:val="28"/>
          <w:szCs w:val="28"/>
        </w:rPr>
        <w:t>;</w:t>
      </w:r>
    </w:p>
    <w:p w:rsidR="00F43F90" w:rsidRPr="001C3F5E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5E">
        <w:rPr>
          <w:rFonts w:ascii="Times New Roman" w:hAnsi="Times New Roman" w:cs="Times New Roman"/>
          <w:sz w:val="28"/>
          <w:szCs w:val="28"/>
        </w:rPr>
        <w:t>- повышение уровня информированности населения о деятельности и результатах работы ТОС, проведение встреч с населением, создание информационных буклетов, публикации в СМИ;</w:t>
      </w:r>
    </w:p>
    <w:p w:rsidR="00F43F90" w:rsidRPr="001C3F5E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5E">
        <w:rPr>
          <w:rFonts w:ascii="Times New Roman" w:hAnsi="Times New Roman" w:cs="Times New Roman"/>
          <w:sz w:val="28"/>
          <w:szCs w:val="28"/>
        </w:rPr>
        <w:t>- привлечение лидеров общественного мнения к участию в различных общественных мероприятиях;</w:t>
      </w:r>
    </w:p>
    <w:p w:rsidR="00F43F90" w:rsidRPr="001C3F5E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5E">
        <w:rPr>
          <w:rFonts w:ascii="Times New Roman" w:hAnsi="Times New Roman" w:cs="Times New Roman"/>
          <w:sz w:val="28"/>
          <w:szCs w:val="28"/>
        </w:rPr>
        <w:t xml:space="preserve">- стимулирование активности жителей по участию в осуществлении местного самоуправления на территории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1C3F5E">
        <w:rPr>
          <w:rFonts w:ascii="Times New Roman" w:hAnsi="Times New Roman" w:cs="Times New Roman"/>
          <w:sz w:val="28"/>
          <w:szCs w:val="28"/>
        </w:rPr>
        <w:t>;</w:t>
      </w:r>
    </w:p>
    <w:p w:rsidR="00F43F90" w:rsidRPr="001C3F5E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5E">
        <w:rPr>
          <w:rFonts w:ascii="Times New Roman" w:hAnsi="Times New Roman" w:cs="Times New Roman"/>
          <w:sz w:val="28"/>
          <w:szCs w:val="28"/>
        </w:rPr>
        <w:t xml:space="preserve">- развитие практики проведения обучающих мероприятий, направленных на просвещение в вопросах управления городом и развитие лидерских и организаторских навыков у активистов различных групп </w:t>
      </w:r>
      <w:r>
        <w:rPr>
          <w:rFonts w:ascii="Times New Roman" w:hAnsi="Times New Roman" w:cs="Times New Roman"/>
          <w:sz w:val="28"/>
          <w:szCs w:val="28"/>
        </w:rPr>
        <w:t>населения</w:t>
      </w:r>
      <w:r w:rsidRPr="001C3F5E">
        <w:rPr>
          <w:rFonts w:ascii="Times New Roman" w:hAnsi="Times New Roman" w:cs="Times New Roman"/>
          <w:sz w:val="28"/>
          <w:szCs w:val="28"/>
        </w:rPr>
        <w:t>;</w:t>
      </w:r>
    </w:p>
    <w:p w:rsidR="00F43F90" w:rsidRPr="001C3F5E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5E">
        <w:rPr>
          <w:rFonts w:ascii="Times New Roman" w:hAnsi="Times New Roman" w:cs="Times New Roman"/>
          <w:sz w:val="28"/>
          <w:szCs w:val="28"/>
        </w:rPr>
        <w:lastRenderedPageBreak/>
        <w:t xml:space="preserve">- продолжение практики организации конкурсов, предполагающих активное вовлечение и участие граждан в решении </w:t>
      </w:r>
      <w:r>
        <w:rPr>
          <w:rFonts w:ascii="Times New Roman" w:hAnsi="Times New Roman" w:cs="Times New Roman"/>
          <w:sz w:val="28"/>
          <w:szCs w:val="28"/>
        </w:rPr>
        <w:t>различных</w:t>
      </w:r>
      <w:r w:rsidRPr="001C3F5E">
        <w:rPr>
          <w:rFonts w:ascii="Times New Roman" w:hAnsi="Times New Roman" w:cs="Times New Roman"/>
          <w:sz w:val="28"/>
          <w:szCs w:val="28"/>
        </w:rPr>
        <w:t xml:space="preserve"> проблем;</w:t>
      </w:r>
    </w:p>
    <w:p w:rsidR="00F43F90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5E">
        <w:rPr>
          <w:rFonts w:ascii="Times New Roman" w:hAnsi="Times New Roman" w:cs="Times New Roman"/>
          <w:sz w:val="28"/>
          <w:szCs w:val="28"/>
        </w:rPr>
        <w:t>- проведение работы по по</w:t>
      </w:r>
      <w:r>
        <w:rPr>
          <w:rFonts w:ascii="Times New Roman" w:hAnsi="Times New Roman" w:cs="Times New Roman"/>
          <w:sz w:val="28"/>
          <w:szCs w:val="28"/>
        </w:rPr>
        <w:t>пуляризации ТОС в сети Интернет.</w:t>
      </w:r>
    </w:p>
    <w:p w:rsidR="00F43F90" w:rsidRPr="001C3F5E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5E">
        <w:rPr>
          <w:rFonts w:ascii="Times New Roman" w:hAnsi="Times New Roman" w:cs="Times New Roman"/>
          <w:sz w:val="28"/>
          <w:szCs w:val="28"/>
        </w:rPr>
        <w:t xml:space="preserve"> Задача 3. Создание эффективной системы взаимодействия органов местного самоуправления и органов территориального общественного самоуправления на территории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1C3F5E">
        <w:rPr>
          <w:rFonts w:ascii="Times New Roman" w:hAnsi="Times New Roman" w:cs="Times New Roman"/>
          <w:sz w:val="28"/>
          <w:szCs w:val="28"/>
        </w:rPr>
        <w:t>.</w:t>
      </w:r>
    </w:p>
    <w:p w:rsidR="00F43F90" w:rsidRPr="001C3F5E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5E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F43F90" w:rsidRPr="001C3F5E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5E">
        <w:rPr>
          <w:rFonts w:ascii="Times New Roman" w:hAnsi="Times New Roman" w:cs="Times New Roman"/>
          <w:sz w:val="28"/>
          <w:szCs w:val="28"/>
        </w:rPr>
        <w:t xml:space="preserve">- налаживание необходимого уровня коммуникации, информационного обмена органов местного самоуправления с органами ТОС на территории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1C3F5E">
        <w:rPr>
          <w:rFonts w:ascii="Times New Roman" w:hAnsi="Times New Roman" w:cs="Times New Roman"/>
          <w:sz w:val="28"/>
          <w:szCs w:val="28"/>
        </w:rPr>
        <w:t>;</w:t>
      </w:r>
    </w:p>
    <w:p w:rsidR="00F43F90" w:rsidRPr="001C3F5E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5E">
        <w:rPr>
          <w:rFonts w:ascii="Times New Roman" w:hAnsi="Times New Roman" w:cs="Times New Roman"/>
          <w:sz w:val="28"/>
          <w:szCs w:val="28"/>
        </w:rPr>
        <w:t xml:space="preserve">- определение сфер совместной компетенции органов местного самоуправления и органов ТОС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1C3F5E">
        <w:rPr>
          <w:rFonts w:ascii="Times New Roman" w:hAnsi="Times New Roman" w:cs="Times New Roman"/>
          <w:sz w:val="28"/>
          <w:szCs w:val="28"/>
        </w:rPr>
        <w:t>;</w:t>
      </w:r>
    </w:p>
    <w:p w:rsidR="00F43F90" w:rsidRPr="001C3F5E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5E">
        <w:rPr>
          <w:rFonts w:ascii="Times New Roman" w:hAnsi="Times New Roman" w:cs="Times New Roman"/>
          <w:sz w:val="28"/>
          <w:szCs w:val="28"/>
        </w:rPr>
        <w:t xml:space="preserve">- оказание правовой и методической помощи гражданам по созданию ТОС на территории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1C3F5E">
        <w:rPr>
          <w:rFonts w:ascii="Times New Roman" w:hAnsi="Times New Roman" w:cs="Times New Roman"/>
          <w:sz w:val="28"/>
          <w:szCs w:val="28"/>
        </w:rPr>
        <w:t>;</w:t>
      </w:r>
    </w:p>
    <w:p w:rsidR="00F43F90" w:rsidRPr="001C3F5E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5E">
        <w:rPr>
          <w:rFonts w:ascii="Times New Roman" w:hAnsi="Times New Roman" w:cs="Times New Roman"/>
          <w:sz w:val="28"/>
          <w:szCs w:val="28"/>
        </w:rPr>
        <w:t xml:space="preserve">- обеспечение взаимодействия органов ТОС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1C3F5E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хозяйствующими субъектами</w:t>
      </w:r>
      <w:r w:rsidRPr="001C3F5E">
        <w:rPr>
          <w:rFonts w:ascii="Times New Roman" w:hAnsi="Times New Roman" w:cs="Times New Roman"/>
          <w:sz w:val="28"/>
          <w:szCs w:val="28"/>
        </w:rPr>
        <w:t xml:space="preserve"> в сфере жилищно-коммунального хозяйства.</w:t>
      </w:r>
    </w:p>
    <w:p w:rsidR="00F43F90" w:rsidRPr="001C3F5E" w:rsidRDefault="00F43F90" w:rsidP="00F43F9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C3F5E">
        <w:rPr>
          <w:rFonts w:ascii="Times New Roman" w:hAnsi="Times New Roman" w:cs="Times New Roman"/>
          <w:sz w:val="28"/>
          <w:szCs w:val="28"/>
        </w:rPr>
        <w:t>Целевые индикаторы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90"/>
        <w:gridCol w:w="808"/>
        <w:gridCol w:w="1020"/>
        <w:gridCol w:w="907"/>
        <w:gridCol w:w="907"/>
        <w:gridCol w:w="1024"/>
      </w:tblGrid>
      <w:tr w:rsidR="00F43F90" w:rsidRPr="00A335C2" w:rsidTr="008B2BBD">
        <w:tc>
          <w:tcPr>
            <w:tcW w:w="4390" w:type="dxa"/>
            <w:vMerge w:val="restart"/>
          </w:tcPr>
          <w:p w:rsidR="00F43F90" w:rsidRPr="001C3F5E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F5E">
              <w:rPr>
                <w:rFonts w:ascii="Times New Roman" w:hAnsi="Times New Roman" w:cs="Times New Roman"/>
              </w:rPr>
              <w:t>Наименование индикатора</w:t>
            </w:r>
          </w:p>
        </w:tc>
        <w:tc>
          <w:tcPr>
            <w:tcW w:w="808" w:type="dxa"/>
            <w:vMerge w:val="restart"/>
          </w:tcPr>
          <w:p w:rsidR="00F43F90" w:rsidRPr="001C3F5E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F5E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1C3F5E">
              <w:rPr>
                <w:rFonts w:ascii="Times New Roman" w:hAnsi="Times New Roman" w:cs="Times New Roman"/>
              </w:rPr>
              <w:t>изм</w:t>
            </w:r>
            <w:proofErr w:type="spellEnd"/>
            <w:r w:rsidRPr="001C3F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0" w:type="dxa"/>
          </w:tcPr>
          <w:p w:rsidR="00F43F90" w:rsidRPr="001C3F5E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F5E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838" w:type="dxa"/>
            <w:gridSpan w:val="3"/>
          </w:tcPr>
          <w:p w:rsidR="00F43F90" w:rsidRPr="001C3F5E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F5E">
              <w:rPr>
                <w:rFonts w:ascii="Times New Roman" w:hAnsi="Times New Roman" w:cs="Times New Roman"/>
              </w:rPr>
              <w:t>Прогноз</w:t>
            </w:r>
          </w:p>
        </w:tc>
      </w:tr>
      <w:tr w:rsidR="00F43F90" w:rsidRPr="00A335C2" w:rsidTr="008B2BBD">
        <w:tc>
          <w:tcPr>
            <w:tcW w:w="4390" w:type="dxa"/>
            <w:vMerge/>
          </w:tcPr>
          <w:p w:rsidR="00F43F90" w:rsidRPr="001C3F5E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vMerge/>
          </w:tcPr>
          <w:p w:rsidR="00F43F90" w:rsidRPr="001C3F5E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F43F90" w:rsidRPr="001C3F5E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F5E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07" w:type="dxa"/>
          </w:tcPr>
          <w:p w:rsidR="00F43F90" w:rsidRPr="001C3F5E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F5E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07" w:type="dxa"/>
          </w:tcPr>
          <w:p w:rsidR="00F43F90" w:rsidRPr="001C3F5E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F5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24" w:type="dxa"/>
          </w:tcPr>
          <w:p w:rsidR="00F43F90" w:rsidRPr="001C3F5E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F5E">
              <w:rPr>
                <w:rFonts w:ascii="Times New Roman" w:hAnsi="Times New Roman" w:cs="Times New Roman"/>
              </w:rPr>
              <w:t>2030</w:t>
            </w:r>
          </w:p>
        </w:tc>
      </w:tr>
      <w:tr w:rsidR="00F43F90" w:rsidRPr="00A335C2" w:rsidTr="008B2BBD">
        <w:tc>
          <w:tcPr>
            <w:tcW w:w="4390" w:type="dxa"/>
          </w:tcPr>
          <w:p w:rsidR="00F43F90" w:rsidRPr="001C3F5E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F5E">
              <w:rPr>
                <w:rFonts w:ascii="Times New Roman" w:hAnsi="Times New Roman" w:cs="Times New Roman"/>
              </w:rPr>
              <w:t xml:space="preserve">Количество мероприятий, проводимых при участии актива территориального общественного самоуправления на территории </w:t>
            </w:r>
            <w:r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808" w:type="dxa"/>
          </w:tcPr>
          <w:p w:rsidR="00F43F90" w:rsidRPr="001C3F5E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F5E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20" w:type="dxa"/>
          </w:tcPr>
          <w:p w:rsidR="00F43F90" w:rsidRPr="004D783E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783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7" w:type="dxa"/>
          </w:tcPr>
          <w:p w:rsidR="00F43F90" w:rsidRPr="004D783E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783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07" w:type="dxa"/>
          </w:tcPr>
          <w:p w:rsidR="00F43F90" w:rsidRPr="004D783E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783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24" w:type="dxa"/>
          </w:tcPr>
          <w:p w:rsidR="00F43F90" w:rsidRPr="004D783E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783E">
              <w:rPr>
                <w:rFonts w:ascii="Times New Roman" w:hAnsi="Times New Roman" w:cs="Times New Roman"/>
              </w:rPr>
              <w:t>35</w:t>
            </w:r>
          </w:p>
        </w:tc>
      </w:tr>
      <w:tr w:rsidR="00F43F90" w:rsidRPr="00A335C2" w:rsidTr="008B2BBD">
        <w:tc>
          <w:tcPr>
            <w:tcW w:w="4390" w:type="dxa"/>
          </w:tcPr>
          <w:p w:rsidR="00F43F90" w:rsidRPr="001C3F5E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F5E">
              <w:rPr>
                <w:rFonts w:ascii="Times New Roman" w:hAnsi="Times New Roman" w:cs="Times New Roman"/>
              </w:rPr>
              <w:t xml:space="preserve">Количество участников конкурса для актива территориального общественного самоуправления на территории </w:t>
            </w:r>
            <w:r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808" w:type="dxa"/>
          </w:tcPr>
          <w:p w:rsidR="00F43F90" w:rsidRPr="001C3F5E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F5E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020" w:type="dxa"/>
          </w:tcPr>
          <w:p w:rsidR="00F43F90" w:rsidRPr="004D783E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78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7" w:type="dxa"/>
          </w:tcPr>
          <w:p w:rsidR="00F43F90" w:rsidRPr="004D783E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78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" w:type="dxa"/>
          </w:tcPr>
          <w:p w:rsidR="00F43F90" w:rsidRPr="004D783E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78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4" w:type="dxa"/>
          </w:tcPr>
          <w:p w:rsidR="00F43F90" w:rsidRPr="004D783E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783E">
              <w:rPr>
                <w:rFonts w:ascii="Times New Roman" w:hAnsi="Times New Roman" w:cs="Times New Roman"/>
              </w:rPr>
              <w:t>8</w:t>
            </w:r>
          </w:p>
        </w:tc>
      </w:tr>
      <w:tr w:rsidR="00F43F90" w:rsidRPr="00A335C2" w:rsidTr="008B2BBD">
        <w:tc>
          <w:tcPr>
            <w:tcW w:w="4390" w:type="dxa"/>
          </w:tcPr>
          <w:p w:rsidR="00F43F90" w:rsidRPr="001C3F5E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F5E">
              <w:rPr>
                <w:rFonts w:ascii="Times New Roman" w:hAnsi="Times New Roman" w:cs="Times New Roman"/>
              </w:rPr>
              <w:t>Количество статей и публикаций о деятельности органов ТОС в СМИ</w:t>
            </w:r>
          </w:p>
        </w:tc>
        <w:tc>
          <w:tcPr>
            <w:tcW w:w="808" w:type="dxa"/>
          </w:tcPr>
          <w:p w:rsidR="00F43F90" w:rsidRPr="001C3F5E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F5E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20" w:type="dxa"/>
          </w:tcPr>
          <w:p w:rsidR="00F43F90" w:rsidRPr="004D783E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78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7" w:type="dxa"/>
          </w:tcPr>
          <w:p w:rsidR="00F43F90" w:rsidRPr="004D783E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78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</w:tcPr>
          <w:p w:rsidR="00F43F90" w:rsidRPr="004D783E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78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4" w:type="dxa"/>
          </w:tcPr>
          <w:p w:rsidR="00F43F90" w:rsidRPr="004D783E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783E">
              <w:rPr>
                <w:rFonts w:ascii="Times New Roman" w:hAnsi="Times New Roman" w:cs="Times New Roman"/>
              </w:rPr>
              <w:t>4</w:t>
            </w:r>
          </w:p>
        </w:tc>
      </w:tr>
    </w:tbl>
    <w:p w:rsidR="00F43F90" w:rsidRPr="00A335C2" w:rsidRDefault="00F43F90" w:rsidP="00F43F90"/>
    <w:p w:rsidR="00F43F90" w:rsidRPr="00BA2109" w:rsidRDefault="00F43F90" w:rsidP="00F43F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109">
        <w:rPr>
          <w:rFonts w:ascii="Times New Roman" w:hAnsi="Times New Roman" w:cs="Times New Roman"/>
          <w:b/>
          <w:sz w:val="28"/>
          <w:szCs w:val="28"/>
        </w:rPr>
        <w:t>Охрана окружающей среды</w:t>
      </w:r>
    </w:p>
    <w:p w:rsidR="00F43F90" w:rsidRPr="00BA2109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09">
        <w:rPr>
          <w:rFonts w:ascii="Times New Roman" w:hAnsi="Times New Roman" w:cs="Times New Roman"/>
          <w:sz w:val="28"/>
          <w:szCs w:val="28"/>
        </w:rPr>
        <w:t>Цель - создание комфортных условий проживания на основе улучшения качества окружающей среды и благоустройства городск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A21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сельских </w:t>
      </w:r>
      <w:r w:rsidRPr="00BA2109">
        <w:rPr>
          <w:rFonts w:ascii="Times New Roman" w:hAnsi="Times New Roman" w:cs="Times New Roman"/>
          <w:sz w:val="28"/>
          <w:szCs w:val="28"/>
        </w:rPr>
        <w:t xml:space="preserve">территорий, обеспечения экологической безопасности производственно-хозяйственной деятельности, сохранения и приумножения природно-ресурсного потенциала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BA2109">
        <w:rPr>
          <w:rFonts w:ascii="Times New Roman" w:hAnsi="Times New Roman" w:cs="Times New Roman"/>
          <w:sz w:val="28"/>
          <w:szCs w:val="28"/>
        </w:rPr>
        <w:t>.</w:t>
      </w:r>
    </w:p>
    <w:p w:rsidR="00F43F90" w:rsidRPr="00BA2109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09">
        <w:rPr>
          <w:rFonts w:ascii="Times New Roman" w:hAnsi="Times New Roman" w:cs="Times New Roman"/>
          <w:sz w:val="28"/>
          <w:szCs w:val="28"/>
        </w:rPr>
        <w:t xml:space="preserve">Несбалансированные взаимоотношения общества и природы, то есть нерациональное природопользование, часто приводят к экологическому неблагополучию, которое характеризуется устойчивыми отрицательными изменениями окружающей среды и представляет угрозу для здоровья горожан. Развитие всегда сопряжено с повышением экологических рисков для жителей.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A2109">
        <w:rPr>
          <w:rFonts w:ascii="Times New Roman" w:hAnsi="Times New Roman" w:cs="Times New Roman"/>
          <w:sz w:val="28"/>
          <w:szCs w:val="28"/>
        </w:rPr>
        <w:t>зменя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Pr="00BA2109">
        <w:rPr>
          <w:rFonts w:ascii="Times New Roman" w:hAnsi="Times New Roman" w:cs="Times New Roman"/>
          <w:sz w:val="28"/>
          <w:szCs w:val="28"/>
        </w:rPr>
        <w:t xml:space="preserve"> почти все компоненты природной среды: атмосфер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A2109">
        <w:rPr>
          <w:rFonts w:ascii="Times New Roman" w:hAnsi="Times New Roman" w:cs="Times New Roman"/>
          <w:sz w:val="28"/>
          <w:szCs w:val="28"/>
        </w:rPr>
        <w:t>, растительность, почв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A2109">
        <w:rPr>
          <w:rFonts w:ascii="Times New Roman" w:hAnsi="Times New Roman" w:cs="Times New Roman"/>
          <w:sz w:val="28"/>
          <w:szCs w:val="28"/>
        </w:rPr>
        <w:t xml:space="preserve">, рельеф, грунты, подземные воды и даже </w:t>
      </w:r>
      <w:r w:rsidRPr="00BA2109">
        <w:rPr>
          <w:rFonts w:ascii="Times New Roman" w:hAnsi="Times New Roman" w:cs="Times New Roman"/>
          <w:sz w:val="28"/>
          <w:szCs w:val="28"/>
        </w:rPr>
        <w:lastRenderedPageBreak/>
        <w:t xml:space="preserve">климат. Чистый воздух, чистая вода, тишина - все это неизбежно становится дефицитом по мере </w:t>
      </w:r>
      <w:r>
        <w:rPr>
          <w:rFonts w:ascii="Times New Roman" w:hAnsi="Times New Roman" w:cs="Times New Roman"/>
          <w:sz w:val="28"/>
          <w:szCs w:val="28"/>
        </w:rPr>
        <w:t>промышленного развития</w:t>
      </w:r>
      <w:r w:rsidRPr="00BA2109">
        <w:rPr>
          <w:rFonts w:ascii="Times New Roman" w:hAnsi="Times New Roman" w:cs="Times New Roman"/>
          <w:sz w:val="28"/>
          <w:szCs w:val="28"/>
        </w:rPr>
        <w:t>.</w:t>
      </w:r>
    </w:p>
    <w:p w:rsidR="00F43F90" w:rsidRPr="00BA2109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09">
        <w:rPr>
          <w:rFonts w:ascii="Times New Roman" w:hAnsi="Times New Roman" w:cs="Times New Roman"/>
          <w:sz w:val="28"/>
          <w:szCs w:val="28"/>
        </w:rPr>
        <w:t>Задача 1. Реконструкция, реформирование на территории города производственных объектов, не соответствующих экологическим требованиям.</w:t>
      </w:r>
    </w:p>
    <w:p w:rsidR="00F43F90" w:rsidRPr="00BA2109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09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F43F90" w:rsidRPr="00BA2109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09">
        <w:rPr>
          <w:rFonts w:ascii="Times New Roman" w:hAnsi="Times New Roman" w:cs="Times New Roman"/>
          <w:sz w:val="28"/>
          <w:szCs w:val="28"/>
        </w:rPr>
        <w:t>- содействие внедрению на промышленных предприятиях новых экологически чистых технологий производства;</w:t>
      </w:r>
    </w:p>
    <w:p w:rsidR="00F43F90" w:rsidRPr="00BA2109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09">
        <w:rPr>
          <w:rFonts w:ascii="Times New Roman" w:hAnsi="Times New Roman" w:cs="Times New Roman"/>
          <w:sz w:val="28"/>
          <w:szCs w:val="28"/>
        </w:rPr>
        <w:t>- совершенствование механизмов контроля и экономических санкций за загрязнение окружающей среды.</w:t>
      </w:r>
    </w:p>
    <w:p w:rsidR="00F43F90" w:rsidRPr="00BA2109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09">
        <w:rPr>
          <w:rFonts w:ascii="Times New Roman" w:hAnsi="Times New Roman" w:cs="Times New Roman"/>
          <w:sz w:val="28"/>
          <w:szCs w:val="28"/>
        </w:rPr>
        <w:t>Задача 2. Повышение экологической культуры населения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3F90" w:rsidRPr="00BA2109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09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F43F90" w:rsidRPr="00BA2109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09">
        <w:rPr>
          <w:rFonts w:ascii="Times New Roman" w:hAnsi="Times New Roman" w:cs="Times New Roman"/>
          <w:sz w:val="28"/>
          <w:szCs w:val="28"/>
        </w:rPr>
        <w:t xml:space="preserve">- поддержка экологических инициатив жителей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BA2109">
        <w:rPr>
          <w:rFonts w:ascii="Times New Roman" w:hAnsi="Times New Roman" w:cs="Times New Roman"/>
          <w:sz w:val="28"/>
          <w:szCs w:val="28"/>
        </w:rPr>
        <w:t>;</w:t>
      </w:r>
    </w:p>
    <w:p w:rsidR="00F43F90" w:rsidRPr="00BA2109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09">
        <w:rPr>
          <w:rFonts w:ascii="Times New Roman" w:hAnsi="Times New Roman" w:cs="Times New Roman"/>
          <w:sz w:val="28"/>
          <w:szCs w:val="28"/>
        </w:rPr>
        <w:t>- информирование населения о состоянии окружающей среды, мерах по ее охране и обеспечению экологической безопасности;</w:t>
      </w:r>
    </w:p>
    <w:p w:rsidR="00F43F90" w:rsidRPr="00BA2109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09">
        <w:rPr>
          <w:rFonts w:ascii="Times New Roman" w:hAnsi="Times New Roman" w:cs="Times New Roman"/>
          <w:sz w:val="28"/>
          <w:szCs w:val="28"/>
        </w:rPr>
        <w:t>- привлечение общественных объединений, средств массовой информации, образовательных учреждений и учреждений культуры к проведению общегородских экологических мероприятий;</w:t>
      </w:r>
    </w:p>
    <w:p w:rsidR="00F43F90" w:rsidRPr="00BA2109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09">
        <w:rPr>
          <w:rFonts w:ascii="Times New Roman" w:hAnsi="Times New Roman" w:cs="Times New Roman"/>
          <w:sz w:val="28"/>
          <w:szCs w:val="28"/>
        </w:rPr>
        <w:t>- распространение среди всех слоев населения экологических знаний;</w:t>
      </w:r>
    </w:p>
    <w:p w:rsidR="00F43F90" w:rsidRPr="00BA2109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09">
        <w:rPr>
          <w:rFonts w:ascii="Times New Roman" w:hAnsi="Times New Roman" w:cs="Times New Roman"/>
          <w:sz w:val="28"/>
          <w:szCs w:val="28"/>
        </w:rPr>
        <w:t>- пропаганда бережного отношения к использованию водных и земельных ресурсов, зеленых насаждений и особо охраняемых территорий.</w:t>
      </w:r>
    </w:p>
    <w:p w:rsidR="00F43F90" w:rsidRPr="00BA2109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09">
        <w:rPr>
          <w:rFonts w:ascii="Times New Roman" w:hAnsi="Times New Roman" w:cs="Times New Roman"/>
          <w:sz w:val="28"/>
          <w:szCs w:val="28"/>
        </w:rPr>
        <w:t xml:space="preserve">Задача 3. Благоустройство территории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BA2109">
        <w:rPr>
          <w:rFonts w:ascii="Times New Roman" w:hAnsi="Times New Roman" w:cs="Times New Roman"/>
          <w:sz w:val="28"/>
          <w:szCs w:val="28"/>
        </w:rPr>
        <w:t>.</w:t>
      </w:r>
    </w:p>
    <w:p w:rsidR="00F43F90" w:rsidRPr="00BA2109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09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F43F90" w:rsidRPr="00BA2109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09">
        <w:rPr>
          <w:rFonts w:ascii="Times New Roman" w:hAnsi="Times New Roman" w:cs="Times New Roman"/>
          <w:sz w:val="28"/>
          <w:szCs w:val="28"/>
        </w:rPr>
        <w:t>- выявление и ликвидация несанкционированных свалок мусора;</w:t>
      </w:r>
    </w:p>
    <w:p w:rsidR="00F43F90" w:rsidRPr="00BA2109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09">
        <w:rPr>
          <w:rFonts w:ascii="Times New Roman" w:hAnsi="Times New Roman" w:cs="Times New Roman"/>
          <w:sz w:val="28"/>
          <w:szCs w:val="28"/>
        </w:rPr>
        <w:t>- развитие системы раздельного сбора отходов и создание производства по переработке вторичных ресурсов;</w:t>
      </w:r>
    </w:p>
    <w:p w:rsidR="00F43F90" w:rsidRPr="00BA2109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09">
        <w:rPr>
          <w:rFonts w:ascii="Times New Roman" w:hAnsi="Times New Roman" w:cs="Times New Roman"/>
          <w:sz w:val="28"/>
          <w:szCs w:val="28"/>
        </w:rPr>
        <w:t>- развитие и реконструкция сети ливневой канализации;</w:t>
      </w:r>
    </w:p>
    <w:p w:rsidR="00F43F90" w:rsidRPr="00BA2109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09">
        <w:rPr>
          <w:rFonts w:ascii="Times New Roman" w:hAnsi="Times New Roman" w:cs="Times New Roman"/>
          <w:sz w:val="28"/>
          <w:szCs w:val="28"/>
        </w:rPr>
        <w:t xml:space="preserve">- сохранение и расширение зеленых зон города </w:t>
      </w:r>
      <w:r>
        <w:rPr>
          <w:rFonts w:ascii="Times New Roman" w:hAnsi="Times New Roman" w:cs="Times New Roman"/>
          <w:sz w:val="28"/>
          <w:szCs w:val="28"/>
        </w:rPr>
        <w:t>Вязьма</w:t>
      </w:r>
      <w:r w:rsidRPr="00BA2109">
        <w:rPr>
          <w:rFonts w:ascii="Times New Roman" w:hAnsi="Times New Roman" w:cs="Times New Roman"/>
          <w:sz w:val="28"/>
          <w:szCs w:val="28"/>
        </w:rPr>
        <w:t>;</w:t>
      </w:r>
    </w:p>
    <w:p w:rsidR="00F43F90" w:rsidRPr="00BA2109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09">
        <w:rPr>
          <w:rFonts w:ascii="Times New Roman" w:hAnsi="Times New Roman" w:cs="Times New Roman"/>
          <w:sz w:val="28"/>
          <w:szCs w:val="28"/>
        </w:rPr>
        <w:t>- санитарная рубка деревьев и кустарников, посадка деревьев и кустарников, постоянная уборка и скашивание газонов, устройство цветников и газонов;</w:t>
      </w:r>
    </w:p>
    <w:p w:rsidR="00F43F90" w:rsidRPr="00BA2109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09">
        <w:rPr>
          <w:rFonts w:ascii="Times New Roman" w:hAnsi="Times New Roman" w:cs="Times New Roman"/>
          <w:sz w:val="28"/>
          <w:szCs w:val="28"/>
        </w:rPr>
        <w:t xml:space="preserve">- благоустройство и содержание кладбищ, совершенствование организации похоронного дела на территории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BA2109">
        <w:rPr>
          <w:rFonts w:ascii="Times New Roman" w:hAnsi="Times New Roman" w:cs="Times New Roman"/>
          <w:sz w:val="28"/>
          <w:szCs w:val="28"/>
        </w:rPr>
        <w:t>.</w:t>
      </w:r>
    </w:p>
    <w:p w:rsidR="00F43F90" w:rsidRPr="00BA2109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F90" w:rsidRPr="00BA2109" w:rsidRDefault="00F43F90" w:rsidP="00F43F9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A2109">
        <w:rPr>
          <w:rFonts w:ascii="Times New Roman" w:hAnsi="Times New Roman" w:cs="Times New Roman"/>
          <w:sz w:val="28"/>
          <w:szCs w:val="28"/>
        </w:rPr>
        <w:t>Целевые индикаторы</w:t>
      </w:r>
    </w:p>
    <w:p w:rsidR="00F43F90" w:rsidRPr="00A335C2" w:rsidRDefault="00F43F90" w:rsidP="00F43F9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64"/>
        <w:gridCol w:w="1234"/>
        <w:gridCol w:w="1020"/>
        <w:gridCol w:w="907"/>
        <w:gridCol w:w="907"/>
        <w:gridCol w:w="1024"/>
      </w:tblGrid>
      <w:tr w:rsidR="00F43F90" w:rsidRPr="00A335C2" w:rsidTr="008B2BBD">
        <w:tc>
          <w:tcPr>
            <w:tcW w:w="3964" w:type="dxa"/>
            <w:vMerge w:val="restart"/>
          </w:tcPr>
          <w:p w:rsidR="00F43F90" w:rsidRPr="00672DAB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2DAB">
              <w:rPr>
                <w:rFonts w:ascii="Times New Roman" w:hAnsi="Times New Roman" w:cs="Times New Roman"/>
              </w:rPr>
              <w:t>Наименование индикаторов</w:t>
            </w:r>
          </w:p>
        </w:tc>
        <w:tc>
          <w:tcPr>
            <w:tcW w:w="1234" w:type="dxa"/>
            <w:vMerge w:val="restart"/>
          </w:tcPr>
          <w:p w:rsidR="00F43F90" w:rsidRPr="00672DAB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2DAB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672DAB">
              <w:rPr>
                <w:rFonts w:ascii="Times New Roman" w:hAnsi="Times New Roman" w:cs="Times New Roman"/>
              </w:rPr>
              <w:t>изм</w:t>
            </w:r>
            <w:proofErr w:type="spellEnd"/>
            <w:r w:rsidRPr="00672D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0" w:type="dxa"/>
          </w:tcPr>
          <w:p w:rsidR="00F43F90" w:rsidRPr="00672DAB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2DAB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838" w:type="dxa"/>
            <w:gridSpan w:val="3"/>
          </w:tcPr>
          <w:p w:rsidR="00F43F90" w:rsidRPr="00672DAB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2DAB">
              <w:rPr>
                <w:rFonts w:ascii="Times New Roman" w:hAnsi="Times New Roman" w:cs="Times New Roman"/>
              </w:rPr>
              <w:t>Прогноз</w:t>
            </w:r>
          </w:p>
        </w:tc>
      </w:tr>
      <w:tr w:rsidR="00F43F90" w:rsidRPr="00A335C2" w:rsidTr="008B2BBD">
        <w:tc>
          <w:tcPr>
            <w:tcW w:w="3964" w:type="dxa"/>
            <w:vMerge/>
          </w:tcPr>
          <w:p w:rsidR="00F43F90" w:rsidRPr="00672DAB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</w:tcPr>
          <w:p w:rsidR="00F43F90" w:rsidRPr="00672DAB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F43F90" w:rsidRPr="00672DAB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2DA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07" w:type="dxa"/>
          </w:tcPr>
          <w:p w:rsidR="00F43F90" w:rsidRPr="00672DAB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2DA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07" w:type="dxa"/>
          </w:tcPr>
          <w:p w:rsidR="00F43F90" w:rsidRPr="00672DAB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2DAB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24" w:type="dxa"/>
          </w:tcPr>
          <w:p w:rsidR="00F43F90" w:rsidRPr="00672DAB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2DAB">
              <w:rPr>
                <w:rFonts w:ascii="Times New Roman" w:hAnsi="Times New Roman" w:cs="Times New Roman"/>
              </w:rPr>
              <w:t>2030</w:t>
            </w:r>
          </w:p>
        </w:tc>
      </w:tr>
      <w:tr w:rsidR="00F43F90" w:rsidRPr="00A335C2" w:rsidTr="008B2BBD">
        <w:tc>
          <w:tcPr>
            <w:tcW w:w="3964" w:type="dxa"/>
          </w:tcPr>
          <w:p w:rsidR="00F43F90" w:rsidRPr="00672DAB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2DAB">
              <w:rPr>
                <w:rFonts w:ascii="Times New Roman" w:hAnsi="Times New Roman" w:cs="Times New Roman"/>
              </w:rPr>
              <w:t>Текущие затраты на охрану окружающей среды</w:t>
            </w:r>
          </w:p>
        </w:tc>
        <w:tc>
          <w:tcPr>
            <w:tcW w:w="1234" w:type="dxa"/>
          </w:tcPr>
          <w:p w:rsidR="00F43F90" w:rsidRPr="00672DAB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2DAB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020" w:type="dxa"/>
          </w:tcPr>
          <w:p w:rsidR="00F43F90" w:rsidRPr="00672DAB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185,58</w:t>
            </w:r>
          </w:p>
        </w:tc>
        <w:tc>
          <w:tcPr>
            <w:tcW w:w="907" w:type="dxa"/>
          </w:tcPr>
          <w:p w:rsidR="00F43F90" w:rsidRPr="00672DAB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07" w:type="dxa"/>
          </w:tcPr>
          <w:p w:rsidR="00F43F90" w:rsidRPr="00672DAB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024" w:type="dxa"/>
          </w:tcPr>
          <w:p w:rsidR="00F43F90" w:rsidRPr="00672DAB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</w:t>
            </w:r>
          </w:p>
        </w:tc>
      </w:tr>
      <w:tr w:rsidR="00F43F90" w:rsidRPr="00A335C2" w:rsidTr="008B2BBD">
        <w:tc>
          <w:tcPr>
            <w:tcW w:w="3964" w:type="dxa"/>
          </w:tcPr>
          <w:p w:rsidR="00F43F90" w:rsidRPr="00672DAB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2DAB">
              <w:rPr>
                <w:rFonts w:ascii="Times New Roman" w:hAnsi="Times New Roman" w:cs="Times New Roman"/>
              </w:rPr>
              <w:t>Объем отходов, поступающих на городские полигоны твердых бытовых отходов</w:t>
            </w:r>
          </w:p>
        </w:tc>
        <w:tc>
          <w:tcPr>
            <w:tcW w:w="1234" w:type="dxa"/>
          </w:tcPr>
          <w:p w:rsidR="00F43F90" w:rsidRPr="00672DAB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2DAB">
              <w:rPr>
                <w:rFonts w:ascii="Times New Roman" w:hAnsi="Times New Roman" w:cs="Times New Roman"/>
              </w:rPr>
              <w:t>тыс. куб. м</w:t>
            </w:r>
          </w:p>
        </w:tc>
        <w:tc>
          <w:tcPr>
            <w:tcW w:w="1020" w:type="dxa"/>
          </w:tcPr>
          <w:p w:rsidR="00F43F90" w:rsidRPr="00672DAB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07" w:type="dxa"/>
          </w:tcPr>
          <w:p w:rsidR="00F43F90" w:rsidRPr="00672DAB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07" w:type="dxa"/>
          </w:tcPr>
          <w:p w:rsidR="00F43F90" w:rsidRPr="00672DAB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024" w:type="dxa"/>
          </w:tcPr>
          <w:p w:rsidR="00F43F90" w:rsidRPr="00672DAB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</w:tr>
    </w:tbl>
    <w:p w:rsidR="00F43F90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3F90" w:rsidRPr="00546A4F" w:rsidRDefault="00F43F90" w:rsidP="00F43F9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A4F">
        <w:rPr>
          <w:rFonts w:ascii="Times New Roman" w:hAnsi="Times New Roman" w:cs="Times New Roman"/>
          <w:b/>
          <w:sz w:val="28"/>
          <w:szCs w:val="28"/>
        </w:rPr>
        <w:t>Развитие сферы безопасности</w:t>
      </w:r>
    </w:p>
    <w:p w:rsidR="00F43F90" w:rsidRPr="00546A4F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A4F">
        <w:rPr>
          <w:rFonts w:ascii="Times New Roman" w:hAnsi="Times New Roman" w:cs="Times New Roman"/>
          <w:sz w:val="28"/>
          <w:szCs w:val="28"/>
        </w:rPr>
        <w:t>Цель - обеспечение безопасности жителей района и укрепление правопорядка на территории муниципального образования «Вяземский район» Смоленской области.</w:t>
      </w:r>
    </w:p>
    <w:p w:rsidR="00F43F90" w:rsidRPr="00546A4F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A4F">
        <w:rPr>
          <w:rFonts w:ascii="Times New Roman" w:hAnsi="Times New Roman" w:cs="Times New Roman"/>
          <w:sz w:val="28"/>
          <w:szCs w:val="28"/>
        </w:rPr>
        <w:t>Мероприятия по обеспечению безопасности должны быть, в первую очередь, направлены на снижение уровня преступности в и повышение дорожно-транспортной безопасности.</w:t>
      </w:r>
    </w:p>
    <w:p w:rsidR="00F43F90" w:rsidRPr="00546A4F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A4F">
        <w:rPr>
          <w:rFonts w:ascii="Times New Roman" w:hAnsi="Times New Roman" w:cs="Times New Roman"/>
          <w:sz w:val="28"/>
          <w:szCs w:val="28"/>
        </w:rPr>
        <w:t>Задача 1. Снижение уровня преступности.</w:t>
      </w:r>
    </w:p>
    <w:p w:rsidR="00F43F90" w:rsidRPr="00546A4F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A4F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F43F90" w:rsidRPr="00546A4F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A4F">
        <w:rPr>
          <w:rFonts w:ascii="Times New Roman" w:hAnsi="Times New Roman" w:cs="Times New Roman"/>
          <w:sz w:val="28"/>
          <w:szCs w:val="28"/>
        </w:rPr>
        <w:t>- участие граждан в охране общественного порядка, деятельности добровольных народных дружин, добровольной деятельности по поиску лиц, пропавших без вести;</w:t>
      </w:r>
    </w:p>
    <w:p w:rsidR="00F43F90" w:rsidRPr="00546A4F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A4F">
        <w:rPr>
          <w:rFonts w:ascii="Times New Roman" w:hAnsi="Times New Roman" w:cs="Times New Roman"/>
          <w:sz w:val="28"/>
          <w:szCs w:val="28"/>
        </w:rPr>
        <w:t>- совершенствование аппаратно-программного комплекса "Безопасный город";</w:t>
      </w:r>
    </w:p>
    <w:p w:rsidR="00F43F90" w:rsidRPr="00546A4F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A4F">
        <w:rPr>
          <w:rFonts w:ascii="Times New Roman" w:hAnsi="Times New Roman" w:cs="Times New Roman"/>
          <w:sz w:val="28"/>
          <w:szCs w:val="28"/>
        </w:rPr>
        <w:t>- возрождение движения юных помощников полиции, организация работы секций и кружков по изучению уголовного и административного законодательства.</w:t>
      </w:r>
    </w:p>
    <w:p w:rsidR="00F43F90" w:rsidRPr="00546A4F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A4F">
        <w:rPr>
          <w:rFonts w:ascii="Times New Roman" w:hAnsi="Times New Roman" w:cs="Times New Roman"/>
          <w:sz w:val="28"/>
          <w:szCs w:val="28"/>
        </w:rPr>
        <w:t>Задача 2. Предотвращение гибели граждан по неестественным причинам (в результате пожаров, отравлений алкоголем и наркотическими средствами).</w:t>
      </w:r>
    </w:p>
    <w:p w:rsidR="00F43F90" w:rsidRPr="00546A4F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A4F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F43F90" w:rsidRPr="00546A4F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A4F">
        <w:rPr>
          <w:rFonts w:ascii="Times New Roman" w:hAnsi="Times New Roman" w:cs="Times New Roman"/>
          <w:sz w:val="28"/>
          <w:szCs w:val="28"/>
        </w:rPr>
        <w:t>- совершенствование работы Единой дежурно-диспетчерской службы 112;</w:t>
      </w:r>
    </w:p>
    <w:p w:rsidR="00F43F90" w:rsidRPr="00546A4F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A4F">
        <w:rPr>
          <w:rFonts w:ascii="Times New Roman" w:hAnsi="Times New Roman" w:cs="Times New Roman"/>
          <w:sz w:val="28"/>
          <w:szCs w:val="28"/>
        </w:rPr>
        <w:t xml:space="preserve">- проведение ежегодного анализа наркологической ситуации, состояния профилактической деятельности </w:t>
      </w:r>
      <w:r>
        <w:rPr>
          <w:rFonts w:ascii="Times New Roman" w:hAnsi="Times New Roman" w:cs="Times New Roman"/>
          <w:sz w:val="28"/>
          <w:szCs w:val="28"/>
        </w:rPr>
        <w:t>в районе</w:t>
      </w:r>
      <w:r w:rsidRPr="00546A4F">
        <w:rPr>
          <w:rFonts w:ascii="Times New Roman" w:hAnsi="Times New Roman" w:cs="Times New Roman"/>
          <w:sz w:val="28"/>
          <w:szCs w:val="28"/>
        </w:rPr>
        <w:t>;</w:t>
      </w:r>
    </w:p>
    <w:p w:rsidR="00F43F90" w:rsidRPr="00546A4F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A4F">
        <w:rPr>
          <w:rFonts w:ascii="Times New Roman" w:hAnsi="Times New Roman" w:cs="Times New Roman"/>
          <w:sz w:val="28"/>
          <w:szCs w:val="28"/>
        </w:rPr>
        <w:t xml:space="preserve">- содействие в обеспечении </w:t>
      </w:r>
      <w:proofErr w:type="gramStart"/>
      <w:r w:rsidRPr="00546A4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46A4F">
        <w:rPr>
          <w:rFonts w:ascii="Times New Roman" w:hAnsi="Times New Roman" w:cs="Times New Roman"/>
          <w:sz w:val="28"/>
          <w:szCs w:val="28"/>
        </w:rPr>
        <w:t xml:space="preserve"> производством и оборотом наркотиков, пресечение их незаконного оборота;</w:t>
      </w:r>
    </w:p>
    <w:p w:rsidR="00F43F90" w:rsidRPr="00546A4F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A4F">
        <w:rPr>
          <w:rFonts w:ascii="Times New Roman" w:hAnsi="Times New Roman" w:cs="Times New Roman"/>
          <w:sz w:val="28"/>
          <w:szCs w:val="28"/>
        </w:rPr>
        <w:t>- стимулирование занятости подростков, находящихс</w:t>
      </w:r>
      <w:r>
        <w:rPr>
          <w:rFonts w:ascii="Times New Roman" w:hAnsi="Times New Roman" w:cs="Times New Roman"/>
          <w:sz w:val="28"/>
          <w:szCs w:val="28"/>
        </w:rPr>
        <w:t>я в социально опасном положении.</w:t>
      </w:r>
    </w:p>
    <w:p w:rsidR="00F43F90" w:rsidRPr="00E57D5D" w:rsidRDefault="00F43F90" w:rsidP="00F43F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7D5D">
        <w:rPr>
          <w:rFonts w:ascii="Times New Roman" w:hAnsi="Times New Roman" w:cs="Times New Roman"/>
          <w:sz w:val="28"/>
          <w:szCs w:val="28"/>
        </w:rPr>
        <w:t>Целевые индикаторы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79"/>
        <w:gridCol w:w="1519"/>
        <w:gridCol w:w="1020"/>
        <w:gridCol w:w="907"/>
        <w:gridCol w:w="907"/>
        <w:gridCol w:w="1024"/>
      </w:tblGrid>
      <w:tr w:rsidR="00F43F90" w:rsidRPr="00E57D5D" w:rsidTr="008B2BBD">
        <w:tc>
          <w:tcPr>
            <w:tcW w:w="3679" w:type="dxa"/>
            <w:vMerge w:val="restart"/>
          </w:tcPr>
          <w:p w:rsidR="00F43F90" w:rsidRPr="00E57D5D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7D5D">
              <w:rPr>
                <w:rFonts w:ascii="Times New Roman" w:hAnsi="Times New Roman" w:cs="Times New Roman"/>
              </w:rPr>
              <w:t>Наименование индикаторов</w:t>
            </w:r>
          </w:p>
        </w:tc>
        <w:tc>
          <w:tcPr>
            <w:tcW w:w="1519" w:type="dxa"/>
            <w:vMerge w:val="restart"/>
          </w:tcPr>
          <w:p w:rsidR="00F43F90" w:rsidRPr="00E57D5D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7D5D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E57D5D">
              <w:rPr>
                <w:rFonts w:ascii="Times New Roman" w:hAnsi="Times New Roman" w:cs="Times New Roman"/>
              </w:rPr>
              <w:t>изм</w:t>
            </w:r>
            <w:proofErr w:type="spellEnd"/>
            <w:r w:rsidRPr="00E57D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0" w:type="dxa"/>
          </w:tcPr>
          <w:p w:rsidR="00F43F90" w:rsidRPr="00E57D5D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7D5D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838" w:type="dxa"/>
            <w:gridSpan w:val="3"/>
          </w:tcPr>
          <w:p w:rsidR="00F43F90" w:rsidRPr="00E57D5D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7D5D">
              <w:rPr>
                <w:rFonts w:ascii="Times New Roman" w:hAnsi="Times New Roman" w:cs="Times New Roman"/>
              </w:rPr>
              <w:t>Прогноз</w:t>
            </w:r>
          </w:p>
        </w:tc>
      </w:tr>
      <w:tr w:rsidR="00F43F90" w:rsidRPr="00E57D5D" w:rsidTr="008B2BBD">
        <w:trPr>
          <w:trHeight w:val="20"/>
        </w:trPr>
        <w:tc>
          <w:tcPr>
            <w:tcW w:w="3679" w:type="dxa"/>
            <w:vMerge/>
          </w:tcPr>
          <w:p w:rsidR="00F43F90" w:rsidRPr="00E57D5D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F43F90" w:rsidRPr="00E57D5D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F43F90" w:rsidRPr="00E57D5D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7D5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07" w:type="dxa"/>
          </w:tcPr>
          <w:p w:rsidR="00F43F90" w:rsidRPr="00E57D5D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7D5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07" w:type="dxa"/>
          </w:tcPr>
          <w:p w:rsidR="00F43F90" w:rsidRPr="00E57D5D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7D5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24" w:type="dxa"/>
          </w:tcPr>
          <w:p w:rsidR="00F43F90" w:rsidRPr="00E57D5D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7D5D">
              <w:rPr>
                <w:rFonts w:ascii="Times New Roman" w:hAnsi="Times New Roman" w:cs="Times New Roman"/>
              </w:rPr>
              <w:t>2030</w:t>
            </w:r>
          </w:p>
        </w:tc>
      </w:tr>
      <w:tr w:rsidR="00F43F90" w:rsidRPr="00E57D5D" w:rsidTr="008B2BBD">
        <w:tc>
          <w:tcPr>
            <w:tcW w:w="3679" w:type="dxa"/>
          </w:tcPr>
          <w:p w:rsidR="00F43F90" w:rsidRPr="00E57D5D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7D5D">
              <w:rPr>
                <w:rFonts w:ascii="Times New Roman" w:hAnsi="Times New Roman" w:cs="Times New Roman"/>
              </w:rPr>
              <w:t>Общее количество совершенных преступлений</w:t>
            </w:r>
          </w:p>
        </w:tc>
        <w:tc>
          <w:tcPr>
            <w:tcW w:w="1519" w:type="dxa"/>
          </w:tcPr>
          <w:p w:rsidR="00F43F90" w:rsidRPr="00E57D5D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7D5D">
              <w:rPr>
                <w:rFonts w:ascii="Times New Roman" w:hAnsi="Times New Roman" w:cs="Times New Roman"/>
              </w:rPr>
              <w:t>ед. на 10 тыс. чел.</w:t>
            </w:r>
          </w:p>
        </w:tc>
        <w:tc>
          <w:tcPr>
            <w:tcW w:w="1020" w:type="dxa"/>
          </w:tcPr>
          <w:p w:rsidR="00F43F90" w:rsidRPr="00E57D5D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105,3</w:t>
            </w:r>
          </w:p>
        </w:tc>
        <w:tc>
          <w:tcPr>
            <w:tcW w:w="907" w:type="dxa"/>
          </w:tcPr>
          <w:p w:rsidR="00F43F90" w:rsidRPr="00E57D5D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907" w:type="dxa"/>
          </w:tcPr>
          <w:p w:rsidR="00F43F90" w:rsidRPr="00E57D5D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104,5</w:t>
            </w:r>
          </w:p>
        </w:tc>
        <w:tc>
          <w:tcPr>
            <w:tcW w:w="1024" w:type="dxa"/>
          </w:tcPr>
          <w:p w:rsidR="00F43F90" w:rsidRPr="00E57D5D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104,0</w:t>
            </w:r>
          </w:p>
        </w:tc>
      </w:tr>
      <w:tr w:rsidR="00F43F90" w:rsidRPr="00E57D5D" w:rsidTr="008B2BBD">
        <w:tc>
          <w:tcPr>
            <w:tcW w:w="3679" w:type="dxa"/>
          </w:tcPr>
          <w:p w:rsidR="00F43F90" w:rsidRPr="00E57D5D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7D5D">
              <w:rPr>
                <w:rFonts w:ascii="Times New Roman" w:hAnsi="Times New Roman" w:cs="Times New Roman"/>
              </w:rPr>
              <w:t>Количество преступлений, совершенных несовершеннолетними</w:t>
            </w:r>
          </w:p>
        </w:tc>
        <w:tc>
          <w:tcPr>
            <w:tcW w:w="1519" w:type="dxa"/>
          </w:tcPr>
          <w:p w:rsidR="00F43F90" w:rsidRPr="00E57D5D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7D5D">
              <w:rPr>
                <w:rFonts w:ascii="Times New Roman" w:hAnsi="Times New Roman" w:cs="Times New Roman"/>
              </w:rPr>
              <w:t>ед. на 10 тыс. чел.</w:t>
            </w:r>
          </w:p>
        </w:tc>
        <w:tc>
          <w:tcPr>
            <w:tcW w:w="1020" w:type="dxa"/>
          </w:tcPr>
          <w:p w:rsidR="00F43F90" w:rsidRPr="00E57D5D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907" w:type="dxa"/>
          </w:tcPr>
          <w:p w:rsidR="00F43F90" w:rsidRPr="00E57D5D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907" w:type="dxa"/>
          </w:tcPr>
          <w:p w:rsidR="00F43F90" w:rsidRPr="00E57D5D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024" w:type="dxa"/>
          </w:tcPr>
          <w:p w:rsidR="00F43F90" w:rsidRPr="00E57D5D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</w:tr>
    </w:tbl>
    <w:p w:rsidR="00F43F90" w:rsidRPr="00A335C2" w:rsidRDefault="00F43F90" w:rsidP="00F43F90"/>
    <w:p w:rsidR="00F43F90" w:rsidRPr="00E57D5D" w:rsidRDefault="00F43F90" w:rsidP="00F43F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D5D">
        <w:rPr>
          <w:rFonts w:ascii="Times New Roman" w:hAnsi="Times New Roman" w:cs="Times New Roman"/>
          <w:b/>
          <w:sz w:val="28"/>
          <w:szCs w:val="28"/>
        </w:rPr>
        <w:t>Повышение эффективности управления муниципальным имуществом</w:t>
      </w:r>
    </w:p>
    <w:p w:rsidR="00F43F90" w:rsidRPr="00E57D5D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D5D">
        <w:rPr>
          <w:rFonts w:ascii="Times New Roman" w:hAnsi="Times New Roman" w:cs="Times New Roman"/>
          <w:sz w:val="28"/>
          <w:szCs w:val="28"/>
        </w:rPr>
        <w:t xml:space="preserve">Цель - обеспечение получения бюджетом стабильных доходов от использования муниципального имущества, вовлечение максимального </w:t>
      </w:r>
      <w:r w:rsidRPr="00E57D5D">
        <w:rPr>
          <w:rFonts w:ascii="Times New Roman" w:hAnsi="Times New Roman" w:cs="Times New Roman"/>
          <w:sz w:val="28"/>
          <w:szCs w:val="28"/>
        </w:rPr>
        <w:lastRenderedPageBreak/>
        <w:t>количества объектов муниципальной собственности в процесс управления, оптимизация состава муниципального имущества.</w:t>
      </w:r>
    </w:p>
    <w:p w:rsidR="00F43F90" w:rsidRPr="00E57D5D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D5D">
        <w:rPr>
          <w:rFonts w:ascii="Times New Roman" w:hAnsi="Times New Roman" w:cs="Times New Roman"/>
          <w:sz w:val="28"/>
          <w:szCs w:val="28"/>
        </w:rPr>
        <w:t>Муниципальное имущество наряду с налоговыми поступлениями является одной из важнейших составляющих экономической основы местного самоуправления. Эффективное использование муниципального имущества позволяет решить две основные задачи местной власти: экономическую (повышение доходов бюджета) и социальную (развитие социальной инфраструктуры).</w:t>
      </w:r>
    </w:p>
    <w:p w:rsidR="00F43F90" w:rsidRPr="00E57D5D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D5D">
        <w:rPr>
          <w:rFonts w:ascii="Times New Roman" w:hAnsi="Times New Roman" w:cs="Times New Roman"/>
          <w:sz w:val="28"/>
          <w:szCs w:val="28"/>
        </w:rPr>
        <w:t>В настоящее время политика управления муниципальной собственностью строится на принципе строгого соответствия состава муниципального имущества функциям и полномочиям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57D5D">
        <w:rPr>
          <w:rFonts w:ascii="Times New Roman" w:hAnsi="Times New Roman" w:cs="Times New Roman"/>
          <w:sz w:val="28"/>
          <w:szCs w:val="28"/>
        </w:rPr>
        <w:t>.</w:t>
      </w:r>
    </w:p>
    <w:p w:rsidR="00F43F90" w:rsidRPr="00E57D5D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D5D">
        <w:rPr>
          <w:rFonts w:ascii="Times New Roman" w:hAnsi="Times New Roman" w:cs="Times New Roman"/>
          <w:sz w:val="28"/>
          <w:szCs w:val="28"/>
        </w:rPr>
        <w:t>Задача 1. Оптимизация состава муниципального имущества и совершенствование системы его учета.</w:t>
      </w:r>
    </w:p>
    <w:p w:rsidR="00F43F90" w:rsidRPr="00E57D5D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D5D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F43F90" w:rsidRPr="00E57D5D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D5D">
        <w:rPr>
          <w:rFonts w:ascii="Times New Roman" w:hAnsi="Times New Roman" w:cs="Times New Roman"/>
          <w:sz w:val="28"/>
          <w:szCs w:val="28"/>
        </w:rPr>
        <w:t>- приватизация имущества;</w:t>
      </w:r>
    </w:p>
    <w:p w:rsidR="00F43F90" w:rsidRPr="00E57D5D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D5D">
        <w:rPr>
          <w:rFonts w:ascii="Times New Roman" w:hAnsi="Times New Roman" w:cs="Times New Roman"/>
          <w:sz w:val="28"/>
          <w:szCs w:val="28"/>
        </w:rPr>
        <w:t>- оптимизация количества муниципальных предприятий путем:</w:t>
      </w:r>
    </w:p>
    <w:p w:rsidR="00F43F90" w:rsidRPr="00E57D5D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D5D">
        <w:rPr>
          <w:rFonts w:ascii="Times New Roman" w:hAnsi="Times New Roman" w:cs="Times New Roman"/>
          <w:sz w:val="28"/>
          <w:szCs w:val="28"/>
        </w:rPr>
        <w:t>- акционирования;</w:t>
      </w:r>
    </w:p>
    <w:p w:rsidR="00F43F90" w:rsidRPr="00E57D5D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D5D">
        <w:rPr>
          <w:rFonts w:ascii="Times New Roman" w:hAnsi="Times New Roman" w:cs="Times New Roman"/>
          <w:sz w:val="28"/>
          <w:szCs w:val="28"/>
        </w:rPr>
        <w:t>- реорганизации;</w:t>
      </w:r>
    </w:p>
    <w:p w:rsidR="00F43F90" w:rsidRPr="00E57D5D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D5D">
        <w:rPr>
          <w:rFonts w:ascii="Times New Roman" w:hAnsi="Times New Roman" w:cs="Times New Roman"/>
          <w:sz w:val="28"/>
          <w:szCs w:val="28"/>
        </w:rPr>
        <w:t>- ликвидации;</w:t>
      </w:r>
    </w:p>
    <w:p w:rsidR="00F43F90" w:rsidRPr="00E57D5D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D5D">
        <w:rPr>
          <w:rFonts w:ascii="Times New Roman" w:hAnsi="Times New Roman" w:cs="Times New Roman"/>
          <w:sz w:val="28"/>
          <w:szCs w:val="28"/>
        </w:rPr>
        <w:t>- выявление нерационально используемого муниципального имущества с целью его перераспределения и вовлечения в хозяйственный оборот с большей эффективностью;</w:t>
      </w:r>
    </w:p>
    <w:p w:rsidR="00F43F90" w:rsidRPr="00E57D5D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D5D">
        <w:rPr>
          <w:rFonts w:ascii="Times New Roman" w:hAnsi="Times New Roman" w:cs="Times New Roman"/>
          <w:sz w:val="28"/>
          <w:szCs w:val="28"/>
        </w:rPr>
        <w:t>- оптимизация количества пакетов акций;</w:t>
      </w:r>
    </w:p>
    <w:p w:rsidR="00F43F90" w:rsidRPr="00E57D5D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D5D">
        <w:rPr>
          <w:rFonts w:ascii="Times New Roman" w:hAnsi="Times New Roman" w:cs="Times New Roman"/>
          <w:sz w:val="28"/>
          <w:szCs w:val="28"/>
        </w:rPr>
        <w:t xml:space="preserve">- постановка на кадастровый учет и регистрация права муниципальной собственности на объекты недвижимости, включенные или подлежащие включению в Реестр муниципального имущества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E57D5D">
        <w:rPr>
          <w:rFonts w:ascii="Times New Roman" w:hAnsi="Times New Roman" w:cs="Times New Roman"/>
          <w:sz w:val="28"/>
          <w:szCs w:val="28"/>
        </w:rPr>
        <w:t>.</w:t>
      </w:r>
    </w:p>
    <w:p w:rsidR="00F43F90" w:rsidRPr="00E57D5D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D5D">
        <w:rPr>
          <w:rFonts w:ascii="Times New Roman" w:hAnsi="Times New Roman" w:cs="Times New Roman"/>
          <w:sz w:val="28"/>
          <w:szCs w:val="28"/>
        </w:rPr>
        <w:t xml:space="preserve">Задача 2. Обеспечение получения доходов от использования имущества, находящегося в муниципальной собственности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E57D5D">
        <w:rPr>
          <w:rFonts w:ascii="Times New Roman" w:hAnsi="Times New Roman" w:cs="Times New Roman"/>
          <w:sz w:val="28"/>
          <w:szCs w:val="28"/>
        </w:rPr>
        <w:t>.</w:t>
      </w:r>
    </w:p>
    <w:p w:rsidR="00F43F90" w:rsidRPr="00E57D5D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D5D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F43F90" w:rsidRPr="00E57D5D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D5D">
        <w:rPr>
          <w:rFonts w:ascii="Times New Roman" w:hAnsi="Times New Roman" w:cs="Times New Roman"/>
          <w:sz w:val="28"/>
          <w:szCs w:val="28"/>
        </w:rPr>
        <w:t>- приватизация объектов недвижимого имущества;</w:t>
      </w:r>
    </w:p>
    <w:p w:rsidR="00F43F90" w:rsidRPr="00E57D5D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D5D">
        <w:rPr>
          <w:rFonts w:ascii="Times New Roman" w:hAnsi="Times New Roman" w:cs="Times New Roman"/>
          <w:sz w:val="28"/>
          <w:szCs w:val="28"/>
        </w:rPr>
        <w:t>- передача объектов недвижимости в долгосрочную аренду;</w:t>
      </w:r>
    </w:p>
    <w:p w:rsidR="00F43F90" w:rsidRPr="00E57D5D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D5D">
        <w:rPr>
          <w:rFonts w:ascii="Times New Roman" w:hAnsi="Times New Roman" w:cs="Times New Roman"/>
          <w:sz w:val="28"/>
          <w:szCs w:val="28"/>
        </w:rPr>
        <w:t>- передача муниципального имущества по концессионным соглашениям;</w:t>
      </w:r>
    </w:p>
    <w:p w:rsidR="00F43F90" w:rsidRPr="00E57D5D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D5D">
        <w:rPr>
          <w:rFonts w:ascii="Times New Roman" w:hAnsi="Times New Roman" w:cs="Times New Roman"/>
          <w:sz w:val="28"/>
          <w:szCs w:val="28"/>
        </w:rPr>
        <w:t>- получение дивидендов от акционерных обществ, в уставных капиталах которых имеется доля муниципальной собственности;</w:t>
      </w:r>
    </w:p>
    <w:p w:rsidR="00F43F90" w:rsidRPr="00E57D5D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D5D">
        <w:rPr>
          <w:rFonts w:ascii="Times New Roman" w:hAnsi="Times New Roman" w:cs="Times New Roman"/>
          <w:sz w:val="28"/>
          <w:szCs w:val="28"/>
        </w:rPr>
        <w:t>- получение части прибыли муниципальных предприятий;</w:t>
      </w:r>
    </w:p>
    <w:p w:rsidR="00F43F90" w:rsidRPr="00E57D5D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D5D">
        <w:rPr>
          <w:rFonts w:ascii="Times New Roman" w:hAnsi="Times New Roman" w:cs="Times New Roman"/>
          <w:sz w:val="28"/>
          <w:szCs w:val="28"/>
        </w:rPr>
        <w:t>- увеличение ставок арендной платы за муниципальное имущество и приближение их к ставкам арендной платы за объекты немуниципальных форм собственности;</w:t>
      </w:r>
    </w:p>
    <w:p w:rsidR="00F43F90" w:rsidRPr="00E57D5D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D5D">
        <w:rPr>
          <w:rFonts w:ascii="Times New Roman" w:hAnsi="Times New Roman" w:cs="Times New Roman"/>
          <w:sz w:val="28"/>
          <w:szCs w:val="28"/>
        </w:rPr>
        <w:t>- снижение задолженности по арендной плате;</w:t>
      </w:r>
    </w:p>
    <w:p w:rsidR="00F43F90" w:rsidRPr="00E57D5D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D5D">
        <w:rPr>
          <w:rFonts w:ascii="Times New Roman" w:hAnsi="Times New Roman" w:cs="Times New Roman"/>
          <w:sz w:val="28"/>
          <w:szCs w:val="28"/>
        </w:rPr>
        <w:t>- повышение коммерческой привлекательности муниципальной собственности путем проведения капитального ремонта недвижимого имущества, оборудования помещений приборами учета электроэнергии и водоснабжения.</w:t>
      </w:r>
    </w:p>
    <w:p w:rsidR="00F43F90" w:rsidRPr="00E57D5D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D5D">
        <w:rPr>
          <w:rFonts w:ascii="Times New Roman" w:hAnsi="Times New Roman" w:cs="Times New Roman"/>
          <w:sz w:val="28"/>
          <w:szCs w:val="28"/>
        </w:rPr>
        <w:lastRenderedPageBreak/>
        <w:t>Задача 3. Повышение эффективности управления муниципальными предприятиями и хозяйственными обществами.</w:t>
      </w:r>
    </w:p>
    <w:p w:rsidR="00F43F90" w:rsidRPr="00E57D5D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D5D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F43F90" w:rsidRPr="00E57D5D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D5D">
        <w:rPr>
          <w:rFonts w:ascii="Times New Roman" w:hAnsi="Times New Roman" w:cs="Times New Roman"/>
          <w:sz w:val="28"/>
          <w:szCs w:val="28"/>
        </w:rPr>
        <w:t xml:space="preserve">- обеспечение выполнения плановых показателей по доходам бюджета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E57D5D">
        <w:rPr>
          <w:rFonts w:ascii="Times New Roman" w:hAnsi="Times New Roman" w:cs="Times New Roman"/>
          <w:sz w:val="28"/>
          <w:szCs w:val="28"/>
        </w:rPr>
        <w:t xml:space="preserve"> от части чистой прибыли;</w:t>
      </w:r>
    </w:p>
    <w:p w:rsidR="00F43F90" w:rsidRPr="00E57D5D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D5D">
        <w:rPr>
          <w:rFonts w:ascii="Times New Roman" w:hAnsi="Times New Roman" w:cs="Times New Roman"/>
          <w:sz w:val="28"/>
          <w:szCs w:val="28"/>
        </w:rPr>
        <w:t>- получение доходов от внебюджетной деятельности казенных предприятий;</w:t>
      </w:r>
    </w:p>
    <w:p w:rsidR="00F43F90" w:rsidRPr="00E57D5D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D5D">
        <w:rPr>
          <w:rFonts w:ascii="Times New Roman" w:hAnsi="Times New Roman" w:cs="Times New Roman"/>
          <w:sz w:val="28"/>
          <w:szCs w:val="28"/>
        </w:rPr>
        <w:t xml:space="preserve">- усиление </w:t>
      </w:r>
      <w:proofErr w:type="gramStart"/>
      <w:r w:rsidRPr="00E57D5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57D5D">
        <w:rPr>
          <w:rFonts w:ascii="Times New Roman" w:hAnsi="Times New Roman" w:cs="Times New Roman"/>
          <w:sz w:val="28"/>
          <w:szCs w:val="28"/>
        </w:rPr>
        <w:t xml:space="preserve"> деятельностью руководителей муниципальных предприятий и учреждений и</w:t>
      </w:r>
      <w:r>
        <w:rPr>
          <w:rFonts w:ascii="Times New Roman" w:hAnsi="Times New Roman" w:cs="Times New Roman"/>
          <w:sz w:val="28"/>
          <w:szCs w:val="28"/>
        </w:rPr>
        <w:t xml:space="preserve"> самих предприятий и учреждений;</w:t>
      </w:r>
    </w:p>
    <w:p w:rsidR="00F43F90" w:rsidRPr="00E57D5D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D5D">
        <w:rPr>
          <w:rFonts w:ascii="Times New Roman" w:hAnsi="Times New Roman" w:cs="Times New Roman"/>
          <w:sz w:val="28"/>
          <w:szCs w:val="28"/>
        </w:rPr>
        <w:t>- введение в составы советов директоров и наблюдательных советов представителей органов местного самоуправления профильных направлений.</w:t>
      </w:r>
    </w:p>
    <w:p w:rsidR="00F43F90" w:rsidRPr="00E57D5D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F90" w:rsidRPr="00E57D5D" w:rsidRDefault="00F43F90" w:rsidP="00F43F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7D5D">
        <w:rPr>
          <w:rFonts w:ascii="Times New Roman" w:hAnsi="Times New Roman" w:cs="Times New Roman"/>
          <w:sz w:val="28"/>
          <w:szCs w:val="28"/>
        </w:rPr>
        <w:t>Целевые индикаторы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79"/>
        <w:gridCol w:w="1519"/>
        <w:gridCol w:w="1020"/>
        <w:gridCol w:w="907"/>
        <w:gridCol w:w="907"/>
        <w:gridCol w:w="1024"/>
      </w:tblGrid>
      <w:tr w:rsidR="00F43F90" w:rsidRPr="00A335C2" w:rsidTr="008B2BBD">
        <w:tc>
          <w:tcPr>
            <w:tcW w:w="3679" w:type="dxa"/>
            <w:vMerge w:val="restart"/>
          </w:tcPr>
          <w:p w:rsidR="00F43F90" w:rsidRPr="00E57D5D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7D5D">
              <w:rPr>
                <w:rFonts w:ascii="Times New Roman" w:hAnsi="Times New Roman" w:cs="Times New Roman"/>
              </w:rPr>
              <w:t>Наименование индикаторов</w:t>
            </w:r>
          </w:p>
        </w:tc>
        <w:tc>
          <w:tcPr>
            <w:tcW w:w="1519" w:type="dxa"/>
            <w:vMerge w:val="restart"/>
          </w:tcPr>
          <w:p w:rsidR="00F43F90" w:rsidRPr="00E57D5D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7D5D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E57D5D">
              <w:rPr>
                <w:rFonts w:ascii="Times New Roman" w:hAnsi="Times New Roman" w:cs="Times New Roman"/>
              </w:rPr>
              <w:t>изм</w:t>
            </w:r>
            <w:proofErr w:type="spellEnd"/>
            <w:r w:rsidRPr="00E57D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0" w:type="dxa"/>
          </w:tcPr>
          <w:p w:rsidR="00F43F90" w:rsidRPr="00E57D5D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7D5D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838" w:type="dxa"/>
            <w:gridSpan w:val="3"/>
          </w:tcPr>
          <w:p w:rsidR="00F43F90" w:rsidRPr="00E57D5D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7D5D">
              <w:rPr>
                <w:rFonts w:ascii="Times New Roman" w:hAnsi="Times New Roman" w:cs="Times New Roman"/>
              </w:rPr>
              <w:t>Прогноз</w:t>
            </w:r>
          </w:p>
        </w:tc>
      </w:tr>
      <w:tr w:rsidR="00F43F90" w:rsidRPr="00A335C2" w:rsidTr="008B2BBD">
        <w:tc>
          <w:tcPr>
            <w:tcW w:w="3679" w:type="dxa"/>
            <w:vMerge/>
          </w:tcPr>
          <w:p w:rsidR="00F43F90" w:rsidRPr="00E57D5D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F43F90" w:rsidRPr="00E57D5D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F43F90" w:rsidRPr="00E57D5D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7D5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07" w:type="dxa"/>
          </w:tcPr>
          <w:p w:rsidR="00F43F90" w:rsidRPr="00E57D5D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7D5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07" w:type="dxa"/>
          </w:tcPr>
          <w:p w:rsidR="00F43F90" w:rsidRPr="00E57D5D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7D5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24" w:type="dxa"/>
          </w:tcPr>
          <w:p w:rsidR="00F43F90" w:rsidRPr="00E57D5D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7D5D">
              <w:rPr>
                <w:rFonts w:ascii="Times New Roman" w:hAnsi="Times New Roman" w:cs="Times New Roman"/>
              </w:rPr>
              <w:t>2030</w:t>
            </w:r>
          </w:p>
        </w:tc>
      </w:tr>
      <w:tr w:rsidR="00F43F90" w:rsidRPr="00A335C2" w:rsidTr="008B2BBD">
        <w:tc>
          <w:tcPr>
            <w:tcW w:w="3679" w:type="dxa"/>
          </w:tcPr>
          <w:p w:rsidR="00F43F90" w:rsidRPr="001D3F74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3F74">
              <w:rPr>
                <w:rFonts w:ascii="Times New Roman" w:hAnsi="Times New Roman" w:cs="Times New Roman"/>
              </w:rPr>
              <w:t>Количество объектов недвижимости, поставленных на кадастровый учет и прошедших государственную регистрацию</w:t>
            </w:r>
          </w:p>
        </w:tc>
        <w:tc>
          <w:tcPr>
            <w:tcW w:w="1519" w:type="dxa"/>
          </w:tcPr>
          <w:p w:rsidR="00F43F90" w:rsidRPr="001D3F74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F7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20" w:type="dxa"/>
          </w:tcPr>
          <w:p w:rsidR="00F43F90" w:rsidRPr="001D3F74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F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</w:tcPr>
          <w:p w:rsidR="00F43F90" w:rsidRPr="001D3F74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F74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07" w:type="dxa"/>
          </w:tcPr>
          <w:p w:rsidR="00F43F90" w:rsidRPr="001D3F74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F7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24" w:type="dxa"/>
          </w:tcPr>
          <w:p w:rsidR="00F43F90" w:rsidRPr="00E57D5D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F74">
              <w:rPr>
                <w:rFonts w:ascii="Times New Roman" w:hAnsi="Times New Roman" w:cs="Times New Roman"/>
              </w:rPr>
              <w:t>20</w:t>
            </w:r>
          </w:p>
        </w:tc>
      </w:tr>
      <w:tr w:rsidR="00F43F90" w:rsidRPr="00A335C2" w:rsidTr="008B2BBD">
        <w:tc>
          <w:tcPr>
            <w:tcW w:w="3679" w:type="dxa"/>
          </w:tcPr>
          <w:p w:rsidR="00F43F90" w:rsidRPr="00E57D5D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7D5D">
              <w:rPr>
                <w:rFonts w:ascii="Times New Roman" w:hAnsi="Times New Roman" w:cs="Times New Roman"/>
              </w:rPr>
              <w:t>Доходы бюджета от аренды муниципального имущества</w:t>
            </w:r>
          </w:p>
        </w:tc>
        <w:tc>
          <w:tcPr>
            <w:tcW w:w="1519" w:type="dxa"/>
          </w:tcPr>
          <w:p w:rsidR="00F43F90" w:rsidRPr="00E57D5D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7D5D">
              <w:rPr>
                <w:rFonts w:ascii="Times New Roman" w:hAnsi="Times New Roman" w:cs="Times New Roman"/>
              </w:rPr>
              <w:t>млн. руб.</w:t>
            </w:r>
          </w:p>
        </w:tc>
        <w:tc>
          <w:tcPr>
            <w:tcW w:w="1020" w:type="dxa"/>
          </w:tcPr>
          <w:p w:rsidR="00F43F90" w:rsidRPr="00E57D5D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907" w:type="dxa"/>
          </w:tcPr>
          <w:p w:rsidR="00F43F90" w:rsidRPr="00E57D5D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907" w:type="dxa"/>
          </w:tcPr>
          <w:p w:rsidR="00F43F90" w:rsidRPr="00E57D5D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024" w:type="dxa"/>
          </w:tcPr>
          <w:p w:rsidR="00F43F90" w:rsidRPr="00E57D5D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</w:tr>
      <w:tr w:rsidR="00F43F90" w:rsidRPr="00A335C2" w:rsidTr="008B2BBD">
        <w:tc>
          <w:tcPr>
            <w:tcW w:w="3679" w:type="dxa"/>
          </w:tcPr>
          <w:p w:rsidR="00F43F90" w:rsidRPr="00E57D5D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7D5D">
              <w:rPr>
                <w:rFonts w:ascii="Times New Roman" w:hAnsi="Times New Roman" w:cs="Times New Roman"/>
              </w:rPr>
              <w:t>Доходы бюджета от приватизации муниципального имущества</w:t>
            </w:r>
          </w:p>
        </w:tc>
        <w:tc>
          <w:tcPr>
            <w:tcW w:w="1519" w:type="dxa"/>
          </w:tcPr>
          <w:p w:rsidR="00F43F90" w:rsidRPr="00E57D5D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7D5D">
              <w:rPr>
                <w:rFonts w:ascii="Times New Roman" w:hAnsi="Times New Roman" w:cs="Times New Roman"/>
              </w:rPr>
              <w:t>млн. руб.</w:t>
            </w:r>
          </w:p>
        </w:tc>
        <w:tc>
          <w:tcPr>
            <w:tcW w:w="1020" w:type="dxa"/>
          </w:tcPr>
          <w:p w:rsidR="00F43F90" w:rsidRPr="00E57D5D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907" w:type="dxa"/>
          </w:tcPr>
          <w:p w:rsidR="00F43F90" w:rsidRPr="00E57D5D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907" w:type="dxa"/>
          </w:tcPr>
          <w:p w:rsidR="00F43F90" w:rsidRPr="00E57D5D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024" w:type="dxa"/>
          </w:tcPr>
          <w:p w:rsidR="00F43F90" w:rsidRPr="00E57D5D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F43F90" w:rsidRPr="00A335C2" w:rsidTr="008B2BBD">
        <w:tblPrEx>
          <w:tblBorders>
            <w:insideH w:val="nil"/>
          </w:tblBorders>
        </w:tblPrEx>
        <w:trPr>
          <w:trHeight w:val="597"/>
        </w:trPr>
        <w:tc>
          <w:tcPr>
            <w:tcW w:w="3679" w:type="dxa"/>
            <w:tcBorders>
              <w:bottom w:val="nil"/>
            </w:tcBorders>
          </w:tcPr>
          <w:p w:rsidR="00F43F90" w:rsidRPr="00E57D5D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7D5D">
              <w:rPr>
                <w:rFonts w:ascii="Times New Roman" w:hAnsi="Times New Roman" w:cs="Times New Roman"/>
              </w:rPr>
              <w:t>Количество организаций муниципальной формы собственности, всего,</w:t>
            </w:r>
          </w:p>
        </w:tc>
        <w:tc>
          <w:tcPr>
            <w:tcW w:w="1519" w:type="dxa"/>
            <w:tcBorders>
              <w:bottom w:val="nil"/>
            </w:tcBorders>
          </w:tcPr>
          <w:p w:rsidR="00F43F90" w:rsidRPr="00E57D5D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7D5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20" w:type="dxa"/>
            <w:tcBorders>
              <w:bottom w:val="nil"/>
            </w:tcBorders>
          </w:tcPr>
          <w:p w:rsidR="00F43F90" w:rsidRPr="00E57D5D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907" w:type="dxa"/>
            <w:tcBorders>
              <w:bottom w:val="nil"/>
            </w:tcBorders>
          </w:tcPr>
          <w:p w:rsidR="00F43F90" w:rsidRPr="00E57D5D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907" w:type="dxa"/>
            <w:tcBorders>
              <w:bottom w:val="nil"/>
            </w:tcBorders>
          </w:tcPr>
          <w:p w:rsidR="00F43F90" w:rsidRPr="00E57D5D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024" w:type="dxa"/>
            <w:tcBorders>
              <w:bottom w:val="nil"/>
            </w:tcBorders>
          </w:tcPr>
          <w:p w:rsidR="00F43F90" w:rsidRPr="00E57D5D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</w:tr>
      <w:tr w:rsidR="00F43F90" w:rsidRPr="00A335C2" w:rsidTr="008B2BBD">
        <w:tblPrEx>
          <w:tblBorders>
            <w:insideH w:val="nil"/>
          </w:tblBorders>
        </w:tblPrEx>
        <w:trPr>
          <w:trHeight w:val="57"/>
        </w:trPr>
        <w:tc>
          <w:tcPr>
            <w:tcW w:w="3679" w:type="dxa"/>
            <w:tcBorders>
              <w:top w:val="nil"/>
              <w:bottom w:val="nil"/>
            </w:tcBorders>
          </w:tcPr>
          <w:p w:rsidR="00F43F90" w:rsidRPr="00E57D5D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7D5D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F43F90" w:rsidRPr="00E57D5D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F43F90" w:rsidRPr="00E57D5D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F43F90" w:rsidRPr="00E57D5D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F43F90" w:rsidRPr="00E57D5D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F43F90" w:rsidRPr="00E57D5D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3F90" w:rsidRPr="00A335C2" w:rsidTr="008B2BBD">
        <w:tblPrEx>
          <w:tblBorders>
            <w:insideH w:val="nil"/>
          </w:tblBorders>
        </w:tblPrEx>
        <w:tc>
          <w:tcPr>
            <w:tcW w:w="3679" w:type="dxa"/>
            <w:tcBorders>
              <w:top w:val="nil"/>
              <w:bottom w:val="nil"/>
            </w:tcBorders>
          </w:tcPr>
          <w:p w:rsidR="00F43F90" w:rsidRPr="00E57D5D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7D5D">
              <w:rPr>
                <w:rFonts w:ascii="Times New Roman" w:hAnsi="Times New Roman" w:cs="Times New Roman"/>
              </w:rPr>
              <w:t>- учреждений;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F43F90" w:rsidRPr="00E57D5D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7D5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F43F90" w:rsidRPr="00E57D5D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F43F90" w:rsidRPr="00E57D5D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F43F90" w:rsidRPr="00E57D5D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F43F90" w:rsidRPr="00E57D5D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</w:tr>
      <w:tr w:rsidR="00F43F90" w:rsidRPr="00A335C2" w:rsidTr="008B2BBD">
        <w:tblPrEx>
          <w:tblBorders>
            <w:insideH w:val="nil"/>
          </w:tblBorders>
        </w:tblPrEx>
        <w:tc>
          <w:tcPr>
            <w:tcW w:w="3679" w:type="dxa"/>
            <w:tcBorders>
              <w:top w:val="nil"/>
            </w:tcBorders>
          </w:tcPr>
          <w:p w:rsidR="00F43F90" w:rsidRPr="00E57D5D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7D5D">
              <w:rPr>
                <w:rFonts w:ascii="Times New Roman" w:hAnsi="Times New Roman" w:cs="Times New Roman"/>
              </w:rPr>
              <w:t>- предприятий</w:t>
            </w:r>
          </w:p>
        </w:tc>
        <w:tc>
          <w:tcPr>
            <w:tcW w:w="1519" w:type="dxa"/>
            <w:tcBorders>
              <w:top w:val="nil"/>
            </w:tcBorders>
          </w:tcPr>
          <w:p w:rsidR="00F43F90" w:rsidRPr="00E57D5D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7D5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20" w:type="dxa"/>
            <w:tcBorders>
              <w:top w:val="nil"/>
            </w:tcBorders>
          </w:tcPr>
          <w:p w:rsidR="00F43F90" w:rsidRPr="00E57D5D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7" w:type="dxa"/>
            <w:tcBorders>
              <w:top w:val="nil"/>
            </w:tcBorders>
          </w:tcPr>
          <w:p w:rsidR="00F43F90" w:rsidRPr="00E57D5D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7" w:type="dxa"/>
            <w:tcBorders>
              <w:top w:val="nil"/>
            </w:tcBorders>
          </w:tcPr>
          <w:p w:rsidR="00F43F90" w:rsidRPr="00E57D5D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4" w:type="dxa"/>
            <w:tcBorders>
              <w:top w:val="nil"/>
            </w:tcBorders>
          </w:tcPr>
          <w:p w:rsidR="00F43F90" w:rsidRPr="00E57D5D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F43F90" w:rsidRPr="00A335C2" w:rsidRDefault="00F43F90" w:rsidP="00F43F90"/>
    <w:p w:rsidR="00F43F90" w:rsidRPr="00A13925" w:rsidRDefault="00F43F90" w:rsidP="00F43F9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925">
        <w:rPr>
          <w:rFonts w:ascii="Times New Roman" w:hAnsi="Times New Roman" w:cs="Times New Roman"/>
          <w:b/>
          <w:sz w:val="28"/>
          <w:szCs w:val="28"/>
        </w:rPr>
        <w:t>Развитие сферы ЖКХ</w:t>
      </w:r>
    </w:p>
    <w:p w:rsidR="00F43F90" w:rsidRPr="00A13925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Цель - обеспечение бесперебойного, качественного предоставления жилищно-коммунальных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3F90" w:rsidRPr="00A13925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Одним из социально значимых секторов экономики является жилищно-коммунальное хозяйство. ЖКХ на современном этапе представляет собой совокупность объектов жизнеобеспечения, инженерной инфраструктуры, предприятий и организаций, управляющих жилищным фондом и обслуживающих его, предоставляющих услуги по тепл</w:t>
      </w:r>
      <w:proofErr w:type="gramStart"/>
      <w:r w:rsidRPr="00A1392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139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925">
        <w:rPr>
          <w:rFonts w:ascii="Times New Roman" w:hAnsi="Times New Roman" w:cs="Times New Roman"/>
          <w:sz w:val="28"/>
          <w:szCs w:val="28"/>
        </w:rPr>
        <w:t>электро</w:t>
      </w:r>
      <w:proofErr w:type="spellEnd"/>
      <w:r w:rsidRPr="00A13925">
        <w:rPr>
          <w:rFonts w:ascii="Times New Roman" w:hAnsi="Times New Roman" w:cs="Times New Roman"/>
          <w:sz w:val="28"/>
          <w:szCs w:val="28"/>
        </w:rPr>
        <w:t>- и водоснабжению и водоотведению, санитарной очистке, а также органов управления жилищно-коммунальным хозяйством.</w:t>
      </w:r>
    </w:p>
    <w:p w:rsidR="00F43F90" w:rsidRPr="00A13925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 xml:space="preserve">Деятельность Администрации в сфере жилищно-коммунального хозяйства направлена на обеспечение удобных и безопасных условий </w:t>
      </w:r>
      <w:r w:rsidRPr="00A13925">
        <w:rPr>
          <w:rFonts w:ascii="Times New Roman" w:hAnsi="Times New Roman" w:cs="Times New Roman"/>
          <w:sz w:val="28"/>
          <w:szCs w:val="28"/>
        </w:rPr>
        <w:lastRenderedPageBreak/>
        <w:t>проживания граждан, надежной эксплуатации инженерных коммуникаций и предоставление качественных коммунальных услуг.</w:t>
      </w:r>
    </w:p>
    <w:p w:rsidR="00F43F90" w:rsidRPr="00A13925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Ключевыми направлениями развития жилищной сферы являются повышение уровня благоустройства населенных пунктов, качества предоставляемых жилищных и коммунальных услуг, внедрение энергосберегающих технологий.</w:t>
      </w:r>
    </w:p>
    <w:p w:rsidR="00F43F90" w:rsidRPr="00A13925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Основными задачами функционирования жилищно-коммунального комплекса являются: надежное, бесперебойное обеспечение в необходимом объеме населения города электрической, тепловой энергией, водой, газом, стабильное функционирование системы водоотведения, устойчивая работа аварийно-диспетчерских служб, предприятий и организаций, оказывающих жилищные и коммунальные услуги.</w:t>
      </w:r>
    </w:p>
    <w:p w:rsidR="00F43F90" w:rsidRPr="00A13925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В последние годы в жилищно-коммунальном хозяйстве целенаправленно реализуется программно-целевой подход к решению проблем отрасли.</w:t>
      </w:r>
    </w:p>
    <w:p w:rsidR="00F43F90" w:rsidRPr="00A13925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Задача 1. Модернизация и реконструкция коммунальной инфраструктуры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13925">
        <w:rPr>
          <w:rFonts w:ascii="Times New Roman" w:hAnsi="Times New Roman" w:cs="Times New Roman"/>
          <w:sz w:val="28"/>
          <w:szCs w:val="28"/>
        </w:rPr>
        <w:t xml:space="preserve"> Мероприятия:</w:t>
      </w:r>
    </w:p>
    <w:p w:rsidR="00F43F90" w:rsidRPr="00A13925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- реализация проектов, предусмотренных программ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A13925">
        <w:rPr>
          <w:rFonts w:ascii="Times New Roman" w:hAnsi="Times New Roman" w:cs="Times New Roman"/>
          <w:sz w:val="28"/>
          <w:szCs w:val="28"/>
        </w:rPr>
        <w:t xml:space="preserve"> развития систем коммунальной инфраструктуры;</w:t>
      </w:r>
    </w:p>
    <w:p w:rsidR="00F43F90" w:rsidRPr="00A13925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- модернизация существующих инженерно-технических сетей;</w:t>
      </w:r>
    </w:p>
    <w:p w:rsidR="00F43F90" w:rsidRPr="00A13925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- реконструкция котельных и магистральных сетей;</w:t>
      </w:r>
    </w:p>
    <w:p w:rsidR="00F43F90" w:rsidRPr="00A13925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- проведение мероприятий по повышению надежности работы системы теплоснабжения;</w:t>
      </w:r>
    </w:p>
    <w:p w:rsidR="00F43F90" w:rsidRPr="00A13925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- внедрение энергосберегающих технологий, повышающих эффективность выработки и транспортировки тепловой энергии;</w:t>
      </w:r>
    </w:p>
    <w:p w:rsidR="00F43F90" w:rsidRPr="00A13925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- установка новых отопительных котельных для теплоснабжения районов, удаленных от зоны централизованного теплоснабжения.</w:t>
      </w:r>
    </w:p>
    <w:p w:rsidR="00F43F90" w:rsidRPr="00A13925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Задача 2. Капитальный ремонт жилищного фонда.</w:t>
      </w:r>
    </w:p>
    <w:p w:rsidR="00F43F90" w:rsidRPr="00A13925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F43F90" w:rsidRPr="00A13925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- реализация краткосрочных и долгосрочных программ капитального ремонта общего имущества в многоквартирных домах;</w:t>
      </w:r>
    </w:p>
    <w:p w:rsidR="00F43F90" w:rsidRPr="00A13925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 xml:space="preserve">- реализация механизма </w:t>
      </w:r>
      <w:proofErr w:type="spellStart"/>
      <w:r w:rsidRPr="00A1392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A13925">
        <w:rPr>
          <w:rFonts w:ascii="Times New Roman" w:hAnsi="Times New Roman" w:cs="Times New Roman"/>
          <w:sz w:val="28"/>
          <w:szCs w:val="28"/>
        </w:rPr>
        <w:t xml:space="preserve"> работ по капитальному ремонту многоквартирных домов, проводимому с привлечением средств собственников помещений в многоквартирном доме;</w:t>
      </w:r>
    </w:p>
    <w:p w:rsidR="00F43F90" w:rsidRPr="00A13925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- разработка и реализация нормативных правовых актов для проведения капитального ремонта многоквартирных домов;</w:t>
      </w:r>
    </w:p>
    <w:p w:rsidR="00F43F90" w:rsidRPr="00A13925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- формирование финансовых и инвестиционных ресурсов для проведения капит</w:t>
      </w:r>
      <w:r>
        <w:rPr>
          <w:rFonts w:ascii="Times New Roman" w:hAnsi="Times New Roman" w:cs="Times New Roman"/>
          <w:sz w:val="28"/>
          <w:szCs w:val="28"/>
        </w:rPr>
        <w:t>ального ремонта жилищного фонда.</w:t>
      </w:r>
    </w:p>
    <w:p w:rsidR="00F43F90" w:rsidRPr="00A13925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Задача 3. Оптимизация деятельности отрасли ЖКХ.</w:t>
      </w:r>
    </w:p>
    <w:p w:rsidR="00F43F90" w:rsidRPr="00A13925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F43F90" w:rsidRPr="00A13925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- внедрение конкуренции на уровне управляющих организаций;</w:t>
      </w:r>
    </w:p>
    <w:p w:rsidR="00F43F90" w:rsidRPr="00A13925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- внедрение конкуренции на уровне подрядных организаций;</w:t>
      </w:r>
    </w:p>
    <w:p w:rsidR="00F43F90" w:rsidRPr="00A13925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- привлечение частных инвесторов в жилищно-коммунальное хозяйство;</w:t>
      </w:r>
    </w:p>
    <w:p w:rsidR="00F43F90" w:rsidRPr="00A13925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 xml:space="preserve">- оснащение предприятий ЖКХ современной качественной техникой, в частности уборочной, машинами для вывоза мусора, оборудованием для </w:t>
      </w:r>
      <w:r w:rsidRPr="00A13925">
        <w:rPr>
          <w:rFonts w:ascii="Times New Roman" w:hAnsi="Times New Roman" w:cs="Times New Roman"/>
          <w:sz w:val="28"/>
          <w:szCs w:val="28"/>
        </w:rPr>
        <w:lastRenderedPageBreak/>
        <w:t>быстрой замены трубопроводов, изготовленных из полипропилена, современными машинами для прочистки внутридомовой и наружной канализации;</w:t>
      </w:r>
    </w:p>
    <w:p w:rsidR="00F43F90" w:rsidRPr="00A13925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- совершенствование системы приема заявок жильцов, их учета и доведения до исполнителя;</w:t>
      </w:r>
    </w:p>
    <w:p w:rsidR="00F43F90" w:rsidRPr="00A13925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 xml:space="preserve">- разработка системы </w:t>
      </w:r>
      <w:proofErr w:type="gramStart"/>
      <w:r w:rsidRPr="00A1392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13925">
        <w:rPr>
          <w:rFonts w:ascii="Times New Roman" w:hAnsi="Times New Roman" w:cs="Times New Roman"/>
          <w:sz w:val="28"/>
          <w:szCs w:val="28"/>
        </w:rPr>
        <w:t xml:space="preserve"> качеством предоставления жилищно-коммунальных услуг населению.</w:t>
      </w:r>
    </w:p>
    <w:p w:rsidR="00F43F90" w:rsidRPr="00A13925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Задача 4. Переселение граждан из ветхого и аварийного жилья.</w:t>
      </w:r>
    </w:p>
    <w:p w:rsidR="00F43F90" w:rsidRPr="00A13925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F43F90" w:rsidRPr="00A13925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- разработка правовых механизмов переселения граждан из аварийного жилищного фонда;</w:t>
      </w:r>
    </w:p>
    <w:p w:rsidR="00F43F90" w:rsidRPr="00A13925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- формирование финансовых ресурсов для обеспечения благоустроенными жилыми помещениями граждан, переселяемых из аварийного жилищного фонда;</w:t>
      </w:r>
    </w:p>
    <w:p w:rsidR="00F43F90" w:rsidRPr="00A13925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- снижение темпов образования ветхого жилищного фонда;</w:t>
      </w:r>
    </w:p>
    <w:p w:rsidR="00F43F90" w:rsidRPr="00A13925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- определение адресного списка жилых домов, признанных в установленном законом порядке аварийными и подлежащими сносу;</w:t>
      </w:r>
    </w:p>
    <w:p w:rsidR="00F43F90" w:rsidRPr="00A13925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- обследование жилищного фонда на предмет выявления ветхого и аварийного жилья;</w:t>
      </w:r>
    </w:p>
    <w:p w:rsidR="00F43F90" w:rsidRPr="00A13925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- предоставление жилых помещений по договору мены собственникам жилых помещений;</w:t>
      </w:r>
    </w:p>
    <w:p w:rsidR="00F43F90" w:rsidRPr="00A13925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- предоставление жилых помещений по договору социального найма нанимателям жилых помещений.</w:t>
      </w:r>
    </w:p>
    <w:p w:rsidR="00F43F90" w:rsidRPr="00A13925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3F90" w:rsidRPr="00A13925" w:rsidRDefault="00F43F90" w:rsidP="00F43F9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Целевые индикаторы</w:t>
      </w:r>
    </w:p>
    <w:p w:rsidR="00F43F90" w:rsidRPr="00A13925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79"/>
        <w:gridCol w:w="1519"/>
        <w:gridCol w:w="1020"/>
        <w:gridCol w:w="907"/>
        <w:gridCol w:w="907"/>
        <w:gridCol w:w="1024"/>
      </w:tblGrid>
      <w:tr w:rsidR="00F43F90" w:rsidRPr="00A13925" w:rsidTr="008B2BBD">
        <w:tc>
          <w:tcPr>
            <w:tcW w:w="3679" w:type="dxa"/>
            <w:vMerge w:val="restart"/>
          </w:tcPr>
          <w:p w:rsidR="00F43F90" w:rsidRPr="00A13925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Наименование индикаторов</w:t>
            </w:r>
          </w:p>
        </w:tc>
        <w:tc>
          <w:tcPr>
            <w:tcW w:w="1519" w:type="dxa"/>
            <w:vMerge w:val="restart"/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A13925">
              <w:rPr>
                <w:rFonts w:ascii="Times New Roman" w:hAnsi="Times New Roman" w:cs="Times New Roman"/>
              </w:rPr>
              <w:t>изм</w:t>
            </w:r>
            <w:proofErr w:type="spellEnd"/>
            <w:r w:rsidRPr="00A139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0" w:type="dxa"/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838" w:type="dxa"/>
            <w:gridSpan w:val="3"/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Прогноз</w:t>
            </w:r>
          </w:p>
        </w:tc>
      </w:tr>
      <w:tr w:rsidR="00F43F90" w:rsidRPr="00A13925" w:rsidTr="008B2BBD">
        <w:tc>
          <w:tcPr>
            <w:tcW w:w="3679" w:type="dxa"/>
            <w:vMerge/>
          </w:tcPr>
          <w:p w:rsidR="00F43F90" w:rsidRPr="00A13925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07" w:type="dxa"/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07" w:type="dxa"/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24" w:type="dxa"/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2030</w:t>
            </w:r>
          </w:p>
        </w:tc>
      </w:tr>
      <w:tr w:rsidR="00F43F90" w:rsidRPr="00A13925" w:rsidTr="008B2BBD">
        <w:tc>
          <w:tcPr>
            <w:tcW w:w="3679" w:type="dxa"/>
          </w:tcPr>
          <w:p w:rsidR="00F43F90" w:rsidRPr="00A13925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Реконструкция (замена) водопроводных сетей</w:t>
            </w:r>
          </w:p>
        </w:tc>
        <w:tc>
          <w:tcPr>
            <w:tcW w:w="1519" w:type="dxa"/>
          </w:tcPr>
          <w:p w:rsidR="00F43F90" w:rsidRPr="00A13925" w:rsidRDefault="00900602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К</w:t>
            </w:r>
            <w:r w:rsidR="00F43F90" w:rsidRPr="00A1392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020" w:type="dxa"/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4,01</w:t>
            </w:r>
          </w:p>
        </w:tc>
        <w:tc>
          <w:tcPr>
            <w:tcW w:w="907" w:type="dxa"/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8,257</w:t>
            </w:r>
          </w:p>
        </w:tc>
        <w:tc>
          <w:tcPr>
            <w:tcW w:w="907" w:type="dxa"/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1024" w:type="dxa"/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</w:tr>
      <w:tr w:rsidR="00F43F90" w:rsidRPr="00A13925" w:rsidTr="008B2BBD">
        <w:tc>
          <w:tcPr>
            <w:tcW w:w="3679" w:type="dxa"/>
          </w:tcPr>
          <w:p w:rsidR="00F43F90" w:rsidRPr="00A13925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Реконструкция (замена) канализационных сетей</w:t>
            </w:r>
          </w:p>
        </w:tc>
        <w:tc>
          <w:tcPr>
            <w:tcW w:w="1519" w:type="dxa"/>
          </w:tcPr>
          <w:p w:rsidR="00F43F90" w:rsidRPr="00A13925" w:rsidRDefault="00900602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К</w:t>
            </w:r>
            <w:r w:rsidR="00F43F90" w:rsidRPr="00A1392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020" w:type="dxa"/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907" w:type="dxa"/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024" w:type="dxa"/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</w:tr>
      <w:tr w:rsidR="00F43F90" w:rsidRPr="00A13925" w:rsidTr="008B2BBD">
        <w:tblPrEx>
          <w:tblBorders>
            <w:insideH w:val="nil"/>
          </w:tblBorders>
        </w:tblPrEx>
        <w:tc>
          <w:tcPr>
            <w:tcW w:w="3679" w:type="dxa"/>
            <w:tcBorders>
              <w:bottom w:val="nil"/>
            </w:tcBorders>
          </w:tcPr>
          <w:p w:rsidR="00F43F90" w:rsidRPr="00A13925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Реконструкция (замена) тепловых с</w:t>
            </w:r>
            <w:r>
              <w:rPr>
                <w:rFonts w:ascii="Times New Roman" w:hAnsi="Times New Roman" w:cs="Times New Roman"/>
              </w:rPr>
              <w:t>етей (в двухтрубном исчислении)</w:t>
            </w:r>
          </w:p>
        </w:tc>
        <w:tc>
          <w:tcPr>
            <w:tcW w:w="1519" w:type="dxa"/>
            <w:tcBorders>
              <w:bottom w:val="nil"/>
            </w:tcBorders>
          </w:tcPr>
          <w:p w:rsidR="00F43F90" w:rsidRPr="00A13925" w:rsidRDefault="00900602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К</w:t>
            </w:r>
            <w:r w:rsidR="00F43F90" w:rsidRPr="00A1392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020" w:type="dxa"/>
            <w:tcBorders>
              <w:bottom w:val="nil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4,01</w:t>
            </w:r>
          </w:p>
        </w:tc>
        <w:tc>
          <w:tcPr>
            <w:tcW w:w="907" w:type="dxa"/>
            <w:tcBorders>
              <w:bottom w:val="nil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4,16</w:t>
            </w:r>
          </w:p>
        </w:tc>
        <w:tc>
          <w:tcPr>
            <w:tcW w:w="907" w:type="dxa"/>
            <w:tcBorders>
              <w:bottom w:val="nil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024" w:type="dxa"/>
            <w:tcBorders>
              <w:bottom w:val="nil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</w:tr>
      <w:tr w:rsidR="00F43F90" w:rsidRPr="00A13925" w:rsidTr="008B2BBD">
        <w:tblPrEx>
          <w:tblBorders>
            <w:insideH w:val="nil"/>
          </w:tblBorders>
        </w:tblPrEx>
        <w:trPr>
          <w:trHeight w:val="23"/>
        </w:trPr>
        <w:tc>
          <w:tcPr>
            <w:tcW w:w="3679" w:type="dxa"/>
            <w:tcBorders>
              <w:top w:val="nil"/>
            </w:tcBorders>
          </w:tcPr>
          <w:p w:rsidR="00F43F90" w:rsidRPr="00A13925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nil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nil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top w:val="nil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3F90" w:rsidRPr="00A13925" w:rsidTr="008B2BBD">
        <w:tc>
          <w:tcPr>
            <w:tcW w:w="3679" w:type="dxa"/>
          </w:tcPr>
          <w:p w:rsidR="00F43F90" w:rsidRPr="00A13925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Протяженность освещенных улиц, проездов и набережных, дворовых территорий</w:t>
            </w:r>
          </w:p>
        </w:tc>
        <w:tc>
          <w:tcPr>
            <w:tcW w:w="1519" w:type="dxa"/>
          </w:tcPr>
          <w:p w:rsidR="00F43F90" w:rsidRPr="00A13925" w:rsidRDefault="00900602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К</w:t>
            </w:r>
            <w:r w:rsidR="00F43F90" w:rsidRPr="00A1392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020" w:type="dxa"/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07" w:type="dxa"/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07" w:type="dxa"/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24" w:type="dxa"/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F43F90" w:rsidRPr="00A13925" w:rsidTr="008B2BBD">
        <w:tc>
          <w:tcPr>
            <w:tcW w:w="3679" w:type="dxa"/>
          </w:tcPr>
          <w:p w:rsidR="00F43F90" w:rsidRPr="00A13925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Установка уличных светильников</w:t>
            </w:r>
          </w:p>
        </w:tc>
        <w:tc>
          <w:tcPr>
            <w:tcW w:w="1519" w:type="dxa"/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20" w:type="dxa"/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2599</w:t>
            </w:r>
          </w:p>
        </w:tc>
        <w:tc>
          <w:tcPr>
            <w:tcW w:w="907" w:type="dxa"/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</w:t>
            </w:r>
          </w:p>
        </w:tc>
        <w:tc>
          <w:tcPr>
            <w:tcW w:w="907" w:type="dxa"/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2750</w:t>
            </w:r>
          </w:p>
        </w:tc>
        <w:tc>
          <w:tcPr>
            <w:tcW w:w="1024" w:type="dxa"/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2800</w:t>
            </w:r>
          </w:p>
        </w:tc>
      </w:tr>
      <w:tr w:rsidR="00F43F90" w:rsidRPr="00A13925" w:rsidTr="008B2BBD">
        <w:tc>
          <w:tcPr>
            <w:tcW w:w="3679" w:type="dxa"/>
          </w:tcPr>
          <w:p w:rsidR="00F43F90" w:rsidRPr="00A13925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Озеленение территории</w:t>
            </w:r>
          </w:p>
        </w:tc>
        <w:tc>
          <w:tcPr>
            <w:tcW w:w="1519" w:type="dxa"/>
          </w:tcPr>
          <w:p w:rsidR="00F43F90" w:rsidRPr="00A13925" w:rsidRDefault="00900602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Г</w:t>
            </w:r>
            <w:r w:rsidR="00F43F90" w:rsidRPr="00A13925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020" w:type="dxa"/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7" w:type="dxa"/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7" w:type="dxa"/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4" w:type="dxa"/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43F90" w:rsidRPr="00A13925" w:rsidTr="008B2BBD">
        <w:tc>
          <w:tcPr>
            <w:tcW w:w="3679" w:type="dxa"/>
          </w:tcPr>
          <w:p w:rsidR="00F43F90" w:rsidRPr="00A13925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Количество ветхого и аварийного жилого фонда</w:t>
            </w:r>
          </w:p>
        </w:tc>
        <w:tc>
          <w:tcPr>
            <w:tcW w:w="1519" w:type="dxa"/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20" w:type="dxa"/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7" w:type="dxa"/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07" w:type="dxa"/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24" w:type="dxa"/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43F90" w:rsidRPr="00A13925" w:rsidTr="008B2BBD">
        <w:tc>
          <w:tcPr>
            <w:tcW w:w="3679" w:type="dxa"/>
          </w:tcPr>
          <w:p w:rsidR="00F43F90" w:rsidRPr="00A13925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lastRenderedPageBreak/>
              <w:t>Количество многоквартирных домов, в которых проведен капитальный ремонт общего имущества</w:t>
            </w:r>
          </w:p>
        </w:tc>
        <w:tc>
          <w:tcPr>
            <w:tcW w:w="1519" w:type="dxa"/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20" w:type="dxa"/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7" w:type="dxa"/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07" w:type="dxa"/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24" w:type="dxa"/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F43F90" w:rsidRPr="00A13925" w:rsidTr="008B2BBD">
        <w:tblPrEx>
          <w:tblBorders>
            <w:insideH w:val="nil"/>
          </w:tblBorders>
        </w:tblPrEx>
        <w:tc>
          <w:tcPr>
            <w:tcW w:w="3679" w:type="dxa"/>
            <w:tcBorders>
              <w:bottom w:val="nil"/>
            </w:tcBorders>
          </w:tcPr>
          <w:p w:rsidR="00F43F90" w:rsidRPr="00A13925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домами, в т.ч.:</w:t>
            </w:r>
          </w:p>
        </w:tc>
        <w:tc>
          <w:tcPr>
            <w:tcW w:w="1519" w:type="dxa"/>
            <w:tcBorders>
              <w:bottom w:val="nil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0" w:type="dxa"/>
            <w:tcBorders>
              <w:bottom w:val="nil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07" w:type="dxa"/>
            <w:tcBorders>
              <w:bottom w:val="nil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907" w:type="dxa"/>
            <w:tcBorders>
              <w:bottom w:val="nil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24" w:type="dxa"/>
            <w:tcBorders>
              <w:bottom w:val="nil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F43F90" w:rsidRPr="00A13925" w:rsidTr="008B2BBD">
        <w:tblPrEx>
          <w:tblBorders>
            <w:insideH w:val="nil"/>
          </w:tblBorders>
        </w:tblPrEx>
        <w:tc>
          <w:tcPr>
            <w:tcW w:w="3679" w:type="dxa"/>
            <w:tcBorders>
              <w:top w:val="nil"/>
              <w:bottom w:val="nil"/>
            </w:tcBorders>
          </w:tcPr>
          <w:p w:rsidR="00F43F90" w:rsidRPr="00A13925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- непосредственное управление собственниками помещений в многоквартирном доме;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F43F90" w:rsidRPr="00A13925" w:rsidTr="008B2BBD">
        <w:tblPrEx>
          <w:tblBorders>
            <w:insideH w:val="nil"/>
          </w:tblBorders>
        </w:tblPrEx>
        <w:tc>
          <w:tcPr>
            <w:tcW w:w="3679" w:type="dxa"/>
            <w:tcBorders>
              <w:top w:val="nil"/>
              <w:bottom w:val="nil"/>
            </w:tcBorders>
          </w:tcPr>
          <w:p w:rsidR="00F43F90" w:rsidRPr="00A13925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- управление товариществом собственников жилья либо жилищным кооперативом или иным специализированным потребительским кооперативом;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3,51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3,83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</w:tr>
      <w:tr w:rsidR="00F43F90" w:rsidRPr="00A13925" w:rsidTr="008B2BBD">
        <w:tblPrEx>
          <w:tblBorders>
            <w:insideH w:val="nil"/>
          </w:tblBorders>
        </w:tblPrEx>
        <w:tc>
          <w:tcPr>
            <w:tcW w:w="3679" w:type="dxa"/>
            <w:tcBorders>
              <w:top w:val="nil"/>
              <w:bottom w:val="nil"/>
            </w:tcBorders>
          </w:tcPr>
          <w:p w:rsidR="00F43F90" w:rsidRPr="00A13925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- управление управляющей организацией другой организационно-правовой формы;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F43F90" w:rsidRPr="00A13925" w:rsidTr="008B2BBD">
        <w:tblPrEx>
          <w:tblBorders>
            <w:insideH w:val="nil"/>
          </w:tblBorders>
        </w:tblPrEx>
        <w:tc>
          <w:tcPr>
            <w:tcW w:w="3679" w:type="dxa"/>
            <w:tcBorders>
              <w:top w:val="nil"/>
            </w:tcBorders>
          </w:tcPr>
          <w:p w:rsidR="00F43F90" w:rsidRPr="00A13925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- управление хозяйственным обществом с долей участия в уставном капитале субъекта РФ и (или) города Смоленска не более 25%</w:t>
            </w:r>
          </w:p>
        </w:tc>
        <w:tc>
          <w:tcPr>
            <w:tcW w:w="1519" w:type="dxa"/>
            <w:tcBorders>
              <w:top w:val="nil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0" w:type="dxa"/>
            <w:tcBorders>
              <w:top w:val="nil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62,73</w:t>
            </w:r>
          </w:p>
        </w:tc>
        <w:tc>
          <w:tcPr>
            <w:tcW w:w="907" w:type="dxa"/>
            <w:tcBorders>
              <w:top w:val="nil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85,8</w:t>
            </w:r>
          </w:p>
        </w:tc>
        <w:tc>
          <w:tcPr>
            <w:tcW w:w="907" w:type="dxa"/>
            <w:tcBorders>
              <w:top w:val="nil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024" w:type="dxa"/>
            <w:tcBorders>
              <w:top w:val="nil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</w:tr>
    </w:tbl>
    <w:p w:rsidR="00F43F90" w:rsidRPr="00A335C2" w:rsidRDefault="00F43F90" w:rsidP="00F43F90"/>
    <w:p w:rsidR="00F43F90" w:rsidRPr="00A13925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Задача 5. Повышение энергетической безопасности и качества снабжения потребителей энергетическими ресурсами.</w:t>
      </w:r>
    </w:p>
    <w:p w:rsidR="00F43F90" w:rsidRPr="00A13925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 xml:space="preserve">Повышение эффективности использования топливно-энергетических ресурсов на современном этапе является одной из важнейших стратегических задач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A13925">
        <w:rPr>
          <w:rFonts w:ascii="Times New Roman" w:hAnsi="Times New Roman" w:cs="Times New Roman"/>
          <w:sz w:val="28"/>
          <w:szCs w:val="28"/>
        </w:rPr>
        <w:t xml:space="preserve"> и одним из приоритетных направлений экономической политики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A13925">
        <w:rPr>
          <w:rFonts w:ascii="Times New Roman" w:hAnsi="Times New Roman" w:cs="Times New Roman"/>
          <w:sz w:val="28"/>
          <w:szCs w:val="28"/>
        </w:rPr>
        <w:t xml:space="preserve">. Одной из актуальных задач указанного периода является реализация </w:t>
      </w:r>
      <w:proofErr w:type="spellStart"/>
      <w:r w:rsidRPr="00A13925">
        <w:rPr>
          <w:rFonts w:ascii="Times New Roman" w:hAnsi="Times New Roman" w:cs="Times New Roman"/>
          <w:sz w:val="28"/>
          <w:szCs w:val="28"/>
        </w:rPr>
        <w:t>энергоэффективных</w:t>
      </w:r>
      <w:proofErr w:type="spellEnd"/>
      <w:r w:rsidRPr="00A13925">
        <w:rPr>
          <w:rFonts w:ascii="Times New Roman" w:hAnsi="Times New Roman" w:cs="Times New Roman"/>
          <w:sz w:val="28"/>
          <w:szCs w:val="28"/>
        </w:rPr>
        <w:t xml:space="preserve"> и энергосберегающих мероприятий в жилищно-коммунальном хозяйстве.</w:t>
      </w:r>
    </w:p>
    <w:p w:rsidR="00F43F90" w:rsidRPr="00A13925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F43F90" w:rsidRPr="00A13925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- внедрение системы энергетического менеджмента, включая разработку индикаторов энергетической безопасности;</w:t>
      </w:r>
    </w:p>
    <w:p w:rsidR="00F43F90" w:rsidRPr="00A13925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- восстановление, реконструкция и строительство инженерных сетей;</w:t>
      </w:r>
    </w:p>
    <w:p w:rsidR="00F43F90" w:rsidRPr="00A13925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- интеграция и реконструкция бесхозяйных и ведомственных сетей;</w:t>
      </w:r>
    </w:p>
    <w:p w:rsidR="00F43F90" w:rsidRPr="00A13925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- реконструкция и развитие магистральных и разводящих сетей;</w:t>
      </w:r>
    </w:p>
    <w:p w:rsidR="00F43F90" w:rsidRPr="00A13925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lastRenderedPageBreak/>
        <w:t>- развитие системы тепло- и энергоснабжения в объемах, необходимых для максимального покрытия перспективных нагрузок без ограничения потребителей;</w:t>
      </w:r>
    </w:p>
    <w:p w:rsidR="00F43F90" w:rsidRPr="00A13925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- увеличение мощности и надежности объектов, используемых в сфере водоснабжения и водоотведения;</w:t>
      </w:r>
    </w:p>
    <w:p w:rsidR="00F43F90" w:rsidRPr="00A13925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- переход к независимым системам централизованного теплоснабжения;</w:t>
      </w:r>
    </w:p>
    <w:p w:rsidR="00F43F90" w:rsidRPr="00A13925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- внедрение современных инновационных технологий в области управления и контроля потребления энергетических ресурсов;</w:t>
      </w:r>
    </w:p>
    <w:p w:rsidR="00F43F90" w:rsidRPr="00A13925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- разработка и поэтапная реализация программы повышения энергетической безопасности.</w:t>
      </w:r>
    </w:p>
    <w:p w:rsidR="00F43F90" w:rsidRPr="00A13925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F90" w:rsidRPr="00A13925" w:rsidRDefault="00F43F90" w:rsidP="00F43F9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Целевые индикаторы</w:t>
      </w:r>
    </w:p>
    <w:p w:rsidR="00F43F90" w:rsidRPr="00A13925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79"/>
        <w:gridCol w:w="1519"/>
        <w:gridCol w:w="1020"/>
        <w:gridCol w:w="907"/>
        <w:gridCol w:w="907"/>
        <w:gridCol w:w="1024"/>
      </w:tblGrid>
      <w:tr w:rsidR="00F43F90" w:rsidRPr="00A335C2" w:rsidTr="008B2BBD">
        <w:tc>
          <w:tcPr>
            <w:tcW w:w="367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Наименование индикаторов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A13925">
              <w:rPr>
                <w:rFonts w:ascii="Times New Roman" w:hAnsi="Times New Roman" w:cs="Times New Roman"/>
              </w:rPr>
              <w:t>изм</w:t>
            </w:r>
            <w:proofErr w:type="spellEnd"/>
            <w:r w:rsidRPr="00A139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Прогноз</w:t>
            </w:r>
          </w:p>
        </w:tc>
      </w:tr>
      <w:tr w:rsidR="00F43F90" w:rsidRPr="00A335C2" w:rsidTr="008B2BBD">
        <w:tc>
          <w:tcPr>
            <w:tcW w:w="367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2030</w:t>
            </w:r>
          </w:p>
        </w:tc>
      </w:tr>
      <w:tr w:rsidR="00F43F90" w:rsidRPr="00A335C2" w:rsidTr="008B2BBD">
        <w:tc>
          <w:tcPr>
            <w:tcW w:w="3679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Доля зданий, строений, сооружений, находящихся в муниципальной собственности, прошедших энергетическое обследование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F43F90" w:rsidRPr="00A335C2" w:rsidTr="008B2BBD">
        <w:tblPrEx>
          <w:tblBorders>
            <w:insideH w:val="none" w:sz="0" w:space="0" w:color="auto"/>
          </w:tblBorders>
        </w:tblPrEx>
        <w:tc>
          <w:tcPr>
            <w:tcW w:w="3679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Доля многоквартирных домов, оснащенных приборами учета: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3F90" w:rsidRPr="00A335C2" w:rsidTr="008B2BBD">
        <w:tblPrEx>
          <w:tblBorders>
            <w:insideH w:val="none" w:sz="0" w:space="0" w:color="auto"/>
          </w:tblBorders>
        </w:tblPrEx>
        <w:tc>
          <w:tcPr>
            <w:tcW w:w="3679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- электроэнергии,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F43F90" w:rsidRPr="00A335C2" w:rsidTr="008B2BBD">
        <w:tblPrEx>
          <w:tblBorders>
            <w:insideH w:val="none" w:sz="0" w:space="0" w:color="auto"/>
          </w:tblBorders>
        </w:tblPrEx>
        <w:tc>
          <w:tcPr>
            <w:tcW w:w="3679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- холодного водоснабжения,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F43F90" w:rsidRPr="00A335C2" w:rsidTr="008B2BBD">
        <w:tblPrEx>
          <w:tblBorders>
            <w:insideH w:val="none" w:sz="0" w:space="0" w:color="auto"/>
          </w:tblBorders>
        </w:tblPrEx>
        <w:tc>
          <w:tcPr>
            <w:tcW w:w="3679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 xml:space="preserve">- счетчиками </w:t>
            </w:r>
            <w:proofErr w:type="spellStart"/>
            <w:r w:rsidRPr="00A13925">
              <w:rPr>
                <w:rFonts w:ascii="Times New Roman" w:hAnsi="Times New Roman" w:cs="Times New Roman"/>
              </w:rPr>
              <w:t>теплоресурсов</w:t>
            </w:r>
            <w:proofErr w:type="spellEnd"/>
            <w:r w:rsidRPr="00A13925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3F90" w:rsidRPr="00A335C2" w:rsidTr="008B2BBD">
        <w:tblPrEx>
          <w:tblBorders>
            <w:insideH w:val="none" w:sz="0" w:space="0" w:color="auto"/>
          </w:tblBorders>
        </w:tblPrEx>
        <w:tc>
          <w:tcPr>
            <w:tcW w:w="3679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 xml:space="preserve">в т.ч. </w:t>
            </w:r>
            <w:proofErr w:type="spellStart"/>
            <w:r w:rsidRPr="00A13925">
              <w:rPr>
                <w:rFonts w:ascii="Times New Roman" w:hAnsi="Times New Roman" w:cs="Times New Roman"/>
              </w:rPr>
              <w:t>теплоэнергии</w:t>
            </w:r>
            <w:proofErr w:type="spellEnd"/>
            <w:r w:rsidRPr="00A13925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F43F90" w:rsidRPr="00A335C2" w:rsidTr="008B2BBD">
        <w:tblPrEx>
          <w:tblBorders>
            <w:insideH w:val="none" w:sz="0" w:space="0" w:color="auto"/>
          </w:tblBorders>
        </w:tblPrEx>
        <w:tc>
          <w:tcPr>
            <w:tcW w:w="3679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горячего водоснабжения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F43F90" w:rsidRPr="00A335C2" w:rsidTr="008B2BBD">
        <w:tblPrEx>
          <w:tblBorders>
            <w:insideH w:val="none" w:sz="0" w:space="0" w:color="auto"/>
          </w:tblBorders>
        </w:tblPrEx>
        <w:tc>
          <w:tcPr>
            <w:tcW w:w="3679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3F90" w:rsidRPr="00A335C2" w:rsidTr="008B2BBD">
        <w:tblPrEx>
          <w:tblBorders>
            <w:insideH w:val="none" w:sz="0" w:space="0" w:color="auto"/>
          </w:tblBorders>
        </w:tblPrEx>
        <w:tc>
          <w:tcPr>
            <w:tcW w:w="3679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- электрическая энергия (на одного про</w:t>
            </w:r>
            <w:r>
              <w:rPr>
                <w:rFonts w:ascii="Times New Roman" w:hAnsi="Times New Roman" w:cs="Times New Roman"/>
              </w:rPr>
              <w:t>живающего)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кВт</w:t>
            </w:r>
            <w:r>
              <w:rPr>
                <w:rFonts w:ascii="Times New Roman" w:hAnsi="Times New Roman" w:cs="Times New Roman"/>
              </w:rPr>
              <w:t>/</w:t>
            </w:r>
            <w:proofErr w:type="gramStart"/>
            <w:r w:rsidRPr="00A13925">
              <w:rPr>
                <w:rFonts w:ascii="Times New Roman" w:hAnsi="Times New Roman" w:cs="Times New Roman"/>
              </w:rPr>
              <w:t>ч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</w:tr>
      <w:tr w:rsidR="00F43F90" w:rsidRPr="00A335C2" w:rsidTr="008B2BBD">
        <w:tblPrEx>
          <w:tblBorders>
            <w:insideH w:val="none" w:sz="0" w:space="0" w:color="auto"/>
          </w:tblBorders>
        </w:tblPrEx>
        <w:tc>
          <w:tcPr>
            <w:tcW w:w="3679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- тепловая энергия (на 1 кв. м общей площади);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Гкал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</w:tr>
      <w:tr w:rsidR="00F43F90" w:rsidRPr="00A335C2" w:rsidTr="008B2BBD">
        <w:tblPrEx>
          <w:tblBorders>
            <w:insideH w:val="none" w:sz="0" w:space="0" w:color="auto"/>
          </w:tblBorders>
        </w:tblPrEx>
        <w:tc>
          <w:tcPr>
            <w:tcW w:w="3679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 xml:space="preserve">- горячая вода (на одного </w:t>
            </w:r>
            <w:r>
              <w:rPr>
                <w:rFonts w:ascii="Times New Roman" w:hAnsi="Times New Roman" w:cs="Times New Roman"/>
              </w:rPr>
              <w:t>п</w:t>
            </w:r>
            <w:r w:rsidRPr="00A13925">
              <w:rPr>
                <w:rFonts w:ascii="Times New Roman" w:hAnsi="Times New Roman" w:cs="Times New Roman"/>
              </w:rPr>
              <w:t>роживающего)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F43F90" w:rsidRPr="00A335C2" w:rsidTr="008B2BBD">
        <w:tblPrEx>
          <w:tblBorders>
            <w:insideH w:val="none" w:sz="0" w:space="0" w:color="auto"/>
          </w:tblBorders>
        </w:tblPrEx>
        <w:tc>
          <w:tcPr>
            <w:tcW w:w="3679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- холодная вода (на одного проживающего)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392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</w:tbl>
    <w:p w:rsidR="00F43F90" w:rsidRPr="00A335C2" w:rsidRDefault="00F43F90" w:rsidP="00F43F90"/>
    <w:p w:rsidR="00900602" w:rsidRDefault="009006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43F90" w:rsidRPr="00A14533" w:rsidRDefault="00F43F90" w:rsidP="00F43F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533">
        <w:rPr>
          <w:rFonts w:ascii="Times New Roman" w:hAnsi="Times New Roman" w:cs="Times New Roman"/>
          <w:b/>
          <w:sz w:val="28"/>
          <w:szCs w:val="28"/>
        </w:rPr>
        <w:lastRenderedPageBreak/>
        <w:t>Развитие пассажирского транспорта общего пользования</w:t>
      </w:r>
    </w:p>
    <w:p w:rsidR="00F43F90" w:rsidRPr="00A14533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533">
        <w:rPr>
          <w:rFonts w:ascii="Times New Roman" w:hAnsi="Times New Roman" w:cs="Times New Roman"/>
          <w:sz w:val="28"/>
          <w:szCs w:val="28"/>
        </w:rPr>
        <w:t>Цель - удовлетворение потребностей населения в услугах общественного транспорта, обеспечение высокой культуры обслуживания и безопасности дорожного движения.</w:t>
      </w:r>
    </w:p>
    <w:p w:rsidR="00F43F90" w:rsidRPr="00A14533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533">
        <w:rPr>
          <w:rFonts w:ascii="Times New Roman" w:hAnsi="Times New Roman" w:cs="Times New Roman"/>
          <w:sz w:val="28"/>
          <w:szCs w:val="28"/>
        </w:rPr>
        <w:t xml:space="preserve">Увеличение количества личного автотранспорта населения на фоне низких темпов развития дорожной сети затрудняет передвижение по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A14533">
        <w:rPr>
          <w:rFonts w:ascii="Times New Roman" w:hAnsi="Times New Roman" w:cs="Times New Roman"/>
          <w:sz w:val="28"/>
          <w:szCs w:val="28"/>
        </w:rPr>
        <w:t xml:space="preserve">у, вызывает рост потерь времени при проезде в общественном транспорте и ухудшает экологическую ситуацию за счет выбросов в атмосферу загрязняющих веществ автотранспортными средствами. </w:t>
      </w:r>
    </w:p>
    <w:p w:rsidR="00F43F90" w:rsidRPr="00A14533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533">
        <w:rPr>
          <w:rFonts w:ascii="Times New Roman" w:hAnsi="Times New Roman" w:cs="Times New Roman"/>
          <w:sz w:val="28"/>
          <w:szCs w:val="28"/>
        </w:rPr>
        <w:t>Задача 1. Повышение качества транспортных услуг, предоставляемых населению.</w:t>
      </w:r>
    </w:p>
    <w:p w:rsidR="00F43F90" w:rsidRPr="00A14533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533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F43F90" w:rsidRPr="00A14533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533">
        <w:rPr>
          <w:rFonts w:ascii="Times New Roman" w:hAnsi="Times New Roman" w:cs="Times New Roman"/>
          <w:sz w:val="28"/>
          <w:szCs w:val="28"/>
        </w:rPr>
        <w:t>- оптимизация графиков движения пассажирского транспорта путем проведения обследований пассажиропотоков на муниципальных маршрутах;</w:t>
      </w:r>
    </w:p>
    <w:p w:rsidR="00F43F90" w:rsidRPr="00A14533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533">
        <w:rPr>
          <w:rFonts w:ascii="Times New Roman" w:hAnsi="Times New Roman" w:cs="Times New Roman"/>
          <w:sz w:val="28"/>
          <w:szCs w:val="28"/>
        </w:rPr>
        <w:t>- развитие и оптимизация маршрутной сети;</w:t>
      </w:r>
    </w:p>
    <w:p w:rsidR="00F43F90" w:rsidRPr="00A14533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533">
        <w:rPr>
          <w:rFonts w:ascii="Times New Roman" w:hAnsi="Times New Roman" w:cs="Times New Roman"/>
          <w:sz w:val="28"/>
          <w:szCs w:val="28"/>
        </w:rPr>
        <w:t xml:space="preserve">- обеспечение автобусным сообщением жителей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A14533">
        <w:rPr>
          <w:rFonts w:ascii="Times New Roman" w:hAnsi="Times New Roman" w:cs="Times New Roman"/>
          <w:sz w:val="28"/>
          <w:szCs w:val="28"/>
        </w:rPr>
        <w:t>при условии обеспечения соответствия дорожной инфраструктуры требованиям нормативных документов при организации и осуществлении пассажирских перевозок.</w:t>
      </w:r>
    </w:p>
    <w:p w:rsidR="00F43F90" w:rsidRPr="00A14533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533">
        <w:rPr>
          <w:rFonts w:ascii="Times New Roman" w:hAnsi="Times New Roman" w:cs="Times New Roman"/>
          <w:sz w:val="28"/>
          <w:szCs w:val="28"/>
        </w:rPr>
        <w:t>Задача 2. Повышение уровня безопасности перевозок, в том числе обеспечение защиты от возможных террористических актов.</w:t>
      </w:r>
    </w:p>
    <w:p w:rsidR="00F43F90" w:rsidRPr="00A14533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533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F43F90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533">
        <w:rPr>
          <w:rFonts w:ascii="Times New Roman" w:hAnsi="Times New Roman" w:cs="Times New Roman"/>
          <w:sz w:val="28"/>
          <w:szCs w:val="28"/>
        </w:rPr>
        <w:t xml:space="preserve">- оснащение пассажирских транспортных средств видеокамерами и тревожными кнопками </w:t>
      </w:r>
      <w:r>
        <w:rPr>
          <w:rFonts w:ascii="Times New Roman" w:hAnsi="Times New Roman" w:cs="Times New Roman"/>
          <w:sz w:val="28"/>
          <w:szCs w:val="28"/>
        </w:rPr>
        <w:t xml:space="preserve">(в салоне),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видеорегистраторами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43F90" w:rsidRPr="00A14533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533">
        <w:rPr>
          <w:rFonts w:ascii="Times New Roman" w:hAnsi="Times New Roman" w:cs="Times New Roman"/>
          <w:sz w:val="28"/>
          <w:szCs w:val="28"/>
        </w:rPr>
        <w:t>Задача 3. Обеспечение равной доступности транспортных услуг для граждан с ограниченными возможностями.</w:t>
      </w:r>
    </w:p>
    <w:p w:rsidR="00F43F90" w:rsidRPr="00A14533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533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F43F90" w:rsidRPr="00A14533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533">
        <w:rPr>
          <w:rFonts w:ascii="Times New Roman" w:hAnsi="Times New Roman" w:cs="Times New Roman"/>
          <w:sz w:val="28"/>
          <w:szCs w:val="28"/>
        </w:rPr>
        <w:t xml:space="preserve">- приобретение транспортных средств, адаптированных для перевозки инвалидов и других </w:t>
      </w:r>
      <w:proofErr w:type="spellStart"/>
      <w:r w:rsidRPr="00A14533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A14533">
        <w:rPr>
          <w:rFonts w:ascii="Times New Roman" w:hAnsi="Times New Roman" w:cs="Times New Roman"/>
          <w:sz w:val="28"/>
          <w:szCs w:val="28"/>
        </w:rPr>
        <w:t xml:space="preserve"> групп населения.</w:t>
      </w:r>
    </w:p>
    <w:p w:rsidR="00F43F90" w:rsidRPr="00A335C2" w:rsidRDefault="00F43F90" w:rsidP="00F43F90">
      <w:pPr>
        <w:spacing w:after="0" w:line="240" w:lineRule="auto"/>
        <w:ind w:firstLine="709"/>
        <w:jc w:val="both"/>
      </w:pPr>
      <w:r w:rsidRPr="00A14533">
        <w:rPr>
          <w:rFonts w:ascii="Times New Roman" w:hAnsi="Times New Roman" w:cs="Times New Roman"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14533">
        <w:rPr>
          <w:rFonts w:ascii="Times New Roman" w:hAnsi="Times New Roman" w:cs="Times New Roman"/>
          <w:sz w:val="28"/>
          <w:szCs w:val="28"/>
        </w:rPr>
        <w:t xml:space="preserve">. Улучшение экологической обстановки </w:t>
      </w:r>
      <w:r>
        <w:rPr>
          <w:rFonts w:ascii="Times New Roman" w:hAnsi="Times New Roman" w:cs="Times New Roman"/>
          <w:sz w:val="28"/>
          <w:szCs w:val="28"/>
        </w:rPr>
        <w:t>путем</w:t>
      </w:r>
      <w:r w:rsidRPr="00A14533">
        <w:rPr>
          <w:rFonts w:ascii="Times New Roman" w:hAnsi="Times New Roman" w:cs="Times New Roman"/>
          <w:sz w:val="28"/>
          <w:szCs w:val="28"/>
        </w:rPr>
        <w:t xml:space="preserve"> приобретени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14533">
        <w:rPr>
          <w:rFonts w:ascii="Times New Roman" w:hAnsi="Times New Roman" w:cs="Times New Roman"/>
          <w:sz w:val="28"/>
          <w:szCs w:val="28"/>
        </w:rPr>
        <w:t xml:space="preserve"> и эксплуатаци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14533">
        <w:rPr>
          <w:rFonts w:ascii="Times New Roman" w:hAnsi="Times New Roman" w:cs="Times New Roman"/>
          <w:sz w:val="28"/>
          <w:szCs w:val="28"/>
        </w:rPr>
        <w:t xml:space="preserve"> пассажирских автобусов на газомоторном топливе.</w:t>
      </w:r>
    </w:p>
    <w:p w:rsidR="00F43F90" w:rsidRDefault="00F43F90" w:rsidP="00F43F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3F90" w:rsidRDefault="00F43F90" w:rsidP="00F43F90">
      <w:pPr>
        <w:jc w:val="center"/>
        <w:rPr>
          <w:rFonts w:ascii="Times New Roman" w:hAnsi="Times New Roman" w:cs="Times New Roman"/>
          <w:sz w:val="28"/>
          <w:szCs w:val="28"/>
        </w:rPr>
      </w:pPr>
      <w:r w:rsidRPr="00A14533">
        <w:rPr>
          <w:rFonts w:ascii="Times New Roman" w:hAnsi="Times New Roman" w:cs="Times New Roman"/>
          <w:sz w:val="28"/>
          <w:szCs w:val="28"/>
        </w:rPr>
        <w:t>Целевые индикаторы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06"/>
        <w:gridCol w:w="1092"/>
        <w:gridCol w:w="1020"/>
        <w:gridCol w:w="907"/>
        <w:gridCol w:w="907"/>
        <w:gridCol w:w="1024"/>
      </w:tblGrid>
      <w:tr w:rsidR="00F43F90" w:rsidRPr="00A335C2" w:rsidTr="008B2BBD">
        <w:tc>
          <w:tcPr>
            <w:tcW w:w="41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43F90" w:rsidRPr="00A14533" w:rsidRDefault="00F43F90" w:rsidP="008B2BBD">
            <w:pPr>
              <w:rPr>
                <w:rFonts w:ascii="Times New Roman" w:hAnsi="Times New Roman" w:cs="Times New Roman"/>
              </w:rPr>
            </w:pPr>
            <w:r w:rsidRPr="00A14533">
              <w:rPr>
                <w:rFonts w:ascii="Times New Roman" w:hAnsi="Times New Roman" w:cs="Times New Roman"/>
              </w:rPr>
              <w:t>Наименование индикаторов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43F90" w:rsidRPr="00A14533" w:rsidRDefault="00F43F90" w:rsidP="008B2BBD">
            <w:pPr>
              <w:jc w:val="center"/>
              <w:rPr>
                <w:rFonts w:ascii="Times New Roman" w:hAnsi="Times New Roman" w:cs="Times New Roman"/>
              </w:rPr>
            </w:pPr>
            <w:r w:rsidRPr="00A14533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A14533">
              <w:rPr>
                <w:rFonts w:ascii="Times New Roman" w:hAnsi="Times New Roman" w:cs="Times New Roman"/>
              </w:rPr>
              <w:t>изм</w:t>
            </w:r>
            <w:proofErr w:type="spellEnd"/>
            <w:r w:rsidRPr="00A145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4533" w:rsidRDefault="00F43F90" w:rsidP="008B2BBD">
            <w:pPr>
              <w:jc w:val="center"/>
              <w:rPr>
                <w:rFonts w:ascii="Times New Roman" w:hAnsi="Times New Roman" w:cs="Times New Roman"/>
              </w:rPr>
            </w:pPr>
            <w:r w:rsidRPr="00A14533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43F90" w:rsidRPr="00A14533" w:rsidRDefault="00F43F90" w:rsidP="008B2BBD">
            <w:pPr>
              <w:jc w:val="center"/>
              <w:rPr>
                <w:rFonts w:ascii="Times New Roman" w:hAnsi="Times New Roman" w:cs="Times New Roman"/>
              </w:rPr>
            </w:pPr>
            <w:r w:rsidRPr="00A14533">
              <w:rPr>
                <w:rFonts w:ascii="Times New Roman" w:hAnsi="Times New Roman" w:cs="Times New Roman"/>
              </w:rPr>
              <w:t>Прогноз</w:t>
            </w:r>
          </w:p>
        </w:tc>
      </w:tr>
      <w:tr w:rsidR="00F43F90" w:rsidRPr="00A335C2" w:rsidTr="008B2BBD">
        <w:tc>
          <w:tcPr>
            <w:tcW w:w="41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3F90" w:rsidRPr="00A14533" w:rsidRDefault="00F43F90" w:rsidP="008B2B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3F90" w:rsidRPr="00A14533" w:rsidRDefault="00F43F90" w:rsidP="008B2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4533" w:rsidRDefault="00F43F90" w:rsidP="008B2BBD">
            <w:pPr>
              <w:jc w:val="center"/>
              <w:rPr>
                <w:rFonts w:ascii="Times New Roman" w:hAnsi="Times New Roman" w:cs="Times New Roman"/>
              </w:rPr>
            </w:pPr>
            <w:r w:rsidRPr="00A1453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4533" w:rsidRDefault="00F43F90" w:rsidP="008B2BBD">
            <w:pPr>
              <w:jc w:val="center"/>
              <w:rPr>
                <w:rFonts w:ascii="Times New Roman" w:hAnsi="Times New Roman" w:cs="Times New Roman"/>
              </w:rPr>
            </w:pPr>
            <w:r w:rsidRPr="00A1453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4533" w:rsidRDefault="00F43F90" w:rsidP="008B2BBD">
            <w:pPr>
              <w:jc w:val="center"/>
              <w:rPr>
                <w:rFonts w:ascii="Times New Roman" w:hAnsi="Times New Roman" w:cs="Times New Roman"/>
              </w:rPr>
            </w:pPr>
            <w:r w:rsidRPr="00A1453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4533" w:rsidRDefault="00F43F90" w:rsidP="008B2BBD">
            <w:pPr>
              <w:jc w:val="center"/>
              <w:rPr>
                <w:rFonts w:ascii="Times New Roman" w:hAnsi="Times New Roman" w:cs="Times New Roman"/>
              </w:rPr>
            </w:pPr>
            <w:r w:rsidRPr="00A14533">
              <w:rPr>
                <w:rFonts w:ascii="Times New Roman" w:hAnsi="Times New Roman" w:cs="Times New Roman"/>
              </w:rPr>
              <w:t>2030</w:t>
            </w:r>
          </w:p>
        </w:tc>
      </w:tr>
      <w:tr w:rsidR="00F43F90" w:rsidRPr="00A335C2" w:rsidTr="008B2BBD"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4533" w:rsidRDefault="00F43F90" w:rsidP="008B2BBD">
            <w:pPr>
              <w:spacing w:after="0"/>
              <w:rPr>
                <w:rFonts w:ascii="Times New Roman" w:hAnsi="Times New Roman" w:cs="Times New Roman"/>
              </w:rPr>
            </w:pPr>
            <w:r w:rsidRPr="00A14533">
              <w:rPr>
                <w:rFonts w:ascii="Times New Roman" w:hAnsi="Times New Roman" w:cs="Times New Roman"/>
              </w:rPr>
              <w:t>Перевозка пассажиров транспортом общего пользования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4533" w:rsidRDefault="00F43F90" w:rsidP="008B2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453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4533" w:rsidRDefault="00F43F90" w:rsidP="008B2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1835134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4533" w:rsidRDefault="00F43F90" w:rsidP="008B2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164350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4533" w:rsidRDefault="00F43F90" w:rsidP="008B2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1658332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4533" w:rsidRDefault="00F43F90" w:rsidP="008B2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1932579</w:t>
            </w:r>
          </w:p>
        </w:tc>
      </w:tr>
      <w:tr w:rsidR="00F43F90" w:rsidRPr="00A335C2" w:rsidTr="008B2BBD"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4533" w:rsidRDefault="00F43F90" w:rsidP="008B2BBD">
            <w:pPr>
              <w:spacing w:after="0"/>
              <w:rPr>
                <w:rFonts w:ascii="Times New Roman" w:hAnsi="Times New Roman" w:cs="Times New Roman"/>
              </w:rPr>
            </w:pPr>
            <w:r w:rsidRPr="00A14533">
              <w:rPr>
                <w:rFonts w:ascii="Times New Roman" w:hAnsi="Times New Roman" w:cs="Times New Roman"/>
              </w:rPr>
              <w:t>Количество пассажирских автобусов на газомоторном топливе (нарастающим итогом на конец года)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4533" w:rsidRDefault="00F43F90" w:rsidP="008B2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4533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4533" w:rsidRDefault="00F43F90" w:rsidP="008B2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4533" w:rsidRDefault="00F43F90" w:rsidP="008B2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4533" w:rsidRDefault="00F43F90" w:rsidP="008B2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F43F90" w:rsidRPr="00A14533" w:rsidRDefault="00F43F90" w:rsidP="008B2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</w:tbl>
    <w:p w:rsidR="00F43F90" w:rsidRPr="00A335C2" w:rsidRDefault="00F43F90" w:rsidP="00F43F90"/>
    <w:p w:rsidR="00F43F90" w:rsidRPr="003C2466" w:rsidRDefault="00F43F90" w:rsidP="00F43F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46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Развитие дорожной сети </w:t>
      </w:r>
      <w:r>
        <w:rPr>
          <w:rFonts w:ascii="Times New Roman" w:hAnsi="Times New Roman" w:cs="Times New Roman"/>
          <w:b/>
          <w:sz w:val="28"/>
          <w:szCs w:val="28"/>
        </w:rPr>
        <w:t>района</w:t>
      </w:r>
    </w:p>
    <w:p w:rsidR="00F43F90" w:rsidRPr="003C2466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66">
        <w:rPr>
          <w:rFonts w:ascii="Times New Roman" w:hAnsi="Times New Roman" w:cs="Times New Roman"/>
          <w:sz w:val="28"/>
          <w:szCs w:val="28"/>
        </w:rPr>
        <w:t xml:space="preserve">Цель - создание комфортных и безопасных условий за счет совершенствования и развития дорожной сети в соответствии с потребностями населения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3C2466">
        <w:rPr>
          <w:rFonts w:ascii="Times New Roman" w:hAnsi="Times New Roman" w:cs="Times New Roman"/>
          <w:sz w:val="28"/>
          <w:szCs w:val="28"/>
        </w:rPr>
        <w:t>.</w:t>
      </w:r>
    </w:p>
    <w:p w:rsidR="00F43F90" w:rsidRPr="003C2466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3C2466">
        <w:rPr>
          <w:rFonts w:ascii="Times New Roman" w:hAnsi="Times New Roman" w:cs="Times New Roman"/>
          <w:sz w:val="28"/>
          <w:szCs w:val="28"/>
        </w:rPr>
        <w:t>орожная сеть является одним из важнейших элементов инфраструктуры, а уровень комфорта проживания находится в прямой зависимости от ее состояния. Поэтому одним из условий повышения уровня комфорта проживания является создание комфортных и безопасных условий для участников дорожного движения и обеспечение высоких показателей надежности и безопасности перевозок за счет улучшения качественных характеристик и технического состояния дорожной сети.</w:t>
      </w:r>
    </w:p>
    <w:p w:rsidR="00F43F90" w:rsidRPr="003C2466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66">
        <w:rPr>
          <w:rFonts w:ascii="Times New Roman" w:hAnsi="Times New Roman" w:cs="Times New Roman"/>
          <w:sz w:val="28"/>
          <w:szCs w:val="28"/>
        </w:rPr>
        <w:t>Для приведения дорожной сети в состояние, при котором будут обеспечиваться условия максимально комфортного передвижения транспорта и пешеходов, необходимо решение ряда задач.</w:t>
      </w:r>
    </w:p>
    <w:p w:rsidR="00F43F90" w:rsidRPr="003C2466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66">
        <w:rPr>
          <w:rFonts w:ascii="Times New Roman" w:hAnsi="Times New Roman" w:cs="Times New Roman"/>
          <w:sz w:val="28"/>
          <w:szCs w:val="28"/>
        </w:rPr>
        <w:t>Задача 1. Создание комфортных и безопасных условий для участников дорожного движения.</w:t>
      </w:r>
    </w:p>
    <w:p w:rsidR="00F43F90" w:rsidRPr="003C2466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66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F43F90" w:rsidRPr="003C2466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66">
        <w:rPr>
          <w:rFonts w:ascii="Times New Roman" w:hAnsi="Times New Roman" w:cs="Times New Roman"/>
          <w:sz w:val="28"/>
          <w:szCs w:val="28"/>
        </w:rPr>
        <w:t>- строительство, реконструкция, техническое перевооружение нерегулируемых пешеходных переходов искусственными дорожными неровностями, светофорами, системами светового оповещения, дорожными знаками с внутренним освещением и светодиодной индикацией, консольными опорами, дорожной разметкой, а также другими элементами повышения безопасности дорожного движения;</w:t>
      </w:r>
    </w:p>
    <w:p w:rsidR="00F43F90" w:rsidRPr="003C2466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66">
        <w:rPr>
          <w:rFonts w:ascii="Times New Roman" w:hAnsi="Times New Roman" w:cs="Times New Roman"/>
          <w:sz w:val="28"/>
          <w:szCs w:val="28"/>
        </w:rPr>
        <w:t xml:space="preserve">- реконструкция, строительство на участках дорожной сети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3C2466">
        <w:rPr>
          <w:rFonts w:ascii="Times New Roman" w:hAnsi="Times New Roman" w:cs="Times New Roman"/>
          <w:sz w:val="28"/>
          <w:szCs w:val="28"/>
        </w:rPr>
        <w:t xml:space="preserve"> пешеходных ограждений, в том числе в зоне пешеходных переходов;</w:t>
      </w:r>
    </w:p>
    <w:p w:rsidR="00F43F90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66">
        <w:rPr>
          <w:rFonts w:ascii="Times New Roman" w:hAnsi="Times New Roman" w:cs="Times New Roman"/>
          <w:sz w:val="28"/>
          <w:szCs w:val="28"/>
        </w:rPr>
        <w:t>- разработка и утверждение проектов организации дорожного движения с дислокацией дорожных знаков на автомобил</w:t>
      </w:r>
      <w:r>
        <w:rPr>
          <w:rFonts w:ascii="Times New Roman" w:hAnsi="Times New Roman" w:cs="Times New Roman"/>
          <w:sz w:val="28"/>
          <w:szCs w:val="28"/>
        </w:rPr>
        <w:t>ьных дорогах общего пользования;</w:t>
      </w:r>
    </w:p>
    <w:p w:rsidR="00F43F90" w:rsidRPr="00AB1296" w:rsidRDefault="00F43F90" w:rsidP="00F43F90">
      <w:pPr>
        <w:spacing w:after="0"/>
        <w:ind w:firstLine="851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AB1296">
        <w:rPr>
          <w:rFonts w:ascii="Times New Roman" w:hAnsi="Times New Roman" w:cs="Times New Roman"/>
          <w:sz w:val="28"/>
          <w:szCs w:val="28"/>
        </w:rPr>
        <w:t xml:space="preserve">- </w:t>
      </w:r>
      <w:r w:rsidRPr="00AB1296">
        <w:rPr>
          <w:rFonts w:ascii="Times New Roman" w:eastAsia="BatangChe" w:hAnsi="Times New Roman" w:cs="Times New Roman"/>
          <w:sz w:val="28"/>
          <w:szCs w:val="28"/>
        </w:rPr>
        <w:t>оборудование велосипедных дорожек при проектировании новых автомобильных дорог, а также при капитальном ремонте уже имеющихся автомобильных дорог в городе Вязьма при условии технической возможности и соответствия строительным нормам.</w:t>
      </w:r>
    </w:p>
    <w:p w:rsidR="00F43F90" w:rsidRPr="003C2466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66">
        <w:rPr>
          <w:rFonts w:ascii="Times New Roman" w:hAnsi="Times New Roman" w:cs="Times New Roman"/>
          <w:sz w:val="28"/>
          <w:szCs w:val="28"/>
        </w:rPr>
        <w:t xml:space="preserve">Задача 2. Организация содержания, ремонта автомобильных дорог и инженерных сооружений местного значения на территории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3C2466">
        <w:rPr>
          <w:rFonts w:ascii="Times New Roman" w:hAnsi="Times New Roman" w:cs="Times New Roman"/>
          <w:sz w:val="28"/>
          <w:szCs w:val="28"/>
        </w:rPr>
        <w:t>.</w:t>
      </w:r>
    </w:p>
    <w:p w:rsidR="00F43F90" w:rsidRPr="003C2466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66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F43F90" w:rsidRPr="003C2466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66">
        <w:rPr>
          <w:rFonts w:ascii="Times New Roman" w:hAnsi="Times New Roman" w:cs="Times New Roman"/>
          <w:sz w:val="28"/>
          <w:szCs w:val="28"/>
        </w:rPr>
        <w:t>- организация работ по содержанию и ремонту автомобильных дорог местного значения, мостов и путепроводов в целях доведения их транспортно-эксплуатационного состояния до нормативных требований;</w:t>
      </w:r>
    </w:p>
    <w:p w:rsidR="00F43F90" w:rsidRPr="003C2466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66">
        <w:rPr>
          <w:rFonts w:ascii="Times New Roman" w:hAnsi="Times New Roman" w:cs="Times New Roman"/>
          <w:sz w:val="28"/>
          <w:szCs w:val="28"/>
        </w:rPr>
        <w:t xml:space="preserve">- разработка проектно-сметной документации на проведение капитального ремонта дорог, </w:t>
      </w:r>
      <w:proofErr w:type="gramStart"/>
      <w:r w:rsidRPr="003C246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C2466">
        <w:rPr>
          <w:rFonts w:ascii="Times New Roman" w:hAnsi="Times New Roman" w:cs="Times New Roman"/>
          <w:sz w:val="28"/>
          <w:szCs w:val="28"/>
        </w:rPr>
        <w:t xml:space="preserve"> его выполнением;</w:t>
      </w:r>
    </w:p>
    <w:p w:rsidR="00F43F90" w:rsidRPr="003C2466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66">
        <w:rPr>
          <w:rFonts w:ascii="Times New Roman" w:hAnsi="Times New Roman" w:cs="Times New Roman"/>
          <w:sz w:val="28"/>
          <w:szCs w:val="28"/>
        </w:rPr>
        <w:t>- увеличение пропускной способности городских улиц и дорог в результате восстановления дорожного покрытия;</w:t>
      </w:r>
    </w:p>
    <w:p w:rsidR="00F43F90" w:rsidRPr="003C2466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66">
        <w:rPr>
          <w:rFonts w:ascii="Times New Roman" w:hAnsi="Times New Roman" w:cs="Times New Roman"/>
          <w:sz w:val="28"/>
          <w:szCs w:val="28"/>
        </w:rPr>
        <w:t>- повышение качества дорожных работ;</w:t>
      </w:r>
    </w:p>
    <w:p w:rsidR="00F43F90" w:rsidRPr="003C2466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66">
        <w:rPr>
          <w:rFonts w:ascii="Times New Roman" w:hAnsi="Times New Roman" w:cs="Times New Roman"/>
          <w:sz w:val="28"/>
          <w:szCs w:val="28"/>
        </w:rPr>
        <w:t>- обеспечение сохранности объектов дорожного хозяйства;</w:t>
      </w:r>
    </w:p>
    <w:p w:rsidR="00F43F90" w:rsidRPr="003C2466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66">
        <w:rPr>
          <w:rFonts w:ascii="Times New Roman" w:hAnsi="Times New Roman" w:cs="Times New Roman"/>
          <w:sz w:val="28"/>
          <w:szCs w:val="28"/>
        </w:rPr>
        <w:lastRenderedPageBreak/>
        <w:t>- повышение прочности дорожных покрытий за счет проведения плановых и текущих ремонтов, финансируе</w:t>
      </w:r>
      <w:r>
        <w:rPr>
          <w:rFonts w:ascii="Times New Roman" w:hAnsi="Times New Roman" w:cs="Times New Roman"/>
          <w:sz w:val="28"/>
          <w:szCs w:val="28"/>
        </w:rPr>
        <w:t>мых из различных источников.</w:t>
      </w:r>
    </w:p>
    <w:p w:rsidR="00F43F90" w:rsidRPr="003C2466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F90" w:rsidRPr="00A335C2" w:rsidRDefault="00F43F90" w:rsidP="00F43F90">
      <w:pPr>
        <w:spacing w:after="0" w:line="240" w:lineRule="auto"/>
        <w:ind w:firstLine="709"/>
        <w:jc w:val="center"/>
      </w:pPr>
      <w:r w:rsidRPr="003C2466">
        <w:rPr>
          <w:rFonts w:ascii="Times New Roman" w:hAnsi="Times New Roman" w:cs="Times New Roman"/>
          <w:sz w:val="28"/>
          <w:szCs w:val="28"/>
        </w:rPr>
        <w:t>Целевые индикаторы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48"/>
        <w:gridCol w:w="950"/>
        <w:gridCol w:w="1020"/>
        <w:gridCol w:w="907"/>
        <w:gridCol w:w="907"/>
        <w:gridCol w:w="1024"/>
      </w:tblGrid>
      <w:tr w:rsidR="00F43F90" w:rsidRPr="00A335C2" w:rsidTr="008B2BBD">
        <w:tc>
          <w:tcPr>
            <w:tcW w:w="4248" w:type="dxa"/>
            <w:vMerge w:val="restart"/>
          </w:tcPr>
          <w:p w:rsidR="00F43F90" w:rsidRPr="0071619F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619F">
              <w:rPr>
                <w:rFonts w:ascii="Times New Roman" w:hAnsi="Times New Roman" w:cs="Times New Roman"/>
              </w:rPr>
              <w:t>Наименования индикаторов</w:t>
            </w:r>
          </w:p>
        </w:tc>
        <w:tc>
          <w:tcPr>
            <w:tcW w:w="950" w:type="dxa"/>
            <w:vMerge w:val="restart"/>
          </w:tcPr>
          <w:p w:rsidR="00F43F90" w:rsidRPr="0071619F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19F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71619F">
              <w:rPr>
                <w:rFonts w:ascii="Times New Roman" w:hAnsi="Times New Roman" w:cs="Times New Roman"/>
              </w:rPr>
              <w:t>изм</w:t>
            </w:r>
            <w:proofErr w:type="spellEnd"/>
            <w:r w:rsidRPr="007161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0" w:type="dxa"/>
          </w:tcPr>
          <w:p w:rsidR="00F43F90" w:rsidRPr="0071619F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19F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838" w:type="dxa"/>
            <w:gridSpan w:val="3"/>
          </w:tcPr>
          <w:p w:rsidR="00F43F90" w:rsidRPr="0071619F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19F">
              <w:rPr>
                <w:rFonts w:ascii="Times New Roman" w:hAnsi="Times New Roman" w:cs="Times New Roman"/>
              </w:rPr>
              <w:t>Прогноз</w:t>
            </w:r>
          </w:p>
        </w:tc>
      </w:tr>
      <w:tr w:rsidR="00F43F90" w:rsidRPr="00A335C2" w:rsidTr="008B2BBD">
        <w:tc>
          <w:tcPr>
            <w:tcW w:w="4248" w:type="dxa"/>
            <w:vMerge/>
          </w:tcPr>
          <w:p w:rsidR="00F43F90" w:rsidRPr="0071619F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F43F90" w:rsidRPr="0071619F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F43F90" w:rsidRPr="0071619F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19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07" w:type="dxa"/>
          </w:tcPr>
          <w:p w:rsidR="00F43F90" w:rsidRPr="0071619F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19F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07" w:type="dxa"/>
          </w:tcPr>
          <w:p w:rsidR="00F43F90" w:rsidRPr="0071619F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19F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24" w:type="dxa"/>
          </w:tcPr>
          <w:p w:rsidR="00F43F90" w:rsidRPr="0071619F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19F">
              <w:rPr>
                <w:rFonts w:ascii="Times New Roman" w:hAnsi="Times New Roman" w:cs="Times New Roman"/>
              </w:rPr>
              <w:t>2030</w:t>
            </w:r>
          </w:p>
        </w:tc>
      </w:tr>
      <w:tr w:rsidR="00F43F90" w:rsidRPr="00A335C2" w:rsidTr="008B2BBD">
        <w:tblPrEx>
          <w:tblBorders>
            <w:insideH w:val="nil"/>
          </w:tblBorders>
        </w:tblPrEx>
        <w:tc>
          <w:tcPr>
            <w:tcW w:w="4248" w:type="dxa"/>
            <w:tcBorders>
              <w:bottom w:val="nil"/>
            </w:tcBorders>
          </w:tcPr>
          <w:p w:rsidR="00F43F90" w:rsidRPr="0071619F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619F">
              <w:rPr>
                <w:rFonts w:ascii="Times New Roman" w:hAnsi="Times New Roman" w:cs="Times New Roman"/>
              </w:rPr>
              <w:t>Общая протяженность дорожной сети района,</w:t>
            </w:r>
          </w:p>
        </w:tc>
        <w:tc>
          <w:tcPr>
            <w:tcW w:w="950" w:type="dxa"/>
            <w:tcBorders>
              <w:bottom w:val="nil"/>
            </w:tcBorders>
          </w:tcPr>
          <w:p w:rsidR="00F43F90" w:rsidRPr="0071619F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19F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020" w:type="dxa"/>
            <w:tcBorders>
              <w:bottom w:val="nil"/>
            </w:tcBorders>
          </w:tcPr>
          <w:p w:rsidR="00F43F90" w:rsidRPr="0071619F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410,2</w:t>
            </w:r>
          </w:p>
        </w:tc>
        <w:tc>
          <w:tcPr>
            <w:tcW w:w="907" w:type="dxa"/>
            <w:tcBorders>
              <w:bottom w:val="nil"/>
            </w:tcBorders>
          </w:tcPr>
          <w:p w:rsidR="00F43F90" w:rsidRPr="0071619F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417,0</w:t>
            </w:r>
          </w:p>
        </w:tc>
        <w:tc>
          <w:tcPr>
            <w:tcW w:w="907" w:type="dxa"/>
            <w:tcBorders>
              <w:bottom w:val="nil"/>
            </w:tcBorders>
          </w:tcPr>
          <w:p w:rsidR="00F43F90" w:rsidRPr="0071619F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452,0</w:t>
            </w:r>
          </w:p>
        </w:tc>
        <w:tc>
          <w:tcPr>
            <w:tcW w:w="1024" w:type="dxa"/>
            <w:tcBorders>
              <w:bottom w:val="nil"/>
            </w:tcBorders>
          </w:tcPr>
          <w:p w:rsidR="00F43F90" w:rsidRPr="0071619F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489,0</w:t>
            </w:r>
          </w:p>
        </w:tc>
      </w:tr>
      <w:tr w:rsidR="00F43F90" w:rsidRPr="00A335C2" w:rsidTr="008B2BBD">
        <w:tblPrEx>
          <w:tblBorders>
            <w:insideH w:val="nil"/>
          </w:tblBorders>
        </w:tblPrEx>
        <w:tc>
          <w:tcPr>
            <w:tcW w:w="4248" w:type="dxa"/>
            <w:tcBorders>
              <w:top w:val="nil"/>
            </w:tcBorders>
          </w:tcPr>
          <w:p w:rsidR="00F43F90" w:rsidRPr="0071619F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619F">
              <w:rPr>
                <w:rFonts w:ascii="Times New Roman" w:hAnsi="Times New Roman" w:cs="Times New Roman"/>
              </w:rPr>
              <w:t>в том числе с усовершенствованным покрытием</w:t>
            </w:r>
          </w:p>
        </w:tc>
        <w:tc>
          <w:tcPr>
            <w:tcW w:w="950" w:type="dxa"/>
            <w:tcBorders>
              <w:top w:val="nil"/>
            </w:tcBorders>
          </w:tcPr>
          <w:p w:rsidR="00F43F90" w:rsidRPr="0071619F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19F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020" w:type="dxa"/>
            <w:tcBorders>
              <w:top w:val="nil"/>
            </w:tcBorders>
          </w:tcPr>
          <w:p w:rsidR="00F43F90" w:rsidRPr="0071619F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111,4</w:t>
            </w:r>
          </w:p>
        </w:tc>
        <w:tc>
          <w:tcPr>
            <w:tcW w:w="907" w:type="dxa"/>
            <w:tcBorders>
              <w:top w:val="nil"/>
            </w:tcBorders>
          </w:tcPr>
          <w:p w:rsidR="00F43F90" w:rsidRPr="0071619F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118,4</w:t>
            </w:r>
          </w:p>
        </w:tc>
        <w:tc>
          <w:tcPr>
            <w:tcW w:w="907" w:type="dxa"/>
            <w:tcBorders>
              <w:top w:val="nil"/>
            </w:tcBorders>
          </w:tcPr>
          <w:p w:rsidR="00F43F90" w:rsidRPr="0071619F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153,4</w:t>
            </w:r>
          </w:p>
        </w:tc>
        <w:tc>
          <w:tcPr>
            <w:tcW w:w="1024" w:type="dxa"/>
            <w:tcBorders>
              <w:top w:val="nil"/>
            </w:tcBorders>
          </w:tcPr>
          <w:p w:rsidR="00F43F90" w:rsidRPr="0071619F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188,4</w:t>
            </w:r>
          </w:p>
        </w:tc>
      </w:tr>
      <w:tr w:rsidR="00F43F90" w:rsidRPr="00A335C2" w:rsidTr="008B2BBD">
        <w:tc>
          <w:tcPr>
            <w:tcW w:w="4248" w:type="dxa"/>
          </w:tcPr>
          <w:p w:rsidR="00F43F90" w:rsidRPr="0071619F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619F">
              <w:rPr>
                <w:rFonts w:ascii="Times New Roman" w:hAnsi="Times New Roman" w:cs="Times New Roman"/>
              </w:rPr>
              <w:t>Количество жалоб и обращений, связанных с состоянием и содержанием дорожной инфраструктуры района</w:t>
            </w:r>
          </w:p>
        </w:tc>
        <w:tc>
          <w:tcPr>
            <w:tcW w:w="950" w:type="dxa"/>
          </w:tcPr>
          <w:p w:rsidR="00F43F90" w:rsidRPr="0071619F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19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20" w:type="dxa"/>
          </w:tcPr>
          <w:p w:rsidR="00F43F90" w:rsidRPr="0071619F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907" w:type="dxa"/>
          </w:tcPr>
          <w:p w:rsidR="00F43F90" w:rsidRPr="0071619F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907" w:type="dxa"/>
          </w:tcPr>
          <w:p w:rsidR="00F43F90" w:rsidRPr="0071619F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024" w:type="dxa"/>
          </w:tcPr>
          <w:p w:rsidR="00F43F90" w:rsidRPr="0071619F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</w:tr>
    </w:tbl>
    <w:p w:rsidR="00F43F90" w:rsidRPr="00A335C2" w:rsidRDefault="00F43F90" w:rsidP="00F43F90"/>
    <w:p w:rsidR="00F43F90" w:rsidRPr="008B505C" w:rsidRDefault="00F43F90" w:rsidP="00F43F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05C">
        <w:rPr>
          <w:rFonts w:ascii="Times New Roman" w:hAnsi="Times New Roman" w:cs="Times New Roman"/>
          <w:b/>
          <w:sz w:val="28"/>
          <w:szCs w:val="28"/>
        </w:rPr>
        <w:t>Градостроительное развитие и жилищная сфера</w:t>
      </w:r>
    </w:p>
    <w:p w:rsidR="00F43F90" w:rsidRPr="008B505C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05C">
        <w:rPr>
          <w:rFonts w:ascii="Times New Roman" w:hAnsi="Times New Roman" w:cs="Times New Roman"/>
          <w:sz w:val="28"/>
          <w:szCs w:val="28"/>
        </w:rPr>
        <w:t xml:space="preserve">Цель - обеспечение градостроительными средствами благоприятных условий проживания населения, устойчивого социально-экономического, экологического, инженерно-технического и архитектурно-пространственного развития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8B505C">
        <w:rPr>
          <w:rFonts w:ascii="Times New Roman" w:hAnsi="Times New Roman" w:cs="Times New Roman"/>
          <w:sz w:val="28"/>
          <w:szCs w:val="28"/>
        </w:rPr>
        <w:t>.</w:t>
      </w:r>
    </w:p>
    <w:p w:rsidR="00F43F90" w:rsidRPr="008B505C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05C">
        <w:rPr>
          <w:rFonts w:ascii="Times New Roman" w:hAnsi="Times New Roman" w:cs="Times New Roman"/>
          <w:sz w:val="28"/>
          <w:szCs w:val="28"/>
        </w:rPr>
        <w:t xml:space="preserve">Освоение территорий </w:t>
      </w:r>
      <w:r>
        <w:rPr>
          <w:rFonts w:ascii="Times New Roman" w:hAnsi="Times New Roman" w:cs="Times New Roman"/>
          <w:sz w:val="28"/>
          <w:szCs w:val="28"/>
        </w:rPr>
        <w:t>Вяземского района в его</w:t>
      </w:r>
      <w:r w:rsidRPr="008B505C">
        <w:rPr>
          <w:rFonts w:ascii="Times New Roman" w:hAnsi="Times New Roman" w:cs="Times New Roman"/>
          <w:sz w:val="28"/>
          <w:szCs w:val="28"/>
        </w:rPr>
        <w:t xml:space="preserve"> границах осуществляется в соответствии с</w:t>
      </w:r>
      <w:r>
        <w:rPr>
          <w:rFonts w:ascii="Times New Roman" w:hAnsi="Times New Roman" w:cs="Times New Roman"/>
          <w:sz w:val="28"/>
          <w:szCs w:val="28"/>
        </w:rPr>
        <w:t>о Схемой территориального планирования, которая явл</w:t>
      </w:r>
      <w:r w:rsidRPr="008B505C">
        <w:rPr>
          <w:rFonts w:ascii="Times New Roman" w:hAnsi="Times New Roman" w:cs="Times New Roman"/>
          <w:sz w:val="28"/>
          <w:szCs w:val="28"/>
        </w:rPr>
        <w:t xml:space="preserve">яется основным градостроительным документом, определяющим перспективы развития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8B505C">
        <w:rPr>
          <w:rFonts w:ascii="Times New Roman" w:hAnsi="Times New Roman" w:cs="Times New Roman"/>
          <w:sz w:val="28"/>
          <w:szCs w:val="28"/>
        </w:rPr>
        <w:t>, его планировочной структуры, промышленных, селитебных, коммунально-складских и других функциональных зон.</w:t>
      </w:r>
    </w:p>
    <w:p w:rsidR="00F43F90" w:rsidRPr="008B505C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05C">
        <w:rPr>
          <w:rFonts w:ascii="Times New Roman" w:hAnsi="Times New Roman" w:cs="Times New Roman"/>
          <w:sz w:val="28"/>
          <w:szCs w:val="28"/>
        </w:rPr>
        <w:t>Задача 1. Развитие территорий для нового строительства.</w:t>
      </w:r>
    </w:p>
    <w:p w:rsidR="00F43F90" w:rsidRPr="008B505C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05C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F43F90" w:rsidRPr="008B505C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Разработать и утвер</w:t>
      </w:r>
      <w:r w:rsidRPr="008B505C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8B505C">
        <w:rPr>
          <w:rFonts w:ascii="Times New Roman" w:hAnsi="Times New Roman" w:cs="Times New Roman"/>
          <w:sz w:val="28"/>
          <w:szCs w:val="28"/>
        </w:rPr>
        <w:t xml:space="preserve"> проекты планировки на планируемые к застройке территории </w:t>
      </w:r>
      <w:r>
        <w:rPr>
          <w:rFonts w:ascii="Times New Roman" w:hAnsi="Times New Roman" w:cs="Times New Roman"/>
          <w:sz w:val="28"/>
          <w:szCs w:val="28"/>
        </w:rPr>
        <w:t>района.</w:t>
      </w:r>
    </w:p>
    <w:p w:rsidR="00F43F90" w:rsidRPr="008B505C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05C">
        <w:rPr>
          <w:rFonts w:ascii="Times New Roman" w:hAnsi="Times New Roman" w:cs="Times New Roman"/>
          <w:sz w:val="28"/>
          <w:szCs w:val="28"/>
        </w:rPr>
        <w:t>Задача 2. Развитие застроенных территорий.</w:t>
      </w:r>
    </w:p>
    <w:p w:rsidR="00F43F90" w:rsidRPr="008B505C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05C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F43F90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05C">
        <w:rPr>
          <w:rFonts w:ascii="Times New Roman" w:hAnsi="Times New Roman" w:cs="Times New Roman"/>
          <w:sz w:val="28"/>
          <w:szCs w:val="28"/>
        </w:rPr>
        <w:t>Разработа</w:t>
      </w:r>
      <w:r>
        <w:rPr>
          <w:rFonts w:ascii="Times New Roman" w:hAnsi="Times New Roman" w:cs="Times New Roman"/>
          <w:sz w:val="28"/>
          <w:szCs w:val="28"/>
        </w:rPr>
        <w:t>ть и утвер</w:t>
      </w:r>
      <w:r w:rsidRPr="008B505C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8B505C">
        <w:rPr>
          <w:rFonts w:ascii="Times New Roman" w:hAnsi="Times New Roman" w:cs="Times New Roman"/>
          <w:sz w:val="28"/>
          <w:szCs w:val="28"/>
        </w:rPr>
        <w:t xml:space="preserve"> проекты планировки и межевания застроенных территорий </w:t>
      </w:r>
      <w:r>
        <w:rPr>
          <w:rFonts w:ascii="Times New Roman" w:hAnsi="Times New Roman" w:cs="Times New Roman"/>
          <w:sz w:val="28"/>
          <w:szCs w:val="28"/>
        </w:rPr>
        <w:t>района.</w:t>
      </w:r>
    </w:p>
    <w:p w:rsidR="00F43F90" w:rsidRPr="008B505C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F90" w:rsidRDefault="00F43F90" w:rsidP="00F43F9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B505C">
        <w:rPr>
          <w:rFonts w:ascii="Times New Roman" w:hAnsi="Times New Roman" w:cs="Times New Roman"/>
          <w:sz w:val="28"/>
          <w:szCs w:val="28"/>
        </w:rPr>
        <w:t>Целевые индикаторы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64"/>
        <w:gridCol w:w="1234"/>
        <w:gridCol w:w="1020"/>
        <w:gridCol w:w="907"/>
        <w:gridCol w:w="907"/>
        <w:gridCol w:w="1024"/>
      </w:tblGrid>
      <w:tr w:rsidR="00F43F90" w:rsidRPr="00A335C2" w:rsidTr="008B2BBD">
        <w:tc>
          <w:tcPr>
            <w:tcW w:w="3964" w:type="dxa"/>
            <w:vMerge w:val="restart"/>
          </w:tcPr>
          <w:p w:rsidR="00F43F90" w:rsidRPr="00E13704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3704">
              <w:rPr>
                <w:rFonts w:ascii="Times New Roman" w:hAnsi="Times New Roman" w:cs="Times New Roman"/>
              </w:rPr>
              <w:t>Наименования индикаторов</w:t>
            </w:r>
          </w:p>
        </w:tc>
        <w:tc>
          <w:tcPr>
            <w:tcW w:w="1234" w:type="dxa"/>
            <w:vMerge w:val="restart"/>
          </w:tcPr>
          <w:p w:rsidR="00F43F90" w:rsidRPr="00E13704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704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E13704">
              <w:rPr>
                <w:rFonts w:ascii="Times New Roman" w:hAnsi="Times New Roman" w:cs="Times New Roman"/>
              </w:rPr>
              <w:t>изм</w:t>
            </w:r>
            <w:proofErr w:type="spellEnd"/>
            <w:r w:rsidRPr="00E137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0" w:type="dxa"/>
          </w:tcPr>
          <w:p w:rsidR="00F43F90" w:rsidRPr="00E13704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704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838" w:type="dxa"/>
            <w:gridSpan w:val="3"/>
          </w:tcPr>
          <w:p w:rsidR="00F43F90" w:rsidRPr="00E13704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704">
              <w:rPr>
                <w:rFonts w:ascii="Times New Roman" w:hAnsi="Times New Roman" w:cs="Times New Roman"/>
              </w:rPr>
              <w:t>Прогноз</w:t>
            </w:r>
          </w:p>
        </w:tc>
      </w:tr>
      <w:tr w:rsidR="00F43F90" w:rsidRPr="00A335C2" w:rsidTr="008B2BBD">
        <w:tc>
          <w:tcPr>
            <w:tcW w:w="3964" w:type="dxa"/>
            <w:vMerge/>
          </w:tcPr>
          <w:p w:rsidR="00F43F90" w:rsidRPr="00E13704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</w:tcPr>
          <w:p w:rsidR="00F43F90" w:rsidRPr="00E13704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F43F90" w:rsidRPr="00E13704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704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07" w:type="dxa"/>
          </w:tcPr>
          <w:p w:rsidR="00F43F90" w:rsidRPr="00E13704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704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07" w:type="dxa"/>
          </w:tcPr>
          <w:p w:rsidR="00F43F90" w:rsidRPr="00E13704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70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24" w:type="dxa"/>
          </w:tcPr>
          <w:p w:rsidR="00F43F90" w:rsidRPr="00E13704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704">
              <w:rPr>
                <w:rFonts w:ascii="Times New Roman" w:hAnsi="Times New Roman" w:cs="Times New Roman"/>
              </w:rPr>
              <w:t>2030</w:t>
            </w:r>
          </w:p>
        </w:tc>
      </w:tr>
      <w:tr w:rsidR="00F43F90" w:rsidRPr="00A335C2" w:rsidTr="008B2BBD">
        <w:tc>
          <w:tcPr>
            <w:tcW w:w="3964" w:type="dxa"/>
          </w:tcPr>
          <w:p w:rsidR="00F43F90" w:rsidRPr="00E13704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3704">
              <w:rPr>
                <w:rFonts w:ascii="Times New Roman" w:hAnsi="Times New Roman" w:cs="Times New Roman"/>
              </w:rPr>
              <w:t>Общая площадь жилых помещений, приходящаяся в среднем на одного жителя, - всего</w:t>
            </w:r>
          </w:p>
        </w:tc>
        <w:tc>
          <w:tcPr>
            <w:tcW w:w="1234" w:type="dxa"/>
          </w:tcPr>
          <w:p w:rsidR="00F43F90" w:rsidRPr="00E13704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704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020" w:type="dxa"/>
          </w:tcPr>
          <w:p w:rsidR="00F43F90" w:rsidRPr="00E13704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907" w:type="dxa"/>
          </w:tcPr>
          <w:p w:rsidR="00F43F90" w:rsidRPr="00E13704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907" w:type="dxa"/>
          </w:tcPr>
          <w:p w:rsidR="00F43F90" w:rsidRPr="00E13704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024" w:type="dxa"/>
          </w:tcPr>
          <w:p w:rsidR="00F43F90" w:rsidRPr="00E13704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29,75</w:t>
            </w:r>
          </w:p>
        </w:tc>
      </w:tr>
      <w:tr w:rsidR="00F43F90" w:rsidRPr="00A335C2" w:rsidTr="008B2BBD">
        <w:tc>
          <w:tcPr>
            <w:tcW w:w="3964" w:type="dxa"/>
          </w:tcPr>
          <w:p w:rsidR="00F43F90" w:rsidRPr="00E13704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3704">
              <w:rPr>
                <w:rFonts w:ascii="Times New Roman" w:hAnsi="Times New Roman" w:cs="Times New Roman"/>
              </w:rPr>
              <w:t xml:space="preserve">в том числе: </w:t>
            </w:r>
            <w:proofErr w:type="gramStart"/>
            <w:r w:rsidRPr="00E13704">
              <w:rPr>
                <w:rFonts w:ascii="Times New Roman" w:hAnsi="Times New Roman" w:cs="Times New Roman"/>
              </w:rPr>
              <w:t>введенная</w:t>
            </w:r>
            <w:proofErr w:type="gramEnd"/>
            <w:r w:rsidRPr="00E13704">
              <w:rPr>
                <w:rFonts w:ascii="Times New Roman" w:hAnsi="Times New Roman" w:cs="Times New Roman"/>
              </w:rPr>
              <w:t xml:space="preserve"> в действие за один год</w:t>
            </w:r>
          </w:p>
        </w:tc>
        <w:tc>
          <w:tcPr>
            <w:tcW w:w="1234" w:type="dxa"/>
          </w:tcPr>
          <w:p w:rsidR="00F43F90" w:rsidRPr="00E13704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704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020" w:type="dxa"/>
          </w:tcPr>
          <w:p w:rsidR="00F43F90" w:rsidRPr="00E13704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907" w:type="dxa"/>
          </w:tcPr>
          <w:p w:rsidR="00F43F90" w:rsidRPr="00E13704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907" w:type="dxa"/>
          </w:tcPr>
          <w:p w:rsidR="00F43F90" w:rsidRPr="00E13704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24" w:type="dxa"/>
          </w:tcPr>
          <w:p w:rsidR="00F43F90" w:rsidRPr="00E13704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</w:tr>
      <w:tr w:rsidR="00F43F90" w:rsidRPr="00A335C2" w:rsidTr="008B2BBD">
        <w:tc>
          <w:tcPr>
            <w:tcW w:w="3964" w:type="dxa"/>
          </w:tcPr>
          <w:p w:rsidR="00F43F90" w:rsidRPr="00E13704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3704">
              <w:rPr>
                <w:rFonts w:ascii="Times New Roman" w:hAnsi="Times New Roman" w:cs="Times New Roman"/>
              </w:rPr>
              <w:lastRenderedPageBreak/>
              <w:t>Ввод в действие жилых домов</w:t>
            </w:r>
          </w:p>
        </w:tc>
        <w:tc>
          <w:tcPr>
            <w:tcW w:w="1234" w:type="dxa"/>
          </w:tcPr>
          <w:p w:rsidR="00F43F90" w:rsidRPr="00E13704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704">
              <w:rPr>
                <w:rFonts w:ascii="Times New Roman" w:hAnsi="Times New Roman" w:cs="Times New Roman"/>
              </w:rPr>
              <w:t>тыс. кв. м</w:t>
            </w:r>
          </w:p>
        </w:tc>
        <w:tc>
          <w:tcPr>
            <w:tcW w:w="1020" w:type="dxa"/>
          </w:tcPr>
          <w:p w:rsidR="00F43F90" w:rsidRPr="00E13704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27,68</w:t>
            </w:r>
          </w:p>
        </w:tc>
        <w:tc>
          <w:tcPr>
            <w:tcW w:w="907" w:type="dxa"/>
          </w:tcPr>
          <w:p w:rsidR="00F43F90" w:rsidRPr="00E13704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907" w:type="dxa"/>
          </w:tcPr>
          <w:p w:rsidR="00F43F90" w:rsidRPr="00E13704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024" w:type="dxa"/>
          </w:tcPr>
          <w:p w:rsidR="00F43F90" w:rsidRPr="00E13704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</w:tr>
      <w:tr w:rsidR="00F43F90" w:rsidRPr="00A335C2" w:rsidTr="008B2BBD">
        <w:tc>
          <w:tcPr>
            <w:tcW w:w="3964" w:type="dxa"/>
          </w:tcPr>
          <w:p w:rsidR="00F43F90" w:rsidRPr="00E13704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3704">
              <w:rPr>
                <w:rFonts w:ascii="Times New Roman" w:hAnsi="Times New Roman" w:cs="Times New Roman"/>
              </w:rPr>
              <w:t>в том числе индивидуальное строительство</w:t>
            </w:r>
          </w:p>
        </w:tc>
        <w:tc>
          <w:tcPr>
            <w:tcW w:w="1234" w:type="dxa"/>
          </w:tcPr>
          <w:p w:rsidR="00F43F90" w:rsidRPr="00E13704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704">
              <w:rPr>
                <w:rFonts w:ascii="Times New Roman" w:hAnsi="Times New Roman" w:cs="Times New Roman"/>
              </w:rPr>
              <w:t>тыс. кв. м</w:t>
            </w:r>
          </w:p>
        </w:tc>
        <w:tc>
          <w:tcPr>
            <w:tcW w:w="1020" w:type="dxa"/>
          </w:tcPr>
          <w:p w:rsidR="00F43F90" w:rsidRPr="00E13704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22,146</w:t>
            </w:r>
          </w:p>
        </w:tc>
        <w:tc>
          <w:tcPr>
            <w:tcW w:w="907" w:type="dxa"/>
          </w:tcPr>
          <w:p w:rsidR="00F43F90" w:rsidRPr="00E13704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907" w:type="dxa"/>
          </w:tcPr>
          <w:p w:rsidR="00F43F90" w:rsidRPr="00E13704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024" w:type="dxa"/>
          </w:tcPr>
          <w:p w:rsidR="00F43F90" w:rsidRPr="00E13704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</w:tr>
    </w:tbl>
    <w:p w:rsidR="00F43F90" w:rsidRDefault="00F43F90" w:rsidP="00F43F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F90" w:rsidRPr="00795492" w:rsidRDefault="00F43F90" w:rsidP="00F43F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492">
        <w:rPr>
          <w:rFonts w:ascii="Times New Roman" w:hAnsi="Times New Roman" w:cs="Times New Roman"/>
          <w:b/>
          <w:sz w:val="28"/>
          <w:szCs w:val="28"/>
        </w:rPr>
        <w:t xml:space="preserve">РАЗВИТИЕ </w:t>
      </w:r>
      <w:proofErr w:type="gramStart"/>
      <w:r w:rsidRPr="00795492">
        <w:rPr>
          <w:rFonts w:ascii="Times New Roman" w:hAnsi="Times New Roman" w:cs="Times New Roman"/>
          <w:b/>
          <w:sz w:val="28"/>
          <w:szCs w:val="28"/>
        </w:rPr>
        <w:t>ПРОИЗВОДСТВЕННО-ЭКОНОМИЧЕСКОГО</w:t>
      </w:r>
      <w:proofErr w:type="gramEnd"/>
    </w:p>
    <w:p w:rsidR="00F43F90" w:rsidRPr="00795492" w:rsidRDefault="00F43F90" w:rsidP="00F43F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492">
        <w:rPr>
          <w:rFonts w:ascii="Times New Roman" w:hAnsi="Times New Roman" w:cs="Times New Roman"/>
          <w:b/>
          <w:sz w:val="28"/>
          <w:szCs w:val="28"/>
        </w:rPr>
        <w:t>И ИНВЕСТИЦИОННОГО ПОТЕНЦИАЛА</w:t>
      </w:r>
    </w:p>
    <w:p w:rsidR="00F43F90" w:rsidRPr="0079549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F90" w:rsidRPr="00154F4A" w:rsidRDefault="00F43F90" w:rsidP="00F43F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F4A">
        <w:rPr>
          <w:rFonts w:ascii="Times New Roman" w:hAnsi="Times New Roman" w:cs="Times New Roman"/>
          <w:b/>
          <w:sz w:val="28"/>
          <w:szCs w:val="28"/>
        </w:rPr>
        <w:t>Развитие предпринимательства</w:t>
      </w:r>
    </w:p>
    <w:p w:rsidR="00F43F90" w:rsidRPr="0079549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 xml:space="preserve">Цель - формирование благоприятных условий для устойчивого функционирования и развития малого и среднего предпринимательства на территории </w:t>
      </w:r>
      <w:r>
        <w:rPr>
          <w:rFonts w:ascii="Times New Roman" w:hAnsi="Times New Roman" w:cs="Times New Roman"/>
          <w:sz w:val="28"/>
          <w:szCs w:val="28"/>
        </w:rPr>
        <w:t>Вяземского района</w:t>
      </w:r>
      <w:r w:rsidRPr="00795492">
        <w:rPr>
          <w:rFonts w:ascii="Times New Roman" w:hAnsi="Times New Roman" w:cs="Times New Roman"/>
          <w:sz w:val="28"/>
          <w:szCs w:val="28"/>
        </w:rPr>
        <w:t xml:space="preserve">, увеличение количества субъектов малого и среднего предпринимательства, обеспечение их конкурентоспособности и, как следствие, создание новых рабочих мест и рост численности среднего класса, ориентированного на </w:t>
      </w:r>
      <w:proofErr w:type="spellStart"/>
      <w:r w:rsidRPr="00795492">
        <w:rPr>
          <w:rFonts w:ascii="Times New Roman" w:hAnsi="Times New Roman" w:cs="Times New Roman"/>
          <w:sz w:val="28"/>
          <w:szCs w:val="28"/>
        </w:rPr>
        <w:t>самозанятость</w:t>
      </w:r>
      <w:proofErr w:type="spellEnd"/>
      <w:r w:rsidRPr="00795492">
        <w:rPr>
          <w:rFonts w:ascii="Times New Roman" w:hAnsi="Times New Roman" w:cs="Times New Roman"/>
          <w:sz w:val="28"/>
          <w:szCs w:val="28"/>
        </w:rPr>
        <w:t>.</w:t>
      </w:r>
    </w:p>
    <w:p w:rsidR="00F43F90" w:rsidRPr="0079549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5492">
        <w:rPr>
          <w:rFonts w:ascii="Times New Roman" w:hAnsi="Times New Roman" w:cs="Times New Roman"/>
          <w:sz w:val="28"/>
          <w:szCs w:val="28"/>
        </w:rPr>
        <w:t>Одним из важнейших направлений Стратегии является стимулирование развития малого и среднего предпринимательства (далее - МСП), способствующее поддержанию здоровой конкуренции и решению социальных задач, таких как создание новых рабочих мест, снижение уровня безработицы и социальной напряженности и др. Оно включает реализацию комплекса мер, направленных как на стимулирование роста общего числа субъектов предпринимательской деятельности, так и на изменение отраслевой структуры малых и средних</w:t>
      </w:r>
      <w:proofErr w:type="gramEnd"/>
      <w:r w:rsidRPr="00795492">
        <w:rPr>
          <w:rFonts w:ascii="Times New Roman" w:hAnsi="Times New Roman" w:cs="Times New Roman"/>
          <w:sz w:val="28"/>
          <w:szCs w:val="28"/>
        </w:rPr>
        <w:t xml:space="preserve"> предприятий.</w:t>
      </w:r>
    </w:p>
    <w:p w:rsidR="00F43F90" w:rsidRPr="0079549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Задача 1. Увеличение количества субъектов малого и среднего предпринимательства и стимулирование их развития.</w:t>
      </w:r>
    </w:p>
    <w:p w:rsidR="00F43F90" w:rsidRPr="0079549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F43F90" w:rsidRPr="0079549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- организация и проведение мероприятий по вопросам расширения деловых возможностей бизнеса для предпринимателей, предпринимательских объединений с привлечением органов исполнительной власти различных уровней и структур поддержки малого и среднего бизнеса;</w:t>
      </w:r>
    </w:p>
    <w:p w:rsidR="00F43F90" w:rsidRPr="0079549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- пропаганда и популяризация предпринимательской деятельности, организация специальных радио- и телевизионных программ;</w:t>
      </w:r>
    </w:p>
    <w:p w:rsidR="00F43F90" w:rsidRPr="0079549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- организация и проведение мероприятий в рамках Дня российского предпринимательства, направленных на повышение имиджа предпринимателя;</w:t>
      </w:r>
    </w:p>
    <w:p w:rsidR="00F43F90" w:rsidRPr="0079549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- привлечение представителей успешного бизнеса к консультационной работе на площадках обмена профессиональным опытом;</w:t>
      </w:r>
    </w:p>
    <w:p w:rsidR="00F43F90" w:rsidRPr="0079549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- организация проведения ярмарок, выставок с участием субъектов малого и среднего предпринимательства.</w:t>
      </w:r>
    </w:p>
    <w:p w:rsidR="00F43F90" w:rsidRPr="0079549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Задача 2. Создание благоприятных условий для деятельности субъектов малого и среднего предпринимательства.</w:t>
      </w:r>
    </w:p>
    <w:p w:rsidR="00F43F90" w:rsidRPr="0079549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F43F90" w:rsidRPr="0079549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 xml:space="preserve">- проведение обучающих мероприятий, тренингов, семинаров, мастер-классов, "круглых столов" по актуальным вопросам ведения </w:t>
      </w:r>
      <w:r w:rsidRPr="00795492">
        <w:rPr>
          <w:rFonts w:ascii="Times New Roman" w:hAnsi="Times New Roman" w:cs="Times New Roman"/>
          <w:sz w:val="28"/>
          <w:szCs w:val="28"/>
        </w:rPr>
        <w:lastRenderedPageBreak/>
        <w:t>предпринимательской деятельности, в т.ч. для начинающих и молодых предпринимателей;</w:t>
      </w:r>
    </w:p>
    <w:p w:rsidR="00F43F90" w:rsidRPr="0079549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 xml:space="preserve">- предоставление </w:t>
      </w:r>
      <w:r>
        <w:rPr>
          <w:rFonts w:ascii="Times New Roman" w:hAnsi="Times New Roman" w:cs="Times New Roman"/>
          <w:sz w:val="28"/>
          <w:szCs w:val="28"/>
        </w:rPr>
        <w:t>информационной</w:t>
      </w:r>
      <w:r w:rsidRPr="00795492">
        <w:rPr>
          <w:rFonts w:ascii="Times New Roman" w:hAnsi="Times New Roman" w:cs="Times New Roman"/>
          <w:sz w:val="28"/>
          <w:szCs w:val="28"/>
        </w:rPr>
        <w:t xml:space="preserve"> помощи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F43F90" w:rsidRPr="0079549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 xml:space="preserve">- привлечение объединений </w:t>
      </w:r>
      <w:proofErr w:type="gramStart"/>
      <w:r w:rsidRPr="00795492">
        <w:rPr>
          <w:rFonts w:ascii="Times New Roman" w:hAnsi="Times New Roman" w:cs="Times New Roman"/>
          <w:sz w:val="28"/>
          <w:szCs w:val="28"/>
        </w:rPr>
        <w:t>предпринимателей</w:t>
      </w:r>
      <w:proofErr w:type="gramEnd"/>
      <w:r w:rsidRPr="00795492">
        <w:rPr>
          <w:rFonts w:ascii="Times New Roman" w:hAnsi="Times New Roman" w:cs="Times New Roman"/>
          <w:sz w:val="28"/>
          <w:szCs w:val="28"/>
        </w:rPr>
        <w:t xml:space="preserve"> к обсуждению затрагивающих их интересы правовых актов, к оценке регулирующего воздействия принимаемых муниципальных правовых актов;</w:t>
      </w:r>
    </w:p>
    <w:p w:rsidR="00F43F90" w:rsidRPr="0079549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- подготовка аналитических материалов по вопросам и жалобам, поступающим в Администрацию от субъектов малого и среднего предпринимательства, составление плана мер по устранению наиболее часто поднимаемых проблем.</w:t>
      </w:r>
    </w:p>
    <w:p w:rsidR="00F43F90" w:rsidRPr="00795492" w:rsidRDefault="00F43F90" w:rsidP="00F43F9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Целевые индикаторы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48"/>
        <w:gridCol w:w="950"/>
        <w:gridCol w:w="1020"/>
        <w:gridCol w:w="907"/>
        <w:gridCol w:w="907"/>
        <w:gridCol w:w="1024"/>
      </w:tblGrid>
      <w:tr w:rsidR="00F43F90" w:rsidRPr="00A335C2" w:rsidTr="008B2BBD">
        <w:tc>
          <w:tcPr>
            <w:tcW w:w="4248" w:type="dxa"/>
            <w:vMerge w:val="restart"/>
          </w:tcPr>
          <w:p w:rsidR="00F43F90" w:rsidRPr="00795492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5492">
              <w:rPr>
                <w:rFonts w:ascii="Times New Roman" w:hAnsi="Times New Roman" w:cs="Times New Roman"/>
              </w:rPr>
              <w:t>Наименование индикаторов</w:t>
            </w:r>
          </w:p>
        </w:tc>
        <w:tc>
          <w:tcPr>
            <w:tcW w:w="950" w:type="dxa"/>
            <w:vMerge w:val="restart"/>
          </w:tcPr>
          <w:p w:rsidR="00F43F90" w:rsidRPr="0079549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492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795492">
              <w:rPr>
                <w:rFonts w:ascii="Times New Roman" w:hAnsi="Times New Roman" w:cs="Times New Roman"/>
              </w:rPr>
              <w:t>изм</w:t>
            </w:r>
            <w:proofErr w:type="spellEnd"/>
            <w:r w:rsidRPr="007954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0" w:type="dxa"/>
          </w:tcPr>
          <w:p w:rsidR="00F43F90" w:rsidRPr="0079549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492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838" w:type="dxa"/>
            <w:gridSpan w:val="3"/>
          </w:tcPr>
          <w:p w:rsidR="00F43F90" w:rsidRPr="0079549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492">
              <w:rPr>
                <w:rFonts w:ascii="Times New Roman" w:hAnsi="Times New Roman" w:cs="Times New Roman"/>
              </w:rPr>
              <w:t>Прогноз</w:t>
            </w:r>
          </w:p>
        </w:tc>
      </w:tr>
      <w:tr w:rsidR="00F43F90" w:rsidRPr="00A335C2" w:rsidTr="008B2BBD">
        <w:tc>
          <w:tcPr>
            <w:tcW w:w="4248" w:type="dxa"/>
            <w:vMerge/>
          </w:tcPr>
          <w:p w:rsidR="00F43F90" w:rsidRPr="00795492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F43F90" w:rsidRPr="0079549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F43F90" w:rsidRPr="00E13704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704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07" w:type="dxa"/>
          </w:tcPr>
          <w:p w:rsidR="00F43F90" w:rsidRPr="00E13704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704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07" w:type="dxa"/>
          </w:tcPr>
          <w:p w:rsidR="00F43F90" w:rsidRPr="00E13704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70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24" w:type="dxa"/>
          </w:tcPr>
          <w:p w:rsidR="00F43F90" w:rsidRPr="00E13704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704">
              <w:rPr>
                <w:rFonts w:ascii="Times New Roman" w:hAnsi="Times New Roman" w:cs="Times New Roman"/>
              </w:rPr>
              <w:t>2030</w:t>
            </w:r>
          </w:p>
        </w:tc>
      </w:tr>
      <w:tr w:rsidR="00F43F90" w:rsidRPr="00A335C2" w:rsidTr="008B2BBD">
        <w:trPr>
          <w:trHeight w:val="712"/>
        </w:trPr>
        <w:tc>
          <w:tcPr>
            <w:tcW w:w="4248" w:type="dxa"/>
          </w:tcPr>
          <w:p w:rsidR="00F43F90" w:rsidRPr="00795492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5492">
              <w:rPr>
                <w:rFonts w:ascii="Times New Roman" w:hAnsi="Times New Roman" w:cs="Times New Roman"/>
              </w:rPr>
              <w:t>Количество субъектов малого и среднего предпринимательства, которым оказана муниципальная поддержка</w:t>
            </w:r>
          </w:p>
        </w:tc>
        <w:tc>
          <w:tcPr>
            <w:tcW w:w="950" w:type="dxa"/>
          </w:tcPr>
          <w:p w:rsidR="00F43F90" w:rsidRPr="0079549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49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20" w:type="dxa"/>
          </w:tcPr>
          <w:p w:rsidR="00F43F90" w:rsidRPr="0079549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907" w:type="dxa"/>
          </w:tcPr>
          <w:p w:rsidR="00F43F90" w:rsidRPr="0079549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</w:t>
            </w:r>
          </w:p>
        </w:tc>
        <w:tc>
          <w:tcPr>
            <w:tcW w:w="907" w:type="dxa"/>
          </w:tcPr>
          <w:p w:rsidR="00F43F90" w:rsidRPr="0079549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1024" w:type="dxa"/>
          </w:tcPr>
          <w:p w:rsidR="00F43F90" w:rsidRPr="0079549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</w:tc>
      </w:tr>
      <w:tr w:rsidR="00F43F90" w:rsidRPr="00A335C2" w:rsidTr="008B2BBD">
        <w:tc>
          <w:tcPr>
            <w:tcW w:w="4248" w:type="dxa"/>
          </w:tcPr>
          <w:p w:rsidR="00F43F90" w:rsidRPr="00795492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5492">
              <w:rPr>
                <w:rFonts w:ascii="Times New Roman" w:hAnsi="Times New Roman" w:cs="Times New Roman"/>
              </w:rPr>
              <w:t>Доля муниципального заказа, размещенного в субъектах малого и среднего предпринимательства, в общем объеме размещенных заказов</w:t>
            </w:r>
          </w:p>
        </w:tc>
        <w:tc>
          <w:tcPr>
            <w:tcW w:w="950" w:type="dxa"/>
          </w:tcPr>
          <w:p w:rsidR="00F43F90" w:rsidRPr="0079549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49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0" w:type="dxa"/>
          </w:tcPr>
          <w:p w:rsidR="00F43F90" w:rsidRPr="0079549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907" w:type="dxa"/>
          </w:tcPr>
          <w:p w:rsidR="00F43F90" w:rsidRPr="0079549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07" w:type="dxa"/>
          </w:tcPr>
          <w:p w:rsidR="00F43F90" w:rsidRPr="0079549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24" w:type="dxa"/>
          </w:tcPr>
          <w:p w:rsidR="00F43F90" w:rsidRPr="0079549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F43F90" w:rsidRPr="00A335C2" w:rsidTr="008B2BBD">
        <w:tc>
          <w:tcPr>
            <w:tcW w:w="4248" w:type="dxa"/>
          </w:tcPr>
          <w:p w:rsidR="00F43F90" w:rsidRPr="00795492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5492">
              <w:rPr>
                <w:rFonts w:ascii="Times New Roman" w:hAnsi="Times New Roman" w:cs="Times New Roman"/>
              </w:rPr>
              <w:t>Количество субъектов МСП всего, в т.ч.:</w:t>
            </w:r>
          </w:p>
        </w:tc>
        <w:tc>
          <w:tcPr>
            <w:tcW w:w="950" w:type="dxa"/>
          </w:tcPr>
          <w:p w:rsidR="00F43F90" w:rsidRPr="0079549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49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20" w:type="dxa"/>
          </w:tcPr>
          <w:p w:rsidR="00F43F90" w:rsidRPr="0079549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2414</w:t>
            </w:r>
          </w:p>
        </w:tc>
        <w:tc>
          <w:tcPr>
            <w:tcW w:w="907" w:type="dxa"/>
          </w:tcPr>
          <w:p w:rsidR="00F43F90" w:rsidRPr="0079549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2475</w:t>
            </w:r>
          </w:p>
        </w:tc>
        <w:tc>
          <w:tcPr>
            <w:tcW w:w="907" w:type="dxa"/>
          </w:tcPr>
          <w:p w:rsidR="00F43F90" w:rsidRPr="0079549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024" w:type="dxa"/>
          </w:tcPr>
          <w:p w:rsidR="00F43F90" w:rsidRPr="0079549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2530</w:t>
            </w:r>
          </w:p>
        </w:tc>
      </w:tr>
      <w:tr w:rsidR="00F43F90" w:rsidRPr="00A335C2" w:rsidTr="008B2BBD">
        <w:tc>
          <w:tcPr>
            <w:tcW w:w="4248" w:type="dxa"/>
          </w:tcPr>
          <w:p w:rsidR="00F43F90" w:rsidRPr="00795492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5492">
              <w:rPr>
                <w:rFonts w:ascii="Times New Roman" w:hAnsi="Times New Roman" w:cs="Times New Roman"/>
              </w:rPr>
              <w:t xml:space="preserve">- малые </w:t>
            </w:r>
            <w:r>
              <w:rPr>
                <w:rFonts w:ascii="Times New Roman" w:hAnsi="Times New Roman" w:cs="Times New Roman"/>
              </w:rPr>
              <w:t xml:space="preserve">и средние </w:t>
            </w:r>
            <w:r w:rsidRPr="00795492">
              <w:rPr>
                <w:rFonts w:ascii="Times New Roman" w:hAnsi="Times New Roman" w:cs="Times New Roman"/>
              </w:rPr>
              <w:t>предприятия</w:t>
            </w:r>
          </w:p>
        </w:tc>
        <w:tc>
          <w:tcPr>
            <w:tcW w:w="950" w:type="dxa"/>
          </w:tcPr>
          <w:p w:rsidR="00F43F90" w:rsidRPr="0079549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49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20" w:type="dxa"/>
          </w:tcPr>
          <w:p w:rsidR="00F43F90" w:rsidRPr="0079549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907" w:type="dxa"/>
          </w:tcPr>
          <w:p w:rsidR="00F43F90" w:rsidRPr="0079549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854</w:t>
            </w:r>
          </w:p>
        </w:tc>
        <w:tc>
          <w:tcPr>
            <w:tcW w:w="907" w:type="dxa"/>
          </w:tcPr>
          <w:p w:rsidR="00F43F90" w:rsidRPr="0079549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865</w:t>
            </w:r>
          </w:p>
        </w:tc>
        <w:tc>
          <w:tcPr>
            <w:tcW w:w="1024" w:type="dxa"/>
          </w:tcPr>
          <w:p w:rsidR="00F43F90" w:rsidRPr="0079549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</w:t>
            </w:r>
          </w:p>
        </w:tc>
      </w:tr>
      <w:tr w:rsidR="00F43F90" w:rsidRPr="00A335C2" w:rsidTr="008B2BBD">
        <w:tc>
          <w:tcPr>
            <w:tcW w:w="4248" w:type="dxa"/>
          </w:tcPr>
          <w:p w:rsidR="00F43F90" w:rsidRPr="00795492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5492">
              <w:rPr>
                <w:rFonts w:ascii="Times New Roman" w:hAnsi="Times New Roman" w:cs="Times New Roman"/>
              </w:rPr>
              <w:t>- индивидуальные предприниматели</w:t>
            </w:r>
          </w:p>
        </w:tc>
        <w:tc>
          <w:tcPr>
            <w:tcW w:w="950" w:type="dxa"/>
          </w:tcPr>
          <w:p w:rsidR="00F43F90" w:rsidRPr="0079549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49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20" w:type="dxa"/>
          </w:tcPr>
          <w:p w:rsidR="00F43F90" w:rsidRPr="0079549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1581</w:t>
            </w:r>
          </w:p>
        </w:tc>
        <w:tc>
          <w:tcPr>
            <w:tcW w:w="907" w:type="dxa"/>
          </w:tcPr>
          <w:p w:rsidR="00F43F90" w:rsidRPr="0079549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1621</w:t>
            </w:r>
          </w:p>
        </w:tc>
        <w:tc>
          <w:tcPr>
            <w:tcW w:w="907" w:type="dxa"/>
          </w:tcPr>
          <w:p w:rsidR="00F43F90" w:rsidRPr="0079549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1635</w:t>
            </w:r>
          </w:p>
        </w:tc>
        <w:tc>
          <w:tcPr>
            <w:tcW w:w="1024" w:type="dxa"/>
          </w:tcPr>
          <w:p w:rsidR="00F43F90" w:rsidRPr="0079549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1660</w:t>
            </w:r>
          </w:p>
        </w:tc>
      </w:tr>
    </w:tbl>
    <w:p w:rsidR="00F43F90" w:rsidRPr="00A335C2" w:rsidRDefault="00F43F90" w:rsidP="00F43F90"/>
    <w:p w:rsidR="00F43F90" w:rsidRPr="00795492" w:rsidRDefault="00F43F90" w:rsidP="00F43F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492">
        <w:rPr>
          <w:rFonts w:ascii="Times New Roman" w:hAnsi="Times New Roman" w:cs="Times New Roman"/>
          <w:b/>
          <w:sz w:val="28"/>
          <w:szCs w:val="28"/>
        </w:rPr>
        <w:t>Развитие торговли и общественного питания</w:t>
      </w:r>
    </w:p>
    <w:p w:rsidR="00F43F90" w:rsidRPr="0079549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F90" w:rsidRPr="0079549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 xml:space="preserve">Цель - создание условий для обеспечения жителей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795492">
        <w:rPr>
          <w:rFonts w:ascii="Times New Roman" w:hAnsi="Times New Roman" w:cs="Times New Roman"/>
          <w:sz w:val="28"/>
          <w:szCs w:val="28"/>
        </w:rPr>
        <w:t xml:space="preserve"> услугами общественного питания, торговли и бытового обслуживания, формирование благоприятных условий для эффективного функционирования предприятий потребительского рынка с целью обеспечения доступности товаров для населения, оказание поддержки местным товаропроизводителям.</w:t>
      </w:r>
    </w:p>
    <w:p w:rsidR="00F43F90" w:rsidRPr="0079549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 xml:space="preserve">Потребительский рынок является важной составной частью экономической и социальной сферы, призванной содействовать удовлетворению личных и коллективных потребностей населения в безопасных и качественных товарах и услугах, оказываемых покупателям субъектами потребительского рынка, развитию экономики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795492">
        <w:rPr>
          <w:rFonts w:ascii="Times New Roman" w:hAnsi="Times New Roman" w:cs="Times New Roman"/>
          <w:sz w:val="28"/>
          <w:szCs w:val="28"/>
        </w:rPr>
        <w:t>, торговой инфраструктуры, организации торгового и бытового обслуживания, общественного питания.</w:t>
      </w:r>
    </w:p>
    <w:p w:rsidR="00F43F90" w:rsidRPr="0079549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lastRenderedPageBreak/>
        <w:t>От того, насколько потребительский рынок насыщен товарами, во многом зависит уровень потребления, устойчивость денежного обращения, обеспеченность и уровень жизни населения. Главной чертой потребительского рынка является его ориентированность на удовлетворение потребностей населения.</w:t>
      </w:r>
    </w:p>
    <w:p w:rsidR="00F43F90" w:rsidRPr="0079549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Триединство товарного предложения, спроса и цены дает возможность рыночному механизму решить три основные экономические задачи: что производить, как производить и для кого производить.</w:t>
      </w:r>
    </w:p>
    <w:p w:rsidR="00F43F90" w:rsidRPr="0079549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Задача 1. Совершенствование розничной торговли, общественного питания и бытового обслуживания населения.</w:t>
      </w:r>
    </w:p>
    <w:p w:rsidR="00F43F90" w:rsidRPr="0079549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F43F90" w:rsidRPr="0079549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- проведение мониторинга обеспечения населения торговыми площадями, посадочными местами, бытовыми услугами и территориальной доступности объектов розничной торговли, общественного питания, бытового обслуживания;</w:t>
      </w:r>
    </w:p>
    <w:p w:rsidR="00F43F90" w:rsidRPr="0079549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 xml:space="preserve">- приведение количества нестационарных объектов торговли на территории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795492">
        <w:rPr>
          <w:rFonts w:ascii="Times New Roman" w:hAnsi="Times New Roman" w:cs="Times New Roman"/>
          <w:sz w:val="28"/>
          <w:szCs w:val="28"/>
        </w:rPr>
        <w:t xml:space="preserve"> в соответствие с утвержденной схемой.</w:t>
      </w:r>
    </w:p>
    <w:p w:rsidR="00F43F90" w:rsidRPr="0079549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Задача 2. Оказание всесторонней поддержки местным производителям, продвижение их продукции на потребительском рынке.</w:t>
      </w:r>
    </w:p>
    <w:p w:rsidR="00F43F90" w:rsidRPr="0079549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F43F90" w:rsidRPr="0079549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- защита и поддержка интересов местных товаропроизводителей, создание условий для освоения и внедрения новых видов продукции;</w:t>
      </w:r>
    </w:p>
    <w:p w:rsidR="00F43F90" w:rsidRPr="0079549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 xml:space="preserve">- проведение выставок-ярмарок товаров </w:t>
      </w:r>
      <w:r>
        <w:rPr>
          <w:rFonts w:ascii="Times New Roman" w:hAnsi="Times New Roman" w:cs="Times New Roman"/>
          <w:sz w:val="28"/>
          <w:szCs w:val="28"/>
        </w:rPr>
        <w:t>вяземских</w:t>
      </w:r>
      <w:r w:rsidRPr="00795492">
        <w:rPr>
          <w:rFonts w:ascii="Times New Roman" w:hAnsi="Times New Roman" w:cs="Times New Roman"/>
          <w:sz w:val="28"/>
          <w:szCs w:val="28"/>
        </w:rPr>
        <w:t xml:space="preserve"> производителей;</w:t>
      </w:r>
    </w:p>
    <w:p w:rsidR="00F43F90" w:rsidRPr="0079549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- оказание комплексной рекламной и информационной поддержки местным товаропроизводителям в вопросах продвижения продукции на внутреннем и внешнем рынке.</w:t>
      </w:r>
    </w:p>
    <w:p w:rsidR="00F43F90" w:rsidRPr="0079549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Задача 3. Совершенствование правового регулирования в области управления, координации деятельности субъектов потребительского рынка.</w:t>
      </w:r>
    </w:p>
    <w:p w:rsidR="00F43F90" w:rsidRPr="0079549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F43F90" w:rsidRPr="0079549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- инвентаризация действующих нормативных актов в сфере потребительского рынка и внесение соответствующих изменений;</w:t>
      </w:r>
    </w:p>
    <w:p w:rsidR="00F43F90" w:rsidRPr="0079549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 xml:space="preserve">- подготовка проектов нормативно-правовых актов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795492">
        <w:rPr>
          <w:rFonts w:ascii="Times New Roman" w:hAnsi="Times New Roman" w:cs="Times New Roman"/>
          <w:sz w:val="28"/>
          <w:szCs w:val="28"/>
        </w:rPr>
        <w:t xml:space="preserve"> по основным вопросам в области потребительского рынка;</w:t>
      </w:r>
    </w:p>
    <w:p w:rsidR="00F43F90" w:rsidRPr="0079549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 xml:space="preserve">- разработка и утверждение схемы размещения нестационарных торговых объектов на территории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795492">
        <w:rPr>
          <w:rFonts w:ascii="Times New Roman" w:hAnsi="Times New Roman" w:cs="Times New Roman"/>
          <w:sz w:val="28"/>
          <w:szCs w:val="28"/>
        </w:rPr>
        <w:t xml:space="preserve"> с учетом нормативов минимальной обеспеченности населения площадью торговых объектов.</w:t>
      </w:r>
    </w:p>
    <w:p w:rsidR="00F43F90" w:rsidRPr="00795492" w:rsidRDefault="00F43F90" w:rsidP="00F4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F90" w:rsidRPr="00795492" w:rsidRDefault="00F43F90" w:rsidP="00F43F9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Целевые индикаторы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79"/>
        <w:gridCol w:w="1519"/>
        <w:gridCol w:w="1020"/>
        <w:gridCol w:w="907"/>
        <w:gridCol w:w="907"/>
        <w:gridCol w:w="1024"/>
      </w:tblGrid>
      <w:tr w:rsidR="00F43F90" w:rsidRPr="00A335C2" w:rsidTr="008B2BBD">
        <w:tc>
          <w:tcPr>
            <w:tcW w:w="3679" w:type="dxa"/>
            <w:vMerge w:val="restart"/>
          </w:tcPr>
          <w:p w:rsidR="00F43F90" w:rsidRPr="00795492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5492">
              <w:rPr>
                <w:rFonts w:ascii="Times New Roman" w:hAnsi="Times New Roman" w:cs="Times New Roman"/>
              </w:rPr>
              <w:t>Наименование индикаторов</w:t>
            </w:r>
          </w:p>
        </w:tc>
        <w:tc>
          <w:tcPr>
            <w:tcW w:w="1519" w:type="dxa"/>
            <w:vMerge w:val="restart"/>
          </w:tcPr>
          <w:p w:rsidR="00F43F90" w:rsidRPr="0079549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492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795492">
              <w:rPr>
                <w:rFonts w:ascii="Times New Roman" w:hAnsi="Times New Roman" w:cs="Times New Roman"/>
              </w:rPr>
              <w:t>изм</w:t>
            </w:r>
            <w:proofErr w:type="spellEnd"/>
            <w:r w:rsidRPr="007954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0" w:type="dxa"/>
          </w:tcPr>
          <w:p w:rsidR="00F43F90" w:rsidRPr="0079549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492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838" w:type="dxa"/>
            <w:gridSpan w:val="3"/>
          </w:tcPr>
          <w:p w:rsidR="00F43F90" w:rsidRPr="0079549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492">
              <w:rPr>
                <w:rFonts w:ascii="Times New Roman" w:hAnsi="Times New Roman" w:cs="Times New Roman"/>
              </w:rPr>
              <w:t>Прогноз</w:t>
            </w:r>
          </w:p>
        </w:tc>
      </w:tr>
      <w:tr w:rsidR="00F43F90" w:rsidRPr="00A335C2" w:rsidTr="008B2BBD">
        <w:tc>
          <w:tcPr>
            <w:tcW w:w="3679" w:type="dxa"/>
            <w:vMerge/>
          </w:tcPr>
          <w:p w:rsidR="00F43F90" w:rsidRPr="00795492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F43F90" w:rsidRPr="0079549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F43F90" w:rsidRPr="0079549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492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07" w:type="dxa"/>
          </w:tcPr>
          <w:p w:rsidR="00F43F90" w:rsidRPr="0079549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492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07" w:type="dxa"/>
          </w:tcPr>
          <w:p w:rsidR="00F43F90" w:rsidRPr="0079549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492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24" w:type="dxa"/>
          </w:tcPr>
          <w:p w:rsidR="00F43F90" w:rsidRPr="0079549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492">
              <w:rPr>
                <w:rFonts w:ascii="Times New Roman" w:hAnsi="Times New Roman" w:cs="Times New Roman"/>
              </w:rPr>
              <w:t>2030</w:t>
            </w:r>
          </w:p>
        </w:tc>
      </w:tr>
      <w:tr w:rsidR="00F43F90" w:rsidRPr="00A335C2" w:rsidTr="008B2BBD">
        <w:tc>
          <w:tcPr>
            <w:tcW w:w="3679" w:type="dxa"/>
          </w:tcPr>
          <w:p w:rsidR="00F43F90" w:rsidRPr="00795492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5492">
              <w:rPr>
                <w:rFonts w:ascii="Times New Roman" w:hAnsi="Times New Roman" w:cs="Times New Roman"/>
              </w:rPr>
              <w:t>Оборот розничной торговли</w:t>
            </w:r>
          </w:p>
        </w:tc>
        <w:tc>
          <w:tcPr>
            <w:tcW w:w="1519" w:type="dxa"/>
          </w:tcPr>
          <w:p w:rsidR="00F43F90" w:rsidRPr="0079549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492">
              <w:rPr>
                <w:rFonts w:ascii="Times New Roman" w:hAnsi="Times New Roman" w:cs="Times New Roman"/>
              </w:rPr>
              <w:t>млн. руб.</w:t>
            </w:r>
          </w:p>
        </w:tc>
        <w:tc>
          <w:tcPr>
            <w:tcW w:w="1020" w:type="dxa"/>
          </w:tcPr>
          <w:p w:rsidR="00F43F90" w:rsidRPr="0079549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3780,1</w:t>
            </w:r>
          </w:p>
        </w:tc>
        <w:tc>
          <w:tcPr>
            <w:tcW w:w="907" w:type="dxa"/>
          </w:tcPr>
          <w:p w:rsidR="00F43F90" w:rsidRPr="0079549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3908,6</w:t>
            </w:r>
          </w:p>
        </w:tc>
        <w:tc>
          <w:tcPr>
            <w:tcW w:w="907" w:type="dxa"/>
          </w:tcPr>
          <w:p w:rsidR="00F43F90" w:rsidRPr="0079549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4900</w:t>
            </w:r>
          </w:p>
        </w:tc>
        <w:tc>
          <w:tcPr>
            <w:tcW w:w="1024" w:type="dxa"/>
          </w:tcPr>
          <w:p w:rsidR="00F43F90" w:rsidRPr="0079549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</w:t>
            </w:r>
          </w:p>
        </w:tc>
      </w:tr>
      <w:tr w:rsidR="00F43F90" w:rsidRPr="00A335C2" w:rsidTr="008B2BBD">
        <w:tc>
          <w:tcPr>
            <w:tcW w:w="3679" w:type="dxa"/>
          </w:tcPr>
          <w:p w:rsidR="00F43F90" w:rsidRPr="00795492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5492">
              <w:rPr>
                <w:rFonts w:ascii="Times New Roman" w:hAnsi="Times New Roman" w:cs="Times New Roman"/>
              </w:rPr>
              <w:t>Оборот общественного питания</w:t>
            </w:r>
          </w:p>
        </w:tc>
        <w:tc>
          <w:tcPr>
            <w:tcW w:w="1519" w:type="dxa"/>
          </w:tcPr>
          <w:p w:rsidR="00F43F90" w:rsidRPr="0079549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492">
              <w:rPr>
                <w:rFonts w:ascii="Times New Roman" w:hAnsi="Times New Roman" w:cs="Times New Roman"/>
              </w:rPr>
              <w:t>млн. руб.</w:t>
            </w:r>
          </w:p>
        </w:tc>
        <w:tc>
          <w:tcPr>
            <w:tcW w:w="1020" w:type="dxa"/>
          </w:tcPr>
          <w:p w:rsidR="00F43F90" w:rsidRPr="0079549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36,2</w:t>
            </w:r>
          </w:p>
        </w:tc>
        <w:tc>
          <w:tcPr>
            <w:tcW w:w="907" w:type="dxa"/>
          </w:tcPr>
          <w:p w:rsidR="00F43F90" w:rsidRPr="0079549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907" w:type="dxa"/>
          </w:tcPr>
          <w:p w:rsidR="00F43F90" w:rsidRPr="0079549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024" w:type="dxa"/>
          </w:tcPr>
          <w:p w:rsidR="00F43F90" w:rsidRPr="0079549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</w:tr>
      <w:tr w:rsidR="00F43F90" w:rsidRPr="00A335C2" w:rsidTr="008B2BBD">
        <w:tc>
          <w:tcPr>
            <w:tcW w:w="3679" w:type="dxa"/>
          </w:tcPr>
          <w:p w:rsidR="00F43F90" w:rsidRPr="00795492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5492">
              <w:rPr>
                <w:rFonts w:ascii="Times New Roman" w:hAnsi="Times New Roman" w:cs="Times New Roman"/>
              </w:rPr>
              <w:lastRenderedPageBreak/>
              <w:t>Объем платных услуг, оказанных населению</w:t>
            </w:r>
          </w:p>
        </w:tc>
        <w:tc>
          <w:tcPr>
            <w:tcW w:w="1519" w:type="dxa"/>
          </w:tcPr>
          <w:p w:rsidR="00F43F90" w:rsidRPr="0079549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492">
              <w:rPr>
                <w:rFonts w:ascii="Times New Roman" w:hAnsi="Times New Roman" w:cs="Times New Roman"/>
              </w:rPr>
              <w:t>млн. руб.</w:t>
            </w:r>
          </w:p>
        </w:tc>
        <w:tc>
          <w:tcPr>
            <w:tcW w:w="1020" w:type="dxa"/>
          </w:tcPr>
          <w:p w:rsidR="00F43F90" w:rsidRPr="0079549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1041,1</w:t>
            </w:r>
          </w:p>
        </w:tc>
        <w:tc>
          <w:tcPr>
            <w:tcW w:w="907" w:type="dxa"/>
          </w:tcPr>
          <w:p w:rsidR="00F43F90" w:rsidRPr="0079549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1117,4</w:t>
            </w:r>
          </w:p>
        </w:tc>
        <w:tc>
          <w:tcPr>
            <w:tcW w:w="907" w:type="dxa"/>
          </w:tcPr>
          <w:p w:rsidR="00F43F90" w:rsidRPr="0079549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1024" w:type="dxa"/>
          </w:tcPr>
          <w:p w:rsidR="00F43F90" w:rsidRPr="00795492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1750</w:t>
            </w:r>
          </w:p>
        </w:tc>
      </w:tr>
    </w:tbl>
    <w:p w:rsidR="00F43F90" w:rsidRPr="00A335C2" w:rsidRDefault="00F43F90" w:rsidP="00F43F90"/>
    <w:p w:rsidR="00F43F90" w:rsidRPr="00795492" w:rsidRDefault="00F43F90" w:rsidP="00F43F9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492">
        <w:rPr>
          <w:rFonts w:ascii="Times New Roman" w:hAnsi="Times New Roman" w:cs="Times New Roman"/>
          <w:b/>
          <w:sz w:val="28"/>
          <w:szCs w:val="28"/>
        </w:rPr>
        <w:t>Улучшение инвестиционного климата</w:t>
      </w:r>
    </w:p>
    <w:p w:rsidR="00F43F90" w:rsidRPr="00795492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 xml:space="preserve">Цель: создание привлекательного (благоприятного) инвестиционного климата для обеспечения постоянного притока инвестиций в экономику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795492">
        <w:rPr>
          <w:rFonts w:ascii="Times New Roman" w:hAnsi="Times New Roman" w:cs="Times New Roman"/>
          <w:sz w:val="28"/>
          <w:szCs w:val="28"/>
        </w:rPr>
        <w:t xml:space="preserve"> путем формирования финансовых механизмов привлечения, административной, нормативной правовой, инфраструктурной поддержки инвесторов и снижения инвестиционных рисков.</w:t>
      </w:r>
    </w:p>
    <w:p w:rsidR="00F43F90" w:rsidRPr="00795492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Привлечение инвестиций является одним из наиболее важных факторов, определяющих экономический рост и уровень конкурентоспособности экономики. Приток инвестиций ускоряет развитие предприятий, повышает качество и увеличивает базу человеческого капитала, привлекает и стимулирует использование передовых технологий и создание новых рабочих мест.</w:t>
      </w:r>
    </w:p>
    <w:p w:rsidR="00F43F90" w:rsidRPr="00795492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Инвестиционный климат рассматривается как комплексная система, состоящая из трех важнейших подсистем: инвестиционного потенциала, инвестиционного риска и законодательных условий.</w:t>
      </w:r>
    </w:p>
    <w:p w:rsidR="00F43F90" w:rsidRPr="00795492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 xml:space="preserve">Необходимым условием для привлечения инвесторов в экономику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795492">
        <w:rPr>
          <w:rFonts w:ascii="Times New Roman" w:hAnsi="Times New Roman" w:cs="Times New Roman"/>
          <w:sz w:val="28"/>
          <w:szCs w:val="28"/>
        </w:rPr>
        <w:t xml:space="preserve"> является создание режима наибольшего благоприятствования не только для крупных инвесторов, но и для привлечения инвестиций в сектор малого и среднего бизнеса, минимизация административных барьеров.</w:t>
      </w:r>
    </w:p>
    <w:p w:rsidR="00F43F90" w:rsidRPr="00795492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 xml:space="preserve">Для выполнения данного условия потребуется тесное сотрудничество с федеральными и региональными органами власти, в том числе в рамках реализации проектов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795492">
        <w:rPr>
          <w:rFonts w:ascii="Times New Roman" w:hAnsi="Times New Roman" w:cs="Times New Roman"/>
          <w:sz w:val="28"/>
          <w:szCs w:val="28"/>
        </w:rPr>
        <w:t>но-частного</w:t>
      </w:r>
      <w:proofErr w:type="spellEnd"/>
      <w:r w:rsidRPr="00795492">
        <w:rPr>
          <w:rFonts w:ascii="Times New Roman" w:hAnsi="Times New Roman" w:cs="Times New Roman"/>
          <w:sz w:val="28"/>
          <w:szCs w:val="28"/>
        </w:rPr>
        <w:t xml:space="preserve"> партнерства, создания инфраструктуры развития инновационного сектора экономики, улучшения доступа предприятий к кредитным ресурсам.</w:t>
      </w:r>
    </w:p>
    <w:p w:rsidR="00F43F90" w:rsidRPr="00795492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Задача 1. Создание благоприятной для инвестиций административной среды.</w:t>
      </w:r>
    </w:p>
    <w:p w:rsidR="00F43F90" w:rsidRPr="00795492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F43F90" w:rsidRPr="00795492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- оперативное рассмотрение инвестиционных проектов на межведомственной инвестиционной комиссии;</w:t>
      </w:r>
    </w:p>
    <w:p w:rsidR="00F43F90" w:rsidRPr="00795492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- принятие регламента по работе с инвесторами, обеспечивающих реализацию принципа "одного окна" и сокращение сроков реализации инвестиционного проекта;</w:t>
      </w:r>
    </w:p>
    <w:p w:rsidR="00F43F90" w:rsidRPr="00795492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- обеспечение оперативной связи и эффективного взаимодействия инвесторов с 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Вяземского района;</w:t>
      </w:r>
    </w:p>
    <w:p w:rsidR="00F43F90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размещение в сети</w:t>
      </w:r>
      <w:r w:rsidRPr="00795492">
        <w:rPr>
          <w:rFonts w:ascii="Times New Roman" w:hAnsi="Times New Roman" w:cs="Times New Roman"/>
          <w:sz w:val="28"/>
          <w:szCs w:val="28"/>
        </w:rPr>
        <w:t xml:space="preserve"> Интернет</w:t>
      </w:r>
      <w:r>
        <w:rPr>
          <w:rFonts w:ascii="Times New Roman" w:hAnsi="Times New Roman" w:cs="Times New Roman"/>
          <w:sz w:val="28"/>
          <w:szCs w:val="28"/>
        </w:rPr>
        <w:t xml:space="preserve"> инвестиционного паспорта района</w:t>
      </w:r>
      <w:r w:rsidRPr="00795492">
        <w:rPr>
          <w:rFonts w:ascii="Times New Roman" w:hAnsi="Times New Roman" w:cs="Times New Roman"/>
          <w:sz w:val="28"/>
          <w:szCs w:val="28"/>
        </w:rPr>
        <w:t>, обеспечивающего наглядное представление об инвестиционной привлекательности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3F90" w:rsidRPr="00795492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 xml:space="preserve">Задача 2. Повышение уровня конкурентоспособности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795492">
        <w:rPr>
          <w:rFonts w:ascii="Times New Roman" w:hAnsi="Times New Roman" w:cs="Times New Roman"/>
          <w:sz w:val="28"/>
          <w:szCs w:val="28"/>
        </w:rPr>
        <w:t xml:space="preserve">, формирование и продвижение имиджа </w:t>
      </w:r>
      <w:r>
        <w:rPr>
          <w:rFonts w:ascii="Times New Roman" w:hAnsi="Times New Roman" w:cs="Times New Roman"/>
          <w:sz w:val="28"/>
          <w:szCs w:val="28"/>
        </w:rPr>
        <w:t>Вяземского района</w:t>
      </w:r>
      <w:r w:rsidRPr="00795492">
        <w:rPr>
          <w:rFonts w:ascii="Times New Roman" w:hAnsi="Times New Roman" w:cs="Times New Roman"/>
          <w:sz w:val="28"/>
          <w:szCs w:val="28"/>
        </w:rPr>
        <w:t>, привлекательного для инвестиций.</w:t>
      </w:r>
    </w:p>
    <w:p w:rsidR="00F43F90" w:rsidRPr="00795492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F43F90" w:rsidRPr="00795492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lastRenderedPageBreak/>
        <w:t xml:space="preserve">- распространение информации о преимуществах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795492">
        <w:rPr>
          <w:rFonts w:ascii="Times New Roman" w:hAnsi="Times New Roman" w:cs="Times New Roman"/>
          <w:sz w:val="28"/>
          <w:szCs w:val="28"/>
        </w:rPr>
        <w:t xml:space="preserve"> (сырьевом, промышленном, туристическом, научном и кадровом потенциале и др.), инвестиционной правовой основе, инвестиционных проектах и предложениях, объектах инвестиционной инфраструктуры;</w:t>
      </w:r>
    </w:p>
    <w:p w:rsidR="00F43F90" w:rsidRPr="00795492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 xml:space="preserve">- разработка и распространение презентационных материалов о </w:t>
      </w:r>
      <w:r>
        <w:rPr>
          <w:rFonts w:ascii="Times New Roman" w:hAnsi="Times New Roman" w:cs="Times New Roman"/>
          <w:sz w:val="28"/>
          <w:szCs w:val="28"/>
        </w:rPr>
        <w:t>районе</w:t>
      </w:r>
      <w:r w:rsidRPr="00795492">
        <w:rPr>
          <w:rFonts w:ascii="Times New Roman" w:hAnsi="Times New Roman" w:cs="Times New Roman"/>
          <w:sz w:val="28"/>
          <w:szCs w:val="28"/>
        </w:rPr>
        <w:t>, отдельных инвестиционных проектов, информационно-рекламных материалов;</w:t>
      </w:r>
    </w:p>
    <w:p w:rsidR="00F43F90" w:rsidRPr="00795492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- участие в инвестиционных семинарах, выставках, ярмарках; подключение к электронным базам данных, содержащим информацию о потенциальных зарубежных инвесторах;</w:t>
      </w:r>
    </w:p>
    <w:p w:rsidR="00F43F90" w:rsidRPr="00795492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 xml:space="preserve">- работа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95492">
        <w:rPr>
          <w:rFonts w:ascii="Times New Roman" w:hAnsi="Times New Roman" w:cs="Times New Roman"/>
          <w:sz w:val="28"/>
          <w:szCs w:val="28"/>
        </w:rPr>
        <w:t xml:space="preserve"> представителями отечественного и зарубежного бизнеса, инвестиционными компаниями с целью продвижения инвестиционных проектов, привлечения к их реализации дополнительных источн</w:t>
      </w:r>
      <w:r>
        <w:rPr>
          <w:rFonts w:ascii="Times New Roman" w:hAnsi="Times New Roman" w:cs="Times New Roman"/>
          <w:sz w:val="28"/>
          <w:szCs w:val="28"/>
        </w:rPr>
        <w:t>иков финансовых средств.</w:t>
      </w:r>
    </w:p>
    <w:p w:rsidR="00F43F90" w:rsidRPr="00795492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Задача 3. Формирование административных и финансовых механизмов привлечения и поддержки инвестиций.</w:t>
      </w:r>
    </w:p>
    <w:p w:rsidR="00F43F90" w:rsidRPr="00795492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F43F90" w:rsidRPr="00795492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 xml:space="preserve">- информационно-консультационная деятельность по предоставлению инвестору требуемой информации об условиях, возможностях и перспективах инвестирования в </w:t>
      </w:r>
      <w:r>
        <w:rPr>
          <w:rFonts w:ascii="Times New Roman" w:hAnsi="Times New Roman" w:cs="Times New Roman"/>
          <w:sz w:val="28"/>
          <w:szCs w:val="28"/>
        </w:rPr>
        <w:t>Вяземском районе</w:t>
      </w:r>
      <w:r w:rsidRPr="00795492">
        <w:rPr>
          <w:rFonts w:ascii="Times New Roman" w:hAnsi="Times New Roman" w:cs="Times New Roman"/>
          <w:sz w:val="28"/>
          <w:szCs w:val="28"/>
        </w:rPr>
        <w:t>;</w:t>
      </w:r>
    </w:p>
    <w:p w:rsidR="00F43F90" w:rsidRPr="00795492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 xml:space="preserve">- разработка и постоянное совершенствование нормативных актов по регулированию инвестиционной деятельности в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795492">
        <w:rPr>
          <w:rFonts w:ascii="Times New Roman" w:hAnsi="Times New Roman" w:cs="Times New Roman"/>
          <w:sz w:val="28"/>
          <w:szCs w:val="28"/>
        </w:rPr>
        <w:t>е, определяющих ответственность, права и льготы инвесторов;</w:t>
      </w:r>
    </w:p>
    <w:p w:rsidR="00F43F90" w:rsidRPr="00795492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 xml:space="preserve">- заключение трехсторонних соглашений: инвестор - Администрация </w:t>
      </w:r>
      <w:r>
        <w:rPr>
          <w:rFonts w:ascii="Times New Roman" w:hAnsi="Times New Roman" w:cs="Times New Roman"/>
          <w:sz w:val="28"/>
          <w:szCs w:val="28"/>
        </w:rPr>
        <w:t>МО «Вяземский район» Смоленской области</w:t>
      </w:r>
      <w:r w:rsidRPr="00795492">
        <w:rPr>
          <w:rFonts w:ascii="Times New Roman" w:hAnsi="Times New Roman" w:cs="Times New Roman"/>
          <w:sz w:val="28"/>
          <w:szCs w:val="28"/>
        </w:rPr>
        <w:t xml:space="preserve"> - Администрация Смоленской области о реализации значимых инвестиционных проектов на территории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795492">
        <w:rPr>
          <w:rFonts w:ascii="Times New Roman" w:hAnsi="Times New Roman" w:cs="Times New Roman"/>
          <w:sz w:val="28"/>
          <w:szCs w:val="28"/>
        </w:rPr>
        <w:t>;</w:t>
      </w:r>
    </w:p>
    <w:p w:rsidR="00F43F90" w:rsidRPr="00795492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 xml:space="preserve">- предоставление муниципальной поддержки субъектам инвестиционной деятельности, осуществляющим свою деятельность на территории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795492">
        <w:rPr>
          <w:rFonts w:ascii="Times New Roman" w:hAnsi="Times New Roman" w:cs="Times New Roman"/>
          <w:sz w:val="28"/>
          <w:szCs w:val="28"/>
        </w:rPr>
        <w:t>:</w:t>
      </w:r>
    </w:p>
    <w:p w:rsidR="00F43F90" w:rsidRPr="00795492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- предоставление льгот по местным налогам (по уплате земельного налога);</w:t>
      </w:r>
    </w:p>
    <w:p w:rsidR="00F43F90" w:rsidRPr="00795492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- предоставление льгот по аренде муниципального имущества;</w:t>
      </w:r>
    </w:p>
    <w:p w:rsidR="00F43F90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- участие органов местного самоуправления в инвестици</w:t>
      </w:r>
      <w:r>
        <w:rPr>
          <w:rFonts w:ascii="Times New Roman" w:hAnsi="Times New Roman" w:cs="Times New Roman"/>
          <w:sz w:val="28"/>
          <w:szCs w:val="28"/>
        </w:rPr>
        <w:t xml:space="preserve">онной деятельности посредством </w:t>
      </w:r>
      <w:r w:rsidRPr="00795492">
        <w:rPr>
          <w:rFonts w:ascii="Times New Roman" w:hAnsi="Times New Roman" w:cs="Times New Roman"/>
          <w:sz w:val="28"/>
          <w:szCs w:val="28"/>
        </w:rPr>
        <w:t>предоставления прав владения и пользования муниципальными объектами недвижимости на основе концессионного соглашения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3F90" w:rsidRPr="00795492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- оказания Администрацией содействия инвесторам в подборе и (или) предоставлении земельных участков для размещения объектов инвестиционной деятельности в соответствии с параметрами инвестиционного проекта;</w:t>
      </w:r>
    </w:p>
    <w:p w:rsidR="00F43F90" w:rsidRPr="00795492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 xml:space="preserve">- использования механизма </w:t>
      </w:r>
      <w:proofErr w:type="spellStart"/>
      <w:r w:rsidRPr="00795492">
        <w:rPr>
          <w:rFonts w:ascii="Times New Roman" w:hAnsi="Times New Roman" w:cs="Times New Roman"/>
          <w:sz w:val="28"/>
          <w:szCs w:val="28"/>
        </w:rPr>
        <w:t>муниципально-частного</w:t>
      </w:r>
      <w:proofErr w:type="spellEnd"/>
      <w:r w:rsidRPr="00795492">
        <w:rPr>
          <w:rFonts w:ascii="Times New Roman" w:hAnsi="Times New Roman" w:cs="Times New Roman"/>
          <w:sz w:val="28"/>
          <w:szCs w:val="28"/>
        </w:rPr>
        <w:t xml:space="preserve"> партнерства для развития инфраструктуры и решения социальных проблем.</w:t>
      </w:r>
    </w:p>
    <w:p w:rsidR="00F43F90" w:rsidRPr="00795492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 xml:space="preserve">Создание комплексной экономически-правовой системы муниципальной поддержки инвестиционной деятельности на территории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795492">
        <w:rPr>
          <w:rFonts w:ascii="Times New Roman" w:hAnsi="Times New Roman" w:cs="Times New Roman"/>
          <w:sz w:val="28"/>
          <w:szCs w:val="28"/>
        </w:rPr>
        <w:t xml:space="preserve"> послужит формированию необходимого инвестиционного имиджа, обеспечит </w:t>
      </w:r>
      <w:r w:rsidRPr="00795492">
        <w:rPr>
          <w:rFonts w:ascii="Times New Roman" w:hAnsi="Times New Roman" w:cs="Times New Roman"/>
          <w:sz w:val="28"/>
          <w:szCs w:val="28"/>
        </w:rPr>
        <w:lastRenderedPageBreak/>
        <w:t xml:space="preserve">движение капитала в наиболее эффективные и конкурентоспособные производства и виды деятельности, будет способствовать устойчивому экономическому росту </w:t>
      </w:r>
      <w:r>
        <w:rPr>
          <w:rFonts w:ascii="Times New Roman" w:hAnsi="Times New Roman" w:cs="Times New Roman"/>
          <w:sz w:val="28"/>
          <w:szCs w:val="28"/>
        </w:rPr>
        <w:t>Вяземского района,</w:t>
      </w:r>
      <w:r w:rsidRPr="00795492">
        <w:rPr>
          <w:rFonts w:ascii="Times New Roman" w:hAnsi="Times New Roman" w:cs="Times New Roman"/>
          <w:sz w:val="28"/>
          <w:szCs w:val="28"/>
        </w:rPr>
        <w:t xml:space="preserve"> а, следовательно, повышению качества жизни населения.</w:t>
      </w:r>
    </w:p>
    <w:p w:rsidR="00F43F90" w:rsidRPr="00795492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3F90" w:rsidRPr="00795492" w:rsidRDefault="00F43F90" w:rsidP="00F43F9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Целевые индикаторы</w:t>
      </w:r>
    </w:p>
    <w:p w:rsidR="00F43F90" w:rsidRPr="00795492" w:rsidRDefault="00F43F90" w:rsidP="00F43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06"/>
        <w:gridCol w:w="1092"/>
        <w:gridCol w:w="1020"/>
        <w:gridCol w:w="907"/>
        <w:gridCol w:w="907"/>
        <w:gridCol w:w="1024"/>
      </w:tblGrid>
      <w:tr w:rsidR="00F43F90" w:rsidRPr="00A335C2" w:rsidTr="008B2BBD">
        <w:tc>
          <w:tcPr>
            <w:tcW w:w="4106" w:type="dxa"/>
            <w:vMerge w:val="restart"/>
          </w:tcPr>
          <w:p w:rsidR="00F43F90" w:rsidRPr="00DF2D1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2D15">
              <w:rPr>
                <w:rFonts w:ascii="Times New Roman" w:hAnsi="Times New Roman" w:cs="Times New Roman"/>
              </w:rPr>
              <w:t>Наименование индикаторов</w:t>
            </w:r>
          </w:p>
        </w:tc>
        <w:tc>
          <w:tcPr>
            <w:tcW w:w="1092" w:type="dxa"/>
            <w:vMerge w:val="restart"/>
          </w:tcPr>
          <w:p w:rsidR="00F43F90" w:rsidRPr="00DF2D1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2D15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DF2D15">
              <w:rPr>
                <w:rFonts w:ascii="Times New Roman" w:hAnsi="Times New Roman" w:cs="Times New Roman"/>
              </w:rPr>
              <w:t>изм</w:t>
            </w:r>
            <w:proofErr w:type="spellEnd"/>
            <w:r w:rsidRPr="00DF2D1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0" w:type="dxa"/>
          </w:tcPr>
          <w:p w:rsidR="00F43F90" w:rsidRPr="00DF2D1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2D15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838" w:type="dxa"/>
            <w:gridSpan w:val="3"/>
          </w:tcPr>
          <w:p w:rsidR="00F43F90" w:rsidRPr="00DF2D1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2D15">
              <w:rPr>
                <w:rFonts w:ascii="Times New Roman" w:hAnsi="Times New Roman" w:cs="Times New Roman"/>
              </w:rPr>
              <w:t>Прогноз</w:t>
            </w:r>
          </w:p>
        </w:tc>
      </w:tr>
      <w:tr w:rsidR="00F43F90" w:rsidRPr="00A335C2" w:rsidTr="008B2BBD">
        <w:trPr>
          <w:trHeight w:val="53"/>
        </w:trPr>
        <w:tc>
          <w:tcPr>
            <w:tcW w:w="4106" w:type="dxa"/>
            <w:vMerge/>
          </w:tcPr>
          <w:p w:rsidR="00F43F90" w:rsidRPr="00DF2D15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vMerge/>
          </w:tcPr>
          <w:p w:rsidR="00F43F90" w:rsidRPr="00DF2D1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F43F90" w:rsidRPr="00DF2D1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2D15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07" w:type="dxa"/>
          </w:tcPr>
          <w:p w:rsidR="00F43F90" w:rsidRPr="00DF2D1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2D15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07" w:type="dxa"/>
          </w:tcPr>
          <w:p w:rsidR="00F43F90" w:rsidRPr="00DF2D1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2D1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24" w:type="dxa"/>
          </w:tcPr>
          <w:p w:rsidR="00F43F90" w:rsidRPr="00A335C2" w:rsidRDefault="00F43F90" w:rsidP="008B2BBD">
            <w:pPr>
              <w:spacing w:after="0"/>
              <w:jc w:val="center"/>
            </w:pPr>
            <w:r w:rsidRPr="00A335C2">
              <w:t>2030</w:t>
            </w:r>
          </w:p>
        </w:tc>
      </w:tr>
      <w:tr w:rsidR="00F43F90" w:rsidRPr="00A335C2" w:rsidTr="008B2BBD">
        <w:tc>
          <w:tcPr>
            <w:tcW w:w="4106" w:type="dxa"/>
          </w:tcPr>
          <w:p w:rsidR="00F43F90" w:rsidRPr="00DF2D15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15">
              <w:rPr>
                <w:rFonts w:ascii="Times New Roman" w:hAnsi="Times New Roman" w:cs="Times New Roman"/>
              </w:rPr>
              <w:t>Объем инвестиций в основной капитал за счет всех источников финансирования</w:t>
            </w:r>
          </w:p>
        </w:tc>
        <w:tc>
          <w:tcPr>
            <w:tcW w:w="1092" w:type="dxa"/>
          </w:tcPr>
          <w:p w:rsidR="00F43F90" w:rsidRPr="00DF2D1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2D15">
              <w:rPr>
                <w:rFonts w:ascii="Times New Roman" w:hAnsi="Times New Roman" w:cs="Times New Roman"/>
              </w:rPr>
              <w:t>млн. руб.</w:t>
            </w:r>
          </w:p>
        </w:tc>
        <w:tc>
          <w:tcPr>
            <w:tcW w:w="1020" w:type="dxa"/>
          </w:tcPr>
          <w:p w:rsidR="00F43F90" w:rsidRPr="00DF2D1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3691,3</w:t>
            </w:r>
          </w:p>
        </w:tc>
        <w:tc>
          <w:tcPr>
            <w:tcW w:w="907" w:type="dxa"/>
          </w:tcPr>
          <w:p w:rsidR="00F43F90" w:rsidRPr="00DF2D1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2890,7</w:t>
            </w:r>
          </w:p>
        </w:tc>
        <w:tc>
          <w:tcPr>
            <w:tcW w:w="907" w:type="dxa"/>
          </w:tcPr>
          <w:p w:rsidR="00F43F90" w:rsidRPr="00DF2D1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2835,0</w:t>
            </w:r>
          </w:p>
        </w:tc>
        <w:tc>
          <w:tcPr>
            <w:tcW w:w="1024" w:type="dxa"/>
          </w:tcPr>
          <w:p w:rsidR="00F43F90" w:rsidRPr="00A335C2" w:rsidRDefault="00F43F90" w:rsidP="008B2BBD">
            <w:pPr>
              <w:spacing w:after="0"/>
              <w:jc w:val="center"/>
            </w:pPr>
            <w:r>
              <w:t>3800,0</w:t>
            </w:r>
          </w:p>
        </w:tc>
      </w:tr>
      <w:tr w:rsidR="00F43F90" w:rsidRPr="00A335C2" w:rsidTr="008B2BBD">
        <w:tc>
          <w:tcPr>
            <w:tcW w:w="4106" w:type="dxa"/>
          </w:tcPr>
          <w:p w:rsidR="00F43F90" w:rsidRPr="00DF2D15" w:rsidRDefault="00F43F90" w:rsidP="008B2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15">
              <w:rPr>
                <w:rFonts w:ascii="Times New Roman" w:hAnsi="Times New Roman" w:cs="Times New Roman"/>
              </w:rPr>
              <w:t xml:space="preserve">Объем инвестиций в основной капитал (за исключением бюджетных средств) в расчете на 1 человека </w:t>
            </w:r>
          </w:p>
        </w:tc>
        <w:tc>
          <w:tcPr>
            <w:tcW w:w="1092" w:type="dxa"/>
          </w:tcPr>
          <w:p w:rsidR="00F43F90" w:rsidRPr="00DF2D1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DF2D15">
              <w:rPr>
                <w:rFonts w:ascii="Times New Roman" w:hAnsi="Times New Roman" w:cs="Times New Roman"/>
              </w:rPr>
              <w:t>р</w:t>
            </w:r>
            <w:proofErr w:type="gramEnd"/>
            <w:r w:rsidRPr="00DF2D15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020" w:type="dxa"/>
          </w:tcPr>
          <w:p w:rsidR="00F43F90" w:rsidRPr="00DF2D1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907" w:type="dxa"/>
          </w:tcPr>
          <w:p w:rsidR="00F43F90" w:rsidRPr="00DF2D1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907" w:type="dxa"/>
          </w:tcPr>
          <w:p w:rsidR="00F43F90" w:rsidRPr="00DF2D15" w:rsidRDefault="00F43F90" w:rsidP="008B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1024" w:type="dxa"/>
          </w:tcPr>
          <w:p w:rsidR="00F43F90" w:rsidRPr="00A335C2" w:rsidRDefault="00F43F90" w:rsidP="008B2BBD">
            <w:pPr>
              <w:spacing w:after="0"/>
              <w:jc w:val="center"/>
            </w:pPr>
            <w:r>
              <w:t>50,8</w:t>
            </w:r>
          </w:p>
        </w:tc>
      </w:tr>
    </w:tbl>
    <w:p w:rsidR="00F43F90" w:rsidRPr="00A335C2" w:rsidRDefault="00F43F90" w:rsidP="00F43F90"/>
    <w:p w:rsidR="00F43F90" w:rsidRPr="0050434C" w:rsidRDefault="00F43F90" w:rsidP="00F43F90">
      <w:pPr>
        <w:pStyle w:val="ConsPlusNormal"/>
        <w:jc w:val="center"/>
        <w:outlineLvl w:val="1"/>
        <w:rPr>
          <w:rFonts w:ascii="Times New Roman" w:eastAsia="BatangChe" w:hAnsi="Times New Roman" w:cs="Times New Roman"/>
          <w:b/>
          <w:sz w:val="28"/>
          <w:szCs w:val="28"/>
        </w:rPr>
      </w:pPr>
      <w:r w:rsidRPr="0050434C">
        <w:rPr>
          <w:rFonts w:ascii="Times New Roman" w:eastAsia="BatangChe" w:hAnsi="Times New Roman" w:cs="Times New Roman"/>
          <w:b/>
          <w:sz w:val="28"/>
          <w:szCs w:val="28"/>
        </w:rPr>
        <w:t>РЕАЛИЗАЦИЯ СТРАТЕГИИ</w:t>
      </w:r>
    </w:p>
    <w:p w:rsidR="00F43F90" w:rsidRPr="0050434C" w:rsidRDefault="00F43F90" w:rsidP="00F43F90">
      <w:pPr>
        <w:pStyle w:val="ConsPlusNormal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50434C">
        <w:rPr>
          <w:rFonts w:ascii="Times New Roman" w:eastAsia="BatangChe" w:hAnsi="Times New Roman" w:cs="Times New Roman"/>
          <w:sz w:val="28"/>
          <w:szCs w:val="28"/>
        </w:rPr>
        <w:t xml:space="preserve">Устойчивое развитие экономики района, повышение доходов населения, создание высококачественной среды проживания, совершенствование </w:t>
      </w:r>
      <w:proofErr w:type="spellStart"/>
      <w:r w:rsidRPr="0050434C">
        <w:rPr>
          <w:rFonts w:ascii="Times New Roman" w:eastAsia="BatangChe" w:hAnsi="Times New Roman" w:cs="Times New Roman"/>
          <w:sz w:val="28"/>
          <w:szCs w:val="28"/>
        </w:rPr>
        <w:t>социокультурной</w:t>
      </w:r>
      <w:proofErr w:type="spellEnd"/>
      <w:r w:rsidRPr="0050434C">
        <w:rPr>
          <w:rFonts w:ascii="Times New Roman" w:eastAsia="BatangChe" w:hAnsi="Times New Roman" w:cs="Times New Roman"/>
          <w:sz w:val="28"/>
          <w:szCs w:val="28"/>
        </w:rPr>
        <w:t xml:space="preserve"> среды и разнообразных возможностей для реализации духовных и творческих потребностей жителей района </w:t>
      </w:r>
      <w:proofErr w:type="gramStart"/>
      <w:r w:rsidRPr="0050434C">
        <w:rPr>
          <w:rFonts w:ascii="Times New Roman" w:eastAsia="BatangChe" w:hAnsi="Times New Roman" w:cs="Times New Roman"/>
          <w:sz w:val="28"/>
          <w:szCs w:val="28"/>
        </w:rPr>
        <w:t>позволят достичь</w:t>
      </w:r>
      <w:proofErr w:type="gramEnd"/>
      <w:r w:rsidRPr="0050434C">
        <w:rPr>
          <w:rFonts w:ascii="Times New Roman" w:eastAsia="BatangChe" w:hAnsi="Times New Roman" w:cs="Times New Roman"/>
          <w:sz w:val="28"/>
          <w:szCs w:val="28"/>
        </w:rPr>
        <w:t xml:space="preserve"> главную цель развития муниципального образования «Вяземский район» Смоленской области - повышение качества жизни нынешних и будущих поколений </w:t>
      </w:r>
      <w:proofErr w:type="spellStart"/>
      <w:r w:rsidRPr="0050434C">
        <w:rPr>
          <w:rFonts w:ascii="Times New Roman" w:eastAsia="BatangChe" w:hAnsi="Times New Roman" w:cs="Times New Roman"/>
          <w:sz w:val="28"/>
          <w:szCs w:val="28"/>
        </w:rPr>
        <w:t>вязьмичей</w:t>
      </w:r>
      <w:proofErr w:type="spellEnd"/>
      <w:r w:rsidRPr="0050434C">
        <w:rPr>
          <w:rFonts w:ascii="Times New Roman" w:eastAsia="BatangChe" w:hAnsi="Times New Roman" w:cs="Times New Roman"/>
          <w:sz w:val="28"/>
          <w:szCs w:val="28"/>
        </w:rPr>
        <w:t>.</w:t>
      </w:r>
    </w:p>
    <w:p w:rsidR="00F43F90" w:rsidRPr="0050434C" w:rsidRDefault="00F43F90" w:rsidP="00F43F90">
      <w:pPr>
        <w:pStyle w:val="ConsPlusNormal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50434C">
        <w:rPr>
          <w:rFonts w:ascii="Times New Roman" w:eastAsia="BatangChe" w:hAnsi="Times New Roman" w:cs="Times New Roman"/>
          <w:sz w:val="28"/>
          <w:szCs w:val="28"/>
        </w:rPr>
        <w:t>Устойчивое развитие Вяземского района будет осуществляться посредством развития всех сторон и сфер жизнедеятельности, что определено стратегическими задачами и основными направлениями деятельности органов местного самоуправления.</w:t>
      </w:r>
    </w:p>
    <w:p w:rsidR="00F43F90" w:rsidRPr="0050434C" w:rsidRDefault="00F43F90" w:rsidP="00F43F90">
      <w:pPr>
        <w:pStyle w:val="ConsPlusNormal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50434C">
        <w:rPr>
          <w:rFonts w:ascii="Times New Roman" w:eastAsia="BatangChe" w:hAnsi="Times New Roman" w:cs="Times New Roman"/>
          <w:sz w:val="28"/>
          <w:szCs w:val="28"/>
        </w:rPr>
        <w:t>Система приоритетов развития муниципального образования «Вяземский район» Смоленской области до 2030 года определяет:</w:t>
      </w:r>
    </w:p>
    <w:p w:rsidR="00F43F90" w:rsidRPr="0050434C" w:rsidRDefault="00F43F90" w:rsidP="00F43F90">
      <w:pPr>
        <w:pStyle w:val="ConsPlusNormal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50434C">
        <w:rPr>
          <w:rFonts w:ascii="Times New Roman" w:eastAsia="BatangChe" w:hAnsi="Times New Roman" w:cs="Times New Roman"/>
          <w:sz w:val="28"/>
          <w:szCs w:val="28"/>
        </w:rPr>
        <w:t>- повышение инвестиционной привлекательности;</w:t>
      </w:r>
    </w:p>
    <w:p w:rsidR="00F43F90" w:rsidRPr="0050434C" w:rsidRDefault="00F43F90" w:rsidP="00F43F90">
      <w:pPr>
        <w:pStyle w:val="ConsPlusNormal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50434C">
        <w:rPr>
          <w:rFonts w:ascii="Times New Roman" w:eastAsia="BatangChe" w:hAnsi="Times New Roman" w:cs="Times New Roman"/>
          <w:sz w:val="28"/>
          <w:szCs w:val="28"/>
        </w:rPr>
        <w:t xml:space="preserve">- развитие высокотехнологичного сектора экономики, в том числе на основе </w:t>
      </w:r>
      <w:proofErr w:type="spellStart"/>
      <w:r w:rsidRPr="0050434C">
        <w:rPr>
          <w:rFonts w:ascii="Times New Roman" w:eastAsia="BatangChe" w:hAnsi="Times New Roman" w:cs="Times New Roman"/>
          <w:sz w:val="28"/>
          <w:szCs w:val="28"/>
        </w:rPr>
        <w:t>муниципально-частного</w:t>
      </w:r>
      <w:proofErr w:type="spellEnd"/>
      <w:r w:rsidRPr="0050434C">
        <w:rPr>
          <w:rFonts w:ascii="Times New Roman" w:eastAsia="BatangChe" w:hAnsi="Times New Roman" w:cs="Times New Roman"/>
          <w:sz w:val="28"/>
          <w:szCs w:val="28"/>
        </w:rPr>
        <w:t xml:space="preserve"> партнерства и стимулирования инновационной деятельности;</w:t>
      </w:r>
    </w:p>
    <w:p w:rsidR="00F43F90" w:rsidRDefault="00F43F90" w:rsidP="00F43F90">
      <w:pPr>
        <w:pStyle w:val="ConsPlusNormal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50434C">
        <w:rPr>
          <w:rFonts w:ascii="Times New Roman" w:eastAsia="BatangChe" w:hAnsi="Times New Roman" w:cs="Times New Roman"/>
          <w:sz w:val="28"/>
          <w:szCs w:val="28"/>
        </w:rPr>
        <w:t>- повышение конкурентоспособности расположенных в районе предприятий, ориентированных на экспорт товаров и услуг на внешние потребительские рынки;</w:t>
      </w:r>
    </w:p>
    <w:p w:rsidR="00F43F90" w:rsidRPr="0050434C" w:rsidRDefault="00F43F90" w:rsidP="00F43F90">
      <w:pPr>
        <w:pStyle w:val="ConsPlusNormal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50434C">
        <w:rPr>
          <w:rFonts w:ascii="Times New Roman" w:eastAsia="BatangChe" w:hAnsi="Times New Roman" w:cs="Times New Roman"/>
          <w:sz w:val="28"/>
          <w:szCs w:val="28"/>
        </w:rPr>
        <w:t>- создание благоприятных условий для развития предпринимательства и повышения инвестиционной активности на территории муниципального образования;</w:t>
      </w:r>
    </w:p>
    <w:p w:rsidR="00F43F90" w:rsidRPr="0050434C" w:rsidRDefault="00F43F90" w:rsidP="00F43F90">
      <w:pPr>
        <w:pStyle w:val="ConsPlusNormal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50434C">
        <w:rPr>
          <w:rFonts w:ascii="Times New Roman" w:eastAsia="BatangChe" w:hAnsi="Times New Roman" w:cs="Times New Roman"/>
          <w:sz w:val="28"/>
          <w:szCs w:val="28"/>
        </w:rPr>
        <w:t>- оптимизацию структуры спроса и предложения на рынке труда по отношению к высококвалифицированным трудовым мигрантам;</w:t>
      </w:r>
    </w:p>
    <w:p w:rsidR="00F43F90" w:rsidRPr="0050434C" w:rsidRDefault="00F43F90" w:rsidP="00F43F90">
      <w:pPr>
        <w:pStyle w:val="ConsPlusNormal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50434C">
        <w:rPr>
          <w:rFonts w:ascii="Times New Roman" w:eastAsia="BatangChe" w:hAnsi="Times New Roman" w:cs="Times New Roman"/>
          <w:sz w:val="28"/>
          <w:szCs w:val="28"/>
        </w:rPr>
        <w:t xml:space="preserve">- совершенствование информационной инфраструктуры, повышающей доступность информации для жителей района, в том числе о деятельности </w:t>
      </w:r>
      <w:r w:rsidRPr="0050434C">
        <w:rPr>
          <w:rFonts w:ascii="Times New Roman" w:eastAsia="BatangChe" w:hAnsi="Times New Roman" w:cs="Times New Roman"/>
          <w:sz w:val="28"/>
          <w:szCs w:val="28"/>
        </w:rPr>
        <w:lastRenderedPageBreak/>
        <w:t>органов власти всех уровней;</w:t>
      </w:r>
    </w:p>
    <w:p w:rsidR="00F43F90" w:rsidRDefault="00F43F90" w:rsidP="00F43F90">
      <w:pPr>
        <w:pStyle w:val="ConsPlusNormal"/>
        <w:ind w:firstLine="709"/>
        <w:jc w:val="both"/>
      </w:pPr>
      <w:r w:rsidRPr="0050434C">
        <w:rPr>
          <w:rFonts w:ascii="Times New Roman" w:eastAsia="BatangChe" w:hAnsi="Times New Roman" w:cs="Times New Roman"/>
          <w:sz w:val="28"/>
          <w:szCs w:val="28"/>
        </w:rPr>
        <w:t>- рост социальной активности различных слоев населения и выражение их гражданской позиции по вопросам развития муниципального образования.</w:t>
      </w:r>
    </w:p>
    <w:p w:rsidR="00F43F90" w:rsidRPr="00DC32F6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Стратегия является долгосрочным концептуальным документом, который задает на стратегическом уровне планирования параметры (прогнозные значения показателей, идеи, направления, механизмы и особенности развития) для разработки и реализации других долгосрочных документов развития. К ним следует отнести документы территориального планирования (схема территориального планирования), прогноз социально-экономического развития, бюджет района, программы развития коммунальной инфраструктуры, схемы дорожного движения, муниципальные программы и другие плановые документы, посредством которых обеспечивается реализация Стратегии. Стратегия также определяет культуру управления социально-экономическим развитием района и организацию деятельности органов местного самоуправления.</w:t>
      </w:r>
    </w:p>
    <w:p w:rsidR="00F43F90" w:rsidRPr="00DC32F6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Общий механизм реализации Стратегии заключается в выполнении и использовании полномочий органов местного самоуправления в части управления социально-экономическим развитием района для достижения поставленных стратегических целей. Механизм реализации Стратегии включает:</w:t>
      </w:r>
    </w:p>
    <w:p w:rsidR="00F43F90" w:rsidRPr="00DC32F6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- действия органов местного самоуправления муниципального образования «Вяземский район» Смоленской области по развитию экономических видов деятельности;</w:t>
      </w:r>
    </w:p>
    <w:p w:rsidR="00F43F90" w:rsidRPr="00DC32F6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- действия по развитию социальной сферы;</w:t>
      </w:r>
    </w:p>
    <w:p w:rsidR="00F43F90" w:rsidRPr="00DC32F6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- действия по комплексному развитию систем коммунальной инфраструктуры;</w:t>
      </w:r>
    </w:p>
    <w:p w:rsidR="00F43F90" w:rsidRPr="00DC32F6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- действия по развитию предпринимательской инфраструктуры на территории Вяземского района.</w:t>
      </w:r>
    </w:p>
    <w:p w:rsidR="00F43F90" w:rsidRPr="00DC32F6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Целями системы стратегического управления являются:</w:t>
      </w:r>
    </w:p>
    <w:p w:rsidR="00F43F90" w:rsidRPr="00DC32F6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- обеспечение координации действий Администрации района по реализации Стратегии;</w:t>
      </w:r>
    </w:p>
    <w:p w:rsidR="00F43F90" w:rsidRPr="00DC32F6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- повышение качества муниципальных программ;</w:t>
      </w:r>
    </w:p>
    <w:p w:rsidR="00F43F90" w:rsidRPr="00DC32F6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- повышение результативности бюджетных расходов за счет стратегической ориентации бюджета.</w:t>
      </w:r>
    </w:p>
    <w:p w:rsidR="00F43F90" w:rsidRPr="00DC32F6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Для достижения целей необходимо решить следующие задачи:</w:t>
      </w:r>
    </w:p>
    <w:p w:rsidR="00F43F90" w:rsidRPr="00DC32F6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- обеспечение реализации стратегических инициатив по развитию района;</w:t>
      </w:r>
    </w:p>
    <w:p w:rsidR="00F43F90" w:rsidRPr="00DC32F6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- повышение эффективности планирования в Администрации района и отдельных подразделениях;</w:t>
      </w:r>
    </w:p>
    <w:p w:rsidR="00F43F90" w:rsidRPr="00DC32F6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- повышение эффективности межотраслевого взаимодействия;</w:t>
      </w:r>
    </w:p>
    <w:p w:rsidR="00F43F90" w:rsidRPr="00DC32F6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 xml:space="preserve">- синхронизация планирования и </w:t>
      </w:r>
      <w:proofErr w:type="spellStart"/>
      <w:r w:rsidRPr="00DC32F6"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  <w:r w:rsidRPr="00DC32F6">
        <w:rPr>
          <w:rFonts w:ascii="Times New Roman" w:hAnsi="Times New Roman" w:cs="Times New Roman"/>
          <w:sz w:val="28"/>
          <w:szCs w:val="28"/>
        </w:rPr>
        <w:t xml:space="preserve"> и переход на программный бюджет;</w:t>
      </w:r>
    </w:p>
    <w:p w:rsidR="00F43F90" w:rsidRPr="00DC32F6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- внедрение проектного управления.</w:t>
      </w:r>
    </w:p>
    <w:p w:rsidR="00F43F90" w:rsidRPr="00DC32F6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Основой механизма реализации Стратегии является программно-целевой метод.</w:t>
      </w:r>
    </w:p>
    <w:p w:rsidR="00F43F90" w:rsidRPr="00DC32F6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lastRenderedPageBreak/>
        <w:t>В части управления муниципальными программами в районе рекомендуются следующие инициативы по пяти основным направлениям:</w:t>
      </w:r>
    </w:p>
    <w:p w:rsidR="00F43F90" w:rsidRPr="00DC32F6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1. Управление портфелем программ - разработка новых или корректировка текущих муниципальных программ с учетом приоритетных направлений развития муниципального образования «Вяземский район» Смоленской области.</w:t>
      </w:r>
    </w:p>
    <w:p w:rsidR="00F43F90" w:rsidRPr="00DC32F6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2. Управление жизненным циклом программ:</w:t>
      </w:r>
    </w:p>
    <w:p w:rsidR="00F43F90" w:rsidRPr="00DC32F6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- на стадии инициации и разработки: открытый консультативный процесс со всеми заинтересованными подразделениями;</w:t>
      </w:r>
    </w:p>
    <w:p w:rsidR="00F43F90" w:rsidRPr="00DC32F6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- на стадии реализации: внесение корректировки в программы в течение финансового года, ежеквартальный мониторинг реализации программ с подготовкой отчетов;</w:t>
      </w:r>
    </w:p>
    <w:p w:rsidR="00F43F90" w:rsidRPr="00DC32F6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 xml:space="preserve">- на стадии оценки: принятие управленческих решений по результатам оценки, распределение </w:t>
      </w:r>
      <w:proofErr w:type="gramStart"/>
      <w:r w:rsidRPr="00DC32F6"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 w:rsidRPr="00DC32F6">
        <w:rPr>
          <w:rFonts w:ascii="Times New Roman" w:hAnsi="Times New Roman" w:cs="Times New Roman"/>
          <w:sz w:val="28"/>
          <w:szCs w:val="28"/>
        </w:rPr>
        <w:t xml:space="preserve"> между программами исходя из достигнутых результатов и в связи с приоритетами развития.</w:t>
      </w:r>
    </w:p>
    <w:p w:rsidR="00F43F90" w:rsidRPr="00DC32F6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3. Управление качеством программ:</w:t>
      </w:r>
    </w:p>
    <w:p w:rsidR="00F43F90" w:rsidRPr="00DC32F6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- выработка целевых показателей для выполнения поставленных программой задач;</w:t>
      </w:r>
    </w:p>
    <w:p w:rsidR="00F43F90" w:rsidRPr="00DC32F6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- более тщательный анализ проблем и взаимосвязь проблем с задачами программы;</w:t>
      </w:r>
    </w:p>
    <w:p w:rsidR="00F43F90" w:rsidRPr="00DC32F6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- регулирование сроков реализации программы в рамках управления жизненным циклом программы;</w:t>
      </w:r>
    </w:p>
    <w:p w:rsidR="00F43F90" w:rsidRPr="00DC32F6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- внесение необходимых корректировок в методологическое обеспечение муниципальных программ.</w:t>
      </w:r>
    </w:p>
    <w:p w:rsidR="00F43F90" w:rsidRPr="00DC32F6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4. Организация управления программами:</w:t>
      </w:r>
    </w:p>
    <w:p w:rsidR="00F43F90" w:rsidRPr="00DC32F6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- внедрение не зависимого от отраслевых подразделений Администрации муниципального образования «Вяземский район» Смоленской области механизма расчета целевых показателей муниципальных программ на основе опыта российских регионов.</w:t>
      </w:r>
    </w:p>
    <w:p w:rsidR="00F43F90" w:rsidRPr="00DC32F6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5. Комплексная оценка программ:</w:t>
      </w:r>
    </w:p>
    <w:p w:rsidR="00F43F90" w:rsidRPr="00DC32F6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- экспертиза текущих программ для сокращения неэффективных расходов или перераспределения финансирования в рамках программ.</w:t>
      </w:r>
    </w:p>
    <w:p w:rsidR="00F43F90" w:rsidRPr="00DC32F6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 xml:space="preserve">Помимо муниципальных программ Стратегия будет реализовываться через отдельные мероприятия, инвестиционные проекты. Реализация инвестиционных проектов </w:t>
      </w:r>
      <w:proofErr w:type="spellStart"/>
      <w:proofErr w:type="gramStart"/>
      <w:r w:rsidRPr="00DC32F6">
        <w:rPr>
          <w:rFonts w:ascii="Times New Roman" w:hAnsi="Times New Roman" w:cs="Times New Roman"/>
          <w:sz w:val="28"/>
          <w:szCs w:val="28"/>
        </w:rPr>
        <w:t>бизнес-сообщества</w:t>
      </w:r>
      <w:proofErr w:type="spellEnd"/>
      <w:proofErr w:type="gramEnd"/>
      <w:r w:rsidRPr="00DC32F6">
        <w:rPr>
          <w:rFonts w:ascii="Times New Roman" w:hAnsi="Times New Roman" w:cs="Times New Roman"/>
          <w:sz w:val="28"/>
          <w:szCs w:val="28"/>
        </w:rPr>
        <w:t xml:space="preserve"> должна осуществляться на основе механизма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DC32F6">
        <w:rPr>
          <w:rFonts w:ascii="Times New Roman" w:hAnsi="Times New Roman" w:cs="Times New Roman"/>
          <w:sz w:val="28"/>
          <w:szCs w:val="28"/>
        </w:rPr>
        <w:t>но-</w:t>
      </w:r>
      <w:r>
        <w:rPr>
          <w:rFonts w:ascii="Times New Roman" w:hAnsi="Times New Roman" w:cs="Times New Roman"/>
          <w:sz w:val="28"/>
          <w:szCs w:val="28"/>
        </w:rPr>
        <w:t>частн</w:t>
      </w:r>
      <w:r w:rsidRPr="00DC32F6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DC32F6">
        <w:rPr>
          <w:rFonts w:ascii="Times New Roman" w:hAnsi="Times New Roman" w:cs="Times New Roman"/>
          <w:sz w:val="28"/>
          <w:szCs w:val="28"/>
        </w:rPr>
        <w:t xml:space="preserve"> партнерства.</w:t>
      </w:r>
    </w:p>
    <w:p w:rsidR="00F43F90" w:rsidRPr="00DC32F6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Идея реализации Стратегии на тактическом уровне заключается в том, чтобы текущее планирование в районе, прежде всего бюджетное, производилось в соответствии с долгосрочными целями Стратегии.</w:t>
      </w:r>
    </w:p>
    <w:p w:rsidR="00F43F90" w:rsidRPr="00DC32F6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Реализацию Стратегии планируется осуществлять посредством:</w:t>
      </w:r>
    </w:p>
    <w:p w:rsidR="00F43F90" w:rsidRPr="00DC32F6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- обеспечения связи стратегического и бюджетного планирования;</w:t>
      </w:r>
    </w:p>
    <w:p w:rsidR="00F43F90" w:rsidRPr="00DC32F6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 xml:space="preserve">- детализации Стратегии в конкретные действия по ее реализации в виде муниципальных программ, </w:t>
      </w:r>
      <w:proofErr w:type="spellStart"/>
      <w:r w:rsidRPr="00DC32F6">
        <w:rPr>
          <w:rFonts w:ascii="Times New Roman" w:hAnsi="Times New Roman" w:cs="Times New Roman"/>
          <w:sz w:val="28"/>
          <w:szCs w:val="28"/>
        </w:rPr>
        <w:t>непрограммных</w:t>
      </w:r>
      <w:proofErr w:type="spellEnd"/>
      <w:r w:rsidRPr="00DC32F6">
        <w:rPr>
          <w:rFonts w:ascii="Times New Roman" w:hAnsi="Times New Roman" w:cs="Times New Roman"/>
          <w:sz w:val="28"/>
          <w:szCs w:val="28"/>
        </w:rPr>
        <w:t xml:space="preserve"> мероприятий и инвестиционных проектов;</w:t>
      </w:r>
    </w:p>
    <w:p w:rsidR="00F43F90" w:rsidRPr="00DC32F6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 xml:space="preserve">- установления очередности реализации муниципальных программ, </w:t>
      </w:r>
      <w:proofErr w:type="spellStart"/>
      <w:r w:rsidRPr="00DC32F6">
        <w:rPr>
          <w:rFonts w:ascii="Times New Roman" w:hAnsi="Times New Roman" w:cs="Times New Roman"/>
          <w:sz w:val="28"/>
          <w:szCs w:val="28"/>
        </w:rPr>
        <w:lastRenderedPageBreak/>
        <w:t>непрограммных</w:t>
      </w:r>
      <w:proofErr w:type="spellEnd"/>
      <w:r w:rsidRPr="00DC32F6">
        <w:rPr>
          <w:rFonts w:ascii="Times New Roman" w:hAnsi="Times New Roman" w:cs="Times New Roman"/>
          <w:sz w:val="28"/>
          <w:szCs w:val="28"/>
        </w:rPr>
        <w:t xml:space="preserve"> мероприятий, инвестиционных проектов и координации реализации Стратегии между исполнителями мероприятий.</w:t>
      </w:r>
    </w:p>
    <w:p w:rsidR="00F43F90" w:rsidRPr="00DC32F6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Органы местного самоуправления муниципального образования «Вяземский район» Смоленской области предпринимают действия по привлечению участников реализации Стратегии к осуществлению ее мероприятий, обеспечивают доступность информации о ходе реализации Стратегии.</w:t>
      </w:r>
    </w:p>
    <w:p w:rsidR="00F43F90" w:rsidRPr="00DC32F6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32F6">
        <w:rPr>
          <w:rFonts w:ascii="Times New Roman" w:hAnsi="Times New Roman" w:cs="Times New Roman"/>
          <w:sz w:val="28"/>
          <w:szCs w:val="28"/>
        </w:rPr>
        <w:t xml:space="preserve">Стратегия муниципального образования не является раз и навсегда заданным планом на долгосрочную перспективу, она должна корректироваться по мере ее реализации с учетом изменений, которые происходят в экономической, производственной и социальной сферах. </w:t>
      </w:r>
      <w:proofErr w:type="gramEnd"/>
    </w:p>
    <w:p w:rsidR="00F43F90" w:rsidRPr="00505E0A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0A">
        <w:rPr>
          <w:rFonts w:ascii="Times New Roman" w:hAnsi="Times New Roman" w:cs="Times New Roman"/>
          <w:sz w:val="28"/>
          <w:szCs w:val="28"/>
        </w:rPr>
        <w:t>Успех реализации Стратегии во многом обусловлен механизмом вовлечения, координации и мотивации всех основных субъектов, от которых зависят результаты развития, включая органы местного самоуправления, крупные и средние предприятия, малый бизнес и учреждения социальной сферы, население, научные и общественные организации, СМИ.</w:t>
      </w:r>
    </w:p>
    <w:p w:rsidR="00F43F90" w:rsidRPr="00505E0A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0A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505E0A">
        <w:rPr>
          <w:rFonts w:ascii="Times New Roman" w:hAnsi="Times New Roman" w:cs="Times New Roman"/>
          <w:sz w:val="28"/>
          <w:szCs w:val="28"/>
        </w:rPr>
        <w:t>сути</w:t>
      </w:r>
      <w:proofErr w:type="gramEnd"/>
      <w:r w:rsidRPr="00505E0A">
        <w:rPr>
          <w:rFonts w:ascii="Times New Roman" w:hAnsi="Times New Roman" w:cs="Times New Roman"/>
          <w:sz w:val="28"/>
          <w:szCs w:val="28"/>
        </w:rPr>
        <w:t xml:space="preserve"> партнерство является движущей силой реализации Стратегии, обеспечивающей достижение ее целей и преемственность в долгосрочной перспективе.</w:t>
      </w:r>
    </w:p>
    <w:p w:rsidR="00F43F90" w:rsidRPr="00505E0A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0A">
        <w:rPr>
          <w:rFonts w:ascii="Times New Roman" w:hAnsi="Times New Roman" w:cs="Times New Roman"/>
          <w:sz w:val="28"/>
          <w:szCs w:val="28"/>
        </w:rPr>
        <w:t xml:space="preserve">Партнерские механизмы - внутрирайонное и внешнее партнерство. К </w:t>
      </w:r>
      <w:proofErr w:type="gramStart"/>
      <w:r w:rsidRPr="00505E0A">
        <w:rPr>
          <w:rFonts w:ascii="Times New Roman" w:hAnsi="Times New Roman" w:cs="Times New Roman"/>
          <w:sz w:val="28"/>
          <w:szCs w:val="28"/>
        </w:rPr>
        <w:t>внутрирайонному</w:t>
      </w:r>
      <w:proofErr w:type="gramEnd"/>
      <w:r w:rsidRPr="00505E0A">
        <w:rPr>
          <w:rFonts w:ascii="Times New Roman" w:hAnsi="Times New Roman" w:cs="Times New Roman"/>
          <w:sz w:val="28"/>
          <w:szCs w:val="28"/>
        </w:rPr>
        <w:t xml:space="preserve"> относятся общественное и гражданское участие и </w:t>
      </w:r>
      <w:proofErr w:type="spellStart"/>
      <w:r w:rsidRPr="00505E0A">
        <w:rPr>
          <w:rFonts w:ascii="Times New Roman" w:hAnsi="Times New Roman" w:cs="Times New Roman"/>
          <w:sz w:val="28"/>
          <w:szCs w:val="28"/>
        </w:rPr>
        <w:t>муниципально-частное</w:t>
      </w:r>
      <w:proofErr w:type="spellEnd"/>
      <w:r w:rsidRPr="00505E0A">
        <w:rPr>
          <w:rFonts w:ascii="Times New Roman" w:hAnsi="Times New Roman" w:cs="Times New Roman"/>
          <w:sz w:val="28"/>
          <w:szCs w:val="28"/>
        </w:rPr>
        <w:t xml:space="preserve"> партнерство, к внешнему - региональное и межрегиональное сотрудничество, международное партнерство.</w:t>
      </w:r>
    </w:p>
    <w:p w:rsidR="00F43F90" w:rsidRPr="00505E0A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0A">
        <w:rPr>
          <w:rFonts w:ascii="Times New Roman" w:hAnsi="Times New Roman" w:cs="Times New Roman"/>
          <w:sz w:val="28"/>
          <w:szCs w:val="28"/>
        </w:rPr>
        <w:t>Общественное участие в реализации Стратегии будет способствовать консолидации сообщества в целом, обеспечит активную поддержку программ и проектов со стороны граждан и их непосредственное вовлечение в процесс развития района.</w:t>
      </w:r>
    </w:p>
    <w:p w:rsidR="00F43F90" w:rsidRPr="00505E0A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5E0A">
        <w:rPr>
          <w:rFonts w:ascii="Times New Roman" w:hAnsi="Times New Roman" w:cs="Times New Roman"/>
          <w:sz w:val="28"/>
          <w:szCs w:val="28"/>
        </w:rPr>
        <w:t>Муниципально-частное</w:t>
      </w:r>
      <w:proofErr w:type="spellEnd"/>
      <w:r w:rsidRPr="00505E0A">
        <w:rPr>
          <w:rFonts w:ascii="Times New Roman" w:hAnsi="Times New Roman" w:cs="Times New Roman"/>
          <w:sz w:val="28"/>
          <w:szCs w:val="28"/>
        </w:rPr>
        <w:t xml:space="preserve"> партнерство представляет собой любую форму кооперации между публичными и частными сторонами, являясь при этом важным элементом механизма реализации Стратегии, позволяющим районным властям разделить риск и ответственность за выполнение наиболее важных проектов с </w:t>
      </w:r>
      <w:proofErr w:type="spellStart"/>
      <w:proofErr w:type="gramStart"/>
      <w:r w:rsidRPr="00505E0A">
        <w:rPr>
          <w:rFonts w:ascii="Times New Roman" w:hAnsi="Times New Roman" w:cs="Times New Roman"/>
          <w:sz w:val="28"/>
          <w:szCs w:val="28"/>
        </w:rPr>
        <w:t>бизнес-сообществом</w:t>
      </w:r>
      <w:proofErr w:type="spellEnd"/>
      <w:proofErr w:type="gramEnd"/>
      <w:r w:rsidRPr="00505E0A">
        <w:rPr>
          <w:rFonts w:ascii="Times New Roman" w:hAnsi="Times New Roman" w:cs="Times New Roman"/>
          <w:sz w:val="28"/>
          <w:szCs w:val="28"/>
        </w:rPr>
        <w:t>, тем самым усиливая интегрирующую и объединяющую роль Стратегии.</w:t>
      </w:r>
    </w:p>
    <w:p w:rsidR="00F43F90" w:rsidRPr="00505E0A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0A">
        <w:rPr>
          <w:rFonts w:ascii="Times New Roman" w:hAnsi="Times New Roman" w:cs="Times New Roman"/>
          <w:sz w:val="28"/>
          <w:szCs w:val="28"/>
        </w:rPr>
        <w:t xml:space="preserve">Региональное сотрудничество и международное партнерство позволяют использовать в процессе </w:t>
      </w:r>
      <w:proofErr w:type="gramStart"/>
      <w:r w:rsidRPr="00505E0A">
        <w:rPr>
          <w:rFonts w:ascii="Times New Roman" w:hAnsi="Times New Roman" w:cs="Times New Roman"/>
          <w:sz w:val="28"/>
          <w:szCs w:val="28"/>
        </w:rPr>
        <w:t>реализации Стратегии преимущества кооперации городов</w:t>
      </w:r>
      <w:proofErr w:type="gramEnd"/>
      <w:r w:rsidRPr="00505E0A">
        <w:rPr>
          <w:rFonts w:ascii="Times New Roman" w:hAnsi="Times New Roman" w:cs="Times New Roman"/>
          <w:sz w:val="28"/>
          <w:szCs w:val="28"/>
        </w:rPr>
        <w:t>. В рамках реализации Стратегии необходимо:</w:t>
      </w:r>
    </w:p>
    <w:p w:rsidR="00F43F90" w:rsidRPr="00505E0A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0A">
        <w:rPr>
          <w:rFonts w:ascii="Times New Roman" w:hAnsi="Times New Roman" w:cs="Times New Roman"/>
          <w:sz w:val="28"/>
          <w:szCs w:val="28"/>
        </w:rPr>
        <w:t>- развитие межмуниципальной кооперации в сфере экологии и туризма;</w:t>
      </w:r>
    </w:p>
    <w:p w:rsidR="00F43F90" w:rsidRPr="00505E0A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0A">
        <w:rPr>
          <w:rFonts w:ascii="Times New Roman" w:hAnsi="Times New Roman" w:cs="Times New Roman"/>
          <w:sz w:val="28"/>
          <w:szCs w:val="28"/>
        </w:rPr>
        <w:t>- расширение и поддержка устойчивых внешнеэкономических и межрегиональных связей города Вязьма с городами дальнего окружения в целях активного продвижения города, его товаров и услуг, привлечения трудовых ресурсов;</w:t>
      </w:r>
    </w:p>
    <w:p w:rsidR="00F43F90" w:rsidRPr="00505E0A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0A">
        <w:rPr>
          <w:rFonts w:ascii="Times New Roman" w:hAnsi="Times New Roman" w:cs="Times New Roman"/>
          <w:sz w:val="28"/>
          <w:szCs w:val="28"/>
        </w:rPr>
        <w:t>- развитие партнерства как механизма обмена и привлечения лучшего опыта, привлечения инвестиций, передачи "ноу-хау".</w:t>
      </w:r>
    </w:p>
    <w:p w:rsidR="00F43F90" w:rsidRPr="00505E0A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0A">
        <w:rPr>
          <w:rFonts w:ascii="Times New Roman" w:hAnsi="Times New Roman" w:cs="Times New Roman"/>
          <w:sz w:val="28"/>
          <w:szCs w:val="28"/>
        </w:rPr>
        <w:t xml:space="preserve">Существенно то, что город Вязьма, являясь политическим и экономическим центром муниципального образования «Вяземский район» </w:t>
      </w:r>
      <w:r w:rsidRPr="00505E0A">
        <w:rPr>
          <w:rFonts w:ascii="Times New Roman" w:hAnsi="Times New Roman" w:cs="Times New Roman"/>
          <w:sz w:val="28"/>
          <w:szCs w:val="28"/>
        </w:rPr>
        <w:lastRenderedPageBreak/>
        <w:t>Смоленской области, имеет большие шансы, чем какой-либо другой населенный пункт района, стать лидером сотрудничества.</w:t>
      </w:r>
    </w:p>
    <w:p w:rsidR="00F43F90" w:rsidRPr="00CC4761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761">
        <w:rPr>
          <w:rFonts w:ascii="Times New Roman" w:hAnsi="Times New Roman" w:cs="Times New Roman"/>
          <w:sz w:val="28"/>
          <w:szCs w:val="28"/>
        </w:rPr>
        <w:t>Стратегическое управление - это философия, идеология развития, сложное и мощное орудие, с помощью которого можно противостоять изменяющимся условиям.</w:t>
      </w:r>
    </w:p>
    <w:p w:rsidR="00F43F90" w:rsidRPr="00CC4761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761">
        <w:rPr>
          <w:rFonts w:ascii="Times New Roman" w:hAnsi="Times New Roman" w:cs="Times New Roman"/>
          <w:sz w:val="28"/>
          <w:szCs w:val="28"/>
        </w:rPr>
        <w:t>Стратегия нацелена на развитие муниципального образования «Вяземский район» Смоленской области как многофункционального муниципального образования со сбалансированной экономикой, полноценным городским сообществом, качественной средой, обеспечивающей высокий уровень жизни населения и благоприятные условия для экономической деятельности. Сверяясь с ориентирами развития, установленными Стратегией, власть получает возможность обоснованно принимать своевременные и качественные управленческие решения.</w:t>
      </w:r>
    </w:p>
    <w:p w:rsidR="00F43F90" w:rsidRPr="00CC4761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761">
        <w:rPr>
          <w:rFonts w:ascii="Times New Roman" w:hAnsi="Times New Roman" w:cs="Times New Roman"/>
          <w:sz w:val="28"/>
          <w:szCs w:val="28"/>
        </w:rPr>
        <w:t>Стратегия - это инструмент, который может повысить эффективность развития муниципального образования «Вяземский район» Смоленской области.</w:t>
      </w:r>
    </w:p>
    <w:p w:rsidR="00F43F90" w:rsidRPr="00CC4761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761">
        <w:rPr>
          <w:rFonts w:ascii="Times New Roman" w:hAnsi="Times New Roman" w:cs="Times New Roman"/>
          <w:sz w:val="28"/>
          <w:szCs w:val="28"/>
        </w:rPr>
        <w:t xml:space="preserve">Работа по всем указанным в Стратегии направлениям предполагает дальнейшие шаги по формированию социально-экономической политики муниципального образования «Вяземский район» Смоленской области, </w:t>
      </w:r>
      <w:proofErr w:type="gramStart"/>
      <w:r w:rsidRPr="00CC4761">
        <w:rPr>
          <w:rFonts w:ascii="Times New Roman" w:hAnsi="Times New Roman" w:cs="Times New Roman"/>
          <w:sz w:val="28"/>
          <w:szCs w:val="28"/>
        </w:rPr>
        <w:t>основой</w:t>
      </w:r>
      <w:proofErr w:type="gramEnd"/>
      <w:r w:rsidRPr="00CC4761">
        <w:rPr>
          <w:rFonts w:ascii="Times New Roman" w:hAnsi="Times New Roman" w:cs="Times New Roman"/>
          <w:sz w:val="28"/>
          <w:szCs w:val="28"/>
        </w:rPr>
        <w:t xml:space="preserve"> которой станет выполнение соответствующих муниципальных программ.</w:t>
      </w:r>
    </w:p>
    <w:p w:rsidR="00F43F90" w:rsidRPr="00CC4761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761">
        <w:rPr>
          <w:rFonts w:ascii="Times New Roman" w:hAnsi="Times New Roman" w:cs="Times New Roman"/>
          <w:sz w:val="28"/>
          <w:szCs w:val="28"/>
        </w:rPr>
        <w:t>Стратегия является продуктом общественного согласия и предполагает активное и равноправное участие в реализации принятых мер представителей всего сообщества.</w:t>
      </w:r>
    </w:p>
    <w:p w:rsidR="00F43F90" w:rsidRPr="00CC4761" w:rsidRDefault="00F43F90" w:rsidP="00F43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761">
        <w:rPr>
          <w:rFonts w:ascii="Times New Roman" w:hAnsi="Times New Roman" w:cs="Times New Roman"/>
          <w:sz w:val="28"/>
          <w:szCs w:val="28"/>
        </w:rPr>
        <w:t>Выполнение предусмотренных в Стратегии мероприятий требует больших организационных усилий органов местного самоуправления, которые будут иметь положительный эффект только при поддержке и активном участии каждого.</w:t>
      </w:r>
    </w:p>
    <w:p w:rsidR="00F43F90" w:rsidRDefault="00F43F90" w:rsidP="00F43F9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43F90" w:rsidRDefault="00F43F90" w:rsidP="00F43F9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43F90" w:rsidRPr="006A46FF" w:rsidRDefault="00F43F90" w:rsidP="00F43F9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6A46FF">
        <w:rPr>
          <w:rFonts w:ascii="Times New Roman" w:hAnsi="Times New Roman" w:cs="Times New Roman"/>
        </w:rPr>
        <w:t>Приложение</w:t>
      </w:r>
    </w:p>
    <w:p w:rsidR="00F43F90" w:rsidRPr="006A46FF" w:rsidRDefault="00F43F90" w:rsidP="00F43F90">
      <w:pPr>
        <w:pStyle w:val="ConsPlusNormal"/>
        <w:jc w:val="both"/>
        <w:rPr>
          <w:rFonts w:ascii="Times New Roman" w:hAnsi="Times New Roman" w:cs="Times New Roman"/>
        </w:rPr>
      </w:pPr>
    </w:p>
    <w:p w:rsidR="00F43F90" w:rsidRPr="006A46FF" w:rsidRDefault="00F43F90" w:rsidP="00F43F90">
      <w:pPr>
        <w:pStyle w:val="ConsPlusTitle"/>
        <w:jc w:val="center"/>
        <w:rPr>
          <w:rFonts w:ascii="Times New Roman" w:hAnsi="Times New Roman" w:cs="Times New Roman"/>
        </w:rPr>
      </w:pPr>
      <w:r w:rsidRPr="006A46FF">
        <w:rPr>
          <w:rFonts w:ascii="Times New Roman" w:hAnsi="Times New Roman" w:cs="Times New Roman"/>
        </w:rPr>
        <w:t>ОСНОВНЫЕ ЦЕЛЕВЫЕ ИНДИКАТОРЫ</w:t>
      </w:r>
    </w:p>
    <w:p w:rsidR="00F43F90" w:rsidRPr="006A46FF" w:rsidRDefault="00F43F90" w:rsidP="00F43F90">
      <w:pPr>
        <w:pStyle w:val="ConsPlusTitle"/>
        <w:jc w:val="center"/>
        <w:rPr>
          <w:rFonts w:ascii="Times New Roman" w:hAnsi="Times New Roman" w:cs="Times New Roman"/>
        </w:rPr>
      </w:pPr>
      <w:r w:rsidRPr="006A46FF">
        <w:rPr>
          <w:rFonts w:ascii="Times New Roman" w:hAnsi="Times New Roman" w:cs="Times New Roman"/>
        </w:rPr>
        <w:t>РЕАЛИЗАЦИИ СТРАТЕГИИ</w:t>
      </w:r>
    </w:p>
    <w:p w:rsidR="00F43F90" w:rsidRDefault="00F43F90" w:rsidP="00F43F9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2"/>
        <w:gridCol w:w="3912"/>
        <w:gridCol w:w="1519"/>
        <w:gridCol w:w="1116"/>
        <w:gridCol w:w="698"/>
        <w:gridCol w:w="1274"/>
      </w:tblGrid>
      <w:tr w:rsidR="00F43F90" w:rsidRPr="006A46FF" w:rsidTr="008B2BBD">
        <w:tc>
          <w:tcPr>
            <w:tcW w:w="562" w:type="dxa"/>
            <w:vMerge w:val="restart"/>
          </w:tcPr>
          <w:p w:rsidR="00F43F90" w:rsidRPr="006A46FF" w:rsidRDefault="00F43F90" w:rsidP="008B2B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12" w:type="dxa"/>
            <w:vMerge w:val="restart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Наименование индикаторов</w:t>
            </w:r>
          </w:p>
        </w:tc>
        <w:tc>
          <w:tcPr>
            <w:tcW w:w="1519" w:type="dxa"/>
            <w:vMerge w:val="restart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 xml:space="preserve">Ед. </w:t>
            </w:r>
            <w:proofErr w:type="spellStart"/>
            <w:r w:rsidRPr="006A46FF">
              <w:rPr>
                <w:rFonts w:ascii="Times New Roman" w:hAnsi="Times New Roman" w:cs="Times New Roman"/>
                <w:szCs w:val="22"/>
              </w:rPr>
              <w:t>изм</w:t>
            </w:r>
            <w:proofErr w:type="spellEnd"/>
            <w:r w:rsidRPr="006A46FF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116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Факт</w:t>
            </w:r>
          </w:p>
        </w:tc>
        <w:tc>
          <w:tcPr>
            <w:tcW w:w="698" w:type="dxa"/>
          </w:tcPr>
          <w:p w:rsidR="00F43F90" w:rsidRPr="006A46FF" w:rsidRDefault="00F43F90" w:rsidP="008B2B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Прогноз</w:t>
            </w:r>
          </w:p>
        </w:tc>
      </w:tr>
      <w:tr w:rsidR="00F43F90" w:rsidRPr="006A46FF" w:rsidTr="008B2BBD">
        <w:tc>
          <w:tcPr>
            <w:tcW w:w="562" w:type="dxa"/>
            <w:vMerge/>
          </w:tcPr>
          <w:p w:rsidR="00F43F90" w:rsidRPr="006A46FF" w:rsidRDefault="00F43F90" w:rsidP="008B2B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  <w:vMerge/>
          </w:tcPr>
          <w:p w:rsidR="00F43F90" w:rsidRPr="006A46FF" w:rsidRDefault="00F43F90" w:rsidP="008B2B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F43F90" w:rsidRPr="006A46FF" w:rsidRDefault="00F43F90" w:rsidP="008B2B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2019</w:t>
            </w:r>
          </w:p>
        </w:tc>
        <w:tc>
          <w:tcPr>
            <w:tcW w:w="698" w:type="dxa"/>
          </w:tcPr>
          <w:p w:rsidR="00F43F90" w:rsidRPr="006A46FF" w:rsidRDefault="00F43F90" w:rsidP="008B2B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2030</w:t>
            </w:r>
          </w:p>
        </w:tc>
      </w:tr>
      <w:tr w:rsidR="00F43F90" w:rsidRPr="006A46FF" w:rsidTr="008B2BBD">
        <w:tc>
          <w:tcPr>
            <w:tcW w:w="9081" w:type="dxa"/>
            <w:gridSpan w:val="6"/>
          </w:tcPr>
          <w:p w:rsidR="00F43F90" w:rsidRPr="006A46FF" w:rsidRDefault="00F43F90" w:rsidP="008B2BB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Развитие социальной сферы и создание условий для улучшения качества жизни горожан</w:t>
            </w:r>
          </w:p>
        </w:tc>
      </w:tr>
      <w:tr w:rsidR="00F43F90" w:rsidRPr="006A46FF" w:rsidTr="008B2BBD">
        <w:tc>
          <w:tcPr>
            <w:tcW w:w="562" w:type="dxa"/>
          </w:tcPr>
          <w:p w:rsidR="00F43F90" w:rsidRPr="006A46FF" w:rsidRDefault="00F43F90" w:rsidP="008B2B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3912" w:type="dxa"/>
          </w:tcPr>
          <w:p w:rsidR="00F43F90" w:rsidRPr="006A46FF" w:rsidRDefault="00F43F90" w:rsidP="008B2B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Численность постоянного населения (среднегодовая)</w:t>
            </w:r>
          </w:p>
        </w:tc>
        <w:tc>
          <w:tcPr>
            <w:tcW w:w="1519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тыс. чел.</w:t>
            </w:r>
          </w:p>
        </w:tc>
        <w:tc>
          <w:tcPr>
            <w:tcW w:w="1116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73,6</w:t>
            </w:r>
          </w:p>
        </w:tc>
        <w:tc>
          <w:tcPr>
            <w:tcW w:w="698" w:type="dxa"/>
          </w:tcPr>
          <w:p w:rsidR="00F43F90" w:rsidRPr="006A46FF" w:rsidRDefault="00F43F90" w:rsidP="008B2B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74,8</w:t>
            </w:r>
          </w:p>
        </w:tc>
      </w:tr>
      <w:tr w:rsidR="00F43F90" w:rsidRPr="006A46FF" w:rsidTr="008B2BBD">
        <w:tc>
          <w:tcPr>
            <w:tcW w:w="562" w:type="dxa"/>
          </w:tcPr>
          <w:p w:rsidR="00F43F90" w:rsidRPr="006A46FF" w:rsidRDefault="00F43F90" w:rsidP="008B2B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3912" w:type="dxa"/>
          </w:tcPr>
          <w:p w:rsidR="00F43F90" w:rsidRPr="006A46FF" w:rsidRDefault="00F43F90" w:rsidP="008B2B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Коэффициент рождаемости</w:t>
            </w:r>
          </w:p>
        </w:tc>
        <w:tc>
          <w:tcPr>
            <w:tcW w:w="1519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промилле (чел.)</w:t>
            </w:r>
          </w:p>
        </w:tc>
        <w:tc>
          <w:tcPr>
            <w:tcW w:w="1116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8,1</w:t>
            </w:r>
          </w:p>
        </w:tc>
        <w:tc>
          <w:tcPr>
            <w:tcW w:w="698" w:type="dxa"/>
          </w:tcPr>
          <w:p w:rsidR="00F43F90" w:rsidRPr="006A46FF" w:rsidRDefault="00F43F90" w:rsidP="008B2B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8,7</w:t>
            </w:r>
          </w:p>
        </w:tc>
      </w:tr>
      <w:tr w:rsidR="00F43F90" w:rsidRPr="006A46FF" w:rsidTr="008B2BBD">
        <w:tc>
          <w:tcPr>
            <w:tcW w:w="562" w:type="dxa"/>
          </w:tcPr>
          <w:p w:rsidR="00F43F90" w:rsidRPr="006A46FF" w:rsidRDefault="00F43F90" w:rsidP="008B2B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3912" w:type="dxa"/>
          </w:tcPr>
          <w:p w:rsidR="00F43F90" w:rsidRPr="006A46FF" w:rsidRDefault="00F43F90" w:rsidP="008B2B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Коэффициент смертности</w:t>
            </w:r>
          </w:p>
        </w:tc>
        <w:tc>
          <w:tcPr>
            <w:tcW w:w="1519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промилле (чел.)</w:t>
            </w:r>
          </w:p>
        </w:tc>
        <w:tc>
          <w:tcPr>
            <w:tcW w:w="1116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14,7</w:t>
            </w:r>
          </w:p>
        </w:tc>
        <w:tc>
          <w:tcPr>
            <w:tcW w:w="698" w:type="dxa"/>
          </w:tcPr>
          <w:p w:rsidR="00F43F90" w:rsidRPr="006A46FF" w:rsidRDefault="00F43F90" w:rsidP="008B2B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14,0</w:t>
            </w:r>
          </w:p>
        </w:tc>
      </w:tr>
      <w:tr w:rsidR="00F43F90" w:rsidRPr="006A46FF" w:rsidTr="008B2BBD">
        <w:tc>
          <w:tcPr>
            <w:tcW w:w="562" w:type="dxa"/>
          </w:tcPr>
          <w:p w:rsidR="00F43F90" w:rsidRPr="006A46FF" w:rsidRDefault="00F43F90" w:rsidP="008B2B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lastRenderedPageBreak/>
              <w:t>4.</w:t>
            </w:r>
          </w:p>
        </w:tc>
        <w:tc>
          <w:tcPr>
            <w:tcW w:w="3912" w:type="dxa"/>
          </w:tcPr>
          <w:p w:rsidR="00F43F90" w:rsidRPr="006A46FF" w:rsidRDefault="00F43F90" w:rsidP="008B2B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Продолжительность жизни</w:t>
            </w:r>
          </w:p>
        </w:tc>
        <w:tc>
          <w:tcPr>
            <w:tcW w:w="1519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лет</w:t>
            </w:r>
          </w:p>
        </w:tc>
        <w:tc>
          <w:tcPr>
            <w:tcW w:w="1116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63,6</w:t>
            </w:r>
          </w:p>
        </w:tc>
        <w:tc>
          <w:tcPr>
            <w:tcW w:w="698" w:type="dxa"/>
          </w:tcPr>
          <w:p w:rsidR="00F43F90" w:rsidRPr="006A46FF" w:rsidRDefault="00F43F90" w:rsidP="008B2B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64,8</w:t>
            </w:r>
          </w:p>
        </w:tc>
      </w:tr>
      <w:tr w:rsidR="00F43F90" w:rsidRPr="006A46FF" w:rsidTr="008B2BBD">
        <w:tc>
          <w:tcPr>
            <w:tcW w:w="562" w:type="dxa"/>
          </w:tcPr>
          <w:p w:rsidR="00F43F90" w:rsidRPr="006A46FF" w:rsidRDefault="00F43F90" w:rsidP="008B2B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3912" w:type="dxa"/>
          </w:tcPr>
          <w:p w:rsidR="00F43F90" w:rsidRPr="006A46FF" w:rsidRDefault="00F43F90" w:rsidP="008B2B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Численность безработных, зарегистрированных в органах государственной службы занятости на конец года</w:t>
            </w:r>
          </w:p>
        </w:tc>
        <w:tc>
          <w:tcPr>
            <w:tcW w:w="1519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 xml:space="preserve"> чел.</w:t>
            </w:r>
          </w:p>
        </w:tc>
        <w:tc>
          <w:tcPr>
            <w:tcW w:w="1116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131</w:t>
            </w:r>
          </w:p>
        </w:tc>
        <w:tc>
          <w:tcPr>
            <w:tcW w:w="698" w:type="dxa"/>
          </w:tcPr>
          <w:p w:rsidR="00F43F90" w:rsidRPr="006A46FF" w:rsidRDefault="00F43F90" w:rsidP="008B2B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298</w:t>
            </w:r>
          </w:p>
        </w:tc>
      </w:tr>
      <w:tr w:rsidR="00F43F90" w:rsidRPr="006A46FF" w:rsidTr="008B2BBD">
        <w:tc>
          <w:tcPr>
            <w:tcW w:w="562" w:type="dxa"/>
          </w:tcPr>
          <w:p w:rsidR="00F43F90" w:rsidRPr="006A46FF" w:rsidRDefault="00F43F90" w:rsidP="008B2B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3912" w:type="dxa"/>
          </w:tcPr>
          <w:p w:rsidR="00F43F90" w:rsidRPr="006A46FF" w:rsidRDefault="00F43F90" w:rsidP="008B2B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Уровень регистрируемой безработицы</w:t>
            </w:r>
          </w:p>
        </w:tc>
        <w:tc>
          <w:tcPr>
            <w:tcW w:w="1519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116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0,32</w:t>
            </w:r>
          </w:p>
        </w:tc>
        <w:tc>
          <w:tcPr>
            <w:tcW w:w="698" w:type="dxa"/>
          </w:tcPr>
          <w:p w:rsidR="00F43F90" w:rsidRPr="006A46FF" w:rsidRDefault="00F43F90" w:rsidP="008B2B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0,77</w:t>
            </w:r>
          </w:p>
        </w:tc>
      </w:tr>
      <w:tr w:rsidR="00F43F90" w:rsidRPr="006A46FF" w:rsidTr="008B2BBD">
        <w:tc>
          <w:tcPr>
            <w:tcW w:w="562" w:type="dxa"/>
          </w:tcPr>
          <w:p w:rsidR="00F43F90" w:rsidRPr="006A46FF" w:rsidRDefault="00F43F90" w:rsidP="008B2B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7.</w:t>
            </w:r>
          </w:p>
        </w:tc>
        <w:tc>
          <w:tcPr>
            <w:tcW w:w="3912" w:type="dxa"/>
          </w:tcPr>
          <w:p w:rsidR="00F43F90" w:rsidRPr="006A46FF" w:rsidRDefault="00F43F90" w:rsidP="008B2B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Число муниципальных образовательных организаций дошкольного образования</w:t>
            </w:r>
          </w:p>
        </w:tc>
        <w:tc>
          <w:tcPr>
            <w:tcW w:w="1519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шт.</w:t>
            </w:r>
          </w:p>
        </w:tc>
        <w:tc>
          <w:tcPr>
            <w:tcW w:w="1116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698" w:type="dxa"/>
          </w:tcPr>
          <w:p w:rsidR="00F43F90" w:rsidRPr="006A46FF" w:rsidRDefault="00F43F90" w:rsidP="008B2B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</w:t>
            </w:r>
          </w:p>
        </w:tc>
      </w:tr>
      <w:tr w:rsidR="00F43F90" w:rsidRPr="006A46FF" w:rsidTr="008B2BBD">
        <w:tc>
          <w:tcPr>
            <w:tcW w:w="562" w:type="dxa"/>
          </w:tcPr>
          <w:p w:rsidR="00F43F90" w:rsidRPr="006A46FF" w:rsidRDefault="00F43F90" w:rsidP="008B2B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8.</w:t>
            </w:r>
          </w:p>
        </w:tc>
        <w:tc>
          <w:tcPr>
            <w:tcW w:w="3912" w:type="dxa"/>
          </w:tcPr>
          <w:p w:rsidR="00F43F90" w:rsidRPr="006A46FF" w:rsidRDefault="00F43F90" w:rsidP="008B2B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Количество муниципальных образовательных организаций общего образования</w:t>
            </w:r>
          </w:p>
        </w:tc>
        <w:tc>
          <w:tcPr>
            <w:tcW w:w="1519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1116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</w:t>
            </w:r>
          </w:p>
        </w:tc>
        <w:tc>
          <w:tcPr>
            <w:tcW w:w="698" w:type="dxa"/>
          </w:tcPr>
          <w:p w:rsidR="00F43F90" w:rsidRPr="006A46FF" w:rsidRDefault="00F43F90" w:rsidP="008B2B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</w:t>
            </w:r>
          </w:p>
        </w:tc>
      </w:tr>
      <w:tr w:rsidR="00F43F90" w:rsidRPr="006A46FF" w:rsidTr="008B2BBD">
        <w:tc>
          <w:tcPr>
            <w:tcW w:w="562" w:type="dxa"/>
          </w:tcPr>
          <w:p w:rsidR="00F43F90" w:rsidRPr="006A46FF" w:rsidRDefault="00F43F90" w:rsidP="008B2B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9.</w:t>
            </w:r>
          </w:p>
        </w:tc>
        <w:tc>
          <w:tcPr>
            <w:tcW w:w="3912" w:type="dxa"/>
          </w:tcPr>
          <w:p w:rsidR="00F43F90" w:rsidRPr="006A46FF" w:rsidRDefault="00F43F90" w:rsidP="008B2B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Количество детей в возрасте 6 - 18 лет, получающих дополнительное образование в учреждениях дополнительного образования</w:t>
            </w:r>
          </w:p>
        </w:tc>
        <w:tc>
          <w:tcPr>
            <w:tcW w:w="1519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чел.</w:t>
            </w:r>
          </w:p>
        </w:tc>
        <w:tc>
          <w:tcPr>
            <w:tcW w:w="1116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4469</w:t>
            </w:r>
          </w:p>
        </w:tc>
        <w:tc>
          <w:tcPr>
            <w:tcW w:w="698" w:type="dxa"/>
          </w:tcPr>
          <w:p w:rsidR="00F43F90" w:rsidRPr="006A46FF" w:rsidRDefault="00F43F90" w:rsidP="008B2B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5400</w:t>
            </w:r>
          </w:p>
        </w:tc>
      </w:tr>
      <w:tr w:rsidR="00F43F90" w:rsidRPr="006A46FF" w:rsidTr="008B2BBD">
        <w:tc>
          <w:tcPr>
            <w:tcW w:w="562" w:type="dxa"/>
          </w:tcPr>
          <w:p w:rsidR="00F43F90" w:rsidRPr="006A46FF" w:rsidRDefault="00F43F90" w:rsidP="008B2B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10.</w:t>
            </w:r>
          </w:p>
        </w:tc>
        <w:tc>
          <w:tcPr>
            <w:tcW w:w="3912" w:type="dxa"/>
          </w:tcPr>
          <w:p w:rsidR="00F43F90" w:rsidRPr="006A46FF" w:rsidRDefault="00F43F90" w:rsidP="008B2B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519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тыс. руб.</w:t>
            </w:r>
          </w:p>
        </w:tc>
        <w:tc>
          <w:tcPr>
            <w:tcW w:w="1116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13,4</w:t>
            </w:r>
          </w:p>
        </w:tc>
        <w:tc>
          <w:tcPr>
            <w:tcW w:w="698" w:type="dxa"/>
          </w:tcPr>
          <w:p w:rsidR="00F43F90" w:rsidRPr="006A46FF" w:rsidRDefault="00F43F90" w:rsidP="008B2B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5,4</w:t>
            </w:r>
          </w:p>
        </w:tc>
      </w:tr>
      <w:tr w:rsidR="00F43F90" w:rsidRPr="006A46FF" w:rsidTr="008B2BBD">
        <w:tc>
          <w:tcPr>
            <w:tcW w:w="562" w:type="dxa"/>
          </w:tcPr>
          <w:p w:rsidR="00F43F90" w:rsidRPr="006A46FF" w:rsidRDefault="00F43F90" w:rsidP="008B2B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11.</w:t>
            </w:r>
          </w:p>
        </w:tc>
        <w:tc>
          <w:tcPr>
            <w:tcW w:w="3912" w:type="dxa"/>
          </w:tcPr>
          <w:p w:rsidR="00F43F90" w:rsidRPr="006A46FF" w:rsidRDefault="00F43F90" w:rsidP="008B2B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Количество молодежи, охваченной мероприятиями по формированию здорового образа жизни</w:t>
            </w:r>
          </w:p>
        </w:tc>
        <w:tc>
          <w:tcPr>
            <w:tcW w:w="1519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чел.</w:t>
            </w:r>
          </w:p>
        </w:tc>
        <w:tc>
          <w:tcPr>
            <w:tcW w:w="1116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18000</w:t>
            </w:r>
          </w:p>
        </w:tc>
        <w:tc>
          <w:tcPr>
            <w:tcW w:w="698" w:type="dxa"/>
          </w:tcPr>
          <w:p w:rsidR="00F43F90" w:rsidRPr="006A46FF" w:rsidRDefault="00F43F90" w:rsidP="008B2B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19000</w:t>
            </w:r>
          </w:p>
        </w:tc>
      </w:tr>
      <w:tr w:rsidR="00F43F90" w:rsidRPr="006A46FF" w:rsidTr="008B2BBD">
        <w:tc>
          <w:tcPr>
            <w:tcW w:w="562" w:type="dxa"/>
          </w:tcPr>
          <w:p w:rsidR="00F43F90" w:rsidRPr="006A46FF" w:rsidRDefault="00F43F90" w:rsidP="008B2B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12.</w:t>
            </w:r>
          </w:p>
        </w:tc>
        <w:tc>
          <w:tcPr>
            <w:tcW w:w="3912" w:type="dxa"/>
          </w:tcPr>
          <w:p w:rsidR="00F43F90" w:rsidRPr="006A46FF" w:rsidRDefault="00F43F90" w:rsidP="008B2B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Число муниципальных клубных формирований (любительские объединения, творческие коллективы, кружки народно-прикладного творчества)</w:t>
            </w:r>
          </w:p>
        </w:tc>
        <w:tc>
          <w:tcPr>
            <w:tcW w:w="1519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1116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391</w:t>
            </w:r>
          </w:p>
        </w:tc>
        <w:tc>
          <w:tcPr>
            <w:tcW w:w="698" w:type="dxa"/>
          </w:tcPr>
          <w:p w:rsidR="00F43F90" w:rsidRPr="006A46FF" w:rsidRDefault="00F43F90" w:rsidP="008B2B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394</w:t>
            </w:r>
          </w:p>
        </w:tc>
      </w:tr>
      <w:tr w:rsidR="00F43F90" w:rsidRPr="006A46FF" w:rsidTr="008B2BBD">
        <w:tc>
          <w:tcPr>
            <w:tcW w:w="562" w:type="dxa"/>
          </w:tcPr>
          <w:p w:rsidR="00F43F90" w:rsidRPr="006A46FF" w:rsidRDefault="00F43F90" w:rsidP="008B2B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13.</w:t>
            </w:r>
          </w:p>
        </w:tc>
        <w:tc>
          <w:tcPr>
            <w:tcW w:w="3912" w:type="dxa"/>
          </w:tcPr>
          <w:p w:rsidR="00F43F90" w:rsidRPr="006A46FF" w:rsidRDefault="00F43F90" w:rsidP="008B2B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519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116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38,4</w:t>
            </w:r>
          </w:p>
        </w:tc>
        <w:tc>
          <w:tcPr>
            <w:tcW w:w="698" w:type="dxa"/>
          </w:tcPr>
          <w:p w:rsidR="00F43F90" w:rsidRPr="006A46FF" w:rsidRDefault="00F43F90" w:rsidP="008B2B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</w:t>
            </w:r>
          </w:p>
        </w:tc>
      </w:tr>
      <w:tr w:rsidR="00F43F90" w:rsidRPr="006A46FF" w:rsidTr="008B2BBD">
        <w:tc>
          <w:tcPr>
            <w:tcW w:w="562" w:type="dxa"/>
          </w:tcPr>
          <w:p w:rsidR="00F43F90" w:rsidRPr="006A46FF" w:rsidRDefault="00F43F90" w:rsidP="008B2B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14.</w:t>
            </w:r>
          </w:p>
        </w:tc>
        <w:tc>
          <w:tcPr>
            <w:tcW w:w="3912" w:type="dxa"/>
          </w:tcPr>
          <w:p w:rsidR="00F43F90" w:rsidRPr="006A46FF" w:rsidRDefault="00F43F90" w:rsidP="008B2B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Общее количество спортивных сооружений</w:t>
            </w:r>
          </w:p>
        </w:tc>
        <w:tc>
          <w:tcPr>
            <w:tcW w:w="1519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1116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142</w:t>
            </w:r>
          </w:p>
        </w:tc>
        <w:tc>
          <w:tcPr>
            <w:tcW w:w="698" w:type="dxa"/>
          </w:tcPr>
          <w:p w:rsidR="00F43F90" w:rsidRPr="006A46FF" w:rsidRDefault="00F43F90" w:rsidP="008B2B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142</w:t>
            </w:r>
          </w:p>
        </w:tc>
      </w:tr>
      <w:tr w:rsidR="00F43F90" w:rsidRPr="006A46FF" w:rsidTr="008B2BBD">
        <w:tc>
          <w:tcPr>
            <w:tcW w:w="562" w:type="dxa"/>
          </w:tcPr>
          <w:p w:rsidR="00F43F90" w:rsidRPr="006A46FF" w:rsidRDefault="00F43F90" w:rsidP="008B2B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15.</w:t>
            </w:r>
          </w:p>
        </w:tc>
        <w:tc>
          <w:tcPr>
            <w:tcW w:w="3912" w:type="dxa"/>
          </w:tcPr>
          <w:p w:rsidR="00F43F90" w:rsidRPr="006A46FF" w:rsidRDefault="00F43F90" w:rsidP="008B2B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Количество гостиниц и аналогичных средств размещения</w:t>
            </w:r>
          </w:p>
        </w:tc>
        <w:tc>
          <w:tcPr>
            <w:tcW w:w="1519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шт.</w:t>
            </w:r>
          </w:p>
        </w:tc>
        <w:tc>
          <w:tcPr>
            <w:tcW w:w="1116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698" w:type="dxa"/>
          </w:tcPr>
          <w:p w:rsidR="00F43F90" w:rsidRPr="006A46FF" w:rsidRDefault="00F43F90" w:rsidP="008B2B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F43F90" w:rsidRPr="006A46FF" w:rsidTr="008B2BBD">
        <w:tc>
          <w:tcPr>
            <w:tcW w:w="562" w:type="dxa"/>
          </w:tcPr>
          <w:p w:rsidR="00F43F90" w:rsidRPr="006A46FF" w:rsidRDefault="00F43F90" w:rsidP="008B2B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16.</w:t>
            </w:r>
          </w:p>
        </w:tc>
        <w:tc>
          <w:tcPr>
            <w:tcW w:w="3912" w:type="dxa"/>
          </w:tcPr>
          <w:p w:rsidR="00F43F90" w:rsidRPr="006A46FF" w:rsidRDefault="00F43F90" w:rsidP="008B2B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Общее количество совершенных преступлений</w:t>
            </w:r>
          </w:p>
        </w:tc>
        <w:tc>
          <w:tcPr>
            <w:tcW w:w="1519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ед. на 10000 чел.</w:t>
            </w:r>
          </w:p>
        </w:tc>
        <w:tc>
          <w:tcPr>
            <w:tcW w:w="1116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105,3</w:t>
            </w:r>
          </w:p>
        </w:tc>
        <w:tc>
          <w:tcPr>
            <w:tcW w:w="698" w:type="dxa"/>
          </w:tcPr>
          <w:p w:rsidR="00F43F90" w:rsidRPr="006A46FF" w:rsidRDefault="00F43F90" w:rsidP="008B2B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104</w:t>
            </w:r>
          </w:p>
        </w:tc>
      </w:tr>
      <w:tr w:rsidR="00F43F90" w:rsidRPr="006A46FF" w:rsidTr="008B2BBD">
        <w:tc>
          <w:tcPr>
            <w:tcW w:w="9081" w:type="dxa"/>
            <w:gridSpan w:val="6"/>
          </w:tcPr>
          <w:p w:rsidR="00F43F90" w:rsidRPr="006A46FF" w:rsidRDefault="00F43F90" w:rsidP="008B2BB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Развитие коммунальной сферы</w:t>
            </w:r>
          </w:p>
        </w:tc>
      </w:tr>
      <w:tr w:rsidR="00F43F90" w:rsidRPr="006A46FF" w:rsidTr="008B2BBD">
        <w:tc>
          <w:tcPr>
            <w:tcW w:w="562" w:type="dxa"/>
          </w:tcPr>
          <w:p w:rsidR="00F43F90" w:rsidRPr="006A46FF" w:rsidRDefault="00F43F90" w:rsidP="008B2B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  <w:r w:rsidRPr="006A46FF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3912" w:type="dxa"/>
          </w:tcPr>
          <w:p w:rsidR="00F43F90" w:rsidRPr="006A46FF" w:rsidRDefault="00F43F90" w:rsidP="008B2B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Реконструкция (замена) водопроводных сетей</w:t>
            </w:r>
          </w:p>
        </w:tc>
        <w:tc>
          <w:tcPr>
            <w:tcW w:w="1519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км</w:t>
            </w:r>
          </w:p>
        </w:tc>
        <w:tc>
          <w:tcPr>
            <w:tcW w:w="1116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4,01</w:t>
            </w:r>
          </w:p>
        </w:tc>
        <w:tc>
          <w:tcPr>
            <w:tcW w:w="698" w:type="dxa"/>
          </w:tcPr>
          <w:p w:rsidR="00F43F90" w:rsidRPr="006A46FF" w:rsidRDefault="00F43F90" w:rsidP="008B2B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7,0</w:t>
            </w:r>
          </w:p>
        </w:tc>
      </w:tr>
      <w:tr w:rsidR="00F43F90" w:rsidRPr="006A46FF" w:rsidTr="008B2BBD">
        <w:tc>
          <w:tcPr>
            <w:tcW w:w="562" w:type="dxa"/>
          </w:tcPr>
          <w:p w:rsidR="00F43F90" w:rsidRPr="006A46FF" w:rsidRDefault="00F43F90" w:rsidP="008B2B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3912" w:type="dxa"/>
          </w:tcPr>
          <w:p w:rsidR="00F43F90" w:rsidRPr="006A46FF" w:rsidRDefault="00F43F90" w:rsidP="008B2B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Реконструкция (замена) канализационных сетей</w:t>
            </w:r>
          </w:p>
        </w:tc>
        <w:tc>
          <w:tcPr>
            <w:tcW w:w="1519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км</w:t>
            </w:r>
          </w:p>
        </w:tc>
        <w:tc>
          <w:tcPr>
            <w:tcW w:w="1116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98" w:type="dxa"/>
          </w:tcPr>
          <w:p w:rsidR="00F43F90" w:rsidRPr="006A46FF" w:rsidRDefault="00F43F90" w:rsidP="008B2B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3,0</w:t>
            </w:r>
          </w:p>
        </w:tc>
      </w:tr>
      <w:tr w:rsidR="00F43F90" w:rsidRPr="006A46FF" w:rsidTr="008B2BBD">
        <w:tc>
          <w:tcPr>
            <w:tcW w:w="562" w:type="dxa"/>
          </w:tcPr>
          <w:p w:rsidR="00F43F90" w:rsidRPr="006A46FF" w:rsidRDefault="00F43F90" w:rsidP="008B2B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19</w:t>
            </w:r>
          </w:p>
        </w:tc>
        <w:tc>
          <w:tcPr>
            <w:tcW w:w="3912" w:type="dxa"/>
          </w:tcPr>
          <w:p w:rsidR="00F43F90" w:rsidRPr="006A46FF" w:rsidRDefault="00F43F90" w:rsidP="008B2B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Протяженность освещенных улиц, проездов и набережных, дворовых территорий</w:t>
            </w:r>
          </w:p>
        </w:tc>
        <w:tc>
          <w:tcPr>
            <w:tcW w:w="1519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км</w:t>
            </w:r>
          </w:p>
        </w:tc>
        <w:tc>
          <w:tcPr>
            <w:tcW w:w="1116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4,01</w:t>
            </w:r>
          </w:p>
        </w:tc>
        <w:tc>
          <w:tcPr>
            <w:tcW w:w="698" w:type="dxa"/>
          </w:tcPr>
          <w:p w:rsidR="00F43F90" w:rsidRPr="006A46FF" w:rsidRDefault="00F43F90" w:rsidP="008B2B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5,0</w:t>
            </w:r>
          </w:p>
        </w:tc>
      </w:tr>
      <w:tr w:rsidR="00F43F90" w:rsidRPr="006A46FF" w:rsidTr="008B2BBD">
        <w:tc>
          <w:tcPr>
            <w:tcW w:w="562" w:type="dxa"/>
          </w:tcPr>
          <w:p w:rsidR="00F43F90" w:rsidRPr="006A46FF" w:rsidRDefault="00F43F90" w:rsidP="008B2B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3912" w:type="dxa"/>
          </w:tcPr>
          <w:p w:rsidR="00F43F90" w:rsidRPr="006A46FF" w:rsidRDefault="00F43F90" w:rsidP="008B2B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Количество ветхого и аварийного жилого фонда</w:t>
            </w:r>
          </w:p>
        </w:tc>
        <w:tc>
          <w:tcPr>
            <w:tcW w:w="1519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1116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698" w:type="dxa"/>
          </w:tcPr>
          <w:p w:rsidR="00F43F90" w:rsidRPr="006A46FF" w:rsidRDefault="00F43F90" w:rsidP="008B2B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F43F90" w:rsidRPr="006A46FF" w:rsidTr="008B2BBD">
        <w:tc>
          <w:tcPr>
            <w:tcW w:w="562" w:type="dxa"/>
          </w:tcPr>
          <w:p w:rsidR="00F43F90" w:rsidRPr="006A46FF" w:rsidRDefault="00F43F90" w:rsidP="008B2B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3912" w:type="dxa"/>
          </w:tcPr>
          <w:p w:rsidR="00F43F90" w:rsidRPr="006A46FF" w:rsidRDefault="00F43F90" w:rsidP="008B2B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Количество домов, в которых проведен капитальный ремонт общего имущества в многоквартирных домах</w:t>
            </w:r>
          </w:p>
        </w:tc>
        <w:tc>
          <w:tcPr>
            <w:tcW w:w="1519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1116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81</w:t>
            </w:r>
          </w:p>
        </w:tc>
        <w:tc>
          <w:tcPr>
            <w:tcW w:w="698" w:type="dxa"/>
          </w:tcPr>
          <w:p w:rsidR="00F43F90" w:rsidRPr="006A46FF" w:rsidRDefault="00F43F90" w:rsidP="008B2B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400</w:t>
            </w:r>
          </w:p>
        </w:tc>
      </w:tr>
      <w:tr w:rsidR="00F43F90" w:rsidRPr="006A46FF" w:rsidTr="008B2BBD">
        <w:tc>
          <w:tcPr>
            <w:tcW w:w="562" w:type="dxa"/>
          </w:tcPr>
          <w:p w:rsidR="00F43F90" w:rsidRPr="006A46FF" w:rsidRDefault="00F43F90" w:rsidP="008B2B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3912" w:type="dxa"/>
          </w:tcPr>
          <w:p w:rsidR="00F43F90" w:rsidRPr="006A46FF" w:rsidRDefault="00F43F90" w:rsidP="008B2B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Перевозка пассажиров транспортом общего пользования</w:t>
            </w:r>
          </w:p>
        </w:tc>
        <w:tc>
          <w:tcPr>
            <w:tcW w:w="1519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млн. чел.</w:t>
            </w:r>
          </w:p>
        </w:tc>
        <w:tc>
          <w:tcPr>
            <w:tcW w:w="1116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1,8</w:t>
            </w:r>
          </w:p>
        </w:tc>
        <w:tc>
          <w:tcPr>
            <w:tcW w:w="698" w:type="dxa"/>
          </w:tcPr>
          <w:p w:rsidR="00F43F90" w:rsidRPr="006A46FF" w:rsidRDefault="00F43F90" w:rsidP="008B2B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1,9</w:t>
            </w:r>
          </w:p>
        </w:tc>
      </w:tr>
      <w:tr w:rsidR="00F43F90" w:rsidRPr="006A46FF" w:rsidTr="008B2BBD">
        <w:tc>
          <w:tcPr>
            <w:tcW w:w="562" w:type="dxa"/>
          </w:tcPr>
          <w:p w:rsidR="00F43F90" w:rsidRPr="006A46FF" w:rsidRDefault="00F43F90" w:rsidP="008B2B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3912" w:type="dxa"/>
          </w:tcPr>
          <w:p w:rsidR="00F43F90" w:rsidRPr="006A46FF" w:rsidRDefault="00F43F90" w:rsidP="008B2B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Общая протяженность улично-дорожной сети района,</w:t>
            </w:r>
          </w:p>
          <w:p w:rsidR="00F43F90" w:rsidRPr="006A46FF" w:rsidRDefault="00F43F90" w:rsidP="008B2B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с усовершенствованным покрытием</w:t>
            </w:r>
          </w:p>
        </w:tc>
        <w:tc>
          <w:tcPr>
            <w:tcW w:w="1519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км</w:t>
            </w:r>
          </w:p>
        </w:tc>
        <w:tc>
          <w:tcPr>
            <w:tcW w:w="1116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111,4</w:t>
            </w:r>
          </w:p>
        </w:tc>
        <w:tc>
          <w:tcPr>
            <w:tcW w:w="698" w:type="dxa"/>
          </w:tcPr>
          <w:p w:rsidR="00F43F90" w:rsidRPr="006A46FF" w:rsidRDefault="00F43F90" w:rsidP="008B2B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188,4</w:t>
            </w:r>
          </w:p>
        </w:tc>
      </w:tr>
      <w:tr w:rsidR="00F43F90" w:rsidRPr="006A46FF" w:rsidTr="008B2BBD">
        <w:tc>
          <w:tcPr>
            <w:tcW w:w="562" w:type="dxa"/>
          </w:tcPr>
          <w:p w:rsidR="00F43F90" w:rsidRPr="006A46FF" w:rsidRDefault="00F43F90" w:rsidP="008B2B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3912" w:type="dxa"/>
          </w:tcPr>
          <w:p w:rsidR="00F43F90" w:rsidRPr="006A46FF" w:rsidRDefault="00F43F90" w:rsidP="008B2B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Общая площадь жилых помещений, приходящаяся в среднем на одного жителя</w:t>
            </w:r>
          </w:p>
        </w:tc>
        <w:tc>
          <w:tcPr>
            <w:tcW w:w="1519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кв. м</w:t>
            </w:r>
          </w:p>
        </w:tc>
        <w:tc>
          <w:tcPr>
            <w:tcW w:w="1116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29,3</w:t>
            </w:r>
          </w:p>
        </w:tc>
        <w:tc>
          <w:tcPr>
            <w:tcW w:w="698" w:type="dxa"/>
          </w:tcPr>
          <w:p w:rsidR="00F43F90" w:rsidRPr="006A46FF" w:rsidRDefault="00F43F90" w:rsidP="008B2B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30,0</w:t>
            </w:r>
          </w:p>
        </w:tc>
      </w:tr>
      <w:tr w:rsidR="00F43F90" w:rsidRPr="006A46FF" w:rsidTr="008B2BBD">
        <w:tc>
          <w:tcPr>
            <w:tcW w:w="562" w:type="dxa"/>
          </w:tcPr>
          <w:p w:rsidR="00F43F90" w:rsidRPr="006A46FF" w:rsidRDefault="00F43F90" w:rsidP="008B2B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</w:t>
            </w:r>
          </w:p>
        </w:tc>
        <w:tc>
          <w:tcPr>
            <w:tcW w:w="3912" w:type="dxa"/>
          </w:tcPr>
          <w:p w:rsidR="00F43F90" w:rsidRPr="006A46FF" w:rsidRDefault="00F43F90" w:rsidP="008B2B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Ввод в действие жилых домов</w:t>
            </w:r>
          </w:p>
        </w:tc>
        <w:tc>
          <w:tcPr>
            <w:tcW w:w="1519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тыс. кв. м</w:t>
            </w:r>
          </w:p>
        </w:tc>
        <w:tc>
          <w:tcPr>
            <w:tcW w:w="1116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27,680</w:t>
            </w:r>
          </w:p>
        </w:tc>
        <w:tc>
          <w:tcPr>
            <w:tcW w:w="698" w:type="dxa"/>
          </w:tcPr>
          <w:p w:rsidR="00F43F90" w:rsidRPr="006A46FF" w:rsidRDefault="00F43F90" w:rsidP="008B2B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13,0</w:t>
            </w:r>
          </w:p>
        </w:tc>
      </w:tr>
      <w:tr w:rsidR="00F43F90" w:rsidRPr="006A46FF" w:rsidTr="008B2BBD">
        <w:tc>
          <w:tcPr>
            <w:tcW w:w="9081" w:type="dxa"/>
            <w:gridSpan w:val="6"/>
          </w:tcPr>
          <w:p w:rsidR="00F43F90" w:rsidRPr="006A46FF" w:rsidRDefault="00F43F90" w:rsidP="008B2BB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Развитие производственно-экономического и инвестиционного потенциала</w:t>
            </w:r>
          </w:p>
        </w:tc>
      </w:tr>
      <w:tr w:rsidR="00F43F90" w:rsidRPr="006A46FF" w:rsidTr="008B2BBD">
        <w:tc>
          <w:tcPr>
            <w:tcW w:w="562" w:type="dxa"/>
            <w:vMerge w:val="restart"/>
          </w:tcPr>
          <w:p w:rsidR="00F43F90" w:rsidRPr="006A46FF" w:rsidRDefault="00F43F90" w:rsidP="008B2B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</w:t>
            </w:r>
          </w:p>
        </w:tc>
        <w:tc>
          <w:tcPr>
            <w:tcW w:w="3912" w:type="dxa"/>
          </w:tcPr>
          <w:p w:rsidR="00F43F90" w:rsidRPr="006A46FF" w:rsidRDefault="00F43F90" w:rsidP="008B2B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Количество субъектов малого и среднего предпринимательства, всего</w:t>
            </w:r>
          </w:p>
        </w:tc>
        <w:tc>
          <w:tcPr>
            <w:tcW w:w="1519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1116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2414</w:t>
            </w:r>
          </w:p>
        </w:tc>
        <w:tc>
          <w:tcPr>
            <w:tcW w:w="698" w:type="dxa"/>
          </w:tcPr>
          <w:p w:rsidR="00F43F90" w:rsidRPr="006A46FF" w:rsidRDefault="00F43F90" w:rsidP="008B2B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2530</w:t>
            </w:r>
          </w:p>
        </w:tc>
      </w:tr>
      <w:tr w:rsidR="00F43F90" w:rsidRPr="006A46FF" w:rsidTr="008B2BBD">
        <w:trPr>
          <w:trHeight w:val="214"/>
        </w:trPr>
        <w:tc>
          <w:tcPr>
            <w:tcW w:w="562" w:type="dxa"/>
            <w:vMerge/>
          </w:tcPr>
          <w:p w:rsidR="00F43F90" w:rsidRPr="006A46FF" w:rsidRDefault="00F43F90" w:rsidP="008B2BB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  <w:tcBorders>
              <w:bottom w:val="nil"/>
            </w:tcBorders>
          </w:tcPr>
          <w:p w:rsidR="00F43F90" w:rsidRPr="006A46FF" w:rsidRDefault="00F43F90" w:rsidP="008B2B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в т.ч.:</w:t>
            </w:r>
          </w:p>
        </w:tc>
        <w:tc>
          <w:tcPr>
            <w:tcW w:w="1519" w:type="dxa"/>
            <w:tcBorders>
              <w:bottom w:val="nil"/>
            </w:tcBorders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6" w:type="dxa"/>
            <w:tcBorders>
              <w:bottom w:val="nil"/>
            </w:tcBorders>
          </w:tcPr>
          <w:p w:rsidR="00F43F90" w:rsidRPr="006A46FF" w:rsidRDefault="00F43F90" w:rsidP="008B2B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8" w:type="dxa"/>
            <w:vMerge w:val="restart"/>
          </w:tcPr>
          <w:p w:rsidR="00F43F90" w:rsidRPr="006A46FF" w:rsidRDefault="00F43F90" w:rsidP="008B2B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:rsidR="00F43F90" w:rsidRPr="006A46FF" w:rsidRDefault="00F43F90" w:rsidP="008B2B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3F90" w:rsidRPr="006A46FF" w:rsidTr="008B2BBD">
        <w:tblPrEx>
          <w:tblBorders>
            <w:insideH w:val="nil"/>
          </w:tblBorders>
        </w:tblPrEx>
        <w:tc>
          <w:tcPr>
            <w:tcW w:w="562" w:type="dxa"/>
            <w:vMerge/>
          </w:tcPr>
          <w:p w:rsidR="00F43F90" w:rsidRPr="006A46FF" w:rsidRDefault="00F43F90" w:rsidP="008B2BB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F43F90" w:rsidRPr="006A46FF" w:rsidRDefault="00F43F90" w:rsidP="008B2B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 xml:space="preserve">- малые </w:t>
            </w:r>
            <w:r>
              <w:rPr>
                <w:rFonts w:ascii="Times New Roman" w:hAnsi="Times New Roman" w:cs="Times New Roman"/>
                <w:szCs w:val="22"/>
              </w:rPr>
              <w:t xml:space="preserve">и </w:t>
            </w:r>
            <w:r w:rsidRPr="006A46FF">
              <w:rPr>
                <w:rFonts w:ascii="Times New Roman" w:hAnsi="Times New Roman" w:cs="Times New Roman"/>
                <w:szCs w:val="22"/>
              </w:rPr>
              <w:t>средние предприятия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833</w:t>
            </w:r>
          </w:p>
        </w:tc>
        <w:tc>
          <w:tcPr>
            <w:tcW w:w="698" w:type="dxa"/>
            <w:vMerge/>
          </w:tcPr>
          <w:p w:rsidR="00F43F90" w:rsidRPr="006A46FF" w:rsidRDefault="00F43F90" w:rsidP="008B2BB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870</w:t>
            </w:r>
          </w:p>
        </w:tc>
      </w:tr>
      <w:tr w:rsidR="00F43F90" w:rsidRPr="006A46FF" w:rsidTr="008B2BBD">
        <w:trPr>
          <w:trHeight w:val="20"/>
        </w:trPr>
        <w:tc>
          <w:tcPr>
            <w:tcW w:w="562" w:type="dxa"/>
            <w:vMerge/>
          </w:tcPr>
          <w:p w:rsidR="00F43F90" w:rsidRPr="006A46FF" w:rsidRDefault="00F43F90" w:rsidP="008B2BB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  <w:tcBorders>
              <w:top w:val="nil"/>
            </w:tcBorders>
          </w:tcPr>
          <w:p w:rsidR="00F43F90" w:rsidRPr="006A46FF" w:rsidRDefault="00F43F90" w:rsidP="008B2B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- индивидуальные предприниматели</w:t>
            </w:r>
          </w:p>
        </w:tc>
        <w:tc>
          <w:tcPr>
            <w:tcW w:w="1519" w:type="dxa"/>
            <w:tcBorders>
              <w:top w:val="nil"/>
            </w:tcBorders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1116" w:type="dxa"/>
            <w:tcBorders>
              <w:top w:val="nil"/>
            </w:tcBorders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1581</w:t>
            </w:r>
          </w:p>
        </w:tc>
        <w:tc>
          <w:tcPr>
            <w:tcW w:w="698" w:type="dxa"/>
            <w:vMerge/>
          </w:tcPr>
          <w:p w:rsidR="00F43F90" w:rsidRPr="006A46FF" w:rsidRDefault="00F43F90" w:rsidP="008B2BB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1660</w:t>
            </w:r>
          </w:p>
        </w:tc>
      </w:tr>
      <w:tr w:rsidR="00F43F90" w:rsidRPr="006A46FF" w:rsidTr="008B2BBD">
        <w:tc>
          <w:tcPr>
            <w:tcW w:w="562" w:type="dxa"/>
          </w:tcPr>
          <w:p w:rsidR="00F43F90" w:rsidRPr="006A46FF" w:rsidRDefault="00F43F90" w:rsidP="008B2B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</w:t>
            </w:r>
          </w:p>
        </w:tc>
        <w:tc>
          <w:tcPr>
            <w:tcW w:w="3912" w:type="dxa"/>
            <w:tcBorders>
              <w:top w:val="nil"/>
            </w:tcBorders>
          </w:tcPr>
          <w:p w:rsidR="00F43F90" w:rsidRPr="006A46FF" w:rsidRDefault="00F43F90" w:rsidP="008B2B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101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Объем отгруженных товаров собственного производс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тва, выполненных работ и услуг</w:t>
            </w:r>
          </w:p>
        </w:tc>
        <w:tc>
          <w:tcPr>
            <w:tcW w:w="1519" w:type="dxa"/>
            <w:tcBorders>
              <w:top w:val="nil"/>
            </w:tcBorders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01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млн</w:t>
            </w:r>
            <w:proofErr w:type="gramStart"/>
            <w:r w:rsidRPr="000101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.р</w:t>
            </w:r>
            <w:proofErr w:type="gramEnd"/>
            <w:r w:rsidRPr="000101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уб.</w:t>
            </w:r>
          </w:p>
        </w:tc>
        <w:tc>
          <w:tcPr>
            <w:tcW w:w="1116" w:type="dxa"/>
            <w:tcBorders>
              <w:top w:val="nil"/>
            </w:tcBorders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23218,98</w:t>
            </w:r>
          </w:p>
        </w:tc>
        <w:tc>
          <w:tcPr>
            <w:tcW w:w="698" w:type="dxa"/>
          </w:tcPr>
          <w:p w:rsidR="00F43F90" w:rsidRPr="006A46FF" w:rsidRDefault="00F43F90" w:rsidP="008B2B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27500,0</w:t>
            </w:r>
          </w:p>
        </w:tc>
      </w:tr>
      <w:tr w:rsidR="00F43F90" w:rsidRPr="006A46FF" w:rsidTr="008B2BBD">
        <w:tc>
          <w:tcPr>
            <w:tcW w:w="562" w:type="dxa"/>
          </w:tcPr>
          <w:p w:rsidR="00F43F90" w:rsidRPr="006A46FF" w:rsidRDefault="00F43F90" w:rsidP="008B2B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</w:t>
            </w:r>
          </w:p>
        </w:tc>
        <w:tc>
          <w:tcPr>
            <w:tcW w:w="3912" w:type="dxa"/>
          </w:tcPr>
          <w:p w:rsidR="00F43F90" w:rsidRPr="006A46FF" w:rsidRDefault="00F43F90" w:rsidP="008B2B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Оборот розничной торговли</w:t>
            </w:r>
          </w:p>
        </w:tc>
        <w:tc>
          <w:tcPr>
            <w:tcW w:w="1519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млн. руб.</w:t>
            </w:r>
          </w:p>
        </w:tc>
        <w:tc>
          <w:tcPr>
            <w:tcW w:w="1116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3780,1</w:t>
            </w:r>
          </w:p>
        </w:tc>
        <w:tc>
          <w:tcPr>
            <w:tcW w:w="698" w:type="dxa"/>
          </w:tcPr>
          <w:p w:rsidR="00F43F90" w:rsidRPr="006A46FF" w:rsidRDefault="00F43F90" w:rsidP="008B2B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6000,0</w:t>
            </w:r>
          </w:p>
        </w:tc>
      </w:tr>
      <w:tr w:rsidR="00F43F90" w:rsidRPr="006A46FF" w:rsidTr="008B2BBD">
        <w:tc>
          <w:tcPr>
            <w:tcW w:w="562" w:type="dxa"/>
          </w:tcPr>
          <w:p w:rsidR="00F43F90" w:rsidRPr="006A46FF" w:rsidRDefault="00F43F90" w:rsidP="008B2B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</w:t>
            </w:r>
          </w:p>
        </w:tc>
        <w:tc>
          <w:tcPr>
            <w:tcW w:w="3912" w:type="dxa"/>
          </w:tcPr>
          <w:p w:rsidR="00F43F90" w:rsidRPr="006A46FF" w:rsidRDefault="00F43F90" w:rsidP="008B2B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Оборот общественного питания</w:t>
            </w:r>
          </w:p>
        </w:tc>
        <w:tc>
          <w:tcPr>
            <w:tcW w:w="1519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млн. руб.</w:t>
            </w:r>
          </w:p>
        </w:tc>
        <w:tc>
          <w:tcPr>
            <w:tcW w:w="1116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36,2</w:t>
            </w:r>
          </w:p>
        </w:tc>
        <w:tc>
          <w:tcPr>
            <w:tcW w:w="698" w:type="dxa"/>
          </w:tcPr>
          <w:p w:rsidR="00F43F90" w:rsidRPr="006A46FF" w:rsidRDefault="00F43F90" w:rsidP="008B2B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50,0</w:t>
            </w:r>
          </w:p>
        </w:tc>
      </w:tr>
      <w:tr w:rsidR="00F43F90" w:rsidRPr="006A46FF" w:rsidTr="008B2BBD">
        <w:tc>
          <w:tcPr>
            <w:tcW w:w="562" w:type="dxa"/>
          </w:tcPr>
          <w:p w:rsidR="00F43F90" w:rsidRPr="006A46FF" w:rsidRDefault="00F43F90" w:rsidP="008B2B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3912" w:type="dxa"/>
          </w:tcPr>
          <w:p w:rsidR="00F43F90" w:rsidRPr="006A46FF" w:rsidRDefault="00F43F90" w:rsidP="008B2B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Объем платных услуг, оказанных населению</w:t>
            </w:r>
          </w:p>
        </w:tc>
        <w:tc>
          <w:tcPr>
            <w:tcW w:w="1519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млн. руб.</w:t>
            </w:r>
          </w:p>
        </w:tc>
        <w:tc>
          <w:tcPr>
            <w:tcW w:w="1116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1041,1</w:t>
            </w:r>
          </w:p>
        </w:tc>
        <w:tc>
          <w:tcPr>
            <w:tcW w:w="698" w:type="dxa"/>
          </w:tcPr>
          <w:p w:rsidR="00F43F90" w:rsidRPr="006A46FF" w:rsidRDefault="00F43F90" w:rsidP="008B2B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1750,0</w:t>
            </w:r>
          </w:p>
        </w:tc>
      </w:tr>
      <w:tr w:rsidR="00F43F90" w:rsidRPr="006A46FF" w:rsidTr="008B2BBD">
        <w:tc>
          <w:tcPr>
            <w:tcW w:w="562" w:type="dxa"/>
          </w:tcPr>
          <w:p w:rsidR="00F43F90" w:rsidRPr="006A46FF" w:rsidRDefault="00F43F90" w:rsidP="008B2B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</w:t>
            </w:r>
          </w:p>
        </w:tc>
        <w:tc>
          <w:tcPr>
            <w:tcW w:w="3912" w:type="dxa"/>
          </w:tcPr>
          <w:p w:rsidR="00F43F90" w:rsidRPr="006A46FF" w:rsidRDefault="00F43F90" w:rsidP="008B2B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 xml:space="preserve">Объем инвестиций в основной капитал за счет всех источников финансирования </w:t>
            </w:r>
          </w:p>
        </w:tc>
        <w:tc>
          <w:tcPr>
            <w:tcW w:w="1519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млн. руб.</w:t>
            </w:r>
          </w:p>
        </w:tc>
        <w:tc>
          <w:tcPr>
            <w:tcW w:w="1116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3691,3</w:t>
            </w:r>
          </w:p>
        </w:tc>
        <w:tc>
          <w:tcPr>
            <w:tcW w:w="698" w:type="dxa"/>
          </w:tcPr>
          <w:p w:rsidR="00F43F90" w:rsidRPr="006A46FF" w:rsidRDefault="00F43F90" w:rsidP="008B2B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</w:tcPr>
          <w:p w:rsidR="00F43F90" w:rsidRPr="006A46FF" w:rsidRDefault="00F43F90" w:rsidP="008B2B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3800,0</w:t>
            </w:r>
          </w:p>
        </w:tc>
      </w:tr>
    </w:tbl>
    <w:p w:rsidR="00F43F90" w:rsidRPr="00A335C2" w:rsidRDefault="00F43F90" w:rsidP="00F43F90"/>
    <w:p w:rsidR="00981EC1" w:rsidRDefault="00981EC1"/>
    <w:sectPr w:rsidR="00981EC1" w:rsidSect="006B5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A79BF"/>
    <w:multiLevelType w:val="hybridMultilevel"/>
    <w:tmpl w:val="EF845CE8"/>
    <w:lvl w:ilvl="0" w:tplc="5610F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3B06304"/>
    <w:multiLevelType w:val="hybridMultilevel"/>
    <w:tmpl w:val="AFA62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64DC2"/>
    <w:multiLevelType w:val="hybridMultilevel"/>
    <w:tmpl w:val="B5C0F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F00395"/>
    <w:multiLevelType w:val="hybridMultilevel"/>
    <w:tmpl w:val="356E2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0F4478"/>
    <w:multiLevelType w:val="hybridMultilevel"/>
    <w:tmpl w:val="FC981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5374"/>
    <w:rsid w:val="00014047"/>
    <w:rsid w:val="00111FB3"/>
    <w:rsid w:val="001E685D"/>
    <w:rsid w:val="00247E65"/>
    <w:rsid w:val="00256BF1"/>
    <w:rsid w:val="002C5FE3"/>
    <w:rsid w:val="002F5C97"/>
    <w:rsid w:val="003221E8"/>
    <w:rsid w:val="003969DF"/>
    <w:rsid w:val="00434BB1"/>
    <w:rsid w:val="00462BDA"/>
    <w:rsid w:val="005404E9"/>
    <w:rsid w:val="00563B17"/>
    <w:rsid w:val="005A0354"/>
    <w:rsid w:val="005F0AB2"/>
    <w:rsid w:val="006B5374"/>
    <w:rsid w:val="006B5402"/>
    <w:rsid w:val="0072660F"/>
    <w:rsid w:val="007E7F9E"/>
    <w:rsid w:val="008326FF"/>
    <w:rsid w:val="008A534B"/>
    <w:rsid w:val="00900602"/>
    <w:rsid w:val="00981EC1"/>
    <w:rsid w:val="009A5439"/>
    <w:rsid w:val="009B18EB"/>
    <w:rsid w:val="009E43BA"/>
    <w:rsid w:val="00A243F1"/>
    <w:rsid w:val="00A86363"/>
    <w:rsid w:val="00B83757"/>
    <w:rsid w:val="00C30589"/>
    <w:rsid w:val="00C53FC5"/>
    <w:rsid w:val="00C62AC0"/>
    <w:rsid w:val="00D4698D"/>
    <w:rsid w:val="00DC7A1A"/>
    <w:rsid w:val="00DF6659"/>
    <w:rsid w:val="00E25D31"/>
    <w:rsid w:val="00E63B20"/>
    <w:rsid w:val="00ED3D8D"/>
    <w:rsid w:val="00F14740"/>
    <w:rsid w:val="00F43F90"/>
    <w:rsid w:val="00F956D6"/>
    <w:rsid w:val="00FA3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402"/>
  </w:style>
  <w:style w:type="paragraph" w:styleId="1">
    <w:name w:val="heading 1"/>
    <w:basedOn w:val="a"/>
    <w:link w:val="10"/>
    <w:uiPriority w:val="99"/>
    <w:qFormat/>
    <w:rsid w:val="005F0A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53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53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9B1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18EB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uiPriority w:val="99"/>
    <w:rsid w:val="009B1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rsid w:val="009B18EB"/>
    <w:rPr>
      <w:strike w:val="0"/>
      <w:dstrike w:val="0"/>
      <w:color w:val="0047AB"/>
      <w:u w:val="none"/>
      <w:effect w:val="none"/>
    </w:rPr>
  </w:style>
  <w:style w:type="paragraph" w:styleId="a7">
    <w:name w:val="Body Text"/>
    <w:basedOn w:val="a"/>
    <w:link w:val="a8"/>
    <w:uiPriority w:val="99"/>
    <w:rsid w:val="007E7F9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7E7F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F0A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t-p">
    <w:name w:val="dt-p"/>
    <w:basedOn w:val="a"/>
    <w:uiPriority w:val="99"/>
    <w:rsid w:val="005F0AB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F0AB2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F0AB2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5F0A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Название Знак"/>
    <w:basedOn w:val="a0"/>
    <w:link w:val="aa"/>
    <w:uiPriority w:val="10"/>
    <w:locked/>
    <w:rsid w:val="005F0AB2"/>
    <w:rPr>
      <w:b/>
      <w:bCs/>
      <w:sz w:val="28"/>
      <w:szCs w:val="24"/>
    </w:rPr>
  </w:style>
  <w:style w:type="paragraph" w:styleId="aa">
    <w:name w:val="Title"/>
    <w:basedOn w:val="a"/>
    <w:link w:val="a9"/>
    <w:uiPriority w:val="10"/>
    <w:qFormat/>
    <w:rsid w:val="005F0AB2"/>
    <w:pPr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11">
    <w:name w:val="Заголовок Знак1"/>
    <w:basedOn w:val="a0"/>
    <w:uiPriority w:val="10"/>
    <w:rsid w:val="005F0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caption"/>
    <w:basedOn w:val="a"/>
    <w:next w:val="a"/>
    <w:qFormat/>
    <w:rsid w:val="005F0AB2"/>
    <w:pPr>
      <w:spacing w:after="0" w:line="240" w:lineRule="auto"/>
      <w:jc w:val="right"/>
    </w:pPr>
    <w:rPr>
      <w:rFonts w:ascii="Times New Roman" w:eastAsia="Times New Roman" w:hAnsi="Times New Roman" w:cs="Times New Roman"/>
      <w:b/>
      <w:snapToGrid w:val="0"/>
      <w:color w:val="000000"/>
      <w:sz w:val="24"/>
      <w:szCs w:val="21"/>
      <w:lang w:eastAsia="ru-RU"/>
    </w:rPr>
  </w:style>
  <w:style w:type="character" w:customStyle="1" w:styleId="c6">
    <w:name w:val="c6"/>
    <w:rsid w:val="005F0AB2"/>
  </w:style>
  <w:style w:type="paragraph" w:styleId="ac">
    <w:name w:val="No Spacing"/>
    <w:link w:val="ad"/>
    <w:uiPriority w:val="1"/>
    <w:qFormat/>
    <w:rsid w:val="005F0AB2"/>
    <w:pPr>
      <w:spacing w:after="0" w:line="240" w:lineRule="auto"/>
    </w:pPr>
  </w:style>
  <w:style w:type="character" w:customStyle="1" w:styleId="ad">
    <w:name w:val="Без интервала Знак"/>
    <w:link w:val="ac"/>
    <w:uiPriority w:val="1"/>
    <w:rsid w:val="00462BDA"/>
  </w:style>
  <w:style w:type="paragraph" w:styleId="ae">
    <w:name w:val="Body Text Indent"/>
    <w:basedOn w:val="a"/>
    <w:link w:val="af"/>
    <w:semiHidden/>
    <w:unhideWhenUsed/>
    <w:rsid w:val="00F43F90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semiHidden/>
    <w:rsid w:val="00F43F90"/>
  </w:style>
  <w:style w:type="paragraph" w:styleId="af0">
    <w:name w:val="Balloon Text"/>
    <w:basedOn w:val="a"/>
    <w:link w:val="af1"/>
    <w:uiPriority w:val="99"/>
    <w:semiHidden/>
    <w:unhideWhenUsed/>
    <w:rsid w:val="00F43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43F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2%D1%91%D0%BC%D0%BA%D0%B8%D0%BD%D1%81%D0%BA%D0%B8%D0%B9_%D1%80%D0%B0%D0%B9%D0%BE%D0%BD_%D0%A1%D0%BC%D0%BE%D0%BB%D0%B5%D0%BD%D1%81%D0%BA%D0%BE%D0%B9_%D0%BE%D0%B1%D0%BB%D0%B0%D1%81%D1%82%D0%B8" TargetMode="External"/><Relationship Id="rId13" Type="http://schemas.openxmlformats.org/officeDocument/2006/relationships/hyperlink" Target="http://ru.wikipedia.org/wiki/%D0%92%D1%8F%D0%B7%D0%B5%D0%BC%D1%81%D0%BA%D0%B8%D0%B9_%D1%83%D0%B5%D0%B7%D0%B4" TargetMode="External"/><Relationship Id="rId18" Type="http://schemas.openxmlformats.org/officeDocument/2006/relationships/hyperlink" Target="http://ru.wikipedia.org/wiki/1929_%D0%B3%D0%BE%D0%B4" TargetMode="External"/><Relationship Id="rId26" Type="http://schemas.openxmlformats.org/officeDocument/2006/relationships/hyperlink" Target="http://ru.wikipedia.org/wiki/%D0%91%D1%83%D1%80%D1%8B%D0%B9_%D1%83%D0%B3%D0%BE%D0%BB%D1%8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u.wikipedia.org/wiki/%D0%9E%D1%81%D1%8C%D0%BC%D0%B0" TargetMode="External"/><Relationship Id="rId7" Type="http://schemas.openxmlformats.org/officeDocument/2006/relationships/hyperlink" Target="http://ru.wikipedia.org/wiki/%D0%93%D0%B0%D0%B3%D0%B0%D1%80%D0%B8%D0%BD%D1%81%D0%BA%D0%B8%D0%B9_%D1%80%D0%B0%D0%B9%D0%BE%D0%BD_%D0%A1%D0%BC%D0%BE%D0%BB%D0%B5%D0%BD%D1%81%D0%BA%D0%BE%D0%B9_%D0%BE%D0%B1%D0%BB%D0%B0%D1%81%D1%82%D0%B8" TargetMode="External"/><Relationship Id="rId12" Type="http://schemas.openxmlformats.org/officeDocument/2006/relationships/hyperlink" Target="http://ru.wikipedia.org/wiki/%D0%A5%D0%BE%D0%BB%D0%BC-%D0%96%D0%B8%D1%80%D0%BA%D0%BE%D0%B2%D1%81%D0%BA%D0%B8%D0%B9_%D1%80%D0%B0%D0%B9%D0%BE%D0%BD_%D0%A1%D0%BC%D0%BE%D0%BB%D0%B5%D0%BD%D1%81%D0%BA%D0%BE%D0%B9_%D0%BE%D0%B1%D0%BB%D0%B0%D1%81%D1%82%D0%B8" TargetMode="External"/><Relationship Id="rId17" Type="http://schemas.openxmlformats.org/officeDocument/2006/relationships/hyperlink" Target="http://ru.wikipedia.org/wiki/1726_%D0%B3%D0%BE%D0%B4" TargetMode="External"/><Relationship Id="rId25" Type="http://schemas.openxmlformats.org/officeDocument/2006/relationships/hyperlink" Target="http://ru.wikipedia.org/wiki/%D0%A1%D0%B5%D0%BC%D0%BB%D1%91%D0%B2%D1%81%D0%BA%D0%BE%D0%B5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A1%D0%BC%D0%BE%D0%BB%D0%B5%D0%BD%D1%81%D0%BA%D0%B0%D1%8F_%D0%B3%D1%83%D0%B1%D0%B5%D1%80%D0%BD%D0%B8%D1%8F" TargetMode="External"/><Relationship Id="rId20" Type="http://schemas.openxmlformats.org/officeDocument/2006/relationships/hyperlink" Target="http://ru.wikipedia.org/wiki/%D0%92%D1%8F%D0%B7%D1%8C%D0%BC%D0%B0_(%D0%BF%D1%80%D0%B8%D1%82%D0%BE%D0%BA_%D0%94%D0%BD%D0%B5%D0%BF%D1%80%D0%B0)" TargetMode="External"/><Relationship Id="rId29" Type="http://schemas.openxmlformats.org/officeDocument/2006/relationships/hyperlink" Target="consultantplus://offline/ref=6D01CC2FDA4A11E4B93CF52050840D5D6EDBE6C4DE0997440F6E9620CA456DAE27322D5597344FA42960B3ADE709CD28B44178C9F66C31C3ECa7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D%D0%BE%D0%B2%D0%BE%D0%B4%D1%83%D0%B3%D0%B8%D0%BD%D1%81%D0%BA%D0%B8%D0%B9_%D1%80%D0%B0%D0%B9%D0%BE%D0%BD_%D0%A1%D0%BC%D0%BE%D0%BB%D0%B5%D0%BD%D1%81%D0%BA%D0%BE%D0%B9_%D0%BE%D0%B1%D0%BB%D0%B0%D1%81%D1%82%D0%B8" TargetMode="External"/><Relationship Id="rId11" Type="http://schemas.openxmlformats.org/officeDocument/2006/relationships/hyperlink" Target="http://ru.wikipedia.org/wiki/%D0%A1%D0%B0%D1%84%D0%BE%D0%BD%D0%BE%D0%B2%D1%81%D0%BA%D0%B8%D0%B9_%D1%80%D0%B0%D0%B9%D0%BE%D0%BD_%D0%A1%D0%BC%D0%BE%D0%BB%D0%B5%D0%BD%D1%81%D0%BA%D0%BE%D0%B9_%D0%BE%D0%B1%D0%BB%D0%B0%D1%81%D1%82%D0%B8" TargetMode="External"/><Relationship Id="rId24" Type="http://schemas.openxmlformats.org/officeDocument/2006/relationships/hyperlink" Target="http://ru.wikipedia.org/wiki/%D0%92%D0%BE%D0%BB%D0%B3%D0%B0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ru.wikipedia.org/wiki/1713_%D0%B3%D0%BE%D0%B4" TargetMode="External"/><Relationship Id="rId23" Type="http://schemas.openxmlformats.org/officeDocument/2006/relationships/hyperlink" Target="http://ru.wikipedia.org/wiki/%D0%94%D0%BD%D0%B5%D0%BF%D1%80" TargetMode="External"/><Relationship Id="rId28" Type="http://schemas.openxmlformats.org/officeDocument/2006/relationships/hyperlink" Target="consultantplus://offline/ref=6D01CC2FDA4A11E4B93CF52050840D5D6FDAE1C5DF0C97440F6E9620CA456DAE35327559963D51A52975E5FCA1E5aCL" TargetMode="External"/><Relationship Id="rId10" Type="http://schemas.openxmlformats.org/officeDocument/2006/relationships/hyperlink" Target="http://ru.wikipedia.org/wiki/%D0%94%D0%BE%D1%80%D0%BE%D0%B3%D0%BE%D0%B1%D1%83%D0%B6%D1%81%D0%BA%D0%B8%D0%B9_%D1%80%D0%B0%D0%B9%D0%BE%D0%BD_%D0%A1%D0%BC%D0%BE%D0%BB%D0%B5%D0%BD%D1%81%D0%BA%D0%BE%D0%B9_%D0%BE%D0%B1%D0%BB%D0%B0%D1%81%D1%82%D0%B8" TargetMode="External"/><Relationship Id="rId19" Type="http://schemas.openxmlformats.org/officeDocument/2006/relationships/hyperlink" Target="http://ru.wikipedia.org/wiki/%D0%AE%D1%85%D0%BD%D0%BE%D0%B2%D1%81%D0%BA%D0%B8%D0%B9_%D1%83%D0%B5%D0%B7%D0%B4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A3%D0%B3%D1%80%D0%B0%D0%BD%D1%81%D0%BA%D0%B8%D0%B9_%D1%80%D0%B0%D0%B9%D0%BE%D0%BD_%D0%A1%D0%BC%D0%BE%D0%BB%D0%B5%D0%BD%D1%81%D0%BA%D0%BE%D0%B9_%D0%BE%D0%B1%D0%BB%D0%B0%D1%81%D1%82%D0%B8" TargetMode="External"/><Relationship Id="rId14" Type="http://schemas.openxmlformats.org/officeDocument/2006/relationships/hyperlink" Target="http://ru.wikipedia.org/wiki/1708_%D0%B3%D0%BE%D0%B4" TargetMode="External"/><Relationship Id="rId22" Type="http://schemas.openxmlformats.org/officeDocument/2006/relationships/hyperlink" Target="http://ru.wikipedia.org/wiki/%D0%96%D0%B8%D0%B6%D0%B0%D0%BB%D0%B0" TargetMode="External"/><Relationship Id="rId27" Type="http://schemas.openxmlformats.org/officeDocument/2006/relationships/hyperlink" Target="consultantplus://offline/ref=6D01CC2FDA4A11E4B93CF52050840D5D6FDAE5CDDA0E97440F6E9620CA456DAE35327559963D51A52975E5FCA1E5aCL" TargetMode="External"/><Relationship Id="rId30" Type="http://schemas.openxmlformats.org/officeDocument/2006/relationships/hyperlink" Target="consultantplus://offline/ref=6D01CC2FDA4A11E4B93CF52050840D5D6FDBE4C4DC0F97440F6E9620CA456DAE27322D5597344FA42460B3ADE709CD28B44178C9F66C31C3ECa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19938</Words>
  <Characters>113648</Characters>
  <Application>Microsoft Office Word</Application>
  <DocSecurity>0</DocSecurity>
  <Lines>947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 Кириллова</dc:creator>
  <cp:keywords/>
  <dc:description/>
  <cp:lastModifiedBy>User</cp:lastModifiedBy>
  <cp:revision>29</cp:revision>
  <cp:lastPrinted>2020-10-30T09:38:00Z</cp:lastPrinted>
  <dcterms:created xsi:type="dcterms:W3CDTF">2020-05-20T06:28:00Z</dcterms:created>
  <dcterms:modified xsi:type="dcterms:W3CDTF">2020-11-03T08:20:00Z</dcterms:modified>
</cp:coreProperties>
</file>