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C5" w:rsidRPr="004705A5" w:rsidRDefault="00865089" w:rsidP="00A163C5">
      <w:pPr>
        <w:jc w:val="center"/>
        <w:rPr>
          <w:b/>
          <w:sz w:val="28"/>
          <w:szCs w:val="28"/>
        </w:rPr>
      </w:pPr>
      <w:r w:rsidRPr="004705A5">
        <w:rPr>
          <w:b/>
          <w:sz w:val="28"/>
          <w:szCs w:val="28"/>
        </w:rPr>
        <w:t xml:space="preserve"> </w:t>
      </w:r>
      <w:r w:rsidR="00A163C5" w:rsidRPr="004705A5">
        <w:rPr>
          <w:b/>
          <w:sz w:val="28"/>
          <w:szCs w:val="28"/>
        </w:rPr>
        <w:t>ОТЧЕТ</w:t>
      </w:r>
    </w:p>
    <w:p w:rsidR="00A163C5" w:rsidRPr="004705A5" w:rsidRDefault="00A163C5" w:rsidP="00A163C5">
      <w:pPr>
        <w:jc w:val="center"/>
        <w:rPr>
          <w:sz w:val="28"/>
          <w:szCs w:val="28"/>
        </w:rPr>
      </w:pPr>
      <w:r w:rsidRPr="004705A5">
        <w:rPr>
          <w:sz w:val="28"/>
          <w:szCs w:val="28"/>
        </w:rPr>
        <w:t>комитета экономического развития</w:t>
      </w:r>
      <w:r w:rsidR="00D6112A" w:rsidRPr="004705A5">
        <w:rPr>
          <w:sz w:val="28"/>
          <w:szCs w:val="28"/>
        </w:rPr>
        <w:t xml:space="preserve"> </w:t>
      </w:r>
      <w:r w:rsidRPr="004705A5">
        <w:rPr>
          <w:sz w:val="28"/>
          <w:szCs w:val="28"/>
        </w:rPr>
        <w:t>за 20</w:t>
      </w:r>
      <w:r w:rsidR="004705A5" w:rsidRPr="004705A5">
        <w:rPr>
          <w:sz w:val="28"/>
          <w:szCs w:val="28"/>
        </w:rPr>
        <w:t>20</w:t>
      </w:r>
      <w:r w:rsidRPr="004705A5">
        <w:rPr>
          <w:sz w:val="28"/>
          <w:szCs w:val="28"/>
        </w:rPr>
        <w:t xml:space="preserve"> год</w:t>
      </w:r>
    </w:p>
    <w:p w:rsidR="00A163C5" w:rsidRPr="004705A5" w:rsidRDefault="00A163C5" w:rsidP="00A163C5">
      <w:pPr>
        <w:jc w:val="center"/>
        <w:rPr>
          <w:b/>
          <w:sz w:val="28"/>
          <w:szCs w:val="28"/>
        </w:rPr>
      </w:pPr>
    </w:p>
    <w:p w:rsidR="00A163C5" w:rsidRPr="004705A5" w:rsidRDefault="00A163C5" w:rsidP="00A163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A5">
        <w:rPr>
          <w:rFonts w:ascii="Times New Roman" w:hAnsi="Times New Roman" w:cs="Times New Roman"/>
          <w:sz w:val="28"/>
          <w:szCs w:val="28"/>
        </w:rPr>
        <w:t xml:space="preserve">   Комитет экономического развития </w:t>
      </w:r>
      <w:r w:rsidR="00434BFE" w:rsidRPr="004705A5">
        <w:rPr>
          <w:rFonts w:ascii="Times New Roman" w:hAnsi="Times New Roman" w:cs="Times New Roman"/>
          <w:sz w:val="28"/>
          <w:szCs w:val="28"/>
        </w:rPr>
        <w:t xml:space="preserve">- </w:t>
      </w:r>
      <w:r w:rsidRPr="004705A5">
        <w:rPr>
          <w:rFonts w:ascii="Times New Roman" w:hAnsi="Times New Roman" w:cs="Times New Roman"/>
          <w:sz w:val="28"/>
          <w:szCs w:val="28"/>
        </w:rPr>
        <w:t>структурн</w:t>
      </w:r>
      <w:r w:rsidR="00434BFE" w:rsidRPr="004705A5">
        <w:rPr>
          <w:rFonts w:ascii="Times New Roman" w:hAnsi="Times New Roman" w:cs="Times New Roman"/>
          <w:sz w:val="28"/>
          <w:szCs w:val="28"/>
        </w:rPr>
        <w:t>ое</w:t>
      </w:r>
      <w:r w:rsidRPr="004705A5">
        <w:rPr>
          <w:rFonts w:ascii="Times New Roman" w:hAnsi="Times New Roman" w:cs="Times New Roman"/>
          <w:sz w:val="28"/>
          <w:szCs w:val="28"/>
        </w:rPr>
        <w:t xml:space="preserve"> подразделение  Администрации </w:t>
      </w:r>
      <w:proofErr w:type="gramStart"/>
      <w:r w:rsidRPr="004705A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705A5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Смоленской области</w:t>
      </w:r>
      <w:r w:rsidR="00434BFE" w:rsidRPr="004705A5">
        <w:rPr>
          <w:rFonts w:ascii="Times New Roman" w:hAnsi="Times New Roman" w:cs="Times New Roman"/>
          <w:sz w:val="28"/>
          <w:szCs w:val="28"/>
        </w:rPr>
        <w:t>, исполняющее</w:t>
      </w:r>
      <w:r w:rsidRPr="004705A5">
        <w:rPr>
          <w:rFonts w:ascii="Times New Roman" w:hAnsi="Times New Roman" w:cs="Times New Roman"/>
          <w:sz w:val="28"/>
          <w:szCs w:val="28"/>
        </w:rPr>
        <w:t xml:space="preserve"> функции в соответствии с утвержденным Положением.</w:t>
      </w:r>
    </w:p>
    <w:p w:rsidR="002C10B5" w:rsidRPr="004705A5" w:rsidRDefault="002C10B5" w:rsidP="00127E38">
      <w:pPr>
        <w:ind w:firstLine="540"/>
        <w:jc w:val="center"/>
        <w:rPr>
          <w:b/>
          <w:sz w:val="28"/>
          <w:szCs w:val="28"/>
        </w:rPr>
      </w:pPr>
    </w:p>
    <w:p w:rsidR="00127E38" w:rsidRPr="004705A5" w:rsidRDefault="00127E38" w:rsidP="00127E38">
      <w:pPr>
        <w:ind w:firstLine="540"/>
        <w:jc w:val="center"/>
        <w:rPr>
          <w:b/>
          <w:sz w:val="28"/>
          <w:szCs w:val="28"/>
        </w:rPr>
      </w:pPr>
      <w:r w:rsidRPr="004705A5">
        <w:rPr>
          <w:b/>
          <w:sz w:val="28"/>
          <w:szCs w:val="28"/>
        </w:rPr>
        <w:t>Мониторинг эффективности деятельности органов местного самоуправления</w:t>
      </w:r>
      <w:r w:rsidR="006C7A08" w:rsidRPr="004705A5">
        <w:rPr>
          <w:b/>
          <w:sz w:val="28"/>
          <w:szCs w:val="28"/>
        </w:rPr>
        <w:t xml:space="preserve"> </w:t>
      </w:r>
    </w:p>
    <w:p w:rsidR="00A163C5" w:rsidRPr="004705A5" w:rsidRDefault="00127E38" w:rsidP="00A163C5">
      <w:pPr>
        <w:ind w:firstLine="540"/>
        <w:jc w:val="both"/>
        <w:rPr>
          <w:sz w:val="28"/>
          <w:szCs w:val="28"/>
        </w:rPr>
      </w:pPr>
      <w:r w:rsidRPr="004705A5">
        <w:rPr>
          <w:sz w:val="28"/>
          <w:szCs w:val="28"/>
        </w:rPr>
        <w:t>Комитет является уполномоченным органом местного самоуправления на п</w:t>
      </w:r>
      <w:r w:rsidR="00A163C5" w:rsidRPr="004705A5">
        <w:rPr>
          <w:sz w:val="28"/>
          <w:szCs w:val="28"/>
        </w:rPr>
        <w:t>роведение мониторинга эффективности деятельности органов местного самоуправления муниципального образования «Вяземский район» Смоленской области.</w:t>
      </w:r>
    </w:p>
    <w:p w:rsidR="006C7A08" w:rsidRPr="004705A5" w:rsidRDefault="00CE5F12" w:rsidP="006C7A08">
      <w:pPr>
        <w:ind w:firstLine="709"/>
        <w:jc w:val="both"/>
        <w:rPr>
          <w:sz w:val="28"/>
          <w:szCs w:val="28"/>
        </w:rPr>
      </w:pPr>
      <w:proofErr w:type="gramStart"/>
      <w:r w:rsidRPr="004705A5">
        <w:rPr>
          <w:sz w:val="28"/>
          <w:szCs w:val="28"/>
        </w:rPr>
        <w:t xml:space="preserve">Для этого </w:t>
      </w:r>
      <w:r w:rsidR="006C7A08" w:rsidRPr="004705A5">
        <w:rPr>
          <w:sz w:val="28"/>
          <w:szCs w:val="28"/>
        </w:rPr>
        <w:t>в соответствии с пунктом 6 статьи 17 Федерального закона №131-ФЗ «Об общих принципах организации местного самоуправления в Российской Федерации», во исполнение Постановления Правительства Российской Федерации от 11.11.2006 №670 «О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образования» осуществлен сбор информации</w:t>
      </w:r>
      <w:r w:rsidR="006435E9" w:rsidRPr="004705A5">
        <w:rPr>
          <w:sz w:val="28"/>
          <w:szCs w:val="28"/>
        </w:rPr>
        <w:t>,</w:t>
      </w:r>
      <w:r w:rsidR="006C7A08" w:rsidRPr="004705A5">
        <w:rPr>
          <w:sz w:val="28"/>
          <w:szCs w:val="28"/>
        </w:rPr>
        <w:t xml:space="preserve"> на основании которой составлена статистическая отчетность приложение к</w:t>
      </w:r>
      <w:proofErr w:type="gramEnd"/>
      <w:r w:rsidR="006C7A08" w:rsidRPr="004705A5">
        <w:rPr>
          <w:sz w:val="28"/>
          <w:szCs w:val="28"/>
        </w:rPr>
        <w:t xml:space="preserve"> ф.№1-МО «Показатели для оценки </w:t>
      </w:r>
      <w:proofErr w:type="gramStart"/>
      <w:r w:rsidR="006C7A08" w:rsidRPr="004705A5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6C7A08" w:rsidRPr="004705A5">
        <w:rPr>
          <w:sz w:val="28"/>
          <w:szCs w:val="28"/>
        </w:rPr>
        <w:t xml:space="preserve"> и муниципальных районов» по состоянию на 31 декабря 201</w:t>
      </w:r>
      <w:r w:rsidR="004705A5">
        <w:rPr>
          <w:sz w:val="28"/>
          <w:szCs w:val="28"/>
        </w:rPr>
        <w:t>9</w:t>
      </w:r>
      <w:r w:rsidR="006C7A08" w:rsidRPr="004705A5">
        <w:rPr>
          <w:sz w:val="28"/>
          <w:szCs w:val="28"/>
        </w:rPr>
        <w:t xml:space="preserve"> года по муниципальному образованию «Вяземский район» Смоленской области.</w:t>
      </w:r>
    </w:p>
    <w:p w:rsidR="006C7A08" w:rsidRPr="004705A5" w:rsidRDefault="006C7A08" w:rsidP="006C7A08">
      <w:pPr>
        <w:ind w:firstLine="709"/>
        <w:jc w:val="both"/>
        <w:rPr>
          <w:sz w:val="28"/>
          <w:szCs w:val="28"/>
        </w:rPr>
      </w:pPr>
      <w:proofErr w:type="gramStart"/>
      <w:r w:rsidRPr="004705A5">
        <w:rPr>
          <w:sz w:val="28"/>
          <w:szCs w:val="28"/>
        </w:rPr>
        <w:t>В целях реализации Указа Президента Российской Федерации от 28 апреля 2008 года №607 "Об оценке эффективности деятельности органов местного самоуправления городских округов и муниципальных районов", и распоряжения Правительства Российской Федерации от 11.09.2008 №1313-р в действующей редакции показатели для оценки эффективности деятельности органов местного самоуправления муниципальных районов (далее Доклад Главы) размещены в автоматизированной информационной системе мониторинга эффективности деятельности органов местного самоуправления</w:t>
      </w:r>
      <w:proofErr w:type="gramEnd"/>
      <w:r w:rsidRPr="004705A5">
        <w:rPr>
          <w:sz w:val="28"/>
          <w:szCs w:val="28"/>
        </w:rPr>
        <w:t xml:space="preserve"> муниципальных образований Смоленской области. Осуществлено согласование показателей с </w:t>
      </w:r>
      <w:proofErr w:type="gramStart"/>
      <w:r w:rsidRPr="004705A5">
        <w:rPr>
          <w:sz w:val="28"/>
          <w:szCs w:val="28"/>
        </w:rPr>
        <w:t>областными</w:t>
      </w:r>
      <w:proofErr w:type="gramEnd"/>
      <w:r w:rsidRPr="004705A5">
        <w:rPr>
          <w:sz w:val="28"/>
          <w:szCs w:val="28"/>
        </w:rPr>
        <w:t xml:space="preserve"> профильными Департаментами.</w:t>
      </w:r>
    </w:p>
    <w:p w:rsidR="0001757F" w:rsidRPr="004705A5" w:rsidRDefault="00D97FEA" w:rsidP="0001757F">
      <w:pPr>
        <w:ind w:firstLine="708"/>
        <w:jc w:val="both"/>
        <w:rPr>
          <w:sz w:val="28"/>
          <w:szCs w:val="28"/>
        </w:rPr>
      </w:pPr>
      <w:r w:rsidRPr="004705A5">
        <w:rPr>
          <w:sz w:val="28"/>
          <w:szCs w:val="28"/>
        </w:rPr>
        <w:t>Согласованный Д</w:t>
      </w:r>
      <w:r w:rsidR="0001757F" w:rsidRPr="004705A5">
        <w:rPr>
          <w:sz w:val="28"/>
          <w:szCs w:val="28"/>
        </w:rPr>
        <w:t xml:space="preserve">оклад Главы </w:t>
      </w:r>
      <w:proofErr w:type="gramStart"/>
      <w:r w:rsidR="0001757F" w:rsidRPr="004705A5">
        <w:rPr>
          <w:sz w:val="28"/>
          <w:szCs w:val="28"/>
        </w:rPr>
        <w:t>муниципального</w:t>
      </w:r>
      <w:proofErr w:type="gramEnd"/>
      <w:r w:rsidR="0001757F" w:rsidRPr="004705A5">
        <w:rPr>
          <w:sz w:val="28"/>
          <w:szCs w:val="28"/>
        </w:rPr>
        <w:t xml:space="preserve"> образования «Вяземский район» Смоленской области «О достигнутых значениях показателей для оценки эффективности деятельности Администрации муниципального образования «Вяземского района» Смоленской области за 201</w:t>
      </w:r>
      <w:r w:rsidR="004705A5" w:rsidRPr="004705A5">
        <w:rPr>
          <w:sz w:val="28"/>
          <w:szCs w:val="28"/>
        </w:rPr>
        <w:t>9</w:t>
      </w:r>
      <w:r w:rsidR="006C7A08" w:rsidRPr="004705A5">
        <w:rPr>
          <w:sz w:val="28"/>
          <w:szCs w:val="28"/>
        </w:rPr>
        <w:t xml:space="preserve"> </w:t>
      </w:r>
      <w:r w:rsidR="0001757F" w:rsidRPr="004705A5">
        <w:rPr>
          <w:sz w:val="28"/>
          <w:szCs w:val="28"/>
        </w:rPr>
        <w:t>год и их планируемых значениях на 3-х летний период» с пояснительной запиской</w:t>
      </w:r>
      <w:r w:rsidRPr="004705A5">
        <w:rPr>
          <w:sz w:val="28"/>
          <w:szCs w:val="28"/>
        </w:rPr>
        <w:t xml:space="preserve"> своевременно представлен в Департамент экономического развития Смоленской области</w:t>
      </w:r>
      <w:r w:rsidR="002F6A78" w:rsidRPr="004705A5">
        <w:rPr>
          <w:sz w:val="28"/>
          <w:szCs w:val="28"/>
        </w:rPr>
        <w:t xml:space="preserve">. Доклад Главы </w:t>
      </w:r>
      <w:proofErr w:type="gramStart"/>
      <w:r w:rsidR="002F6A78" w:rsidRPr="004705A5">
        <w:rPr>
          <w:sz w:val="28"/>
          <w:szCs w:val="28"/>
        </w:rPr>
        <w:t>муниципального</w:t>
      </w:r>
      <w:proofErr w:type="gramEnd"/>
      <w:r w:rsidR="002F6A78" w:rsidRPr="004705A5">
        <w:rPr>
          <w:sz w:val="28"/>
          <w:szCs w:val="28"/>
        </w:rPr>
        <w:t xml:space="preserve"> образования «Вяземский район» Смоленской области </w:t>
      </w:r>
      <w:r w:rsidR="0001757F" w:rsidRPr="004705A5">
        <w:rPr>
          <w:sz w:val="28"/>
          <w:szCs w:val="28"/>
        </w:rPr>
        <w:t xml:space="preserve">размещен на сайте района. </w:t>
      </w:r>
    </w:p>
    <w:p w:rsidR="00A359EA" w:rsidRPr="004705A5" w:rsidRDefault="007023EA" w:rsidP="000175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 сбор </w:t>
      </w:r>
      <w:proofErr w:type="gramStart"/>
      <w:r w:rsidR="00A6442C" w:rsidRPr="004705A5">
        <w:rPr>
          <w:sz w:val="28"/>
          <w:szCs w:val="28"/>
        </w:rPr>
        <w:t>информации</w:t>
      </w:r>
      <w:proofErr w:type="gramEnd"/>
      <w:r w:rsidR="00A6442C" w:rsidRPr="004705A5">
        <w:rPr>
          <w:sz w:val="28"/>
          <w:szCs w:val="28"/>
        </w:rPr>
        <w:t xml:space="preserve"> на основании которой составлена </w:t>
      </w:r>
      <w:r w:rsidR="00A359EA" w:rsidRPr="004705A5">
        <w:rPr>
          <w:sz w:val="28"/>
          <w:szCs w:val="28"/>
        </w:rPr>
        <w:t>статистическ</w:t>
      </w:r>
      <w:r w:rsidR="00A6442C" w:rsidRPr="004705A5">
        <w:rPr>
          <w:sz w:val="28"/>
          <w:szCs w:val="28"/>
        </w:rPr>
        <w:t>ая</w:t>
      </w:r>
      <w:r w:rsidR="00A359EA" w:rsidRPr="004705A5">
        <w:rPr>
          <w:sz w:val="28"/>
          <w:szCs w:val="28"/>
        </w:rPr>
        <w:t xml:space="preserve"> отчетност</w:t>
      </w:r>
      <w:r w:rsidR="00A6442C" w:rsidRPr="004705A5">
        <w:rPr>
          <w:sz w:val="28"/>
          <w:szCs w:val="28"/>
        </w:rPr>
        <w:t>ь</w:t>
      </w:r>
      <w:r w:rsidR="00A359EA" w:rsidRPr="004705A5">
        <w:rPr>
          <w:sz w:val="28"/>
          <w:szCs w:val="28"/>
        </w:rPr>
        <w:t xml:space="preserve"> по форме №1-МО «Сведения об объектах инфраструктуры муниципального образования»</w:t>
      </w:r>
      <w:r w:rsidR="00A6442C" w:rsidRPr="004705A5">
        <w:rPr>
          <w:sz w:val="28"/>
          <w:szCs w:val="28"/>
        </w:rPr>
        <w:t xml:space="preserve"> по состоянию на 31 декабря 201</w:t>
      </w:r>
      <w:r w:rsidR="004705A5" w:rsidRPr="004705A5">
        <w:rPr>
          <w:sz w:val="28"/>
          <w:szCs w:val="28"/>
        </w:rPr>
        <w:t>9</w:t>
      </w:r>
      <w:r w:rsidR="00A6442C" w:rsidRPr="004705A5">
        <w:rPr>
          <w:sz w:val="28"/>
          <w:szCs w:val="28"/>
        </w:rPr>
        <w:t xml:space="preserve"> </w:t>
      </w:r>
      <w:r w:rsidR="00A6442C" w:rsidRPr="004705A5">
        <w:rPr>
          <w:sz w:val="28"/>
          <w:szCs w:val="28"/>
        </w:rPr>
        <w:lastRenderedPageBreak/>
        <w:t>года по муниципальному образованию «Вяземский район» Смоленской области</w:t>
      </w:r>
      <w:r w:rsidR="00A359EA" w:rsidRPr="004705A5">
        <w:rPr>
          <w:sz w:val="28"/>
          <w:szCs w:val="28"/>
        </w:rPr>
        <w:t xml:space="preserve">. Собранные формы каждого поселения </w:t>
      </w:r>
      <w:proofErr w:type="gramStart"/>
      <w:r w:rsidR="00A359EA" w:rsidRPr="004705A5">
        <w:rPr>
          <w:sz w:val="28"/>
          <w:szCs w:val="28"/>
        </w:rPr>
        <w:t>проверены</w:t>
      </w:r>
      <w:r w:rsidR="00A6442C" w:rsidRPr="004705A5">
        <w:rPr>
          <w:sz w:val="28"/>
          <w:szCs w:val="28"/>
        </w:rPr>
        <w:t xml:space="preserve"> и </w:t>
      </w:r>
      <w:r w:rsidR="00A359EA" w:rsidRPr="004705A5">
        <w:rPr>
          <w:sz w:val="28"/>
          <w:szCs w:val="28"/>
        </w:rPr>
        <w:t>предоставлен</w:t>
      </w:r>
      <w:r w:rsidR="00A6442C" w:rsidRPr="004705A5">
        <w:rPr>
          <w:sz w:val="28"/>
          <w:szCs w:val="28"/>
        </w:rPr>
        <w:t>ы</w:t>
      </w:r>
      <w:proofErr w:type="gramEnd"/>
      <w:r w:rsidR="00A359EA" w:rsidRPr="004705A5">
        <w:rPr>
          <w:sz w:val="28"/>
          <w:szCs w:val="28"/>
        </w:rPr>
        <w:t xml:space="preserve"> в </w:t>
      </w:r>
      <w:proofErr w:type="spellStart"/>
      <w:r w:rsidR="00A359EA" w:rsidRPr="004705A5">
        <w:rPr>
          <w:sz w:val="28"/>
          <w:szCs w:val="28"/>
        </w:rPr>
        <w:t>Смолоблстат</w:t>
      </w:r>
      <w:proofErr w:type="spellEnd"/>
      <w:r w:rsidR="00A359EA" w:rsidRPr="004705A5">
        <w:rPr>
          <w:sz w:val="28"/>
          <w:szCs w:val="28"/>
        </w:rPr>
        <w:t>.</w:t>
      </w:r>
    </w:p>
    <w:p w:rsidR="002C10B5" w:rsidRPr="004705A5" w:rsidRDefault="002C10B5" w:rsidP="0001757F">
      <w:pPr>
        <w:ind w:firstLine="708"/>
        <w:jc w:val="both"/>
        <w:rPr>
          <w:sz w:val="28"/>
          <w:szCs w:val="28"/>
        </w:rPr>
      </w:pPr>
    </w:p>
    <w:p w:rsidR="00D953F9" w:rsidRPr="004705A5" w:rsidRDefault="00CA1C17" w:rsidP="00D953F9">
      <w:pPr>
        <w:ind w:firstLine="709"/>
        <w:jc w:val="center"/>
        <w:rPr>
          <w:b/>
          <w:sz w:val="28"/>
          <w:szCs w:val="28"/>
        </w:rPr>
      </w:pPr>
      <w:r w:rsidRPr="004705A5">
        <w:rPr>
          <w:b/>
          <w:sz w:val="28"/>
          <w:szCs w:val="28"/>
        </w:rPr>
        <w:t xml:space="preserve">Прогноз </w:t>
      </w:r>
      <w:proofErr w:type="gramStart"/>
      <w:r w:rsidR="00F1419F" w:rsidRPr="004705A5">
        <w:rPr>
          <w:b/>
          <w:sz w:val="28"/>
          <w:szCs w:val="28"/>
        </w:rPr>
        <w:t>социально-экономического</w:t>
      </w:r>
      <w:proofErr w:type="gramEnd"/>
      <w:r w:rsidR="00F1419F" w:rsidRPr="004705A5">
        <w:rPr>
          <w:b/>
          <w:sz w:val="28"/>
          <w:szCs w:val="28"/>
        </w:rPr>
        <w:t xml:space="preserve"> развития</w:t>
      </w:r>
    </w:p>
    <w:p w:rsidR="002D0FB0" w:rsidRPr="004705A5" w:rsidRDefault="00C203D5" w:rsidP="00C203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05A5">
        <w:rPr>
          <w:sz w:val="28"/>
          <w:szCs w:val="28"/>
        </w:rPr>
        <w:t>Комитет является уполномоченным органом местного самоуправления по разработке  прогноза социально-экономического развития муниципального района</w:t>
      </w:r>
      <w:r w:rsidR="004B2371" w:rsidRPr="004705A5">
        <w:rPr>
          <w:sz w:val="28"/>
          <w:szCs w:val="28"/>
        </w:rPr>
        <w:t xml:space="preserve"> и Вяземского городского поселения</w:t>
      </w:r>
      <w:r w:rsidRPr="004705A5">
        <w:rPr>
          <w:sz w:val="28"/>
          <w:szCs w:val="28"/>
        </w:rPr>
        <w:t xml:space="preserve">. </w:t>
      </w:r>
      <w:r w:rsidR="002D0FB0" w:rsidRPr="004705A5">
        <w:rPr>
          <w:sz w:val="28"/>
          <w:szCs w:val="28"/>
        </w:rPr>
        <w:t>Прогноз</w:t>
      </w:r>
      <w:r w:rsidRPr="004705A5">
        <w:rPr>
          <w:sz w:val="28"/>
          <w:szCs w:val="28"/>
        </w:rPr>
        <w:t xml:space="preserve"> показателей </w:t>
      </w:r>
      <w:r w:rsidR="002D0FB0" w:rsidRPr="004705A5">
        <w:rPr>
          <w:sz w:val="28"/>
          <w:szCs w:val="28"/>
        </w:rPr>
        <w:t>социально-экономического развития разрабатывае</w:t>
      </w:r>
      <w:r w:rsidRPr="004705A5">
        <w:rPr>
          <w:sz w:val="28"/>
          <w:szCs w:val="28"/>
        </w:rPr>
        <w:t xml:space="preserve">тся на период не менее трех лет </w:t>
      </w:r>
      <w:r w:rsidR="002D0FB0" w:rsidRPr="004705A5">
        <w:rPr>
          <w:sz w:val="28"/>
          <w:szCs w:val="28"/>
        </w:rPr>
        <w:t xml:space="preserve"> в </w:t>
      </w:r>
      <w:hyperlink r:id="rId8" w:history="1">
        <w:r w:rsidR="002D0FB0" w:rsidRPr="004705A5">
          <w:rPr>
            <w:sz w:val="28"/>
            <w:szCs w:val="28"/>
          </w:rPr>
          <w:t>порядке</w:t>
        </w:r>
      </w:hyperlink>
      <w:r w:rsidR="002D0FB0" w:rsidRPr="004705A5">
        <w:rPr>
          <w:sz w:val="28"/>
          <w:szCs w:val="28"/>
        </w:rPr>
        <w:t>, у</w:t>
      </w:r>
      <w:r w:rsidRPr="004705A5">
        <w:rPr>
          <w:sz w:val="28"/>
          <w:szCs w:val="28"/>
        </w:rPr>
        <w:t>твержд</w:t>
      </w:r>
      <w:r w:rsidR="002D0FB0" w:rsidRPr="004705A5">
        <w:rPr>
          <w:sz w:val="28"/>
          <w:szCs w:val="28"/>
        </w:rPr>
        <w:t xml:space="preserve">енном </w:t>
      </w:r>
      <w:r w:rsidRPr="004705A5">
        <w:rPr>
          <w:sz w:val="28"/>
          <w:szCs w:val="28"/>
        </w:rPr>
        <w:t>Постановлением Главы муниципального образования «Вяземский район»</w:t>
      </w:r>
      <w:r w:rsidRPr="004705A5">
        <w:rPr>
          <w:i/>
          <w:sz w:val="28"/>
          <w:szCs w:val="28"/>
        </w:rPr>
        <w:t xml:space="preserve"> </w:t>
      </w:r>
      <w:r w:rsidRPr="004705A5">
        <w:rPr>
          <w:sz w:val="28"/>
          <w:szCs w:val="28"/>
        </w:rPr>
        <w:t>Смоленской области. Прогноз социально-экономического развития муниципального образования является основой для разработки и составления проекта бюджета.</w:t>
      </w:r>
    </w:p>
    <w:p w:rsidR="00A163C5" w:rsidRPr="004705A5" w:rsidRDefault="00A163C5" w:rsidP="007470AE">
      <w:pPr>
        <w:ind w:firstLine="709"/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С целью экономического анализа и прогнозирования развития </w:t>
      </w:r>
      <w:r w:rsidR="00202F73" w:rsidRPr="004705A5">
        <w:rPr>
          <w:sz w:val="28"/>
          <w:szCs w:val="28"/>
        </w:rPr>
        <w:t>муниципального образования</w:t>
      </w:r>
      <w:r w:rsidRPr="004705A5">
        <w:rPr>
          <w:sz w:val="28"/>
          <w:szCs w:val="28"/>
        </w:rPr>
        <w:t xml:space="preserve"> «Вяземский район» </w:t>
      </w:r>
      <w:r w:rsidR="00FE5E10" w:rsidRPr="004705A5">
        <w:rPr>
          <w:sz w:val="28"/>
          <w:szCs w:val="28"/>
        </w:rPr>
        <w:t xml:space="preserve">и Вяземского городского поселения Вяземского района Смоленской области </w:t>
      </w:r>
      <w:r w:rsidRPr="004705A5">
        <w:rPr>
          <w:sz w:val="28"/>
          <w:szCs w:val="28"/>
        </w:rPr>
        <w:t xml:space="preserve">на период </w:t>
      </w:r>
      <w:r w:rsidR="008A42D6" w:rsidRPr="004705A5">
        <w:rPr>
          <w:sz w:val="28"/>
          <w:szCs w:val="28"/>
        </w:rPr>
        <w:t>202</w:t>
      </w:r>
      <w:r w:rsidR="004705A5" w:rsidRPr="004705A5">
        <w:rPr>
          <w:sz w:val="28"/>
          <w:szCs w:val="28"/>
        </w:rPr>
        <w:t>1</w:t>
      </w:r>
      <w:r w:rsidR="008A42D6" w:rsidRPr="004705A5">
        <w:rPr>
          <w:sz w:val="28"/>
          <w:szCs w:val="28"/>
        </w:rPr>
        <w:t>-</w:t>
      </w:r>
      <w:r w:rsidRPr="004705A5">
        <w:rPr>
          <w:sz w:val="28"/>
          <w:szCs w:val="28"/>
        </w:rPr>
        <w:t>20</w:t>
      </w:r>
      <w:r w:rsidR="00F47649" w:rsidRPr="004705A5">
        <w:rPr>
          <w:sz w:val="28"/>
          <w:szCs w:val="28"/>
        </w:rPr>
        <w:t>2</w:t>
      </w:r>
      <w:r w:rsidR="004705A5" w:rsidRPr="004705A5">
        <w:rPr>
          <w:sz w:val="28"/>
          <w:szCs w:val="28"/>
        </w:rPr>
        <w:t>3</w:t>
      </w:r>
      <w:r w:rsidRPr="004705A5">
        <w:rPr>
          <w:sz w:val="28"/>
          <w:szCs w:val="28"/>
        </w:rPr>
        <w:t xml:space="preserve"> год</w:t>
      </w:r>
      <w:r w:rsidR="008A42D6" w:rsidRPr="004705A5">
        <w:rPr>
          <w:sz w:val="28"/>
          <w:szCs w:val="28"/>
        </w:rPr>
        <w:t>ы</w:t>
      </w:r>
      <w:r w:rsidRPr="004705A5">
        <w:rPr>
          <w:sz w:val="28"/>
          <w:szCs w:val="28"/>
        </w:rPr>
        <w:t xml:space="preserve"> проведен сбор необходимой информации для заполнения разделов: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демографические показатели (работа со статистическими данными);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</w:t>
      </w:r>
      <w:r w:rsidR="003747E5" w:rsidRPr="004705A5">
        <w:rPr>
          <w:sz w:val="28"/>
          <w:szCs w:val="28"/>
        </w:rPr>
        <w:t xml:space="preserve">объем отгруженных </w:t>
      </w:r>
      <w:r w:rsidRPr="004705A5">
        <w:rPr>
          <w:sz w:val="28"/>
          <w:szCs w:val="28"/>
        </w:rPr>
        <w:t>товаров</w:t>
      </w:r>
      <w:r w:rsidR="003747E5" w:rsidRPr="004705A5">
        <w:rPr>
          <w:sz w:val="28"/>
          <w:szCs w:val="28"/>
        </w:rPr>
        <w:t xml:space="preserve"> собственного производства, выполненных работ и </w:t>
      </w:r>
      <w:r w:rsidRPr="004705A5">
        <w:rPr>
          <w:sz w:val="28"/>
          <w:szCs w:val="28"/>
        </w:rPr>
        <w:t>услуг (использовались сведения, предоставленные предприятиями всех форм собственности, статистические данные и оперативные сведения);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сельское хозяйство (анализ данных, предоставленных Управлением сельского хозяйства, органами статистики, </w:t>
      </w:r>
      <w:proofErr w:type="gramStart"/>
      <w:r w:rsidRPr="004705A5">
        <w:rPr>
          <w:sz w:val="28"/>
          <w:szCs w:val="28"/>
        </w:rPr>
        <w:t>оперативная</w:t>
      </w:r>
      <w:proofErr w:type="gramEnd"/>
      <w:r w:rsidRPr="004705A5">
        <w:rPr>
          <w:sz w:val="28"/>
          <w:szCs w:val="28"/>
        </w:rPr>
        <w:t xml:space="preserve"> информация);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рынок товаров и услуг (анализ сведений, полученных от предприятий розничной торговли, общественного питания, предприятий, оказывающих платные услуги; работа с данными органа статистики);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малое предпринимательство (мониторинг деятельности малых предприятий всех форм собственности, статистические данные, </w:t>
      </w:r>
      <w:proofErr w:type="gramStart"/>
      <w:r w:rsidRPr="004705A5">
        <w:rPr>
          <w:sz w:val="28"/>
          <w:szCs w:val="28"/>
        </w:rPr>
        <w:t>оперативная</w:t>
      </w:r>
      <w:proofErr w:type="gramEnd"/>
      <w:r w:rsidRPr="004705A5">
        <w:rPr>
          <w:sz w:val="28"/>
          <w:szCs w:val="28"/>
        </w:rPr>
        <w:t xml:space="preserve"> информация);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инвестиции (работа с предприятиями всех форм собственности и видов экономической деятельности, статистические данные, информация структурных подразделений Администрации, данные </w:t>
      </w:r>
      <w:r w:rsidR="00D55922" w:rsidRPr="004705A5">
        <w:rPr>
          <w:sz w:val="28"/>
          <w:szCs w:val="28"/>
        </w:rPr>
        <w:t>поселений района)</w:t>
      </w:r>
      <w:r w:rsidRPr="004705A5">
        <w:rPr>
          <w:sz w:val="28"/>
          <w:szCs w:val="28"/>
        </w:rPr>
        <w:t>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финансы, денежные доходы и расходы населения (анализ сведений, предоставленных Управлением Пенсионного фонда, Фондом социального страхования, Центром занятости населения, отделом социальной защиты населения, межрайонной ИФНС России № 2 по Смоленской области, структурными подразделениями Администрации муниципального образования, органами статистики);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- труд и занятость (работа со специалистами Вяземского Центра занятости населения, отделами кадров предприятий, организаций, учреждений, использование статистических данных);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- развитие социальной сферы (работа с высшими, средними, начальными профессиональными учебными заведениями, медицинскими учреждениями, органами охраны правопорядка района, данные комитета образования).</w:t>
      </w:r>
    </w:p>
    <w:p w:rsidR="00A163C5" w:rsidRPr="004705A5" w:rsidRDefault="00A163C5" w:rsidP="00A163C5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t xml:space="preserve">            </w:t>
      </w:r>
      <w:r w:rsidR="008D60E0" w:rsidRPr="004705A5">
        <w:rPr>
          <w:sz w:val="28"/>
          <w:szCs w:val="28"/>
        </w:rPr>
        <w:t>П</w:t>
      </w:r>
      <w:r w:rsidRPr="004705A5">
        <w:rPr>
          <w:sz w:val="28"/>
          <w:szCs w:val="28"/>
        </w:rPr>
        <w:t xml:space="preserve">оказатели прогноза социально-экономического развития муниципального образования «Вяземский район» Смоленской области на период </w:t>
      </w:r>
      <w:r w:rsidR="008A42D6" w:rsidRPr="004705A5">
        <w:rPr>
          <w:sz w:val="28"/>
          <w:szCs w:val="28"/>
        </w:rPr>
        <w:t>202</w:t>
      </w:r>
      <w:r w:rsidR="004705A5" w:rsidRPr="004705A5">
        <w:rPr>
          <w:sz w:val="28"/>
          <w:szCs w:val="28"/>
        </w:rPr>
        <w:t>1</w:t>
      </w:r>
      <w:r w:rsidR="008A42D6" w:rsidRPr="004705A5">
        <w:rPr>
          <w:sz w:val="28"/>
          <w:szCs w:val="28"/>
        </w:rPr>
        <w:t>-</w:t>
      </w:r>
      <w:r w:rsidRPr="004705A5">
        <w:rPr>
          <w:sz w:val="28"/>
          <w:szCs w:val="28"/>
        </w:rPr>
        <w:t>20</w:t>
      </w:r>
      <w:r w:rsidR="00F47649" w:rsidRPr="004705A5">
        <w:rPr>
          <w:sz w:val="28"/>
          <w:szCs w:val="28"/>
        </w:rPr>
        <w:t>2</w:t>
      </w:r>
      <w:r w:rsidR="004705A5" w:rsidRPr="004705A5">
        <w:rPr>
          <w:sz w:val="28"/>
          <w:szCs w:val="28"/>
        </w:rPr>
        <w:t>3</w:t>
      </w:r>
      <w:r w:rsidRPr="004705A5">
        <w:rPr>
          <w:sz w:val="28"/>
          <w:szCs w:val="28"/>
        </w:rPr>
        <w:t xml:space="preserve"> год</w:t>
      </w:r>
      <w:r w:rsidR="008A42D6" w:rsidRPr="004705A5">
        <w:rPr>
          <w:sz w:val="28"/>
          <w:szCs w:val="28"/>
        </w:rPr>
        <w:t>ы</w:t>
      </w:r>
      <w:r w:rsidRPr="004705A5">
        <w:rPr>
          <w:sz w:val="28"/>
          <w:szCs w:val="28"/>
        </w:rPr>
        <w:t xml:space="preserve"> </w:t>
      </w:r>
      <w:r w:rsidR="00E373C5" w:rsidRPr="004705A5">
        <w:rPr>
          <w:sz w:val="28"/>
          <w:szCs w:val="28"/>
        </w:rPr>
        <w:t>согласованы</w:t>
      </w:r>
      <w:r w:rsidRPr="004705A5">
        <w:rPr>
          <w:sz w:val="28"/>
          <w:szCs w:val="28"/>
        </w:rPr>
        <w:t xml:space="preserve"> </w:t>
      </w:r>
      <w:r w:rsidR="006B63F2" w:rsidRPr="004705A5">
        <w:rPr>
          <w:sz w:val="28"/>
          <w:szCs w:val="28"/>
        </w:rPr>
        <w:t xml:space="preserve">в профильных </w:t>
      </w:r>
      <w:proofErr w:type="gramStart"/>
      <w:r w:rsidR="006B63F2" w:rsidRPr="004705A5">
        <w:rPr>
          <w:sz w:val="28"/>
          <w:szCs w:val="28"/>
        </w:rPr>
        <w:t>департаментах</w:t>
      </w:r>
      <w:proofErr w:type="gramEnd"/>
      <w:r w:rsidR="006B63F2" w:rsidRPr="004705A5">
        <w:rPr>
          <w:sz w:val="28"/>
          <w:szCs w:val="28"/>
        </w:rPr>
        <w:t xml:space="preserve"> </w:t>
      </w:r>
      <w:r w:rsidRPr="004705A5">
        <w:rPr>
          <w:sz w:val="28"/>
          <w:szCs w:val="28"/>
        </w:rPr>
        <w:t>и защищены в Департаменте экономического развития Смоленской области.</w:t>
      </w:r>
      <w:r w:rsidR="008D60E0" w:rsidRPr="004705A5">
        <w:rPr>
          <w:sz w:val="28"/>
          <w:szCs w:val="28"/>
        </w:rPr>
        <w:t xml:space="preserve"> </w:t>
      </w:r>
      <w:r w:rsidR="00EF45A9" w:rsidRPr="004705A5">
        <w:rPr>
          <w:sz w:val="28"/>
          <w:szCs w:val="28"/>
        </w:rPr>
        <w:t>Показатели</w:t>
      </w:r>
      <w:r w:rsidR="008D60E0" w:rsidRPr="004705A5">
        <w:rPr>
          <w:sz w:val="28"/>
          <w:szCs w:val="28"/>
        </w:rPr>
        <w:t xml:space="preserve"> прогноза социально-экономического развития</w:t>
      </w:r>
      <w:r w:rsidR="00EF45A9" w:rsidRPr="004705A5">
        <w:rPr>
          <w:sz w:val="28"/>
          <w:szCs w:val="28"/>
        </w:rPr>
        <w:t xml:space="preserve"> утверждены постановлением </w:t>
      </w:r>
      <w:r w:rsidR="009A438B" w:rsidRPr="004705A5">
        <w:rPr>
          <w:sz w:val="28"/>
          <w:szCs w:val="28"/>
        </w:rPr>
        <w:t>А</w:t>
      </w:r>
      <w:r w:rsidR="00EF45A9" w:rsidRPr="004705A5">
        <w:rPr>
          <w:sz w:val="28"/>
          <w:szCs w:val="28"/>
        </w:rPr>
        <w:t xml:space="preserve">дминистрации </w:t>
      </w:r>
      <w:r w:rsidR="00EF45A9" w:rsidRPr="004705A5">
        <w:rPr>
          <w:sz w:val="28"/>
          <w:szCs w:val="28"/>
        </w:rPr>
        <w:lastRenderedPageBreak/>
        <w:t xml:space="preserve">муниципального образования «Вяземский район» Смоленской области от </w:t>
      </w:r>
      <w:r w:rsidR="004705A5" w:rsidRPr="004705A5">
        <w:rPr>
          <w:sz w:val="28"/>
          <w:szCs w:val="28"/>
        </w:rPr>
        <w:t>20</w:t>
      </w:r>
      <w:r w:rsidR="00EF45A9" w:rsidRPr="004705A5">
        <w:rPr>
          <w:sz w:val="28"/>
          <w:szCs w:val="28"/>
        </w:rPr>
        <w:t>.0</w:t>
      </w:r>
      <w:r w:rsidR="008A42D6" w:rsidRPr="004705A5">
        <w:rPr>
          <w:sz w:val="28"/>
          <w:szCs w:val="28"/>
        </w:rPr>
        <w:t>7</w:t>
      </w:r>
      <w:r w:rsidR="00EF45A9" w:rsidRPr="004705A5">
        <w:rPr>
          <w:sz w:val="28"/>
          <w:szCs w:val="28"/>
        </w:rPr>
        <w:t>.20</w:t>
      </w:r>
      <w:r w:rsidR="004705A5" w:rsidRPr="004705A5">
        <w:rPr>
          <w:sz w:val="28"/>
          <w:szCs w:val="28"/>
        </w:rPr>
        <w:t>20</w:t>
      </w:r>
      <w:r w:rsidR="00EF45A9" w:rsidRPr="004705A5">
        <w:rPr>
          <w:sz w:val="28"/>
          <w:szCs w:val="28"/>
        </w:rPr>
        <w:t xml:space="preserve"> №</w:t>
      </w:r>
      <w:r w:rsidR="004705A5" w:rsidRPr="004705A5">
        <w:rPr>
          <w:sz w:val="28"/>
          <w:szCs w:val="28"/>
        </w:rPr>
        <w:t xml:space="preserve"> 943</w:t>
      </w:r>
      <w:r w:rsidR="00EF45A9" w:rsidRPr="004705A5">
        <w:rPr>
          <w:sz w:val="28"/>
          <w:szCs w:val="28"/>
        </w:rPr>
        <w:t xml:space="preserve"> «О прогнозе социально-экономического развития муниципального образования «Вяземский район» Смоленской области на </w:t>
      </w:r>
      <w:r w:rsidR="008A42D6" w:rsidRPr="004705A5">
        <w:rPr>
          <w:sz w:val="28"/>
          <w:szCs w:val="28"/>
        </w:rPr>
        <w:t>202</w:t>
      </w:r>
      <w:r w:rsidR="004705A5" w:rsidRPr="004705A5">
        <w:rPr>
          <w:sz w:val="28"/>
          <w:szCs w:val="28"/>
        </w:rPr>
        <w:t>1</w:t>
      </w:r>
      <w:r w:rsidR="008A42D6" w:rsidRPr="004705A5">
        <w:rPr>
          <w:sz w:val="28"/>
          <w:szCs w:val="28"/>
        </w:rPr>
        <w:t>-</w:t>
      </w:r>
      <w:r w:rsidR="00EF45A9" w:rsidRPr="004705A5">
        <w:rPr>
          <w:sz w:val="28"/>
          <w:szCs w:val="28"/>
        </w:rPr>
        <w:t>20</w:t>
      </w:r>
      <w:r w:rsidR="00517D87" w:rsidRPr="004705A5">
        <w:rPr>
          <w:sz w:val="28"/>
          <w:szCs w:val="28"/>
        </w:rPr>
        <w:t>2</w:t>
      </w:r>
      <w:r w:rsidR="004705A5" w:rsidRPr="004705A5">
        <w:rPr>
          <w:sz w:val="28"/>
          <w:szCs w:val="28"/>
        </w:rPr>
        <w:t>3</w:t>
      </w:r>
      <w:r w:rsidR="00EF45A9" w:rsidRPr="004705A5">
        <w:rPr>
          <w:sz w:val="28"/>
          <w:szCs w:val="28"/>
        </w:rPr>
        <w:t xml:space="preserve"> год</w:t>
      </w:r>
      <w:r w:rsidR="008A42D6" w:rsidRPr="004705A5">
        <w:rPr>
          <w:sz w:val="28"/>
          <w:szCs w:val="28"/>
        </w:rPr>
        <w:t>ы</w:t>
      </w:r>
      <w:r w:rsidR="00EF45A9" w:rsidRPr="004705A5">
        <w:rPr>
          <w:sz w:val="28"/>
          <w:szCs w:val="28"/>
        </w:rPr>
        <w:t>»</w:t>
      </w:r>
      <w:r w:rsidR="008D60E0" w:rsidRPr="004705A5">
        <w:rPr>
          <w:sz w:val="28"/>
          <w:szCs w:val="28"/>
        </w:rPr>
        <w:t>.</w:t>
      </w:r>
    </w:p>
    <w:p w:rsidR="007E0339" w:rsidRPr="004705A5" w:rsidRDefault="00FE5E10" w:rsidP="007E0339">
      <w:pPr>
        <w:ind w:firstLine="851"/>
        <w:jc w:val="both"/>
        <w:rPr>
          <w:sz w:val="28"/>
          <w:szCs w:val="28"/>
        </w:rPr>
      </w:pPr>
      <w:r w:rsidRPr="004705A5">
        <w:rPr>
          <w:sz w:val="28"/>
          <w:szCs w:val="28"/>
        </w:rPr>
        <w:t>П</w:t>
      </w:r>
      <w:r w:rsidR="00517D87" w:rsidRPr="004705A5">
        <w:rPr>
          <w:sz w:val="28"/>
          <w:szCs w:val="28"/>
        </w:rPr>
        <w:t xml:space="preserve">рогноз </w:t>
      </w:r>
      <w:proofErr w:type="gramStart"/>
      <w:r w:rsidR="00517D87" w:rsidRPr="004705A5">
        <w:rPr>
          <w:sz w:val="28"/>
          <w:szCs w:val="28"/>
        </w:rPr>
        <w:t>социально-экономического</w:t>
      </w:r>
      <w:proofErr w:type="gramEnd"/>
      <w:r w:rsidR="00517D87" w:rsidRPr="004705A5">
        <w:rPr>
          <w:sz w:val="28"/>
          <w:szCs w:val="28"/>
        </w:rPr>
        <w:t xml:space="preserve"> развития Вяземского городского поселения Вяземского района Смоленской области на </w:t>
      </w:r>
      <w:r w:rsidR="008A42D6" w:rsidRPr="004705A5">
        <w:rPr>
          <w:sz w:val="28"/>
          <w:szCs w:val="28"/>
        </w:rPr>
        <w:t>период 202</w:t>
      </w:r>
      <w:r w:rsidR="004705A5" w:rsidRPr="004705A5">
        <w:rPr>
          <w:sz w:val="28"/>
          <w:szCs w:val="28"/>
        </w:rPr>
        <w:t>1</w:t>
      </w:r>
      <w:r w:rsidR="008A42D6" w:rsidRPr="004705A5">
        <w:rPr>
          <w:sz w:val="28"/>
          <w:szCs w:val="28"/>
        </w:rPr>
        <w:t>-</w:t>
      </w:r>
      <w:r w:rsidR="00517D87" w:rsidRPr="004705A5">
        <w:rPr>
          <w:sz w:val="28"/>
          <w:szCs w:val="28"/>
        </w:rPr>
        <w:t>202</w:t>
      </w:r>
      <w:r w:rsidR="004705A5" w:rsidRPr="004705A5">
        <w:rPr>
          <w:sz w:val="28"/>
          <w:szCs w:val="28"/>
        </w:rPr>
        <w:t>3</w:t>
      </w:r>
      <w:r w:rsidR="00517D87" w:rsidRPr="004705A5">
        <w:rPr>
          <w:sz w:val="28"/>
          <w:szCs w:val="28"/>
        </w:rPr>
        <w:t xml:space="preserve"> год</w:t>
      </w:r>
      <w:r w:rsidR="008A42D6" w:rsidRPr="004705A5">
        <w:rPr>
          <w:sz w:val="28"/>
          <w:szCs w:val="28"/>
        </w:rPr>
        <w:t>ы</w:t>
      </w:r>
      <w:r w:rsidR="00517D87" w:rsidRPr="004705A5">
        <w:rPr>
          <w:sz w:val="28"/>
          <w:szCs w:val="28"/>
        </w:rPr>
        <w:t xml:space="preserve"> </w:t>
      </w:r>
      <w:r w:rsidR="007E0339" w:rsidRPr="004705A5">
        <w:rPr>
          <w:sz w:val="28"/>
          <w:szCs w:val="28"/>
        </w:rPr>
        <w:t xml:space="preserve"> </w:t>
      </w:r>
      <w:r w:rsidR="004705A5" w:rsidRPr="004705A5">
        <w:rPr>
          <w:sz w:val="28"/>
          <w:szCs w:val="28"/>
        </w:rPr>
        <w:t xml:space="preserve">утвержден </w:t>
      </w:r>
      <w:r w:rsidR="007E0339" w:rsidRPr="004705A5">
        <w:rPr>
          <w:sz w:val="28"/>
          <w:szCs w:val="28"/>
        </w:rPr>
        <w:t>постановление</w:t>
      </w:r>
      <w:r w:rsidRPr="004705A5">
        <w:rPr>
          <w:sz w:val="28"/>
          <w:szCs w:val="28"/>
        </w:rPr>
        <w:t>м</w:t>
      </w:r>
      <w:r w:rsidR="007E0339" w:rsidRPr="004705A5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от 2</w:t>
      </w:r>
      <w:r w:rsidR="008A42D6" w:rsidRPr="004705A5">
        <w:rPr>
          <w:sz w:val="28"/>
          <w:szCs w:val="28"/>
        </w:rPr>
        <w:t>4</w:t>
      </w:r>
      <w:r w:rsidR="007E0339" w:rsidRPr="004705A5">
        <w:rPr>
          <w:sz w:val="28"/>
          <w:szCs w:val="28"/>
        </w:rPr>
        <w:t>.0</w:t>
      </w:r>
      <w:r w:rsidR="008A42D6" w:rsidRPr="004705A5">
        <w:rPr>
          <w:sz w:val="28"/>
          <w:szCs w:val="28"/>
        </w:rPr>
        <w:t>7</w:t>
      </w:r>
      <w:r w:rsidR="007E0339" w:rsidRPr="004705A5">
        <w:rPr>
          <w:sz w:val="28"/>
          <w:szCs w:val="28"/>
        </w:rPr>
        <w:t>.20</w:t>
      </w:r>
      <w:r w:rsidR="004705A5" w:rsidRPr="004705A5">
        <w:rPr>
          <w:sz w:val="28"/>
          <w:szCs w:val="28"/>
        </w:rPr>
        <w:t>20 № 968</w:t>
      </w:r>
      <w:r w:rsidRPr="004705A5">
        <w:rPr>
          <w:sz w:val="28"/>
          <w:szCs w:val="28"/>
        </w:rPr>
        <w:t>.</w:t>
      </w:r>
    </w:p>
    <w:p w:rsidR="002C10B5" w:rsidRPr="004705A5" w:rsidRDefault="002C10B5" w:rsidP="00CA1C17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5BED" w:rsidRPr="00ED3111" w:rsidRDefault="00B75BED" w:rsidP="00B75BED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D3111">
        <w:rPr>
          <w:rFonts w:ascii="Times New Roman" w:hAnsi="Times New Roman"/>
          <w:sz w:val="28"/>
          <w:szCs w:val="28"/>
        </w:rPr>
        <w:t>Инвестиции</w:t>
      </w:r>
    </w:p>
    <w:p w:rsidR="00E77EBD" w:rsidRPr="00D9717F" w:rsidRDefault="00E77EBD" w:rsidP="00E77EBD">
      <w:pPr>
        <w:ind w:firstLine="720"/>
        <w:jc w:val="both"/>
        <w:rPr>
          <w:sz w:val="28"/>
          <w:szCs w:val="28"/>
        </w:rPr>
      </w:pPr>
      <w:r w:rsidRPr="00D9717F">
        <w:rPr>
          <w:sz w:val="28"/>
          <w:szCs w:val="28"/>
        </w:rPr>
        <w:t>По результатам мониторинга инвестиционной деятельности на территории муниципального образования «Вяземский район» Смоленской области, проведенного выборочным методом, за 3 квартала 2020 года были направлены инвестиции в основной капитал в сумме 1 848,894 млн. руб., в том числе по организациям, не относящихся к субъектам малого предпринимательства, в размере 1 590,229 млн</w:t>
      </w:r>
      <w:proofErr w:type="gramStart"/>
      <w:r w:rsidRPr="00D9717F">
        <w:rPr>
          <w:sz w:val="28"/>
          <w:szCs w:val="28"/>
        </w:rPr>
        <w:t>.р</w:t>
      </w:r>
      <w:proofErr w:type="gramEnd"/>
      <w:r w:rsidRPr="00D9717F">
        <w:rPr>
          <w:sz w:val="28"/>
          <w:szCs w:val="28"/>
        </w:rPr>
        <w:t>уб. Снижение объемов по сравнению с аналогичным периодом прошлого года (87,7%) вызвано переносом сроков реализации ряда инвестиционных проектов, связанных с пандемией.</w:t>
      </w:r>
    </w:p>
    <w:p w:rsidR="00E77EBD" w:rsidRPr="00D9717F" w:rsidRDefault="00E77EBD" w:rsidP="00E77EBD">
      <w:pPr>
        <w:ind w:firstLine="720"/>
        <w:jc w:val="both"/>
        <w:rPr>
          <w:sz w:val="28"/>
          <w:szCs w:val="28"/>
        </w:rPr>
      </w:pPr>
      <w:r w:rsidRPr="00D9717F">
        <w:rPr>
          <w:sz w:val="28"/>
          <w:szCs w:val="28"/>
        </w:rPr>
        <w:t>Наибольший объем инвестиций в основной капитал направлен предприятиями по виду деятельности:</w:t>
      </w:r>
    </w:p>
    <w:p w:rsidR="00E77EBD" w:rsidRPr="00D9717F" w:rsidRDefault="00D9717F" w:rsidP="00762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EBD" w:rsidRPr="00D9717F">
        <w:rPr>
          <w:sz w:val="28"/>
          <w:szCs w:val="28"/>
        </w:rPr>
        <w:t>Раздел С «Обрабатывающие производства» (ГК «</w:t>
      </w:r>
      <w:proofErr w:type="spellStart"/>
      <w:r w:rsidR="00E77EBD" w:rsidRPr="00D9717F">
        <w:rPr>
          <w:sz w:val="28"/>
          <w:szCs w:val="28"/>
        </w:rPr>
        <w:t>Пластик-Репаблик</w:t>
      </w:r>
      <w:proofErr w:type="spellEnd"/>
      <w:r w:rsidR="00E77EBD" w:rsidRPr="00D9717F">
        <w:rPr>
          <w:sz w:val="28"/>
          <w:szCs w:val="28"/>
        </w:rPr>
        <w:t>» - 170,530 млн</w:t>
      </w:r>
      <w:proofErr w:type="gramStart"/>
      <w:r w:rsidR="00E77EBD" w:rsidRPr="00D9717F">
        <w:rPr>
          <w:sz w:val="28"/>
          <w:szCs w:val="28"/>
        </w:rPr>
        <w:t>.р</w:t>
      </w:r>
      <w:proofErr w:type="gramEnd"/>
      <w:r w:rsidR="00E77EBD" w:rsidRPr="00D9717F">
        <w:rPr>
          <w:sz w:val="28"/>
          <w:szCs w:val="28"/>
        </w:rPr>
        <w:t>уб., ООО «</w:t>
      </w:r>
      <w:proofErr w:type="spellStart"/>
      <w:r w:rsidR="00E77EBD" w:rsidRPr="00D9717F">
        <w:rPr>
          <w:sz w:val="28"/>
          <w:szCs w:val="28"/>
        </w:rPr>
        <w:t>Аэростар-контракт</w:t>
      </w:r>
      <w:proofErr w:type="spellEnd"/>
      <w:r w:rsidR="00E77EBD" w:rsidRPr="00D9717F">
        <w:rPr>
          <w:sz w:val="28"/>
          <w:szCs w:val="28"/>
        </w:rPr>
        <w:t>» - 29,922 млн.руб., «Вяземский завод ЖБШ» - 27,264 млн.руб.);</w:t>
      </w:r>
    </w:p>
    <w:p w:rsidR="00E77EBD" w:rsidRPr="00D9717F" w:rsidRDefault="00D9717F" w:rsidP="00762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EBD" w:rsidRPr="00D9717F">
        <w:rPr>
          <w:sz w:val="28"/>
          <w:szCs w:val="28"/>
        </w:rPr>
        <w:t>Раздел Н «Транспортировка и хранение» (Подразделения ОАО «РЖД» - 744,195 млн</w:t>
      </w:r>
      <w:proofErr w:type="gramStart"/>
      <w:r w:rsidR="00E77EBD" w:rsidRPr="00D9717F">
        <w:rPr>
          <w:sz w:val="28"/>
          <w:szCs w:val="28"/>
        </w:rPr>
        <w:t>.р</w:t>
      </w:r>
      <w:proofErr w:type="gramEnd"/>
      <w:r w:rsidR="00E77EBD" w:rsidRPr="00D9717F">
        <w:rPr>
          <w:sz w:val="28"/>
          <w:szCs w:val="28"/>
        </w:rPr>
        <w:t>уб., СОГБУ «</w:t>
      </w:r>
      <w:proofErr w:type="spellStart"/>
      <w:r w:rsidR="00E77EBD" w:rsidRPr="00D9717F">
        <w:rPr>
          <w:sz w:val="28"/>
          <w:szCs w:val="28"/>
        </w:rPr>
        <w:t>Смоленскавтодор</w:t>
      </w:r>
      <w:proofErr w:type="spellEnd"/>
      <w:r w:rsidR="00E77EBD" w:rsidRPr="00D9717F">
        <w:rPr>
          <w:sz w:val="28"/>
          <w:szCs w:val="28"/>
        </w:rPr>
        <w:t xml:space="preserve">» - 44,72 млн.руб.). </w:t>
      </w:r>
    </w:p>
    <w:p w:rsidR="00E77EBD" w:rsidRDefault="00E77EBD" w:rsidP="00E77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заседания Совета по инвестициям. Четыре инвестора получают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поддержки в виде льгот по арендной плате за земельный участок. Двум инвесторам продлен срок предоставления поддержки. </w:t>
      </w:r>
    </w:p>
    <w:p w:rsidR="00E77EBD" w:rsidRDefault="00E77EBD" w:rsidP="00E77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Регулярно аккумулируются ключевые показатели муниципального образования «Вяземский район» Смоленской области для оценки эффективности деятельности органов местного самоуправления Смоленской области в сфере инвестиционной деятельности. Установленные значения ключевых показателей в части инвестиционной деятельности выполняются.</w:t>
      </w:r>
    </w:p>
    <w:p w:rsidR="00E77EBD" w:rsidRDefault="00E77EBD" w:rsidP="00E77EB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Организована работа </w:t>
      </w:r>
      <w:r>
        <w:rPr>
          <w:sz w:val="28"/>
          <w:szCs w:val="28"/>
        </w:rPr>
        <w:t>в части максимально полного учета капитальных вложений и иных затрат при заполнении форм статистической отчетности организациями, осуществляющими деятельность на территории муниципального образования. Направлены соответствующие письма предприятиям по максимальному учету всех капитальных вложений, осуществлённых ими в 2020 году.</w:t>
      </w:r>
    </w:p>
    <w:p w:rsidR="00EE36EF" w:rsidRPr="00EE36EF" w:rsidRDefault="00EE36EF" w:rsidP="00EE36EF">
      <w:pPr>
        <w:ind w:firstLine="709"/>
        <w:jc w:val="both"/>
        <w:rPr>
          <w:sz w:val="28"/>
          <w:szCs w:val="28"/>
        </w:rPr>
      </w:pPr>
      <w:r w:rsidRPr="00EE36EF">
        <w:rPr>
          <w:sz w:val="28"/>
          <w:szCs w:val="28"/>
        </w:rPr>
        <w:t xml:space="preserve">Комитетом осуществляется контроль исполнения проектов </w:t>
      </w:r>
      <w:proofErr w:type="spellStart"/>
      <w:r w:rsidRPr="00EE36EF">
        <w:rPr>
          <w:sz w:val="28"/>
          <w:szCs w:val="28"/>
        </w:rPr>
        <w:t>муниципально-частного</w:t>
      </w:r>
      <w:proofErr w:type="spellEnd"/>
      <w:r w:rsidRPr="00EE36EF">
        <w:rPr>
          <w:sz w:val="28"/>
          <w:szCs w:val="28"/>
        </w:rPr>
        <w:t xml:space="preserve"> партнерства в части соблюдения объемов и сроков капитальных вложений в объекты.</w:t>
      </w:r>
    </w:p>
    <w:p w:rsidR="00EE36EF" w:rsidRPr="00EE36EF" w:rsidRDefault="00EE36EF" w:rsidP="00EE36EF">
      <w:pPr>
        <w:ind w:firstLine="709"/>
        <w:jc w:val="both"/>
        <w:rPr>
          <w:sz w:val="28"/>
          <w:szCs w:val="28"/>
        </w:rPr>
      </w:pPr>
      <w:r w:rsidRPr="00EE36EF">
        <w:rPr>
          <w:sz w:val="28"/>
          <w:szCs w:val="28"/>
        </w:rPr>
        <w:t>По состоянию на 01.0</w:t>
      </w:r>
      <w:r w:rsidR="005F42A0">
        <w:rPr>
          <w:sz w:val="28"/>
          <w:szCs w:val="28"/>
        </w:rPr>
        <w:t>1</w:t>
      </w:r>
      <w:r w:rsidRPr="00EE36EF">
        <w:rPr>
          <w:sz w:val="28"/>
          <w:szCs w:val="28"/>
        </w:rPr>
        <w:t>.202</w:t>
      </w:r>
      <w:r w:rsidR="005F42A0">
        <w:rPr>
          <w:sz w:val="28"/>
          <w:szCs w:val="28"/>
        </w:rPr>
        <w:t>1</w:t>
      </w:r>
      <w:r w:rsidRPr="00EE36EF">
        <w:rPr>
          <w:sz w:val="28"/>
          <w:szCs w:val="28"/>
        </w:rPr>
        <w:t xml:space="preserve"> на территории района действуют два концессионных соглашения и один </w:t>
      </w:r>
      <w:proofErr w:type="spellStart"/>
      <w:r w:rsidRPr="00EE36EF">
        <w:rPr>
          <w:sz w:val="28"/>
          <w:szCs w:val="28"/>
        </w:rPr>
        <w:t>энергосервисный</w:t>
      </w:r>
      <w:proofErr w:type="spellEnd"/>
      <w:r w:rsidRPr="00EE36EF">
        <w:rPr>
          <w:sz w:val="28"/>
          <w:szCs w:val="28"/>
        </w:rPr>
        <w:t xml:space="preserve"> контракт.</w:t>
      </w:r>
    </w:p>
    <w:p w:rsidR="00EE36EF" w:rsidRPr="00EE36EF" w:rsidRDefault="00EE36EF" w:rsidP="00EE36EF">
      <w:pPr>
        <w:ind w:firstLine="709"/>
        <w:jc w:val="both"/>
        <w:rPr>
          <w:sz w:val="28"/>
          <w:szCs w:val="28"/>
        </w:rPr>
      </w:pPr>
      <w:r w:rsidRPr="00EE36EF">
        <w:rPr>
          <w:sz w:val="28"/>
          <w:szCs w:val="28"/>
        </w:rPr>
        <w:t xml:space="preserve">Отчеты концессионерами предоставляются своевременно, </w:t>
      </w:r>
      <w:proofErr w:type="gramStart"/>
      <w:r w:rsidRPr="00EE36EF">
        <w:rPr>
          <w:sz w:val="28"/>
          <w:szCs w:val="28"/>
        </w:rPr>
        <w:t>соответствующая</w:t>
      </w:r>
      <w:proofErr w:type="gramEnd"/>
      <w:r w:rsidRPr="00EE36EF">
        <w:rPr>
          <w:sz w:val="28"/>
          <w:szCs w:val="28"/>
        </w:rPr>
        <w:t xml:space="preserve"> информация вносится в ГАС «Управление».</w:t>
      </w:r>
    </w:p>
    <w:p w:rsidR="00EE36EF" w:rsidRDefault="00EE36EF" w:rsidP="00E77EBD">
      <w:pPr>
        <w:ind w:firstLine="708"/>
        <w:jc w:val="both"/>
        <w:rPr>
          <w:sz w:val="28"/>
          <w:szCs w:val="28"/>
        </w:rPr>
      </w:pPr>
    </w:p>
    <w:p w:rsidR="00CA1C17" w:rsidRPr="00545B48" w:rsidRDefault="00CA1C17" w:rsidP="00CA1C17">
      <w:pPr>
        <w:jc w:val="center"/>
        <w:rPr>
          <w:b/>
          <w:sz w:val="28"/>
          <w:szCs w:val="28"/>
        </w:rPr>
      </w:pPr>
      <w:r w:rsidRPr="00545B48">
        <w:rPr>
          <w:b/>
          <w:sz w:val="28"/>
          <w:szCs w:val="28"/>
        </w:rPr>
        <w:lastRenderedPageBreak/>
        <w:t>Развитие малого и среднего предпринимательства</w:t>
      </w:r>
    </w:p>
    <w:p w:rsidR="00AE05D7" w:rsidRPr="007023EA" w:rsidRDefault="00AE05D7" w:rsidP="00AE05D7">
      <w:pPr>
        <w:ind w:firstLine="709"/>
        <w:jc w:val="both"/>
        <w:rPr>
          <w:sz w:val="18"/>
          <w:szCs w:val="18"/>
        </w:rPr>
      </w:pPr>
      <w:r w:rsidRPr="00545B48">
        <w:rPr>
          <w:sz w:val="28"/>
          <w:szCs w:val="28"/>
        </w:rPr>
        <w:t>По состоянию на 10.01.20</w:t>
      </w:r>
      <w:r w:rsidR="00444709" w:rsidRPr="00545B48">
        <w:rPr>
          <w:sz w:val="28"/>
          <w:szCs w:val="28"/>
        </w:rPr>
        <w:t>20</w:t>
      </w:r>
      <w:r w:rsidRPr="00545B48">
        <w:rPr>
          <w:sz w:val="28"/>
          <w:szCs w:val="28"/>
        </w:rPr>
        <w:t xml:space="preserve"> года в Едином реестре малого и среднего предпринимательства было зарегистрировано 24</w:t>
      </w:r>
      <w:r w:rsidR="007023EA">
        <w:rPr>
          <w:sz w:val="28"/>
          <w:szCs w:val="28"/>
        </w:rPr>
        <w:t>1</w:t>
      </w:r>
      <w:r w:rsidR="00444709" w:rsidRPr="00545B48">
        <w:rPr>
          <w:sz w:val="28"/>
          <w:szCs w:val="28"/>
        </w:rPr>
        <w:t>4</w:t>
      </w:r>
      <w:r w:rsidRPr="00545B48">
        <w:rPr>
          <w:sz w:val="28"/>
          <w:szCs w:val="28"/>
        </w:rPr>
        <w:t xml:space="preserve"> СМСП, на 10.01.202</w:t>
      </w:r>
      <w:r w:rsidR="00444709" w:rsidRPr="00545B48">
        <w:rPr>
          <w:sz w:val="28"/>
          <w:szCs w:val="28"/>
        </w:rPr>
        <w:t>1</w:t>
      </w:r>
      <w:r w:rsidRPr="00545B48">
        <w:rPr>
          <w:sz w:val="28"/>
          <w:szCs w:val="28"/>
        </w:rPr>
        <w:t xml:space="preserve"> – 2</w:t>
      </w:r>
      <w:r w:rsidR="00545B48" w:rsidRPr="00545B48">
        <w:rPr>
          <w:sz w:val="28"/>
          <w:szCs w:val="28"/>
        </w:rPr>
        <w:t xml:space="preserve">300 </w:t>
      </w:r>
      <w:r w:rsidRPr="00545B48">
        <w:rPr>
          <w:sz w:val="28"/>
          <w:szCs w:val="28"/>
        </w:rPr>
        <w:t>(</w:t>
      </w:r>
      <w:r w:rsidR="007023EA">
        <w:rPr>
          <w:sz w:val="28"/>
          <w:szCs w:val="28"/>
        </w:rPr>
        <w:t>95,27</w:t>
      </w:r>
      <w:r w:rsidRPr="00545B48">
        <w:rPr>
          <w:sz w:val="28"/>
          <w:szCs w:val="28"/>
        </w:rPr>
        <w:t>%). В 20</w:t>
      </w:r>
      <w:r w:rsidR="00545B48" w:rsidRPr="00545B48">
        <w:rPr>
          <w:sz w:val="28"/>
          <w:szCs w:val="28"/>
        </w:rPr>
        <w:t>20</w:t>
      </w:r>
      <w:r w:rsidRPr="00545B48">
        <w:rPr>
          <w:sz w:val="28"/>
          <w:szCs w:val="28"/>
        </w:rPr>
        <w:t xml:space="preserve"> году вновь </w:t>
      </w:r>
      <w:proofErr w:type="gramStart"/>
      <w:r w:rsidRPr="00545B48">
        <w:rPr>
          <w:sz w:val="28"/>
          <w:szCs w:val="28"/>
        </w:rPr>
        <w:t>создано и зарегистрировано</w:t>
      </w:r>
      <w:proofErr w:type="gramEnd"/>
      <w:r w:rsidRPr="00545B48">
        <w:rPr>
          <w:sz w:val="28"/>
          <w:szCs w:val="28"/>
        </w:rPr>
        <w:t xml:space="preserve"> в Едином </w:t>
      </w:r>
      <w:r w:rsidRPr="007023EA">
        <w:rPr>
          <w:sz w:val="28"/>
          <w:szCs w:val="28"/>
        </w:rPr>
        <w:t>реестре 41</w:t>
      </w:r>
      <w:r w:rsidR="00545B48" w:rsidRPr="007023EA">
        <w:rPr>
          <w:sz w:val="28"/>
          <w:szCs w:val="28"/>
        </w:rPr>
        <w:t>6</w:t>
      </w:r>
      <w:r w:rsidRPr="007023EA">
        <w:rPr>
          <w:sz w:val="28"/>
          <w:szCs w:val="28"/>
        </w:rPr>
        <w:t xml:space="preserve"> СМСП, исключено – </w:t>
      </w:r>
      <w:r w:rsidR="007023EA" w:rsidRPr="007023EA">
        <w:rPr>
          <w:sz w:val="28"/>
          <w:szCs w:val="28"/>
        </w:rPr>
        <w:t>530</w:t>
      </w:r>
      <w:r w:rsidRPr="007023EA">
        <w:rPr>
          <w:sz w:val="28"/>
          <w:szCs w:val="28"/>
        </w:rPr>
        <w:t xml:space="preserve"> СМСП.</w:t>
      </w:r>
      <w:r w:rsidRPr="007023EA">
        <w:rPr>
          <w:sz w:val="18"/>
          <w:szCs w:val="18"/>
        </w:rPr>
        <w:t xml:space="preserve"> </w:t>
      </w:r>
    </w:p>
    <w:p w:rsidR="00AE05D7" w:rsidRPr="007023EA" w:rsidRDefault="00AE05D7" w:rsidP="00AE05D7">
      <w:pPr>
        <w:ind w:firstLine="709"/>
        <w:jc w:val="both"/>
        <w:rPr>
          <w:sz w:val="28"/>
          <w:szCs w:val="28"/>
        </w:rPr>
      </w:pPr>
      <w:r w:rsidRPr="007023EA">
        <w:rPr>
          <w:sz w:val="28"/>
          <w:szCs w:val="28"/>
        </w:rPr>
        <w:t>Основными причинами снижения числа СМСП является не предоставление отчетности в ФНС - 3</w:t>
      </w:r>
      <w:r w:rsidR="007023EA" w:rsidRPr="007023EA">
        <w:rPr>
          <w:sz w:val="28"/>
          <w:szCs w:val="28"/>
        </w:rPr>
        <w:t>85</w:t>
      </w:r>
      <w:r w:rsidRPr="007023EA">
        <w:rPr>
          <w:sz w:val="28"/>
          <w:szCs w:val="28"/>
        </w:rPr>
        <w:t xml:space="preserve">, прекращение деятельности </w:t>
      </w:r>
      <w:r w:rsidR="00F63233">
        <w:rPr>
          <w:sz w:val="28"/>
          <w:szCs w:val="28"/>
        </w:rPr>
        <w:t xml:space="preserve">- </w:t>
      </w:r>
      <w:r w:rsidRPr="007023EA">
        <w:rPr>
          <w:sz w:val="28"/>
          <w:szCs w:val="28"/>
        </w:rPr>
        <w:t>14</w:t>
      </w:r>
      <w:r w:rsidR="007023EA" w:rsidRPr="007023EA">
        <w:rPr>
          <w:sz w:val="28"/>
          <w:szCs w:val="28"/>
        </w:rPr>
        <w:t>5</w:t>
      </w:r>
      <w:r w:rsidRPr="007023EA">
        <w:rPr>
          <w:sz w:val="28"/>
          <w:szCs w:val="28"/>
        </w:rPr>
        <w:t xml:space="preserve">. </w:t>
      </w:r>
    </w:p>
    <w:p w:rsidR="00AE05D7" w:rsidRPr="007023EA" w:rsidRDefault="007023EA" w:rsidP="00AE05D7">
      <w:pPr>
        <w:ind w:firstLine="709"/>
        <w:jc w:val="both"/>
        <w:rPr>
          <w:sz w:val="28"/>
          <w:szCs w:val="28"/>
        </w:rPr>
      </w:pPr>
      <w:r w:rsidRPr="007023EA">
        <w:rPr>
          <w:sz w:val="28"/>
          <w:szCs w:val="28"/>
        </w:rPr>
        <w:t>Информационная и организационная поддержка субъектам малого и среднего предпринимательства оказывается в</w:t>
      </w:r>
      <w:r w:rsidR="00AE05D7" w:rsidRPr="007023EA">
        <w:rPr>
          <w:sz w:val="28"/>
          <w:szCs w:val="28"/>
        </w:rPr>
        <w:t xml:space="preserve"> </w:t>
      </w:r>
      <w:proofErr w:type="gramStart"/>
      <w:r w:rsidR="00AE05D7" w:rsidRPr="007023EA">
        <w:rPr>
          <w:sz w:val="28"/>
          <w:szCs w:val="28"/>
        </w:rPr>
        <w:t>рамках</w:t>
      </w:r>
      <w:proofErr w:type="gramEnd"/>
      <w:r w:rsidR="00AE05D7" w:rsidRPr="007023EA">
        <w:rPr>
          <w:sz w:val="28"/>
          <w:szCs w:val="28"/>
        </w:rPr>
        <w:t xml:space="preserve"> реализации муниципальной Программы «Развитие малого и среднего предпринимательства муниципального образования «Вязе</w:t>
      </w:r>
      <w:r w:rsidRPr="007023EA">
        <w:rPr>
          <w:sz w:val="28"/>
          <w:szCs w:val="28"/>
        </w:rPr>
        <w:t>мский район» Смоленской области.</w:t>
      </w:r>
    </w:p>
    <w:p w:rsidR="007023EA" w:rsidRPr="007023EA" w:rsidRDefault="007023EA" w:rsidP="007023EA">
      <w:pPr>
        <w:ind w:firstLine="709"/>
        <w:jc w:val="both"/>
        <w:rPr>
          <w:color w:val="000000"/>
          <w:sz w:val="28"/>
          <w:szCs w:val="28"/>
        </w:rPr>
      </w:pPr>
      <w:r w:rsidRPr="007023EA">
        <w:rPr>
          <w:color w:val="000000"/>
          <w:sz w:val="28"/>
          <w:szCs w:val="28"/>
        </w:rPr>
        <w:t xml:space="preserve">В прошедшем году была организована информационная компания для субъектов малого и среднего предпринимательства о деятельности МКК «Смоленский областной фонд поддержки предпринимательства», АО «МСП Банк», Фонда развития промышленности, Центра поддержки экспорта в части предоставления </w:t>
      </w:r>
      <w:proofErr w:type="spellStart"/>
      <w:r w:rsidRPr="007023EA">
        <w:rPr>
          <w:color w:val="000000"/>
          <w:sz w:val="28"/>
          <w:szCs w:val="28"/>
        </w:rPr>
        <w:t>микрозаймов</w:t>
      </w:r>
      <w:proofErr w:type="spellEnd"/>
      <w:r w:rsidRPr="007023EA">
        <w:rPr>
          <w:color w:val="000000"/>
          <w:sz w:val="28"/>
          <w:szCs w:val="28"/>
        </w:rPr>
        <w:t>, поручительств, реализации программ льготного кредитования и др.</w:t>
      </w:r>
    </w:p>
    <w:p w:rsidR="007023EA" w:rsidRPr="007023EA" w:rsidRDefault="007023EA" w:rsidP="007023EA">
      <w:pPr>
        <w:ind w:firstLine="709"/>
        <w:jc w:val="both"/>
        <w:rPr>
          <w:color w:val="000000"/>
          <w:sz w:val="28"/>
          <w:szCs w:val="28"/>
        </w:rPr>
      </w:pPr>
      <w:r w:rsidRPr="007023EA">
        <w:rPr>
          <w:color w:val="000000"/>
          <w:sz w:val="28"/>
          <w:szCs w:val="28"/>
        </w:rPr>
        <w:t>Проведены мероприятия по вопросам повышения эффективности работы с Единым реестром субъектов малого и среднего предпринимательства.</w:t>
      </w:r>
    </w:p>
    <w:p w:rsidR="00AE05D7" w:rsidRPr="007023EA" w:rsidRDefault="00AE05D7" w:rsidP="00AE05D7">
      <w:pPr>
        <w:ind w:firstLine="709"/>
        <w:jc w:val="both"/>
        <w:rPr>
          <w:sz w:val="28"/>
          <w:szCs w:val="28"/>
        </w:rPr>
      </w:pPr>
      <w:r w:rsidRPr="007023EA">
        <w:rPr>
          <w:sz w:val="28"/>
          <w:szCs w:val="28"/>
        </w:rPr>
        <w:t>Всего в 20</w:t>
      </w:r>
      <w:r w:rsidR="00545B48" w:rsidRPr="007023EA">
        <w:rPr>
          <w:sz w:val="28"/>
          <w:szCs w:val="28"/>
        </w:rPr>
        <w:t>20</w:t>
      </w:r>
      <w:r w:rsidRPr="007023EA">
        <w:rPr>
          <w:sz w:val="28"/>
          <w:szCs w:val="28"/>
        </w:rPr>
        <w:t xml:space="preserve"> году в семинарах, совещаниях приняли участие </w:t>
      </w:r>
      <w:r w:rsidR="007023EA" w:rsidRPr="007023EA">
        <w:rPr>
          <w:sz w:val="28"/>
          <w:szCs w:val="28"/>
        </w:rPr>
        <w:t>178</w:t>
      </w:r>
      <w:r w:rsidRPr="007023EA">
        <w:rPr>
          <w:sz w:val="28"/>
          <w:szCs w:val="28"/>
        </w:rPr>
        <w:t xml:space="preserve"> СМСП.</w:t>
      </w:r>
    </w:p>
    <w:p w:rsidR="00EF5E5D" w:rsidRPr="00545B48" w:rsidRDefault="00EF5E5D" w:rsidP="00EF5E5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45B48">
        <w:rPr>
          <w:sz w:val="28"/>
          <w:szCs w:val="28"/>
        </w:rPr>
        <w:t>Организована и проведена</w:t>
      </w:r>
      <w:proofErr w:type="gramEnd"/>
      <w:r w:rsidRPr="00545B48">
        <w:rPr>
          <w:sz w:val="28"/>
          <w:szCs w:val="28"/>
        </w:rPr>
        <w:t xml:space="preserve"> работа по заполнению анкеты по вопросу оценки влияния административной среды на развитие бизнеса в Смоленской области.</w:t>
      </w:r>
    </w:p>
    <w:p w:rsidR="00EF5E5D" w:rsidRPr="005F42A0" w:rsidRDefault="00EF5E5D" w:rsidP="00EF5E5D">
      <w:pPr>
        <w:ind w:firstLine="709"/>
        <w:jc w:val="both"/>
        <w:rPr>
          <w:rStyle w:val="21"/>
        </w:rPr>
      </w:pPr>
      <w:proofErr w:type="gramStart"/>
      <w:r>
        <w:rPr>
          <w:rStyle w:val="21"/>
        </w:rPr>
        <w:t xml:space="preserve">В связи с вступлением в силу с 1 июля 2020 года областного закона от 28.05.2020 №78-з «О введении в действие специального налогового режима «Налог на профессиональный доход» на территории Смоленской области» приняли участие в работе конференции на тему «Введение специального налогового режима для </w:t>
      </w:r>
      <w:proofErr w:type="spellStart"/>
      <w:r>
        <w:rPr>
          <w:rStyle w:val="21"/>
        </w:rPr>
        <w:t>самозанятых</w:t>
      </w:r>
      <w:proofErr w:type="spellEnd"/>
      <w:r>
        <w:rPr>
          <w:rStyle w:val="21"/>
        </w:rPr>
        <w:t xml:space="preserve"> граждан в Смоленской области» в формате </w:t>
      </w:r>
      <w:proofErr w:type="spellStart"/>
      <w:r>
        <w:rPr>
          <w:rStyle w:val="21"/>
        </w:rPr>
        <w:t>вебинара</w:t>
      </w:r>
      <w:proofErr w:type="spellEnd"/>
      <w:r>
        <w:rPr>
          <w:rStyle w:val="21"/>
        </w:rPr>
        <w:t>, организованного Департаментом инвестиционного развития Смоленской области совместно с автономной</w:t>
      </w:r>
      <w:proofErr w:type="gramEnd"/>
      <w:r>
        <w:rPr>
          <w:rStyle w:val="21"/>
        </w:rPr>
        <w:t xml:space="preserve"> </w:t>
      </w:r>
      <w:r w:rsidRPr="005F42A0">
        <w:rPr>
          <w:rStyle w:val="21"/>
        </w:rPr>
        <w:t>некоммерческой организацией «Центр поддержки предпринимательства Смоленской области».</w:t>
      </w:r>
      <w:r w:rsidR="005F42A0" w:rsidRPr="005F42A0">
        <w:rPr>
          <w:rStyle w:val="21"/>
        </w:rPr>
        <w:t xml:space="preserve"> </w:t>
      </w:r>
      <w:r w:rsidR="005F42A0" w:rsidRPr="005F42A0">
        <w:rPr>
          <w:sz w:val="28"/>
          <w:szCs w:val="28"/>
        </w:rPr>
        <w:t xml:space="preserve">По состоянию на 01.08.2020 года в районе зарегистрировано 114 </w:t>
      </w:r>
      <w:proofErr w:type="spellStart"/>
      <w:r w:rsidR="005F42A0" w:rsidRPr="005F42A0">
        <w:rPr>
          <w:sz w:val="28"/>
          <w:szCs w:val="28"/>
        </w:rPr>
        <w:t>самозанятых</w:t>
      </w:r>
      <w:proofErr w:type="spellEnd"/>
      <w:r w:rsidR="005F42A0" w:rsidRPr="005F42A0">
        <w:rPr>
          <w:sz w:val="28"/>
          <w:szCs w:val="28"/>
        </w:rPr>
        <w:t xml:space="preserve"> (12% от числа </w:t>
      </w:r>
      <w:proofErr w:type="gramStart"/>
      <w:r w:rsidR="005F42A0" w:rsidRPr="005F42A0">
        <w:rPr>
          <w:sz w:val="28"/>
          <w:szCs w:val="28"/>
        </w:rPr>
        <w:t>зарегистрированных</w:t>
      </w:r>
      <w:proofErr w:type="gramEnd"/>
      <w:r w:rsidR="005F42A0" w:rsidRPr="005F42A0">
        <w:rPr>
          <w:sz w:val="28"/>
          <w:szCs w:val="28"/>
        </w:rPr>
        <w:t xml:space="preserve"> по области).</w:t>
      </w:r>
    </w:p>
    <w:p w:rsidR="00EF5E5D" w:rsidRPr="00545B48" w:rsidRDefault="005F42A0" w:rsidP="00EF5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</w:t>
      </w:r>
      <w:r w:rsidR="00EF5E5D" w:rsidRPr="00545B48">
        <w:rPr>
          <w:sz w:val="28"/>
          <w:szCs w:val="28"/>
        </w:rPr>
        <w:t xml:space="preserve">ринял участие в </w:t>
      </w:r>
      <w:proofErr w:type="gramStart"/>
      <w:r w:rsidR="00EF5E5D" w:rsidRPr="00545B48">
        <w:rPr>
          <w:sz w:val="28"/>
          <w:szCs w:val="28"/>
        </w:rPr>
        <w:t>семинаре</w:t>
      </w:r>
      <w:proofErr w:type="gramEnd"/>
      <w:r w:rsidR="00EF5E5D" w:rsidRPr="00545B48">
        <w:rPr>
          <w:sz w:val="28"/>
          <w:szCs w:val="28"/>
        </w:rPr>
        <w:t xml:space="preserve"> (в режиме видеоконференции), организованным АО Корпорация «МСП» о мерах поддержки федеральных институтов развития для субъектов малого и среднего предпринимательства. </w:t>
      </w:r>
    </w:p>
    <w:p w:rsidR="00EF5E5D" w:rsidRPr="00545B48" w:rsidRDefault="00EF5E5D" w:rsidP="00EF5E5D">
      <w:pPr>
        <w:ind w:firstLine="709"/>
        <w:jc w:val="both"/>
        <w:rPr>
          <w:sz w:val="28"/>
          <w:szCs w:val="28"/>
        </w:rPr>
      </w:pPr>
      <w:r w:rsidRPr="00545B48">
        <w:rPr>
          <w:sz w:val="28"/>
          <w:szCs w:val="28"/>
        </w:rPr>
        <w:t>Оказа</w:t>
      </w:r>
      <w:r w:rsidR="005F42A0">
        <w:rPr>
          <w:sz w:val="28"/>
          <w:szCs w:val="28"/>
        </w:rPr>
        <w:t>на</w:t>
      </w:r>
      <w:r w:rsidRPr="00545B48">
        <w:rPr>
          <w:sz w:val="28"/>
          <w:szCs w:val="28"/>
        </w:rPr>
        <w:t xml:space="preserve"> организационн</w:t>
      </w:r>
      <w:r w:rsidR="005F42A0">
        <w:rPr>
          <w:sz w:val="28"/>
          <w:szCs w:val="28"/>
        </w:rPr>
        <w:t>ая</w:t>
      </w:r>
      <w:r w:rsidRPr="00545B48">
        <w:rPr>
          <w:sz w:val="28"/>
          <w:szCs w:val="28"/>
        </w:rPr>
        <w:t xml:space="preserve"> поддержк</w:t>
      </w:r>
      <w:r w:rsidR="005F42A0">
        <w:rPr>
          <w:sz w:val="28"/>
          <w:szCs w:val="28"/>
        </w:rPr>
        <w:t>а</w:t>
      </w:r>
      <w:r w:rsidRPr="00545B48">
        <w:rPr>
          <w:sz w:val="28"/>
          <w:szCs w:val="28"/>
        </w:rPr>
        <w:t xml:space="preserve"> Центру «Мой бизнес» в </w:t>
      </w:r>
      <w:proofErr w:type="gramStart"/>
      <w:r w:rsidRPr="00545B48">
        <w:rPr>
          <w:sz w:val="28"/>
          <w:szCs w:val="28"/>
        </w:rPr>
        <w:t>проведении</w:t>
      </w:r>
      <w:proofErr w:type="gramEnd"/>
      <w:r w:rsidRPr="00545B48">
        <w:rPr>
          <w:sz w:val="28"/>
          <w:szCs w:val="28"/>
        </w:rPr>
        <w:t xml:space="preserve"> семинара для СМСП на тему: «Юридические аспекты предпринимательства и система налогообложения»</w:t>
      </w:r>
      <w:r w:rsidR="00545B48">
        <w:rPr>
          <w:sz w:val="28"/>
          <w:szCs w:val="28"/>
        </w:rPr>
        <w:t>.</w:t>
      </w:r>
    </w:p>
    <w:p w:rsidR="00E67ABC" w:rsidRPr="004E0380" w:rsidRDefault="00E67ABC" w:rsidP="00AE05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380">
        <w:rPr>
          <w:sz w:val="28"/>
          <w:szCs w:val="28"/>
        </w:rPr>
        <w:t>На постоянной основе проводится работа с предприятиями, организациями и индивидуальными предпринимателями. На сайте района и в средствах массовой информации размещаются объявления о проводимых конкурсах, выставках, ярмарках, семинарах (</w:t>
      </w:r>
      <w:r w:rsidRPr="004E0380">
        <w:rPr>
          <w:b/>
          <w:sz w:val="28"/>
          <w:szCs w:val="28"/>
        </w:rPr>
        <w:t>приложение №</w:t>
      </w:r>
      <w:r w:rsidR="00F315BD" w:rsidRPr="004E0380">
        <w:rPr>
          <w:b/>
          <w:sz w:val="28"/>
          <w:szCs w:val="28"/>
        </w:rPr>
        <w:t>1</w:t>
      </w:r>
      <w:r w:rsidRPr="004E0380">
        <w:rPr>
          <w:sz w:val="28"/>
          <w:szCs w:val="28"/>
        </w:rPr>
        <w:t>). До заинтересованных лиц информация доводится непосредственно, оказывается консультационная помощь.</w:t>
      </w:r>
      <w:r w:rsidR="00FC1E9F" w:rsidRPr="004E0380">
        <w:rPr>
          <w:sz w:val="28"/>
          <w:szCs w:val="28"/>
        </w:rPr>
        <w:t xml:space="preserve"> </w:t>
      </w:r>
      <w:r w:rsidR="00B33B90" w:rsidRPr="004E0380">
        <w:rPr>
          <w:sz w:val="28"/>
          <w:szCs w:val="28"/>
        </w:rPr>
        <w:t>В 20</w:t>
      </w:r>
      <w:r w:rsidR="00545B48" w:rsidRPr="004E0380">
        <w:rPr>
          <w:sz w:val="28"/>
          <w:szCs w:val="28"/>
        </w:rPr>
        <w:t>20</w:t>
      </w:r>
      <w:r w:rsidR="00B33B90" w:rsidRPr="004E0380">
        <w:rPr>
          <w:sz w:val="28"/>
          <w:szCs w:val="28"/>
        </w:rPr>
        <w:t xml:space="preserve"> году к</w:t>
      </w:r>
      <w:r w:rsidR="00FC1E9F" w:rsidRPr="004E0380">
        <w:rPr>
          <w:sz w:val="28"/>
          <w:szCs w:val="28"/>
        </w:rPr>
        <w:t>онсультации по вопросам поддержки и развития получили</w:t>
      </w:r>
      <w:r w:rsidR="006B524C" w:rsidRPr="004E0380">
        <w:rPr>
          <w:sz w:val="28"/>
          <w:szCs w:val="28"/>
        </w:rPr>
        <w:t xml:space="preserve"> </w:t>
      </w:r>
      <w:r w:rsidR="007023EA" w:rsidRPr="004E0380">
        <w:rPr>
          <w:sz w:val="28"/>
          <w:szCs w:val="28"/>
        </w:rPr>
        <w:t>767</w:t>
      </w:r>
      <w:r w:rsidR="00FC1E9F" w:rsidRPr="004E0380">
        <w:rPr>
          <w:sz w:val="28"/>
          <w:szCs w:val="28"/>
        </w:rPr>
        <w:t xml:space="preserve"> субъект</w:t>
      </w:r>
      <w:r w:rsidR="00AE05D7" w:rsidRPr="004E0380">
        <w:rPr>
          <w:sz w:val="28"/>
          <w:szCs w:val="28"/>
        </w:rPr>
        <w:t>ов</w:t>
      </w:r>
      <w:r w:rsidR="00FC1E9F" w:rsidRPr="004E0380">
        <w:rPr>
          <w:sz w:val="28"/>
          <w:szCs w:val="28"/>
        </w:rPr>
        <w:t xml:space="preserve"> малого и среднего предпринимательства</w:t>
      </w:r>
      <w:r w:rsidR="00AE05D7" w:rsidRPr="004E0380">
        <w:rPr>
          <w:sz w:val="28"/>
          <w:szCs w:val="28"/>
        </w:rPr>
        <w:t xml:space="preserve"> (</w:t>
      </w:r>
      <w:r w:rsidR="007023EA" w:rsidRPr="004E0380">
        <w:rPr>
          <w:sz w:val="28"/>
          <w:szCs w:val="28"/>
        </w:rPr>
        <w:t>108,0</w:t>
      </w:r>
      <w:r w:rsidR="00AE05D7" w:rsidRPr="004E0380">
        <w:rPr>
          <w:sz w:val="28"/>
          <w:szCs w:val="28"/>
        </w:rPr>
        <w:t>% к 201</w:t>
      </w:r>
      <w:r w:rsidR="00545B48" w:rsidRPr="004E0380">
        <w:rPr>
          <w:sz w:val="28"/>
          <w:szCs w:val="28"/>
        </w:rPr>
        <w:t>9</w:t>
      </w:r>
      <w:r w:rsidR="00AE05D7" w:rsidRPr="004E0380">
        <w:rPr>
          <w:sz w:val="28"/>
          <w:szCs w:val="28"/>
        </w:rPr>
        <w:t xml:space="preserve"> году)</w:t>
      </w:r>
      <w:r w:rsidR="00FC1E9F" w:rsidRPr="004E0380">
        <w:rPr>
          <w:sz w:val="28"/>
          <w:szCs w:val="28"/>
        </w:rPr>
        <w:t xml:space="preserve">. </w:t>
      </w:r>
    </w:p>
    <w:p w:rsidR="00645AFB" w:rsidRPr="00BE6D90" w:rsidRDefault="00645AFB" w:rsidP="00645AFB">
      <w:pPr>
        <w:ind w:firstLine="567"/>
        <w:jc w:val="both"/>
        <w:rPr>
          <w:sz w:val="28"/>
          <w:szCs w:val="28"/>
        </w:rPr>
      </w:pPr>
      <w:r w:rsidRPr="00BE6D90">
        <w:rPr>
          <w:sz w:val="28"/>
          <w:szCs w:val="28"/>
        </w:rPr>
        <w:t>Организован</w:t>
      </w:r>
      <w:r w:rsidR="00093DA7" w:rsidRPr="00BE6D90">
        <w:rPr>
          <w:sz w:val="28"/>
          <w:szCs w:val="28"/>
        </w:rPr>
        <w:t>о взаимодействие</w:t>
      </w:r>
      <w:r w:rsidRPr="00BE6D90">
        <w:rPr>
          <w:sz w:val="28"/>
          <w:szCs w:val="28"/>
        </w:rPr>
        <w:t xml:space="preserve"> с организациями</w:t>
      </w:r>
      <w:r w:rsidR="00D47C27" w:rsidRPr="00BE6D90">
        <w:rPr>
          <w:sz w:val="28"/>
          <w:szCs w:val="28"/>
        </w:rPr>
        <w:t xml:space="preserve">, составляющими инфраструктуру </w:t>
      </w:r>
      <w:r w:rsidRPr="00BE6D90">
        <w:rPr>
          <w:sz w:val="28"/>
          <w:szCs w:val="28"/>
        </w:rPr>
        <w:t>поддержки субъектов малого и среднего предпринимательства.</w:t>
      </w:r>
    </w:p>
    <w:p w:rsidR="00645AFB" w:rsidRPr="00BE6D90" w:rsidRDefault="00645AFB" w:rsidP="00645AFB">
      <w:pPr>
        <w:pStyle w:val="a4"/>
        <w:ind w:firstLine="567"/>
        <w:jc w:val="both"/>
        <w:rPr>
          <w:sz w:val="28"/>
          <w:szCs w:val="28"/>
        </w:rPr>
      </w:pPr>
      <w:r w:rsidRPr="00BE6D90">
        <w:rPr>
          <w:sz w:val="28"/>
          <w:szCs w:val="28"/>
        </w:rPr>
        <w:lastRenderedPageBreak/>
        <w:t>АНО «Центр поддержки экспорта». Основными </w:t>
      </w:r>
      <w:r w:rsidRPr="00BE6D90">
        <w:rPr>
          <w:bCs/>
          <w:sz w:val="28"/>
          <w:szCs w:val="28"/>
        </w:rPr>
        <w:t>целями</w:t>
      </w:r>
      <w:r w:rsidRPr="00BE6D90">
        <w:rPr>
          <w:sz w:val="28"/>
          <w:szCs w:val="28"/>
        </w:rPr>
        <w:t xml:space="preserve"> деятельности Центра являются вовлечение субъектов малого и среднего предпринимательства Смоленской области в экспортную деятельность, стимулирование действующих экспортеров, содействие выходу смоленских экспортеров из числа субъектов малого и среднего предпринимательства на иностранные рынки товаров, услуг и технологий, повышение конкурентоспособности и эффективности деятельности </w:t>
      </w:r>
      <w:proofErr w:type="spellStart"/>
      <w:proofErr w:type="gramStart"/>
      <w:r w:rsidRPr="00BE6D90">
        <w:rPr>
          <w:sz w:val="28"/>
          <w:szCs w:val="28"/>
        </w:rPr>
        <w:t>экспортно</w:t>
      </w:r>
      <w:proofErr w:type="spellEnd"/>
      <w:r w:rsidRPr="00BE6D90">
        <w:rPr>
          <w:sz w:val="28"/>
          <w:szCs w:val="28"/>
        </w:rPr>
        <w:t xml:space="preserve"> ориентированных</w:t>
      </w:r>
      <w:proofErr w:type="gramEnd"/>
      <w:r w:rsidRPr="00BE6D90">
        <w:rPr>
          <w:sz w:val="28"/>
          <w:szCs w:val="28"/>
        </w:rPr>
        <w:t xml:space="preserve"> предприятий Смоленской области. В 20</w:t>
      </w:r>
      <w:r w:rsidR="007023EA" w:rsidRPr="00BE6D90">
        <w:rPr>
          <w:sz w:val="28"/>
          <w:szCs w:val="28"/>
        </w:rPr>
        <w:t>20</w:t>
      </w:r>
      <w:r w:rsidRPr="00BE6D90">
        <w:rPr>
          <w:sz w:val="28"/>
          <w:szCs w:val="28"/>
        </w:rPr>
        <w:t xml:space="preserve"> году в Центре получили поддержку 1</w:t>
      </w:r>
      <w:r w:rsidR="00BE6D90" w:rsidRPr="00BE6D90">
        <w:rPr>
          <w:sz w:val="28"/>
          <w:szCs w:val="28"/>
        </w:rPr>
        <w:t>5</w:t>
      </w:r>
      <w:r w:rsidRPr="00BE6D90">
        <w:rPr>
          <w:sz w:val="28"/>
          <w:szCs w:val="28"/>
        </w:rPr>
        <w:t xml:space="preserve"> субъектов малого и среднего предпринимательства района.</w:t>
      </w:r>
    </w:p>
    <w:p w:rsidR="00BE6D90" w:rsidRPr="00BE6D90" w:rsidRDefault="00645AFB" w:rsidP="00645AFB">
      <w:pPr>
        <w:pStyle w:val="a4"/>
        <w:ind w:firstLine="709"/>
        <w:jc w:val="both"/>
        <w:rPr>
          <w:sz w:val="28"/>
          <w:szCs w:val="28"/>
        </w:rPr>
      </w:pPr>
      <w:r w:rsidRPr="00BE6D90">
        <w:rPr>
          <w:sz w:val="28"/>
          <w:szCs w:val="28"/>
        </w:rPr>
        <w:t xml:space="preserve">АНО «Фонд поддержки предпринимательства». </w:t>
      </w:r>
      <w:r w:rsidR="00BE6D90" w:rsidRPr="00BE6D90">
        <w:rPr>
          <w:sz w:val="28"/>
          <w:szCs w:val="28"/>
        </w:rPr>
        <w:t>За январь-сентябрь</w:t>
      </w:r>
      <w:r w:rsidRPr="00BE6D90">
        <w:rPr>
          <w:sz w:val="28"/>
          <w:szCs w:val="28"/>
        </w:rPr>
        <w:t xml:space="preserve"> 20</w:t>
      </w:r>
      <w:r w:rsidR="00BE6D90" w:rsidRPr="00BE6D90">
        <w:rPr>
          <w:sz w:val="28"/>
          <w:szCs w:val="28"/>
        </w:rPr>
        <w:t>20</w:t>
      </w:r>
      <w:r w:rsidRPr="00BE6D90">
        <w:rPr>
          <w:sz w:val="28"/>
          <w:szCs w:val="28"/>
        </w:rPr>
        <w:t xml:space="preserve"> год</w:t>
      </w:r>
      <w:r w:rsidR="00BE6D90" w:rsidRPr="00BE6D90">
        <w:rPr>
          <w:sz w:val="28"/>
          <w:szCs w:val="28"/>
        </w:rPr>
        <w:t>а</w:t>
      </w:r>
      <w:r w:rsidRPr="00BE6D90">
        <w:rPr>
          <w:sz w:val="28"/>
          <w:szCs w:val="28"/>
        </w:rPr>
        <w:t xml:space="preserve"> </w:t>
      </w:r>
      <w:r w:rsidR="00BE6D90" w:rsidRPr="00BE6D90">
        <w:rPr>
          <w:sz w:val="28"/>
          <w:szCs w:val="28"/>
        </w:rPr>
        <w:t xml:space="preserve">8 </w:t>
      </w:r>
      <w:r w:rsidRPr="00BE6D90">
        <w:rPr>
          <w:sz w:val="28"/>
          <w:szCs w:val="28"/>
        </w:rPr>
        <w:t xml:space="preserve">субъектов МСП </w:t>
      </w:r>
      <w:proofErr w:type="gramStart"/>
      <w:r w:rsidRPr="00BE6D90">
        <w:rPr>
          <w:sz w:val="28"/>
          <w:szCs w:val="28"/>
        </w:rPr>
        <w:t xml:space="preserve">обратились </w:t>
      </w:r>
      <w:r w:rsidR="004D0FB5" w:rsidRPr="00BE6D90">
        <w:rPr>
          <w:sz w:val="28"/>
          <w:szCs w:val="28"/>
        </w:rPr>
        <w:t xml:space="preserve">в Фонд </w:t>
      </w:r>
      <w:r w:rsidRPr="00BE6D90">
        <w:rPr>
          <w:sz w:val="28"/>
          <w:szCs w:val="28"/>
        </w:rPr>
        <w:t>за поддержкой</w:t>
      </w:r>
      <w:r w:rsidR="004D0FB5">
        <w:rPr>
          <w:sz w:val="28"/>
          <w:szCs w:val="28"/>
        </w:rPr>
        <w:t xml:space="preserve"> и</w:t>
      </w:r>
      <w:r w:rsidRPr="00BE6D90">
        <w:rPr>
          <w:sz w:val="28"/>
          <w:szCs w:val="28"/>
        </w:rPr>
        <w:t xml:space="preserve"> получили</w:t>
      </w:r>
      <w:proofErr w:type="gramEnd"/>
      <w:r w:rsidRPr="00BE6D90">
        <w:rPr>
          <w:sz w:val="28"/>
          <w:szCs w:val="28"/>
        </w:rPr>
        <w:t xml:space="preserve"> </w:t>
      </w:r>
      <w:proofErr w:type="spellStart"/>
      <w:r w:rsidRPr="00BE6D90">
        <w:rPr>
          <w:sz w:val="28"/>
          <w:szCs w:val="28"/>
        </w:rPr>
        <w:t>микрозаймы</w:t>
      </w:r>
      <w:proofErr w:type="spellEnd"/>
      <w:r w:rsidR="00BE6D90" w:rsidRPr="00BE6D90">
        <w:rPr>
          <w:sz w:val="28"/>
          <w:szCs w:val="28"/>
        </w:rPr>
        <w:t>.</w:t>
      </w:r>
    </w:p>
    <w:p w:rsidR="00645AFB" w:rsidRPr="00BE6D90" w:rsidRDefault="00645AFB" w:rsidP="00645AFB">
      <w:pPr>
        <w:ind w:firstLine="284"/>
        <w:jc w:val="both"/>
        <w:rPr>
          <w:sz w:val="28"/>
          <w:szCs w:val="28"/>
        </w:rPr>
      </w:pPr>
      <w:r w:rsidRPr="00BE6D90">
        <w:rPr>
          <w:sz w:val="28"/>
          <w:szCs w:val="28"/>
        </w:rPr>
        <w:t xml:space="preserve">     АНО «Центр поддержки предпринимательства» оказывает субъектам малого и среднего предпринимательства информационно-консультационные услуги по вопросам </w:t>
      </w:r>
      <w:proofErr w:type="spellStart"/>
      <w:proofErr w:type="gramStart"/>
      <w:r w:rsidRPr="00BE6D90">
        <w:rPr>
          <w:sz w:val="28"/>
          <w:szCs w:val="28"/>
        </w:rPr>
        <w:t>бизнес-планирования</w:t>
      </w:r>
      <w:proofErr w:type="spellEnd"/>
      <w:proofErr w:type="gramEnd"/>
      <w:r w:rsidRPr="00BE6D90">
        <w:rPr>
          <w:sz w:val="28"/>
          <w:szCs w:val="28"/>
        </w:rPr>
        <w:t xml:space="preserve">, маркетингового сопровождения, патентно-лицензионного сопровождения, юридического обеспечения деятельности, сертификации товаров, работ, услуг. За отчетный период услугами Центра воспользовались </w:t>
      </w:r>
      <w:r w:rsidR="00BE6D90" w:rsidRPr="00BE6D90">
        <w:rPr>
          <w:sz w:val="28"/>
          <w:szCs w:val="28"/>
        </w:rPr>
        <w:t>102</w:t>
      </w:r>
      <w:r w:rsidRPr="00BE6D90">
        <w:rPr>
          <w:sz w:val="28"/>
          <w:szCs w:val="28"/>
        </w:rPr>
        <w:t xml:space="preserve"> </w:t>
      </w:r>
      <w:r w:rsidR="00BE6D90" w:rsidRPr="00BE6D90">
        <w:rPr>
          <w:sz w:val="28"/>
          <w:szCs w:val="28"/>
        </w:rPr>
        <w:t>СМСП</w:t>
      </w:r>
      <w:r w:rsidRPr="00BE6D90">
        <w:rPr>
          <w:sz w:val="28"/>
          <w:szCs w:val="28"/>
        </w:rPr>
        <w:t>.</w:t>
      </w:r>
    </w:p>
    <w:p w:rsidR="00BE6D90" w:rsidRPr="00BE6D90" w:rsidRDefault="00BE6D90" w:rsidP="00EB4564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BE6D90">
        <w:rPr>
          <w:sz w:val="28"/>
          <w:szCs w:val="28"/>
        </w:rPr>
        <w:t>А</w:t>
      </w:r>
      <w:r w:rsidR="008D48C9" w:rsidRPr="00BE6D90">
        <w:rPr>
          <w:sz w:val="28"/>
          <w:szCs w:val="28"/>
        </w:rPr>
        <w:t>О «</w:t>
      </w:r>
      <w:r w:rsidRPr="00BE6D90">
        <w:rPr>
          <w:sz w:val="28"/>
          <w:szCs w:val="28"/>
        </w:rPr>
        <w:t>Вяземский завод СП</w:t>
      </w:r>
      <w:r w:rsidR="008D48C9" w:rsidRPr="00BE6D90">
        <w:rPr>
          <w:sz w:val="28"/>
          <w:szCs w:val="28"/>
        </w:rPr>
        <w:t>»</w:t>
      </w:r>
      <w:r w:rsidR="00B96ED1">
        <w:rPr>
          <w:sz w:val="28"/>
          <w:szCs w:val="28"/>
        </w:rPr>
        <w:t xml:space="preserve"> и ООО «Лава»</w:t>
      </w:r>
      <w:r w:rsidR="008D48C9" w:rsidRPr="00BE6D90">
        <w:rPr>
          <w:sz w:val="28"/>
          <w:szCs w:val="28"/>
        </w:rPr>
        <w:t xml:space="preserve"> получил</w:t>
      </w:r>
      <w:r w:rsidR="00B96ED1">
        <w:rPr>
          <w:sz w:val="28"/>
          <w:szCs w:val="28"/>
        </w:rPr>
        <w:t>и</w:t>
      </w:r>
      <w:r w:rsidR="008D48C9" w:rsidRPr="00BE6D90">
        <w:rPr>
          <w:sz w:val="28"/>
          <w:szCs w:val="28"/>
        </w:rPr>
        <w:t xml:space="preserve"> поддержку в виде </w:t>
      </w:r>
      <w:r w:rsidRPr="00BE6D90">
        <w:rPr>
          <w:sz w:val="28"/>
          <w:szCs w:val="28"/>
        </w:rPr>
        <w:t>субсидии от Фонда развития промышленности.</w:t>
      </w:r>
    </w:p>
    <w:p w:rsidR="00EB4564" w:rsidRPr="004E0380" w:rsidRDefault="00EB4564" w:rsidP="00EB4564">
      <w:pPr>
        <w:tabs>
          <w:tab w:val="left" w:pos="851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4E0380">
        <w:rPr>
          <w:bCs/>
          <w:sz w:val="28"/>
          <w:szCs w:val="28"/>
        </w:rPr>
        <w:t>Направлены предложения для включени</w:t>
      </w:r>
      <w:r w:rsidR="00645AFB" w:rsidRPr="004E0380">
        <w:rPr>
          <w:bCs/>
          <w:sz w:val="28"/>
          <w:szCs w:val="28"/>
        </w:rPr>
        <w:t>я</w:t>
      </w:r>
      <w:r w:rsidRPr="004E0380">
        <w:rPr>
          <w:bCs/>
          <w:sz w:val="28"/>
          <w:szCs w:val="28"/>
        </w:rPr>
        <w:t xml:space="preserve"> в Национальный реестр за 20</w:t>
      </w:r>
      <w:r w:rsidR="004E0380" w:rsidRPr="004E0380">
        <w:rPr>
          <w:bCs/>
          <w:sz w:val="28"/>
          <w:szCs w:val="28"/>
        </w:rPr>
        <w:t>20</w:t>
      </w:r>
      <w:r w:rsidRPr="004E0380">
        <w:rPr>
          <w:bCs/>
          <w:sz w:val="28"/>
          <w:szCs w:val="28"/>
        </w:rPr>
        <w:t xml:space="preserve"> год:</w:t>
      </w:r>
    </w:p>
    <w:p w:rsidR="00EB4564" w:rsidRPr="004E0380" w:rsidRDefault="00EB4564" w:rsidP="00EB4564">
      <w:pPr>
        <w:tabs>
          <w:tab w:val="left" w:pos="851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4E0380">
        <w:rPr>
          <w:bCs/>
          <w:sz w:val="28"/>
          <w:szCs w:val="28"/>
        </w:rPr>
        <w:t>- ведущие промышленные предприятия;</w:t>
      </w:r>
    </w:p>
    <w:p w:rsidR="00EB4564" w:rsidRPr="004E0380" w:rsidRDefault="00EB4564" w:rsidP="00EB4564">
      <w:pPr>
        <w:tabs>
          <w:tab w:val="left" w:pos="851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4E0380">
        <w:rPr>
          <w:bCs/>
          <w:sz w:val="28"/>
          <w:szCs w:val="28"/>
        </w:rPr>
        <w:t>- ведущие организации</w:t>
      </w:r>
      <w:r w:rsidR="00D47C27" w:rsidRPr="004E0380">
        <w:rPr>
          <w:bCs/>
          <w:sz w:val="28"/>
          <w:szCs w:val="28"/>
        </w:rPr>
        <w:t xml:space="preserve"> строительной индустрии</w:t>
      </w:r>
      <w:r w:rsidRPr="004E0380">
        <w:rPr>
          <w:bCs/>
          <w:sz w:val="28"/>
          <w:szCs w:val="28"/>
        </w:rPr>
        <w:t>.</w:t>
      </w:r>
    </w:p>
    <w:p w:rsidR="00AD475A" w:rsidRPr="004E0380" w:rsidRDefault="00AD475A" w:rsidP="00AD475A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4E0380">
        <w:rPr>
          <w:sz w:val="28"/>
          <w:szCs w:val="28"/>
        </w:rPr>
        <w:t xml:space="preserve">    На постоянной основе информация об экономическом и инвестиционном развитии района, о предприятиях района, о мерах поддержки организаций  публикуется в газете «Вяземский вестник», размещается на сайтах города и района, социальных сетях. </w:t>
      </w:r>
    </w:p>
    <w:p w:rsidR="00645AFB" w:rsidRPr="004E0380" w:rsidRDefault="00645AFB" w:rsidP="00645A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380">
        <w:rPr>
          <w:bCs/>
          <w:sz w:val="28"/>
          <w:szCs w:val="28"/>
        </w:rPr>
        <w:t>В целях изучения оценки влияния административной среды, контрольно-надзорных мероприятий на развитие бизнеса в Смоленской области аппарату Уполномоченного по защите прав предпринимателей в Смоленской области оказано содействие в проведении опроса среди предпринимательского сообщества.</w:t>
      </w:r>
    </w:p>
    <w:p w:rsidR="00B17621" w:rsidRPr="004705A5" w:rsidRDefault="00B17621" w:rsidP="002C10B5">
      <w:pPr>
        <w:ind w:firstLine="709"/>
        <w:jc w:val="center"/>
        <w:rPr>
          <w:b/>
          <w:color w:val="FF0000"/>
          <w:sz w:val="28"/>
          <w:szCs w:val="28"/>
        </w:rPr>
      </w:pPr>
    </w:p>
    <w:p w:rsidR="002C10B5" w:rsidRPr="00035C8F" w:rsidRDefault="002C10B5" w:rsidP="002C10B5">
      <w:pPr>
        <w:ind w:firstLine="709"/>
        <w:jc w:val="center"/>
        <w:rPr>
          <w:b/>
          <w:sz w:val="28"/>
          <w:szCs w:val="28"/>
        </w:rPr>
      </w:pPr>
      <w:r w:rsidRPr="00035C8F">
        <w:rPr>
          <w:b/>
          <w:sz w:val="28"/>
          <w:szCs w:val="28"/>
        </w:rPr>
        <w:t>Потребительский рынок</w:t>
      </w:r>
    </w:p>
    <w:p w:rsidR="00FC415D" w:rsidRPr="00035C8F" w:rsidRDefault="00041FBE" w:rsidP="00041FBE">
      <w:pPr>
        <w:ind w:firstLine="709"/>
        <w:jc w:val="both"/>
        <w:rPr>
          <w:sz w:val="28"/>
          <w:szCs w:val="28"/>
        </w:rPr>
      </w:pPr>
      <w:proofErr w:type="gramStart"/>
      <w:r w:rsidRPr="00035C8F">
        <w:rPr>
          <w:sz w:val="28"/>
          <w:szCs w:val="28"/>
        </w:rPr>
        <w:t>Организуются и проводятся</w:t>
      </w:r>
      <w:proofErr w:type="gramEnd"/>
      <w:r w:rsidRPr="00035C8F">
        <w:rPr>
          <w:sz w:val="28"/>
          <w:szCs w:val="28"/>
        </w:rPr>
        <w:t xml:space="preserve"> рейды по проверке нестационарной торговли на предмет соблюдения правил торговли, обеспечени</w:t>
      </w:r>
      <w:r w:rsidR="004D0FB5">
        <w:rPr>
          <w:sz w:val="28"/>
          <w:szCs w:val="28"/>
        </w:rPr>
        <w:t>я</w:t>
      </w:r>
      <w:r w:rsidRPr="00035C8F">
        <w:rPr>
          <w:sz w:val="28"/>
          <w:szCs w:val="28"/>
        </w:rPr>
        <w:t xml:space="preserve"> порядка на прилегающей территории и </w:t>
      </w:r>
      <w:r w:rsidR="004B6DB7" w:rsidRPr="00035C8F">
        <w:rPr>
          <w:sz w:val="28"/>
          <w:szCs w:val="28"/>
        </w:rPr>
        <w:t>выя</w:t>
      </w:r>
      <w:r w:rsidRPr="00035C8F">
        <w:rPr>
          <w:sz w:val="28"/>
          <w:szCs w:val="28"/>
        </w:rPr>
        <w:t xml:space="preserve">вления фактов продажи в неустановленных местах. Всего </w:t>
      </w:r>
      <w:proofErr w:type="gramStart"/>
      <w:r w:rsidRPr="00035C8F">
        <w:rPr>
          <w:sz w:val="28"/>
          <w:szCs w:val="28"/>
        </w:rPr>
        <w:t>организован</w:t>
      </w:r>
      <w:r w:rsidR="0002389F" w:rsidRPr="00035C8F">
        <w:rPr>
          <w:sz w:val="28"/>
          <w:szCs w:val="28"/>
        </w:rPr>
        <w:t>о</w:t>
      </w:r>
      <w:r w:rsidRPr="00035C8F">
        <w:rPr>
          <w:sz w:val="28"/>
          <w:szCs w:val="28"/>
        </w:rPr>
        <w:t xml:space="preserve"> и проведен</w:t>
      </w:r>
      <w:r w:rsidR="0002389F" w:rsidRPr="00035C8F">
        <w:rPr>
          <w:sz w:val="28"/>
          <w:szCs w:val="28"/>
        </w:rPr>
        <w:t>о</w:t>
      </w:r>
      <w:proofErr w:type="gramEnd"/>
      <w:r w:rsidRPr="00035C8F">
        <w:rPr>
          <w:sz w:val="28"/>
          <w:szCs w:val="28"/>
        </w:rPr>
        <w:t xml:space="preserve"> </w:t>
      </w:r>
      <w:r w:rsidR="00035C8F" w:rsidRPr="00035C8F">
        <w:rPr>
          <w:sz w:val="28"/>
          <w:szCs w:val="28"/>
        </w:rPr>
        <w:t>39</w:t>
      </w:r>
      <w:r w:rsidRPr="00035C8F">
        <w:rPr>
          <w:sz w:val="28"/>
          <w:szCs w:val="28"/>
        </w:rPr>
        <w:t xml:space="preserve"> рейд</w:t>
      </w:r>
      <w:r w:rsidR="0002389F" w:rsidRPr="00035C8F">
        <w:rPr>
          <w:sz w:val="28"/>
          <w:szCs w:val="28"/>
        </w:rPr>
        <w:t>ов</w:t>
      </w:r>
      <w:r w:rsidRPr="00035C8F">
        <w:rPr>
          <w:sz w:val="28"/>
          <w:szCs w:val="28"/>
        </w:rPr>
        <w:t xml:space="preserve">. </w:t>
      </w:r>
      <w:r w:rsidR="00FC415D" w:rsidRPr="00035C8F">
        <w:rPr>
          <w:sz w:val="28"/>
          <w:szCs w:val="28"/>
        </w:rPr>
        <w:t xml:space="preserve">В результате рейдов составлено </w:t>
      </w:r>
      <w:r w:rsidR="00035C8F" w:rsidRPr="00035C8F">
        <w:rPr>
          <w:sz w:val="28"/>
          <w:szCs w:val="28"/>
        </w:rPr>
        <w:t>7</w:t>
      </w:r>
      <w:r w:rsidR="00FC415D" w:rsidRPr="00035C8F">
        <w:rPr>
          <w:sz w:val="28"/>
          <w:szCs w:val="28"/>
        </w:rPr>
        <w:t xml:space="preserve"> протокол</w:t>
      </w:r>
      <w:r w:rsidR="00B17621" w:rsidRPr="00035C8F">
        <w:rPr>
          <w:sz w:val="28"/>
          <w:szCs w:val="28"/>
        </w:rPr>
        <w:t>ов</w:t>
      </w:r>
      <w:r w:rsidR="00FC415D" w:rsidRPr="00035C8F">
        <w:rPr>
          <w:sz w:val="28"/>
          <w:szCs w:val="28"/>
        </w:rPr>
        <w:t xml:space="preserve">, предъявлено штрафов на сумму </w:t>
      </w:r>
      <w:r w:rsidR="00035C8F" w:rsidRPr="00035C8F">
        <w:rPr>
          <w:sz w:val="28"/>
          <w:szCs w:val="28"/>
        </w:rPr>
        <w:t>31600</w:t>
      </w:r>
      <w:r w:rsidR="00FC415D" w:rsidRPr="00035C8F">
        <w:rPr>
          <w:sz w:val="28"/>
          <w:szCs w:val="28"/>
        </w:rPr>
        <w:t xml:space="preserve"> руб.</w:t>
      </w:r>
      <w:r w:rsidR="006935D8" w:rsidRPr="00035C8F">
        <w:rPr>
          <w:sz w:val="28"/>
          <w:szCs w:val="28"/>
        </w:rPr>
        <w:t xml:space="preserve"> Осуществляется регистраци</w:t>
      </w:r>
      <w:r w:rsidR="00C45F08" w:rsidRPr="00035C8F">
        <w:rPr>
          <w:sz w:val="28"/>
          <w:szCs w:val="28"/>
        </w:rPr>
        <w:t>я</w:t>
      </w:r>
      <w:r w:rsidR="006935D8" w:rsidRPr="00035C8F">
        <w:rPr>
          <w:sz w:val="28"/>
          <w:szCs w:val="28"/>
        </w:rPr>
        <w:t xml:space="preserve"> «Книги отзывов и предложений» - </w:t>
      </w:r>
      <w:r w:rsidR="00035C8F" w:rsidRPr="00035C8F">
        <w:rPr>
          <w:sz w:val="28"/>
          <w:szCs w:val="28"/>
        </w:rPr>
        <w:t>1</w:t>
      </w:r>
      <w:r w:rsidR="00CC789A" w:rsidRPr="00035C8F">
        <w:rPr>
          <w:sz w:val="28"/>
          <w:szCs w:val="28"/>
        </w:rPr>
        <w:t>9</w:t>
      </w:r>
      <w:r w:rsidR="006935D8" w:rsidRPr="00035C8F">
        <w:rPr>
          <w:sz w:val="28"/>
          <w:szCs w:val="28"/>
        </w:rPr>
        <w:t>.</w:t>
      </w:r>
    </w:p>
    <w:p w:rsidR="00A63230" w:rsidRPr="00721369" w:rsidRDefault="00041FBE" w:rsidP="00041FBE">
      <w:pPr>
        <w:ind w:firstLine="709"/>
        <w:jc w:val="both"/>
        <w:rPr>
          <w:sz w:val="28"/>
          <w:szCs w:val="28"/>
        </w:rPr>
      </w:pPr>
      <w:r w:rsidRPr="00721369">
        <w:rPr>
          <w:sz w:val="28"/>
          <w:szCs w:val="28"/>
        </w:rPr>
        <w:t xml:space="preserve">Осуществляется еженедельный мониторинг цен на основные социально-значимые продукты питания в программном </w:t>
      </w:r>
      <w:proofErr w:type="gramStart"/>
      <w:r w:rsidRPr="00721369">
        <w:rPr>
          <w:sz w:val="28"/>
          <w:szCs w:val="28"/>
        </w:rPr>
        <w:t>комплексе</w:t>
      </w:r>
      <w:proofErr w:type="gramEnd"/>
      <w:r w:rsidRPr="00721369">
        <w:rPr>
          <w:sz w:val="28"/>
          <w:szCs w:val="28"/>
        </w:rPr>
        <w:t xml:space="preserve"> в составе информационной системы Смоленской области. </w:t>
      </w:r>
      <w:proofErr w:type="gramStart"/>
      <w:r w:rsidRPr="00721369">
        <w:rPr>
          <w:sz w:val="28"/>
          <w:szCs w:val="28"/>
        </w:rPr>
        <w:t>Согласован перечень торговых объектов, отобранных для организации наблюдения за ценами, в соответствии с требован</w:t>
      </w:r>
      <w:r w:rsidR="00E806A8" w:rsidRPr="00721369">
        <w:rPr>
          <w:sz w:val="28"/>
          <w:szCs w:val="28"/>
        </w:rPr>
        <w:t xml:space="preserve">иями Методических рекомендаций </w:t>
      </w:r>
      <w:r w:rsidRPr="00721369">
        <w:rPr>
          <w:sz w:val="28"/>
          <w:szCs w:val="28"/>
        </w:rPr>
        <w:t>по проведению мониторинга розничных цен, утвержденных приказом Департамента экономического развития от 24.04.2013 №157/01-01</w:t>
      </w:r>
      <w:r w:rsidR="00721369" w:rsidRPr="00721369">
        <w:rPr>
          <w:sz w:val="28"/>
          <w:szCs w:val="28"/>
        </w:rPr>
        <w:t xml:space="preserve"> с учетом внесенных изменений</w:t>
      </w:r>
      <w:r w:rsidRPr="00721369">
        <w:rPr>
          <w:sz w:val="28"/>
          <w:szCs w:val="28"/>
        </w:rPr>
        <w:t>.</w:t>
      </w:r>
      <w:proofErr w:type="gramEnd"/>
      <w:r w:rsidR="00FC415D" w:rsidRPr="00721369">
        <w:rPr>
          <w:sz w:val="28"/>
          <w:szCs w:val="28"/>
        </w:rPr>
        <w:t xml:space="preserve"> Результаты мониторинга цен на продукты питания </w:t>
      </w:r>
      <w:r w:rsidR="00B33B90" w:rsidRPr="00721369">
        <w:rPr>
          <w:sz w:val="28"/>
          <w:szCs w:val="28"/>
        </w:rPr>
        <w:t xml:space="preserve">еженедельно </w:t>
      </w:r>
      <w:r w:rsidR="00FC415D" w:rsidRPr="00721369">
        <w:rPr>
          <w:sz w:val="28"/>
          <w:szCs w:val="28"/>
        </w:rPr>
        <w:t>размещаются на сайте района.</w:t>
      </w:r>
    </w:p>
    <w:p w:rsidR="00721369" w:rsidRPr="00721369" w:rsidRDefault="00721369" w:rsidP="00041FBE">
      <w:pPr>
        <w:ind w:firstLine="709"/>
        <w:jc w:val="both"/>
        <w:rPr>
          <w:sz w:val="28"/>
          <w:szCs w:val="28"/>
        </w:rPr>
      </w:pPr>
      <w:r w:rsidRPr="00721369">
        <w:rPr>
          <w:sz w:val="28"/>
          <w:szCs w:val="28"/>
        </w:rPr>
        <w:lastRenderedPageBreak/>
        <w:t>Осуществляется ежедневный мониторинг цен на фиксированный набор товаров.</w:t>
      </w:r>
    </w:p>
    <w:p w:rsidR="00CF3B08" w:rsidRPr="009B0A4A" w:rsidRDefault="00CF3B08" w:rsidP="00461275">
      <w:pPr>
        <w:ind w:firstLine="709"/>
        <w:jc w:val="both"/>
        <w:rPr>
          <w:iCs/>
          <w:sz w:val="28"/>
          <w:szCs w:val="28"/>
        </w:rPr>
      </w:pPr>
      <w:r w:rsidRPr="00721369">
        <w:rPr>
          <w:iCs/>
          <w:sz w:val="28"/>
          <w:szCs w:val="28"/>
        </w:rPr>
        <w:t>В целях развития товаропроводящей сети, создания благоприятных условий ведения предпринимательской деятельности субъектами малого и среднего предпринимательства, организована работа по приведению муниципальных правовых актов, утверждающих схемы размещения нестационарных торговых объектов на территории района, в соответствие с рекомендациями по совершенствованию правового регулирования нестационарной торговли на т</w:t>
      </w:r>
      <w:r w:rsidR="00FC415D" w:rsidRPr="00721369">
        <w:rPr>
          <w:iCs/>
          <w:sz w:val="28"/>
          <w:szCs w:val="28"/>
        </w:rPr>
        <w:t xml:space="preserve">ерритории Смоленской области. </w:t>
      </w:r>
      <w:r w:rsidR="00FC415D" w:rsidRPr="009B0A4A">
        <w:rPr>
          <w:iCs/>
          <w:sz w:val="28"/>
          <w:szCs w:val="28"/>
        </w:rPr>
        <w:t xml:space="preserve">При необходимости </w:t>
      </w:r>
      <w:r w:rsidRPr="009B0A4A">
        <w:rPr>
          <w:iCs/>
          <w:sz w:val="28"/>
          <w:szCs w:val="28"/>
        </w:rPr>
        <w:t>пров</w:t>
      </w:r>
      <w:r w:rsidR="00FC415D" w:rsidRPr="009B0A4A">
        <w:rPr>
          <w:iCs/>
          <w:sz w:val="28"/>
          <w:szCs w:val="28"/>
        </w:rPr>
        <w:t>о</w:t>
      </w:r>
      <w:r w:rsidRPr="009B0A4A">
        <w:rPr>
          <w:iCs/>
          <w:sz w:val="28"/>
          <w:szCs w:val="28"/>
        </w:rPr>
        <w:t>д</w:t>
      </w:r>
      <w:r w:rsidR="00FC415D" w:rsidRPr="009B0A4A">
        <w:rPr>
          <w:iCs/>
          <w:sz w:val="28"/>
          <w:szCs w:val="28"/>
        </w:rPr>
        <w:t>ятся</w:t>
      </w:r>
      <w:r w:rsidRPr="009B0A4A">
        <w:rPr>
          <w:iCs/>
          <w:sz w:val="28"/>
          <w:szCs w:val="28"/>
        </w:rPr>
        <w:t xml:space="preserve"> заседани</w:t>
      </w:r>
      <w:r w:rsidR="00FC415D" w:rsidRPr="009B0A4A">
        <w:rPr>
          <w:iCs/>
          <w:sz w:val="28"/>
          <w:szCs w:val="28"/>
        </w:rPr>
        <w:t>я</w:t>
      </w:r>
      <w:r w:rsidRPr="009B0A4A">
        <w:rPr>
          <w:iCs/>
          <w:sz w:val="28"/>
          <w:szCs w:val="28"/>
        </w:rPr>
        <w:t xml:space="preserve"> рабочей группы по схеме размещения объектов нестационарной торговли на территории муниципального образования «Вяземский район» Смоленской области.</w:t>
      </w:r>
      <w:r w:rsidR="00F63233" w:rsidRPr="009B0A4A">
        <w:rPr>
          <w:iCs/>
          <w:sz w:val="28"/>
          <w:szCs w:val="28"/>
        </w:rPr>
        <w:t xml:space="preserve"> </w:t>
      </w:r>
      <w:r w:rsidR="009B0A4A" w:rsidRPr="009B0A4A">
        <w:rPr>
          <w:iCs/>
          <w:sz w:val="28"/>
          <w:szCs w:val="28"/>
        </w:rPr>
        <w:t>В 2020 году проведено 4 заседания, в схему добавлено 4 места размещения.</w:t>
      </w:r>
      <w:r w:rsidR="00D82315" w:rsidRPr="009B0A4A">
        <w:rPr>
          <w:iCs/>
          <w:sz w:val="28"/>
          <w:szCs w:val="28"/>
        </w:rPr>
        <w:t xml:space="preserve"> </w:t>
      </w:r>
      <w:r w:rsidR="009B0A4A" w:rsidRPr="009B0A4A">
        <w:rPr>
          <w:iCs/>
          <w:sz w:val="28"/>
          <w:szCs w:val="28"/>
        </w:rPr>
        <w:t>Общее к</w:t>
      </w:r>
      <w:r w:rsidR="00D82315" w:rsidRPr="009B0A4A">
        <w:rPr>
          <w:iCs/>
          <w:sz w:val="28"/>
          <w:szCs w:val="28"/>
        </w:rPr>
        <w:t xml:space="preserve">оличество объектов нестационарной торговли на территории </w:t>
      </w:r>
      <w:proofErr w:type="gramStart"/>
      <w:r w:rsidR="00D82315" w:rsidRPr="009B0A4A">
        <w:rPr>
          <w:iCs/>
          <w:sz w:val="28"/>
          <w:szCs w:val="28"/>
        </w:rPr>
        <w:t>муниципального</w:t>
      </w:r>
      <w:proofErr w:type="gramEnd"/>
      <w:r w:rsidR="00D82315" w:rsidRPr="009B0A4A">
        <w:rPr>
          <w:iCs/>
          <w:sz w:val="28"/>
          <w:szCs w:val="28"/>
        </w:rPr>
        <w:t xml:space="preserve"> образования «Вяземский район» Смоленской области по состоянию на 01.01.20</w:t>
      </w:r>
      <w:r w:rsidR="00FD0CA8" w:rsidRPr="009B0A4A">
        <w:rPr>
          <w:iCs/>
          <w:sz w:val="28"/>
          <w:szCs w:val="28"/>
        </w:rPr>
        <w:t>2</w:t>
      </w:r>
      <w:r w:rsidR="00721369" w:rsidRPr="009B0A4A">
        <w:rPr>
          <w:iCs/>
          <w:sz w:val="28"/>
          <w:szCs w:val="28"/>
        </w:rPr>
        <w:t>1</w:t>
      </w:r>
      <w:r w:rsidR="00D82315" w:rsidRPr="009B0A4A">
        <w:rPr>
          <w:iCs/>
          <w:sz w:val="28"/>
          <w:szCs w:val="28"/>
        </w:rPr>
        <w:t xml:space="preserve"> составляет </w:t>
      </w:r>
      <w:r w:rsidR="00FD0CA8" w:rsidRPr="009B0A4A">
        <w:rPr>
          <w:iCs/>
          <w:sz w:val="28"/>
          <w:szCs w:val="28"/>
        </w:rPr>
        <w:t>10</w:t>
      </w:r>
      <w:r w:rsidR="00AB770C" w:rsidRPr="009B0A4A">
        <w:rPr>
          <w:iCs/>
          <w:sz w:val="28"/>
          <w:szCs w:val="28"/>
        </w:rPr>
        <w:t>0.</w:t>
      </w:r>
      <w:r w:rsidR="00FD0CA8" w:rsidRPr="009B0A4A">
        <w:rPr>
          <w:iCs/>
          <w:sz w:val="28"/>
          <w:szCs w:val="28"/>
        </w:rPr>
        <w:t xml:space="preserve"> </w:t>
      </w:r>
      <w:r w:rsidR="00D82315" w:rsidRPr="009B0A4A">
        <w:rPr>
          <w:iCs/>
          <w:sz w:val="28"/>
          <w:szCs w:val="28"/>
        </w:rPr>
        <w:t xml:space="preserve"> </w:t>
      </w:r>
    </w:p>
    <w:p w:rsidR="00D82315" w:rsidRPr="00721369" w:rsidRDefault="00D82315" w:rsidP="00461275">
      <w:pPr>
        <w:ind w:firstLine="709"/>
        <w:jc w:val="both"/>
        <w:rPr>
          <w:iCs/>
          <w:sz w:val="28"/>
          <w:szCs w:val="28"/>
        </w:rPr>
      </w:pPr>
      <w:r w:rsidRPr="009B0A4A">
        <w:rPr>
          <w:iCs/>
          <w:sz w:val="28"/>
          <w:szCs w:val="28"/>
        </w:rPr>
        <w:t>Обобщенные сведения о предприятиях торговли, общественного питания, бытового обслуживания (дислокация) по установленной</w:t>
      </w:r>
      <w:r w:rsidRPr="00721369">
        <w:rPr>
          <w:iCs/>
          <w:sz w:val="28"/>
          <w:szCs w:val="28"/>
        </w:rPr>
        <w:t xml:space="preserve"> форме </w:t>
      </w:r>
      <w:proofErr w:type="gramStart"/>
      <w:r w:rsidRPr="00721369">
        <w:rPr>
          <w:iCs/>
          <w:sz w:val="28"/>
          <w:szCs w:val="28"/>
        </w:rPr>
        <w:t>собраны и направлены</w:t>
      </w:r>
      <w:proofErr w:type="gramEnd"/>
      <w:r w:rsidRPr="00721369">
        <w:rPr>
          <w:iCs/>
          <w:sz w:val="28"/>
          <w:szCs w:val="28"/>
        </w:rPr>
        <w:t xml:space="preserve"> в Департамент экономического развития Смоленской области.</w:t>
      </w:r>
    </w:p>
    <w:p w:rsidR="00F03074" w:rsidRDefault="00DE5528" w:rsidP="00461275">
      <w:pPr>
        <w:ind w:firstLine="709"/>
        <w:jc w:val="both"/>
        <w:rPr>
          <w:sz w:val="28"/>
          <w:szCs w:val="28"/>
        </w:rPr>
      </w:pPr>
      <w:r w:rsidRPr="00721369">
        <w:rPr>
          <w:b/>
          <w:sz w:val="28"/>
          <w:szCs w:val="28"/>
        </w:rPr>
        <w:t xml:space="preserve"> </w:t>
      </w:r>
      <w:r w:rsidR="004F6320" w:rsidRPr="00721369">
        <w:rPr>
          <w:sz w:val="28"/>
          <w:szCs w:val="28"/>
        </w:rPr>
        <w:t>Сотрудники комитета принимают активное участие в организации и проведении праздничных мероприятий города и района (</w:t>
      </w:r>
      <w:r w:rsidR="001160F1" w:rsidRPr="00721369">
        <w:rPr>
          <w:sz w:val="28"/>
          <w:szCs w:val="28"/>
        </w:rPr>
        <w:t xml:space="preserve">Новый Год, </w:t>
      </w:r>
      <w:r w:rsidR="004D0FB5">
        <w:rPr>
          <w:sz w:val="28"/>
          <w:szCs w:val="28"/>
        </w:rPr>
        <w:t>Масленица и др.</w:t>
      </w:r>
      <w:r w:rsidR="00D93E7A" w:rsidRPr="00721369">
        <w:rPr>
          <w:sz w:val="28"/>
          <w:szCs w:val="28"/>
        </w:rPr>
        <w:t xml:space="preserve">). </w:t>
      </w:r>
      <w:r w:rsidR="00F03074" w:rsidRPr="006468A6">
        <w:rPr>
          <w:sz w:val="28"/>
          <w:szCs w:val="28"/>
        </w:rPr>
        <w:t xml:space="preserve">Выдано 55 разрешительных документов на размещение объектов </w:t>
      </w:r>
      <w:proofErr w:type="gramStart"/>
      <w:r w:rsidR="00F03074" w:rsidRPr="006468A6">
        <w:rPr>
          <w:sz w:val="28"/>
          <w:szCs w:val="28"/>
        </w:rPr>
        <w:t>нестационарной</w:t>
      </w:r>
      <w:proofErr w:type="gramEnd"/>
      <w:r w:rsidR="00F03074" w:rsidRPr="006468A6">
        <w:rPr>
          <w:sz w:val="28"/>
          <w:szCs w:val="28"/>
        </w:rPr>
        <w:t xml:space="preserve"> торговли.</w:t>
      </w:r>
    </w:p>
    <w:p w:rsidR="00B33B90" w:rsidRPr="00721369" w:rsidRDefault="004D0FB5" w:rsidP="00461275">
      <w:pPr>
        <w:ind w:firstLine="709"/>
        <w:jc w:val="both"/>
        <w:rPr>
          <w:sz w:val="28"/>
          <w:szCs w:val="28"/>
        </w:rPr>
      </w:pPr>
      <w:proofErr w:type="gramStart"/>
      <w:r w:rsidRPr="006468A6">
        <w:rPr>
          <w:sz w:val="28"/>
          <w:szCs w:val="28"/>
        </w:rPr>
        <w:t>Организованы и проведены</w:t>
      </w:r>
      <w:proofErr w:type="gramEnd"/>
      <w:r w:rsidRPr="006468A6">
        <w:rPr>
          <w:sz w:val="28"/>
          <w:szCs w:val="28"/>
        </w:rPr>
        <w:t xml:space="preserve"> три универсальные ярмарки с участием российских и белорусских производителей (прием документов, выдача разрешений, расстановка на местности, обеспечение мусорными контейнерами, проверка санитарного состояния мест по окончании мероприятия).</w:t>
      </w:r>
    </w:p>
    <w:p w:rsidR="00D93E7A" w:rsidRPr="00721369" w:rsidRDefault="00F63233" w:rsidP="00461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принимал</w:t>
      </w:r>
      <w:r w:rsidR="00B33B90" w:rsidRPr="00721369">
        <w:rPr>
          <w:sz w:val="28"/>
          <w:szCs w:val="28"/>
        </w:rPr>
        <w:t xml:space="preserve"> участие в организации и проведении районной сельскохозяйственной ярмарки «Осень–20</w:t>
      </w:r>
      <w:r w:rsidR="00721369">
        <w:rPr>
          <w:sz w:val="28"/>
          <w:szCs w:val="28"/>
        </w:rPr>
        <w:t>20</w:t>
      </w:r>
      <w:r w:rsidR="00B33B90" w:rsidRPr="00721369">
        <w:rPr>
          <w:sz w:val="28"/>
          <w:szCs w:val="28"/>
        </w:rPr>
        <w:t>». На ярмарке работали сельскохозяйственные предприяти</w:t>
      </w:r>
      <w:r w:rsidR="005C0D66" w:rsidRPr="00721369">
        <w:rPr>
          <w:sz w:val="28"/>
          <w:szCs w:val="28"/>
        </w:rPr>
        <w:t>я</w:t>
      </w:r>
      <w:r w:rsidR="00B33B90" w:rsidRPr="00721369">
        <w:rPr>
          <w:sz w:val="28"/>
          <w:szCs w:val="28"/>
        </w:rPr>
        <w:t xml:space="preserve"> Вяземского района, местные предприниматели, гости соседних районов. </w:t>
      </w:r>
    </w:p>
    <w:p w:rsidR="00FC415D" w:rsidRPr="006468A6" w:rsidRDefault="00FC415D" w:rsidP="00461275">
      <w:pPr>
        <w:ind w:firstLine="709"/>
        <w:jc w:val="both"/>
        <w:rPr>
          <w:sz w:val="28"/>
          <w:szCs w:val="28"/>
        </w:rPr>
      </w:pPr>
      <w:proofErr w:type="gramStart"/>
      <w:r w:rsidRPr="006468A6">
        <w:rPr>
          <w:sz w:val="28"/>
          <w:szCs w:val="28"/>
        </w:rPr>
        <w:t>Организована</w:t>
      </w:r>
      <w:proofErr w:type="gramEnd"/>
      <w:r w:rsidRPr="006468A6">
        <w:rPr>
          <w:sz w:val="28"/>
          <w:szCs w:val="28"/>
        </w:rPr>
        <w:t xml:space="preserve"> и проводится консультационная и методическая работа по правилам торговли алкогольной продукцией, </w:t>
      </w:r>
      <w:r w:rsidR="006468A6" w:rsidRPr="006468A6">
        <w:rPr>
          <w:sz w:val="28"/>
          <w:szCs w:val="28"/>
        </w:rPr>
        <w:t xml:space="preserve">регистрации в </w:t>
      </w:r>
      <w:proofErr w:type="spellStart"/>
      <w:r w:rsidR="006468A6" w:rsidRPr="006468A6">
        <w:rPr>
          <w:sz w:val="28"/>
          <w:szCs w:val="28"/>
        </w:rPr>
        <w:t>онлайн-сети</w:t>
      </w:r>
      <w:proofErr w:type="spellEnd"/>
      <w:r w:rsidR="006468A6" w:rsidRPr="006468A6">
        <w:rPr>
          <w:sz w:val="28"/>
          <w:szCs w:val="28"/>
        </w:rPr>
        <w:t xml:space="preserve"> «Честный знак»</w:t>
      </w:r>
      <w:r w:rsidR="00D33C2A">
        <w:rPr>
          <w:sz w:val="28"/>
          <w:szCs w:val="28"/>
        </w:rPr>
        <w:t>, маркировке табачной и обувной продукции</w:t>
      </w:r>
      <w:r w:rsidRPr="006468A6">
        <w:rPr>
          <w:sz w:val="28"/>
          <w:szCs w:val="28"/>
        </w:rPr>
        <w:t>.</w:t>
      </w:r>
      <w:r w:rsidR="00B17621" w:rsidRPr="006468A6">
        <w:rPr>
          <w:sz w:val="28"/>
          <w:szCs w:val="28"/>
        </w:rPr>
        <w:t xml:space="preserve"> </w:t>
      </w:r>
    </w:p>
    <w:p w:rsidR="005C0D66" w:rsidRPr="004705A5" w:rsidRDefault="005C0D66" w:rsidP="004F6320">
      <w:pPr>
        <w:ind w:firstLine="851"/>
        <w:jc w:val="both"/>
        <w:rPr>
          <w:color w:val="FF0000"/>
          <w:sz w:val="28"/>
          <w:szCs w:val="28"/>
        </w:rPr>
      </w:pPr>
    </w:p>
    <w:p w:rsidR="001C290F" w:rsidRPr="004705A5" w:rsidRDefault="001C290F" w:rsidP="001C290F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4705A5">
        <w:rPr>
          <w:b/>
          <w:sz w:val="28"/>
          <w:szCs w:val="28"/>
        </w:rPr>
        <w:t>Муниципальные программы</w:t>
      </w:r>
    </w:p>
    <w:p w:rsidR="006E612D" w:rsidRPr="004705A5" w:rsidRDefault="00F6642F" w:rsidP="006E612D">
      <w:pPr>
        <w:ind w:firstLine="709"/>
        <w:jc w:val="both"/>
        <w:rPr>
          <w:sz w:val="28"/>
          <w:szCs w:val="28"/>
        </w:rPr>
      </w:pPr>
      <w:proofErr w:type="gramStart"/>
      <w:r w:rsidRPr="004705A5">
        <w:rPr>
          <w:sz w:val="28"/>
          <w:szCs w:val="28"/>
        </w:rPr>
        <w:t>В соответствии с п.7.4 раздела 7 «Управление и контроль за реализацией муниципальной программы» Порядка, утвержденного постановлением Администрации от 11.11.2016 №1810 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 разработаны формы для подготовки годовых отчетов исполнения муниципальных программ за 201</w:t>
      </w:r>
      <w:r w:rsidR="004705A5" w:rsidRPr="004705A5">
        <w:rPr>
          <w:sz w:val="28"/>
          <w:szCs w:val="28"/>
        </w:rPr>
        <w:t>9</w:t>
      </w:r>
      <w:r w:rsidRPr="004705A5">
        <w:rPr>
          <w:sz w:val="28"/>
          <w:szCs w:val="28"/>
        </w:rPr>
        <w:t xml:space="preserve"> год.</w:t>
      </w:r>
      <w:proofErr w:type="gramEnd"/>
      <w:r w:rsidR="00377067" w:rsidRPr="004705A5">
        <w:rPr>
          <w:sz w:val="28"/>
          <w:szCs w:val="28"/>
        </w:rPr>
        <w:t xml:space="preserve"> </w:t>
      </w:r>
      <w:proofErr w:type="gramStart"/>
      <w:r w:rsidRPr="004705A5">
        <w:rPr>
          <w:sz w:val="28"/>
          <w:szCs w:val="28"/>
        </w:rPr>
        <w:t>О</w:t>
      </w:r>
      <w:r w:rsidR="006E612D" w:rsidRPr="004705A5">
        <w:rPr>
          <w:sz w:val="28"/>
          <w:szCs w:val="28"/>
        </w:rPr>
        <w:t>бобщена информация об исполнении муниципальных программ за 201</w:t>
      </w:r>
      <w:r w:rsidR="004705A5" w:rsidRPr="004705A5">
        <w:rPr>
          <w:sz w:val="28"/>
          <w:szCs w:val="28"/>
        </w:rPr>
        <w:t>9</w:t>
      </w:r>
      <w:r w:rsidR="006E612D" w:rsidRPr="004705A5">
        <w:rPr>
          <w:sz w:val="28"/>
          <w:szCs w:val="28"/>
        </w:rPr>
        <w:t xml:space="preserve"> год и </w:t>
      </w:r>
      <w:r w:rsidR="004821D1" w:rsidRPr="004705A5">
        <w:rPr>
          <w:sz w:val="28"/>
          <w:szCs w:val="28"/>
        </w:rPr>
        <w:t>п</w:t>
      </w:r>
      <w:r w:rsidR="009E7C1D" w:rsidRPr="004705A5">
        <w:rPr>
          <w:sz w:val="28"/>
          <w:szCs w:val="28"/>
        </w:rPr>
        <w:t>р</w:t>
      </w:r>
      <w:r w:rsidR="004821D1" w:rsidRPr="004705A5">
        <w:rPr>
          <w:sz w:val="28"/>
          <w:szCs w:val="28"/>
        </w:rPr>
        <w:t>оизвед</w:t>
      </w:r>
      <w:r w:rsidR="006E612D" w:rsidRPr="004705A5">
        <w:rPr>
          <w:sz w:val="28"/>
          <w:szCs w:val="28"/>
        </w:rPr>
        <w:t>ена оценка их эффективности.</w:t>
      </w:r>
      <w:proofErr w:type="gramEnd"/>
    </w:p>
    <w:p w:rsidR="00377067" w:rsidRPr="004705A5" w:rsidRDefault="00377067" w:rsidP="006E612D">
      <w:pPr>
        <w:ind w:firstLine="709"/>
        <w:jc w:val="both"/>
        <w:rPr>
          <w:sz w:val="28"/>
          <w:szCs w:val="28"/>
        </w:rPr>
      </w:pPr>
      <w:proofErr w:type="gramStart"/>
      <w:r w:rsidRPr="004705A5">
        <w:rPr>
          <w:sz w:val="28"/>
          <w:szCs w:val="28"/>
        </w:rPr>
        <w:t>Проекты муниципальных программ, поступающие в комитет, своевременно рассматриваются, осуществляется их оценка на соответствие принятым требованиям и выдается заключение.</w:t>
      </w:r>
      <w:proofErr w:type="gramEnd"/>
      <w:r w:rsidR="009F0B4A" w:rsidRPr="004705A5">
        <w:rPr>
          <w:sz w:val="28"/>
          <w:szCs w:val="28"/>
        </w:rPr>
        <w:t xml:space="preserve"> За 20</w:t>
      </w:r>
      <w:r w:rsidR="004705A5" w:rsidRPr="004705A5">
        <w:rPr>
          <w:sz w:val="28"/>
          <w:szCs w:val="28"/>
        </w:rPr>
        <w:t>20</w:t>
      </w:r>
      <w:r w:rsidR="009F0B4A" w:rsidRPr="004705A5">
        <w:rPr>
          <w:sz w:val="28"/>
          <w:szCs w:val="28"/>
        </w:rPr>
        <w:t xml:space="preserve"> год выдано </w:t>
      </w:r>
      <w:r w:rsidR="00AA51BA">
        <w:rPr>
          <w:sz w:val="28"/>
          <w:szCs w:val="28"/>
        </w:rPr>
        <w:t>47</w:t>
      </w:r>
      <w:r w:rsidR="009F0B4A" w:rsidRPr="004705A5">
        <w:rPr>
          <w:sz w:val="28"/>
          <w:szCs w:val="28"/>
        </w:rPr>
        <w:t xml:space="preserve"> заключений.</w:t>
      </w:r>
    </w:p>
    <w:p w:rsidR="00E264E8" w:rsidRPr="004705A5" w:rsidRDefault="00D9259F" w:rsidP="00E264E8">
      <w:pPr>
        <w:jc w:val="both"/>
        <w:rPr>
          <w:sz w:val="28"/>
          <w:szCs w:val="28"/>
        </w:rPr>
      </w:pPr>
      <w:r w:rsidRPr="004705A5">
        <w:rPr>
          <w:sz w:val="28"/>
          <w:szCs w:val="28"/>
        </w:rPr>
        <w:lastRenderedPageBreak/>
        <w:t xml:space="preserve">        </w:t>
      </w:r>
      <w:r w:rsidR="00342126" w:rsidRPr="004705A5">
        <w:rPr>
          <w:sz w:val="28"/>
          <w:szCs w:val="28"/>
        </w:rPr>
        <w:t>Во исполнение постановления Правительства Российской Федерации от 25.06.2015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сведения по муниципальным программам комитета экономич</w:t>
      </w:r>
      <w:r w:rsidR="000B0974" w:rsidRPr="004705A5">
        <w:rPr>
          <w:sz w:val="28"/>
          <w:szCs w:val="28"/>
        </w:rPr>
        <w:t>е</w:t>
      </w:r>
      <w:r w:rsidR="00CE15E7" w:rsidRPr="004705A5">
        <w:rPr>
          <w:sz w:val="28"/>
          <w:szCs w:val="28"/>
        </w:rPr>
        <w:t xml:space="preserve">ского развития внесены в </w:t>
      </w:r>
      <w:r w:rsidR="00342126" w:rsidRPr="004705A5">
        <w:rPr>
          <w:sz w:val="28"/>
          <w:szCs w:val="28"/>
        </w:rPr>
        <w:t>ГАС «Управление»</w:t>
      </w:r>
      <w:r w:rsidR="000B0974" w:rsidRPr="004705A5">
        <w:rPr>
          <w:sz w:val="28"/>
          <w:szCs w:val="28"/>
        </w:rPr>
        <w:t xml:space="preserve">. </w:t>
      </w:r>
      <w:r w:rsidR="00E264E8" w:rsidRPr="004705A5">
        <w:rPr>
          <w:sz w:val="28"/>
          <w:szCs w:val="28"/>
        </w:rPr>
        <w:t xml:space="preserve">Организована работа по внесению сведений всеми подразделениями. </w:t>
      </w:r>
    </w:p>
    <w:p w:rsidR="00E264E8" w:rsidRPr="004705A5" w:rsidRDefault="00E264E8" w:rsidP="00A24761">
      <w:pPr>
        <w:jc w:val="center"/>
        <w:rPr>
          <w:b/>
          <w:color w:val="FF0000"/>
          <w:sz w:val="28"/>
          <w:szCs w:val="28"/>
        </w:rPr>
      </w:pPr>
    </w:p>
    <w:p w:rsidR="009A2847" w:rsidRPr="00AA51BA" w:rsidRDefault="00A24761" w:rsidP="00A24761">
      <w:pPr>
        <w:jc w:val="center"/>
        <w:rPr>
          <w:b/>
          <w:sz w:val="28"/>
          <w:szCs w:val="28"/>
        </w:rPr>
      </w:pPr>
      <w:r w:rsidRPr="00AA51BA">
        <w:rPr>
          <w:b/>
          <w:sz w:val="28"/>
          <w:szCs w:val="28"/>
        </w:rPr>
        <w:t>Социально-экономическое развитие</w:t>
      </w:r>
    </w:p>
    <w:p w:rsidR="009A2847" w:rsidRPr="00AA51BA" w:rsidRDefault="009A2847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В рамках выполнения поручения полномочного представителя Президента РФ В ЦФО подготовлены социально-экономические паспорта сельских поселений и муниципального образования «Вяземский район» Смоленской области.</w:t>
      </w:r>
    </w:p>
    <w:p w:rsidR="00782C77" w:rsidRPr="00AA51BA" w:rsidRDefault="00782C77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Подписан</w:t>
      </w:r>
      <w:r w:rsidR="006E7DBA" w:rsidRPr="00AA51BA">
        <w:rPr>
          <w:sz w:val="28"/>
          <w:szCs w:val="28"/>
        </w:rPr>
        <w:t>о</w:t>
      </w:r>
      <w:r w:rsidRPr="00AA51BA">
        <w:rPr>
          <w:sz w:val="28"/>
          <w:szCs w:val="28"/>
        </w:rPr>
        <w:t xml:space="preserve"> Соглашени</w:t>
      </w:r>
      <w:r w:rsidR="006E7DBA" w:rsidRPr="00AA51BA">
        <w:rPr>
          <w:sz w:val="28"/>
          <w:szCs w:val="28"/>
        </w:rPr>
        <w:t>е</w:t>
      </w:r>
      <w:r w:rsidRPr="00AA51BA">
        <w:rPr>
          <w:sz w:val="28"/>
          <w:szCs w:val="28"/>
        </w:rPr>
        <w:t xml:space="preserve"> между Администрацией Смоленской области и Администрацией </w:t>
      </w:r>
      <w:proofErr w:type="gramStart"/>
      <w:r w:rsidRPr="00AA51BA">
        <w:rPr>
          <w:sz w:val="28"/>
          <w:szCs w:val="28"/>
        </w:rPr>
        <w:t>муниципального</w:t>
      </w:r>
      <w:proofErr w:type="gramEnd"/>
      <w:r w:rsidRPr="00AA51BA">
        <w:rPr>
          <w:sz w:val="28"/>
          <w:szCs w:val="28"/>
        </w:rPr>
        <w:t xml:space="preserve"> образования «Вяземский район» Смоленской области</w:t>
      </w:r>
      <w:r w:rsidR="006E7DBA" w:rsidRPr="00AA51BA">
        <w:rPr>
          <w:sz w:val="28"/>
          <w:szCs w:val="28"/>
        </w:rPr>
        <w:t xml:space="preserve"> </w:t>
      </w:r>
      <w:r w:rsidRPr="00AA51BA">
        <w:rPr>
          <w:sz w:val="28"/>
          <w:szCs w:val="28"/>
        </w:rPr>
        <w:t xml:space="preserve">о реализации мер, направленных на снижение неформальной занятости в Смоленской области. </w:t>
      </w:r>
    </w:p>
    <w:p w:rsidR="00D23FB3" w:rsidRPr="00AA51BA" w:rsidRDefault="00D23FB3" w:rsidP="00DA4483">
      <w:pPr>
        <w:ind w:firstLine="709"/>
        <w:jc w:val="both"/>
        <w:rPr>
          <w:bCs/>
          <w:sz w:val="28"/>
          <w:szCs w:val="28"/>
        </w:rPr>
      </w:pPr>
      <w:r w:rsidRPr="00AA51BA">
        <w:rPr>
          <w:bCs/>
          <w:sz w:val="28"/>
          <w:szCs w:val="28"/>
        </w:rPr>
        <w:t>Ежедекадно информация о работе по снижению неформальной занятости направляется в адрес Департамента занятости Смоленской области и заместителя Губернатора Смоленской области.</w:t>
      </w:r>
    </w:p>
    <w:p w:rsidR="00D23FB3" w:rsidRPr="00AA51BA" w:rsidRDefault="00A163C5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 xml:space="preserve">В соответствии с утвержденным Положением работает </w:t>
      </w:r>
      <w:r w:rsidRPr="00AA51BA">
        <w:rPr>
          <w:sz w:val="28"/>
          <w:szCs w:val="28"/>
          <w:shd w:val="clear" w:color="auto" w:fill="FFFFFF" w:themeFill="background1"/>
        </w:rPr>
        <w:t xml:space="preserve">комиссия по экономическим вопросам. </w:t>
      </w:r>
      <w:r w:rsidRPr="00AA51BA">
        <w:rPr>
          <w:sz w:val="28"/>
          <w:szCs w:val="28"/>
        </w:rPr>
        <w:t xml:space="preserve"> </w:t>
      </w:r>
      <w:r w:rsidR="00D23FB3" w:rsidRPr="00AA51BA">
        <w:rPr>
          <w:sz w:val="28"/>
          <w:szCs w:val="28"/>
        </w:rPr>
        <w:t>В 20</w:t>
      </w:r>
      <w:r w:rsidR="00AA51BA" w:rsidRPr="00AA51BA">
        <w:rPr>
          <w:sz w:val="28"/>
          <w:szCs w:val="28"/>
        </w:rPr>
        <w:t>20</w:t>
      </w:r>
      <w:r w:rsidR="006E7DBA" w:rsidRPr="00AA51BA">
        <w:rPr>
          <w:sz w:val="28"/>
          <w:szCs w:val="28"/>
        </w:rPr>
        <w:t xml:space="preserve"> </w:t>
      </w:r>
      <w:r w:rsidR="00D23FB3" w:rsidRPr="00AA51BA">
        <w:rPr>
          <w:sz w:val="28"/>
          <w:szCs w:val="28"/>
        </w:rPr>
        <w:t xml:space="preserve">году </w:t>
      </w:r>
      <w:proofErr w:type="gramStart"/>
      <w:r w:rsidR="002A483F" w:rsidRPr="00AA51BA">
        <w:rPr>
          <w:sz w:val="28"/>
          <w:szCs w:val="28"/>
        </w:rPr>
        <w:t xml:space="preserve">организовано и </w:t>
      </w:r>
      <w:r w:rsidR="00D23FB3" w:rsidRPr="00AA51BA">
        <w:rPr>
          <w:sz w:val="28"/>
          <w:szCs w:val="28"/>
        </w:rPr>
        <w:t>проведено</w:t>
      </w:r>
      <w:proofErr w:type="gramEnd"/>
      <w:r w:rsidR="00D23FB3" w:rsidRPr="00AA51BA">
        <w:rPr>
          <w:sz w:val="28"/>
          <w:szCs w:val="28"/>
        </w:rPr>
        <w:t xml:space="preserve"> 2</w:t>
      </w:r>
      <w:r w:rsidR="00AA51BA" w:rsidRPr="00AA51BA">
        <w:rPr>
          <w:sz w:val="28"/>
          <w:szCs w:val="28"/>
        </w:rPr>
        <w:t>3</w:t>
      </w:r>
      <w:r w:rsidR="00D23FB3" w:rsidRPr="00AA51BA">
        <w:rPr>
          <w:sz w:val="28"/>
          <w:szCs w:val="28"/>
        </w:rPr>
        <w:t xml:space="preserve"> заседания комиссии. Вызов на комиссии получили </w:t>
      </w:r>
      <w:r w:rsidR="00AA51BA" w:rsidRPr="00AA51BA">
        <w:rPr>
          <w:sz w:val="28"/>
          <w:szCs w:val="28"/>
        </w:rPr>
        <w:t>613</w:t>
      </w:r>
      <w:r w:rsidR="00D23FB3" w:rsidRPr="00AA51BA">
        <w:rPr>
          <w:sz w:val="28"/>
          <w:szCs w:val="28"/>
        </w:rPr>
        <w:t xml:space="preserve"> налогоплательщиков, явилось и заслушано – </w:t>
      </w:r>
      <w:r w:rsidR="00AA51BA" w:rsidRPr="00AA51BA">
        <w:rPr>
          <w:sz w:val="28"/>
          <w:szCs w:val="28"/>
        </w:rPr>
        <w:t>138</w:t>
      </w:r>
      <w:r w:rsidR="00D23FB3" w:rsidRPr="00AA51BA">
        <w:rPr>
          <w:sz w:val="28"/>
          <w:szCs w:val="28"/>
        </w:rPr>
        <w:t xml:space="preserve">. </w:t>
      </w:r>
    </w:p>
    <w:p w:rsidR="00D23FB3" w:rsidRPr="00AA51BA" w:rsidRDefault="00D23FB3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 xml:space="preserve">По вопросу урегулирования задолженности по платежам в бюджет и внебюджетные фонды проведена работа с </w:t>
      </w:r>
      <w:r w:rsidR="00AA51BA" w:rsidRPr="00AA51BA">
        <w:rPr>
          <w:sz w:val="28"/>
          <w:szCs w:val="28"/>
        </w:rPr>
        <w:t>133</w:t>
      </w:r>
      <w:r w:rsidRPr="00AA51BA">
        <w:rPr>
          <w:sz w:val="28"/>
          <w:szCs w:val="28"/>
        </w:rPr>
        <w:t xml:space="preserve"> налогоплательщиками.</w:t>
      </w:r>
    </w:p>
    <w:p w:rsidR="006415E6" w:rsidRPr="00AA51BA" w:rsidRDefault="00D23FB3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 xml:space="preserve">По вопросу </w:t>
      </w:r>
      <w:r w:rsidR="00B1684B" w:rsidRPr="00AA51BA">
        <w:rPr>
          <w:sz w:val="28"/>
          <w:szCs w:val="28"/>
        </w:rPr>
        <w:t xml:space="preserve">невыплаты заработной платы </w:t>
      </w:r>
      <w:r w:rsidR="00AA51BA" w:rsidRPr="00AA51BA">
        <w:rPr>
          <w:sz w:val="28"/>
          <w:szCs w:val="28"/>
        </w:rPr>
        <w:t>заслушано</w:t>
      </w:r>
      <w:r w:rsidR="00B1684B" w:rsidRPr="00AA51BA">
        <w:rPr>
          <w:sz w:val="28"/>
          <w:szCs w:val="28"/>
        </w:rPr>
        <w:t xml:space="preserve"> </w:t>
      </w:r>
      <w:r w:rsidR="00AA51BA" w:rsidRPr="00AA51BA">
        <w:rPr>
          <w:sz w:val="28"/>
          <w:szCs w:val="28"/>
        </w:rPr>
        <w:t>3</w:t>
      </w:r>
      <w:r w:rsidR="00B1684B" w:rsidRPr="00AA51BA">
        <w:rPr>
          <w:sz w:val="28"/>
          <w:szCs w:val="28"/>
        </w:rPr>
        <w:t xml:space="preserve"> работодател</w:t>
      </w:r>
      <w:r w:rsidR="00AA51BA" w:rsidRPr="00AA51BA">
        <w:rPr>
          <w:sz w:val="28"/>
          <w:szCs w:val="28"/>
        </w:rPr>
        <w:t>я</w:t>
      </w:r>
      <w:r w:rsidR="00B1684B" w:rsidRPr="00AA51BA">
        <w:rPr>
          <w:sz w:val="28"/>
          <w:szCs w:val="28"/>
        </w:rPr>
        <w:t>.</w:t>
      </w:r>
    </w:p>
    <w:p w:rsidR="00D23FB3" w:rsidRPr="00AA51BA" w:rsidRDefault="00D23FB3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Сумма поступлений в консолидированный бюджет Смоленской области по результатам работы комиссии по состоянию на 01.01.20</w:t>
      </w:r>
      <w:r w:rsidR="002A483F" w:rsidRPr="00AA51BA">
        <w:rPr>
          <w:sz w:val="28"/>
          <w:szCs w:val="28"/>
        </w:rPr>
        <w:t>2</w:t>
      </w:r>
      <w:r w:rsidR="00AA51BA" w:rsidRPr="00AA51BA">
        <w:rPr>
          <w:sz w:val="28"/>
          <w:szCs w:val="28"/>
        </w:rPr>
        <w:t>1</w:t>
      </w:r>
      <w:r w:rsidRPr="00AA51BA">
        <w:rPr>
          <w:sz w:val="28"/>
          <w:szCs w:val="28"/>
        </w:rPr>
        <w:t xml:space="preserve"> года составила </w:t>
      </w:r>
      <w:r w:rsidR="00AA51BA" w:rsidRPr="00AA51BA">
        <w:rPr>
          <w:sz w:val="28"/>
          <w:szCs w:val="28"/>
        </w:rPr>
        <w:t>930,15</w:t>
      </w:r>
      <w:r w:rsidR="002A483F" w:rsidRPr="00AA51BA">
        <w:rPr>
          <w:sz w:val="28"/>
          <w:szCs w:val="28"/>
        </w:rPr>
        <w:t xml:space="preserve"> тыс. руб.</w:t>
      </w:r>
    </w:p>
    <w:p w:rsidR="001849B9" w:rsidRPr="00AA51BA" w:rsidRDefault="001849B9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Количество выявленных работников, с которыми заключены трудовые договоры в 20</w:t>
      </w:r>
      <w:r w:rsidR="00AA51BA" w:rsidRPr="00AA51BA">
        <w:rPr>
          <w:sz w:val="28"/>
          <w:szCs w:val="28"/>
        </w:rPr>
        <w:t>20</w:t>
      </w:r>
      <w:r w:rsidR="00E806A8" w:rsidRPr="00AA51BA">
        <w:rPr>
          <w:sz w:val="28"/>
          <w:szCs w:val="28"/>
        </w:rPr>
        <w:t xml:space="preserve"> </w:t>
      </w:r>
      <w:r w:rsidR="002A483F" w:rsidRPr="00AA51BA">
        <w:rPr>
          <w:sz w:val="28"/>
          <w:szCs w:val="28"/>
        </w:rPr>
        <w:t>году составило 2</w:t>
      </w:r>
      <w:r w:rsidR="00AA51BA" w:rsidRPr="00AA51BA">
        <w:rPr>
          <w:sz w:val="28"/>
          <w:szCs w:val="28"/>
        </w:rPr>
        <w:t>7</w:t>
      </w:r>
      <w:r w:rsidR="002A483F" w:rsidRPr="00AA51BA">
        <w:rPr>
          <w:sz w:val="28"/>
          <w:szCs w:val="28"/>
        </w:rPr>
        <w:t>5</w:t>
      </w:r>
      <w:r w:rsidRPr="00AA51BA">
        <w:rPr>
          <w:sz w:val="28"/>
          <w:szCs w:val="28"/>
        </w:rPr>
        <w:t>.</w:t>
      </w:r>
    </w:p>
    <w:p w:rsidR="001849B9" w:rsidRPr="00AA51BA" w:rsidRDefault="001849B9" w:rsidP="00DA4483">
      <w:pPr>
        <w:ind w:firstLine="709"/>
        <w:jc w:val="both"/>
        <w:rPr>
          <w:sz w:val="28"/>
          <w:szCs w:val="28"/>
        </w:rPr>
      </w:pPr>
      <w:proofErr w:type="gramStart"/>
      <w:r w:rsidRPr="00AA51BA">
        <w:rPr>
          <w:sz w:val="28"/>
          <w:szCs w:val="28"/>
        </w:rPr>
        <w:t>Во исполнение письма Министра труда и социаль</w:t>
      </w:r>
      <w:r w:rsidR="002165CE" w:rsidRPr="00AA51BA">
        <w:rPr>
          <w:sz w:val="28"/>
          <w:szCs w:val="28"/>
        </w:rPr>
        <w:t xml:space="preserve">ной защиты Российской Федерации </w:t>
      </w:r>
      <w:r w:rsidRPr="00AA51BA">
        <w:rPr>
          <w:sz w:val="28"/>
          <w:szCs w:val="28"/>
        </w:rPr>
        <w:t xml:space="preserve">от 17.09.2018 №16-0/10/В-7094 </w:t>
      </w:r>
      <w:r w:rsidR="00DA4483">
        <w:rPr>
          <w:sz w:val="28"/>
          <w:szCs w:val="28"/>
        </w:rPr>
        <w:t xml:space="preserve">с </w:t>
      </w:r>
      <w:r w:rsidR="00DA4483" w:rsidRPr="00AA51BA">
        <w:rPr>
          <w:sz w:val="28"/>
          <w:szCs w:val="28"/>
        </w:rPr>
        <w:t xml:space="preserve">целью сохранения занятости работающих граждан </w:t>
      </w:r>
      <w:proofErr w:type="spellStart"/>
      <w:r w:rsidR="00DA4483" w:rsidRPr="00AA51BA">
        <w:rPr>
          <w:sz w:val="28"/>
          <w:szCs w:val="28"/>
        </w:rPr>
        <w:t>предпенсионного</w:t>
      </w:r>
      <w:proofErr w:type="spellEnd"/>
      <w:r w:rsidR="00DA4483" w:rsidRPr="00AA51BA">
        <w:rPr>
          <w:sz w:val="28"/>
          <w:szCs w:val="28"/>
        </w:rPr>
        <w:t xml:space="preserve"> возраста </w:t>
      </w:r>
      <w:r w:rsidRPr="00AA51BA">
        <w:rPr>
          <w:sz w:val="28"/>
          <w:szCs w:val="28"/>
        </w:rPr>
        <w:t xml:space="preserve">организация взаимодействия контролирующих (надзорных) органов и органов местного самоуправления муниципального образования «Вяземский район» Смоленской области с работодателями в отношении лиц </w:t>
      </w:r>
      <w:proofErr w:type="spellStart"/>
      <w:r w:rsidRPr="00AA51BA">
        <w:rPr>
          <w:sz w:val="28"/>
          <w:szCs w:val="28"/>
        </w:rPr>
        <w:t>предпенсионного</w:t>
      </w:r>
      <w:proofErr w:type="spellEnd"/>
      <w:r w:rsidRPr="00AA51BA">
        <w:rPr>
          <w:sz w:val="28"/>
          <w:szCs w:val="28"/>
        </w:rPr>
        <w:t xml:space="preserve"> возраста возложена на Межведомственную комиссию по экономическим вопросам при Администрации муниципального образования «Вяземский район» Смоленской области.</w:t>
      </w:r>
      <w:proofErr w:type="gramEnd"/>
    </w:p>
    <w:p w:rsidR="001849B9" w:rsidRPr="00AA51BA" w:rsidRDefault="001849B9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В рамках реализации решений Координационного комитета содействия занятости населения Смоленской области от 21.11.2018 года на сайте муниципального образования размещены:</w:t>
      </w:r>
    </w:p>
    <w:p w:rsidR="001849B9" w:rsidRPr="00AA51BA" w:rsidRDefault="001849B9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- номера телефонов «горячих линий»;</w:t>
      </w:r>
    </w:p>
    <w:p w:rsidR="001849B9" w:rsidRPr="00AA51BA" w:rsidRDefault="001849B9" w:rsidP="00DA4483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 xml:space="preserve">- информация для граждан и работодателей, о мероприятиях, направленных на сохранение и развитие занятости граждан </w:t>
      </w:r>
      <w:proofErr w:type="spellStart"/>
      <w:r w:rsidRPr="00AA51BA">
        <w:rPr>
          <w:sz w:val="28"/>
          <w:szCs w:val="28"/>
        </w:rPr>
        <w:t>предпенсионного</w:t>
      </w:r>
      <w:proofErr w:type="spellEnd"/>
      <w:r w:rsidRPr="00AA51BA">
        <w:rPr>
          <w:sz w:val="28"/>
          <w:szCs w:val="28"/>
        </w:rPr>
        <w:t xml:space="preserve"> возраста, обеспечение соблюдения предусмотренного трудовым законодательством запрета на ограничение трудовых прав и свобод граждан в зависимости от возраста.</w:t>
      </w:r>
    </w:p>
    <w:p w:rsidR="00BE1598" w:rsidRPr="00444709" w:rsidRDefault="00BE1598" w:rsidP="00DA4483">
      <w:pPr>
        <w:ind w:firstLine="709"/>
        <w:jc w:val="both"/>
        <w:rPr>
          <w:sz w:val="28"/>
          <w:szCs w:val="28"/>
        </w:rPr>
      </w:pPr>
      <w:r w:rsidRPr="00DA502A">
        <w:rPr>
          <w:sz w:val="28"/>
          <w:szCs w:val="28"/>
        </w:rPr>
        <w:lastRenderedPageBreak/>
        <w:t xml:space="preserve">В рамках исполнения протокола областного совещания </w:t>
      </w:r>
      <w:proofErr w:type="gramStart"/>
      <w:r w:rsidRPr="00DA502A">
        <w:rPr>
          <w:sz w:val="28"/>
          <w:szCs w:val="28"/>
        </w:rPr>
        <w:t>собраны и предоставлены</w:t>
      </w:r>
      <w:proofErr w:type="gramEnd"/>
      <w:r w:rsidRPr="00DA502A">
        <w:rPr>
          <w:sz w:val="28"/>
          <w:szCs w:val="28"/>
        </w:rPr>
        <w:t xml:space="preserve"> в центр занятости населения сведения о планируемых участниках на </w:t>
      </w:r>
      <w:r w:rsidRPr="00444709">
        <w:rPr>
          <w:sz w:val="28"/>
          <w:szCs w:val="28"/>
        </w:rPr>
        <w:t xml:space="preserve">обучение в феврале-октябре </w:t>
      </w:r>
      <w:r w:rsidR="005F42A0">
        <w:rPr>
          <w:sz w:val="28"/>
          <w:szCs w:val="28"/>
        </w:rPr>
        <w:t>2020</w:t>
      </w:r>
      <w:r w:rsidRPr="00444709">
        <w:rPr>
          <w:sz w:val="28"/>
          <w:szCs w:val="28"/>
        </w:rPr>
        <w:t xml:space="preserve"> года из числа граждан старшего поколения в разрезе хозяйствующих субъектов.</w:t>
      </w:r>
    </w:p>
    <w:p w:rsidR="00DA502A" w:rsidRPr="00444709" w:rsidRDefault="00DA502A" w:rsidP="00DA502A">
      <w:pPr>
        <w:ind w:firstLine="709"/>
        <w:jc w:val="both"/>
        <w:rPr>
          <w:sz w:val="28"/>
          <w:szCs w:val="28"/>
        </w:rPr>
      </w:pPr>
      <w:r w:rsidRPr="00444709">
        <w:rPr>
          <w:sz w:val="28"/>
          <w:szCs w:val="28"/>
        </w:rPr>
        <w:t xml:space="preserve">Проведено анкетирование хозяйствующих субъектов района по участию в </w:t>
      </w:r>
      <w:proofErr w:type="gramStart"/>
      <w:r w:rsidRPr="00444709">
        <w:rPr>
          <w:sz w:val="28"/>
          <w:szCs w:val="28"/>
        </w:rPr>
        <w:t>конкурсах</w:t>
      </w:r>
      <w:proofErr w:type="gramEnd"/>
      <w:r w:rsidRPr="00444709">
        <w:rPr>
          <w:sz w:val="28"/>
          <w:szCs w:val="28"/>
        </w:rPr>
        <w:t xml:space="preserve"> на предоставление государственной поддержки в форме субсидий на возмещение части затрат в 2020 году. Перечень субъектов предпринимательской деятельности, действующих на территории </w:t>
      </w:r>
      <w:proofErr w:type="gramStart"/>
      <w:r w:rsidRPr="00444709">
        <w:rPr>
          <w:sz w:val="28"/>
          <w:szCs w:val="28"/>
        </w:rPr>
        <w:t>муниципального</w:t>
      </w:r>
      <w:proofErr w:type="gramEnd"/>
      <w:r w:rsidRPr="00444709">
        <w:rPr>
          <w:sz w:val="28"/>
          <w:szCs w:val="28"/>
        </w:rPr>
        <w:t xml:space="preserve"> образования «Вяземский район» Смоленской области, прошедших анкетирование направлен в Департамент.</w:t>
      </w:r>
    </w:p>
    <w:p w:rsidR="00DA502A" w:rsidRDefault="00DA502A" w:rsidP="00DA5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44709">
        <w:rPr>
          <w:sz w:val="28"/>
          <w:szCs w:val="28"/>
        </w:rPr>
        <w:t>Подготовлена и направлена</w:t>
      </w:r>
      <w:proofErr w:type="gramEnd"/>
      <w:r w:rsidRPr="00444709">
        <w:rPr>
          <w:sz w:val="28"/>
          <w:szCs w:val="28"/>
        </w:rPr>
        <w:t xml:space="preserve"> в Департамент Смоленской области по внутренней политике заявка для участия в региональном этапе Всероссийского конкурса «Лучшая муниципальная практика» по номинации «Муниципальная экономическая политика и управление муниципальными финансами», состоящая из пакета документов и презентационных материалов.</w:t>
      </w:r>
    </w:p>
    <w:p w:rsidR="00ED2DB5" w:rsidRDefault="00ED2DB5" w:rsidP="00ED2DB5">
      <w:pPr>
        <w:ind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Организована работа и осуществлен</w:t>
      </w:r>
      <w:proofErr w:type="gramEnd"/>
      <w:r>
        <w:rPr>
          <w:sz w:val="28"/>
          <w:szCs w:val="28"/>
        </w:rPr>
        <w:t xml:space="preserve"> </w:t>
      </w:r>
      <w:r w:rsidRPr="00A7062A">
        <w:rPr>
          <w:sz w:val="28"/>
          <w:szCs w:val="28"/>
        </w:rPr>
        <w:t>ввод данных в Государственную информационную систему сбора и анализа отраслевых данных агропромышленного комплекса «Единое окно»</w:t>
      </w:r>
      <w:r>
        <w:rPr>
          <w:sz w:val="28"/>
          <w:szCs w:val="28"/>
        </w:rPr>
        <w:t>.</w:t>
      </w:r>
    </w:p>
    <w:p w:rsidR="00EF5E5D" w:rsidRPr="0059359A" w:rsidRDefault="00EF5E5D" w:rsidP="00EF5E5D">
      <w:pPr>
        <w:ind w:firstLine="709"/>
        <w:jc w:val="both"/>
        <w:rPr>
          <w:sz w:val="28"/>
          <w:szCs w:val="28"/>
        </w:rPr>
      </w:pPr>
      <w:proofErr w:type="gramStart"/>
      <w:r w:rsidRPr="0059359A">
        <w:rPr>
          <w:sz w:val="28"/>
          <w:szCs w:val="28"/>
        </w:rPr>
        <w:t xml:space="preserve">В целях формирования регионального прогноза потребности экономики Смоленской области в кадрах на среднесрочную перспективу (7 лет), в соответствии с постановлением Администрации Смоленской области от 25.12.2013 №1113 «Об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перспективу», </w:t>
      </w:r>
      <w:r w:rsidRPr="0059359A">
        <w:rPr>
          <w:iCs/>
          <w:sz w:val="28"/>
          <w:szCs w:val="28"/>
        </w:rPr>
        <w:t xml:space="preserve">проведена работа с хозяйствующими субъектами района по работе в </w:t>
      </w:r>
      <w:r w:rsidRPr="0059359A">
        <w:rPr>
          <w:sz w:val="28"/>
          <w:szCs w:val="28"/>
        </w:rPr>
        <w:t>автоматизированной информационной системе по прогнозированию потребности в профессиональных</w:t>
      </w:r>
      <w:proofErr w:type="gramEnd"/>
      <w:r w:rsidRPr="0059359A">
        <w:rPr>
          <w:sz w:val="28"/>
          <w:szCs w:val="28"/>
        </w:rPr>
        <w:t xml:space="preserve"> </w:t>
      </w:r>
      <w:proofErr w:type="gramStart"/>
      <w:r w:rsidRPr="0059359A">
        <w:rPr>
          <w:sz w:val="28"/>
          <w:szCs w:val="28"/>
        </w:rPr>
        <w:t>кадрах</w:t>
      </w:r>
      <w:proofErr w:type="gramEnd"/>
      <w:r w:rsidRPr="0059359A">
        <w:rPr>
          <w:sz w:val="28"/>
          <w:szCs w:val="28"/>
        </w:rPr>
        <w:t xml:space="preserve"> для обеспечения социально-экономического развития Смоленской области.</w:t>
      </w:r>
    </w:p>
    <w:p w:rsidR="0035766F" w:rsidRPr="0059359A" w:rsidRDefault="00197A2C" w:rsidP="0035766F">
      <w:pPr>
        <w:ind w:firstLine="709"/>
        <w:jc w:val="both"/>
        <w:rPr>
          <w:sz w:val="28"/>
          <w:szCs w:val="28"/>
        </w:rPr>
      </w:pPr>
      <w:r w:rsidRPr="0059359A">
        <w:rPr>
          <w:color w:val="000000"/>
          <w:sz w:val="28"/>
          <w:szCs w:val="28"/>
        </w:rPr>
        <w:t>Разработан прое</w:t>
      </w:r>
      <w:proofErr w:type="gramStart"/>
      <w:r w:rsidRPr="0059359A">
        <w:rPr>
          <w:color w:val="000000"/>
          <w:sz w:val="28"/>
          <w:szCs w:val="28"/>
        </w:rPr>
        <w:t xml:space="preserve">кт </w:t>
      </w:r>
      <w:r w:rsidRPr="0059359A">
        <w:rPr>
          <w:sz w:val="28"/>
          <w:szCs w:val="28"/>
        </w:rPr>
        <w:t>Стр</w:t>
      </w:r>
      <w:proofErr w:type="gramEnd"/>
      <w:r w:rsidRPr="0059359A">
        <w:rPr>
          <w:sz w:val="28"/>
          <w:szCs w:val="28"/>
        </w:rPr>
        <w:t xml:space="preserve">атегии социально-экономического развития муниципального образования «Вяземский район» Смоленской области до 2030 года. </w:t>
      </w:r>
      <w:proofErr w:type="gramStart"/>
      <w:r w:rsidR="00EF5E5D" w:rsidRPr="0059359A">
        <w:rPr>
          <w:color w:val="000000"/>
          <w:sz w:val="28"/>
          <w:szCs w:val="28"/>
        </w:rPr>
        <w:t>Подготовлены и проведены</w:t>
      </w:r>
      <w:proofErr w:type="gramEnd"/>
      <w:r w:rsidR="00EF5E5D" w:rsidRPr="0059359A">
        <w:rPr>
          <w:color w:val="000000"/>
          <w:sz w:val="28"/>
          <w:szCs w:val="28"/>
        </w:rPr>
        <w:t xml:space="preserve"> публичные слушания </w:t>
      </w:r>
      <w:r w:rsidR="00EF5E5D" w:rsidRPr="0059359A">
        <w:rPr>
          <w:sz w:val="28"/>
          <w:szCs w:val="28"/>
        </w:rPr>
        <w:t>по рассмотрению проекта «Стратегии социально-экономического развития муниципального образования «Вяземский район» Смоленской области до 2030 года».</w:t>
      </w:r>
      <w:r w:rsidR="0035766F" w:rsidRPr="0059359A">
        <w:rPr>
          <w:sz w:val="28"/>
          <w:szCs w:val="28"/>
        </w:rPr>
        <w:t xml:space="preserve"> </w:t>
      </w:r>
      <w:r w:rsidR="00DA4483">
        <w:rPr>
          <w:sz w:val="28"/>
          <w:szCs w:val="28"/>
        </w:rPr>
        <w:t xml:space="preserve">Решением Вяземского районного Совета депутатов от 28.10.2020 № 66 стратегия утверждена. </w:t>
      </w:r>
      <w:proofErr w:type="gramStart"/>
      <w:r w:rsidR="0035766F" w:rsidRPr="0059359A">
        <w:rPr>
          <w:sz w:val="28"/>
          <w:szCs w:val="28"/>
        </w:rPr>
        <w:t>Разработан и утвержден постановлением Администрации муниципального образования от 17.11.2020 № 1672 План реализации Стратегии социально-экономического развития муниципального образования «Вяземский район» Смоленской области до 2030 года на 2021-2030 годы.</w:t>
      </w:r>
      <w:proofErr w:type="gramEnd"/>
    </w:p>
    <w:p w:rsidR="00390BCF" w:rsidRPr="00AA51BA" w:rsidRDefault="00390BCF" w:rsidP="00390BCF">
      <w:pPr>
        <w:ind w:firstLine="709"/>
        <w:jc w:val="both"/>
        <w:rPr>
          <w:sz w:val="28"/>
          <w:szCs w:val="28"/>
        </w:rPr>
      </w:pPr>
      <w:r w:rsidRPr="00AA51BA">
        <w:rPr>
          <w:sz w:val="28"/>
          <w:szCs w:val="28"/>
        </w:rPr>
        <w:t>В Администрации муниципального образования «Вяземский район» Смоленской области организована работа «телефона доверия» 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 и фактов выплаты заработной платы «в конверте», а также задолженности по заработной плате.</w:t>
      </w:r>
    </w:p>
    <w:p w:rsidR="0055335C" w:rsidRPr="00AA51BA" w:rsidRDefault="005F42A0" w:rsidP="003E24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35C" w:rsidRPr="00AA51BA">
        <w:rPr>
          <w:sz w:val="28"/>
          <w:szCs w:val="28"/>
        </w:rPr>
        <w:t>П</w:t>
      </w:r>
      <w:r w:rsidR="004736CD" w:rsidRPr="00AA51BA">
        <w:rPr>
          <w:sz w:val="28"/>
          <w:szCs w:val="28"/>
        </w:rPr>
        <w:t xml:space="preserve">риняли </w:t>
      </w:r>
      <w:r w:rsidR="0055335C" w:rsidRPr="00AA51BA">
        <w:rPr>
          <w:sz w:val="28"/>
          <w:szCs w:val="28"/>
        </w:rPr>
        <w:t>участи</w:t>
      </w:r>
      <w:r w:rsidR="004736CD" w:rsidRPr="00AA51BA">
        <w:rPr>
          <w:sz w:val="28"/>
          <w:szCs w:val="28"/>
        </w:rPr>
        <w:t xml:space="preserve">е в </w:t>
      </w:r>
      <w:r w:rsidR="00AA51BA" w:rsidRPr="00AA51BA">
        <w:rPr>
          <w:sz w:val="28"/>
          <w:szCs w:val="28"/>
        </w:rPr>
        <w:t>4</w:t>
      </w:r>
      <w:r w:rsidR="0055335C" w:rsidRPr="00AA51BA">
        <w:rPr>
          <w:sz w:val="28"/>
          <w:szCs w:val="28"/>
        </w:rPr>
        <w:t xml:space="preserve"> </w:t>
      </w:r>
      <w:proofErr w:type="gramStart"/>
      <w:r w:rsidR="0055335C" w:rsidRPr="00AA51BA">
        <w:rPr>
          <w:sz w:val="28"/>
          <w:szCs w:val="28"/>
        </w:rPr>
        <w:t>видеоконференци</w:t>
      </w:r>
      <w:r w:rsidR="004736CD" w:rsidRPr="00AA51BA">
        <w:rPr>
          <w:sz w:val="28"/>
          <w:szCs w:val="28"/>
        </w:rPr>
        <w:t>ях</w:t>
      </w:r>
      <w:proofErr w:type="gramEnd"/>
      <w:r w:rsidR="0055335C" w:rsidRPr="00AA51BA">
        <w:rPr>
          <w:sz w:val="28"/>
          <w:szCs w:val="28"/>
        </w:rPr>
        <w:t xml:space="preserve">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</w:t>
      </w:r>
      <w:r w:rsidR="0055335C" w:rsidRPr="00AA51BA">
        <w:rPr>
          <w:sz w:val="28"/>
          <w:szCs w:val="28"/>
        </w:rPr>
        <w:lastRenderedPageBreak/>
        <w:t>задолженности.</w:t>
      </w:r>
      <w:r w:rsidR="00054057" w:rsidRPr="00AA51BA">
        <w:rPr>
          <w:sz w:val="28"/>
          <w:szCs w:val="28"/>
        </w:rPr>
        <w:t xml:space="preserve"> По итоговым протоколам видеоконференций направлены отчеты о выполнении принятых решений.</w:t>
      </w:r>
    </w:p>
    <w:p w:rsidR="00CA1981" w:rsidRPr="00AA51BA" w:rsidRDefault="00CA1981" w:rsidP="00CA1981">
      <w:pPr>
        <w:ind w:firstLine="709"/>
        <w:jc w:val="both"/>
        <w:rPr>
          <w:sz w:val="28"/>
          <w:szCs w:val="28"/>
        </w:rPr>
      </w:pPr>
      <w:proofErr w:type="gramStart"/>
      <w:r w:rsidRPr="00AA51BA">
        <w:rPr>
          <w:sz w:val="28"/>
          <w:szCs w:val="28"/>
        </w:rPr>
        <w:t>Создан</w:t>
      </w:r>
      <w:proofErr w:type="gramEnd"/>
      <w:r w:rsidRPr="00AA51BA">
        <w:rPr>
          <w:sz w:val="28"/>
          <w:szCs w:val="28"/>
        </w:rPr>
        <w:t xml:space="preserve"> и функционирует Координационный экономический совет. В прошедшем году проведено </w:t>
      </w:r>
      <w:r w:rsidR="0073096E" w:rsidRPr="00AA51BA">
        <w:rPr>
          <w:sz w:val="28"/>
          <w:szCs w:val="28"/>
        </w:rPr>
        <w:t>три заседания</w:t>
      </w:r>
      <w:r w:rsidRPr="00AA51BA">
        <w:rPr>
          <w:sz w:val="28"/>
          <w:szCs w:val="28"/>
        </w:rPr>
        <w:t>. Рассмотрены различные вопросы, в т.ч. вопросы, касающиеся деятельности малого</w:t>
      </w:r>
      <w:r w:rsidR="0073096E" w:rsidRPr="00AA51BA">
        <w:rPr>
          <w:sz w:val="28"/>
          <w:szCs w:val="28"/>
        </w:rPr>
        <w:t xml:space="preserve"> и среднего предпринимательства.</w:t>
      </w:r>
    </w:p>
    <w:p w:rsidR="0035766F" w:rsidRPr="00CB1FA2" w:rsidRDefault="0035766F" w:rsidP="0035766F">
      <w:pPr>
        <w:ind w:firstLine="851"/>
        <w:jc w:val="both"/>
        <w:rPr>
          <w:sz w:val="28"/>
          <w:szCs w:val="28"/>
        </w:rPr>
      </w:pPr>
      <w:proofErr w:type="gramStart"/>
      <w:r w:rsidRPr="006006EA">
        <w:rPr>
          <w:sz w:val="28"/>
          <w:szCs w:val="28"/>
        </w:rPr>
        <w:t xml:space="preserve">В целях исполнения протокольных поручений, данных на заседании оперативного штаба по организации и проведению мероприятий, направленных на предупреждение завоза и распространения, своевременное выявление и изоляцию лиц с признаками </w:t>
      </w:r>
      <w:proofErr w:type="spellStart"/>
      <w:r w:rsidRPr="006006EA">
        <w:rPr>
          <w:sz w:val="28"/>
          <w:szCs w:val="28"/>
        </w:rPr>
        <w:t>коронавирусной</w:t>
      </w:r>
      <w:proofErr w:type="spellEnd"/>
      <w:r w:rsidRPr="006006EA">
        <w:rPr>
          <w:sz w:val="28"/>
          <w:szCs w:val="28"/>
        </w:rPr>
        <w:t xml:space="preserve"> инфекции (</w:t>
      </w:r>
      <w:r w:rsidRPr="006006EA">
        <w:rPr>
          <w:sz w:val="28"/>
          <w:szCs w:val="28"/>
          <w:lang w:val="en-US"/>
        </w:rPr>
        <w:t>COVID</w:t>
      </w:r>
      <w:r w:rsidRPr="006006EA">
        <w:rPr>
          <w:sz w:val="28"/>
          <w:szCs w:val="28"/>
        </w:rPr>
        <w:t>-19), на территории Смоленской области, подготовлено распоряжение Администрации муниципального образования «Вяземский район» Смоленской области от 16.10.2020 №430-р «О создании оперативного штаба по организации и проведению мероприятий, направленных на предупреждение завоза</w:t>
      </w:r>
      <w:proofErr w:type="gramEnd"/>
      <w:r w:rsidRPr="006006EA">
        <w:rPr>
          <w:sz w:val="28"/>
          <w:szCs w:val="28"/>
        </w:rPr>
        <w:t xml:space="preserve"> и распространения, своевременное выявление и изоляцию лиц с признаками новой </w:t>
      </w:r>
      <w:proofErr w:type="spellStart"/>
      <w:r w:rsidRPr="006006EA">
        <w:rPr>
          <w:sz w:val="28"/>
          <w:szCs w:val="28"/>
        </w:rPr>
        <w:t>коронавирусной</w:t>
      </w:r>
      <w:proofErr w:type="spellEnd"/>
      <w:r w:rsidRPr="006006EA">
        <w:rPr>
          <w:sz w:val="28"/>
          <w:szCs w:val="28"/>
        </w:rPr>
        <w:t xml:space="preserve"> инфекции (2019-</w:t>
      </w:r>
      <w:proofErr w:type="spellStart"/>
      <w:r w:rsidRPr="006006EA">
        <w:rPr>
          <w:sz w:val="28"/>
          <w:szCs w:val="28"/>
          <w:lang w:val="en-US"/>
        </w:rPr>
        <w:t>nCoV</w:t>
      </w:r>
      <w:proofErr w:type="spellEnd"/>
      <w:r w:rsidRPr="006006EA">
        <w:rPr>
          <w:sz w:val="28"/>
          <w:szCs w:val="28"/>
        </w:rPr>
        <w:t xml:space="preserve">), на территории муниципального образования «Вяземский район» Смоленской области» (от 16.10.2020 №430-р). Собрана информация об участии в рейдовых мероприятиях по соблюдению гражданами обязанности </w:t>
      </w:r>
      <w:proofErr w:type="gramStart"/>
      <w:r w:rsidRPr="006006EA">
        <w:rPr>
          <w:sz w:val="28"/>
          <w:szCs w:val="28"/>
        </w:rPr>
        <w:t>использования средств индивидуальной защиты органов дыхания</w:t>
      </w:r>
      <w:proofErr w:type="gramEnd"/>
      <w:r w:rsidRPr="006006EA">
        <w:rPr>
          <w:sz w:val="28"/>
          <w:szCs w:val="28"/>
        </w:rPr>
        <w:t xml:space="preserve"> при посещении общественных мест (торговые залы магазинов, автовокзалы, остановки общественного транспорта, иные места массового скопления граждан).</w:t>
      </w:r>
    </w:p>
    <w:p w:rsidR="00142870" w:rsidRDefault="00142870" w:rsidP="00142870">
      <w:pPr>
        <w:ind w:firstLine="709"/>
        <w:jc w:val="both"/>
        <w:rPr>
          <w:sz w:val="28"/>
          <w:szCs w:val="28"/>
        </w:rPr>
      </w:pPr>
      <w:r w:rsidRPr="00E22C5C">
        <w:rPr>
          <w:sz w:val="28"/>
          <w:szCs w:val="28"/>
        </w:rPr>
        <w:t xml:space="preserve">Разработан Комплексный план организационных санитарно-противоэпидемических (профилактических) мероприятий по предупреждению завоза и распространения новой </w:t>
      </w:r>
      <w:proofErr w:type="spellStart"/>
      <w:r w:rsidRPr="00E22C5C">
        <w:rPr>
          <w:sz w:val="28"/>
          <w:szCs w:val="28"/>
        </w:rPr>
        <w:t>коронавирусной</w:t>
      </w:r>
      <w:proofErr w:type="spellEnd"/>
      <w:r w:rsidRPr="00E22C5C">
        <w:rPr>
          <w:sz w:val="28"/>
          <w:szCs w:val="28"/>
        </w:rPr>
        <w:t xml:space="preserve"> инфекции, вызванной 2019-</w:t>
      </w:r>
      <w:proofErr w:type="spellStart"/>
      <w:r w:rsidRPr="00E22C5C">
        <w:rPr>
          <w:sz w:val="28"/>
          <w:szCs w:val="28"/>
          <w:lang w:val="en-US"/>
        </w:rPr>
        <w:t>nCoV</w:t>
      </w:r>
      <w:proofErr w:type="spellEnd"/>
      <w:r w:rsidRPr="00E22C5C">
        <w:rPr>
          <w:sz w:val="28"/>
          <w:szCs w:val="28"/>
        </w:rPr>
        <w:t xml:space="preserve"> на территории Вяземского района.</w:t>
      </w:r>
    </w:p>
    <w:p w:rsidR="00E22C5C" w:rsidRPr="00E22C5C" w:rsidRDefault="00E22C5C" w:rsidP="00E22C5C">
      <w:pPr>
        <w:ind w:firstLine="709"/>
        <w:jc w:val="both"/>
        <w:rPr>
          <w:color w:val="000000"/>
          <w:sz w:val="28"/>
          <w:szCs w:val="28"/>
        </w:rPr>
      </w:pPr>
      <w:r w:rsidRPr="00E22C5C">
        <w:rPr>
          <w:color w:val="000000"/>
          <w:sz w:val="28"/>
          <w:szCs w:val="28"/>
        </w:rPr>
        <w:t xml:space="preserve">Информационные материалы по профилактике новой </w:t>
      </w:r>
      <w:proofErr w:type="spellStart"/>
      <w:r w:rsidRPr="00E22C5C">
        <w:rPr>
          <w:color w:val="000000"/>
          <w:sz w:val="28"/>
          <w:szCs w:val="28"/>
        </w:rPr>
        <w:t>коронавирусной</w:t>
      </w:r>
      <w:proofErr w:type="spellEnd"/>
      <w:r w:rsidRPr="00E22C5C">
        <w:rPr>
          <w:color w:val="000000"/>
          <w:sz w:val="28"/>
          <w:szCs w:val="28"/>
        </w:rPr>
        <w:t xml:space="preserve"> инфекции направлены в адрес руководителей организаций, осуществляющих управление и техническое обслуживание жилищного фонда на территории Вяземского района, и руководителей общественного транспорта для размещения на информационных щитах придомовых территорий и организаций, а также, по возможности, в общественном транспорте. Информационные материалы размещены на стендах учреждений образования, культуры и спорта.</w:t>
      </w:r>
    </w:p>
    <w:p w:rsidR="0065410C" w:rsidRPr="000630DD" w:rsidRDefault="00ED2DB5" w:rsidP="000630DD">
      <w:pPr>
        <w:ind w:firstLine="709"/>
        <w:jc w:val="both"/>
        <w:rPr>
          <w:sz w:val="28"/>
          <w:szCs w:val="28"/>
        </w:rPr>
      </w:pPr>
      <w:r w:rsidRPr="000630DD">
        <w:rPr>
          <w:sz w:val="28"/>
          <w:szCs w:val="28"/>
        </w:rPr>
        <w:t xml:space="preserve">Организована адресная работа с хозяйствующими субъектами. </w:t>
      </w:r>
      <w:proofErr w:type="gramStart"/>
      <w:r w:rsidRPr="000630DD">
        <w:rPr>
          <w:sz w:val="28"/>
          <w:szCs w:val="28"/>
        </w:rPr>
        <w:t>Подготовлено и направлено</w:t>
      </w:r>
      <w:proofErr w:type="gramEnd"/>
      <w:r w:rsidRPr="000630DD">
        <w:rPr>
          <w:sz w:val="28"/>
          <w:szCs w:val="28"/>
        </w:rPr>
        <w:t xml:space="preserve"> более 300 писем по </w:t>
      </w:r>
      <w:r w:rsidR="000630DD" w:rsidRPr="000630DD">
        <w:rPr>
          <w:sz w:val="28"/>
          <w:szCs w:val="28"/>
        </w:rPr>
        <w:t xml:space="preserve">организации деятельности в условиях распространения новой </w:t>
      </w:r>
      <w:proofErr w:type="spellStart"/>
      <w:r w:rsidR="000630DD" w:rsidRPr="000630DD">
        <w:rPr>
          <w:sz w:val="28"/>
          <w:szCs w:val="28"/>
        </w:rPr>
        <w:t>коронавирусной</w:t>
      </w:r>
      <w:proofErr w:type="spellEnd"/>
      <w:r w:rsidR="000630DD" w:rsidRPr="000630DD">
        <w:rPr>
          <w:sz w:val="28"/>
          <w:szCs w:val="28"/>
        </w:rPr>
        <w:t xml:space="preserve"> инфекции (2019-</w:t>
      </w:r>
      <w:proofErr w:type="spellStart"/>
      <w:r w:rsidR="000630DD" w:rsidRPr="000630DD">
        <w:rPr>
          <w:sz w:val="28"/>
          <w:szCs w:val="28"/>
          <w:lang w:val="en-US"/>
        </w:rPr>
        <w:t>nCoV</w:t>
      </w:r>
      <w:proofErr w:type="spellEnd"/>
      <w:r w:rsidR="000630DD" w:rsidRPr="000630DD">
        <w:rPr>
          <w:sz w:val="28"/>
          <w:szCs w:val="28"/>
        </w:rPr>
        <w:t>).</w:t>
      </w:r>
      <w:r w:rsidR="000630DD">
        <w:rPr>
          <w:sz w:val="28"/>
          <w:szCs w:val="28"/>
        </w:rPr>
        <w:t xml:space="preserve"> </w:t>
      </w:r>
      <w:r w:rsidR="0095072A">
        <w:rPr>
          <w:sz w:val="28"/>
          <w:szCs w:val="28"/>
        </w:rPr>
        <w:t xml:space="preserve">15 организаций </w:t>
      </w:r>
      <w:r w:rsidR="00F279F3">
        <w:rPr>
          <w:sz w:val="28"/>
          <w:szCs w:val="28"/>
        </w:rPr>
        <w:t xml:space="preserve">проконсультированы в </w:t>
      </w:r>
      <w:r w:rsidR="0095072A">
        <w:rPr>
          <w:sz w:val="28"/>
          <w:szCs w:val="28"/>
        </w:rPr>
        <w:t>индивидуальн</w:t>
      </w:r>
      <w:r w:rsidR="00F279F3">
        <w:rPr>
          <w:sz w:val="28"/>
          <w:szCs w:val="28"/>
        </w:rPr>
        <w:t>ом порядке</w:t>
      </w:r>
      <w:r w:rsidR="0095072A">
        <w:rPr>
          <w:sz w:val="28"/>
          <w:szCs w:val="28"/>
        </w:rPr>
        <w:t xml:space="preserve">. </w:t>
      </w:r>
      <w:r w:rsidR="005F42A0">
        <w:rPr>
          <w:sz w:val="28"/>
          <w:szCs w:val="28"/>
        </w:rPr>
        <w:t>Субъекты МСП</w:t>
      </w:r>
      <w:r w:rsidR="000630DD">
        <w:rPr>
          <w:sz w:val="28"/>
          <w:szCs w:val="28"/>
        </w:rPr>
        <w:t xml:space="preserve">, использующие наемный труд, получили господдержку в </w:t>
      </w:r>
      <w:proofErr w:type="gramStart"/>
      <w:r w:rsidR="000630DD">
        <w:rPr>
          <w:sz w:val="28"/>
          <w:szCs w:val="28"/>
        </w:rPr>
        <w:t>виде</w:t>
      </w:r>
      <w:proofErr w:type="gramEnd"/>
      <w:r w:rsidR="000630DD">
        <w:rPr>
          <w:sz w:val="28"/>
          <w:szCs w:val="28"/>
        </w:rPr>
        <w:t xml:space="preserve"> субсидии в сумме 12130 руб. на каждого сотрудниками (758</w:t>
      </w:r>
      <w:r w:rsidR="0095072A">
        <w:rPr>
          <w:sz w:val="28"/>
          <w:szCs w:val="28"/>
        </w:rPr>
        <w:t xml:space="preserve"> </w:t>
      </w:r>
      <w:r w:rsidR="00593FDC">
        <w:rPr>
          <w:sz w:val="28"/>
          <w:szCs w:val="28"/>
        </w:rPr>
        <w:t>субъектов</w:t>
      </w:r>
      <w:r w:rsidR="000630DD">
        <w:rPr>
          <w:sz w:val="28"/>
          <w:szCs w:val="28"/>
        </w:rPr>
        <w:t xml:space="preserve">).  </w:t>
      </w:r>
    </w:p>
    <w:p w:rsidR="00EF5E5D" w:rsidRDefault="00EF5E5D" w:rsidP="00CA1981">
      <w:pPr>
        <w:ind w:firstLine="709"/>
        <w:jc w:val="both"/>
        <w:rPr>
          <w:sz w:val="28"/>
          <w:szCs w:val="28"/>
        </w:rPr>
      </w:pPr>
    </w:p>
    <w:p w:rsidR="00AC3E2F" w:rsidRPr="00364354" w:rsidRDefault="008A485B" w:rsidP="00AC3E2F">
      <w:pPr>
        <w:ind w:firstLine="600"/>
        <w:jc w:val="center"/>
        <w:rPr>
          <w:b/>
          <w:sz w:val="28"/>
          <w:szCs w:val="28"/>
        </w:rPr>
      </w:pPr>
      <w:r w:rsidRPr="00364354">
        <w:rPr>
          <w:b/>
          <w:sz w:val="28"/>
          <w:szCs w:val="28"/>
        </w:rPr>
        <w:t>Энергосбережение и повышение энергетической эффективности</w:t>
      </w:r>
    </w:p>
    <w:p w:rsidR="00C21418" w:rsidRPr="00364354" w:rsidRDefault="00C21418" w:rsidP="00AC3E2F">
      <w:pPr>
        <w:ind w:firstLine="600"/>
        <w:jc w:val="both"/>
        <w:rPr>
          <w:sz w:val="28"/>
          <w:szCs w:val="28"/>
        </w:rPr>
      </w:pPr>
      <w:proofErr w:type="gramStart"/>
      <w:r w:rsidRPr="00364354">
        <w:rPr>
          <w:sz w:val="28"/>
          <w:szCs w:val="28"/>
        </w:rPr>
        <w:t xml:space="preserve">Во исполнение статьи 23 Федерального закона от 23.11.2009 </w:t>
      </w:r>
      <w:r w:rsidRPr="00364354">
        <w:rPr>
          <w:bCs/>
          <w:sz w:val="28"/>
          <w:szCs w:val="28"/>
        </w:rPr>
        <w:t>№ 261-ФЗ «Об энергосбережении и повышении энергетической эффективности», постановления Правительства РФ от 25.01.2011 № 20 «</w:t>
      </w:r>
      <w:r w:rsidRPr="00364354">
        <w:rPr>
          <w:sz w:val="28"/>
          <w:szCs w:val="28"/>
        </w:rPr>
        <w:t xml:space="preserve">Об утверждении Правил представления федеральными органами исполнительной власти,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 и повышения энергетической эффективности» </w:t>
      </w:r>
      <w:r w:rsidRPr="00364354">
        <w:rPr>
          <w:spacing w:val="-1"/>
          <w:sz w:val="28"/>
          <w:szCs w:val="28"/>
        </w:rPr>
        <w:t xml:space="preserve">органам местного </w:t>
      </w:r>
      <w:r w:rsidRPr="00364354">
        <w:rPr>
          <w:spacing w:val="-1"/>
          <w:sz w:val="28"/>
          <w:szCs w:val="28"/>
        </w:rPr>
        <w:lastRenderedPageBreak/>
        <w:t>самоуправления необходимо предоставлять информацию в</w:t>
      </w:r>
      <w:proofErr w:type="gramEnd"/>
      <w:r w:rsidRPr="00364354">
        <w:rPr>
          <w:spacing w:val="-1"/>
          <w:sz w:val="28"/>
          <w:szCs w:val="28"/>
        </w:rPr>
        <w:t xml:space="preserve"> государственную информационную систему в области энергосбережения и повышения энергетической эффективности.</w:t>
      </w:r>
      <w:r w:rsidRPr="00364354">
        <w:rPr>
          <w:sz w:val="28"/>
          <w:szCs w:val="28"/>
        </w:rPr>
        <w:t xml:space="preserve"> В соответствии с требованиями федерального законодательства в области энергосбережения организована и проводится следующая работа:</w:t>
      </w:r>
    </w:p>
    <w:p w:rsidR="00C21418" w:rsidRPr="00364354" w:rsidRDefault="00C21418" w:rsidP="00C21418">
      <w:pPr>
        <w:pStyle w:val="af"/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1. «Мониторинг </w:t>
      </w:r>
      <w:proofErr w:type="spellStart"/>
      <w:r w:rsidRPr="00364354">
        <w:rPr>
          <w:sz w:val="28"/>
          <w:szCs w:val="28"/>
        </w:rPr>
        <w:t>энергоэффективности</w:t>
      </w:r>
      <w:proofErr w:type="spellEnd"/>
      <w:r w:rsidRPr="00364354">
        <w:rPr>
          <w:sz w:val="28"/>
          <w:szCs w:val="28"/>
        </w:rPr>
        <w:t>. Регламентированная отчетность» (АРМ МЭЭ).</w:t>
      </w:r>
    </w:p>
    <w:p w:rsidR="00C21418" w:rsidRPr="00364354" w:rsidRDefault="00C21418" w:rsidP="00C21418">
      <w:pPr>
        <w:pStyle w:val="af"/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В рамках проведения мероприятий по осуществлению мониторинга </w:t>
      </w:r>
      <w:proofErr w:type="spellStart"/>
      <w:r w:rsidRPr="00364354">
        <w:rPr>
          <w:sz w:val="28"/>
          <w:szCs w:val="28"/>
        </w:rPr>
        <w:t>энергоэффективности</w:t>
      </w:r>
      <w:proofErr w:type="spellEnd"/>
      <w:r w:rsidRPr="00364354">
        <w:rPr>
          <w:sz w:val="28"/>
          <w:szCs w:val="28"/>
        </w:rPr>
        <w:t xml:space="preserve"> оказывается консультационная помощь сельским поселениям муниципального образования «Вяземский район» Смоленской области и муниципальным учреждениям по внесению данных в информационные системы. Среднее количество консультаций в месяц составляе</w:t>
      </w:r>
      <w:r w:rsidR="00360B05" w:rsidRPr="00364354">
        <w:rPr>
          <w:sz w:val="28"/>
          <w:szCs w:val="28"/>
        </w:rPr>
        <w:t xml:space="preserve">т </w:t>
      </w:r>
      <w:r w:rsidR="006B4796" w:rsidRPr="00364354">
        <w:rPr>
          <w:sz w:val="28"/>
          <w:szCs w:val="28"/>
        </w:rPr>
        <w:t>3</w:t>
      </w:r>
      <w:r w:rsidR="000E7299" w:rsidRPr="00364354">
        <w:rPr>
          <w:sz w:val="28"/>
          <w:szCs w:val="28"/>
        </w:rPr>
        <w:t>0</w:t>
      </w:r>
      <w:r w:rsidRPr="00364354">
        <w:rPr>
          <w:sz w:val="28"/>
          <w:szCs w:val="28"/>
        </w:rPr>
        <w:t>.</w:t>
      </w:r>
    </w:p>
    <w:p w:rsidR="00C21418" w:rsidRPr="00364354" w:rsidRDefault="00C21418" w:rsidP="00C21418">
      <w:pPr>
        <w:pStyle w:val="af"/>
        <w:tabs>
          <w:tab w:val="left" w:pos="723"/>
        </w:tabs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2. Автоматизированное рабочее место «Мониторинг </w:t>
      </w:r>
      <w:proofErr w:type="spellStart"/>
      <w:r w:rsidRPr="00364354">
        <w:rPr>
          <w:sz w:val="28"/>
          <w:szCs w:val="28"/>
        </w:rPr>
        <w:t>энергоэффективности</w:t>
      </w:r>
      <w:proofErr w:type="spellEnd"/>
      <w:r w:rsidRPr="00364354">
        <w:rPr>
          <w:sz w:val="28"/>
          <w:szCs w:val="28"/>
        </w:rPr>
        <w:t xml:space="preserve"> по постановлению Правительства РФ от 25.01.2011 г. № 20» (АРМ ПП 20).</w:t>
      </w:r>
    </w:p>
    <w:p w:rsidR="00C21418" w:rsidRPr="00364354" w:rsidRDefault="00C21418" w:rsidP="00C21418">
      <w:pPr>
        <w:pStyle w:val="af"/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Для формирования и предоставления в государственную информационную систему (ГИС) регионального отчета за отчетный период текущего года в формате АРМ ПП20 ежемесячно </w:t>
      </w:r>
      <w:proofErr w:type="gramStart"/>
      <w:r w:rsidRPr="00364354">
        <w:rPr>
          <w:sz w:val="28"/>
          <w:szCs w:val="28"/>
        </w:rPr>
        <w:t>формируются и направляются</w:t>
      </w:r>
      <w:proofErr w:type="gramEnd"/>
      <w:r w:rsidRPr="00364354">
        <w:rPr>
          <w:sz w:val="28"/>
          <w:szCs w:val="28"/>
        </w:rPr>
        <w:t xml:space="preserve"> соответствующие запросы в структурные подразделения и </w:t>
      </w:r>
      <w:proofErr w:type="spellStart"/>
      <w:r w:rsidRPr="00364354">
        <w:rPr>
          <w:sz w:val="28"/>
          <w:szCs w:val="28"/>
        </w:rPr>
        <w:t>ресурсоснабжающие</w:t>
      </w:r>
      <w:proofErr w:type="spellEnd"/>
      <w:r w:rsidRPr="00364354">
        <w:rPr>
          <w:sz w:val="28"/>
          <w:szCs w:val="28"/>
        </w:rPr>
        <w:t xml:space="preserve"> организации. Размещено в ГИС - </w:t>
      </w:r>
      <w:r w:rsidR="00606C9E" w:rsidRPr="00364354">
        <w:rPr>
          <w:sz w:val="28"/>
          <w:szCs w:val="28"/>
        </w:rPr>
        <w:t>9 отчетов (по техническим причинам работа с отчетами временно не доступна).</w:t>
      </w:r>
    </w:p>
    <w:p w:rsidR="00C21418" w:rsidRPr="00364354" w:rsidRDefault="00C21418" w:rsidP="00C21418">
      <w:pPr>
        <w:pStyle w:val="af"/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3. Модуль «Информация об энергосбережении» предназначенный для предоставления информации в области энергосбережения и о повышении энергетической эффективности, в соответствии </w:t>
      </w:r>
      <w:r w:rsidR="000E7299" w:rsidRPr="00364354">
        <w:rPr>
          <w:sz w:val="28"/>
          <w:szCs w:val="28"/>
        </w:rPr>
        <w:t xml:space="preserve">с </w:t>
      </w:r>
      <w:r w:rsidRPr="00364354">
        <w:rPr>
          <w:sz w:val="28"/>
          <w:szCs w:val="28"/>
        </w:rPr>
        <w:t>утвержденным приказом Минэнерго России от 30 июня 2014 года № 401.</w:t>
      </w:r>
    </w:p>
    <w:p w:rsidR="00C21418" w:rsidRPr="00364354" w:rsidRDefault="00C21418" w:rsidP="00C21418">
      <w:pPr>
        <w:pStyle w:val="af"/>
        <w:spacing w:after="0"/>
        <w:ind w:firstLine="689"/>
        <w:jc w:val="both"/>
        <w:rPr>
          <w:sz w:val="28"/>
          <w:szCs w:val="28"/>
        </w:rPr>
      </w:pPr>
      <w:r w:rsidRPr="00364354">
        <w:rPr>
          <w:sz w:val="28"/>
          <w:szCs w:val="28"/>
        </w:rPr>
        <w:t xml:space="preserve">В рамках проведения мероприятий по отражению информации в модуле «Информация об энергосбережении» оказана консультационная помощь по заполнению сельским поселениям и муниципальным учреждениям энергетических деклараций - </w:t>
      </w:r>
      <w:r w:rsidR="00364354" w:rsidRPr="00364354">
        <w:rPr>
          <w:sz w:val="28"/>
          <w:szCs w:val="28"/>
        </w:rPr>
        <w:t>102</w:t>
      </w:r>
      <w:r w:rsidRPr="00364354">
        <w:rPr>
          <w:sz w:val="28"/>
          <w:szCs w:val="28"/>
        </w:rPr>
        <w:t>.</w:t>
      </w:r>
    </w:p>
    <w:p w:rsidR="00C21418" w:rsidRPr="00364354" w:rsidRDefault="00C21418" w:rsidP="00C21418">
      <w:pPr>
        <w:pStyle w:val="af"/>
        <w:spacing w:after="0"/>
        <w:ind w:firstLine="692"/>
        <w:jc w:val="both"/>
        <w:rPr>
          <w:sz w:val="28"/>
          <w:szCs w:val="28"/>
        </w:rPr>
      </w:pPr>
      <w:r w:rsidRPr="00364354">
        <w:rPr>
          <w:sz w:val="28"/>
          <w:szCs w:val="28"/>
        </w:rPr>
        <w:t>В целях повышения качества предоставляемых отчетов проводится аналитическая работа в части предоставления информации и отчетов в ОАО «ЦЭПЭ». Оказывается на постоянной основе консультационная помощь:</w:t>
      </w:r>
    </w:p>
    <w:p w:rsidR="00C21418" w:rsidRPr="00364354" w:rsidRDefault="00C21418" w:rsidP="00C21418">
      <w:pPr>
        <w:pStyle w:val="af"/>
        <w:spacing w:after="0"/>
        <w:ind w:firstLine="692"/>
        <w:jc w:val="both"/>
        <w:rPr>
          <w:sz w:val="28"/>
          <w:szCs w:val="28"/>
        </w:rPr>
      </w:pPr>
      <w:r w:rsidRPr="00364354">
        <w:rPr>
          <w:sz w:val="28"/>
          <w:szCs w:val="28"/>
        </w:rPr>
        <w:t>- по формированию и корректировке программ по энергосбережению муниципальных учреждений и сельских поселений;</w:t>
      </w:r>
    </w:p>
    <w:p w:rsidR="00C21418" w:rsidRPr="00364354" w:rsidRDefault="00C21418" w:rsidP="00C21418">
      <w:pPr>
        <w:pStyle w:val="af"/>
        <w:spacing w:after="0"/>
        <w:ind w:firstLine="692"/>
        <w:jc w:val="both"/>
        <w:rPr>
          <w:sz w:val="28"/>
          <w:szCs w:val="28"/>
        </w:rPr>
      </w:pPr>
      <w:r w:rsidRPr="00364354">
        <w:rPr>
          <w:sz w:val="28"/>
          <w:szCs w:val="28"/>
        </w:rPr>
        <w:t>- по предоставлению отчетности о ходе реализации программ по энергосбережению в соответствии с приказом Минэнерго Российской Федерации от 30 июня 2014 №398.</w:t>
      </w:r>
    </w:p>
    <w:p w:rsidR="001B4D8D" w:rsidRDefault="001B4D8D" w:rsidP="001B4D8D">
      <w:pPr>
        <w:ind w:firstLine="708"/>
        <w:jc w:val="both"/>
        <w:rPr>
          <w:sz w:val="28"/>
          <w:szCs w:val="28"/>
        </w:rPr>
      </w:pPr>
      <w:r w:rsidRPr="00364354">
        <w:rPr>
          <w:sz w:val="28"/>
          <w:szCs w:val="28"/>
        </w:rPr>
        <w:t>Пров</w:t>
      </w:r>
      <w:r w:rsidR="00343575" w:rsidRPr="00364354">
        <w:rPr>
          <w:sz w:val="28"/>
          <w:szCs w:val="28"/>
        </w:rPr>
        <w:t>одятся</w:t>
      </w:r>
      <w:r w:rsidRPr="00364354">
        <w:rPr>
          <w:sz w:val="28"/>
          <w:szCs w:val="28"/>
        </w:rPr>
        <w:t xml:space="preserve"> консультации по формированию и корректировке программ по энергосбережению муниципальных учреждений и организа</w:t>
      </w:r>
      <w:r w:rsidR="00343575" w:rsidRPr="00364354">
        <w:rPr>
          <w:sz w:val="28"/>
          <w:szCs w:val="28"/>
        </w:rPr>
        <w:t>ций с участием государства</w:t>
      </w:r>
      <w:r w:rsidR="006B4796" w:rsidRPr="00364354">
        <w:rPr>
          <w:sz w:val="28"/>
          <w:szCs w:val="28"/>
        </w:rPr>
        <w:t xml:space="preserve"> -</w:t>
      </w:r>
      <w:r w:rsidR="000E7299" w:rsidRPr="00364354">
        <w:rPr>
          <w:sz w:val="28"/>
          <w:szCs w:val="28"/>
        </w:rPr>
        <w:t xml:space="preserve"> </w:t>
      </w:r>
      <w:r w:rsidR="00364354" w:rsidRPr="00364354">
        <w:rPr>
          <w:sz w:val="28"/>
          <w:szCs w:val="28"/>
        </w:rPr>
        <w:t>42</w:t>
      </w:r>
      <w:r w:rsidRPr="00364354">
        <w:rPr>
          <w:sz w:val="28"/>
          <w:szCs w:val="28"/>
        </w:rPr>
        <w:t>.</w:t>
      </w:r>
    </w:p>
    <w:p w:rsidR="0034747F" w:rsidRPr="0034747F" w:rsidRDefault="0034747F" w:rsidP="0034747F">
      <w:pPr>
        <w:ind w:firstLine="709"/>
        <w:jc w:val="both"/>
        <w:rPr>
          <w:sz w:val="28"/>
          <w:szCs w:val="28"/>
        </w:rPr>
      </w:pPr>
      <w:r w:rsidRPr="0034747F">
        <w:rPr>
          <w:sz w:val="28"/>
          <w:szCs w:val="28"/>
        </w:rPr>
        <w:t xml:space="preserve">В </w:t>
      </w:r>
      <w:proofErr w:type="gramStart"/>
      <w:r w:rsidRPr="0034747F">
        <w:rPr>
          <w:sz w:val="28"/>
          <w:szCs w:val="28"/>
        </w:rPr>
        <w:t>Смоленский</w:t>
      </w:r>
      <w:proofErr w:type="gramEnd"/>
      <w:r w:rsidRPr="0034747F">
        <w:rPr>
          <w:sz w:val="28"/>
          <w:szCs w:val="28"/>
        </w:rPr>
        <w:t xml:space="preserve"> филиал ПАО «</w:t>
      </w:r>
      <w:proofErr w:type="spellStart"/>
      <w:r w:rsidRPr="0034747F">
        <w:rPr>
          <w:sz w:val="28"/>
          <w:szCs w:val="28"/>
        </w:rPr>
        <w:t>Ростелеком</w:t>
      </w:r>
      <w:proofErr w:type="spellEnd"/>
      <w:r w:rsidRPr="0034747F">
        <w:rPr>
          <w:sz w:val="28"/>
          <w:szCs w:val="28"/>
        </w:rPr>
        <w:t xml:space="preserve">» собрана и направлена запрашиваемая информация о реализации </w:t>
      </w:r>
      <w:proofErr w:type="spellStart"/>
      <w:r w:rsidRPr="0034747F">
        <w:rPr>
          <w:sz w:val="28"/>
          <w:szCs w:val="28"/>
        </w:rPr>
        <w:t>энергосервисного</w:t>
      </w:r>
      <w:proofErr w:type="spellEnd"/>
      <w:r w:rsidRPr="0034747F">
        <w:rPr>
          <w:sz w:val="28"/>
          <w:szCs w:val="28"/>
        </w:rPr>
        <w:t xml:space="preserve"> контракта по 6 муниципальным бюджетным образовательным учреждениям Вяземского района Смоленской области:</w:t>
      </w:r>
    </w:p>
    <w:p w:rsidR="0034747F" w:rsidRPr="005F42A0" w:rsidRDefault="0034747F" w:rsidP="0034747F">
      <w:pPr>
        <w:ind w:firstLine="709"/>
        <w:rPr>
          <w:sz w:val="28"/>
          <w:szCs w:val="28"/>
        </w:rPr>
      </w:pPr>
      <w:r w:rsidRPr="005F42A0">
        <w:rPr>
          <w:sz w:val="28"/>
          <w:szCs w:val="28"/>
        </w:rPr>
        <w:t xml:space="preserve">- МБОУ </w:t>
      </w:r>
      <w:proofErr w:type="spellStart"/>
      <w:proofErr w:type="gramStart"/>
      <w:r w:rsidRPr="005F42A0">
        <w:rPr>
          <w:sz w:val="28"/>
          <w:szCs w:val="28"/>
        </w:rPr>
        <w:t>Вязьма-Брянская</w:t>
      </w:r>
      <w:proofErr w:type="spellEnd"/>
      <w:proofErr w:type="gramEnd"/>
      <w:r w:rsidRPr="005F42A0">
        <w:rPr>
          <w:sz w:val="28"/>
          <w:szCs w:val="28"/>
        </w:rPr>
        <w:t xml:space="preserve"> СОШ Вяземского района Смоленской области.</w:t>
      </w:r>
    </w:p>
    <w:p w:rsidR="0034747F" w:rsidRPr="005F42A0" w:rsidRDefault="0034747F" w:rsidP="0034747F">
      <w:pPr>
        <w:ind w:firstLine="709"/>
        <w:rPr>
          <w:sz w:val="28"/>
          <w:szCs w:val="28"/>
        </w:rPr>
      </w:pPr>
      <w:r w:rsidRPr="005F42A0">
        <w:rPr>
          <w:sz w:val="28"/>
          <w:szCs w:val="28"/>
        </w:rPr>
        <w:t>- МБОУ</w:t>
      </w:r>
      <w:r w:rsidRPr="005F42A0">
        <w:rPr>
          <w:color w:val="000000"/>
          <w:sz w:val="28"/>
          <w:szCs w:val="28"/>
          <w:shd w:val="clear" w:color="auto" w:fill="FFFFFF"/>
        </w:rPr>
        <w:t xml:space="preserve"> «Начальная школа – детский сад «Надежда» г</w:t>
      </w:r>
      <w:proofErr w:type="gramStart"/>
      <w:r w:rsidRPr="005F42A0">
        <w:rPr>
          <w:color w:val="000000"/>
          <w:sz w:val="28"/>
          <w:szCs w:val="28"/>
          <w:shd w:val="clear" w:color="auto" w:fill="FFFFFF"/>
        </w:rPr>
        <w:t>.В</w:t>
      </w:r>
      <w:proofErr w:type="gramEnd"/>
      <w:r w:rsidRPr="005F42A0">
        <w:rPr>
          <w:color w:val="000000"/>
          <w:sz w:val="28"/>
          <w:szCs w:val="28"/>
          <w:shd w:val="clear" w:color="auto" w:fill="FFFFFF"/>
        </w:rPr>
        <w:t>язьмы Смоленской области.</w:t>
      </w:r>
    </w:p>
    <w:p w:rsidR="0034747F" w:rsidRPr="005F42A0" w:rsidRDefault="0034747F" w:rsidP="0034747F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5F42A0">
        <w:rPr>
          <w:sz w:val="28"/>
          <w:szCs w:val="28"/>
        </w:rPr>
        <w:t>- МБОУ</w:t>
      </w:r>
      <w:r w:rsidRPr="005F42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42A0">
        <w:rPr>
          <w:color w:val="000000"/>
          <w:sz w:val="28"/>
          <w:szCs w:val="28"/>
          <w:shd w:val="clear" w:color="auto" w:fill="FFFFFF"/>
        </w:rPr>
        <w:t>Новосельская</w:t>
      </w:r>
      <w:proofErr w:type="spellEnd"/>
      <w:r w:rsidRPr="005F42A0">
        <w:rPr>
          <w:color w:val="000000"/>
          <w:sz w:val="28"/>
          <w:szCs w:val="28"/>
          <w:shd w:val="clear" w:color="auto" w:fill="FFFFFF"/>
        </w:rPr>
        <w:t xml:space="preserve"> средняя общеобразовательная школа Вяземского района Смоленской области.</w:t>
      </w:r>
    </w:p>
    <w:p w:rsidR="0034747F" w:rsidRPr="005F42A0" w:rsidRDefault="0034747F" w:rsidP="0034747F">
      <w:pPr>
        <w:ind w:firstLine="709"/>
        <w:rPr>
          <w:sz w:val="28"/>
          <w:szCs w:val="28"/>
        </w:rPr>
      </w:pPr>
      <w:r w:rsidRPr="005F42A0"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5F42A0">
        <w:rPr>
          <w:sz w:val="28"/>
          <w:szCs w:val="28"/>
        </w:rPr>
        <w:t>МБОУ</w:t>
      </w:r>
      <w:r w:rsidRPr="005F42A0">
        <w:rPr>
          <w:color w:val="000000"/>
          <w:sz w:val="28"/>
          <w:szCs w:val="28"/>
          <w:shd w:val="clear" w:color="auto" w:fill="FFFFFF"/>
        </w:rPr>
        <w:t xml:space="preserve"> средняя школа № 2 г</w:t>
      </w:r>
      <w:proofErr w:type="gramStart"/>
      <w:r w:rsidRPr="005F42A0">
        <w:rPr>
          <w:color w:val="000000"/>
          <w:sz w:val="28"/>
          <w:szCs w:val="28"/>
          <w:shd w:val="clear" w:color="auto" w:fill="FFFFFF"/>
        </w:rPr>
        <w:t>.В</w:t>
      </w:r>
      <w:proofErr w:type="gramEnd"/>
      <w:r w:rsidRPr="005F42A0">
        <w:rPr>
          <w:color w:val="000000"/>
          <w:sz w:val="28"/>
          <w:szCs w:val="28"/>
          <w:shd w:val="clear" w:color="auto" w:fill="FFFFFF"/>
        </w:rPr>
        <w:t>язьмы Смоленской области.</w:t>
      </w:r>
    </w:p>
    <w:p w:rsidR="0034747F" w:rsidRPr="005F42A0" w:rsidRDefault="0034747F" w:rsidP="0034747F">
      <w:pPr>
        <w:pStyle w:val="Default"/>
        <w:ind w:firstLine="709"/>
        <w:rPr>
          <w:sz w:val="28"/>
          <w:szCs w:val="28"/>
          <w:shd w:val="clear" w:color="auto" w:fill="FFFFFF"/>
        </w:rPr>
      </w:pPr>
      <w:r w:rsidRPr="005F42A0">
        <w:rPr>
          <w:sz w:val="28"/>
          <w:szCs w:val="28"/>
        </w:rPr>
        <w:t>- МБОУ</w:t>
      </w:r>
      <w:r w:rsidRPr="005F42A0">
        <w:rPr>
          <w:sz w:val="28"/>
          <w:szCs w:val="28"/>
          <w:shd w:val="clear" w:color="auto" w:fill="FFFFFF"/>
        </w:rPr>
        <w:t xml:space="preserve"> средняя общеобразовательная школа № 8 г. Вязьмы Смоленской области.</w:t>
      </w:r>
    </w:p>
    <w:p w:rsidR="0034747F" w:rsidRPr="005F42A0" w:rsidRDefault="0034747F" w:rsidP="0034747F">
      <w:pPr>
        <w:pStyle w:val="Default"/>
        <w:ind w:firstLine="709"/>
        <w:rPr>
          <w:sz w:val="28"/>
          <w:szCs w:val="28"/>
        </w:rPr>
      </w:pPr>
      <w:r w:rsidRPr="005F42A0">
        <w:rPr>
          <w:sz w:val="28"/>
          <w:szCs w:val="28"/>
          <w:shd w:val="clear" w:color="auto" w:fill="FFFFFF"/>
        </w:rPr>
        <w:t xml:space="preserve">- МБУ </w:t>
      </w:r>
      <w:proofErr w:type="gramStart"/>
      <w:r w:rsidRPr="005F42A0">
        <w:rPr>
          <w:sz w:val="28"/>
          <w:szCs w:val="28"/>
          <w:shd w:val="clear" w:color="auto" w:fill="FFFFFF"/>
        </w:rPr>
        <w:t>ДО</w:t>
      </w:r>
      <w:proofErr w:type="gramEnd"/>
      <w:r w:rsidRPr="005F42A0">
        <w:rPr>
          <w:sz w:val="28"/>
          <w:szCs w:val="28"/>
          <w:shd w:val="clear" w:color="auto" w:fill="FFFFFF"/>
        </w:rPr>
        <w:t xml:space="preserve"> </w:t>
      </w:r>
      <w:proofErr w:type="gramStart"/>
      <w:r w:rsidRPr="005F42A0">
        <w:rPr>
          <w:sz w:val="28"/>
          <w:szCs w:val="28"/>
          <w:shd w:val="clear" w:color="auto" w:fill="FFFFFF"/>
        </w:rPr>
        <w:t>станция</w:t>
      </w:r>
      <w:proofErr w:type="gramEnd"/>
      <w:r w:rsidRPr="005F42A0">
        <w:rPr>
          <w:sz w:val="28"/>
          <w:szCs w:val="28"/>
          <w:shd w:val="clear" w:color="auto" w:fill="FFFFFF"/>
        </w:rPr>
        <w:t xml:space="preserve"> юных техников г. Вязьма Смоленской области.</w:t>
      </w:r>
    </w:p>
    <w:p w:rsidR="00E264E8" w:rsidRPr="004705A5" w:rsidRDefault="00E264E8" w:rsidP="008A485B">
      <w:pPr>
        <w:ind w:firstLine="709"/>
        <w:jc w:val="center"/>
        <w:rPr>
          <w:b/>
          <w:color w:val="FF0000"/>
          <w:sz w:val="28"/>
          <w:szCs w:val="28"/>
        </w:rPr>
      </w:pPr>
    </w:p>
    <w:p w:rsidR="008A485B" w:rsidRPr="00EC57D1" w:rsidRDefault="00D56CA3" w:rsidP="008A485B">
      <w:pPr>
        <w:ind w:firstLine="709"/>
        <w:jc w:val="center"/>
        <w:rPr>
          <w:b/>
          <w:sz w:val="28"/>
          <w:szCs w:val="28"/>
        </w:rPr>
      </w:pPr>
      <w:r w:rsidRPr="00EC57D1">
        <w:rPr>
          <w:b/>
          <w:sz w:val="28"/>
          <w:szCs w:val="28"/>
        </w:rPr>
        <w:t>Цены (тарифы) на услуги муниципальных предприятий и учреждений</w:t>
      </w:r>
    </w:p>
    <w:p w:rsidR="000E7299" w:rsidRPr="00EC57D1" w:rsidRDefault="000E7299" w:rsidP="000E7299">
      <w:pPr>
        <w:ind w:firstLine="720"/>
        <w:jc w:val="both"/>
        <w:rPr>
          <w:sz w:val="28"/>
          <w:szCs w:val="28"/>
        </w:rPr>
      </w:pPr>
      <w:proofErr w:type="gramStart"/>
      <w:r w:rsidRPr="00EC57D1">
        <w:rPr>
          <w:sz w:val="28"/>
          <w:szCs w:val="28"/>
        </w:rPr>
        <w:t>В соответствии с решением Вяземского районного Совета депутатов от 30.11.2011 № 58 «Об утверждении Порядка принятия решения об установлении цен (тарифов) на услуги муниципальных предприятий и учреждений муниципального образования «Вяземский район» Смоленской области», постановлений Администрации муниципального образования «Вяземский район» Смоленской области от 13.12.2010 № 1181 «Об утверждении Порядка определения платы, устанавливаемой за выполненные муниципальными учреждениями работы, оказанные услуги для граждан и юридических</w:t>
      </w:r>
      <w:proofErr w:type="gramEnd"/>
      <w:r w:rsidRPr="00EC57D1">
        <w:rPr>
          <w:sz w:val="28"/>
          <w:szCs w:val="28"/>
        </w:rPr>
        <w:t xml:space="preserve"> лиц», от 11.11.2011 № 992 «Об утверждении Положения о Комиссии по согласованию цен (тарифов) на услуги муниципальных предприятий и учреждений» комитет экономического развития осуществляет функции рабочего органа по рассмотрению цен (тарифов) на услуги муниципальных предприятий и учреждений. Специалисты муниципальных предприятий и учреждений своевременно получают необходимые консультации по вопросам формирования цен на свои услуги.</w:t>
      </w:r>
    </w:p>
    <w:p w:rsidR="00CB1FA2" w:rsidRPr="00EC57D1" w:rsidRDefault="000E7299" w:rsidP="000E7299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>В 20</w:t>
      </w:r>
      <w:r w:rsidR="00CB1FA2" w:rsidRPr="00EC57D1">
        <w:rPr>
          <w:sz w:val="28"/>
          <w:szCs w:val="28"/>
        </w:rPr>
        <w:t xml:space="preserve">20 году </w:t>
      </w:r>
      <w:proofErr w:type="gramStart"/>
      <w:r w:rsidR="00CB1FA2" w:rsidRPr="00EC57D1">
        <w:rPr>
          <w:sz w:val="28"/>
          <w:szCs w:val="28"/>
        </w:rPr>
        <w:t>организовано и проведено</w:t>
      </w:r>
      <w:proofErr w:type="gramEnd"/>
      <w:r w:rsidR="00CB1FA2" w:rsidRPr="00EC57D1">
        <w:rPr>
          <w:sz w:val="28"/>
          <w:szCs w:val="28"/>
        </w:rPr>
        <w:t xml:space="preserve"> </w:t>
      </w:r>
      <w:r w:rsidRPr="00EC57D1">
        <w:rPr>
          <w:sz w:val="28"/>
          <w:szCs w:val="28"/>
        </w:rPr>
        <w:t>заседани</w:t>
      </w:r>
      <w:r w:rsidR="00CB1FA2" w:rsidRPr="00EC57D1">
        <w:rPr>
          <w:sz w:val="28"/>
          <w:szCs w:val="28"/>
        </w:rPr>
        <w:t>е</w:t>
      </w:r>
      <w:r w:rsidRPr="00EC57D1">
        <w:rPr>
          <w:sz w:val="28"/>
          <w:szCs w:val="28"/>
        </w:rPr>
        <w:t xml:space="preserve"> комиссии по формированию цен (тарифов) на услуги </w:t>
      </w:r>
      <w:r w:rsidR="00CB1FA2" w:rsidRPr="00EC57D1">
        <w:rPr>
          <w:sz w:val="28"/>
          <w:szCs w:val="28"/>
        </w:rPr>
        <w:t>МБУ «Центр игровых видов спорта». Согласована стоимость одного часа занятий:</w:t>
      </w:r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 xml:space="preserve">- в </w:t>
      </w:r>
      <w:proofErr w:type="gramStart"/>
      <w:r w:rsidRPr="00EC57D1">
        <w:rPr>
          <w:sz w:val="28"/>
          <w:szCs w:val="28"/>
        </w:rPr>
        <w:t>спортзале</w:t>
      </w:r>
      <w:proofErr w:type="gramEnd"/>
      <w:r w:rsidRPr="00EC57D1">
        <w:rPr>
          <w:sz w:val="28"/>
          <w:szCs w:val="28"/>
        </w:rPr>
        <w:t xml:space="preserve"> «Центр единоборств»;</w:t>
      </w:r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>- в игровом зале «Луч»;</w:t>
      </w:r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proofErr w:type="gramStart"/>
      <w:r w:rsidRPr="00EC57D1">
        <w:rPr>
          <w:sz w:val="28"/>
          <w:szCs w:val="28"/>
        </w:rPr>
        <w:t>- в игровом зале ФСЦ;</w:t>
      </w:r>
      <w:proofErr w:type="gramEnd"/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>- в зале для аэробики;</w:t>
      </w:r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>- в зале для настольного тенниса;</w:t>
      </w:r>
    </w:p>
    <w:p w:rsidR="00CB1FA2" w:rsidRPr="00EC57D1" w:rsidRDefault="00CB1FA2" w:rsidP="000E7299">
      <w:pPr>
        <w:ind w:firstLine="709"/>
        <w:jc w:val="both"/>
        <w:rPr>
          <w:sz w:val="28"/>
          <w:szCs w:val="28"/>
        </w:rPr>
      </w:pPr>
      <w:proofErr w:type="gramStart"/>
      <w:r w:rsidRPr="00EC57D1">
        <w:rPr>
          <w:sz w:val="28"/>
          <w:szCs w:val="28"/>
        </w:rPr>
        <w:t xml:space="preserve">- </w:t>
      </w:r>
      <w:r w:rsidR="00EC57D1" w:rsidRPr="00EC57D1">
        <w:rPr>
          <w:sz w:val="28"/>
          <w:szCs w:val="28"/>
        </w:rPr>
        <w:t>в тренажерном зале ФСЦ;</w:t>
      </w:r>
      <w:proofErr w:type="gramEnd"/>
    </w:p>
    <w:p w:rsidR="00EC57D1" w:rsidRPr="00EC57D1" w:rsidRDefault="00EC57D1" w:rsidP="00EC57D1">
      <w:pPr>
        <w:ind w:firstLine="709"/>
        <w:jc w:val="both"/>
        <w:rPr>
          <w:sz w:val="28"/>
          <w:szCs w:val="28"/>
        </w:rPr>
      </w:pPr>
      <w:r w:rsidRPr="00EC57D1">
        <w:rPr>
          <w:sz w:val="28"/>
          <w:szCs w:val="28"/>
        </w:rPr>
        <w:t>- в тренажерном зале «Юбилейный».</w:t>
      </w:r>
    </w:p>
    <w:p w:rsidR="002556E5" w:rsidRPr="004705A5" w:rsidRDefault="002556E5" w:rsidP="002556E5">
      <w:pPr>
        <w:jc w:val="center"/>
        <w:rPr>
          <w:b/>
          <w:color w:val="FF0000"/>
          <w:sz w:val="28"/>
          <w:szCs w:val="28"/>
        </w:rPr>
      </w:pPr>
    </w:p>
    <w:p w:rsidR="002556E5" w:rsidRPr="00372AE2" w:rsidRDefault="002556E5" w:rsidP="002556E5">
      <w:pPr>
        <w:jc w:val="center"/>
        <w:rPr>
          <w:b/>
          <w:sz w:val="28"/>
          <w:szCs w:val="28"/>
        </w:rPr>
      </w:pPr>
      <w:r w:rsidRPr="00372AE2">
        <w:rPr>
          <w:b/>
          <w:sz w:val="28"/>
          <w:szCs w:val="28"/>
        </w:rPr>
        <w:t>Антитеррористическая комиссия</w:t>
      </w:r>
    </w:p>
    <w:p w:rsidR="002556E5" w:rsidRPr="00372AE2" w:rsidRDefault="002556E5" w:rsidP="002556E5">
      <w:pPr>
        <w:jc w:val="both"/>
        <w:rPr>
          <w:sz w:val="28"/>
          <w:szCs w:val="28"/>
        </w:rPr>
      </w:pPr>
      <w:r w:rsidRPr="00372AE2">
        <w:rPr>
          <w:sz w:val="28"/>
          <w:szCs w:val="28"/>
        </w:rPr>
        <w:tab/>
        <w:t>Председатель комитета осуществляет функции секретаря антитеррористической комиссии Вяземского района.</w:t>
      </w:r>
    </w:p>
    <w:p w:rsidR="002556E5" w:rsidRPr="00372AE2" w:rsidRDefault="002556E5" w:rsidP="002556E5">
      <w:pPr>
        <w:jc w:val="both"/>
        <w:rPr>
          <w:sz w:val="28"/>
          <w:szCs w:val="28"/>
        </w:rPr>
      </w:pPr>
      <w:r w:rsidRPr="00372AE2">
        <w:rPr>
          <w:sz w:val="28"/>
          <w:szCs w:val="28"/>
        </w:rPr>
        <w:tab/>
        <w:t>В 20</w:t>
      </w:r>
      <w:r w:rsidR="004449F6" w:rsidRPr="00372AE2">
        <w:rPr>
          <w:sz w:val="28"/>
          <w:szCs w:val="28"/>
        </w:rPr>
        <w:t>20</w:t>
      </w:r>
      <w:r w:rsidRPr="00372AE2">
        <w:rPr>
          <w:sz w:val="28"/>
          <w:szCs w:val="28"/>
        </w:rPr>
        <w:t xml:space="preserve"> году </w:t>
      </w:r>
      <w:proofErr w:type="gramStart"/>
      <w:r w:rsidRPr="00372AE2">
        <w:rPr>
          <w:sz w:val="28"/>
          <w:szCs w:val="28"/>
        </w:rPr>
        <w:t>организовано и проведено</w:t>
      </w:r>
      <w:proofErr w:type="gramEnd"/>
      <w:r w:rsidRPr="00372AE2">
        <w:rPr>
          <w:sz w:val="28"/>
          <w:szCs w:val="28"/>
        </w:rPr>
        <w:t xml:space="preserve"> </w:t>
      </w:r>
      <w:r w:rsidR="004449F6" w:rsidRPr="00372AE2">
        <w:rPr>
          <w:sz w:val="28"/>
          <w:szCs w:val="28"/>
        </w:rPr>
        <w:t xml:space="preserve">3 </w:t>
      </w:r>
      <w:r w:rsidRPr="00372AE2">
        <w:rPr>
          <w:sz w:val="28"/>
          <w:szCs w:val="28"/>
        </w:rPr>
        <w:t xml:space="preserve">заседания комиссии. Осуществляется взаимодействие с организациями и учреждениями района в сфере антитеррористической деятельности. В рамках полномочий комиссии </w:t>
      </w:r>
      <w:proofErr w:type="gramStart"/>
      <w:r w:rsidRPr="00372AE2">
        <w:rPr>
          <w:sz w:val="28"/>
          <w:szCs w:val="28"/>
        </w:rPr>
        <w:t>подготовлено и отправлено</w:t>
      </w:r>
      <w:proofErr w:type="gramEnd"/>
      <w:r w:rsidRPr="00372AE2">
        <w:rPr>
          <w:sz w:val="28"/>
          <w:szCs w:val="28"/>
        </w:rPr>
        <w:t xml:space="preserve"> 45 отчетов и ответов на</w:t>
      </w:r>
      <w:r w:rsidR="004449F6" w:rsidRPr="00372AE2">
        <w:rPr>
          <w:sz w:val="28"/>
          <w:szCs w:val="28"/>
        </w:rPr>
        <w:t xml:space="preserve"> запросы уполномоченных органов, в том числе:</w:t>
      </w:r>
    </w:p>
    <w:p w:rsidR="004449F6" w:rsidRPr="00372AE2" w:rsidRDefault="004449F6" w:rsidP="004449F6">
      <w:pPr>
        <w:ind w:firstLine="567"/>
        <w:jc w:val="both"/>
        <w:rPr>
          <w:sz w:val="28"/>
          <w:szCs w:val="28"/>
        </w:rPr>
      </w:pPr>
      <w:r w:rsidRPr="00372AE2">
        <w:rPr>
          <w:sz w:val="28"/>
          <w:szCs w:val="28"/>
        </w:rPr>
        <w:t>- отчет по организации мониторинга процессов, оказывающих влияние на ситуацию в сфере профилактики терроризма на территории Вяземского района;</w:t>
      </w:r>
    </w:p>
    <w:p w:rsidR="004449F6" w:rsidRPr="00372AE2" w:rsidRDefault="004449F6" w:rsidP="004449F6">
      <w:pPr>
        <w:ind w:firstLine="567"/>
        <w:jc w:val="both"/>
        <w:rPr>
          <w:sz w:val="28"/>
          <w:szCs w:val="28"/>
        </w:rPr>
      </w:pPr>
      <w:r w:rsidRPr="00372AE2">
        <w:rPr>
          <w:sz w:val="28"/>
          <w:szCs w:val="28"/>
        </w:rPr>
        <w:t>- о принимаемых мерах по антитеррористической защищенности мест и объектов массового пребывания людей на территории Вяземского района Смоленской области;</w:t>
      </w:r>
    </w:p>
    <w:p w:rsidR="004449F6" w:rsidRPr="00372AE2" w:rsidRDefault="004449F6" w:rsidP="004449F6">
      <w:pPr>
        <w:ind w:firstLine="567"/>
        <w:jc w:val="both"/>
        <w:rPr>
          <w:rStyle w:val="21"/>
        </w:rPr>
      </w:pPr>
      <w:r w:rsidRPr="00372AE2">
        <w:rPr>
          <w:sz w:val="28"/>
          <w:szCs w:val="28"/>
        </w:rPr>
        <w:t xml:space="preserve">- </w:t>
      </w:r>
      <w:r w:rsidRPr="00372AE2">
        <w:rPr>
          <w:rStyle w:val="21"/>
        </w:rPr>
        <w:t>о</w:t>
      </w:r>
      <w:r w:rsidRPr="00372AE2">
        <w:rPr>
          <w:bCs/>
          <w:sz w:val="28"/>
          <w:szCs w:val="28"/>
        </w:rPr>
        <w:t xml:space="preserve"> реализации «</w:t>
      </w:r>
      <w:r w:rsidRPr="00372AE2">
        <w:rPr>
          <w:sz w:val="28"/>
          <w:szCs w:val="28"/>
        </w:rPr>
        <w:t>Комплексного плана противодействия идеологии терроризма в Российской Федерации на 2019-2023 годы»</w:t>
      </w:r>
      <w:r w:rsidRPr="00372AE2">
        <w:rPr>
          <w:rStyle w:val="21"/>
        </w:rPr>
        <w:t xml:space="preserve"> на территории Вяземского района</w:t>
      </w:r>
      <w:r w:rsidR="00372AE2" w:rsidRPr="00372AE2">
        <w:rPr>
          <w:rStyle w:val="21"/>
        </w:rPr>
        <w:t>.</w:t>
      </w:r>
    </w:p>
    <w:p w:rsidR="00372AE2" w:rsidRPr="00372AE2" w:rsidRDefault="00372AE2" w:rsidP="00372AE2">
      <w:pPr>
        <w:ind w:firstLine="709"/>
        <w:jc w:val="both"/>
        <w:rPr>
          <w:rStyle w:val="21"/>
        </w:rPr>
      </w:pPr>
      <w:r w:rsidRPr="00372AE2">
        <w:rPr>
          <w:rStyle w:val="21"/>
        </w:rPr>
        <w:lastRenderedPageBreak/>
        <w:t xml:space="preserve">В целях </w:t>
      </w:r>
      <w:proofErr w:type="gramStart"/>
      <w:r w:rsidRPr="00372AE2">
        <w:rPr>
          <w:rStyle w:val="21"/>
        </w:rPr>
        <w:t>повышения уровня координации деятельности органов местного самоуправления</w:t>
      </w:r>
      <w:proofErr w:type="gramEnd"/>
      <w:r w:rsidRPr="00372AE2">
        <w:rPr>
          <w:rStyle w:val="21"/>
        </w:rPr>
        <w:t xml:space="preserve"> по профилактике терроризма осуществл</w:t>
      </w:r>
      <w:r>
        <w:rPr>
          <w:rStyle w:val="21"/>
        </w:rPr>
        <w:t>ен</w:t>
      </w:r>
      <w:r w:rsidRPr="00372AE2">
        <w:rPr>
          <w:rStyle w:val="21"/>
        </w:rPr>
        <w:t xml:space="preserve"> сбор информационных материалов</w:t>
      </w:r>
      <w:r>
        <w:rPr>
          <w:rStyle w:val="21"/>
        </w:rPr>
        <w:t>, которые</w:t>
      </w:r>
      <w:r w:rsidRPr="00372AE2">
        <w:rPr>
          <w:rStyle w:val="21"/>
        </w:rPr>
        <w:t xml:space="preserve"> размещен</w:t>
      </w:r>
      <w:r>
        <w:rPr>
          <w:rStyle w:val="21"/>
        </w:rPr>
        <w:t>ы</w:t>
      </w:r>
      <w:r w:rsidRPr="00372AE2">
        <w:rPr>
          <w:rStyle w:val="21"/>
        </w:rPr>
        <w:t xml:space="preserve"> на официальном портале Национального антитеррористического комитета.</w:t>
      </w:r>
    </w:p>
    <w:p w:rsidR="0065410C" w:rsidRDefault="0065410C" w:rsidP="0065410C">
      <w:pPr>
        <w:jc w:val="center"/>
        <w:rPr>
          <w:b/>
          <w:sz w:val="28"/>
          <w:szCs w:val="28"/>
        </w:rPr>
      </w:pPr>
    </w:p>
    <w:p w:rsidR="0065410C" w:rsidRPr="00055BB8" w:rsidRDefault="00055BB8" w:rsidP="0065410C">
      <w:pPr>
        <w:jc w:val="center"/>
        <w:rPr>
          <w:b/>
          <w:sz w:val="28"/>
          <w:szCs w:val="28"/>
        </w:rPr>
      </w:pPr>
      <w:r w:rsidRPr="00055BB8">
        <w:rPr>
          <w:b/>
          <w:sz w:val="28"/>
          <w:szCs w:val="28"/>
        </w:rPr>
        <w:t>Работа с соотечественниками по переселению</w:t>
      </w:r>
    </w:p>
    <w:p w:rsidR="00B0453F" w:rsidRPr="0089506B" w:rsidRDefault="00E83A96" w:rsidP="00B0453F">
      <w:pPr>
        <w:ind w:firstLine="709"/>
        <w:jc w:val="both"/>
        <w:rPr>
          <w:sz w:val="28"/>
          <w:szCs w:val="28"/>
        </w:rPr>
      </w:pPr>
      <w:r w:rsidRPr="0089506B">
        <w:rPr>
          <w:sz w:val="28"/>
          <w:szCs w:val="28"/>
        </w:rPr>
        <w:t xml:space="preserve">В рамках реализации областной </w:t>
      </w:r>
      <w:r w:rsidR="00092BDA" w:rsidRPr="0089506B">
        <w:rPr>
          <w:sz w:val="28"/>
          <w:szCs w:val="28"/>
        </w:rPr>
        <w:t>государственной под</w:t>
      </w:r>
      <w:r w:rsidRPr="0089506B">
        <w:rPr>
          <w:sz w:val="28"/>
          <w:szCs w:val="28"/>
        </w:rPr>
        <w:t>программы «Оказание содействия добровольному переселению в Смоленскую область соотечественников, проживающих за рубежом</w:t>
      </w:r>
      <w:r w:rsidR="00092BDA" w:rsidRPr="0089506B">
        <w:rPr>
          <w:sz w:val="28"/>
          <w:szCs w:val="28"/>
        </w:rPr>
        <w:t>»</w:t>
      </w:r>
      <w:r w:rsidRPr="0089506B">
        <w:rPr>
          <w:sz w:val="28"/>
          <w:szCs w:val="28"/>
        </w:rPr>
        <w:t xml:space="preserve"> продолжает работать межведомственная рабочая группа по оказанию содействия добровольному переселению соотечественников в муниципальное образование «Вяземский район» Смоленской области. В адрес Департамента государственной службы занятости населения Смоленской области ежемесячно направляется </w:t>
      </w:r>
      <w:proofErr w:type="gramStart"/>
      <w:r w:rsidRPr="0089506B">
        <w:rPr>
          <w:sz w:val="28"/>
          <w:szCs w:val="28"/>
        </w:rPr>
        <w:t>обновленная</w:t>
      </w:r>
      <w:proofErr w:type="gramEnd"/>
      <w:r w:rsidRPr="0089506B">
        <w:rPr>
          <w:sz w:val="28"/>
          <w:szCs w:val="28"/>
        </w:rPr>
        <w:t xml:space="preserve"> информация о наличии рабочих мест для участников программы на территории муниципального образования «Вяземский район» Смоленской области. </w:t>
      </w:r>
    </w:p>
    <w:p w:rsidR="00B0453F" w:rsidRPr="0089506B" w:rsidRDefault="00E83A96" w:rsidP="00B0453F">
      <w:pPr>
        <w:ind w:firstLine="709"/>
        <w:jc w:val="both"/>
        <w:rPr>
          <w:bCs/>
          <w:sz w:val="28"/>
          <w:szCs w:val="28"/>
        </w:rPr>
      </w:pPr>
      <w:r w:rsidRPr="0089506B">
        <w:rPr>
          <w:sz w:val="28"/>
          <w:szCs w:val="28"/>
        </w:rPr>
        <w:t xml:space="preserve">По мере поступления заявок </w:t>
      </w:r>
      <w:proofErr w:type="gramStart"/>
      <w:r w:rsidRPr="0089506B">
        <w:rPr>
          <w:sz w:val="28"/>
          <w:szCs w:val="28"/>
        </w:rPr>
        <w:t>подготавливаются и проводятся</w:t>
      </w:r>
      <w:proofErr w:type="gramEnd"/>
      <w:r w:rsidRPr="0089506B">
        <w:rPr>
          <w:sz w:val="28"/>
          <w:szCs w:val="28"/>
        </w:rPr>
        <w:t xml:space="preserve"> заседания рабочей группы</w:t>
      </w:r>
      <w:r w:rsidR="0089506B" w:rsidRPr="0089506B">
        <w:rPr>
          <w:sz w:val="28"/>
          <w:szCs w:val="28"/>
        </w:rPr>
        <w:t xml:space="preserve"> по оказанию содействия добровольному переселению соотечественников, проживающих за рубежом.</w:t>
      </w:r>
      <w:r w:rsidR="00901DCB" w:rsidRPr="0089506B">
        <w:rPr>
          <w:sz w:val="28"/>
          <w:szCs w:val="28"/>
        </w:rPr>
        <w:t xml:space="preserve"> В 20</w:t>
      </w:r>
      <w:r w:rsidR="0089506B" w:rsidRPr="0089506B">
        <w:rPr>
          <w:sz w:val="28"/>
          <w:szCs w:val="28"/>
        </w:rPr>
        <w:t>20</w:t>
      </w:r>
      <w:r w:rsidR="00901DCB" w:rsidRPr="0089506B">
        <w:rPr>
          <w:sz w:val="28"/>
          <w:szCs w:val="28"/>
        </w:rPr>
        <w:t xml:space="preserve"> году проведено </w:t>
      </w:r>
      <w:r w:rsidR="0089506B" w:rsidRPr="0089506B">
        <w:rPr>
          <w:sz w:val="28"/>
          <w:szCs w:val="28"/>
        </w:rPr>
        <w:t>49</w:t>
      </w:r>
      <w:r w:rsidR="00901DCB" w:rsidRPr="0089506B">
        <w:rPr>
          <w:sz w:val="28"/>
          <w:szCs w:val="28"/>
        </w:rPr>
        <w:t xml:space="preserve"> заседани</w:t>
      </w:r>
      <w:r w:rsidR="006514AC" w:rsidRPr="0089506B">
        <w:rPr>
          <w:sz w:val="28"/>
          <w:szCs w:val="28"/>
        </w:rPr>
        <w:t>й</w:t>
      </w:r>
      <w:r w:rsidR="00901DCB" w:rsidRPr="0089506B">
        <w:rPr>
          <w:sz w:val="28"/>
          <w:szCs w:val="28"/>
        </w:rPr>
        <w:t>.</w:t>
      </w:r>
      <w:r w:rsidR="00010FE0" w:rsidRPr="0089506B">
        <w:rPr>
          <w:sz w:val="28"/>
          <w:szCs w:val="28"/>
        </w:rPr>
        <w:t xml:space="preserve"> </w:t>
      </w:r>
      <w:r w:rsidR="00B0453F" w:rsidRPr="0089506B">
        <w:rPr>
          <w:bCs/>
          <w:sz w:val="28"/>
          <w:szCs w:val="28"/>
        </w:rPr>
        <w:t>Подготовлено запросов по участникам программы:</w:t>
      </w:r>
    </w:p>
    <w:p w:rsidR="00B0453F" w:rsidRPr="0089506B" w:rsidRDefault="00B0453F" w:rsidP="00B0453F">
      <w:pPr>
        <w:ind w:firstLine="709"/>
        <w:jc w:val="both"/>
        <w:rPr>
          <w:sz w:val="28"/>
          <w:szCs w:val="28"/>
        </w:rPr>
      </w:pPr>
      <w:r w:rsidRPr="0089506B">
        <w:rPr>
          <w:sz w:val="28"/>
          <w:szCs w:val="28"/>
        </w:rPr>
        <w:t xml:space="preserve">- Филиал 6 ГУ - </w:t>
      </w:r>
      <w:proofErr w:type="gramStart"/>
      <w:r w:rsidRPr="0089506B">
        <w:rPr>
          <w:sz w:val="28"/>
          <w:szCs w:val="28"/>
        </w:rPr>
        <w:t>Смоленского</w:t>
      </w:r>
      <w:proofErr w:type="gramEnd"/>
      <w:r w:rsidRPr="0089506B">
        <w:rPr>
          <w:sz w:val="28"/>
          <w:szCs w:val="28"/>
        </w:rPr>
        <w:t xml:space="preserve"> РО ФСС РФ – </w:t>
      </w:r>
      <w:r w:rsidR="0089506B" w:rsidRPr="0089506B">
        <w:rPr>
          <w:sz w:val="28"/>
          <w:szCs w:val="28"/>
        </w:rPr>
        <w:t>3</w:t>
      </w:r>
      <w:r w:rsidRPr="0089506B">
        <w:rPr>
          <w:sz w:val="28"/>
          <w:szCs w:val="28"/>
        </w:rPr>
        <w:t>;</w:t>
      </w:r>
    </w:p>
    <w:p w:rsidR="00B0453F" w:rsidRPr="0089506B" w:rsidRDefault="00B0453F" w:rsidP="00B0453F">
      <w:pPr>
        <w:ind w:firstLine="709"/>
        <w:rPr>
          <w:sz w:val="28"/>
          <w:szCs w:val="28"/>
        </w:rPr>
      </w:pPr>
      <w:r w:rsidRPr="0089506B">
        <w:rPr>
          <w:sz w:val="28"/>
          <w:szCs w:val="28"/>
        </w:rPr>
        <w:t xml:space="preserve">- </w:t>
      </w:r>
      <w:proofErr w:type="gramStart"/>
      <w:r w:rsidRPr="0089506B">
        <w:rPr>
          <w:sz w:val="28"/>
          <w:szCs w:val="28"/>
        </w:rPr>
        <w:t>Межмуниципальный</w:t>
      </w:r>
      <w:proofErr w:type="gramEnd"/>
      <w:r w:rsidRPr="0089506B">
        <w:rPr>
          <w:sz w:val="28"/>
          <w:szCs w:val="28"/>
        </w:rPr>
        <w:t xml:space="preserve"> отдел МВД России «Вяземский» - </w:t>
      </w:r>
      <w:r w:rsidR="0089506B" w:rsidRPr="0089506B">
        <w:rPr>
          <w:sz w:val="28"/>
          <w:szCs w:val="28"/>
        </w:rPr>
        <w:t>61</w:t>
      </w:r>
      <w:r w:rsidRPr="0089506B">
        <w:rPr>
          <w:sz w:val="28"/>
          <w:szCs w:val="28"/>
        </w:rPr>
        <w:t>;</w:t>
      </w:r>
    </w:p>
    <w:p w:rsidR="00B0453F" w:rsidRPr="0089506B" w:rsidRDefault="00B0453F" w:rsidP="00B0453F">
      <w:pPr>
        <w:ind w:firstLine="709"/>
        <w:rPr>
          <w:sz w:val="28"/>
          <w:szCs w:val="28"/>
        </w:rPr>
      </w:pPr>
      <w:r w:rsidRPr="0089506B">
        <w:rPr>
          <w:sz w:val="28"/>
          <w:szCs w:val="28"/>
        </w:rPr>
        <w:t xml:space="preserve">- </w:t>
      </w:r>
      <w:proofErr w:type="gramStart"/>
      <w:r w:rsidRPr="0089506B">
        <w:rPr>
          <w:sz w:val="28"/>
          <w:szCs w:val="28"/>
        </w:rPr>
        <w:t>МРИ</w:t>
      </w:r>
      <w:proofErr w:type="gramEnd"/>
      <w:r w:rsidRPr="0089506B">
        <w:rPr>
          <w:sz w:val="28"/>
          <w:szCs w:val="28"/>
        </w:rPr>
        <w:t xml:space="preserve"> ФНС России №2 по Смоленской области – </w:t>
      </w:r>
      <w:r w:rsidR="0089506B" w:rsidRPr="0089506B">
        <w:rPr>
          <w:sz w:val="28"/>
          <w:szCs w:val="28"/>
        </w:rPr>
        <w:t>4</w:t>
      </w:r>
      <w:r w:rsidRPr="0089506B">
        <w:rPr>
          <w:sz w:val="28"/>
          <w:szCs w:val="28"/>
        </w:rPr>
        <w:t>.</w:t>
      </w:r>
    </w:p>
    <w:p w:rsidR="00E83A96" w:rsidRPr="0089506B" w:rsidRDefault="00E83A96" w:rsidP="0089506B">
      <w:pPr>
        <w:ind w:firstLine="709"/>
        <w:jc w:val="both"/>
        <w:rPr>
          <w:sz w:val="28"/>
          <w:szCs w:val="28"/>
        </w:rPr>
      </w:pPr>
      <w:r w:rsidRPr="0089506B">
        <w:rPr>
          <w:sz w:val="28"/>
          <w:szCs w:val="28"/>
        </w:rPr>
        <w:t xml:space="preserve"> Рассмотрено </w:t>
      </w:r>
      <w:r w:rsidR="0089506B" w:rsidRPr="0089506B">
        <w:rPr>
          <w:sz w:val="28"/>
          <w:szCs w:val="28"/>
        </w:rPr>
        <w:t>221</w:t>
      </w:r>
      <w:r w:rsidRPr="0089506B">
        <w:rPr>
          <w:sz w:val="28"/>
          <w:szCs w:val="28"/>
        </w:rPr>
        <w:t xml:space="preserve"> заявлени</w:t>
      </w:r>
      <w:r w:rsidR="0089506B" w:rsidRPr="0089506B">
        <w:rPr>
          <w:sz w:val="28"/>
          <w:szCs w:val="28"/>
        </w:rPr>
        <w:t>е</w:t>
      </w:r>
      <w:r w:rsidRPr="0089506B">
        <w:rPr>
          <w:sz w:val="28"/>
          <w:szCs w:val="28"/>
        </w:rPr>
        <w:t xml:space="preserve">, </w:t>
      </w:r>
      <w:r w:rsidR="0089506B" w:rsidRPr="0089506B">
        <w:rPr>
          <w:sz w:val="28"/>
          <w:szCs w:val="28"/>
        </w:rPr>
        <w:t>199</w:t>
      </w:r>
      <w:r w:rsidRPr="0089506B">
        <w:rPr>
          <w:sz w:val="28"/>
          <w:szCs w:val="28"/>
        </w:rPr>
        <w:t xml:space="preserve"> заявителям согласована возможность добровольного переселения в муниципальное образование «Вяземский район» Смоленской области.</w:t>
      </w:r>
      <w:r w:rsidR="00010FE0" w:rsidRPr="0089506B">
        <w:rPr>
          <w:sz w:val="28"/>
          <w:szCs w:val="28"/>
        </w:rPr>
        <w:t xml:space="preserve"> </w:t>
      </w:r>
      <w:r w:rsidR="0089506B">
        <w:rPr>
          <w:sz w:val="28"/>
          <w:szCs w:val="28"/>
        </w:rPr>
        <w:t>Оформлено 44 решения о соответствии соотечественников критериям программы и 15 решений о несоответствии.</w:t>
      </w:r>
      <w:r w:rsidR="0089506B" w:rsidRPr="0089506B">
        <w:rPr>
          <w:sz w:val="28"/>
          <w:szCs w:val="28"/>
        </w:rPr>
        <w:t xml:space="preserve"> Даны устные разъяснения всем обратившимся по вопросу участия в программе переселения – 286 человек</w:t>
      </w:r>
      <w:r w:rsidR="0089506B">
        <w:rPr>
          <w:sz w:val="28"/>
          <w:szCs w:val="28"/>
        </w:rPr>
        <w:t>.</w:t>
      </w:r>
    </w:p>
    <w:p w:rsidR="00E264E8" w:rsidRDefault="005810B8" w:rsidP="005810B8">
      <w:pPr>
        <w:jc w:val="both"/>
        <w:rPr>
          <w:color w:val="FF0000"/>
          <w:sz w:val="28"/>
          <w:szCs w:val="28"/>
        </w:rPr>
      </w:pPr>
      <w:r w:rsidRPr="004705A5">
        <w:rPr>
          <w:color w:val="FF0000"/>
          <w:sz w:val="28"/>
          <w:szCs w:val="28"/>
        </w:rPr>
        <w:tab/>
      </w:r>
    </w:p>
    <w:p w:rsidR="00A7062A" w:rsidRPr="00724E45" w:rsidRDefault="00A7062A" w:rsidP="00A7062A">
      <w:pPr>
        <w:jc w:val="center"/>
        <w:rPr>
          <w:b/>
          <w:sz w:val="28"/>
          <w:szCs w:val="28"/>
        </w:rPr>
      </w:pPr>
      <w:r w:rsidRPr="00724E45">
        <w:rPr>
          <w:b/>
          <w:sz w:val="28"/>
          <w:szCs w:val="28"/>
        </w:rPr>
        <w:t>Прочие вопросы</w:t>
      </w:r>
    </w:p>
    <w:p w:rsidR="00E22C5C" w:rsidRPr="00AA51BA" w:rsidRDefault="00E22C5C" w:rsidP="00E22C5C">
      <w:pPr>
        <w:ind w:firstLine="709"/>
        <w:jc w:val="both"/>
        <w:rPr>
          <w:sz w:val="28"/>
          <w:szCs w:val="28"/>
        </w:rPr>
      </w:pPr>
      <w:proofErr w:type="gramStart"/>
      <w:r w:rsidRPr="00AA51BA">
        <w:rPr>
          <w:sz w:val="28"/>
          <w:szCs w:val="28"/>
        </w:rPr>
        <w:t xml:space="preserve">В соответствии с разработанным порядком проводится экспертиза нормативных правовых актов Администрации муниципального образования «Вяземский район» Смоленской области,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«Вяземский район» Смоленской области, затрагивающих вопросы осуществления предпринимательской и инвестиционной деятельности. </w:t>
      </w:r>
      <w:proofErr w:type="gramEnd"/>
    </w:p>
    <w:p w:rsidR="00E22C5C" w:rsidRPr="00954BDD" w:rsidRDefault="00E22C5C" w:rsidP="00E22C5C">
      <w:pPr>
        <w:ind w:firstLine="709"/>
        <w:jc w:val="both"/>
        <w:rPr>
          <w:sz w:val="28"/>
          <w:szCs w:val="28"/>
        </w:rPr>
      </w:pPr>
      <w:proofErr w:type="gramStart"/>
      <w:r w:rsidRPr="00954BDD">
        <w:rPr>
          <w:sz w:val="28"/>
          <w:szCs w:val="28"/>
        </w:rPr>
        <w:t>В ходе реализации утвержденного на 2020 год плана проведения экспертизы нормативных правовых актов, затрагивающих вопросы осуществления предпринимательской и инвестиционной деятельности проведена экспертиза в отношении нормативно-правового акта «Административный регламент предоставления муниципальной услуги «Выдача разрешений на право организации розничных рынков на территории муниципального образования «Вяземский район» Смоленской области», утвержденн</w:t>
      </w:r>
      <w:r>
        <w:rPr>
          <w:sz w:val="28"/>
          <w:szCs w:val="28"/>
        </w:rPr>
        <w:t>ого</w:t>
      </w:r>
      <w:r w:rsidRPr="00954BDD">
        <w:rPr>
          <w:sz w:val="28"/>
          <w:szCs w:val="28"/>
        </w:rPr>
        <w:t xml:space="preserve"> Постановлением Администрации муниципального образования «Вяземский район» Смоленской области от 13.06.2019 №1010.</w:t>
      </w:r>
      <w:proofErr w:type="gramEnd"/>
    </w:p>
    <w:p w:rsidR="00E22C5C" w:rsidRPr="00954BDD" w:rsidRDefault="00E22C5C" w:rsidP="00E22C5C">
      <w:pPr>
        <w:ind w:firstLine="709"/>
        <w:jc w:val="both"/>
        <w:rPr>
          <w:sz w:val="28"/>
          <w:szCs w:val="28"/>
        </w:rPr>
      </w:pPr>
      <w:r w:rsidRPr="00954BDD">
        <w:rPr>
          <w:sz w:val="28"/>
          <w:szCs w:val="28"/>
        </w:rPr>
        <w:lastRenderedPageBreak/>
        <w:t>На постоянной основе осуществляется мониторинг по сбору информации, сведений в отношении крупных и средних предприятий района по основным показателям их деятельности, а также формируются списки юридических лиц и индивидуальных предпринимателей, действующих на территории района.</w:t>
      </w:r>
    </w:p>
    <w:p w:rsidR="00E22C5C" w:rsidRPr="00954BDD" w:rsidRDefault="00E22C5C" w:rsidP="00E22C5C">
      <w:pPr>
        <w:ind w:firstLine="709"/>
        <w:jc w:val="both"/>
        <w:rPr>
          <w:sz w:val="28"/>
          <w:szCs w:val="28"/>
        </w:rPr>
      </w:pPr>
      <w:r w:rsidRPr="00954BDD">
        <w:rPr>
          <w:sz w:val="28"/>
          <w:szCs w:val="28"/>
        </w:rPr>
        <w:t xml:space="preserve">В рамках сотрудничества с Вяземским центром занятости населения, предоставляется информация о социально-экономической ситуации, сложившейся в районе, о федеральных, региональных, муниципальных программах и национальных проектах. Центр занятости в свою очередь ежемесячно информирует о состоянии рынка труда Вяземского района. Уровень безработицы в 2020 году составил 1,31, численность безработных граждан – 503 чел. </w:t>
      </w:r>
      <w:r>
        <w:rPr>
          <w:sz w:val="28"/>
          <w:szCs w:val="28"/>
        </w:rPr>
        <w:t>В 2019 году уровень безработицы был 0,32, численность безработных – 131 человек. Максимальный уровень безработицы в 2020 году составил 2,76 по состоянию на 01.09.2020 года, численность безработных граждан достиг</w:t>
      </w:r>
      <w:r w:rsidR="00593FDC">
        <w:rPr>
          <w:sz w:val="28"/>
          <w:szCs w:val="28"/>
        </w:rPr>
        <w:t>а</w:t>
      </w:r>
      <w:r>
        <w:rPr>
          <w:sz w:val="28"/>
          <w:szCs w:val="28"/>
        </w:rPr>
        <w:t xml:space="preserve">ла 1060 человек. </w:t>
      </w:r>
    </w:p>
    <w:p w:rsidR="00E22C5C" w:rsidRPr="00954BDD" w:rsidRDefault="00E22C5C" w:rsidP="00E22C5C">
      <w:pPr>
        <w:ind w:firstLine="709"/>
        <w:jc w:val="both"/>
        <w:rPr>
          <w:sz w:val="28"/>
          <w:szCs w:val="28"/>
        </w:rPr>
      </w:pPr>
      <w:r w:rsidRPr="00954BDD">
        <w:rPr>
          <w:sz w:val="28"/>
          <w:szCs w:val="28"/>
        </w:rPr>
        <w:t xml:space="preserve">Во исполнение национального плана развития конкуренции в Российской Федерации </w:t>
      </w:r>
      <w:r w:rsidRPr="00954BDD">
        <w:rPr>
          <w:spacing w:val="-6"/>
          <w:sz w:val="28"/>
          <w:szCs w:val="28"/>
        </w:rPr>
        <w:t xml:space="preserve">Постановлением </w:t>
      </w:r>
      <w:r w:rsidRPr="00954BDD">
        <w:rPr>
          <w:sz w:val="28"/>
          <w:szCs w:val="28"/>
        </w:rPr>
        <w:t xml:space="preserve">Администрации муниципального образования «Вяземский район» Смоленской области от 10.02.2020 №169 утвержден </w:t>
      </w:r>
      <w:r w:rsidRPr="00954BDD">
        <w:rPr>
          <w:spacing w:val="-6"/>
          <w:sz w:val="28"/>
          <w:szCs w:val="28"/>
        </w:rPr>
        <w:t xml:space="preserve">План мероприятий </w:t>
      </w:r>
      <w:r w:rsidRPr="00954BDD">
        <w:rPr>
          <w:sz w:val="28"/>
          <w:szCs w:val="28"/>
        </w:rPr>
        <w:t>по содействию развитию конкуренции в муниципальном образовании «Вяземский район» Смоленской области</w:t>
      </w:r>
      <w:r w:rsidRPr="00954BDD">
        <w:rPr>
          <w:spacing w:val="-6"/>
          <w:sz w:val="28"/>
          <w:szCs w:val="28"/>
        </w:rPr>
        <w:t xml:space="preserve"> на 2019 - 2022 годы</w:t>
      </w:r>
      <w:r w:rsidRPr="00954BDD">
        <w:rPr>
          <w:sz w:val="28"/>
          <w:szCs w:val="28"/>
        </w:rPr>
        <w:t xml:space="preserve">. </w:t>
      </w:r>
    </w:p>
    <w:p w:rsidR="00E22C5C" w:rsidRPr="00954BDD" w:rsidRDefault="00E22C5C" w:rsidP="00E22C5C">
      <w:pPr>
        <w:ind w:firstLine="709"/>
        <w:jc w:val="both"/>
        <w:rPr>
          <w:sz w:val="28"/>
          <w:szCs w:val="28"/>
        </w:rPr>
      </w:pPr>
      <w:r w:rsidRPr="00954BDD">
        <w:rPr>
          <w:sz w:val="28"/>
          <w:szCs w:val="28"/>
        </w:rPr>
        <w:t>В рамках реализации Стандарта конкуренции в Смоленской области оказывается содействие в проведении мониторинга состояния и развития конкурентной среды на рынках товаров и услуг Смоленской области путем распространения анкет, информирования о проведении мониторинга, сбора и направления анкет в Департамент экономического развития Смоленской области.</w:t>
      </w:r>
    </w:p>
    <w:p w:rsidR="00E22C5C" w:rsidRDefault="00E22C5C" w:rsidP="00E264E8">
      <w:pPr>
        <w:ind w:firstLine="708"/>
        <w:jc w:val="both"/>
        <w:rPr>
          <w:sz w:val="28"/>
          <w:szCs w:val="28"/>
        </w:rPr>
      </w:pPr>
    </w:p>
    <w:p w:rsidR="005810B8" w:rsidRPr="004449F6" w:rsidRDefault="005810B8" w:rsidP="00E264E8">
      <w:pPr>
        <w:ind w:firstLine="708"/>
        <w:jc w:val="both"/>
        <w:rPr>
          <w:sz w:val="28"/>
          <w:szCs w:val="28"/>
        </w:rPr>
      </w:pPr>
      <w:r w:rsidRPr="004449F6">
        <w:rPr>
          <w:sz w:val="28"/>
          <w:szCs w:val="28"/>
        </w:rPr>
        <w:t xml:space="preserve">В Вяземский районный Совет депутатов </w:t>
      </w:r>
      <w:proofErr w:type="gramStart"/>
      <w:r w:rsidRPr="004449F6">
        <w:rPr>
          <w:sz w:val="28"/>
          <w:szCs w:val="28"/>
        </w:rPr>
        <w:t>подготовлена</w:t>
      </w:r>
      <w:proofErr w:type="gramEnd"/>
      <w:r w:rsidRPr="004449F6">
        <w:rPr>
          <w:sz w:val="28"/>
          <w:szCs w:val="28"/>
        </w:rPr>
        <w:t xml:space="preserve"> и предоставлена следующая информация и проекты решения Вяземского районного Совета депутатов:</w:t>
      </w:r>
    </w:p>
    <w:p w:rsidR="005810B8" w:rsidRPr="004449F6" w:rsidRDefault="005810B8" w:rsidP="005810B8">
      <w:pPr>
        <w:jc w:val="both"/>
        <w:rPr>
          <w:sz w:val="28"/>
          <w:szCs w:val="28"/>
        </w:rPr>
      </w:pPr>
      <w:r w:rsidRPr="004449F6">
        <w:rPr>
          <w:sz w:val="28"/>
          <w:szCs w:val="28"/>
        </w:rPr>
        <w:t xml:space="preserve">         - по вопросу оц</w:t>
      </w:r>
      <w:r w:rsidR="00CE6B46" w:rsidRPr="004449F6">
        <w:rPr>
          <w:sz w:val="28"/>
          <w:szCs w:val="28"/>
        </w:rPr>
        <w:t>енки</w:t>
      </w:r>
      <w:r w:rsidRPr="004449F6">
        <w:rPr>
          <w:sz w:val="28"/>
          <w:szCs w:val="28"/>
        </w:rPr>
        <w:t xml:space="preserve"> эффективности реализации муниципальных программ </w:t>
      </w:r>
      <w:r w:rsidR="004C0391" w:rsidRPr="004449F6">
        <w:rPr>
          <w:sz w:val="28"/>
          <w:szCs w:val="28"/>
        </w:rPr>
        <w:t>за 201</w:t>
      </w:r>
      <w:r w:rsidR="00146563">
        <w:rPr>
          <w:sz w:val="28"/>
          <w:szCs w:val="28"/>
        </w:rPr>
        <w:t>9</w:t>
      </w:r>
      <w:r w:rsidR="004C0391" w:rsidRPr="004449F6">
        <w:rPr>
          <w:sz w:val="28"/>
          <w:szCs w:val="28"/>
        </w:rPr>
        <w:t xml:space="preserve"> год </w:t>
      </w:r>
      <w:r w:rsidRPr="004449F6">
        <w:rPr>
          <w:sz w:val="28"/>
          <w:szCs w:val="28"/>
        </w:rPr>
        <w:t xml:space="preserve">по системе критериев, утвержденных Постановлением </w:t>
      </w:r>
      <w:r w:rsidR="00F80897" w:rsidRPr="004449F6">
        <w:rPr>
          <w:sz w:val="28"/>
          <w:szCs w:val="28"/>
        </w:rPr>
        <w:t>Администрации</w:t>
      </w:r>
      <w:r w:rsidRPr="004449F6">
        <w:rPr>
          <w:sz w:val="28"/>
          <w:szCs w:val="28"/>
        </w:rPr>
        <w:t xml:space="preserve"> муниципального образования «Вяземский район» Смоленской области от </w:t>
      </w:r>
      <w:r w:rsidR="00784AA0" w:rsidRPr="004449F6">
        <w:rPr>
          <w:sz w:val="28"/>
          <w:szCs w:val="28"/>
        </w:rPr>
        <w:t>1</w:t>
      </w:r>
      <w:r w:rsidR="00F80897" w:rsidRPr="004449F6">
        <w:rPr>
          <w:sz w:val="28"/>
          <w:szCs w:val="28"/>
        </w:rPr>
        <w:t>1</w:t>
      </w:r>
      <w:r w:rsidRPr="004449F6">
        <w:rPr>
          <w:sz w:val="28"/>
          <w:szCs w:val="28"/>
        </w:rPr>
        <w:t>.</w:t>
      </w:r>
      <w:r w:rsidR="00F80897" w:rsidRPr="004449F6">
        <w:rPr>
          <w:sz w:val="28"/>
          <w:szCs w:val="28"/>
        </w:rPr>
        <w:t>11</w:t>
      </w:r>
      <w:r w:rsidRPr="004449F6">
        <w:rPr>
          <w:sz w:val="28"/>
          <w:szCs w:val="28"/>
        </w:rPr>
        <w:t>.20</w:t>
      </w:r>
      <w:r w:rsidR="00784AA0" w:rsidRPr="004449F6">
        <w:rPr>
          <w:sz w:val="28"/>
          <w:szCs w:val="28"/>
        </w:rPr>
        <w:t>1</w:t>
      </w:r>
      <w:r w:rsidR="00F80897" w:rsidRPr="004449F6">
        <w:rPr>
          <w:sz w:val="28"/>
          <w:szCs w:val="28"/>
        </w:rPr>
        <w:t>6</w:t>
      </w:r>
      <w:r w:rsidRPr="004449F6">
        <w:rPr>
          <w:sz w:val="28"/>
          <w:szCs w:val="28"/>
        </w:rPr>
        <w:t xml:space="preserve"> №</w:t>
      </w:r>
      <w:r w:rsidR="00F80897" w:rsidRPr="004449F6">
        <w:rPr>
          <w:sz w:val="28"/>
          <w:szCs w:val="28"/>
        </w:rPr>
        <w:t>1810</w:t>
      </w:r>
      <w:r w:rsidRPr="004449F6">
        <w:rPr>
          <w:sz w:val="28"/>
          <w:szCs w:val="28"/>
        </w:rPr>
        <w:t xml:space="preserve"> «Об утверждении Порядка принятия решения о разработке муниципальных програм</w:t>
      </w:r>
      <w:r w:rsidR="00146563">
        <w:rPr>
          <w:sz w:val="28"/>
          <w:szCs w:val="28"/>
        </w:rPr>
        <w:t xml:space="preserve">м, их формировании, реализации </w:t>
      </w:r>
      <w:r w:rsidRPr="004449F6">
        <w:rPr>
          <w:sz w:val="28"/>
          <w:szCs w:val="28"/>
        </w:rPr>
        <w:t>и Порядка проведения оценки эффективности реализации муниципальных программ»;</w:t>
      </w:r>
    </w:p>
    <w:p w:rsidR="005810B8" w:rsidRPr="004449F6" w:rsidRDefault="005810B8" w:rsidP="005810B8">
      <w:pPr>
        <w:pStyle w:val="a4"/>
        <w:ind w:firstLine="0"/>
        <w:jc w:val="both"/>
        <w:rPr>
          <w:sz w:val="28"/>
          <w:szCs w:val="28"/>
        </w:rPr>
      </w:pPr>
      <w:r w:rsidRPr="004449F6">
        <w:rPr>
          <w:sz w:val="28"/>
          <w:szCs w:val="28"/>
        </w:rPr>
        <w:t xml:space="preserve">         - по вопросу выполнения Стратегических направлений социально-эко</w:t>
      </w:r>
      <w:r w:rsidR="00466DB2">
        <w:rPr>
          <w:sz w:val="28"/>
          <w:szCs w:val="28"/>
        </w:rPr>
        <w:t>номического развития муниципаль</w:t>
      </w:r>
      <w:r w:rsidR="006006EA">
        <w:rPr>
          <w:sz w:val="28"/>
          <w:szCs w:val="28"/>
        </w:rPr>
        <w:t>н</w:t>
      </w:r>
      <w:r w:rsidRPr="004449F6">
        <w:rPr>
          <w:sz w:val="28"/>
          <w:szCs w:val="28"/>
        </w:rPr>
        <w:t>ого образования «Вяземский район» Смоленской области за 201</w:t>
      </w:r>
      <w:r w:rsidR="004449F6" w:rsidRPr="004449F6">
        <w:rPr>
          <w:sz w:val="28"/>
          <w:szCs w:val="28"/>
        </w:rPr>
        <w:t>9</w:t>
      </w:r>
      <w:r w:rsidRPr="004449F6">
        <w:rPr>
          <w:sz w:val="28"/>
          <w:szCs w:val="28"/>
        </w:rPr>
        <w:t xml:space="preserve"> год; </w:t>
      </w:r>
    </w:p>
    <w:p w:rsidR="008C1831" w:rsidRPr="004449F6" w:rsidRDefault="00445949" w:rsidP="00445949">
      <w:pPr>
        <w:pStyle w:val="a4"/>
        <w:ind w:firstLine="709"/>
        <w:jc w:val="both"/>
        <w:rPr>
          <w:sz w:val="28"/>
          <w:szCs w:val="28"/>
        </w:rPr>
      </w:pPr>
      <w:r w:rsidRPr="004449F6">
        <w:rPr>
          <w:sz w:val="28"/>
          <w:szCs w:val="28"/>
        </w:rPr>
        <w:t xml:space="preserve">- </w:t>
      </w:r>
      <w:r w:rsidR="008C1831" w:rsidRPr="004449F6">
        <w:rPr>
          <w:sz w:val="28"/>
          <w:szCs w:val="28"/>
        </w:rPr>
        <w:t>проект решения Вяземского районного Совета депутатов «О внесении изменений в решение Вяземского районного Совета депутатов от 24.08.2016 № 72» по перечню стратегических проектов Вяземского района</w:t>
      </w:r>
      <w:r w:rsidRPr="004449F6">
        <w:rPr>
          <w:sz w:val="28"/>
          <w:szCs w:val="28"/>
        </w:rPr>
        <w:t>;</w:t>
      </w:r>
    </w:p>
    <w:p w:rsidR="00784AA0" w:rsidRPr="004449F6" w:rsidRDefault="00784AA0" w:rsidP="00784AA0">
      <w:pPr>
        <w:ind w:firstLine="709"/>
        <w:jc w:val="both"/>
        <w:rPr>
          <w:sz w:val="28"/>
          <w:szCs w:val="28"/>
        </w:rPr>
      </w:pPr>
      <w:r w:rsidRPr="004449F6">
        <w:rPr>
          <w:sz w:val="28"/>
          <w:szCs w:val="28"/>
        </w:rPr>
        <w:t xml:space="preserve">- </w:t>
      </w:r>
      <w:r w:rsidR="004C0391" w:rsidRPr="004449F6">
        <w:rPr>
          <w:sz w:val="28"/>
          <w:szCs w:val="28"/>
        </w:rPr>
        <w:t>об исполнении</w:t>
      </w:r>
      <w:r w:rsidR="004C0391" w:rsidRPr="004449F6">
        <w:rPr>
          <w:bCs/>
          <w:sz w:val="28"/>
          <w:szCs w:val="28"/>
        </w:rPr>
        <w:t xml:space="preserve">  за</w:t>
      </w:r>
      <w:r w:rsidR="004C0391" w:rsidRPr="004449F6">
        <w:rPr>
          <w:sz w:val="28"/>
          <w:szCs w:val="28"/>
        </w:rPr>
        <w:t xml:space="preserve"> 201</w:t>
      </w:r>
      <w:r w:rsidR="004449F6" w:rsidRPr="004449F6">
        <w:rPr>
          <w:sz w:val="28"/>
          <w:szCs w:val="28"/>
        </w:rPr>
        <w:t>9</w:t>
      </w:r>
      <w:r w:rsidR="004C0391" w:rsidRPr="004449F6">
        <w:rPr>
          <w:sz w:val="28"/>
          <w:szCs w:val="28"/>
        </w:rPr>
        <w:t xml:space="preserve"> год </w:t>
      </w:r>
      <w:r w:rsidR="004C0391" w:rsidRPr="004449F6">
        <w:rPr>
          <w:bCs/>
          <w:sz w:val="28"/>
          <w:szCs w:val="28"/>
        </w:rPr>
        <w:t xml:space="preserve"> </w:t>
      </w:r>
      <w:r w:rsidR="004C0391" w:rsidRPr="004449F6">
        <w:rPr>
          <w:sz w:val="28"/>
          <w:szCs w:val="28"/>
        </w:rPr>
        <w:t xml:space="preserve">муниципальных программ </w:t>
      </w:r>
      <w:r w:rsidRPr="004449F6">
        <w:rPr>
          <w:bCs/>
          <w:sz w:val="28"/>
          <w:szCs w:val="28"/>
        </w:rPr>
        <w:t>«Развитие субъектов малого и среднего предпринимательства муниципального образования «Вяземский район» Смоленской области»</w:t>
      </w:r>
      <w:r w:rsidR="004C0391" w:rsidRPr="004449F6">
        <w:rPr>
          <w:sz w:val="28"/>
          <w:szCs w:val="28"/>
        </w:rPr>
        <w:t>,</w:t>
      </w:r>
      <w:r w:rsidR="004C0391" w:rsidRPr="004449F6">
        <w:rPr>
          <w:bCs/>
          <w:sz w:val="28"/>
          <w:szCs w:val="28"/>
        </w:rPr>
        <w:t xml:space="preserve"> «Кадровая политика в здравоохранении муниципального образования «Вязе</w:t>
      </w:r>
      <w:r w:rsidR="000A7872" w:rsidRPr="004449F6">
        <w:rPr>
          <w:bCs/>
          <w:sz w:val="28"/>
          <w:szCs w:val="28"/>
        </w:rPr>
        <w:t>мский район» Смоленской области</w:t>
      </w:r>
      <w:r w:rsidR="004C0391" w:rsidRPr="004449F6">
        <w:rPr>
          <w:bCs/>
          <w:sz w:val="28"/>
          <w:szCs w:val="28"/>
        </w:rPr>
        <w:t>», «Энергосбережение и повышение энергетической эффективности на территории муниципального образования «Вяземский район» Смоленской области»;</w:t>
      </w:r>
    </w:p>
    <w:p w:rsidR="004C0391" w:rsidRPr="004449F6" w:rsidRDefault="004C0391" w:rsidP="004C0391">
      <w:pPr>
        <w:ind w:firstLine="709"/>
        <w:jc w:val="both"/>
        <w:rPr>
          <w:bCs/>
          <w:sz w:val="28"/>
          <w:szCs w:val="28"/>
        </w:rPr>
      </w:pPr>
      <w:r w:rsidRPr="004449F6">
        <w:rPr>
          <w:sz w:val="28"/>
          <w:szCs w:val="28"/>
        </w:rPr>
        <w:lastRenderedPageBreak/>
        <w:t xml:space="preserve">- </w:t>
      </w:r>
      <w:r w:rsidR="00356B2E" w:rsidRPr="004449F6">
        <w:rPr>
          <w:sz w:val="28"/>
          <w:szCs w:val="28"/>
        </w:rPr>
        <w:t xml:space="preserve">ежеквартально </w:t>
      </w:r>
      <w:r w:rsidRPr="004449F6">
        <w:rPr>
          <w:sz w:val="28"/>
          <w:szCs w:val="28"/>
        </w:rPr>
        <w:t xml:space="preserve">об исполнении </w:t>
      </w:r>
      <w:r w:rsidR="000A7872" w:rsidRPr="004449F6">
        <w:rPr>
          <w:sz w:val="28"/>
          <w:szCs w:val="28"/>
        </w:rPr>
        <w:t>в 20</w:t>
      </w:r>
      <w:r w:rsidR="004449F6" w:rsidRPr="004449F6">
        <w:rPr>
          <w:sz w:val="28"/>
          <w:szCs w:val="28"/>
        </w:rPr>
        <w:t>20</w:t>
      </w:r>
      <w:r w:rsidR="000A7872" w:rsidRPr="004449F6">
        <w:rPr>
          <w:sz w:val="28"/>
          <w:szCs w:val="28"/>
        </w:rPr>
        <w:t xml:space="preserve"> году </w:t>
      </w:r>
      <w:proofErr w:type="gramStart"/>
      <w:r w:rsidRPr="004449F6">
        <w:rPr>
          <w:sz w:val="28"/>
          <w:szCs w:val="28"/>
        </w:rPr>
        <w:t>муниципальных</w:t>
      </w:r>
      <w:proofErr w:type="gramEnd"/>
      <w:r w:rsidRPr="004449F6">
        <w:rPr>
          <w:sz w:val="28"/>
          <w:szCs w:val="28"/>
        </w:rPr>
        <w:t xml:space="preserve"> программ </w:t>
      </w:r>
      <w:r w:rsidRPr="004449F6">
        <w:rPr>
          <w:bCs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«Вяземский район» Смоленской области», «Развитие малого и среднего предпринимательства муниципального образования «Вяземский район» Смоленской области», «Кадровая политика в здравоохранении муниципального образования «Вязем</w:t>
      </w:r>
      <w:r w:rsidR="000A7872" w:rsidRPr="004449F6">
        <w:rPr>
          <w:bCs/>
          <w:sz w:val="28"/>
          <w:szCs w:val="28"/>
        </w:rPr>
        <w:t>ский район» Смоленской области</w:t>
      </w:r>
      <w:r w:rsidRPr="004449F6">
        <w:rPr>
          <w:bCs/>
          <w:sz w:val="28"/>
          <w:szCs w:val="28"/>
        </w:rPr>
        <w:t>»</w:t>
      </w:r>
      <w:r w:rsidR="00592B8D" w:rsidRPr="004449F6">
        <w:rPr>
          <w:bCs/>
          <w:sz w:val="28"/>
          <w:szCs w:val="28"/>
        </w:rPr>
        <w:t>;</w:t>
      </w:r>
    </w:p>
    <w:p w:rsidR="004C0391" w:rsidRPr="004449F6" w:rsidRDefault="00592B8D" w:rsidP="00592B8D">
      <w:pPr>
        <w:ind w:firstLine="709"/>
        <w:jc w:val="both"/>
        <w:rPr>
          <w:bCs/>
          <w:sz w:val="28"/>
          <w:szCs w:val="28"/>
        </w:rPr>
      </w:pPr>
      <w:r w:rsidRPr="004449F6">
        <w:rPr>
          <w:bCs/>
          <w:sz w:val="28"/>
          <w:szCs w:val="28"/>
        </w:rPr>
        <w:t xml:space="preserve">- </w:t>
      </w:r>
      <w:r w:rsidR="004C0391" w:rsidRPr="004449F6">
        <w:rPr>
          <w:sz w:val="28"/>
          <w:szCs w:val="28"/>
        </w:rPr>
        <w:t>о плановых показателях на 20</w:t>
      </w:r>
      <w:r w:rsidR="003A46C0" w:rsidRPr="004449F6">
        <w:rPr>
          <w:sz w:val="28"/>
          <w:szCs w:val="28"/>
        </w:rPr>
        <w:t>2</w:t>
      </w:r>
      <w:r w:rsidR="004449F6" w:rsidRPr="004449F6">
        <w:rPr>
          <w:sz w:val="28"/>
          <w:szCs w:val="28"/>
        </w:rPr>
        <w:t>1</w:t>
      </w:r>
      <w:r w:rsidR="004C0391" w:rsidRPr="004449F6">
        <w:rPr>
          <w:sz w:val="28"/>
          <w:szCs w:val="28"/>
        </w:rPr>
        <w:t xml:space="preserve"> год муниципальных программ </w:t>
      </w:r>
      <w:r w:rsidR="004C0391" w:rsidRPr="004449F6">
        <w:rPr>
          <w:bCs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«Вяземский район» Смоленской области», «Развитие малого и среднего предпринимательства муниципального образования «Вяземский район» Смоленской области», «Кадровая политика в здравоохранении муниципального образования «Вязем</w:t>
      </w:r>
      <w:r w:rsidR="000A7872" w:rsidRPr="004449F6">
        <w:rPr>
          <w:bCs/>
          <w:sz w:val="28"/>
          <w:szCs w:val="28"/>
        </w:rPr>
        <w:t>ский район» Смоленской области</w:t>
      </w:r>
      <w:r w:rsidR="004C0391" w:rsidRPr="004449F6">
        <w:rPr>
          <w:bCs/>
          <w:sz w:val="28"/>
          <w:szCs w:val="28"/>
        </w:rPr>
        <w:t>»</w:t>
      </w:r>
      <w:r w:rsidR="003A46C0" w:rsidRPr="004449F6">
        <w:rPr>
          <w:bCs/>
          <w:sz w:val="28"/>
          <w:szCs w:val="28"/>
        </w:rPr>
        <w:t>;</w:t>
      </w:r>
    </w:p>
    <w:p w:rsidR="003A46C0" w:rsidRPr="004449F6" w:rsidRDefault="003A46C0" w:rsidP="00592B8D">
      <w:pPr>
        <w:ind w:firstLine="709"/>
        <w:jc w:val="both"/>
        <w:rPr>
          <w:bCs/>
          <w:sz w:val="28"/>
          <w:szCs w:val="28"/>
        </w:rPr>
      </w:pPr>
      <w:r w:rsidRPr="004449F6">
        <w:rPr>
          <w:bCs/>
          <w:sz w:val="28"/>
          <w:szCs w:val="28"/>
        </w:rPr>
        <w:t xml:space="preserve">- по ключевым показателям в сфере инвестиционной деятельности Администрации </w:t>
      </w:r>
      <w:proofErr w:type="gramStart"/>
      <w:r w:rsidRPr="004449F6">
        <w:rPr>
          <w:bCs/>
          <w:sz w:val="28"/>
          <w:szCs w:val="28"/>
        </w:rPr>
        <w:t>муниципального</w:t>
      </w:r>
      <w:proofErr w:type="gramEnd"/>
      <w:r w:rsidRPr="004449F6">
        <w:rPr>
          <w:bCs/>
          <w:sz w:val="28"/>
          <w:szCs w:val="28"/>
        </w:rPr>
        <w:t xml:space="preserve"> образования «Вяземский район» Смоленской области.</w:t>
      </w:r>
    </w:p>
    <w:p w:rsidR="00E264E8" w:rsidRPr="004705A5" w:rsidRDefault="00E264E8" w:rsidP="008B061F">
      <w:pPr>
        <w:ind w:firstLine="709"/>
        <w:jc w:val="both"/>
        <w:rPr>
          <w:color w:val="FF0000"/>
          <w:sz w:val="28"/>
          <w:szCs w:val="28"/>
        </w:rPr>
      </w:pPr>
    </w:p>
    <w:p w:rsidR="00807AD9" w:rsidRPr="00D4096D" w:rsidRDefault="00322B93" w:rsidP="00807AD9">
      <w:pPr>
        <w:ind w:firstLine="709"/>
        <w:jc w:val="both"/>
        <w:rPr>
          <w:sz w:val="28"/>
          <w:szCs w:val="28"/>
        </w:rPr>
      </w:pPr>
      <w:r w:rsidRPr="00D4096D">
        <w:rPr>
          <w:sz w:val="28"/>
          <w:szCs w:val="28"/>
        </w:rPr>
        <w:t xml:space="preserve">Собрана, </w:t>
      </w:r>
      <w:proofErr w:type="gramStart"/>
      <w:r w:rsidRPr="00D4096D">
        <w:rPr>
          <w:sz w:val="28"/>
          <w:szCs w:val="28"/>
        </w:rPr>
        <w:t>проанализирована и обобщена</w:t>
      </w:r>
      <w:proofErr w:type="gramEnd"/>
      <w:r w:rsidRPr="00D4096D">
        <w:rPr>
          <w:sz w:val="28"/>
          <w:szCs w:val="28"/>
        </w:rPr>
        <w:t xml:space="preserve"> информация о работе Администрации в 201</w:t>
      </w:r>
      <w:r w:rsidR="00D4096D" w:rsidRPr="00D4096D">
        <w:rPr>
          <w:sz w:val="28"/>
          <w:szCs w:val="28"/>
        </w:rPr>
        <w:t>9</w:t>
      </w:r>
      <w:r w:rsidRPr="00D4096D">
        <w:rPr>
          <w:sz w:val="28"/>
          <w:szCs w:val="28"/>
        </w:rPr>
        <w:t xml:space="preserve"> году.  </w:t>
      </w:r>
      <w:r w:rsidR="004804C0">
        <w:rPr>
          <w:sz w:val="28"/>
          <w:szCs w:val="28"/>
        </w:rPr>
        <w:t xml:space="preserve">Подготовлена </w:t>
      </w:r>
      <w:r w:rsidR="00807AD9" w:rsidRPr="00D4096D">
        <w:rPr>
          <w:sz w:val="28"/>
          <w:szCs w:val="28"/>
        </w:rPr>
        <w:t>презентация о результатах работы Администрации по итогам за 201</w:t>
      </w:r>
      <w:r w:rsidR="00D4096D" w:rsidRPr="00D4096D">
        <w:rPr>
          <w:sz w:val="28"/>
          <w:szCs w:val="28"/>
        </w:rPr>
        <w:t>9</w:t>
      </w:r>
      <w:r w:rsidR="00807AD9" w:rsidRPr="00D4096D">
        <w:rPr>
          <w:sz w:val="28"/>
          <w:szCs w:val="28"/>
        </w:rPr>
        <w:t xml:space="preserve"> год для сводного отчета Главы муниципального образования «Вяземский район» Смоленской области на заседании Вяземского районного Совета депутатов.</w:t>
      </w:r>
    </w:p>
    <w:p w:rsidR="004F324A" w:rsidRPr="0089506B" w:rsidRDefault="00961DB9" w:rsidP="004F324A">
      <w:pPr>
        <w:ind w:firstLine="709"/>
        <w:jc w:val="both"/>
        <w:rPr>
          <w:sz w:val="28"/>
          <w:szCs w:val="28"/>
        </w:rPr>
      </w:pPr>
      <w:proofErr w:type="gramStart"/>
      <w:r w:rsidRPr="0089506B">
        <w:rPr>
          <w:sz w:val="28"/>
          <w:szCs w:val="28"/>
        </w:rPr>
        <w:t>В рамках реализации муниципальной программы «Кадровая политика в здравоохранении муниципального образования «Вяземский район» Смоленской области»</w:t>
      </w:r>
      <w:r w:rsidR="001B4D8D" w:rsidRPr="0089506B">
        <w:rPr>
          <w:sz w:val="28"/>
          <w:szCs w:val="28"/>
        </w:rPr>
        <w:t xml:space="preserve"> осуществлено </w:t>
      </w:r>
      <w:r w:rsidR="009E230C" w:rsidRPr="0089506B">
        <w:rPr>
          <w:sz w:val="28"/>
          <w:szCs w:val="28"/>
        </w:rPr>
        <w:t>2</w:t>
      </w:r>
      <w:r w:rsidR="0089506B" w:rsidRPr="0089506B">
        <w:rPr>
          <w:sz w:val="28"/>
          <w:szCs w:val="28"/>
        </w:rPr>
        <w:t>6</w:t>
      </w:r>
      <w:r w:rsidR="001B4D8D" w:rsidRPr="0089506B">
        <w:rPr>
          <w:sz w:val="28"/>
          <w:szCs w:val="28"/>
        </w:rPr>
        <w:t xml:space="preserve"> консультаци</w:t>
      </w:r>
      <w:r w:rsidR="0089506B" w:rsidRPr="0089506B">
        <w:rPr>
          <w:sz w:val="28"/>
          <w:szCs w:val="28"/>
        </w:rPr>
        <w:t>й</w:t>
      </w:r>
      <w:r w:rsidR="001B4D8D" w:rsidRPr="0089506B">
        <w:rPr>
          <w:sz w:val="28"/>
          <w:szCs w:val="28"/>
        </w:rPr>
        <w:t xml:space="preserve"> по оформлению и сбору документов, требуемых для </w:t>
      </w:r>
      <w:r w:rsidR="00885EDD" w:rsidRPr="0089506B">
        <w:rPr>
          <w:sz w:val="28"/>
          <w:szCs w:val="28"/>
        </w:rPr>
        <w:t>назначения стипендии на 20</w:t>
      </w:r>
      <w:r w:rsidR="0089506B" w:rsidRPr="0089506B">
        <w:rPr>
          <w:sz w:val="28"/>
          <w:szCs w:val="28"/>
        </w:rPr>
        <w:t>20</w:t>
      </w:r>
      <w:r w:rsidR="004F324A" w:rsidRPr="0089506B">
        <w:rPr>
          <w:sz w:val="28"/>
          <w:szCs w:val="28"/>
        </w:rPr>
        <w:t>-202</w:t>
      </w:r>
      <w:r w:rsidR="0089506B" w:rsidRPr="0089506B">
        <w:rPr>
          <w:sz w:val="28"/>
          <w:szCs w:val="28"/>
        </w:rPr>
        <w:t>1</w:t>
      </w:r>
      <w:r w:rsidR="00885EDD" w:rsidRPr="0089506B">
        <w:rPr>
          <w:sz w:val="28"/>
          <w:szCs w:val="28"/>
        </w:rPr>
        <w:t xml:space="preserve"> учебный год</w:t>
      </w:r>
      <w:r w:rsidR="001B4D8D" w:rsidRPr="0089506B">
        <w:rPr>
          <w:sz w:val="28"/>
          <w:szCs w:val="28"/>
        </w:rPr>
        <w:t>.</w:t>
      </w:r>
      <w:proofErr w:type="gramEnd"/>
      <w:r w:rsidR="00215E6C" w:rsidRPr="0089506B">
        <w:rPr>
          <w:sz w:val="28"/>
          <w:szCs w:val="28"/>
        </w:rPr>
        <w:t xml:space="preserve"> </w:t>
      </w:r>
      <w:r w:rsidR="00C91BE8" w:rsidRPr="0089506B">
        <w:rPr>
          <w:sz w:val="28"/>
          <w:szCs w:val="28"/>
        </w:rPr>
        <w:t xml:space="preserve">Проведено </w:t>
      </w:r>
      <w:r w:rsidR="0089506B" w:rsidRPr="0089506B">
        <w:rPr>
          <w:sz w:val="28"/>
          <w:szCs w:val="28"/>
        </w:rPr>
        <w:t xml:space="preserve">2 </w:t>
      </w:r>
      <w:r w:rsidR="00C91BE8" w:rsidRPr="0089506B">
        <w:rPr>
          <w:sz w:val="28"/>
          <w:szCs w:val="28"/>
        </w:rPr>
        <w:t>заседани</w:t>
      </w:r>
      <w:r w:rsidR="0089506B" w:rsidRPr="0089506B">
        <w:rPr>
          <w:sz w:val="28"/>
          <w:szCs w:val="28"/>
        </w:rPr>
        <w:t>я</w:t>
      </w:r>
      <w:r w:rsidR="00C91BE8" w:rsidRPr="0089506B">
        <w:rPr>
          <w:sz w:val="28"/>
          <w:szCs w:val="28"/>
        </w:rPr>
        <w:t xml:space="preserve"> комиссии по назначению стипендии </w:t>
      </w:r>
      <w:proofErr w:type="gramStart"/>
      <w:r w:rsidR="004F324A" w:rsidRPr="0089506B">
        <w:rPr>
          <w:sz w:val="28"/>
          <w:szCs w:val="28"/>
        </w:rPr>
        <w:t>обучающимся</w:t>
      </w:r>
      <w:proofErr w:type="gramEnd"/>
      <w:r w:rsidR="004F324A" w:rsidRPr="0089506B">
        <w:rPr>
          <w:sz w:val="28"/>
          <w:szCs w:val="28"/>
        </w:rPr>
        <w:t xml:space="preserve"> в высших учебных заведениях и в среднем профессиональном учебном заведении. </w:t>
      </w:r>
      <w:r w:rsidR="0089506B" w:rsidRPr="0089506B">
        <w:rPr>
          <w:sz w:val="28"/>
          <w:szCs w:val="28"/>
        </w:rPr>
        <w:t>Назначено 13 стипендий.</w:t>
      </w:r>
    </w:p>
    <w:p w:rsidR="00F80897" w:rsidRPr="00D4096D" w:rsidRDefault="00F80897" w:rsidP="00F80897">
      <w:pPr>
        <w:ind w:firstLine="709"/>
        <w:jc w:val="both"/>
        <w:rPr>
          <w:sz w:val="28"/>
          <w:szCs w:val="28"/>
        </w:rPr>
      </w:pPr>
      <w:r w:rsidRPr="00D4096D">
        <w:rPr>
          <w:sz w:val="28"/>
          <w:szCs w:val="28"/>
        </w:rPr>
        <w:t>Осуществляются полномочия поставщика информации, подлежащей размещению в Единой государственной информационной системе социального обеспечения, по выплаченным стипендиям и оказанной материальной помощи в рамках реализации муниципальной программы «Кадровая политика в здравоохранении муниципального образования «Вяземский район» Смоленской области».</w:t>
      </w:r>
    </w:p>
    <w:p w:rsidR="00C16404" w:rsidRPr="00D4096D" w:rsidRDefault="00A163C5" w:rsidP="00C16404">
      <w:pPr>
        <w:ind w:firstLine="720"/>
        <w:jc w:val="both"/>
        <w:rPr>
          <w:sz w:val="28"/>
          <w:szCs w:val="28"/>
        </w:rPr>
      </w:pPr>
      <w:r w:rsidRPr="00D4096D">
        <w:rPr>
          <w:sz w:val="28"/>
          <w:szCs w:val="28"/>
        </w:rPr>
        <w:t xml:space="preserve">В соответствии с Регламентом работы Администрации </w:t>
      </w:r>
      <w:proofErr w:type="gramStart"/>
      <w:r w:rsidR="00162491" w:rsidRPr="00D4096D">
        <w:rPr>
          <w:sz w:val="28"/>
          <w:szCs w:val="28"/>
        </w:rPr>
        <w:t>исп</w:t>
      </w:r>
      <w:r w:rsidR="00764091" w:rsidRPr="00D4096D">
        <w:rPr>
          <w:sz w:val="28"/>
          <w:szCs w:val="28"/>
        </w:rPr>
        <w:t>о</w:t>
      </w:r>
      <w:r w:rsidR="00162491" w:rsidRPr="00D4096D">
        <w:rPr>
          <w:sz w:val="28"/>
          <w:szCs w:val="28"/>
        </w:rPr>
        <w:t xml:space="preserve">лняется </w:t>
      </w:r>
      <w:r w:rsidRPr="00D4096D">
        <w:rPr>
          <w:sz w:val="28"/>
          <w:szCs w:val="28"/>
        </w:rPr>
        <w:t>делопроизводство комитета и ежемесячно предоставляется</w:t>
      </w:r>
      <w:proofErr w:type="gramEnd"/>
      <w:r w:rsidRPr="00D4096D">
        <w:rPr>
          <w:sz w:val="28"/>
          <w:szCs w:val="28"/>
        </w:rPr>
        <w:t xml:space="preserve"> в отдел муниципальной службы отчет о выполнении поступившей корреспонденции.</w:t>
      </w:r>
      <w:r w:rsidR="00C16404" w:rsidRPr="00D4096D">
        <w:rPr>
          <w:sz w:val="28"/>
          <w:szCs w:val="28"/>
        </w:rPr>
        <w:t xml:space="preserve"> На отчетные даты собрана, </w:t>
      </w:r>
      <w:proofErr w:type="gramStart"/>
      <w:r w:rsidR="00C16404" w:rsidRPr="00D4096D">
        <w:rPr>
          <w:sz w:val="28"/>
          <w:szCs w:val="28"/>
        </w:rPr>
        <w:t>проанализирована и предоставлена</w:t>
      </w:r>
      <w:proofErr w:type="gramEnd"/>
      <w:r w:rsidR="00C16404" w:rsidRPr="00D4096D">
        <w:rPr>
          <w:sz w:val="28"/>
          <w:szCs w:val="28"/>
        </w:rPr>
        <w:t xml:space="preserve"> в профильные Департаменты и по запросам информация согласно </w:t>
      </w:r>
      <w:r w:rsidR="00C16404" w:rsidRPr="00D4096D">
        <w:rPr>
          <w:b/>
          <w:sz w:val="28"/>
          <w:szCs w:val="28"/>
        </w:rPr>
        <w:t>приложению №2</w:t>
      </w:r>
      <w:r w:rsidR="00C16404" w:rsidRPr="00D4096D">
        <w:rPr>
          <w:sz w:val="28"/>
          <w:szCs w:val="28"/>
        </w:rPr>
        <w:t xml:space="preserve">. </w:t>
      </w:r>
    </w:p>
    <w:p w:rsidR="00C16404" w:rsidRPr="00CB1FA2" w:rsidRDefault="00C16404" w:rsidP="00C16404">
      <w:pPr>
        <w:tabs>
          <w:tab w:val="left" w:pos="960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B1FA2">
        <w:rPr>
          <w:sz w:val="28"/>
          <w:szCs w:val="28"/>
        </w:rPr>
        <w:t xml:space="preserve">Своевременно направляются ответы на все обращения граждан, поступающие в комитет. В текущем году рассмотрены, </w:t>
      </w:r>
      <w:proofErr w:type="gramStart"/>
      <w:r w:rsidRPr="00CB1FA2">
        <w:rPr>
          <w:sz w:val="28"/>
          <w:szCs w:val="28"/>
        </w:rPr>
        <w:t>изучены и подготовлены</w:t>
      </w:r>
      <w:proofErr w:type="gramEnd"/>
      <w:r w:rsidRPr="00CB1FA2">
        <w:rPr>
          <w:sz w:val="28"/>
          <w:szCs w:val="28"/>
        </w:rPr>
        <w:t xml:space="preserve"> ответы на обращения согласно </w:t>
      </w:r>
      <w:r w:rsidR="00790F89" w:rsidRPr="00CB1FA2">
        <w:rPr>
          <w:b/>
          <w:sz w:val="28"/>
          <w:szCs w:val="28"/>
          <w:shd w:val="clear" w:color="auto" w:fill="FFFFFF" w:themeFill="background1"/>
        </w:rPr>
        <w:t xml:space="preserve">приложению </w:t>
      </w:r>
      <w:r w:rsidRPr="00CB1FA2">
        <w:rPr>
          <w:b/>
          <w:sz w:val="28"/>
          <w:szCs w:val="28"/>
          <w:shd w:val="clear" w:color="auto" w:fill="FFFFFF" w:themeFill="background1"/>
        </w:rPr>
        <w:t>№3</w:t>
      </w:r>
      <w:r w:rsidRPr="00CB1FA2">
        <w:rPr>
          <w:sz w:val="28"/>
          <w:szCs w:val="28"/>
          <w:shd w:val="clear" w:color="auto" w:fill="FFFFFF" w:themeFill="background1"/>
        </w:rPr>
        <w:t>.</w:t>
      </w:r>
      <w:r w:rsidRPr="00CB1FA2">
        <w:rPr>
          <w:sz w:val="28"/>
          <w:szCs w:val="28"/>
        </w:rPr>
        <w:t xml:space="preserve"> </w:t>
      </w:r>
      <w:r w:rsidR="00097E2F" w:rsidRPr="00CB1FA2">
        <w:rPr>
          <w:sz w:val="28"/>
          <w:szCs w:val="28"/>
        </w:rPr>
        <w:t xml:space="preserve">(Всего </w:t>
      </w:r>
      <w:r w:rsidR="00F80897" w:rsidRPr="00CB1FA2">
        <w:rPr>
          <w:sz w:val="28"/>
          <w:szCs w:val="28"/>
        </w:rPr>
        <w:t>1</w:t>
      </w:r>
      <w:r w:rsidR="00165AF2">
        <w:rPr>
          <w:sz w:val="28"/>
          <w:szCs w:val="28"/>
        </w:rPr>
        <w:t>23</w:t>
      </w:r>
      <w:r w:rsidR="00097E2F" w:rsidRPr="00CB1FA2">
        <w:rPr>
          <w:sz w:val="28"/>
          <w:szCs w:val="28"/>
        </w:rPr>
        <w:t xml:space="preserve"> обращени</w:t>
      </w:r>
      <w:r w:rsidR="00165AF2">
        <w:rPr>
          <w:sz w:val="28"/>
          <w:szCs w:val="28"/>
        </w:rPr>
        <w:t>я</w:t>
      </w:r>
      <w:r w:rsidR="00097E2F" w:rsidRPr="00CB1FA2">
        <w:rPr>
          <w:sz w:val="28"/>
          <w:szCs w:val="28"/>
        </w:rPr>
        <w:t>).</w:t>
      </w:r>
      <w:r w:rsidR="000B75E6" w:rsidRPr="00CB1FA2">
        <w:rPr>
          <w:sz w:val="28"/>
          <w:szCs w:val="28"/>
        </w:rPr>
        <w:t xml:space="preserve"> </w:t>
      </w:r>
    </w:p>
    <w:p w:rsidR="006249CA" w:rsidRPr="004705A5" w:rsidRDefault="006249CA" w:rsidP="009B384F">
      <w:pPr>
        <w:ind w:firstLine="720"/>
        <w:jc w:val="right"/>
        <w:rPr>
          <w:b/>
          <w:color w:val="FF0000"/>
          <w:sz w:val="28"/>
          <w:szCs w:val="28"/>
        </w:rPr>
      </w:pPr>
    </w:p>
    <w:p w:rsidR="006249CA" w:rsidRPr="004705A5" w:rsidRDefault="006249CA" w:rsidP="009B384F">
      <w:pPr>
        <w:ind w:firstLine="720"/>
        <w:jc w:val="right"/>
        <w:rPr>
          <w:b/>
          <w:color w:val="FF0000"/>
          <w:sz w:val="28"/>
          <w:szCs w:val="28"/>
        </w:rPr>
      </w:pPr>
    </w:p>
    <w:p w:rsidR="009B384F" w:rsidRPr="00816606" w:rsidRDefault="002C10B5" w:rsidP="00F80897">
      <w:pPr>
        <w:spacing w:after="200" w:line="276" w:lineRule="auto"/>
        <w:jc w:val="right"/>
        <w:rPr>
          <w:b/>
          <w:sz w:val="28"/>
          <w:szCs w:val="28"/>
        </w:rPr>
      </w:pPr>
      <w:r w:rsidRPr="004705A5">
        <w:rPr>
          <w:b/>
          <w:color w:val="FF0000"/>
          <w:sz w:val="28"/>
          <w:szCs w:val="28"/>
        </w:rPr>
        <w:br w:type="page"/>
      </w:r>
      <w:r w:rsidR="00F80897" w:rsidRPr="00816606">
        <w:rPr>
          <w:b/>
          <w:sz w:val="28"/>
          <w:szCs w:val="28"/>
        </w:rPr>
        <w:lastRenderedPageBreak/>
        <w:t>П</w:t>
      </w:r>
      <w:r w:rsidR="009B384F" w:rsidRPr="00816606">
        <w:rPr>
          <w:b/>
          <w:sz w:val="28"/>
          <w:szCs w:val="28"/>
        </w:rPr>
        <w:t>риложение №1</w:t>
      </w:r>
    </w:p>
    <w:p w:rsidR="009B384F" w:rsidRPr="00816606" w:rsidRDefault="009B384F" w:rsidP="009B384F">
      <w:pPr>
        <w:ind w:firstLine="720"/>
        <w:jc w:val="center"/>
        <w:rPr>
          <w:b/>
          <w:sz w:val="28"/>
          <w:szCs w:val="28"/>
        </w:rPr>
      </w:pPr>
      <w:r w:rsidRPr="00816606">
        <w:rPr>
          <w:b/>
          <w:sz w:val="28"/>
          <w:szCs w:val="28"/>
        </w:rPr>
        <w:t>Информация о конкурсах, ярмарках, семинарах</w:t>
      </w:r>
    </w:p>
    <w:p w:rsidR="009B384F" w:rsidRPr="00816606" w:rsidRDefault="009B384F" w:rsidP="009B384F">
      <w:pPr>
        <w:ind w:firstLine="720"/>
        <w:jc w:val="center"/>
        <w:rPr>
          <w:b/>
          <w:sz w:val="28"/>
          <w:szCs w:val="28"/>
        </w:rPr>
      </w:pPr>
    </w:p>
    <w:p w:rsidR="00CF3B08" w:rsidRPr="00816606" w:rsidRDefault="0075215E" w:rsidP="0025190D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На </w:t>
      </w:r>
      <w:proofErr w:type="gramStart"/>
      <w:r w:rsidRPr="00816606">
        <w:rPr>
          <w:sz w:val="28"/>
          <w:szCs w:val="28"/>
        </w:rPr>
        <w:t>городском</w:t>
      </w:r>
      <w:proofErr w:type="gramEnd"/>
      <w:r w:rsidRPr="00816606">
        <w:rPr>
          <w:sz w:val="28"/>
          <w:szCs w:val="28"/>
        </w:rPr>
        <w:t xml:space="preserve"> и районном сайтах, в социальных сетях </w:t>
      </w:r>
      <w:r w:rsidR="00CF3B08" w:rsidRPr="00816606">
        <w:rPr>
          <w:sz w:val="28"/>
          <w:szCs w:val="28"/>
        </w:rPr>
        <w:t>размещена следующая информация:</w:t>
      </w:r>
    </w:p>
    <w:p w:rsidR="00BE1598" w:rsidRPr="00816606" w:rsidRDefault="00BE1598" w:rsidP="00BE159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преимуществах регистрации в Едином реестре субъектов малого и среднего предпринимательства;</w:t>
      </w:r>
    </w:p>
    <w:p w:rsidR="00BE1598" w:rsidRPr="00816606" w:rsidRDefault="00BE1598" w:rsidP="00BE159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1004B4" w:rsidRPr="00816606">
        <w:rPr>
          <w:sz w:val="28"/>
          <w:szCs w:val="28"/>
        </w:rPr>
        <w:t xml:space="preserve">о сдаче годовой отчетности </w:t>
      </w:r>
      <w:r w:rsidRPr="00816606">
        <w:rPr>
          <w:sz w:val="28"/>
          <w:szCs w:val="28"/>
        </w:rPr>
        <w:t>для субъектов малого и среднего предпринимательства;</w:t>
      </w:r>
    </w:p>
    <w:p w:rsidR="00BE1598" w:rsidRPr="00816606" w:rsidRDefault="00BE1598" w:rsidP="00BE1598">
      <w:pPr>
        <w:pStyle w:val="a4"/>
        <w:ind w:firstLine="567"/>
        <w:jc w:val="both"/>
        <w:rPr>
          <w:rStyle w:val="a8"/>
          <w:b w:val="0"/>
          <w:sz w:val="28"/>
          <w:szCs w:val="28"/>
        </w:rPr>
      </w:pPr>
      <w:r w:rsidRPr="00816606">
        <w:rPr>
          <w:sz w:val="28"/>
          <w:szCs w:val="28"/>
        </w:rPr>
        <w:t xml:space="preserve">- о </w:t>
      </w:r>
      <w:r w:rsidRPr="00816606">
        <w:rPr>
          <w:rStyle w:val="a8"/>
          <w:b w:val="0"/>
          <w:sz w:val="28"/>
          <w:szCs w:val="28"/>
        </w:rPr>
        <w:t>проведении Всероссийского конкурса на лучшую организацию работ в области условий и охраны труда «Успех и безопасность – 2019», который проводится при поддержке Министерст</w:t>
      </w:r>
      <w:r w:rsidR="004D343D" w:rsidRPr="00816606">
        <w:rPr>
          <w:rStyle w:val="a8"/>
          <w:b w:val="0"/>
          <w:sz w:val="28"/>
          <w:szCs w:val="28"/>
        </w:rPr>
        <w:t>ва труда и социальной защиты РФ;</w:t>
      </w:r>
    </w:p>
    <w:p w:rsidR="00BE1598" w:rsidRPr="00816606" w:rsidRDefault="00BE1598" w:rsidP="00BE159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приеме документов для признания субъектов малого и среднего предпринимательства социальными предприятиями по упрощенной системе до 1 марта 2020 года;</w:t>
      </w:r>
    </w:p>
    <w:p w:rsidR="00BE1598" w:rsidRPr="00816606" w:rsidRDefault="00BE1598" w:rsidP="00BE1598">
      <w:pPr>
        <w:ind w:firstLine="567"/>
        <w:jc w:val="both"/>
        <w:rPr>
          <w:bCs/>
          <w:sz w:val="28"/>
          <w:szCs w:val="28"/>
        </w:rPr>
      </w:pPr>
      <w:r w:rsidRPr="00816606">
        <w:rPr>
          <w:sz w:val="28"/>
          <w:szCs w:val="28"/>
        </w:rPr>
        <w:t>- о сроках направления информации об объемах инвестиций по итогу января – декабря 2019 года по форме П-2 «</w:t>
      </w:r>
      <w:r w:rsidRPr="00816606">
        <w:rPr>
          <w:bCs/>
          <w:sz w:val="28"/>
          <w:szCs w:val="28"/>
        </w:rPr>
        <w:t>Сведения об инвестициях в нефинансовые активы»</w:t>
      </w:r>
      <w:r w:rsidR="0049062F" w:rsidRPr="00816606">
        <w:rPr>
          <w:bCs/>
          <w:sz w:val="28"/>
          <w:szCs w:val="28"/>
        </w:rPr>
        <w:t>;</w:t>
      </w:r>
    </w:p>
    <w:p w:rsidR="00A7325A" w:rsidRPr="00816606" w:rsidRDefault="00A7325A" w:rsidP="00A7325A">
      <w:pPr>
        <w:ind w:firstLine="567"/>
        <w:jc w:val="both"/>
        <w:rPr>
          <w:rFonts w:ascii="&amp;quot" w:hAnsi="&amp;quot"/>
          <w:sz w:val="28"/>
          <w:szCs w:val="28"/>
        </w:rPr>
      </w:pPr>
      <w:r w:rsidRPr="00816606">
        <w:rPr>
          <w:sz w:val="28"/>
          <w:szCs w:val="28"/>
        </w:rPr>
        <w:t xml:space="preserve">- о </w:t>
      </w:r>
      <w:r w:rsidRPr="00816606">
        <w:rPr>
          <w:rFonts w:ascii="&amp;quot" w:hAnsi="&amp;quot"/>
          <w:sz w:val="28"/>
          <w:szCs w:val="28"/>
        </w:rPr>
        <w:t xml:space="preserve">мерах поддержки бизнеса в условиях распространения </w:t>
      </w:r>
      <w:proofErr w:type="spellStart"/>
      <w:r w:rsidRPr="00816606">
        <w:rPr>
          <w:rFonts w:ascii="&amp;quot" w:hAnsi="&amp;quot"/>
          <w:sz w:val="28"/>
          <w:szCs w:val="28"/>
        </w:rPr>
        <w:t>коронавируса</w:t>
      </w:r>
      <w:proofErr w:type="spellEnd"/>
      <w:r w:rsidRPr="00816606">
        <w:rPr>
          <w:rFonts w:ascii="&amp;quot" w:hAnsi="&amp;quot"/>
          <w:sz w:val="28"/>
          <w:szCs w:val="28"/>
        </w:rPr>
        <w:t>;</w:t>
      </w:r>
    </w:p>
    <w:p w:rsidR="00A7325A" w:rsidRPr="00816606" w:rsidRDefault="00A7325A" w:rsidP="00A7325A">
      <w:pPr>
        <w:ind w:firstLine="567"/>
        <w:jc w:val="both"/>
        <w:rPr>
          <w:rFonts w:ascii="&amp;quot" w:hAnsi="&amp;quot"/>
          <w:sz w:val="28"/>
          <w:szCs w:val="28"/>
        </w:rPr>
      </w:pPr>
      <w:r w:rsidRPr="00816606">
        <w:rPr>
          <w:rFonts w:ascii="&amp;quot" w:hAnsi="&amp;quot"/>
          <w:sz w:val="28"/>
          <w:szCs w:val="28"/>
        </w:rPr>
        <w:t>- рекомендации работникам и работодателям в связи с Указом Президента Российской Федерации от 25 марта 2020 г. № 206 «Об объявлении в Росси</w:t>
      </w:r>
      <w:r w:rsidR="0049062F" w:rsidRPr="00816606">
        <w:rPr>
          <w:rFonts w:ascii="&amp;quot" w:hAnsi="&amp;quot"/>
          <w:sz w:val="28"/>
          <w:szCs w:val="28"/>
        </w:rPr>
        <w:t>йской Федерации нерабочих дней»;</w:t>
      </w:r>
    </w:p>
    <w:p w:rsidR="00A7325A" w:rsidRPr="00816606" w:rsidRDefault="00A7325A" w:rsidP="00A7325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санитарно-противоэпидемиологических условиях работы в период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инфекции;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</w:t>
      </w:r>
      <w:r w:rsidRPr="00816606">
        <w:rPr>
          <w:color w:val="FF0000"/>
          <w:sz w:val="28"/>
          <w:szCs w:val="28"/>
        </w:rPr>
        <w:t xml:space="preserve"> </w:t>
      </w:r>
      <w:r w:rsidRPr="00816606">
        <w:rPr>
          <w:color w:val="000000"/>
          <w:sz w:val="28"/>
          <w:szCs w:val="28"/>
          <w:lang w:bidi="ru-RU"/>
        </w:rPr>
        <w:t>цифровой платформе для приёма обращений субъектов предпринимательской деятельности в связи с оказанием на них давления со стороны правоохранительных органо</w:t>
      </w:r>
      <w:r w:rsidRPr="00816606">
        <w:rPr>
          <w:sz w:val="28"/>
          <w:szCs w:val="28"/>
          <w:lang w:bidi="ru-RU"/>
        </w:rPr>
        <w:t>в</w:t>
      </w:r>
      <w:r w:rsidRPr="00816606">
        <w:rPr>
          <w:sz w:val="28"/>
          <w:szCs w:val="28"/>
        </w:rPr>
        <w:t>;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Методические рекомендации </w:t>
      </w:r>
      <w:proofErr w:type="spellStart"/>
      <w:r w:rsidRPr="00816606">
        <w:rPr>
          <w:sz w:val="28"/>
          <w:szCs w:val="28"/>
        </w:rPr>
        <w:t>Минпромторга</w:t>
      </w:r>
      <w:proofErr w:type="spellEnd"/>
      <w:r w:rsidRPr="00816606">
        <w:rPr>
          <w:sz w:val="28"/>
          <w:szCs w:val="28"/>
        </w:rPr>
        <w:t xml:space="preserve"> России в случаях </w:t>
      </w:r>
      <w:proofErr w:type="gramStart"/>
      <w:r w:rsidRPr="00816606">
        <w:rPr>
          <w:sz w:val="28"/>
          <w:szCs w:val="28"/>
        </w:rPr>
        <w:t>введения режима обязательного использования средств индивидуальной защиты</w:t>
      </w:r>
      <w:proofErr w:type="gramEnd"/>
      <w:r w:rsidRPr="00816606">
        <w:rPr>
          <w:sz w:val="28"/>
          <w:szCs w:val="28"/>
        </w:rPr>
        <w:t xml:space="preserve"> в субъектах Российской Федерации;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рекомендации Федеральной службы по надзору в сфере защиты прав потребителей и благополучия человека по организации работы общественных бань и саун всех форм собственности;</w:t>
      </w:r>
    </w:p>
    <w:p w:rsidR="00BE1598" w:rsidRPr="00816606" w:rsidRDefault="00595E48" w:rsidP="00595E48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рекомендации по организации работы салонов красоты и парикмахерских</w:t>
      </w:r>
      <w:r w:rsidR="0049062F" w:rsidRPr="00816606">
        <w:rPr>
          <w:sz w:val="28"/>
          <w:szCs w:val="28"/>
        </w:rPr>
        <w:t>;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  <w:shd w:val="clear" w:color="auto" w:fill="FFFFFF"/>
        </w:rPr>
      </w:pPr>
      <w:r w:rsidRPr="00816606">
        <w:rPr>
          <w:sz w:val="28"/>
          <w:szCs w:val="28"/>
        </w:rPr>
        <w:t xml:space="preserve">- о введении с 1 июля 2020 г. </w:t>
      </w:r>
      <w:r w:rsidRPr="00816606">
        <w:rPr>
          <w:sz w:val="28"/>
          <w:szCs w:val="28"/>
          <w:shd w:val="clear" w:color="auto" w:fill="FFFFFF"/>
        </w:rPr>
        <w:t xml:space="preserve">в Смоленской области специального налогового режима для </w:t>
      </w:r>
      <w:proofErr w:type="spellStart"/>
      <w:r w:rsidRPr="00816606">
        <w:rPr>
          <w:sz w:val="28"/>
          <w:szCs w:val="28"/>
          <w:shd w:val="clear" w:color="auto" w:fill="FFFFFF"/>
        </w:rPr>
        <w:t>самозанятых</w:t>
      </w:r>
      <w:proofErr w:type="spellEnd"/>
      <w:r w:rsidRPr="00816606">
        <w:rPr>
          <w:sz w:val="28"/>
          <w:szCs w:val="28"/>
          <w:shd w:val="clear" w:color="auto" w:fill="FFFFFF"/>
        </w:rPr>
        <w:t>;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</w:rPr>
      </w:pPr>
      <w:r w:rsidRPr="00816606">
        <w:rPr>
          <w:color w:val="262626"/>
          <w:sz w:val="28"/>
          <w:szCs w:val="28"/>
          <w:shd w:val="clear" w:color="auto" w:fill="FFFFFF"/>
        </w:rPr>
        <w:t>- об особенностях формирования</w:t>
      </w:r>
      <w:r w:rsidRPr="00816606">
        <w:rPr>
          <w:b/>
          <w:sz w:val="28"/>
          <w:szCs w:val="28"/>
        </w:rPr>
        <w:t xml:space="preserve"> </w:t>
      </w:r>
      <w:r w:rsidRPr="00816606">
        <w:rPr>
          <w:sz w:val="28"/>
          <w:szCs w:val="28"/>
        </w:rPr>
        <w:t xml:space="preserve">Единого реестра субъектов малого и среднего предпринимательства в рамках принятия неотложных мер, направленных на обеспечение устойчивого развития экономики и предотвращения последствий распространения новой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инфекции;</w:t>
      </w:r>
    </w:p>
    <w:p w:rsidR="00595E48" w:rsidRPr="00816606" w:rsidRDefault="00595E48" w:rsidP="00595E48">
      <w:pPr>
        <w:tabs>
          <w:tab w:val="left" w:pos="3969"/>
          <w:tab w:val="left" w:pos="13892"/>
        </w:tabs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Мерах поддержки малого и среднего бизнеса для преодоления последствий новой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</w:t>
      </w:r>
      <w:r w:rsidR="0049062F" w:rsidRPr="00816606">
        <w:rPr>
          <w:sz w:val="28"/>
          <w:szCs w:val="28"/>
        </w:rPr>
        <w:t>и;</w:t>
      </w:r>
    </w:p>
    <w:p w:rsidR="00595E48" w:rsidRPr="00816606" w:rsidRDefault="00595E48" w:rsidP="00595E48">
      <w:pPr>
        <w:tabs>
          <w:tab w:val="left" w:pos="3969"/>
          <w:tab w:val="left" w:pos="13892"/>
        </w:tabs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информационно-справочная брошюра о финансовых, гарантийных и лизинговых мерах поддержки АО «Корпорация МСП» и АО «МСП банк» субъектов малого и среднего предпринимательства;</w:t>
      </w:r>
    </w:p>
    <w:p w:rsidR="00595E48" w:rsidRPr="00816606" w:rsidRDefault="00595E48" w:rsidP="00595E48">
      <w:pPr>
        <w:tabs>
          <w:tab w:val="left" w:pos="3969"/>
          <w:tab w:val="left" w:pos="13892"/>
        </w:tabs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lastRenderedPageBreak/>
        <w:t>- презентация АО «Корпорация М</w:t>
      </w:r>
      <w:r w:rsidR="0049062F" w:rsidRPr="00816606">
        <w:rPr>
          <w:sz w:val="28"/>
          <w:szCs w:val="28"/>
        </w:rPr>
        <w:t>СП» по антикризисным мерам 2020;</w:t>
      </w:r>
    </w:p>
    <w:p w:rsidR="0049062F" w:rsidRPr="00816606" w:rsidRDefault="0049062F" w:rsidP="0049062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sz w:val="28"/>
          <w:szCs w:val="28"/>
        </w:rPr>
        <w:t xml:space="preserve">- </w:t>
      </w:r>
      <w:r w:rsidRPr="00816606">
        <w:rPr>
          <w:rFonts w:eastAsia="Calibri"/>
          <w:sz w:val="28"/>
          <w:szCs w:val="28"/>
          <w:lang w:eastAsia="en-US"/>
        </w:rPr>
        <w:t>о маркировке лекарственных препаратов;</w:t>
      </w:r>
    </w:p>
    <w:p w:rsidR="0049062F" w:rsidRPr="00816606" w:rsidRDefault="0049062F" w:rsidP="0049062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rFonts w:eastAsia="Calibri"/>
          <w:sz w:val="28"/>
          <w:szCs w:val="28"/>
          <w:lang w:eastAsia="en-US"/>
        </w:rPr>
        <w:t>- рекомендации по оборудованию социально-значимых объектов;</w:t>
      </w:r>
    </w:p>
    <w:p w:rsidR="0049062F" w:rsidRPr="00816606" w:rsidRDefault="0049062F" w:rsidP="0049062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rFonts w:eastAsia="Calibri"/>
          <w:sz w:val="28"/>
          <w:szCs w:val="28"/>
          <w:lang w:eastAsia="en-US"/>
        </w:rPr>
        <w:t>- о проведении прививочной кампании против гриппа и ОРВИ;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rFonts w:eastAsia="Calibri"/>
          <w:sz w:val="28"/>
          <w:szCs w:val="28"/>
          <w:lang w:eastAsia="en-US"/>
        </w:rPr>
        <w:t>- о проведении конкурса «ЛУЧШИЕ РУКОВОДИТЕЛИ</w:t>
      </w:r>
      <w:proofErr w:type="gramStart"/>
      <w:r w:rsidRPr="00816606">
        <w:rPr>
          <w:rFonts w:eastAsia="Calibri"/>
          <w:sz w:val="28"/>
          <w:szCs w:val="28"/>
          <w:lang w:eastAsia="en-US"/>
        </w:rPr>
        <w:t>.Р</w:t>
      </w:r>
      <w:proofErr w:type="gramEnd"/>
      <w:r w:rsidRPr="00816606">
        <w:rPr>
          <w:rFonts w:eastAsia="Calibri"/>
          <w:sz w:val="28"/>
          <w:szCs w:val="28"/>
          <w:lang w:eastAsia="en-US"/>
        </w:rPr>
        <w:t>Ф»</w:t>
      </w:r>
      <w:r w:rsidRPr="00816606">
        <w:rPr>
          <w:sz w:val="28"/>
          <w:szCs w:val="28"/>
        </w:rPr>
        <w:t>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проведении </w:t>
      </w:r>
      <w:proofErr w:type="spellStart"/>
      <w:r w:rsidRPr="00816606">
        <w:rPr>
          <w:sz w:val="28"/>
          <w:szCs w:val="28"/>
        </w:rPr>
        <w:t>вебинара</w:t>
      </w:r>
      <w:proofErr w:type="spellEnd"/>
      <w:r w:rsidRPr="00816606">
        <w:rPr>
          <w:sz w:val="28"/>
          <w:szCs w:val="28"/>
        </w:rPr>
        <w:t xml:space="preserve"> для </w:t>
      </w:r>
      <w:proofErr w:type="spellStart"/>
      <w:r w:rsidRPr="00816606">
        <w:rPr>
          <w:sz w:val="28"/>
          <w:szCs w:val="28"/>
        </w:rPr>
        <w:t>самозанятых</w:t>
      </w:r>
      <w:proofErr w:type="spellEnd"/>
      <w:r w:rsidRPr="00816606">
        <w:rPr>
          <w:sz w:val="28"/>
          <w:szCs w:val="28"/>
        </w:rPr>
        <w:t>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программе поддержки Минэкономразвития для СМСП;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деятельности Смоленского областного фонда поддержки предпринимательства;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проведении сплошного статистического наблюдения за деятельностью </w:t>
      </w:r>
      <w:r w:rsidR="00AD0BE0" w:rsidRPr="00816606">
        <w:rPr>
          <w:sz w:val="28"/>
          <w:szCs w:val="28"/>
        </w:rPr>
        <w:t xml:space="preserve">малого бизнеса </w:t>
      </w:r>
      <w:r w:rsidRPr="00816606">
        <w:rPr>
          <w:sz w:val="28"/>
          <w:szCs w:val="28"/>
        </w:rPr>
        <w:t>в 2021 году;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недопущении распространения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инфекции;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правила маркировки средствами идентификации табачной и обувной продукции;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субсидиях на компенсацию затрат по профилактике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инфекции субъектам в сфере гостеприимства, бытовых услуг, общепита, спорта и дополнительного образования, а также НКО в сфере образования и социальных услуг;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проведении регионального этапа Всероссийского конкурса «Молодой предприниматель России»;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баннер «Имущественная поддержка СМСП». 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проведении дистанционных специализированных курсов повышения квалификации для работодателей и менеджеров </w:t>
      </w:r>
      <w:proofErr w:type="spellStart"/>
      <w:proofErr w:type="gramStart"/>
      <w:r w:rsidRPr="00816606">
        <w:rPr>
          <w:sz w:val="28"/>
          <w:szCs w:val="28"/>
        </w:rPr>
        <w:t>бизнес-структур</w:t>
      </w:r>
      <w:proofErr w:type="spellEnd"/>
      <w:proofErr w:type="gramEnd"/>
      <w:r w:rsidRPr="00816606">
        <w:rPr>
          <w:sz w:val="28"/>
          <w:szCs w:val="28"/>
        </w:rPr>
        <w:t xml:space="preserve"> по теме «Правила гигиены";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проведении форума «Сильные идеи для нового времени»;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прием</w:t>
      </w:r>
      <w:r w:rsidR="0079029A" w:rsidRPr="00816606">
        <w:rPr>
          <w:sz w:val="28"/>
          <w:szCs w:val="28"/>
        </w:rPr>
        <w:t>е</w:t>
      </w:r>
      <w:r w:rsidRPr="00816606">
        <w:rPr>
          <w:sz w:val="28"/>
          <w:szCs w:val="28"/>
        </w:rPr>
        <w:t xml:space="preserve"> заявок на участие в конкурсе на предоставление субсидий по технологическому присоединению;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поддержке корпорацией МСП субъектов малого и среднего предпринимательства в сфере промышленности;</w:t>
      </w:r>
    </w:p>
    <w:p w:rsidR="001004B4" w:rsidRPr="00816606" w:rsidRDefault="001004B4" w:rsidP="001004B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sz w:val="28"/>
          <w:szCs w:val="28"/>
        </w:rPr>
        <w:t xml:space="preserve">- </w:t>
      </w:r>
      <w:r w:rsidRPr="00816606">
        <w:rPr>
          <w:rFonts w:eastAsia="Calibri"/>
          <w:sz w:val="28"/>
          <w:szCs w:val="28"/>
          <w:lang w:eastAsia="en-US"/>
        </w:rPr>
        <w:t xml:space="preserve">о проведении с 7 по 9 октября 2020 года в г. Москве Всероссийской конференции: «Оптовые и розничные рынки в новых экономических </w:t>
      </w:r>
      <w:proofErr w:type="gramStart"/>
      <w:r w:rsidRPr="00816606">
        <w:rPr>
          <w:rFonts w:eastAsia="Calibri"/>
          <w:sz w:val="28"/>
          <w:szCs w:val="28"/>
          <w:lang w:eastAsia="en-US"/>
        </w:rPr>
        <w:t>условиях</w:t>
      </w:r>
      <w:proofErr w:type="gramEnd"/>
      <w:r w:rsidRPr="00816606">
        <w:rPr>
          <w:rFonts w:eastAsia="Calibri"/>
          <w:sz w:val="28"/>
          <w:szCs w:val="28"/>
          <w:lang w:eastAsia="en-US"/>
        </w:rPr>
        <w:t>: проблемы, задачи и направления развития»;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rFonts w:eastAsia="Calibri"/>
          <w:sz w:val="28"/>
          <w:szCs w:val="28"/>
          <w:lang w:eastAsia="en-US"/>
        </w:rPr>
        <w:t xml:space="preserve">- о </w:t>
      </w:r>
      <w:r w:rsidRPr="00816606">
        <w:rPr>
          <w:sz w:val="28"/>
          <w:szCs w:val="28"/>
        </w:rPr>
        <w:t xml:space="preserve">проведении 10 ноября 2020 года регионального этапа </w:t>
      </w:r>
      <w:r w:rsidRPr="00816606">
        <w:rPr>
          <w:sz w:val="28"/>
          <w:szCs w:val="28"/>
          <w:lang w:val="en-US"/>
        </w:rPr>
        <w:t>VIII</w:t>
      </w:r>
      <w:r w:rsidRPr="00816606">
        <w:rPr>
          <w:sz w:val="28"/>
          <w:szCs w:val="28"/>
        </w:rPr>
        <w:t xml:space="preserve"> Всероссийского конкурса на соискание Национальной премии «Гражданская инициатива»;</w:t>
      </w:r>
    </w:p>
    <w:p w:rsidR="001004B4" w:rsidRPr="00816606" w:rsidRDefault="001004B4" w:rsidP="001004B4">
      <w:pPr>
        <w:ind w:firstLine="426"/>
        <w:jc w:val="both"/>
        <w:rPr>
          <w:rFonts w:eastAsia="Calibri"/>
          <w:sz w:val="28"/>
          <w:szCs w:val="28"/>
        </w:rPr>
      </w:pPr>
      <w:r w:rsidRPr="00816606">
        <w:rPr>
          <w:sz w:val="28"/>
          <w:szCs w:val="28"/>
        </w:rPr>
        <w:t>- о проведении мониторинга</w:t>
      </w:r>
      <w:r w:rsidRPr="00816606">
        <w:rPr>
          <w:rFonts w:eastAsia="Calibri"/>
          <w:sz w:val="28"/>
          <w:szCs w:val="28"/>
        </w:rPr>
        <w:t xml:space="preserve"> состояния и развития конкуренции на товарных рынках Смоленской области;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rFonts w:eastAsia="Calibri"/>
          <w:sz w:val="28"/>
          <w:szCs w:val="28"/>
        </w:rPr>
        <w:t xml:space="preserve">- </w:t>
      </w:r>
      <w:r w:rsidRPr="00816606">
        <w:rPr>
          <w:sz w:val="28"/>
          <w:szCs w:val="28"/>
        </w:rPr>
        <w:t xml:space="preserve">о проведении открытого </w:t>
      </w:r>
      <w:proofErr w:type="spellStart"/>
      <w:r w:rsidRPr="00816606">
        <w:rPr>
          <w:sz w:val="28"/>
          <w:szCs w:val="28"/>
        </w:rPr>
        <w:t>вебинара</w:t>
      </w:r>
      <w:proofErr w:type="spellEnd"/>
      <w:r w:rsidRPr="00816606">
        <w:rPr>
          <w:sz w:val="28"/>
          <w:szCs w:val="28"/>
        </w:rPr>
        <w:t xml:space="preserve"> по вопросам предотвращения продажи табачных изделий несовершеннолетним;</w:t>
      </w:r>
    </w:p>
    <w:p w:rsidR="001004B4" w:rsidRPr="00816606" w:rsidRDefault="001004B4" w:rsidP="001004B4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приеме заявок на гранты от Ростуризма.</w:t>
      </w:r>
    </w:p>
    <w:p w:rsidR="001004B4" w:rsidRPr="00816606" w:rsidRDefault="001004B4" w:rsidP="001004B4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об оказании специалистами регионального Центра «Мой бизнес» содействия в маркировке товаров;</w:t>
      </w:r>
    </w:p>
    <w:p w:rsidR="001004B4" w:rsidRPr="00816606" w:rsidRDefault="001004B4" w:rsidP="001004B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rFonts w:eastAsia="Calibri"/>
          <w:sz w:val="28"/>
          <w:szCs w:val="28"/>
          <w:lang w:eastAsia="en-US"/>
        </w:rPr>
        <w:t>- о проведении Всероссийского конкурса «Российская организация высокой социальной эффективности»;</w:t>
      </w:r>
    </w:p>
    <w:p w:rsidR="001004B4" w:rsidRPr="00816606" w:rsidRDefault="001004B4" w:rsidP="001004B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rFonts w:eastAsia="Calibri"/>
          <w:sz w:val="28"/>
          <w:szCs w:val="28"/>
          <w:lang w:eastAsia="en-US"/>
        </w:rPr>
        <w:t>- Правила бытового обслуживания населения и оказания услуг общественного питания,</w:t>
      </w:r>
      <w:r w:rsidRPr="00816606">
        <w:rPr>
          <w:color w:val="000000"/>
          <w:sz w:val="28"/>
          <w:szCs w:val="28"/>
          <w:shd w:val="clear" w:color="auto" w:fill="FFFFFF"/>
        </w:rPr>
        <w:t xml:space="preserve"> вступающие в силу с 1 января 2021 года;</w:t>
      </w:r>
    </w:p>
    <w:p w:rsidR="001004B4" w:rsidRPr="00816606" w:rsidRDefault="001004B4" w:rsidP="001004B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rFonts w:eastAsia="Calibri"/>
          <w:sz w:val="28"/>
          <w:szCs w:val="28"/>
          <w:lang w:eastAsia="en-US"/>
        </w:rPr>
        <w:lastRenderedPageBreak/>
        <w:t>- о рекомендациях Федеральной службы войск национальной гвардии Российской Федерации по оборудованию инженерно-техническими средствами охраны социально значимых торговых объектов (территорий);</w:t>
      </w:r>
    </w:p>
    <w:p w:rsidR="0049062F" w:rsidRPr="00816606" w:rsidRDefault="0049062F" w:rsidP="0049062F">
      <w:pPr>
        <w:ind w:firstLine="426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проведении елочных базаров.</w:t>
      </w:r>
    </w:p>
    <w:p w:rsidR="00BE1598" w:rsidRPr="00816606" w:rsidRDefault="00BE1598" w:rsidP="00BE1598">
      <w:pPr>
        <w:ind w:firstLine="709"/>
        <w:jc w:val="both"/>
        <w:rPr>
          <w:sz w:val="28"/>
          <w:szCs w:val="28"/>
        </w:rPr>
      </w:pPr>
    </w:p>
    <w:p w:rsidR="00BE1598" w:rsidRPr="00816606" w:rsidRDefault="00BE1598" w:rsidP="00BE1598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Главам муниципальных образований сельских поселений </w:t>
      </w:r>
      <w:proofErr w:type="gramStart"/>
      <w:r w:rsidRPr="00816606">
        <w:rPr>
          <w:sz w:val="28"/>
          <w:szCs w:val="28"/>
        </w:rPr>
        <w:t>направлены</w:t>
      </w:r>
      <w:proofErr w:type="gramEnd"/>
      <w:r w:rsidRPr="00816606">
        <w:rPr>
          <w:sz w:val="28"/>
          <w:szCs w:val="28"/>
        </w:rPr>
        <w:t>:</w:t>
      </w:r>
    </w:p>
    <w:p w:rsidR="00BE1598" w:rsidRPr="00816606" w:rsidRDefault="00BE1598" w:rsidP="00BE1598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информация о внесении изменений в Федеральный закон от 27 декабря 2019 года № 461-ФЗ ФЗ «О внесении изменений в Федеральный закон «О государственной социальной помощи» и статью 3 Федерального закона «О внесении изменений в Федеральный закон «Об актах гражданского состояния»;</w:t>
      </w:r>
    </w:p>
    <w:p w:rsidR="00BE1598" w:rsidRPr="00816606" w:rsidRDefault="00BE1598" w:rsidP="00BE1598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запрос по отбору проектов, направленных на благоустройство сельских </w:t>
      </w:r>
      <w:proofErr w:type="gramStart"/>
      <w:r w:rsidRPr="00816606">
        <w:rPr>
          <w:sz w:val="28"/>
          <w:szCs w:val="28"/>
        </w:rPr>
        <w:t>территорий</w:t>
      </w:r>
      <w:proofErr w:type="gramEnd"/>
      <w:r w:rsidRPr="00816606">
        <w:rPr>
          <w:sz w:val="28"/>
          <w:szCs w:val="28"/>
        </w:rPr>
        <w:t xml:space="preserve"> на участие в мероприятии, по направлению восстановлени</w:t>
      </w:r>
      <w:r w:rsidR="0079029A" w:rsidRPr="00816606">
        <w:rPr>
          <w:sz w:val="28"/>
          <w:szCs w:val="28"/>
        </w:rPr>
        <w:t>я</w:t>
      </w:r>
      <w:r w:rsidRPr="00816606">
        <w:rPr>
          <w:sz w:val="28"/>
          <w:szCs w:val="28"/>
        </w:rPr>
        <w:t xml:space="preserve"> историко-культурных памятников.</w:t>
      </w:r>
    </w:p>
    <w:p w:rsidR="0025190D" w:rsidRPr="00816606" w:rsidRDefault="0025190D" w:rsidP="0025190D">
      <w:pPr>
        <w:tabs>
          <w:tab w:val="left" w:pos="709"/>
        </w:tabs>
        <w:ind w:firstLine="567"/>
        <w:jc w:val="both"/>
        <w:rPr>
          <w:color w:val="FF0000"/>
          <w:sz w:val="28"/>
          <w:szCs w:val="28"/>
        </w:rPr>
      </w:pPr>
    </w:p>
    <w:p w:rsidR="0025190D" w:rsidRPr="00816606" w:rsidRDefault="0025190D" w:rsidP="0025190D">
      <w:pPr>
        <w:pStyle w:val="a4"/>
        <w:ind w:firstLine="567"/>
        <w:jc w:val="both"/>
        <w:rPr>
          <w:rStyle w:val="a8"/>
          <w:b w:val="0"/>
          <w:sz w:val="28"/>
          <w:szCs w:val="28"/>
        </w:rPr>
      </w:pPr>
      <w:r w:rsidRPr="00816606">
        <w:rPr>
          <w:rStyle w:val="a8"/>
          <w:b w:val="0"/>
          <w:sz w:val="28"/>
          <w:szCs w:val="28"/>
        </w:rPr>
        <w:t>В индивидуальном порядке заинтересованные лица проинформированы:</w:t>
      </w:r>
    </w:p>
    <w:p w:rsidR="00A7325A" w:rsidRPr="00816606" w:rsidRDefault="00A7325A" w:rsidP="00A7325A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мероприятиях по предупреждению завоза и распространения </w:t>
      </w:r>
      <w:proofErr w:type="spellStart"/>
      <w:r w:rsidRPr="00816606">
        <w:rPr>
          <w:sz w:val="28"/>
          <w:szCs w:val="28"/>
        </w:rPr>
        <w:t>коронавирусной</w:t>
      </w:r>
      <w:proofErr w:type="spellEnd"/>
      <w:r w:rsidRPr="00816606">
        <w:rPr>
          <w:sz w:val="28"/>
          <w:szCs w:val="28"/>
        </w:rPr>
        <w:t xml:space="preserve"> инфекции на территории района;</w:t>
      </w:r>
    </w:p>
    <w:p w:rsidR="00A7325A" w:rsidRPr="00816606" w:rsidRDefault="00A7325A" w:rsidP="00A7325A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проведении совещания-семинара «Школа грамотного потребителя» по обращению с ТКО (твердыми коммунал</w:t>
      </w:r>
      <w:r w:rsidR="001004B4" w:rsidRPr="00816606">
        <w:rPr>
          <w:sz w:val="28"/>
          <w:szCs w:val="28"/>
        </w:rPr>
        <w:t>ьными отходами);</w:t>
      </w:r>
    </w:p>
    <w:p w:rsidR="00A7325A" w:rsidRPr="00816606" w:rsidRDefault="00A7325A" w:rsidP="00A7325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необходимости в добровольцах для работы в СОГБУ «Вяземский дом-интернат для престарелых и инвалидов»;</w:t>
      </w:r>
    </w:p>
    <w:p w:rsidR="00A7325A" w:rsidRPr="00816606" w:rsidRDefault="00A7325A" w:rsidP="00A7325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об усилении дезинфекционного режима на территории Смоленской области;</w:t>
      </w:r>
    </w:p>
    <w:p w:rsidR="00A7325A" w:rsidRPr="00816606" w:rsidRDefault="00A7325A" w:rsidP="00A7325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о применении </w:t>
      </w:r>
      <w:proofErr w:type="gramStart"/>
      <w:r w:rsidRPr="00816606">
        <w:rPr>
          <w:sz w:val="28"/>
          <w:szCs w:val="28"/>
        </w:rPr>
        <w:t>СИЗ</w:t>
      </w:r>
      <w:proofErr w:type="gramEnd"/>
      <w:r w:rsidRPr="00816606">
        <w:rPr>
          <w:sz w:val="28"/>
          <w:szCs w:val="28"/>
        </w:rPr>
        <w:t xml:space="preserve"> для различных категорий граждан при рисках инфицирования </w:t>
      </w:r>
      <w:r w:rsidRPr="00816606">
        <w:rPr>
          <w:sz w:val="28"/>
          <w:szCs w:val="28"/>
          <w:lang w:val="en-US"/>
        </w:rPr>
        <w:t>COVID</w:t>
      </w:r>
      <w:r w:rsidRPr="00816606">
        <w:rPr>
          <w:sz w:val="28"/>
          <w:szCs w:val="28"/>
        </w:rPr>
        <w:t>-19</w:t>
      </w:r>
      <w:r w:rsidR="001004B4" w:rsidRPr="00816606">
        <w:rPr>
          <w:sz w:val="28"/>
          <w:szCs w:val="28"/>
        </w:rPr>
        <w:t>;</w:t>
      </w:r>
    </w:p>
    <w:p w:rsidR="00595E48" w:rsidRPr="00816606" w:rsidRDefault="001004B4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</w:t>
      </w:r>
      <w:r w:rsidR="00595E48" w:rsidRPr="00816606">
        <w:rPr>
          <w:sz w:val="28"/>
          <w:szCs w:val="28"/>
        </w:rPr>
        <w:t xml:space="preserve"> проведении конкурсов на предоставление государственной поддержки в форме субсидий субъектам предпринимательской деятельности на возмещение части затрат:</w:t>
      </w:r>
    </w:p>
    <w:p w:rsidR="00595E48" w:rsidRPr="00816606" w:rsidRDefault="00595E48" w:rsidP="001004B4">
      <w:pPr>
        <w:ind w:firstLine="1134"/>
        <w:contextualSpacing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на уплату первого взноса (аванса) по договорам лизинга оборудования;</w:t>
      </w:r>
    </w:p>
    <w:p w:rsidR="00595E48" w:rsidRPr="00816606" w:rsidRDefault="00595E48" w:rsidP="001004B4">
      <w:pPr>
        <w:ind w:firstLine="1134"/>
        <w:contextualSpacing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на технологическое присоединение к объектам </w:t>
      </w:r>
      <w:proofErr w:type="spellStart"/>
      <w:r w:rsidRPr="00816606">
        <w:rPr>
          <w:sz w:val="28"/>
          <w:szCs w:val="28"/>
        </w:rPr>
        <w:t>электросетевого</w:t>
      </w:r>
      <w:proofErr w:type="spellEnd"/>
      <w:r w:rsidRPr="00816606">
        <w:rPr>
          <w:sz w:val="28"/>
          <w:szCs w:val="28"/>
        </w:rPr>
        <w:t xml:space="preserve"> хозяйства;</w:t>
      </w:r>
    </w:p>
    <w:p w:rsidR="00595E48" w:rsidRPr="00816606" w:rsidRDefault="00595E48" w:rsidP="001004B4">
      <w:pPr>
        <w:ind w:firstLine="1134"/>
        <w:contextualSpacing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по догов</w:t>
      </w:r>
      <w:r w:rsidR="001004B4" w:rsidRPr="00816606">
        <w:rPr>
          <w:sz w:val="28"/>
          <w:szCs w:val="28"/>
        </w:rPr>
        <w:t>орам купли-продажи оборудования;</w:t>
      </w:r>
    </w:p>
    <w:p w:rsidR="00595E48" w:rsidRPr="00816606" w:rsidRDefault="001004B4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с</w:t>
      </w:r>
      <w:r w:rsidR="00595E48" w:rsidRPr="00816606">
        <w:rPr>
          <w:sz w:val="28"/>
          <w:szCs w:val="28"/>
        </w:rPr>
        <w:t xml:space="preserve">овместный план мероприятий </w:t>
      </w:r>
      <w:proofErr w:type="spellStart"/>
      <w:r w:rsidR="00595E48" w:rsidRPr="00816606">
        <w:rPr>
          <w:sz w:val="28"/>
          <w:szCs w:val="28"/>
        </w:rPr>
        <w:t>Минпромторга</w:t>
      </w:r>
      <w:proofErr w:type="spellEnd"/>
      <w:r w:rsidR="00595E48" w:rsidRPr="00816606">
        <w:rPr>
          <w:sz w:val="28"/>
          <w:szCs w:val="28"/>
        </w:rPr>
        <w:t xml:space="preserve"> России с оператором системы маркировки ООО «</w:t>
      </w:r>
      <w:proofErr w:type="spellStart"/>
      <w:r w:rsidR="00595E48" w:rsidRPr="00816606">
        <w:rPr>
          <w:sz w:val="28"/>
          <w:szCs w:val="28"/>
        </w:rPr>
        <w:t>Оператор-ЦРПИ</w:t>
      </w:r>
      <w:proofErr w:type="spellEnd"/>
      <w:r w:rsidR="00595E48" w:rsidRPr="00816606">
        <w:rPr>
          <w:sz w:val="28"/>
          <w:szCs w:val="28"/>
        </w:rPr>
        <w:t>» в целях обеспечения своевременной готовности участников оборота к вступлению в силу требований об обязательной маркировке товаров средствами идентификации для участников рынков табачной и обувной продукции</w:t>
      </w:r>
      <w:r w:rsidRPr="00816606">
        <w:rPr>
          <w:sz w:val="28"/>
          <w:szCs w:val="28"/>
        </w:rPr>
        <w:t>;</w:t>
      </w:r>
    </w:p>
    <w:p w:rsidR="00595E48" w:rsidRPr="00816606" w:rsidRDefault="001004B4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</w:t>
      </w:r>
      <w:r w:rsidR="00595E48" w:rsidRPr="00816606">
        <w:rPr>
          <w:sz w:val="28"/>
          <w:szCs w:val="28"/>
        </w:rPr>
        <w:t xml:space="preserve"> начале проведения регионального этапа Всероссийского конкурса в рамках программы «100 лучших товаров России» в 2020 году;</w:t>
      </w:r>
    </w:p>
    <w:p w:rsidR="00595E48" w:rsidRPr="00816606" w:rsidRDefault="001004B4" w:rsidP="00595E4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</w:t>
      </w:r>
      <w:r w:rsidR="00595E48" w:rsidRPr="00816606">
        <w:rPr>
          <w:sz w:val="28"/>
          <w:szCs w:val="28"/>
        </w:rPr>
        <w:t xml:space="preserve"> </w:t>
      </w:r>
      <w:r w:rsidRPr="00816606">
        <w:rPr>
          <w:sz w:val="28"/>
          <w:szCs w:val="28"/>
        </w:rPr>
        <w:t>о</w:t>
      </w:r>
      <w:r w:rsidR="00595E48" w:rsidRPr="00816606">
        <w:rPr>
          <w:sz w:val="28"/>
          <w:szCs w:val="28"/>
        </w:rPr>
        <w:t xml:space="preserve"> мерах поддержки субъектов малого и среднего бизнеса АО «Корпорация МСП».</w:t>
      </w:r>
    </w:p>
    <w:p w:rsidR="00151F08" w:rsidRPr="00816606" w:rsidRDefault="001004B4" w:rsidP="00151F0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</w:t>
      </w:r>
      <w:r w:rsidR="00151F08" w:rsidRPr="00816606">
        <w:rPr>
          <w:sz w:val="28"/>
          <w:szCs w:val="28"/>
        </w:rPr>
        <w:t xml:space="preserve"> </w:t>
      </w:r>
      <w:r w:rsidRPr="00816606">
        <w:rPr>
          <w:sz w:val="28"/>
          <w:szCs w:val="28"/>
        </w:rPr>
        <w:t>о</w:t>
      </w:r>
      <w:r w:rsidR="00151F08" w:rsidRPr="00816606">
        <w:rPr>
          <w:sz w:val="28"/>
          <w:szCs w:val="28"/>
        </w:rPr>
        <w:t xml:space="preserve"> формировании регионального прогноза потребности экономики Смоленской области в кадрах на среднесрочную перспективу (7 лет), в соответствии с постановлением Администрации Смоленской области от 25.12.2013 №1113 «Об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перспективу»;</w:t>
      </w:r>
    </w:p>
    <w:p w:rsidR="00151F08" w:rsidRPr="00816606" w:rsidRDefault="001004B4" w:rsidP="00151F08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lastRenderedPageBreak/>
        <w:t>-</w:t>
      </w:r>
      <w:r w:rsidR="00151F08" w:rsidRPr="00816606">
        <w:rPr>
          <w:sz w:val="28"/>
          <w:szCs w:val="28"/>
        </w:rPr>
        <w:t xml:space="preserve"> </w:t>
      </w:r>
      <w:r w:rsidRPr="00816606">
        <w:rPr>
          <w:sz w:val="28"/>
          <w:szCs w:val="28"/>
        </w:rPr>
        <w:t>о</w:t>
      </w:r>
      <w:r w:rsidR="00151F08" w:rsidRPr="00816606">
        <w:rPr>
          <w:sz w:val="28"/>
          <w:szCs w:val="28"/>
        </w:rPr>
        <w:t xml:space="preserve"> применении методики расчета выбросов загрязняющих веществ в атмосферный воздух хозяйствующими субъектами, осуществляющими деятельность на объектах, оказывающих негативное </w:t>
      </w:r>
      <w:r w:rsidRPr="00816606">
        <w:rPr>
          <w:sz w:val="28"/>
          <w:szCs w:val="28"/>
        </w:rPr>
        <w:t>воздействие на окружающую среду;</w:t>
      </w:r>
    </w:p>
    <w:p w:rsidR="00151F08" w:rsidRPr="00816606" w:rsidRDefault="001004B4" w:rsidP="001004B4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</w:t>
      </w:r>
      <w:r w:rsidR="00151F08" w:rsidRPr="00816606">
        <w:rPr>
          <w:sz w:val="28"/>
          <w:szCs w:val="28"/>
        </w:rPr>
        <w:t xml:space="preserve"> прием</w:t>
      </w:r>
      <w:r w:rsidR="0079029A" w:rsidRPr="00816606">
        <w:rPr>
          <w:sz w:val="28"/>
          <w:szCs w:val="28"/>
        </w:rPr>
        <w:t>е</w:t>
      </w:r>
      <w:r w:rsidR="00151F08" w:rsidRPr="00816606">
        <w:rPr>
          <w:sz w:val="28"/>
          <w:szCs w:val="28"/>
        </w:rPr>
        <w:t xml:space="preserve"> заявок на участие в конкурсе на предоставление субсидий по технологическому присое</w:t>
      </w:r>
      <w:r w:rsidRPr="00816606">
        <w:rPr>
          <w:sz w:val="28"/>
          <w:szCs w:val="28"/>
        </w:rPr>
        <w:t>динению;</w:t>
      </w:r>
    </w:p>
    <w:p w:rsidR="00151F08" w:rsidRPr="00816606" w:rsidRDefault="001004B4" w:rsidP="001004B4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</w:t>
      </w:r>
      <w:r w:rsidR="00151F08" w:rsidRPr="00816606">
        <w:rPr>
          <w:sz w:val="28"/>
          <w:szCs w:val="28"/>
        </w:rPr>
        <w:t xml:space="preserve"> проведении Центром «Мой бизнес» семинара на тему «Юридические аспекты предпринимательства и система налогообложения». </w:t>
      </w:r>
    </w:p>
    <w:p w:rsidR="00151F08" w:rsidRPr="00816606" w:rsidRDefault="00151F08" w:rsidP="00151F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51F08" w:rsidRPr="00816606" w:rsidRDefault="00151F08" w:rsidP="00151F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Аптечные организации проинформированы о недопущении нарушений субъектами обращения лекарственных препаратов и необходимости соблюдения требований законодательства Российской Федерации, в части предоставления сведений в систему маркировки и обеспечения условий, необходимых для функционирования системы маркировки на территории Смоленской области в полном объеме.</w:t>
      </w:r>
    </w:p>
    <w:p w:rsidR="00595E48" w:rsidRPr="00816606" w:rsidRDefault="00595E48" w:rsidP="00595E48">
      <w:pPr>
        <w:ind w:firstLine="567"/>
        <w:jc w:val="both"/>
        <w:rPr>
          <w:sz w:val="28"/>
          <w:szCs w:val="28"/>
        </w:rPr>
      </w:pPr>
    </w:p>
    <w:p w:rsidR="00C60358" w:rsidRPr="00816606" w:rsidRDefault="0069087B" w:rsidP="00D943E4">
      <w:pPr>
        <w:ind w:firstLine="709"/>
        <w:jc w:val="both"/>
        <w:rPr>
          <w:rStyle w:val="a8"/>
          <w:b w:val="0"/>
          <w:sz w:val="28"/>
          <w:szCs w:val="28"/>
        </w:rPr>
      </w:pPr>
      <w:proofErr w:type="gramStart"/>
      <w:r w:rsidRPr="00816606">
        <w:rPr>
          <w:rStyle w:val="a8"/>
          <w:b w:val="0"/>
          <w:sz w:val="28"/>
          <w:szCs w:val="28"/>
        </w:rPr>
        <w:t>Д</w:t>
      </w:r>
      <w:r w:rsidR="005031EF" w:rsidRPr="00816606">
        <w:rPr>
          <w:rStyle w:val="a8"/>
          <w:b w:val="0"/>
          <w:sz w:val="28"/>
          <w:szCs w:val="28"/>
        </w:rPr>
        <w:t>ополнительно на официальном сайте Администрации района размещена информация</w:t>
      </w:r>
      <w:r w:rsidR="00D943E4" w:rsidRPr="00816606">
        <w:rPr>
          <w:rStyle w:val="a8"/>
          <w:b w:val="0"/>
          <w:sz w:val="28"/>
          <w:szCs w:val="28"/>
        </w:rPr>
        <w:t xml:space="preserve"> в</w:t>
      </w:r>
      <w:r w:rsidR="005031EF" w:rsidRPr="00816606">
        <w:rPr>
          <w:rStyle w:val="a8"/>
          <w:b w:val="0"/>
          <w:sz w:val="28"/>
          <w:szCs w:val="28"/>
        </w:rPr>
        <w:t xml:space="preserve"> разделе «В помощь инвестору» - </w:t>
      </w:r>
      <w:r w:rsidR="00C60358" w:rsidRPr="00816606">
        <w:rPr>
          <w:rStyle w:val="a8"/>
          <w:b w:val="0"/>
          <w:sz w:val="28"/>
          <w:szCs w:val="28"/>
        </w:rPr>
        <w:t>баннер Центра поддержки предпринимательства</w:t>
      </w:r>
      <w:r w:rsidR="00D943E4" w:rsidRPr="00816606">
        <w:rPr>
          <w:rStyle w:val="a8"/>
          <w:b w:val="0"/>
          <w:sz w:val="28"/>
          <w:szCs w:val="28"/>
        </w:rPr>
        <w:t xml:space="preserve"> и</w:t>
      </w:r>
      <w:r w:rsidR="00D943E4" w:rsidRPr="00816606">
        <w:rPr>
          <w:sz w:val="28"/>
          <w:szCs w:val="28"/>
        </w:rPr>
        <w:t xml:space="preserve"> обновлен реестр организаций, образующих инфраструктуру поддержки СМСП</w:t>
      </w:r>
      <w:r w:rsidR="00C60358" w:rsidRPr="00816606">
        <w:rPr>
          <w:rStyle w:val="a8"/>
          <w:b w:val="0"/>
          <w:sz w:val="28"/>
          <w:szCs w:val="28"/>
        </w:rPr>
        <w:t>.</w:t>
      </w:r>
      <w:proofErr w:type="gramEnd"/>
    </w:p>
    <w:p w:rsidR="0075215E" w:rsidRPr="00816606" w:rsidRDefault="0075215E" w:rsidP="0075215E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Актуализирована информация, размещенная на сайте в разделе «МСП», вкладка «Полезная информация».</w:t>
      </w:r>
    </w:p>
    <w:p w:rsidR="0075215E" w:rsidRPr="00816606" w:rsidRDefault="0075215E" w:rsidP="0075215E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Актуализирована информация, размещенная на сайте в разделе «Полезная информация для переселенцев» - вкладка «Памятка участника Государственной программы».</w:t>
      </w:r>
    </w:p>
    <w:p w:rsidR="005A1A72" w:rsidRPr="00816606" w:rsidRDefault="005A1A72" w:rsidP="00066D49">
      <w:pPr>
        <w:jc w:val="right"/>
        <w:rPr>
          <w:b/>
          <w:color w:val="FF0000"/>
          <w:sz w:val="28"/>
          <w:szCs w:val="28"/>
        </w:rPr>
      </w:pPr>
    </w:p>
    <w:p w:rsidR="005A1A72" w:rsidRPr="00816606" w:rsidRDefault="005A1A72" w:rsidP="00066D49">
      <w:pPr>
        <w:jc w:val="right"/>
        <w:rPr>
          <w:b/>
          <w:color w:val="FF0000"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B34648" w:rsidRPr="00816606" w:rsidRDefault="00B34648" w:rsidP="00066D49">
      <w:pPr>
        <w:jc w:val="right"/>
        <w:rPr>
          <w:b/>
          <w:sz w:val="28"/>
          <w:szCs w:val="28"/>
        </w:rPr>
      </w:pPr>
    </w:p>
    <w:p w:rsidR="00593FDC" w:rsidRDefault="00593FD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2D8A" w:rsidRPr="00816606" w:rsidRDefault="0040190F" w:rsidP="00A7062A">
      <w:pPr>
        <w:jc w:val="right"/>
        <w:rPr>
          <w:b/>
          <w:sz w:val="28"/>
          <w:szCs w:val="28"/>
        </w:rPr>
      </w:pPr>
      <w:r w:rsidRPr="00816606">
        <w:rPr>
          <w:b/>
          <w:sz w:val="28"/>
          <w:szCs w:val="28"/>
        </w:rPr>
        <w:lastRenderedPageBreak/>
        <w:t>П</w:t>
      </w:r>
      <w:r w:rsidR="00DF2D8A" w:rsidRPr="00816606">
        <w:rPr>
          <w:b/>
          <w:sz w:val="28"/>
          <w:szCs w:val="28"/>
        </w:rPr>
        <w:t>риложени</w:t>
      </w:r>
      <w:r w:rsidR="00A7062A" w:rsidRPr="00816606">
        <w:rPr>
          <w:b/>
          <w:sz w:val="28"/>
          <w:szCs w:val="28"/>
        </w:rPr>
        <w:t>е</w:t>
      </w:r>
      <w:r w:rsidR="00DF2D8A" w:rsidRPr="00816606">
        <w:rPr>
          <w:b/>
          <w:sz w:val="28"/>
          <w:szCs w:val="28"/>
        </w:rPr>
        <w:t xml:space="preserve"> №</w:t>
      </w:r>
      <w:r w:rsidR="00F315BD" w:rsidRPr="00816606">
        <w:rPr>
          <w:b/>
          <w:sz w:val="28"/>
          <w:szCs w:val="28"/>
        </w:rPr>
        <w:t>2</w:t>
      </w:r>
    </w:p>
    <w:p w:rsidR="00C27C63" w:rsidRPr="00816606" w:rsidRDefault="00C27C63" w:rsidP="00A7062A">
      <w:pPr>
        <w:jc w:val="center"/>
        <w:rPr>
          <w:b/>
          <w:sz w:val="28"/>
          <w:szCs w:val="28"/>
        </w:rPr>
      </w:pPr>
    </w:p>
    <w:p w:rsidR="0077323A" w:rsidRPr="00816606" w:rsidRDefault="006702FA" w:rsidP="00A7062A">
      <w:pPr>
        <w:jc w:val="center"/>
        <w:rPr>
          <w:b/>
          <w:sz w:val="28"/>
          <w:szCs w:val="28"/>
        </w:rPr>
      </w:pPr>
      <w:r w:rsidRPr="00816606">
        <w:rPr>
          <w:b/>
          <w:sz w:val="28"/>
          <w:szCs w:val="28"/>
        </w:rPr>
        <w:t>Информация, предоставленная в профильные Департаменты и по запросам</w:t>
      </w:r>
    </w:p>
    <w:p w:rsidR="006702FA" w:rsidRPr="00816606" w:rsidRDefault="00DF2D8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  </w:t>
      </w:r>
      <w:r w:rsidR="006702FA" w:rsidRPr="00816606">
        <w:rPr>
          <w:sz w:val="28"/>
          <w:szCs w:val="28"/>
        </w:rPr>
        <w:t xml:space="preserve"> </w:t>
      </w:r>
    </w:p>
    <w:p w:rsidR="00DF2D8A" w:rsidRPr="00816606" w:rsidRDefault="00DF2D8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На отчетные даты собрана, </w:t>
      </w:r>
      <w:proofErr w:type="gramStart"/>
      <w:r w:rsidRPr="00816606">
        <w:rPr>
          <w:sz w:val="28"/>
          <w:szCs w:val="28"/>
        </w:rPr>
        <w:t>проанализирована и предоставлена</w:t>
      </w:r>
      <w:proofErr w:type="gramEnd"/>
      <w:r w:rsidRPr="00816606">
        <w:rPr>
          <w:sz w:val="28"/>
          <w:szCs w:val="28"/>
        </w:rPr>
        <w:t xml:space="preserve"> в профильные Департаменты и по запросам следующая информация</w:t>
      </w:r>
      <w:r w:rsidR="0077323A" w:rsidRPr="00816606">
        <w:rPr>
          <w:sz w:val="28"/>
          <w:szCs w:val="28"/>
        </w:rPr>
        <w:t>:</w:t>
      </w:r>
      <w:r w:rsidRPr="00816606">
        <w:rPr>
          <w:sz w:val="28"/>
          <w:szCs w:val="28"/>
        </w:rPr>
        <w:t xml:space="preserve"> 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 просроченной задолженности по выплате заработной платы;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ежедекадная отчетность по неформальной занятости</w:t>
      </w:r>
      <w:r w:rsidR="00BE5AFA" w:rsidRPr="00816606">
        <w:rPr>
          <w:bCs/>
          <w:sz w:val="28"/>
          <w:szCs w:val="28"/>
        </w:rPr>
        <w:t xml:space="preserve"> и легализации неофициальной заработной платы</w:t>
      </w:r>
      <w:r w:rsidR="00BE5AFA" w:rsidRPr="00816606">
        <w:rPr>
          <w:sz w:val="28"/>
          <w:szCs w:val="28"/>
        </w:rPr>
        <w:t>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 xml:space="preserve">о проведении обязательных энергетических обследований на территории муниципального образования по состоянию на </w:t>
      </w:r>
      <w:r w:rsidR="00916489" w:rsidRPr="00816606">
        <w:rPr>
          <w:sz w:val="28"/>
          <w:szCs w:val="28"/>
        </w:rPr>
        <w:t>первое число каждого месяца</w:t>
      </w:r>
      <w:r w:rsidR="00BE5AFA" w:rsidRPr="00816606">
        <w:rPr>
          <w:sz w:val="28"/>
          <w:szCs w:val="28"/>
        </w:rPr>
        <w:t>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916489" w:rsidRPr="00816606">
        <w:rPr>
          <w:sz w:val="28"/>
          <w:szCs w:val="28"/>
        </w:rPr>
        <w:t xml:space="preserve">ежемесячная </w:t>
      </w:r>
      <w:r w:rsidRPr="00816606">
        <w:rPr>
          <w:sz w:val="28"/>
          <w:szCs w:val="28"/>
        </w:rPr>
        <w:t xml:space="preserve">отчетность </w:t>
      </w:r>
      <w:r w:rsidR="00BE5AFA" w:rsidRPr="00816606">
        <w:rPr>
          <w:sz w:val="28"/>
          <w:szCs w:val="28"/>
        </w:rPr>
        <w:t>об оснащенности приборами учета используемых энергетических ресурсов объектов жилищного фонда муниципального образования;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оптово-отпускные цены производителей Вяземского района на хлеб и хлебобулочные изделия;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 ценах на алкогольную продукцию, реализуемую на территории района;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  количестве занятых участников долгосрочной областной целевой программы «Оказание содействия добровольному переселению в Смоленскую область соотечественников, проживающих за рубежом» и трудоспособных членов их семей на территории муниципального образования «Вяземский район» Смоленской области по состоянию на 2</w:t>
      </w:r>
      <w:r w:rsidR="00916489" w:rsidRPr="00816606">
        <w:rPr>
          <w:sz w:val="28"/>
          <w:szCs w:val="28"/>
        </w:rPr>
        <w:t>5 число каждого месяца</w:t>
      </w:r>
      <w:r w:rsidR="00BE5AFA" w:rsidRPr="00816606">
        <w:rPr>
          <w:sz w:val="28"/>
          <w:szCs w:val="28"/>
        </w:rPr>
        <w:t>;</w:t>
      </w:r>
    </w:p>
    <w:p w:rsidR="00916489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 наличии рабочих мест для участников Программы «Оказание содействия добровольному переселению в Смоленскую область соотечественников, проживающих за рубежом» по состоянию на 2</w:t>
      </w:r>
      <w:r w:rsidR="00916489" w:rsidRPr="00816606">
        <w:rPr>
          <w:sz w:val="28"/>
          <w:szCs w:val="28"/>
        </w:rPr>
        <w:t xml:space="preserve">5 </w:t>
      </w:r>
      <w:r w:rsidR="00BE5AFA" w:rsidRPr="00816606">
        <w:rPr>
          <w:sz w:val="28"/>
          <w:szCs w:val="28"/>
        </w:rPr>
        <w:t xml:space="preserve"> </w:t>
      </w:r>
      <w:r w:rsidR="00916489" w:rsidRPr="00816606">
        <w:rPr>
          <w:sz w:val="28"/>
          <w:szCs w:val="28"/>
        </w:rPr>
        <w:t>число каждого месяца;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916489" w:rsidRPr="00816606">
        <w:rPr>
          <w:sz w:val="28"/>
          <w:szCs w:val="28"/>
        </w:rPr>
        <w:t xml:space="preserve">ежеквартально </w:t>
      </w:r>
      <w:r w:rsidR="00BE5AFA" w:rsidRPr="00816606">
        <w:rPr>
          <w:sz w:val="28"/>
          <w:szCs w:val="28"/>
        </w:rPr>
        <w:t xml:space="preserve">о реализации инвестиционных проектов на территории </w:t>
      </w:r>
      <w:proofErr w:type="gramStart"/>
      <w:r w:rsidR="00BE5AFA" w:rsidRPr="00816606">
        <w:rPr>
          <w:sz w:val="28"/>
          <w:szCs w:val="28"/>
        </w:rPr>
        <w:t>муниципального</w:t>
      </w:r>
      <w:proofErr w:type="gramEnd"/>
      <w:r w:rsidR="00BE5AFA" w:rsidRPr="00816606">
        <w:rPr>
          <w:sz w:val="28"/>
          <w:szCs w:val="28"/>
        </w:rPr>
        <w:t xml:space="preserve"> образования «Вяземский район» Смоленской области;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об</w:t>
      </w:r>
      <w:r w:rsidR="00BE5AFA" w:rsidRPr="00816606">
        <w:rPr>
          <w:b/>
          <w:sz w:val="28"/>
          <w:szCs w:val="28"/>
        </w:rPr>
        <w:t xml:space="preserve"> </w:t>
      </w:r>
      <w:r w:rsidR="00BE5AFA" w:rsidRPr="00816606">
        <w:rPr>
          <w:sz w:val="28"/>
          <w:szCs w:val="28"/>
        </w:rPr>
        <w:t xml:space="preserve">инвестициях в основной капитал по итогам </w:t>
      </w:r>
      <w:r w:rsidR="00916489" w:rsidRPr="00816606">
        <w:rPr>
          <w:sz w:val="28"/>
          <w:szCs w:val="28"/>
        </w:rPr>
        <w:t xml:space="preserve">каждого квартала </w:t>
      </w:r>
      <w:r w:rsidR="00BE5AFA" w:rsidRPr="00816606">
        <w:rPr>
          <w:sz w:val="28"/>
          <w:szCs w:val="28"/>
        </w:rPr>
        <w:t>в соответствии с утвержденной формой;</w:t>
      </w:r>
    </w:p>
    <w:p w:rsidR="00BE5AFA" w:rsidRPr="00816606" w:rsidRDefault="001173F2" w:rsidP="00A7062A">
      <w:pPr>
        <w:ind w:firstLine="567"/>
        <w:jc w:val="both"/>
        <w:rPr>
          <w:sz w:val="28"/>
          <w:szCs w:val="28"/>
        </w:rPr>
      </w:pPr>
      <w:proofErr w:type="gramStart"/>
      <w:r w:rsidRPr="00816606">
        <w:rPr>
          <w:sz w:val="28"/>
          <w:szCs w:val="28"/>
        </w:rPr>
        <w:t xml:space="preserve">- </w:t>
      </w:r>
      <w:r w:rsidR="00BE5AFA" w:rsidRPr="00816606">
        <w:rPr>
          <w:sz w:val="28"/>
          <w:szCs w:val="28"/>
        </w:rPr>
        <w:t>о результатах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предпринимательства;</w:t>
      </w:r>
      <w:proofErr w:type="gramEnd"/>
    </w:p>
    <w:p w:rsidR="00BC263C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1C4BDC" w:rsidRPr="00816606">
        <w:rPr>
          <w:sz w:val="28"/>
          <w:szCs w:val="28"/>
        </w:rPr>
        <w:t xml:space="preserve">ежеквартально </w:t>
      </w:r>
      <w:r w:rsidR="00BC263C" w:rsidRPr="00816606">
        <w:rPr>
          <w:sz w:val="28"/>
          <w:szCs w:val="28"/>
        </w:rPr>
        <w:t>о работе Межведомственной комиссии по экономическим вопросам;</w:t>
      </w:r>
    </w:p>
    <w:p w:rsidR="00BC263C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C263C" w:rsidRPr="00816606">
        <w:rPr>
          <w:sz w:val="28"/>
          <w:szCs w:val="28"/>
        </w:rPr>
        <w:t xml:space="preserve">о наличии свободных инвестиционных площадках </w:t>
      </w:r>
      <w:r w:rsidR="008F541E" w:rsidRPr="00816606">
        <w:rPr>
          <w:sz w:val="28"/>
          <w:szCs w:val="28"/>
        </w:rPr>
        <w:t xml:space="preserve">на территории </w:t>
      </w:r>
      <w:proofErr w:type="gramStart"/>
      <w:r w:rsidR="008F541E" w:rsidRPr="00816606">
        <w:rPr>
          <w:sz w:val="28"/>
          <w:szCs w:val="28"/>
        </w:rPr>
        <w:t>муниципального</w:t>
      </w:r>
      <w:proofErr w:type="gramEnd"/>
      <w:r w:rsidR="008F541E" w:rsidRPr="00816606">
        <w:rPr>
          <w:sz w:val="28"/>
          <w:szCs w:val="28"/>
        </w:rPr>
        <w:t xml:space="preserve"> </w:t>
      </w:r>
      <w:r w:rsidR="00BC263C" w:rsidRPr="00816606">
        <w:rPr>
          <w:sz w:val="28"/>
          <w:szCs w:val="28"/>
        </w:rPr>
        <w:t xml:space="preserve">образования «Вяземский район» Смоленской области на </w:t>
      </w:r>
      <w:r w:rsidR="00916489" w:rsidRPr="00816606">
        <w:rPr>
          <w:sz w:val="28"/>
          <w:szCs w:val="28"/>
        </w:rPr>
        <w:t>отчетную дату</w:t>
      </w:r>
      <w:r w:rsidR="00BC263C" w:rsidRPr="00816606">
        <w:rPr>
          <w:sz w:val="28"/>
          <w:szCs w:val="28"/>
        </w:rPr>
        <w:t>;</w:t>
      </w:r>
    </w:p>
    <w:p w:rsidR="006E612D" w:rsidRPr="00816606" w:rsidRDefault="001173F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6E612D" w:rsidRPr="00816606">
        <w:rPr>
          <w:sz w:val="28"/>
          <w:szCs w:val="28"/>
        </w:rPr>
        <w:t>о мероприятиях по развитию межрегионального и приграничного сотрудничества;</w:t>
      </w:r>
    </w:p>
    <w:p w:rsidR="00C313BB" w:rsidRPr="00816606" w:rsidRDefault="00C313BB" w:rsidP="00A7062A">
      <w:pPr>
        <w:ind w:firstLine="567"/>
        <w:jc w:val="both"/>
        <w:rPr>
          <w:rStyle w:val="a8"/>
          <w:bCs w:val="0"/>
          <w:sz w:val="28"/>
          <w:szCs w:val="28"/>
        </w:rPr>
      </w:pPr>
      <w:r w:rsidRPr="00816606">
        <w:rPr>
          <w:sz w:val="28"/>
          <w:szCs w:val="28"/>
        </w:rPr>
        <w:t>- об</w:t>
      </w:r>
      <w:r w:rsidRPr="00816606">
        <w:rPr>
          <w:b/>
          <w:sz w:val="28"/>
          <w:szCs w:val="28"/>
        </w:rPr>
        <w:t xml:space="preserve"> </w:t>
      </w:r>
      <w:r w:rsidRPr="00816606">
        <w:rPr>
          <w:rStyle w:val="a8"/>
          <w:b w:val="0"/>
          <w:sz w:val="28"/>
          <w:szCs w:val="28"/>
          <w:shd w:val="clear" w:color="auto" w:fill="FFFFFF"/>
        </w:rPr>
        <w:t>осуществлении оценки регулирующего воздействия (ОРВ) и экспертизы за 201</w:t>
      </w:r>
      <w:r w:rsidR="009A3C47" w:rsidRPr="00816606">
        <w:rPr>
          <w:rStyle w:val="a8"/>
          <w:b w:val="0"/>
          <w:sz w:val="28"/>
          <w:szCs w:val="28"/>
          <w:shd w:val="clear" w:color="auto" w:fill="FFFFFF"/>
        </w:rPr>
        <w:t>9</w:t>
      </w:r>
      <w:r w:rsidRPr="00816606">
        <w:rPr>
          <w:rStyle w:val="a8"/>
          <w:b w:val="0"/>
          <w:sz w:val="28"/>
          <w:szCs w:val="28"/>
          <w:shd w:val="clear" w:color="auto" w:fill="FFFFFF"/>
        </w:rPr>
        <w:t xml:space="preserve"> год;</w:t>
      </w:r>
    </w:p>
    <w:p w:rsidR="00C313BB" w:rsidRPr="00816606" w:rsidRDefault="003C287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lastRenderedPageBreak/>
        <w:t xml:space="preserve">- ежеквартально </w:t>
      </w:r>
      <w:r w:rsidR="00C313BB" w:rsidRPr="00816606">
        <w:rPr>
          <w:sz w:val="28"/>
          <w:szCs w:val="28"/>
        </w:rPr>
        <w:t xml:space="preserve">списки граждан, заключивших трудовые договоры в ходе реализации мер по снижению неформальной занятости, и </w:t>
      </w:r>
      <w:r w:rsidRPr="00816606">
        <w:rPr>
          <w:sz w:val="28"/>
          <w:szCs w:val="28"/>
        </w:rPr>
        <w:t xml:space="preserve">легализованных </w:t>
      </w:r>
      <w:r w:rsidR="00C313BB" w:rsidRPr="00816606">
        <w:rPr>
          <w:sz w:val="28"/>
          <w:szCs w:val="28"/>
        </w:rPr>
        <w:t>экономических единиц (ИП, КФХ);</w:t>
      </w:r>
    </w:p>
    <w:p w:rsidR="00C313BB" w:rsidRPr="00816606" w:rsidRDefault="003C287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C313BB" w:rsidRPr="00816606">
        <w:rPr>
          <w:sz w:val="28"/>
          <w:szCs w:val="28"/>
        </w:rPr>
        <w:t>об исполнении  Национального плана развития конкуренции;</w:t>
      </w:r>
    </w:p>
    <w:p w:rsidR="00C313BB" w:rsidRPr="00816606" w:rsidRDefault="003C287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C313BB" w:rsidRPr="00816606">
        <w:rPr>
          <w:sz w:val="28"/>
          <w:szCs w:val="28"/>
        </w:rPr>
        <w:t>контактные данные ответственных лиц за внесение сведений о проектах ГЧП;</w:t>
      </w:r>
    </w:p>
    <w:p w:rsidR="00C313BB" w:rsidRPr="00816606" w:rsidRDefault="003C287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C313BB" w:rsidRPr="00816606">
        <w:rPr>
          <w:sz w:val="28"/>
          <w:szCs w:val="28"/>
        </w:rPr>
        <w:t xml:space="preserve">о значениях </w:t>
      </w:r>
      <w:proofErr w:type="spellStart"/>
      <w:r w:rsidR="00C313BB" w:rsidRPr="00816606">
        <w:rPr>
          <w:sz w:val="28"/>
          <w:szCs w:val="28"/>
        </w:rPr>
        <w:t>ценообразующих</w:t>
      </w:r>
      <w:proofErr w:type="spellEnd"/>
      <w:r w:rsidR="00C313BB" w:rsidRPr="00816606">
        <w:rPr>
          <w:sz w:val="28"/>
          <w:szCs w:val="28"/>
        </w:rPr>
        <w:t xml:space="preserve"> факторов, оказывающих влияние на стоимость объектов </w:t>
      </w:r>
      <w:proofErr w:type="gramStart"/>
      <w:r w:rsidR="00C313BB" w:rsidRPr="00816606">
        <w:rPr>
          <w:sz w:val="28"/>
          <w:szCs w:val="28"/>
        </w:rPr>
        <w:t>капитального</w:t>
      </w:r>
      <w:proofErr w:type="gramEnd"/>
      <w:r w:rsidR="00C313BB" w:rsidRPr="00816606">
        <w:rPr>
          <w:sz w:val="28"/>
          <w:szCs w:val="28"/>
        </w:rPr>
        <w:t xml:space="preserve"> строительства;</w:t>
      </w:r>
    </w:p>
    <w:p w:rsidR="00BE1598" w:rsidRPr="00816606" w:rsidRDefault="00BE1598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по предприятиям для информационно-патриотического издания «Города Победы»;</w:t>
      </w:r>
    </w:p>
    <w:p w:rsidR="00BE1598" w:rsidRPr="00816606" w:rsidRDefault="009A0D85" w:rsidP="00A7062A">
      <w:pPr>
        <w:ind w:firstLine="567"/>
        <w:jc w:val="both"/>
        <w:rPr>
          <w:rFonts w:eastAsia="BatangChe"/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1598" w:rsidRPr="00816606">
        <w:rPr>
          <w:rFonts w:eastAsia="BatangChe"/>
          <w:sz w:val="28"/>
          <w:szCs w:val="28"/>
        </w:rPr>
        <w:t>о мониторинге инвестиционных проектов, для реализации которых осуществлен перевод земельных участков из одной категории в другую;</w:t>
      </w:r>
    </w:p>
    <w:p w:rsidR="00BE159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rFonts w:eastAsia="BatangChe"/>
          <w:sz w:val="28"/>
          <w:szCs w:val="28"/>
        </w:rPr>
        <w:t xml:space="preserve">- </w:t>
      </w:r>
      <w:r w:rsidR="00BE1598" w:rsidRPr="00816606">
        <w:rPr>
          <w:sz w:val="28"/>
          <w:szCs w:val="28"/>
        </w:rPr>
        <w:t xml:space="preserve">план мероприятий по развитию сотрудничества между Вяземским районом Смоленской области (Российская Федерация) и </w:t>
      </w:r>
      <w:proofErr w:type="spellStart"/>
      <w:r w:rsidR="00BE1598" w:rsidRPr="00816606">
        <w:rPr>
          <w:sz w:val="28"/>
          <w:szCs w:val="28"/>
        </w:rPr>
        <w:t>Оршанским</w:t>
      </w:r>
      <w:proofErr w:type="spellEnd"/>
      <w:r w:rsidR="00BE1598" w:rsidRPr="00816606">
        <w:rPr>
          <w:sz w:val="28"/>
          <w:szCs w:val="28"/>
        </w:rPr>
        <w:t xml:space="preserve"> районом </w:t>
      </w:r>
      <w:proofErr w:type="gramStart"/>
      <w:r w:rsidR="00BE1598" w:rsidRPr="00816606">
        <w:rPr>
          <w:sz w:val="28"/>
          <w:szCs w:val="28"/>
        </w:rPr>
        <w:t>Витебской</w:t>
      </w:r>
      <w:proofErr w:type="gramEnd"/>
      <w:r w:rsidR="00BE1598" w:rsidRPr="00816606">
        <w:rPr>
          <w:sz w:val="28"/>
          <w:szCs w:val="28"/>
        </w:rPr>
        <w:t xml:space="preserve"> области (Республика Беларусь) на 202</w:t>
      </w:r>
      <w:r w:rsidR="0079029A" w:rsidRPr="00816606">
        <w:rPr>
          <w:sz w:val="28"/>
          <w:szCs w:val="28"/>
        </w:rPr>
        <w:t>1</w:t>
      </w:r>
      <w:r w:rsidR="00BE1598" w:rsidRPr="00816606">
        <w:rPr>
          <w:sz w:val="28"/>
          <w:szCs w:val="28"/>
        </w:rPr>
        <w:t xml:space="preserve"> год;</w:t>
      </w:r>
    </w:p>
    <w:p w:rsidR="00BE159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1598" w:rsidRPr="00816606">
        <w:rPr>
          <w:sz w:val="28"/>
          <w:szCs w:val="28"/>
        </w:rPr>
        <w:t>о включении в книгу Почета;</w:t>
      </w:r>
    </w:p>
    <w:p w:rsidR="00BE159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BE1598" w:rsidRPr="00816606">
        <w:rPr>
          <w:sz w:val="28"/>
          <w:szCs w:val="28"/>
        </w:rPr>
        <w:t>о налоговых льготах</w:t>
      </w:r>
      <w:r w:rsidRPr="00816606">
        <w:rPr>
          <w:sz w:val="28"/>
          <w:szCs w:val="28"/>
        </w:rPr>
        <w:t xml:space="preserve"> </w:t>
      </w:r>
      <w:proofErr w:type="spellStart"/>
      <w:r w:rsidRPr="00816606">
        <w:rPr>
          <w:sz w:val="28"/>
          <w:szCs w:val="28"/>
        </w:rPr>
        <w:t>Смолоблпотребсоюзу</w:t>
      </w:r>
      <w:proofErr w:type="spellEnd"/>
      <w:r w:rsidRPr="00816606">
        <w:rPr>
          <w:sz w:val="28"/>
          <w:szCs w:val="28"/>
        </w:rPr>
        <w:t xml:space="preserve"> за 2019 год;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 xml:space="preserve">по удаленным территориям, расположенным в населенных </w:t>
      </w:r>
      <w:proofErr w:type="gramStart"/>
      <w:r w:rsidR="00A7325A" w:rsidRPr="00816606">
        <w:rPr>
          <w:sz w:val="28"/>
          <w:szCs w:val="28"/>
        </w:rPr>
        <w:t>пунктах</w:t>
      </w:r>
      <w:proofErr w:type="gramEnd"/>
      <w:r w:rsidR="00A7325A" w:rsidRPr="00816606">
        <w:rPr>
          <w:sz w:val="28"/>
          <w:szCs w:val="28"/>
        </w:rPr>
        <w:t>, имеющих сложную транспортную доступность;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>о приеме документов для признания субъектов малого и среднего предпринимательства социальными предприятиями;</w:t>
      </w:r>
    </w:p>
    <w:p w:rsidR="00A7325A" w:rsidRPr="00816606" w:rsidRDefault="009A0D85" w:rsidP="00A7062A">
      <w:pPr>
        <w:ind w:firstLine="567"/>
        <w:jc w:val="both"/>
        <w:rPr>
          <w:rFonts w:eastAsia="Calibri"/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rFonts w:eastAsia="Calibri"/>
          <w:sz w:val="28"/>
          <w:szCs w:val="28"/>
        </w:rPr>
        <w:t>о деятельности по развитию туризма в Вяземском районе;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rFonts w:eastAsia="Calibri"/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 xml:space="preserve">о субъектах МСП, осуществивших не ранее 1 января 2019 года и осуществляющих в настоящее время </w:t>
      </w:r>
      <w:proofErr w:type="spellStart"/>
      <w:r w:rsidR="00A7325A" w:rsidRPr="00816606">
        <w:rPr>
          <w:sz w:val="28"/>
          <w:szCs w:val="28"/>
        </w:rPr>
        <w:t>техприсоединение</w:t>
      </w:r>
      <w:proofErr w:type="spellEnd"/>
      <w:r w:rsidR="00A7325A" w:rsidRPr="00816606">
        <w:rPr>
          <w:sz w:val="28"/>
          <w:szCs w:val="28"/>
        </w:rPr>
        <w:t xml:space="preserve"> на территории Вяземского района;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>о тарифах хозяйствующего субъекта по запрашиваемой форме;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>о реали</w:t>
      </w:r>
      <w:r w:rsidRPr="00816606">
        <w:rPr>
          <w:sz w:val="28"/>
          <w:szCs w:val="28"/>
        </w:rPr>
        <w:t>зации инфраструктурных проектов;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 xml:space="preserve">о численности населения в разрезе населенных пунктов района; 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A7325A" w:rsidRPr="00816606">
        <w:rPr>
          <w:sz w:val="28"/>
          <w:szCs w:val="28"/>
        </w:rPr>
        <w:t>ключевые показатели эффективности деятельности органов местного самоуправления Смоленской области в сфере инвестиционной деятельности;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A7325A" w:rsidRPr="00816606">
        <w:rPr>
          <w:sz w:val="28"/>
          <w:szCs w:val="28"/>
        </w:rPr>
        <w:t xml:space="preserve">о предприятиях, которые продолжают функционировать в период распространения новой </w:t>
      </w:r>
      <w:proofErr w:type="spellStart"/>
      <w:r w:rsidR="00A7325A" w:rsidRPr="00816606">
        <w:rPr>
          <w:sz w:val="28"/>
          <w:szCs w:val="28"/>
        </w:rPr>
        <w:t>коронавирусной</w:t>
      </w:r>
      <w:proofErr w:type="spellEnd"/>
      <w:r w:rsidR="00A7325A" w:rsidRPr="00816606">
        <w:rPr>
          <w:sz w:val="28"/>
          <w:szCs w:val="28"/>
        </w:rPr>
        <w:t xml:space="preserve"> инфекции (COVID-19);</w:t>
      </w:r>
    </w:p>
    <w:p w:rsidR="00A7325A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A7325A" w:rsidRPr="00816606">
        <w:rPr>
          <w:sz w:val="28"/>
          <w:szCs w:val="28"/>
        </w:rPr>
        <w:t xml:space="preserve">о мерах, принятых на предприятиях, в целях противодействия распространению </w:t>
      </w:r>
      <w:proofErr w:type="spellStart"/>
      <w:r w:rsidR="00A7325A" w:rsidRPr="00816606">
        <w:rPr>
          <w:sz w:val="28"/>
          <w:szCs w:val="28"/>
        </w:rPr>
        <w:t>коронавирусной</w:t>
      </w:r>
      <w:proofErr w:type="spellEnd"/>
      <w:r w:rsidR="00A7325A" w:rsidRPr="00816606">
        <w:rPr>
          <w:sz w:val="28"/>
          <w:szCs w:val="28"/>
        </w:rPr>
        <w:t xml:space="preserve"> инфекции (</w:t>
      </w:r>
      <w:r w:rsidR="00A7325A" w:rsidRPr="00816606">
        <w:rPr>
          <w:sz w:val="28"/>
          <w:szCs w:val="28"/>
          <w:lang w:val="en-US"/>
        </w:rPr>
        <w:t>COVID</w:t>
      </w:r>
      <w:r w:rsidR="00A7325A" w:rsidRPr="00816606">
        <w:rPr>
          <w:sz w:val="28"/>
          <w:szCs w:val="28"/>
        </w:rPr>
        <w:t xml:space="preserve">-19) согласно рекомендациям </w:t>
      </w:r>
      <w:proofErr w:type="spellStart"/>
      <w:r w:rsidR="00A7325A" w:rsidRPr="00816606">
        <w:rPr>
          <w:sz w:val="28"/>
          <w:szCs w:val="28"/>
        </w:rPr>
        <w:t>Роспотребнадзора</w:t>
      </w:r>
      <w:proofErr w:type="spellEnd"/>
      <w:r w:rsidR="00A7325A" w:rsidRPr="00816606">
        <w:rPr>
          <w:sz w:val="28"/>
          <w:szCs w:val="28"/>
        </w:rPr>
        <w:t xml:space="preserve"> и требованиям ФЗ №52 «О санитарно-эпидемиологическом благополучии населения»; 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proofErr w:type="gramStart"/>
      <w:r w:rsidR="00595E48" w:rsidRPr="00816606">
        <w:rPr>
          <w:sz w:val="28"/>
          <w:szCs w:val="28"/>
        </w:rPr>
        <w:t>актуализированная</w:t>
      </w:r>
      <w:proofErr w:type="gramEnd"/>
      <w:r w:rsidR="00595E48" w:rsidRPr="00816606">
        <w:rPr>
          <w:sz w:val="28"/>
          <w:szCs w:val="28"/>
        </w:rPr>
        <w:t xml:space="preserve"> информация о проделанной работе по внесению изменений в документы стратегического планирования ОМСУ</w:t>
      </w:r>
      <w:r w:rsidRPr="00816606">
        <w:rPr>
          <w:sz w:val="28"/>
          <w:szCs w:val="28"/>
        </w:rPr>
        <w:t>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о реализации национальных проектов в муниципальном образовании «Вяземский район» Смоленской области;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 xml:space="preserve">о </w:t>
      </w:r>
      <w:proofErr w:type="spellStart"/>
      <w:r w:rsidR="00595E48" w:rsidRPr="00816606">
        <w:rPr>
          <w:sz w:val="28"/>
          <w:szCs w:val="28"/>
        </w:rPr>
        <w:t>социокультурной</w:t>
      </w:r>
      <w:proofErr w:type="spellEnd"/>
      <w:r w:rsidR="00595E48" w:rsidRPr="00816606">
        <w:rPr>
          <w:sz w:val="28"/>
          <w:szCs w:val="28"/>
        </w:rPr>
        <w:t xml:space="preserve"> адаптации иностранных граждан;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о регистрации в системе мониторинга движения лекарственных препаратов для медицинского применения;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о выполнении плана мероприятий, проводимых на территории района в рамках Десятилетия детства;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об инвестиционных площадках, отвечающих заявленным требованиям;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lastRenderedPageBreak/>
        <w:t xml:space="preserve">- </w:t>
      </w:r>
      <w:r w:rsidR="00595E48" w:rsidRPr="00816606">
        <w:rPr>
          <w:sz w:val="28"/>
          <w:szCs w:val="28"/>
        </w:rPr>
        <w:t>о деятельности предприятий пищевой промышленности, деревообрабатывающей промышленности;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по запрашиваемой форме по обрабатывающим предприятиям;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595E48" w:rsidRPr="00816606">
        <w:rPr>
          <w:sz w:val="28"/>
          <w:szCs w:val="28"/>
        </w:rPr>
        <w:t>о заключенных концессионных соглашениях по установленной форме;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 xml:space="preserve">об обеспеченности района объектами </w:t>
      </w:r>
      <w:proofErr w:type="spellStart"/>
      <w:r w:rsidR="00595E48" w:rsidRPr="00816606">
        <w:rPr>
          <w:sz w:val="28"/>
          <w:szCs w:val="28"/>
        </w:rPr>
        <w:t>рыбоперерабатывающей</w:t>
      </w:r>
      <w:proofErr w:type="spellEnd"/>
      <w:r w:rsidR="00595E48" w:rsidRPr="00816606">
        <w:rPr>
          <w:sz w:val="28"/>
          <w:szCs w:val="28"/>
        </w:rPr>
        <w:t xml:space="preserve"> инфраструктуры, мощностями хранения продукции животноводства;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595E48" w:rsidRPr="00816606">
        <w:rPr>
          <w:sz w:val="28"/>
          <w:szCs w:val="28"/>
        </w:rPr>
        <w:t>по оказанию имущественной поддержки хозяйствующим субъектам;</w:t>
      </w:r>
    </w:p>
    <w:p w:rsidR="00595E4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595E48" w:rsidRPr="00816606">
        <w:rPr>
          <w:sz w:val="28"/>
          <w:szCs w:val="28"/>
        </w:rPr>
        <w:t>об обеспечении населения доступности услуг на «Едином портале государственных и муниципальных услуг (функций)» на территории района и функционировании центров обслуживания в части подтверждения учетной записи в Единой системе идентификации и аутентификации;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151F08" w:rsidRPr="00816606">
        <w:rPr>
          <w:sz w:val="28"/>
          <w:szCs w:val="28"/>
        </w:rPr>
        <w:t>сведения для формирования проекта доклада, содержащего сведения о лучших муниципальных практиках участия в реализации национальных проектов;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</w:t>
      </w:r>
      <w:r w:rsidR="00151F08" w:rsidRPr="00816606">
        <w:rPr>
          <w:sz w:val="28"/>
          <w:szCs w:val="28"/>
        </w:rPr>
        <w:t>о возможности размещения учебных классов в общеобразовательных учреждениях для обучения учащихся профессии «швея»;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151F08" w:rsidRPr="00816606">
        <w:rPr>
          <w:sz w:val="28"/>
          <w:szCs w:val="28"/>
        </w:rPr>
        <w:t xml:space="preserve">о лицах, ответственных за представление сведений для формирования Единого реестра субъектов малого и среднего предпринимательства – получателей поддержки на территории муниципального образования; </w:t>
      </w:r>
    </w:p>
    <w:p w:rsidR="00151F08" w:rsidRPr="00816606" w:rsidRDefault="009A0D85" w:rsidP="00A7062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6606">
        <w:rPr>
          <w:sz w:val="28"/>
          <w:szCs w:val="28"/>
        </w:rPr>
        <w:t xml:space="preserve"> - </w:t>
      </w:r>
      <w:r w:rsidR="00151F08" w:rsidRPr="00816606">
        <w:rPr>
          <w:rFonts w:eastAsia="Calibri"/>
          <w:sz w:val="28"/>
          <w:szCs w:val="28"/>
          <w:lang w:eastAsia="en-US"/>
        </w:rPr>
        <w:t>о возможностях производства предприятиями муниципального образования горбыля хвойного, опилок, кругляка (береза, сосна, осина) с указанием годовых объемов, условий приобретения и примерной стоимости продукции в разрезе производителей;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rFonts w:eastAsia="Calibri"/>
          <w:sz w:val="28"/>
          <w:szCs w:val="28"/>
          <w:lang w:eastAsia="en-US"/>
        </w:rPr>
        <w:t xml:space="preserve">- </w:t>
      </w:r>
      <w:r w:rsidR="00151F08" w:rsidRPr="00816606">
        <w:rPr>
          <w:sz w:val="28"/>
          <w:szCs w:val="28"/>
        </w:rPr>
        <w:t>по предприятиям, осуществляющим добычу песка и щебня;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151F08" w:rsidRPr="00816606">
        <w:rPr>
          <w:sz w:val="28"/>
          <w:szCs w:val="28"/>
        </w:rPr>
        <w:t>обновленные сведения по коллективным средствам размещения;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- </w:t>
      </w:r>
      <w:r w:rsidR="00151F08" w:rsidRPr="00816606">
        <w:rPr>
          <w:sz w:val="28"/>
          <w:szCs w:val="28"/>
        </w:rPr>
        <w:t>по перечню юридических лиц, осуществляющих деятельность на территории района;</w:t>
      </w:r>
    </w:p>
    <w:p w:rsidR="00151F08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151F08" w:rsidRPr="00816606">
        <w:rPr>
          <w:sz w:val="28"/>
          <w:szCs w:val="28"/>
        </w:rPr>
        <w:t>об инвестиционных площадках, отвечающих заявленным требованиям</w:t>
      </w:r>
      <w:r w:rsidRPr="00816606">
        <w:rPr>
          <w:sz w:val="28"/>
          <w:szCs w:val="28"/>
        </w:rPr>
        <w:t>;</w:t>
      </w:r>
    </w:p>
    <w:p w:rsidR="00D636F6" w:rsidRPr="00816606" w:rsidRDefault="009A0D85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D636F6" w:rsidRPr="00816606">
        <w:rPr>
          <w:sz w:val="28"/>
          <w:szCs w:val="28"/>
        </w:rPr>
        <w:t>о внесении данных в ГИС «Единое окно» по сельским поселениям;</w:t>
      </w:r>
    </w:p>
    <w:p w:rsidR="00D636F6" w:rsidRPr="00816606" w:rsidRDefault="007814C2" w:rsidP="00A7062A">
      <w:pPr>
        <w:ind w:firstLine="567"/>
        <w:jc w:val="both"/>
        <w:rPr>
          <w:rFonts w:eastAsia="BatangChe"/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D636F6" w:rsidRPr="00816606">
        <w:rPr>
          <w:rFonts w:eastAsia="BatangChe"/>
          <w:sz w:val="28"/>
          <w:szCs w:val="28"/>
        </w:rPr>
        <w:t>о реализуемых, планируемых к заключению концессионных соглашениях в соответствии с установленной формой;</w:t>
      </w:r>
    </w:p>
    <w:p w:rsidR="00D636F6" w:rsidRPr="00816606" w:rsidRDefault="007814C2" w:rsidP="00A7062A">
      <w:pPr>
        <w:ind w:firstLine="567"/>
        <w:jc w:val="both"/>
        <w:rPr>
          <w:rFonts w:eastAsia="BatangChe"/>
          <w:sz w:val="28"/>
          <w:szCs w:val="28"/>
        </w:rPr>
      </w:pPr>
      <w:r w:rsidRPr="00816606">
        <w:rPr>
          <w:rFonts w:eastAsia="BatangChe"/>
          <w:sz w:val="28"/>
          <w:szCs w:val="28"/>
        </w:rPr>
        <w:t xml:space="preserve">- </w:t>
      </w:r>
      <w:r w:rsidR="00D636F6" w:rsidRPr="00816606">
        <w:rPr>
          <w:sz w:val="28"/>
          <w:szCs w:val="28"/>
        </w:rPr>
        <w:t xml:space="preserve">об осуществлении </w:t>
      </w:r>
      <w:proofErr w:type="gramStart"/>
      <w:r w:rsidR="00D636F6" w:rsidRPr="00816606">
        <w:rPr>
          <w:sz w:val="28"/>
          <w:szCs w:val="28"/>
        </w:rPr>
        <w:t>контроля за</w:t>
      </w:r>
      <w:proofErr w:type="gramEnd"/>
      <w:r w:rsidR="00D636F6" w:rsidRPr="00816606">
        <w:rPr>
          <w:sz w:val="28"/>
          <w:szCs w:val="28"/>
        </w:rPr>
        <w:t xml:space="preserve"> реализацией </w:t>
      </w:r>
      <w:r w:rsidR="00D636F6" w:rsidRPr="00816606">
        <w:rPr>
          <w:rFonts w:eastAsia="BatangChe"/>
          <w:sz w:val="28"/>
          <w:szCs w:val="28"/>
        </w:rPr>
        <w:t>концессионных соглашений;</w:t>
      </w:r>
    </w:p>
    <w:p w:rsidR="0049062F" w:rsidRPr="00816606" w:rsidRDefault="007814C2" w:rsidP="00A7062A">
      <w:pPr>
        <w:ind w:firstLine="567"/>
        <w:jc w:val="both"/>
        <w:rPr>
          <w:noProof/>
          <w:sz w:val="28"/>
          <w:szCs w:val="28"/>
        </w:rPr>
      </w:pPr>
      <w:r w:rsidRPr="00816606">
        <w:rPr>
          <w:rFonts w:eastAsia="BatangChe"/>
          <w:sz w:val="28"/>
          <w:szCs w:val="28"/>
        </w:rPr>
        <w:t xml:space="preserve">- </w:t>
      </w:r>
      <w:r w:rsidR="0049062F" w:rsidRPr="00816606">
        <w:rPr>
          <w:noProof/>
          <w:sz w:val="28"/>
          <w:szCs w:val="28"/>
        </w:rPr>
        <w:t>о действующих соглашениях о побратимских связях;</w:t>
      </w:r>
    </w:p>
    <w:p w:rsidR="0049062F" w:rsidRPr="00816606" w:rsidRDefault="007814C2" w:rsidP="00A7062A">
      <w:pPr>
        <w:ind w:firstLine="567"/>
        <w:jc w:val="both"/>
        <w:rPr>
          <w:sz w:val="28"/>
          <w:szCs w:val="28"/>
        </w:rPr>
      </w:pPr>
      <w:r w:rsidRPr="00816606">
        <w:rPr>
          <w:noProof/>
          <w:sz w:val="28"/>
          <w:szCs w:val="28"/>
        </w:rPr>
        <w:t xml:space="preserve">- </w:t>
      </w:r>
      <w:r w:rsidR="0049062F" w:rsidRPr="00816606">
        <w:rPr>
          <w:sz w:val="28"/>
          <w:szCs w:val="28"/>
        </w:rPr>
        <w:t>о жилищно-строительных кооперативах;</w:t>
      </w:r>
    </w:p>
    <w:p w:rsidR="0049062F" w:rsidRPr="00816606" w:rsidRDefault="007814C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49062F" w:rsidRPr="00816606">
        <w:rPr>
          <w:sz w:val="28"/>
          <w:szCs w:val="28"/>
        </w:rPr>
        <w:t xml:space="preserve">о внедрение </w:t>
      </w:r>
      <w:proofErr w:type="gramStart"/>
      <w:r w:rsidR="0049062F" w:rsidRPr="00816606">
        <w:rPr>
          <w:sz w:val="28"/>
          <w:szCs w:val="28"/>
        </w:rPr>
        <w:t>антимонопольного</w:t>
      </w:r>
      <w:proofErr w:type="gramEnd"/>
      <w:r w:rsidR="0049062F" w:rsidRPr="00816606">
        <w:rPr>
          <w:sz w:val="28"/>
          <w:szCs w:val="28"/>
        </w:rPr>
        <w:t xml:space="preserve"> </w:t>
      </w:r>
      <w:proofErr w:type="spellStart"/>
      <w:r w:rsidR="0049062F" w:rsidRPr="00816606">
        <w:rPr>
          <w:sz w:val="28"/>
          <w:szCs w:val="28"/>
        </w:rPr>
        <w:t>комплаенса</w:t>
      </w:r>
      <w:proofErr w:type="spellEnd"/>
      <w:r w:rsidR="0049062F" w:rsidRPr="00816606">
        <w:rPr>
          <w:sz w:val="28"/>
          <w:szCs w:val="28"/>
        </w:rPr>
        <w:t xml:space="preserve"> на муниципальном уровне;</w:t>
      </w:r>
    </w:p>
    <w:p w:rsidR="0049062F" w:rsidRPr="00816606" w:rsidRDefault="007814C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49062F" w:rsidRPr="00816606">
        <w:rPr>
          <w:sz w:val="28"/>
          <w:szCs w:val="28"/>
        </w:rPr>
        <w:t>об изменениях в порядке взаимодействия Администрации с субъектами инвестиционной деятельности;</w:t>
      </w:r>
    </w:p>
    <w:p w:rsidR="0049062F" w:rsidRPr="00816606" w:rsidRDefault="007814C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49062F" w:rsidRPr="00816606">
        <w:rPr>
          <w:sz w:val="28"/>
          <w:szCs w:val="28"/>
        </w:rPr>
        <w:t>о рейтинге качества ОРВ за период с 01.112019 по 31.10.2020 г.;</w:t>
      </w:r>
    </w:p>
    <w:p w:rsidR="00DF2D8A" w:rsidRPr="00816606" w:rsidRDefault="00DF2D8A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дислокация предприятий </w:t>
      </w:r>
      <w:proofErr w:type="gramStart"/>
      <w:r w:rsidRPr="00816606">
        <w:rPr>
          <w:sz w:val="28"/>
          <w:szCs w:val="28"/>
        </w:rPr>
        <w:t>оптовой</w:t>
      </w:r>
      <w:proofErr w:type="gramEnd"/>
      <w:r w:rsidRPr="00816606">
        <w:rPr>
          <w:sz w:val="28"/>
          <w:szCs w:val="28"/>
        </w:rPr>
        <w:t xml:space="preserve"> торговли, общественного питания и бы</w:t>
      </w:r>
      <w:r w:rsidR="000C5076" w:rsidRPr="00816606">
        <w:rPr>
          <w:sz w:val="28"/>
          <w:szCs w:val="28"/>
        </w:rPr>
        <w:t>тового обслуживания населения, р</w:t>
      </w:r>
      <w:r w:rsidRPr="00816606">
        <w:rPr>
          <w:sz w:val="28"/>
          <w:szCs w:val="28"/>
        </w:rPr>
        <w:t>озничных рынков Вяземского района Смоленской области;</w:t>
      </w:r>
    </w:p>
    <w:p w:rsidR="00C7630A" w:rsidRPr="00816606" w:rsidRDefault="00916489" w:rsidP="00A7062A">
      <w:pPr>
        <w:ind w:left="66" w:firstLine="643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C7630A" w:rsidRPr="00816606">
        <w:rPr>
          <w:sz w:val="28"/>
          <w:szCs w:val="28"/>
        </w:rPr>
        <w:t>ежеквартальный отчет формы №3-ярмарка "Сведения о числе торговых мест на ярмарках"</w:t>
      </w:r>
      <w:r w:rsidR="000F176A" w:rsidRPr="00816606">
        <w:rPr>
          <w:sz w:val="28"/>
          <w:szCs w:val="28"/>
        </w:rPr>
        <w:t>;</w:t>
      </w:r>
    </w:p>
    <w:p w:rsidR="00706D33" w:rsidRPr="00816606" w:rsidRDefault="00706D33" w:rsidP="00A7062A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- о выполнении в 201</w:t>
      </w:r>
      <w:r w:rsidR="009A0D85" w:rsidRPr="00816606">
        <w:rPr>
          <w:sz w:val="28"/>
          <w:szCs w:val="28"/>
        </w:rPr>
        <w:t>9</w:t>
      </w:r>
      <w:r w:rsidRPr="00816606">
        <w:rPr>
          <w:sz w:val="28"/>
          <w:szCs w:val="28"/>
        </w:rPr>
        <w:t xml:space="preserve"> году основных положений «Стратегических направлений социально-экономического развития муниципального образования «Вяземский район» Смоленской области на 2012-2020 годы»;</w:t>
      </w:r>
    </w:p>
    <w:p w:rsidR="009E5CE8" w:rsidRPr="00816606" w:rsidRDefault="00D66D21" w:rsidP="00A7062A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lastRenderedPageBreak/>
        <w:t xml:space="preserve">- </w:t>
      </w:r>
      <w:r w:rsidR="009E5CE8" w:rsidRPr="00816606">
        <w:rPr>
          <w:sz w:val="28"/>
          <w:szCs w:val="28"/>
        </w:rPr>
        <w:t>показатели за 201</w:t>
      </w:r>
      <w:r w:rsidR="009A0D85" w:rsidRPr="00816606">
        <w:rPr>
          <w:sz w:val="28"/>
          <w:szCs w:val="28"/>
        </w:rPr>
        <w:t>9</w:t>
      </w:r>
      <w:r w:rsidR="009E5CE8" w:rsidRPr="00816606">
        <w:rPr>
          <w:sz w:val="28"/>
          <w:szCs w:val="28"/>
        </w:rPr>
        <w:t xml:space="preserve"> год для актуализации Государственной базы социально-экономической информации в рамках информационно-аналитического обеспечения </w:t>
      </w:r>
      <w:proofErr w:type="gramStart"/>
      <w:r w:rsidR="009E5CE8" w:rsidRPr="00816606">
        <w:rPr>
          <w:sz w:val="28"/>
          <w:szCs w:val="28"/>
        </w:rPr>
        <w:t>деятельности аппарата полномочного представителя Президента Российской Федерации</w:t>
      </w:r>
      <w:proofErr w:type="gramEnd"/>
      <w:r w:rsidR="009E5CE8" w:rsidRPr="00816606">
        <w:rPr>
          <w:sz w:val="28"/>
          <w:szCs w:val="28"/>
        </w:rPr>
        <w:t xml:space="preserve"> в ЦФО;</w:t>
      </w:r>
    </w:p>
    <w:p w:rsidR="007706F2" w:rsidRPr="00816606" w:rsidRDefault="00755B52" w:rsidP="00A7062A">
      <w:pPr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- </w:t>
      </w:r>
      <w:r w:rsidR="007706F2" w:rsidRPr="00816606">
        <w:rPr>
          <w:sz w:val="28"/>
          <w:szCs w:val="28"/>
        </w:rPr>
        <w:t>об исполнении пунктов протокол</w:t>
      </w:r>
      <w:r w:rsidR="000C7F45" w:rsidRPr="00816606">
        <w:rPr>
          <w:sz w:val="28"/>
          <w:szCs w:val="28"/>
        </w:rPr>
        <w:t xml:space="preserve">ов </w:t>
      </w:r>
      <w:r w:rsidR="007706F2" w:rsidRPr="00816606">
        <w:rPr>
          <w:sz w:val="28"/>
          <w:szCs w:val="28"/>
        </w:rPr>
        <w:t>заседани</w:t>
      </w:r>
      <w:r w:rsidR="000C7F45" w:rsidRPr="00816606">
        <w:rPr>
          <w:sz w:val="28"/>
          <w:szCs w:val="28"/>
        </w:rPr>
        <w:t>й</w:t>
      </w:r>
      <w:r w:rsidR="007706F2" w:rsidRPr="00816606">
        <w:rPr>
          <w:sz w:val="28"/>
          <w:szCs w:val="28"/>
        </w:rPr>
        <w:t xml:space="preserve"> межведомственной комиссии по предупреждению возникновения на территории Смоленской области задолженности по заработной плате перед работниками, выработке комплекса мер по по</w:t>
      </w:r>
      <w:r w:rsidRPr="00816606">
        <w:rPr>
          <w:sz w:val="28"/>
          <w:szCs w:val="28"/>
        </w:rPr>
        <w:t>гашению возникшей задолженности.</w:t>
      </w:r>
    </w:p>
    <w:p w:rsidR="00EF5E5D" w:rsidRPr="00816606" w:rsidRDefault="00EF5E5D" w:rsidP="00A7062A">
      <w:pPr>
        <w:ind w:firstLine="567"/>
        <w:jc w:val="both"/>
        <w:rPr>
          <w:sz w:val="28"/>
          <w:szCs w:val="28"/>
        </w:rPr>
      </w:pPr>
    </w:p>
    <w:p w:rsidR="00EF5E5D" w:rsidRPr="00816606" w:rsidRDefault="00EF5E5D" w:rsidP="00A7062A">
      <w:pPr>
        <w:ind w:firstLine="709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Рассмотрено представление Вяземской прокуратуры об устранении нарушений законодательства о муниципальном частном партнерстве. В ходе рассмотрения нарушений законодательства о муниципальном частном партнерстве не выявлено. Информация направлена Вяземскому межрайонному прокурору.</w:t>
      </w:r>
    </w:p>
    <w:p w:rsidR="00EF5E5D" w:rsidRPr="00816606" w:rsidRDefault="00EF5E5D" w:rsidP="00A706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Подготовлен ответ по запросу прокуратуры с приложением подтверждающих документов о нормативных правовых актах, регулирующих осуществление предпринимательской и инвестиционной деятельности.</w:t>
      </w:r>
    </w:p>
    <w:p w:rsidR="00EF5E5D" w:rsidRPr="00816606" w:rsidRDefault="00EF5E5D" w:rsidP="00A7062A">
      <w:pPr>
        <w:ind w:firstLine="567"/>
        <w:jc w:val="both"/>
        <w:rPr>
          <w:sz w:val="28"/>
          <w:szCs w:val="28"/>
        </w:rPr>
      </w:pPr>
    </w:p>
    <w:p w:rsidR="00593FDC" w:rsidRDefault="00593FD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2595" w:rsidRPr="00816606" w:rsidRDefault="00572595" w:rsidP="00A7062A">
      <w:pPr>
        <w:ind w:firstLine="720"/>
        <w:jc w:val="right"/>
        <w:rPr>
          <w:b/>
          <w:sz w:val="28"/>
          <w:szCs w:val="28"/>
        </w:rPr>
      </w:pPr>
      <w:r w:rsidRPr="00816606">
        <w:rPr>
          <w:b/>
          <w:sz w:val="28"/>
          <w:szCs w:val="28"/>
        </w:rPr>
        <w:lastRenderedPageBreak/>
        <w:t>Приложение</w:t>
      </w:r>
      <w:r w:rsidR="00CB48F3" w:rsidRPr="00816606">
        <w:rPr>
          <w:b/>
          <w:sz w:val="28"/>
          <w:szCs w:val="28"/>
        </w:rPr>
        <w:t xml:space="preserve"> </w:t>
      </w:r>
      <w:r w:rsidRPr="00816606">
        <w:rPr>
          <w:b/>
          <w:sz w:val="28"/>
          <w:szCs w:val="28"/>
        </w:rPr>
        <w:t>№3</w:t>
      </w:r>
    </w:p>
    <w:p w:rsidR="00A2128E" w:rsidRPr="00816606" w:rsidRDefault="00A2128E" w:rsidP="00A7062A">
      <w:pPr>
        <w:ind w:firstLine="720"/>
        <w:jc w:val="center"/>
        <w:rPr>
          <w:b/>
          <w:sz w:val="28"/>
          <w:szCs w:val="28"/>
        </w:rPr>
      </w:pPr>
    </w:p>
    <w:p w:rsidR="00572595" w:rsidRPr="00816606" w:rsidRDefault="006702FA" w:rsidP="00A7062A">
      <w:pPr>
        <w:ind w:firstLine="720"/>
        <w:jc w:val="center"/>
        <w:rPr>
          <w:b/>
          <w:sz w:val="28"/>
          <w:szCs w:val="28"/>
        </w:rPr>
      </w:pPr>
      <w:r w:rsidRPr="00816606">
        <w:rPr>
          <w:b/>
          <w:sz w:val="28"/>
          <w:szCs w:val="28"/>
        </w:rPr>
        <w:t xml:space="preserve">Информация по </w:t>
      </w:r>
      <w:r w:rsidR="00593FDC">
        <w:rPr>
          <w:b/>
          <w:sz w:val="28"/>
          <w:szCs w:val="28"/>
        </w:rPr>
        <w:t>работе с</w:t>
      </w:r>
      <w:r w:rsidRPr="00816606">
        <w:rPr>
          <w:b/>
          <w:sz w:val="28"/>
          <w:szCs w:val="28"/>
        </w:rPr>
        <w:t xml:space="preserve"> обращени</w:t>
      </w:r>
      <w:r w:rsidR="00593FDC">
        <w:rPr>
          <w:b/>
          <w:sz w:val="28"/>
          <w:szCs w:val="28"/>
        </w:rPr>
        <w:t>ями</w:t>
      </w:r>
      <w:r w:rsidRPr="00816606">
        <w:rPr>
          <w:b/>
          <w:sz w:val="28"/>
          <w:szCs w:val="28"/>
        </w:rPr>
        <w:t xml:space="preserve"> граждан</w:t>
      </w:r>
    </w:p>
    <w:p w:rsidR="00D416D9" w:rsidRPr="00816606" w:rsidRDefault="00572595" w:rsidP="00A7062A">
      <w:pPr>
        <w:jc w:val="both"/>
        <w:rPr>
          <w:sz w:val="28"/>
          <w:szCs w:val="28"/>
        </w:rPr>
      </w:pPr>
      <w:r w:rsidRPr="00816606">
        <w:rPr>
          <w:sz w:val="28"/>
          <w:szCs w:val="28"/>
        </w:rPr>
        <w:t xml:space="preserve">        </w:t>
      </w:r>
      <w:r w:rsidR="00D416D9" w:rsidRPr="00816606">
        <w:rPr>
          <w:sz w:val="28"/>
          <w:szCs w:val="28"/>
        </w:rPr>
        <w:t>По поступившим обращениям</w:t>
      </w:r>
      <w:r w:rsidR="00E47E1F" w:rsidRPr="00816606">
        <w:rPr>
          <w:iCs/>
          <w:sz w:val="28"/>
          <w:szCs w:val="28"/>
        </w:rPr>
        <w:t xml:space="preserve"> заявителям подготовлены ответы</w:t>
      </w:r>
      <w:r w:rsidR="00D416D9" w:rsidRPr="00816606">
        <w:rPr>
          <w:sz w:val="28"/>
          <w:szCs w:val="28"/>
        </w:rPr>
        <w:t>:</w:t>
      </w:r>
    </w:p>
    <w:p w:rsidR="002104CA" w:rsidRPr="00816606" w:rsidRDefault="002104CA" w:rsidP="00A7062A">
      <w:pPr>
        <w:ind w:firstLine="709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по вопросу нарушения трудового законодательства;</w:t>
      </w:r>
    </w:p>
    <w:p w:rsidR="002104CA" w:rsidRPr="00816606" w:rsidRDefault="002104CA" w:rsidP="00A7062A">
      <w:pPr>
        <w:ind w:firstLine="709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о предоставлении услуг СОГКУ «Центр занятости населения Вяземского района» в электронном виде;</w:t>
      </w:r>
    </w:p>
    <w:p w:rsidR="002104CA" w:rsidRPr="00816606" w:rsidRDefault="002104CA" w:rsidP="00A7062A">
      <w:pPr>
        <w:ind w:firstLine="709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о проведении на территории района мероприятий согласно Указу Президента РФ;</w:t>
      </w:r>
    </w:p>
    <w:p w:rsidR="002104CA" w:rsidRPr="00816606" w:rsidRDefault="002104CA" w:rsidP="00A7062A">
      <w:pPr>
        <w:ind w:firstLine="709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 xml:space="preserve">- о выдачи пропусков на перемещение в </w:t>
      </w:r>
      <w:proofErr w:type="gramStart"/>
      <w:r w:rsidRPr="00816606">
        <w:rPr>
          <w:iCs/>
          <w:sz w:val="28"/>
          <w:szCs w:val="28"/>
        </w:rPr>
        <w:t>границах</w:t>
      </w:r>
      <w:proofErr w:type="gramEnd"/>
      <w:r w:rsidRPr="00816606">
        <w:rPr>
          <w:iCs/>
          <w:sz w:val="28"/>
          <w:szCs w:val="28"/>
        </w:rPr>
        <w:t xml:space="preserve"> района (3);</w:t>
      </w:r>
    </w:p>
    <w:p w:rsidR="002104CA" w:rsidRPr="00816606" w:rsidRDefault="002104CA" w:rsidP="00A7062A">
      <w:pPr>
        <w:ind w:firstLine="709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по вопро</w:t>
      </w:r>
      <w:r w:rsidR="004D343D" w:rsidRPr="00816606">
        <w:rPr>
          <w:iCs/>
          <w:sz w:val="28"/>
          <w:szCs w:val="28"/>
        </w:rPr>
        <w:t>сам в сфере здравоохранения (</w:t>
      </w:r>
      <w:r w:rsidR="00165AF2" w:rsidRPr="00816606">
        <w:rPr>
          <w:iCs/>
          <w:sz w:val="28"/>
          <w:szCs w:val="28"/>
        </w:rPr>
        <w:t>15</w:t>
      </w:r>
      <w:r w:rsidR="004D343D" w:rsidRPr="00816606">
        <w:rPr>
          <w:iCs/>
          <w:sz w:val="28"/>
          <w:szCs w:val="28"/>
        </w:rPr>
        <w:t>);</w:t>
      </w:r>
    </w:p>
    <w:p w:rsidR="00151F08" w:rsidRPr="00816606" w:rsidRDefault="004D343D" w:rsidP="00A7062A">
      <w:pPr>
        <w:ind w:firstLine="567"/>
        <w:jc w:val="both"/>
        <w:rPr>
          <w:color w:val="FF0000"/>
          <w:sz w:val="28"/>
          <w:szCs w:val="28"/>
        </w:rPr>
      </w:pPr>
      <w:r w:rsidRPr="00816606">
        <w:rPr>
          <w:iCs/>
          <w:sz w:val="28"/>
          <w:szCs w:val="28"/>
        </w:rPr>
        <w:t xml:space="preserve">  </w:t>
      </w:r>
      <w:r w:rsidR="00151F08" w:rsidRPr="00816606">
        <w:rPr>
          <w:iCs/>
          <w:sz w:val="28"/>
          <w:szCs w:val="28"/>
        </w:rPr>
        <w:t>- о выплате пособия по безработице в период режима повышенной готовности</w:t>
      </w:r>
      <w:r w:rsidR="00CB1FA2" w:rsidRPr="00816606">
        <w:rPr>
          <w:iCs/>
          <w:sz w:val="28"/>
          <w:szCs w:val="28"/>
        </w:rPr>
        <w:t>;</w:t>
      </w:r>
      <w:r w:rsidR="00151F08" w:rsidRPr="00816606">
        <w:rPr>
          <w:color w:val="FF0000"/>
          <w:sz w:val="28"/>
          <w:szCs w:val="28"/>
        </w:rPr>
        <w:t xml:space="preserve"> </w:t>
      </w:r>
    </w:p>
    <w:p w:rsidR="00151F08" w:rsidRPr="00816606" w:rsidRDefault="00151F08" w:rsidP="00A7062A">
      <w:pPr>
        <w:ind w:firstLine="709"/>
        <w:jc w:val="both"/>
        <w:rPr>
          <w:color w:val="000000"/>
          <w:sz w:val="28"/>
          <w:szCs w:val="28"/>
        </w:rPr>
      </w:pPr>
      <w:r w:rsidRPr="00816606">
        <w:rPr>
          <w:iCs/>
          <w:sz w:val="28"/>
          <w:szCs w:val="28"/>
        </w:rPr>
        <w:t xml:space="preserve">- о проекте </w:t>
      </w:r>
      <w:r w:rsidRPr="00816606">
        <w:rPr>
          <w:sz w:val="28"/>
          <w:szCs w:val="28"/>
        </w:rPr>
        <w:t>«Стратегия социально-экономического развития муниципального образования «Вяземский район» Смоле</w:t>
      </w:r>
      <w:r w:rsidR="004D343D" w:rsidRPr="00816606">
        <w:rPr>
          <w:sz w:val="28"/>
          <w:szCs w:val="28"/>
        </w:rPr>
        <w:t>нской области до 2030 года» (5);</w:t>
      </w:r>
    </w:p>
    <w:p w:rsidR="00DC0AD5" w:rsidRPr="00816606" w:rsidRDefault="004D343D" w:rsidP="00A7062A">
      <w:pPr>
        <w:ind w:firstLine="567"/>
        <w:jc w:val="both"/>
        <w:rPr>
          <w:iCs/>
          <w:sz w:val="28"/>
          <w:szCs w:val="28"/>
        </w:rPr>
      </w:pPr>
      <w:r w:rsidRPr="00816606">
        <w:rPr>
          <w:sz w:val="28"/>
          <w:szCs w:val="28"/>
        </w:rPr>
        <w:t xml:space="preserve">- по вопросу </w:t>
      </w:r>
      <w:r w:rsidRPr="00816606">
        <w:rPr>
          <w:iCs/>
          <w:sz w:val="28"/>
          <w:szCs w:val="28"/>
        </w:rPr>
        <w:t xml:space="preserve">развития производственного сектора экономики в </w:t>
      </w:r>
      <w:proofErr w:type="gramStart"/>
      <w:r w:rsidRPr="00816606">
        <w:rPr>
          <w:iCs/>
          <w:sz w:val="28"/>
          <w:szCs w:val="28"/>
        </w:rPr>
        <w:t>районе</w:t>
      </w:r>
      <w:proofErr w:type="gramEnd"/>
      <w:r w:rsidRPr="00816606">
        <w:rPr>
          <w:sz w:val="28"/>
          <w:szCs w:val="28"/>
        </w:rPr>
        <w:t xml:space="preserve"> </w:t>
      </w:r>
      <w:r w:rsidR="00DC0AD5" w:rsidRPr="00816606">
        <w:rPr>
          <w:iCs/>
          <w:sz w:val="28"/>
          <w:szCs w:val="28"/>
        </w:rPr>
        <w:t>(</w:t>
      </w:r>
      <w:r w:rsidRPr="00816606">
        <w:rPr>
          <w:iCs/>
          <w:sz w:val="28"/>
          <w:szCs w:val="28"/>
        </w:rPr>
        <w:t>два обращения</w:t>
      </w:r>
      <w:r w:rsidR="00DC0AD5" w:rsidRPr="00816606">
        <w:rPr>
          <w:iCs/>
          <w:sz w:val="28"/>
          <w:szCs w:val="28"/>
        </w:rPr>
        <w:t xml:space="preserve"> </w:t>
      </w:r>
      <w:r w:rsidRPr="00816606">
        <w:rPr>
          <w:iCs/>
          <w:sz w:val="28"/>
          <w:szCs w:val="28"/>
        </w:rPr>
        <w:t>в Администрацию Президента РФ</w:t>
      </w:r>
      <w:r w:rsidR="00DC0AD5" w:rsidRPr="00816606">
        <w:rPr>
          <w:iCs/>
          <w:sz w:val="28"/>
          <w:szCs w:val="28"/>
        </w:rPr>
        <w:t>);</w:t>
      </w:r>
    </w:p>
    <w:p w:rsidR="004D343D" w:rsidRPr="00816606" w:rsidRDefault="004D343D" w:rsidP="00A7062A">
      <w:pPr>
        <w:ind w:firstLine="567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о получении справок о заработ</w:t>
      </w:r>
      <w:r w:rsidR="00843881" w:rsidRPr="00816606">
        <w:rPr>
          <w:iCs/>
          <w:sz w:val="28"/>
          <w:szCs w:val="28"/>
        </w:rPr>
        <w:t xml:space="preserve">ной плате для назначения </w:t>
      </w:r>
      <w:r w:rsidR="00E1406D" w:rsidRPr="00816606">
        <w:rPr>
          <w:iCs/>
          <w:sz w:val="28"/>
          <w:szCs w:val="28"/>
        </w:rPr>
        <w:t>пенсии;</w:t>
      </w:r>
    </w:p>
    <w:p w:rsidR="00E1406D" w:rsidRPr="00816606" w:rsidRDefault="00E1406D" w:rsidP="00A7062A">
      <w:pPr>
        <w:ind w:firstLine="567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об организационной структуре Администрации;</w:t>
      </w:r>
    </w:p>
    <w:p w:rsidR="00E1406D" w:rsidRPr="00816606" w:rsidRDefault="00E1406D" w:rsidP="00A7062A">
      <w:pPr>
        <w:ind w:firstLine="567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>- о состоянии ООО «Вяземский льнокомбинат»</w:t>
      </w:r>
      <w:r w:rsidR="008B0604" w:rsidRPr="00816606">
        <w:rPr>
          <w:iCs/>
          <w:sz w:val="28"/>
          <w:szCs w:val="28"/>
        </w:rPr>
        <w:t>;</w:t>
      </w:r>
    </w:p>
    <w:p w:rsidR="0064728B" w:rsidRPr="00816606" w:rsidRDefault="0064728B" w:rsidP="00A7062A">
      <w:pPr>
        <w:ind w:firstLine="567"/>
        <w:jc w:val="both"/>
        <w:rPr>
          <w:iCs/>
          <w:sz w:val="28"/>
          <w:szCs w:val="28"/>
        </w:rPr>
      </w:pPr>
      <w:r w:rsidRPr="00816606">
        <w:rPr>
          <w:iCs/>
          <w:sz w:val="28"/>
          <w:szCs w:val="28"/>
        </w:rPr>
        <w:t xml:space="preserve">- ответы </w:t>
      </w:r>
      <w:r w:rsidR="00076FFE" w:rsidRPr="00816606">
        <w:rPr>
          <w:iCs/>
          <w:sz w:val="28"/>
          <w:szCs w:val="28"/>
        </w:rPr>
        <w:t xml:space="preserve">и консультации </w:t>
      </w:r>
      <w:r w:rsidRPr="00816606">
        <w:rPr>
          <w:iCs/>
          <w:sz w:val="28"/>
          <w:szCs w:val="28"/>
        </w:rPr>
        <w:t>на обращения по вопросам защиты прав потребителя в области розничной торговли (</w:t>
      </w:r>
      <w:r w:rsidR="00D87E19" w:rsidRPr="00816606">
        <w:rPr>
          <w:iCs/>
          <w:sz w:val="28"/>
          <w:szCs w:val="28"/>
        </w:rPr>
        <w:t>92</w:t>
      </w:r>
      <w:r w:rsidRPr="00816606">
        <w:rPr>
          <w:iCs/>
          <w:sz w:val="28"/>
          <w:szCs w:val="28"/>
        </w:rPr>
        <w:t>).</w:t>
      </w:r>
    </w:p>
    <w:p w:rsidR="001539BD" w:rsidRPr="00816606" w:rsidRDefault="001539BD" w:rsidP="00A7062A">
      <w:pPr>
        <w:tabs>
          <w:tab w:val="left" w:pos="960"/>
        </w:tabs>
        <w:ind w:firstLine="567"/>
        <w:jc w:val="both"/>
        <w:rPr>
          <w:sz w:val="28"/>
          <w:szCs w:val="28"/>
        </w:rPr>
      </w:pPr>
      <w:r w:rsidRPr="00816606">
        <w:rPr>
          <w:sz w:val="28"/>
          <w:szCs w:val="28"/>
        </w:rPr>
        <w:t>Проведено устных консультаций по вопросам защиты прав потребителей 285.</w:t>
      </w:r>
    </w:p>
    <w:p w:rsidR="0095432F" w:rsidRPr="00816606" w:rsidRDefault="0095432F" w:rsidP="00A7062A">
      <w:pPr>
        <w:shd w:val="clear" w:color="auto" w:fill="FFFFFF"/>
        <w:ind w:left="5" w:right="-2" w:firstLine="567"/>
        <w:jc w:val="both"/>
        <w:rPr>
          <w:sz w:val="28"/>
          <w:szCs w:val="28"/>
        </w:rPr>
      </w:pPr>
      <w:proofErr w:type="gramStart"/>
      <w:r w:rsidRPr="00816606">
        <w:rPr>
          <w:sz w:val="28"/>
          <w:szCs w:val="28"/>
        </w:rPr>
        <w:t>Ежемесячно обобщается и направляется информация о стоимости продуктов питания по запросам предприя</w:t>
      </w:r>
      <w:r w:rsidR="00011875" w:rsidRPr="00816606">
        <w:rPr>
          <w:sz w:val="28"/>
          <w:szCs w:val="28"/>
        </w:rPr>
        <w:t>0</w:t>
      </w:r>
      <w:r w:rsidRPr="00816606">
        <w:rPr>
          <w:sz w:val="28"/>
          <w:szCs w:val="28"/>
        </w:rPr>
        <w:t>тий, выплачивающих работникам компенсационные выплаты за вредные условия труда (локомотивное депо Вязьма, ЗАО «</w:t>
      </w:r>
      <w:proofErr w:type="spellStart"/>
      <w:r w:rsidRPr="00816606">
        <w:rPr>
          <w:sz w:val="28"/>
          <w:szCs w:val="28"/>
        </w:rPr>
        <w:t>Вязьмадор</w:t>
      </w:r>
      <w:proofErr w:type="spellEnd"/>
      <w:r w:rsidRPr="00816606">
        <w:rPr>
          <w:sz w:val="28"/>
          <w:szCs w:val="28"/>
        </w:rPr>
        <w:t>», ООО «</w:t>
      </w:r>
      <w:proofErr w:type="spellStart"/>
      <w:r w:rsidRPr="00816606">
        <w:rPr>
          <w:sz w:val="28"/>
          <w:szCs w:val="28"/>
        </w:rPr>
        <w:t>Супрема</w:t>
      </w:r>
      <w:proofErr w:type="spellEnd"/>
      <w:r w:rsidRPr="00816606">
        <w:rPr>
          <w:sz w:val="28"/>
          <w:szCs w:val="28"/>
        </w:rPr>
        <w:t xml:space="preserve"> </w:t>
      </w:r>
      <w:proofErr w:type="spellStart"/>
      <w:r w:rsidRPr="00816606">
        <w:rPr>
          <w:sz w:val="28"/>
          <w:szCs w:val="28"/>
        </w:rPr>
        <w:t>Агро</w:t>
      </w:r>
      <w:proofErr w:type="spellEnd"/>
      <w:r w:rsidRPr="00816606">
        <w:rPr>
          <w:sz w:val="28"/>
          <w:szCs w:val="28"/>
        </w:rPr>
        <w:t>», ООО «</w:t>
      </w:r>
      <w:proofErr w:type="spellStart"/>
      <w:r w:rsidRPr="00816606">
        <w:rPr>
          <w:sz w:val="28"/>
          <w:szCs w:val="28"/>
        </w:rPr>
        <w:t>Вязьмажилстрой</w:t>
      </w:r>
      <w:proofErr w:type="spellEnd"/>
      <w:r w:rsidRPr="00816606">
        <w:rPr>
          <w:sz w:val="28"/>
          <w:szCs w:val="28"/>
        </w:rPr>
        <w:t>», ОАО ВНПО «Ресурс», Вагонного ремонтного депо Вязьма, ОАО «ВМЗ», ООО «Чайка», ОАО «Вяземский ГОК», ОАО «Завод ЖБИ», ОАО «Вяземский щебеночный завод», ООО «</w:t>
      </w:r>
      <w:proofErr w:type="spellStart"/>
      <w:r w:rsidRPr="00816606">
        <w:rPr>
          <w:sz w:val="28"/>
          <w:szCs w:val="28"/>
        </w:rPr>
        <w:t>Вязьмалит-Профи</w:t>
      </w:r>
      <w:proofErr w:type="spellEnd"/>
      <w:r w:rsidRPr="00816606">
        <w:rPr>
          <w:sz w:val="28"/>
          <w:szCs w:val="28"/>
        </w:rPr>
        <w:t>»).</w:t>
      </w:r>
      <w:proofErr w:type="gramEnd"/>
    </w:p>
    <w:p w:rsidR="00CF3B08" w:rsidRPr="00816606" w:rsidRDefault="00CF3B08" w:rsidP="00961DB9">
      <w:pPr>
        <w:rPr>
          <w:color w:val="FF0000"/>
          <w:sz w:val="28"/>
          <w:szCs w:val="28"/>
        </w:rPr>
      </w:pPr>
    </w:p>
    <w:sectPr w:rsidR="00CF3B08" w:rsidRPr="00816606" w:rsidSect="00DF2D8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0F" w:rsidRDefault="0015250F" w:rsidP="00B859DA">
      <w:r>
        <w:separator/>
      </w:r>
    </w:p>
  </w:endnote>
  <w:endnote w:type="continuationSeparator" w:id="0">
    <w:p w:rsidR="0015250F" w:rsidRDefault="0015250F" w:rsidP="00B8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0F" w:rsidRDefault="0015250F" w:rsidP="00B859DA">
      <w:r>
        <w:separator/>
      </w:r>
    </w:p>
  </w:footnote>
  <w:footnote w:type="continuationSeparator" w:id="0">
    <w:p w:rsidR="0015250F" w:rsidRDefault="0015250F" w:rsidP="00B85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665"/>
    <w:multiLevelType w:val="hybridMultilevel"/>
    <w:tmpl w:val="AE687D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5B1F30"/>
    <w:multiLevelType w:val="hybridMultilevel"/>
    <w:tmpl w:val="0914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A4966"/>
    <w:multiLevelType w:val="hybridMultilevel"/>
    <w:tmpl w:val="1F7A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621DB"/>
    <w:multiLevelType w:val="hybridMultilevel"/>
    <w:tmpl w:val="647EAD0C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>
    <w:nsid w:val="2ADC63B4"/>
    <w:multiLevelType w:val="hybridMultilevel"/>
    <w:tmpl w:val="0992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C1DB1"/>
    <w:multiLevelType w:val="hybridMultilevel"/>
    <w:tmpl w:val="96FE29CE"/>
    <w:lvl w:ilvl="0" w:tplc="30F8F96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6DF59B0"/>
    <w:multiLevelType w:val="hybridMultilevel"/>
    <w:tmpl w:val="9168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C607B"/>
    <w:multiLevelType w:val="hybridMultilevel"/>
    <w:tmpl w:val="1714A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3818AA"/>
    <w:multiLevelType w:val="hybridMultilevel"/>
    <w:tmpl w:val="1650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D23D8"/>
    <w:multiLevelType w:val="hybridMultilevel"/>
    <w:tmpl w:val="6846CB8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0D718A9"/>
    <w:multiLevelType w:val="hybridMultilevel"/>
    <w:tmpl w:val="15A607EC"/>
    <w:lvl w:ilvl="0" w:tplc="1128712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222B6C"/>
    <w:multiLevelType w:val="hybridMultilevel"/>
    <w:tmpl w:val="0944F44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D0CB7"/>
    <w:multiLevelType w:val="hybridMultilevel"/>
    <w:tmpl w:val="E4A06816"/>
    <w:lvl w:ilvl="0" w:tplc="30F8F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960C4"/>
    <w:multiLevelType w:val="hybridMultilevel"/>
    <w:tmpl w:val="E1B0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10"/>
  </w:num>
  <w:num w:numId="15">
    <w:abstractNumId w:val="3"/>
  </w:num>
  <w:num w:numId="16">
    <w:abstractNumId w:val="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3C5"/>
    <w:rsid w:val="00001022"/>
    <w:rsid w:val="00004D70"/>
    <w:rsid w:val="00007DF2"/>
    <w:rsid w:val="000104CE"/>
    <w:rsid w:val="000105E8"/>
    <w:rsid w:val="00010FE0"/>
    <w:rsid w:val="000110A0"/>
    <w:rsid w:val="00011875"/>
    <w:rsid w:val="00011B8B"/>
    <w:rsid w:val="00013C5B"/>
    <w:rsid w:val="0001535F"/>
    <w:rsid w:val="00015A77"/>
    <w:rsid w:val="00016963"/>
    <w:rsid w:val="0001757F"/>
    <w:rsid w:val="000203F6"/>
    <w:rsid w:val="00021C77"/>
    <w:rsid w:val="00022F5A"/>
    <w:rsid w:val="0002389F"/>
    <w:rsid w:val="0002441B"/>
    <w:rsid w:val="00025831"/>
    <w:rsid w:val="00025BE3"/>
    <w:rsid w:val="00027844"/>
    <w:rsid w:val="000302D7"/>
    <w:rsid w:val="000308E4"/>
    <w:rsid w:val="0003179C"/>
    <w:rsid w:val="00032717"/>
    <w:rsid w:val="00032E2C"/>
    <w:rsid w:val="000339BB"/>
    <w:rsid w:val="00033F76"/>
    <w:rsid w:val="000342D8"/>
    <w:rsid w:val="000347C1"/>
    <w:rsid w:val="00035C8F"/>
    <w:rsid w:val="000369F2"/>
    <w:rsid w:val="00036DE2"/>
    <w:rsid w:val="000370FD"/>
    <w:rsid w:val="00037568"/>
    <w:rsid w:val="00037EF2"/>
    <w:rsid w:val="0004065B"/>
    <w:rsid w:val="00041FBE"/>
    <w:rsid w:val="0004251D"/>
    <w:rsid w:val="00042F0F"/>
    <w:rsid w:val="00046D69"/>
    <w:rsid w:val="00046EAF"/>
    <w:rsid w:val="00050E1C"/>
    <w:rsid w:val="000539CB"/>
    <w:rsid w:val="00054057"/>
    <w:rsid w:val="000553D1"/>
    <w:rsid w:val="00055BB8"/>
    <w:rsid w:val="0005721B"/>
    <w:rsid w:val="00057443"/>
    <w:rsid w:val="000630DD"/>
    <w:rsid w:val="00064201"/>
    <w:rsid w:val="00066D49"/>
    <w:rsid w:val="00072241"/>
    <w:rsid w:val="00072888"/>
    <w:rsid w:val="00072D9E"/>
    <w:rsid w:val="00073023"/>
    <w:rsid w:val="000730E8"/>
    <w:rsid w:val="000748EF"/>
    <w:rsid w:val="00074A40"/>
    <w:rsid w:val="00075B8F"/>
    <w:rsid w:val="00076FFE"/>
    <w:rsid w:val="00077BFD"/>
    <w:rsid w:val="00077C47"/>
    <w:rsid w:val="00077CC0"/>
    <w:rsid w:val="00080532"/>
    <w:rsid w:val="000837F9"/>
    <w:rsid w:val="0008410B"/>
    <w:rsid w:val="00086C49"/>
    <w:rsid w:val="00086D6D"/>
    <w:rsid w:val="0008727C"/>
    <w:rsid w:val="00091262"/>
    <w:rsid w:val="00091656"/>
    <w:rsid w:val="00092BDA"/>
    <w:rsid w:val="00093DA7"/>
    <w:rsid w:val="00095649"/>
    <w:rsid w:val="00096AE2"/>
    <w:rsid w:val="00096DC6"/>
    <w:rsid w:val="00097E2F"/>
    <w:rsid w:val="000A27E6"/>
    <w:rsid w:val="000A308C"/>
    <w:rsid w:val="000A3222"/>
    <w:rsid w:val="000A3738"/>
    <w:rsid w:val="000A3C97"/>
    <w:rsid w:val="000A4D73"/>
    <w:rsid w:val="000A6778"/>
    <w:rsid w:val="000A7872"/>
    <w:rsid w:val="000B0974"/>
    <w:rsid w:val="000B19AA"/>
    <w:rsid w:val="000B1A46"/>
    <w:rsid w:val="000B2493"/>
    <w:rsid w:val="000B559D"/>
    <w:rsid w:val="000B56AA"/>
    <w:rsid w:val="000B56B0"/>
    <w:rsid w:val="000B5C6D"/>
    <w:rsid w:val="000B7517"/>
    <w:rsid w:val="000B75E6"/>
    <w:rsid w:val="000C209F"/>
    <w:rsid w:val="000C2A30"/>
    <w:rsid w:val="000C2BF4"/>
    <w:rsid w:val="000C2F14"/>
    <w:rsid w:val="000C4648"/>
    <w:rsid w:val="000C499C"/>
    <w:rsid w:val="000C5076"/>
    <w:rsid w:val="000C56B0"/>
    <w:rsid w:val="000C576D"/>
    <w:rsid w:val="000C5E0F"/>
    <w:rsid w:val="000C6C42"/>
    <w:rsid w:val="000C6EF0"/>
    <w:rsid w:val="000C7F45"/>
    <w:rsid w:val="000D0810"/>
    <w:rsid w:val="000D22BC"/>
    <w:rsid w:val="000D4BC8"/>
    <w:rsid w:val="000D4EEB"/>
    <w:rsid w:val="000D7971"/>
    <w:rsid w:val="000E0A79"/>
    <w:rsid w:val="000E2C74"/>
    <w:rsid w:val="000E2D8C"/>
    <w:rsid w:val="000E3243"/>
    <w:rsid w:val="000E3BA6"/>
    <w:rsid w:val="000E4824"/>
    <w:rsid w:val="000E4EED"/>
    <w:rsid w:val="000E7299"/>
    <w:rsid w:val="000E7491"/>
    <w:rsid w:val="000F10AA"/>
    <w:rsid w:val="000F176A"/>
    <w:rsid w:val="000F2162"/>
    <w:rsid w:val="000F2202"/>
    <w:rsid w:val="000F2CA5"/>
    <w:rsid w:val="000F4F1E"/>
    <w:rsid w:val="001004B4"/>
    <w:rsid w:val="00100617"/>
    <w:rsid w:val="00105A47"/>
    <w:rsid w:val="001062C4"/>
    <w:rsid w:val="001062DF"/>
    <w:rsid w:val="0010695D"/>
    <w:rsid w:val="00107CCE"/>
    <w:rsid w:val="0011018A"/>
    <w:rsid w:val="0011169B"/>
    <w:rsid w:val="00113A1C"/>
    <w:rsid w:val="001160F1"/>
    <w:rsid w:val="00116AB0"/>
    <w:rsid w:val="001173F2"/>
    <w:rsid w:val="00120058"/>
    <w:rsid w:val="00120B6E"/>
    <w:rsid w:val="00121A76"/>
    <w:rsid w:val="00122FFC"/>
    <w:rsid w:val="00123093"/>
    <w:rsid w:val="001238F5"/>
    <w:rsid w:val="00126E21"/>
    <w:rsid w:val="00127226"/>
    <w:rsid w:val="001272ED"/>
    <w:rsid w:val="00127D5D"/>
    <w:rsid w:val="00127E38"/>
    <w:rsid w:val="00130202"/>
    <w:rsid w:val="00131C9A"/>
    <w:rsid w:val="00136A5F"/>
    <w:rsid w:val="00137EF6"/>
    <w:rsid w:val="00140718"/>
    <w:rsid w:val="00141418"/>
    <w:rsid w:val="00141924"/>
    <w:rsid w:val="00142870"/>
    <w:rsid w:val="00142E6E"/>
    <w:rsid w:val="00143685"/>
    <w:rsid w:val="0014389C"/>
    <w:rsid w:val="00143BD6"/>
    <w:rsid w:val="00146563"/>
    <w:rsid w:val="00146670"/>
    <w:rsid w:val="00146790"/>
    <w:rsid w:val="00146B80"/>
    <w:rsid w:val="00147A64"/>
    <w:rsid w:val="001516E4"/>
    <w:rsid w:val="00151F08"/>
    <w:rsid w:val="0015250F"/>
    <w:rsid w:val="001539BD"/>
    <w:rsid w:val="00154C4E"/>
    <w:rsid w:val="00154E8A"/>
    <w:rsid w:val="001556AB"/>
    <w:rsid w:val="00156DA9"/>
    <w:rsid w:val="00157140"/>
    <w:rsid w:val="001573A8"/>
    <w:rsid w:val="00162491"/>
    <w:rsid w:val="00162DD8"/>
    <w:rsid w:val="00162F71"/>
    <w:rsid w:val="001643CF"/>
    <w:rsid w:val="00165AF2"/>
    <w:rsid w:val="00165E89"/>
    <w:rsid w:val="001662F7"/>
    <w:rsid w:val="00166A29"/>
    <w:rsid w:val="00170C50"/>
    <w:rsid w:val="00172D8D"/>
    <w:rsid w:val="00174C95"/>
    <w:rsid w:val="001765EA"/>
    <w:rsid w:val="00176C84"/>
    <w:rsid w:val="00180B12"/>
    <w:rsid w:val="00180EE8"/>
    <w:rsid w:val="001810F4"/>
    <w:rsid w:val="00181D8A"/>
    <w:rsid w:val="00181F7E"/>
    <w:rsid w:val="0018354D"/>
    <w:rsid w:val="001849B9"/>
    <w:rsid w:val="00186269"/>
    <w:rsid w:val="001867B3"/>
    <w:rsid w:val="001901FA"/>
    <w:rsid w:val="00190478"/>
    <w:rsid w:val="0019107C"/>
    <w:rsid w:val="00191F03"/>
    <w:rsid w:val="001926A8"/>
    <w:rsid w:val="00195F26"/>
    <w:rsid w:val="00196079"/>
    <w:rsid w:val="00196A5C"/>
    <w:rsid w:val="00196C99"/>
    <w:rsid w:val="00197A2C"/>
    <w:rsid w:val="00197F6D"/>
    <w:rsid w:val="001A1834"/>
    <w:rsid w:val="001A367C"/>
    <w:rsid w:val="001A3787"/>
    <w:rsid w:val="001A5235"/>
    <w:rsid w:val="001A56C0"/>
    <w:rsid w:val="001A580C"/>
    <w:rsid w:val="001B405B"/>
    <w:rsid w:val="001B4211"/>
    <w:rsid w:val="001B4D8D"/>
    <w:rsid w:val="001B54F3"/>
    <w:rsid w:val="001B5D50"/>
    <w:rsid w:val="001B6434"/>
    <w:rsid w:val="001B726D"/>
    <w:rsid w:val="001C1BA4"/>
    <w:rsid w:val="001C2320"/>
    <w:rsid w:val="001C290F"/>
    <w:rsid w:val="001C4BDC"/>
    <w:rsid w:val="001C5C5A"/>
    <w:rsid w:val="001C7EAD"/>
    <w:rsid w:val="001C7F00"/>
    <w:rsid w:val="001D1C12"/>
    <w:rsid w:val="001D1DD1"/>
    <w:rsid w:val="001D2CC8"/>
    <w:rsid w:val="001D3C2F"/>
    <w:rsid w:val="001D492B"/>
    <w:rsid w:val="001D494D"/>
    <w:rsid w:val="001D5222"/>
    <w:rsid w:val="001D6582"/>
    <w:rsid w:val="001D7097"/>
    <w:rsid w:val="001D7967"/>
    <w:rsid w:val="001E007A"/>
    <w:rsid w:val="001E0D92"/>
    <w:rsid w:val="001E11CC"/>
    <w:rsid w:val="001E1AE7"/>
    <w:rsid w:val="001E1D19"/>
    <w:rsid w:val="001E23FF"/>
    <w:rsid w:val="001E29CD"/>
    <w:rsid w:val="001E3551"/>
    <w:rsid w:val="001E5BB9"/>
    <w:rsid w:val="001E65B0"/>
    <w:rsid w:val="001E6CA4"/>
    <w:rsid w:val="001F1361"/>
    <w:rsid w:val="001F329A"/>
    <w:rsid w:val="001F4C56"/>
    <w:rsid w:val="00201F3D"/>
    <w:rsid w:val="0020260C"/>
    <w:rsid w:val="00202F73"/>
    <w:rsid w:val="002055ED"/>
    <w:rsid w:val="00206901"/>
    <w:rsid w:val="0020731F"/>
    <w:rsid w:val="002074B3"/>
    <w:rsid w:val="00207DE5"/>
    <w:rsid w:val="002104CA"/>
    <w:rsid w:val="00211425"/>
    <w:rsid w:val="00212E41"/>
    <w:rsid w:val="00215E6C"/>
    <w:rsid w:val="002165CE"/>
    <w:rsid w:val="00220594"/>
    <w:rsid w:val="00221AAA"/>
    <w:rsid w:val="00221B72"/>
    <w:rsid w:val="00221C5F"/>
    <w:rsid w:val="0022385C"/>
    <w:rsid w:val="00223F3C"/>
    <w:rsid w:val="00225DCB"/>
    <w:rsid w:val="0022629B"/>
    <w:rsid w:val="00231460"/>
    <w:rsid w:val="0023152E"/>
    <w:rsid w:val="00231B2F"/>
    <w:rsid w:val="002336B2"/>
    <w:rsid w:val="00233954"/>
    <w:rsid w:val="00233EDA"/>
    <w:rsid w:val="00234564"/>
    <w:rsid w:val="00240DEF"/>
    <w:rsid w:val="002412CD"/>
    <w:rsid w:val="00244454"/>
    <w:rsid w:val="00244BD9"/>
    <w:rsid w:val="002455E6"/>
    <w:rsid w:val="00245746"/>
    <w:rsid w:val="00245E4D"/>
    <w:rsid w:val="00250068"/>
    <w:rsid w:val="0025190D"/>
    <w:rsid w:val="00252E2B"/>
    <w:rsid w:val="00254460"/>
    <w:rsid w:val="00254FB4"/>
    <w:rsid w:val="002556E5"/>
    <w:rsid w:val="00255870"/>
    <w:rsid w:val="00255D72"/>
    <w:rsid w:val="00256AF7"/>
    <w:rsid w:val="00257774"/>
    <w:rsid w:val="00257C29"/>
    <w:rsid w:val="00264A9D"/>
    <w:rsid w:val="002654FE"/>
    <w:rsid w:val="00266072"/>
    <w:rsid w:val="00266962"/>
    <w:rsid w:val="00266D0C"/>
    <w:rsid w:val="002672EB"/>
    <w:rsid w:val="0026780D"/>
    <w:rsid w:val="00270544"/>
    <w:rsid w:val="0027244A"/>
    <w:rsid w:val="00275AB6"/>
    <w:rsid w:val="00275D4F"/>
    <w:rsid w:val="00276045"/>
    <w:rsid w:val="002774A9"/>
    <w:rsid w:val="00277C05"/>
    <w:rsid w:val="002804F5"/>
    <w:rsid w:val="00280E69"/>
    <w:rsid w:val="00284079"/>
    <w:rsid w:val="00285AE3"/>
    <w:rsid w:val="00285F4D"/>
    <w:rsid w:val="00286E19"/>
    <w:rsid w:val="00294164"/>
    <w:rsid w:val="00295C10"/>
    <w:rsid w:val="00296E9B"/>
    <w:rsid w:val="002973FC"/>
    <w:rsid w:val="0029750E"/>
    <w:rsid w:val="002A330A"/>
    <w:rsid w:val="002A359B"/>
    <w:rsid w:val="002A3DEF"/>
    <w:rsid w:val="002A3E17"/>
    <w:rsid w:val="002A483F"/>
    <w:rsid w:val="002A56E9"/>
    <w:rsid w:val="002A5AD3"/>
    <w:rsid w:val="002B0757"/>
    <w:rsid w:val="002B08F1"/>
    <w:rsid w:val="002B2EDC"/>
    <w:rsid w:val="002B37D1"/>
    <w:rsid w:val="002B388E"/>
    <w:rsid w:val="002B3FF0"/>
    <w:rsid w:val="002B5AC1"/>
    <w:rsid w:val="002B7DFD"/>
    <w:rsid w:val="002C02EE"/>
    <w:rsid w:val="002C10B5"/>
    <w:rsid w:val="002C13F0"/>
    <w:rsid w:val="002C255C"/>
    <w:rsid w:val="002C2EA3"/>
    <w:rsid w:val="002C4254"/>
    <w:rsid w:val="002C51D7"/>
    <w:rsid w:val="002C5733"/>
    <w:rsid w:val="002C72A8"/>
    <w:rsid w:val="002C75FE"/>
    <w:rsid w:val="002D0FB0"/>
    <w:rsid w:val="002D1022"/>
    <w:rsid w:val="002D23BC"/>
    <w:rsid w:val="002D3AC1"/>
    <w:rsid w:val="002D4776"/>
    <w:rsid w:val="002D6AD0"/>
    <w:rsid w:val="002E0659"/>
    <w:rsid w:val="002E142E"/>
    <w:rsid w:val="002E446C"/>
    <w:rsid w:val="002E4F34"/>
    <w:rsid w:val="002E53DB"/>
    <w:rsid w:val="002E5816"/>
    <w:rsid w:val="002E6215"/>
    <w:rsid w:val="002E6B21"/>
    <w:rsid w:val="002E6FE0"/>
    <w:rsid w:val="002F0773"/>
    <w:rsid w:val="002F211B"/>
    <w:rsid w:val="002F37FF"/>
    <w:rsid w:val="002F3AB3"/>
    <w:rsid w:val="002F4669"/>
    <w:rsid w:val="002F48DB"/>
    <w:rsid w:val="002F5DDE"/>
    <w:rsid w:val="002F6A5D"/>
    <w:rsid w:val="002F6A78"/>
    <w:rsid w:val="002F72AD"/>
    <w:rsid w:val="00300BB5"/>
    <w:rsid w:val="00302363"/>
    <w:rsid w:val="003035A7"/>
    <w:rsid w:val="00306C60"/>
    <w:rsid w:val="003071A3"/>
    <w:rsid w:val="00310AF1"/>
    <w:rsid w:val="00315063"/>
    <w:rsid w:val="00317E96"/>
    <w:rsid w:val="00320B24"/>
    <w:rsid w:val="00322B93"/>
    <w:rsid w:val="003246A4"/>
    <w:rsid w:val="003249DF"/>
    <w:rsid w:val="00324C2F"/>
    <w:rsid w:val="00325BF7"/>
    <w:rsid w:val="00325E30"/>
    <w:rsid w:val="00330FE0"/>
    <w:rsid w:val="003322E5"/>
    <w:rsid w:val="00332F36"/>
    <w:rsid w:val="00334275"/>
    <w:rsid w:val="003361E6"/>
    <w:rsid w:val="00337AA9"/>
    <w:rsid w:val="0034002A"/>
    <w:rsid w:val="0034047A"/>
    <w:rsid w:val="00340F96"/>
    <w:rsid w:val="003410B2"/>
    <w:rsid w:val="00342126"/>
    <w:rsid w:val="003423B2"/>
    <w:rsid w:val="0034304A"/>
    <w:rsid w:val="00343575"/>
    <w:rsid w:val="0034457F"/>
    <w:rsid w:val="003470AD"/>
    <w:rsid w:val="0034747F"/>
    <w:rsid w:val="0035086C"/>
    <w:rsid w:val="003536CF"/>
    <w:rsid w:val="00353BB2"/>
    <w:rsid w:val="00356B2E"/>
    <w:rsid w:val="0035766F"/>
    <w:rsid w:val="00360B05"/>
    <w:rsid w:val="0036321D"/>
    <w:rsid w:val="003632F1"/>
    <w:rsid w:val="00363CCC"/>
    <w:rsid w:val="00364354"/>
    <w:rsid w:val="0036596F"/>
    <w:rsid w:val="00367358"/>
    <w:rsid w:val="00367C3C"/>
    <w:rsid w:val="00367F56"/>
    <w:rsid w:val="00370CDC"/>
    <w:rsid w:val="0037101D"/>
    <w:rsid w:val="003724D4"/>
    <w:rsid w:val="00372AE2"/>
    <w:rsid w:val="003743F8"/>
    <w:rsid w:val="003744F1"/>
    <w:rsid w:val="003747E5"/>
    <w:rsid w:val="00376C25"/>
    <w:rsid w:val="00377067"/>
    <w:rsid w:val="00377BAC"/>
    <w:rsid w:val="003819CD"/>
    <w:rsid w:val="00381A5F"/>
    <w:rsid w:val="0038394D"/>
    <w:rsid w:val="003849C7"/>
    <w:rsid w:val="00385D5D"/>
    <w:rsid w:val="00386312"/>
    <w:rsid w:val="00387FB9"/>
    <w:rsid w:val="00390BCF"/>
    <w:rsid w:val="003919EF"/>
    <w:rsid w:val="003938D9"/>
    <w:rsid w:val="003A05F2"/>
    <w:rsid w:val="003A1076"/>
    <w:rsid w:val="003A31FB"/>
    <w:rsid w:val="003A3752"/>
    <w:rsid w:val="003A40CA"/>
    <w:rsid w:val="003A46C0"/>
    <w:rsid w:val="003A5013"/>
    <w:rsid w:val="003A50DB"/>
    <w:rsid w:val="003A64CC"/>
    <w:rsid w:val="003B000C"/>
    <w:rsid w:val="003B0459"/>
    <w:rsid w:val="003B1C43"/>
    <w:rsid w:val="003B1EB8"/>
    <w:rsid w:val="003B27B2"/>
    <w:rsid w:val="003B280C"/>
    <w:rsid w:val="003B3352"/>
    <w:rsid w:val="003B4030"/>
    <w:rsid w:val="003B4A06"/>
    <w:rsid w:val="003B58DC"/>
    <w:rsid w:val="003B63E8"/>
    <w:rsid w:val="003C1AAC"/>
    <w:rsid w:val="003C244C"/>
    <w:rsid w:val="003C287A"/>
    <w:rsid w:val="003C3D71"/>
    <w:rsid w:val="003C6085"/>
    <w:rsid w:val="003D0B53"/>
    <w:rsid w:val="003D124A"/>
    <w:rsid w:val="003D1626"/>
    <w:rsid w:val="003D1721"/>
    <w:rsid w:val="003D3A54"/>
    <w:rsid w:val="003D3B93"/>
    <w:rsid w:val="003D3D91"/>
    <w:rsid w:val="003D50B8"/>
    <w:rsid w:val="003D57EE"/>
    <w:rsid w:val="003D5C6A"/>
    <w:rsid w:val="003D6565"/>
    <w:rsid w:val="003E0C66"/>
    <w:rsid w:val="003E2474"/>
    <w:rsid w:val="003E2933"/>
    <w:rsid w:val="003E405C"/>
    <w:rsid w:val="003E47C3"/>
    <w:rsid w:val="003E47FB"/>
    <w:rsid w:val="003E4EA6"/>
    <w:rsid w:val="003E4F63"/>
    <w:rsid w:val="003E525F"/>
    <w:rsid w:val="003E69E8"/>
    <w:rsid w:val="003E7949"/>
    <w:rsid w:val="003F0300"/>
    <w:rsid w:val="003F088C"/>
    <w:rsid w:val="003F2C51"/>
    <w:rsid w:val="003F4C5B"/>
    <w:rsid w:val="003F4DA5"/>
    <w:rsid w:val="003F6907"/>
    <w:rsid w:val="003F69CC"/>
    <w:rsid w:val="004003C3"/>
    <w:rsid w:val="004009CE"/>
    <w:rsid w:val="00400C46"/>
    <w:rsid w:val="0040190F"/>
    <w:rsid w:val="00401D43"/>
    <w:rsid w:val="0040250B"/>
    <w:rsid w:val="00402921"/>
    <w:rsid w:val="004030C4"/>
    <w:rsid w:val="00405A52"/>
    <w:rsid w:val="00406797"/>
    <w:rsid w:val="004074DF"/>
    <w:rsid w:val="00411170"/>
    <w:rsid w:val="00411C2E"/>
    <w:rsid w:val="00415F85"/>
    <w:rsid w:val="0041651A"/>
    <w:rsid w:val="0041706A"/>
    <w:rsid w:val="00417178"/>
    <w:rsid w:val="0041752D"/>
    <w:rsid w:val="004176A6"/>
    <w:rsid w:val="00417C40"/>
    <w:rsid w:val="004214C4"/>
    <w:rsid w:val="004225EA"/>
    <w:rsid w:val="0042295A"/>
    <w:rsid w:val="00423D85"/>
    <w:rsid w:val="00425753"/>
    <w:rsid w:val="00425823"/>
    <w:rsid w:val="0042620A"/>
    <w:rsid w:val="00427157"/>
    <w:rsid w:val="004316DB"/>
    <w:rsid w:val="00431EB7"/>
    <w:rsid w:val="00432E39"/>
    <w:rsid w:val="00434BFE"/>
    <w:rsid w:val="00440A1D"/>
    <w:rsid w:val="00440C71"/>
    <w:rsid w:val="004415A1"/>
    <w:rsid w:val="00443FA6"/>
    <w:rsid w:val="00444709"/>
    <w:rsid w:val="00444787"/>
    <w:rsid w:val="004449F6"/>
    <w:rsid w:val="00444D6F"/>
    <w:rsid w:val="004454EC"/>
    <w:rsid w:val="00445631"/>
    <w:rsid w:val="00445949"/>
    <w:rsid w:val="00447A51"/>
    <w:rsid w:val="00450890"/>
    <w:rsid w:val="00450B4F"/>
    <w:rsid w:val="00451320"/>
    <w:rsid w:val="00451640"/>
    <w:rsid w:val="004516DF"/>
    <w:rsid w:val="00452882"/>
    <w:rsid w:val="00452DAF"/>
    <w:rsid w:val="00453091"/>
    <w:rsid w:val="00453561"/>
    <w:rsid w:val="0046124A"/>
    <w:rsid w:val="00461275"/>
    <w:rsid w:val="00461772"/>
    <w:rsid w:val="00463FD9"/>
    <w:rsid w:val="00464123"/>
    <w:rsid w:val="00466DB2"/>
    <w:rsid w:val="004674C8"/>
    <w:rsid w:val="004703E0"/>
    <w:rsid w:val="00470567"/>
    <w:rsid w:val="004705A5"/>
    <w:rsid w:val="00471A3D"/>
    <w:rsid w:val="004722E7"/>
    <w:rsid w:val="004736CD"/>
    <w:rsid w:val="00473841"/>
    <w:rsid w:val="00473D80"/>
    <w:rsid w:val="004740E4"/>
    <w:rsid w:val="0047577B"/>
    <w:rsid w:val="00477FF6"/>
    <w:rsid w:val="004804C0"/>
    <w:rsid w:val="004821D1"/>
    <w:rsid w:val="004824B2"/>
    <w:rsid w:val="004833A9"/>
    <w:rsid w:val="004845E7"/>
    <w:rsid w:val="004848CC"/>
    <w:rsid w:val="00486939"/>
    <w:rsid w:val="0049062F"/>
    <w:rsid w:val="00490B30"/>
    <w:rsid w:val="004954DB"/>
    <w:rsid w:val="00495D86"/>
    <w:rsid w:val="00496AB6"/>
    <w:rsid w:val="004A0F9B"/>
    <w:rsid w:val="004A4512"/>
    <w:rsid w:val="004A46AF"/>
    <w:rsid w:val="004A4984"/>
    <w:rsid w:val="004A7949"/>
    <w:rsid w:val="004A7F08"/>
    <w:rsid w:val="004B04C5"/>
    <w:rsid w:val="004B0EDF"/>
    <w:rsid w:val="004B1436"/>
    <w:rsid w:val="004B2371"/>
    <w:rsid w:val="004B3B9C"/>
    <w:rsid w:val="004B42D5"/>
    <w:rsid w:val="004B4372"/>
    <w:rsid w:val="004B4808"/>
    <w:rsid w:val="004B6DB7"/>
    <w:rsid w:val="004B74E8"/>
    <w:rsid w:val="004C0391"/>
    <w:rsid w:val="004C1015"/>
    <w:rsid w:val="004C19D3"/>
    <w:rsid w:val="004C2C15"/>
    <w:rsid w:val="004C6259"/>
    <w:rsid w:val="004C649C"/>
    <w:rsid w:val="004C695D"/>
    <w:rsid w:val="004C7070"/>
    <w:rsid w:val="004D0A74"/>
    <w:rsid w:val="004D0FB5"/>
    <w:rsid w:val="004D160E"/>
    <w:rsid w:val="004D2F93"/>
    <w:rsid w:val="004D31C0"/>
    <w:rsid w:val="004D343D"/>
    <w:rsid w:val="004D57E5"/>
    <w:rsid w:val="004D7FF3"/>
    <w:rsid w:val="004E0380"/>
    <w:rsid w:val="004E2433"/>
    <w:rsid w:val="004E2938"/>
    <w:rsid w:val="004E2D62"/>
    <w:rsid w:val="004E4056"/>
    <w:rsid w:val="004E52AD"/>
    <w:rsid w:val="004E59CD"/>
    <w:rsid w:val="004E60EF"/>
    <w:rsid w:val="004E6A34"/>
    <w:rsid w:val="004E742C"/>
    <w:rsid w:val="004F020C"/>
    <w:rsid w:val="004F105D"/>
    <w:rsid w:val="004F1B98"/>
    <w:rsid w:val="004F1BBE"/>
    <w:rsid w:val="004F324A"/>
    <w:rsid w:val="004F3B42"/>
    <w:rsid w:val="004F6297"/>
    <w:rsid w:val="004F6320"/>
    <w:rsid w:val="004F63E0"/>
    <w:rsid w:val="004F7AB8"/>
    <w:rsid w:val="004F7D8A"/>
    <w:rsid w:val="004F7F60"/>
    <w:rsid w:val="005028CF"/>
    <w:rsid w:val="00502C75"/>
    <w:rsid w:val="005031EF"/>
    <w:rsid w:val="005033FD"/>
    <w:rsid w:val="005071F7"/>
    <w:rsid w:val="00507A20"/>
    <w:rsid w:val="00510867"/>
    <w:rsid w:val="005114D3"/>
    <w:rsid w:val="00511730"/>
    <w:rsid w:val="00511B99"/>
    <w:rsid w:val="00512184"/>
    <w:rsid w:val="00512455"/>
    <w:rsid w:val="00512CA4"/>
    <w:rsid w:val="00517D87"/>
    <w:rsid w:val="0052079D"/>
    <w:rsid w:val="005217A5"/>
    <w:rsid w:val="00521C83"/>
    <w:rsid w:val="005248E6"/>
    <w:rsid w:val="00526008"/>
    <w:rsid w:val="0052689D"/>
    <w:rsid w:val="00526919"/>
    <w:rsid w:val="00527C96"/>
    <w:rsid w:val="005300FD"/>
    <w:rsid w:val="00530161"/>
    <w:rsid w:val="00531237"/>
    <w:rsid w:val="005373B2"/>
    <w:rsid w:val="00544516"/>
    <w:rsid w:val="00544B26"/>
    <w:rsid w:val="00545B48"/>
    <w:rsid w:val="00545C0E"/>
    <w:rsid w:val="005505A5"/>
    <w:rsid w:val="00550D61"/>
    <w:rsid w:val="00550E24"/>
    <w:rsid w:val="00551CF7"/>
    <w:rsid w:val="00552E32"/>
    <w:rsid w:val="0055335C"/>
    <w:rsid w:val="005556E1"/>
    <w:rsid w:val="005573E9"/>
    <w:rsid w:val="00557B61"/>
    <w:rsid w:val="0056165F"/>
    <w:rsid w:val="00566966"/>
    <w:rsid w:val="00572595"/>
    <w:rsid w:val="005749E4"/>
    <w:rsid w:val="00575F0D"/>
    <w:rsid w:val="00576515"/>
    <w:rsid w:val="005810B8"/>
    <w:rsid w:val="005814BE"/>
    <w:rsid w:val="00583CD3"/>
    <w:rsid w:val="005852C0"/>
    <w:rsid w:val="00586694"/>
    <w:rsid w:val="00587136"/>
    <w:rsid w:val="00591B40"/>
    <w:rsid w:val="0059281C"/>
    <w:rsid w:val="00592858"/>
    <w:rsid w:val="00592B8D"/>
    <w:rsid w:val="0059359A"/>
    <w:rsid w:val="00593FDC"/>
    <w:rsid w:val="00594533"/>
    <w:rsid w:val="005953B2"/>
    <w:rsid w:val="00595E48"/>
    <w:rsid w:val="005A01B7"/>
    <w:rsid w:val="005A1A72"/>
    <w:rsid w:val="005A2599"/>
    <w:rsid w:val="005A2E69"/>
    <w:rsid w:val="005A4889"/>
    <w:rsid w:val="005A489B"/>
    <w:rsid w:val="005A67EB"/>
    <w:rsid w:val="005A7976"/>
    <w:rsid w:val="005A7E7C"/>
    <w:rsid w:val="005B1B97"/>
    <w:rsid w:val="005B2872"/>
    <w:rsid w:val="005B4572"/>
    <w:rsid w:val="005B69F7"/>
    <w:rsid w:val="005B6EE0"/>
    <w:rsid w:val="005C0D66"/>
    <w:rsid w:val="005C1900"/>
    <w:rsid w:val="005C2E0E"/>
    <w:rsid w:val="005C312F"/>
    <w:rsid w:val="005C34E2"/>
    <w:rsid w:val="005C6F0E"/>
    <w:rsid w:val="005C7410"/>
    <w:rsid w:val="005D0826"/>
    <w:rsid w:val="005D1025"/>
    <w:rsid w:val="005D1919"/>
    <w:rsid w:val="005D1F79"/>
    <w:rsid w:val="005D7557"/>
    <w:rsid w:val="005D7747"/>
    <w:rsid w:val="005E1483"/>
    <w:rsid w:val="005E33A3"/>
    <w:rsid w:val="005E68B9"/>
    <w:rsid w:val="005F08E0"/>
    <w:rsid w:val="005F10B9"/>
    <w:rsid w:val="005F42A0"/>
    <w:rsid w:val="005F4348"/>
    <w:rsid w:val="005F6517"/>
    <w:rsid w:val="005F6D1B"/>
    <w:rsid w:val="0060056B"/>
    <w:rsid w:val="006006EA"/>
    <w:rsid w:val="00601DDA"/>
    <w:rsid w:val="00603312"/>
    <w:rsid w:val="00603AE3"/>
    <w:rsid w:val="00604D35"/>
    <w:rsid w:val="00606C9E"/>
    <w:rsid w:val="00613E6F"/>
    <w:rsid w:val="00616AD6"/>
    <w:rsid w:val="0062223E"/>
    <w:rsid w:val="0062278C"/>
    <w:rsid w:val="00622A37"/>
    <w:rsid w:val="006249CA"/>
    <w:rsid w:val="00624F71"/>
    <w:rsid w:val="0062643A"/>
    <w:rsid w:val="00627235"/>
    <w:rsid w:val="006302D7"/>
    <w:rsid w:val="006304BA"/>
    <w:rsid w:val="006325DE"/>
    <w:rsid w:val="00633EBC"/>
    <w:rsid w:val="00635E9A"/>
    <w:rsid w:val="006377B2"/>
    <w:rsid w:val="00637F9E"/>
    <w:rsid w:val="0064083B"/>
    <w:rsid w:val="00640EBD"/>
    <w:rsid w:val="006415E6"/>
    <w:rsid w:val="00641F0A"/>
    <w:rsid w:val="006435E9"/>
    <w:rsid w:val="00643B48"/>
    <w:rsid w:val="00643C0E"/>
    <w:rsid w:val="00645382"/>
    <w:rsid w:val="00645AFB"/>
    <w:rsid w:val="006468A6"/>
    <w:rsid w:val="00647045"/>
    <w:rsid w:val="0064728B"/>
    <w:rsid w:val="00647B24"/>
    <w:rsid w:val="006500FE"/>
    <w:rsid w:val="00650D7C"/>
    <w:rsid w:val="00650E21"/>
    <w:rsid w:val="00651299"/>
    <w:rsid w:val="006514AC"/>
    <w:rsid w:val="00651D7B"/>
    <w:rsid w:val="00653B02"/>
    <w:rsid w:val="00653FA0"/>
    <w:rsid w:val="0065410C"/>
    <w:rsid w:val="006552AA"/>
    <w:rsid w:val="006568A1"/>
    <w:rsid w:val="00657FB9"/>
    <w:rsid w:val="00660F99"/>
    <w:rsid w:val="00662A17"/>
    <w:rsid w:val="00662A74"/>
    <w:rsid w:val="00664270"/>
    <w:rsid w:val="0066623F"/>
    <w:rsid w:val="0066639E"/>
    <w:rsid w:val="00666C14"/>
    <w:rsid w:val="00667E36"/>
    <w:rsid w:val="006702FA"/>
    <w:rsid w:val="006713A3"/>
    <w:rsid w:val="00671486"/>
    <w:rsid w:val="00673262"/>
    <w:rsid w:val="006740A7"/>
    <w:rsid w:val="006752A6"/>
    <w:rsid w:val="00675DB8"/>
    <w:rsid w:val="006767AE"/>
    <w:rsid w:val="006767E1"/>
    <w:rsid w:val="00676DB1"/>
    <w:rsid w:val="00681302"/>
    <w:rsid w:val="00681B7D"/>
    <w:rsid w:val="00682367"/>
    <w:rsid w:val="006831AC"/>
    <w:rsid w:val="0068628F"/>
    <w:rsid w:val="00686ABC"/>
    <w:rsid w:val="006873F3"/>
    <w:rsid w:val="0068752A"/>
    <w:rsid w:val="0069034A"/>
    <w:rsid w:val="00690772"/>
    <w:rsid w:val="0069087B"/>
    <w:rsid w:val="006935D8"/>
    <w:rsid w:val="00695005"/>
    <w:rsid w:val="006952B7"/>
    <w:rsid w:val="00696BC2"/>
    <w:rsid w:val="0069702E"/>
    <w:rsid w:val="00697782"/>
    <w:rsid w:val="00697B82"/>
    <w:rsid w:val="006A231B"/>
    <w:rsid w:val="006A296F"/>
    <w:rsid w:val="006A464A"/>
    <w:rsid w:val="006A6385"/>
    <w:rsid w:val="006A693D"/>
    <w:rsid w:val="006A7464"/>
    <w:rsid w:val="006B1C5E"/>
    <w:rsid w:val="006B2C60"/>
    <w:rsid w:val="006B36B3"/>
    <w:rsid w:val="006B3CC9"/>
    <w:rsid w:val="006B4796"/>
    <w:rsid w:val="006B4E47"/>
    <w:rsid w:val="006B524C"/>
    <w:rsid w:val="006B5491"/>
    <w:rsid w:val="006B63F2"/>
    <w:rsid w:val="006B73C8"/>
    <w:rsid w:val="006B7567"/>
    <w:rsid w:val="006C293E"/>
    <w:rsid w:val="006C2E21"/>
    <w:rsid w:val="006C2E2B"/>
    <w:rsid w:val="006C337F"/>
    <w:rsid w:val="006C50AC"/>
    <w:rsid w:val="006C5732"/>
    <w:rsid w:val="006C5EF1"/>
    <w:rsid w:val="006C6C0B"/>
    <w:rsid w:val="006C71E3"/>
    <w:rsid w:val="006C7A08"/>
    <w:rsid w:val="006D1DBA"/>
    <w:rsid w:val="006D1E55"/>
    <w:rsid w:val="006D1EB1"/>
    <w:rsid w:val="006D3403"/>
    <w:rsid w:val="006D3582"/>
    <w:rsid w:val="006D3E91"/>
    <w:rsid w:val="006D5052"/>
    <w:rsid w:val="006D7688"/>
    <w:rsid w:val="006E0329"/>
    <w:rsid w:val="006E04BB"/>
    <w:rsid w:val="006E0D53"/>
    <w:rsid w:val="006E0F31"/>
    <w:rsid w:val="006E2189"/>
    <w:rsid w:val="006E235E"/>
    <w:rsid w:val="006E406A"/>
    <w:rsid w:val="006E48E5"/>
    <w:rsid w:val="006E56B9"/>
    <w:rsid w:val="006E5C7E"/>
    <w:rsid w:val="006E612D"/>
    <w:rsid w:val="006E79CD"/>
    <w:rsid w:val="006E7DBA"/>
    <w:rsid w:val="006F03EF"/>
    <w:rsid w:val="006F12FA"/>
    <w:rsid w:val="006F174D"/>
    <w:rsid w:val="006F26F6"/>
    <w:rsid w:val="006F275D"/>
    <w:rsid w:val="006F2F95"/>
    <w:rsid w:val="006F37B6"/>
    <w:rsid w:val="006F41FF"/>
    <w:rsid w:val="00700AFE"/>
    <w:rsid w:val="0070139B"/>
    <w:rsid w:val="00701D1D"/>
    <w:rsid w:val="007023EA"/>
    <w:rsid w:val="00702B41"/>
    <w:rsid w:val="00705198"/>
    <w:rsid w:val="00706D33"/>
    <w:rsid w:val="00707F18"/>
    <w:rsid w:val="007117A5"/>
    <w:rsid w:val="00713199"/>
    <w:rsid w:val="007138C2"/>
    <w:rsid w:val="00715438"/>
    <w:rsid w:val="00721369"/>
    <w:rsid w:val="00721D56"/>
    <w:rsid w:val="00722587"/>
    <w:rsid w:val="00722794"/>
    <w:rsid w:val="00722B9D"/>
    <w:rsid w:val="00722F3F"/>
    <w:rsid w:val="00724282"/>
    <w:rsid w:val="007243C9"/>
    <w:rsid w:val="007245A3"/>
    <w:rsid w:val="00724C70"/>
    <w:rsid w:val="00724E45"/>
    <w:rsid w:val="007259AD"/>
    <w:rsid w:val="00725A6F"/>
    <w:rsid w:val="0073096E"/>
    <w:rsid w:val="007326B8"/>
    <w:rsid w:val="00733358"/>
    <w:rsid w:val="00733462"/>
    <w:rsid w:val="007340CE"/>
    <w:rsid w:val="007344D3"/>
    <w:rsid w:val="007351ED"/>
    <w:rsid w:val="00736E98"/>
    <w:rsid w:val="007378A5"/>
    <w:rsid w:val="007422D4"/>
    <w:rsid w:val="0074467D"/>
    <w:rsid w:val="00744BD0"/>
    <w:rsid w:val="0074508E"/>
    <w:rsid w:val="0074667F"/>
    <w:rsid w:val="007470AE"/>
    <w:rsid w:val="00750E55"/>
    <w:rsid w:val="0075215E"/>
    <w:rsid w:val="007521FF"/>
    <w:rsid w:val="0075374F"/>
    <w:rsid w:val="00755AC8"/>
    <w:rsid w:val="00755B52"/>
    <w:rsid w:val="00757A60"/>
    <w:rsid w:val="007621FE"/>
    <w:rsid w:val="00763E2E"/>
    <w:rsid w:val="00764091"/>
    <w:rsid w:val="00765495"/>
    <w:rsid w:val="00767E8E"/>
    <w:rsid w:val="0077003E"/>
    <w:rsid w:val="007705B8"/>
    <w:rsid w:val="007706F2"/>
    <w:rsid w:val="0077099B"/>
    <w:rsid w:val="00771593"/>
    <w:rsid w:val="00771DE2"/>
    <w:rsid w:val="00772407"/>
    <w:rsid w:val="0077323A"/>
    <w:rsid w:val="00774E2C"/>
    <w:rsid w:val="00775AA3"/>
    <w:rsid w:val="00777B2C"/>
    <w:rsid w:val="007808D5"/>
    <w:rsid w:val="00780B88"/>
    <w:rsid w:val="007814C2"/>
    <w:rsid w:val="00782C77"/>
    <w:rsid w:val="00783AE1"/>
    <w:rsid w:val="00784AA0"/>
    <w:rsid w:val="007854F7"/>
    <w:rsid w:val="0079029A"/>
    <w:rsid w:val="00790F89"/>
    <w:rsid w:val="007967D0"/>
    <w:rsid w:val="00797BBF"/>
    <w:rsid w:val="007A0837"/>
    <w:rsid w:val="007A2F60"/>
    <w:rsid w:val="007A3C14"/>
    <w:rsid w:val="007A60A0"/>
    <w:rsid w:val="007A7054"/>
    <w:rsid w:val="007B0621"/>
    <w:rsid w:val="007B3510"/>
    <w:rsid w:val="007B42A4"/>
    <w:rsid w:val="007B7086"/>
    <w:rsid w:val="007B7168"/>
    <w:rsid w:val="007C03C3"/>
    <w:rsid w:val="007C29FD"/>
    <w:rsid w:val="007C3CB1"/>
    <w:rsid w:val="007C70E3"/>
    <w:rsid w:val="007C7B88"/>
    <w:rsid w:val="007D26A0"/>
    <w:rsid w:val="007D3F6F"/>
    <w:rsid w:val="007D7E5A"/>
    <w:rsid w:val="007E0339"/>
    <w:rsid w:val="007E0D9B"/>
    <w:rsid w:val="007E1B81"/>
    <w:rsid w:val="007E21F0"/>
    <w:rsid w:val="007E2636"/>
    <w:rsid w:val="007E2E94"/>
    <w:rsid w:val="007E4E53"/>
    <w:rsid w:val="007E78CA"/>
    <w:rsid w:val="007E7B7E"/>
    <w:rsid w:val="007F0169"/>
    <w:rsid w:val="007F1001"/>
    <w:rsid w:val="007F1B24"/>
    <w:rsid w:val="007F22C4"/>
    <w:rsid w:val="007F2840"/>
    <w:rsid w:val="007F4747"/>
    <w:rsid w:val="007F5F79"/>
    <w:rsid w:val="007F6561"/>
    <w:rsid w:val="007F6DBB"/>
    <w:rsid w:val="00801889"/>
    <w:rsid w:val="00801DEA"/>
    <w:rsid w:val="00804687"/>
    <w:rsid w:val="00807AD9"/>
    <w:rsid w:val="00810556"/>
    <w:rsid w:val="00810935"/>
    <w:rsid w:val="00812118"/>
    <w:rsid w:val="008131D0"/>
    <w:rsid w:val="0081330D"/>
    <w:rsid w:val="00813AA2"/>
    <w:rsid w:val="008146A8"/>
    <w:rsid w:val="00816606"/>
    <w:rsid w:val="00816C04"/>
    <w:rsid w:val="00820648"/>
    <w:rsid w:val="008211D0"/>
    <w:rsid w:val="00821B1E"/>
    <w:rsid w:val="00821DCE"/>
    <w:rsid w:val="008227CF"/>
    <w:rsid w:val="00824DD0"/>
    <w:rsid w:val="008265EF"/>
    <w:rsid w:val="00826A39"/>
    <w:rsid w:val="008278FE"/>
    <w:rsid w:val="008304FB"/>
    <w:rsid w:val="00830530"/>
    <w:rsid w:val="0083143E"/>
    <w:rsid w:val="00831E50"/>
    <w:rsid w:val="008411FE"/>
    <w:rsid w:val="008425C8"/>
    <w:rsid w:val="0084266D"/>
    <w:rsid w:val="00843881"/>
    <w:rsid w:val="00843E82"/>
    <w:rsid w:val="0084506E"/>
    <w:rsid w:val="00845071"/>
    <w:rsid w:val="0084669C"/>
    <w:rsid w:val="00846944"/>
    <w:rsid w:val="00847E93"/>
    <w:rsid w:val="00850858"/>
    <w:rsid w:val="008510A5"/>
    <w:rsid w:val="00851EA9"/>
    <w:rsid w:val="00855C5B"/>
    <w:rsid w:val="0085605B"/>
    <w:rsid w:val="008561F9"/>
    <w:rsid w:val="00860DCC"/>
    <w:rsid w:val="008614EE"/>
    <w:rsid w:val="008626D5"/>
    <w:rsid w:val="00865089"/>
    <w:rsid w:val="00866171"/>
    <w:rsid w:val="008704CB"/>
    <w:rsid w:val="008705AA"/>
    <w:rsid w:val="008706FA"/>
    <w:rsid w:val="00870F5E"/>
    <w:rsid w:val="00873C92"/>
    <w:rsid w:val="00874AE2"/>
    <w:rsid w:val="00875FE6"/>
    <w:rsid w:val="00877030"/>
    <w:rsid w:val="00877D2E"/>
    <w:rsid w:val="00882798"/>
    <w:rsid w:val="00884981"/>
    <w:rsid w:val="00885688"/>
    <w:rsid w:val="0088580A"/>
    <w:rsid w:val="00885BE9"/>
    <w:rsid w:val="00885EDD"/>
    <w:rsid w:val="00886416"/>
    <w:rsid w:val="008868CA"/>
    <w:rsid w:val="00887CED"/>
    <w:rsid w:val="0089506B"/>
    <w:rsid w:val="00896563"/>
    <w:rsid w:val="008976B7"/>
    <w:rsid w:val="008A03AC"/>
    <w:rsid w:val="008A05C4"/>
    <w:rsid w:val="008A06B0"/>
    <w:rsid w:val="008A2ACB"/>
    <w:rsid w:val="008A2B2F"/>
    <w:rsid w:val="008A42D6"/>
    <w:rsid w:val="008A485B"/>
    <w:rsid w:val="008A4F82"/>
    <w:rsid w:val="008A6609"/>
    <w:rsid w:val="008A6DE5"/>
    <w:rsid w:val="008A7E45"/>
    <w:rsid w:val="008B0604"/>
    <w:rsid w:val="008B061F"/>
    <w:rsid w:val="008B35DC"/>
    <w:rsid w:val="008B575E"/>
    <w:rsid w:val="008C01D6"/>
    <w:rsid w:val="008C0A13"/>
    <w:rsid w:val="008C0F37"/>
    <w:rsid w:val="008C1831"/>
    <w:rsid w:val="008C2996"/>
    <w:rsid w:val="008C2FD1"/>
    <w:rsid w:val="008C3573"/>
    <w:rsid w:val="008C6D05"/>
    <w:rsid w:val="008C74A7"/>
    <w:rsid w:val="008C7B5A"/>
    <w:rsid w:val="008D0EA6"/>
    <w:rsid w:val="008D1F8B"/>
    <w:rsid w:val="008D279E"/>
    <w:rsid w:val="008D29CD"/>
    <w:rsid w:val="008D362D"/>
    <w:rsid w:val="008D48C9"/>
    <w:rsid w:val="008D60E0"/>
    <w:rsid w:val="008D62CC"/>
    <w:rsid w:val="008D74A5"/>
    <w:rsid w:val="008D7E7A"/>
    <w:rsid w:val="008E0D96"/>
    <w:rsid w:val="008E263F"/>
    <w:rsid w:val="008E3B1F"/>
    <w:rsid w:val="008E58AE"/>
    <w:rsid w:val="008E5A23"/>
    <w:rsid w:val="008E5C90"/>
    <w:rsid w:val="008E5D5E"/>
    <w:rsid w:val="008F00D6"/>
    <w:rsid w:val="008F02C9"/>
    <w:rsid w:val="008F07D2"/>
    <w:rsid w:val="008F26D7"/>
    <w:rsid w:val="008F541E"/>
    <w:rsid w:val="008F6D69"/>
    <w:rsid w:val="008F7BFE"/>
    <w:rsid w:val="008F7D12"/>
    <w:rsid w:val="00901DCB"/>
    <w:rsid w:val="00902C68"/>
    <w:rsid w:val="009039BF"/>
    <w:rsid w:val="0090578A"/>
    <w:rsid w:val="009062AE"/>
    <w:rsid w:val="00907A7D"/>
    <w:rsid w:val="00910E46"/>
    <w:rsid w:val="0091111C"/>
    <w:rsid w:val="00912C19"/>
    <w:rsid w:val="00914816"/>
    <w:rsid w:val="009154BB"/>
    <w:rsid w:val="00915A9E"/>
    <w:rsid w:val="00916489"/>
    <w:rsid w:val="00916569"/>
    <w:rsid w:val="0091747D"/>
    <w:rsid w:val="00917D41"/>
    <w:rsid w:val="00917E0B"/>
    <w:rsid w:val="0092196E"/>
    <w:rsid w:val="009229FD"/>
    <w:rsid w:val="00923E59"/>
    <w:rsid w:val="00923FDC"/>
    <w:rsid w:val="00924347"/>
    <w:rsid w:val="0092463C"/>
    <w:rsid w:val="0092491F"/>
    <w:rsid w:val="00925269"/>
    <w:rsid w:val="00925F0A"/>
    <w:rsid w:val="00927AF0"/>
    <w:rsid w:val="009305E2"/>
    <w:rsid w:val="00932025"/>
    <w:rsid w:val="009325A5"/>
    <w:rsid w:val="00932696"/>
    <w:rsid w:val="0093277B"/>
    <w:rsid w:val="00933D31"/>
    <w:rsid w:val="0093426A"/>
    <w:rsid w:val="0094391C"/>
    <w:rsid w:val="00943AE3"/>
    <w:rsid w:val="00944363"/>
    <w:rsid w:val="00944864"/>
    <w:rsid w:val="009459BC"/>
    <w:rsid w:val="0095023C"/>
    <w:rsid w:val="0095072A"/>
    <w:rsid w:val="00952833"/>
    <w:rsid w:val="00953082"/>
    <w:rsid w:val="0095312A"/>
    <w:rsid w:val="0095432F"/>
    <w:rsid w:val="00954BDD"/>
    <w:rsid w:val="00955361"/>
    <w:rsid w:val="009553F8"/>
    <w:rsid w:val="009559DB"/>
    <w:rsid w:val="00956EF4"/>
    <w:rsid w:val="009615D1"/>
    <w:rsid w:val="00961DB9"/>
    <w:rsid w:val="009632DE"/>
    <w:rsid w:val="009640BE"/>
    <w:rsid w:val="00966149"/>
    <w:rsid w:val="00967351"/>
    <w:rsid w:val="00967FE6"/>
    <w:rsid w:val="00970FA2"/>
    <w:rsid w:val="009738C5"/>
    <w:rsid w:val="00974140"/>
    <w:rsid w:val="00975467"/>
    <w:rsid w:val="009754DE"/>
    <w:rsid w:val="0097557F"/>
    <w:rsid w:val="00977B93"/>
    <w:rsid w:val="00980EB1"/>
    <w:rsid w:val="00981211"/>
    <w:rsid w:val="00981254"/>
    <w:rsid w:val="00982503"/>
    <w:rsid w:val="00983F7E"/>
    <w:rsid w:val="009844D1"/>
    <w:rsid w:val="00985178"/>
    <w:rsid w:val="00985B5B"/>
    <w:rsid w:val="00986F72"/>
    <w:rsid w:val="00991343"/>
    <w:rsid w:val="00991407"/>
    <w:rsid w:val="00991410"/>
    <w:rsid w:val="00993C78"/>
    <w:rsid w:val="00994044"/>
    <w:rsid w:val="00994423"/>
    <w:rsid w:val="00997272"/>
    <w:rsid w:val="00997DFA"/>
    <w:rsid w:val="009A0D85"/>
    <w:rsid w:val="009A2847"/>
    <w:rsid w:val="009A36EA"/>
    <w:rsid w:val="009A3C47"/>
    <w:rsid w:val="009A438B"/>
    <w:rsid w:val="009A6725"/>
    <w:rsid w:val="009A7AA9"/>
    <w:rsid w:val="009B06DD"/>
    <w:rsid w:val="009B078C"/>
    <w:rsid w:val="009B0A4A"/>
    <w:rsid w:val="009B0CE5"/>
    <w:rsid w:val="009B11C3"/>
    <w:rsid w:val="009B1260"/>
    <w:rsid w:val="009B2077"/>
    <w:rsid w:val="009B20AE"/>
    <w:rsid w:val="009B260E"/>
    <w:rsid w:val="009B384F"/>
    <w:rsid w:val="009B4D0C"/>
    <w:rsid w:val="009B620E"/>
    <w:rsid w:val="009B725D"/>
    <w:rsid w:val="009B7EAC"/>
    <w:rsid w:val="009C0B3F"/>
    <w:rsid w:val="009C0D0B"/>
    <w:rsid w:val="009C0EA7"/>
    <w:rsid w:val="009C1237"/>
    <w:rsid w:val="009C1ACE"/>
    <w:rsid w:val="009D51A0"/>
    <w:rsid w:val="009D67FE"/>
    <w:rsid w:val="009D689B"/>
    <w:rsid w:val="009D73BF"/>
    <w:rsid w:val="009E0378"/>
    <w:rsid w:val="009E230C"/>
    <w:rsid w:val="009E3E53"/>
    <w:rsid w:val="009E401E"/>
    <w:rsid w:val="009E4B9E"/>
    <w:rsid w:val="009E5CE8"/>
    <w:rsid w:val="009E6167"/>
    <w:rsid w:val="009E7C1D"/>
    <w:rsid w:val="009F0102"/>
    <w:rsid w:val="009F0B4A"/>
    <w:rsid w:val="009F203B"/>
    <w:rsid w:val="009F6B1F"/>
    <w:rsid w:val="00A01044"/>
    <w:rsid w:val="00A02C3E"/>
    <w:rsid w:val="00A034FE"/>
    <w:rsid w:val="00A04215"/>
    <w:rsid w:val="00A06004"/>
    <w:rsid w:val="00A07371"/>
    <w:rsid w:val="00A079AA"/>
    <w:rsid w:val="00A12F0D"/>
    <w:rsid w:val="00A14D35"/>
    <w:rsid w:val="00A163C5"/>
    <w:rsid w:val="00A174BE"/>
    <w:rsid w:val="00A17F46"/>
    <w:rsid w:val="00A2128E"/>
    <w:rsid w:val="00A24761"/>
    <w:rsid w:val="00A27F6D"/>
    <w:rsid w:val="00A30E3F"/>
    <w:rsid w:val="00A317BB"/>
    <w:rsid w:val="00A31842"/>
    <w:rsid w:val="00A319A7"/>
    <w:rsid w:val="00A350CC"/>
    <w:rsid w:val="00A359EA"/>
    <w:rsid w:val="00A35ACA"/>
    <w:rsid w:val="00A40EF0"/>
    <w:rsid w:val="00A4166B"/>
    <w:rsid w:val="00A435AD"/>
    <w:rsid w:val="00A44461"/>
    <w:rsid w:val="00A44A4C"/>
    <w:rsid w:val="00A44D7F"/>
    <w:rsid w:val="00A45461"/>
    <w:rsid w:val="00A45736"/>
    <w:rsid w:val="00A46954"/>
    <w:rsid w:val="00A50029"/>
    <w:rsid w:val="00A50A88"/>
    <w:rsid w:val="00A5231D"/>
    <w:rsid w:val="00A52C9B"/>
    <w:rsid w:val="00A552F1"/>
    <w:rsid w:val="00A553CF"/>
    <w:rsid w:val="00A62795"/>
    <w:rsid w:val="00A63230"/>
    <w:rsid w:val="00A6442C"/>
    <w:rsid w:val="00A652CF"/>
    <w:rsid w:val="00A664F1"/>
    <w:rsid w:val="00A67D7F"/>
    <w:rsid w:val="00A67E84"/>
    <w:rsid w:val="00A7062A"/>
    <w:rsid w:val="00A728FC"/>
    <w:rsid w:val="00A7325A"/>
    <w:rsid w:val="00A7337D"/>
    <w:rsid w:val="00A73ADB"/>
    <w:rsid w:val="00A73BE7"/>
    <w:rsid w:val="00A7795C"/>
    <w:rsid w:val="00A81E2A"/>
    <w:rsid w:val="00A821D5"/>
    <w:rsid w:val="00A831F5"/>
    <w:rsid w:val="00A84254"/>
    <w:rsid w:val="00A84418"/>
    <w:rsid w:val="00A844BC"/>
    <w:rsid w:val="00A84B3E"/>
    <w:rsid w:val="00A91571"/>
    <w:rsid w:val="00A915EC"/>
    <w:rsid w:val="00A91753"/>
    <w:rsid w:val="00A938B7"/>
    <w:rsid w:val="00A93E97"/>
    <w:rsid w:val="00A976E2"/>
    <w:rsid w:val="00A97B17"/>
    <w:rsid w:val="00AA1784"/>
    <w:rsid w:val="00AA17EF"/>
    <w:rsid w:val="00AA4214"/>
    <w:rsid w:val="00AA4339"/>
    <w:rsid w:val="00AA51BA"/>
    <w:rsid w:val="00AA6234"/>
    <w:rsid w:val="00AA6348"/>
    <w:rsid w:val="00AA7856"/>
    <w:rsid w:val="00AA7997"/>
    <w:rsid w:val="00AB0231"/>
    <w:rsid w:val="00AB27E2"/>
    <w:rsid w:val="00AB2B65"/>
    <w:rsid w:val="00AB319A"/>
    <w:rsid w:val="00AB3F83"/>
    <w:rsid w:val="00AB5058"/>
    <w:rsid w:val="00AB6AFB"/>
    <w:rsid w:val="00AB7014"/>
    <w:rsid w:val="00AB73B4"/>
    <w:rsid w:val="00AB770C"/>
    <w:rsid w:val="00AC0207"/>
    <w:rsid w:val="00AC1475"/>
    <w:rsid w:val="00AC1846"/>
    <w:rsid w:val="00AC1CD8"/>
    <w:rsid w:val="00AC3CC7"/>
    <w:rsid w:val="00AC3E2F"/>
    <w:rsid w:val="00AC59E5"/>
    <w:rsid w:val="00AC5FBA"/>
    <w:rsid w:val="00AC67CE"/>
    <w:rsid w:val="00AD0BE0"/>
    <w:rsid w:val="00AD1735"/>
    <w:rsid w:val="00AD1C1A"/>
    <w:rsid w:val="00AD2BB8"/>
    <w:rsid w:val="00AD2C53"/>
    <w:rsid w:val="00AD3093"/>
    <w:rsid w:val="00AD475A"/>
    <w:rsid w:val="00AD5425"/>
    <w:rsid w:val="00AD5AEA"/>
    <w:rsid w:val="00AE05D7"/>
    <w:rsid w:val="00AE18D1"/>
    <w:rsid w:val="00AE1E83"/>
    <w:rsid w:val="00AE2B13"/>
    <w:rsid w:val="00AE348D"/>
    <w:rsid w:val="00AE3C80"/>
    <w:rsid w:val="00AE4B60"/>
    <w:rsid w:val="00AE5412"/>
    <w:rsid w:val="00AE58E2"/>
    <w:rsid w:val="00AE7D62"/>
    <w:rsid w:val="00AF44BC"/>
    <w:rsid w:val="00AF7766"/>
    <w:rsid w:val="00B03724"/>
    <w:rsid w:val="00B0453F"/>
    <w:rsid w:val="00B04DF3"/>
    <w:rsid w:val="00B05D6A"/>
    <w:rsid w:val="00B10878"/>
    <w:rsid w:val="00B11F2F"/>
    <w:rsid w:val="00B12091"/>
    <w:rsid w:val="00B14580"/>
    <w:rsid w:val="00B14716"/>
    <w:rsid w:val="00B1684B"/>
    <w:rsid w:val="00B17349"/>
    <w:rsid w:val="00B17404"/>
    <w:rsid w:val="00B17621"/>
    <w:rsid w:val="00B17BEA"/>
    <w:rsid w:val="00B17C70"/>
    <w:rsid w:val="00B17DC7"/>
    <w:rsid w:val="00B24CBA"/>
    <w:rsid w:val="00B26923"/>
    <w:rsid w:val="00B30218"/>
    <w:rsid w:val="00B33B90"/>
    <w:rsid w:val="00B34648"/>
    <w:rsid w:val="00B350E8"/>
    <w:rsid w:val="00B3556B"/>
    <w:rsid w:val="00B36D56"/>
    <w:rsid w:val="00B377EB"/>
    <w:rsid w:val="00B40A71"/>
    <w:rsid w:val="00B4636B"/>
    <w:rsid w:val="00B46A49"/>
    <w:rsid w:val="00B46E8A"/>
    <w:rsid w:val="00B46FE2"/>
    <w:rsid w:val="00B478F7"/>
    <w:rsid w:val="00B5037E"/>
    <w:rsid w:val="00B508AD"/>
    <w:rsid w:val="00B523B0"/>
    <w:rsid w:val="00B53E50"/>
    <w:rsid w:val="00B55214"/>
    <w:rsid w:val="00B62DE4"/>
    <w:rsid w:val="00B637C8"/>
    <w:rsid w:val="00B65079"/>
    <w:rsid w:val="00B65796"/>
    <w:rsid w:val="00B66C9A"/>
    <w:rsid w:val="00B70318"/>
    <w:rsid w:val="00B72724"/>
    <w:rsid w:val="00B72E73"/>
    <w:rsid w:val="00B73C4C"/>
    <w:rsid w:val="00B73C66"/>
    <w:rsid w:val="00B75BED"/>
    <w:rsid w:val="00B763D2"/>
    <w:rsid w:val="00B767ED"/>
    <w:rsid w:val="00B76A4E"/>
    <w:rsid w:val="00B773C2"/>
    <w:rsid w:val="00B80759"/>
    <w:rsid w:val="00B81BBA"/>
    <w:rsid w:val="00B830FE"/>
    <w:rsid w:val="00B83560"/>
    <w:rsid w:val="00B8399E"/>
    <w:rsid w:val="00B842DE"/>
    <w:rsid w:val="00B84C82"/>
    <w:rsid w:val="00B859DA"/>
    <w:rsid w:val="00B85C5B"/>
    <w:rsid w:val="00B86484"/>
    <w:rsid w:val="00B87629"/>
    <w:rsid w:val="00B91279"/>
    <w:rsid w:val="00B91BA7"/>
    <w:rsid w:val="00B9355E"/>
    <w:rsid w:val="00B95306"/>
    <w:rsid w:val="00B955CE"/>
    <w:rsid w:val="00B96409"/>
    <w:rsid w:val="00B96ED1"/>
    <w:rsid w:val="00B97CBB"/>
    <w:rsid w:val="00BA0A35"/>
    <w:rsid w:val="00BA3131"/>
    <w:rsid w:val="00BA39FB"/>
    <w:rsid w:val="00BA5625"/>
    <w:rsid w:val="00BA6355"/>
    <w:rsid w:val="00BA6D78"/>
    <w:rsid w:val="00BA79EB"/>
    <w:rsid w:val="00BB0BB4"/>
    <w:rsid w:val="00BB25CA"/>
    <w:rsid w:val="00BB35CC"/>
    <w:rsid w:val="00BB3887"/>
    <w:rsid w:val="00BB6478"/>
    <w:rsid w:val="00BC2403"/>
    <w:rsid w:val="00BC263C"/>
    <w:rsid w:val="00BC3294"/>
    <w:rsid w:val="00BC3F86"/>
    <w:rsid w:val="00BC5D23"/>
    <w:rsid w:val="00BD38A2"/>
    <w:rsid w:val="00BD4221"/>
    <w:rsid w:val="00BD45CD"/>
    <w:rsid w:val="00BD564F"/>
    <w:rsid w:val="00BD6268"/>
    <w:rsid w:val="00BD6FB4"/>
    <w:rsid w:val="00BE1598"/>
    <w:rsid w:val="00BE2002"/>
    <w:rsid w:val="00BE32FC"/>
    <w:rsid w:val="00BE504F"/>
    <w:rsid w:val="00BE58A3"/>
    <w:rsid w:val="00BE5AFA"/>
    <w:rsid w:val="00BE5D6A"/>
    <w:rsid w:val="00BE6D90"/>
    <w:rsid w:val="00BF1F6F"/>
    <w:rsid w:val="00BF41CC"/>
    <w:rsid w:val="00BF4996"/>
    <w:rsid w:val="00C02BA6"/>
    <w:rsid w:val="00C073FD"/>
    <w:rsid w:val="00C1164C"/>
    <w:rsid w:val="00C11727"/>
    <w:rsid w:val="00C11EBB"/>
    <w:rsid w:val="00C12C81"/>
    <w:rsid w:val="00C130CA"/>
    <w:rsid w:val="00C135D3"/>
    <w:rsid w:val="00C15F36"/>
    <w:rsid w:val="00C16404"/>
    <w:rsid w:val="00C1712C"/>
    <w:rsid w:val="00C203D5"/>
    <w:rsid w:val="00C21418"/>
    <w:rsid w:val="00C21951"/>
    <w:rsid w:val="00C21F8B"/>
    <w:rsid w:val="00C23FAA"/>
    <w:rsid w:val="00C25570"/>
    <w:rsid w:val="00C26EB0"/>
    <w:rsid w:val="00C27C63"/>
    <w:rsid w:val="00C313BB"/>
    <w:rsid w:val="00C3146E"/>
    <w:rsid w:val="00C31A98"/>
    <w:rsid w:val="00C32803"/>
    <w:rsid w:val="00C32FC6"/>
    <w:rsid w:val="00C34880"/>
    <w:rsid w:val="00C35C96"/>
    <w:rsid w:val="00C3624A"/>
    <w:rsid w:val="00C36AAF"/>
    <w:rsid w:val="00C37CBB"/>
    <w:rsid w:val="00C405C5"/>
    <w:rsid w:val="00C40CE0"/>
    <w:rsid w:val="00C45F08"/>
    <w:rsid w:val="00C472D2"/>
    <w:rsid w:val="00C507D7"/>
    <w:rsid w:val="00C5461C"/>
    <w:rsid w:val="00C551B2"/>
    <w:rsid w:val="00C572D4"/>
    <w:rsid w:val="00C575A9"/>
    <w:rsid w:val="00C60358"/>
    <w:rsid w:val="00C60AF8"/>
    <w:rsid w:val="00C61FEF"/>
    <w:rsid w:val="00C62D94"/>
    <w:rsid w:val="00C64C18"/>
    <w:rsid w:val="00C655E6"/>
    <w:rsid w:val="00C659FD"/>
    <w:rsid w:val="00C65B9E"/>
    <w:rsid w:val="00C67FFB"/>
    <w:rsid w:val="00C72F20"/>
    <w:rsid w:val="00C73EC8"/>
    <w:rsid w:val="00C74AF5"/>
    <w:rsid w:val="00C7630A"/>
    <w:rsid w:val="00C779FC"/>
    <w:rsid w:val="00C86C18"/>
    <w:rsid w:val="00C87E75"/>
    <w:rsid w:val="00C91BE8"/>
    <w:rsid w:val="00C926C7"/>
    <w:rsid w:val="00C93178"/>
    <w:rsid w:val="00C93A3B"/>
    <w:rsid w:val="00C93ED1"/>
    <w:rsid w:val="00CA1006"/>
    <w:rsid w:val="00CA1622"/>
    <w:rsid w:val="00CA1981"/>
    <w:rsid w:val="00CA1C17"/>
    <w:rsid w:val="00CA2E25"/>
    <w:rsid w:val="00CA379F"/>
    <w:rsid w:val="00CA59E1"/>
    <w:rsid w:val="00CA5C20"/>
    <w:rsid w:val="00CB1F7D"/>
    <w:rsid w:val="00CB1FA2"/>
    <w:rsid w:val="00CB48F3"/>
    <w:rsid w:val="00CB4CA4"/>
    <w:rsid w:val="00CB59AC"/>
    <w:rsid w:val="00CB7D64"/>
    <w:rsid w:val="00CC04BC"/>
    <w:rsid w:val="00CC0500"/>
    <w:rsid w:val="00CC0E70"/>
    <w:rsid w:val="00CC1009"/>
    <w:rsid w:val="00CC18BD"/>
    <w:rsid w:val="00CC1AE6"/>
    <w:rsid w:val="00CC3F05"/>
    <w:rsid w:val="00CC444A"/>
    <w:rsid w:val="00CC789A"/>
    <w:rsid w:val="00CD1263"/>
    <w:rsid w:val="00CE08B9"/>
    <w:rsid w:val="00CE0B09"/>
    <w:rsid w:val="00CE0BDA"/>
    <w:rsid w:val="00CE15E7"/>
    <w:rsid w:val="00CE26B8"/>
    <w:rsid w:val="00CE31F7"/>
    <w:rsid w:val="00CE5215"/>
    <w:rsid w:val="00CE57F4"/>
    <w:rsid w:val="00CE5F12"/>
    <w:rsid w:val="00CE68F6"/>
    <w:rsid w:val="00CE6B46"/>
    <w:rsid w:val="00CE7102"/>
    <w:rsid w:val="00CF1050"/>
    <w:rsid w:val="00CF2FAD"/>
    <w:rsid w:val="00CF3B08"/>
    <w:rsid w:val="00CF44A3"/>
    <w:rsid w:val="00CF4D64"/>
    <w:rsid w:val="00CF5743"/>
    <w:rsid w:val="00CF5CAA"/>
    <w:rsid w:val="00CF61A2"/>
    <w:rsid w:val="00CF6E63"/>
    <w:rsid w:val="00CF6ECC"/>
    <w:rsid w:val="00CF78A0"/>
    <w:rsid w:val="00CF7D3A"/>
    <w:rsid w:val="00D00470"/>
    <w:rsid w:val="00D01A8B"/>
    <w:rsid w:val="00D069CE"/>
    <w:rsid w:val="00D06CDE"/>
    <w:rsid w:val="00D06DBD"/>
    <w:rsid w:val="00D0727F"/>
    <w:rsid w:val="00D07A3A"/>
    <w:rsid w:val="00D10E9B"/>
    <w:rsid w:val="00D140D8"/>
    <w:rsid w:val="00D15F25"/>
    <w:rsid w:val="00D17640"/>
    <w:rsid w:val="00D17EDA"/>
    <w:rsid w:val="00D237B7"/>
    <w:rsid w:val="00D23FB3"/>
    <w:rsid w:val="00D24E19"/>
    <w:rsid w:val="00D25A1D"/>
    <w:rsid w:val="00D25C36"/>
    <w:rsid w:val="00D25D95"/>
    <w:rsid w:val="00D26466"/>
    <w:rsid w:val="00D2669A"/>
    <w:rsid w:val="00D27F61"/>
    <w:rsid w:val="00D300D7"/>
    <w:rsid w:val="00D301B8"/>
    <w:rsid w:val="00D33C2A"/>
    <w:rsid w:val="00D351FD"/>
    <w:rsid w:val="00D35CB4"/>
    <w:rsid w:val="00D362B2"/>
    <w:rsid w:val="00D364AD"/>
    <w:rsid w:val="00D36FB0"/>
    <w:rsid w:val="00D37785"/>
    <w:rsid w:val="00D37A25"/>
    <w:rsid w:val="00D4096D"/>
    <w:rsid w:val="00D416D9"/>
    <w:rsid w:val="00D417A0"/>
    <w:rsid w:val="00D459DE"/>
    <w:rsid w:val="00D46853"/>
    <w:rsid w:val="00D46DA5"/>
    <w:rsid w:val="00D47B75"/>
    <w:rsid w:val="00D47C27"/>
    <w:rsid w:val="00D52180"/>
    <w:rsid w:val="00D53DC7"/>
    <w:rsid w:val="00D54E86"/>
    <w:rsid w:val="00D55922"/>
    <w:rsid w:val="00D56CA3"/>
    <w:rsid w:val="00D570D1"/>
    <w:rsid w:val="00D57540"/>
    <w:rsid w:val="00D57734"/>
    <w:rsid w:val="00D6099B"/>
    <w:rsid w:val="00D6112A"/>
    <w:rsid w:val="00D6209C"/>
    <w:rsid w:val="00D628D5"/>
    <w:rsid w:val="00D63052"/>
    <w:rsid w:val="00D636F6"/>
    <w:rsid w:val="00D63A88"/>
    <w:rsid w:val="00D64189"/>
    <w:rsid w:val="00D65705"/>
    <w:rsid w:val="00D66C0A"/>
    <w:rsid w:val="00D66C23"/>
    <w:rsid w:val="00D66D21"/>
    <w:rsid w:val="00D66EA7"/>
    <w:rsid w:val="00D67D73"/>
    <w:rsid w:val="00D72023"/>
    <w:rsid w:val="00D7387E"/>
    <w:rsid w:val="00D73F5F"/>
    <w:rsid w:val="00D740FE"/>
    <w:rsid w:val="00D7450B"/>
    <w:rsid w:val="00D75925"/>
    <w:rsid w:val="00D767E7"/>
    <w:rsid w:val="00D7720A"/>
    <w:rsid w:val="00D77C5A"/>
    <w:rsid w:val="00D8134F"/>
    <w:rsid w:val="00D81D4F"/>
    <w:rsid w:val="00D82315"/>
    <w:rsid w:val="00D82E32"/>
    <w:rsid w:val="00D82F3A"/>
    <w:rsid w:val="00D8656A"/>
    <w:rsid w:val="00D86848"/>
    <w:rsid w:val="00D87B1C"/>
    <w:rsid w:val="00D87E19"/>
    <w:rsid w:val="00D9259F"/>
    <w:rsid w:val="00D92BA0"/>
    <w:rsid w:val="00D92D8B"/>
    <w:rsid w:val="00D930D7"/>
    <w:rsid w:val="00D9345C"/>
    <w:rsid w:val="00D93463"/>
    <w:rsid w:val="00D938CE"/>
    <w:rsid w:val="00D9390D"/>
    <w:rsid w:val="00D93960"/>
    <w:rsid w:val="00D93E7A"/>
    <w:rsid w:val="00D943E4"/>
    <w:rsid w:val="00D94424"/>
    <w:rsid w:val="00D953F9"/>
    <w:rsid w:val="00D9550D"/>
    <w:rsid w:val="00D9717F"/>
    <w:rsid w:val="00D97FEA"/>
    <w:rsid w:val="00DA07C2"/>
    <w:rsid w:val="00DA3B2B"/>
    <w:rsid w:val="00DA4483"/>
    <w:rsid w:val="00DA4CA3"/>
    <w:rsid w:val="00DA4DAA"/>
    <w:rsid w:val="00DA4E3D"/>
    <w:rsid w:val="00DA502A"/>
    <w:rsid w:val="00DA5BFA"/>
    <w:rsid w:val="00DA6E6F"/>
    <w:rsid w:val="00DA74C9"/>
    <w:rsid w:val="00DA79EB"/>
    <w:rsid w:val="00DB1E7F"/>
    <w:rsid w:val="00DB2560"/>
    <w:rsid w:val="00DB25C7"/>
    <w:rsid w:val="00DB2667"/>
    <w:rsid w:val="00DB2E7D"/>
    <w:rsid w:val="00DB2F2F"/>
    <w:rsid w:val="00DB597D"/>
    <w:rsid w:val="00DB5AE3"/>
    <w:rsid w:val="00DB74EE"/>
    <w:rsid w:val="00DC006A"/>
    <w:rsid w:val="00DC055C"/>
    <w:rsid w:val="00DC0AD5"/>
    <w:rsid w:val="00DC161F"/>
    <w:rsid w:val="00DC3135"/>
    <w:rsid w:val="00DC3AD5"/>
    <w:rsid w:val="00DC4511"/>
    <w:rsid w:val="00DC56DE"/>
    <w:rsid w:val="00DC6899"/>
    <w:rsid w:val="00DD20B8"/>
    <w:rsid w:val="00DD3075"/>
    <w:rsid w:val="00DD3660"/>
    <w:rsid w:val="00DD423D"/>
    <w:rsid w:val="00DE012F"/>
    <w:rsid w:val="00DE149C"/>
    <w:rsid w:val="00DE4DBA"/>
    <w:rsid w:val="00DE5528"/>
    <w:rsid w:val="00DE7017"/>
    <w:rsid w:val="00DE79F7"/>
    <w:rsid w:val="00DE7C2F"/>
    <w:rsid w:val="00DF0221"/>
    <w:rsid w:val="00DF0B67"/>
    <w:rsid w:val="00DF1C5E"/>
    <w:rsid w:val="00DF1E28"/>
    <w:rsid w:val="00DF2D8A"/>
    <w:rsid w:val="00DF3DF1"/>
    <w:rsid w:val="00DF4626"/>
    <w:rsid w:val="00DF4F0F"/>
    <w:rsid w:val="00DF56D5"/>
    <w:rsid w:val="00DF636C"/>
    <w:rsid w:val="00DF751D"/>
    <w:rsid w:val="00E002BC"/>
    <w:rsid w:val="00E013CC"/>
    <w:rsid w:val="00E01BEC"/>
    <w:rsid w:val="00E03829"/>
    <w:rsid w:val="00E052F6"/>
    <w:rsid w:val="00E10900"/>
    <w:rsid w:val="00E11383"/>
    <w:rsid w:val="00E128B3"/>
    <w:rsid w:val="00E1406D"/>
    <w:rsid w:val="00E141B1"/>
    <w:rsid w:val="00E15C1F"/>
    <w:rsid w:val="00E1625D"/>
    <w:rsid w:val="00E174DE"/>
    <w:rsid w:val="00E224CD"/>
    <w:rsid w:val="00E22765"/>
    <w:rsid w:val="00E22C5C"/>
    <w:rsid w:val="00E232AC"/>
    <w:rsid w:val="00E23F7D"/>
    <w:rsid w:val="00E24F4F"/>
    <w:rsid w:val="00E264E8"/>
    <w:rsid w:val="00E27CEF"/>
    <w:rsid w:val="00E33821"/>
    <w:rsid w:val="00E358AD"/>
    <w:rsid w:val="00E36207"/>
    <w:rsid w:val="00E3642C"/>
    <w:rsid w:val="00E36CB3"/>
    <w:rsid w:val="00E373C5"/>
    <w:rsid w:val="00E408CA"/>
    <w:rsid w:val="00E40AE6"/>
    <w:rsid w:val="00E42B33"/>
    <w:rsid w:val="00E43175"/>
    <w:rsid w:val="00E43ADD"/>
    <w:rsid w:val="00E44ACF"/>
    <w:rsid w:val="00E46126"/>
    <w:rsid w:val="00E46F76"/>
    <w:rsid w:val="00E47418"/>
    <w:rsid w:val="00E47E1F"/>
    <w:rsid w:val="00E50722"/>
    <w:rsid w:val="00E5127D"/>
    <w:rsid w:val="00E513B4"/>
    <w:rsid w:val="00E5167F"/>
    <w:rsid w:val="00E51A12"/>
    <w:rsid w:val="00E51F68"/>
    <w:rsid w:val="00E52380"/>
    <w:rsid w:val="00E55596"/>
    <w:rsid w:val="00E55DB2"/>
    <w:rsid w:val="00E5709B"/>
    <w:rsid w:val="00E6039E"/>
    <w:rsid w:val="00E6041E"/>
    <w:rsid w:val="00E60612"/>
    <w:rsid w:val="00E6173E"/>
    <w:rsid w:val="00E664F7"/>
    <w:rsid w:val="00E66543"/>
    <w:rsid w:val="00E67ABC"/>
    <w:rsid w:val="00E70E90"/>
    <w:rsid w:val="00E71015"/>
    <w:rsid w:val="00E722BB"/>
    <w:rsid w:val="00E7230D"/>
    <w:rsid w:val="00E73D5F"/>
    <w:rsid w:val="00E754B8"/>
    <w:rsid w:val="00E7591E"/>
    <w:rsid w:val="00E776AC"/>
    <w:rsid w:val="00E77EBD"/>
    <w:rsid w:val="00E806A8"/>
    <w:rsid w:val="00E8229B"/>
    <w:rsid w:val="00E82A58"/>
    <w:rsid w:val="00E82D1A"/>
    <w:rsid w:val="00E83773"/>
    <w:rsid w:val="00E83A96"/>
    <w:rsid w:val="00E840FA"/>
    <w:rsid w:val="00E857C4"/>
    <w:rsid w:val="00E85917"/>
    <w:rsid w:val="00E90EB5"/>
    <w:rsid w:val="00E92693"/>
    <w:rsid w:val="00E93C5F"/>
    <w:rsid w:val="00E948BB"/>
    <w:rsid w:val="00E96180"/>
    <w:rsid w:val="00E97962"/>
    <w:rsid w:val="00EA007E"/>
    <w:rsid w:val="00EA1638"/>
    <w:rsid w:val="00EA5CC3"/>
    <w:rsid w:val="00EA6329"/>
    <w:rsid w:val="00EA6BB5"/>
    <w:rsid w:val="00EA793F"/>
    <w:rsid w:val="00EB324A"/>
    <w:rsid w:val="00EB4564"/>
    <w:rsid w:val="00EB4D8B"/>
    <w:rsid w:val="00EB7971"/>
    <w:rsid w:val="00EB7A70"/>
    <w:rsid w:val="00EB7ACF"/>
    <w:rsid w:val="00EC17EC"/>
    <w:rsid w:val="00EC325A"/>
    <w:rsid w:val="00EC57D1"/>
    <w:rsid w:val="00EC5867"/>
    <w:rsid w:val="00EC69B5"/>
    <w:rsid w:val="00EC6C57"/>
    <w:rsid w:val="00ED1143"/>
    <w:rsid w:val="00ED2214"/>
    <w:rsid w:val="00ED2DB5"/>
    <w:rsid w:val="00ED3111"/>
    <w:rsid w:val="00ED44D5"/>
    <w:rsid w:val="00ED6B84"/>
    <w:rsid w:val="00EE05F2"/>
    <w:rsid w:val="00EE0B47"/>
    <w:rsid w:val="00EE2314"/>
    <w:rsid w:val="00EE36EF"/>
    <w:rsid w:val="00EE3CC2"/>
    <w:rsid w:val="00EE438D"/>
    <w:rsid w:val="00EE48A0"/>
    <w:rsid w:val="00EF020B"/>
    <w:rsid w:val="00EF0E46"/>
    <w:rsid w:val="00EF45A9"/>
    <w:rsid w:val="00EF5E5D"/>
    <w:rsid w:val="00F00A99"/>
    <w:rsid w:val="00F0122C"/>
    <w:rsid w:val="00F03074"/>
    <w:rsid w:val="00F03559"/>
    <w:rsid w:val="00F052F9"/>
    <w:rsid w:val="00F0544B"/>
    <w:rsid w:val="00F1157A"/>
    <w:rsid w:val="00F1419F"/>
    <w:rsid w:val="00F15658"/>
    <w:rsid w:val="00F172F9"/>
    <w:rsid w:val="00F176F3"/>
    <w:rsid w:val="00F17C33"/>
    <w:rsid w:val="00F208F3"/>
    <w:rsid w:val="00F20FA4"/>
    <w:rsid w:val="00F21D67"/>
    <w:rsid w:val="00F21E01"/>
    <w:rsid w:val="00F22AE3"/>
    <w:rsid w:val="00F236A4"/>
    <w:rsid w:val="00F2397E"/>
    <w:rsid w:val="00F262F8"/>
    <w:rsid w:val="00F279F3"/>
    <w:rsid w:val="00F315BD"/>
    <w:rsid w:val="00F31624"/>
    <w:rsid w:val="00F31655"/>
    <w:rsid w:val="00F31B3D"/>
    <w:rsid w:val="00F31E27"/>
    <w:rsid w:val="00F32BB7"/>
    <w:rsid w:val="00F33982"/>
    <w:rsid w:val="00F350B0"/>
    <w:rsid w:val="00F35E37"/>
    <w:rsid w:val="00F36B56"/>
    <w:rsid w:val="00F37453"/>
    <w:rsid w:val="00F37B18"/>
    <w:rsid w:val="00F40B42"/>
    <w:rsid w:val="00F41269"/>
    <w:rsid w:val="00F41AB4"/>
    <w:rsid w:val="00F41FBF"/>
    <w:rsid w:val="00F4541D"/>
    <w:rsid w:val="00F45489"/>
    <w:rsid w:val="00F47649"/>
    <w:rsid w:val="00F4777E"/>
    <w:rsid w:val="00F47B0C"/>
    <w:rsid w:val="00F50E4B"/>
    <w:rsid w:val="00F5175E"/>
    <w:rsid w:val="00F51CA3"/>
    <w:rsid w:val="00F537D5"/>
    <w:rsid w:val="00F53DC0"/>
    <w:rsid w:val="00F54709"/>
    <w:rsid w:val="00F550E7"/>
    <w:rsid w:val="00F560CF"/>
    <w:rsid w:val="00F563C9"/>
    <w:rsid w:val="00F61360"/>
    <w:rsid w:val="00F63233"/>
    <w:rsid w:val="00F663DA"/>
    <w:rsid w:val="00F6642F"/>
    <w:rsid w:val="00F67BD5"/>
    <w:rsid w:val="00F707FD"/>
    <w:rsid w:val="00F70EC8"/>
    <w:rsid w:val="00F74611"/>
    <w:rsid w:val="00F7600C"/>
    <w:rsid w:val="00F7616A"/>
    <w:rsid w:val="00F76807"/>
    <w:rsid w:val="00F768EA"/>
    <w:rsid w:val="00F80897"/>
    <w:rsid w:val="00F80F2C"/>
    <w:rsid w:val="00F812AE"/>
    <w:rsid w:val="00F826DE"/>
    <w:rsid w:val="00F83AFD"/>
    <w:rsid w:val="00F84A93"/>
    <w:rsid w:val="00F84FC9"/>
    <w:rsid w:val="00F90104"/>
    <w:rsid w:val="00F903CD"/>
    <w:rsid w:val="00F90E5B"/>
    <w:rsid w:val="00F947C4"/>
    <w:rsid w:val="00F95B9A"/>
    <w:rsid w:val="00F95ECE"/>
    <w:rsid w:val="00F96566"/>
    <w:rsid w:val="00F968D2"/>
    <w:rsid w:val="00FA139C"/>
    <w:rsid w:val="00FA2565"/>
    <w:rsid w:val="00FA325D"/>
    <w:rsid w:val="00FA4280"/>
    <w:rsid w:val="00FA6218"/>
    <w:rsid w:val="00FA6CF4"/>
    <w:rsid w:val="00FA7404"/>
    <w:rsid w:val="00FA760E"/>
    <w:rsid w:val="00FA7704"/>
    <w:rsid w:val="00FB2207"/>
    <w:rsid w:val="00FB414D"/>
    <w:rsid w:val="00FB46F9"/>
    <w:rsid w:val="00FB5515"/>
    <w:rsid w:val="00FB5734"/>
    <w:rsid w:val="00FB61F9"/>
    <w:rsid w:val="00FB7F77"/>
    <w:rsid w:val="00FC0EBE"/>
    <w:rsid w:val="00FC1E9F"/>
    <w:rsid w:val="00FC415D"/>
    <w:rsid w:val="00FC4B4B"/>
    <w:rsid w:val="00FC58FF"/>
    <w:rsid w:val="00FC5AC1"/>
    <w:rsid w:val="00FC5C6B"/>
    <w:rsid w:val="00FC646F"/>
    <w:rsid w:val="00FC6560"/>
    <w:rsid w:val="00FD0CA8"/>
    <w:rsid w:val="00FD1135"/>
    <w:rsid w:val="00FD1539"/>
    <w:rsid w:val="00FD193A"/>
    <w:rsid w:val="00FD1BDC"/>
    <w:rsid w:val="00FD34B1"/>
    <w:rsid w:val="00FD3819"/>
    <w:rsid w:val="00FD5262"/>
    <w:rsid w:val="00FD7938"/>
    <w:rsid w:val="00FD7BDB"/>
    <w:rsid w:val="00FE0A10"/>
    <w:rsid w:val="00FE1358"/>
    <w:rsid w:val="00FE19EF"/>
    <w:rsid w:val="00FE2EBF"/>
    <w:rsid w:val="00FE30FD"/>
    <w:rsid w:val="00FE318F"/>
    <w:rsid w:val="00FE360C"/>
    <w:rsid w:val="00FE41D0"/>
    <w:rsid w:val="00FE518A"/>
    <w:rsid w:val="00FE5E10"/>
    <w:rsid w:val="00FE697D"/>
    <w:rsid w:val="00FE6E90"/>
    <w:rsid w:val="00FF136A"/>
    <w:rsid w:val="00FF26DC"/>
    <w:rsid w:val="00FF3CD4"/>
    <w:rsid w:val="00FF3FBE"/>
    <w:rsid w:val="00FF48AD"/>
    <w:rsid w:val="00FF4DD2"/>
    <w:rsid w:val="00FF5F30"/>
    <w:rsid w:val="00FF6540"/>
    <w:rsid w:val="00FF6780"/>
    <w:rsid w:val="00FF7054"/>
    <w:rsid w:val="00FF709B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163C5"/>
    <w:rPr>
      <w:color w:val="0000FF"/>
      <w:u w:val="single"/>
    </w:rPr>
  </w:style>
  <w:style w:type="paragraph" w:customStyle="1" w:styleId="ConsNormal">
    <w:name w:val="ConsNormal"/>
    <w:rsid w:val="00A163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16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A163C5"/>
    <w:pPr>
      <w:ind w:firstLine="300"/>
    </w:pPr>
  </w:style>
  <w:style w:type="paragraph" w:styleId="a5">
    <w:name w:val="Body Text Indent"/>
    <w:basedOn w:val="a"/>
    <w:link w:val="a6"/>
    <w:semiHidden/>
    <w:unhideWhenUsed/>
    <w:rsid w:val="00F53DC0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53D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8411FE"/>
    <w:pPr>
      <w:widowControl w:val="0"/>
      <w:spacing w:before="48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C763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76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C7630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301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01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1B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859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8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859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8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C2141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21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qFormat/>
    <w:rsid w:val="001062C4"/>
    <w:rPr>
      <w:i/>
      <w:iCs/>
    </w:rPr>
  </w:style>
  <w:style w:type="paragraph" w:customStyle="1" w:styleId="af2">
    <w:name w:val="Знак"/>
    <w:basedOn w:val="a"/>
    <w:rsid w:val="00A7325A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uiPriority w:val="99"/>
    <w:locked/>
    <w:rsid w:val="00EF5E5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F5E5D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2FA29133F6BA0DD246768C364ADD8C0323C9D7A2C5F4EE79F2987C346B6EC704F9C293C7FD7D5P0y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E2507-529B-4B11-9C5A-97DEA074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23</Pages>
  <Words>8711</Words>
  <Characters>49655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Марфичева</dc:creator>
  <cp:lastModifiedBy>Firsov</cp:lastModifiedBy>
  <cp:revision>15</cp:revision>
  <cp:lastPrinted>2020-01-31T06:44:00Z</cp:lastPrinted>
  <dcterms:created xsi:type="dcterms:W3CDTF">2021-02-01T06:49:00Z</dcterms:created>
  <dcterms:modified xsi:type="dcterms:W3CDTF">2021-02-01T11:56:00Z</dcterms:modified>
</cp:coreProperties>
</file>