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C72" w:rsidRPr="00980E48" w:rsidRDefault="00712C72">
      <w:pPr>
        <w:autoSpaceDE/>
        <w:autoSpaceDN/>
        <w:rPr>
          <w:b/>
          <w:color w:val="0070C0"/>
          <w:sz w:val="32"/>
          <w:szCs w:val="32"/>
        </w:rPr>
      </w:pPr>
    </w:p>
    <w:p w:rsidR="00980E48" w:rsidRPr="00980E48" w:rsidRDefault="00980E48" w:rsidP="00980E48">
      <w:pPr>
        <w:jc w:val="center"/>
        <w:rPr>
          <w:b/>
          <w:sz w:val="32"/>
          <w:szCs w:val="32"/>
        </w:rPr>
      </w:pPr>
      <w:r w:rsidRPr="00980E48">
        <w:rPr>
          <w:b/>
          <w:sz w:val="32"/>
          <w:szCs w:val="32"/>
        </w:rPr>
        <w:t>Отчет</w:t>
      </w:r>
      <w:r w:rsidRPr="00980E48">
        <w:rPr>
          <w:b/>
          <w:sz w:val="32"/>
          <w:szCs w:val="32"/>
        </w:rPr>
        <w:t xml:space="preserve"> Главы муниципального образования «Вяземский район» Смоленской области </w:t>
      </w:r>
      <w:r w:rsidRPr="00980E48">
        <w:rPr>
          <w:b/>
          <w:bCs/>
          <w:sz w:val="32"/>
          <w:szCs w:val="32"/>
        </w:rPr>
        <w:t xml:space="preserve">о результатах своей деятельности, деятельности Администрации </w:t>
      </w:r>
      <w:r w:rsidRPr="00980E48">
        <w:rPr>
          <w:b/>
          <w:sz w:val="32"/>
          <w:szCs w:val="32"/>
        </w:rPr>
        <w:t>муниципального образования «Вяземский район» Смоленской области</w:t>
      </w:r>
      <w:r w:rsidRPr="00980E48">
        <w:rPr>
          <w:b/>
          <w:sz w:val="32"/>
          <w:szCs w:val="32"/>
        </w:rPr>
        <w:t>.</w:t>
      </w:r>
    </w:p>
    <w:p w:rsidR="00980E48" w:rsidRDefault="00980E48" w:rsidP="00980E48">
      <w:pPr>
        <w:jc w:val="center"/>
        <w:rPr>
          <w:b/>
          <w:color w:val="0070C0"/>
          <w:sz w:val="28"/>
          <w:szCs w:val="28"/>
        </w:rPr>
      </w:pPr>
    </w:p>
    <w:p w:rsidR="00055A58" w:rsidRPr="001C3984" w:rsidRDefault="00055A58" w:rsidP="00055A58">
      <w:pPr>
        <w:jc w:val="both"/>
        <w:rPr>
          <w:b/>
          <w:color w:val="0070C0"/>
          <w:sz w:val="28"/>
          <w:szCs w:val="28"/>
        </w:rPr>
      </w:pPr>
      <w:r w:rsidRPr="001C3984">
        <w:rPr>
          <w:b/>
          <w:color w:val="0070C0"/>
          <w:sz w:val="28"/>
          <w:szCs w:val="28"/>
        </w:rPr>
        <w:t>Основные направления деятельности в отчетном периоде, достигнутые по ним результаты; основные цели и направления деятельности на предстоящий период.</w:t>
      </w:r>
    </w:p>
    <w:p w:rsidR="00F463AD" w:rsidRDefault="00F463AD" w:rsidP="00055A58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F463AD" w:rsidTr="00F463AD">
        <w:tc>
          <w:tcPr>
            <w:tcW w:w="9571" w:type="dxa"/>
          </w:tcPr>
          <w:p w:rsidR="00F463AD" w:rsidRPr="0078565E" w:rsidRDefault="00F463AD" w:rsidP="00055A58">
            <w:pPr>
              <w:jc w:val="both"/>
              <w:rPr>
                <w:b/>
                <w:color w:val="00B050"/>
                <w:sz w:val="28"/>
                <w:szCs w:val="28"/>
              </w:rPr>
            </w:pPr>
            <w:r w:rsidRPr="0078565E">
              <w:rPr>
                <w:b/>
                <w:color w:val="00B050"/>
                <w:sz w:val="28"/>
                <w:szCs w:val="28"/>
              </w:rPr>
              <w:t>Бюджет</w:t>
            </w:r>
          </w:p>
        </w:tc>
      </w:tr>
    </w:tbl>
    <w:p w:rsidR="00055A58" w:rsidRDefault="00055A58" w:rsidP="00055A58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F463AD" w:rsidRPr="00E02BDC" w:rsidTr="00F463AD">
        <w:tc>
          <w:tcPr>
            <w:tcW w:w="9571" w:type="dxa"/>
          </w:tcPr>
          <w:p w:rsidR="00F463AD" w:rsidRPr="00E02BDC" w:rsidRDefault="00D5650C" w:rsidP="00D5650C">
            <w:pPr>
              <w:ind w:firstLine="567"/>
              <w:jc w:val="both"/>
              <w:rPr>
                <w:color w:val="FF0000"/>
                <w:sz w:val="28"/>
                <w:szCs w:val="28"/>
              </w:rPr>
            </w:pPr>
            <w:r w:rsidRPr="008076F7">
              <w:rPr>
                <w:sz w:val="28"/>
                <w:szCs w:val="28"/>
              </w:rPr>
              <w:t>Бюджетная политика в отчетном году была ориентирована на развитие и совершенствование организации бюджетного процесса, внедрение современных подходов при принятии управленческих решений, предполагающих результативное и эффективное использование бюджетных средств, неукоснительное соблюдение норм действующего бюджетного законодательства, обеспечение прозрачности и открытости муниципальных финансов.</w:t>
            </w:r>
          </w:p>
        </w:tc>
      </w:tr>
    </w:tbl>
    <w:p w:rsidR="00F463AD" w:rsidRDefault="00F463AD" w:rsidP="00055A58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F463AD" w:rsidRPr="00E02BDC" w:rsidTr="00F463AD">
        <w:tc>
          <w:tcPr>
            <w:tcW w:w="9571" w:type="dxa"/>
          </w:tcPr>
          <w:p w:rsidR="00D5650C" w:rsidRDefault="00D5650C" w:rsidP="00D5650C">
            <w:pPr>
              <w:pStyle w:val="a8"/>
              <w:ind w:firstLine="709"/>
              <w:jc w:val="both"/>
              <w:rPr>
                <w:rFonts w:ascii="Times New Roman" w:hAnsi="Times New Roman"/>
                <w:szCs w:val="28"/>
              </w:rPr>
            </w:pPr>
            <w:r w:rsidRPr="008076F7">
              <w:rPr>
                <w:rFonts w:ascii="Times New Roman" w:hAnsi="Times New Roman"/>
                <w:szCs w:val="28"/>
              </w:rPr>
              <w:t>Сумма доходов, поступившая в 20</w:t>
            </w:r>
            <w:r>
              <w:rPr>
                <w:rFonts w:ascii="Times New Roman" w:hAnsi="Times New Roman"/>
                <w:szCs w:val="28"/>
              </w:rPr>
              <w:t>20</w:t>
            </w:r>
            <w:r w:rsidRPr="008076F7">
              <w:rPr>
                <w:rFonts w:ascii="Times New Roman" w:hAnsi="Times New Roman"/>
                <w:szCs w:val="28"/>
              </w:rPr>
              <w:t xml:space="preserve"> году в бюджет муниципального образования </w:t>
            </w:r>
            <w:r>
              <w:rPr>
                <w:rFonts w:ascii="Times New Roman" w:hAnsi="Times New Roman"/>
                <w:szCs w:val="28"/>
              </w:rPr>
              <w:t>«Вяземский</w:t>
            </w:r>
            <w:r w:rsidRPr="008076F7">
              <w:rPr>
                <w:rFonts w:ascii="Times New Roman" w:hAnsi="Times New Roman"/>
                <w:szCs w:val="28"/>
              </w:rPr>
              <w:t xml:space="preserve"> район</w:t>
            </w:r>
            <w:r>
              <w:rPr>
                <w:rFonts w:ascii="Times New Roman" w:hAnsi="Times New Roman"/>
                <w:szCs w:val="28"/>
              </w:rPr>
              <w:t>»,</w:t>
            </w:r>
            <w:r w:rsidRPr="008076F7">
              <w:rPr>
                <w:rFonts w:ascii="Times New Roman" w:hAnsi="Times New Roman"/>
                <w:szCs w:val="28"/>
              </w:rPr>
              <w:t xml:space="preserve"> составила </w:t>
            </w:r>
            <w:r w:rsidRPr="009074A1">
              <w:rPr>
                <w:rFonts w:ascii="Times New Roman" w:hAnsi="Times New Roman"/>
                <w:b/>
                <w:szCs w:val="28"/>
              </w:rPr>
              <w:t>1</w:t>
            </w:r>
            <w:r>
              <w:rPr>
                <w:rFonts w:ascii="Times New Roman" w:hAnsi="Times New Roman"/>
                <w:b/>
                <w:szCs w:val="28"/>
              </w:rPr>
              <w:t> </w:t>
            </w:r>
            <w:r w:rsidRPr="009074A1">
              <w:rPr>
                <w:rFonts w:ascii="Times New Roman" w:hAnsi="Times New Roman"/>
                <w:b/>
                <w:szCs w:val="28"/>
              </w:rPr>
              <w:t>399</w:t>
            </w:r>
            <w:r>
              <w:rPr>
                <w:rFonts w:ascii="Times New Roman" w:hAnsi="Times New Roman"/>
                <w:b/>
                <w:szCs w:val="28"/>
              </w:rPr>
              <w:t> 558,1</w:t>
            </w:r>
            <w:r w:rsidRPr="008076F7"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тыс</w:t>
            </w:r>
            <w:r w:rsidRPr="008076F7">
              <w:rPr>
                <w:rFonts w:ascii="Times New Roman" w:hAnsi="Times New Roman"/>
                <w:szCs w:val="28"/>
              </w:rPr>
              <w:t>.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8076F7">
              <w:rPr>
                <w:rFonts w:ascii="Times New Roman" w:hAnsi="Times New Roman"/>
                <w:szCs w:val="28"/>
              </w:rPr>
              <w:t>рублей и</w:t>
            </w:r>
            <w:r>
              <w:rPr>
                <w:rFonts w:ascii="Times New Roman" w:hAnsi="Times New Roman"/>
                <w:szCs w:val="28"/>
              </w:rPr>
              <w:t>ли</w:t>
            </w:r>
            <w:r w:rsidRPr="008076F7"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109 процентов</w:t>
            </w:r>
            <w:r w:rsidRPr="008076F7">
              <w:rPr>
                <w:rFonts w:ascii="Times New Roman" w:hAnsi="Times New Roman"/>
                <w:szCs w:val="28"/>
              </w:rPr>
              <w:t xml:space="preserve"> от первоначального </w:t>
            </w:r>
            <w:r>
              <w:rPr>
                <w:rFonts w:ascii="Times New Roman" w:hAnsi="Times New Roman"/>
                <w:szCs w:val="28"/>
              </w:rPr>
              <w:t xml:space="preserve">утвержденного </w:t>
            </w:r>
            <w:r w:rsidRPr="008076F7">
              <w:rPr>
                <w:rFonts w:ascii="Times New Roman" w:hAnsi="Times New Roman"/>
                <w:szCs w:val="28"/>
              </w:rPr>
              <w:t>плана на 20</w:t>
            </w:r>
            <w:r>
              <w:rPr>
                <w:rFonts w:ascii="Times New Roman" w:hAnsi="Times New Roman"/>
                <w:szCs w:val="28"/>
              </w:rPr>
              <w:t>20</w:t>
            </w:r>
            <w:r w:rsidRPr="008076F7">
              <w:rPr>
                <w:rFonts w:ascii="Times New Roman" w:hAnsi="Times New Roman"/>
                <w:szCs w:val="28"/>
              </w:rPr>
              <w:t xml:space="preserve"> год. Следует отметить, что</w:t>
            </w:r>
            <w:r>
              <w:rPr>
                <w:rFonts w:ascii="Times New Roman" w:hAnsi="Times New Roman"/>
                <w:szCs w:val="28"/>
              </w:rPr>
              <w:t>,</w:t>
            </w:r>
            <w:r w:rsidRPr="008076F7"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 xml:space="preserve">несмотря на сложную эпидемиологическую обстановку в стране, </w:t>
            </w:r>
            <w:r w:rsidRPr="008076F7">
              <w:rPr>
                <w:rFonts w:ascii="Times New Roman" w:hAnsi="Times New Roman"/>
                <w:szCs w:val="28"/>
              </w:rPr>
              <w:t>в сравнении с 20</w:t>
            </w:r>
            <w:r>
              <w:rPr>
                <w:rFonts w:ascii="Times New Roman" w:hAnsi="Times New Roman"/>
                <w:szCs w:val="28"/>
              </w:rPr>
              <w:t>19</w:t>
            </w:r>
            <w:r w:rsidRPr="008076F7">
              <w:rPr>
                <w:rFonts w:ascii="Times New Roman" w:hAnsi="Times New Roman"/>
                <w:szCs w:val="28"/>
              </w:rPr>
              <w:t xml:space="preserve"> годом наблюдается </w:t>
            </w:r>
            <w:r>
              <w:rPr>
                <w:rFonts w:ascii="Times New Roman" w:hAnsi="Times New Roman"/>
                <w:szCs w:val="28"/>
              </w:rPr>
              <w:t>увеличение</w:t>
            </w:r>
            <w:r w:rsidRPr="008076F7">
              <w:rPr>
                <w:rFonts w:ascii="Times New Roman" w:hAnsi="Times New Roman"/>
                <w:szCs w:val="28"/>
              </w:rPr>
              <w:t xml:space="preserve"> поступлений в бюджет района </w:t>
            </w:r>
            <w:r>
              <w:rPr>
                <w:rFonts w:ascii="Times New Roman" w:hAnsi="Times New Roman"/>
                <w:szCs w:val="28"/>
              </w:rPr>
              <w:t xml:space="preserve">на </w:t>
            </w:r>
            <w:r w:rsidRPr="000D6EFB">
              <w:rPr>
                <w:rFonts w:ascii="Times New Roman" w:hAnsi="Times New Roman"/>
                <w:b/>
                <w:szCs w:val="28"/>
              </w:rPr>
              <w:t>145 853,4</w:t>
            </w:r>
            <w:r>
              <w:rPr>
                <w:rFonts w:ascii="Times New Roman" w:hAnsi="Times New Roman"/>
                <w:szCs w:val="28"/>
              </w:rPr>
              <w:t xml:space="preserve"> тыс. рублей, </w:t>
            </w:r>
            <w:r w:rsidRPr="008076F7">
              <w:rPr>
                <w:rFonts w:ascii="Times New Roman" w:hAnsi="Times New Roman"/>
                <w:szCs w:val="28"/>
              </w:rPr>
              <w:t>как по налоговым и неналоговым доходам (</w:t>
            </w:r>
            <w:r>
              <w:rPr>
                <w:rFonts w:ascii="Times New Roman" w:hAnsi="Times New Roman"/>
                <w:szCs w:val="28"/>
              </w:rPr>
              <w:t>+11 235,1</w:t>
            </w:r>
            <w:r w:rsidRPr="008076F7"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тыс</w:t>
            </w:r>
            <w:r w:rsidRPr="008076F7">
              <w:rPr>
                <w:rFonts w:ascii="Times New Roman" w:hAnsi="Times New Roman"/>
                <w:szCs w:val="28"/>
              </w:rPr>
              <w:t>.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8076F7">
              <w:rPr>
                <w:rFonts w:ascii="Times New Roman" w:hAnsi="Times New Roman"/>
                <w:szCs w:val="28"/>
              </w:rPr>
              <w:t>руб</w:t>
            </w:r>
            <w:r>
              <w:rPr>
                <w:rFonts w:ascii="Times New Roman" w:hAnsi="Times New Roman"/>
                <w:szCs w:val="28"/>
              </w:rPr>
              <w:t>лей</w:t>
            </w:r>
            <w:r w:rsidRPr="008076F7">
              <w:rPr>
                <w:rFonts w:ascii="Times New Roman" w:hAnsi="Times New Roman"/>
                <w:szCs w:val="28"/>
              </w:rPr>
              <w:t>), так и по безвозмездным поступлениям (</w:t>
            </w:r>
            <w:r>
              <w:rPr>
                <w:rFonts w:ascii="Times New Roman" w:hAnsi="Times New Roman"/>
                <w:szCs w:val="28"/>
              </w:rPr>
              <w:t>+134 618,3</w:t>
            </w:r>
            <w:r w:rsidRPr="008076F7"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тыс</w:t>
            </w:r>
            <w:r w:rsidRPr="008076F7">
              <w:rPr>
                <w:rFonts w:ascii="Times New Roman" w:hAnsi="Times New Roman"/>
                <w:szCs w:val="28"/>
              </w:rPr>
              <w:t>.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8076F7">
              <w:rPr>
                <w:rFonts w:ascii="Times New Roman" w:hAnsi="Times New Roman"/>
                <w:szCs w:val="28"/>
              </w:rPr>
              <w:t>руб</w:t>
            </w:r>
            <w:r>
              <w:rPr>
                <w:rFonts w:ascii="Times New Roman" w:hAnsi="Times New Roman"/>
                <w:szCs w:val="28"/>
              </w:rPr>
              <w:t>лей</w:t>
            </w:r>
            <w:r w:rsidRPr="008076F7">
              <w:rPr>
                <w:rFonts w:ascii="Times New Roman" w:hAnsi="Times New Roman"/>
                <w:szCs w:val="28"/>
              </w:rPr>
              <w:t>).</w:t>
            </w:r>
          </w:p>
          <w:p w:rsidR="00D5650C" w:rsidRPr="008076F7" w:rsidRDefault="00D5650C" w:rsidP="00D5650C">
            <w:pPr>
              <w:pStyle w:val="a8"/>
              <w:ind w:firstLine="709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Рост поступлений по налоговым и неналоговым доходам в основном сложился из-за увеличения поступлений по налогу на доходы физических лиц (+16 260,1 тыс. рублей), государственной пошлине (+2 000,0 тыс. рублей), доходов от сдачи в аренду земельных участков (+1 370,1 тыс. рублей).</w:t>
            </w:r>
          </w:p>
          <w:p w:rsidR="00D5650C" w:rsidRPr="008076F7" w:rsidRDefault="00D5650C" w:rsidP="00D5650C">
            <w:pPr>
              <w:pStyle w:val="a8"/>
              <w:ind w:firstLine="709"/>
              <w:jc w:val="both"/>
              <w:rPr>
                <w:rFonts w:ascii="Times New Roman" w:hAnsi="Times New Roman"/>
                <w:szCs w:val="28"/>
              </w:rPr>
            </w:pPr>
            <w:r w:rsidRPr="008076F7">
              <w:rPr>
                <w:rFonts w:ascii="Times New Roman" w:hAnsi="Times New Roman"/>
                <w:szCs w:val="28"/>
              </w:rPr>
              <w:t>Основной комплекс мероприятий плана</w:t>
            </w:r>
            <w:r>
              <w:rPr>
                <w:rFonts w:ascii="Times New Roman" w:hAnsi="Times New Roman"/>
                <w:szCs w:val="28"/>
              </w:rPr>
              <w:t>,</w:t>
            </w:r>
            <w:r w:rsidRPr="008076F7">
              <w:rPr>
                <w:rFonts w:ascii="Times New Roman" w:hAnsi="Times New Roman"/>
                <w:szCs w:val="28"/>
              </w:rPr>
              <w:t xml:space="preserve"> позволяющий достичь наибольшего бюджетного эффекта</w:t>
            </w:r>
            <w:r>
              <w:rPr>
                <w:rFonts w:ascii="Times New Roman" w:hAnsi="Times New Roman"/>
                <w:szCs w:val="28"/>
              </w:rPr>
              <w:t>,</w:t>
            </w:r>
            <w:r w:rsidRPr="008076F7">
              <w:rPr>
                <w:rFonts w:ascii="Times New Roman" w:hAnsi="Times New Roman"/>
                <w:szCs w:val="28"/>
              </w:rPr>
              <w:t xml:space="preserve"> был направлен на погашение просроченной дебиторской задолженности</w:t>
            </w:r>
            <w:r>
              <w:rPr>
                <w:rFonts w:ascii="Times New Roman" w:hAnsi="Times New Roman"/>
                <w:szCs w:val="28"/>
              </w:rPr>
              <w:t xml:space="preserve"> и повышение уровня собираемости текущих платежей по</w:t>
            </w:r>
            <w:r w:rsidRPr="008076F7"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 xml:space="preserve">налоговым и </w:t>
            </w:r>
            <w:r w:rsidRPr="008076F7">
              <w:rPr>
                <w:rFonts w:ascii="Times New Roman" w:hAnsi="Times New Roman"/>
                <w:szCs w:val="28"/>
              </w:rPr>
              <w:t>неналоговы</w:t>
            </w:r>
            <w:r>
              <w:rPr>
                <w:rFonts w:ascii="Times New Roman" w:hAnsi="Times New Roman"/>
                <w:szCs w:val="28"/>
              </w:rPr>
              <w:t>м</w:t>
            </w:r>
            <w:r w:rsidRPr="008076F7">
              <w:rPr>
                <w:rFonts w:ascii="Times New Roman" w:hAnsi="Times New Roman"/>
                <w:szCs w:val="28"/>
              </w:rPr>
              <w:t xml:space="preserve"> доход</w:t>
            </w:r>
            <w:r>
              <w:rPr>
                <w:rFonts w:ascii="Times New Roman" w:hAnsi="Times New Roman"/>
                <w:szCs w:val="28"/>
              </w:rPr>
              <w:t xml:space="preserve">ам. </w:t>
            </w:r>
          </w:p>
          <w:p w:rsidR="00D5650C" w:rsidRDefault="00D5650C" w:rsidP="00D5650C">
            <w:pPr>
              <w:pStyle w:val="a8"/>
              <w:ind w:firstLine="709"/>
              <w:jc w:val="both"/>
              <w:rPr>
                <w:rFonts w:ascii="Times New Roman" w:hAnsi="Times New Roman"/>
                <w:szCs w:val="28"/>
              </w:rPr>
            </w:pPr>
            <w:r w:rsidRPr="00A96155">
              <w:rPr>
                <w:rFonts w:ascii="Times New Roman" w:hAnsi="Times New Roman"/>
                <w:szCs w:val="28"/>
              </w:rPr>
              <w:t xml:space="preserve">Бюджет муниципального района </w:t>
            </w:r>
            <w:r>
              <w:rPr>
                <w:rFonts w:ascii="Times New Roman" w:hAnsi="Times New Roman"/>
                <w:szCs w:val="28"/>
              </w:rPr>
              <w:t xml:space="preserve">в части расходов </w:t>
            </w:r>
            <w:r w:rsidRPr="00A96155">
              <w:rPr>
                <w:rFonts w:ascii="Times New Roman" w:hAnsi="Times New Roman"/>
                <w:szCs w:val="28"/>
              </w:rPr>
              <w:t>исполнен в сумме</w:t>
            </w:r>
            <w:r w:rsidR="002F1C0A">
              <w:rPr>
                <w:rFonts w:ascii="Times New Roman" w:hAnsi="Times New Roman"/>
                <w:szCs w:val="28"/>
              </w:rPr>
              <w:t xml:space="preserve"> </w:t>
            </w:r>
            <w:r w:rsidRPr="00A96155">
              <w:rPr>
                <w:rFonts w:ascii="Times New Roman" w:hAnsi="Times New Roman"/>
                <w:b/>
                <w:szCs w:val="28"/>
              </w:rPr>
              <w:t>1</w:t>
            </w:r>
            <w:r>
              <w:rPr>
                <w:rFonts w:ascii="Times New Roman" w:hAnsi="Times New Roman"/>
                <w:b/>
                <w:szCs w:val="28"/>
              </w:rPr>
              <w:t> 411 242,6</w:t>
            </w:r>
            <w:r w:rsidRPr="00A96155">
              <w:rPr>
                <w:rFonts w:ascii="Times New Roman" w:hAnsi="Times New Roman"/>
                <w:b/>
                <w:szCs w:val="28"/>
              </w:rPr>
              <w:t xml:space="preserve"> </w:t>
            </w:r>
            <w:r w:rsidRPr="00C95427">
              <w:rPr>
                <w:rFonts w:ascii="Times New Roman" w:hAnsi="Times New Roman"/>
                <w:szCs w:val="28"/>
              </w:rPr>
              <w:t>тыс.</w:t>
            </w:r>
            <w:r>
              <w:rPr>
                <w:rFonts w:ascii="Times New Roman" w:hAnsi="Times New Roman"/>
                <w:szCs w:val="28"/>
              </w:rPr>
              <w:t xml:space="preserve"> рублей.</w:t>
            </w:r>
          </w:p>
          <w:p w:rsidR="00F463AD" w:rsidRPr="00D5650C" w:rsidRDefault="00D5650C" w:rsidP="00D5650C">
            <w:pPr>
              <w:pStyle w:val="a8"/>
              <w:ind w:firstLine="709"/>
              <w:jc w:val="both"/>
              <w:rPr>
                <w:szCs w:val="28"/>
              </w:rPr>
            </w:pPr>
            <w:r w:rsidRPr="00A96155">
              <w:rPr>
                <w:rFonts w:ascii="Times New Roman" w:hAnsi="Times New Roman"/>
                <w:szCs w:val="28"/>
              </w:rPr>
              <w:t>Дефицит бюджета за 20</w:t>
            </w:r>
            <w:r>
              <w:rPr>
                <w:rFonts w:ascii="Times New Roman" w:hAnsi="Times New Roman"/>
                <w:szCs w:val="28"/>
              </w:rPr>
              <w:t>20</w:t>
            </w:r>
            <w:r w:rsidRPr="00A96155">
              <w:rPr>
                <w:rFonts w:ascii="Times New Roman" w:hAnsi="Times New Roman"/>
                <w:szCs w:val="28"/>
              </w:rPr>
              <w:t xml:space="preserve"> год сложился в сумме </w:t>
            </w:r>
            <w:r>
              <w:rPr>
                <w:rFonts w:ascii="Times New Roman" w:hAnsi="Times New Roman"/>
                <w:b/>
                <w:szCs w:val="28"/>
              </w:rPr>
              <w:t xml:space="preserve">11 684,5 </w:t>
            </w:r>
            <w:r w:rsidRPr="00C95427">
              <w:rPr>
                <w:rFonts w:ascii="Times New Roman" w:hAnsi="Times New Roman"/>
                <w:szCs w:val="28"/>
              </w:rPr>
              <w:t>тыс.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A96155">
              <w:rPr>
                <w:rFonts w:ascii="Times New Roman" w:hAnsi="Times New Roman"/>
                <w:szCs w:val="28"/>
              </w:rPr>
              <w:t>рублей.</w:t>
            </w:r>
          </w:p>
        </w:tc>
      </w:tr>
    </w:tbl>
    <w:p w:rsidR="00F463AD" w:rsidRDefault="00F463AD" w:rsidP="00055A58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F463AD" w:rsidRPr="00E02BDC" w:rsidTr="00F463AD">
        <w:tc>
          <w:tcPr>
            <w:tcW w:w="9571" w:type="dxa"/>
          </w:tcPr>
          <w:p w:rsidR="00F463AD" w:rsidRPr="00D5650C" w:rsidRDefault="00D5650C" w:rsidP="00D5650C">
            <w:pPr>
              <w:pStyle w:val="a8"/>
              <w:ind w:firstLine="709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 текущем году будет</w:t>
            </w:r>
            <w:r w:rsidR="002F1C0A">
              <w:rPr>
                <w:rFonts w:ascii="Times New Roman" w:hAnsi="Times New Roman"/>
                <w:szCs w:val="28"/>
              </w:rPr>
              <w:t xml:space="preserve"> </w:t>
            </w:r>
            <w:r w:rsidRPr="0036140C">
              <w:rPr>
                <w:rFonts w:ascii="Times New Roman" w:hAnsi="Times New Roman"/>
                <w:szCs w:val="28"/>
              </w:rPr>
              <w:t>продолж</w:t>
            </w:r>
            <w:r>
              <w:rPr>
                <w:rFonts w:ascii="Times New Roman" w:hAnsi="Times New Roman"/>
                <w:szCs w:val="28"/>
              </w:rPr>
              <w:t>ена</w:t>
            </w:r>
            <w:r w:rsidRPr="0036140C">
              <w:rPr>
                <w:rFonts w:ascii="Times New Roman" w:hAnsi="Times New Roman"/>
                <w:szCs w:val="28"/>
              </w:rPr>
              <w:t xml:space="preserve"> работа над планом по росту доходов и оптимизации расходов бюджета.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8076F7">
              <w:rPr>
                <w:rFonts w:ascii="Times New Roman" w:hAnsi="Times New Roman"/>
                <w:szCs w:val="28"/>
              </w:rPr>
              <w:t xml:space="preserve">В целях обеспечения мер, направленных на увеличение доходной базы, оптимизацию неэффективных расходов бюджета </w:t>
            </w:r>
            <w:r>
              <w:rPr>
                <w:rFonts w:ascii="Times New Roman" w:hAnsi="Times New Roman"/>
                <w:szCs w:val="28"/>
              </w:rPr>
              <w:t>муниципального образования «Вяземский</w:t>
            </w:r>
            <w:r w:rsidRPr="008076F7">
              <w:rPr>
                <w:rFonts w:ascii="Times New Roman" w:hAnsi="Times New Roman"/>
                <w:szCs w:val="28"/>
              </w:rPr>
              <w:t xml:space="preserve"> район</w:t>
            </w:r>
            <w:r>
              <w:rPr>
                <w:rFonts w:ascii="Times New Roman" w:hAnsi="Times New Roman"/>
                <w:szCs w:val="28"/>
              </w:rPr>
              <w:t>»</w:t>
            </w:r>
            <w:r w:rsidRPr="008076F7">
              <w:rPr>
                <w:rFonts w:ascii="Times New Roman" w:hAnsi="Times New Roman"/>
                <w:szCs w:val="28"/>
              </w:rPr>
              <w:t>, был утвержден П</w:t>
            </w:r>
            <w:r>
              <w:rPr>
                <w:rFonts w:ascii="Times New Roman" w:hAnsi="Times New Roman"/>
                <w:szCs w:val="28"/>
              </w:rPr>
              <w:t>лан мероприятий по росту доходного потенциала бюджета, оптимизации расходов бюджета</w:t>
            </w:r>
            <w:r w:rsidRPr="008076F7">
              <w:rPr>
                <w:rFonts w:ascii="Times New Roman" w:hAnsi="Times New Roman"/>
                <w:szCs w:val="28"/>
              </w:rPr>
              <w:t xml:space="preserve"> и сокращению муниципального долга </w:t>
            </w:r>
            <w:r>
              <w:rPr>
                <w:rFonts w:ascii="Times New Roman" w:hAnsi="Times New Roman"/>
                <w:szCs w:val="28"/>
              </w:rPr>
              <w:t>в целях оздоровления муниципальных финансов муниципального образования «Вяземский район»</w:t>
            </w:r>
            <w:r w:rsidRPr="008076F7">
              <w:rPr>
                <w:rFonts w:ascii="Times New Roman" w:hAnsi="Times New Roman"/>
                <w:szCs w:val="28"/>
              </w:rPr>
              <w:t xml:space="preserve"> на </w:t>
            </w:r>
            <w:r>
              <w:rPr>
                <w:rFonts w:ascii="Times New Roman" w:hAnsi="Times New Roman"/>
                <w:szCs w:val="28"/>
              </w:rPr>
              <w:t xml:space="preserve">период до </w:t>
            </w:r>
            <w:r w:rsidRPr="008076F7">
              <w:rPr>
                <w:rFonts w:ascii="Times New Roman" w:hAnsi="Times New Roman"/>
                <w:szCs w:val="28"/>
              </w:rPr>
              <w:t>20</w:t>
            </w:r>
            <w:r>
              <w:rPr>
                <w:rFonts w:ascii="Times New Roman" w:hAnsi="Times New Roman"/>
                <w:szCs w:val="28"/>
              </w:rPr>
              <w:t>22</w:t>
            </w:r>
            <w:r w:rsidRPr="008076F7">
              <w:rPr>
                <w:rFonts w:ascii="Times New Roman" w:hAnsi="Times New Roman"/>
                <w:szCs w:val="28"/>
              </w:rPr>
              <w:t xml:space="preserve"> год</w:t>
            </w:r>
            <w:r>
              <w:rPr>
                <w:rFonts w:ascii="Times New Roman" w:hAnsi="Times New Roman"/>
                <w:szCs w:val="28"/>
              </w:rPr>
              <w:t>а</w:t>
            </w:r>
            <w:r w:rsidRPr="008076F7">
              <w:rPr>
                <w:rFonts w:ascii="Times New Roman" w:hAnsi="Times New Roman"/>
                <w:szCs w:val="28"/>
              </w:rPr>
              <w:t>.</w:t>
            </w:r>
          </w:p>
        </w:tc>
      </w:tr>
    </w:tbl>
    <w:p w:rsidR="00F75D0E" w:rsidRDefault="00F75D0E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77580" w:rsidRDefault="00377580">
      <w:pPr>
        <w:autoSpaceDE/>
        <w:autoSpaceDN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377580" w:rsidTr="00083A7D">
        <w:tc>
          <w:tcPr>
            <w:tcW w:w="9571" w:type="dxa"/>
          </w:tcPr>
          <w:p w:rsidR="00377580" w:rsidRPr="0078565E" w:rsidRDefault="00FE2B27" w:rsidP="00083A7D">
            <w:pPr>
              <w:jc w:val="both"/>
              <w:rPr>
                <w:b/>
                <w:color w:val="00B050"/>
                <w:sz w:val="28"/>
                <w:szCs w:val="28"/>
              </w:rPr>
            </w:pPr>
            <w:r>
              <w:rPr>
                <w:sz w:val="28"/>
                <w:szCs w:val="28"/>
              </w:rPr>
              <w:br w:type="page"/>
            </w:r>
            <w:r w:rsidR="00377580" w:rsidRPr="0078565E">
              <w:rPr>
                <w:b/>
                <w:color w:val="00B050"/>
                <w:sz w:val="28"/>
                <w:szCs w:val="28"/>
              </w:rPr>
              <w:t>Экономика и инвестиции</w:t>
            </w:r>
          </w:p>
        </w:tc>
      </w:tr>
    </w:tbl>
    <w:p w:rsidR="00377580" w:rsidRDefault="00377580" w:rsidP="00377580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377580" w:rsidRPr="00E02BDC" w:rsidTr="00083A7D">
        <w:tc>
          <w:tcPr>
            <w:tcW w:w="9571" w:type="dxa"/>
          </w:tcPr>
          <w:p w:rsidR="007B6E73" w:rsidRPr="007B6E73" w:rsidRDefault="0078565E" w:rsidP="0078565E">
            <w:pPr>
              <w:ind w:firstLine="708"/>
              <w:jc w:val="both"/>
              <w:rPr>
                <w:sz w:val="28"/>
                <w:szCs w:val="28"/>
              </w:rPr>
            </w:pPr>
            <w:r w:rsidRPr="007B6E73">
              <w:rPr>
                <w:sz w:val="28"/>
                <w:szCs w:val="28"/>
              </w:rPr>
              <w:t>По состоянию на 01.01.20</w:t>
            </w:r>
            <w:r w:rsidR="00CC47EA" w:rsidRPr="007B6E73">
              <w:rPr>
                <w:sz w:val="28"/>
                <w:szCs w:val="28"/>
              </w:rPr>
              <w:t>2</w:t>
            </w:r>
            <w:r w:rsidR="00217C5C" w:rsidRPr="007B6E73">
              <w:rPr>
                <w:sz w:val="28"/>
                <w:szCs w:val="28"/>
              </w:rPr>
              <w:t>1</w:t>
            </w:r>
            <w:r w:rsidRPr="007B6E73">
              <w:rPr>
                <w:sz w:val="28"/>
                <w:szCs w:val="28"/>
              </w:rPr>
              <w:t xml:space="preserve"> зарегистрировано </w:t>
            </w:r>
            <w:r w:rsidRPr="007B6E73">
              <w:rPr>
                <w:b/>
                <w:sz w:val="28"/>
                <w:szCs w:val="28"/>
              </w:rPr>
              <w:t>1</w:t>
            </w:r>
            <w:r w:rsidR="00706208" w:rsidRPr="007B6E73">
              <w:rPr>
                <w:b/>
                <w:sz w:val="28"/>
                <w:szCs w:val="28"/>
              </w:rPr>
              <w:t>3</w:t>
            </w:r>
            <w:r w:rsidR="007B6E73" w:rsidRPr="007B6E73">
              <w:rPr>
                <w:b/>
                <w:sz w:val="28"/>
                <w:szCs w:val="28"/>
              </w:rPr>
              <w:t>1</w:t>
            </w:r>
            <w:r w:rsidR="00706208" w:rsidRPr="007B6E73">
              <w:rPr>
                <w:b/>
                <w:sz w:val="28"/>
                <w:szCs w:val="28"/>
              </w:rPr>
              <w:t>8</w:t>
            </w:r>
            <w:r w:rsidRPr="007B6E73">
              <w:rPr>
                <w:b/>
                <w:sz w:val="28"/>
                <w:szCs w:val="28"/>
              </w:rPr>
              <w:t xml:space="preserve"> организаций</w:t>
            </w:r>
            <w:r w:rsidRPr="007B6E73">
              <w:rPr>
                <w:sz w:val="28"/>
                <w:szCs w:val="28"/>
              </w:rPr>
              <w:t xml:space="preserve"> различной формы собственности.</w:t>
            </w:r>
            <w:r w:rsidRPr="00E02BDC">
              <w:rPr>
                <w:color w:val="FF0000"/>
                <w:sz w:val="28"/>
                <w:szCs w:val="28"/>
              </w:rPr>
              <w:t xml:space="preserve"> </w:t>
            </w:r>
            <w:r w:rsidRPr="008165E7">
              <w:rPr>
                <w:sz w:val="28"/>
                <w:szCs w:val="28"/>
              </w:rPr>
              <w:t>На 1 января 20</w:t>
            </w:r>
            <w:r w:rsidR="00CC47EA" w:rsidRPr="008165E7">
              <w:rPr>
                <w:sz w:val="28"/>
                <w:szCs w:val="28"/>
              </w:rPr>
              <w:t>2</w:t>
            </w:r>
            <w:r w:rsidR="00217C5C" w:rsidRPr="008165E7">
              <w:rPr>
                <w:sz w:val="28"/>
                <w:szCs w:val="28"/>
              </w:rPr>
              <w:t>1</w:t>
            </w:r>
            <w:r w:rsidRPr="008165E7">
              <w:rPr>
                <w:sz w:val="28"/>
                <w:szCs w:val="28"/>
              </w:rPr>
              <w:t xml:space="preserve"> года </w:t>
            </w:r>
            <w:r w:rsidRPr="008165E7">
              <w:rPr>
                <w:b/>
                <w:sz w:val="28"/>
                <w:szCs w:val="28"/>
              </w:rPr>
              <w:t xml:space="preserve">уровень безработицы по Вяземскому району составил </w:t>
            </w:r>
            <w:r w:rsidR="00217C5C" w:rsidRPr="008165E7">
              <w:rPr>
                <w:b/>
                <w:sz w:val="28"/>
                <w:szCs w:val="28"/>
              </w:rPr>
              <w:t>1</w:t>
            </w:r>
            <w:r w:rsidRPr="008165E7">
              <w:rPr>
                <w:b/>
                <w:sz w:val="28"/>
                <w:szCs w:val="28"/>
              </w:rPr>
              <w:t>,3</w:t>
            </w:r>
            <w:r w:rsidR="00217C5C" w:rsidRPr="008165E7">
              <w:rPr>
                <w:b/>
                <w:sz w:val="28"/>
                <w:szCs w:val="28"/>
              </w:rPr>
              <w:t>1</w:t>
            </w:r>
            <w:r w:rsidRPr="008165E7">
              <w:rPr>
                <w:b/>
                <w:sz w:val="28"/>
                <w:szCs w:val="28"/>
              </w:rPr>
              <w:t>%</w:t>
            </w:r>
            <w:r w:rsidRPr="00E02BDC">
              <w:rPr>
                <w:b/>
                <w:color w:val="FF0000"/>
                <w:sz w:val="28"/>
                <w:szCs w:val="28"/>
              </w:rPr>
              <w:t xml:space="preserve"> </w:t>
            </w:r>
            <w:r w:rsidRPr="008165E7">
              <w:rPr>
                <w:sz w:val="28"/>
                <w:szCs w:val="28"/>
              </w:rPr>
              <w:t xml:space="preserve">к численности экономически активного населения, численность безработных граждан </w:t>
            </w:r>
            <w:r w:rsidRPr="008165E7">
              <w:rPr>
                <w:b/>
                <w:sz w:val="28"/>
                <w:szCs w:val="28"/>
              </w:rPr>
              <w:t xml:space="preserve">– </w:t>
            </w:r>
            <w:r w:rsidR="00217C5C" w:rsidRPr="008165E7">
              <w:rPr>
                <w:b/>
                <w:sz w:val="28"/>
                <w:szCs w:val="28"/>
              </w:rPr>
              <w:t>503</w:t>
            </w:r>
            <w:r w:rsidRPr="008165E7">
              <w:rPr>
                <w:b/>
                <w:sz w:val="28"/>
                <w:szCs w:val="28"/>
              </w:rPr>
              <w:t xml:space="preserve"> человек</w:t>
            </w:r>
            <w:r w:rsidR="007B6E73">
              <w:rPr>
                <w:b/>
                <w:sz w:val="28"/>
                <w:szCs w:val="28"/>
              </w:rPr>
              <w:t xml:space="preserve">. </w:t>
            </w:r>
            <w:r w:rsidR="007B6E73" w:rsidRPr="007B6E73">
              <w:rPr>
                <w:sz w:val="28"/>
                <w:szCs w:val="28"/>
              </w:rPr>
              <w:t>К концу года ситуацию удалось стабилизировать, несмотря на то, в период действия жестких ограничительных мер количество безработных превышало уровень в 1000 человек.</w:t>
            </w:r>
          </w:p>
          <w:p w:rsidR="0078565E" w:rsidRPr="00217C5C" w:rsidRDefault="0078565E" w:rsidP="0078565E">
            <w:pPr>
              <w:ind w:firstLine="708"/>
              <w:jc w:val="both"/>
              <w:rPr>
                <w:sz w:val="28"/>
                <w:szCs w:val="28"/>
              </w:rPr>
            </w:pPr>
            <w:r w:rsidRPr="00217C5C">
              <w:rPr>
                <w:sz w:val="28"/>
                <w:szCs w:val="28"/>
              </w:rPr>
              <w:t xml:space="preserve">Среднемесячная начисленная </w:t>
            </w:r>
            <w:r w:rsidRPr="00217C5C">
              <w:rPr>
                <w:b/>
                <w:sz w:val="28"/>
                <w:szCs w:val="28"/>
              </w:rPr>
              <w:t>заработная плата</w:t>
            </w:r>
            <w:r w:rsidRPr="00217C5C">
              <w:rPr>
                <w:sz w:val="28"/>
                <w:szCs w:val="28"/>
              </w:rPr>
              <w:t xml:space="preserve"> в организациях района (без субъектов малого предпринимательства) в 20</w:t>
            </w:r>
            <w:r w:rsidR="00217C5C" w:rsidRPr="00217C5C">
              <w:rPr>
                <w:sz w:val="28"/>
                <w:szCs w:val="28"/>
              </w:rPr>
              <w:t>20</w:t>
            </w:r>
            <w:r w:rsidRPr="00217C5C">
              <w:rPr>
                <w:sz w:val="28"/>
                <w:szCs w:val="28"/>
              </w:rPr>
              <w:t xml:space="preserve"> году составила </w:t>
            </w:r>
            <w:r w:rsidRPr="00217C5C">
              <w:rPr>
                <w:b/>
                <w:sz w:val="28"/>
                <w:szCs w:val="28"/>
              </w:rPr>
              <w:t>3</w:t>
            </w:r>
            <w:r w:rsidR="00217C5C" w:rsidRPr="00217C5C">
              <w:rPr>
                <w:b/>
                <w:sz w:val="28"/>
                <w:szCs w:val="28"/>
              </w:rPr>
              <w:t>4</w:t>
            </w:r>
            <w:r w:rsidRPr="00217C5C">
              <w:rPr>
                <w:b/>
                <w:sz w:val="28"/>
                <w:szCs w:val="28"/>
              </w:rPr>
              <w:t xml:space="preserve"> </w:t>
            </w:r>
            <w:r w:rsidR="00217C5C" w:rsidRPr="00217C5C">
              <w:rPr>
                <w:b/>
                <w:sz w:val="28"/>
                <w:szCs w:val="28"/>
              </w:rPr>
              <w:t>103</w:t>
            </w:r>
            <w:r w:rsidRPr="00217C5C">
              <w:rPr>
                <w:b/>
                <w:sz w:val="28"/>
                <w:szCs w:val="28"/>
              </w:rPr>
              <w:t xml:space="preserve"> руб</w:t>
            </w:r>
            <w:r w:rsidRPr="00217C5C">
              <w:rPr>
                <w:sz w:val="28"/>
                <w:szCs w:val="28"/>
              </w:rPr>
              <w:t xml:space="preserve">., что на </w:t>
            </w:r>
            <w:r w:rsidR="00217C5C" w:rsidRPr="00217C5C">
              <w:rPr>
                <w:b/>
                <w:sz w:val="28"/>
                <w:szCs w:val="28"/>
              </w:rPr>
              <w:t>5</w:t>
            </w:r>
            <w:r w:rsidRPr="00217C5C">
              <w:rPr>
                <w:b/>
                <w:sz w:val="28"/>
                <w:szCs w:val="28"/>
              </w:rPr>
              <w:t>,</w:t>
            </w:r>
            <w:r w:rsidR="00217C5C" w:rsidRPr="00217C5C">
              <w:rPr>
                <w:b/>
                <w:sz w:val="28"/>
                <w:szCs w:val="28"/>
              </w:rPr>
              <w:t>9</w:t>
            </w:r>
            <w:r w:rsidRPr="00217C5C">
              <w:rPr>
                <w:b/>
                <w:sz w:val="28"/>
                <w:szCs w:val="28"/>
              </w:rPr>
              <w:t>% больше</w:t>
            </w:r>
            <w:r w:rsidRPr="00217C5C">
              <w:rPr>
                <w:sz w:val="28"/>
                <w:szCs w:val="28"/>
              </w:rPr>
              <w:t xml:space="preserve"> уровня 201</w:t>
            </w:r>
            <w:r w:rsidR="00217C5C" w:rsidRPr="00217C5C">
              <w:rPr>
                <w:sz w:val="28"/>
                <w:szCs w:val="28"/>
              </w:rPr>
              <w:t>9</w:t>
            </w:r>
            <w:r w:rsidRPr="00217C5C">
              <w:rPr>
                <w:sz w:val="28"/>
                <w:szCs w:val="28"/>
              </w:rPr>
              <w:t xml:space="preserve"> года.</w:t>
            </w:r>
          </w:p>
          <w:p w:rsidR="00377580" w:rsidRPr="00E02BDC" w:rsidRDefault="0078565E" w:rsidP="00217C5C">
            <w:pPr>
              <w:ind w:firstLine="708"/>
              <w:jc w:val="both"/>
              <w:rPr>
                <w:color w:val="FF0000"/>
                <w:sz w:val="28"/>
                <w:szCs w:val="28"/>
              </w:rPr>
            </w:pPr>
            <w:r w:rsidRPr="00217C5C">
              <w:rPr>
                <w:sz w:val="28"/>
                <w:szCs w:val="28"/>
              </w:rPr>
              <w:t xml:space="preserve">Среднегодовая численность постоянного населения Вяземского района составляет </w:t>
            </w:r>
            <w:r w:rsidRPr="00217C5C">
              <w:rPr>
                <w:b/>
                <w:sz w:val="28"/>
                <w:szCs w:val="28"/>
              </w:rPr>
              <w:t>7</w:t>
            </w:r>
            <w:r w:rsidR="00CC47EA" w:rsidRPr="00217C5C">
              <w:rPr>
                <w:b/>
                <w:sz w:val="28"/>
                <w:szCs w:val="28"/>
              </w:rPr>
              <w:t>3,</w:t>
            </w:r>
            <w:r w:rsidR="00217C5C" w:rsidRPr="00217C5C">
              <w:rPr>
                <w:b/>
                <w:sz w:val="28"/>
                <w:szCs w:val="28"/>
              </w:rPr>
              <w:t>864</w:t>
            </w:r>
            <w:r w:rsidRPr="00217C5C">
              <w:rPr>
                <w:b/>
                <w:sz w:val="28"/>
                <w:szCs w:val="28"/>
              </w:rPr>
              <w:t xml:space="preserve"> тыс. человек</w:t>
            </w:r>
            <w:r w:rsidRPr="00217C5C">
              <w:rPr>
                <w:sz w:val="28"/>
                <w:szCs w:val="28"/>
              </w:rPr>
              <w:t xml:space="preserve"> </w:t>
            </w:r>
            <w:r w:rsidR="00CC47EA" w:rsidRPr="00217C5C">
              <w:rPr>
                <w:sz w:val="28"/>
                <w:szCs w:val="28"/>
              </w:rPr>
              <w:t xml:space="preserve">(в </w:t>
            </w:r>
            <w:r w:rsidRPr="00217C5C">
              <w:rPr>
                <w:sz w:val="28"/>
                <w:szCs w:val="28"/>
              </w:rPr>
              <w:t>201</w:t>
            </w:r>
            <w:r w:rsidR="00217C5C" w:rsidRPr="00217C5C">
              <w:rPr>
                <w:sz w:val="28"/>
                <w:szCs w:val="28"/>
              </w:rPr>
              <w:t>9</w:t>
            </w:r>
            <w:r w:rsidRPr="00217C5C">
              <w:rPr>
                <w:sz w:val="28"/>
                <w:szCs w:val="28"/>
              </w:rPr>
              <w:t xml:space="preserve"> год</w:t>
            </w:r>
            <w:r w:rsidR="00CC47EA" w:rsidRPr="00217C5C">
              <w:rPr>
                <w:sz w:val="28"/>
                <w:szCs w:val="28"/>
              </w:rPr>
              <w:t>у – 73,</w:t>
            </w:r>
            <w:r w:rsidR="00217C5C" w:rsidRPr="00217C5C">
              <w:rPr>
                <w:sz w:val="28"/>
                <w:szCs w:val="28"/>
              </w:rPr>
              <w:t>604</w:t>
            </w:r>
            <w:r w:rsidRPr="00217C5C">
              <w:rPr>
                <w:sz w:val="28"/>
                <w:szCs w:val="28"/>
              </w:rPr>
              <w:t>), из них 7</w:t>
            </w:r>
            <w:r w:rsidR="00CC47EA" w:rsidRPr="00217C5C">
              <w:rPr>
                <w:sz w:val="28"/>
                <w:szCs w:val="28"/>
              </w:rPr>
              <w:t>1</w:t>
            </w:r>
            <w:r w:rsidRPr="00217C5C">
              <w:rPr>
                <w:sz w:val="28"/>
                <w:szCs w:val="28"/>
              </w:rPr>
              <w:t>% при</w:t>
            </w:r>
            <w:r w:rsidR="00CC47EA" w:rsidRPr="00217C5C">
              <w:rPr>
                <w:sz w:val="28"/>
                <w:szCs w:val="28"/>
              </w:rPr>
              <w:t>ходитс</w:t>
            </w:r>
            <w:r w:rsidRPr="00217C5C">
              <w:rPr>
                <w:sz w:val="28"/>
                <w:szCs w:val="28"/>
              </w:rPr>
              <w:t>я на городское и 29% на сельское население.</w:t>
            </w:r>
          </w:p>
        </w:tc>
      </w:tr>
    </w:tbl>
    <w:p w:rsidR="00377580" w:rsidRDefault="00377580" w:rsidP="00377580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377580" w:rsidRPr="00E02BDC" w:rsidTr="00083A7D">
        <w:tc>
          <w:tcPr>
            <w:tcW w:w="9571" w:type="dxa"/>
          </w:tcPr>
          <w:p w:rsidR="00767E18" w:rsidRPr="00740B79" w:rsidRDefault="005B62F1" w:rsidP="00D1537A">
            <w:pPr>
              <w:ind w:firstLine="284"/>
              <w:jc w:val="both"/>
              <w:rPr>
                <w:rFonts w:eastAsia="Calibri"/>
                <w:color w:val="FF0000"/>
                <w:sz w:val="28"/>
                <w:szCs w:val="28"/>
              </w:rPr>
            </w:pPr>
            <w:r w:rsidRPr="00740B79">
              <w:rPr>
                <w:sz w:val="28"/>
                <w:szCs w:val="28"/>
              </w:rPr>
              <w:t>За 20</w:t>
            </w:r>
            <w:r w:rsidR="00740B79" w:rsidRPr="00740B79">
              <w:rPr>
                <w:sz w:val="28"/>
                <w:szCs w:val="28"/>
              </w:rPr>
              <w:t>20</w:t>
            </w:r>
            <w:r w:rsidRPr="00740B79">
              <w:rPr>
                <w:sz w:val="28"/>
                <w:szCs w:val="28"/>
              </w:rPr>
              <w:t xml:space="preserve"> год инвестиции в основной капитал в целом по району составили </w:t>
            </w:r>
            <w:r w:rsidR="00740B79" w:rsidRPr="00740B79">
              <w:rPr>
                <w:b/>
                <w:sz w:val="28"/>
                <w:szCs w:val="28"/>
              </w:rPr>
              <w:t>3 466,4 млн.руб.,</w:t>
            </w:r>
            <w:r w:rsidR="00740B79" w:rsidRPr="00740B79">
              <w:rPr>
                <w:sz w:val="28"/>
                <w:szCs w:val="28"/>
              </w:rPr>
              <w:t xml:space="preserve"> </w:t>
            </w:r>
            <w:r w:rsidRPr="00740B79">
              <w:rPr>
                <w:rFonts w:eastAsia="Calibri"/>
                <w:sz w:val="28"/>
                <w:szCs w:val="28"/>
              </w:rPr>
              <w:t xml:space="preserve">в том числе по организациям, не относящихся к субъектам малого предпринимательства, в размере </w:t>
            </w:r>
            <w:r w:rsidR="00740B79" w:rsidRPr="00740B79">
              <w:rPr>
                <w:rFonts w:eastAsia="Calibri"/>
                <w:sz w:val="28"/>
                <w:szCs w:val="28"/>
              </w:rPr>
              <w:t>3 018,4 млн.руб.</w:t>
            </w:r>
            <w:r w:rsidR="00740B79" w:rsidRPr="00740B79">
              <w:rPr>
                <w:rFonts w:eastAsia="Calibri"/>
                <w:color w:val="FF0000"/>
                <w:sz w:val="28"/>
                <w:szCs w:val="28"/>
              </w:rPr>
              <w:t xml:space="preserve"> </w:t>
            </w:r>
            <w:r w:rsidR="00740B79" w:rsidRPr="00740B79">
              <w:rPr>
                <w:rFonts w:eastAsia="Calibri"/>
                <w:sz w:val="28"/>
                <w:szCs w:val="28"/>
              </w:rPr>
              <w:t>Снижение объемов по сравнению с аналогичным периодом прошлого года (</w:t>
            </w:r>
            <w:r w:rsidR="00740B79" w:rsidRPr="007B6E73">
              <w:rPr>
                <w:rFonts w:eastAsia="Calibri"/>
                <w:b/>
                <w:sz w:val="28"/>
                <w:szCs w:val="28"/>
              </w:rPr>
              <w:t>87,0%</w:t>
            </w:r>
            <w:r w:rsidR="00740B79" w:rsidRPr="00740B79">
              <w:rPr>
                <w:rFonts w:eastAsia="Calibri"/>
                <w:sz w:val="28"/>
                <w:szCs w:val="28"/>
              </w:rPr>
              <w:t>) вызвано переносом сроков реализации ряда инвестиционных проектов, связанных с пандемией.</w:t>
            </w:r>
          </w:p>
          <w:p w:rsidR="00377580" w:rsidRPr="00740B79" w:rsidRDefault="00767E18" w:rsidP="00D1537A">
            <w:pPr>
              <w:ind w:firstLine="284"/>
              <w:jc w:val="both"/>
              <w:rPr>
                <w:sz w:val="28"/>
                <w:szCs w:val="28"/>
              </w:rPr>
            </w:pPr>
            <w:r w:rsidRPr="00740B79">
              <w:rPr>
                <w:sz w:val="28"/>
                <w:szCs w:val="28"/>
              </w:rPr>
              <w:t>Четыре инвестора получают муниципальную поддержку в виде льгот по арендной плате за земельный участок.</w:t>
            </w:r>
          </w:p>
          <w:p w:rsidR="00767E18" w:rsidRPr="00BC5458" w:rsidRDefault="00BC5458" w:rsidP="00D1537A">
            <w:pPr>
              <w:ind w:firstLine="284"/>
              <w:jc w:val="both"/>
              <w:rPr>
                <w:sz w:val="28"/>
                <w:szCs w:val="28"/>
              </w:rPr>
            </w:pPr>
            <w:r w:rsidRPr="00BC5458">
              <w:rPr>
                <w:sz w:val="28"/>
                <w:szCs w:val="28"/>
              </w:rPr>
              <w:t xml:space="preserve">В 2020 году АО СП «Шуйское» приступило к реализации </w:t>
            </w:r>
            <w:proofErr w:type="spellStart"/>
            <w:r w:rsidRPr="00BC5458">
              <w:rPr>
                <w:sz w:val="28"/>
                <w:szCs w:val="28"/>
              </w:rPr>
              <w:t>инвестпроекта</w:t>
            </w:r>
            <w:proofErr w:type="spellEnd"/>
            <w:r w:rsidRPr="00BC5458">
              <w:rPr>
                <w:sz w:val="28"/>
                <w:szCs w:val="28"/>
              </w:rPr>
              <w:t xml:space="preserve"> с объемом инвестиций 550 млн.руб.</w:t>
            </w:r>
          </w:p>
          <w:p w:rsidR="001667EF" w:rsidRPr="00E02BDC" w:rsidRDefault="001667EF" w:rsidP="001667EF">
            <w:pPr>
              <w:ind w:firstLine="567"/>
              <w:jc w:val="both"/>
              <w:rPr>
                <w:color w:val="FF0000"/>
                <w:sz w:val="28"/>
                <w:szCs w:val="28"/>
              </w:rPr>
            </w:pPr>
            <w:r w:rsidRPr="00EE36EF">
              <w:rPr>
                <w:sz w:val="28"/>
                <w:szCs w:val="28"/>
              </w:rPr>
              <w:t>По состоянию на 01.0</w:t>
            </w:r>
            <w:r>
              <w:rPr>
                <w:sz w:val="28"/>
                <w:szCs w:val="28"/>
              </w:rPr>
              <w:t>1</w:t>
            </w:r>
            <w:r w:rsidRPr="00EE36EF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1</w:t>
            </w:r>
            <w:r w:rsidRPr="00EE36EF">
              <w:rPr>
                <w:sz w:val="28"/>
                <w:szCs w:val="28"/>
              </w:rPr>
              <w:t xml:space="preserve"> на территории района действуют два концессионных соглашения и один </w:t>
            </w:r>
            <w:proofErr w:type="spellStart"/>
            <w:r w:rsidRPr="00EE36EF">
              <w:rPr>
                <w:sz w:val="28"/>
                <w:szCs w:val="28"/>
              </w:rPr>
              <w:t>энергосервисный</w:t>
            </w:r>
            <w:proofErr w:type="spellEnd"/>
            <w:r w:rsidRPr="00EE36EF">
              <w:rPr>
                <w:sz w:val="28"/>
                <w:szCs w:val="28"/>
              </w:rPr>
              <w:t xml:space="preserve"> контракт.</w:t>
            </w:r>
          </w:p>
          <w:p w:rsidR="00767E18" w:rsidRPr="00583525" w:rsidRDefault="002C741E" w:rsidP="00583525">
            <w:pPr>
              <w:ind w:firstLine="567"/>
              <w:jc w:val="both"/>
              <w:rPr>
                <w:sz w:val="28"/>
                <w:szCs w:val="28"/>
              </w:rPr>
            </w:pPr>
            <w:r w:rsidRPr="00583525">
              <w:rPr>
                <w:sz w:val="28"/>
                <w:szCs w:val="28"/>
              </w:rPr>
              <w:t xml:space="preserve">Различными видами поддержки (займы, гарантии, субсидии и другие) воспользовались </w:t>
            </w:r>
            <w:r w:rsidR="00AF4B84" w:rsidRPr="00583525">
              <w:rPr>
                <w:b/>
                <w:sz w:val="28"/>
                <w:szCs w:val="28"/>
              </w:rPr>
              <w:t>97</w:t>
            </w:r>
            <w:r w:rsidR="00EC4F94" w:rsidRPr="00583525">
              <w:rPr>
                <w:b/>
                <w:sz w:val="28"/>
                <w:szCs w:val="28"/>
              </w:rPr>
              <w:t xml:space="preserve"> </w:t>
            </w:r>
            <w:r w:rsidRPr="00583525">
              <w:rPr>
                <w:b/>
                <w:sz w:val="28"/>
                <w:szCs w:val="28"/>
              </w:rPr>
              <w:t>субъект</w:t>
            </w:r>
            <w:r w:rsidR="00AF4B84" w:rsidRPr="00583525">
              <w:rPr>
                <w:b/>
                <w:sz w:val="28"/>
                <w:szCs w:val="28"/>
              </w:rPr>
              <w:t>ов</w:t>
            </w:r>
            <w:r w:rsidRPr="00583525">
              <w:rPr>
                <w:sz w:val="28"/>
                <w:szCs w:val="28"/>
              </w:rPr>
              <w:t xml:space="preserve"> малого и среднего предпринимательства.</w:t>
            </w:r>
          </w:p>
          <w:p w:rsidR="00583525" w:rsidRPr="00AF4B84" w:rsidRDefault="00583525" w:rsidP="00583525">
            <w:pPr>
              <w:ind w:firstLine="567"/>
              <w:jc w:val="both"/>
              <w:rPr>
                <w:sz w:val="28"/>
                <w:szCs w:val="28"/>
              </w:rPr>
            </w:pPr>
            <w:r w:rsidRPr="00583525">
              <w:rPr>
                <w:sz w:val="28"/>
                <w:szCs w:val="28"/>
              </w:rPr>
              <w:t>Разработана и утверждена Стратегия социально-экономического развития района на период до 2030 года.</w:t>
            </w:r>
          </w:p>
        </w:tc>
      </w:tr>
    </w:tbl>
    <w:p w:rsidR="00377580" w:rsidRDefault="00377580" w:rsidP="00377580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377580" w:rsidRPr="00047ED8" w:rsidTr="00083A7D">
        <w:tc>
          <w:tcPr>
            <w:tcW w:w="9571" w:type="dxa"/>
          </w:tcPr>
          <w:p w:rsidR="00377580" w:rsidRPr="00047ED8" w:rsidRDefault="00377580" w:rsidP="00583525">
            <w:pPr>
              <w:autoSpaceDE/>
              <w:autoSpaceDN/>
              <w:ind w:firstLine="284"/>
              <w:jc w:val="both"/>
              <w:rPr>
                <w:sz w:val="28"/>
                <w:szCs w:val="28"/>
              </w:rPr>
            </w:pPr>
            <w:r w:rsidRPr="00047ED8">
              <w:rPr>
                <w:sz w:val="28"/>
                <w:szCs w:val="28"/>
              </w:rPr>
              <w:t>В предстоящем периоде планируется</w:t>
            </w:r>
            <w:r w:rsidR="00767E18" w:rsidRPr="00047ED8">
              <w:rPr>
                <w:sz w:val="28"/>
                <w:szCs w:val="28"/>
              </w:rPr>
              <w:t xml:space="preserve"> продолжить формирование новых инвестиционных площадок, </w:t>
            </w:r>
            <w:r w:rsidR="000468EE" w:rsidRPr="00047ED8">
              <w:rPr>
                <w:sz w:val="28"/>
                <w:szCs w:val="28"/>
              </w:rPr>
              <w:t>оказание</w:t>
            </w:r>
            <w:r w:rsidR="00767E18" w:rsidRPr="00047ED8">
              <w:rPr>
                <w:sz w:val="28"/>
                <w:szCs w:val="28"/>
              </w:rPr>
              <w:t xml:space="preserve"> субъектам малого и среднего предпринимательства различных видов поддержки. </w:t>
            </w:r>
            <w:r w:rsidR="00BC5458" w:rsidRPr="00047ED8">
              <w:rPr>
                <w:sz w:val="28"/>
                <w:szCs w:val="28"/>
              </w:rPr>
              <w:t xml:space="preserve">Идет подготовка к заключению концессионного соглашения с </w:t>
            </w:r>
            <w:r w:rsidR="00047ED8" w:rsidRPr="00047ED8">
              <w:rPr>
                <w:sz w:val="28"/>
                <w:szCs w:val="28"/>
              </w:rPr>
              <w:t>ООО «</w:t>
            </w:r>
            <w:proofErr w:type="spellStart"/>
            <w:r w:rsidR="00047ED8" w:rsidRPr="00047ED8">
              <w:rPr>
                <w:sz w:val="28"/>
                <w:szCs w:val="28"/>
              </w:rPr>
              <w:t>Смоленскрегионтеплоэнерго</w:t>
            </w:r>
            <w:proofErr w:type="spellEnd"/>
            <w:r w:rsidR="00047ED8" w:rsidRPr="00047ED8">
              <w:rPr>
                <w:sz w:val="28"/>
                <w:szCs w:val="28"/>
              </w:rPr>
              <w:t>» по обслуживанию тепловых сетей.</w:t>
            </w:r>
          </w:p>
        </w:tc>
      </w:tr>
    </w:tbl>
    <w:p w:rsidR="00264D3A" w:rsidRDefault="00264D3A">
      <w:pPr>
        <w:autoSpaceDE/>
        <w:autoSpaceDN/>
        <w:rPr>
          <w:sz w:val="28"/>
          <w:szCs w:val="28"/>
        </w:rPr>
      </w:pPr>
    </w:p>
    <w:p w:rsidR="00FE2B27" w:rsidRDefault="00FE2B27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64D3A" w:rsidRDefault="00264D3A">
      <w:pPr>
        <w:autoSpaceDE/>
        <w:autoSpaceDN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264D3A" w:rsidTr="00083A7D">
        <w:tc>
          <w:tcPr>
            <w:tcW w:w="9571" w:type="dxa"/>
          </w:tcPr>
          <w:p w:rsidR="00264D3A" w:rsidRPr="0078565E" w:rsidRDefault="00264D3A" w:rsidP="00083A7D">
            <w:pPr>
              <w:jc w:val="both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Строительство</w:t>
            </w:r>
          </w:p>
        </w:tc>
      </w:tr>
    </w:tbl>
    <w:p w:rsidR="00264D3A" w:rsidRDefault="00264D3A" w:rsidP="00264D3A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264D3A" w:rsidRPr="00E02BDC" w:rsidTr="00083A7D">
        <w:tc>
          <w:tcPr>
            <w:tcW w:w="9571" w:type="dxa"/>
          </w:tcPr>
          <w:p w:rsidR="00264D3A" w:rsidRPr="00901688" w:rsidRDefault="00923042" w:rsidP="00901688">
            <w:pPr>
              <w:jc w:val="both"/>
              <w:rPr>
                <w:sz w:val="28"/>
                <w:szCs w:val="28"/>
              </w:rPr>
            </w:pPr>
            <w:r w:rsidRPr="00901688">
              <w:rPr>
                <w:sz w:val="28"/>
                <w:szCs w:val="28"/>
              </w:rPr>
              <w:t>20</w:t>
            </w:r>
            <w:r w:rsidR="00901688" w:rsidRPr="00901688">
              <w:rPr>
                <w:sz w:val="28"/>
                <w:szCs w:val="28"/>
              </w:rPr>
              <w:t>20</w:t>
            </w:r>
            <w:r w:rsidRPr="00901688">
              <w:rPr>
                <w:sz w:val="28"/>
                <w:szCs w:val="28"/>
              </w:rPr>
              <w:t xml:space="preserve"> год </w:t>
            </w:r>
            <w:r w:rsidR="00901688" w:rsidRPr="00901688">
              <w:rPr>
                <w:sz w:val="28"/>
                <w:szCs w:val="28"/>
              </w:rPr>
              <w:t xml:space="preserve">вновь </w:t>
            </w:r>
            <w:r w:rsidRPr="00901688">
              <w:rPr>
                <w:sz w:val="28"/>
                <w:szCs w:val="28"/>
              </w:rPr>
              <w:t>стал рекордным по привлечению средств федерального бюджета на модернизацию объектов коммунальной</w:t>
            </w:r>
            <w:r w:rsidRPr="00901688">
              <w:t xml:space="preserve"> </w:t>
            </w:r>
            <w:r w:rsidRPr="00901688">
              <w:rPr>
                <w:sz w:val="28"/>
                <w:szCs w:val="28"/>
              </w:rPr>
              <w:t xml:space="preserve">инфраструктуры – </w:t>
            </w:r>
            <w:r w:rsidR="00901688" w:rsidRPr="00901688">
              <w:rPr>
                <w:b/>
                <w:sz w:val="28"/>
                <w:szCs w:val="28"/>
              </w:rPr>
              <w:t>163,070 млн.руб.</w:t>
            </w:r>
            <w:r w:rsidR="00901688" w:rsidRPr="00901688">
              <w:rPr>
                <w:sz w:val="28"/>
                <w:szCs w:val="28"/>
              </w:rPr>
              <w:t xml:space="preserve"> (в 2019 году – </w:t>
            </w:r>
            <w:r w:rsidRPr="00901688">
              <w:rPr>
                <w:b/>
                <w:sz w:val="28"/>
                <w:szCs w:val="28"/>
              </w:rPr>
              <w:t>128</w:t>
            </w:r>
            <w:r w:rsidR="00901688" w:rsidRPr="00901688">
              <w:rPr>
                <w:b/>
                <w:sz w:val="28"/>
                <w:szCs w:val="28"/>
              </w:rPr>
              <w:t>,</w:t>
            </w:r>
            <w:r w:rsidRPr="00901688">
              <w:rPr>
                <w:b/>
                <w:sz w:val="28"/>
                <w:szCs w:val="28"/>
              </w:rPr>
              <w:t>639</w:t>
            </w:r>
            <w:r w:rsidRPr="00901688">
              <w:rPr>
                <w:sz w:val="28"/>
                <w:szCs w:val="28"/>
              </w:rPr>
              <w:t xml:space="preserve"> </w:t>
            </w:r>
            <w:r w:rsidR="00901688" w:rsidRPr="00901688">
              <w:rPr>
                <w:sz w:val="28"/>
                <w:szCs w:val="28"/>
              </w:rPr>
              <w:t>млн</w:t>
            </w:r>
            <w:r w:rsidRPr="00901688">
              <w:rPr>
                <w:sz w:val="28"/>
                <w:szCs w:val="28"/>
              </w:rPr>
              <w:t>. рублей</w:t>
            </w:r>
            <w:r w:rsidR="00901688" w:rsidRPr="00901688">
              <w:rPr>
                <w:sz w:val="28"/>
                <w:szCs w:val="28"/>
              </w:rPr>
              <w:t>)</w:t>
            </w:r>
            <w:r w:rsidRPr="00901688">
              <w:rPr>
                <w:sz w:val="28"/>
                <w:szCs w:val="28"/>
              </w:rPr>
              <w:t>.</w:t>
            </w:r>
          </w:p>
        </w:tc>
      </w:tr>
    </w:tbl>
    <w:p w:rsidR="00264D3A" w:rsidRDefault="00264D3A" w:rsidP="00264D3A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264D3A" w:rsidRPr="00E02BDC" w:rsidTr="00083A7D">
        <w:tc>
          <w:tcPr>
            <w:tcW w:w="9571" w:type="dxa"/>
          </w:tcPr>
          <w:p w:rsidR="00AF4B84" w:rsidRDefault="00AF4B84" w:rsidP="00AF4B84">
            <w:pPr>
              <w:ind w:firstLine="708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целях </w:t>
            </w:r>
            <w:r w:rsidRPr="00CB5B5E">
              <w:rPr>
                <w:sz w:val="28"/>
                <w:szCs w:val="28"/>
              </w:rPr>
              <w:t>улучшени</w:t>
            </w:r>
            <w:r>
              <w:rPr>
                <w:sz w:val="28"/>
                <w:szCs w:val="28"/>
              </w:rPr>
              <w:t>я</w:t>
            </w:r>
            <w:r w:rsidRPr="00CB5B5E">
              <w:rPr>
                <w:sz w:val="28"/>
                <w:szCs w:val="28"/>
              </w:rPr>
              <w:t xml:space="preserve"> качества коммунальных услуг, предоставляемых населению</w:t>
            </w:r>
            <w:r>
              <w:rPr>
                <w:bCs/>
                <w:sz w:val="28"/>
                <w:szCs w:val="28"/>
              </w:rPr>
              <w:t xml:space="preserve"> в</w:t>
            </w:r>
            <w:r w:rsidRPr="000B4566">
              <w:rPr>
                <w:bCs/>
                <w:sz w:val="28"/>
                <w:szCs w:val="28"/>
              </w:rPr>
              <w:t xml:space="preserve"> 20</w:t>
            </w:r>
            <w:r>
              <w:rPr>
                <w:bCs/>
                <w:sz w:val="28"/>
                <w:szCs w:val="28"/>
              </w:rPr>
              <w:t>20</w:t>
            </w:r>
            <w:r w:rsidRPr="000B4566">
              <w:rPr>
                <w:bCs/>
                <w:sz w:val="28"/>
                <w:szCs w:val="28"/>
              </w:rPr>
              <w:t xml:space="preserve"> году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F4B84">
              <w:rPr>
                <w:b/>
                <w:bCs/>
                <w:sz w:val="28"/>
                <w:szCs w:val="28"/>
              </w:rPr>
              <w:t>завершены</w:t>
            </w:r>
            <w:r>
              <w:rPr>
                <w:bCs/>
                <w:sz w:val="28"/>
                <w:szCs w:val="28"/>
              </w:rPr>
              <w:t xml:space="preserve"> работы:</w:t>
            </w:r>
          </w:p>
          <w:p w:rsidR="00AF4B84" w:rsidRDefault="00AF4B84" w:rsidP="00AF4B84">
            <w:pPr>
              <w:ind w:firstLine="7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по р</w:t>
            </w:r>
            <w:r w:rsidRPr="000B4566">
              <w:rPr>
                <w:bCs/>
                <w:sz w:val="28"/>
                <w:szCs w:val="28"/>
              </w:rPr>
              <w:t>еконструкци</w:t>
            </w:r>
            <w:r>
              <w:rPr>
                <w:bCs/>
                <w:sz w:val="28"/>
                <w:szCs w:val="28"/>
              </w:rPr>
              <w:t>и</w:t>
            </w:r>
            <w:r w:rsidRPr="000B4566">
              <w:rPr>
                <w:bCs/>
                <w:sz w:val="28"/>
                <w:szCs w:val="28"/>
              </w:rPr>
              <w:t xml:space="preserve"> водоводов 2 D 600 мм, L=13 км от </w:t>
            </w:r>
            <w:proofErr w:type="spellStart"/>
            <w:r w:rsidRPr="000B4566">
              <w:rPr>
                <w:bCs/>
                <w:sz w:val="28"/>
                <w:szCs w:val="28"/>
              </w:rPr>
              <w:t>Бознянского</w:t>
            </w:r>
            <w:proofErr w:type="spellEnd"/>
            <w:r w:rsidRPr="000B4566">
              <w:rPr>
                <w:bCs/>
                <w:sz w:val="28"/>
                <w:szCs w:val="28"/>
              </w:rPr>
              <w:t xml:space="preserve"> водозабора до базы МП «Водоканал» г. Вязьма Смоленской области </w:t>
            </w:r>
            <w:r>
              <w:rPr>
                <w:bCs/>
                <w:sz w:val="28"/>
                <w:szCs w:val="28"/>
                <w:lang w:val="en-US"/>
              </w:rPr>
              <w:t>III</w:t>
            </w:r>
            <w:r w:rsidRPr="000B4566">
              <w:rPr>
                <w:bCs/>
                <w:sz w:val="28"/>
                <w:szCs w:val="28"/>
              </w:rPr>
              <w:t xml:space="preserve">, </w:t>
            </w:r>
            <w:r>
              <w:rPr>
                <w:bCs/>
                <w:sz w:val="28"/>
                <w:szCs w:val="28"/>
                <w:lang w:val="en-US"/>
              </w:rPr>
              <w:t>IV</w:t>
            </w:r>
            <w:r w:rsidR="002F1C0A">
              <w:rPr>
                <w:bCs/>
                <w:sz w:val="28"/>
                <w:szCs w:val="28"/>
              </w:rPr>
              <w:t xml:space="preserve"> этапы;</w:t>
            </w:r>
          </w:p>
          <w:p w:rsidR="00AF4B84" w:rsidRDefault="00AF4B84" w:rsidP="00AF4B84">
            <w:pPr>
              <w:keepNext/>
              <w:keepLines/>
              <w:suppressLineNumbers/>
              <w:suppressAutoHyphens/>
              <w:adjustRightInd w:val="0"/>
              <w:ind w:firstLine="709"/>
              <w:jc w:val="both"/>
              <w:rPr>
                <w:sz w:val="28"/>
                <w:szCs w:val="28"/>
              </w:rPr>
            </w:pPr>
            <w:bookmarkStart w:id="0" w:name="_Hlk67664884"/>
            <w:r>
              <w:rPr>
                <w:sz w:val="28"/>
                <w:szCs w:val="28"/>
              </w:rPr>
              <w:t xml:space="preserve">- по строительству объекта </w:t>
            </w:r>
            <w:bookmarkEnd w:id="0"/>
            <w:r>
              <w:rPr>
                <w:sz w:val="28"/>
                <w:szCs w:val="28"/>
              </w:rPr>
              <w:t xml:space="preserve">«Водоснабжение жилых домов по ул. Ушакова, ул. Зелёная, ул. Железнодорожная, ул. Победы, ул. </w:t>
            </w:r>
            <w:proofErr w:type="spellStart"/>
            <w:r>
              <w:rPr>
                <w:sz w:val="28"/>
                <w:szCs w:val="28"/>
              </w:rPr>
              <w:t>Новоторжская</w:t>
            </w:r>
            <w:proofErr w:type="spellEnd"/>
            <w:r>
              <w:rPr>
                <w:sz w:val="28"/>
                <w:szCs w:val="28"/>
              </w:rPr>
              <w:t xml:space="preserve">, ул. 2-я </w:t>
            </w:r>
            <w:proofErr w:type="spellStart"/>
            <w:r>
              <w:rPr>
                <w:sz w:val="28"/>
                <w:szCs w:val="28"/>
              </w:rPr>
              <w:t>Новоторжская</w:t>
            </w:r>
            <w:proofErr w:type="spellEnd"/>
            <w:r>
              <w:rPr>
                <w:sz w:val="28"/>
                <w:szCs w:val="28"/>
              </w:rPr>
              <w:t>, ул. Освобождения, ул. Кутузова, ул. Энергетиков</w:t>
            </w:r>
            <w:r w:rsidR="002F1C0A">
              <w:rPr>
                <w:sz w:val="28"/>
                <w:szCs w:val="28"/>
              </w:rPr>
              <w:t>, пер. Победы, пер. Безымянный»;</w:t>
            </w:r>
          </w:p>
          <w:p w:rsidR="00AF4B84" w:rsidRDefault="00AF4B84" w:rsidP="00AF4B84">
            <w:pPr>
              <w:keepNext/>
              <w:keepLines/>
              <w:suppressLineNumbers/>
              <w:suppressAutoHyphens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- по строительству объекта «Станция для повышения давления на водопроводных сетях по адре</w:t>
            </w:r>
            <w:r w:rsidR="002F1C0A">
              <w:rPr>
                <w:sz w:val="28"/>
                <w:szCs w:val="28"/>
              </w:rPr>
              <w:t>су: г. Вязьма, ул. Плетниковка»;</w:t>
            </w:r>
          </w:p>
          <w:p w:rsidR="00AF4B84" w:rsidRPr="00B51EAC" w:rsidRDefault="00AF4B84" w:rsidP="00AF4B84">
            <w:pPr>
              <w:keepNext/>
              <w:keepLines/>
              <w:suppressLineNumbers/>
              <w:suppressAutoHyphens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по </w:t>
            </w:r>
            <w:r w:rsidRPr="00415AB0">
              <w:rPr>
                <w:sz w:val="28"/>
                <w:szCs w:val="28"/>
              </w:rPr>
              <w:t>подготов</w:t>
            </w:r>
            <w:r>
              <w:rPr>
                <w:sz w:val="28"/>
                <w:szCs w:val="28"/>
              </w:rPr>
              <w:t>ке</w:t>
            </w:r>
            <w:r w:rsidRPr="00415AB0">
              <w:rPr>
                <w:sz w:val="28"/>
                <w:szCs w:val="28"/>
              </w:rPr>
              <w:t xml:space="preserve"> проектн</w:t>
            </w:r>
            <w:r>
              <w:rPr>
                <w:sz w:val="28"/>
                <w:szCs w:val="28"/>
              </w:rPr>
              <w:t xml:space="preserve">ой </w:t>
            </w:r>
            <w:r w:rsidRPr="00415AB0">
              <w:rPr>
                <w:sz w:val="28"/>
                <w:szCs w:val="28"/>
              </w:rPr>
              <w:t>документаци</w:t>
            </w:r>
            <w:r>
              <w:rPr>
                <w:sz w:val="28"/>
                <w:szCs w:val="28"/>
              </w:rPr>
              <w:t>и</w:t>
            </w:r>
            <w:r w:rsidRPr="00415AB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для</w:t>
            </w:r>
            <w:r w:rsidRPr="00415AB0">
              <w:rPr>
                <w:sz w:val="28"/>
                <w:szCs w:val="28"/>
              </w:rPr>
              <w:t xml:space="preserve"> строительства объекта: «Г</w:t>
            </w:r>
            <w:r w:rsidRPr="00415AB0">
              <w:rPr>
                <w:bCs/>
                <w:sz w:val="28"/>
                <w:szCs w:val="28"/>
              </w:rPr>
              <w:t>азоснабжение в районе ул. Герцена и ул. Комсомольская в г. Вязьме, Смоленской области (участок для малоэтажной застройки)»</w:t>
            </w:r>
            <w:r>
              <w:rPr>
                <w:bCs/>
                <w:sz w:val="28"/>
                <w:szCs w:val="28"/>
              </w:rPr>
              <w:t>.</w:t>
            </w:r>
          </w:p>
          <w:p w:rsidR="00AF4B84" w:rsidRDefault="00AF4B84" w:rsidP="00AF4B84">
            <w:pPr>
              <w:keepNext/>
              <w:keepLines/>
              <w:suppressLineNumbers/>
              <w:suppressAutoHyphens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AF4B84">
              <w:rPr>
                <w:b/>
                <w:bCs/>
                <w:sz w:val="28"/>
                <w:szCs w:val="28"/>
              </w:rPr>
              <w:t>Начато</w:t>
            </w:r>
            <w:r>
              <w:rPr>
                <w:bCs/>
                <w:sz w:val="28"/>
                <w:szCs w:val="28"/>
              </w:rPr>
              <w:t>:</w:t>
            </w:r>
            <w:r w:rsidRPr="00F21FDD">
              <w:rPr>
                <w:bCs/>
                <w:sz w:val="28"/>
                <w:szCs w:val="28"/>
              </w:rPr>
              <w:t xml:space="preserve"> </w:t>
            </w:r>
          </w:p>
          <w:p w:rsidR="00AF4B84" w:rsidRDefault="00AF4B84" w:rsidP="00AF4B84">
            <w:pPr>
              <w:keepNext/>
              <w:keepLines/>
              <w:suppressLineNumbers/>
              <w:suppressAutoHyphens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Pr="00F21FDD">
              <w:rPr>
                <w:bCs/>
                <w:sz w:val="28"/>
                <w:szCs w:val="28"/>
              </w:rPr>
              <w:t xml:space="preserve">строительство объекта </w:t>
            </w:r>
            <w:r w:rsidRPr="00F21FDD">
              <w:rPr>
                <w:sz w:val="28"/>
                <w:szCs w:val="28"/>
              </w:rPr>
              <w:t>«Инженерные сети водоснабжения к группе жилых домов по ул. Дмитрова Гора в г. Вязьма Смоленской области», в 2021году будет завершено строительство объекта.</w:t>
            </w:r>
          </w:p>
          <w:p w:rsidR="00AF4B84" w:rsidRDefault="00AF4B84" w:rsidP="00AF4B84">
            <w:pPr>
              <w:keepNext/>
              <w:keepLines/>
              <w:suppressLineNumbers/>
              <w:suppressAutoHyphens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целью культурного развития с сельской местности в 2020 начато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36DF2">
              <w:rPr>
                <w:bCs/>
                <w:sz w:val="28"/>
                <w:szCs w:val="28"/>
              </w:rPr>
              <w:t>с</w:t>
            </w:r>
            <w:r w:rsidRPr="00736DF2">
              <w:rPr>
                <w:sz w:val="28"/>
                <w:szCs w:val="28"/>
              </w:rPr>
              <w:t xml:space="preserve">троительство </w:t>
            </w:r>
            <w:r w:rsidRPr="00736DF2">
              <w:rPr>
                <w:bCs/>
                <w:sz w:val="28"/>
                <w:szCs w:val="28"/>
              </w:rPr>
              <w:t>«К</w:t>
            </w:r>
            <w:r w:rsidRPr="00736DF2">
              <w:rPr>
                <w:sz w:val="28"/>
                <w:szCs w:val="28"/>
              </w:rPr>
              <w:t xml:space="preserve">рытый павильон для проведения культурно-массовых мероприятий в с. Исаково, </w:t>
            </w:r>
            <w:r w:rsidRPr="00F21FDD">
              <w:rPr>
                <w:sz w:val="28"/>
                <w:szCs w:val="28"/>
              </w:rPr>
              <w:t>в 2021году будет завершено</w:t>
            </w:r>
            <w:r w:rsidR="00DC3111">
              <w:rPr>
                <w:sz w:val="28"/>
                <w:szCs w:val="28"/>
              </w:rPr>
              <w:t>.</w:t>
            </w:r>
          </w:p>
          <w:p w:rsidR="00AF4B84" w:rsidRDefault="00AF4B84" w:rsidP="00AF4B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В</w:t>
            </w:r>
            <w:r>
              <w:rPr>
                <w:sz w:val="28"/>
                <w:szCs w:val="28"/>
                <w:lang w:bidi="he-IL"/>
              </w:rPr>
              <w:t xml:space="preserve"> 2020</w:t>
            </w:r>
            <w:r w:rsidR="00DC3111">
              <w:rPr>
                <w:sz w:val="28"/>
                <w:szCs w:val="28"/>
                <w:lang w:bidi="he-IL"/>
              </w:rPr>
              <w:t xml:space="preserve"> </w:t>
            </w:r>
            <w:r>
              <w:rPr>
                <w:sz w:val="28"/>
                <w:szCs w:val="28"/>
                <w:lang w:bidi="he-IL"/>
              </w:rPr>
              <w:t xml:space="preserve">году </w:t>
            </w:r>
            <w:r>
              <w:rPr>
                <w:sz w:val="28"/>
                <w:szCs w:val="28"/>
              </w:rPr>
              <w:t xml:space="preserve">приобретен автобус, оснащенный специальным оборудованием, обеспечивающим доступность для инвалидов и маломобильных групп населения,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установлены межэтажные и входные пандусы в многоквартирных жилых домах.</w:t>
            </w:r>
          </w:p>
          <w:p w:rsidR="00AF4B84" w:rsidRDefault="00AF4B84" w:rsidP="00AF4B84">
            <w:pPr>
              <w:ind w:firstLine="708"/>
              <w:jc w:val="both"/>
              <w:rPr>
                <w:sz w:val="28"/>
                <w:szCs w:val="28"/>
              </w:rPr>
            </w:pPr>
            <w:r w:rsidRPr="008F24AE">
              <w:rPr>
                <w:sz w:val="28"/>
                <w:szCs w:val="28"/>
              </w:rPr>
              <w:t xml:space="preserve">Реализован проект - победитель Всероссийского конкурса лучших проектов создания комфортной городской среды - «Благоустройство Привокзальной площади с созданием Сквера Героев». </w:t>
            </w:r>
          </w:p>
          <w:p w:rsidR="00AF4B84" w:rsidRDefault="00AF4B84" w:rsidP="00AF4B84">
            <w:pPr>
              <w:ind w:firstLine="708"/>
              <w:jc w:val="both"/>
              <w:rPr>
                <w:sz w:val="28"/>
                <w:szCs w:val="28"/>
              </w:rPr>
            </w:pPr>
            <w:r w:rsidRPr="008F24AE">
              <w:rPr>
                <w:sz w:val="28"/>
                <w:szCs w:val="28"/>
              </w:rPr>
              <w:t xml:space="preserve">В рамках реализации </w:t>
            </w:r>
            <w:r w:rsidRPr="008F24AE">
              <w:rPr>
                <w:color w:val="000000"/>
                <w:sz w:val="28"/>
                <w:szCs w:val="28"/>
              </w:rPr>
              <w:t xml:space="preserve">федерального проекта «Формирование комфортной городской среды» </w:t>
            </w:r>
            <w:r w:rsidRPr="008F24AE">
              <w:rPr>
                <w:sz w:val="28"/>
                <w:szCs w:val="28"/>
              </w:rPr>
              <w:t xml:space="preserve">благоустроены сквер по ул. 25 Октября у памятника А.Д. Папанова </w:t>
            </w:r>
            <w:r>
              <w:rPr>
                <w:sz w:val="28"/>
                <w:szCs w:val="28"/>
              </w:rPr>
              <w:t xml:space="preserve">и </w:t>
            </w:r>
            <w:r w:rsidRPr="008F24AE">
              <w:rPr>
                <w:sz w:val="28"/>
                <w:szCs w:val="28"/>
              </w:rPr>
              <w:t xml:space="preserve">парк на пересечении улиц </w:t>
            </w:r>
            <w:proofErr w:type="spellStart"/>
            <w:r w:rsidRPr="008F24AE">
              <w:rPr>
                <w:sz w:val="28"/>
                <w:szCs w:val="28"/>
              </w:rPr>
              <w:t>П.Осипенко</w:t>
            </w:r>
            <w:proofErr w:type="spellEnd"/>
            <w:r w:rsidRPr="008F24AE">
              <w:rPr>
                <w:sz w:val="28"/>
                <w:szCs w:val="28"/>
              </w:rPr>
              <w:t xml:space="preserve"> и </w:t>
            </w:r>
            <w:proofErr w:type="spellStart"/>
            <w:r w:rsidRPr="008F24AE">
              <w:rPr>
                <w:sz w:val="28"/>
                <w:szCs w:val="28"/>
              </w:rPr>
              <w:t>Кашена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8C2446" w:rsidRPr="00AF4B84" w:rsidRDefault="00AF4B84" w:rsidP="00AF4B84">
            <w:pPr>
              <w:ind w:firstLine="708"/>
              <w:jc w:val="both"/>
              <w:rPr>
                <w:sz w:val="28"/>
                <w:szCs w:val="28"/>
              </w:rPr>
            </w:pPr>
            <w:r w:rsidRPr="006C743A">
              <w:rPr>
                <w:sz w:val="28"/>
                <w:szCs w:val="28"/>
              </w:rPr>
              <w:t>В 2020г. начат капитальный ремонт моста через р. Вязьма на ул. Комсомольская, работы планируется завершить в 2021г.</w:t>
            </w:r>
          </w:p>
        </w:tc>
      </w:tr>
    </w:tbl>
    <w:p w:rsidR="00264D3A" w:rsidRDefault="00264D3A" w:rsidP="00264D3A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264D3A" w:rsidRPr="00E02BDC" w:rsidTr="00083A7D">
        <w:tc>
          <w:tcPr>
            <w:tcW w:w="9571" w:type="dxa"/>
          </w:tcPr>
          <w:p w:rsidR="00264D3A" w:rsidRPr="00901688" w:rsidRDefault="001B11C3" w:rsidP="00901688">
            <w:pPr>
              <w:ind w:firstLine="567"/>
              <w:jc w:val="both"/>
              <w:rPr>
                <w:sz w:val="28"/>
                <w:szCs w:val="28"/>
              </w:rPr>
            </w:pPr>
            <w:r w:rsidRPr="00901688">
              <w:rPr>
                <w:sz w:val="28"/>
                <w:szCs w:val="28"/>
              </w:rPr>
              <w:t xml:space="preserve">В </w:t>
            </w:r>
            <w:r w:rsidRPr="00901688">
              <w:rPr>
                <w:bCs/>
                <w:sz w:val="28"/>
                <w:szCs w:val="28"/>
              </w:rPr>
              <w:t>2021 году</w:t>
            </w:r>
            <w:r w:rsidRPr="00901688">
              <w:rPr>
                <w:sz w:val="28"/>
                <w:szCs w:val="28"/>
              </w:rPr>
              <w:t xml:space="preserve"> планируется продолжить работу по улучшению </w:t>
            </w:r>
            <w:r w:rsidR="00980E48" w:rsidRPr="00901688">
              <w:rPr>
                <w:sz w:val="28"/>
                <w:szCs w:val="28"/>
              </w:rPr>
              <w:t>качества,</w:t>
            </w:r>
            <w:r w:rsidRPr="00901688">
              <w:rPr>
                <w:sz w:val="28"/>
                <w:szCs w:val="28"/>
              </w:rPr>
              <w:t xml:space="preserve"> предоставляемых населению</w:t>
            </w:r>
            <w:r w:rsidRPr="00901688">
              <w:rPr>
                <w:bCs/>
                <w:sz w:val="28"/>
                <w:szCs w:val="28"/>
              </w:rPr>
              <w:t xml:space="preserve"> </w:t>
            </w:r>
            <w:r w:rsidRPr="00901688">
              <w:rPr>
                <w:sz w:val="28"/>
                <w:szCs w:val="28"/>
              </w:rPr>
              <w:t>коммунальных услуг</w:t>
            </w:r>
            <w:r w:rsidR="004F5520" w:rsidRPr="00901688">
              <w:rPr>
                <w:sz w:val="28"/>
                <w:szCs w:val="28"/>
              </w:rPr>
              <w:t>. Так, планируется строительство газопровода высокого и низкого давления для газоснабжения жилых домов в районе ул. Комсомольская и ул. Герцена</w:t>
            </w:r>
            <w:r w:rsidR="00901688" w:rsidRPr="00901688">
              <w:rPr>
                <w:sz w:val="28"/>
                <w:szCs w:val="28"/>
              </w:rPr>
              <w:t>;</w:t>
            </w:r>
            <w:r w:rsidR="004F5520" w:rsidRPr="00901688">
              <w:rPr>
                <w:sz w:val="28"/>
                <w:szCs w:val="28"/>
              </w:rPr>
              <w:t xml:space="preserve"> </w:t>
            </w:r>
            <w:r w:rsidR="00901688" w:rsidRPr="00901688">
              <w:rPr>
                <w:sz w:val="28"/>
                <w:szCs w:val="28"/>
              </w:rPr>
              <w:t>и</w:t>
            </w:r>
            <w:r w:rsidR="004F5520" w:rsidRPr="00901688">
              <w:rPr>
                <w:sz w:val="28"/>
                <w:szCs w:val="28"/>
              </w:rPr>
              <w:t>нженерны</w:t>
            </w:r>
            <w:r w:rsidR="00901688" w:rsidRPr="00901688">
              <w:rPr>
                <w:sz w:val="28"/>
                <w:szCs w:val="28"/>
              </w:rPr>
              <w:t>х</w:t>
            </w:r>
            <w:r w:rsidR="004F5520" w:rsidRPr="00901688">
              <w:rPr>
                <w:sz w:val="28"/>
                <w:szCs w:val="28"/>
              </w:rPr>
              <w:t xml:space="preserve"> сет</w:t>
            </w:r>
            <w:r w:rsidR="00901688" w:rsidRPr="00901688">
              <w:rPr>
                <w:sz w:val="28"/>
                <w:szCs w:val="28"/>
              </w:rPr>
              <w:t>ей</w:t>
            </w:r>
            <w:r w:rsidR="004F5520" w:rsidRPr="00901688">
              <w:rPr>
                <w:sz w:val="28"/>
                <w:szCs w:val="28"/>
              </w:rPr>
              <w:t xml:space="preserve"> канализации к группе жилых домов по ул. Дмитрова Гора</w:t>
            </w:r>
            <w:r w:rsidR="00901688" w:rsidRPr="00901688">
              <w:rPr>
                <w:sz w:val="28"/>
                <w:szCs w:val="28"/>
              </w:rPr>
              <w:t>.</w:t>
            </w:r>
          </w:p>
        </w:tc>
      </w:tr>
    </w:tbl>
    <w:p w:rsidR="00FE2B27" w:rsidRDefault="00FE2B27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C29EC" w:rsidTr="00083A7D">
        <w:tc>
          <w:tcPr>
            <w:tcW w:w="9571" w:type="dxa"/>
          </w:tcPr>
          <w:p w:rsidR="00EC29EC" w:rsidRPr="0078565E" w:rsidRDefault="001D7B9B" w:rsidP="00083A7D">
            <w:pPr>
              <w:jc w:val="both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Культура и спорт</w:t>
            </w:r>
          </w:p>
        </w:tc>
      </w:tr>
    </w:tbl>
    <w:p w:rsidR="00EC29EC" w:rsidRDefault="00EC29EC" w:rsidP="00EC29EC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C29EC" w:rsidRPr="00E02BDC" w:rsidTr="00083A7D">
        <w:tc>
          <w:tcPr>
            <w:tcW w:w="9571" w:type="dxa"/>
          </w:tcPr>
          <w:p w:rsidR="00FE2B27" w:rsidRPr="001B11C3" w:rsidRDefault="001D7B9B" w:rsidP="00BC2E7E">
            <w:pPr>
              <w:ind w:firstLine="567"/>
              <w:jc w:val="both"/>
              <w:rPr>
                <w:sz w:val="28"/>
                <w:szCs w:val="28"/>
              </w:rPr>
            </w:pPr>
            <w:r w:rsidRPr="001B11C3">
              <w:rPr>
                <w:bCs/>
                <w:sz w:val="28"/>
                <w:szCs w:val="28"/>
              </w:rPr>
              <w:t>Сеть учреждений культуры остается неизменной</w:t>
            </w:r>
            <w:r w:rsidRPr="001B11C3">
              <w:rPr>
                <w:b/>
                <w:bCs/>
                <w:sz w:val="28"/>
                <w:szCs w:val="28"/>
              </w:rPr>
              <w:t xml:space="preserve">, </w:t>
            </w:r>
            <w:r w:rsidRPr="001B11C3">
              <w:rPr>
                <w:sz w:val="28"/>
                <w:szCs w:val="28"/>
              </w:rPr>
              <w:t xml:space="preserve">сохранена на уровне прошлого года и состоит из 27 клубных учреждений, 25 библиотек, 1 </w:t>
            </w:r>
            <w:proofErr w:type="spellStart"/>
            <w:r w:rsidRPr="001B11C3">
              <w:rPr>
                <w:sz w:val="28"/>
                <w:szCs w:val="28"/>
              </w:rPr>
              <w:t>историко</w:t>
            </w:r>
            <w:proofErr w:type="spellEnd"/>
            <w:r w:rsidRPr="001B11C3">
              <w:rPr>
                <w:sz w:val="28"/>
                <w:szCs w:val="28"/>
              </w:rPr>
              <w:t xml:space="preserve"> – краеведческий музей. </w:t>
            </w:r>
          </w:p>
          <w:p w:rsidR="00EC29EC" w:rsidRPr="00E02BDC" w:rsidRDefault="001B11C3" w:rsidP="00BC2E7E">
            <w:pPr>
              <w:ind w:firstLine="567"/>
              <w:jc w:val="both"/>
              <w:rPr>
                <w:color w:val="FF0000"/>
                <w:sz w:val="25"/>
                <w:szCs w:val="25"/>
              </w:rPr>
            </w:pPr>
            <w:r w:rsidRPr="001B11C3">
              <w:rPr>
                <w:sz w:val="28"/>
                <w:szCs w:val="28"/>
              </w:rPr>
              <w:t>В Вяземском районе</w:t>
            </w:r>
            <w:r w:rsidR="002F1C0A">
              <w:rPr>
                <w:sz w:val="28"/>
                <w:szCs w:val="28"/>
              </w:rPr>
              <w:t xml:space="preserve"> </w:t>
            </w:r>
            <w:r w:rsidRPr="001B11C3">
              <w:rPr>
                <w:sz w:val="28"/>
                <w:szCs w:val="28"/>
              </w:rPr>
              <w:t>функционируют и оказывают услуги для занятий физической культурой и спортом 178 спортивных сооружени</w:t>
            </w:r>
            <w:r>
              <w:rPr>
                <w:sz w:val="28"/>
                <w:szCs w:val="28"/>
              </w:rPr>
              <w:t>й</w:t>
            </w:r>
            <w:r w:rsidRPr="001B11C3">
              <w:rPr>
                <w:sz w:val="28"/>
                <w:szCs w:val="28"/>
              </w:rPr>
              <w:t>, в том числе 1 стадион, 67 плоскостных сооружени</w:t>
            </w:r>
            <w:r>
              <w:rPr>
                <w:sz w:val="28"/>
                <w:szCs w:val="28"/>
              </w:rPr>
              <w:t>й</w:t>
            </w:r>
            <w:r w:rsidRPr="001B11C3">
              <w:rPr>
                <w:sz w:val="28"/>
                <w:szCs w:val="28"/>
              </w:rPr>
              <w:t>,</w:t>
            </w:r>
            <w:r w:rsidR="002F1C0A">
              <w:rPr>
                <w:sz w:val="28"/>
                <w:szCs w:val="28"/>
              </w:rPr>
              <w:t xml:space="preserve"> </w:t>
            </w:r>
            <w:r w:rsidRPr="001B11C3">
              <w:rPr>
                <w:sz w:val="28"/>
                <w:szCs w:val="28"/>
              </w:rPr>
              <w:t>40 спортивных зал</w:t>
            </w:r>
            <w:r>
              <w:rPr>
                <w:sz w:val="28"/>
                <w:szCs w:val="28"/>
              </w:rPr>
              <w:t>ов</w:t>
            </w:r>
            <w:r w:rsidRPr="001B11C3">
              <w:rPr>
                <w:sz w:val="28"/>
                <w:szCs w:val="28"/>
              </w:rPr>
              <w:t>, 3 плавательных бассейна, 1 лыжная база, 1 биатлонный комплекс.</w:t>
            </w:r>
          </w:p>
        </w:tc>
      </w:tr>
    </w:tbl>
    <w:p w:rsidR="00EC29EC" w:rsidRDefault="00EC29EC" w:rsidP="00EC29EC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C29EC" w:rsidRPr="00E02BDC" w:rsidTr="00083A7D">
        <w:tc>
          <w:tcPr>
            <w:tcW w:w="9571" w:type="dxa"/>
          </w:tcPr>
          <w:p w:rsidR="001B11C3" w:rsidRPr="004E0B19" w:rsidRDefault="001B11C3" w:rsidP="001B11C3">
            <w:pPr>
              <w:shd w:val="clear" w:color="auto" w:fill="FFFFFF"/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4E0B19">
              <w:rPr>
                <w:color w:val="000000"/>
                <w:sz w:val="28"/>
                <w:szCs w:val="28"/>
              </w:rPr>
              <w:t xml:space="preserve">Минувший </w:t>
            </w:r>
            <w:r>
              <w:rPr>
                <w:color w:val="000000"/>
                <w:sz w:val="28"/>
                <w:szCs w:val="28"/>
              </w:rPr>
              <w:t xml:space="preserve">2020 </w:t>
            </w:r>
            <w:r w:rsidRPr="004E0B19">
              <w:rPr>
                <w:color w:val="000000"/>
                <w:sz w:val="28"/>
                <w:szCs w:val="28"/>
              </w:rPr>
              <w:t>год прошел под знаменем 75-летия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4E0B19">
              <w:rPr>
                <w:color w:val="000000"/>
                <w:sz w:val="28"/>
                <w:szCs w:val="28"/>
              </w:rPr>
              <w:t>Победы в Великой Отечественной войне. В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4E0B19">
              <w:rPr>
                <w:color w:val="000000"/>
                <w:sz w:val="28"/>
                <w:szCs w:val="28"/>
              </w:rPr>
              <w:t>рамках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4E0B19">
              <w:rPr>
                <w:color w:val="000000"/>
                <w:sz w:val="28"/>
                <w:szCs w:val="28"/>
              </w:rPr>
              <w:t>реализации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4E0B19">
              <w:rPr>
                <w:color w:val="000000"/>
                <w:sz w:val="28"/>
                <w:szCs w:val="28"/>
              </w:rPr>
              <w:t>Указа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4E0B19">
              <w:rPr>
                <w:color w:val="000000"/>
                <w:sz w:val="28"/>
                <w:szCs w:val="28"/>
              </w:rPr>
              <w:t>Президента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4E0B19">
              <w:rPr>
                <w:color w:val="000000"/>
                <w:sz w:val="28"/>
                <w:szCs w:val="28"/>
              </w:rPr>
              <w:t>Год</w:t>
            </w:r>
            <w:r w:rsidRPr="004E42E4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665BD3">
              <w:rPr>
                <w:sz w:val="28"/>
                <w:szCs w:val="28"/>
                <w:shd w:val="clear" w:color="auto" w:fill="FFFFFF"/>
              </w:rPr>
              <w:t>памяти и славы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4E0B19">
              <w:rPr>
                <w:color w:val="000000"/>
                <w:sz w:val="28"/>
                <w:szCs w:val="28"/>
              </w:rPr>
              <w:t xml:space="preserve">был отмечен участием </w:t>
            </w:r>
            <w:r>
              <w:rPr>
                <w:color w:val="000000"/>
                <w:sz w:val="28"/>
                <w:szCs w:val="28"/>
              </w:rPr>
              <w:t xml:space="preserve">культурных учреждений </w:t>
            </w:r>
            <w:r w:rsidRPr="004E0B19">
              <w:rPr>
                <w:color w:val="000000"/>
                <w:sz w:val="28"/>
                <w:szCs w:val="28"/>
              </w:rPr>
              <w:t xml:space="preserve">во всероссийских </w:t>
            </w:r>
            <w:r w:rsidRPr="00F863BC">
              <w:rPr>
                <w:b/>
                <w:color w:val="000000"/>
                <w:sz w:val="28"/>
                <w:szCs w:val="28"/>
              </w:rPr>
              <w:t>онлайн-акциях</w:t>
            </w:r>
            <w:r>
              <w:rPr>
                <w:color w:val="000000"/>
                <w:sz w:val="28"/>
                <w:szCs w:val="28"/>
              </w:rPr>
              <w:t>:</w:t>
            </w:r>
            <w:r w:rsidRPr="00665BD3">
              <w:rPr>
                <w:sz w:val="28"/>
                <w:szCs w:val="28"/>
              </w:rPr>
              <w:t xml:space="preserve"> «Бессмертный полк-онлайн»; «Флаги России»; #ОКНА_ПОБЕДЫ; #Наследники Победы; Всероссийская «Минута молчания», а также в общероссийском исполнении песни «День Победы»</w:t>
            </w:r>
            <w:r>
              <w:rPr>
                <w:sz w:val="28"/>
                <w:szCs w:val="28"/>
              </w:rPr>
              <w:t>.</w:t>
            </w:r>
          </w:p>
          <w:p w:rsidR="001B11C3" w:rsidRPr="00375D6C" w:rsidRDefault="00BC2E7E" w:rsidP="001B11C3">
            <w:pPr>
              <w:ind w:firstLine="56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1B11C3" w:rsidRPr="00C72867">
              <w:rPr>
                <w:sz w:val="28"/>
                <w:szCs w:val="28"/>
              </w:rPr>
              <w:t xml:space="preserve"> отчётном году более </w:t>
            </w:r>
            <w:r w:rsidR="001B11C3" w:rsidRPr="00F863BC">
              <w:rPr>
                <w:b/>
                <w:sz w:val="28"/>
                <w:szCs w:val="28"/>
              </w:rPr>
              <w:t>2</w:t>
            </w:r>
            <w:r w:rsidRPr="00F863BC">
              <w:rPr>
                <w:b/>
                <w:sz w:val="28"/>
                <w:szCs w:val="28"/>
              </w:rPr>
              <w:t>000</w:t>
            </w:r>
            <w:r w:rsidR="001B11C3" w:rsidRPr="00C72867">
              <w:rPr>
                <w:sz w:val="28"/>
                <w:szCs w:val="28"/>
              </w:rPr>
              <w:t xml:space="preserve"> участник</w:t>
            </w:r>
            <w:r w:rsidR="001B11C3">
              <w:rPr>
                <w:sz w:val="28"/>
                <w:szCs w:val="28"/>
              </w:rPr>
              <w:t>ов</w:t>
            </w:r>
            <w:r w:rsidR="001B11C3" w:rsidRPr="00C72867">
              <w:rPr>
                <w:sz w:val="28"/>
                <w:szCs w:val="28"/>
              </w:rPr>
              <w:t xml:space="preserve"> творческих объединений и обучающихся школ дополнительного образования </w:t>
            </w:r>
            <w:r w:rsidR="001B11C3" w:rsidRPr="00375D6C">
              <w:rPr>
                <w:sz w:val="28"/>
                <w:szCs w:val="28"/>
              </w:rPr>
              <w:t>приняли участие в</w:t>
            </w:r>
            <w:r w:rsidR="002F1C0A">
              <w:rPr>
                <w:sz w:val="28"/>
                <w:szCs w:val="28"/>
              </w:rPr>
              <w:t xml:space="preserve"> </w:t>
            </w:r>
            <w:r w:rsidR="001B11C3" w:rsidRPr="00375D6C">
              <w:rPr>
                <w:sz w:val="28"/>
                <w:szCs w:val="28"/>
              </w:rPr>
              <w:t xml:space="preserve">фестивалях и конкурсах различного уровня, завоевав более </w:t>
            </w:r>
            <w:r w:rsidR="001B11C3" w:rsidRPr="00F863BC">
              <w:rPr>
                <w:b/>
                <w:sz w:val="28"/>
                <w:szCs w:val="28"/>
              </w:rPr>
              <w:t>18</w:t>
            </w:r>
            <w:r w:rsidRPr="00F863BC">
              <w:rPr>
                <w:b/>
                <w:sz w:val="28"/>
                <w:szCs w:val="28"/>
              </w:rPr>
              <w:t>00</w:t>
            </w:r>
            <w:r w:rsidR="001B11C3" w:rsidRPr="00375D6C">
              <w:rPr>
                <w:sz w:val="28"/>
                <w:szCs w:val="28"/>
              </w:rPr>
              <w:t xml:space="preserve"> благодарностей, дипломов, грамот и призовых мест.</w:t>
            </w:r>
          </w:p>
          <w:p w:rsidR="001B11C3" w:rsidRDefault="001B11C3" w:rsidP="001B11C3">
            <w:pPr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375D6C">
              <w:rPr>
                <w:sz w:val="28"/>
                <w:szCs w:val="28"/>
              </w:rPr>
              <w:t xml:space="preserve">Самыми значимыми стали: </w:t>
            </w:r>
            <w:r w:rsidRPr="00375D6C">
              <w:rPr>
                <w:sz w:val="28"/>
                <w:szCs w:val="28"/>
                <w:lang w:val="en-US"/>
              </w:rPr>
              <w:t>XIV</w:t>
            </w:r>
            <w:r w:rsidRPr="00375D6C">
              <w:rPr>
                <w:sz w:val="28"/>
                <w:szCs w:val="28"/>
              </w:rPr>
              <w:t xml:space="preserve"> Международный фестиваль-конкурс исполнителей эстрадной и джазовой музыки «Хрустальная Лира» (3 лауреата); Московский международный конкурс-фестиваль «Открытая Европа –</w:t>
            </w:r>
            <w:r w:rsidRPr="007503AA">
              <w:rPr>
                <w:sz w:val="28"/>
                <w:szCs w:val="28"/>
              </w:rPr>
              <w:t xml:space="preserve"> Открытая Планета» (4 лауреата); </w:t>
            </w:r>
            <w:r w:rsidRPr="007503AA">
              <w:rPr>
                <w:sz w:val="28"/>
                <w:szCs w:val="28"/>
                <w:lang w:val="en-US"/>
              </w:rPr>
              <w:t>VII</w:t>
            </w:r>
            <w:r w:rsidRPr="007503AA">
              <w:rPr>
                <w:sz w:val="28"/>
                <w:szCs w:val="28"/>
              </w:rPr>
              <w:t xml:space="preserve"> Международный конкурс для детей и молодежи «Все талантливы» (18 лауреатов)</w:t>
            </w:r>
            <w:r>
              <w:rPr>
                <w:sz w:val="28"/>
                <w:szCs w:val="28"/>
              </w:rPr>
              <w:t>.</w:t>
            </w:r>
          </w:p>
          <w:p w:rsidR="001B11C3" w:rsidRPr="007503AA" w:rsidRDefault="001B11C3" w:rsidP="001B11C3">
            <w:pPr>
              <w:ind w:firstLine="567"/>
              <w:jc w:val="both"/>
              <w:rPr>
                <w:sz w:val="28"/>
                <w:szCs w:val="28"/>
                <w:shd w:val="clear" w:color="auto" w:fill="FFFFFF"/>
              </w:rPr>
            </w:pPr>
            <w:r w:rsidRPr="007503AA">
              <w:rPr>
                <w:sz w:val="28"/>
                <w:szCs w:val="28"/>
              </w:rPr>
              <w:t xml:space="preserve">Вяземские сувениры «Вяземская </w:t>
            </w:r>
            <w:proofErr w:type="spellStart"/>
            <w:r w:rsidRPr="007503AA">
              <w:rPr>
                <w:sz w:val="28"/>
                <w:szCs w:val="28"/>
              </w:rPr>
              <w:t>стёка</w:t>
            </w:r>
            <w:proofErr w:type="spellEnd"/>
            <w:r w:rsidRPr="007503AA">
              <w:rPr>
                <w:sz w:val="28"/>
                <w:szCs w:val="28"/>
              </w:rPr>
              <w:t>» и «</w:t>
            </w:r>
            <w:proofErr w:type="spellStart"/>
            <w:r w:rsidRPr="007503AA">
              <w:rPr>
                <w:sz w:val="28"/>
                <w:szCs w:val="28"/>
              </w:rPr>
              <w:t>Поклонъ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7503AA">
              <w:rPr>
                <w:sz w:val="28"/>
                <w:szCs w:val="28"/>
              </w:rPr>
              <w:t>изъ</w:t>
            </w:r>
            <w:proofErr w:type="spellEnd"/>
            <w:r w:rsidRPr="007503AA">
              <w:rPr>
                <w:sz w:val="28"/>
                <w:szCs w:val="28"/>
              </w:rPr>
              <w:t xml:space="preserve"> Вязьмы» заняли </w:t>
            </w:r>
            <w:r w:rsidRPr="00F863BC">
              <w:rPr>
                <w:b/>
                <w:sz w:val="28"/>
                <w:szCs w:val="28"/>
              </w:rPr>
              <w:t>1 и 3 места</w:t>
            </w:r>
            <w:r w:rsidRPr="007503AA">
              <w:rPr>
                <w:sz w:val="28"/>
                <w:szCs w:val="28"/>
              </w:rPr>
              <w:t xml:space="preserve"> на Всероссийском к</w:t>
            </w:r>
            <w:r>
              <w:rPr>
                <w:sz w:val="28"/>
                <w:szCs w:val="28"/>
              </w:rPr>
              <w:t xml:space="preserve">онкурсе </w:t>
            </w:r>
            <w:r w:rsidRPr="00F863BC">
              <w:rPr>
                <w:b/>
                <w:sz w:val="28"/>
                <w:szCs w:val="28"/>
              </w:rPr>
              <w:t>«Туристический сувенир»</w:t>
            </w:r>
            <w:r>
              <w:rPr>
                <w:sz w:val="28"/>
                <w:szCs w:val="28"/>
              </w:rPr>
              <w:t>.</w:t>
            </w:r>
          </w:p>
          <w:p w:rsidR="001B11C3" w:rsidRPr="00641C0C" w:rsidRDefault="001B11C3" w:rsidP="001B11C3">
            <w:pPr>
              <w:pStyle w:val="a8"/>
              <w:ind w:firstLine="708"/>
              <w:jc w:val="both"/>
              <w:rPr>
                <w:rFonts w:ascii="Times New Roman" w:eastAsia="Times New Roman" w:hAnsi="Times New Roman"/>
                <w:szCs w:val="28"/>
              </w:rPr>
            </w:pPr>
            <w:r w:rsidRPr="00641C0C">
              <w:rPr>
                <w:rFonts w:ascii="Times New Roman" w:hAnsi="Times New Roman"/>
                <w:szCs w:val="28"/>
              </w:rPr>
              <w:t xml:space="preserve">Благодаря ежегодным мероприятиям по приведению учреждений культуры в нормативное состояние число требующих капитального ремонта учреждений сократилось </w:t>
            </w:r>
            <w:r>
              <w:rPr>
                <w:rFonts w:ascii="Times New Roman" w:hAnsi="Times New Roman"/>
                <w:szCs w:val="28"/>
              </w:rPr>
              <w:t xml:space="preserve">за 4 года </w:t>
            </w:r>
            <w:r w:rsidRPr="00641C0C">
              <w:rPr>
                <w:rFonts w:ascii="Times New Roman" w:hAnsi="Times New Roman"/>
                <w:szCs w:val="28"/>
              </w:rPr>
              <w:t xml:space="preserve">с </w:t>
            </w:r>
            <w:r w:rsidRPr="00F863BC">
              <w:rPr>
                <w:rFonts w:ascii="Times New Roman" w:hAnsi="Times New Roman"/>
                <w:b/>
                <w:szCs w:val="28"/>
              </w:rPr>
              <w:t>10</w:t>
            </w:r>
            <w:r w:rsidRPr="00641C0C">
              <w:rPr>
                <w:rFonts w:ascii="Times New Roman" w:hAnsi="Times New Roman"/>
                <w:szCs w:val="28"/>
              </w:rPr>
              <w:t xml:space="preserve"> единиц </w:t>
            </w:r>
            <w:r w:rsidRPr="00F863BC">
              <w:rPr>
                <w:rFonts w:ascii="Times New Roman" w:hAnsi="Times New Roman"/>
                <w:b/>
                <w:szCs w:val="28"/>
              </w:rPr>
              <w:t>до 4</w:t>
            </w:r>
            <w:r w:rsidRPr="00641C0C">
              <w:rPr>
                <w:rFonts w:ascii="Times New Roman" w:hAnsi="Times New Roman"/>
                <w:szCs w:val="28"/>
              </w:rPr>
              <w:t>.</w:t>
            </w:r>
          </w:p>
          <w:p w:rsidR="001B11C3" w:rsidRPr="00D339FC" w:rsidRDefault="001B11C3" w:rsidP="001B11C3">
            <w:pPr>
              <w:ind w:firstLine="708"/>
              <w:contextualSpacing/>
              <w:jc w:val="both"/>
              <w:rPr>
                <w:sz w:val="28"/>
                <w:szCs w:val="28"/>
              </w:rPr>
            </w:pPr>
            <w:r w:rsidRPr="00D339FC">
              <w:rPr>
                <w:sz w:val="28"/>
                <w:szCs w:val="28"/>
              </w:rPr>
              <w:t xml:space="preserve">На укрепление материально – технической базы в 2020 году израсходовано </w:t>
            </w:r>
            <w:r w:rsidRPr="00F863BC">
              <w:rPr>
                <w:b/>
                <w:sz w:val="28"/>
                <w:szCs w:val="28"/>
              </w:rPr>
              <w:t>8</w:t>
            </w:r>
            <w:r w:rsidR="00BC2E7E" w:rsidRPr="00F863BC">
              <w:rPr>
                <w:b/>
                <w:sz w:val="28"/>
                <w:szCs w:val="28"/>
              </w:rPr>
              <w:t>,</w:t>
            </w:r>
            <w:r w:rsidRPr="00F863BC">
              <w:rPr>
                <w:b/>
                <w:sz w:val="28"/>
                <w:szCs w:val="28"/>
              </w:rPr>
              <w:t xml:space="preserve">4 </w:t>
            </w:r>
            <w:r w:rsidR="00BC2E7E" w:rsidRPr="00F863BC">
              <w:rPr>
                <w:b/>
                <w:sz w:val="28"/>
                <w:szCs w:val="28"/>
              </w:rPr>
              <w:t>млн.</w:t>
            </w:r>
            <w:r w:rsidRPr="00F863BC">
              <w:rPr>
                <w:b/>
                <w:sz w:val="28"/>
                <w:szCs w:val="28"/>
              </w:rPr>
              <w:t>руб.</w:t>
            </w:r>
          </w:p>
          <w:p w:rsidR="001B11C3" w:rsidRPr="00D339FC" w:rsidRDefault="001B11C3" w:rsidP="001B11C3">
            <w:pPr>
              <w:ind w:firstLine="708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D339FC">
              <w:rPr>
                <w:rFonts w:eastAsia="Calibri"/>
                <w:sz w:val="28"/>
                <w:szCs w:val="28"/>
              </w:rPr>
              <w:t>В рамках Партийного проекта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D339FC">
              <w:rPr>
                <w:rFonts w:eastAsia="Calibri"/>
                <w:sz w:val="28"/>
                <w:szCs w:val="28"/>
              </w:rPr>
              <w:t xml:space="preserve">«Культура малой Родины» на сумму </w:t>
            </w:r>
            <w:r w:rsidRPr="00F863BC">
              <w:rPr>
                <w:rFonts w:eastAsia="Calibri"/>
                <w:b/>
                <w:sz w:val="28"/>
                <w:szCs w:val="28"/>
              </w:rPr>
              <w:t>1</w:t>
            </w:r>
            <w:r w:rsidR="00BC2E7E" w:rsidRPr="00F863BC">
              <w:rPr>
                <w:rFonts w:eastAsia="Calibri"/>
                <w:b/>
                <w:sz w:val="28"/>
                <w:szCs w:val="28"/>
              </w:rPr>
              <w:t>,</w:t>
            </w:r>
            <w:r w:rsidRPr="00F863BC">
              <w:rPr>
                <w:rFonts w:eastAsia="Calibri"/>
                <w:b/>
                <w:sz w:val="28"/>
                <w:szCs w:val="28"/>
              </w:rPr>
              <w:t>5</w:t>
            </w:r>
            <w:r w:rsidR="00BC2E7E" w:rsidRPr="00F863BC">
              <w:rPr>
                <w:rFonts w:eastAsia="Calibri"/>
                <w:b/>
                <w:sz w:val="28"/>
                <w:szCs w:val="28"/>
              </w:rPr>
              <w:t xml:space="preserve"> млн.</w:t>
            </w:r>
            <w:r w:rsidRPr="00F863BC">
              <w:rPr>
                <w:rFonts w:eastAsia="Calibri"/>
                <w:b/>
                <w:sz w:val="28"/>
                <w:szCs w:val="28"/>
              </w:rPr>
              <w:t>руб</w:t>
            </w:r>
            <w:r w:rsidR="00BC2E7E" w:rsidRPr="00F863BC">
              <w:rPr>
                <w:rFonts w:eastAsia="Calibri"/>
                <w:b/>
                <w:sz w:val="28"/>
                <w:szCs w:val="28"/>
              </w:rPr>
              <w:t>.</w:t>
            </w:r>
            <w:r w:rsidRPr="00D339FC">
              <w:rPr>
                <w:rFonts w:eastAsia="Calibri"/>
                <w:sz w:val="28"/>
                <w:szCs w:val="28"/>
              </w:rPr>
              <w:t xml:space="preserve"> проведены ремонты в Российском и </w:t>
            </w:r>
            <w:proofErr w:type="spellStart"/>
            <w:r w:rsidRPr="00D339FC">
              <w:rPr>
                <w:rFonts w:eastAsia="Calibri"/>
                <w:sz w:val="28"/>
                <w:szCs w:val="28"/>
              </w:rPr>
              <w:t>Относовском</w:t>
            </w:r>
            <w:proofErr w:type="spellEnd"/>
            <w:r w:rsidRPr="00D339FC">
              <w:rPr>
                <w:rFonts w:eastAsia="Calibri"/>
                <w:sz w:val="28"/>
                <w:szCs w:val="28"/>
              </w:rPr>
              <w:t xml:space="preserve"> сельских Домах культуры.</w:t>
            </w:r>
          </w:p>
          <w:p w:rsidR="001B11C3" w:rsidRPr="00D339FC" w:rsidRDefault="001B11C3" w:rsidP="001B11C3">
            <w:pPr>
              <w:ind w:firstLine="567"/>
              <w:contextualSpacing/>
              <w:jc w:val="both"/>
              <w:rPr>
                <w:rFonts w:eastAsia="Calibri"/>
                <w:b/>
                <w:sz w:val="28"/>
                <w:szCs w:val="28"/>
              </w:rPr>
            </w:pPr>
            <w:r w:rsidRPr="00A12FED">
              <w:rPr>
                <w:rFonts w:eastAsia="Calibri"/>
                <w:sz w:val="28"/>
                <w:szCs w:val="28"/>
              </w:rPr>
              <w:t>Из средств резервного фонда Администрации Смоленской области,</w:t>
            </w:r>
            <w:r w:rsidRPr="00D339FC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D339FC">
              <w:rPr>
                <w:rFonts w:eastAsia="Calibri"/>
                <w:sz w:val="28"/>
                <w:szCs w:val="28"/>
              </w:rPr>
              <w:t xml:space="preserve">включая местное </w:t>
            </w:r>
            <w:proofErr w:type="spellStart"/>
            <w:r w:rsidRPr="00D339FC">
              <w:rPr>
                <w:rFonts w:eastAsia="Calibri"/>
                <w:sz w:val="28"/>
                <w:szCs w:val="28"/>
              </w:rPr>
              <w:t>софинансирование</w:t>
            </w:r>
            <w:proofErr w:type="spellEnd"/>
            <w:r w:rsidR="00DC3111">
              <w:rPr>
                <w:rFonts w:eastAsia="Calibri"/>
                <w:sz w:val="28"/>
                <w:szCs w:val="28"/>
              </w:rPr>
              <w:t>,</w:t>
            </w:r>
            <w:r w:rsidRPr="00D339FC">
              <w:rPr>
                <w:rFonts w:eastAsia="Calibri"/>
                <w:sz w:val="28"/>
                <w:szCs w:val="28"/>
              </w:rPr>
              <w:t xml:space="preserve"> направлено </w:t>
            </w:r>
            <w:r w:rsidRPr="00F863BC">
              <w:rPr>
                <w:rFonts w:eastAsia="Calibri"/>
                <w:b/>
                <w:sz w:val="28"/>
                <w:szCs w:val="28"/>
              </w:rPr>
              <w:t>4</w:t>
            </w:r>
            <w:r w:rsidR="00BC2E7E" w:rsidRPr="00F863BC">
              <w:rPr>
                <w:rFonts w:eastAsia="Calibri"/>
                <w:b/>
                <w:sz w:val="28"/>
                <w:szCs w:val="28"/>
              </w:rPr>
              <w:t>,</w:t>
            </w:r>
            <w:r w:rsidRPr="00F863BC">
              <w:rPr>
                <w:rFonts w:eastAsia="Calibri"/>
                <w:b/>
                <w:sz w:val="28"/>
                <w:szCs w:val="28"/>
              </w:rPr>
              <w:t>9</w:t>
            </w:r>
            <w:r w:rsidR="00BC2E7E" w:rsidRPr="00F863BC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="00BC2E7E" w:rsidRPr="00F863BC">
              <w:rPr>
                <w:rFonts w:eastAsia="Calibri"/>
                <w:b/>
                <w:sz w:val="28"/>
                <w:szCs w:val="28"/>
              </w:rPr>
              <w:t>млн.</w:t>
            </w:r>
            <w:r w:rsidRPr="00F863BC">
              <w:rPr>
                <w:rFonts w:eastAsia="Calibri"/>
                <w:b/>
                <w:sz w:val="28"/>
                <w:szCs w:val="28"/>
              </w:rPr>
              <w:t>руб</w:t>
            </w:r>
            <w:proofErr w:type="spellEnd"/>
            <w:r w:rsidRPr="00F863BC">
              <w:rPr>
                <w:rFonts w:eastAsia="Calibri"/>
                <w:b/>
                <w:sz w:val="28"/>
                <w:szCs w:val="28"/>
              </w:rPr>
              <w:t>.</w:t>
            </w:r>
            <w:r w:rsidRPr="00D339FC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D339FC">
              <w:rPr>
                <w:rFonts w:eastAsia="Calibri"/>
                <w:sz w:val="28"/>
                <w:szCs w:val="28"/>
              </w:rPr>
              <w:t>в том числе</w:t>
            </w:r>
            <w:r w:rsidRPr="00D339FC">
              <w:rPr>
                <w:rFonts w:eastAsia="Calibri"/>
                <w:b/>
                <w:sz w:val="28"/>
                <w:szCs w:val="28"/>
              </w:rPr>
              <w:t>:</w:t>
            </w:r>
          </w:p>
          <w:p w:rsidR="001B11C3" w:rsidRPr="00D339FC" w:rsidRDefault="001B11C3" w:rsidP="001B11C3">
            <w:pPr>
              <w:ind w:firstLine="567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D339FC">
              <w:rPr>
                <w:rFonts w:eastAsia="Calibri"/>
                <w:sz w:val="28"/>
                <w:szCs w:val="28"/>
              </w:rPr>
              <w:t>- разработка технической и проектной документация по капитальному ремонту здания Дворца культуры «Центральный» на 4</w:t>
            </w:r>
            <w:r w:rsidR="00BC2E7E">
              <w:rPr>
                <w:rFonts w:eastAsia="Calibri"/>
                <w:sz w:val="28"/>
                <w:szCs w:val="28"/>
              </w:rPr>
              <w:t>,</w:t>
            </w:r>
            <w:r w:rsidRPr="00D339FC">
              <w:rPr>
                <w:rFonts w:eastAsia="Calibri"/>
                <w:sz w:val="28"/>
                <w:szCs w:val="28"/>
              </w:rPr>
              <w:t>5</w:t>
            </w:r>
            <w:r w:rsidR="00BC2E7E">
              <w:rPr>
                <w:rFonts w:eastAsia="Calibri"/>
                <w:sz w:val="28"/>
                <w:szCs w:val="28"/>
              </w:rPr>
              <w:t xml:space="preserve"> млн.</w:t>
            </w:r>
            <w:r w:rsidRPr="00D339FC">
              <w:rPr>
                <w:rFonts w:eastAsia="Calibri"/>
                <w:sz w:val="28"/>
                <w:szCs w:val="28"/>
              </w:rPr>
              <w:t>руб.</w:t>
            </w:r>
          </w:p>
          <w:p w:rsidR="001B11C3" w:rsidRPr="00D339FC" w:rsidRDefault="001B11C3" w:rsidP="001B11C3">
            <w:pPr>
              <w:ind w:firstLine="567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D339FC">
              <w:rPr>
                <w:rFonts w:eastAsia="Calibri"/>
                <w:sz w:val="28"/>
                <w:szCs w:val="28"/>
              </w:rPr>
              <w:t xml:space="preserve">- </w:t>
            </w:r>
            <w:r>
              <w:rPr>
                <w:rFonts w:eastAsia="Calibri"/>
                <w:sz w:val="28"/>
                <w:szCs w:val="28"/>
              </w:rPr>
              <w:t xml:space="preserve">проведены </w:t>
            </w:r>
            <w:r w:rsidRPr="00D339FC">
              <w:rPr>
                <w:rFonts w:eastAsia="Calibri"/>
                <w:sz w:val="28"/>
                <w:szCs w:val="28"/>
              </w:rPr>
              <w:t xml:space="preserve">ремонтные работы в </w:t>
            </w:r>
            <w:proofErr w:type="spellStart"/>
            <w:r w:rsidRPr="00D339FC">
              <w:rPr>
                <w:rFonts w:eastAsia="Calibri"/>
                <w:sz w:val="28"/>
                <w:szCs w:val="28"/>
              </w:rPr>
              <w:t>Отн</w:t>
            </w:r>
            <w:r>
              <w:rPr>
                <w:rFonts w:eastAsia="Calibri"/>
                <w:sz w:val="28"/>
                <w:szCs w:val="28"/>
              </w:rPr>
              <w:t>осовском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СДК и </w:t>
            </w:r>
            <w:r w:rsidRPr="00D339FC">
              <w:rPr>
                <w:rFonts w:eastAsia="Calibri"/>
                <w:sz w:val="28"/>
                <w:szCs w:val="28"/>
              </w:rPr>
              <w:t xml:space="preserve">в </w:t>
            </w:r>
            <w:r>
              <w:rPr>
                <w:rFonts w:eastAsia="Calibri"/>
                <w:sz w:val="28"/>
                <w:szCs w:val="28"/>
              </w:rPr>
              <w:t>Центральной детской библиотеке</w:t>
            </w:r>
            <w:r w:rsidRPr="00D339FC">
              <w:rPr>
                <w:rFonts w:eastAsia="Calibri"/>
                <w:sz w:val="28"/>
                <w:szCs w:val="28"/>
              </w:rPr>
              <w:t>.</w:t>
            </w:r>
          </w:p>
          <w:p w:rsidR="001B11C3" w:rsidRDefault="001B11C3" w:rsidP="001B11C3">
            <w:pPr>
              <w:pStyle w:val="a8"/>
              <w:ind w:firstLine="567"/>
              <w:jc w:val="both"/>
              <w:rPr>
                <w:rFonts w:ascii="Times New Roman" w:hAnsi="Times New Roman"/>
                <w:szCs w:val="28"/>
                <w:lang w:eastAsia="ru-RU"/>
              </w:rPr>
            </w:pPr>
            <w:r>
              <w:rPr>
                <w:rFonts w:ascii="Times New Roman" w:hAnsi="Times New Roman"/>
                <w:szCs w:val="28"/>
                <w:lang w:eastAsia="ru-RU"/>
              </w:rPr>
              <w:t>В июне 2020 года о</w:t>
            </w:r>
            <w:r w:rsidRPr="00844BB9">
              <w:rPr>
                <w:rFonts w:ascii="Times New Roman" w:hAnsi="Times New Roman"/>
                <w:szCs w:val="28"/>
                <w:lang w:eastAsia="ru-RU"/>
              </w:rPr>
              <w:t>ткры</w:t>
            </w:r>
            <w:r>
              <w:rPr>
                <w:rFonts w:ascii="Times New Roman" w:hAnsi="Times New Roman"/>
                <w:szCs w:val="28"/>
                <w:lang w:eastAsia="ru-RU"/>
              </w:rPr>
              <w:t>т</w:t>
            </w:r>
            <w:r w:rsidRPr="00844BB9">
              <w:rPr>
                <w:rFonts w:ascii="Times New Roman" w:hAnsi="Times New Roman"/>
                <w:szCs w:val="28"/>
                <w:lang w:eastAsia="ru-RU"/>
              </w:rPr>
              <w:t xml:space="preserve"> </w:t>
            </w:r>
            <w:r w:rsidRPr="00F863BC">
              <w:rPr>
                <w:rFonts w:ascii="Times New Roman" w:hAnsi="Times New Roman"/>
                <w:b/>
                <w:szCs w:val="28"/>
                <w:lang w:eastAsia="ru-RU"/>
              </w:rPr>
              <w:t>Культурно-выставочный центр</w:t>
            </w:r>
            <w:r w:rsidRPr="00844BB9">
              <w:rPr>
                <w:rFonts w:ascii="Times New Roman" w:hAnsi="Times New Roman"/>
                <w:szCs w:val="28"/>
                <w:lang w:eastAsia="ru-RU"/>
              </w:rPr>
              <w:t>.</w:t>
            </w:r>
          </w:p>
          <w:p w:rsidR="001B11C3" w:rsidRPr="00D339FC" w:rsidRDefault="001B11C3" w:rsidP="001B11C3">
            <w:pPr>
              <w:shd w:val="clear" w:color="auto" w:fill="FFFFFF"/>
              <w:ind w:firstLine="499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D339FC">
              <w:rPr>
                <w:rFonts w:eastAsia="Calibri"/>
                <w:bCs/>
                <w:sz w:val="28"/>
                <w:szCs w:val="28"/>
              </w:rPr>
              <w:t>На</w:t>
            </w:r>
            <w:r w:rsidRPr="00D339FC">
              <w:rPr>
                <w:rFonts w:eastAsia="Calibri"/>
                <w:sz w:val="28"/>
                <w:szCs w:val="28"/>
              </w:rPr>
              <w:t xml:space="preserve"> месте бывшего госпитального захоронения по ул. Красноармейское шоссе, установлен </w:t>
            </w:r>
            <w:r w:rsidRPr="00F863BC">
              <w:rPr>
                <w:rFonts w:eastAsia="Calibri"/>
                <w:b/>
                <w:sz w:val="28"/>
                <w:szCs w:val="28"/>
              </w:rPr>
              <w:t>памятник</w:t>
            </w:r>
            <w:r w:rsidRPr="00D339FC">
              <w:rPr>
                <w:rFonts w:eastAsia="Calibri"/>
                <w:sz w:val="28"/>
                <w:szCs w:val="28"/>
              </w:rPr>
              <w:t xml:space="preserve"> в память воинов, умерших от ран в госпиталях города Вязьма в годы Первой мировой и Великой Отечественной войн и военнопленных, принявших мученическую смерть в лагерном лазарете № 1 немецкого пересыльного лагеря </w:t>
            </w:r>
            <w:r w:rsidR="00BC2E7E">
              <w:rPr>
                <w:rFonts w:eastAsia="Calibri"/>
                <w:sz w:val="28"/>
                <w:szCs w:val="28"/>
              </w:rPr>
              <w:t>«</w:t>
            </w:r>
            <w:proofErr w:type="spellStart"/>
            <w:r w:rsidRPr="00D339FC">
              <w:rPr>
                <w:rFonts w:eastAsia="Calibri"/>
                <w:sz w:val="28"/>
                <w:szCs w:val="28"/>
              </w:rPr>
              <w:t>дулаг</w:t>
            </w:r>
            <w:proofErr w:type="spellEnd"/>
            <w:r w:rsidRPr="00D339FC">
              <w:rPr>
                <w:rFonts w:eastAsia="Calibri"/>
                <w:sz w:val="28"/>
                <w:szCs w:val="28"/>
              </w:rPr>
              <w:t xml:space="preserve"> 184</w:t>
            </w:r>
            <w:r w:rsidR="00BC2E7E">
              <w:rPr>
                <w:rFonts w:eastAsia="Calibri"/>
                <w:sz w:val="28"/>
                <w:szCs w:val="28"/>
              </w:rPr>
              <w:t>»,</w:t>
            </w:r>
            <w:r w:rsidRPr="00D339FC">
              <w:rPr>
                <w:rFonts w:eastAsia="Calibri"/>
                <w:sz w:val="28"/>
                <w:szCs w:val="28"/>
              </w:rPr>
              <w:t xml:space="preserve"> </w:t>
            </w:r>
            <w:r w:rsidR="00BC2E7E">
              <w:rPr>
                <w:rFonts w:eastAsia="Calibri"/>
                <w:sz w:val="28"/>
                <w:szCs w:val="28"/>
              </w:rPr>
              <w:t>затрачено</w:t>
            </w:r>
            <w:r w:rsidRPr="00D339FC">
              <w:rPr>
                <w:rFonts w:eastAsia="Calibri"/>
                <w:sz w:val="28"/>
                <w:szCs w:val="28"/>
              </w:rPr>
              <w:t xml:space="preserve"> </w:t>
            </w:r>
            <w:r w:rsidRPr="00F863BC">
              <w:rPr>
                <w:rFonts w:eastAsia="Calibri"/>
                <w:b/>
                <w:sz w:val="28"/>
                <w:szCs w:val="28"/>
              </w:rPr>
              <w:t>1,5 млн. руб.</w:t>
            </w:r>
          </w:p>
          <w:p w:rsidR="001B11C3" w:rsidRDefault="001B11C3" w:rsidP="001B11C3">
            <w:pPr>
              <w:shd w:val="clear" w:color="auto" w:fill="FFFFFF"/>
              <w:ind w:firstLine="499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D339FC">
              <w:rPr>
                <w:rFonts w:eastAsia="Calibri"/>
                <w:iCs/>
                <w:sz w:val="28"/>
                <w:szCs w:val="28"/>
              </w:rPr>
              <w:t>В деревне Туманово Вяземского района торжественно открыт бюст Героя Российской Федерации Екатерины Будановой.</w:t>
            </w:r>
          </w:p>
          <w:p w:rsidR="001B11C3" w:rsidRPr="00C765B2" w:rsidRDefault="00BC2E7E" w:rsidP="001B11C3">
            <w:pPr>
              <w:pStyle w:val="a8"/>
              <w:ind w:firstLine="567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</w:t>
            </w:r>
            <w:r w:rsidR="001B11C3" w:rsidRPr="00C765B2">
              <w:rPr>
                <w:rFonts w:ascii="Times New Roman" w:hAnsi="Times New Roman"/>
                <w:szCs w:val="28"/>
              </w:rPr>
              <w:t xml:space="preserve"> рамках реализации</w:t>
            </w:r>
            <w:r w:rsidR="001B11C3" w:rsidRPr="00C765B2">
              <w:rPr>
                <w:rFonts w:ascii="Times New Roman" w:hAnsi="Times New Roman"/>
                <w:b/>
                <w:szCs w:val="28"/>
              </w:rPr>
              <w:t xml:space="preserve"> </w:t>
            </w:r>
            <w:r w:rsidR="001B11C3" w:rsidRPr="00C765B2">
              <w:rPr>
                <w:rFonts w:ascii="Times New Roman" w:hAnsi="Times New Roman"/>
                <w:szCs w:val="28"/>
              </w:rPr>
              <w:t>регионального проекта «Спорт - норма жизни» нац</w:t>
            </w:r>
            <w:r w:rsidR="001B11C3">
              <w:rPr>
                <w:rFonts w:ascii="Times New Roman" w:hAnsi="Times New Roman"/>
                <w:szCs w:val="28"/>
              </w:rPr>
              <w:t>ионального проекта «Демография»</w:t>
            </w:r>
            <w:r w:rsidR="001B11C3" w:rsidRPr="00C765B2">
              <w:rPr>
                <w:rFonts w:ascii="Times New Roman" w:hAnsi="Times New Roman"/>
                <w:szCs w:val="28"/>
              </w:rPr>
              <w:t xml:space="preserve"> на тер</w:t>
            </w:r>
            <w:r w:rsidR="001B11C3">
              <w:rPr>
                <w:rFonts w:ascii="Times New Roman" w:hAnsi="Times New Roman"/>
                <w:szCs w:val="28"/>
              </w:rPr>
              <w:t>ритории Вяземского района:</w:t>
            </w:r>
          </w:p>
          <w:p w:rsidR="001B11C3" w:rsidRDefault="001B11C3" w:rsidP="001B11C3">
            <w:pPr>
              <w:pStyle w:val="a8"/>
              <w:ind w:firstLine="567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</w:t>
            </w:r>
            <w:r w:rsidR="00F863BC"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модернизирован стадион</w:t>
            </w:r>
            <w:r w:rsidRPr="00C765B2">
              <w:rPr>
                <w:rFonts w:ascii="Times New Roman" w:hAnsi="Times New Roman"/>
                <w:szCs w:val="28"/>
              </w:rPr>
              <w:t xml:space="preserve"> МБУ </w:t>
            </w:r>
            <w:r w:rsidRPr="00F863BC">
              <w:rPr>
                <w:rFonts w:ascii="Times New Roman" w:hAnsi="Times New Roman"/>
                <w:b/>
                <w:szCs w:val="28"/>
              </w:rPr>
              <w:t xml:space="preserve">«Спортивная школа» </w:t>
            </w:r>
            <w:r w:rsidR="00BC2E7E" w:rsidRPr="00F863BC">
              <w:rPr>
                <w:rFonts w:ascii="Times New Roman" w:hAnsi="Times New Roman"/>
                <w:b/>
                <w:szCs w:val="28"/>
              </w:rPr>
              <w:t>по</w:t>
            </w:r>
            <w:r w:rsidRPr="00F863BC">
              <w:rPr>
                <w:rFonts w:ascii="Times New Roman" w:hAnsi="Times New Roman"/>
                <w:b/>
                <w:szCs w:val="28"/>
              </w:rPr>
              <w:t xml:space="preserve"> ул. Спортивная</w:t>
            </w:r>
            <w:r w:rsidRPr="00C765B2"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с установкой</w:t>
            </w:r>
            <w:r w:rsidRPr="00C765B2">
              <w:rPr>
                <w:rFonts w:ascii="Times New Roman" w:hAnsi="Times New Roman"/>
                <w:szCs w:val="28"/>
              </w:rPr>
              <w:t xml:space="preserve"> спортивн</w:t>
            </w:r>
            <w:r w:rsidR="00BC2E7E">
              <w:rPr>
                <w:rFonts w:ascii="Times New Roman" w:hAnsi="Times New Roman"/>
                <w:szCs w:val="28"/>
              </w:rPr>
              <w:t>о-технологического оборудования;</w:t>
            </w:r>
          </w:p>
          <w:p w:rsidR="001B11C3" w:rsidRPr="00C765B2" w:rsidRDefault="001B11C3" w:rsidP="001B11C3">
            <w:pPr>
              <w:pStyle w:val="a8"/>
              <w:ind w:firstLine="567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подготовлена</w:t>
            </w:r>
            <w:r w:rsidR="002F1C0A"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площадка и установлено спортивное оборудование</w:t>
            </w:r>
            <w:r w:rsidRPr="00C765B2"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для Центра</w:t>
            </w:r>
            <w:r w:rsidRPr="00C765B2">
              <w:rPr>
                <w:rFonts w:ascii="Times New Roman" w:hAnsi="Times New Roman"/>
                <w:szCs w:val="28"/>
              </w:rPr>
              <w:t xml:space="preserve"> тестирования всероссийского физкультурно-спортивного комплекса </w:t>
            </w:r>
            <w:r w:rsidRPr="00F863BC">
              <w:rPr>
                <w:rFonts w:ascii="Times New Roman" w:hAnsi="Times New Roman"/>
                <w:b/>
                <w:szCs w:val="28"/>
              </w:rPr>
              <w:t>«ГТО» (стадион «Салют»</w:t>
            </w:r>
            <w:r w:rsidR="00BC2E7E" w:rsidRPr="00F863BC">
              <w:rPr>
                <w:rFonts w:ascii="Times New Roman" w:hAnsi="Times New Roman"/>
                <w:b/>
                <w:szCs w:val="28"/>
              </w:rPr>
              <w:t>)</w:t>
            </w:r>
            <w:r w:rsidR="00BC2E7E">
              <w:rPr>
                <w:rFonts w:ascii="Times New Roman" w:hAnsi="Times New Roman"/>
                <w:szCs w:val="28"/>
              </w:rPr>
              <w:t>;</w:t>
            </w:r>
          </w:p>
          <w:p w:rsidR="007C1C64" w:rsidRPr="001B11C3" w:rsidRDefault="001B11C3" w:rsidP="001B11C3">
            <w:pPr>
              <w:pStyle w:val="a8"/>
              <w:ind w:firstLine="567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создан</w:t>
            </w:r>
            <w:r w:rsidRPr="00C765B2">
              <w:rPr>
                <w:rFonts w:ascii="Times New Roman" w:hAnsi="Times New Roman"/>
                <w:szCs w:val="28"/>
              </w:rPr>
              <w:t xml:space="preserve"> физкуль</w:t>
            </w:r>
            <w:r>
              <w:rPr>
                <w:rFonts w:ascii="Times New Roman" w:hAnsi="Times New Roman"/>
                <w:szCs w:val="28"/>
              </w:rPr>
              <w:t>турно-оздоровительного комплекс</w:t>
            </w:r>
            <w:r w:rsidRPr="00C765B2">
              <w:rPr>
                <w:rFonts w:ascii="Times New Roman" w:hAnsi="Times New Roman"/>
                <w:szCs w:val="28"/>
              </w:rPr>
              <w:t xml:space="preserve"> открытого типа </w:t>
            </w:r>
            <w:r>
              <w:rPr>
                <w:rFonts w:ascii="Times New Roman" w:hAnsi="Times New Roman"/>
                <w:szCs w:val="28"/>
              </w:rPr>
              <w:t xml:space="preserve">с установкой </w:t>
            </w:r>
            <w:r w:rsidRPr="00C765B2">
              <w:rPr>
                <w:rFonts w:ascii="Times New Roman" w:hAnsi="Times New Roman"/>
                <w:szCs w:val="28"/>
              </w:rPr>
              <w:t xml:space="preserve">спортивно-технологического оборудования </w:t>
            </w:r>
            <w:r w:rsidR="00BC2E7E">
              <w:rPr>
                <w:rFonts w:ascii="Times New Roman" w:hAnsi="Times New Roman"/>
                <w:szCs w:val="28"/>
              </w:rPr>
              <w:t xml:space="preserve">по </w:t>
            </w:r>
            <w:r w:rsidRPr="00C765B2">
              <w:rPr>
                <w:rFonts w:ascii="Times New Roman" w:hAnsi="Times New Roman"/>
                <w:szCs w:val="28"/>
              </w:rPr>
              <w:t>ул. Московская</w:t>
            </w:r>
            <w:r>
              <w:rPr>
                <w:rFonts w:ascii="Times New Roman" w:hAnsi="Times New Roman"/>
                <w:szCs w:val="28"/>
              </w:rPr>
              <w:t>.</w:t>
            </w:r>
            <w:r w:rsidRPr="00C765B2">
              <w:rPr>
                <w:rFonts w:ascii="Times New Roman" w:hAnsi="Times New Roman"/>
                <w:szCs w:val="28"/>
              </w:rPr>
              <w:t xml:space="preserve"> </w:t>
            </w:r>
          </w:p>
        </w:tc>
      </w:tr>
    </w:tbl>
    <w:p w:rsidR="00EC29EC" w:rsidRPr="00EC4F94" w:rsidRDefault="00EC29EC" w:rsidP="00EC29EC">
      <w:pPr>
        <w:jc w:val="both"/>
        <w:rPr>
          <w:sz w:val="25"/>
          <w:szCs w:val="25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C29EC" w:rsidRPr="00E02BDC" w:rsidTr="00083A7D">
        <w:tc>
          <w:tcPr>
            <w:tcW w:w="9571" w:type="dxa"/>
          </w:tcPr>
          <w:p w:rsidR="000F70A3" w:rsidRPr="00F863BC" w:rsidRDefault="000F70A3" w:rsidP="00047ED8">
            <w:pPr>
              <w:pStyle w:val="a8"/>
              <w:ind w:firstLine="567"/>
              <w:jc w:val="both"/>
              <w:rPr>
                <w:rFonts w:ascii="Times New Roman" w:hAnsi="Times New Roman"/>
                <w:szCs w:val="28"/>
              </w:rPr>
            </w:pPr>
            <w:r w:rsidRPr="00F863BC">
              <w:rPr>
                <w:rFonts w:ascii="Times New Roman" w:hAnsi="Times New Roman"/>
                <w:szCs w:val="28"/>
              </w:rPr>
              <w:t xml:space="preserve">В рамках реализации национального проекта «Культура» планируется приобретение музыкальных инструментов, оборудования, учебных материалов для Вяземской детской школы искусств им. А.С. Даргомыжского на общую сумму </w:t>
            </w:r>
            <w:r w:rsidRPr="00F863BC">
              <w:rPr>
                <w:rFonts w:ascii="Times New Roman" w:hAnsi="Times New Roman"/>
                <w:b/>
                <w:szCs w:val="28"/>
              </w:rPr>
              <w:t>6,9 млн.руб</w:t>
            </w:r>
            <w:r w:rsidRPr="00F863BC">
              <w:rPr>
                <w:rFonts w:ascii="Times New Roman" w:hAnsi="Times New Roman"/>
                <w:szCs w:val="28"/>
              </w:rPr>
              <w:t>.</w:t>
            </w:r>
          </w:p>
          <w:p w:rsidR="000F70A3" w:rsidRPr="00F863BC" w:rsidRDefault="000F70A3" w:rsidP="00047ED8">
            <w:pPr>
              <w:pStyle w:val="a8"/>
              <w:ind w:firstLine="567"/>
              <w:jc w:val="both"/>
              <w:rPr>
                <w:rFonts w:ascii="Times New Roman" w:hAnsi="Times New Roman"/>
                <w:szCs w:val="28"/>
                <w:lang w:eastAsia="ru-RU"/>
              </w:rPr>
            </w:pPr>
            <w:r w:rsidRPr="00F863BC">
              <w:rPr>
                <w:rFonts w:ascii="Times New Roman" w:hAnsi="Times New Roman"/>
                <w:szCs w:val="28"/>
              </w:rPr>
              <w:t xml:space="preserve">В рамках федерального проекта «Культура малой родины» планируется провести </w:t>
            </w:r>
            <w:r w:rsidRPr="00F863BC">
              <w:rPr>
                <w:rFonts w:ascii="Times New Roman" w:hAnsi="Times New Roman"/>
                <w:bCs/>
                <w:szCs w:val="28"/>
              </w:rPr>
              <w:t xml:space="preserve">замену оконных блоков в Российском, </w:t>
            </w:r>
            <w:proofErr w:type="spellStart"/>
            <w:r w:rsidRPr="00F863BC">
              <w:rPr>
                <w:rFonts w:ascii="Times New Roman" w:hAnsi="Times New Roman"/>
                <w:bCs/>
                <w:szCs w:val="28"/>
              </w:rPr>
              <w:t>Относовском</w:t>
            </w:r>
            <w:proofErr w:type="spellEnd"/>
            <w:r w:rsidRPr="00F863BC">
              <w:rPr>
                <w:rFonts w:ascii="Times New Roman" w:hAnsi="Times New Roman"/>
                <w:bCs/>
                <w:szCs w:val="28"/>
              </w:rPr>
              <w:t xml:space="preserve">, Шимановском сельских Домах культуры на общую сумму </w:t>
            </w:r>
            <w:r w:rsidRPr="00F863BC">
              <w:rPr>
                <w:rFonts w:ascii="Times New Roman" w:hAnsi="Times New Roman"/>
                <w:b/>
                <w:bCs/>
                <w:szCs w:val="28"/>
              </w:rPr>
              <w:t>0,</w:t>
            </w:r>
            <w:r w:rsidRPr="00F863BC">
              <w:rPr>
                <w:rFonts w:ascii="Times New Roman" w:hAnsi="Times New Roman"/>
                <w:b/>
                <w:szCs w:val="28"/>
              </w:rPr>
              <w:t>929 млн.руб.</w:t>
            </w:r>
            <w:r w:rsidRPr="00F863BC">
              <w:rPr>
                <w:rFonts w:ascii="Times New Roman" w:hAnsi="Times New Roman"/>
                <w:szCs w:val="28"/>
              </w:rPr>
              <w:t xml:space="preserve"> </w:t>
            </w:r>
          </w:p>
          <w:p w:rsidR="000F70A3" w:rsidRPr="00F863BC" w:rsidRDefault="000F70A3" w:rsidP="00047ED8">
            <w:pPr>
              <w:pStyle w:val="a8"/>
              <w:ind w:firstLine="567"/>
              <w:jc w:val="both"/>
              <w:rPr>
                <w:rFonts w:ascii="Times New Roman" w:hAnsi="Times New Roman"/>
                <w:b/>
                <w:szCs w:val="28"/>
              </w:rPr>
            </w:pPr>
            <w:r w:rsidRPr="00F863BC">
              <w:rPr>
                <w:rFonts w:ascii="Times New Roman" w:hAnsi="Times New Roman"/>
                <w:szCs w:val="28"/>
              </w:rPr>
              <w:t xml:space="preserve">Также в текущем году планируется проведение историко-культурной и государственной экспертиз здания Дворца культуры «Центральный» на общую сумму </w:t>
            </w:r>
            <w:r w:rsidRPr="00F863BC">
              <w:rPr>
                <w:rFonts w:ascii="Times New Roman" w:hAnsi="Times New Roman"/>
                <w:b/>
                <w:szCs w:val="28"/>
              </w:rPr>
              <w:t>1,076 млн.руб.</w:t>
            </w:r>
          </w:p>
          <w:p w:rsidR="000F70A3" w:rsidRPr="00F863BC" w:rsidRDefault="003A4737" w:rsidP="00047ED8">
            <w:pPr>
              <w:pStyle w:val="a8"/>
              <w:ind w:firstLine="567"/>
              <w:jc w:val="both"/>
              <w:rPr>
                <w:rFonts w:ascii="Times New Roman" w:hAnsi="Times New Roman"/>
                <w:szCs w:val="28"/>
              </w:rPr>
            </w:pPr>
            <w:r w:rsidRPr="00F863BC">
              <w:rPr>
                <w:rFonts w:ascii="Times New Roman" w:hAnsi="Times New Roman"/>
                <w:szCs w:val="28"/>
              </w:rPr>
              <w:t xml:space="preserve">При содействии </w:t>
            </w:r>
            <w:r w:rsidR="000F70A3" w:rsidRPr="00F863BC">
              <w:rPr>
                <w:rFonts w:ascii="Times New Roman" w:hAnsi="Times New Roman"/>
                <w:szCs w:val="28"/>
              </w:rPr>
              <w:t>депутат</w:t>
            </w:r>
            <w:r w:rsidRPr="00F863BC">
              <w:rPr>
                <w:rFonts w:ascii="Times New Roman" w:hAnsi="Times New Roman"/>
                <w:szCs w:val="28"/>
              </w:rPr>
              <w:t>а Госдумы</w:t>
            </w:r>
            <w:r w:rsidR="000F70A3" w:rsidRPr="00F863BC">
              <w:rPr>
                <w:rFonts w:ascii="Times New Roman" w:hAnsi="Times New Roman"/>
                <w:szCs w:val="28"/>
              </w:rPr>
              <w:t xml:space="preserve"> Неверов</w:t>
            </w:r>
            <w:r w:rsidRPr="00F863BC">
              <w:rPr>
                <w:rFonts w:ascii="Times New Roman" w:hAnsi="Times New Roman"/>
                <w:szCs w:val="28"/>
              </w:rPr>
              <w:t>а</w:t>
            </w:r>
            <w:r w:rsidR="000F70A3" w:rsidRPr="00F863BC">
              <w:rPr>
                <w:rFonts w:ascii="Times New Roman" w:hAnsi="Times New Roman"/>
                <w:szCs w:val="28"/>
              </w:rPr>
              <w:t xml:space="preserve"> С.И</w:t>
            </w:r>
            <w:r w:rsidRPr="00F863BC">
              <w:rPr>
                <w:rFonts w:ascii="Times New Roman" w:hAnsi="Times New Roman"/>
                <w:szCs w:val="28"/>
              </w:rPr>
              <w:t xml:space="preserve"> планируется осуществить:</w:t>
            </w:r>
          </w:p>
          <w:p w:rsidR="000F70A3" w:rsidRPr="00F863BC" w:rsidRDefault="000F70A3" w:rsidP="00047ED8">
            <w:pPr>
              <w:pStyle w:val="a8"/>
              <w:ind w:firstLine="567"/>
              <w:jc w:val="both"/>
              <w:rPr>
                <w:rFonts w:ascii="Times New Roman" w:hAnsi="Times New Roman"/>
                <w:szCs w:val="28"/>
              </w:rPr>
            </w:pPr>
            <w:r w:rsidRPr="00F863BC">
              <w:rPr>
                <w:rFonts w:ascii="Times New Roman" w:hAnsi="Times New Roman"/>
                <w:szCs w:val="28"/>
              </w:rPr>
              <w:t xml:space="preserve">- капитальный ремонт кровли, фасада и входной части здания Андрейковского сельского Дома культуры на общую сумму </w:t>
            </w:r>
            <w:r w:rsidRPr="00F863BC">
              <w:rPr>
                <w:rFonts w:ascii="Times New Roman" w:hAnsi="Times New Roman"/>
                <w:b/>
                <w:szCs w:val="28"/>
              </w:rPr>
              <w:t>11</w:t>
            </w:r>
            <w:r w:rsidR="003A4737" w:rsidRPr="00F863BC">
              <w:rPr>
                <w:rFonts w:ascii="Times New Roman" w:hAnsi="Times New Roman"/>
                <w:b/>
                <w:szCs w:val="28"/>
              </w:rPr>
              <w:t>,</w:t>
            </w:r>
            <w:r w:rsidRPr="00F863BC">
              <w:rPr>
                <w:rFonts w:ascii="Times New Roman" w:hAnsi="Times New Roman"/>
                <w:b/>
                <w:szCs w:val="28"/>
              </w:rPr>
              <w:t xml:space="preserve">1 </w:t>
            </w:r>
            <w:r w:rsidR="003A4737" w:rsidRPr="00F863BC">
              <w:rPr>
                <w:rFonts w:ascii="Times New Roman" w:hAnsi="Times New Roman"/>
                <w:b/>
                <w:szCs w:val="28"/>
              </w:rPr>
              <w:t>млн.</w:t>
            </w:r>
            <w:r w:rsidRPr="00F863BC">
              <w:rPr>
                <w:rFonts w:ascii="Times New Roman" w:hAnsi="Times New Roman"/>
                <w:b/>
                <w:szCs w:val="28"/>
              </w:rPr>
              <w:t>руб</w:t>
            </w:r>
            <w:r w:rsidR="003A4737" w:rsidRPr="00F863BC">
              <w:rPr>
                <w:rFonts w:ascii="Times New Roman" w:hAnsi="Times New Roman"/>
                <w:b/>
                <w:szCs w:val="28"/>
              </w:rPr>
              <w:t>.</w:t>
            </w:r>
            <w:r w:rsidRPr="00F863BC">
              <w:rPr>
                <w:rFonts w:ascii="Times New Roman" w:hAnsi="Times New Roman"/>
                <w:szCs w:val="28"/>
              </w:rPr>
              <w:t xml:space="preserve">; </w:t>
            </w:r>
          </w:p>
          <w:p w:rsidR="000F70A3" w:rsidRPr="00F863BC" w:rsidRDefault="000F70A3" w:rsidP="00047ED8">
            <w:pPr>
              <w:pStyle w:val="a8"/>
              <w:ind w:firstLine="567"/>
              <w:jc w:val="both"/>
              <w:rPr>
                <w:rFonts w:ascii="Times New Roman" w:hAnsi="Times New Roman"/>
                <w:szCs w:val="28"/>
              </w:rPr>
            </w:pPr>
            <w:r w:rsidRPr="00F863BC">
              <w:rPr>
                <w:rFonts w:ascii="Times New Roman" w:hAnsi="Times New Roman"/>
                <w:szCs w:val="28"/>
              </w:rPr>
              <w:t xml:space="preserve">- ремонт фасада и внутренних помещений Дома культуры «Юбилейный» на общую сумму </w:t>
            </w:r>
            <w:r w:rsidRPr="00F863BC">
              <w:rPr>
                <w:rFonts w:ascii="Times New Roman" w:hAnsi="Times New Roman"/>
                <w:b/>
                <w:szCs w:val="28"/>
              </w:rPr>
              <w:t>2</w:t>
            </w:r>
            <w:r w:rsidR="003A4737" w:rsidRPr="00F863BC">
              <w:rPr>
                <w:rFonts w:ascii="Times New Roman" w:hAnsi="Times New Roman"/>
                <w:b/>
                <w:szCs w:val="28"/>
              </w:rPr>
              <w:t>,</w:t>
            </w:r>
            <w:r w:rsidRPr="00F863BC">
              <w:rPr>
                <w:rFonts w:ascii="Times New Roman" w:hAnsi="Times New Roman"/>
                <w:b/>
                <w:szCs w:val="28"/>
              </w:rPr>
              <w:t xml:space="preserve">2 </w:t>
            </w:r>
            <w:r w:rsidR="003A4737" w:rsidRPr="00F863BC">
              <w:rPr>
                <w:rFonts w:ascii="Times New Roman" w:hAnsi="Times New Roman"/>
                <w:b/>
                <w:szCs w:val="28"/>
              </w:rPr>
              <w:t>млн.</w:t>
            </w:r>
            <w:r w:rsidRPr="00F863BC">
              <w:rPr>
                <w:rFonts w:ascii="Times New Roman" w:hAnsi="Times New Roman"/>
                <w:b/>
                <w:szCs w:val="28"/>
              </w:rPr>
              <w:t>руб</w:t>
            </w:r>
            <w:r w:rsidR="003A4737" w:rsidRPr="00F863BC">
              <w:rPr>
                <w:rFonts w:ascii="Times New Roman" w:hAnsi="Times New Roman"/>
                <w:b/>
                <w:szCs w:val="28"/>
              </w:rPr>
              <w:t>.</w:t>
            </w:r>
            <w:r w:rsidRPr="00F863BC">
              <w:rPr>
                <w:rFonts w:ascii="Times New Roman" w:hAnsi="Times New Roman"/>
                <w:szCs w:val="28"/>
              </w:rPr>
              <w:t>;</w:t>
            </w:r>
          </w:p>
          <w:p w:rsidR="000F70A3" w:rsidRPr="00F863BC" w:rsidRDefault="000F70A3" w:rsidP="00047ED8">
            <w:pPr>
              <w:pStyle w:val="a8"/>
              <w:ind w:firstLine="567"/>
              <w:jc w:val="both"/>
              <w:rPr>
                <w:rFonts w:ascii="Times New Roman" w:hAnsi="Times New Roman"/>
                <w:szCs w:val="28"/>
              </w:rPr>
            </w:pPr>
            <w:r w:rsidRPr="00F863BC">
              <w:rPr>
                <w:rFonts w:ascii="Times New Roman" w:hAnsi="Times New Roman"/>
                <w:szCs w:val="28"/>
                <w:lang w:eastAsia="ru-RU"/>
              </w:rPr>
              <w:t>- замен</w:t>
            </w:r>
            <w:r w:rsidR="003A4737" w:rsidRPr="00F863BC">
              <w:rPr>
                <w:rFonts w:ascii="Times New Roman" w:hAnsi="Times New Roman"/>
                <w:szCs w:val="28"/>
                <w:lang w:eastAsia="ru-RU"/>
              </w:rPr>
              <w:t>у</w:t>
            </w:r>
            <w:r w:rsidRPr="00F863BC">
              <w:rPr>
                <w:rFonts w:ascii="Times New Roman" w:hAnsi="Times New Roman"/>
                <w:szCs w:val="28"/>
                <w:lang w:eastAsia="ru-RU"/>
              </w:rPr>
              <w:t xml:space="preserve"> оконных блоков</w:t>
            </w:r>
            <w:r w:rsidR="002F1C0A">
              <w:rPr>
                <w:rFonts w:ascii="Times New Roman" w:hAnsi="Times New Roman"/>
                <w:szCs w:val="28"/>
                <w:lang w:eastAsia="ru-RU"/>
              </w:rPr>
              <w:t xml:space="preserve"> </w:t>
            </w:r>
            <w:r w:rsidRPr="00F863BC">
              <w:rPr>
                <w:rFonts w:ascii="Times New Roman" w:hAnsi="Times New Roman"/>
                <w:szCs w:val="28"/>
                <w:lang w:eastAsia="ru-RU"/>
              </w:rPr>
              <w:t>и дверей</w:t>
            </w:r>
            <w:r w:rsidR="002F1C0A">
              <w:rPr>
                <w:rFonts w:ascii="Times New Roman" w:hAnsi="Times New Roman"/>
                <w:szCs w:val="28"/>
                <w:lang w:eastAsia="ru-RU"/>
              </w:rPr>
              <w:t xml:space="preserve"> </w:t>
            </w:r>
            <w:r w:rsidRPr="00F863BC">
              <w:rPr>
                <w:rFonts w:ascii="Times New Roman" w:hAnsi="Times New Roman"/>
                <w:szCs w:val="28"/>
                <w:lang w:eastAsia="ru-RU"/>
              </w:rPr>
              <w:t xml:space="preserve">в Центральной детской библиотеке на сумму </w:t>
            </w:r>
            <w:r w:rsidRPr="00F863BC">
              <w:rPr>
                <w:rFonts w:ascii="Times New Roman" w:hAnsi="Times New Roman"/>
                <w:b/>
                <w:szCs w:val="28"/>
                <w:lang w:eastAsia="ru-RU"/>
              </w:rPr>
              <w:t>148</w:t>
            </w:r>
            <w:r w:rsidR="003A4737" w:rsidRPr="00F863BC">
              <w:rPr>
                <w:rFonts w:ascii="Times New Roman" w:hAnsi="Times New Roman"/>
                <w:b/>
                <w:szCs w:val="28"/>
                <w:lang w:eastAsia="ru-RU"/>
              </w:rPr>
              <w:t>,</w:t>
            </w:r>
            <w:r w:rsidRPr="00F863BC">
              <w:rPr>
                <w:rFonts w:ascii="Times New Roman" w:hAnsi="Times New Roman"/>
                <w:b/>
                <w:szCs w:val="28"/>
                <w:lang w:eastAsia="ru-RU"/>
              </w:rPr>
              <w:t xml:space="preserve">7 </w:t>
            </w:r>
            <w:r w:rsidR="003A4737" w:rsidRPr="00F863BC">
              <w:rPr>
                <w:rFonts w:ascii="Times New Roman" w:hAnsi="Times New Roman"/>
                <w:b/>
                <w:szCs w:val="28"/>
                <w:lang w:eastAsia="ru-RU"/>
              </w:rPr>
              <w:t>тыс.</w:t>
            </w:r>
            <w:r w:rsidRPr="00F863BC">
              <w:rPr>
                <w:rFonts w:ascii="Times New Roman" w:hAnsi="Times New Roman"/>
                <w:b/>
                <w:szCs w:val="28"/>
                <w:lang w:eastAsia="ru-RU"/>
              </w:rPr>
              <w:t>руб.</w:t>
            </w:r>
            <w:r w:rsidR="003A4737" w:rsidRPr="00F863BC">
              <w:rPr>
                <w:rFonts w:ascii="Times New Roman" w:hAnsi="Times New Roman"/>
                <w:szCs w:val="28"/>
                <w:lang w:eastAsia="ru-RU"/>
              </w:rPr>
              <w:t>;</w:t>
            </w:r>
          </w:p>
          <w:p w:rsidR="000F70A3" w:rsidRPr="00F863BC" w:rsidRDefault="000F70A3" w:rsidP="00047ED8">
            <w:pPr>
              <w:ind w:firstLine="567"/>
              <w:jc w:val="both"/>
              <w:rPr>
                <w:sz w:val="28"/>
                <w:szCs w:val="28"/>
              </w:rPr>
            </w:pPr>
            <w:r w:rsidRPr="00F863BC">
              <w:rPr>
                <w:sz w:val="28"/>
                <w:szCs w:val="28"/>
              </w:rPr>
              <w:t>- завершение строительства и оснащения оборудованием крытого павильона для проведения культурно – массовых мероприятий в</w:t>
            </w:r>
            <w:r w:rsidR="002F1C0A">
              <w:rPr>
                <w:sz w:val="28"/>
                <w:szCs w:val="28"/>
              </w:rPr>
              <w:t xml:space="preserve"> </w:t>
            </w:r>
            <w:r w:rsidRPr="00F863BC">
              <w:rPr>
                <w:sz w:val="28"/>
                <w:szCs w:val="28"/>
              </w:rPr>
              <w:t xml:space="preserve">с. Исаково на общую сумму </w:t>
            </w:r>
            <w:r w:rsidRPr="00F863BC">
              <w:rPr>
                <w:b/>
                <w:sz w:val="28"/>
                <w:szCs w:val="28"/>
              </w:rPr>
              <w:t>9</w:t>
            </w:r>
            <w:r w:rsidR="003A4737" w:rsidRPr="00F863BC">
              <w:rPr>
                <w:b/>
                <w:sz w:val="28"/>
                <w:szCs w:val="28"/>
              </w:rPr>
              <w:t>,</w:t>
            </w:r>
            <w:r w:rsidRPr="00F863BC">
              <w:rPr>
                <w:b/>
                <w:sz w:val="28"/>
                <w:szCs w:val="28"/>
              </w:rPr>
              <w:t>152</w:t>
            </w:r>
            <w:r w:rsidR="003A4737" w:rsidRPr="00F863BC">
              <w:rPr>
                <w:b/>
                <w:sz w:val="28"/>
                <w:szCs w:val="28"/>
              </w:rPr>
              <w:t xml:space="preserve"> млн.</w:t>
            </w:r>
            <w:r w:rsidRPr="00F863BC">
              <w:rPr>
                <w:b/>
                <w:sz w:val="28"/>
                <w:szCs w:val="28"/>
              </w:rPr>
              <w:t>руб.</w:t>
            </w:r>
            <w:r w:rsidR="003A4737" w:rsidRPr="00F863BC">
              <w:rPr>
                <w:sz w:val="28"/>
                <w:szCs w:val="28"/>
              </w:rPr>
              <w:t>;</w:t>
            </w:r>
          </w:p>
          <w:p w:rsidR="000F70A3" w:rsidRPr="00F863BC" w:rsidRDefault="000F70A3" w:rsidP="00047ED8">
            <w:pPr>
              <w:pStyle w:val="a8"/>
              <w:ind w:firstLine="567"/>
              <w:jc w:val="both"/>
              <w:rPr>
                <w:rFonts w:ascii="Times New Roman" w:hAnsi="Times New Roman"/>
                <w:szCs w:val="28"/>
                <w:lang w:eastAsia="ru-RU"/>
              </w:rPr>
            </w:pPr>
            <w:r w:rsidRPr="00F863BC">
              <w:rPr>
                <w:rFonts w:ascii="Times New Roman" w:hAnsi="Times New Roman"/>
                <w:szCs w:val="28"/>
                <w:lang w:eastAsia="ru-RU"/>
              </w:rPr>
              <w:t>- завершение реконструкции стадиона МБУ «Спортивная школа» г. Вязьма</w:t>
            </w:r>
            <w:r w:rsidR="002F1C0A">
              <w:rPr>
                <w:rFonts w:ascii="Times New Roman" w:hAnsi="Times New Roman"/>
                <w:szCs w:val="28"/>
                <w:lang w:eastAsia="ru-RU"/>
              </w:rPr>
              <w:t xml:space="preserve"> </w:t>
            </w:r>
            <w:r w:rsidRPr="00F863BC">
              <w:rPr>
                <w:rFonts w:ascii="Times New Roman" w:hAnsi="Times New Roman"/>
                <w:szCs w:val="28"/>
                <w:lang w:eastAsia="ru-RU"/>
              </w:rPr>
              <w:t xml:space="preserve">на общую сумму </w:t>
            </w:r>
            <w:r w:rsidRPr="00F863BC">
              <w:rPr>
                <w:rFonts w:ascii="Times New Roman" w:hAnsi="Times New Roman"/>
                <w:b/>
                <w:szCs w:val="28"/>
                <w:lang w:eastAsia="ru-RU"/>
              </w:rPr>
              <w:t>2</w:t>
            </w:r>
            <w:r w:rsidR="003A4737" w:rsidRPr="00F863BC">
              <w:rPr>
                <w:rFonts w:ascii="Times New Roman" w:hAnsi="Times New Roman"/>
                <w:b/>
                <w:szCs w:val="28"/>
                <w:lang w:eastAsia="ru-RU"/>
              </w:rPr>
              <w:t>,</w:t>
            </w:r>
            <w:r w:rsidRPr="00F863BC">
              <w:rPr>
                <w:rFonts w:ascii="Times New Roman" w:hAnsi="Times New Roman"/>
                <w:b/>
                <w:szCs w:val="28"/>
                <w:lang w:eastAsia="ru-RU"/>
              </w:rPr>
              <w:t xml:space="preserve">550 </w:t>
            </w:r>
            <w:r w:rsidR="003A4737" w:rsidRPr="00F863BC">
              <w:rPr>
                <w:rFonts w:ascii="Times New Roman" w:hAnsi="Times New Roman"/>
                <w:b/>
                <w:szCs w:val="28"/>
                <w:lang w:eastAsia="ru-RU"/>
              </w:rPr>
              <w:t>млн.</w:t>
            </w:r>
            <w:r w:rsidRPr="00F863BC">
              <w:rPr>
                <w:rFonts w:ascii="Times New Roman" w:hAnsi="Times New Roman"/>
                <w:b/>
                <w:szCs w:val="28"/>
                <w:lang w:eastAsia="ru-RU"/>
              </w:rPr>
              <w:t>руб</w:t>
            </w:r>
            <w:r w:rsidR="003A4737" w:rsidRPr="00F863BC">
              <w:rPr>
                <w:rFonts w:ascii="Times New Roman" w:hAnsi="Times New Roman"/>
                <w:b/>
                <w:szCs w:val="28"/>
                <w:lang w:eastAsia="ru-RU"/>
              </w:rPr>
              <w:t>.</w:t>
            </w:r>
            <w:r w:rsidRPr="00F863BC">
              <w:rPr>
                <w:rFonts w:ascii="Times New Roman" w:hAnsi="Times New Roman"/>
                <w:szCs w:val="28"/>
                <w:lang w:eastAsia="ru-RU"/>
              </w:rPr>
              <w:t>;</w:t>
            </w:r>
          </w:p>
          <w:p w:rsidR="007C1C64" w:rsidRPr="00047ED8" w:rsidRDefault="000F70A3" w:rsidP="00047ED8">
            <w:pPr>
              <w:pStyle w:val="a8"/>
              <w:ind w:firstLine="567"/>
              <w:jc w:val="both"/>
              <w:rPr>
                <w:color w:val="FF0000"/>
                <w:sz w:val="26"/>
                <w:szCs w:val="26"/>
              </w:rPr>
            </w:pPr>
            <w:r w:rsidRPr="00F863BC">
              <w:rPr>
                <w:rFonts w:ascii="Times New Roman" w:hAnsi="Times New Roman"/>
                <w:szCs w:val="28"/>
                <w:lang w:eastAsia="ru-RU"/>
              </w:rPr>
              <w:t>- благоустройство биатлонной площадки Учебно-спортивной базы «</w:t>
            </w:r>
            <w:proofErr w:type="spellStart"/>
            <w:r w:rsidRPr="00F863BC">
              <w:rPr>
                <w:rFonts w:ascii="Times New Roman" w:hAnsi="Times New Roman"/>
                <w:szCs w:val="28"/>
                <w:lang w:eastAsia="ru-RU"/>
              </w:rPr>
              <w:t>Русятка</w:t>
            </w:r>
            <w:proofErr w:type="spellEnd"/>
            <w:r w:rsidRPr="00F863BC">
              <w:rPr>
                <w:rFonts w:ascii="Times New Roman" w:hAnsi="Times New Roman"/>
                <w:szCs w:val="28"/>
                <w:lang w:eastAsia="ru-RU"/>
              </w:rPr>
              <w:t>»</w:t>
            </w:r>
            <w:r w:rsidR="003A4737" w:rsidRPr="00F863BC">
              <w:rPr>
                <w:rFonts w:ascii="Times New Roman" w:hAnsi="Times New Roman"/>
                <w:szCs w:val="28"/>
                <w:lang w:eastAsia="ru-RU"/>
              </w:rPr>
              <w:t>.</w:t>
            </w:r>
          </w:p>
        </w:tc>
      </w:tr>
    </w:tbl>
    <w:p w:rsidR="00466C02" w:rsidRDefault="00466C02" w:rsidP="00315151">
      <w:pPr>
        <w:jc w:val="both"/>
        <w:rPr>
          <w:sz w:val="28"/>
          <w:szCs w:val="28"/>
        </w:rPr>
      </w:pPr>
    </w:p>
    <w:p w:rsidR="00466C02" w:rsidRDefault="00466C02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15151" w:rsidRDefault="00315151" w:rsidP="00315151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1B11C3" w:rsidTr="001B11C3">
        <w:tc>
          <w:tcPr>
            <w:tcW w:w="9571" w:type="dxa"/>
          </w:tcPr>
          <w:p w:rsidR="001B11C3" w:rsidRDefault="001B11C3" w:rsidP="00315151">
            <w:pPr>
              <w:jc w:val="both"/>
              <w:rPr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Образование</w:t>
            </w:r>
          </w:p>
        </w:tc>
      </w:tr>
    </w:tbl>
    <w:p w:rsidR="001B11C3" w:rsidRDefault="001B11C3" w:rsidP="00315151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315151" w:rsidRPr="00DC3111" w:rsidTr="00083A7D">
        <w:tc>
          <w:tcPr>
            <w:tcW w:w="9571" w:type="dxa"/>
          </w:tcPr>
          <w:p w:rsidR="008D2DA6" w:rsidRPr="00DC3111" w:rsidRDefault="008D2DA6" w:rsidP="008D2DA6">
            <w:pPr>
              <w:ind w:firstLine="708"/>
              <w:jc w:val="both"/>
              <w:rPr>
                <w:sz w:val="27"/>
                <w:szCs w:val="27"/>
              </w:rPr>
            </w:pPr>
            <w:r w:rsidRPr="00DC3111">
              <w:rPr>
                <w:sz w:val="27"/>
                <w:szCs w:val="27"/>
              </w:rPr>
              <w:t xml:space="preserve">В районе находится </w:t>
            </w:r>
            <w:r w:rsidRPr="00047ED8">
              <w:rPr>
                <w:b/>
                <w:sz w:val="27"/>
                <w:szCs w:val="27"/>
              </w:rPr>
              <w:t>49</w:t>
            </w:r>
            <w:r w:rsidRPr="00DC3111">
              <w:rPr>
                <w:sz w:val="27"/>
                <w:szCs w:val="27"/>
              </w:rPr>
              <w:t xml:space="preserve"> образовательных учреждений:</w:t>
            </w:r>
          </w:p>
          <w:p w:rsidR="008D2DA6" w:rsidRPr="00DC3111" w:rsidRDefault="008D2DA6" w:rsidP="008D2DA6">
            <w:pPr>
              <w:jc w:val="both"/>
              <w:rPr>
                <w:sz w:val="27"/>
                <w:szCs w:val="27"/>
              </w:rPr>
            </w:pPr>
            <w:r w:rsidRPr="00DC3111">
              <w:rPr>
                <w:sz w:val="27"/>
                <w:szCs w:val="27"/>
              </w:rPr>
              <w:t>- 15 дошкольных образовательных учреждений;</w:t>
            </w:r>
          </w:p>
          <w:p w:rsidR="008D2DA6" w:rsidRPr="00DC3111" w:rsidRDefault="008D2DA6" w:rsidP="008D2DA6">
            <w:pPr>
              <w:jc w:val="both"/>
              <w:rPr>
                <w:sz w:val="27"/>
                <w:szCs w:val="27"/>
              </w:rPr>
            </w:pPr>
            <w:r w:rsidRPr="00DC3111">
              <w:rPr>
                <w:sz w:val="27"/>
                <w:szCs w:val="27"/>
              </w:rPr>
              <w:t>- 31 общеобразовательное учреждение;</w:t>
            </w:r>
          </w:p>
          <w:p w:rsidR="00315151" w:rsidRPr="00DC3111" w:rsidRDefault="008D2DA6" w:rsidP="008D2DA6">
            <w:pPr>
              <w:jc w:val="both"/>
              <w:rPr>
                <w:sz w:val="27"/>
                <w:szCs w:val="27"/>
              </w:rPr>
            </w:pPr>
            <w:r w:rsidRPr="00DC3111">
              <w:rPr>
                <w:sz w:val="27"/>
                <w:szCs w:val="27"/>
              </w:rPr>
              <w:t>- 3 учреждения дополнительного образования детей.</w:t>
            </w:r>
          </w:p>
        </w:tc>
      </w:tr>
    </w:tbl>
    <w:p w:rsidR="00315151" w:rsidRPr="00EC4F94" w:rsidRDefault="00315151" w:rsidP="00315151">
      <w:pPr>
        <w:jc w:val="both"/>
        <w:rPr>
          <w:sz w:val="25"/>
          <w:szCs w:val="25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315151" w:rsidRPr="00E02BDC" w:rsidTr="00083A7D">
        <w:tc>
          <w:tcPr>
            <w:tcW w:w="9571" w:type="dxa"/>
          </w:tcPr>
          <w:p w:rsidR="00834397" w:rsidRPr="001034FE" w:rsidRDefault="00834397" w:rsidP="00834397">
            <w:pPr>
              <w:ind w:firstLine="708"/>
              <w:jc w:val="both"/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1034FE">
              <w:rPr>
                <w:bCs/>
                <w:sz w:val="27"/>
                <w:szCs w:val="27"/>
              </w:rPr>
              <w:t>В соответствии с региональным проектом «Современная школа» в сентябре 2020 года</w:t>
            </w:r>
            <w:r w:rsidRPr="001034FE">
              <w:rPr>
                <w:sz w:val="27"/>
                <w:szCs w:val="27"/>
              </w:rPr>
              <w:t xml:space="preserve"> состоялось открытие </w:t>
            </w:r>
            <w:r w:rsidRPr="001034FE">
              <w:rPr>
                <w:bCs/>
                <w:sz w:val="27"/>
                <w:szCs w:val="27"/>
              </w:rPr>
              <w:t xml:space="preserve">центров «Точка роста» в </w:t>
            </w:r>
            <w:proofErr w:type="spellStart"/>
            <w:r w:rsidRPr="001034FE">
              <w:rPr>
                <w:bCs/>
                <w:sz w:val="27"/>
                <w:szCs w:val="27"/>
              </w:rPr>
              <w:t>Андрейковск</w:t>
            </w:r>
            <w:r>
              <w:rPr>
                <w:bCs/>
                <w:sz w:val="27"/>
                <w:szCs w:val="27"/>
              </w:rPr>
              <w:t>ой</w:t>
            </w:r>
            <w:proofErr w:type="spellEnd"/>
            <w:r w:rsidRPr="001034FE">
              <w:rPr>
                <w:bCs/>
                <w:sz w:val="27"/>
                <w:szCs w:val="27"/>
              </w:rPr>
              <w:t xml:space="preserve"> и Вязьма-Брянской СОШ.</w:t>
            </w:r>
            <w:r>
              <w:rPr>
                <w:bCs/>
                <w:sz w:val="27"/>
                <w:szCs w:val="27"/>
              </w:rPr>
              <w:t xml:space="preserve"> </w:t>
            </w:r>
            <w:r w:rsidRPr="001034FE">
              <w:rPr>
                <w:bCs/>
                <w:sz w:val="27"/>
                <w:szCs w:val="27"/>
              </w:rPr>
              <w:t xml:space="preserve">В целях </w:t>
            </w:r>
            <w:r w:rsidRPr="001034FE">
              <w:rPr>
                <w:sz w:val="27"/>
                <w:szCs w:val="27"/>
              </w:rPr>
              <w:t xml:space="preserve">создания новых мест и ликвидации второй смены в общеобразовательных учреждениях изготовлена проектно-сметная документация на </w:t>
            </w:r>
            <w:r w:rsidRPr="001034FE">
              <w:rPr>
                <w:bCs/>
                <w:sz w:val="27"/>
                <w:szCs w:val="27"/>
              </w:rPr>
              <w:t>строительство пристройки к зданию МБОУ СШ № 4 на 500 мест.</w:t>
            </w:r>
            <w:r w:rsidRPr="001034FE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С</w:t>
            </w:r>
            <w:r w:rsidRPr="001034FE">
              <w:rPr>
                <w:sz w:val="27"/>
                <w:szCs w:val="27"/>
              </w:rPr>
              <w:t>троительств</w:t>
            </w:r>
            <w:r>
              <w:rPr>
                <w:sz w:val="27"/>
                <w:szCs w:val="27"/>
              </w:rPr>
              <w:t>о</w:t>
            </w:r>
            <w:r w:rsidRPr="001034FE">
              <w:rPr>
                <w:sz w:val="27"/>
                <w:szCs w:val="27"/>
              </w:rPr>
              <w:t xml:space="preserve"> пристройки </w:t>
            </w:r>
            <w:r>
              <w:rPr>
                <w:sz w:val="27"/>
                <w:szCs w:val="27"/>
              </w:rPr>
              <w:t>начинается в</w:t>
            </w:r>
            <w:r w:rsidRPr="001034FE">
              <w:rPr>
                <w:sz w:val="27"/>
                <w:szCs w:val="27"/>
              </w:rPr>
              <w:t xml:space="preserve"> 2021 год</w:t>
            </w:r>
            <w:r>
              <w:rPr>
                <w:sz w:val="27"/>
                <w:szCs w:val="27"/>
              </w:rPr>
              <w:t>у</w:t>
            </w:r>
            <w:r>
              <w:rPr>
                <w:bCs/>
                <w:sz w:val="27"/>
                <w:szCs w:val="27"/>
              </w:rPr>
              <w:t>.</w:t>
            </w:r>
          </w:p>
          <w:p w:rsidR="00834397" w:rsidRPr="001034FE" w:rsidRDefault="00834397" w:rsidP="00834397">
            <w:pPr>
              <w:ind w:firstLine="709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 соответствии с р</w:t>
            </w:r>
            <w:r w:rsidRPr="001034FE">
              <w:rPr>
                <w:sz w:val="27"/>
                <w:szCs w:val="27"/>
              </w:rPr>
              <w:t xml:space="preserve">егиональным проектом «Успех каждого ребенка» </w:t>
            </w:r>
            <w:r>
              <w:rPr>
                <w:sz w:val="27"/>
                <w:szCs w:val="27"/>
              </w:rPr>
              <w:t xml:space="preserve">с 2020 года </w:t>
            </w:r>
            <w:r w:rsidRPr="001034FE">
              <w:rPr>
                <w:sz w:val="27"/>
                <w:szCs w:val="27"/>
              </w:rPr>
              <w:t>на территории Вяземского района веде</w:t>
            </w:r>
            <w:r>
              <w:rPr>
                <w:sz w:val="27"/>
                <w:szCs w:val="27"/>
              </w:rPr>
              <w:t>тся</w:t>
            </w:r>
            <w:r w:rsidRPr="001034FE">
              <w:rPr>
                <w:sz w:val="27"/>
                <w:szCs w:val="27"/>
              </w:rPr>
              <w:t xml:space="preserve"> навигатор дополнительного образования детей</w:t>
            </w:r>
            <w:r w:rsidRPr="001034FE">
              <w:rPr>
                <w:bCs/>
                <w:sz w:val="27"/>
                <w:szCs w:val="27"/>
              </w:rPr>
              <w:t xml:space="preserve"> </w:t>
            </w:r>
            <w:r w:rsidRPr="001034FE">
              <w:rPr>
                <w:sz w:val="27"/>
                <w:szCs w:val="27"/>
              </w:rPr>
              <w:t>и</w:t>
            </w:r>
            <w:r w:rsidRPr="001034FE">
              <w:rPr>
                <w:bCs/>
                <w:sz w:val="27"/>
                <w:szCs w:val="27"/>
              </w:rPr>
              <w:t xml:space="preserve"> открыт муниципальн</w:t>
            </w:r>
            <w:r>
              <w:rPr>
                <w:bCs/>
                <w:sz w:val="27"/>
                <w:szCs w:val="27"/>
              </w:rPr>
              <w:t>ый</w:t>
            </w:r>
            <w:r w:rsidRPr="001034FE">
              <w:rPr>
                <w:bCs/>
                <w:sz w:val="27"/>
                <w:szCs w:val="27"/>
              </w:rPr>
              <w:t xml:space="preserve"> опорн</w:t>
            </w:r>
            <w:r>
              <w:rPr>
                <w:bCs/>
                <w:sz w:val="27"/>
                <w:szCs w:val="27"/>
              </w:rPr>
              <w:t>ый центр</w:t>
            </w:r>
            <w:r w:rsidRPr="001034FE">
              <w:rPr>
                <w:bCs/>
                <w:sz w:val="27"/>
                <w:szCs w:val="27"/>
              </w:rPr>
              <w:t xml:space="preserve"> дополнительного образования детей</w:t>
            </w:r>
            <w:r w:rsidRPr="001034FE">
              <w:rPr>
                <w:sz w:val="27"/>
                <w:szCs w:val="27"/>
              </w:rPr>
              <w:t xml:space="preserve"> на базе МБУ ДО «Дом детского творчества». </w:t>
            </w:r>
          </w:p>
          <w:p w:rsidR="00834397" w:rsidRPr="001034FE" w:rsidRDefault="00834397" w:rsidP="00834397">
            <w:pPr>
              <w:ind w:firstLine="567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</w:t>
            </w:r>
            <w:r w:rsidRPr="001034FE">
              <w:rPr>
                <w:sz w:val="27"/>
                <w:szCs w:val="27"/>
              </w:rPr>
              <w:t xml:space="preserve">слугами дошкольного образования охвачено 3514 детей, что составляет </w:t>
            </w:r>
            <w:r w:rsidRPr="00047ED8">
              <w:rPr>
                <w:b/>
                <w:sz w:val="27"/>
                <w:szCs w:val="27"/>
              </w:rPr>
              <w:t>67%</w:t>
            </w:r>
            <w:r w:rsidRPr="001034FE">
              <w:rPr>
                <w:sz w:val="27"/>
                <w:szCs w:val="27"/>
              </w:rPr>
              <w:t xml:space="preserve"> от общего количества детей в Вяземском районе. В 2020 году сохранён плановый показатель </w:t>
            </w:r>
            <w:r w:rsidRPr="00047ED8">
              <w:rPr>
                <w:b/>
                <w:sz w:val="27"/>
                <w:szCs w:val="27"/>
              </w:rPr>
              <w:t>100%</w:t>
            </w:r>
            <w:r w:rsidRPr="001034FE">
              <w:rPr>
                <w:sz w:val="27"/>
                <w:szCs w:val="27"/>
              </w:rPr>
              <w:t xml:space="preserve"> охвата детей в возрасте от 3 до 7 лет дошкольным образованием.</w:t>
            </w:r>
          </w:p>
          <w:p w:rsidR="00834397" w:rsidRPr="00834397" w:rsidRDefault="00834397" w:rsidP="00834397">
            <w:pPr>
              <w:ind w:firstLine="709"/>
              <w:jc w:val="both"/>
              <w:rPr>
                <w:sz w:val="27"/>
                <w:szCs w:val="27"/>
              </w:rPr>
            </w:pPr>
            <w:r w:rsidRPr="001034FE">
              <w:rPr>
                <w:sz w:val="27"/>
                <w:szCs w:val="27"/>
              </w:rPr>
              <w:t>На конец 2020 года в общеобразовательных учреждениях обучается 7996 обучающихся</w:t>
            </w:r>
            <w:r>
              <w:rPr>
                <w:sz w:val="27"/>
                <w:szCs w:val="27"/>
              </w:rPr>
              <w:t xml:space="preserve">. </w:t>
            </w:r>
            <w:r w:rsidRPr="0059090C">
              <w:rPr>
                <w:sz w:val="27"/>
                <w:szCs w:val="27"/>
              </w:rPr>
              <w:t xml:space="preserve">В условиях пандемии с 20 марта и до конца учебного года общеобразовательные учреждения реализовали образовательные программы с использованием электронного обучения и дистанционных образовательных технологий. </w:t>
            </w:r>
            <w:r>
              <w:rPr>
                <w:sz w:val="27"/>
                <w:szCs w:val="27"/>
              </w:rPr>
              <w:t>В</w:t>
            </w:r>
            <w:r w:rsidRPr="0059090C">
              <w:rPr>
                <w:color w:val="222222"/>
                <w:sz w:val="27"/>
                <w:szCs w:val="27"/>
              </w:rPr>
              <w:t xml:space="preserve">се </w:t>
            </w:r>
            <w:r w:rsidRPr="00047ED8">
              <w:rPr>
                <w:b/>
                <w:color w:val="222222"/>
                <w:sz w:val="27"/>
                <w:szCs w:val="27"/>
              </w:rPr>
              <w:t>100%</w:t>
            </w:r>
            <w:r w:rsidRPr="0059090C">
              <w:rPr>
                <w:color w:val="222222"/>
                <w:sz w:val="27"/>
                <w:szCs w:val="27"/>
              </w:rPr>
              <w:t xml:space="preserve"> </w:t>
            </w:r>
            <w:r w:rsidRPr="0059090C">
              <w:rPr>
                <w:sz w:val="27"/>
                <w:szCs w:val="27"/>
              </w:rPr>
              <w:t xml:space="preserve">выпускников, не имеющих академической задолженности и допущенных к государственной итоговой аттестации, получили аттестаты. Из них </w:t>
            </w:r>
            <w:r w:rsidRPr="00047ED8">
              <w:rPr>
                <w:b/>
                <w:color w:val="222222"/>
                <w:sz w:val="27"/>
                <w:szCs w:val="27"/>
                <w:shd w:val="clear" w:color="auto" w:fill="FFFFFF" w:themeFill="background1"/>
              </w:rPr>
              <w:t>56</w:t>
            </w:r>
            <w:r w:rsidRPr="0059090C">
              <w:rPr>
                <w:color w:val="222222"/>
                <w:sz w:val="27"/>
                <w:szCs w:val="27"/>
                <w:shd w:val="clear" w:color="auto" w:fill="FFFFFF" w:themeFill="background1"/>
              </w:rPr>
              <w:t xml:space="preserve"> выпускников</w:t>
            </w:r>
            <w:r w:rsidRPr="0059090C">
              <w:rPr>
                <w:sz w:val="27"/>
                <w:szCs w:val="27"/>
              </w:rPr>
              <w:t xml:space="preserve"> 9-х классов получили аттестат с отличием и </w:t>
            </w:r>
            <w:r w:rsidRPr="00047ED8">
              <w:rPr>
                <w:b/>
                <w:bCs/>
                <w:sz w:val="27"/>
                <w:szCs w:val="27"/>
              </w:rPr>
              <w:t>53</w:t>
            </w:r>
            <w:r w:rsidRPr="0059090C">
              <w:rPr>
                <w:bCs/>
                <w:sz w:val="27"/>
                <w:szCs w:val="27"/>
              </w:rPr>
              <w:t xml:space="preserve"> выпускникам</w:t>
            </w:r>
            <w:r w:rsidRPr="0059090C">
              <w:rPr>
                <w:sz w:val="27"/>
                <w:szCs w:val="27"/>
              </w:rPr>
              <w:t xml:space="preserve"> 11-х классов были вручены аттестаты о среднем общем образовании </w:t>
            </w:r>
            <w:r w:rsidR="00980E48" w:rsidRPr="0059090C">
              <w:rPr>
                <w:sz w:val="27"/>
                <w:szCs w:val="27"/>
              </w:rPr>
              <w:t>с отличием,</w:t>
            </w:r>
            <w:r w:rsidRPr="0059090C">
              <w:rPr>
                <w:sz w:val="27"/>
                <w:szCs w:val="27"/>
              </w:rPr>
              <w:t xml:space="preserve"> и </w:t>
            </w:r>
            <w:r w:rsidRPr="0059090C">
              <w:rPr>
                <w:bCs/>
                <w:sz w:val="27"/>
                <w:szCs w:val="27"/>
              </w:rPr>
              <w:t xml:space="preserve">золотая медаль «За особые успехи в </w:t>
            </w:r>
            <w:r w:rsidRPr="00834397">
              <w:rPr>
                <w:bCs/>
                <w:sz w:val="27"/>
                <w:szCs w:val="27"/>
              </w:rPr>
              <w:t>учении».</w:t>
            </w:r>
          </w:p>
          <w:p w:rsidR="00834397" w:rsidRPr="00F90C63" w:rsidRDefault="00834397" w:rsidP="00834397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0" w:firstLine="708"/>
              <w:jc w:val="both"/>
              <w:rPr>
                <w:rFonts w:ascii="Times New Roman" w:hAnsi="Times New Roman"/>
                <w:b/>
                <w:i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О</w:t>
            </w:r>
            <w:r w:rsidRPr="001034FE">
              <w:rPr>
                <w:rFonts w:ascii="Times New Roman" w:hAnsi="Times New Roman"/>
                <w:sz w:val="27"/>
                <w:szCs w:val="27"/>
              </w:rPr>
              <w:t>рганизован подвоз обучающихся в 15 общеобразовательных учреждени</w:t>
            </w:r>
            <w:r w:rsidR="00047ED8">
              <w:rPr>
                <w:rFonts w:ascii="Times New Roman" w:hAnsi="Times New Roman"/>
                <w:sz w:val="27"/>
                <w:szCs w:val="27"/>
              </w:rPr>
              <w:t>й</w:t>
            </w:r>
            <w:r w:rsidRPr="001034FE">
              <w:rPr>
                <w:rFonts w:ascii="Times New Roman" w:hAnsi="Times New Roman"/>
                <w:sz w:val="27"/>
                <w:szCs w:val="27"/>
              </w:rPr>
              <w:t xml:space="preserve"> 251 учащегося. В рамках реализации программы «Школьный автобус» получены автобусы в МБОУ Шимановскую СОШ – автобус марки «ГАЗ-А67</w:t>
            </w:r>
            <w:r w:rsidRPr="001034FE">
              <w:rPr>
                <w:rFonts w:ascii="Times New Roman" w:hAnsi="Times New Roman"/>
                <w:sz w:val="27"/>
                <w:szCs w:val="27"/>
                <w:lang w:val="en-US"/>
              </w:rPr>
              <w:t>R</w:t>
            </w:r>
            <w:r w:rsidRPr="001034FE">
              <w:rPr>
                <w:rFonts w:ascii="Times New Roman" w:hAnsi="Times New Roman"/>
                <w:sz w:val="27"/>
                <w:szCs w:val="27"/>
              </w:rPr>
              <w:t xml:space="preserve">33» – </w:t>
            </w:r>
            <w:r w:rsidRPr="00047ED8">
              <w:rPr>
                <w:rFonts w:ascii="Times New Roman" w:hAnsi="Times New Roman"/>
                <w:b/>
                <w:sz w:val="27"/>
                <w:szCs w:val="27"/>
              </w:rPr>
              <w:t>1 845,0 тыс. руб.</w:t>
            </w:r>
            <w:r w:rsidRPr="001034FE">
              <w:rPr>
                <w:rFonts w:ascii="Times New Roman" w:hAnsi="Times New Roman"/>
                <w:sz w:val="27"/>
                <w:szCs w:val="27"/>
              </w:rPr>
              <w:t xml:space="preserve"> и МБОУ </w:t>
            </w:r>
            <w:proofErr w:type="spellStart"/>
            <w:r w:rsidRPr="001034FE">
              <w:rPr>
                <w:rFonts w:ascii="Times New Roman" w:hAnsi="Times New Roman"/>
                <w:sz w:val="27"/>
                <w:szCs w:val="27"/>
              </w:rPr>
              <w:t>Семлёвскую</w:t>
            </w:r>
            <w:proofErr w:type="spellEnd"/>
            <w:r w:rsidRPr="001034FE">
              <w:rPr>
                <w:rFonts w:ascii="Times New Roman" w:hAnsi="Times New Roman"/>
                <w:sz w:val="27"/>
                <w:szCs w:val="27"/>
              </w:rPr>
              <w:t xml:space="preserve"> СОШ № 1 – автобус марки «ПАЗ-32053-70» – </w:t>
            </w:r>
            <w:r w:rsidRPr="00047ED8">
              <w:rPr>
                <w:rFonts w:ascii="Times New Roman" w:hAnsi="Times New Roman"/>
                <w:b/>
                <w:sz w:val="27"/>
                <w:szCs w:val="27"/>
              </w:rPr>
              <w:t>2 062,0 тыс. руб.</w:t>
            </w:r>
          </w:p>
          <w:p w:rsidR="00834397" w:rsidRPr="001034FE" w:rsidRDefault="00834397" w:rsidP="00834397">
            <w:pPr>
              <w:ind w:firstLine="709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 2020 году состоялся традиционный</w:t>
            </w:r>
            <w:r w:rsidRPr="001034FE">
              <w:rPr>
                <w:sz w:val="27"/>
                <w:szCs w:val="27"/>
              </w:rPr>
              <w:t xml:space="preserve"> конкурс на соискание премии им. С.Е. Савицкой</w:t>
            </w:r>
            <w:r>
              <w:rPr>
                <w:sz w:val="27"/>
                <w:szCs w:val="27"/>
              </w:rPr>
              <w:t xml:space="preserve">; </w:t>
            </w:r>
            <w:r w:rsidRPr="001034FE">
              <w:rPr>
                <w:sz w:val="27"/>
                <w:szCs w:val="27"/>
              </w:rPr>
              <w:t>номинация лучших обучающихся для участия в областном конкурсе на стипендию</w:t>
            </w:r>
            <w:r w:rsidR="002F1C0A">
              <w:rPr>
                <w:sz w:val="27"/>
                <w:szCs w:val="27"/>
              </w:rPr>
              <w:t xml:space="preserve"> </w:t>
            </w:r>
            <w:r w:rsidRPr="001034FE">
              <w:rPr>
                <w:sz w:val="27"/>
                <w:szCs w:val="27"/>
              </w:rPr>
              <w:t>имени князя Смоленского Романа Ростиславовича.</w:t>
            </w:r>
          </w:p>
          <w:p w:rsidR="00834397" w:rsidRPr="001034FE" w:rsidRDefault="00834397" w:rsidP="00834397">
            <w:pPr>
              <w:ind w:firstLine="708"/>
              <w:jc w:val="both"/>
              <w:rPr>
                <w:color w:val="000000"/>
                <w:sz w:val="27"/>
                <w:szCs w:val="27"/>
              </w:rPr>
            </w:pPr>
            <w:r w:rsidRPr="001034FE">
              <w:rPr>
                <w:color w:val="000000"/>
                <w:sz w:val="27"/>
                <w:szCs w:val="27"/>
              </w:rPr>
              <w:t>418 обучающихся из 18 школ являются участниками Всероссийского военно- патриотического общественного движения «</w:t>
            </w:r>
            <w:proofErr w:type="spellStart"/>
            <w:r w:rsidRPr="001034FE">
              <w:rPr>
                <w:color w:val="000000"/>
                <w:sz w:val="27"/>
                <w:szCs w:val="27"/>
              </w:rPr>
              <w:t>Юнармия</w:t>
            </w:r>
            <w:proofErr w:type="spellEnd"/>
            <w:r w:rsidRPr="001034FE">
              <w:rPr>
                <w:color w:val="000000"/>
                <w:sz w:val="27"/>
                <w:szCs w:val="27"/>
              </w:rPr>
              <w:t xml:space="preserve">». </w:t>
            </w:r>
            <w:r w:rsidRPr="001034FE">
              <w:rPr>
                <w:sz w:val="27"/>
                <w:szCs w:val="27"/>
              </w:rPr>
              <w:t xml:space="preserve">В декабре 2020 года отряды юнармейцев приняли участие в </w:t>
            </w:r>
            <w:r w:rsidRPr="001034FE">
              <w:rPr>
                <w:rStyle w:val="c6"/>
                <w:rFonts w:eastAsiaTheme="majorEastAsia"/>
                <w:bCs/>
                <w:color w:val="000000"/>
                <w:sz w:val="27"/>
                <w:szCs w:val="27"/>
              </w:rPr>
              <w:t xml:space="preserve">региональном конкурсе юнармейских отрядов Смоленской области. </w:t>
            </w:r>
            <w:r>
              <w:rPr>
                <w:rStyle w:val="c6"/>
                <w:rFonts w:eastAsiaTheme="majorEastAsia"/>
                <w:bCs/>
                <w:color w:val="000000"/>
                <w:sz w:val="27"/>
                <w:szCs w:val="27"/>
              </w:rPr>
              <w:t>К</w:t>
            </w:r>
            <w:r w:rsidRPr="001034FE">
              <w:rPr>
                <w:color w:val="000000"/>
                <w:sz w:val="27"/>
                <w:szCs w:val="27"/>
              </w:rPr>
              <w:t xml:space="preserve">оманда юнармейцев МБОУ СОШ № 10 стала победителем. </w:t>
            </w:r>
          </w:p>
          <w:p w:rsidR="00834397" w:rsidRPr="001034FE" w:rsidRDefault="00834397" w:rsidP="00834397">
            <w:pPr>
              <w:ind w:firstLine="684"/>
              <w:jc w:val="both"/>
              <w:rPr>
                <w:sz w:val="27"/>
                <w:szCs w:val="27"/>
              </w:rPr>
            </w:pPr>
            <w:r w:rsidRPr="001034FE">
              <w:rPr>
                <w:sz w:val="27"/>
                <w:szCs w:val="27"/>
              </w:rPr>
              <w:t>За счёт средств резервного фонда Администрации Смоленской области осуществлены следующие ремонтные работы:</w:t>
            </w:r>
          </w:p>
          <w:p w:rsidR="00834397" w:rsidRPr="001034FE" w:rsidRDefault="00834397" w:rsidP="00834397">
            <w:pPr>
              <w:jc w:val="both"/>
              <w:rPr>
                <w:sz w:val="27"/>
                <w:szCs w:val="27"/>
              </w:rPr>
            </w:pPr>
            <w:r w:rsidRPr="001034FE">
              <w:rPr>
                <w:sz w:val="27"/>
                <w:szCs w:val="27"/>
              </w:rPr>
              <w:t xml:space="preserve">капитальный ремонт кровли и частичный ремонт чердачного перекрытия в </w:t>
            </w:r>
            <w:proofErr w:type="spellStart"/>
            <w:r w:rsidRPr="001034FE">
              <w:rPr>
                <w:sz w:val="27"/>
                <w:szCs w:val="27"/>
              </w:rPr>
              <w:t>Тумановской</w:t>
            </w:r>
            <w:proofErr w:type="spellEnd"/>
            <w:r w:rsidRPr="001034FE">
              <w:rPr>
                <w:sz w:val="27"/>
                <w:szCs w:val="27"/>
              </w:rPr>
              <w:t xml:space="preserve"> СШ – </w:t>
            </w:r>
            <w:r w:rsidRPr="00047ED8">
              <w:rPr>
                <w:b/>
                <w:sz w:val="27"/>
                <w:szCs w:val="27"/>
              </w:rPr>
              <w:t>5 700 тыс. руб.</w:t>
            </w:r>
            <w:r w:rsidRPr="001034FE">
              <w:rPr>
                <w:sz w:val="27"/>
                <w:szCs w:val="27"/>
              </w:rPr>
              <w:t xml:space="preserve">; капитальный ремонт кровли в одном из зданий детского сада № 3 – </w:t>
            </w:r>
            <w:r w:rsidRPr="00047ED8">
              <w:rPr>
                <w:b/>
                <w:sz w:val="27"/>
                <w:szCs w:val="27"/>
              </w:rPr>
              <w:t>544 тыс. руб.</w:t>
            </w:r>
            <w:r w:rsidRPr="001034FE">
              <w:rPr>
                <w:sz w:val="27"/>
                <w:szCs w:val="27"/>
              </w:rPr>
              <w:t xml:space="preserve">; частичный ремонт кровли в СОШ № 7 и </w:t>
            </w:r>
            <w:proofErr w:type="spellStart"/>
            <w:r w:rsidRPr="001034FE">
              <w:rPr>
                <w:sz w:val="27"/>
                <w:szCs w:val="27"/>
              </w:rPr>
              <w:t>Коробовской</w:t>
            </w:r>
            <w:proofErr w:type="spellEnd"/>
            <w:r w:rsidRPr="001034FE">
              <w:rPr>
                <w:sz w:val="27"/>
                <w:szCs w:val="27"/>
              </w:rPr>
              <w:t xml:space="preserve"> ООШ – </w:t>
            </w:r>
            <w:r w:rsidRPr="00047ED8">
              <w:rPr>
                <w:b/>
                <w:sz w:val="27"/>
                <w:szCs w:val="27"/>
              </w:rPr>
              <w:t>637 тыс. руб.</w:t>
            </w:r>
            <w:r w:rsidRPr="001034FE">
              <w:rPr>
                <w:sz w:val="27"/>
                <w:szCs w:val="27"/>
              </w:rPr>
              <w:t xml:space="preserve">; замена деревянных оконных блоков на блоки из ПВХ в 14 ОУ – </w:t>
            </w:r>
            <w:r w:rsidRPr="00047ED8">
              <w:rPr>
                <w:b/>
                <w:sz w:val="27"/>
                <w:szCs w:val="27"/>
              </w:rPr>
              <w:t>962 тыс. руб.</w:t>
            </w:r>
            <w:r w:rsidRPr="001034FE">
              <w:rPr>
                <w:sz w:val="27"/>
                <w:szCs w:val="27"/>
              </w:rPr>
              <w:t xml:space="preserve">; установка 3 теневых навесов в дошкольных группах </w:t>
            </w:r>
            <w:proofErr w:type="spellStart"/>
            <w:r w:rsidRPr="001034FE">
              <w:rPr>
                <w:sz w:val="27"/>
                <w:szCs w:val="27"/>
              </w:rPr>
              <w:t>Андрейковской</w:t>
            </w:r>
            <w:proofErr w:type="spellEnd"/>
            <w:r w:rsidRPr="001034FE">
              <w:rPr>
                <w:sz w:val="27"/>
                <w:szCs w:val="27"/>
              </w:rPr>
              <w:t xml:space="preserve"> СОШ – </w:t>
            </w:r>
            <w:r w:rsidRPr="00047ED8">
              <w:rPr>
                <w:b/>
                <w:sz w:val="27"/>
                <w:szCs w:val="27"/>
              </w:rPr>
              <w:t>198 тыс. руб.</w:t>
            </w:r>
          </w:p>
          <w:p w:rsidR="00834397" w:rsidRPr="00047ED8" w:rsidRDefault="00834397" w:rsidP="00834397">
            <w:pPr>
              <w:adjustRightInd w:val="0"/>
              <w:ind w:firstLine="708"/>
              <w:jc w:val="both"/>
              <w:rPr>
                <w:b/>
                <w:sz w:val="27"/>
                <w:szCs w:val="27"/>
              </w:rPr>
            </w:pPr>
            <w:r w:rsidRPr="001034FE">
              <w:rPr>
                <w:color w:val="000000"/>
                <w:sz w:val="27"/>
                <w:szCs w:val="27"/>
                <w:shd w:val="clear" w:color="auto" w:fill="FFFFFF"/>
              </w:rPr>
              <w:t>С целью</w:t>
            </w:r>
            <w:r w:rsidR="002F1C0A">
              <w:rPr>
                <w:rStyle w:val="apple-converted-space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Pr="001034FE">
              <w:rPr>
                <w:color w:val="000000"/>
                <w:sz w:val="27"/>
                <w:szCs w:val="27"/>
                <w:shd w:val="clear" w:color="auto" w:fill="FFFFFF"/>
              </w:rPr>
              <w:t xml:space="preserve">своевременной реализации мероприятий в рамках реализации региональных проектов национального проекта «Образование» </w:t>
            </w:r>
            <w:r w:rsidRPr="001034FE">
              <w:rPr>
                <w:sz w:val="27"/>
                <w:szCs w:val="27"/>
              </w:rPr>
              <w:t xml:space="preserve">за счёт средств местного бюджета осуществлены ремонтные работы и приобретение мебели и оборудования на общую сумму </w:t>
            </w:r>
            <w:r w:rsidRPr="00047ED8">
              <w:rPr>
                <w:b/>
                <w:sz w:val="27"/>
                <w:szCs w:val="27"/>
              </w:rPr>
              <w:t>7 201 тыс</w:t>
            </w:r>
            <w:r w:rsidR="00047ED8" w:rsidRPr="00047ED8">
              <w:rPr>
                <w:b/>
                <w:sz w:val="27"/>
                <w:szCs w:val="27"/>
              </w:rPr>
              <w:t>.</w:t>
            </w:r>
            <w:r w:rsidRPr="00047ED8">
              <w:rPr>
                <w:b/>
                <w:sz w:val="27"/>
                <w:szCs w:val="27"/>
              </w:rPr>
              <w:t xml:space="preserve">руб. </w:t>
            </w:r>
          </w:p>
          <w:p w:rsidR="005C23B5" w:rsidRPr="00834397" w:rsidRDefault="00834397" w:rsidP="00834397">
            <w:pPr>
              <w:ind w:firstLine="708"/>
              <w:jc w:val="both"/>
              <w:rPr>
                <w:b/>
                <w:sz w:val="27"/>
                <w:szCs w:val="27"/>
              </w:rPr>
            </w:pPr>
            <w:r w:rsidRPr="001034FE">
              <w:rPr>
                <w:sz w:val="27"/>
                <w:szCs w:val="27"/>
              </w:rPr>
              <w:t xml:space="preserve">В 2020 году 100% образовательных учреждений оснащены бактерицидными лампами, термометрами, дезинфекционными средствами и средствами индивидуальной защиты на общую сумму </w:t>
            </w:r>
            <w:r w:rsidRPr="00047ED8">
              <w:rPr>
                <w:b/>
                <w:sz w:val="27"/>
                <w:szCs w:val="27"/>
              </w:rPr>
              <w:t>4 416 тыс. руб.</w:t>
            </w:r>
          </w:p>
        </w:tc>
      </w:tr>
    </w:tbl>
    <w:p w:rsidR="00315151" w:rsidRPr="00EC4F94" w:rsidRDefault="00315151" w:rsidP="00315151">
      <w:pPr>
        <w:jc w:val="both"/>
        <w:rPr>
          <w:sz w:val="25"/>
          <w:szCs w:val="25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315151" w:rsidRPr="00E02BDC" w:rsidTr="00047ED8">
        <w:trPr>
          <w:trHeight w:val="4649"/>
        </w:trPr>
        <w:tc>
          <w:tcPr>
            <w:tcW w:w="9571" w:type="dxa"/>
          </w:tcPr>
          <w:p w:rsidR="004B4F94" w:rsidRPr="004B4F94" w:rsidRDefault="00834397" w:rsidP="004B4F94">
            <w:pPr>
              <w:pStyle w:val="aa"/>
              <w:ind w:left="0"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4B4F94">
              <w:rPr>
                <w:rFonts w:ascii="Times New Roman" w:hAnsi="Times New Roman"/>
                <w:sz w:val="27"/>
                <w:szCs w:val="27"/>
              </w:rPr>
              <w:t xml:space="preserve">В рамках регионального проекта </w:t>
            </w:r>
            <w:r w:rsidRPr="00F863BC">
              <w:rPr>
                <w:rFonts w:ascii="Times New Roman" w:hAnsi="Times New Roman"/>
                <w:b/>
                <w:sz w:val="27"/>
                <w:szCs w:val="27"/>
              </w:rPr>
              <w:t>«Современная школа»</w:t>
            </w:r>
            <w:r w:rsidRPr="004B4F94">
              <w:rPr>
                <w:rFonts w:ascii="Times New Roman" w:hAnsi="Times New Roman"/>
                <w:sz w:val="27"/>
                <w:szCs w:val="27"/>
              </w:rPr>
              <w:t xml:space="preserve"> национального проекта </w:t>
            </w:r>
            <w:r w:rsidRPr="00F863BC">
              <w:rPr>
                <w:rFonts w:ascii="Times New Roman" w:hAnsi="Times New Roman"/>
                <w:b/>
                <w:sz w:val="27"/>
                <w:szCs w:val="27"/>
              </w:rPr>
              <w:t>«Образование»</w:t>
            </w:r>
            <w:r w:rsidR="004B4F94" w:rsidRPr="004B4F94">
              <w:rPr>
                <w:rFonts w:ascii="Times New Roman" w:hAnsi="Times New Roman"/>
                <w:sz w:val="27"/>
                <w:szCs w:val="27"/>
              </w:rPr>
              <w:t xml:space="preserve"> планируется </w:t>
            </w:r>
            <w:r w:rsidRPr="004B4F94">
              <w:rPr>
                <w:rFonts w:ascii="Times New Roman" w:hAnsi="Times New Roman"/>
                <w:sz w:val="27"/>
                <w:szCs w:val="27"/>
              </w:rPr>
              <w:t xml:space="preserve">открытие центров естественно-научной и технологической направленностей «Точка роста» в </w:t>
            </w:r>
            <w:proofErr w:type="spellStart"/>
            <w:r w:rsidRPr="004B4F94">
              <w:rPr>
                <w:rFonts w:ascii="Times New Roman" w:hAnsi="Times New Roman"/>
                <w:sz w:val="27"/>
                <w:szCs w:val="27"/>
              </w:rPr>
              <w:t>Кайдаковской</w:t>
            </w:r>
            <w:proofErr w:type="spellEnd"/>
            <w:r w:rsidRPr="004B4F94">
              <w:rPr>
                <w:rFonts w:ascii="Times New Roman" w:hAnsi="Times New Roman"/>
                <w:sz w:val="27"/>
                <w:szCs w:val="27"/>
              </w:rPr>
              <w:t xml:space="preserve"> СОШ и Шимановской СОШ; строительство пристройки к основному зданию СШ № 4.</w:t>
            </w:r>
          </w:p>
          <w:p w:rsidR="00834397" w:rsidRPr="004B4F94" w:rsidRDefault="00834397" w:rsidP="00834397">
            <w:pPr>
              <w:pStyle w:val="aa"/>
              <w:ind w:left="0" w:firstLine="72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4B4F94">
              <w:rPr>
                <w:rFonts w:ascii="Times New Roman" w:hAnsi="Times New Roman"/>
                <w:sz w:val="27"/>
                <w:szCs w:val="27"/>
              </w:rPr>
              <w:t>В рамках проекта «Развитие сельских территорий» планируется ремонт кровли и замена оконных блоков Вязьма-Брянской СОШ.</w:t>
            </w:r>
          </w:p>
          <w:p w:rsidR="00834397" w:rsidRPr="004B4F94" w:rsidRDefault="00834397" w:rsidP="00834397">
            <w:pPr>
              <w:pStyle w:val="aa"/>
              <w:ind w:left="0" w:firstLine="72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4B4F94">
              <w:rPr>
                <w:rFonts w:ascii="Times New Roman" w:hAnsi="Times New Roman"/>
                <w:sz w:val="27"/>
                <w:szCs w:val="27"/>
              </w:rPr>
              <w:t>В рамках выделенных денежных средств из фонда Администрации Смоленской области запланировано проведение капитального ремонта кровли с заменой вентиляции в пищеблоке в СОШ № 5.</w:t>
            </w:r>
          </w:p>
          <w:p w:rsidR="005C23B5" w:rsidRPr="004B4F94" w:rsidRDefault="00834397" w:rsidP="004B4F94">
            <w:pPr>
              <w:pStyle w:val="aa"/>
              <w:ind w:left="0" w:firstLine="720"/>
              <w:jc w:val="both"/>
              <w:rPr>
                <w:color w:val="FF0000"/>
                <w:sz w:val="27"/>
                <w:szCs w:val="27"/>
              </w:rPr>
            </w:pPr>
            <w:r w:rsidRPr="004B4F94">
              <w:rPr>
                <w:rFonts w:ascii="Times New Roman" w:hAnsi="Times New Roman"/>
                <w:sz w:val="27"/>
                <w:szCs w:val="27"/>
              </w:rPr>
              <w:t xml:space="preserve">В рамках денежных средств, выделенных депутатом Государственной Думы </w:t>
            </w:r>
            <w:r w:rsidRPr="00F863BC">
              <w:rPr>
                <w:rFonts w:ascii="Times New Roman" w:hAnsi="Times New Roman"/>
                <w:b/>
                <w:sz w:val="27"/>
                <w:szCs w:val="27"/>
              </w:rPr>
              <w:t>Неверовым С.И.</w:t>
            </w:r>
            <w:r w:rsidRPr="004B4F94">
              <w:rPr>
                <w:rFonts w:ascii="Times New Roman" w:hAnsi="Times New Roman"/>
                <w:sz w:val="27"/>
                <w:szCs w:val="27"/>
              </w:rPr>
              <w:t>, в апреле 2021 года приступаем к ремонтам помещений и замене оконных блоков в 5-ти образовательных учреждениях, в июне - к</w:t>
            </w:r>
            <w:r w:rsidR="002F1C0A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4B4F94">
              <w:rPr>
                <w:rFonts w:ascii="Times New Roman" w:hAnsi="Times New Roman"/>
                <w:sz w:val="27"/>
                <w:szCs w:val="27"/>
              </w:rPr>
              <w:t xml:space="preserve">ремонту скатной кровли в </w:t>
            </w:r>
            <w:proofErr w:type="spellStart"/>
            <w:r w:rsidRPr="004B4F94">
              <w:rPr>
                <w:rFonts w:ascii="Times New Roman" w:hAnsi="Times New Roman"/>
                <w:sz w:val="27"/>
                <w:szCs w:val="27"/>
              </w:rPr>
              <w:t>Семлёвской</w:t>
            </w:r>
            <w:proofErr w:type="spellEnd"/>
            <w:r w:rsidRPr="004B4F94">
              <w:rPr>
                <w:rFonts w:ascii="Times New Roman" w:hAnsi="Times New Roman"/>
                <w:sz w:val="27"/>
                <w:szCs w:val="27"/>
              </w:rPr>
              <w:t xml:space="preserve"> СОШ № 1.</w:t>
            </w:r>
          </w:p>
        </w:tc>
      </w:tr>
    </w:tbl>
    <w:p w:rsidR="00685CB5" w:rsidRDefault="00685CB5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AE4927" w:rsidTr="00083A7D">
        <w:tc>
          <w:tcPr>
            <w:tcW w:w="9571" w:type="dxa"/>
          </w:tcPr>
          <w:p w:rsidR="00AE4927" w:rsidRPr="0078565E" w:rsidRDefault="00AE4927" w:rsidP="00AE4927">
            <w:pPr>
              <w:jc w:val="both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Муниципальные закупки</w:t>
            </w:r>
          </w:p>
        </w:tc>
      </w:tr>
    </w:tbl>
    <w:p w:rsidR="00AE4927" w:rsidRDefault="00AE4927" w:rsidP="00AE4927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AE4927" w:rsidRPr="00E02BDC" w:rsidTr="00083A7D">
        <w:tc>
          <w:tcPr>
            <w:tcW w:w="9571" w:type="dxa"/>
          </w:tcPr>
          <w:p w:rsidR="00AE4927" w:rsidRPr="00E02BDC" w:rsidRDefault="00FB505E" w:rsidP="00FB505E">
            <w:pPr>
              <w:ind w:firstLine="567"/>
              <w:jc w:val="both"/>
              <w:rPr>
                <w:color w:val="FF0000"/>
                <w:sz w:val="28"/>
                <w:szCs w:val="28"/>
              </w:rPr>
            </w:pPr>
            <w:r w:rsidRPr="00C01DDA">
              <w:rPr>
                <w:color w:val="000000"/>
                <w:sz w:val="28"/>
                <w:szCs w:val="28"/>
                <w:lang w:bidi="ru-RU"/>
              </w:rPr>
              <w:t>На сегодняшний день в Вяземском районе сложилась открытая, прозрачная система осуществления муниципальных закупок, ориентированная на создание равных конкурентных условий для участников размещения заказа, эффективное использование бюджетных средств, внедрение и развитие информационных технологий.</w:t>
            </w:r>
          </w:p>
        </w:tc>
      </w:tr>
    </w:tbl>
    <w:p w:rsidR="00AE4927" w:rsidRDefault="00AE4927" w:rsidP="00AE4927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AE4927" w:rsidRPr="00E02BDC" w:rsidTr="00083A7D">
        <w:tc>
          <w:tcPr>
            <w:tcW w:w="9571" w:type="dxa"/>
          </w:tcPr>
          <w:p w:rsidR="00FB505E" w:rsidRPr="004871FB" w:rsidRDefault="00FB505E" w:rsidP="00FB505E">
            <w:pPr>
              <w:pStyle w:val="22"/>
              <w:shd w:val="clear" w:color="auto" w:fill="auto"/>
              <w:spacing w:before="0" w:line="240" w:lineRule="auto"/>
              <w:ind w:firstLine="708"/>
              <w:rPr>
                <w:sz w:val="28"/>
                <w:szCs w:val="28"/>
                <w:lang w:bidi="ru-RU"/>
              </w:rPr>
            </w:pPr>
            <w:r w:rsidRPr="004871FB">
              <w:rPr>
                <w:sz w:val="28"/>
                <w:szCs w:val="28"/>
              </w:rPr>
              <w:t xml:space="preserve">В 2020 году </w:t>
            </w:r>
            <w:r w:rsidRPr="004871FB">
              <w:rPr>
                <w:sz w:val="28"/>
                <w:szCs w:val="28"/>
                <w:lang w:bidi="ru-RU"/>
              </w:rPr>
              <w:t xml:space="preserve">было проведено </w:t>
            </w:r>
            <w:r w:rsidRPr="00A94702">
              <w:rPr>
                <w:b/>
                <w:sz w:val="28"/>
                <w:szCs w:val="28"/>
                <w:lang w:bidi="ru-RU"/>
              </w:rPr>
              <w:t>223</w:t>
            </w:r>
            <w:r w:rsidRPr="004871FB">
              <w:rPr>
                <w:sz w:val="28"/>
                <w:szCs w:val="28"/>
                <w:lang w:bidi="ru-RU"/>
              </w:rPr>
              <w:t xml:space="preserve"> конкурсных процедуры на сумму </w:t>
            </w:r>
            <w:r w:rsidRPr="00A94702">
              <w:rPr>
                <w:b/>
                <w:sz w:val="28"/>
                <w:szCs w:val="28"/>
                <w:lang w:bidi="ru-RU"/>
              </w:rPr>
              <w:t>669 865 тыс. руб</w:t>
            </w:r>
            <w:r w:rsidRPr="004871FB">
              <w:rPr>
                <w:sz w:val="28"/>
                <w:szCs w:val="28"/>
                <w:lang w:bidi="ru-RU"/>
              </w:rPr>
              <w:t>.</w:t>
            </w:r>
          </w:p>
          <w:p w:rsidR="005C3BC2" w:rsidRPr="004871FB" w:rsidRDefault="00FB505E" w:rsidP="00FB505E">
            <w:pPr>
              <w:ind w:firstLine="567"/>
              <w:jc w:val="both"/>
              <w:rPr>
                <w:sz w:val="28"/>
                <w:szCs w:val="28"/>
              </w:rPr>
            </w:pPr>
            <w:r w:rsidRPr="004871FB">
              <w:rPr>
                <w:sz w:val="28"/>
                <w:szCs w:val="28"/>
                <w:lang w:bidi="ru-RU"/>
              </w:rPr>
              <w:t xml:space="preserve">Доля заключенных муниципальных контрактов по итогам проведения аукционов в электронной форме составила </w:t>
            </w:r>
            <w:r w:rsidRPr="00A94702">
              <w:rPr>
                <w:b/>
                <w:sz w:val="28"/>
                <w:szCs w:val="28"/>
                <w:lang w:bidi="ru-RU"/>
              </w:rPr>
              <w:t>91%</w:t>
            </w:r>
            <w:r w:rsidRPr="004871FB">
              <w:rPr>
                <w:sz w:val="28"/>
                <w:szCs w:val="28"/>
                <w:lang w:bidi="ru-RU"/>
              </w:rPr>
              <w:t xml:space="preserve"> от общего количества всех муниципальных контрактов</w:t>
            </w:r>
            <w:r w:rsidRPr="004871FB">
              <w:rPr>
                <w:sz w:val="28"/>
                <w:szCs w:val="28"/>
              </w:rPr>
              <w:t xml:space="preserve">. </w:t>
            </w:r>
            <w:r w:rsidR="005C3BC2" w:rsidRPr="004871FB">
              <w:rPr>
                <w:sz w:val="28"/>
                <w:szCs w:val="28"/>
              </w:rPr>
              <w:t xml:space="preserve">Доля закупок у субъектов малого предпринимательства в общем объеме закупок составила </w:t>
            </w:r>
            <w:r w:rsidR="004871FB" w:rsidRPr="004871FB">
              <w:rPr>
                <w:b/>
                <w:sz w:val="28"/>
                <w:szCs w:val="28"/>
              </w:rPr>
              <w:t>43</w:t>
            </w:r>
            <w:r w:rsidR="005C3BC2" w:rsidRPr="004871FB">
              <w:rPr>
                <w:b/>
                <w:sz w:val="28"/>
                <w:szCs w:val="28"/>
              </w:rPr>
              <w:t>,</w:t>
            </w:r>
            <w:r w:rsidR="004871FB" w:rsidRPr="004871FB">
              <w:rPr>
                <w:b/>
                <w:sz w:val="28"/>
                <w:szCs w:val="28"/>
              </w:rPr>
              <w:t>5</w:t>
            </w:r>
            <w:r w:rsidR="005C3BC2" w:rsidRPr="004871FB">
              <w:rPr>
                <w:b/>
                <w:sz w:val="28"/>
                <w:szCs w:val="28"/>
              </w:rPr>
              <w:t xml:space="preserve"> %</w:t>
            </w:r>
            <w:r w:rsidR="005C3BC2" w:rsidRPr="004871FB">
              <w:rPr>
                <w:sz w:val="28"/>
                <w:szCs w:val="28"/>
              </w:rPr>
              <w:t>.</w:t>
            </w:r>
          </w:p>
          <w:p w:rsidR="00FB505E" w:rsidRPr="004871FB" w:rsidRDefault="00FB505E" w:rsidP="00FB505E">
            <w:pPr>
              <w:pStyle w:val="22"/>
              <w:shd w:val="clear" w:color="auto" w:fill="auto"/>
              <w:spacing w:before="0" w:line="240" w:lineRule="auto"/>
              <w:ind w:firstLine="567"/>
              <w:rPr>
                <w:sz w:val="28"/>
                <w:szCs w:val="28"/>
              </w:rPr>
            </w:pPr>
            <w:r w:rsidRPr="004871FB">
              <w:rPr>
                <w:sz w:val="28"/>
                <w:szCs w:val="28"/>
              </w:rPr>
              <w:t xml:space="preserve">В 2020 году расчетная (условная) экономия бюджетных средств по результатам торгов составила </w:t>
            </w:r>
            <w:r w:rsidRPr="00A94702">
              <w:rPr>
                <w:b/>
                <w:sz w:val="28"/>
                <w:szCs w:val="28"/>
              </w:rPr>
              <w:t>110 310 ,70 тыс. руб.</w:t>
            </w:r>
            <w:r w:rsidRPr="004871FB">
              <w:rPr>
                <w:sz w:val="28"/>
                <w:szCs w:val="28"/>
              </w:rPr>
              <w:t xml:space="preserve"> или 14,7 %, в том числе: бюджет муниципального образования «Вяземский район» – 20 667, 56 тыс. руб.; бюджет Вяземского городского поселения – 89 643,13 тыс. руб.</w:t>
            </w:r>
          </w:p>
          <w:p w:rsidR="00FB505E" w:rsidRPr="004871FB" w:rsidRDefault="00FB505E" w:rsidP="00A94702">
            <w:pPr>
              <w:ind w:firstLine="567"/>
              <w:jc w:val="both"/>
              <w:rPr>
                <w:sz w:val="28"/>
                <w:szCs w:val="28"/>
                <w:lang w:bidi="ru-RU"/>
              </w:rPr>
            </w:pPr>
            <w:r w:rsidRPr="004871FB">
              <w:rPr>
                <w:sz w:val="28"/>
                <w:szCs w:val="28"/>
                <w:lang w:bidi="ru-RU"/>
              </w:rPr>
              <w:t>В отчетном году имеет место увеличение конкурентоспособности среди участников закупок. Так, в 2018 году на один лот приходилось 1,8 заявки, в 2019 же году</w:t>
            </w:r>
            <w:r w:rsidR="002F1C0A">
              <w:rPr>
                <w:sz w:val="28"/>
                <w:szCs w:val="28"/>
                <w:lang w:bidi="ru-RU"/>
              </w:rPr>
              <w:t xml:space="preserve"> </w:t>
            </w:r>
            <w:r w:rsidRPr="004871FB">
              <w:rPr>
                <w:sz w:val="28"/>
                <w:szCs w:val="28"/>
                <w:lang w:bidi="ru-RU"/>
              </w:rPr>
              <w:t>- 2,3 заявки, а в 2020 году</w:t>
            </w:r>
            <w:r w:rsidR="002F1C0A">
              <w:rPr>
                <w:sz w:val="28"/>
                <w:szCs w:val="28"/>
                <w:lang w:bidi="ru-RU"/>
              </w:rPr>
              <w:t xml:space="preserve"> </w:t>
            </w:r>
            <w:r w:rsidRPr="004871FB">
              <w:rPr>
                <w:sz w:val="28"/>
                <w:szCs w:val="28"/>
                <w:lang w:bidi="ru-RU"/>
              </w:rPr>
              <w:t xml:space="preserve">этот показатель вырос до </w:t>
            </w:r>
            <w:r w:rsidRPr="00A94702">
              <w:rPr>
                <w:b/>
                <w:sz w:val="28"/>
                <w:szCs w:val="28"/>
                <w:lang w:bidi="ru-RU"/>
              </w:rPr>
              <w:t>2,6</w:t>
            </w:r>
            <w:r w:rsidRPr="004871FB">
              <w:rPr>
                <w:sz w:val="28"/>
                <w:szCs w:val="28"/>
                <w:lang w:bidi="ru-RU"/>
              </w:rPr>
              <w:t xml:space="preserve"> заявки на один лот.</w:t>
            </w:r>
          </w:p>
          <w:p w:rsidR="004455A5" w:rsidRPr="00F63F81" w:rsidRDefault="004455A5" w:rsidP="004455A5">
            <w:pPr>
              <w:ind w:firstLine="708"/>
              <w:jc w:val="both"/>
              <w:rPr>
                <w:sz w:val="28"/>
                <w:szCs w:val="28"/>
              </w:rPr>
            </w:pPr>
            <w:r w:rsidRPr="00F63F81">
              <w:rPr>
                <w:sz w:val="28"/>
                <w:szCs w:val="28"/>
              </w:rPr>
              <w:t>Особое внимание в 2020 году уделялось</w:t>
            </w:r>
            <w:r w:rsidR="002F1C0A">
              <w:rPr>
                <w:sz w:val="28"/>
                <w:szCs w:val="28"/>
              </w:rPr>
              <w:t xml:space="preserve"> </w:t>
            </w:r>
            <w:r w:rsidRPr="00F63F81">
              <w:rPr>
                <w:sz w:val="28"/>
                <w:szCs w:val="28"/>
              </w:rPr>
              <w:t>работе по ведению претензионной деятельности в рамках исполнения муниципальных контрактов.</w:t>
            </w:r>
          </w:p>
          <w:p w:rsidR="004455A5" w:rsidRPr="00F63F81" w:rsidRDefault="004455A5" w:rsidP="004455A5">
            <w:pPr>
              <w:adjustRightInd w:val="0"/>
              <w:ind w:firstLine="708"/>
              <w:jc w:val="both"/>
              <w:rPr>
                <w:sz w:val="28"/>
                <w:szCs w:val="28"/>
              </w:rPr>
            </w:pPr>
            <w:r w:rsidRPr="00F63F81">
              <w:rPr>
                <w:sz w:val="28"/>
                <w:szCs w:val="28"/>
              </w:rPr>
              <w:t xml:space="preserve">Так, за ненадлежащее исполнение условий муниципальных контрактов, было взыскано штрафов </w:t>
            </w:r>
            <w:r w:rsidRPr="00F63F81">
              <w:rPr>
                <w:b/>
                <w:sz w:val="28"/>
                <w:szCs w:val="28"/>
              </w:rPr>
              <w:t>461</w:t>
            </w:r>
            <w:r>
              <w:rPr>
                <w:b/>
                <w:sz w:val="28"/>
                <w:szCs w:val="28"/>
              </w:rPr>
              <w:t>,5</w:t>
            </w:r>
            <w:r w:rsidRPr="00F63F81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тыс.</w:t>
            </w:r>
            <w:r w:rsidRPr="00F63F81">
              <w:rPr>
                <w:b/>
                <w:sz w:val="28"/>
                <w:szCs w:val="28"/>
              </w:rPr>
              <w:t>руб</w:t>
            </w:r>
            <w:r w:rsidRPr="00F63F81">
              <w:rPr>
                <w:sz w:val="28"/>
                <w:szCs w:val="28"/>
              </w:rPr>
              <w:t xml:space="preserve">., пеней за просрочку исполнения обязательств по муниципальным контрактам – </w:t>
            </w:r>
            <w:r w:rsidRPr="00F63F81">
              <w:rPr>
                <w:b/>
                <w:sz w:val="28"/>
                <w:szCs w:val="28"/>
              </w:rPr>
              <w:t>480</w:t>
            </w:r>
            <w:r>
              <w:rPr>
                <w:b/>
                <w:sz w:val="28"/>
                <w:szCs w:val="28"/>
              </w:rPr>
              <w:t>,</w:t>
            </w:r>
            <w:r w:rsidRPr="00F63F81">
              <w:rPr>
                <w:b/>
                <w:sz w:val="28"/>
                <w:szCs w:val="28"/>
              </w:rPr>
              <w:t xml:space="preserve">4 </w:t>
            </w:r>
            <w:r>
              <w:rPr>
                <w:b/>
                <w:sz w:val="28"/>
                <w:szCs w:val="28"/>
              </w:rPr>
              <w:t>тыс.</w:t>
            </w:r>
            <w:r w:rsidRPr="00F63F81">
              <w:rPr>
                <w:b/>
                <w:sz w:val="28"/>
                <w:szCs w:val="28"/>
              </w:rPr>
              <w:t>руб</w:t>
            </w:r>
            <w:r w:rsidRPr="00F63F81">
              <w:rPr>
                <w:sz w:val="28"/>
                <w:szCs w:val="28"/>
              </w:rPr>
              <w:t>.</w:t>
            </w:r>
          </w:p>
          <w:p w:rsidR="00AE4927" w:rsidRPr="00E02BDC" w:rsidRDefault="004455A5" w:rsidP="004455A5">
            <w:pPr>
              <w:adjustRightInd w:val="0"/>
              <w:ind w:firstLine="708"/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Четыре</w:t>
            </w:r>
            <w:r w:rsidRPr="00F63F8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 w:rsidRPr="00F63F81">
              <w:rPr>
                <w:sz w:val="28"/>
                <w:szCs w:val="28"/>
              </w:rPr>
              <w:t>сполнител</w:t>
            </w:r>
            <w:r>
              <w:rPr>
                <w:sz w:val="28"/>
                <w:szCs w:val="28"/>
              </w:rPr>
              <w:t>я</w:t>
            </w:r>
            <w:r w:rsidRPr="00F63F81">
              <w:rPr>
                <w:sz w:val="28"/>
                <w:szCs w:val="28"/>
              </w:rPr>
              <w:t xml:space="preserve"> были внесены Федеральной антимонопольной</w:t>
            </w:r>
            <w:r w:rsidR="002F1C0A">
              <w:rPr>
                <w:sz w:val="28"/>
                <w:szCs w:val="28"/>
              </w:rPr>
              <w:t xml:space="preserve"> </w:t>
            </w:r>
            <w:r w:rsidRPr="00F63F81">
              <w:rPr>
                <w:sz w:val="28"/>
                <w:szCs w:val="28"/>
              </w:rPr>
              <w:t>службой в реестр недобросовестных поставщиков сроком на 2 года.</w:t>
            </w:r>
          </w:p>
        </w:tc>
      </w:tr>
    </w:tbl>
    <w:p w:rsidR="00AE4927" w:rsidRDefault="00AE4927" w:rsidP="00AE4927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AE4927" w:rsidRPr="00E02BDC" w:rsidTr="00083A7D">
        <w:tc>
          <w:tcPr>
            <w:tcW w:w="9571" w:type="dxa"/>
          </w:tcPr>
          <w:p w:rsidR="005C3BC2" w:rsidRPr="004455A5" w:rsidRDefault="005C3BC2" w:rsidP="004F3BE4">
            <w:pPr>
              <w:ind w:firstLine="426"/>
              <w:jc w:val="both"/>
              <w:rPr>
                <w:sz w:val="28"/>
                <w:szCs w:val="28"/>
              </w:rPr>
            </w:pPr>
            <w:r w:rsidRPr="004455A5">
              <w:rPr>
                <w:sz w:val="28"/>
                <w:szCs w:val="28"/>
              </w:rPr>
              <w:t>Основными задачами на 202</w:t>
            </w:r>
            <w:r w:rsidR="004871FB" w:rsidRPr="004455A5">
              <w:rPr>
                <w:sz w:val="28"/>
                <w:szCs w:val="28"/>
              </w:rPr>
              <w:t>1</w:t>
            </w:r>
            <w:r w:rsidRPr="004455A5">
              <w:rPr>
                <w:sz w:val="28"/>
                <w:szCs w:val="28"/>
              </w:rPr>
              <w:t xml:space="preserve"> год являются:</w:t>
            </w:r>
          </w:p>
          <w:p w:rsidR="004455A5" w:rsidRPr="004455A5" w:rsidRDefault="004455A5" w:rsidP="004455A5">
            <w:pPr>
              <w:ind w:firstLine="567"/>
              <w:jc w:val="both"/>
              <w:rPr>
                <w:sz w:val="28"/>
                <w:szCs w:val="28"/>
              </w:rPr>
            </w:pPr>
            <w:r w:rsidRPr="004455A5">
              <w:rPr>
                <w:sz w:val="28"/>
                <w:szCs w:val="28"/>
              </w:rPr>
              <w:t>- развитие конкуренции среди участников закупок;</w:t>
            </w:r>
          </w:p>
          <w:p w:rsidR="004455A5" w:rsidRPr="004455A5" w:rsidRDefault="004455A5" w:rsidP="004455A5">
            <w:pPr>
              <w:ind w:firstLine="567"/>
              <w:jc w:val="both"/>
              <w:rPr>
                <w:sz w:val="28"/>
                <w:szCs w:val="28"/>
              </w:rPr>
            </w:pPr>
            <w:r w:rsidRPr="004455A5">
              <w:rPr>
                <w:sz w:val="28"/>
                <w:szCs w:val="28"/>
              </w:rPr>
              <w:t>- поддержка субъектов малого предпринимательства и социально-ориентированных некоммерческих организаций;</w:t>
            </w:r>
          </w:p>
          <w:p w:rsidR="004455A5" w:rsidRPr="004455A5" w:rsidRDefault="004455A5" w:rsidP="004455A5">
            <w:pPr>
              <w:ind w:firstLine="567"/>
              <w:jc w:val="both"/>
              <w:rPr>
                <w:sz w:val="28"/>
                <w:szCs w:val="28"/>
              </w:rPr>
            </w:pPr>
            <w:r w:rsidRPr="004455A5">
              <w:rPr>
                <w:sz w:val="28"/>
                <w:szCs w:val="28"/>
              </w:rPr>
              <w:t>- экономия бюджетных средств;</w:t>
            </w:r>
          </w:p>
          <w:p w:rsidR="004F3BE4" w:rsidRPr="004455A5" w:rsidRDefault="004455A5" w:rsidP="004455A5">
            <w:pPr>
              <w:ind w:firstLine="567"/>
              <w:jc w:val="both"/>
              <w:rPr>
                <w:sz w:val="28"/>
                <w:szCs w:val="28"/>
              </w:rPr>
            </w:pPr>
            <w:r w:rsidRPr="004455A5">
              <w:rPr>
                <w:sz w:val="28"/>
                <w:szCs w:val="28"/>
              </w:rPr>
              <w:t xml:space="preserve">- ведение претензионной </w:t>
            </w:r>
            <w:r>
              <w:rPr>
                <w:sz w:val="28"/>
                <w:szCs w:val="28"/>
              </w:rPr>
              <w:t>работы</w:t>
            </w:r>
            <w:r w:rsidRPr="004455A5">
              <w:rPr>
                <w:sz w:val="28"/>
                <w:szCs w:val="28"/>
              </w:rPr>
              <w:t xml:space="preserve"> в целях снижения рисков неисполнения поставщиками (подрядчиками</w:t>
            </w:r>
            <w:r>
              <w:rPr>
                <w:sz w:val="28"/>
                <w:szCs w:val="28"/>
              </w:rPr>
              <w:t>)</w:t>
            </w:r>
            <w:r w:rsidRPr="004455A5">
              <w:rPr>
                <w:sz w:val="28"/>
                <w:szCs w:val="28"/>
              </w:rPr>
              <w:t xml:space="preserve"> муниципальных контрактов.</w:t>
            </w:r>
          </w:p>
        </w:tc>
      </w:tr>
    </w:tbl>
    <w:p w:rsidR="00EC4F94" w:rsidRDefault="00EC4F94">
      <w:pPr>
        <w:autoSpaceDE/>
        <w:autoSpaceDN/>
        <w:rPr>
          <w:b/>
          <w:color w:val="0070C0"/>
          <w:sz w:val="28"/>
          <w:szCs w:val="28"/>
        </w:rPr>
      </w:pPr>
    </w:p>
    <w:p w:rsidR="00EC4F94" w:rsidRDefault="00EC4F94">
      <w:pPr>
        <w:autoSpaceDE/>
        <w:autoSpaceDN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br w:type="page"/>
      </w:r>
    </w:p>
    <w:p w:rsidR="00AE4927" w:rsidRDefault="00AE4927">
      <w:pPr>
        <w:autoSpaceDE/>
        <w:autoSpaceDN/>
        <w:rPr>
          <w:b/>
          <w:color w:val="0070C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AE4927" w:rsidTr="00083A7D">
        <w:tc>
          <w:tcPr>
            <w:tcW w:w="9571" w:type="dxa"/>
          </w:tcPr>
          <w:p w:rsidR="00AE4927" w:rsidRPr="0078565E" w:rsidRDefault="00AE4927" w:rsidP="00083A7D">
            <w:pPr>
              <w:jc w:val="both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Архитектура и землеустройство</w:t>
            </w:r>
          </w:p>
        </w:tc>
      </w:tr>
    </w:tbl>
    <w:p w:rsidR="00AE4927" w:rsidRDefault="00AE4927" w:rsidP="00AE4927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AE4927" w:rsidRPr="00E02BDC" w:rsidTr="00083A7D">
        <w:tc>
          <w:tcPr>
            <w:tcW w:w="9571" w:type="dxa"/>
          </w:tcPr>
          <w:p w:rsidR="00AE4927" w:rsidRPr="00F40A2F" w:rsidRDefault="00785849" w:rsidP="00F40A2F">
            <w:pPr>
              <w:ind w:right="-1" w:firstLine="709"/>
              <w:contextualSpacing/>
              <w:jc w:val="both"/>
              <w:rPr>
                <w:sz w:val="28"/>
                <w:szCs w:val="28"/>
              </w:rPr>
            </w:pPr>
            <w:r w:rsidRPr="00F40A2F">
              <w:rPr>
                <w:sz w:val="28"/>
                <w:szCs w:val="28"/>
              </w:rPr>
              <w:t>Работа в сфере архитектуры и землеустройства в 20</w:t>
            </w:r>
            <w:r w:rsidR="00F40A2F" w:rsidRPr="00F40A2F">
              <w:rPr>
                <w:sz w:val="28"/>
                <w:szCs w:val="28"/>
              </w:rPr>
              <w:t>20</w:t>
            </w:r>
            <w:r w:rsidRPr="00F40A2F">
              <w:rPr>
                <w:sz w:val="28"/>
                <w:szCs w:val="28"/>
              </w:rPr>
              <w:t xml:space="preserve"> году</w:t>
            </w:r>
            <w:r w:rsidR="00F40A2F" w:rsidRPr="00F40A2F">
              <w:rPr>
                <w:sz w:val="28"/>
                <w:szCs w:val="28"/>
              </w:rPr>
              <w:t>, как и в предыдущем,</w:t>
            </w:r>
            <w:r w:rsidR="002F1C0A">
              <w:rPr>
                <w:sz w:val="28"/>
                <w:szCs w:val="28"/>
              </w:rPr>
              <w:t xml:space="preserve"> </w:t>
            </w:r>
            <w:r w:rsidRPr="00F40A2F">
              <w:rPr>
                <w:sz w:val="28"/>
                <w:szCs w:val="28"/>
              </w:rPr>
              <w:t>характеризовалась увеличением объемов выполняемых работ, связанных с документами территориального планирования, вв</w:t>
            </w:r>
            <w:r w:rsidR="006A1399" w:rsidRPr="00F40A2F">
              <w:rPr>
                <w:sz w:val="28"/>
                <w:szCs w:val="28"/>
              </w:rPr>
              <w:t>о</w:t>
            </w:r>
            <w:r w:rsidRPr="00F40A2F">
              <w:rPr>
                <w:sz w:val="28"/>
                <w:szCs w:val="28"/>
              </w:rPr>
              <w:t>дом в эксплуатацию объектов, муниципальным земельным контролем, а также увеличением доли электронного документооборота.</w:t>
            </w:r>
          </w:p>
        </w:tc>
      </w:tr>
    </w:tbl>
    <w:p w:rsidR="00AE4927" w:rsidRDefault="00AE4927" w:rsidP="00AE4927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AE4927" w:rsidRPr="00E02BDC" w:rsidTr="00083A7D">
        <w:tc>
          <w:tcPr>
            <w:tcW w:w="9571" w:type="dxa"/>
          </w:tcPr>
          <w:p w:rsidR="00AE4927" w:rsidRPr="00D730AF" w:rsidRDefault="00C720B4" w:rsidP="00C720B4">
            <w:pPr>
              <w:ind w:firstLine="426"/>
              <w:jc w:val="both"/>
              <w:rPr>
                <w:sz w:val="28"/>
                <w:szCs w:val="28"/>
              </w:rPr>
            </w:pPr>
            <w:r w:rsidRPr="00D730AF">
              <w:rPr>
                <w:sz w:val="28"/>
                <w:szCs w:val="28"/>
              </w:rPr>
              <w:t>В отчетном году утвержден генеральны</w:t>
            </w:r>
            <w:r w:rsidR="00D730AF" w:rsidRPr="00D730AF">
              <w:rPr>
                <w:sz w:val="28"/>
                <w:szCs w:val="28"/>
              </w:rPr>
              <w:t>й</w:t>
            </w:r>
            <w:r w:rsidRPr="00D730AF">
              <w:rPr>
                <w:sz w:val="28"/>
                <w:szCs w:val="28"/>
              </w:rPr>
              <w:t xml:space="preserve"> план и правила землепользования и застройки по </w:t>
            </w:r>
            <w:proofErr w:type="spellStart"/>
            <w:r w:rsidR="00D730AF" w:rsidRPr="00D730AF">
              <w:rPr>
                <w:b/>
                <w:sz w:val="28"/>
                <w:szCs w:val="28"/>
              </w:rPr>
              <w:t>Кайдаковскому</w:t>
            </w:r>
            <w:proofErr w:type="spellEnd"/>
            <w:r w:rsidRPr="00D730AF">
              <w:rPr>
                <w:sz w:val="28"/>
                <w:szCs w:val="28"/>
              </w:rPr>
              <w:t xml:space="preserve"> сельск</w:t>
            </w:r>
            <w:r w:rsidR="00D730AF" w:rsidRPr="00D730AF">
              <w:rPr>
                <w:sz w:val="28"/>
                <w:szCs w:val="28"/>
              </w:rPr>
              <w:t>о</w:t>
            </w:r>
            <w:r w:rsidRPr="00D730AF">
              <w:rPr>
                <w:sz w:val="28"/>
                <w:szCs w:val="28"/>
              </w:rPr>
              <w:t>м</w:t>
            </w:r>
            <w:r w:rsidR="00D730AF" w:rsidRPr="00D730AF">
              <w:rPr>
                <w:sz w:val="28"/>
                <w:szCs w:val="28"/>
              </w:rPr>
              <w:t>у</w:t>
            </w:r>
            <w:r w:rsidRPr="00D730AF">
              <w:rPr>
                <w:sz w:val="28"/>
                <w:szCs w:val="28"/>
              </w:rPr>
              <w:t xml:space="preserve"> поселени</w:t>
            </w:r>
            <w:r w:rsidR="00D730AF" w:rsidRPr="00D730AF">
              <w:rPr>
                <w:sz w:val="28"/>
                <w:szCs w:val="28"/>
              </w:rPr>
              <w:t>ю</w:t>
            </w:r>
            <w:r w:rsidRPr="00D730AF">
              <w:rPr>
                <w:sz w:val="28"/>
                <w:szCs w:val="28"/>
              </w:rPr>
              <w:t>.</w:t>
            </w:r>
            <w:r w:rsidR="00D730AF" w:rsidRPr="00D730AF">
              <w:rPr>
                <w:b/>
                <w:sz w:val="28"/>
                <w:szCs w:val="28"/>
              </w:rPr>
              <w:t xml:space="preserve"> </w:t>
            </w:r>
            <w:r w:rsidR="00D730AF" w:rsidRPr="00D730AF">
              <w:rPr>
                <w:sz w:val="28"/>
                <w:szCs w:val="28"/>
              </w:rPr>
              <w:t xml:space="preserve">Для </w:t>
            </w:r>
            <w:r w:rsidR="00D730AF" w:rsidRPr="00D730AF">
              <w:rPr>
                <w:b/>
                <w:sz w:val="28"/>
                <w:szCs w:val="28"/>
              </w:rPr>
              <w:t>Андрейковского, Новосельского и Степаниковского</w:t>
            </w:r>
            <w:r w:rsidR="00D730AF" w:rsidRPr="00D730AF">
              <w:rPr>
                <w:sz w:val="28"/>
                <w:szCs w:val="28"/>
              </w:rPr>
              <w:t xml:space="preserve"> сельских поселений </w:t>
            </w:r>
            <w:r w:rsidR="00D730AF">
              <w:rPr>
                <w:sz w:val="28"/>
                <w:szCs w:val="28"/>
              </w:rPr>
              <w:t xml:space="preserve">планы и правила </w:t>
            </w:r>
            <w:r w:rsidR="00D730AF" w:rsidRPr="00D730AF">
              <w:rPr>
                <w:sz w:val="28"/>
                <w:szCs w:val="28"/>
              </w:rPr>
              <w:t>прошли процедуру согласовании, находятся на стадии утверждения</w:t>
            </w:r>
            <w:r w:rsidR="00D730AF">
              <w:rPr>
                <w:sz w:val="28"/>
                <w:szCs w:val="28"/>
              </w:rPr>
              <w:t>.</w:t>
            </w:r>
          </w:p>
          <w:p w:rsidR="00C720B4" w:rsidRPr="00D730AF" w:rsidRDefault="00C720B4" w:rsidP="00C720B4">
            <w:pPr>
              <w:ind w:firstLine="426"/>
              <w:jc w:val="both"/>
              <w:rPr>
                <w:sz w:val="28"/>
                <w:szCs w:val="28"/>
              </w:rPr>
            </w:pPr>
            <w:r w:rsidRPr="00D730AF">
              <w:rPr>
                <w:sz w:val="28"/>
                <w:szCs w:val="28"/>
              </w:rPr>
              <w:t>Подготовлено и утверждено</w:t>
            </w:r>
            <w:r w:rsidRPr="00D730AF">
              <w:rPr>
                <w:b/>
                <w:sz w:val="28"/>
                <w:szCs w:val="28"/>
              </w:rPr>
              <w:t xml:space="preserve"> </w:t>
            </w:r>
            <w:r w:rsidR="00D730AF" w:rsidRPr="00D730AF">
              <w:rPr>
                <w:b/>
                <w:sz w:val="28"/>
                <w:szCs w:val="28"/>
              </w:rPr>
              <w:t>19</w:t>
            </w:r>
            <w:r w:rsidRPr="00D730AF">
              <w:rPr>
                <w:b/>
                <w:sz w:val="28"/>
                <w:szCs w:val="28"/>
              </w:rPr>
              <w:t xml:space="preserve"> проект</w:t>
            </w:r>
            <w:r w:rsidR="00D730AF" w:rsidRPr="00D730AF">
              <w:rPr>
                <w:b/>
                <w:sz w:val="28"/>
                <w:szCs w:val="28"/>
              </w:rPr>
              <w:t>ов</w:t>
            </w:r>
            <w:r w:rsidRPr="00D730AF">
              <w:rPr>
                <w:b/>
                <w:sz w:val="28"/>
                <w:szCs w:val="28"/>
              </w:rPr>
              <w:t xml:space="preserve"> планировки и межевания</w:t>
            </w:r>
            <w:r w:rsidRPr="00D730AF">
              <w:rPr>
                <w:sz w:val="28"/>
                <w:szCs w:val="28"/>
              </w:rPr>
              <w:t xml:space="preserve"> территорий, в том числе 1</w:t>
            </w:r>
            <w:r w:rsidR="00D730AF" w:rsidRPr="00D730AF">
              <w:rPr>
                <w:sz w:val="28"/>
                <w:szCs w:val="28"/>
              </w:rPr>
              <w:t>4</w:t>
            </w:r>
            <w:r w:rsidRPr="00D730AF">
              <w:rPr>
                <w:sz w:val="28"/>
                <w:szCs w:val="28"/>
              </w:rPr>
              <w:t>-ти МКД для благоустройства дворовых территорий по программе «Комфортная среда».</w:t>
            </w:r>
          </w:p>
          <w:p w:rsidR="00C720B4" w:rsidRPr="00D730AF" w:rsidRDefault="00C720B4" w:rsidP="00D730AF">
            <w:pPr>
              <w:ind w:firstLine="426"/>
              <w:jc w:val="both"/>
              <w:rPr>
                <w:sz w:val="28"/>
                <w:szCs w:val="28"/>
              </w:rPr>
            </w:pPr>
            <w:r w:rsidRPr="00D730AF">
              <w:rPr>
                <w:sz w:val="28"/>
                <w:szCs w:val="28"/>
              </w:rPr>
              <w:t xml:space="preserve">В рамках муниципального земельного контроля проведено </w:t>
            </w:r>
            <w:r w:rsidR="00D730AF" w:rsidRPr="00D730AF">
              <w:rPr>
                <w:b/>
                <w:sz w:val="28"/>
                <w:szCs w:val="28"/>
              </w:rPr>
              <w:t>5</w:t>
            </w:r>
            <w:r w:rsidRPr="00D730AF">
              <w:rPr>
                <w:b/>
                <w:sz w:val="28"/>
                <w:szCs w:val="28"/>
              </w:rPr>
              <w:t>3 проверки</w:t>
            </w:r>
            <w:r w:rsidRPr="00D730AF">
              <w:rPr>
                <w:sz w:val="28"/>
                <w:szCs w:val="28"/>
              </w:rPr>
              <w:t xml:space="preserve">, выдано </w:t>
            </w:r>
            <w:r w:rsidR="00D730AF" w:rsidRPr="00D730AF">
              <w:rPr>
                <w:b/>
                <w:sz w:val="28"/>
                <w:szCs w:val="28"/>
              </w:rPr>
              <w:t>47</w:t>
            </w:r>
            <w:r w:rsidRPr="00D730AF">
              <w:rPr>
                <w:b/>
                <w:sz w:val="28"/>
                <w:szCs w:val="28"/>
              </w:rPr>
              <w:t xml:space="preserve"> </w:t>
            </w:r>
            <w:r w:rsidRPr="00D730AF">
              <w:rPr>
                <w:sz w:val="28"/>
                <w:szCs w:val="28"/>
              </w:rPr>
              <w:t>предписани</w:t>
            </w:r>
            <w:r w:rsidR="00D730AF" w:rsidRPr="00D730AF">
              <w:rPr>
                <w:sz w:val="28"/>
                <w:szCs w:val="28"/>
              </w:rPr>
              <w:t>й</w:t>
            </w:r>
            <w:r w:rsidRPr="00D730AF">
              <w:rPr>
                <w:sz w:val="28"/>
                <w:szCs w:val="28"/>
              </w:rPr>
              <w:t>.</w:t>
            </w:r>
          </w:p>
        </w:tc>
      </w:tr>
    </w:tbl>
    <w:p w:rsidR="00AE4927" w:rsidRPr="00C720B4" w:rsidRDefault="00AE4927" w:rsidP="00AE4927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AE4927" w:rsidRPr="00E02BDC" w:rsidTr="00083A7D">
        <w:tc>
          <w:tcPr>
            <w:tcW w:w="9571" w:type="dxa"/>
          </w:tcPr>
          <w:p w:rsidR="00FF1801" w:rsidRPr="00AE7261" w:rsidRDefault="00FF1801" w:rsidP="00FF1801">
            <w:pPr>
              <w:ind w:right="141" w:firstLine="284"/>
              <w:contextualSpacing/>
              <w:jc w:val="both"/>
              <w:rPr>
                <w:sz w:val="28"/>
                <w:szCs w:val="28"/>
              </w:rPr>
            </w:pPr>
            <w:r w:rsidRPr="00AE7261">
              <w:rPr>
                <w:b/>
                <w:sz w:val="28"/>
                <w:szCs w:val="28"/>
              </w:rPr>
              <w:t>На 2021 год</w:t>
            </w:r>
            <w:r w:rsidRPr="00AE7261">
              <w:rPr>
                <w:sz w:val="28"/>
                <w:szCs w:val="28"/>
              </w:rPr>
              <w:t xml:space="preserve"> запланированы следующие основные мероприятия:</w:t>
            </w:r>
          </w:p>
          <w:p w:rsidR="00FF1801" w:rsidRPr="00AE7261" w:rsidRDefault="00FF1801" w:rsidP="00FF1801">
            <w:pPr>
              <w:ind w:right="141" w:firstLine="284"/>
              <w:contextualSpacing/>
              <w:jc w:val="both"/>
              <w:rPr>
                <w:sz w:val="28"/>
                <w:szCs w:val="28"/>
              </w:rPr>
            </w:pPr>
            <w:r w:rsidRPr="00AE7261">
              <w:rPr>
                <w:sz w:val="28"/>
                <w:szCs w:val="28"/>
              </w:rPr>
              <w:t xml:space="preserve">1. Внесение </w:t>
            </w:r>
            <w:r w:rsidRPr="00AE7261">
              <w:rPr>
                <w:b/>
                <w:sz w:val="28"/>
                <w:szCs w:val="28"/>
              </w:rPr>
              <w:t>изменений в Схему</w:t>
            </w:r>
            <w:r w:rsidRPr="00AE7261">
              <w:rPr>
                <w:sz w:val="28"/>
                <w:szCs w:val="28"/>
              </w:rPr>
              <w:t xml:space="preserve"> территориального планирования</w:t>
            </w:r>
            <w:r>
              <w:rPr>
                <w:sz w:val="28"/>
                <w:szCs w:val="28"/>
              </w:rPr>
              <w:t xml:space="preserve"> </w:t>
            </w:r>
            <w:r w:rsidRPr="00AE7261">
              <w:rPr>
                <w:sz w:val="28"/>
                <w:szCs w:val="28"/>
              </w:rPr>
              <w:t>Вяземского района;</w:t>
            </w:r>
          </w:p>
          <w:p w:rsidR="00FF1801" w:rsidRPr="00AE7261" w:rsidRDefault="00FF1801" w:rsidP="00FF1801">
            <w:pPr>
              <w:ind w:right="141" w:firstLine="284"/>
              <w:contextualSpacing/>
              <w:jc w:val="both"/>
              <w:rPr>
                <w:sz w:val="28"/>
                <w:szCs w:val="28"/>
              </w:rPr>
            </w:pPr>
            <w:r w:rsidRPr="00AE7261">
              <w:rPr>
                <w:b/>
                <w:sz w:val="28"/>
                <w:szCs w:val="28"/>
              </w:rPr>
              <w:t xml:space="preserve">2. </w:t>
            </w:r>
            <w:r w:rsidRPr="00AE7261">
              <w:rPr>
                <w:sz w:val="28"/>
                <w:szCs w:val="28"/>
              </w:rPr>
              <w:t>Утверждение Генеральных</w:t>
            </w:r>
            <w:r w:rsidR="002F1C0A">
              <w:rPr>
                <w:sz w:val="28"/>
                <w:szCs w:val="28"/>
              </w:rPr>
              <w:t xml:space="preserve"> </w:t>
            </w:r>
            <w:r w:rsidRPr="00AE7261">
              <w:rPr>
                <w:sz w:val="28"/>
                <w:szCs w:val="28"/>
              </w:rPr>
              <w:t xml:space="preserve">планов и Правил землепользования и застройки по </w:t>
            </w:r>
            <w:r w:rsidRPr="00AE7261">
              <w:rPr>
                <w:b/>
                <w:sz w:val="28"/>
                <w:szCs w:val="28"/>
              </w:rPr>
              <w:t>3 сельским</w:t>
            </w:r>
            <w:r w:rsidRPr="00AE7261">
              <w:rPr>
                <w:sz w:val="28"/>
                <w:szCs w:val="28"/>
              </w:rPr>
              <w:t xml:space="preserve"> поселениям Вяземского района;</w:t>
            </w:r>
          </w:p>
          <w:p w:rsidR="00FF1801" w:rsidRPr="00AE7261" w:rsidRDefault="00FF1801" w:rsidP="00FF1801">
            <w:pPr>
              <w:ind w:right="141" w:firstLine="284"/>
              <w:contextualSpacing/>
              <w:jc w:val="both"/>
              <w:rPr>
                <w:sz w:val="28"/>
                <w:szCs w:val="28"/>
              </w:rPr>
            </w:pPr>
            <w:r w:rsidRPr="00AE7261">
              <w:rPr>
                <w:b/>
                <w:sz w:val="28"/>
                <w:szCs w:val="28"/>
              </w:rPr>
              <w:t>3.</w:t>
            </w:r>
            <w:r w:rsidRPr="00AE7261">
              <w:rPr>
                <w:sz w:val="28"/>
                <w:szCs w:val="28"/>
              </w:rPr>
              <w:t xml:space="preserve"> Утверждение местных Нормативов градостроительного проектирования по </w:t>
            </w:r>
            <w:r w:rsidRPr="00AE7261">
              <w:rPr>
                <w:b/>
                <w:sz w:val="28"/>
                <w:szCs w:val="28"/>
              </w:rPr>
              <w:t xml:space="preserve">7 сельским </w:t>
            </w:r>
            <w:r w:rsidRPr="00AE7261">
              <w:rPr>
                <w:sz w:val="28"/>
                <w:szCs w:val="28"/>
              </w:rPr>
              <w:t>поселениям Вяземского района</w:t>
            </w:r>
            <w:r>
              <w:rPr>
                <w:sz w:val="28"/>
                <w:szCs w:val="28"/>
              </w:rPr>
              <w:t xml:space="preserve"> Смоленской </w:t>
            </w:r>
            <w:proofErr w:type="gramStart"/>
            <w:r>
              <w:rPr>
                <w:sz w:val="28"/>
                <w:szCs w:val="28"/>
              </w:rPr>
              <w:t>области.;</w:t>
            </w:r>
            <w:proofErr w:type="gramEnd"/>
          </w:p>
          <w:p w:rsidR="00FF1801" w:rsidRDefault="00FF1801" w:rsidP="00FF1801">
            <w:pPr>
              <w:ind w:right="141" w:firstLine="284"/>
              <w:contextualSpacing/>
              <w:jc w:val="both"/>
              <w:rPr>
                <w:b/>
                <w:sz w:val="28"/>
                <w:szCs w:val="28"/>
              </w:rPr>
            </w:pPr>
            <w:r w:rsidRPr="00AE7261">
              <w:rPr>
                <w:b/>
                <w:sz w:val="28"/>
                <w:szCs w:val="28"/>
              </w:rPr>
              <w:t>4.</w:t>
            </w:r>
            <w:r w:rsidRPr="00AE726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Продолжить р</w:t>
            </w:r>
            <w:r w:rsidRPr="00AE7261">
              <w:rPr>
                <w:sz w:val="28"/>
                <w:szCs w:val="28"/>
              </w:rPr>
              <w:t>азработк</w:t>
            </w:r>
            <w:r>
              <w:rPr>
                <w:sz w:val="28"/>
                <w:szCs w:val="28"/>
              </w:rPr>
              <w:t>у</w:t>
            </w:r>
            <w:r w:rsidRPr="00AE7261">
              <w:rPr>
                <w:sz w:val="28"/>
                <w:szCs w:val="28"/>
              </w:rPr>
              <w:t xml:space="preserve"> и утверждени</w:t>
            </w:r>
            <w:r>
              <w:rPr>
                <w:sz w:val="28"/>
                <w:szCs w:val="28"/>
              </w:rPr>
              <w:t>е</w:t>
            </w:r>
            <w:r w:rsidRPr="00AE7261">
              <w:rPr>
                <w:sz w:val="28"/>
                <w:szCs w:val="28"/>
              </w:rPr>
              <w:t xml:space="preserve"> проект</w:t>
            </w:r>
            <w:r>
              <w:rPr>
                <w:sz w:val="28"/>
                <w:szCs w:val="28"/>
              </w:rPr>
              <w:t>ов</w:t>
            </w:r>
            <w:r w:rsidRPr="00AE7261">
              <w:rPr>
                <w:sz w:val="28"/>
                <w:szCs w:val="28"/>
              </w:rPr>
              <w:t xml:space="preserve"> планировки </w:t>
            </w:r>
            <w:r>
              <w:rPr>
                <w:sz w:val="28"/>
                <w:szCs w:val="28"/>
              </w:rPr>
              <w:t xml:space="preserve">и </w:t>
            </w:r>
            <w:r w:rsidRPr="00AE7261">
              <w:rPr>
                <w:sz w:val="28"/>
                <w:szCs w:val="28"/>
              </w:rPr>
              <w:t xml:space="preserve">проектов </w:t>
            </w:r>
            <w:r>
              <w:rPr>
                <w:sz w:val="28"/>
                <w:szCs w:val="28"/>
              </w:rPr>
              <w:t>межевания</w:t>
            </w:r>
            <w:r w:rsidR="002F1C0A">
              <w:rPr>
                <w:sz w:val="28"/>
                <w:szCs w:val="28"/>
              </w:rPr>
              <w:t xml:space="preserve"> </w:t>
            </w:r>
            <w:r w:rsidRPr="00AE7261">
              <w:rPr>
                <w:sz w:val="28"/>
                <w:szCs w:val="28"/>
              </w:rPr>
              <w:t xml:space="preserve">под МКД для </w:t>
            </w:r>
            <w:r>
              <w:rPr>
                <w:sz w:val="28"/>
                <w:szCs w:val="28"/>
              </w:rPr>
              <w:t xml:space="preserve">реализации </w:t>
            </w:r>
            <w:r w:rsidRPr="00AE7261">
              <w:rPr>
                <w:sz w:val="28"/>
                <w:szCs w:val="28"/>
              </w:rPr>
              <w:t xml:space="preserve">программы </w:t>
            </w:r>
            <w:r w:rsidRPr="00AE7261">
              <w:rPr>
                <w:b/>
                <w:sz w:val="28"/>
                <w:szCs w:val="28"/>
              </w:rPr>
              <w:t xml:space="preserve">«Комфортная </w:t>
            </w:r>
            <w:r>
              <w:rPr>
                <w:b/>
                <w:sz w:val="28"/>
                <w:szCs w:val="28"/>
              </w:rPr>
              <w:t xml:space="preserve">городская </w:t>
            </w:r>
            <w:r w:rsidRPr="00AE7261">
              <w:rPr>
                <w:b/>
                <w:sz w:val="28"/>
                <w:szCs w:val="28"/>
              </w:rPr>
              <w:t>среда»</w:t>
            </w:r>
            <w:r>
              <w:rPr>
                <w:b/>
                <w:sz w:val="28"/>
                <w:szCs w:val="28"/>
              </w:rPr>
              <w:t xml:space="preserve"> и для льготной категории граждан (многодетных семей);</w:t>
            </w:r>
          </w:p>
          <w:p w:rsidR="00AE4927" w:rsidRPr="00E02BDC" w:rsidRDefault="00FF1801" w:rsidP="00FF1801">
            <w:pPr>
              <w:ind w:right="141" w:firstLine="284"/>
              <w:contextualSpacing/>
              <w:jc w:val="both"/>
              <w:rPr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Pr="00AE7261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Продолжить работу по проведению муниципального земельного контроля.</w:t>
            </w:r>
          </w:p>
        </w:tc>
      </w:tr>
    </w:tbl>
    <w:p w:rsidR="00F863BC" w:rsidRDefault="00F863BC">
      <w:pPr>
        <w:autoSpaceDE/>
        <w:autoSpaceDN/>
        <w:rPr>
          <w:b/>
          <w:color w:val="0070C0"/>
          <w:sz w:val="28"/>
          <w:szCs w:val="28"/>
        </w:rPr>
      </w:pPr>
    </w:p>
    <w:p w:rsidR="00F863BC" w:rsidRDefault="00F863BC">
      <w:pPr>
        <w:autoSpaceDE/>
        <w:autoSpaceDN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br w:type="page"/>
      </w:r>
    </w:p>
    <w:p w:rsidR="00972390" w:rsidRDefault="00972390">
      <w:pPr>
        <w:autoSpaceDE/>
        <w:autoSpaceDN/>
        <w:rPr>
          <w:b/>
          <w:color w:val="0070C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972390" w:rsidTr="00083A7D">
        <w:tc>
          <w:tcPr>
            <w:tcW w:w="9571" w:type="dxa"/>
          </w:tcPr>
          <w:p w:rsidR="00972390" w:rsidRPr="0078565E" w:rsidRDefault="00972390" w:rsidP="00083A7D">
            <w:pPr>
              <w:jc w:val="both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Муниципальное имущество</w:t>
            </w:r>
          </w:p>
        </w:tc>
      </w:tr>
    </w:tbl>
    <w:p w:rsidR="00972390" w:rsidRDefault="00972390" w:rsidP="00972390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972390" w:rsidRPr="00E02BDC" w:rsidTr="00083A7D">
        <w:tc>
          <w:tcPr>
            <w:tcW w:w="9571" w:type="dxa"/>
          </w:tcPr>
          <w:p w:rsidR="00972390" w:rsidRPr="00775FF5" w:rsidRDefault="00972390" w:rsidP="00972390">
            <w:pPr>
              <w:tabs>
                <w:tab w:val="left" w:pos="2685"/>
              </w:tabs>
              <w:ind w:firstLine="426"/>
              <w:jc w:val="both"/>
              <w:rPr>
                <w:sz w:val="28"/>
                <w:szCs w:val="28"/>
              </w:rPr>
            </w:pPr>
            <w:r w:rsidRPr="00775FF5">
              <w:rPr>
                <w:sz w:val="28"/>
                <w:szCs w:val="28"/>
              </w:rPr>
              <w:t>Сфера управления муниципальной собственностью муниципального образования «Вяземский район» Смоленской области и Вяземского городского поселения Вяземского района Смоленской области осуществляется по трем основным направлениям:</w:t>
            </w:r>
          </w:p>
          <w:p w:rsidR="00972390" w:rsidRPr="00775FF5" w:rsidRDefault="00972390" w:rsidP="00972390">
            <w:pPr>
              <w:pStyle w:val="aj"/>
              <w:spacing w:before="0" w:beforeAutospacing="0" w:after="0" w:afterAutospacing="0"/>
              <w:ind w:firstLine="426"/>
              <w:jc w:val="both"/>
              <w:rPr>
                <w:sz w:val="28"/>
                <w:szCs w:val="28"/>
              </w:rPr>
            </w:pPr>
            <w:r w:rsidRPr="00775FF5">
              <w:rPr>
                <w:sz w:val="28"/>
                <w:szCs w:val="28"/>
              </w:rPr>
              <w:t>- передача в аренду муниципального имущества и земельных участков;</w:t>
            </w:r>
          </w:p>
          <w:p w:rsidR="00972390" w:rsidRPr="00775FF5" w:rsidRDefault="00972390" w:rsidP="00972390">
            <w:pPr>
              <w:pStyle w:val="aj"/>
              <w:spacing w:before="0" w:beforeAutospacing="0" w:after="0" w:afterAutospacing="0"/>
              <w:ind w:firstLine="426"/>
              <w:jc w:val="both"/>
              <w:rPr>
                <w:sz w:val="28"/>
                <w:szCs w:val="28"/>
              </w:rPr>
            </w:pPr>
            <w:r w:rsidRPr="00775FF5">
              <w:rPr>
                <w:sz w:val="28"/>
                <w:szCs w:val="28"/>
              </w:rPr>
              <w:t>- приватизация и продажа муниципального имущества и земельных участков;</w:t>
            </w:r>
          </w:p>
          <w:p w:rsidR="00972390" w:rsidRPr="00775FF5" w:rsidRDefault="00972390" w:rsidP="00972390">
            <w:pPr>
              <w:pStyle w:val="aj"/>
              <w:spacing w:before="0" w:beforeAutospacing="0" w:after="0" w:afterAutospacing="0"/>
              <w:ind w:firstLine="426"/>
              <w:jc w:val="both"/>
              <w:rPr>
                <w:sz w:val="28"/>
                <w:szCs w:val="28"/>
              </w:rPr>
            </w:pPr>
            <w:r w:rsidRPr="00775FF5">
              <w:rPr>
                <w:sz w:val="28"/>
                <w:szCs w:val="28"/>
              </w:rPr>
              <w:t>- координация деятельности муниципальных предприятий и учреждений.</w:t>
            </w:r>
          </w:p>
        </w:tc>
      </w:tr>
    </w:tbl>
    <w:p w:rsidR="00972390" w:rsidRDefault="00972390" w:rsidP="00972390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972390" w:rsidRPr="00E02BDC" w:rsidTr="00083A7D">
        <w:tc>
          <w:tcPr>
            <w:tcW w:w="9571" w:type="dxa"/>
          </w:tcPr>
          <w:p w:rsidR="00972390" w:rsidRPr="00F863BC" w:rsidRDefault="00972390" w:rsidP="00F033CB">
            <w:pPr>
              <w:ind w:firstLine="567"/>
              <w:jc w:val="both"/>
              <w:rPr>
                <w:color w:val="FF0000"/>
                <w:sz w:val="27"/>
                <w:szCs w:val="27"/>
              </w:rPr>
            </w:pPr>
            <w:r w:rsidRPr="00F863BC">
              <w:rPr>
                <w:sz w:val="27"/>
                <w:szCs w:val="27"/>
              </w:rPr>
              <w:t>В 20</w:t>
            </w:r>
            <w:r w:rsidR="00F033CB" w:rsidRPr="00F863BC">
              <w:rPr>
                <w:sz w:val="27"/>
                <w:szCs w:val="27"/>
              </w:rPr>
              <w:t>20</w:t>
            </w:r>
            <w:r w:rsidRPr="00F863BC">
              <w:rPr>
                <w:sz w:val="27"/>
                <w:szCs w:val="27"/>
              </w:rPr>
              <w:t xml:space="preserve"> году было подготовлено и проведено </w:t>
            </w:r>
            <w:r w:rsidR="00F033CB" w:rsidRPr="00F863BC">
              <w:rPr>
                <w:sz w:val="27"/>
                <w:szCs w:val="27"/>
              </w:rPr>
              <w:t>75</w:t>
            </w:r>
            <w:r w:rsidRPr="00F863BC">
              <w:rPr>
                <w:sz w:val="27"/>
                <w:szCs w:val="27"/>
              </w:rPr>
              <w:t xml:space="preserve"> аукцион</w:t>
            </w:r>
            <w:r w:rsidR="008165E7" w:rsidRPr="00F863BC">
              <w:rPr>
                <w:sz w:val="27"/>
                <w:szCs w:val="27"/>
              </w:rPr>
              <w:t>ов</w:t>
            </w:r>
            <w:r w:rsidRPr="00F863BC">
              <w:rPr>
                <w:sz w:val="27"/>
                <w:szCs w:val="27"/>
              </w:rPr>
              <w:t xml:space="preserve"> на право заключения договоров аренды земельных</w:t>
            </w:r>
            <w:r w:rsidR="00775FF5" w:rsidRPr="00F863BC">
              <w:rPr>
                <w:sz w:val="27"/>
                <w:szCs w:val="27"/>
              </w:rPr>
              <w:t>.</w:t>
            </w:r>
            <w:r w:rsidRPr="00F863BC">
              <w:rPr>
                <w:sz w:val="27"/>
                <w:szCs w:val="27"/>
              </w:rPr>
              <w:t xml:space="preserve"> </w:t>
            </w:r>
          </w:p>
          <w:p w:rsidR="00F033CB" w:rsidRPr="00F863BC" w:rsidRDefault="00F033CB" w:rsidP="00F033CB">
            <w:pPr>
              <w:ind w:firstLine="567"/>
              <w:jc w:val="both"/>
              <w:rPr>
                <w:b/>
                <w:bCs/>
                <w:sz w:val="27"/>
                <w:szCs w:val="27"/>
              </w:rPr>
            </w:pPr>
            <w:r w:rsidRPr="00F863BC">
              <w:rPr>
                <w:sz w:val="27"/>
                <w:szCs w:val="27"/>
              </w:rPr>
              <w:t xml:space="preserve">В 2020 году в бюджет поступило </w:t>
            </w:r>
            <w:r w:rsidRPr="00F863BC">
              <w:rPr>
                <w:b/>
                <w:sz w:val="27"/>
                <w:szCs w:val="27"/>
              </w:rPr>
              <w:t>40 080,6 тыс. руб.</w:t>
            </w:r>
            <w:r w:rsidRPr="00F863BC">
              <w:rPr>
                <w:sz w:val="27"/>
                <w:szCs w:val="27"/>
              </w:rPr>
              <w:t xml:space="preserve"> в виде неналоговых доходов от распоряжения земельными участками и муниципальным имуществом, в том числе в бюджет муниципального образования «Вяземский район» Смоленской области - </w:t>
            </w:r>
            <w:r w:rsidRPr="00F863BC">
              <w:rPr>
                <w:b/>
                <w:bCs/>
                <w:sz w:val="27"/>
                <w:szCs w:val="27"/>
              </w:rPr>
              <w:t>23 441,17 тыс. руб.</w:t>
            </w:r>
            <w:r w:rsidRPr="00F863BC">
              <w:rPr>
                <w:bCs/>
                <w:sz w:val="27"/>
                <w:szCs w:val="27"/>
              </w:rPr>
              <w:t xml:space="preserve">, в бюджет Вяземского городского поселения Вяземского района Смоленской области - </w:t>
            </w:r>
            <w:r w:rsidRPr="00F863BC">
              <w:rPr>
                <w:b/>
                <w:bCs/>
                <w:sz w:val="27"/>
                <w:szCs w:val="27"/>
              </w:rPr>
              <w:t>16 639,44 тыс. руб.</w:t>
            </w:r>
          </w:p>
          <w:p w:rsidR="00F033CB" w:rsidRPr="00F863BC" w:rsidRDefault="00F033CB" w:rsidP="00F033CB">
            <w:pPr>
              <w:ind w:firstLine="567"/>
              <w:jc w:val="both"/>
              <w:rPr>
                <w:bCs/>
                <w:sz w:val="27"/>
                <w:szCs w:val="27"/>
              </w:rPr>
            </w:pPr>
            <w:r w:rsidRPr="00F863BC">
              <w:rPr>
                <w:sz w:val="27"/>
                <w:szCs w:val="27"/>
              </w:rPr>
              <w:t xml:space="preserve">В результате целенаправленной работы с должниками в 2020 году по долгам прошлых лет было взыскано </w:t>
            </w:r>
            <w:r w:rsidRPr="00F863BC">
              <w:rPr>
                <w:b/>
                <w:sz w:val="27"/>
                <w:szCs w:val="27"/>
              </w:rPr>
              <w:t>5 411,13 тыс. руб.</w:t>
            </w:r>
            <w:r w:rsidRPr="00F863BC">
              <w:rPr>
                <w:sz w:val="27"/>
                <w:szCs w:val="27"/>
              </w:rPr>
              <w:t>, что на 8 % выше, чем в 2019 году.</w:t>
            </w:r>
          </w:p>
          <w:p w:rsidR="002A7671" w:rsidRPr="00F863BC" w:rsidRDefault="000D3AF5" w:rsidP="00EB6564">
            <w:pPr>
              <w:ind w:firstLine="284"/>
              <w:jc w:val="both"/>
              <w:rPr>
                <w:sz w:val="27"/>
                <w:szCs w:val="27"/>
              </w:rPr>
            </w:pPr>
            <w:r w:rsidRPr="00F863BC">
              <w:rPr>
                <w:sz w:val="27"/>
                <w:szCs w:val="27"/>
              </w:rPr>
              <w:t>С</w:t>
            </w:r>
            <w:r w:rsidR="002A7671" w:rsidRPr="00F863BC">
              <w:rPr>
                <w:sz w:val="27"/>
                <w:szCs w:val="27"/>
              </w:rPr>
              <w:t xml:space="preserve">формировано, поставлено на кадастровый учет и включено в перечень земельных участков для предоставления гражданам, имеющим трех и более детей, </w:t>
            </w:r>
            <w:r w:rsidR="002A7671" w:rsidRPr="00F863BC">
              <w:rPr>
                <w:b/>
                <w:sz w:val="27"/>
                <w:szCs w:val="27"/>
              </w:rPr>
              <w:t>178</w:t>
            </w:r>
            <w:r w:rsidR="002A7671" w:rsidRPr="00F863BC">
              <w:rPr>
                <w:sz w:val="27"/>
                <w:szCs w:val="27"/>
              </w:rPr>
              <w:t xml:space="preserve"> земельных участков, </w:t>
            </w:r>
            <w:r w:rsidR="00775FF5" w:rsidRPr="00F863BC">
              <w:rPr>
                <w:sz w:val="27"/>
                <w:szCs w:val="27"/>
              </w:rPr>
              <w:t xml:space="preserve">предоставлено в 2020 году - </w:t>
            </w:r>
            <w:r w:rsidR="00775FF5" w:rsidRPr="00F863BC">
              <w:rPr>
                <w:b/>
                <w:sz w:val="27"/>
                <w:szCs w:val="27"/>
              </w:rPr>
              <w:t>17</w:t>
            </w:r>
            <w:r w:rsidRPr="00F863BC">
              <w:rPr>
                <w:sz w:val="27"/>
                <w:szCs w:val="27"/>
              </w:rPr>
              <w:t>.</w:t>
            </w:r>
            <w:r w:rsidR="002A7671" w:rsidRPr="00F863BC">
              <w:rPr>
                <w:sz w:val="27"/>
                <w:szCs w:val="27"/>
              </w:rPr>
              <w:t xml:space="preserve"> В настоящий момент на учете стоят </w:t>
            </w:r>
            <w:r w:rsidR="00775FF5" w:rsidRPr="00F863BC">
              <w:rPr>
                <w:sz w:val="27"/>
                <w:szCs w:val="27"/>
              </w:rPr>
              <w:t>309</w:t>
            </w:r>
            <w:r w:rsidR="002A7671" w:rsidRPr="00F863BC">
              <w:rPr>
                <w:sz w:val="27"/>
                <w:szCs w:val="27"/>
              </w:rPr>
              <w:t xml:space="preserve"> семей, нуждающихся в предоставлении земельных участков</w:t>
            </w:r>
            <w:r w:rsidR="00775FF5" w:rsidRPr="00F863BC">
              <w:rPr>
                <w:sz w:val="27"/>
                <w:szCs w:val="27"/>
              </w:rPr>
              <w:t>.</w:t>
            </w:r>
          </w:p>
          <w:p w:rsidR="00F033CB" w:rsidRPr="00F863BC" w:rsidRDefault="00F033CB" w:rsidP="00F033CB">
            <w:pPr>
              <w:ind w:firstLine="567"/>
              <w:jc w:val="both"/>
              <w:rPr>
                <w:sz w:val="27"/>
                <w:szCs w:val="27"/>
              </w:rPr>
            </w:pPr>
            <w:r w:rsidRPr="00F863BC">
              <w:rPr>
                <w:sz w:val="27"/>
                <w:szCs w:val="27"/>
              </w:rPr>
              <w:t xml:space="preserve">В 2020 году подготовлены и проведены аукционы и конкурсы по приватизации 17-ти объектов, включая объекты культурного наследия. По результатам торгов в 2020 году от реализации имущества поступило – </w:t>
            </w:r>
            <w:r w:rsidRPr="00F863BC">
              <w:rPr>
                <w:b/>
                <w:sz w:val="27"/>
                <w:szCs w:val="27"/>
              </w:rPr>
              <w:t>3 010,13 тыс. руб.</w:t>
            </w:r>
            <w:r w:rsidRPr="00F863BC">
              <w:rPr>
                <w:sz w:val="27"/>
                <w:szCs w:val="27"/>
              </w:rPr>
              <w:t xml:space="preserve">, это на </w:t>
            </w:r>
            <w:r w:rsidRPr="00F863BC">
              <w:rPr>
                <w:b/>
                <w:sz w:val="27"/>
                <w:szCs w:val="27"/>
              </w:rPr>
              <w:t>43 %</w:t>
            </w:r>
            <w:r w:rsidRPr="00F863BC">
              <w:rPr>
                <w:sz w:val="27"/>
                <w:szCs w:val="27"/>
              </w:rPr>
              <w:t xml:space="preserve"> больше, чем в 2019 году. От реализации земельных участков в 2020 году в бюджет поступило – </w:t>
            </w:r>
            <w:r w:rsidRPr="00F863BC">
              <w:rPr>
                <w:b/>
                <w:sz w:val="27"/>
                <w:szCs w:val="27"/>
              </w:rPr>
              <w:t>9 306,56 тыс. руб</w:t>
            </w:r>
            <w:r w:rsidRPr="00F863BC">
              <w:rPr>
                <w:sz w:val="27"/>
                <w:szCs w:val="27"/>
              </w:rPr>
              <w:t xml:space="preserve">., рост составил </w:t>
            </w:r>
            <w:r w:rsidRPr="00F863BC">
              <w:rPr>
                <w:b/>
                <w:sz w:val="27"/>
                <w:szCs w:val="27"/>
              </w:rPr>
              <w:t>25 %</w:t>
            </w:r>
            <w:r w:rsidRPr="00F863BC">
              <w:rPr>
                <w:sz w:val="27"/>
                <w:szCs w:val="27"/>
              </w:rPr>
              <w:t xml:space="preserve"> к уровню прошлого года. </w:t>
            </w:r>
          </w:p>
          <w:p w:rsidR="00972390" w:rsidRPr="00E02BDC" w:rsidRDefault="002A7671" w:rsidP="00ED31AE">
            <w:pPr>
              <w:ind w:firstLine="567"/>
              <w:jc w:val="both"/>
              <w:rPr>
                <w:color w:val="FF0000"/>
                <w:sz w:val="28"/>
                <w:szCs w:val="28"/>
              </w:rPr>
            </w:pPr>
            <w:r w:rsidRPr="00F863BC">
              <w:rPr>
                <w:spacing w:val="4"/>
                <w:sz w:val="27"/>
                <w:szCs w:val="27"/>
              </w:rPr>
              <w:t xml:space="preserve">В качестве неналоговых доходов от перечисления части прибыли муниципальными предприятиями учредителю получено денежных средств в сумме </w:t>
            </w:r>
            <w:r w:rsidR="00F033CB" w:rsidRPr="00F863BC">
              <w:rPr>
                <w:b/>
                <w:spacing w:val="4"/>
                <w:sz w:val="27"/>
                <w:szCs w:val="27"/>
              </w:rPr>
              <w:t>1 585,53 тыс. руб.</w:t>
            </w:r>
            <w:r w:rsidR="00F033CB" w:rsidRPr="00F863BC">
              <w:rPr>
                <w:spacing w:val="4"/>
                <w:sz w:val="27"/>
                <w:szCs w:val="27"/>
              </w:rPr>
              <w:t xml:space="preserve">, что на </w:t>
            </w:r>
            <w:r w:rsidR="00F033CB" w:rsidRPr="00F863BC">
              <w:rPr>
                <w:b/>
                <w:spacing w:val="4"/>
                <w:sz w:val="27"/>
                <w:szCs w:val="27"/>
              </w:rPr>
              <w:t>33 %</w:t>
            </w:r>
            <w:r w:rsidR="00F033CB" w:rsidRPr="00F863BC">
              <w:rPr>
                <w:spacing w:val="4"/>
                <w:sz w:val="27"/>
                <w:szCs w:val="27"/>
              </w:rPr>
              <w:t xml:space="preserve"> выше, чем в 2019 году</w:t>
            </w:r>
            <w:r w:rsidRPr="00F863BC">
              <w:rPr>
                <w:spacing w:val="4"/>
                <w:sz w:val="27"/>
                <w:szCs w:val="27"/>
              </w:rPr>
              <w:t>.</w:t>
            </w:r>
          </w:p>
        </w:tc>
      </w:tr>
    </w:tbl>
    <w:p w:rsidR="00972390" w:rsidRDefault="00972390" w:rsidP="00972390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972390" w:rsidRPr="00E02BDC" w:rsidTr="00083A7D">
        <w:tc>
          <w:tcPr>
            <w:tcW w:w="9571" w:type="dxa"/>
          </w:tcPr>
          <w:p w:rsidR="00ED31AE" w:rsidRPr="00F863BC" w:rsidRDefault="000D3AF5" w:rsidP="00ED31AE">
            <w:pPr>
              <w:ind w:firstLine="720"/>
              <w:jc w:val="both"/>
              <w:rPr>
                <w:sz w:val="27"/>
                <w:szCs w:val="27"/>
              </w:rPr>
            </w:pPr>
            <w:r w:rsidRPr="00F863BC">
              <w:rPr>
                <w:sz w:val="27"/>
                <w:szCs w:val="27"/>
              </w:rPr>
              <w:t>В 202</w:t>
            </w:r>
            <w:r w:rsidR="00ED31AE" w:rsidRPr="00F863BC">
              <w:rPr>
                <w:sz w:val="27"/>
                <w:szCs w:val="27"/>
              </w:rPr>
              <w:t>1</w:t>
            </w:r>
            <w:r w:rsidRPr="00F863BC">
              <w:rPr>
                <w:sz w:val="27"/>
                <w:szCs w:val="27"/>
              </w:rPr>
              <w:t xml:space="preserve"> году будет продолжена работа по обеспечению поступлений в бюджет неналоговых доходов от использования муниципального имущества</w:t>
            </w:r>
            <w:r w:rsidR="00ED31AE" w:rsidRPr="00F863BC">
              <w:rPr>
                <w:sz w:val="27"/>
                <w:szCs w:val="27"/>
              </w:rPr>
              <w:t>,</w:t>
            </w:r>
            <w:r w:rsidR="002F1C0A">
              <w:rPr>
                <w:sz w:val="27"/>
                <w:szCs w:val="27"/>
              </w:rPr>
              <w:t xml:space="preserve"> </w:t>
            </w:r>
            <w:r w:rsidR="00ED31AE" w:rsidRPr="00F863BC">
              <w:rPr>
                <w:sz w:val="27"/>
                <w:szCs w:val="27"/>
              </w:rPr>
              <w:t xml:space="preserve">в частности планируется провести </w:t>
            </w:r>
            <w:r w:rsidR="00ED31AE" w:rsidRPr="00F863BC">
              <w:rPr>
                <w:b/>
                <w:sz w:val="27"/>
                <w:szCs w:val="27"/>
              </w:rPr>
              <w:t>10</w:t>
            </w:r>
            <w:r w:rsidR="00ED31AE" w:rsidRPr="00F863BC">
              <w:rPr>
                <w:sz w:val="27"/>
                <w:szCs w:val="27"/>
              </w:rPr>
              <w:t xml:space="preserve"> аукционов по продаже </w:t>
            </w:r>
            <w:r w:rsidR="00ED31AE" w:rsidRPr="00F863BC">
              <w:rPr>
                <w:b/>
                <w:sz w:val="27"/>
                <w:szCs w:val="27"/>
              </w:rPr>
              <w:t>21</w:t>
            </w:r>
            <w:r w:rsidR="00ED31AE" w:rsidRPr="00F863BC">
              <w:rPr>
                <w:sz w:val="27"/>
                <w:szCs w:val="27"/>
              </w:rPr>
              <w:t xml:space="preserve"> объекта недвижимости и </w:t>
            </w:r>
            <w:r w:rsidR="00ED31AE" w:rsidRPr="00F863BC">
              <w:rPr>
                <w:b/>
                <w:sz w:val="27"/>
                <w:szCs w:val="27"/>
              </w:rPr>
              <w:t>33</w:t>
            </w:r>
            <w:r w:rsidR="00ED31AE" w:rsidRPr="00F863BC">
              <w:rPr>
                <w:sz w:val="27"/>
                <w:szCs w:val="27"/>
              </w:rPr>
              <w:t xml:space="preserve"> аукциона на право заключения договоров аренды земельных участков;</w:t>
            </w:r>
          </w:p>
          <w:p w:rsidR="00ED31AE" w:rsidRPr="00F863BC" w:rsidRDefault="00ED31AE" w:rsidP="00ED31AE">
            <w:pPr>
              <w:ind w:firstLine="720"/>
              <w:jc w:val="both"/>
              <w:rPr>
                <w:sz w:val="27"/>
                <w:szCs w:val="27"/>
              </w:rPr>
            </w:pPr>
            <w:r w:rsidRPr="00F863BC">
              <w:rPr>
                <w:sz w:val="27"/>
                <w:szCs w:val="27"/>
              </w:rPr>
              <w:t>- обеспечение предоставления земельных участков семьям, имеющим</w:t>
            </w:r>
            <w:r w:rsidR="002F1C0A">
              <w:rPr>
                <w:sz w:val="27"/>
                <w:szCs w:val="27"/>
              </w:rPr>
              <w:t xml:space="preserve"> </w:t>
            </w:r>
            <w:r w:rsidRPr="00F863BC">
              <w:rPr>
                <w:sz w:val="27"/>
                <w:szCs w:val="27"/>
              </w:rPr>
              <w:t>3-х и более детей</w:t>
            </w:r>
            <w:r w:rsidR="008165E7" w:rsidRPr="00F863BC">
              <w:rPr>
                <w:sz w:val="27"/>
                <w:szCs w:val="27"/>
              </w:rPr>
              <w:t>,</w:t>
            </w:r>
            <w:r w:rsidRPr="00F863BC">
              <w:rPr>
                <w:sz w:val="27"/>
                <w:szCs w:val="27"/>
              </w:rPr>
              <w:t xml:space="preserve"> в собственность бесплатно на территории района и города </w:t>
            </w:r>
            <w:r w:rsidR="008165E7" w:rsidRPr="00F863BC">
              <w:rPr>
                <w:sz w:val="27"/>
                <w:szCs w:val="27"/>
              </w:rPr>
              <w:t>не менее</w:t>
            </w:r>
            <w:r w:rsidRPr="00F863BC">
              <w:rPr>
                <w:sz w:val="27"/>
                <w:szCs w:val="27"/>
              </w:rPr>
              <w:t xml:space="preserve"> 30 земельных участков;</w:t>
            </w:r>
          </w:p>
          <w:p w:rsidR="00972390" w:rsidRDefault="00ED31AE" w:rsidP="000D3AF5">
            <w:pPr>
              <w:ind w:firstLine="720"/>
              <w:jc w:val="both"/>
              <w:rPr>
                <w:sz w:val="27"/>
                <w:szCs w:val="27"/>
              </w:rPr>
            </w:pPr>
            <w:r w:rsidRPr="00F863BC">
              <w:rPr>
                <w:sz w:val="27"/>
                <w:szCs w:val="27"/>
              </w:rPr>
              <w:t xml:space="preserve">- осуществление </w:t>
            </w:r>
            <w:proofErr w:type="spellStart"/>
            <w:r w:rsidRPr="00F863BC">
              <w:rPr>
                <w:sz w:val="27"/>
                <w:szCs w:val="27"/>
              </w:rPr>
              <w:t>претензионно</w:t>
            </w:r>
            <w:proofErr w:type="spellEnd"/>
            <w:r w:rsidRPr="00F863BC">
              <w:rPr>
                <w:sz w:val="27"/>
                <w:szCs w:val="27"/>
              </w:rPr>
              <w:t>-исковой работы в отношении арендаторов должников муниципального имущества и земельных участков.</w:t>
            </w:r>
          </w:p>
          <w:p w:rsidR="00CB1E7D" w:rsidRPr="00F863BC" w:rsidRDefault="00CB1E7D" w:rsidP="000D3AF5">
            <w:pPr>
              <w:ind w:firstLine="720"/>
              <w:jc w:val="both"/>
              <w:rPr>
                <w:color w:val="0000FF"/>
                <w:sz w:val="27"/>
                <w:szCs w:val="27"/>
              </w:rPr>
            </w:pPr>
            <w:bookmarkStart w:id="1" w:name="_GoBack"/>
            <w:bookmarkEnd w:id="1"/>
          </w:p>
        </w:tc>
      </w:tr>
      <w:tr w:rsidR="00CD558A" w:rsidTr="00083A7D">
        <w:tc>
          <w:tcPr>
            <w:tcW w:w="9571" w:type="dxa"/>
          </w:tcPr>
          <w:p w:rsidR="00CD558A" w:rsidRPr="0078565E" w:rsidRDefault="00DB34A3" w:rsidP="00083A7D">
            <w:pPr>
              <w:jc w:val="both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Жилищно-коммунальное хозяйство.</w:t>
            </w:r>
          </w:p>
        </w:tc>
      </w:tr>
    </w:tbl>
    <w:p w:rsidR="00CD558A" w:rsidRDefault="00CD558A" w:rsidP="00CD558A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CD558A" w:rsidRPr="00E02BDC" w:rsidTr="00083A7D">
        <w:tc>
          <w:tcPr>
            <w:tcW w:w="9571" w:type="dxa"/>
          </w:tcPr>
          <w:p w:rsidR="00CD558A" w:rsidRPr="009131A7" w:rsidRDefault="00CD558A" w:rsidP="009131A7">
            <w:pPr>
              <w:ind w:firstLine="284"/>
              <w:jc w:val="both"/>
              <w:rPr>
                <w:sz w:val="28"/>
                <w:szCs w:val="28"/>
              </w:rPr>
            </w:pPr>
            <w:r w:rsidRPr="009131A7">
              <w:rPr>
                <w:sz w:val="28"/>
                <w:szCs w:val="28"/>
              </w:rPr>
              <w:t xml:space="preserve">В сфере жилищно-коммунального хозяйства </w:t>
            </w:r>
            <w:proofErr w:type="gramStart"/>
            <w:r w:rsidR="009131A7" w:rsidRPr="009131A7">
              <w:rPr>
                <w:sz w:val="28"/>
                <w:szCs w:val="28"/>
              </w:rPr>
              <w:t>по прежнему</w:t>
            </w:r>
            <w:proofErr w:type="gramEnd"/>
            <w:r w:rsidR="009131A7" w:rsidRPr="009131A7">
              <w:rPr>
                <w:sz w:val="28"/>
                <w:szCs w:val="28"/>
              </w:rPr>
              <w:t xml:space="preserve"> </w:t>
            </w:r>
            <w:r w:rsidRPr="009131A7">
              <w:rPr>
                <w:sz w:val="28"/>
                <w:szCs w:val="28"/>
              </w:rPr>
              <w:t>существует целый комплекс проблем: высокий износ жилищного фонда и инже</w:t>
            </w:r>
            <w:r w:rsidR="00DB34A3" w:rsidRPr="009131A7">
              <w:rPr>
                <w:sz w:val="28"/>
                <w:szCs w:val="28"/>
              </w:rPr>
              <w:t>н</w:t>
            </w:r>
            <w:r w:rsidRPr="009131A7">
              <w:rPr>
                <w:sz w:val="28"/>
                <w:szCs w:val="28"/>
              </w:rPr>
              <w:t>е</w:t>
            </w:r>
            <w:r w:rsidR="00DB34A3" w:rsidRPr="009131A7">
              <w:rPr>
                <w:sz w:val="28"/>
                <w:szCs w:val="28"/>
              </w:rPr>
              <w:t>рн</w:t>
            </w:r>
            <w:r w:rsidRPr="009131A7">
              <w:rPr>
                <w:sz w:val="28"/>
                <w:szCs w:val="28"/>
              </w:rPr>
              <w:t xml:space="preserve">ых сетей, их аварийность, </w:t>
            </w:r>
            <w:r w:rsidR="009131A7" w:rsidRPr="009131A7">
              <w:rPr>
                <w:sz w:val="28"/>
                <w:szCs w:val="28"/>
              </w:rPr>
              <w:t>низкое</w:t>
            </w:r>
            <w:r w:rsidRPr="009131A7">
              <w:rPr>
                <w:sz w:val="28"/>
                <w:szCs w:val="28"/>
              </w:rPr>
              <w:t xml:space="preserve"> качество в управлении многоквартирными домами.</w:t>
            </w:r>
          </w:p>
        </w:tc>
      </w:tr>
    </w:tbl>
    <w:p w:rsidR="00CD558A" w:rsidRDefault="00CD558A" w:rsidP="00CD558A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CD558A" w:rsidRPr="00E02BDC" w:rsidTr="00083A7D">
        <w:tc>
          <w:tcPr>
            <w:tcW w:w="9571" w:type="dxa"/>
          </w:tcPr>
          <w:p w:rsidR="00CD558A" w:rsidRPr="00E6595C" w:rsidRDefault="00CD558A" w:rsidP="001909A2">
            <w:pPr>
              <w:ind w:firstLine="567"/>
              <w:jc w:val="both"/>
              <w:rPr>
                <w:sz w:val="27"/>
                <w:szCs w:val="27"/>
              </w:rPr>
            </w:pPr>
            <w:r w:rsidRPr="00E6595C">
              <w:rPr>
                <w:sz w:val="27"/>
                <w:szCs w:val="27"/>
              </w:rPr>
              <w:t>В 20</w:t>
            </w:r>
            <w:r w:rsidR="009131A7" w:rsidRPr="00E6595C">
              <w:rPr>
                <w:sz w:val="27"/>
                <w:szCs w:val="27"/>
              </w:rPr>
              <w:t>20</w:t>
            </w:r>
            <w:r w:rsidRPr="00E6595C">
              <w:rPr>
                <w:sz w:val="27"/>
                <w:szCs w:val="27"/>
              </w:rPr>
              <w:t xml:space="preserve"> году проведен ряд мероприятий </w:t>
            </w:r>
            <w:r w:rsidR="007524C5">
              <w:rPr>
                <w:sz w:val="27"/>
                <w:szCs w:val="27"/>
              </w:rPr>
              <w:t>в</w:t>
            </w:r>
            <w:r w:rsidRPr="00E6595C">
              <w:rPr>
                <w:sz w:val="27"/>
                <w:szCs w:val="27"/>
              </w:rPr>
              <w:t xml:space="preserve"> муниципальном жилом фонде: </w:t>
            </w:r>
          </w:p>
          <w:p w:rsidR="009131A7" w:rsidRPr="00E6595C" w:rsidRDefault="00CD558A" w:rsidP="009131A7">
            <w:pPr>
              <w:jc w:val="both"/>
              <w:rPr>
                <w:color w:val="000000"/>
                <w:sz w:val="27"/>
                <w:szCs w:val="27"/>
              </w:rPr>
            </w:pPr>
            <w:r w:rsidRPr="00E6595C">
              <w:rPr>
                <w:sz w:val="27"/>
                <w:szCs w:val="27"/>
              </w:rPr>
              <w:t xml:space="preserve">- </w:t>
            </w:r>
            <w:r w:rsidR="009131A7" w:rsidRPr="00E6595C">
              <w:rPr>
                <w:sz w:val="27"/>
                <w:szCs w:val="27"/>
              </w:rPr>
              <w:t>по установке и опломбировке</w:t>
            </w:r>
            <w:r w:rsidR="009131A7" w:rsidRPr="00E6595C">
              <w:rPr>
                <w:color w:val="000000"/>
                <w:sz w:val="27"/>
                <w:szCs w:val="27"/>
              </w:rPr>
              <w:t xml:space="preserve"> приборов учета холодного и горячего водоснабжения (16 приборов);</w:t>
            </w:r>
          </w:p>
          <w:p w:rsidR="009131A7" w:rsidRPr="00E6595C" w:rsidRDefault="009131A7" w:rsidP="009131A7">
            <w:pPr>
              <w:jc w:val="both"/>
              <w:rPr>
                <w:color w:val="000000"/>
                <w:sz w:val="27"/>
                <w:szCs w:val="27"/>
              </w:rPr>
            </w:pPr>
            <w:r w:rsidRPr="00E6595C">
              <w:rPr>
                <w:color w:val="000000"/>
                <w:sz w:val="27"/>
                <w:szCs w:val="27"/>
              </w:rPr>
              <w:t xml:space="preserve">- по замене окон (дверей) в муниципальной квартире ул. </w:t>
            </w:r>
            <w:proofErr w:type="spellStart"/>
            <w:r w:rsidRPr="00E6595C">
              <w:rPr>
                <w:color w:val="000000"/>
                <w:sz w:val="27"/>
                <w:szCs w:val="27"/>
              </w:rPr>
              <w:t>Кашена</w:t>
            </w:r>
            <w:proofErr w:type="spellEnd"/>
            <w:r w:rsidRPr="00E6595C">
              <w:rPr>
                <w:color w:val="000000"/>
                <w:sz w:val="27"/>
                <w:szCs w:val="27"/>
              </w:rPr>
              <w:t xml:space="preserve"> д.1; ул. Путевая д.5; ул. Ленина, д.63б;</w:t>
            </w:r>
          </w:p>
          <w:p w:rsidR="009131A7" w:rsidRPr="00E6595C" w:rsidRDefault="009131A7" w:rsidP="009131A7">
            <w:pPr>
              <w:jc w:val="both"/>
              <w:rPr>
                <w:color w:val="000000"/>
                <w:sz w:val="27"/>
                <w:szCs w:val="27"/>
              </w:rPr>
            </w:pPr>
            <w:r w:rsidRPr="00E6595C">
              <w:rPr>
                <w:color w:val="000000"/>
                <w:sz w:val="27"/>
                <w:szCs w:val="27"/>
              </w:rPr>
              <w:t>- по ремонту муниципальных квартир: на ул. Ленина д.63а (после пожара);</w:t>
            </w:r>
            <w:r w:rsidR="002F1C0A" w:rsidRPr="00E6595C">
              <w:rPr>
                <w:color w:val="000000"/>
                <w:sz w:val="27"/>
                <w:szCs w:val="27"/>
              </w:rPr>
              <w:t xml:space="preserve"> </w:t>
            </w:r>
            <w:r w:rsidRPr="00E6595C">
              <w:rPr>
                <w:color w:val="000000"/>
                <w:sz w:val="27"/>
                <w:szCs w:val="27"/>
              </w:rPr>
              <w:t>ул. Полевая, д.1 кв.421; ул. Юбилейная, д.21 кв. 84; ул. Юбилейная, д.3.</w:t>
            </w:r>
          </w:p>
          <w:p w:rsidR="009131A7" w:rsidRPr="00E6595C" w:rsidRDefault="009131A7" w:rsidP="009131A7">
            <w:pPr>
              <w:jc w:val="both"/>
              <w:rPr>
                <w:color w:val="000000"/>
                <w:sz w:val="27"/>
                <w:szCs w:val="27"/>
              </w:rPr>
            </w:pPr>
            <w:r w:rsidRPr="00E6595C">
              <w:rPr>
                <w:color w:val="000000"/>
                <w:sz w:val="27"/>
                <w:szCs w:val="27"/>
              </w:rPr>
              <w:t>- по ремонту жилого помещения принадлежащего на праве собственности детям-сиротам: пер. Дворцовый, д.2, кв.11.</w:t>
            </w:r>
          </w:p>
          <w:p w:rsidR="009131A7" w:rsidRPr="00E6595C" w:rsidRDefault="009131A7" w:rsidP="009131A7">
            <w:pPr>
              <w:jc w:val="both"/>
              <w:rPr>
                <w:color w:val="000000"/>
                <w:sz w:val="27"/>
                <w:szCs w:val="27"/>
              </w:rPr>
            </w:pPr>
            <w:r w:rsidRPr="00E6595C">
              <w:rPr>
                <w:color w:val="000000"/>
                <w:sz w:val="27"/>
                <w:szCs w:val="27"/>
              </w:rPr>
              <w:t>- выполнен снос аварийного жилья расселенного в рамках программы по переселению граждан из аварийного жилого фонда (6 строений);</w:t>
            </w:r>
          </w:p>
          <w:p w:rsidR="009131A7" w:rsidRPr="00E6595C" w:rsidRDefault="009131A7" w:rsidP="009131A7">
            <w:pPr>
              <w:jc w:val="both"/>
              <w:rPr>
                <w:color w:val="000000"/>
                <w:sz w:val="27"/>
                <w:szCs w:val="27"/>
              </w:rPr>
            </w:pPr>
            <w:r w:rsidRPr="00E6595C">
              <w:rPr>
                <w:color w:val="000000"/>
                <w:sz w:val="27"/>
                <w:szCs w:val="27"/>
              </w:rPr>
              <w:t xml:space="preserve">- дважды проведена санитарная обработка от </w:t>
            </w:r>
            <w:proofErr w:type="spellStart"/>
            <w:r w:rsidRPr="00E6595C">
              <w:rPr>
                <w:color w:val="000000"/>
                <w:sz w:val="27"/>
                <w:szCs w:val="27"/>
              </w:rPr>
              <w:t>коронавирусной</w:t>
            </w:r>
            <w:proofErr w:type="spellEnd"/>
            <w:r w:rsidRPr="00E6595C">
              <w:rPr>
                <w:color w:val="000000"/>
                <w:sz w:val="27"/>
                <w:szCs w:val="27"/>
              </w:rPr>
              <w:t xml:space="preserve"> инфекции в 27 МКД, в которых нет управляющей организации.</w:t>
            </w:r>
          </w:p>
          <w:p w:rsidR="009131A7" w:rsidRPr="00E6595C" w:rsidRDefault="009131A7" w:rsidP="009131A7">
            <w:pPr>
              <w:ind w:firstLine="567"/>
              <w:jc w:val="both"/>
              <w:rPr>
                <w:color w:val="000000"/>
                <w:sz w:val="27"/>
                <w:szCs w:val="27"/>
              </w:rPr>
            </w:pPr>
            <w:r w:rsidRPr="00E6595C">
              <w:rPr>
                <w:color w:val="000000"/>
                <w:sz w:val="27"/>
                <w:szCs w:val="27"/>
              </w:rPr>
              <w:t>С 2020 года началась реализация второго этапа (2020-2021 гг.) программы по переселению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хозяйства. В рамках данной программы переселены 10 человек (4 квартиры).</w:t>
            </w:r>
          </w:p>
          <w:p w:rsidR="006D3D70" w:rsidRPr="00E6595C" w:rsidRDefault="006D3D70" w:rsidP="006D3D70">
            <w:pPr>
              <w:ind w:firstLine="567"/>
              <w:jc w:val="both"/>
              <w:rPr>
                <w:color w:val="000000"/>
                <w:sz w:val="27"/>
                <w:szCs w:val="27"/>
              </w:rPr>
            </w:pPr>
            <w:r w:rsidRPr="00E6595C">
              <w:rPr>
                <w:sz w:val="27"/>
                <w:szCs w:val="27"/>
              </w:rPr>
              <w:t>З</w:t>
            </w:r>
            <w:r w:rsidRPr="00E6595C">
              <w:rPr>
                <w:color w:val="000000"/>
                <w:sz w:val="27"/>
                <w:szCs w:val="27"/>
              </w:rPr>
              <w:t xml:space="preserve">а 2020 год проведено </w:t>
            </w:r>
            <w:r w:rsidRPr="00E6595C">
              <w:rPr>
                <w:b/>
                <w:color w:val="000000"/>
                <w:sz w:val="27"/>
                <w:szCs w:val="27"/>
              </w:rPr>
              <w:t>31 обследование (</w:t>
            </w:r>
            <w:r w:rsidRPr="00E6595C">
              <w:rPr>
                <w:color w:val="000000"/>
                <w:sz w:val="27"/>
                <w:szCs w:val="27"/>
              </w:rPr>
              <w:t>за 2019 -12 обследований) жилых помещений и многоквартирных домов в соответствии с положением о признании помещения непригодным для проживания и многоквартирного дома аварийным и подлежащим сносу, из них признан аварийным и подлежащим сносу 1 МКД, 2 индивидуальных дома на территории района не пригодными для проживания.</w:t>
            </w:r>
          </w:p>
          <w:p w:rsidR="006D3D70" w:rsidRPr="00E6595C" w:rsidRDefault="006D3D70" w:rsidP="009366B6">
            <w:pPr>
              <w:ind w:right="-2" w:firstLine="708"/>
              <w:jc w:val="both"/>
              <w:rPr>
                <w:sz w:val="27"/>
                <w:szCs w:val="27"/>
              </w:rPr>
            </w:pPr>
            <w:r w:rsidRPr="00E6595C">
              <w:rPr>
                <w:sz w:val="27"/>
                <w:szCs w:val="27"/>
              </w:rPr>
              <w:t xml:space="preserve">По программе «Обеспечение жильем молодых семей на территории муниципального образования «Вяземский район» Смоленской области» получили сертификаты на приобретение жилья </w:t>
            </w:r>
            <w:r w:rsidRPr="00E6595C">
              <w:rPr>
                <w:b/>
                <w:sz w:val="27"/>
                <w:szCs w:val="27"/>
              </w:rPr>
              <w:t xml:space="preserve">5 молодых семей. </w:t>
            </w:r>
            <w:r w:rsidRPr="00E6595C">
              <w:rPr>
                <w:sz w:val="27"/>
                <w:szCs w:val="27"/>
              </w:rPr>
              <w:t>Все они реализованы.</w:t>
            </w:r>
            <w:r w:rsidR="009366B6" w:rsidRPr="00E6595C">
              <w:rPr>
                <w:sz w:val="27"/>
                <w:szCs w:val="27"/>
              </w:rPr>
              <w:t xml:space="preserve"> Также</w:t>
            </w:r>
            <w:r w:rsidRPr="00E6595C">
              <w:rPr>
                <w:sz w:val="27"/>
                <w:szCs w:val="27"/>
              </w:rPr>
              <w:t xml:space="preserve"> предоставлена квартира инвалиду по состоянию здоровья.</w:t>
            </w:r>
          </w:p>
          <w:p w:rsidR="00CD558A" w:rsidRPr="00E6595C" w:rsidRDefault="006D3D70" w:rsidP="009366B6">
            <w:pPr>
              <w:ind w:right="-2" w:firstLine="708"/>
              <w:jc w:val="both"/>
              <w:rPr>
                <w:sz w:val="27"/>
                <w:szCs w:val="27"/>
              </w:rPr>
            </w:pPr>
            <w:r w:rsidRPr="00E6595C">
              <w:rPr>
                <w:sz w:val="27"/>
                <w:szCs w:val="27"/>
              </w:rPr>
              <w:t>В качестве нуждающихся на учете стоит 1403 семьи. Из них в 2020 году поставлены на учет 10 семей, в т. ч. малоимущие 2 семьи.</w:t>
            </w:r>
          </w:p>
          <w:p w:rsidR="0081475D" w:rsidRPr="00E6595C" w:rsidRDefault="0081475D" w:rsidP="0081475D">
            <w:pPr>
              <w:ind w:right="-2" w:firstLine="708"/>
              <w:jc w:val="both"/>
              <w:rPr>
                <w:color w:val="FF0000"/>
                <w:sz w:val="27"/>
                <w:szCs w:val="27"/>
              </w:rPr>
            </w:pPr>
            <w:r w:rsidRPr="00E6595C">
              <w:rPr>
                <w:sz w:val="27"/>
                <w:szCs w:val="27"/>
              </w:rPr>
              <w:t>В 2020 году организована и ведется работа в рамках пилотного проекта по внедрению мониторинга и контроля устранения аварий и инцидентов на объектах жилищно-коммунального хозяйства на платформе информационной системы «Реформа ЖКХ».</w:t>
            </w:r>
          </w:p>
        </w:tc>
      </w:tr>
    </w:tbl>
    <w:p w:rsidR="00CD558A" w:rsidRDefault="00CD558A" w:rsidP="00CD558A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CD558A" w:rsidRPr="00E02BDC" w:rsidTr="00083A7D">
        <w:tc>
          <w:tcPr>
            <w:tcW w:w="9571" w:type="dxa"/>
          </w:tcPr>
          <w:p w:rsidR="00CD558A" w:rsidRPr="00E02BDC" w:rsidRDefault="009154D6" w:rsidP="006C47D5">
            <w:pPr>
              <w:jc w:val="both"/>
              <w:rPr>
                <w:color w:val="FF0000"/>
                <w:sz w:val="28"/>
                <w:szCs w:val="28"/>
              </w:rPr>
            </w:pPr>
            <w:r w:rsidRPr="006E206E">
              <w:rPr>
                <w:sz w:val="28"/>
                <w:szCs w:val="28"/>
              </w:rPr>
              <w:t>В 202</w:t>
            </w:r>
            <w:r w:rsidR="006E206E" w:rsidRPr="006E206E">
              <w:rPr>
                <w:sz w:val="28"/>
                <w:szCs w:val="28"/>
              </w:rPr>
              <w:t>1</w:t>
            </w:r>
            <w:r w:rsidRPr="006E206E">
              <w:rPr>
                <w:sz w:val="28"/>
                <w:szCs w:val="28"/>
              </w:rPr>
              <w:t xml:space="preserve"> году </w:t>
            </w:r>
            <w:r w:rsidR="006C47D5">
              <w:rPr>
                <w:sz w:val="28"/>
                <w:szCs w:val="28"/>
              </w:rPr>
              <w:t>будет</w:t>
            </w:r>
            <w:r w:rsidRPr="006E206E">
              <w:rPr>
                <w:sz w:val="28"/>
                <w:szCs w:val="28"/>
              </w:rPr>
              <w:t xml:space="preserve"> </w:t>
            </w:r>
            <w:r w:rsidR="00E6595C">
              <w:rPr>
                <w:sz w:val="28"/>
                <w:szCs w:val="28"/>
              </w:rPr>
              <w:t>продолжена работа по капитальному ремонту жилых домов и реализации программы по переселению граждан из аварийного жилого фонда.</w:t>
            </w:r>
          </w:p>
        </w:tc>
      </w:tr>
    </w:tbl>
    <w:p w:rsidR="00EC4F94" w:rsidRDefault="00EC4F94">
      <w:pPr>
        <w:autoSpaceDE/>
        <w:autoSpaceDN/>
        <w:rPr>
          <w:b/>
          <w:color w:val="0070C0"/>
          <w:sz w:val="28"/>
          <w:szCs w:val="28"/>
        </w:rPr>
      </w:pPr>
    </w:p>
    <w:p w:rsidR="00EC4F94" w:rsidRDefault="00EC4F94">
      <w:pPr>
        <w:autoSpaceDE/>
        <w:autoSpaceDN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br w:type="page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A63036" w:rsidTr="00083A7D">
        <w:tc>
          <w:tcPr>
            <w:tcW w:w="9571" w:type="dxa"/>
          </w:tcPr>
          <w:p w:rsidR="00A63036" w:rsidRPr="0078565E" w:rsidRDefault="00A63036" w:rsidP="00083A7D">
            <w:pPr>
              <w:jc w:val="both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Дорожное хозяйство и транспорт.</w:t>
            </w:r>
          </w:p>
        </w:tc>
      </w:tr>
    </w:tbl>
    <w:p w:rsidR="00A63036" w:rsidRDefault="00A63036" w:rsidP="00A63036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A63036" w:rsidRPr="00E02BDC" w:rsidTr="00083A7D">
        <w:tc>
          <w:tcPr>
            <w:tcW w:w="9571" w:type="dxa"/>
          </w:tcPr>
          <w:p w:rsidR="00A63036" w:rsidRPr="005B12F1" w:rsidRDefault="009154D6" w:rsidP="005B12F1">
            <w:pPr>
              <w:ind w:firstLine="709"/>
              <w:jc w:val="both"/>
              <w:rPr>
                <w:sz w:val="28"/>
                <w:szCs w:val="28"/>
              </w:rPr>
            </w:pPr>
            <w:r w:rsidRPr="005B12F1">
              <w:rPr>
                <w:sz w:val="28"/>
                <w:szCs w:val="28"/>
              </w:rPr>
              <w:t xml:space="preserve">На территории Вяземского района в соответствии с утвержденным перечнем протяженность дорог общего пользования местного значения муниципального образования «Вяземский район» Смоленской области составляет 137,5 </w:t>
            </w:r>
            <w:proofErr w:type="gramStart"/>
            <w:r w:rsidRPr="005B12F1">
              <w:rPr>
                <w:sz w:val="28"/>
                <w:szCs w:val="28"/>
              </w:rPr>
              <w:t>км.,</w:t>
            </w:r>
            <w:proofErr w:type="gramEnd"/>
            <w:r w:rsidRPr="005B12F1">
              <w:rPr>
                <w:sz w:val="28"/>
                <w:szCs w:val="28"/>
              </w:rPr>
              <w:t xml:space="preserve"> протяженность автомобильных дорог Вяземского городского поселения Вяземского района Смоленской области составляет 122,1</w:t>
            </w:r>
            <w:r w:rsidR="00982687" w:rsidRPr="005B12F1">
              <w:rPr>
                <w:sz w:val="28"/>
                <w:szCs w:val="28"/>
              </w:rPr>
              <w:t xml:space="preserve"> </w:t>
            </w:r>
            <w:r w:rsidRPr="005B12F1">
              <w:rPr>
                <w:sz w:val="28"/>
                <w:szCs w:val="28"/>
              </w:rPr>
              <w:t xml:space="preserve">км. </w:t>
            </w:r>
            <w:r w:rsidR="005B12F1" w:rsidRPr="005B12F1">
              <w:rPr>
                <w:sz w:val="28"/>
                <w:szCs w:val="28"/>
              </w:rPr>
              <w:t>Из них не отвечают нормативным требованиям более 60% дорог.</w:t>
            </w:r>
          </w:p>
        </w:tc>
      </w:tr>
    </w:tbl>
    <w:p w:rsidR="00A63036" w:rsidRDefault="00A63036" w:rsidP="00A63036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A63036" w:rsidRPr="00E02BDC" w:rsidTr="00083A7D">
        <w:tc>
          <w:tcPr>
            <w:tcW w:w="9571" w:type="dxa"/>
          </w:tcPr>
          <w:p w:rsidR="00982687" w:rsidRPr="00B34B8C" w:rsidRDefault="00982687" w:rsidP="00982687">
            <w:pPr>
              <w:ind w:left="57" w:firstLine="510"/>
              <w:jc w:val="both"/>
              <w:rPr>
                <w:sz w:val="28"/>
              </w:rPr>
            </w:pPr>
            <w:r w:rsidRPr="00B34B8C">
              <w:rPr>
                <w:sz w:val="28"/>
              </w:rPr>
              <w:t xml:space="preserve">В целях решения задачи по содержанию и ремонту улично-дорожной сети Вяземского городского поселения и </w:t>
            </w:r>
            <w:proofErr w:type="spellStart"/>
            <w:r w:rsidRPr="00B34B8C">
              <w:rPr>
                <w:sz w:val="28"/>
              </w:rPr>
              <w:t>межпоселенческих</w:t>
            </w:r>
            <w:proofErr w:type="spellEnd"/>
            <w:r w:rsidRPr="00B34B8C">
              <w:rPr>
                <w:sz w:val="28"/>
              </w:rPr>
              <w:t xml:space="preserve"> дорог Вяземского района в 2020</w:t>
            </w:r>
            <w:r>
              <w:rPr>
                <w:sz w:val="28"/>
              </w:rPr>
              <w:t xml:space="preserve"> году проводились устранения</w:t>
            </w:r>
            <w:r w:rsidRPr="00B34B8C">
              <w:rPr>
                <w:sz w:val="28"/>
              </w:rPr>
              <w:t xml:space="preserve"> недостатков и обеспечение сохранности существующей сети автомобильных дорог</w:t>
            </w:r>
            <w:r w:rsidR="00EA4EE9">
              <w:rPr>
                <w:sz w:val="28"/>
              </w:rPr>
              <w:t>.</w:t>
            </w:r>
            <w:r w:rsidRPr="00B34B8C">
              <w:rPr>
                <w:sz w:val="28"/>
              </w:rPr>
              <w:t xml:space="preserve"> </w:t>
            </w:r>
          </w:p>
          <w:p w:rsidR="00982687" w:rsidRPr="00F4764E" w:rsidRDefault="00982687" w:rsidP="00EA4EE9">
            <w:pPr>
              <w:ind w:firstLine="567"/>
              <w:jc w:val="both"/>
              <w:rPr>
                <w:sz w:val="28"/>
                <w:szCs w:val="28"/>
              </w:rPr>
            </w:pPr>
            <w:r w:rsidRPr="00B34B8C">
              <w:rPr>
                <w:sz w:val="28"/>
                <w:szCs w:val="28"/>
              </w:rPr>
              <w:t>В рамках муниципальной программы «Содержание автомобильных дорог</w:t>
            </w:r>
            <w:r>
              <w:rPr>
                <w:sz w:val="28"/>
                <w:szCs w:val="28"/>
              </w:rPr>
              <w:t xml:space="preserve">» </w:t>
            </w:r>
            <w:r w:rsidRPr="00B34B8C">
              <w:rPr>
                <w:sz w:val="28"/>
                <w:szCs w:val="28"/>
              </w:rPr>
              <w:t>в 2020</w:t>
            </w:r>
            <w:r>
              <w:rPr>
                <w:sz w:val="28"/>
                <w:szCs w:val="28"/>
              </w:rPr>
              <w:t xml:space="preserve"> году за счет областных средств и местного </w:t>
            </w:r>
            <w:r w:rsidRPr="00B34B8C">
              <w:rPr>
                <w:sz w:val="28"/>
                <w:szCs w:val="28"/>
              </w:rPr>
              <w:t>бюджета Вяземского городского поселен</w:t>
            </w:r>
            <w:r>
              <w:rPr>
                <w:sz w:val="28"/>
                <w:szCs w:val="28"/>
              </w:rPr>
              <w:t>ия</w:t>
            </w:r>
            <w:r w:rsidRPr="00B34B8C">
              <w:rPr>
                <w:sz w:val="28"/>
                <w:szCs w:val="28"/>
              </w:rPr>
              <w:t xml:space="preserve"> выполнен</w:t>
            </w:r>
            <w:r w:rsidRPr="00F4764E">
              <w:rPr>
                <w:sz w:val="28"/>
                <w:szCs w:val="28"/>
              </w:rPr>
              <w:t xml:space="preserve"> ремонт дорожного полотна и тротуаров </w:t>
            </w:r>
            <w:r w:rsidR="00083A7D">
              <w:rPr>
                <w:sz w:val="28"/>
                <w:szCs w:val="28"/>
              </w:rPr>
              <w:t>на сумму</w:t>
            </w:r>
            <w:r w:rsidRPr="00F4764E">
              <w:rPr>
                <w:sz w:val="28"/>
                <w:szCs w:val="28"/>
              </w:rPr>
              <w:t xml:space="preserve"> </w:t>
            </w:r>
            <w:r w:rsidRPr="009366B6">
              <w:rPr>
                <w:b/>
                <w:sz w:val="28"/>
                <w:szCs w:val="28"/>
              </w:rPr>
              <w:t>90</w:t>
            </w:r>
            <w:r w:rsidRPr="009366B6">
              <w:rPr>
                <w:b/>
                <w:spacing w:val="-16"/>
                <w:sz w:val="28"/>
                <w:szCs w:val="28"/>
              </w:rPr>
              <w:t xml:space="preserve"> млн. руб.</w:t>
            </w:r>
            <w:r w:rsidR="00083A7D">
              <w:rPr>
                <w:spacing w:val="-16"/>
                <w:sz w:val="28"/>
                <w:szCs w:val="28"/>
              </w:rPr>
              <w:t xml:space="preserve"> по следующим адресам</w:t>
            </w:r>
            <w:r w:rsidRPr="00F4764E">
              <w:rPr>
                <w:sz w:val="28"/>
                <w:szCs w:val="28"/>
              </w:rPr>
              <w:t xml:space="preserve">: </w:t>
            </w:r>
          </w:p>
          <w:p w:rsidR="00982687" w:rsidRPr="00F4764E" w:rsidRDefault="00982687" w:rsidP="00982687">
            <w:pPr>
              <w:widowControl w:val="0"/>
              <w:adjustRightInd w:val="0"/>
              <w:jc w:val="both"/>
              <w:rPr>
                <w:spacing w:val="-16"/>
                <w:sz w:val="28"/>
                <w:szCs w:val="28"/>
              </w:rPr>
            </w:pPr>
            <w:r w:rsidRPr="00F4764E">
              <w:rPr>
                <w:sz w:val="28"/>
                <w:szCs w:val="28"/>
              </w:rPr>
              <w:t xml:space="preserve">- ул. </w:t>
            </w:r>
            <w:proofErr w:type="spellStart"/>
            <w:r w:rsidRPr="00F4764E">
              <w:rPr>
                <w:sz w:val="28"/>
                <w:szCs w:val="28"/>
              </w:rPr>
              <w:t>Сычевское</w:t>
            </w:r>
            <w:proofErr w:type="spellEnd"/>
            <w:r w:rsidRPr="00F4764E">
              <w:rPr>
                <w:sz w:val="28"/>
                <w:szCs w:val="28"/>
              </w:rPr>
              <w:t xml:space="preserve"> шоссе, ул. Глинки, ул. </w:t>
            </w:r>
            <w:r>
              <w:rPr>
                <w:sz w:val="28"/>
                <w:szCs w:val="28"/>
              </w:rPr>
              <w:t>Бауманская, ул. Юбилейная</w:t>
            </w:r>
            <w:r w:rsidRPr="00F4764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F4764E">
              <w:rPr>
                <w:sz w:val="28"/>
                <w:szCs w:val="28"/>
              </w:rPr>
              <w:t xml:space="preserve">пер. </w:t>
            </w:r>
            <w:proofErr w:type="spellStart"/>
            <w:r w:rsidRPr="00F4764E">
              <w:rPr>
                <w:sz w:val="28"/>
                <w:szCs w:val="28"/>
              </w:rPr>
              <w:t>Устинкин</w:t>
            </w:r>
            <w:proofErr w:type="spellEnd"/>
            <w:r w:rsidRPr="00F4764E">
              <w:rPr>
                <w:sz w:val="28"/>
                <w:szCs w:val="28"/>
              </w:rPr>
              <w:t xml:space="preserve">, ул. Московская, ул. Элеваторная, проезды по ул. Красноармейское шоссе к </w:t>
            </w:r>
            <w:r w:rsidR="00083A7D">
              <w:rPr>
                <w:sz w:val="28"/>
                <w:szCs w:val="28"/>
              </w:rPr>
              <w:t xml:space="preserve">жилым </w:t>
            </w:r>
            <w:r w:rsidRPr="00F4764E">
              <w:rPr>
                <w:sz w:val="28"/>
                <w:szCs w:val="28"/>
              </w:rPr>
              <w:t xml:space="preserve">домам, ул. Ленских событий, ул. Машинистов, ул. </w:t>
            </w:r>
            <w:r w:rsidR="00083A7D">
              <w:rPr>
                <w:sz w:val="28"/>
                <w:szCs w:val="28"/>
              </w:rPr>
              <w:t>Докучаева</w:t>
            </w:r>
            <w:r>
              <w:rPr>
                <w:sz w:val="28"/>
                <w:szCs w:val="28"/>
              </w:rPr>
              <w:t xml:space="preserve">, </w:t>
            </w:r>
            <w:r w:rsidRPr="00F4764E">
              <w:rPr>
                <w:sz w:val="28"/>
                <w:szCs w:val="28"/>
              </w:rPr>
              <w:t xml:space="preserve">ул. Грибоедова, ул. Чайковского, </w:t>
            </w:r>
            <w:r w:rsidRPr="00F4764E">
              <w:rPr>
                <w:spacing w:val="-16"/>
                <w:sz w:val="28"/>
                <w:szCs w:val="28"/>
              </w:rPr>
              <w:t>ул. Ленина</w:t>
            </w:r>
            <w:r w:rsidR="002F1C0A">
              <w:rPr>
                <w:spacing w:val="-16"/>
                <w:sz w:val="28"/>
                <w:szCs w:val="28"/>
              </w:rPr>
              <w:t xml:space="preserve"> </w:t>
            </w:r>
            <w:r w:rsidRPr="00F4764E">
              <w:rPr>
                <w:spacing w:val="-16"/>
                <w:sz w:val="28"/>
                <w:szCs w:val="28"/>
              </w:rPr>
              <w:t>ул. Ново-Садовая,</w:t>
            </w:r>
            <w:r w:rsidR="002F1C0A">
              <w:rPr>
                <w:spacing w:val="-16"/>
                <w:sz w:val="28"/>
                <w:szCs w:val="28"/>
              </w:rPr>
              <w:t xml:space="preserve"> </w:t>
            </w:r>
            <w:r w:rsidRPr="00F4764E">
              <w:rPr>
                <w:spacing w:val="-16"/>
                <w:sz w:val="28"/>
                <w:szCs w:val="28"/>
              </w:rPr>
              <w:t xml:space="preserve">ул. Строителей, ул. </w:t>
            </w:r>
            <w:proofErr w:type="spellStart"/>
            <w:r w:rsidRPr="00F4764E">
              <w:rPr>
                <w:spacing w:val="-16"/>
                <w:sz w:val="28"/>
                <w:szCs w:val="28"/>
              </w:rPr>
              <w:t>Заслонова</w:t>
            </w:r>
            <w:proofErr w:type="spellEnd"/>
            <w:r w:rsidRPr="00F4764E">
              <w:rPr>
                <w:spacing w:val="-16"/>
                <w:sz w:val="28"/>
                <w:szCs w:val="28"/>
              </w:rPr>
              <w:t xml:space="preserve">; </w:t>
            </w:r>
          </w:p>
          <w:p w:rsidR="00982687" w:rsidRPr="00F4764E" w:rsidRDefault="00982687" w:rsidP="00982687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F4764E">
              <w:rPr>
                <w:sz w:val="28"/>
                <w:szCs w:val="28"/>
              </w:rPr>
              <w:t>- тротуар</w:t>
            </w:r>
            <w:r w:rsidR="00083A7D">
              <w:rPr>
                <w:sz w:val="28"/>
                <w:szCs w:val="28"/>
              </w:rPr>
              <w:t>ы</w:t>
            </w:r>
            <w:r w:rsidRPr="00F4764E">
              <w:rPr>
                <w:sz w:val="28"/>
                <w:szCs w:val="28"/>
              </w:rPr>
              <w:t xml:space="preserve"> по ул. Ленина, пер. Загородный, ул. Московская, ул. Строителей</w:t>
            </w:r>
            <w:r w:rsidR="00083A7D">
              <w:rPr>
                <w:sz w:val="28"/>
                <w:szCs w:val="28"/>
              </w:rPr>
              <w:t>,</w:t>
            </w:r>
            <w:r w:rsidR="002F1C0A">
              <w:rPr>
                <w:sz w:val="28"/>
                <w:szCs w:val="28"/>
              </w:rPr>
              <w:t xml:space="preserve"> </w:t>
            </w:r>
            <w:r w:rsidRPr="00F4764E">
              <w:rPr>
                <w:sz w:val="28"/>
                <w:szCs w:val="28"/>
              </w:rPr>
              <w:t>ул. Локомотивная</w:t>
            </w:r>
            <w:r w:rsidR="00083A7D">
              <w:rPr>
                <w:sz w:val="28"/>
                <w:szCs w:val="28"/>
              </w:rPr>
              <w:t>,</w:t>
            </w:r>
            <w:r w:rsidRPr="00F4764E">
              <w:rPr>
                <w:sz w:val="28"/>
                <w:szCs w:val="28"/>
              </w:rPr>
              <w:t xml:space="preserve"> ул. Ржевская</w:t>
            </w:r>
            <w:r w:rsidR="00083A7D">
              <w:rPr>
                <w:sz w:val="28"/>
                <w:szCs w:val="28"/>
              </w:rPr>
              <w:t>, ул. Спортивная</w:t>
            </w:r>
            <w:r w:rsidRPr="00F4764E">
              <w:rPr>
                <w:sz w:val="28"/>
                <w:szCs w:val="28"/>
              </w:rPr>
              <w:t xml:space="preserve">, ул. </w:t>
            </w:r>
            <w:proofErr w:type="spellStart"/>
            <w:r w:rsidRPr="00F4764E">
              <w:rPr>
                <w:sz w:val="28"/>
                <w:szCs w:val="28"/>
              </w:rPr>
              <w:t>Кашена</w:t>
            </w:r>
            <w:proofErr w:type="spellEnd"/>
            <w:r w:rsidRPr="00F4764E">
              <w:rPr>
                <w:sz w:val="28"/>
                <w:szCs w:val="28"/>
              </w:rPr>
              <w:t>, ул. Ленина</w:t>
            </w:r>
            <w:r w:rsidR="00083A7D">
              <w:rPr>
                <w:sz w:val="28"/>
                <w:szCs w:val="28"/>
              </w:rPr>
              <w:t>.</w:t>
            </w:r>
          </w:p>
          <w:p w:rsidR="00982687" w:rsidRPr="00F4764E" w:rsidRDefault="00083A7D" w:rsidP="00083A7D">
            <w:pPr>
              <w:widowControl w:val="0"/>
              <w:adjustRightInd w:val="0"/>
              <w:ind w:firstLine="567"/>
              <w:jc w:val="both"/>
              <w:rPr>
                <w:spacing w:val="-16"/>
                <w:sz w:val="28"/>
                <w:szCs w:val="28"/>
              </w:rPr>
            </w:pPr>
            <w:r>
              <w:rPr>
                <w:spacing w:val="-16"/>
                <w:sz w:val="28"/>
                <w:szCs w:val="28"/>
              </w:rPr>
              <w:t xml:space="preserve">Начат </w:t>
            </w:r>
            <w:r w:rsidR="00982687" w:rsidRPr="00F4764E">
              <w:rPr>
                <w:spacing w:val="-16"/>
                <w:sz w:val="28"/>
                <w:szCs w:val="28"/>
              </w:rPr>
              <w:t xml:space="preserve">капитальный ремонт моста через р. Вязьма на ул. Комсомольская </w:t>
            </w:r>
            <w:r w:rsidR="00982687" w:rsidRPr="00F4764E">
              <w:rPr>
                <w:sz w:val="28"/>
                <w:szCs w:val="28"/>
              </w:rPr>
              <w:t>за счет областных средств и местного бюджета</w:t>
            </w:r>
            <w:r>
              <w:rPr>
                <w:spacing w:val="-16"/>
                <w:sz w:val="28"/>
                <w:szCs w:val="28"/>
              </w:rPr>
              <w:t xml:space="preserve"> – </w:t>
            </w:r>
            <w:r w:rsidRPr="009366B6">
              <w:rPr>
                <w:b/>
                <w:spacing w:val="-16"/>
                <w:sz w:val="28"/>
                <w:szCs w:val="28"/>
              </w:rPr>
              <w:t>37,46 млн. руб.</w:t>
            </w:r>
          </w:p>
          <w:p w:rsidR="00982687" w:rsidRPr="00083A7D" w:rsidRDefault="00083A7D" w:rsidP="00982687">
            <w:pPr>
              <w:widowControl w:val="0"/>
              <w:adjustRightInd w:val="0"/>
              <w:jc w:val="both"/>
              <w:rPr>
                <w:spacing w:val="-16"/>
                <w:sz w:val="28"/>
                <w:szCs w:val="28"/>
              </w:rPr>
            </w:pPr>
            <w:r>
              <w:rPr>
                <w:spacing w:val="-16"/>
                <w:sz w:val="28"/>
                <w:szCs w:val="28"/>
              </w:rPr>
              <w:t>В</w:t>
            </w:r>
            <w:r w:rsidR="00982687" w:rsidRPr="00083A7D"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pacing w:val="-16"/>
                <w:sz w:val="28"/>
                <w:szCs w:val="28"/>
              </w:rPr>
              <w:t xml:space="preserve">рамках программы </w:t>
            </w:r>
            <w:r w:rsidR="00982687" w:rsidRPr="00083A7D">
              <w:rPr>
                <w:spacing w:val="-16"/>
                <w:sz w:val="28"/>
                <w:szCs w:val="28"/>
              </w:rPr>
              <w:t xml:space="preserve">«Город воинской славы» </w:t>
            </w:r>
            <w:r>
              <w:rPr>
                <w:spacing w:val="-16"/>
                <w:sz w:val="28"/>
                <w:szCs w:val="28"/>
              </w:rPr>
              <w:t xml:space="preserve">выполнен ремонт на сумму </w:t>
            </w:r>
            <w:r w:rsidR="00982687" w:rsidRPr="009366B6">
              <w:rPr>
                <w:b/>
                <w:spacing w:val="-16"/>
                <w:sz w:val="28"/>
                <w:szCs w:val="28"/>
              </w:rPr>
              <w:t>20,00 млн. руб.</w:t>
            </w:r>
            <w:r>
              <w:rPr>
                <w:spacing w:val="-16"/>
                <w:sz w:val="28"/>
                <w:szCs w:val="28"/>
              </w:rPr>
              <w:t xml:space="preserve"> по</w:t>
            </w:r>
            <w:r w:rsidR="002F1C0A">
              <w:rPr>
                <w:spacing w:val="-16"/>
                <w:sz w:val="28"/>
                <w:szCs w:val="28"/>
              </w:rPr>
              <w:t xml:space="preserve"> </w:t>
            </w:r>
            <w:r w:rsidR="00982687" w:rsidRPr="00083A7D">
              <w:rPr>
                <w:spacing w:val="-16"/>
                <w:sz w:val="28"/>
                <w:szCs w:val="28"/>
              </w:rPr>
              <w:t>ул. Мира (</w:t>
            </w:r>
            <w:r w:rsidR="00982687" w:rsidRPr="009366B6">
              <w:rPr>
                <w:b/>
                <w:spacing w:val="-16"/>
                <w:sz w:val="28"/>
                <w:szCs w:val="28"/>
              </w:rPr>
              <w:t>9,37 млн. руб.</w:t>
            </w:r>
            <w:r w:rsidR="00982687" w:rsidRPr="00083A7D">
              <w:rPr>
                <w:spacing w:val="-16"/>
                <w:sz w:val="28"/>
                <w:szCs w:val="28"/>
              </w:rPr>
              <w:t>)</w:t>
            </w:r>
            <w:r>
              <w:rPr>
                <w:spacing w:val="-16"/>
                <w:sz w:val="28"/>
                <w:szCs w:val="28"/>
              </w:rPr>
              <w:t xml:space="preserve"> и ул. </w:t>
            </w:r>
            <w:proofErr w:type="spellStart"/>
            <w:r>
              <w:rPr>
                <w:spacing w:val="-16"/>
                <w:sz w:val="28"/>
                <w:szCs w:val="28"/>
              </w:rPr>
              <w:t>Кашена</w:t>
            </w:r>
            <w:proofErr w:type="spellEnd"/>
            <w:r>
              <w:rPr>
                <w:spacing w:val="-16"/>
                <w:sz w:val="28"/>
                <w:szCs w:val="28"/>
              </w:rPr>
              <w:t xml:space="preserve"> (</w:t>
            </w:r>
            <w:r w:rsidRPr="009366B6">
              <w:rPr>
                <w:b/>
                <w:spacing w:val="-16"/>
                <w:sz w:val="28"/>
                <w:szCs w:val="28"/>
              </w:rPr>
              <w:t>10,21 млн. руб.</w:t>
            </w:r>
            <w:r>
              <w:rPr>
                <w:spacing w:val="-16"/>
                <w:sz w:val="28"/>
                <w:szCs w:val="28"/>
              </w:rPr>
              <w:t>).</w:t>
            </w:r>
          </w:p>
          <w:p w:rsidR="00982687" w:rsidRPr="00B34B8C" w:rsidRDefault="00083A7D" w:rsidP="00083A7D">
            <w:pPr>
              <w:widowControl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Выполнен </w:t>
            </w:r>
            <w:r w:rsidR="00982687" w:rsidRPr="002F1C0A">
              <w:rPr>
                <w:b/>
                <w:sz w:val="28"/>
                <w:szCs w:val="28"/>
              </w:rPr>
              <w:t>ямочный ремонт</w:t>
            </w:r>
            <w:r w:rsidR="00982687">
              <w:rPr>
                <w:sz w:val="28"/>
                <w:szCs w:val="28"/>
              </w:rPr>
              <w:t xml:space="preserve"> дорожного полотна</w:t>
            </w:r>
            <w:r>
              <w:rPr>
                <w:sz w:val="28"/>
                <w:szCs w:val="28"/>
              </w:rPr>
              <w:t xml:space="preserve"> по следующим адресам</w:t>
            </w:r>
            <w:r w:rsidR="00982687" w:rsidRPr="00F4764E">
              <w:rPr>
                <w:sz w:val="28"/>
                <w:szCs w:val="28"/>
              </w:rPr>
              <w:t xml:space="preserve">: ул. Ленина, ул. Воинов Интернационалистов, ул. Ново-Садовая, ул. </w:t>
            </w:r>
            <w:proofErr w:type="spellStart"/>
            <w:r w:rsidR="00982687" w:rsidRPr="00F4764E">
              <w:rPr>
                <w:sz w:val="28"/>
                <w:szCs w:val="28"/>
              </w:rPr>
              <w:t>Кашена</w:t>
            </w:r>
            <w:proofErr w:type="spellEnd"/>
            <w:r w:rsidR="00982687" w:rsidRPr="00F4764E">
              <w:rPr>
                <w:sz w:val="28"/>
                <w:szCs w:val="28"/>
              </w:rPr>
              <w:t>,</w:t>
            </w:r>
            <w:r w:rsidR="00982687">
              <w:rPr>
                <w:sz w:val="28"/>
                <w:szCs w:val="28"/>
              </w:rPr>
              <w:t xml:space="preserve"> </w:t>
            </w:r>
            <w:r w:rsidR="00982687" w:rsidRPr="00F4764E">
              <w:rPr>
                <w:sz w:val="28"/>
                <w:szCs w:val="28"/>
              </w:rPr>
              <w:t>ул. Алексеевская, Объездное шоссе, ул. 25 Октября, ул</w:t>
            </w:r>
            <w:r w:rsidR="00982687" w:rsidRPr="00B34B8C">
              <w:rPr>
                <w:sz w:val="28"/>
                <w:szCs w:val="28"/>
              </w:rPr>
              <w:t>. Фрунзе,</w:t>
            </w:r>
            <w:r w:rsidR="002F1C0A">
              <w:rPr>
                <w:sz w:val="28"/>
                <w:szCs w:val="28"/>
              </w:rPr>
              <w:t xml:space="preserve"> </w:t>
            </w:r>
            <w:r w:rsidR="00982687" w:rsidRPr="00F4764E">
              <w:rPr>
                <w:sz w:val="28"/>
                <w:szCs w:val="28"/>
              </w:rPr>
              <w:t xml:space="preserve">ул. Красноармейское шоссе, ул. Репина, ул. Спортивная, ул. </w:t>
            </w:r>
            <w:proofErr w:type="spellStart"/>
            <w:r w:rsidR="00982687" w:rsidRPr="00F4764E">
              <w:rPr>
                <w:sz w:val="28"/>
                <w:szCs w:val="28"/>
              </w:rPr>
              <w:t>Заслонова</w:t>
            </w:r>
            <w:proofErr w:type="spellEnd"/>
            <w:r w:rsidR="00982687" w:rsidRPr="00F4764E">
              <w:rPr>
                <w:sz w:val="28"/>
                <w:szCs w:val="28"/>
              </w:rPr>
              <w:t>,</w:t>
            </w:r>
            <w:r w:rsidR="002F1C0A">
              <w:rPr>
                <w:sz w:val="28"/>
                <w:szCs w:val="28"/>
              </w:rPr>
              <w:t xml:space="preserve"> </w:t>
            </w:r>
            <w:r w:rsidR="00982687" w:rsidRPr="00F4764E">
              <w:rPr>
                <w:sz w:val="28"/>
                <w:szCs w:val="28"/>
              </w:rPr>
              <w:t>ул. Докучаева, ул. Смоленская, ул. Ямская,</w:t>
            </w:r>
            <w:r w:rsidR="00982687">
              <w:rPr>
                <w:sz w:val="28"/>
                <w:szCs w:val="28"/>
              </w:rPr>
              <w:t xml:space="preserve"> ул. Кирова, ул. Комсомольская,</w:t>
            </w:r>
            <w:r w:rsidR="002F1C0A">
              <w:rPr>
                <w:sz w:val="28"/>
                <w:szCs w:val="28"/>
              </w:rPr>
              <w:t xml:space="preserve"> </w:t>
            </w:r>
            <w:r w:rsidR="00982687">
              <w:rPr>
                <w:sz w:val="28"/>
                <w:szCs w:val="28"/>
              </w:rPr>
              <w:t>ул.</w:t>
            </w:r>
            <w:r w:rsidR="00982687" w:rsidRPr="00F4764E">
              <w:rPr>
                <w:sz w:val="28"/>
                <w:szCs w:val="28"/>
              </w:rPr>
              <w:t xml:space="preserve"> Космона</w:t>
            </w:r>
            <w:r w:rsidR="00982687" w:rsidRPr="00B34B8C">
              <w:rPr>
                <w:sz w:val="28"/>
                <w:szCs w:val="28"/>
              </w:rPr>
              <w:t xml:space="preserve">втов, </w:t>
            </w:r>
            <w:r w:rsidR="00982687" w:rsidRPr="00F4764E">
              <w:rPr>
                <w:sz w:val="28"/>
                <w:szCs w:val="28"/>
              </w:rPr>
              <w:t>пл. Ефремова, ул. Двойная Слобода, ул. Парижской Коммуны, ул. Плотн</w:t>
            </w:r>
            <w:r w:rsidR="00982687" w:rsidRPr="00B34B8C">
              <w:rPr>
                <w:sz w:val="28"/>
                <w:szCs w:val="28"/>
              </w:rPr>
              <w:t>икова,</w:t>
            </w:r>
            <w:r w:rsidR="00982687" w:rsidRPr="00F4764E">
              <w:rPr>
                <w:sz w:val="28"/>
                <w:szCs w:val="28"/>
              </w:rPr>
              <w:t xml:space="preserve"> ул. Юбилейная, ул. Ленских событий, ул. </w:t>
            </w:r>
            <w:proofErr w:type="spellStart"/>
            <w:r w:rsidR="00982687" w:rsidRPr="00F4764E">
              <w:rPr>
                <w:sz w:val="28"/>
                <w:szCs w:val="28"/>
              </w:rPr>
              <w:t>Сычевское</w:t>
            </w:r>
            <w:proofErr w:type="spellEnd"/>
            <w:r w:rsidR="00982687" w:rsidRPr="00F4764E">
              <w:rPr>
                <w:sz w:val="28"/>
                <w:szCs w:val="28"/>
              </w:rPr>
              <w:t xml:space="preserve"> шоссе,</w:t>
            </w:r>
            <w:r w:rsidR="00982687">
              <w:rPr>
                <w:sz w:val="28"/>
                <w:szCs w:val="28"/>
              </w:rPr>
              <w:t xml:space="preserve"> </w:t>
            </w:r>
            <w:r w:rsidR="00982687" w:rsidRPr="00F4764E">
              <w:rPr>
                <w:sz w:val="28"/>
                <w:szCs w:val="28"/>
              </w:rPr>
              <w:t>ул. Строителей,</w:t>
            </w:r>
            <w:r w:rsidR="00982687" w:rsidRPr="00B34B8C">
              <w:rPr>
                <w:sz w:val="28"/>
                <w:szCs w:val="28"/>
              </w:rPr>
              <w:t xml:space="preserve"> </w:t>
            </w:r>
            <w:r w:rsidR="00982687" w:rsidRPr="00F4764E">
              <w:rPr>
                <w:sz w:val="28"/>
                <w:szCs w:val="28"/>
              </w:rPr>
              <w:t>ул. Парижской Коммуны,</w:t>
            </w:r>
            <w:r w:rsidR="002F1C0A">
              <w:rPr>
                <w:sz w:val="28"/>
                <w:szCs w:val="28"/>
              </w:rPr>
              <w:t xml:space="preserve"> </w:t>
            </w:r>
            <w:proofErr w:type="spellStart"/>
            <w:r w:rsidR="00982687" w:rsidRPr="00F4764E">
              <w:rPr>
                <w:sz w:val="28"/>
                <w:szCs w:val="28"/>
              </w:rPr>
              <w:t>мкр</w:t>
            </w:r>
            <w:proofErr w:type="spellEnd"/>
            <w:r w:rsidR="00982687" w:rsidRPr="00F4764E">
              <w:rPr>
                <w:sz w:val="28"/>
                <w:szCs w:val="28"/>
              </w:rPr>
              <w:t>. Березы, ул. Пушкина.</w:t>
            </w:r>
          </w:p>
          <w:p w:rsidR="00982687" w:rsidRPr="00F4764E" w:rsidRDefault="00982687" w:rsidP="001909A2">
            <w:pPr>
              <w:widowControl w:val="0"/>
              <w:adjustRightInd w:val="0"/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F4764E">
              <w:rPr>
                <w:color w:val="000000"/>
                <w:sz w:val="28"/>
                <w:szCs w:val="28"/>
              </w:rPr>
              <w:t>В соответствии с программой содержания дорожно-уличной сети</w:t>
            </w:r>
            <w:r>
              <w:rPr>
                <w:color w:val="000000"/>
                <w:sz w:val="28"/>
                <w:szCs w:val="28"/>
              </w:rPr>
              <w:t xml:space="preserve"> действует двухлетний контракт </w:t>
            </w:r>
            <w:r w:rsidRPr="00F4764E">
              <w:rPr>
                <w:color w:val="000000"/>
                <w:sz w:val="28"/>
                <w:szCs w:val="28"/>
              </w:rPr>
              <w:t>и осуществляется контроль за качеством выполнения работ по содержанию дорожно-уличной</w:t>
            </w:r>
            <w:r>
              <w:rPr>
                <w:color w:val="000000"/>
                <w:sz w:val="28"/>
                <w:szCs w:val="28"/>
              </w:rPr>
              <w:t xml:space="preserve"> сети города. В работе</w:t>
            </w:r>
            <w:r w:rsidRPr="00F4764E">
              <w:rPr>
                <w:color w:val="000000"/>
                <w:sz w:val="28"/>
                <w:szCs w:val="28"/>
              </w:rPr>
              <w:t xml:space="preserve"> задействована вся необходимая техника для уборки города от мусора, пыли, </w:t>
            </w:r>
            <w:proofErr w:type="spellStart"/>
            <w:r w:rsidRPr="00F4764E">
              <w:rPr>
                <w:color w:val="000000"/>
                <w:sz w:val="28"/>
                <w:szCs w:val="28"/>
              </w:rPr>
              <w:t>окос</w:t>
            </w:r>
            <w:r>
              <w:rPr>
                <w:color w:val="000000"/>
                <w:sz w:val="28"/>
                <w:szCs w:val="28"/>
              </w:rPr>
              <w:t>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травы по обочинам, очистки от снега, посыпки</w:t>
            </w:r>
            <w:r w:rsidRPr="00F4764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764E">
              <w:rPr>
                <w:color w:val="000000"/>
                <w:sz w:val="28"/>
                <w:szCs w:val="28"/>
              </w:rPr>
              <w:t>противогололедными</w:t>
            </w:r>
            <w:proofErr w:type="spellEnd"/>
            <w:r w:rsidRPr="00F4764E">
              <w:rPr>
                <w:color w:val="000000"/>
                <w:sz w:val="28"/>
                <w:szCs w:val="28"/>
              </w:rPr>
              <w:t xml:space="preserve"> материалами.</w:t>
            </w:r>
          </w:p>
          <w:p w:rsidR="00982687" w:rsidRPr="00F4764E" w:rsidRDefault="00982687" w:rsidP="002F1C0A">
            <w:pPr>
              <w:widowControl w:val="0"/>
              <w:adjustRightInd w:val="0"/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F4764E">
              <w:rPr>
                <w:color w:val="000000"/>
                <w:sz w:val="28"/>
                <w:szCs w:val="28"/>
              </w:rPr>
              <w:t>В рамках муниципальной программы «</w:t>
            </w:r>
            <w:r>
              <w:rPr>
                <w:color w:val="000000"/>
                <w:sz w:val="28"/>
                <w:szCs w:val="28"/>
              </w:rPr>
              <w:t xml:space="preserve">Развитие дорожно-транспортного </w:t>
            </w:r>
            <w:r w:rsidRPr="00F4764E">
              <w:rPr>
                <w:color w:val="000000"/>
                <w:sz w:val="28"/>
                <w:szCs w:val="28"/>
              </w:rPr>
              <w:t>комплекса</w:t>
            </w:r>
            <w:r>
              <w:rPr>
                <w:color w:val="000000"/>
                <w:sz w:val="28"/>
                <w:szCs w:val="28"/>
              </w:rPr>
              <w:t xml:space="preserve">» </w:t>
            </w:r>
            <w:r w:rsidRPr="00F4764E">
              <w:rPr>
                <w:color w:val="000000"/>
                <w:sz w:val="28"/>
                <w:szCs w:val="28"/>
              </w:rPr>
              <w:t>в 2020 году за счет областных средств и местного</w:t>
            </w:r>
            <w:r>
              <w:rPr>
                <w:color w:val="000000"/>
                <w:sz w:val="28"/>
                <w:szCs w:val="28"/>
              </w:rPr>
              <w:t xml:space="preserve"> бюджета </w:t>
            </w:r>
            <w:r w:rsidRPr="00F4764E">
              <w:rPr>
                <w:color w:val="000000"/>
                <w:sz w:val="28"/>
                <w:szCs w:val="28"/>
              </w:rPr>
              <w:t>выполнен</w:t>
            </w:r>
            <w:r>
              <w:rPr>
                <w:color w:val="000000"/>
                <w:sz w:val="28"/>
                <w:szCs w:val="28"/>
              </w:rPr>
              <w:t xml:space="preserve"> ремонт дорожного полотна </w:t>
            </w:r>
            <w:r w:rsidR="00083A7D">
              <w:rPr>
                <w:color w:val="000000"/>
                <w:sz w:val="28"/>
                <w:szCs w:val="28"/>
              </w:rPr>
              <w:t>на сумму</w:t>
            </w:r>
            <w:r w:rsidRPr="00F4764E">
              <w:rPr>
                <w:color w:val="000000"/>
                <w:sz w:val="28"/>
                <w:szCs w:val="28"/>
              </w:rPr>
              <w:t xml:space="preserve"> </w:t>
            </w:r>
            <w:r w:rsidRPr="009366B6">
              <w:rPr>
                <w:b/>
                <w:color w:val="000000"/>
                <w:sz w:val="28"/>
                <w:szCs w:val="28"/>
              </w:rPr>
              <w:t>30,09 млн. руб.</w:t>
            </w:r>
            <w:r w:rsidR="00083A7D">
              <w:rPr>
                <w:color w:val="000000"/>
                <w:sz w:val="28"/>
                <w:szCs w:val="28"/>
              </w:rPr>
              <w:t xml:space="preserve"> следующих автодорог</w:t>
            </w:r>
            <w:r w:rsidRPr="00F4764E">
              <w:rPr>
                <w:color w:val="000000"/>
                <w:sz w:val="28"/>
                <w:szCs w:val="28"/>
              </w:rPr>
              <w:t>:</w:t>
            </w:r>
            <w:r w:rsidR="002F1C0A">
              <w:rPr>
                <w:color w:val="000000"/>
                <w:sz w:val="28"/>
                <w:szCs w:val="28"/>
              </w:rPr>
              <w:t xml:space="preserve"> </w:t>
            </w:r>
            <w:r w:rsidRPr="00F4764E">
              <w:rPr>
                <w:color w:val="000000"/>
                <w:sz w:val="28"/>
                <w:szCs w:val="28"/>
              </w:rPr>
              <w:t xml:space="preserve">«Вязьма - Холм – Жирки» - дер. </w:t>
            </w:r>
            <w:proofErr w:type="spellStart"/>
            <w:r w:rsidRPr="00F4764E">
              <w:rPr>
                <w:color w:val="000000"/>
                <w:sz w:val="28"/>
                <w:szCs w:val="28"/>
              </w:rPr>
              <w:t>Всеволодкино</w:t>
            </w:r>
            <w:proofErr w:type="spellEnd"/>
            <w:r w:rsidRPr="00F4764E">
              <w:rPr>
                <w:color w:val="000000"/>
                <w:sz w:val="28"/>
                <w:szCs w:val="28"/>
              </w:rPr>
              <w:t>;</w:t>
            </w:r>
            <w:r w:rsidR="002F1C0A">
              <w:rPr>
                <w:color w:val="000000"/>
                <w:sz w:val="28"/>
                <w:szCs w:val="28"/>
              </w:rPr>
              <w:t xml:space="preserve"> </w:t>
            </w:r>
            <w:r w:rsidRPr="00F4764E">
              <w:rPr>
                <w:color w:val="000000"/>
                <w:sz w:val="28"/>
                <w:szCs w:val="28"/>
              </w:rPr>
              <w:t xml:space="preserve">«дер. М. </w:t>
            </w:r>
            <w:proofErr w:type="spellStart"/>
            <w:r w:rsidRPr="00F4764E">
              <w:rPr>
                <w:color w:val="000000"/>
                <w:sz w:val="28"/>
                <w:szCs w:val="28"/>
              </w:rPr>
              <w:t>Калпита</w:t>
            </w:r>
            <w:proofErr w:type="spellEnd"/>
            <w:r w:rsidRPr="00F4764E">
              <w:rPr>
                <w:color w:val="000000"/>
                <w:sz w:val="28"/>
                <w:szCs w:val="28"/>
              </w:rPr>
              <w:t xml:space="preserve"> -</w:t>
            </w:r>
            <w:r w:rsidR="002F1C0A">
              <w:rPr>
                <w:color w:val="000000"/>
                <w:sz w:val="28"/>
                <w:szCs w:val="28"/>
              </w:rPr>
              <w:t xml:space="preserve"> </w:t>
            </w:r>
            <w:r w:rsidRPr="00F4764E">
              <w:rPr>
                <w:color w:val="000000"/>
                <w:sz w:val="28"/>
                <w:szCs w:val="28"/>
              </w:rPr>
              <w:t xml:space="preserve">дер. </w:t>
            </w:r>
            <w:proofErr w:type="spellStart"/>
            <w:r w:rsidRPr="00F4764E">
              <w:rPr>
                <w:color w:val="000000"/>
                <w:sz w:val="28"/>
                <w:szCs w:val="28"/>
              </w:rPr>
              <w:t>Кухарево</w:t>
            </w:r>
            <w:proofErr w:type="spellEnd"/>
            <w:r w:rsidRPr="00F4764E">
              <w:rPr>
                <w:color w:val="000000"/>
                <w:sz w:val="28"/>
                <w:szCs w:val="28"/>
              </w:rPr>
              <w:t>»;</w:t>
            </w:r>
            <w:r w:rsidR="002F1C0A">
              <w:rPr>
                <w:sz w:val="24"/>
                <w:szCs w:val="24"/>
              </w:rPr>
              <w:t xml:space="preserve"> </w:t>
            </w:r>
            <w:r w:rsidRPr="00F4764E">
              <w:rPr>
                <w:color w:val="000000"/>
                <w:sz w:val="28"/>
                <w:szCs w:val="28"/>
              </w:rPr>
              <w:t>«Семлево - Хватов Завод» - дер. Петрово;</w:t>
            </w:r>
            <w:r w:rsidR="002F1C0A">
              <w:rPr>
                <w:sz w:val="24"/>
                <w:szCs w:val="24"/>
              </w:rPr>
              <w:t xml:space="preserve"> </w:t>
            </w:r>
            <w:r w:rsidRPr="00F4764E">
              <w:rPr>
                <w:color w:val="000000"/>
                <w:sz w:val="28"/>
                <w:szCs w:val="28"/>
              </w:rPr>
              <w:t xml:space="preserve">«М1 «Беларусь» - Ур. </w:t>
            </w:r>
            <w:proofErr w:type="spellStart"/>
            <w:r w:rsidRPr="00F4764E">
              <w:rPr>
                <w:color w:val="000000"/>
                <w:sz w:val="28"/>
                <w:szCs w:val="28"/>
              </w:rPr>
              <w:t>Комягино</w:t>
            </w:r>
            <w:proofErr w:type="spellEnd"/>
            <w:r w:rsidRPr="00F4764E">
              <w:rPr>
                <w:color w:val="000000"/>
                <w:sz w:val="28"/>
                <w:szCs w:val="28"/>
              </w:rPr>
              <w:t>»; «Вязьма – Темкино» –дер. Никитинка;</w:t>
            </w:r>
            <w:r w:rsidRPr="00F4764E">
              <w:rPr>
                <w:sz w:val="24"/>
                <w:szCs w:val="24"/>
              </w:rPr>
              <w:t xml:space="preserve"> «</w:t>
            </w:r>
            <w:r w:rsidRPr="00F4764E">
              <w:rPr>
                <w:color w:val="000000"/>
                <w:sz w:val="28"/>
                <w:szCs w:val="28"/>
              </w:rPr>
              <w:t xml:space="preserve">дер. Туманово – дер. </w:t>
            </w:r>
            <w:proofErr w:type="spellStart"/>
            <w:r w:rsidRPr="00F4764E">
              <w:rPr>
                <w:color w:val="000000"/>
                <w:sz w:val="28"/>
                <w:szCs w:val="28"/>
              </w:rPr>
              <w:t>Теплуха</w:t>
            </w:r>
            <w:proofErr w:type="spellEnd"/>
            <w:r w:rsidRPr="00F4764E">
              <w:rPr>
                <w:color w:val="000000"/>
                <w:sz w:val="28"/>
                <w:szCs w:val="28"/>
              </w:rPr>
              <w:t xml:space="preserve">»; «Вязьма – Брянское с\п – дер. Бобово»; </w:t>
            </w:r>
            <w:r>
              <w:rPr>
                <w:color w:val="000000"/>
                <w:sz w:val="28"/>
                <w:szCs w:val="28"/>
              </w:rPr>
              <w:t xml:space="preserve">М1 «Беларусь» – дер. </w:t>
            </w:r>
            <w:proofErr w:type="spellStart"/>
            <w:r>
              <w:rPr>
                <w:color w:val="000000"/>
                <w:sz w:val="28"/>
                <w:szCs w:val="28"/>
              </w:rPr>
              <w:t>Чепчугово</w:t>
            </w:r>
            <w:proofErr w:type="spellEnd"/>
            <w:r w:rsidRPr="00F4764E">
              <w:rPr>
                <w:color w:val="000000"/>
                <w:sz w:val="28"/>
                <w:szCs w:val="28"/>
              </w:rPr>
              <w:t xml:space="preserve">; «дер. Демидово – дер. Станы»; «ст. Семлево – дер. </w:t>
            </w:r>
            <w:proofErr w:type="spellStart"/>
            <w:r w:rsidRPr="00F4764E">
              <w:rPr>
                <w:color w:val="000000"/>
                <w:sz w:val="28"/>
                <w:szCs w:val="28"/>
              </w:rPr>
              <w:t>Реброво</w:t>
            </w:r>
            <w:proofErr w:type="spellEnd"/>
            <w:r w:rsidRPr="00F4764E">
              <w:rPr>
                <w:color w:val="000000"/>
                <w:sz w:val="28"/>
                <w:szCs w:val="28"/>
              </w:rPr>
              <w:t>»; «М1 «Беларусь» – дер. Тихоново»; «дер. Дмитровка- дер. Гряда (Обухово)».</w:t>
            </w:r>
          </w:p>
          <w:p w:rsidR="00982687" w:rsidRPr="00F4764E" w:rsidRDefault="00982687" w:rsidP="00363E20">
            <w:pPr>
              <w:widowControl w:val="0"/>
              <w:adjustRightInd w:val="0"/>
              <w:ind w:firstLine="56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2020 году </w:t>
            </w:r>
            <w:r w:rsidRPr="00F4764E">
              <w:rPr>
                <w:color w:val="000000"/>
                <w:sz w:val="28"/>
                <w:szCs w:val="28"/>
              </w:rPr>
              <w:t>по качеству ремонта дорог и тротуаров было составлено 10 претензий. Выявленные нарушения подрядчика</w:t>
            </w:r>
            <w:r>
              <w:rPr>
                <w:color w:val="000000"/>
                <w:sz w:val="28"/>
                <w:szCs w:val="28"/>
              </w:rPr>
              <w:t xml:space="preserve">ми были устранены в кратчайшие </w:t>
            </w:r>
            <w:r w:rsidRPr="00F4764E">
              <w:rPr>
                <w:color w:val="000000"/>
                <w:sz w:val="28"/>
                <w:szCs w:val="28"/>
              </w:rPr>
              <w:t>сроки.</w:t>
            </w:r>
          </w:p>
          <w:p w:rsidR="00982687" w:rsidRPr="001D5170" w:rsidRDefault="00982687" w:rsidP="001909A2">
            <w:pPr>
              <w:widowControl w:val="0"/>
              <w:adjustRightInd w:val="0"/>
              <w:ind w:firstLine="567"/>
              <w:jc w:val="both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 счет областных средств и местного </w:t>
            </w:r>
            <w:r w:rsidRPr="00F4764E">
              <w:rPr>
                <w:color w:val="000000"/>
                <w:sz w:val="28"/>
                <w:szCs w:val="28"/>
              </w:rPr>
              <w:t xml:space="preserve">бюджета Вяземского городского поселения Вяземского района Смоленской в 2020 году выполнен ремонт дорожного </w:t>
            </w:r>
            <w:r>
              <w:rPr>
                <w:color w:val="000000"/>
                <w:sz w:val="28"/>
                <w:szCs w:val="28"/>
              </w:rPr>
              <w:t>полотна улиц</w:t>
            </w:r>
            <w:r w:rsidRPr="00F4764E">
              <w:rPr>
                <w:color w:val="000000"/>
                <w:sz w:val="28"/>
                <w:szCs w:val="28"/>
              </w:rPr>
              <w:t xml:space="preserve"> частного сектора на сумму </w:t>
            </w:r>
            <w:r w:rsidRPr="009366B6">
              <w:rPr>
                <w:b/>
                <w:color w:val="000000"/>
                <w:sz w:val="28"/>
                <w:szCs w:val="28"/>
              </w:rPr>
              <w:t>41,12 млн руб</w:t>
            </w:r>
            <w:r w:rsidR="00363E20">
              <w:rPr>
                <w:color w:val="000000"/>
                <w:sz w:val="28"/>
                <w:szCs w:val="28"/>
              </w:rPr>
              <w:t>.</w:t>
            </w:r>
            <w:r w:rsidRPr="00B34B8C">
              <w:rPr>
                <w:sz w:val="28"/>
                <w:szCs w:val="28"/>
              </w:rPr>
              <w:t xml:space="preserve"> </w:t>
            </w:r>
          </w:p>
          <w:p w:rsidR="00982687" w:rsidRPr="00B34B8C" w:rsidRDefault="00982687" w:rsidP="001909A2">
            <w:pPr>
              <w:ind w:left="-142" w:right="-2" w:firstLine="709"/>
              <w:jc w:val="both"/>
              <w:rPr>
                <w:sz w:val="28"/>
                <w:szCs w:val="28"/>
              </w:rPr>
            </w:pPr>
            <w:r w:rsidRPr="00B34B8C">
              <w:rPr>
                <w:sz w:val="28"/>
                <w:szCs w:val="28"/>
              </w:rPr>
              <w:t xml:space="preserve">В декабре 2020 года приобретено </w:t>
            </w:r>
            <w:r w:rsidRPr="00B34B8C">
              <w:rPr>
                <w:b/>
                <w:sz w:val="28"/>
                <w:szCs w:val="28"/>
              </w:rPr>
              <w:t>2 автобусных павильон</w:t>
            </w:r>
            <w:r w:rsidR="00363E20">
              <w:rPr>
                <w:b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и установлены </w:t>
            </w:r>
            <w:r w:rsidRPr="00B34B8C">
              <w:rPr>
                <w:sz w:val="28"/>
                <w:szCs w:val="28"/>
              </w:rPr>
              <w:t>на Привокзальной площади.</w:t>
            </w:r>
            <w:r>
              <w:rPr>
                <w:sz w:val="28"/>
                <w:szCs w:val="28"/>
              </w:rPr>
              <w:t xml:space="preserve"> </w:t>
            </w:r>
            <w:r w:rsidRPr="00B34B8C">
              <w:rPr>
                <w:sz w:val="28"/>
                <w:szCs w:val="28"/>
              </w:rPr>
              <w:t xml:space="preserve">Отремонтировано </w:t>
            </w:r>
            <w:r w:rsidRPr="00B34B8C">
              <w:rPr>
                <w:b/>
                <w:sz w:val="28"/>
                <w:szCs w:val="28"/>
              </w:rPr>
              <w:t>9 автобусных остановок</w:t>
            </w:r>
            <w:r w:rsidR="00363E20">
              <w:rPr>
                <w:b/>
                <w:sz w:val="28"/>
                <w:szCs w:val="28"/>
              </w:rPr>
              <w:t>.</w:t>
            </w:r>
          </w:p>
          <w:p w:rsidR="00C33E8E" w:rsidRPr="00363E20" w:rsidRDefault="00982687" w:rsidP="001909A2">
            <w:pPr>
              <w:ind w:firstLine="567"/>
              <w:jc w:val="both"/>
              <w:rPr>
                <w:sz w:val="28"/>
                <w:szCs w:val="28"/>
              </w:rPr>
            </w:pPr>
            <w:r w:rsidRPr="00B34B8C">
              <w:rPr>
                <w:sz w:val="28"/>
                <w:szCs w:val="28"/>
              </w:rPr>
              <w:t xml:space="preserve">В 2020 году </w:t>
            </w:r>
            <w:r w:rsidR="00363E20" w:rsidRPr="00B34B8C">
              <w:rPr>
                <w:sz w:val="28"/>
                <w:szCs w:val="28"/>
              </w:rPr>
              <w:t xml:space="preserve">было установлено </w:t>
            </w:r>
            <w:r w:rsidRPr="0041559F">
              <w:rPr>
                <w:sz w:val="28"/>
                <w:szCs w:val="28"/>
              </w:rPr>
              <w:t>69 информационных указателей</w:t>
            </w:r>
            <w:r w:rsidRPr="00B34B8C">
              <w:rPr>
                <w:sz w:val="28"/>
                <w:szCs w:val="28"/>
              </w:rPr>
              <w:t xml:space="preserve"> на автобусных</w:t>
            </w:r>
            <w:r>
              <w:rPr>
                <w:sz w:val="28"/>
                <w:szCs w:val="28"/>
              </w:rPr>
              <w:t xml:space="preserve"> </w:t>
            </w:r>
            <w:r w:rsidRPr="0041559F">
              <w:rPr>
                <w:sz w:val="28"/>
                <w:szCs w:val="28"/>
              </w:rPr>
              <w:t>павильонах в г. Вязьма.</w:t>
            </w:r>
          </w:p>
        </w:tc>
      </w:tr>
    </w:tbl>
    <w:p w:rsidR="00A63036" w:rsidRDefault="00A63036" w:rsidP="00A63036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A63036" w:rsidRPr="00E02BDC" w:rsidTr="00083A7D">
        <w:tc>
          <w:tcPr>
            <w:tcW w:w="9571" w:type="dxa"/>
          </w:tcPr>
          <w:p w:rsidR="009154D6" w:rsidRPr="002F1C0A" w:rsidRDefault="009154D6" w:rsidP="002F1C0A">
            <w:pPr>
              <w:ind w:firstLine="284"/>
              <w:jc w:val="both"/>
              <w:rPr>
                <w:sz w:val="28"/>
                <w:szCs w:val="28"/>
              </w:rPr>
            </w:pPr>
            <w:r w:rsidRPr="002F1C0A">
              <w:rPr>
                <w:sz w:val="28"/>
                <w:szCs w:val="28"/>
              </w:rPr>
              <w:t>На 202</w:t>
            </w:r>
            <w:r w:rsidR="002F1C0A" w:rsidRPr="002F1C0A">
              <w:rPr>
                <w:sz w:val="28"/>
                <w:szCs w:val="28"/>
              </w:rPr>
              <w:t>1</w:t>
            </w:r>
            <w:r w:rsidRPr="002F1C0A">
              <w:rPr>
                <w:sz w:val="28"/>
                <w:szCs w:val="28"/>
              </w:rPr>
              <w:t xml:space="preserve"> год запланированы работы:</w:t>
            </w:r>
          </w:p>
          <w:p w:rsidR="002F1C0A" w:rsidRPr="002F1C0A" w:rsidRDefault="002F1C0A" w:rsidP="002F1C0A">
            <w:pPr>
              <w:widowControl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2F1C0A">
              <w:rPr>
                <w:b/>
                <w:sz w:val="28"/>
                <w:szCs w:val="28"/>
              </w:rPr>
              <w:t>Тротуары</w:t>
            </w:r>
            <w:r w:rsidRPr="002F1C0A">
              <w:rPr>
                <w:sz w:val="28"/>
                <w:szCs w:val="28"/>
              </w:rPr>
              <w:t>: ул. Софьи Перовской, ул. Ленина возле д.53, тротуар к ЦРБ, ул. Полины Осипенко и другие.</w:t>
            </w:r>
          </w:p>
          <w:p w:rsidR="002F1C0A" w:rsidRPr="002F1C0A" w:rsidRDefault="002F1C0A" w:rsidP="002F1C0A">
            <w:pPr>
              <w:widowControl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2F1C0A">
              <w:rPr>
                <w:b/>
                <w:sz w:val="28"/>
                <w:szCs w:val="28"/>
              </w:rPr>
              <w:t>Ремонт дорожного полотна</w:t>
            </w:r>
            <w:r w:rsidRPr="002F1C0A">
              <w:rPr>
                <w:sz w:val="28"/>
                <w:szCs w:val="28"/>
              </w:rPr>
              <w:t xml:space="preserve">: ул. Свердлова, 3-ий Северный, ул. 3-го Интернационала, пер. Новый, ул. Плетниковка д.1-д.9, ул. </w:t>
            </w:r>
            <w:proofErr w:type="spellStart"/>
            <w:r w:rsidRPr="002F1C0A">
              <w:rPr>
                <w:sz w:val="28"/>
                <w:szCs w:val="28"/>
              </w:rPr>
              <w:t>Новоторжская</w:t>
            </w:r>
            <w:proofErr w:type="spellEnd"/>
            <w:r w:rsidRPr="002F1C0A">
              <w:rPr>
                <w:sz w:val="28"/>
                <w:szCs w:val="28"/>
              </w:rPr>
              <w:t xml:space="preserve"> и пер. </w:t>
            </w:r>
            <w:proofErr w:type="spellStart"/>
            <w:r w:rsidRPr="002F1C0A">
              <w:rPr>
                <w:sz w:val="28"/>
                <w:szCs w:val="28"/>
              </w:rPr>
              <w:t>Новоторжский</w:t>
            </w:r>
            <w:proofErr w:type="spellEnd"/>
            <w:r w:rsidRPr="002F1C0A">
              <w:rPr>
                <w:sz w:val="28"/>
                <w:szCs w:val="28"/>
              </w:rPr>
              <w:t xml:space="preserve">; </w:t>
            </w:r>
            <w:r w:rsidRPr="002F1C0A">
              <w:rPr>
                <w:b/>
                <w:sz w:val="28"/>
                <w:szCs w:val="28"/>
              </w:rPr>
              <w:t xml:space="preserve">устройство </w:t>
            </w:r>
            <w:proofErr w:type="spellStart"/>
            <w:r w:rsidRPr="002F1C0A">
              <w:rPr>
                <w:b/>
                <w:sz w:val="28"/>
                <w:szCs w:val="28"/>
              </w:rPr>
              <w:t>ливневок</w:t>
            </w:r>
            <w:proofErr w:type="spellEnd"/>
            <w:r w:rsidRPr="002F1C0A">
              <w:rPr>
                <w:sz w:val="28"/>
                <w:szCs w:val="28"/>
              </w:rPr>
              <w:t xml:space="preserve"> - на ул. 25 Октября и ул. </w:t>
            </w:r>
            <w:proofErr w:type="spellStart"/>
            <w:r w:rsidRPr="002F1C0A">
              <w:rPr>
                <w:sz w:val="28"/>
                <w:szCs w:val="28"/>
              </w:rPr>
              <w:t>Заслонова</w:t>
            </w:r>
            <w:proofErr w:type="spellEnd"/>
            <w:r w:rsidRPr="002F1C0A">
              <w:rPr>
                <w:sz w:val="28"/>
                <w:szCs w:val="28"/>
              </w:rPr>
              <w:t>.</w:t>
            </w:r>
          </w:p>
          <w:p w:rsidR="002F1C0A" w:rsidRDefault="002F1C0A" w:rsidP="002F1C0A">
            <w:pPr>
              <w:widowControl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2F1C0A">
              <w:rPr>
                <w:sz w:val="28"/>
                <w:szCs w:val="28"/>
              </w:rPr>
              <w:t>Дорожная разметка возле каждой автобусной остановки, установка автобусных павильонов и ремонт автобусных остановок; устройство заездных карманов (Алексеевская, Ямская); установка дорожных знаков, пешеходный переход и искусственные неровности (ул. Покровского, в районе дома детского творчества).</w:t>
            </w:r>
          </w:p>
          <w:p w:rsidR="002F1C0A" w:rsidRPr="002F1C0A" w:rsidRDefault="002F1C0A" w:rsidP="002F1C0A">
            <w:pPr>
              <w:widowControl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2F1C0A">
              <w:rPr>
                <w:b/>
                <w:sz w:val="28"/>
                <w:szCs w:val="28"/>
              </w:rPr>
              <w:t>Ямочный ремонт</w:t>
            </w:r>
            <w:r w:rsidRPr="002F1C0A">
              <w:rPr>
                <w:sz w:val="28"/>
                <w:szCs w:val="28"/>
              </w:rPr>
              <w:t xml:space="preserve"> на ул.</w:t>
            </w:r>
            <w:r>
              <w:rPr>
                <w:sz w:val="28"/>
                <w:szCs w:val="28"/>
              </w:rPr>
              <w:t xml:space="preserve"> </w:t>
            </w:r>
            <w:r w:rsidRPr="002F1C0A">
              <w:rPr>
                <w:sz w:val="28"/>
                <w:szCs w:val="28"/>
              </w:rPr>
              <w:t>Парижской Коммуны, ул. Ленина, ул. 2- Бозня, ул. 25 Октября, ул. Красноармейское</w:t>
            </w:r>
            <w:r>
              <w:rPr>
                <w:sz w:val="28"/>
                <w:szCs w:val="28"/>
              </w:rPr>
              <w:t xml:space="preserve"> </w:t>
            </w:r>
            <w:r w:rsidRPr="002F1C0A">
              <w:rPr>
                <w:sz w:val="28"/>
                <w:szCs w:val="28"/>
              </w:rPr>
              <w:t>шоссе, ул. Воинов–Интернационалистов, пл. Ефремова, ул. Строителей, ул. Московская, ул. Алексеевская, ул. Юбилейная, ул. Южная.</w:t>
            </w:r>
          </w:p>
          <w:p w:rsidR="00A63036" w:rsidRPr="00E02BDC" w:rsidRDefault="002F1C0A" w:rsidP="002F1C0A">
            <w:pPr>
              <w:widowControl w:val="0"/>
              <w:adjustRightInd w:val="0"/>
              <w:ind w:firstLine="284"/>
              <w:jc w:val="both"/>
              <w:rPr>
                <w:color w:val="FF0000"/>
                <w:sz w:val="28"/>
                <w:szCs w:val="28"/>
              </w:rPr>
            </w:pPr>
            <w:r w:rsidRPr="002F1C0A">
              <w:rPr>
                <w:sz w:val="28"/>
                <w:szCs w:val="28"/>
              </w:rPr>
              <w:t>Капитальный и текущий ремонт автомобильных дорог общего пользования межмуниципального значения.</w:t>
            </w:r>
          </w:p>
        </w:tc>
      </w:tr>
    </w:tbl>
    <w:p w:rsidR="00C33E8E" w:rsidRDefault="00CD558A">
      <w:pPr>
        <w:autoSpaceDE/>
        <w:autoSpaceDN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br w:type="page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C33E8E" w:rsidTr="00083A7D">
        <w:tc>
          <w:tcPr>
            <w:tcW w:w="9571" w:type="dxa"/>
          </w:tcPr>
          <w:p w:rsidR="00C33E8E" w:rsidRPr="0078565E" w:rsidRDefault="00C33E8E" w:rsidP="00083A7D">
            <w:pPr>
              <w:jc w:val="both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Благоустройство и дворовые территории</w:t>
            </w:r>
          </w:p>
        </w:tc>
      </w:tr>
    </w:tbl>
    <w:p w:rsidR="00C33E8E" w:rsidRDefault="00C33E8E" w:rsidP="00C33E8E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C33E8E" w:rsidRPr="00E02BDC" w:rsidTr="00083A7D">
        <w:tc>
          <w:tcPr>
            <w:tcW w:w="9571" w:type="dxa"/>
          </w:tcPr>
          <w:p w:rsidR="00C33E8E" w:rsidRPr="009366B6" w:rsidRDefault="00875F50" w:rsidP="009366B6">
            <w:pPr>
              <w:ind w:firstLine="708"/>
              <w:jc w:val="both"/>
              <w:rPr>
                <w:sz w:val="28"/>
                <w:szCs w:val="28"/>
              </w:rPr>
            </w:pPr>
            <w:r w:rsidRPr="009366B6">
              <w:rPr>
                <w:sz w:val="28"/>
                <w:szCs w:val="28"/>
              </w:rPr>
              <w:t>Одним из важнейших национальных проектов социально-экономического развития, обнародованных Правительством Российской Федерации, является вопрос улучшения уровня и качества жизни населения. Важнейшим аспектом в реализации данного проекта является создание органами местного самоуправления условий комфортного и безопасного проживания граждан, формирование современной городской инфраструктуры и благоустройство мест общего пользования территории города.</w:t>
            </w:r>
            <w:r w:rsidR="004B0C1A" w:rsidRPr="009366B6">
              <w:rPr>
                <w:sz w:val="28"/>
                <w:szCs w:val="28"/>
              </w:rPr>
              <w:t xml:space="preserve"> В Вяземском городском поселении Вяземского района Смоленской </w:t>
            </w:r>
            <w:r w:rsidR="004B0C1A" w:rsidRPr="009366B6">
              <w:rPr>
                <w:b/>
                <w:sz w:val="28"/>
                <w:szCs w:val="28"/>
              </w:rPr>
              <w:t xml:space="preserve">454 </w:t>
            </w:r>
            <w:r w:rsidR="004B0C1A" w:rsidRPr="009366B6">
              <w:rPr>
                <w:sz w:val="28"/>
                <w:szCs w:val="28"/>
              </w:rPr>
              <w:t>дворовых территории МКД, суммарная площадь которых составляет 1 293 830 м</w:t>
            </w:r>
            <w:r w:rsidR="004B0C1A" w:rsidRPr="009366B6">
              <w:rPr>
                <w:sz w:val="28"/>
                <w:szCs w:val="28"/>
                <w:vertAlign w:val="superscript"/>
              </w:rPr>
              <w:t>2</w:t>
            </w:r>
            <w:r w:rsidR="001909A2">
              <w:rPr>
                <w:sz w:val="28"/>
                <w:szCs w:val="28"/>
              </w:rPr>
              <w:t>,</w:t>
            </w:r>
            <w:r w:rsidR="004B0C1A" w:rsidRPr="009366B6">
              <w:rPr>
                <w:sz w:val="28"/>
                <w:szCs w:val="28"/>
              </w:rPr>
              <w:t xml:space="preserve"> из них </w:t>
            </w:r>
            <w:r w:rsidR="009366B6" w:rsidRPr="009366B6">
              <w:rPr>
                <w:sz w:val="28"/>
                <w:szCs w:val="28"/>
              </w:rPr>
              <w:t xml:space="preserve">более половины </w:t>
            </w:r>
            <w:r w:rsidR="004B0C1A" w:rsidRPr="009366B6">
              <w:rPr>
                <w:b/>
                <w:sz w:val="28"/>
                <w:szCs w:val="28"/>
              </w:rPr>
              <w:t>нуждаются в благоустройстве</w:t>
            </w:r>
            <w:r w:rsidR="004B0C1A" w:rsidRPr="009366B6">
              <w:rPr>
                <w:sz w:val="28"/>
                <w:szCs w:val="28"/>
              </w:rPr>
              <w:t xml:space="preserve">. </w:t>
            </w:r>
          </w:p>
        </w:tc>
      </w:tr>
    </w:tbl>
    <w:p w:rsidR="00C33E8E" w:rsidRDefault="00C33E8E" w:rsidP="00C33E8E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C33E8E" w:rsidRPr="00E02BDC" w:rsidTr="00083A7D">
        <w:tc>
          <w:tcPr>
            <w:tcW w:w="9571" w:type="dxa"/>
          </w:tcPr>
          <w:p w:rsidR="009131A7" w:rsidRPr="00B34B8C" w:rsidRDefault="009366B6" w:rsidP="009366B6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2020 году о</w:t>
            </w:r>
            <w:r w:rsidR="009131A7" w:rsidRPr="00B34B8C">
              <w:rPr>
                <w:sz w:val="28"/>
                <w:szCs w:val="28"/>
              </w:rPr>
              <w:t xml:space="preserve">существлены работы по спиливанию и вывозу аварийных деревьев в </w:t>
            </w:r>
            <w:r w:rsidR="009131A7" w:rsidRPr="009131A7">
              <w:rPr>
                <w:sz w:val="28"/>
                <w:szCs w:val="28"/>
              </w:rPr>
              <w:t xml:space="preserve">количестве 169 ед., </w:t>
            </w:r>
            <w:proofErr w:type="spellStart"/>
            <w:r w:rsidR="009131A7" w:rsidRPr="009131A7">
              <w:rPr>
                <w:sz w:val="28"/>
                <w:szCs w:val="28"/>
              </w:rPr>
              <w:t>кронировано</w:t>
            </w:r>
            <w:proofErr w:type="spellEnd"/>
            <w:r w:rsidR="009131A7" w:rsidRPr="00B34B8C">
              <w:rPr>
                <w:sz w:val="28"/>
                <w:szCs w:val="28"/>
              </w:rPr>
              <w:t xml:space="preserve"> 28 деревьев.</w:t>
            </w:r>
            <w:r w:rsidR="002F1C0A">
              <w:rPr>
                <w:sz w:val="28"/>
                <w:szCs w:val="28"/>
              </w:rPr>
              <w:t xml:space="preserve"> </w:t>
            </w:r>
          </w:p>
          <w:p w:rsidR="00CD0BEC" w:rsidRPr="00B34B8C" w:rsidRDefault="00CD0BEC" w:rsidP="00CD0BEC">
            <w:pPr>
              <w:ind w:firstLine="56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34B8C">
              <w:rPr>
                <w:rFonts w:eastAsiaTheme="minorEastAsia"/>
                <w:sz w:val="28"/>
                <w:szCs w:val="28"/>
              </w:rPr>
              <w:t>В весенний период проведены</w:t>
            </w:r>
            <w:r w:rsidR="002F1C0A">
              <w:rPr>
                <w:rFonts w:eastAsiaTheme="minorEastAsia"/>
                <w:sz w:val="28"/>
                <w:szCs w:val="28"/>
              </w:rPr>
              <w:t xml:space="preserve"> </w:t>
            </w:r>
            <w:r w:rsidRPr="00B34B8C">
              <w:rPr>
                <w:rFonts w:eastAsiaTheme="minorEastAsia"/>
                <w:sz w:val="28"/>
                <w:szCs w:val="28"/>
              </w:rPr>
              <w:t xml:space="preserve">работы по </w:t>
            </w:r>
            <w:proofErr w:type="spellStart"/>
            <w:r w:rsidRPr="00B34B8C">
              <w:rPr>
                <w:rFonts w:eastAsiaTheme="minorEastAsia"/>
                <w:sz w:val="28"/>
                <w:szCs w:val="28"/>
              </w:rPr>
              <w:t>акарицидной</w:t>
            </w:r>
            <w:proofErr w:type="spellEnd"/>
            <w:r w:rsidRPr="00B34B8C">
              <w:rPr>
                <w:rFonts w:eastAsiaTheme="minorEastAsia"/>
                <w:sz w:val="28"/>
                <w:szCs w:val="28"/>
              </w:rPr>
              <w:t xml:space="preserve"> обработке мест массового отдыха людей</w:t>
            </w:r>
            <w:r>
              <w:rPr>
                <w:rFonts w:eastAsiaTheme="minorEastAsia"/>
                <w:sz w:val="28"/>
                <w:szCs w:val="28"/>
              </w:rPr>
              <w:t xml:space="preserve">: </w:t>
            </w:r>
            <w:r w:rsidRPr="00B34B8C">
              <w:rPr>
                <w:rFonts w:eastAsiaTheme="minorHAnsi"/>
                <w:sz w:val="28"/>
                <w:szCs w:val="28"/>
                <w:lang w:eastAsia="en-US"/>
              </w:rPr>
              <w:t xml:space="preserve">обработано около 10 000 кв. м. территорий парков и скверов г. Вязьмы. Проведены работы по обработке территорий от борщевика. Обработка проводилась: ул. Алексеевская; ул. Панино, ул. Красноармейское шоссе, ул. </w:t>
            </w:r>
            <w:proofErr w:type="spellStart"/>
            <w:r w:rsidRPr="00B34B8C">
              <w:rPr>
                <w:rFonts w:eastAsiaTheme="minorHAnsi"/>
                <w:sz w:val="28"/>
                <w:szCs w:val="28"/>
                <w:lang w:eastAsia="en-US"/>
              </w:rPr>
              <w:t>Кронштадская</w:t>
            </w:r>
            <w:proofErr w:type="spellEnd"/>
            <w:r w:rsidRPr="00B34B8C">
              <w:rPr>
                <w:rFonts w:eastAsiaTheme="minorHAnsi"/>
                <w:sz w:val="28"/>
                <w:szCs w:val="28"/>
                <w:lang w:eastAsia="en-US"/>
              </w:rPr>
              <w:t>, ул. Комсомольская.</w:t>
            </w:r>
          </w:p>
          <w:p w:rsidR="00CD0BEC" w:rsidRPr="00B34B8C" w:rsidRDefault="00CD0BEC" w:rsidP="00CD0BEC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B34B8C">
              <w:rPr>
                <w:color w:val="000000"/>
                <w:sz w:val="28"/>
                <w:szCs w:val="28"/>
              </w:rPr>
              <w:t>В рамках работ, проводимых по обслуживанию уличного освещения, заменено порядка 100 ламп уличного освещения, пришедших в негодность.</w:t>
            </w:r>
          </w:p>
          <w:p w:rsidR="00CD0BEC" w:rsidRDefault="00CD0BEC" w:rsidP="00CD0BEC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B34B8C">
              <w:rPr>
                <w:color w:val="000000"/>
                <w:sz w:val="28"/>
                <w:szCs w:val="28"/>
              </w:rPr>
              <w:t>Выполнен ремонт малой архитектурной формы</w:t>
            </w:r>
            <w:r>
              <w:rPr>
                <w:color w:val="000000"/>
                <w:sz w:val="28"/>
                <w:szCs w:val="28"/>
              </w:rPr>
              <w:t>:</w:t>
            </w:r>
            <w:r w:rsidRPr="00B34B8C">
              <w:rPr>
                <w:color w:val="000000"/>
                <w:sz w:val="28"/>
                <w:szCs w:val="28"/>
              </w:rPr>
              <w:t xml:space="preserve"> памятник пионерам на</w:t>
            </w:r>
            <w:r w:rsidR="002F1C0A">
              <w:rPr>
                <w:color w:val="000000"/>
                <w:sz w:val="28"/>
                <w:szCs w:val="28"/>
              </w:rPr>
              <w:t xml:space="preserve"> </w:t>
            </w:r>
            <w:r w:rsidRPr="00B34B8C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B34B8C">
              <w:rPr>
                <w:color w:val="000000"/>
                <w:sz w:val="28"/>
                <w:szCs w:val="28"/>
              </w:rPr>
              <w:t>Сычевское</w:t>
            </w:r>
            <w:proofErr w:type="spellEnd"/>
            <w:r w:rsidRPr="00B34B8C">
              <w:rPr>
                <w:color w:val="000000"/>
                <w:sz w:val="28"/>
                <w:szCs w:val="28"/>
              </w:rPr>
              <w:t xml:space="preserve"> шоссе.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B74833" w:rsidRDefault="00B74833" w:rsidP="00B74833">
            <w:pPr>
              <w:ind w:firstLine="567"/>
              <w:jc w:val="both"/>
              <w:rPr>
                <w:b/>
                <w:color w:val="000000"/>
                <w:sz w:val="28"/>
                <w:szCs w:val="28"/>
              </w:rPr>
            </w:pPr>
            <w:r w:rsidRPr="00B34B8C">
              <w:rPr>
                <w:color w:val="000000"/>
                <w:sz w:val="28"/>
                <w:szCs w:val="28"/>
              </w:rPr>
              <w:t>За 2020 год проведена уборка несанкционированных свалок объемом -</w:t>
            </w:r>
            <w:r w:rsidR="002F1C0A">
              <w:rPr>
                <w:color w:val="000000"/>
                <w:sz w:val="28"/>
                <w:szCs w:val="28"/>
              </w:rPr>
              <w:t xml:space="preserve"> </w:t>
            </w:r>
            <w:r w:rsidRPr="00B34B8C">
              <w:rPr>
                <w:b/>
                <w:color w:val="000000"/>
                <w:sz w:val="28"/>
                <w:szCs w:val="28"/>
              </w:rPr>
              <w:t>250</w:t>
            </w:r>
            <w:r>
              <w:rPr>
                <w:b/>
                <w:color w:val="000000"/>
                <w:sz w:val="28"/>
                <w:szCs w:val="28"/>
              </w:rPr>
              <w:t xml:space="preserve"> куб.м. </w:t>
            </w:r>
          </w:p>
          <w:p w:rsidR="00134224" w:rsidRDefault="00134224" w:rsidP="00134224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Приобретены</w:t>
            </w:r>
            <w:r w:rsidRPr="00B34B8C">
              <w:rPr>
                <w:color w:val="000000"/>
                <w:sz w:val="28"/>
                <w:szCs w:val="28"/>
              </w:rPr>
              <w:t xml:space="preserve"> 3 детские игровые площадки </w:t>
            </w:r>
            <w:r>
              <w:rPr>
                <w:color w:val="000000"/>
                <w:sz w:val="28"/>
                <w:szCs w:val="28"/>
              </w:rPr>
              <w:t xml:space="preserve">для установки </w:t>
            </w:r>
            <w:r w:rsidRPr="00B34B8C">
              <w:rPr>
                <w:color w:val="000000"/>
                <w:sz w:val="28"/>
                <w:szCs w:val="28"/>
              </w:rPr>
              <w:t>на придомовых территориях по следующим адресам: ул.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34B8C">
              <w:rPr>
                <w:sz w:val="28"/>
                <w:szCs w:val="28"/>
              </w:rPr>
              <w:t>Строителей в районе домов 16 и 16а;</w:t>
            </w:r>
            <w:r w:rsidRPr="00B34B8C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B34B8C">
              <w:rPr>
                <w:color w:val="000000"/>
                <w:sz w:val="28"/>
                <w:szCs w:val="28"/>
              </w:rPr>
              <w:tab/>
              <w:t xml:space="preserve">ул. </w:t>
            </w:r>
            <w:r>
              <w:rPr>
                <w:sz w:val="28"/>
                <w:szCs w:val="28"/>
              </w:rPr>
              <w:t xml:space="preserve">Строителей в районе домов 10-12 (в 2021 году данные площадки будут установлены). </w:t>
            </w:r>
            <w:r>
              <w:rPr>
                <w:color w:val="000000"/>
                <w:sz w:val="28"/>
                <w:szCs w:val="28"/>
              </w:rPr>
              <w:t xml:space="preserve">Детская площадка на </w:t>
            </w:r>
            <w:r w:rsidRPr="00B34B8C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B34B8C">
              <w:rPr>
                <w:color w:val="000000"/>
                <w:sz w:val="28"/>
                <w:szCs w:val="28"/>
              </w:rPr>
              <w:t>Сычевское</w:t>
            </w:r>
            <w:proofErr w:type="spellEnd"/>
            <w:r w:rsidRPr="00B34B8C">
              <w:rPr>
                <w:color w:val="000000"/>
                <w:sz w:val="28"/>
                <w:szCs w:val="28"/>
              </w:rPr>
              <w:t xml:space="preserve"> шоссе </w:t>
            </w:r>
            <w:r>
              <w:rPr>
                <w:sz w:val="28"/>
                <w:szCs w:val="28"/>
              </w:rPr>
              <w:t>установлена в 2020 г</w:t>
            </w:r>
            <w:r w:rsidRPr="00B34B8C">
              <w:rPr>
                <w:sz w:val="28"/>
                <w:szCs w:val="28"/>
              </w:rPr>
              <w:t xml:space="preserve">. </w:t>
            </w:r>
          </w:p>
          <w:p w:rsidR="00134224" w:rsidRPr="00B34B8C" w:rsidRDefault="00134224" w:rsidP="00134224">
            <w:pPr>
              <w:ind w:firstLine="567"/>
              <w:jc w:val="both"/>
              <w:rPr>
                <w:b/>
                <w:sz w:val="28"/>
                <w:szCs w:val="28"/>
              </w:rPr>
            </w:pPr>
            <w:r w:rsidRPr="00B34B8C">
              <w:rPr>
                <w:sz w:val="28"/>
                <w:szCs w:val="28"/>
              </w:rPr>
              <w:t>Продолжена работа по ведению реестра мест накопления (контейнерных площадок) ТКО на территории муниципального образования «Вяземский район» Смоленской области. Всего в реестре 340 мест накопления ТКО из них по Вяземскому городскому поселению -</w:t>
            </w:r>
            <w:r>
              <w:rPr>
                <w:sz w:val="28"/>
                <w:szCs w:val="28"/>
              </w:rPr>
              <w:t xml:space="preserve"> </w:t>
            </w:r>
            <w:r w:rsidRPr="00B34B8C">
              <w:rPr>
                <w:sz w:val="28"/>
                <w:szCs w:val="28"/>
              </w:rPr>
              <w:t xml:space="preserve">193. </w:t>
            </w:r>
          </w:p>
          <w:p w:rsidR="00134224" w:rsidRPr="00B34B8C" w:rsidRDefault="00134224" w:rsidP="00134224">
            <w:pPr>
              <w:ind w:firstLine="709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34B8C">
              <w:rPr>
                <w:color w:val="000000" w:themeColor="text1"/>
                <w:sz w:val="28"/>
                <w:szCs w:val="28"/>
                <w:shd w:val="clear" w:color="auto" w:fill="FFFFFF"/>
              </w:rPr>
              <w:t>Произведено обустройство 5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(пяти</w:t>
            </w:r>
            <w:r w:rsidRPr="00B34B8C">
              <w:rPr>
                <w:color w:val="000000" w:themeColor="text1"/>
                <w:sz w:val="28"/>
                <w:szCs w:val="28"/>
                <w:shd w:val="clear" w:color="auto" w:fill="FFFFFF"/>
              </w:rPr>
              <w:t>) контейнерных площадок на территории Вяземского городского поселения из средств бюджета Вяземского городского поселения по следующим адресам:</w:t>
            </w:r>
          </w:p>
          <w:p w:rsidR="00134224" w:rsidRPr="00B34B8C" w:rsidRDefault="00134224" w:rsidP="00134224">
            <w:pPr>
              <w:ind w:firstLine="709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34B8C">
              <w:rPr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B34B8C">
              <w:rPr>
                <w:color w:val="000000" w:themeColor="text1"/>
                <w:sz w:val="28"/>
                <w:szCs w:val="28"/>
                <w:shd w:val="clear" w:color="auto" w:fill="FFFFFF"/>
              </w:rPr>
              <w:t>ул. Спортивная, д.1;</w:t>
            </w:r>
          </w:p>
          <w:p w:rsidR="00134224" w:rsidRPr="00B34B8C" w:rsidRDefault="00134224" w:rsidP="00134224">
            <w:pPr>
              <w:ind w:firstLine="709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34B8C">
              <w:rPr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B34B8C">
              <w:rPr>
                <w:color w:val="000000" w:themeColor="text1"/>
                <w:sz w:val="28"/>
                <w:szCs w:val="28"/>
                <w:shd w:val="clear" w:color="auto" w:fill="FFFFFF"/>
              </w:rPr>
              <w:t>ул. 2-я Бозня;</w:t>
            </w:r>
          </w:p>
          <w:p w:rsidR="00134224" w:rsidRPr="00B34B8C" w:rsidRDefault="00134224" w:rsidP="00134224">
            <w:pPr>
              <w:ind w:firstLine="709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- ул. Воинов</w:t>
            </w:r>
            <w:r w:rsidRPr="00B34B8C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Интернационалистов д.5;</w:t>
            </w:r>
          </w:p>
          <w:p w:rsidR="00134224" w:rsidRPr="00B34B8C" w:rsidRDefault="00134224" w:rsidP="00134224">
            <w:pPr>
              <w:ind w:firstLine="709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34B8C">
              <w:rPr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B34B8C">
              <w:rPr>
                <w:color w:val="000000" w:themeColor="text1"/>
                <w:sz w:val="28"/>
                <w:szCs w:val="28"/>
                <w:shd w:val="clear" w:color="auto" w:fill="FFFFFF"/>
              </w:rPr>
              <w:t>пер. Славянский;</w:t>
            </w:r>
          </w:p>
          <w:p w:rsidR="00134224" w:rsidRPr="00B34B8C" w:rsidRDefault="00134224" w:rsidP="00134224">
            <w:pPr>
              <w:ind w:firstLine="709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- ул. Свердлова д.10</w:t>
            </w:r>
            <w:r w:rsidRPr="00B34B8C">
              <w:rPr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:rsidR="00134224" w:rsidRPr="00B34B8C" w:rsidRDefault="00134224" w:rsidP="00134224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 ремонт контейнерной площадки</w:t>
            </w:r>
            <w:r w:rsidRPr="00B34B8C">
              <w:rPr>
                <w:sz w:val="28"/>
                <w:szCs w:val="28"/>
              </w:rPr>
              <w:t xml:space="preserve"> по ул. Щорса.</w:t>
            </w:r>
          </w:p>
          <w:p w:rsidR="006D3D70" w:rsidRPr="00B34B8C" w:rsidRDefault="006D3D70" w:rsidP="006D3D70">
            <w:pPr>
              <w:ind w:firstLine="567"/>
              <w:jc w:val="both"/>
              <w:rPr>
                <w:sz w:val="28"/>
                <w:szCs w:val="28"/>
              </w:rPr>
            </w:pPr>
            <w:r w:rsidRPr="00B34B8C">
              <w:rPr>
                <w:sz w:val="28"/>
                <w:szCs w:val="28"/>
              </w:rPr>
              <w:t xml:space="preserve">На реализацию </w:t>
            </w:r>
            <w:r>
              <w:rPr>
                <w:sz w:val="28"/>
                <w:szCs w:val="28"/>
              </w:rPr>
              <w:t xml:space="preserve">муниципальной </w:t>
            </w:r>
            <w:r w:rsidRPr="00B34B8C">
              <w:rPr>
                <w:sz w:val="28"/>
                <w:szCs w:val="28"/>
              </w:rPr>
              <w:t xml:space="preserve">программы </w:t>
            </w:r>
            <w:r w:rsidRPr="00B34B8C">
              <w:rPr>
                <w:rFonts w:eastAsia="Calibri"/>
                <w:sz w:val="28"/>
                <w:szCs w:val="28"/>
              </w:rPr>
              <w:t xml:space="preserve">«Формирование современной городской среды на территории Вяземского городского поселения» было выделено </w:t>
            </w:r>
            <w:r w:rsidRPr="00B34B8C">
              <w:rPr>
                <w:b/>
                <w:sz w:val="28"/>
                <w:szCs w:val="28"/>
              </w:rPr>
              <w:t>30</w:t>
            </w:r>
            <w:r>
              <w:rPr>
                <w:b/>
                <w:sz w:val="28"/>
                <w:szCs w:val="28"/>
              </w:rPr>
              <w:t>,</w:t>
            </w:r>
            <w:r w:rsidRPr="00B34B8C">
              <w:rPr>
                <w:b/>
                <w:sz w:val="28"/>
                <w:szCs w:val="28"/>
              </w:rPr>
              <w:t xml:space="preserve">5 </w:t>
            </w:r>
            <w:r>
              <w:rPr>
                <w:b/>
                <w:sz w:val="28"/>
                <w:szCs w:val="28"/>
              </w:rPr>
              <w:t>млн.</w:t>
            </w:r>
            <w:r w:rsidRPr="00B34B8C">
              <w:rPr>
                <w:b/>
                <w:sz w:val="28"/>
                <w:szCs w:val="28"/>
              </w:rPr>
              <w:t>руб</w:t>
            </w:r>
            <w:r>
              <w:rPr>
                <w:sz w:val="28"/>
                <w:szCs w:val="28"/>
              </w:rPr>
              <w:t>.</w:t>
            </w:r>
            <w:r w:rsidR="001909A2">
              <w:rPr>
                <w:sz w:val="28"/>
                <w:szCs w:val="28"/>
              </w:rPr>
              <w:t xml:space="preserve"> </w:t>
            </w:r>
            <w:r w:rsidRPr="00B34B8C">
              <w:rPr>
                <w:rFonts w:eastAsia="Calibri"/>
                <w:sz w:val="28"/>
                <w:szCs w:val="28"/>
              </w:rPr>
              <w:t>В 2020 году поступило 14 заявок на благоустройство придомовых территорий. Все заявки приняты, зарегистрированы, по критериям отбора обработаны по бальной системе.</w:t>
            </w:r>
            <w:r w:rsidR="002F1C0A">
              <w:rPr>
                <w:rFonts w:eastAsia="Calibri"/>
                <w:sz w:val="28"/>
                <w:szCs w:val="28"/>
              </w:rPr>
              <w:t xml:space="preserve"> </w:t>
            </w:r>
          </w:p>
          <w:p w:rsidR="004B0C1A" w:rsidRPr="00E02BDC" w:rsidRDefault="006D3D70" w:rsidP="006D3D70">
            <w:pPr>
              <w:ind w:firstLine="708"/>
              <w:jc w:val="both"/>
              <w:rPr>
                <w:color w:val="FF0000"/>
                <w:sz w:val="28"/>
                <w:szCs w:val="28"/>
              </w:rPr>
            </w:pPr>
            <w:r w:rsidRPr="00B34B8C">
              <w:rPr>
                <w:rFonts w:eastAsia="Calibri"/>
                <w:sz w:val="28"/>
                <w:szCs w:val="28"/>
              </w:rPr>
              <w:t>По</w:t>
            </w:r>
            <w:r>
              <w:rPr>
                <w:rFonts w:eastAsia="Calibri"/>
                <w:sz w:val="28"/>
                <w:szCs w:val="28"/>
              </w:rPr>
              <w:t xml:space="preserve"> результатам подсчета по бальной системе, общественной комиссией принято решение</w:t>
            </w:r>
            <w:r w:rsidRPr="00B34B8C">
              <w:rPr>
                <w:sz w:val="28"/>
                <w:szCs w:val="28"/>
              </w:rPr>
              <w:t xml:space="preserve"> в </w:t>
            </w:r>
            <w:r w:rsidRPr="00B34B8C">
              <w:rPr>
                <w:b/>
                <w:sz w:val="28"/>
                <w:szCs w:val="28"/>
              </w:rPr>
              <w:t xml:space="preserve">2020 году </w:t>
            </w:r>
            <w:r>
              <w:rPr>
                <w:sz w:val="28"/>
                <w:szCs w:val="28"/>
              </w:rPr>
              <w:t>благоустроить</w:t>
            </w:r>
            <w:r w:rsidRPr="00B34B8C">
              <w:rPr>
                <w:sz w:val="28"/>
                <w:szCs w:val="28"/>
              </w:rPr>
              <w:t xml:space="preserve"> </w:t>
            </w:r>
            <w:r w:rsidRPr="00B34B8C">
              <w:rPr>
                <w:rFonts w:eastAsia="Calibri"/>
                <w:b/>
                <w:sz w:val="28"/>
                <w:szCs w:val="28"/>
              </w:rPr>
              <w:t xml:space="preserve">14 </w:t>
            </w:r>
            <w:r w:rsidRPr="00B34B8C">
              <w:rPr>
                <w:b/>
                <w:sz w:val="28"/>
                <w:szCs w:val="28"/>
              </w:rPr>
              <w:t>дворовых территорий</w:t>
            </w:r>
            <w:r w:rsidRPr="00B34B8C">
              <w:rPr>
                <w:sz w:val="28"/>
                <w:szCs w:val="28"/>
              </w:rPr>
              <w:t>: по</w:t>
            </w:r>
            <w:r w:rsidR="002F1C0A">
              <w:rPr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 xml:space="preserve">ул. Красноармейское шоссе </w:t>
            </w:r>
            <w:r w:rsidRPr="00B34B8C">
              <w:rPr>
                <w:rFonts w:eastAsia="Calibri"/>
                <w:sz w:val="28"/>
                <w:szCs w:val="28"/>
              </w:rPr>
              <w:t>дома № 3а, 5а, 9а, 13а; ул. Маяковского дом № 2;</w:t>
            </w:r>
            <w:r w:rsidR="002F1C0A">
              <w:rPr>
                <w:rFonts w:eastAsia="Calibri"/>
                <w:sz w:val="28"/>
                <w:szCs w:val="28"/>
              </w:rPr>
              <w:t xml:space="preserve"> </w:t>
            </w:r>
            <w:r w:rsidRPr="00B34B8C">
              <w:rPr>
                <w:rFonts w:eastAsia="Calibri"/>
                <w:sz w:val="28"/>
                <w:szCs w:val="28"/>
              </w:rPr>
              <w:t>ул. Парковая дома № 4, 6,8,10,16; ул. Ф</w:t>
            </w:r>
            <w:r>
              <w:rPr>
                <w:rFonts w:eastAsia="Calibri"/>
                <w:sz w:val="28"/>
                <w:szCs w:val="28"/>
              </w:rPr>
              <w:t xml:space="preserve">рунзе дом № 1, ул. Московская </w:t>
            </w:r>
            <w:r w:rsidRPr="00B34B8C">
              <w:rPr>
                <w:rFonts w:eastAsia="Calibri"/>
                <w:sz w:val="28"/>
                <w:szCs w:val="28"/>
              </w:rPr>
              <w:t>дом №17; ул. Молодежная д. № 4.</w:t>
            </w:r>
            <w:r>
              <w:rPr>
                <w:rFonts w:eastAsia="Calibri"/>
                <w:sz w:val="28"/>
                <w:szCs w:val="28"/>
              </w:rPr>
              <w:t xml:space="preserve"> Все запланированные работы выполнены.</w:t>
            </w:r>
          </w:p>
        </w:tc>
      </w:tr>
    </w:tbl>
    <w:p w:rsidR="00C33E8E" w:rsidRPr="00C720B4" w:rsidRDefault="00C33E8E" w:rsidP="00C33E8E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C33E8E" w:rsidRPr="00E02BDC" w:rsidTr="00083A7D">
        <w:tc>
          <w:tcPr>
            <w:tcW w:w="9571" w:type="dxa"/>
          </w:tcPr>
          <w:p w:rsidR="00C2649C" w:rsidRDefault="00C2649C" w:rsidP="00C2649C"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>
              <w:rPr>
                <w:b/>
                <w:sz w:val="28"/>
                <w:szCs w:val="28"/>
              </w:rPr>
              <w:t>2021 году</w:t>
            </w:r>
            <w:r>
              <w:rPr>
                <w:sz w:val="28"/>
                <w:szCs w:val="28"/>
              </w:rPr>
              <w:t xml:space="preserve"> планируется в рамках муниципальной программы «Формирование современной городской среды» в размере освоить бюджетные средства в размере </w:t>
            </w:r>
            <w:r>
              <w:rPr>
                <w:b/>
                <w:sz w:val="28"/>
                <w:szCs w:val="28"/>
              </w:rPr>
              <w:t xml:space="preserve">27, 348 млн.руб. </w:t>
            </w:r>
          </w:p>
          <w:p w:rsidR="00C2649C" w:rsidRDefault="00C2649C" w:rsidP="00C2649C"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Будут отремонтированы: </w:t>
            </w:r>
            <w:r>
              <w:rPr>
                <w:b/>
                <w:sz w:val="28"/>
                <w:szCs w:val="28"/>
              </w:rPr>
              <w:t>1 общественная</w:t>
            </w:r>
            <w:r>
              <w:rPr>
                <w:sz w:val="28"/>
                <w:szCs w:val="28"/>
              </w:rPr>
              <w:t xml:space="preserve"> и </w:t>
            </w:r>
            <w:r>
              <w:rPr>
                <w:b/>
                <w:sz w:val="28"/>
                <w:szCs w:val="28"/>
              </w:rPr>
              <w:t>15 придомовых территорий</w:t>
            </w:r>
            <w:r>
              <w:rPr>
                <w:sz w:val="28"/>
                <w:szCs w:val="28"/>
              </w:rPr>
              <w:t xml:space="preserve">: </w:t>
            </w:r>
          </w:p>
          <w:p w:rsidR="00C2649C" w:rsidRDefault="00C2649C" w:rsidP="00C2649C">
            <w:pPr>
              <w:pStyle w:val="ConsPlusNormal"/>
              <w:widowControl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ул. 25 Октября дома №№ 1, 3, 5, 7;</w:t>
            </w:r>
          </w:p>
          <w:p w:rsidR="00C2649C" w:rsidRDefault="00C2649C" w:rsidP="00C2649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- ул. Парижской Коммуны д. № 8;</w:t>
            </w:r>
          </w:p>
          <w:p w:rsidR="00C2649C" w:rsidRDefault="00C2649C" w:rsidP="00C2649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- м-н. Березы дома №№ 1, 4;</w:t>
            </w:r>
          </w:p>
          <w:p w:rsidR="00C2649C" w:rsidRDefault="00C2649C" w:rsidP="00C2649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- ул. Ленина д. № 69 б;</w:t>
            </w:r>
          </w:p>
          <w:p w:rsidR="00C2649C" w:rsidRDefault="00C2649C" w:rsidP="00C2649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- 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Заслонова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дома №№ 1, 9;</w:t>
            </w:r>
          </w:p>
          <w:p w:rsidR="00C2649C" w:rsidRDefault="00C2649C" w:rsidP="00C2649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- ул. Космонавтов д. № 10;</w:t>
            </w:r>
          </w:p>
          <w:p w:rsidR="00C2649C" w:rsidRDefault="00C2649C" w:rsidP="00C2649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- ул. Строителей д. № 6;</w:t>
            </w:r>
          </w:p>
          <w:p w:rsidR="00C2649C" w:rsidRDefault="00C2649C" w:rsidP="00C2649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- ул. Бауманская д. № 8;</w:t>
            </w:r>
          </w:p>
          <w:p w:rsidR="00C2649C" w:rsidRDefault="00C2649C" w:rsidP="00C2649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- ул. Софьи Перовской д. №№1,3.</w:t>
            </w:r>
          </w:p>
          <w:p w:rsidR="00D96535" w:rsidRPr="00E02BDC" w:rsidRDefault="00C2649C" w:rsidP="001C36C4">
            <w:pPr>
              <w:pStyle w:val="ConsPlusNormal"/>
              <w:widowControl/>
              <w:ind w:firstLine="708"/>
              <w:rPr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Общественная территория - сквер доблестным предкам 1812 года на</w:t>
            </w:r>
            <w:r w:rsidR="002F1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Ленина в г. Вязьма Смоленской области. </w:t>
            </w:r>
          </w:p>
        </w:tc>
      </w:tr>
    </w:tbl>
    <w:p w:rsidR="00CD558A" w:rsidRDefault="00CD558A">
      <w:pPr>
        <w:autoSpaceDE/>
        <w:autoSpaceDN/>
        <w:rPr>
          <w:b/>
          <w:color w:val="0070C0"/>
          <w:sz w:val="28"/>
          <w:szCs w:val="28"/>
        </w:rPr>
      </w:pPr>
    </w:p>
    <w:p w:rsidR="00972390" w:rsidRDefault="00972390">
      <w:pPr>
        <w:autoSpaceDE/>
        <w:autoSpaceDN/>
        <w:rPr>
          <w:b/>
          <w:color w:val="0070C0"/>
          <w:sz w:val="28"/>
          <w:szCs w:val="28"/>
        </w:rPr>
      </w:pPr>
    </w:p>
    <w:p w:rsidR="00EC4F94" w:rsidRDefault="00EC4F94">
      <w:pPr>
        <w:autoSpaceDE/>
        <w:autoSpaceDN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br w:type="page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C4F94" w:rsidTr="00083A7D">
        <w:tc>
          <w:tcPr>
            <w:tcW w:w="9571" w:type="dxa"/>
          </w:tcPr>
          <w:p w:rsidR="00EC4F94" w:rsidRPr="0078565E" w:rsidRDefault="00EC4F94" w:rsidP="00083A7D">
            <w:pPr>
              <w:jc w:val="both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Работа с обращениями граждан</w:t>
            </w:r>
          </w:p>
        </w:tc>
      </w:tr>
    </w:tbl>
    <w:p w:rsidR="00EC4F94" w:rsidRDefault="00EC4F94" w:rsidP="00EC4F94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C4F94" w:rsidRPr="00327B12" w:rsidTr="00083A7D">
        <w:tc>
          <w:tcPr>
            <w:tcW w:w="9571" w:type="dxa"/>
          </w:tcPr>
          <w:p w:rsidR="00EC4F94" w:rsidRPr="00327B12" w:rsidRDefault="00EC4F94" w:rsidP="00327B12">
            <w:pPr>
              <w:jc w:val="both"/>
              <w:rPr>
                <w:sz w:val="28"/>
                <w:szCs w:val="28"/>
              </w:rPr>
            </w:pPr>
            <w:r w:rsidRPr="00327B12">
              <w:rPr>
                <w:sz w:val="28"/>
                <w:szCs w:val="28"/>
              </w:rPr>
              <w:t>В 20</w:t>
            </w:r>
            <w:r w:rsidR="00327B12" w:rsidRPr="00327B12">
              <w:rPr>
                <w:sz w:val="28"/>
                <w:szCs w:val="28"/>
              </w:rPr>
              <w:t>20</w:t>
            </w:r>
            <w:r w:rsidRPr="00327B12">
              <w:rPr>
                <w:sz w:val="28"/>
                <w:szCs w:val="28"/>
              </w:rPr>
              <w:t xml:space="preserve"> году </w:t>
            </w:r>
            <w:r w:rsidR="00327B12" w:rsidRPr="00327B12">
              <w:rPr>
                <w:sz w:val="28"/>
                <w:szCs w:val="28"/>
              </w:rPr>
              <w:t>продолжи</w:t>
            </w:r>
            <w:r w:rsidRPr="00327B12">
              <w:rPr>
                <w:sz w:val="28"/>
                <w:szCs w:val="28"/>
              </w:rPr>
              <w:t>лось увеличение доли обращений в электронном виде – 1</w:t>
            </w:r>
            <w:r w:rsidR="00327B12" w:rsidRPr="00327B12">
              <w:rPr>
                <w:sz w:val="28"/>
                <w:szCs w:val="28"/>
              </w:rPr>
              <w:t>9</w:t>
            </w:r>
            <w:r w:rsidRPr="00327B12">
              <w:rPr>
                <w:sz w:val="28"/>
                <w:szCs w:val="28"/>
              </w:rPr>
              <w:t>,</w:t>
            </w:r>
            <w:r w:rsidR="00327B12" w:rsidRPr="00327B12">
              <w:rPr>
                <w:sz w:val="28"/>
                <w:szCs w:val="28"/>
              </w:rPr>
              <w:t>7</w:t>
            </w:r>
            <w:r w:rsidRPr="00327B12">
              <w:rPr>
                <w:sz w:val="28"/>
                <w:szCs w:val="28"/>
              </w:rPr>
              <w:t>% (в 201</w:t>
            </w:r>
            <w:r w:rsidR="00327B12" w:rsidRPr="00327B12">
              <w:rPr>
                <w:sz w:val="28"/>
                <w:szCs w:val="28"/>
              </w:rPr>
              <w:t>9</w:t>
            </w:r>
            <w:r w:rsidRPr="00327B12">
              <w:rPr>
                <w:sz w:val="28"/>
                <w:szCs w:val="28"/>
              </w:rPr>
              <w:t xml:space="preserve"> году – 1</w:t>
            </w:r>
            <w:r w:rsidR="00327B12" w:rsidRPr="00327B12">
              <w:rPr>
                <w:sz w:val="28"/>
                <w:szCs w:val="28"/>
              </w:rPr>
              <w:t>6</w:t>
            </w:r>
            <w:r w:rsidRPr="00327B12">
              <w:rPr>
                <w:sz w:val="28"/>
                <w:szCs w:val="28"/>
              </w:rPr>
              <w:t>,</w:t>
            </w:r>
            <w:r w:rsidR="00327B12" w:rsidRPr="00327B12">
              <w:rPr>
                <w:sz w:val="28"/>
                <w:szCs w:val="28"/>
              </w:rPr>
              <w:t>8</w:t>
            </w:r>
            <w:r w:rsidRPr="00327B12">
              <w:rPr>
                <w:sz w:val="28"/>
                <w:szCs w:val="28"/>
              </w:rPr>
              <w:t>%).</w:t>
            </w:r>
          </w:p>
        </w:tc>
      </w:tr>
    </w:tbl>
    <w:p w:rsidR="00EC4F94" w:rsidRDefault="00EC4F94" w:rsidP="00EC4F94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C4F94" w:rsidRPr="00E02BDC" w:rsidTr="00083A7D">
        <w:tc>
          <w:tcPr>
            <w:tcW w:w="9571" w:type="dxa"/>
          </w:tcPr>
          <w:p w:rsidR="00EC4F94" w:rsidRPr="00327B12" w:rsidRDefault="00EC4F94" w:rsidP="00327B12">
            <w:pPr>
              <w:ind w:firstLine="567"/>
              <w:jc w:val="both"/>
              <w:rPr>
                <w:sz w:val="28"/>
                <w:szCs w:val="28"/>
              </w:rPr>
            </w:pPr>
            <w:r w:rsidRPr="00327B12">
              <w:rPr>
                <w:sz w:val="28"/>
                <w:szCs w:val="28"/>
              </w:rPr>
              <w:t xml:space="preserve">За отчетный период в приемную по работе с обращениями граждан поступило </w:t>
            </w:r>
            <w:r w:rsidRPr="00327B12">
              <w:rPr>
                <w:b/>
                <w:sz w:val="28"/>
                <w:szCs w:val="28"/>
              </w:rPr>
              <w:t>11</w:t>
            </w:r>
            <w:r w:rsidR="00327B12" w:rsidRPr="00327B12">
              <w:rPr>
                <w:b/>
                <w:sz w:val="28"/>
                <w:szCs w:val="28"/>
              </w:rPr>
              <w:t>8</w:t>
            </w:r>
            <w:r w:rsidRPr="00327B12">
              <w:rPr>
                <w:b/>
                <w:sz w:val="28"/>
                <w:szCs w:val="28"/>
              </w:rPr>
              <w:t>7</w:t>
            </w:r>
            <w:r w:rsidRPr="00327B12">
              <w:rPr>
                <w:sz w:val="28"/>
                <w:szCs w:val="28"/>
              </w:rPr>
              <w:t xml:space="preserve"> обращений</w:t>
            </w:r>
            <w:r w:rsidR="002F1C0A">
              <w:rPr>
                <w:sz w:val="28"/>
                <w:szCs w:val="28"/>
              </w:rPr>
              <w:t xml:space="preserve"> </w:t>
            </w:r>
            <w:r w:rsidRPr="00327B12">
              <w:rPr>
                <w:sz w:val="28"/>
                <w:szCs w:val="28"/>
              </w:rPr>
              <w:t>(в 201</w:t>
            </w:r>
            <w:r w:rsidR="00327B12" w:rsidRPr="00327B12">
              <w:rPr>
                <w:sz w:val="28"/>
                <w:szCs w:val="28"/>
              </w:rPr>
              <w:t>9</w:t>
            </w:r>
            <w:r w:rsidRPr="00327B12">
              <w:rPr>
                <w:sz w:val="28"/>
                <w:szCs w:val="28"/>
              </w:rPr>
              <w:t xml:space="preserve"> году - </w:t>
            </w:r>
            <w:r w:rsidRPr="00327B12">
              <w:rPr>
                <w:b/>
                <w:sz w:val="28"/>
                <w:szCs w:val="28"/>
              </w:rPr>
              <w:t>1</w:t>
            </w:r>
            <w:r w:rsidR="00327B12" w:rsidRPr="00327B12">
              <w:rPr>
                <w:b/>
                <w:sz w:val="28"/>
                <w:szCs w:val="28"/>
              </w:rPr>
              <w:t>127</w:t>
            </w:r>
            <w:r w:rsidRPr="00327B12">
              <w:rPr>
                <w:sz w:val="28"/>
                <w:szCs w:val="28"/>
              </w:rPr>
              <w:t xml:space="preserve">). </w:t>
            </w:r>
          </w:p>
          <w:p w:rsidR="00EC4F94" w:rsidRPr="00327B12" w:rsidRDefault="00EC4F94" w:rsidP="00327B12">
            <w:pPr>
              <w:ind w:firstLine="567"/>
              <w:jc w:val="both"/>
              <w:rPr>
                <w:sz w:val="28"/>
                <w:szCs w:val="28"/>
              </w:rPr>
            </w:pPr>
            <w:r w:rsidRPr="00327B12">
              <w:rPr>
                <w:sz w:val="28"/>
                <w:szCs w:val="28"/>
              </w:rPr>
              <w:t xml:space="preserve">Из 1127 обращений граждан, направленных в адрес Администрации, </w:t>
            </w:r>
            <w:r w:rsidR="00327B12" w:rsidRPr="00327B12">
              <w:rPr>
                <w:b/>
                <w:sz w:val="28"/>
                <w:szCs w:val="28"/>
              </w:rPr>
              <w:t>339</w:t>
            </w:r>
            <w:r w:rsidRPr="00327B12">
              <w:rPr>
                <w:sz w:val="28"/>
                <w:szCs w:val="28"/>
              </w:rPr>
              <w:t xml:space="preserve"> обращений поступило через Администрацию Президента Российской Федерации, Государственную Думу, Смоленскую областную Думу, Администрацию Смоленской области, Приёмную Президента Российской Федерации в Смоленской области (в 201</w:t>
            </w:r>
            <w:r w:rsidR="00327B12" w:rsidRPr="00327B12">
              <w:rPr>
                <w:sz w:val="28"/>
                <w:szCs w:val="28"/>
              </w:rPr>
              <w:t>9</w:t>
            </w:r>
            <w:r w:rsidRPr="00327B12">
              <w:rPr>
                <w:sz w:val="28"/>
                <w:szCs w:val="28"/>
              </w:rPr>
              <w:t xml:space="preserve"> году – </w:t>
            </w:r>
            <w:r w:rsidR="00327B12" w:rsidRPr="00327B12">
              <w:rPr>
                <w:b/>
                <w:sz w:val="28"/>
                <w:szCs w:val="28"/>
              </w:rPr>
              <w:t>167</w:t>
            </w:r>
            <w:r w:rsidRPr="00327B12">
              <w:rPr>
                <w:sz w:val="28"/>
                <w:szCs w:val="28"/>
              </w:rPr>
              <w:t>).</w:t>
            </w:r>
          </w:p>
          <w:p w:rsidR="00EC4F94" w:rsidRPr="00327B12" w:rsidRDefault="00EC4F94" w:rsidP="00327B12">
            <w:pPr>
              <w:ind w:firstLine="567"/>
              <w:jc w:val="both"/>
              <w:rPr>
                <w:sz w:val="28"/>
                <w:szCs w:val="28"/>
              </w:rPr>
            </w:pPr>
            <w:r w:rsidRPr="00327B12">
              <w:rPr>
                <w:sz w:val="28"/>
                <w:szCs w:val="28"/>
              </w:rPr>
              <w:t>Положительно</w:t>
            </w:r>
            <w:r w:rsidR="002F1C0A">
              <w:rPr>
                <w:sz w:val="28"/>
                <w:szCs w:val="28"/>
              </w:rPr>
              <w:t xml:space="preserve"> </w:t>
            </w:r>
            <w:r w:rsidRPr="00327B12">
              <w:rPr>
                <w:sz w:val="28"/>
                <w:szCs w:val="28"/>
              </w:rPr>
              <w:t>решены</w:t>
            </w:r>
            <w:r w:rsidR="002F1C0A">
              <w:rPr>
                <w:sz w:val="28"/>
                <w:szCs w:val="28"/>
              </w:rPr>
              <w:t xml:space="preserve"> </w:t>
            </w:r>
            <w:r w:rsidR="00327B12" w:rsidRPr="00327B12">
              <w:rPr>
                <w:sz w:val="28"/>
                <w:szCs w:val="28"/>
              </w:rPr>
              <w:t>39</w:t>
            </w:r>
            <w:r w:rsidR="002F1C0A">
              <w:rPr>
                <w:sz w:val="28"/>
                <w:szCs w:val="28"/>
              </w:rPr>
              <w:t xml:space="preserve"> </w:t>
            </w:r>
            <w:r w:rsidRPr="00327B12">
              <w:rPr>
                <w:sz w:val="28"/>
                <w:szCs w:val="28"/>
              </w:rPr>
              <w:t>проблем</w:t>
            </w:r>
            <w:r w:rsidR="002F1C0A">
              <w:rPr>
                <w:sz w:val="28"/>
                <w:szCs w:val="28"/>
              </w:rPr>
              <w:t xml:space="preserve"> </w:t>
            </w:r>
            <w:r w:rsidRPr="00327B12">
              <w:rPr>
                <w:sz w:val="28"/>
                <w:szCs w:val="28"/>
              </w:rPr>
              <w:t>граждан,</w:t>
            </w:r>
            <w:r w:rsidR="002F1C0A">
              <w:rPr>
                <w:sz w:val="28"/>
                <w:szCs w:val="28"/>
              </w:rPr>
              <w:t xml:space="preserve"> </w:t>
            </w:r>
            <w:r w:rsidRPr="00327B12">
              <w:rPr>
                <w:b/>
                <w:sz w:val="28"/>
                <w:szCs w:val="28"/>
              </w:rPr>
              <w:t>3</w:t>
            </w:r>
            <w:r w:rsidR="00327B12" w:rsidRPr="00327B12">
              <w:rPr>
                <w:b/>
                <w:sz w:val="28"/>
                <w:szCs w:val="28"/>
              </w:rPr>
              <w:t>16</w:t>
            </w:r>
            <w:r w:rsidR="002F1C0A">
              <w:rPr>
                <w:sz w:val="28"/>
                <w:szCs w:val="28"/>
              </w:rPr>
              <w:t xml:space="preserve"> </w:t>
            </w:r>
            <w:r w:rsidRPr="00327B12">
              <w:rPr>
                <w:sz w:val="28"/>
                <w:szCs w:val="28"/>
              </w:rPr>
              <w:t>обращений поддержаны, на</w:t>
            </w:r>
            <w:r w:rsidR="002F1C0A">
              <w:rPr>
                <w:sz w:val="28"/>
                <w:szCs w:val="28"/>
              </w:rPr>
              <w:t xml:space="preserve"> </w:t>
            </w:r>
            <w:r w:rsidRPr="00327B12">
              <w:rPr>
                <w:b/>
                <w:sz w:val="28"/>
                <w:szCs w:val="28"/>
              </w:rPr>
              <w:t>7</w:t>
            </w:r>
            <w:r w:rsidR="00327B12" w:rsidRPr="00327B12">
              <w:rPr>
                <w:b/>
                <w:sz w:val="28"/>
                <w:szCs w:val="28"/>
              </w:rPr>
              <w:t>95</w:t>
            </w:r>
            <w:r w:rsidRPr="00327B12">
              <w:rPr>
                <w:sz w:val="28"/>
                <w:szCs w:val="28"/>
              </w:rPr>
              <w:t xml:space="preserve"> писем</w:t>
            </w:r>
            <w:r w:rsidR="002F1C0A">
              <w:rPr>
                <w:sz w:val="28"/>
                <w:szCs w:val="28"/>
              </w:rPr>
              <w:t xml:space="preserve"> </w:t>
            </w:r>
            <w:r w:rsidRPr="00327B12">
              <w:rPr>
                <w:sz w:val="28"/>
                <w:szCs w:val="28"/>
              </w:rPr>
              <w:t xml:space="preserve">даны разъяснения, а </w:t>
            </w:r>
            <w:r w:rsidR="00327B12" w:rsidRPr="00327B12">
              <w:rPr>
                <w:b/>
                <w:sz w:val="28"/>
                <w:szCs w:val="28"/>
              </w:rPr>
              <w:t>3</w:t>
            </w:r>
            <w:r w:rsidRPr="00327B12">
              <w:rPr>
                <w:b/>
                <w:sz w:val="28"/>
                <w:szCs w:val="28"/>
              </w:rPr>
              <w:t>7</w:t>
            </w:r>
            <w:r w:rsidRPr="00327B12">
              <w:rPr>
                <w:sz w:val="28"/>
                <w:szCs w:val="28"/>
              </w:rPr>
              <w:t xml:space="preserve"> просьб</w:t>
            </w:r>
            <w:r w:rsidR="002F1C0A">
              <w:rPr>
                <w:sz w:val="28"/>
                <w:szCs w:val="28"/>
              </w:rPr>
              <w:t xml:space="preserve"> </w:t>
            </w:r>
            <w:r w:rsidRPr="00327B12">
              <w:rPr>
                <w:sz w:val="28"/>
                <w:szCs w:val="28"/>
              </w:rPr>
              <w:t>не поддержаны.</w:t>
            </w:r>
          </w:p>
          <w:p w:rsidR="00EC4F94" w:rsidRDefault="00EC4F94" w:rsidP="00327B12">
            <w:pPr>
              <w:ind w:firstLine="567"/>
              <w:jc w:val="both"/>
              <w:rPr>
                <w:sz w:val="28"/>
                <w:szCs w:val="28"/>
              </w:rPr>
            </w:pPr>
            <w:r w:rsidRPr="00327B12">
              <w:rPr>
                <w:sz w:val="28"/>
                <w:szCs w:val="28"/>
              </w:rPr>
              <w:t>Лидирующими среди всех обращений граждан в 20</w:t>
            </w:r>
            <w:r w:rsidR="00327B12">
              <w:rPr>
                <w:sz w:val="28"/>
                <w:szCs w:val="28"/>
              </w:rPr>
              <w:t>20</w:t>
            </w:r>
            <w:r w:rsidRPr="00327B12">
              <w:rPr>
                <w:sz w:val="28"/>
                <w:szCs w:val="28"/>
              </w:rPr>
              <w:t xml:space="preserve"> году традиционно являются вопросы жилищно-коммунального комплекса. Также значительное количество граждан волнуют вопросы земельных отношений и </w:t>
            </w:r>
            <w:r w:rsidR="00327B12">
              <w:rPr>
                <w:sz w:val="28"/>
                <w:szCs w:val="28"/>
              </w:rPr>
              <w:t>транспортного сообщения</w:t>
            </w:r>
            <w:r w:rsidRPr="00327B12">
              <w:rPr>
                <w:sz w:val="28"/>
                <w:szCs w:val="28"/>
              </w:rPr>
              <w:t>.</w:t>
            </w:r>
          </w:p>
          <w:p w:rsidR="0033786A" w:rsidRPr="00327B12" w:rsidRDefault="0033786A" w:rsidP="00327B12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ноября 2020 года начала работу «</w:t>
            </w:r>
            <w:r w:rsidRPr="001A6AF4">
              <w:rPr>
                <w:sz w:val="28"/>
                <w:szCs w:val="28"/>
              </w:rPr>
              <w:t>Платформа обратной связи</w:t>
            </w:r>
            <w:r>
              <w:rPr>
                <w:sz w:val="28"/>
                <w:szCs w:val="28"/>
              </w:rPr>
              <w:t xml:space="preserve">», это </w:t>
            </w:r>
            <w:r w:rsidRPr="001A6AF4">
              <w:rPr>
                <w:sz w:val="28"/>
                <w:szCs w:val="28"/>
              </w:rPr>
              <w:t>од</w:t>
            </w:r>
            <w:r>
              <w:rPr>
                <w:sz w:val="28"/>
                <w:szCs w:val="28"/>
              </w:rPr>
              <w:t>на</w:t>
            </w:r>
            <w:r w:rsidRPr="001A6AF4">
              <w:rPr>
                <w:sz w:val="28"/>
                <w:szCs w:val="28"/>
              </w:rPr>
              <w:t xml:space="preserve"> из механизмов общественного контроля. Через онлайн-сервис пользователь может оперативно решить свои вопросы и оценить работу органа власти.</w:t>
            </w:r>
          </w:p>
          <w:p w:rsidR="00EC4F94" w:rsidRPr="00BC5458" w:rsidRDefault="00EC4F94" w:rsidP="00BC5458">
            <w:pPr>
              <w:ind w:firstLine="567"/>
              <w:jc w:val="both"/>
              <w:rPr>
                <w:sz w:val="28"/>
                <w:szCs w:val="28"/>
              </w:rPr>
            </w:pPr>
            <w:r w:rsidRPr="00BC5458">
              <w:rPr>
                <w:sz w:val="28"/>
                <w:szCs w:val="28"/>
              </w:rPr>
              <w:t xml:space="preserve">В отчетном периоде </w:t>
            </w:r>
            <w:r w:rsidR="00BC5458" w:rsidRPr="00BC5458">
              <w:rPr>
                <w:b/>
                <w:sz w:val="28"/>
                <w:szCs w:val="28"/>
              </w:rPr>
              <w:t>182</w:t>
            </w:r>
            <w:r w:rsidRPr="00BC5458">
              <w:rPr>
                <w:b/>
                <w:sz w:val="28"/>
                <w:szCs w:val="28"/>
              </w:rPr>
              <w:t xml:space="preserve"> </w:t>
            </w:r>
            <w:r w:rsidR="00BC5458" w:rsidRPr="00BC5458">
              <w:rPr>
                <w:sz w:val="28"/>
                <w:szCs w:val="28"/>
              </w:rPr>
              <w:t>гражданам</w:t>
            </w:r>
            <w:r w:rsidRPr="00BC5458">
              <w:rPr>
                <w:sz w:val="28"/>
                <w:szCs w:val="28"/>
              </w:rPr>
              <w:t xml:space="preserve"> </w:t>
            </w:r>
            <w:r w:rsidR="00BC5458" w:rsidRPr="00BC5458">
              <w:rPr>
                <w:sz w:val="28"/>
                <w:szCs w:val="28"/>
              </w:rPr>
              <w:t>оказана</w:t>
            </w:r>
            <w:r w:rsidRPr="00BC5458">
              <w:rPr>
                <w:sz w:val="28"/>
                <w:szCs w:val="28"/>
              </w:rPr>
              <w:t xml:space="preserve"> материальн</w:t>
            </w:r>
            <w:r w:rsidR="00BC5458" w:rsidRPr="00BC5458">
              <w:rPr>
                <w:sz w:val="28"/>
                <w:szCs w:val="28"/>
              </w:rPr>
              <w:t>ая</w:t>
            </w:r>
            <w:r w:rsidRPr="00BC5458">
              <w:rPr>
                <w:sz w:val="28"/>
                <w:szCs w:val="28"/>
              </w:rPr>
              <w:t xml:space="preserve"> помощь по медицинским показаниям, форс-мажорным обстоятельствам, семь</w:t>
            </w:r>
            <w:r w:rsidR="00BC5458" w:rsidRPr="00BC5458">
              <w:rPr>
                <w:sz w:val="28"/>
                <w:szCs w:val="28"/>
              </w:rPr>
              <w:t>ям</w:t>
            </w:r>
            <w:r w:rsidRPr="00BC5458">
              <w:rPr>
                <w:sz w:val="28"/>
                <w:szCs w:val="28"/>
              </w:rPr>
              <w:t>, имеющие детей-инвалидов, и другим</w:t>
            </w:r>
            <w:r w:rsidR="00D96535" w:rsidRPr="00BC5458">
              <w:rPr>
                <w:sz w:val="28"/>
                <w:szCs w:val="28"/>
              </w:rPr>
              <w:t xml:space="preserve">, на общую сумму </w:t>
            </w:r>
            <w:r w:rsidR="00D96535" w:rsidRPr="00BC5458">
              <w:rPr>
                <w:b/>
                <w:sz w:val="28"/>
                <w:szCs w:val="28"/>
              </w:rPr>
              <w:t>2 </w:t>
            </w:r>
            <w:r w:rsidR="00BC5458" w:rsidRPr="00BC5458">
              <w:rPr>
                <w:b/>
                <w:sz w:val="28"/>
                <w:szCs w:val="28"/>
              </w:rPr>
              <w:t>100</w:t>
            </w:r>
            <w:r w:rsidR="00D96535" w:rsidRPr="00BC5458">
              <w:rPr>
                <w:b/>
                <w:sz w:val="28"/>
                <w:szCs w:val="28"/>
              </w:rPr>
              <w:t xml:space="preserve"> тыс. руб.</w:t>
            </w:r>
          </w:p>
        </w:tc>
      </w:tr>
    </w:tbl>
    <w:p w:rsidR="00EC4F94" w:rsidRDefault="00EC4F94" w:rsidP="00EC4F94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C4F94" w:rsidRPr="00BC5458" w:rsidTr="00083A7D">
        <w:tc>
          <w:tcPr>
            <w:tcW w:w="9571" w:type="dxa"/>
          </w:tcPr>
          <w:p w:rsidR="00EC4F94" w:rsidRPr="00BC5458" w:rsidRDefault="00EC4F94" w:rsidP="00BC5458">
            <w:pPr>
              <w:autoSpaceDE/>
              <w:autoSpaceDN/>
              <w:jc w:val="both"/>
              <w:rPr>
                <w:sz w:val="28"/>
                <w:szCs w:val="28"/>
              </w:rPr>
            </w:pPr>
            <w:r w:rsidRPr="00BC5458">
              <w:rPr>
                <w:sz w:val="28"/>
                <w:szCs w:val="28"/>
              </w:rPr>
              <w:t xml:space="preserve">В предстоящем периоде планируется </w:t>
            </w:r>
            <w:r w:rsidR="00BC5458" w:rsidRPr="00BC5458">
              <w:rPr>
                <w:sz w:val="28"/>
                <w:szCs w:val="28"/>
              </w:rPr>
              <w:t>активное использование для</w:t>
            </w:r>
            <w:r w:rsidR="00D96535" w:rsidRPr="00BC5458">
              <w:rPr>
                <w:sz w:val="28"/>
                <w:szCs w:val="28"/>
              </w:rPr>
              <w:t xml:space="preserve"> работы с обращениями граждан </w:t>
            </w:r>
            <w:proofErr w:type="gramStart"/>
            <w:r w:rsidR="00D96535" w:rsidRPr="00BC5458">
              <w:rPr>
                <w:sz w:val="28"/>
                <w:szCs w:val="28"/>
              </w:rPr>
              <w:t>он-</w:t>
            </w:r>
            <w:proofErr w:type="spellStart"/>
            <w:r w:rsidR="00D96535" w:rsidRPr="00BC5458">
              <w:rPr>
                <w:sz w:val="28"/>
                <w:szCs w:val="28"/>
              </w:rPr>
              <w:t>лайн</w:t>
            </w:r>
            <w:proofErr w:type="spellEnd"/>
            <w:proofErr w:type="gramEnd"/>
            <w:r w:rsidR="00BC5458" w:rsidRPr="00BC5458">
              <w:rPr>
                <w:sz w:val="28"/>
                <w:szCs w:val="28"/>
              </w:rPr>
              <w:t xml:space="preserve"> платформ и информационных систем</w:t>
            </w:r>
            <w:r w:rsidR="00D96535" w:rsidRPr="00BC5458">
              <w:rPr>
                <w:sz w:val="28"/>
                <w:szCs w:val="28"/>
              </w:rPr>
              <w:t>.</w:t>
            </w:r>
          </w:p>
        </w:tc>
      </w:tr>
    </w:tbl>
    <w:p w:rsidR="00EC4F94" w:rsidRDefault="00EC4F94" w:rsidP="00EC4F94">
      <w:pPr>
        <w:autoSpaceDE/>
        <w:autoSpaceDN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C4F94" w:rsidTr="00083A7D">
        <w:tc>
          <w:tcPr>
            <w:tcW w:w="9571" w:type="dxa"/>
          </w:tcPr>
          <w:p w:rsidR="00EC4F94" w:rsidRPr="0078565E" w:rsidRDefault="00EC4F94" w:rsidP="00083A7D">
            <w:pPr>
              <w:jc w:val="both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Муниципальная служба</w:t>
            </w:r>
          </w:p>
        </w:tc>
      </w:tr>
    </w:tbl>
    <w:p w:rsidR="00EC4F94" w:rsidRDefault="00EC4F94" w:rsidP="00EC4F94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C4F94" w:rsidRPr="00E02BDC" w:rsidTr="00083A7D">
        <w:tc>
          <w:tcPr>
            <w:tcW w:w="9571" w:type="dxa"/>
          </w:tcPr>
          <w:p w:rsidR="00EC4F94" w:rsidRPr="00E02BDC" w:rsidRDefault="00D96535" w:rsidP="00BC5458">
            <w:pPr>
              <w:ind w:firstLine="567"/>
              <w:jc w:val="both"/>
              <w:rPr>
                <w:color w:val="FF0000"/>
                <w:sz w:val="28"/>
                <w:szCs w:val="28"/>
              </w:rPr>
            </w:pPr>
            <w:r w:rsidRPr="008E27DC">
              <w:rPr>
                <w:sz w:val="28"/>
                <w:szCs w:val="28"/>
              </w:rPr>
              <w:t>Кадровые проблемы Администрации на протяжении длительного периода характеризуется высокой текучестью кадров, обусловленной низкой заработной платой.</w:t>
            </w:r>
            <w:r w:rsidRPr="00E02BDC">
              <w:rPr>
                <w:color w:val="FF0000"/>
                <w:sz w:val="28"/>
                <w:szCs w:val="28"/>
              </w:rPr>
              <w:t xml:space="preserve"> </w:t>
            </w:r>
            <w:r w:rsidRPr="001909A2">
              <w:rPr>
                <w:sz w:val="28"/>
                <w:szCs w:val="28"/>
              </w:rPr>
              <w:t>За 20</w:t>
            </w:r>
            <w:r w:rsidR="001909A2" w:rsidRPr="001909A2">
              <w:rPr>
                <w:sz w:val="28"/>
                <w:szCs w:val="28"/>
              </w:rPr>
              <w:t>20</w:t>
            </w:r>
            <w:r w:rsidRPr="001909A2">
              <w:rPr>
                <w:sz w:val="28"/>
                <w:szCs w:val="28"/>
              </w:rPr>
              <w:t xml:space="preserve"> год средняя заработная плата работников органов местного самоуправления составила </w:t>
            </w:r>
            <w:r w:rsidRPr="001909A2">
              <w:rPr>
                <w:b/>
                <w:sz w:val="28"/>
                <w:szCs w:val="28"/>
              </w:rPr>
              <w:t>2</w:t>
            </w:r>
            <w:r w:rsidR="001909A2" w:rsidRPr="001909A2">
              <w:rPr>
                <w:b/>
                <w:sz w:val="28"/>
                <w:szCs w:val="28"/>
              </w:rPr>
              <w:t>2</w:t>
            </w:r>
            <w:r w:rsidRPr="001909A2">
              <w:rPr>
                <w:b/>
                <w:sz w:val="28"/>
                <w:szCs w:val="28"/>
              </w:rPr>
              <w:t> </w:t>
            </w:r>
            <w:r w:rsidR="001909A2" w:rsidRPr="001909A2">
              <w:rPr>
                <w:b/>
                <w:sz w:val="28"/>
                <w:szCs w:val="28"/>
              </w:rPr>
              <w:t>378</w:t>
            </w:r>
            <w:r w:rsidRPr="001909A2">
              <w:rPr>
                <w:b/>
                <w:sz w:val="28"/>
                <w:szCs w:val="28"/>
              </w:rPr>
              <w:t xml:space="preserve"> руб.</w:t>
            </w:r>
            <w:r w:rsidR="00BC5458">
              <w:rPr>
                <w:b/>
                <w:sz w:val="28"/>
                <w:szCs w:val="28"/>
              </w:rPr>
              <w:t xml:space="preserve"> </w:t>
            </w:r>
            <w:r w:rsidR="00BC5458" w:rsidRPr="00BC5458">
              <w:rPr>
                <w:sz w:val="28"/>
                <w:szCs w:val="28"/>
              </w:rPr>
              <w:t>(в 2019 году - 20 845 руб.)</w:t>
            </w:r>
          </w:p>
        </w:tc>
      </w:tr>
    </w:tbl>
    <w:p w:rsidR="00EC4F94" w:rsidRDefault="00EC4F94" w:rsidP="00EC4F94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C4F94" w:rsidRPr="008E27DC" w:rsidTr="00083A7D">
        <w:tc>
          <w:tcPr>
            <w:tcW w:w="9571" w:type="dxa"/>
          </w:tcPr>
          <w:p w:rsidR="00EC4F94" w:rsidRPr="008E27DC" w:rsidRDefault="00EC4F94" w:rsidP="00083A7D">
            <w:pPr>
              <w:ind w:firstLine="284"/>
              <w:jc w:val="both"/>
              <w:rPr>
                <w:sz w:val="28"/>
                <w:szCs w:val="28"/>
              </w:rPr>
            </w:pPr>
            <w:r w:rsidRPr="008E27DC">
              <w:rPr>
                <w:sz w:val="28"/>
                <w:szCs w:val="28"/>
              </w:rPr>
              <w:t xml:space="preserve">По состоянию </w:t>
            </w:r>
            <w:r w:rsidRPr="008E27DC">
              <w:rPr>
                <w:b/>
                <w:sz w:val="28"/>
                <w:szCs w:val="28"/>
              </w:rPr>
              <w:t>на 1 января 202</w:t>
            </w:r>
            <w:r w:rsidR="008E27DC" w:rsidRPr="008E27DC">
              <w:rPr>
                <w:b/>
                <w:sz w:val="28"/>
                <w:szCs w:val="28"/>
              </w:rPr>
              <w:t>1</w:t>
            </w:r>
            <w:r w:rsidRPr="008E27DC">
              <w:rPr>
                <w:b/>
                <w:sz w:val="28"/>
                <w:szCs w:val="28"/>
              </w:rPr>
              <w:t xml:space="preserve"> года</w:t>
            </w:r>
            <w:r w:rsidRPr="008E27DC">
              <w:rPr>
                <w:sz w:val="28"/>
                <w:szCs w:val="28"/>
              </w:rPr>
              <w:t xml:space="preserve"> штатная численность работников Администрации муниципального образования «Вяземский район» Смоленской области не изменилась и составила </w:t>
            </w:r>
            <w:r w:rsidRPr="008E27DC">
              <w:rPr>
                <w:b/>
                <w:sz w:val="28"/>
                <w:szCs w:val="28"/>
                <w:shd w:val="clear" w:color="auto" w:fill="FFFFFF"/>
              </w:rPr>
              <w:t>174</w:t>
            </w:r>
            <w:r w:rsidRPr="008E27DC">
              <w:rPr>
                <w:b/>
                <w:sz w:val="28"/>
                <w:szCs w:val="28"/>
                <w:shd w:val="clear" w:color="auto" w:fill="D9D9D9"/>
              </w:rPr>
              <w:t xml:space="preserve"> </w:t>
            </w:r>
            <w:r w:rsidRPr="008E27DC">
              <w:rPr>
                <w:sz w:val="28"/>
                <w:szCs w:val="28"/>
              </w:rPr>
              <w:t>шт. ед., в том числе должностей муниципальной службы – 141 шт. ед. и технического персонала – 33. Текучесть кадров – 19,</w:t>
            </w:r>
            <w:r w:rsidR="008E27DC" w:rsidRPr="008E27DC">
              <w:rPr>
                <w:sz w:val="28"/>
                <w:szCs w:val="28"/>
              </w:rPr>
              <w:t>5</w:t>
            </w:r>
            <w:r w:rsidRPr="008E27DC">
              <w:rPr>
                <w:sz w:val="28"/>
                <w:szCs w:val="28"/>
              </w:rPr>
              <w:t xml:space="preserve">% (в 2018 году – </w:t>
            </w:r>
            <w:r w:rsidR="008E27DC" w:rsidRPr="008E27DC">
              <w:rPr>
                <w:sz w:val="28"/>
                <w:szCs w:val="28"/>
              </w:rPr>
              <w:t>19</w:t>
            </w:r>
            <w:r w:rsidRPr="008E27DC">
              <w:rPr>
                <w:sz w:val="28"/>
                <w:szCs w:val="28"/>
              </w:rPr>
              <w:t>,</w:t>
            </w:r>
            <w:r w:rsidR="008E27DC" w:rsidRPr="008E27DC">
              <w:rPr>
                <w:sz w:val="28"/>
                <w:szCs w:val="28"/>
              </w:rPr>
              <w:t>8</w:t>
            </w:r>
            <w:r w:rsidRPr="008E27DC">
              <w:rPr>
                <w:sz w:val="28"/>
                <w:szCs w:val="28"/>
              </w:rPr>
              <w:t>%).</w:t>
            </w:r>
          </w:p>
          <w:p w:rsidR="00EC4F94" w:rsidRPr="008E27DC" w:rsidRDefault="00EC4F94" w:rsidP="008E27DC">
            <w:pPr>
              <w:ind w:firstLine="284"/>
              <w:jc w:val="both"/>
              <w:rPr>
                <w:sz w:val="28"/>
                <w:szCs w:val="28"/>
              </w:rPr>
            </w:pPr>
            <w:r w:rsidRPr="008E27DC">
              <w:rPr>
                <w:sz w:val="28"/>
                <w:szCs w:val="28"/>
              </w:rPr>
              <w:t>В 20</w:t>
            </w:r>
            <w:r w:rsidR="008E27DC" w:rsidRPr="008E27DC">
              <w:rPr>
                <w:sz w:val="28"/>
                <w:szCs w:val="28"/>
              </w:rPr>
              <w:t>20</w:t>
            </w:r>
            <w:r w:rsidRPr="008E27DC">
              <w:rPr>
                <w:sz w:val="28"/>
                <w:szCs w:val="28"/>
              </w:rPr>
              <w:t xml:space="preserve"> году прошли аттестацию 3</w:t>
            </w:r>
            <w:r w:rsidR="008E27DC" w:rsidRPr="008E27DC">
              <w:rPr>
                <w:sz w:val="28"/>
                <w:szCs w:val="28"/>
              </w:rPr>
              <w:t>3</w:t>
            </w:r>
            <w:r w:rsidRPr="008E27DC">
              <w:rPr>
                <w:sz w:val="28"/>
                <w:szCs w:val="28"/>
              </w:rPr>
              <w:t xml:space="preserve"> муниципальных служащих. </w:t>
            </w:r>
          </w:p>
        </w:tc>
      </w:tr>
    </w:tbl>
    <w:p w:rsidR="00EC4F94" w:rsidRDefault="00EC4F94" w:rsidP="00EC4F94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C4F94" w:rsidRPr="00BC5458" w:rsidTr="00083A7D">
        <w:tc>
          <w:tcPr>
            <w:tcW w:w="9571" w:type="dxa"/>
          </w:tcPr>
          <w:p w:rsidR="00EC4F94" w:rsidRPr="00BC5458" w:rsidRDefault="00EC4F94" w:rsidP="00BC5458">
            <w:pPr>
              <w:autoSpaceDE/>
              <w:autoSpaceDN/>
              <w:ind w:firstLine="284"/>
              <w:jc w:val="both"/>
              <w:rPr>
                <w:sz w:val="28"/>
                <w:szCs w:val="28"/>
              </w:rPr>
            </w:pPr>
            <w:r w:rsidRPr="00BC5458">
              <w:rPr>
                <w:sz w:val="28"/>
                <w:szCs w:val="28"/>
              </w:rPr>
              <w:t xml:space="preserve">В предстоящем году планируется принимать </w:t>
            </w:r>
            <w:r w:rsidR="00BC5458">
              <w:rPr>
                <w:sz w:val="28"/>
                <w:szCs w:val="28"/>
              </w:rPr>
              <w:t>дальнейшие</w:t>
            </w:r>
            <w:r w:rsidRPr="00BC5458">
              <w:rPr>
                <w:sz w:val="28"/>
                <w:szCs w:val="28"/>
              </w:rPr>
              <w:t xml:space="preserve"> меры по </w:t>
            </w:r>
            <w:r w:rsidR="00BC5458">
              <w:rPr>
                <w:sz w:val="28"/>
                <w:szCs w:val="28"/>
              </w:rPr>
              <w:t>повышению</w:t>
            </w:r>
            <w:r w:rsidRPr="00BC5458">
              <w:rPr>
                <w:sz w:val="28"/>
                <w:szCs w:val="28"/>
              </w:rPr>
              <w:t xml:space="preserve"> реальных доходов муниципальных работников и повышению их социальной защищенности.</w:t>
            </w:r>
          </w:p>
        </w:tc>
      </w:tr>
    </w:tbl>
    <w:p w:rsidR="00EC4F94" w:rsidRDefault="00EC4F94" w:rsidP="00EC4F94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C4F94" w:rsidTr="00083A7D">
        <w:tc>
          <w:tcPr>
            <w:tcW w:w="9571" w:type="dxa"/>
          </w:tcPr>
          <w:p w:rsidR="00EC4F94" w:rsidRPr="0078565E" w:rsidRDefault="00EC4F94" w:rsidP="00083A7D">
            <w:pPr>
              <w:jc w:val="both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Юридическая служба</w:t>
            </w:r>
          </w:p>
        </w:tc>
      </w:tr>
    </w:tbl>
    <w:p w:rsidR="00EC4F94" w:rsidRDefault="00EC4F94" w:rsidP="00EC4F94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C4F94" w:rsidRPr="00E02BDC" w:rsidTr="00083A7D">
        <w:tc>
          <w:tcPr>
            <w:tcW w:w="9571" w:type="dxa"/>
          </w:tcPr>
          <w:p w:rsidR="00EC4F94" w:rsidRPr="00167FF0" w:rsidRDefault="00167FF0" w:rsidP="00167FF0">
            <w:pPr>
              <w:ind w:firstLine="567"/>
              <w:jc w:val="both"/>
              <w:rPr>
                <w:sz w:val="28"/>
                <w:szCs w:val="28"/>
              </w:rPr>
            </w:pPr>
            <w:r w:rsidRPr="00167FF0">
              <w:rPr>
                <w:sz w:val="28"/>
                <w:szCs w:val="28"/>
              </w:rPr>
              <w:t>В</w:t>
            </w:r>
            <w:r w:rsidR="00EC4F94" w:rsidRPr="00167FF0">
              <w:rPr>
                <w:sz w:val="28"/>
                <w:szCs w:val="28"/>
              </w:rPr>
              <w:t xml:space="preserve"> 20</w:t>
            </w:r>
            <w:r w:rsidRPr="00167FF0">
              <w:rPr>
                <w:sz w:val="28"/>
                <w:szCs w:val="28"/>
              </w:rPr>
              <w:t>20</w:t>
            </w:r>
            <w:r w:rsidR="00EC4F94" w:rsidRPr="00167FF0">
              <w:rPr>
                <w:sz w:val="28"/>
                <w:szCs w:val="28"/>
              </w:rPr>
              <w:t xml:space="preserve"> году </w:t>
            </w:r>
            <w:r>
              <w:rPr>
                <w:sz w:val="28"/>
                <w:szCs w:val="28"/>
              </w:rPr>
              <w:t>продолжи</w:t>
            </w:r>
            <w:r w:rsidR="00EC4F94" w:rsidRPr="00167FF0">
              <w:rPr>
                <w:sz w:val="28"/>
                <w:szCs w:val="28"/>
              </w:rPr>
              <w:t>лась тенденция к общему росту числа судебных дел, в которых в защиту публичных интересов как орган местного самоуправления выступает администрация района.</w:t>
            </w:r>
          </w:p>
        </w:tc>
      </w:tr>
    </w:tbl>
    <w:p w:rsidR="00EC4F94" w:rsidRDefault="00EC4F94" w:rsidP="00EC4F94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C4F94" w:rsidRPr="00167FF0" w:rsidTr="00083A7D">
        <w:tc>
          <w:tcPr>
            <w:tcW w:w="9571" w:type="dxa"/>
          </w:tcPr>
          <w:p w:rsidR="00EC4F94" w:rsidRPr="00167FF0" w:rsidRDefault="00EC4F94" w:rsidP="00167FF0">
            <w:pPr>
              <w:ind w:firstLine="567"/>
              <w:jc w:val="both"/>
              <w:rPr>
                <w:sz w:val="28"/>
                <w:szCs w:val="28"/>
              </w:rPr>
            </w:pPr>
            <w:r w:rsidRPr="00167FF0">
              <w:rPr>
                <w:sz w:val="28"/>
                <w:szCs w:val="28"/>
              </w:rPr>
              <w:t xml:space="preserve">За отчетный период Администрацией участвовала более чем в </w:t>
            </w:r>
            <w:r w:rsidRPr="00167FF0">
              <w:rPr>
                <w:b/>
                <w:sz w:val="28"/>
                <w:szCs w:val="28"/>
              </w:rPr>
              <w:t>1</w:t>
            </w:r>
            <w:r w:rsidR="00167FF0" w:rsidRPr="00167FF0">
              <w:rPr>
                <w:b/>
                <w:sz w:val="28"/>
                <w:szCs w:val="28"/>
              </w:rPr>
              <w:t>0</w:t>
            </w:r>
            <w:r w:rsidRPr="00167FF0">
              <w:rPr>
                <w:b/>
                <w:sz w:val="28"/>
                <w:szCs w:val="28"/>
              </w:rPr>
              <w:t>00</w:t>
            </w:r>
            <w:r w:rsidRPr="00167FF0">
              <w:rPr>
                <w:sz w:val="28"/>
                <w:szCs w:val="28"/>
              </w:rPr>
              <w:t xml:space="preserve"> судебных заседаниях, в том числе в судах общей юрисдикции по искам граждан - более чем в </w:t>
            </w:r>
            <w:r w:rsidR="00167FF0" w:rsidRPr="00167FF0">
              <w:rPr>
                <w:b/>
                <w:sz w:val="28"/>
                <w:szCs w:val="28"/>
              </w:rPr>
              <w:t>4</w:t>
            </w:r>
            <w:r w:rsidRPr="00167FF0">
              <w:rPr>
                <w:b/>
                <w:sz w:val="28"/>
                <w:szCs w:val="28"/>
              </w:rPr>
              <w:t>00</w:t>
            </w:r>
            <w:r w:rsidRPr="00167FF0">
              <w:rPr>
                <w:sz w:val="28"/>
                <w:szCs w:val="28"/>
              </w:rPr>
              <w:t xml:space="preserve"> судебных заседаниях.</w:t>
            </w:r>
          </w:p>
          <w:p w:rsidR="00EC4F94" w:rsidRPr="00167FF0" w:rsidRDefault="00EC4F94" w:rsidP="002F1C0A">
            <w:pPr>
              <w:ind w:firstLine="567"/>
              <w:jc w:val="both"/>
              <w:rPr>
                <w:b/>
                <w:sz w:val="28"/>
                <w:szCs w:val="28"/>
              </w:rPr>
            </w:pPr>
            <w:r w:rsidRPr="00167FF0">
              <w:rPr>
                <w:sz w:val="28"/>
                <w:szCs w:val="28"/>
              </w:rPr>
              <w:t>В 20</w:t>
            </w:r>
            <w:r w:rsidR="00167FF0" w:rsidRPr="00167FF0">
              <w:rPr>
                <w:sz w:val="28"/>
                <w:szCs w:val="28"/>
              </w:rPr>
              <w:t>20</w:t>
            </w:r>
            <w:r w:rsidRPr="00167FF0">
              <w:rPr>
                <w:sz w:val="28"/>
                <w:szCs w:val="28"/>
              </w:rPr>
              <w:t xml:space="preserve"> году было подано </w:t>
            </w:r>
            <w:r w:rsidR="00167FF0" w:rsidRPr="00167FF0">
              <w:rPr>
                <w:b/>
                <w:sz w:val="28"/>
                <w:szCs w:val="28"/>
              </w:rPr>
              <w:t>75</w:t>
            </w:r>
            <w:r w:rsidRPr="00167FF0">
              <w:rPr>
                <w:sz w:val="28"/>
                <w:szCs w:val="28"/>
              </w:rPr>
              <w:t xml:space="preserve"> исковых заявлений в защиту интересов Администрации. Общая сумма исков, выигранных в судах – </w:t>
            </w:r>
            <w:r w:rsidR="00167FF0" w:rsidRPr="00167FF0">
              <w:rPr>
                <w:b/>
                <w:sz w:val="28"/>
                <w:szCs w:val="28"/>
              </w:rPr>
              <w:t>8</w:t>
            </w:r>
            <w:r w:rsidRPr="00167FF0">
              <w:rPr>
                <w:b/>
                <w:sz w:val="28"/>
                <w:szCs w:val="28"/>
              </w:rPr>
              <w:t>,</w:t>
            </w:r>
            <w:r w:rsidR="00167FF0" w:rsidRPr="00167FF0">
              <w:rPr>
                <w:b/>
                <w:sz w:val="28"/>
                <w:szCs w:val="28"/>
              </w:rPr>
              <w:t>4</w:t>
            </w:r>
            <w:r w:rsidRPr="00167FF0">
              <w:rPr>
                <w:b/>
                <w:sz w:val="28"/>
                <w:szCs w:val="28"/>
              </w:rPr>
              <w:t xml:space="preserve"> млн. руб.</w:t>
            </w:r>
          </w:p>
        </w:tc>
      </w:tr>
    </w:tbl>
    <w:p w:rsidR="00EC4F94" w:rsidRDefault="00EC4F94" w:rsidP="00EC4F94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C4F94" w:rsidRPr="00167FF0" w:rsidTr="00083A7D">
        <w:tc>
          <w:tcPr>
            <w:tcW w:w="9571" w:type="dxa"/>
          </w:tcPr>
          <w:p w:rsidR="00EC4F94" w:rsidRPr="00167FF0" w:rsidRDefault="00EC4F94" w:rsidP="00083A7D">
            <w:pPr>
              <w:ind w:firstLine="709"/>
              <w:jc w:val="both"/>
              <w:rPr>
                <w:sz w:val="28"/>
                <w:szCs w:val="28"/>
              </w:rPr>
            </w:pPr>
            <w:r w:rsidRPr="00167FF0">
              <w:rPr>
                <w:sz w:val="28"/>
                <w:szCs w:val="28"/>
              </w:rPr>
              <w:t>В предстоящем периоде планируется:</w:t>
            </w:r>
          </w:p>
          <w:p w:rsidR="00EC4F94" w:rsidRPr="00167FF0" w:rsidRDefault="00EC4F94" w:rsidP="002F1C0A">
            <w:pPr>
              <w:ind w:firstLine="567"/>
              <w:jc w:val="both"/>
              <w:rPr>
                <w:sz w:val="28"/>
                <w:szCs w:val="28"/>
              </w:rPr>
            </w:pPr>
            <w:r w:rsidRPr="00167FF0">
              <w:rPr>
                <w:sz w:val="28"/>
                <w:szCs w:val="28"/>
              </w:rPr>
              <w:t>- подготовка исковых заявлений по взысканию задолженности по арендной плате, начисленных пеней и расторжения договора аренды земельных участков</w:t>
            </w:r>
            <w:r w:rsidR="00167FF0">
              <w:rPr>
                <w:sz w:val="28"/>
                <w:szCs w:val="28"/>
              </w:rPr>
              <w:t>, взысканию штрафных санкций по муниципальным контрактам</w:t>
            </w:r>
            <w:r w:rsidRPr="00167FF0">
              <w:rPr>
                <w:sz w:val="28"/>
                <w:szCs w:val="28"/>
              </w:rPr>
              <w:t>;</w:t>
            </w:r>
          </w:p>
          <w:p w:rsidR="00EC4F94" w:rsidRPr="00167FF0" w:rsidRDefault="00EC4F94" w:rsidP="002F1C0A">
            <w:pPr>
              <w:autoSpaceDE/>
              <w:autoSpaceDN/>
              <w:ind w:firstLine="567"/>
              <w:jc w:val="both"/>
              <w:rPr>
                <w:sz w:val="28"/>
                <w:szCs w:val="28"/>
              </w:rPr>
            </w:pPr>
            <w:r w:rsidRPr="00167FF0">
              <w:rPr>
                <w:sz w:val="28"/>
                <w:szCs w:val="28"/>
              </w:rPr>
              <w:t>- о</w:t>
            </w:r>
            <w:r w:rsidR="00167FF0">
              <w:rPr>
                <w:sz w:val="28"/>
                <w:szCs w:val="28"/>
              </w:rPr>
              <w:t>рганизация исполнения судебных решений</w:t>
            </w:r>
            <w:r w:rsidRPr="00167FF0">
              <w:rPr>
                <w:sz w:val="28"/>
                <w:szCs w:val="28"/>
              </w:rPr>
              <w:t>.</w:t>
            </w:r>
          </w:p>
        </w:tc>
      </w:tr>
    </w:tbl>
    <w:p w:rsidR="00EC4F94" w:rsidRDefault="00EC4F94" w:rsidP="00EC4F94">
      <w:pPr>
        <w:autoSpaceDE/>
        <w:autoSpaceDN/>
        <w:rPr>
          <w:sz w:val="28"/>
          <w:szCs w:val="28"/>
        </w:rPr>
      </w:pPr>
    </w:p>
    <w:p w:rsidR="00EC4F94" w:rsidRDefault="00EC4F94" w:rsidP="00EC4F94">
      <w:pPr>
        <w:autoSpaceDE/>
        <w:autoSpaceDN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C4F94" w:rsidTr="00083A7D">
        <w:tc>
          <w:tcPr>
            <w:tcW w:w="9571" w:type="dxa"/>
          </w:tcPr>
          <w:p w:rsidR="00EC4F94" w:rsidRPr="0078565E" w:rsidRDefault="00EC4F94" w:rsidP="00083A7D">
            <w:pPr>
              <w:jc w:val="both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Административная комиссия</w:t>
            </w:r>
          </w:p>
        </w:tc>
      </w:tr>
    </w:tbl>
    <w:p w:rsidR="00EC4F94" w:rsidRDefault="00EC4F94" w:rsidP="00EC4F94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C4F94" w:rsidRPr="008D7664" w:rsidTr="00083A7D">
        <w:tc>
          <w:tcPr>
            <w:tcW w:w="9571" w:type="dxa"/>
          </w:tcPr>
          <w:p w:rsidR="00EC4F94" w:rsidRPr="008D7664" w:rsidRDefault="00EC4F94" w:rsidP="002F1C0A">
            <w:pPr>
              <w:ind w:firstLine="567"/>
              <w:jc w:val="both"/>
              <w:rPr>
                <w:sz w:val="28"/>
                <w:szCs w:val="28"/>
              </w:rPr>
            </w:pPr>
            <w:r w:rsidRPr="008D7664">
              <w:rPr>
                <w:sz w:val="28"/>
                <w:szCs w:val="28"/>
              </w:rPr>
              <w:t xml:space="preserve">Административная комиссия муниципального образования «Вяземский район» Смоленской области осуществляет свою деятельность в соответствии с </w:t>
            </w:r>
            <w:proofErr w:type="spellStart"/>
            <w:r w:rsidRPr="008D7664">
              <w:rPr>
                <w:sz w:val="28"/>
                <w:szCs w:val="28"/>
              </w:rPr>
              <w:t>КоАПРФ</w:t>
            </w:r>
            <w:proofErr w:type="spellEnd"/>
            <w:r w:rsidRPr="008D7664">
              <w:rPr>
                <w:sz w:val="28"/>
                <w:szCs w:val="28"/>
              </w:rPr>
              <w:t xml:space="preserve"> и областным законом от 25.06.2003 №28-з «Об административных правонарушениях на территории Смоленской области».</w:t>
            </w:r>
          </w:p>
        </w:tc>
      </w:tr>
    </w:tbl>
    <w:p w:rsidR="00EC4F94" w:rsidRDefault="00EC4F94" w:rsidP="00EC4F94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C4F94" w:rsidRPr="008D7664" w:rsidTr="00083A7D">
        <w:tc>
          <w:tcPr>
            <w:tcW w:w="9571" w:type="dxa"/>
          </w:tcPr>
          <w:p w:rsidR="00EC4F94" w:rsidRPr="008D7664" w:rsidRDefault="00EC4F94" w:rsidP="002F1C0A">
            <w:pPr>
              <w:ind w:firstLine="567"/>
              <w:jc w:val="both"/>
              <w:rPr>
                <w:sz w:val="28"/>
                <w:szCs w:val="28"/>
              </w:rPr>
            </w:pPr>
            <w:r w:rsidRPr="008D7664">
              <w:rPr>
                <w:sz w:val="28"/>
                <w:szCs w:val="28"/>
              </w:rPr>
              <w:t>В 20</w:t>
            </w:r>
            <w:r w:rsidR="008D7664" w:rsidRPr="008D7664">
              <w:rPr>
                <w:sz w:val="28"/>
                <w:szCs w:val="28"/>
              </w:rPr>
              <w:t>20</w:t>
            </w:r>
            <w:r w:rsidRPr="008D7664">
              <w:rPr>
                <w:sz w:val="28"/>
                <w:szCs w:val="28"/>
              </w:rPr>
              <w:t xml:space="preserve"> году административной комиссией проведено </w:t>
            </w:r>
            <w:r w:rsidR="008D7664" w:rsidRPr="008D7664">
              <w:rPr>
                <w:sz w:val="28"/>
                <w:szCs w:val="28"/>
              </w:rPr>
              <w:t>29</w:t>
            </w:r>
            <w:r w:rsidRPr="008D7664">
              <w:rPr>
                <w:sz w:val="28"/>
                <w:szCs w:val="28"/>
              </w:rPr>
              <w:t xml:space="preserve"> заседания. </w:t>
            </w:r>
          </w:p>
          <w:p w:rsidR="00EC4F94" w:rsidRPr="008D7664" w:rsidRDefault="00EC4F94" w:rsidP="002F1C0A">
            <w:pPr>
              <w:ind w:firstLine="567"/>
              <w:jc w:val="both"/>
              <w:rPr>
                <w:sz w:val="28"/>
                <w:szCs w:val="28"/>
              </w:rPr>
            </w:pPr>
            <w:r w:rsidRPr="008D7664">
              <w:rPr>
                <w:sz w:val="28"/>
                <w:szCs w:val="28"/>
              </w:rPr>
              <w:t xml:space="preserve">Должностными лицами Администрации составлено </w:t>
            </w:r>
            <w:r w:rsidR="008D7664" w:rsidRPr="008D7664">
              <w:rPr>
                <w:b/>
                <w:sz w:val="28"/>
                <w:szCs w:val="28"/>
              </w:rPr>
              <w:t>66</w:t>
            </w:r>
            <w:r w:rsidRPr="008D7664">
              <w:rPr>
                <w:sz w:val="28"/>
                <w:szCs w:val="28"/>
              </w:rPr>
              <w:t xml:space="preserve"> протокол</w:t>
            </w:r>
            <w:r w:rsidR="008D7664" w:rsidRPr="008D7664">
              <w:rPr>
                <w:sz w:val="28"/>
                <w:szCs w:val="28"/>
              </w:rPr>
              <w:t>ов</w:t>
            </w:r>
            <w:r w:rsidRPr="008D7664">
              <w:rPr>
                <w:sz w:val="28"/>
                <w:szCs w:val="28"/>
              </w:rPr>
              <w:t xml:space="preserve">. Вынесены постановления о наложении административных наказаний: в виде штрафов на сумму </w:t>
            </w:r>
            <w:r w:rsidRPr="008D7664">
              <w:rPr>
                <w:b/>
                <w:sz w:val="28"/>
                <w:szCs w:val="28"/>
              </w:rPr>
              <w:t>1</w:t>
            </w:r>
            <w:r w:rsidR="008D7664" w:rsidRPr="008D7664">
              <w:rPr>
                <w:b/>
                <w:sz w:val="28"/>
                <w:szCs w:val="28"/>
              </w:rPr>
              <w:t>96</w:t>
            </w:r>
            <w:r w:rsidRPr="008D7664">
              <w:rPr>
                <w:b/>
                <w:sz w:val="28"/>
                <w:szCs w:val="28"/>
              </w:rPr>
              <w:t>,</w:t>
            </w:r>
            <w:r w:rsidR="008D7664" w:rsidRPr="008D7664">
              <w:rPr>
                <w:b/>
                <w:sz w:val="28"/>
                <w:szCs w:val="28"/>
              </w:rPr>
              <w:t>6</w:t>
            </w:r>
            <w:r w:rsidRPr="008D7664">
              <w:rPr>
                <w:b/>
                <w:sz w:val="28"/>
                <w:szCs w:val="28"/>
              </w:rPr>
              <w:t xml:space="preserve"> тыс.руб.</w:t>
            </w:r>
            <w:r w:rsidRPr="008D7664">
              <w:rPr>
                <w:sz w:val="28"/>
                <w:szCs w:val="28"/>
              </w:rPr>
              <w:t xml:space="preserve">; в виде предупреждений - </w:t>
            </w:r>
            <w:r w:rsidR="008D7664" w:rsidRPr="008D7664">
              <w:rPr>
                <w:sz w:val="28"/>
                <w:szCs w:val="28"/>
              </w:rPr>
              <w:t>4</w:t>
            </w:r>
            <w:r w:rsidRPr="008D7664">
              <w:rPr>
                <w:sz w:val="28"/>
                <w:szCs w:val="28"/>
              </w:rPr>
              <w:t>6.</w:t>
            </w:r>
          </w:p>
        </w:tc>
      </w:tr>
    </w:tbl>
    <w:p w:rsidR="00EC4F94" w:rsidRPr="008D7664" w:rsidRDefault="00EC4F94" w:rsidP="00EC4F94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C4F94" w:rsidRPr="008D7664" w:rsidTr="00083A7D">
        <w:tc>
          <w:tcPr>
            <w:tcW w:w="9571" w:type="dxa"/>
          </w:tcPr>
          <w:p w:rsidR="00EC4F94" w:rsidRPr="008D7664" w:rsidRDefault="00EC4F94" w:rsidP="002F1C0A">
            <w:pPr>
              <w:ind w:firstLine="567"/>
              <w:jc w:val="both"/>
              <w:rPr>
                <w:sz w:val="28"/>
                <w:szCs w:val="28"/>
              </w:rPr>
            </w:pPr>
            <w:r w:rsidRPr="008D7664">
              <w:rPr>
                <w:sz w:val="28"/>
                <w:szCs w:val="28"/>
              </w:rPr>
              <w:t>В 202</w:t>
            </w:r>
            <w:r w:rsidR="008D7664" w:rsidRPr="008D7664">
              <w:rPr>
                <w:sz w:val="28"/>
                <w:szCs w:val="28"/>
              </w:rPr>
              <w:t>1</w:t>
            </w:r>
            <w:r w:rsidRPr="008D7664">
              <w:rPr>
                <w:sz w:val="28"/>
                <w:szCs w:val="28"/>
              </w:rPr>
              <w:t xml:space="preserve"> году планируется активизировать работу по применению статьи 17.4 - невыполнение требований, установленных правилами благоустройства территории городского округа (городского, сельского поселения);</w:t>
            </w:r>
          </w:p>
          <w:p w:rsidR="00EC4F94" w:rsidRPr="008D7664" w:rsidRDefault="002F1C0A" w:rsidP="002F1C0A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Будет </w:t>
            </w:r>
            <w:r w:rsidR="00EC4F94" w:rsidRPr="008D7664">
              <w:rPr>
                <w:sz w:val="28"/>
                <w:szCs w:val="28"/>
              </w:rPr>
              <w:t>продолжен</w:t>
            </w:r>
            <w:r>
              <w:rPr>
                <w:sz w:val="28"/>
                <w:szCs w:val="28"/>
              </w:rPr>
              <w:t>о</w:t>
            </w:r>
            <w:r w:rsidR="00EC4F94" w:rsidRPr="008D7664">
              <w:rPr>
                <w:sz w:val="28"/>
                <w:szCs w:val="28"/>
              </w:rPr>
              <w:t xml:space="preserve"> взаимодействи</w:t>
            </w:r>
            <w:r>
              <w:rPr>
                <w:sz w:val="28"/>
                <w:szCs w:val="28"/>
              </w:rPr>
              <w:t>е</w:t>
            </w:r>
            <w:r w:rsidR="00EC4F94" w:rsidRPr="008D7664">
              <w:rPr>
                <w:sz w:val="28"/>
                <w:szCs w:val="28"/>
              </w:rPr>
              <w:t xml:space="preserve"> с отделами управления федеральной службы судебных приставов, осуществляющих взыскание с правонарушителей в принудительном порядке административные штрафы.</w:t>
            </w:r>
          </w:p>
        </w:tc>
      </w:tr>
    </w:tbl>
    <w:p w:rsidR="00EC4F94" w:rsidRDefault="00EC4F94" w:rsidP="00EC4F94">
      <w:pPr>
        <w:autoSpaceDE/>
        <w:autoSpaceDN/>
        <w:rPr>
          <w:b/>
          <w:color w:val="0070C0"/>
          <w:sz w:val="28"/>
          <w:szCs w:val="28"/>
        </w:rPr>
      </w:pPr>
    </w:p>
    <w:p w:rsidR="00EC4F94" w:rsidRDefault="00EC4F94" w:rsidP="00EC4F94">
      <w:pPr>
        <w:autoSpaceDE/>
        <w:autoSpaceDN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br w:type="page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C4F94" w:rsidTr="00083A7D">
        <w:tc>
          <w:tcPr>
            <w:tcW w:w="9571" w:type="dxa"/>
          </w:tcPr>
          <w:p w:rsidR="00EC4F94" w:rsidRPr="0078565E" w:rsidRDefault="00EC4F94" w:rsidP="00083A7D">
            <w:pPr>
              <w:jc w:val="both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Информатизация</w:t>
            </w:r>
          </w:p>
        </w:tc>
      </w:tr>
    </w:tbl>
    <w:p w:rsidR="00EC4F94" w:rsidRDefault="00EC4F94" w:rsidP="00EC4F94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C4F94" w:rsidRPr="008D7664" w:rsidTr="00083A7D">
        <w:tc>
          <w:tcPr>
            <w:tcW w:w="9571" w:type="dxa"/>
          </w:tcPr>
          <w:p w:rsidR="00EC4F94" w:rsidRPr="00F863BC" w:rsidRDefault="00EC4F94" w:rsidP="00DC3111">
            <w:pPr>
              <w:ind w:firstLine="567"/>
              <w:jc w:val="both"/>
              <w:rPr>
                <w:sz w:val="27"/>
                <w:szCs w:val="27"/>
              </w:rPr>
            </w:pPr>
            <w:r w:rsidRPr="00F863BC">
              <w:rPr>
                <w:sz w:val="27"/>
                <w:szCs w:val="27"/>
              </w:rPr>
              <w:t>Работа Администрации в 20</w:t>
            </w:r>
            <w:r w:rsidR="008D7664" w:rsidRPr="00F863BC">
              <w:rPr>
                <w:sz w:val="27"/>
                <w:szCs w:val="27"/>
              </w:rPr>
              <w:t>20</w:t>
            </w:r>
            <w:r w:rsidRPr="00F863BC">
              <w:rPr>
                <w:sz w:val="27"/>
                <w:szCs w:val="27"/>
              </w:rPr>
              <w:t xml:space="preserve"> году осуществлялась в условиях растущей нагрузки на вычислительное и сетевое оборудование, увеличении количества используемых информационных систем, на фоне морального и физического износа имеющейся техники.</w:t>
            </w:r>
          </w:p>
        </w:tc>
      </w:tr>
    </w:tbl>
    <w:p w:rsidR="00EC4F94" w:rsidRDefault="00EC4F94" w:rsidP="00EC4F94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C4F94" w:rsidRPr="00DC3111" w:rsidTr="00083A7D">
        <w:tc>
          <w:tcPr>
            <w:tcW w:w="9571" w:type="dxa"/>
          </w:tcPr>
          <w:p w:rsidR="00D96535" w:rsidRPr="00F863BC" w:rsidRDefault="00D96535" w:rsidP="00DC3111">
            <w:pPr>
              <w:ind w:firstLine="567"/>
              <w:jc w:val="both"/>
              <w:rPr>
                <w:sz w:val="27"/>
                <w:szCs w:val="27"/>
              </w:rPr>
            </w:pPr>
            <w:r w:rsidRPr="00F863BC">
              <w:rPr>
                <w:sz w:val="27"/>
                <w:szCs w:val="27"/>
              </w:rPr>
              <w:t>В 20</w:t>
            </w:r>
            <w:r w:rsidR="00DC3111" w:rsidRPr="00F863BC">
              <w:rPr>
                <w:sz w:val="27"/>
                <w:szCs w:val="27"/>
              </w:rPr>
              <w:t>20</w:t>
            </w:r>
            <w:r w:rsidRPr="00F863BC">
              <w:rPr>
                <w:sz w:val="27"/>
                <w:szCs w:val="27"/>
              </w:rPr>
              <w:t xml:space="preserve"> году проводилась ревизия установленного программного обеспечения на компьютерах в структурных подразделениях Администрации и соответствие вычислительной техники предъявляемым требованиям.</w:t>
            </w:r>
          </w:p>
          <w:p w:rsidR="00D96535" w:rsidRPr="00F863BC" w:rsidRDefault="00D96535" w:rsidP="00DC3111">
            <w:pPr>
              <w:ind w:firstLine="567"/>
              <w:jc w:val="both"/>
              <w:rPr>
                <w:sz w:val="27"/>
                <w:szCs w:val="27"/>
              </w:rPr>
            </w:pPr>
            <w:r w:rsidRPr="00F863BC">
              <w:rPr>
                <w:sz w:val="27"/>
                <w:szCs w:val="27"/>
              </w:rPr>
              <w:t xml:space="preserve">Осуществлялась поддержка и сопровождение </w:t>
            </w:r>
            <w:r w:rsidRPr="00F863BC">
              <w:rPr>
                <w:b/>
                <w:sz w:val="27"/>
                <w:szCs w:val="27"/>
              </w:rPr>
              <w:t>более 20</w:t>
            </w:r>
            <w:r w:rsidRPr="00F863BC">
              <w:rPr>
                <w:sz w:val="27"/>
                <w:szCs w:val="27"/>
              </w:rPr>
              <w:t xml:space="preserve"> государственных информационных систем. В том числе «Электронный бюджет», «Реформа ЖКХ», «Энергосбережение», «Реестр </w:t>
            </w:r>
            <w:proofErr w:type="spellStart"/>
            <w:r w:rsidRPr="00F863BC">
              <w:rPr>
                <w:sz w:val="27"/>
                <w:szCs w:val="27"/>
              </w:rPr>
              <w:t>госуслуг</w:t>
            </w:r>
            <w:proofErr w:type="spellEnd"/>
            <w:r w:rsidRPr="00F863BC">
              <w:rPr>
                <w:sz w:val="27"/>
                <w:szCs w:val="27"/>
              </w:rPr>
              <w:t>» и других.</w:t>
            </w:r>
          </w:p>
          <w:p w:rsidR="00EC4F94" w:rsidRPr="00F863BC" w:rsidRDefault="00D96535" w:rsidP="00DC3111">
            <w:pPr>
              <w:ind w:firstLine="567"/>
              <w:jc w:val="both"/>
              <w:rPr>
                <w:sz w:val="27"/>
                <w:szCs w:val="27"/>
              </w:rPr>
            </w:pPr>
            <w:r w:rsidRPr="00F863BC">
              <w:rPr>
                <w:sz w:val="27"/>
                <w:szCs w:val="27"/>
              </w:rPr>
              <w:t xml:space="preserve">В АС «Безопасный город» работает </w:t>
            </w:r>
            <w:r w:rsidRPr="00F863BC">
              <w:rPr>
                <w:b/>
                <w:sz w:val="27"/>
                <w:szCs w:val="27"/>
              </w:rPr>
              <w:t>3</w:t>
            </w:r>
            <w:r w:rsidR="00DC3111" w:rsidRPr="00F863BC">
              <w:rPr>
                <w:b/>
                <w:sz w:val="27"/>
                <w:szCs w:val="27"/>
              </w:rPr>
              <w:t>7</w:t>
            </w:r>
            <w:r w:rsidRPr="00F863BC">
              <w:rPr>
                <w:b/>
                <w:sz w:val="27"/>
                <w:szCs w:val="27"/>
              </w:rPr>
              <w:t xml:space="preserve"> камер </w:t>
            </w:r>
            <w:r w:rsidRPr="00F863BC">
              <w:rPr>
                <w:sz w:val="27"/>
                <w:szCs w:val="27"/>
              </w:rPr>
              <w:t>видеонаблюдения. В 20</w:t>
            </w:r>
            <w:r w:rsidR="00DC3111" w:rsidRPr="00F863BC">
              <w:rPr>
                <w:sz w:val="27"/>
                <w:szCs w:val="27"/>
              </w:rPr>
              <w:t>20</w:t>
            </w:r>
            <w:r w:rsidRPr="00F863BC">
              <w:rPr>
                <w:sz w:val="27"/>
                <w:szCs w:val="27"/>
              </w:rPr>
              <w:t xml:space="preserve"> году установлено </w:t>
            </w:r>
            <w:r w:rsidR="00DC3111" w:rsidRPr="00F863BC">
              <w:rPr>
                <w:sz w:val="27"/>
                <w:szCs w:val="27"/>
              </w:rPr>
              <w:t xml:space="preserve">4 </w:t>
            </w:r>
            <w:r w:rsidRPr="00F863BC">
              <w:rPr>
                <w:sz w:val="27"/>
                <w:szCs w:val="27"/>
              </w:rPr>
              <w:t>дополнительн</w:t>
            </w:r>
            <w:r w:rsidR="00DC3111" w:rsidRPr="00F863BC">
              <w:rPr>
                <w:sz w:val="27"/>
                <w:szCs w:val="27"/>
              </w:rPr>
              <w:t>ых</w:t>
            </w:r>
            <w:r w:rsidRPr="00F863BC">
              <w:rPr>
                <w:sz w:val="27"/>
                <w:szCs w:val="27"/>
              </w:rPr>
              <w:t xml:space="preserve"> </w:t>
            </w:r>
            <w:r w:rsidR="00DC3111" w:rsidRPr="00F863BC">
              <w:rPr>
                <w:sz w:val="27"/>
                <w:szCs w:val="27"/>
              </w:rPr>
              <w:t>камеры</w:t>
            </w:r>
            <w:r w:rsidR="007D64D1" w:rsidRPr="00F863BC">
              <w:rPr>
                <w:sz w:val="27"/>
                <w:szCs w:val="27"/>
              </w:rPr>
              <w:t>, проведена модернизация серверного оборудования</w:t>
            </w:r>
            <w:r w:rsidRPr="00F863BC">
              <w:rPr>
                <w:sz w:val="27"/>
                <w:szCs w:val="27"/>
              </w:rPr>
              <w:t>.</w:t>
            </w:r>
          </w:p>
        </w:tc>
      </w:tr>
    </w:tbl>
    <w:p w:rsidR="00EC4F94" w:rsidRPr="00DC3111" w:rsidRDefault="00EC4F94" w:rsidP="00EC4F94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C4F94" w:rsidRPr="00DC3111" w:rsidTr="00083A7D">
        <w:tc>
          <w:tcPr>
            <w:tcW w:w="9571" w:type="dxa"/>
          </w:tcPr>
          <w:p w:rsidR="00EC4F94" w:rsidRPr="00F863BC" w:rsidRDefault="00EC4F94" w:rsidP="000005F4">
            <w:pPr>
              <w:ind w:firstLine="567"/>
              <w:jc w:val="both"/>
              <w:rPr>
                <w:sz w:val="27"/>
                <w:szCs w:val="27"/>
              </w:rPr>
            </w:pPr>
            <w:r w:rsidRPr="00F863BC">
              <w:rPr>
                <w:sz w:val="27"/>
                <w:szCs w:val="27"/>
              </w:rPr>
              <w:t xml:space="preserve">В дальнейшем будет продолжена работа по модернизации и </w:t>
            </w:r>
            <w:r w:rsidR="00980E48" w:rsidRPr="00F863BC">
              <w:rPr>
                <w:sz w:val="27"/>
                <w:szCs w:val="27"/>
              </w:rPr>
              <w:t>обновлению оргтехники,</w:t>
            </w:r>
            <w:r w:rsidRPr="00F863BC">
              <w:rPr>
                <w:sz w:val="27"/>
                <w:szCs w:val="27"/>
              </w:rPr>
              <w:t xml:space="preserve"> и оборудованию рабочих мест сотрудников.</w:t>
            </w:r>
          </w:p>
          <w:p w:rsidR="00EC4F94" w:rsidRPr="00F863BC" w:rsidRDefault="00EC4F94" w:rsidP="000005F4">
            <w:pPr>
              <w:ind w:firstLine="567"/>
              <w:jc w:val="both"/>
              <w:rPr>
                <w:sz w:val="27"/>
                <w:szCs w:val="27"/>
              </w:rPr>
            </w:pPr>
            <w:r w:rsidRPr="00F863BC">
              <w:rPr>
                <w:sz w:val="27"/>
                <w:szCs w:val="27"/>
              </w:rPr>
              <w:t xml:space="preserve">Для АС Безопасный Город планируется установка </w:t>
            </w:r>
            <w:r w:rsidR="00DC3111" w:rsidRPr="00F863BC">
              <w:rPr>
                <w:b/>
                <w:sz w:val="27"/>
                <w:szCs w:val="27"/>
              </w:rPr>
              <w:t>10</w:t>
            </w:r>
            <w:r w:rsidRPr="00F863BC">
              <w:rPr>
                <w:sz w:val="27"/>
                <w:szCs w:val="27"/>
              </w:rPr>
              <w:t xml:space="preserve"> дополнительных камер</w:t>
            </w:r>
            <w:r w:rsidR="00DC3111" w:rsidRPr="00F863BC">
              <w:rPr>
                <w:sz w:val="27"/>
                <w:szCs w:val="27"/>
              </w:rPr>
              <w:t xml:space="preserve"> в Сквере Героев на Привокзальной площади</w:t>
            </w:r>
            <w:r w:rsidRPr="00F863BC">
              <w:rPr>
                <w:sz w:val="27"/>
                <w:szCs w:val="27"/>
              </w:rPr>
              <w:t>.</w:t>
            </w:r>
          </w:p>
        </w:tc>
      </w:tr>
    </w:tbl>
    <w:p w:rsidR="00C33E8E" w:rsidRDefault="00C33E8E">
      <w:pPr>
        <w:autoSpaceDE/>
        <w:autoSpaceDN/>
        <w:rPr>
          <w:b/>
          <w:color w:val="0070C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F75D0E" w:rsidTr="00083A7D">
        <w:tc>
          <w:tcPr>
            <w:tcW w:w="9571" w:type="dxa"/>
          </w:tcPr>
          <w:p w:rsidR="00F75D0E" w:rsidRPr="0078565E" w:rsidRDefault="00F75D0E" w:rsidP="00083A7D">
            <w:pPr>
              <w:jc w:val="both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Сельское хозяйство</w:t>
            </w:r>
          </w:p>
        </w:tc>
      </w:tr>
    </w:tbl>
    <w:p w:rsidR="00F75D0E" w:rsidRDefault="00F75D0E" w:rsidP="00F75D0E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F75D0E" w:rsidRPr="00E02BDC" w:rsidTr="00083A7D">
        <w:tc>
          <w:tcPr>
            <w:tcW w:w="9571" w:type="dxa"/>
          </w:tcPr>
          <w:p w:rsidR="00F75D0E" w:rsidRPr="00F863BC" w:rsidRDefault="00F75D0E" w:rsidP="001909A2">
            <w:pPr>
              <w:ind w:firstLine="567"/>
              <w:jc w:val="both"/>
              <w:rPr>
                <w:sz w:val="27"/>
                <w:szCs w:val="27"/>
              </w:rPr>
            </w:pPr>
            <w:r w:rsidRPr="00F863BC">
              <w:rPr>
                <w:sz w:val="27"/>
                <w:szCs w:val="27"/>
              </w:rPr>
              <w:t>Важной задачей для экономики</w:t>
            </w:r>
            <w:r w:rsidR="002F1C0A">
              <w:rPr>
                <w:sz w:val="27"/>
                <w:szCs w:val="27"/>
              </w:rPr>
              <w:t xml:space="preserve"> </w:t>
            </w:r>
            <w:r w:rsidRPr="00F863BC">
              <w:rPr>
                <w:sz w:val="27"/>
                <w:szCs w:val="27"/>
              </w:rPr>
              <w:t xml:space="preserve">Вяземского района является </w:t>
            </w:r>
            <w:r w:rsidR="001909A2" w:rsidRPr="00F863BC">
              <w:rPr>
                <w:sz w:val="27"/>
                <w:szCs w:val="27"/>
              </w:rPr>
              <w:t xml:space="preserve">сохранение и </w:t>
            </w:r>
            <w:r w:rsidRPr="00F863BC">
              <w:rPr>
                <w:sz w:val="27"/>
                <w:szCs w:val="27"/>
              </w:rPr>
              <w:t>развитие агропромышленного комплекса. Основное производство сосредоточено в сельскохозяйственных организациях за счет отрасли животноводства, которая на сегодня остаётся в районе базовой.</w:t>
            </w:r>
          </w:p>
        </w:tc>
      </w:tr>
    </w:tbl>
    <w:p w:rsidR="00F75D0E" w:rsidRDefault="00F75D0E" w:rsidP="00F75D0E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F75D0E" w:rsidRPr="00E02BDC" w:rsidTr="00083A7D">
        <w:tc>
          <w:tcPr>
            <w:tcW w:w="9571" w:type="dxa"/>
          </w:tcPr>
          <w:p w:rsidR="00B3765D" w:rsidRPr="00F863BC" w:rsidRDefault="00B3765D" w:rsidP="00B3765D">
            <w:pPr>
              <w:ind w:firstLine="567"/>
              <w:jc w:val="both"/>
              <w:rPr>
                <w:color w:val="FF0000"/>
                <w:sz w:val="27"/>
                <w:szCs w:val="27"/>
              </w:rPr>
            </w:pPr>
            <w:r w:rsidRPr="00F863BC">
              <w:rPr>
                <w:sz w:val="27"/>
                <w:szCs w:val="27"/>
              </w:rPr>
              <w:t>Валовое производство</w:t>
            </w:r>
            <w:r w:rsidR="002F1C0A">
              <w:rPr>
                <w:sz w:val="27"/>
                <w:szCs w:val="27"/>
              </w:rPr>
              <w:t xml:space="preserve"> </w:t>
            </w:r>
            <w:r w:rsidRPr="00F863BC">
              <w:rPr>
                <w:sz w:val="27"/>
                <w:szCs w:val="27"/>
              </w:rPr>
              <w:t>продукции сельского хозяйства составило</w:t>
            </w:r>
            <w:r w:rsidR="002F1C0A">
              <w:rPr>
                <w:sz w:val="27"/>
                <w:szCs w:val="27"/>
              </w:rPr>
              <w:t xml:space="preserve"> </w:t>
            </w:r>
            <w:r w:rsidRPr="00F863BC">
              <w:rPr>
                <w:b/>
                <w:sz w:val="27"/>
                <w:szCs w:val="27"/>
              </w:rPr>
              <w:t>1498,0</w:t>
            </w:r>
            <w:r w:rsidR="002F1C0A">
              <w:rPr>
                <w:b/>
                <w:sz w:val="27"/>
                <w:szCs w:val="27"/>
              </w:rPr>
              <w:t xml:space="preserve"> </w:t>
            </w:r>
            <w:r w:rsidRPr="00F863BC">
              <w:rPr>
                <w:b/>
                <w:sz w:val="27"/>
                <w:szCs w:val="27"/>
              </w:rPr>
              <w:t>млн</w:t>
            </w:r>
            <w:r w:rsidRPr="00F863BC">
              <w:rPr>
                <w:sz w:val="27"/>
                <w:szCs w:val="27"/>
              </w:rPr>
              <w:t xml:space="preserve">. </w:t>
            </w:r>
            <w:r w:rsidRPr="00F863BC">
              <w:rPr>
                <w:b/>
                <w:sz w:val="27"/>
                <w:szCs w:val="27"/>
              </w:rPr>
              <w:t xml:space="preserve">рублей – это </w:t>
            </w:r>
            <w:r w:rsidRPr="00F863BC">
              <w:rPr>
                <w:sz w:val="27"/>
                <w:szCs w:val="27"/>
              </w:rPr>
              <w:t xml:space="preserve">на </w:t>
            </w:r>
            <w:r w:rsidRPr="00F863BC">
              <w:rPr>
                <w:b/>
                <w:sz w:val="27"/>
                <w:szCs w:val="27"/>
              </w:rPr>
              <w:t xml:space="preserve">79,1 млн. рублей </w:t>
            </w:r>
            <w:r w:rsidRPr="00F863BC">
              <w:rPr>
                <w:sz w:val="27"/>
                <w:szCs w:val="27"/>
              </w:rPr>
              <w:t>больше чем в 2019 г.</w:t>
            </w:r>
          </w:p>
          <w:p w:rsidR="00B3765D" w:rsidRPr="00F863BC" w:rsidRDefault="00F75D0E" w:rsidP="00B3765D">
            <w:pPr>
              <w:ind w:firstLine="708"/>
              <w:jc w:val="both"/>
              <w:rPr>
                <w:sz w:val="27"/>
                <w:szCs w:val="27"/>
              </w:rPr>
            </w:pPr>
            <w:r w:rsidRPr="00F863BC">
              <w:rPr>
                <w:sz w:val="27"/>
                <w:szCs w:val="27"/>
              </w:rPr>
              <w:t>Надоено молока в расчете на одну корову молочного стада 5</w:t>
            </w:r>
            <w:r w:rsidR="00B3765D" w:rsidRPr="00F863BC">
              <w:rPr>
                <w:sz w:val="27"/>
                <w:szCs w:val="27"/>
              </w:rPr>
              <w:t>04</w:t>
            </w:r>
            <w:r w:rsidRPr="00F863BC">
              <w:rPr>
                <w:sz w:val="27"/>
                <w:szCs w:val="27"/>
              </w:rPr>
              <w:t xml:space="preserve">3 кг, что на </w:t>
            </w:r>
            <w:r w:rsidR="00B3765D" w:rsidRPr="00F863BC">
              <w:rPr>
                <w:sz w:val="27"/>
                <w:szCs w:val="27"/>
              </w:rPr>
              <w:t>67</w:t>
            </w:r>
            <w:r w:rsidRPr="00F863BC">
              <w:rPr>
                <w:sz w:val="27"/>
                <w:szCs w:val="27"/>
              </w:rPr>
              <w:t xml:space="preserve"> кг больше </w:t>
            </w:r>
            <w:proofErr w:type="spellStart"/>
            <w:r w:rsidRPr="00F863BC">
              <w:rPr>
                <w:sz w:val="27"/>
                <w:szCs w:val="27"/>
              </w:rPr>
              <w:t>среднеобластного</w:t>
            </w:r>
            <w:proofErr w:type="spellEnd"/>
            <w:r w:rsidRPr="00F863BC">
              <w:rPr>
                <w:sz w:val="27"/>
                <w:szCs w:val="27"/>
              </w:rPr>
              <w:t xml:space="preserve"> показателя.</w:t>
            </w:r>
            <w:r w:rsidRPr="00F863BC">
              <w:rPr>
                <w:color w:val="FF0000"/>
                <w:sz w:val="27"/>
                <w:szCs w:val="27"/>
              </w:rPr>
              <w:t xml:space="preserve"> </w:t>
            </w:r>
          </w:p>
          <w:p w:rsidR="00B3765D" w:rsidRPr="00F863BC" w:rsidRDefault="00B3765D" w:rsidP="00B3765D">
            <w:pPr>
              <w:ind w:firstLine="708"/>
              <w:jc w:val="both"/>
              <w:rPr>
                <w:sz w:val="27"/>
                <w:szCs w:val="27"/>
              </w:rPr>
            </w:pPr>
            <w:r w:rsidRPr="00F863BC">
              <w:rPr>
                <w:sz w:val="27"/>
                <w:szCs w:val="27"/>
              </w:rPr>
              <w:t xml:space="preserve">В </w:t>
            </w:r>
            <w:r w:rsidR="00F863BC">
              <w:rPr>
                <w:sz w:val="27"/>
                <w:szCs w:val="27"/>
              </w:rPr>
              <w:t>целях увеличения поголовья</w:t>
            </w:r>
            <w:r w:rsidRPr="00F863BC">
              <w:rPr>
                <w:sz w:val="27"/>
                <w:szCs w:val="27"/>
              </w:rPr>
              <w:t xml:space="preserve"> в 2020 году закуплено в АО СП «Шуйское»</w:t>
            </w:r>
            <w:r w:rsidR="002F1C0A">
              <w:rPr>
                <w:sz w:val="27"/>
                <w:szCs w:val="27"/>
              </w:rPr>
              <w:t xml:space="preserve"> </w:t>
            </w:r>
            <w:r w:rsidRPr="00F863BC">
              <w:rPr>
                <w:sz w:val="27"/>
                <w:szCs w:val="27"/>
              </w:rPr>
              <w:t>735 голов высокоудойных</w:t>
            </w:r>
            <w:r w:rsidR="002F1C0A">
              <w:rPr>
                <w:sz w:val="27"/>
                <w:szCs w:val="27"/>
              </w:rPr>
              <w:t xml:space="preserve"> </w:t>
            </w:r>
            <w:r w:rsidRPr="00F863BC">
              <w:rPr>
                <w:sz w:val="27"/>
                <w:szCs w:val="27"/>
              </w:rPr>
              <w:t xml:space="preserve">племенных нетелей </w:t>
            </w:r>
            <w:proofErr w:type="spellStart"/>
            <w:r w:rsidRPr="00F863BC">
              <w:rPr>
                <w:sz w:val="27"/>
                <w:szCs w:val="27"/>
              </w:rPr>
              <w:t>голштино</w:t>
            </w:r>
            <w:proofErr w:type="spellEnd"/>
            <w:r w:rsidRPr="00F863BC">
              <w:rPr>
                <w:sz w:val="27"/>
                <w:szCs w:val="27"/>
              </w:rPr>
              <w:t xml:space="preserve"> - фризской породы. В 2020 году в хозяйстве начата реализация инвестиционного проекта</w:t>
            </w:r>
            <w:r w:rsidR="002F1C0A">
              <w:rPr>
                <w:sz w:val="27"/>
                <w:szCs w:val="27"/>
              </w:rPr>
              <w:t xml:space="preserve"> </w:t>
            </w:r>
            <w:r w:rsidRPr="00F863BC">
              <w:rPr>
                <w:sz w:val="27"/>
                <w:szCs w:val="27"/>
              </w:rPr>
              <w:t>«Модернизация животноводческого комплекса</w:t>
            </w:r>
            <w:r w:rsidR="00F863BC">
              <w:rPr>
                <w:sz w:val="27"/>
                <w:szCs w:val="27"/>
              </w:rPr>
              <w:t>»</w:t>
            </w:r>
            <w:r w:rsidRPr="00F863BC">
              <w:rPr>
                <w:sz w:val="27"/>
                <w:szCs w:val="27"/>
              </w:rPr>
              <w:t xml:space="preserve">. Проведена техническая модернизация, приобретено 45 единиц сельскохозяйственной техники на сумму </w:t>
            </w:r>
            <w:r w:rsidRPr="00F863BC">
              <w:rPr>
                <w:b/>
                <w:sz w:val="27"/>
                <w:szCs w:val="27"/>
              </w:rPr>
              <w:t>91, 8 млн. руб.</w:t>
            </w:r>
          </w:p>
          <w:p w:rsidR="00B3765D" w:rsidRPr="00F863BC" w:rsidRDefault="00B3765D" w:rsidP="00B3765D">
            <w:pPr>
              <w:spacing w:line="276" w:lineRule="auto"/>
              <w:ind w:firstLine="708"/>
              <w:jc w:val="both"/>
              <w:rPr>
                <w:sz w:val="27"/>
                <w:szCs w:val="27"/>
              </w:rPr>
            </w:pPr>
            <w:r w:rsidRPr="00F863BC">
              <w:rPr>
                <w:sz w:val="27"/>
                <w:szCs w:val="27"/>
              </w:rPr>
              <w:t>Укрепляется кормовая база. В 2020 году заготовлено 41,6 ц. кормовых единиц на одну условную голову (+3,1 ц. к уровню прошлого года.)</w:t>
            </w:r>
          </w:p>
          <w:p w:rsidR="00F75D0E" w:rsidRPr="00F863BC" w:rsidRDefault="00B3765D" w:rsidP="00B3765D">
            <w:pPr>
              <w:ind w:firstLine="708"/>
              <w:jc w:val="both"/>
              <w:rPr>
                <w:color w:val="FF0000"/>
                <w:sz w:val="27"/>
                <w:szCs w:val="27"/>
              </w:rPr>
            </w:pPr>
            <w:r w:rsidRPr="00F863BC">
              <w:rPr>
                <w:sz w:val="27"/>
                <w:szCs w:val="27"/>
              </w:rPr>
              <w:t>Урожайность зерновых повысилась на 2,7 центнера с одного гектара. Введено в оборот 1283 га пашни.</w:t>
            </w:r>
          </w:p>
        </w:tc>
      </w:tr>
    </w:tbl>
    <w:p w:rsidR="00F75D0E" w:rsidRDefault="00F75D0E" w:rsidP="00F75D0E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F75D0E" w:rsidRPr="00E02BDC" w:rsidTr="00083A7D">
        <w:tc>
          <w:tcPr>
            <w:tcW w:w="9571" w:type="dxa"/>
          </w:tcPr>
          <w:p w:rsidR="00F75D0E" w:rsidRPr="00F863BC" w:rsidRDefault="0076271D" w:rsidP="001909A2">
            <w:pPr>
              <w:ind w:firstLine="284"/>
              <w:jc w:val="both"/>
              <w:rPr>
                <w:sz w:val="27"/>
                <w:szCs w:val="27"/>
              </w:rPr>
            </w:pPr>
            <w:r w:rsidRPr="00F863BC">
              <w:rPr>
                <w:sz w:val="27"/>
                <w:szCs w:val="27"/>
              </w:rPr>
              <w:t>В</w:t>
            </w:r>
            <w:r w:rsidR="002F1C0A">
              <w:rPr>
                <w:sz w:val="27"/>
                <w:szCs w:val="27"/>
              </w:rPr>
              <w:t xml:space="preserve"> </w:t>
            </w:r>
            <w:r w:rsidRPr="00F863BC">
              <w:rPr>
                <w:sz w:val="27"/>
                <w:szCs w:val="27"/>
              </w:rPr>
              <w:t>202</w:t>
            </w:r>
            <w:r w:rsidR="001909A2" w:rsidRPr="00F863BC">
              <w:rPr>
                <w:sz w:val="27"/>
                <w:szCs w:val="27"/>
              </w:rPr>
              <w:t>1</w:t>
            </w:r>
            <w:r w:rsidRPr="00F863BC">
              <w:rPr>
                <w:sz w:val="27"/>
                <w:szCs w:val="27"/>
              </w:rPr>
              <w:t xml:space="preserve"> году будет продолжена работа по реализации национального проекта «Создание системы поддержки фермеров и развития сельской кооперации». В том числе в части получения субсидий, и грантов, как для организаций АПК, так и для крестьянских (фермерских) хозяйств.</w:t>
            </w:r>
          </w:p>
        </w:tc>
      </w:tr>
    </w:tbl>
    <w:p w:rsidR="00B46119" w:rsidRPr="00980E48" w:rsidRDefault="00B46119" w:rsidP="00CB1E7D">
      <w:pPr>
        <w:jc w:val="both"/>
        <w:rPr>
          <w:b/>
          <w:color w:val="0070C0"/>
          <w:sz w:val="28"/>
          <w:szCs w:val="28"/>
        </w:rPr>
      </w:pPr>
    </w:p>
    <w:sectPr w:rsidR="00B46119" w:rsidRPr="00980E48" w:rsidSect="00CB1E7D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91343"/>
    <w:multiLevelType w:val="hybridMultilevel"/>
    <w:tmpl w:val="26ECA840"/>
    <w:lvl w:ilvl="0" w:tplc="5610FA9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24FC2310"/>
    <w:multiLevelType w:val="hybridMultilevel"/>
    <w:tmpl w:val="0922D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4708A4"/>
    <w:multiLevelType w:val="hybridMultilevel"/>
    <w:tmpl w:val="1FB4ABC2"/>
    <w:lvl w:ilvl="0" w:tplc="5610FA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2E14B72"/>
    <w:multiLevelType w:val="hybridMultilevel"/>
    <w:tmpl w:val="E6ACE58A"/>
    <w:lvl w:ilvl="0" w:tplc="5610FA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5A58"/>
    <w:rsid w:val="000005F4"/>
    <w:rsid w:val="000037EF"/>
    <w:rsid w:val="00014BA1"/>
    <w:rsid w:val="000468EE"/>
    <w:rsid w:val="00047ED8"/>
    <w:rsid w:val="00050539"/>
    <w:rsid w:val="00055A58"/>
    <w:rsid w:val="00083A7D"/>
    <w:rsid w:val="000B3C03"/>
    <w:rsid w:val="000D3AF5"/>
    <w:rsid w:val="000E110E"/>
    <w:rsid w:val="000F70A3"/>
    <w:rsid w:val="000F7A6A"/>
    <w:rsid w:val="0010005C"/>
    <w:rsid w:val="00120E4B"/>
    <w:rsid w:val="00134224"/>
    <w:rsid w:val="001667EF"/>
    <w:rsid w:val="00167FF0"/>
    <w:rsid w:val="00170E69"/>
    <w:rsid w:val="001909A2"/>
    <w:rsid w:val="001B11C3"/>
    <w:rsid w:val="001C36C4"/>
    <w:rsid w:val="001C3984"/>
    <w:rsid w:val="001D7B9B"/>
    <w:rsid w:val="001E2E3B"/>
    <w:rsid w:val="00217C5C"/>
    <w:rsid w:val="002332A8"/>
    <w:rsid w:val="002543F5"/>
    <w:rsid w:val="00264D3A"/>
    <w:rsid w:val="002A025B"/>
    <w:rsid w:val="002A4BB9"/>
    <w:rsid w:val="002A7671"/>
    <w:rsid w:val="002B7442"/>
    <w:rsid w:val="002C741E"/>
    <w:rsid w:val="002D39E1"/>
    <w:rsid w:val="002E2AF0"/>
    <w:rsid w:val="002E4B34"/>
    <w:rsid w:val="002F1C0A"/>
    <w:rsid w:val="002F5803"/>
    <w:rsid w:val="00315151"/>
    <w:rsid w:val="00327B12"/>
    <w:rsid w:val="0033786A"/>
    <w:rsid w:val="00363E20"/>
    <w:rsid w:val="00377580"/>
    <w:rsid w:val="003A4737"/>
    <w:rsid w:val="003B601B"/>
    <w:rsid w:val="00427AD2"/>
    <w:rsid w:val="004455A5"/>
    <w:rsid w:val="00466C02"/>
    <w:rsid w:val="004871FB"/>
    <w:rsid w:val="004B0C1A"/>
    <w:rsid w:val="004B4F94"/>
    <w:rsid w:val="004C5BEE"/>
    <w:rsid w:val="004E2934"/>
    <w:rsid w:val="004F3BE4"/>
    <w:rsid w:val="004F5520"/>
    <w:rsid w:val="005032FA"/>
    <w:rsid w:val="0051692E"/>
    <w:rsid w:val="00542683"/>
    <w:rsid w:val="00564409"/>
    <w:rsid w:val="00575BC8"/>
    <w:rsid w:val="00583525"/>
    <w:rsid w:val="005A57F6"/>
    <w:rsid w:val="005B12F1"/>
    <w:rsid w:val="005B62F1"/>
    <w:rsid w:val="005C23B5"/>
    <w:rsid w:val="005C3BC2"/>
    <w:rsid w:val="005E4D2D"/>
    <w:rsid w:val="00672839"/>
    <w:rsid w:val="00677116"/>
    <w:rsid w:val="00685CB5"/>
    <w:rsid w:val="00686C01"/>
    <w:rsid w:val="006A1399"/>
    <w:rsid w:val="006B148E"/>
    <w:rsid w:val="006C47D5"/>
    <w:rsid w:val="006D3D70"/>
    <w:rsid w:val="006D51AE"/>
    <w:rsid w:val="006E206E"/>
    <w:rsid w:val="006F6747"/>
    <w:rsid w:val="00706208"/>
    <w:rsid w:val="00712C72"/>
    <w:rsid w:val="00717C13"/>
    <w:rsid w:val="00732E43"/>
    <w:rsid w:val="00740B79"/>
    <w:rsid w:val="007524C5"/>
    <w:rsid w:val="0076271D"/>
    <w:rsid w:val="00767E18"/>
    <w:rsid w:val="00775FF5"/>
    <w:rsid w:val="0078565E"/>
    <w:rsid w:val="00785849"/>
    <w:rsid w:val="007A60FE"/>
    <w:rsid w:val="007B275A"/>
    <w:rsid w:val="007B6E73"/>
    <w:rsid w:val="007C1C64"/>
    <w:rsid w:val="007D64D1"/>
    <w:rsid w:val="00806279"/>
    <w:rsid w:val="0081475D"/>
    <w:rsid w:val="008165E7"/>
    <w:rsid w:val="008301DA"/>
    <w:rsid w:val="00834397"/>
    <w:rsid w:val="00836C36"/>
    <w:rsid w:val="00872525"/>
    <w:rsid w:val="00872DD3"/>
    <w:rsid w:val="00875F50"/>
    <w:rsid w:val="00883C3F"/>
    <w:rsid w:val="008C2446"/>
    <w:rsid w:val="008D2DA6"/>
    <w:rsid w:val="008D7664"/>
    <w:rsid w:val="008E27DC"/>
    <w:rsid w:val="008F2482"/>
    <w:rsid w:val="00901688"/>
    <w:rsid w:val="00905296"/>
    <w:rsid w:val="009131A7"/>
    <w:rsid w:val="009154D6"/>
    <w:rsid w:val="00923042"/>
    <w:rsid w:val="009366B6"/>
    <w:rsid w:val="00942644"/>
    <w:rsid w:val="00960AD6"/>
    <w:rsid w:val="00960CDA"/>
    <w:rsid w:val="00972390"/>
    <w:rsid w:val="00976858"/>
    <w:rsid w:val="00980E48"/>
    <w:rsid w:val="00982687"/>
    <w:rsid w:val="009B28FA"/>
    <w:rsid w:val="009D1474"/>
    <w:rsid w:val="00A11746"/>
    <w:rsid w:val="00A31B5A"/>
    <w:rsid w:val="00A63036"/>
    <w:rsid w:val="00A64388"/>
    <w:rsid w:val="00A731E7"/>
    <w:rsid w:val="00A8541C"/>
    <w:rsid w:val="00A94702"/>
    <w:rsid w:val="00AE4927"/>
    <w:rsid w:val="00AF4B84"/>
    <w:rsid w:val="00AF5AE0"/>
    <w:rsid w:val="00B13EFC"/>
    <w:rsid w:val="00B24259"/>
    <w:rsid w:val="00B30BB2"/>
    <w:rsid w:val="00B3765D"/>
    <w:rsid w:val="00B46119"/>
    <w:rsid w:val="00B74833"/>
    <w:rsid w:val="00B85729"/>
    <w:rsid w:val="00BC2E7E"/>
    <w:rsid w:val="00BC5458"/>
    <w:rsid w:val="00BE6058"/>
    <w:rsid w:val="00C2649C"/>
    <w:rsid w:val="00C33E8E"/>
    <w:rsid w:val="00C51AD3"/>
    <w:rsid w:val="00C640EA"/>
    <w:rsid w:val="00C720B4"/>
    <w:rsid w:val="00C87352"/>
    <w:rsid w:val="00CA34C0"/>
    <w:rsid w:val="00CB1E7D"/>
    <w:rsid w:val="00CC47EA"/>
    <w:rsid w:val="00CD0BEC"/>
    <w:rsid w:val="00CD558A"/>
    <w:rsid w:val="00CF3345"/>
    <w:rsid w:val="00CF4E6E"/>
    <w:rsid w:val="00D1537A"/>
    <w:rsid w:val="00D211FD"/>
    <w:rsid w:val="00D5650C"/>
    <w:rsid w:val="00D730AF"/>
    <w:rsid w:val="00D77F8A"/>
    <w:rsid w:val="00D814DF"/>
    <w:rsid w:val="00D96535"/>
    <w:rsid w:val="00DB34A3"/>
    <w:rsid w:val="00DC3111"/>
    <w:rsid w:val="00DD1382"/>
    <w:rsid w:val="00DF120D"/>
    <w:rsid w:val="00E02BDC"/>
    <w:rsid w:val="00E0657F"/>
    <w:rsid w:val="00E13C78"/>
    <w:rsid w:val="00E22388"/>
    <w:rsid w:val="00E6595C"/>
    <w:rsid w:val="00EA4EE9"/>
    <w:rsid w:val="00EA5FBB"/>
    <w:rsid w:val="00EB6564"/>
    <w:rsid w:val="00EC29EC"/>
    <w:rsid w:val="00EC4F94"/>
    <w:rsid w:val="00ED31AE"/>
    <w:rsid w:val="00F033CB"/>
    <w:rsid w:val="00F25C5F"/>
    <w:rsid w:val="00F344AC"/>
    <w:rsid w:val="00F358FE"/>
    <w:rsid w:val="00F40A2F"/>
    <w:rsid w:val="00F463AD"/>
    <w:rsid w:val="00F50CFF"/>
    <w:rsid w:val="00F75D0E"/>
    <w:rsid w:val="00F82D08"/>
    <w:rsid w:val="00F83D6E"/>
    <w:rsid w:val="00F863BC"/>
    <w:rsid w:val="00F8655E"/>
    <w:rsid w:val="00F94A2C"/>
    <w:rsid w:val="00FB505E"/>
    <w:rsid w:val="00FE2B27"/>
    <w:rsid w:val="00FF101C"/>
    <w:rsid w:val="00FF1801"/>
    <w:rsid w:val="00FF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E44FA7-11C2-4D0C-B97A-4FFE1EB11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BB2"/>
    <w:pPr>
      <w:autoSpaceDE w:val="0"/>
      <w:autoSpaceDN w:val="0"/>
    </w:pPr>
  </w:style>
  <w:style w:type="paragraph" w:styleId="1">
    <w:name w:val="heading 1"/>
    <w:basedOn w:val="a"/>
    <w:link w:val="10"/>
    <w:uiPriority w:val="9"/>
    <w:qFormat/>
    <w:rsid w:val="00B30BB2"/>
    <w:pPr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B30B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B30BB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B30B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B30BB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0BB2"/>
    <w:rPr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semiHidden/>
    <w:rsid w:val="00B30BB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rsid w:val="00B30BB2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3">
    <w:name w:val="Strong"/>
    <w:basedOn w:val="a0"/>
    <w:uiPriority w:val="22"/>
    <w:qFormat/>
    <w:rsid w:val="00B30BB2"/>
    <w:rPr>
      <w:b/>
      <w:bCs/>
    </w:rPr>
  </w:style>
  <w:style w:type="character" w:customStyle="1" w:styleId="20">
    <w:name w:val="Заголовок 2 Знак"/>
    <w:basedOn w:val="a0"/>
    <w:link w:val="2"/>
    <w:rsid w:val="00B30B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rsid w:val="00B30B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Emphasis"/>
    <w:basedOn w:val="a0"/>
    <w:uiPriority w:val="20"/>
    <w:qFormat/>
    <w:rsid w:val="00B30BB2"/>
    <w:rPr>
      <w:i/>
      <w:iCs/>
    </w:rPr>
  </w:style>
  <w:style w:type="paragraph" w:customStyle="1" w:styleId="TableParagraph">
    <w:name w:val="Table Paragraph"/>
    <w:basedOn w:val="a"/>
    <w:uiPriority w:val="1"/>
    <w:qFormat/>
    <w:rsid w:val="00B30BB2"/>
    <w:pPr>
      <w:widowControl w:val="0"/>
      <w:autoSpaceDE/>
      <w:autoSpaceDN/>
      <w:spacing w:line="267" w:lineRule="exact"/>
      <w:ind w:left="83"/>
      <w:jc w:val="center"/>
    </w:pPr>
    <w:rPr>
      <w:sz w:val="22"/>
      <w:szCs w:val="22"/>
      <w:lang w:val="en-US" w:eastAsia="en-US"/>
    </w:rPr>
  </w:style>
  <w:style w:type="table" w:styleId="a5">
    <w:name w:val="Table Grid"/>
    <w:basedOn w:val="a1"/>
    <w:uiPriority w:val="59"/>
    <w:rsid w:val="00F46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92304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ody Text"/>
    <w:basedOn w:val="a"/>
    <w:link w:val="a7"/>
    <w:uiPriority w:val="99"/>
    <w:semiHidden/>
    <w:unhideWhenUsed/>
    <w:rsid w:val="001D7B9B"/>
    <w:pPr>
      <w:autoSpaceDE/>
      <w:autoSpaceDN/>
      <w:spacing w:after="120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rsid w:val="001D7B9B"/>
    <w:rPr>
      <w:sz w:val="24"/>
      <w:szCs w:val="24"/>
    </w:rPr>
  </w:style>
  <w:style w:type="paragraph" w:styleId="a8">
    <w:name w:val="No Spacing"/>
    <w:link w:val="a9"/>
    <w:uiPriority w:val="1"/>
    <w:qFormat/>
    <w:rsid w:val="007C1C64"/>
    <w:rPr>
      <w:rFonts w:ascii="Calibri" w:eastAsia="Calibri" w:hAnsi="Calibri"/>
      <w:sz w:val="28"/>
      <w:szCs w:val="24"/>
      <w:lang w:eastAsia="en-US"/>
    </w:rPr>
  </w:style>
  <w:style w:type="character" w:customStyle="1" w:styleId="a9">
    <w:name w:val="Без интервала Знак"/>
    <w:link w:val="a8"/>
    <w:uiPriority w:val="1"/>
    <w:rsid w:val="007C1C64"/>
    <w:rPr>
      <w:rFonts w:ascii="Calibri" w:eastAsia="Calibri" w:hAnsi="Calibri"/>
      <w:sz w:val="28"/>
      <w:szCs w:val="24"/>
      <w:lang w:eastAsia="en-US"/>
    </w:rPr>
  </w:style>
  <w:style w:type="paragraph" w:customStyle="1" w:styleId="11">
    <w:name w:val="Абзац списка1"/>
    <w:basedOn w:val="a"/>
    <w:uiPriority w:val="99"/>
    <w:rsid w:val="007C1C6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a">
    <w:name w:val="List Paragraph"/>
    <w:basedOn w:val="a"/>
    <w:uiPriority w:val="99"/>
    <w:qFormat/>
    <w:rsid w:val="008D2DA6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5C23B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21">
    <w:name w:val="Основной текст (2)_"/>
    <w:basedOn w:val="a0"/>
    <w:link w:val="22"/>
    <w:rsid w:val="005C3BC2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C3BC2"/>
    <w:pPr>
      <w:widowControl w:val="0"/>
      <w:shd w:val="clear" w:color="auto" w:fill="FFFFFF"/>
      <w:autoSpaceDE/>
      <w:autoSpaceDN/>
      <w:spacing w:before="540" w:line="298" w:lineRule="exact"/>
      <w:jc w:val="both"/>
    </w:pPr>
    <w:rPr>
      <w:sz w:val="26"/>
      <w:szCs w:val="26"/>
    </w:rPr>
  </w:style>
  <w:style w:type="paragraph" w:customStyle="1" w:styleId="aj">
    <w:name w:val="_aj"/>
    <w:basedOn w:val="a"/>
    <w:rsid w:val="00972390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9154D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834397"/>
  </w:style>
  <w:style w:type="character" w:customStyle="1" w:styleId="c6">
    <w:name w:val="c6"/>
    <w:rsid w:val="00834397"/>
  </w:style>
  <w:style w:type="paragraph" w:customStyle="1" w:styleId="Default">
    <w:name w:val="Default"/>
    <w:rsid w:val="004455A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4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19</Pages>
  <Words>5831</Words>
  <Characters>33241</Characters>
  <Application>Microsoft Office Word</Application>
  <DocSecurity>0</DocSecurity>
  <Lines>277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Firsov</dc:creator>
  <cp:lastModifiedBy>RePack by Diakov</cp:lastModifiedBy>
  <cp:revision>3</cp:revision>
  <cp:lastPrinted>2021-04-14T06:59:00Z</cp:lastPrinted>
  <dcterms:created xsi:type="dcterms:W3CDTF">2021-05-21T08:35:00Z</dcterms:created>
  <dcterms:modified xsi:type="dcterms:W3CDTF">2021-06-02T07:07:00Z</dcterms:modified>
</cp:coreProperties>
</file>