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7E" w:rsidRPr="00CF017E" w:rsidRDefault="00CF017E" w:rsidP="00CF017E">
      <w:pPr>
        <w:jc w:val="center"/>
        <w:rPr>
          <w:rFonts w:ascii="Times New Roman" w:hAnsi="Times New Roman"/>
          <w:sz w:val="28"/>
        </w:rPr>
      </w:pPr>
      <w:r w:rsidRPr="00CF017E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17E" w:rsidRPr="00CF017E" w:rsidRDefault="00CF017E" w:rsidP="00CF017E">
      <w:pPr>
        <w:jc w:val="center"/>
        <w:rPr>
          <w:rFonts w:ascii="Times New Roman" w:hAnsi="Times New Roman"/>
          <w:b/>
          <w:sz w:val="28"/>
        </w:rPr>
      </w:pPr>
    </w:p>
    <w:p w:rsidR="00CF017E" w:rsidRPr="00CF017E" w:rsidRDefault="00CF017E" w:rsidP="00CF017E">
      <w:pPr>
        <w:jc w:val="center"/>
        <w:rPr>
          <w:rFonts w:ascii="Times New Roman" w:hAnsi="Times New Roman"/>
          <w:b/>
          <w:sz w:val="28"/>
        </w:rPr>
      </w:pPr>
      <w:r w:rsidRPr="00CF017E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CF017E" w:rsidRPr="00CF017E" w:rsidRDefault="00CF017E" w:rsidP="00CF017E">
      <w:pPr>
        <w:jc w:val="center"/>
        <w:rPr>
          <w:rFonts w:ascii="Times New Roman" w:hAnsi="Times New Roman"/>
          <w:b/>
          <w:sz w:val="28"/>
        </w:rPr>
      </w:pPr>
    </w:p>
    <w:p w:rsidR="00CF017E" w:rsidRPr="00CF017E" w:rsidRDefault="00CF017E" w:rsidP="00CF017E">
      <w:pPr>
        <w:pStyle w:val="2"/>
        <w:rPr>
          <w:b/>
          <w:sz w:val="28"/>
        </w:rPr>
      </w:pPr>
      <w:r w:rsidRPr="00CF017E">
        <w:rPr>
          <w:b/>
        </w:rPr>
        <w:t>РЕШЕНИЕ</w:t>
      </w:r>
    </w:p>
    <w:p w:rsidR="00CF017E" w:rsidRDefault="00CF017E" w:rsidP="00CF01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614C" w:rsidRDefault="00B4614C" w:rsidP="00B4614C">
      <w:p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2E7410" w:rsidRDefault="00B4614C" w:rsidP="002E7410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2E7410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01.03.2022 </w:t>
      </w:r>
      <w:r w:rsidR="002E7410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№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13</w:t>
      </w:r>
    </w:p>
    <w:p w:rsidR="002E7410" w:rsidRPr="00AC3C74" w:rsidRDefault="002E7410" w:rsidP="002E74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2E7410" w:rsidRPr="00526CCF" w:rsidTr="00A22B39">
        <w:tc>
          <w:tcPr>
            <w:tcW w:w="4531" w:type="dxa"/>
          </w:tcPr>
          <w:p w:rsidR="002E7410" w:rsidRPr="00526CCF" w:rsidRDefault="002E7410" w:rsidP="00A22B3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Положение</w:t>
            </w:r>
            <w:r w:rsidRPr="001B0685">
              <w:rPr>
                <w:rFonts w:ascii="Times New Roman" w:hAnsi="Times New Roman"/>
                <w:sz w:val="28"/>
                <w:szCs w:val="28"/>
              </w:rPr>
              <w:t xml:space="preserve"> об увековечении памяти выдающихся личностей и (или) исторических событий на территории муниципального образования «Вяземский район» Смоленской области</w:t>
            </w:r>
          </w:p>
        </w:tc>
      </w:tr>
    </w:tbl>
    <w:p w:rsidR="002E7410" w:rsidRDefault="002E7410" w:rsidP="002E7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04A" w:rsidRDefault="00E9104A" w:rsidP="00E9104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</w:t>
      </w:r>
      <w:r w:rsidR="002E7410" w:rsidRPr="005C7111">
        <w:rPr>
          <w:rFonts w:ascii="Times New Roman" w:hAnsi="Times New Roman"/>
          <w:sz w:val="28"/>
          <w:szCs w:val="28"/>
        </w:rPr>
        <w:t xml:space="preserve">ассмотрев предложения </w:t>
      </w:r>
      <w:r w:rsidR="002E7410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347F">
        <w:rPr>
          <w:rFonts w:ascii="Times New Roman" w:hAnsi="Times New Roman"/>
          <w:sz w:val="28"/>
          <w:szCs w:val="28"/>
        </w:rPr>
        <w:t xml:space="preserve"> </w:t>
      </w:r>
      <w:r w:rsidRPr="00AA0C56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Федеральным законом от </w:t>
      </w:r>
      <w:r w:rsidRPr="00AA0C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A0C56">
        <w:rPr>
          <w:rFonts w:ascii="Times New Roman" w:hAnsi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Pr="0013347F">
        <w:rPr>
          <w:rFonts w:ascii="Times New Roman" w:hAnsi="Times New Roman"/>
          <w:sz w:val="28"/>
          <w:szCs w:val="28"/>
        </w:rPr>
        <w:t>Уставом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347F">
        <w:rPr>
          <w:rFonts w:ascii="Times New Roman" w:hAnsi="Times New Roman"/>
          <w:sz w:val="28"/>
          <w:szCs w:val="28"/>
        </w:rPr>
        <w:t>Вяземский районный Совет депутатов</w:t>
      </w:r>
    </w:p>
    <w:p w:rsidR="009115FF" w:rsidRDefault="002E7410" w:rsidP="00E9104A">
      <w:pPr>
        <w:tabs>
          <w:tab w:val="left" w:pos="709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9104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РЕШИЛ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:</w:t>
      </w:r>
    </w:p>
    <w:p w:rsidR="009115FF" w:rsidRDefault="009115FF" w:rsidP="009115FF">
      <w:pPr>
        <w:spacing w:after="0" w:line="240" w:lineRule="auto"/>
        <w:ind w:left="372" w:firstLine="708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2E7410" w:rsidRDefault="002E7410" w:rsidP="007E1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1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ED5146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15FF" w:rsidRPr="00697B6B">
        <w:rPr>
          <w:rFonts w:ascii="Times New Roman" w:hAnsi="Times New Roman"/>
          <w:sz w:val="28"/>
          <w:szCs w:val="28"/>
        </w:rPr>
        <w:t xml:space="preserve">Внести в </w:t>
      </w:r>
      <w:r w:rsidR="009115FF">
        <w:rPr>
          <w:rFonts w:ascii="Times New Roman" w:hAnsi="Times New Roman"/>
          <w:sz w:val="28"/>
          <w:szCs w:val="28"/>
        </w:rPr>
        <w:t>пункт 1.6</w:t>
      </w:r>
      <w:r w:rsidR="00E9104A">
        <w:rPr>
          <w:rFonts w:ascii="Times New Roman" w:hAnsi="Times New Roman"/>
          <w:sz w:val="28"/>
          <w:szCs w:val="28"/>
        </w:rPr>
        <w:t xml:space="preserve">. </w:t>
      </w:r>
      <w:r w:rsidR="002827B7">
        <w:rPr>
          <w:rFonts w:ascii="Times New Roman" w:hAnsi="Times New Roman"/>
          <w:sz w:val="28"/>
          <w:szCs w:val="28"/>
        </w:rPr>
        <w:t>Положения</w:t>
      </w:r>
      <w:r w:rsidR="009115FF" w:rsidRPr="00494D72">
        <w:rPr>
          <w:rFonts w:ascii="Times New Roman" w:hAnsi="Times New Roman"/>
          <w:sz w:val="28"/>
          <w:szCs w:val="28"/>
        </w:rPr>
        <w:t xml:space="preserve"> об увековечении памяти выдающихся личностей и (или) исторических событий  на территории  муниципального образования «Вяземский район» Смоленской области,</w:t>
      </w:r>
      <w:r w:rsidR="009115FF" w:rsidRPr="00697B6B">
        <w:rPr>
          <w:rFonts w:ascii="Times New Roman" w:hAnsi="Times New Roman"/>
          <w:sz w:val="28"/>
          <w:szCs w:val="28"/>
        </w:rPr>
        <w:t xml:space="preserve"> утвержденного решением Вяземского районного С</w:t>
      </w:r>
      <w:r w:rsidR="009115FF">
        <w:rPr>
          <w:rFonts w:ascii="Times New Roman" w:hAnsi="Times New Roman"/>
          <w:sz w:val="28"/>
          <w:szCs w:val="28"/>
        </w:rPr>
        <w:t>овета депутатов от 28.09.2016 № 82 (в редакции решений</w:t>
      </w:r>
      <w:r w:rsidR="009115FF" w:rsidRPr="00697B6B">
        <w:rPr>
          <w:rFonts w:ascii="Times New Roman" w:hAnsi="Times New Roman"/>
          <w:sz w:val="28"/>
          <w:szCs w:val="28"/>
        </w:rPr>
        <w:t xml:space="preserve"> от</w:t>
      </w:r>
      <w:r w:rsidR="009115FF">
        <w:rPr>
          <w:rFonts w:ascii="Times New Roman" w:hAnsi="Times New Roman"/>
          <w:sz w:val="28"/>
          <w:szCs w:val="28"/>
        </w:rPr>
        <w:t xml:space="preserve"> </w:t>
      </w:r>
      <w:r w:rsidR="009115FF" w:rsidRPr="00494D72">
        <w:rPr>
          <w:rFonts w:ascii="Times New Roman" w:hAnsi="Times New Roman"/>
          <w:sz w:val="28"/>
          <w:szCs w:val="28"/>
        </w:rPr>
        <w:t>27.09.2017 №</w:t>
      </w:r>
      <w:r w:rsidR="009115FF">
        <w:rPr>
          <w:rFonts w:ascii="Times New Roman" w:hAnsi="Times New Roman"/>
          <w:sz w:val="28"/>
          <w:szCs w:val="28"/>
        </w:rPr>
        <w:t xml:space="preserve"> </w:t>
      </w:r>
      <w:r w:rsidR="009115FF" w:rsidRPr="00494D72">
        <w:rPr>
          <w:rFonts w:ascii="Times New Roman" w:hAnsi="Times New Roman"/>
          <w:sz w:val="28"/>
          <w:szCs w:val="28"/>
        </w:rPr>
        <w:t>134,</w:t>
      </w:r>
      <w:r w:rsidR="009115FF" w:rsidRPr="00494D72">
        <w:rPr>
          <w:rFonts w:ascii="Times New Roman" w:hAnsi="Times New Roman"/>
          <w:b/>
          <w:sz w:val="28"/>
          <w:szCs w:val="28"/>
        </w:rPr>
        <w:t xml:space="preserve"> </w:t>
      </w:r>
      <w:r w:rsidR="009115FF" w:rsidRPr="00494D72">
        <w:rPr>
          <w:rFonts w:ascii="Times New Roman" w:hAnsi="Times New Roman"/>
          <w:sz w:val="28"/>
          <w:szCs w:val="28"/>
        </w:rPr>
        <w:t>от 26.09.2018 №</w:t>
      </w:r>
      <w:r w:rsidR="009115FF">
        <w:rPr>
          <w:rFonts w:ascii="Times New Roman" w:hAnsi="Times New Roman"/>
          <w:sz w:val="28"/>
          <w:szCs w:val="28"/>
        </w:rPr>
        <w:t xml:space="preserve"> </w:t>
      </w:r>
      <w:r w:rsidR="009115FF" w:rsidRPr="00494D72">
        <w:rPr>
          <w:rFonts w:ascii="Times New Roman" w:hAnsi="Times New Roman"/>
          <w:sz w:val="28"/>
          <w:szCs w:val="28"/>
        </w:rPr>
        <w:t xml:space="preserve">94, от 28.11.2018 </w:t>
      </w:r>
      <w:r w:rsidR="00E9104A">
        <w:rPr>
          <w:rFonts w:ascii="Times New Roman" w:hAnsi="Times New Roman"/>
          <w:sz w:val="28"/>
          <w:szCs w:val="28"/>
        </w:rPr>
        <w:t xml:space="preserve"> </w:t>
      </w:r>
      <w:r w:rsidR="009115FF" w:rsidRPr="00494D72">
        <w:rPr>
          <w:rFonts w:ascii="Times New Roman" w:hAnsi="Times New Roman"/>
          <w:sz w:val="28"/>
          <w:szCs w:val="28"/>
        </w:rPr>
        <w:t xml:space="preserve"> №</w:t>
      </w:r>
      <w:r w:rsidR="009115FF">
        <w:rPr>
          <w:rFonts w:ascii="Times New Roman" w:hAnsi="Times New Roman"/>
          <w:sz w:val="28"/>
          <w:szCs w:val="28"/>
        </w:rPr>
        <w:t xml:space="preserve"> </w:t>
      </w:r>
      <w:r w:rsidR="009115FF" w:rsidRPr="00494D72">
        <w:rPr>
          <w:rFonts w:ascii="Times New Roman" w:hAnsi="Times New Roman"/>
          <w:sz w:val="28"/>
          <w:szCs w:val="28"/>
        </w:rPr>
        <w:t>111</w:t>
      </w:r>
      <w:r w:rsidR="007E12CB">
        <w:rPr>
          <w:rFonts w:ascii="Times New Roman" w:hAnsi="Times New Roman"/>
          <w:sz w:val="28"/>
          <w:szCs w:val="28"/>
        </w:rPr>
        <w:t xml:space="preserve">, </w:t>
      </w:r>
      <w:r w:rsidR="007E12CB" w:rsidRPr="002E7410">
        <w:rPr>
          <w:rFonts w:ascii="Times New Roman" w:hAnsi="Times New Roman"/>
          <w:sz w:val="28"/>
          <w:szCs w:val="28"/>
        </w:rPr>
        <w:t>от 27.02.2019 №21</w:t>
      </w:r>
      <w:r w:rsidR="009115FF" w:rsidRPr="00697B6B">
        <w:rPr>
          <w:rFonts w:ascii="Times New Roman" w:hAnsi="Times New Roman"/>
          <w:sz w:val="28"/>
          <w:szCs w:val="28"/>
        </w:rPr>
        <w:t xml:space="preserve">), </w:t>
      </w:r>
      <w:r w:rsidR="007E12CB">
        <w:rPr>
          <w:rFonts w:ascii="Times New Roman" w:hAnsi="Times New Roman"/>
          <w:sz w:val="28"/>
          <w:szCs w:val="28"/>
        </w:rPr>
        <w:t>изложив его в следующей редакции:</w:t>
      </w:r>
    </w:p>
    <w:p w:rsidR="002E7410" w:rsidRPr="00ED5146" w:rsidRDefault="002E7410" w:rsidP="002E741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514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ED5146">
        <w:rPr>
          <w:rFonts w:ascii="Times New Roman" w:hAnsi="Times New Roman"/>
          <w:color w:val="000000"/>
          <w:sz w:val="28"/>
          <w:szCs w:val="28"/>
        </w:rPr>
        <w:t>1.6. В настоящем Положении применяются следующие основные понятия:</w:t>
      </w:r>
    </w:p>
    <w:p w:rsidR="002E7410" w:rsidRPr="00ED5146" w:rsidRDefault="002E7410" w:rsidP="007E12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5146">
        <w:rPr>
          <w:rFonts w:ascii="Times New Roman" w:hAnsi="Times New Roman"/>
          <w:color w:val="000000"/>
          <w:sz w:val="28"/>
          <w:szCs w:val="28"/>
        </w:rPr>
        <w:t>- объекты увековечения памяти – памятник, памятный знак, мемори</w:t>
      </w:r>
      <w:r w:rsidR="007E12CB">
        <w:rPr>
          <w:rFonts w:ascii="Times New Roman" w:hAnsi="Times New Roman"/>
          <w:color w:val="000000"/>
          <w:sz w:val="28"/>
          <w:szCs w:val="28"/>
        </w:rPr>
        <w:t xml:space="preserve">альная доска, бюст, скульптура </w:t>
      </w:r>
      <w:r w:rsidRPr="00ED5146">
        <w:rPr>
          <w:rFonts w:ascii="Times New Roman" w:hAnsi="Times New Roman"/>
          <w:color w:val="000000"/>
          <w:sz w:val="28"/>
          <w:szCs w:val="28"/>
        </w:rPr>
        <w:t xml:space="preserve">и другие мемориальные сооружения, памятное место, </w:t>
      </w:r>
      <w:r w:rsidR="00E9104A">
        <w:rPr>
          <w:rFonts w:ascii="Times New Roman" w:hAnsi="Times New Roman"/>
          <w:color w:val="000000"/>
          <w:sz w:val="28"/>
          <w:szCs w:val="28"/>
        </w:rPr>
        <w:t xml:space="preserve">официальные сайты </w:t>
      </w:r>
      <w:r w:rsidR="00F42568">
        <w:rPr>
          <w:rFonts w:ascii="Times New Roman" w:hAnsi="Times New Roman"/>
          <w:color w:val="000000"/>
          <w:sz w:val="28"/>
          <w:szCs w:val="28"/>
        </w:rPr>
        <w:t xml:space="preserve">органов местного самоуправления </w:t>
      </w:r>
      <w:r w:rsidR="00EA2A72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F42568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910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146">
        <w:rPr>
          <w:rFonts w:ascii="Times New Roman" w:hAnsi="Times New Roman"/>
          <w:color w:val="000000"/>
          <w:sz w:val="28"/>
          <w:szCs w:val="28"/>
        </w:rPr>
        <w:t>и</w:t>
      </w:r>
      <w:r w:rsidR="00F42568">
        <w:rPr>
          <w:rFonts w:ascii="Times New Roman" w:hAnsi="Times New Roman"/>
          <w:color w:val="000000"/>
          <w:sz w:val="28"/>
          <w:szCs w:val="28"/>
        </w:rPr>
        <w:t>нформационно-телекоммуникационной</w:t>
      </w:r>
      <w:r w:rsidRPr="00ED5146">
        <w:rPr>
          <w:rFonts w:ascii="Times New Roman" w:hAnsi="Times New Roman"/>
          <w:color w:val="000000"/>
          <w:sz w:val="28"/>
          <w:szCs w:val="28"/>
        </w:rPr>
        <w:t xml:space="preserve"> сет</w:t>
      </w:r>
      <w:r w:rsidR="00F42568">
        <w:rPr>
          <w:rFonts w:ascii="Times New Roman" w:hAnsi="Times New Roman"/>
          <w:color w:val="000000"/>
          <w:sz w:val="28"/>
          <w:szCs w:val="28"/>
        </w:rPr>
        <w:t>и</w:t>
      </w:r>
      <w:r w:rsidRPr="00ED5146">
        <w:rPr>
          <w:rFonts w:ascii="Times New Roman" w:hAnsi="Times New Roman"/>
          <w:color w:val="000000"/>
          <w:sz w:val="28"/>
          <w:szCs w:val="28"/>
        </w:rPr>
        <w:t xml:space="preserve"> «Интернет»</w:t>
      </w:r>
      <w:r w:rsidR="00F42568">
        <w:rPr>
          <w:rFonts w:ascii="Times New Roman" w:hAnsi="Times New Roman"/>
          <w:color w:val="000000"/>
          <w:sz w:val="28"/>
          <w:szCs w:val="28"/>
        </w:rPr>
        <w:t>, элемент планировочной структуры населенного пункта</w:t>
      </w:r>
      <w:r w:rsidRPr="00ED5146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42568" w:rsidRPr="00F42568" w:rsidRDefault="00F42568" w:rsidP="00F4256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памятник – скульптурная, скульптурно-архитектурная и монументально-декоративная композиция, которая возводится с целью увековечения памяти лица и (или) исторического события;</w:t>
      </w:r>
    </w:p>
    <w:p w:rsidR="00F42568" w:rsidRPr="00F42568" w:rsidRDefault="00F42568" w:rsidP="00F4256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памятный знак – тематическое произведение с ограниченной сферой восприятия, посвященное увековечению лица и (или) события: стела, обелиск и другие архитектурные формы;</w:t>
      </w:r>
    </w:p>
    <w:p w:rsidR="00F42568" w:rsidRPr="00F42568" w:rsidRDefault="00F42568" w:rsidP="00F4256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мемориальная доска – памятный знак, устанавливаемый на фасадах, в интерьерах зданий, сооружений и на закрытых территориях, связанных с жизнью и деятельностью особо выдающегося лица и (или) исторического события;</w:t>
      </w:r>
    </w:p>
    <w:p w:rsidR="00F42568" w:rsidRPr="00F42568" w:rsidRDefault="00F42568" w:rsidP="00F4256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бюст, скульптура и другие мемориальные сооружения рассматриваются в соответствии с их общепринятыми определениями в изобразительном искусстве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E7410" w:rsidRPr="00ED5146" w:rsidRDefault="002E7410" w:rsidP="002E7410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ED5146">
        <w:rPr>
          <w:color w:val="000000"/>
          <w:sz w:val="28"/>
          <w:szCs w:val="28"/>
        </w:rPr>
        <w:t>-</w:t>
      </w:r>
      <w:r w:rsidRPr="00ED5146">
        <w:rPr>
          <w:sz w:val="28"/>
          <w:szCs w:val="28"/>
        </w:rPr>
        <w:t xml:space="preserve"> элемент планировочной структуры населенного пункта</w:t>
      </w:r>
      <w:r w:rsidRPr="00ED5146">
        <w:rPr>
          <w:color w:val="000000"/>
          <w:sz w:val="28"/>
          <w:szCs w:val="28"/>
        </w:rPr>
        <w:t xml:space="preserve"> </w:t>
      </w:r>
      <w:r w:rsidR="00F42568">
        <w:rPr>
          <w:color w:val="000000"/>
          <w:sz w:val="28"/>
          <w:szCs w:val="28"/>
        </w:rPr>
        <w:t xml:space="preserve">- </w:t>
      </w:r>
      <w:r w:rsidRPr="00ED5146">
        <w:rPr>
          <w:color w:val="000000"/>
          <w:sz w:val="28"/>
          <w:szCs w:val="28"/>
        </w:rPr>
        <w:t>сквер, парк, площадь, улица, переулок, проезд и другие элементы инфраструктуры населенного пункта</w:t>
      </w:r>
      <w:r w:rsidR="00F42568">
        <w:rPr>
          <w:color w:val="000000"/>
          <w:sz w:val="28"/>
          <w:szCs w:val="28"/>
        </w:rPr>
        <w:t xml:space="preserve">, </w:t>
      </w:r>
      <w:r w:rsidRPr="00ED5146">
        <w:rPr>
          <w:color w:val="000000"/>
          <w:sz w:val="28"/>
          <w:szCs w:val="28"/>
        </w:rPr>
        <w:t>именуем</w:t>
      </w:r>
      <w:r w:rsidR="00F42568">
        <w:rPr>
          <w:color w:val="000000"/>
          <w:sz w:val="28"/>
          <w:szCs w:val="28"/>
        </w:rPr>
        <w:t>ые</w:t>
      </w:r>
      <w:r w:rsidRPr="00ED5146">
        <w:rPr>
          <w:color w:val="000000"/>
          <w:sz w:val="28"/>
          <w:szCs w:val="28"/>
        </w:rPr>
        <w:t xml:space="preserve"> в целях увековечения памяти об указанном событии или выдающейся личности;</w:t>
      </w:r>
    </w:p>
    <w:p w:rsidR="002E7410" w:rsidRPr="00236A82" w:rsidRDefault="002E7410" w:rsidP="00236A82">
      <w:pPr>
        <w:pStyle w:val="a5"/>
        <w:ind w:firstLine="567"/>
        <w:jc w:val="both"/>
        <w:rPr>
          <w:color w:val="000000"/>
          <w:sz w:val="28"/>
          <w:szCs w:val="28"/>
        </w:rPr>
      </w:pPr>
      <w:proofErr w:type="gramStart"/>
      <w:r w:rsidRPr="00ED5146">
        <w:rPr>
          <w:color w:val="000000"/>
          <w:sz w:val="28"/>
          <w:szCs w:val="28"/>
        </w:rPr>
        <w:t>-</w:t>
      </w:r>
      <w:r w:rsidR="00F42568">
        <w:rPr>
          <w:color w:val="000000"/>
          <w:sz w:val="28"/>
          <w:szCs w:val="28"/>
        </w:rPr>
        <w:t xml:space="preserve"> </w:t>
      </w:r>
      <w:r w:rsidR="00EA2A72">
        <w:rPr>
          <w:color w:val="000000"/>
          <w:sz w:val="28"/>
          <w:szCs w:val="28"/>
        </w:rPr>
        <w:t xml:space="preserve">официальные сайты органов местного самоуправления муниципального образования в </w:t>
      </w:r>
      <w:r w:rsidR="00EA2A72" w:rsidRPr="00ED5146">
        <w:rPr>
          <w:color w:val="000000"/>
          <w:sz w:val="28"/>
          <w:szCs w:val="28"/>
        </w:rPr>
        <w:t>и</w:t>
      </w:r>
      <w:r w:rsidR="00EA2A72">
        <w:rPr>
          <w:color w:val="000000"/>
          <w:sz w:val="28"/>
          <w:szCs w:val="28"/>
        </w:rPr>
        <w:t>нформационно-телекоммуникационной</w:t>
      </w:r>
      <w:r w:rsidR="00EA2A72" w:rsidRPr="00ED5146">
        <w:rPr>
          <w:color w:val="000000"/>
          <w:sz w:val="28"/>
          <w:szCs w:val="28"/>
        </w:rPr>
        <w:t xml:space="preserve"> сет</w:t>
      </w:r>
      <w:r w:rsidR="00EA2A72">
        <w:rPr>
          <w:color w:val="000000"/>
          <w:sz w:val="28"/>
          <w:szCs w:val="28"/>
        </w:rPr>
        <w:t>и</w:t>
      </w:r>
      <w:r w:rsidR="00EA2A72" w:rsidRPr="00ED5146">
        <w:rPr>
          <w:color w:val="000000"/>
          <w:sz w:val="28"/>
          <w:szCs w:val="28"/>
        </w:rPr>
        <w:t xml:space="preserve"> «Интернет»</w:t>
      </w:r>
      <w:r w:rsidR="00EA2A72">
        <w:rPr>
          <w:color w:val="000000"/>
          <w:sz w:val="28"/>
          <w:szCs w:val="28"/>
        </w:rPr>
        <w:t xml:space="preserve"> </w:t>
      </w:r>
      <w:r w:rsidR="00236A82">
        <w:rPr>
          <w:color w:val="000000"/>
          <w:sz w:val="28"/>
          <w:szCs w:val="28"/>
        </w:rPr>
        <w:t xml:space="preserve">- </w:t>
      </w:r>
      <w:r w:rsidRPr="00ED5146">
        <w:rPr>
          <w:color w:val="000000"/>
          <w:sz w:val="28"/>
          <w:szCs w:val="28"/>
        </w:rPr>
        <w:t>сайт «Мой город-Вязьма»</w:t>
      </w:r>
      <w:r w:rsidR="00236A82">
        <w:rPr>
          <w:color w:val="000000"/>
          <w:sz w:val="28"/>
          <w:szCs w:val="28"/>
        </w:rPr>
        <w:t xml:space="preserve"> (</w:t>
      </w:r>
      <w:r w:rsidR="00236A82" w:rsidRPr="005F593B">
        <w:rPr>
          <w:color w:val="000000"/>
          <w:sz w:val="28"/>
          <w:szCs w:val="28"/>
        </w:rPr>
        <w:t>официальный адрес сайта в информационно-телекоммуникационной сети «Интернет»:</w:t>
      </w:r>
      <w:r w:rsidR="00236A82">
        <w:rPr>
          <w:color w:val="000000"/>
          <w:sz w:val="28"/>
          <w:szCs w:val="28"/>
        </w:rPr>
        <w:t xml:space="preserve"> </w:t>
      </w:r>
      <w:hyperlink r:id="rId5" w:history="1">
        <w:r w:rsidR="00236A82" w:rsidRPr="00E513EE">
          <w:rPr>
            <w:rStyle w:val="a6"/>
            <w:sz w:val="28"/>
            <w:szCs w:val="28"/>
          </w:rPr>
          <w:t>http://mgorv.ru/</w:t>
        </w:r>
      </w:hyperlink>
      <w:r w:rsidR="00236A82">
        <w:rPr>
          <w:color w:val="000000"/>
          <w:sz w:val="28"/>
          <w:szCs w:val="28"/>
        </w:rPr>
        <w:t>)</w:t>
      </w:r>
      <w:r w:rsidR="00236A82" w:rsidRPr="00236A82">
        <w:rPr>
          <w:color w:val="000000"/>
          <w:sz w:val="28"/>
          <w:szCs w:val="28"/>
        </w:rPr>
        <w:t xml:space="preserve"> </w:t>
      </w:r>
      <w:r w:rsidRPr="00ED5146">
        <w:rPr>
          <w:color w:val="000000"/>
          <w:sz w:val="28"/>
          <w:szCs w:val="28"/>
        </w:rPr>
        <w:t xml:space="preserve"> и </w:t>
      </w:r>
      <w:r w:rsidR="00236A82">
        <w:rPr>
          <w:color w:val="000000"/>
          <w:sz w:val="28"/>
          <w:szCs w:val="28"/>
        </w:rPr>
        <w:t xml:space="preserve"> сайт </w:t>
      </w:r>
      <w:r w:rsidRPr="00ED5146">
        <w:rPr>
          <w:color w:val="000000"/>
          <w:sz w:val="28"/>
          <w:szCs w:val="28"/>
        </w:rPr>
        <w:t>«Муниципальное образование «Вяземский район» Смоленской области»</w:t>
      </w:r>
      <w:r w:rsidR="00236A82">
        <w:rPr>
          <w:color w:val="000000"/>
          <w:sz w:val="28"/>
          <w:szCs w:val="28"/>
        </w:rPr>
        <w:t xml:space="preserve"> (</w:t>
      </w:r>
      <w:r w:rsidR="00236A82" w:rsidRPr="005F593B">
        <w:rPr>
          <w:color w:val="000000"/>
          <w:sz w:val="28"/>
          <w:szCs w:val="28"/>
        </w:rPr>
        <w:t>официальный адрес сайта в информационно-телекоммуникационной сети «Интернет»:</w:t>
      </w:r>
      <w:r w:rsidR="00236A82">
        <w:rPr>
          <w:color w:val="000000"/>
          <w:sz w:val="28"/>
          <w:szCs w:val="28"/>
        </w:rPr>
        <w:t xml:space="preserve"> </w:t>
      </w:r>
      <w:hyperlink r:id="rId6" w:history="1">
        <w:r w:rsidR="004F01E9" w:rsidRPr="00E513EE">
          <w:rPr>
            <w:rStyle w:val="a6"/>
            <w:sz w:val="28"/>
            <w:szCs w:val="28"/>
            <w:lang w:val="en-US"/>
          </w:rPr>
          <w:t>h</w:t>
        </w:r>
        <w:proofErr w:type="spellStart"/>
        <w:r w:rsidR="004F01E9" w:rsidRPr="00E513EE">
          <w:rPr>
            <w:rStyle w:val="a6"/>
            <w:sz w:val="28"/>
            <w:szCs w:val="28"/>
          </w:rPr>
          <w:t>ttps</w:t>
        </w:r>
        <w:proofErr w:type="spellEnd"/>
        <w:r w:rsidR="004F01E9" w:rsidRPr="00E513EE">
          <w:rPr>
            <w:rStyle w:val="a6"/>
            <w:sz w:val="28"/>
            <w:szCs w:val="28"/>
          </w:rPr>
          <w:t>://</w:t>
        </w:r>
        <w:proofErr w:type="spellStart"/>
        <w:r w:rsidR="004F01E9" w:rsidRPr="00E513EE">
          <w:rPr>
            <w:rStyle w:val="a6"/>
            <w:sz w:val="28"/>
            <w:szCs w:val="28"/>
          </w:rPr>
          <w:t>vyazma.ru</w:t>
        </w:r>
        <w:proofErr w:type="spellEnd"/>
        <w:r w:rsidR="004F01E9" w:rsidRPr="00E513EE">
          <w:rPr>
            <w:rStyle w:val="a6"/>
            <w:sz w:val="28"/>
            <w:szCs w:val="28"/>
          </w:rPr>
          <w:t>/</w:t>
        </w:r>
        <w:r w:rsidR="004F01E9" w:rsidRPr="004F01E9">
          <w:rPr>
            <w:rStyle w:val="a6"/>
            <w:color w:val="auto"/>
            <w:sz w:val="28"/>
            <w:szCs w:val="28"/>
          </w:rPr>
          <w:t>)</w:t>
        </w:r>
      </w:hyperlink>
      <w:r w:rsidR="00236A82">
        <w:rPr>
          <w:color w:val="000000"/>
          <w:sz w:val="28"/>
          <w:szCs w:val="28"/>
        </w:rPr>
        <w:t xml:space="preserve">. </w:t>
      </w:r>
      <w:r w:rsidR="00F819CF">
        <w:rPr>
          <w:sz w:val="28"/>
          <w:szCs w:val="28"/>
        </w:rPr>
        <w:t>В</w:t>
      </w:r>
      <w:r w:rsidR="00F819CF" w:rsidRPr="00ED5146">
        <w:rPr>
          <w:sz w:val="28"/>
          <w:szCs w:val="28"/>
        </w:rPr>
        <w:t xml:space="preserve"> целях адресного увековечения памяти о соответствующем событии или личности</w:t>
      </w:r>
      <w:r w:rsidR="00F819CF">
        <w:rPr>
          <w:sz w:val="28"/>
          <w:szCs w:val="28"/>
        </w:rPr>
        <w:t>,</w:t>
      </w:r>
      <w:r w:rsidR="00F819CF">
        <w:rPr>
          <w:color w:val="000000"/>
          <w:sz w:val="28"/>
          <w:szCs w:val="28"/>
        </w:rPr>
        <w:t xml:space="preserve"> н</w:t>
      </w:r>
      <w:r w:rsidR="00236A82">
        <w:rPr>
          <w:color w:val="000000"/>
          <w:sz w:val="28"/>
          <w:szCs w:val="28"/>
        </w:rPr>
        <w:t>а официальных сайтах размеща</w:t>
      </w:r>
      <w:r w:rsidR="00FF7DB6">
        <w:rPr>
          <w:color w:val="000000"/>
          <w:sz w:val="28"/>
          <w:szCs w:val="28"/>
        </w:rPr>
        <w:t>е</w:t>
      </w:r>
      <w:r w:rsidR="00236A82">
        <w:rPr>
          <w:color w:val="000000"/>
          <w:sz w:val="28"/>
          <w:szCs w:val="28"/>
        </w:rPr>
        <w:t>тся</w:t>
      </w:r>
      <w:r w:rsidR="00FF7DB6">
        <w:rPr>
          <w:color w:val="000000"/>
          <w:sz w:val="28"/>
          <w:szCs w:val="28"/>
        </w:rPr>
        <w:t xml:space="preserve"> информация, содержащая</w:t>
      </w:r>
      <w:r w:rsidR="00236A82">
        <w:rPr>
          <w:color w:val="000000"/>
          <w:sz w:val="28"/>
          <w:szCs w:val="28"/>
        </w:rPr>
        <w:t xml:space="preserve"> </w:t>
      </w:r>
      <w:r w:rsidRPr="00ED5146">
        <w:rPr>
          <w:sz w:val="28"/>
          <w:szCs w:val="28"/>
        </w:rPr>
        <w:t>сведения о</w:t>
      </w:r>
      <w:proofErr w:type="gramEnd"/>
      <w:r w:rsidRPr="00ED5146">
        <w:rPr>
          <w:sz w:val="28"/>
          <w:szCs w:val="28"/>
        </w:rPr>
        <w:t xml:space="preserve"> </w:t>
      </w:r>
      <w:proofErr w:type="gramStart"/>
      <w:r w:rsidRPr="00ED5146">
        <w:rPr>
          <w:sz w:val="28"/>
          <w:szCs w:val="28"/>
        </w:rPr>
        <w:t>выдающейся лич</w:t>
      </w:r>
      <w:r w:rsidR="00F819CF">
        <w:rPr>
          <w:sz w:val="28"/>
          <w:szCs w:val="28"/>
        </w:rPr>
        <w:t>ности, событии в графической и текстовой формах</w:t>
      </w:r>
      <w:r w:rsidRPr="00ED514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F01E9">
        <w:rPr>
          <w:sz w:val="28"/>
          <w:szCs w:val="28"/>
        </w:rPr>
        <w:t>.</w:t>
      </w:r>
      <w:proofErr w:type="gramEnd"/>
    </w:p>
    <w:p w:rsidR="004F01E9" w:rsidRDefault="00FF7DB6" w:rsidP="004F0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3347F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49409A">
        <w:rPr>
          <w:rFonts w:ascii="Times New Roman" w:hAnsi="Times New Roman"/>
          <w:sz w:val="28"/>
          <w:szCs w:val="28"/>
        </w:rPr>
        <w:t xml:space="preserve"> его</w:t>
      </w:r>
      <w:r w:rsidRPr="0013347F">
        <w:rPr>
          <w:rFonts w:ascii="Times New Roman" w:hAnsi="Times New Roman"/>
          <w:sz w:val="28"/>
          <w:szCs w:val="28"/>
        </w:rPr>
        <w:t xml:space="preserve"> принятия.</w:t>
      </w:r>
    </w:p>
    <w:p w:rsidR="0049409A" w:rsidRDefault="00FF7DB6" w:rsidP="0049409A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073">
        <w:rPr>
          <w:rFonts w:ascii="Times New Roman" w:hAnsi="Times New Roman" w:cs="Times New Roman"/>
          <w:sz w:val="28"/>
          <w:szCs w:val="28"/>
        </w:rPr>
        <w:t xml:space="preserve">3. </w:t>
      </w:r>
      <w:r w:rsidR="0049409A" w:rsidRPr="00E0507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«Вяземский вестник» и на официальном сайте Вяземского районного Совета депутатов </w:t>
      </w:r>
      <w:r w:rsidR="0049409A" w:rsidRPr="00E05073">
        <w:rPr>
          <w:rFonts w:ascii="Times New Roman" w:hAnsi="Times New Roman" w:cs="Times New Roman"/>
          <w:sz w:val="28"/>
          <w:szCs w:val="28"/>
        </w:rPr>
        <w:br/>
        <w:t xml:space="preserve">vyazma-region67.ru. </w:t>
      </w:r>
    </w:p>
    <w:p w:rsidR="0049409A" w:rsidRPr="00E05073" w:rsidRDefault="0049409A" w:rsidP="0049409A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7DB6" w:rsidRDefault="00FF7DB6" w:rsidP="004F0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154"/>
        <w:gridCol w:w="850"/>
        <w:gridCol w:w="4567"/>
      </w:tblGrid>
      <w:tr w:rsidR="00FF7DB6" w:rsidRPr="002827B7" w:rsidTr="00871A00">
        <w:tc>
          <w:tcPr>
            <w:tcW w:w="4503" w:type="dxa"/>
            <w:shd w:val="clear" w:color="auto" w:fill="auto"/>
          </w:tcPr>
          <w:p w:rsidR="00FF7DB6" w:rsidRPr="002827B7" w:rsidRDefault="00FF7DB6" w:rsidP="00871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7B7">
              <w:rPr>
                <w:rFonts w:ascii="Times New Roman" w:hAnsi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FF7DB6" w:rsidRPr="002827B7" w:rsidRDefault="00FF7DB6" w:rsidP="00871A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7DB6" w:rsidRPr="002827B7" w:rsidRDefault="00FF7DB6" w:rsidP="004940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7B7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9409A" w:rsidRPr="002827B7">
              <w:rPr>
                <w:rFonts w:ascii="Times New Roman" w:hAnsi="Times New Roman"/>
                <w:sz w:val="28"/>
                <w:szCs w:val="28"/>
              </w:rPr>
              <w:t>В.М. Никулин</w:t>
            </w:r>
          </w:p>
        </w:tc>
        <w:tc>
          <w:tcPr>
            <w:tcW w:w="992" w:type="dxa"/>
            <w:shd w:val="clear" w:color="auto" w:fill="auto"/>
          </w:tcPr>
          <w:p w:rsidR="00FF7DB6" w:rsidRPr="002827B7" w:rsidRDefault="00FF7DB6" w:rsidP="00871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FF7DB6" w:rsidRPr="002827B7" w:rsidRDefault="00FF7DB6" w:rsidP="00871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7B7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FF7DB6" w:rsidRPr="002827B7" w:rsidRDefault="00FF7DB6" w:rsidP="004940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7B7">
              <w:rPr>
                <w:rFonts w:ascii="Times New Roman" w:hAnsi="Times New Roman"/>
                <w:sz w:val="28"/>
                <w:szCs w:val="28"/>
              </w:rPr>
              <w:t>________________И.В. Демидова</w:t>
            </w:r>
          </w:p>
        </w:tc>
      </w:tr>
    </w:tbl>
    <w:p w:rsidR="002E7410" w:rsidRPr="001C786A" w:rsidRDefault="002E7410" w:rsidP="002E741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7410" w:rsidRPr="00985A0D" w:rsidRDefault="002E7410" w:rsidP="0049409A">
      <w:pPr>
        <w:spacing w:after="0" w:line="240" w:lineRule="auto"/>
        <w:ind w:left="320" w:right="-284" w:hanging="283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16382" w:rsidRDefault="00316382"/>
    <w:sectPr w:rsidR="00316382" w:rsidSect="0031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410"/>
    <w:rsid w:val="00146561"/>
    <w:rsid w:val="00236A82"/>
    <w:rsid w:val="00245876"/>
    <w:rsid w:val="002827B7"/>
    <w:rsid w:val="002E7410"/>
    <w:rsid w:val="00316382"/>
    <w:rsid w:val="0049409A"/>
    <w:rsid w:val="004F01E9"/>
    <w:rsid w:val="005E6942"/>
    <w:rsid w:val="006A2D77"/>
    <w:rsid w:val="007E12CB"/>
    <w:rsid w:val="009115FF"/>
    <w:rsid w:val="009E75A2"/>
    <w:rsid w:val="00B4614C"/>
    <w:rsid w:val="00CA549D"/>
    <w:rsid w:val="00CF017E"/>
    <w:rsid w:val="00E9104A"/>
    <w:rsid w:val="00EA2A72"/>
    <w:rsid w:val="00F42568"/>
    <w:rsid w:val="00F819CF"/>
    <w:rsid w:val="00F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1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F01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E7410"/>
    <w:rPr>
      <w:b/>
      <w:bCs/>
    </w:rPr>
  </w:style>
  <w:style w:type="table" w:styleId="a4">
    <w:name w:val="Table Grid"/>
    <w:basedOn w:val="a1"/>
    <w:uiPriority w:val="39"/>
    <w:rsid w:val="002E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E741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236A8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F7DB6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 Indent"/>
    <w:basedOn w:val="a"/>
    <w:link w:val="a9"/>
    <w:rsid w:val="004F01E9"/>
    <w:pPr>
      <w:autoSpaceDE w:val="0"/>
      <w:autoSpaceDN w:val="0"/>
      <w:adjustRightInd w:val="0"/>
      <w:spacing w:after="120" w:line="240" w:lineRule="auto"/>
      <w:ind w:left="283" w:firstLine="72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F01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7B7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F01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CF0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yazma.ru/)" TargetMode="External"/><Relationship Id="rId5" Type="http://schemas.openxmlformats.org/officeDocument/2006/relationships/hyperlink" Target="http://mgor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User</cp:lastModifiedBy>
  <cp:revision>5</cp:revision>
  <cp:lastPrinted>2022-03-04T07:18:00Z</cp:lastPrinted>
  <dcterms:created xsi:type="dcterms:W3CDTF">2022-03-03T13:50:00Z</dcterms:created>
  <dcterms:modified xsi:type="dcterms:W3CDTF">2022-03-04T07:30:00Z</dcterms:modified>
</cp:coreProperties>
</file>