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EE8" w:rsidRDefault="00423EE8" w:rsidP="006100EC">
      <w:pPr>
        <w:spacing w:after="0" w:line="240" w:lineRule="auto"/>
        <w:jc w:val="center"/>
        <w:rPr>
          <w:rFonts w:ascii="Times New Roman" w:eastAsia="Times New Roman" w:hAnsi="Times New Roman" w:cs="Times New Roman"/>
          <w:b/>
          <w:bCs/>
          <w:sz w:val="28"/>
          <w:szCs w:val="24"/>
          <w:lang w:eastAsia="ru-RU"/>
        </w:rPr>
      </w:pPr>
      <w:r w:rsidRPr="00435CF0">
        <w:rPr>
          <w:rFonts w:ascii="Times New Roman" w:eastAsia="Times New Roman" w:hAnsi="Times New Roman" w:cs="Times New Roman"/>
          <w:b/>
          <w:bCs/>
          <w:noProof/>
          <w:sz w:val="28"/>
          <w:szCs w:val="24"/>
          <w:lang w:eastAsia="ru-RU"/>
        </w:rPr>
        <w:drawing>
          <wp:anchor distT="0" distB="0" distL="114300" distR="114300" simplePos="0" relativeHeight="251658240" behindDoc="0" locked="0" layoutInCell="1" allowOverlap="1" wp14:anchorId="511FEFE4" wp14:editId="5142DFE9">
            <wp:simplePos x="0" y="0"/>
            <wp:positionH relativeFrom="column">
              <wp:posOffset>-1069502</wp:posOffset>
            </wp:positionH>
            <wp:positionV relativeFrom="paragraph">
              <wp:posOffset>-508487</wp:posOffset>
            </wp:positionV>
            <wp:extent cx="7538483" cy="10321579"/>
            <wp:effectExtent l="0" t="0" r="5715"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0082" cy="103237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4"/>
          <w:lang w:eastAsia="ru-RU"/>
        </w:rPr>
        <w:br w:type="page"/>
      </w:r>
    </w:p>
    <w:p w:rsidR="006100EC" w:rsidRDefault="006100EC" w:rsidP="006100EC">
      <w:pPr>
        <w:spacing w:after="0" w:line="240" w:lineRule="auto"/>
        <w:jc w:val="center"/>
        <w:rPr>
          <w:rFonts w:ascii="Times New Roman" w:eastAsia="Times New Roman" w:hAnsi="Times New Roman" w:cs="Times New Roman"/>
          <w:b/>
          <w:bCs/>
          <w:sz w:val="28"/>
          <w:szCs w:val="24"/>
          <w:lang w:eastAsia="ru-RU"/>
        </w:rPr>
      </w:pPr>
    </w:p>
    <w:p w:rsidR="00435CF0" w:rsidRDefault="00435CF0" w:rsidP="006100EC">
      <w:pPr>
        <w:spacing w:after="0" w:line="240" w:lineRule="auto"/>
        <w:jc w:val="center"/>
        <w:rPr>
          <w:rFonts w:ascii="Times New Roman" w:eastAsia="Times New Roman" w:hAnsi="Times New Roman" w:cs="Times New Roman"/>
          <w:b/>
          <w:bCs/>
          <w:sz w:val="28"/>
          <w:szCs w:val="24"/>
          <w:lang w:eastAsia="ru-RU"/>
        </w:rPr>
      </w:pPr>
    </w:p>
    <w:p w:rsidR="00435CF0" w:rsidRDefault="00435CF0" w:rsidP="006100EC">
      <w:pPr>
        <w:spacing w:after="0" w:line="240" w:lineRule="auto"/>
        <w:jc w:val="center"/>
        <w:rPr>
          <w:rFonts w:ascii="Times New Roman" w:eastAsia="Times New Roman" w:hAnsi="Times New Roman" w:cs="Times New Roman"/>
          <w:b/>
          <w:bCs/>
          <w:sz w:val="28"/>
          <w:szCs w:val="24"/>
          <w:lang w:eastAsia="ru-RU"/>
        </w:rPr>
      </w:pPr>
    </w:p>
    <w:p w:rsidR="004E2524" w:rsidRPr="004E2524" w:rsidRDefault="00AF261E" w:rsidP="004E2524">
      <w:pPr>
        <w:pStyle w:val="a3"/>
        <w:ind w:left="56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w:t>
      </w:r>
    </w:p>
    <w:p w:rsidR="007D79CF" w:rsidRDefault="004E2524" w:rsidP="004E2524">
      <w:pPr>
        <w:pStyle w:val="a3"/>
        <w:ind w:left="5670"/>
        <w:jc w:val="both"/>
        <w:rPr>
          <w:rFonts w:ascii="Times New Roman" w:eastAsia="Times New Roman" w:hAnsi="Times New Roman" w:cs="Times New Roman"/>
          <w:sz w:val="24"/>
          <w:szCs w:val="24"/>
          <w:lang w:eastAsia="ru-RU"/>
        </w:rPr>
      </w:pPr>
      <w:r w:rsidRPr="004E2524">
        <w:rPr>
          <w:rFonts w:ascii="Times New Roman" w:eastAsia="Times New Roman" w:hAnsi="Times New Roman" w:cs="Times New Roman"/>
          <w:sz w:val="24"/>
          <w:szCs w:val="24"/>
          <w:lang w:eastAsia="ru-RU"/>
        </w:rPr>
        <w:t xml:space="preserve">распоряжением </w:t>
      </w:r>
      <w:r w:rsidRPr="00CB5093">
        <w:rPr>
          <w:rFonts w:ascii="Times New Roman" w:eastAsia="Times New Roman" w:hAnsi="Times New Roman" w:cs="Times New Roman"/>
          <w:sz w:val="24"/>
          <w:szCs w:val="24"/>
          <w:lang w:eastAsia="ru-RU"/>
        </w:rPr>
        <w:t>Администрации муниципального образования «Вяземский район» Смоленской области</w:t>
      </w:r>
      <w:r>
        <w:rPr>
          <w:rFonts w:ascii="Times New Roman" w:eastAsia="Times New Roman" w:hAnsi="Times New Roman" w:cs="Times New Roman"/>
          <w:sz w:val="24"/>
          <w:szCs w:val="24"/>
          <w:lang w:eastAsia="ru-RU"/>
        </w:rPr>
        <w:t xml:space="preserve"> </w:t>
      </w:r>
      <w:r w:rsidRPr="00CB5093">
        <w:rPr>
          <w:rFonts w:ascii="Times New Roman" w:eastAsia="Times New Roman" w:hAnsi="Times New Roman" w:cs="Times New Roman"/>
          <w:sz w:val="24"/>
          <w:szCs w:val="24"/>
          <w:lang w:eastAsia="ru-RU"/>
        </w:rPr>
        <w:t>от</w:t>
      </w:r>
      <w:r w:rsidR="00F32231">
        <w:rPr>
          <w:rFonts w:ascii="Times New Roman" w:eastAsia="Times New Roman" w:hAnsi="Times New Roman" w:cs="Times New Roman"/>
          <w:sz w:val="24"/>
          <w:szCs w:val="24"/>
          <w:lang w:eastAsia="ru-RU"/>
        </w:rPr>
        <w:t xml:space="preserve"> </w:t>
      </w:r>
      <w:r w:rsidR="008D0AB5">
        <w:rPr>
          <w:rFonts w:ascii="Times New Roman" w:eastAsia="Times New Roman" w:hAnsi="Times New Roman" w:cs="Times New Roman"/>
          <w:sz w:val="24"/>
          <w:szCs w:val="24"/>
          <w:lang w:eastAsia="ru-RU"/>
        </w:rPr>
        <w:t>25.10.2022</w:t>
      </w:r>
      <w:r w:rsidR="00CF732C">
        <w:rPr>
          <w:rFonts w:ascii="Times New Roman" w:eastAsia="Times New Roman" w:hAnsi="Times New Roman" w:cs="Times New Roman"/>
          <w:sz w:val="24"/>
          <w:szCs w:val="24"/>
          <w:lang w:eastAsia="ru-RU"/>
        </w:rPr>
        <w:t xml:space="preserve"> </w:t>
      </w:r>
      <w:r w:rsidR="00143AD0">
        <w:rPr>
          <w:rFonts w:ascii="Times New Roman" w:eastAsia="Times New Roman" w:hAnsi="Times New Roman" w:cs="Times New Roman"/>
          <w:sz w:val="24"/>
          <w:szCs w:val="24"/>
          <w:lang w:eastAsia="ru-RU"/>
        </w:rPr>
        <w:t xml:space="preserve">№ </w:t>
      </w:r>
      <w:r w:rsidR="008D0AB5">
        <w:rPr>
          <w:rFonts w:ascii="Times New Roman" w:eastAsia="Times New Roman" w:hAnsi="Times New Roman" w:cs="Times New Roman"/>
          <w:sz w:val="24"/>
          <w:szCs w:val="24"/>
          <w:lang w:eastAsia="ru-RU"/>
        </w:rPr>
        <w:t>509-р</w:t>
      </w:r>
    </w:p>
    <w:p w:rsidR="007D79CF" w:rsidRDefault="007D79CF" w:rsidP="007D79CF">
      <w:pPr>
        <w:pStyle w:val="a3"/>
        <w:jc w:val="both"/>
        <w:rPr>
          <w:rFonts w:ascii="Times New Roman" w:eastAsia="Times New Roman" w:hAnsi="Times New Roman" w:cs="Times New Roman"/>
          <w:sz w:val="24"/>
          <w:szCs w:val="24"/>
          <w:lang w:eastAsia="ru-RU"/>
        </w:rPr>
      </w:pPr>
    </w:p>
    <w:p w:rsidR="00623A16" w:rsidRDefault="00623A16" w:rsidP="007D79CF">
      <w:pPr>
        <w:pStyle w:val="a3"/>
        <w:jc w:val="both"/>
        <w:rPr>
          <w:rFonts w:ascii="Times New Roman" w:eastAsia="Times New Roman" w:hAnsi="Times New Roman" w:cs="Times New Roman"/>
          <w:sz w:val="24"/>
          <w:szCs w:val="24"/>
          <w:lang w:eastAsia="ru-RU"/>
        </w:rPr>
      </w:pPr>
    </w:p>
    <w:p w:rsidR="00F8263F" w:rsidRPr="00A41E80" w:rsidRDefault="00F8263F" w:rsidP="00F8263F">
      <w:pPr>
        <w:pStyle w:val="a3"/>
        <w:jc w:val="center"/>
        <w:rPr>
          <w:rFonts w:ascii="Times New Roman" w:eastAsia="Times New Roman" w:hAnsi="Times New Roman" w:cs="Times New Roman"/>
          <w:b/>
          <w:bCs/>
          <w:color w:val="000000"/>
          <w:sz w:val="28"/>
          <w:szCs w:val="28"/>
          <w:lang w:eastAsia="ru-RU"/>
        </w:rPr>
      </w:pPr>
      <w:r w:rsidRPr="00A41E80">
        <w:rPr>
          <w:rFonts w:ascii="Times New Roman" w:eastAsia="Times New Roman" w:hAnsi="Times New Roman" w:cs="Times New Roman"/>
          <w:b/>
          <w:bCs/>
          <w:color w:val="000000"/>
          <w:sz w:val="28"/>
          <w:szCs w:val="28"/>
          <w:lang w:eastAsia="ru-RU"/>
        </w:rPr>
        <w:t>ОТЧЕТ ОБ ИСПОЛНЕНИИ БЮДЖЕТА</w:t>
      </w:r>
    </w:p>
    <w:p w:rsidR="00623A16" w:rsidRPr="00A41E80" w:rsidRDefault="00341F1B" w:rsidP="00F8263F">
      <w:pPr>
        <w:pStyle w:val="a3"/>
        <w:jc w:val="center"/>
        <w:rPr>
          <w:rFonts w:ascii="Times New Roman" w:eastAsia="Times New Roman" w:hAnsi="Times New Roman" w:cs="Times New Roman"/>
          <w:b/>
          <w:bCs/>
          <w:color w:val="000000"/>
          <w:sz w:val="28"/>
          <w:szCs w:val="28"/>
          <w:lang w:eastAsia="ru-RU"/>
        </w:rPr>
      </w:pPr>
      <w:r w:rsidRPr="00A41E80">
        <w:rPr>
          <w:rFonts w:ascii="Times New Roman" w:eastAsia="Times New Roman" w:hAnsi="Times New Roman" w:cs="Times New Roman"/>
          <w:b/>
          <w:bCs/>
          <w:color w:val="000000"/>
          <w:sz w:val="28"/>
          <w:szCs w:val="28"/>
          <w:lang w:eastAsia="ru-RU"/>
        </w:rPr>
        <w:t xml:space="preserve">МУНИЦИПАЛЬНОГО ОБРАЗОВАНИЯ «ВЯЗЕМСКИЙ РАЙОН» СМОЛЕНСКОЙ ОБЛАСТИ </w:t>
      </w:r>
      <w:r w:rsidR="002D6934" w:rsidRPr="00DF5D02">
        <w:rPr>
          <w:rFonts w:ascii="Times New Roman" w:eastAsia="Times New Roman" w:hAnsi="Times New Roman" w:cs="Times New Roman"/>
          <w:b/>
          <w:bCs/>
          <w:color w:val="000000"/>
          <w:sz w:val="28"/>
          <w:szCs w:val="28"/>
          <w:lang w:eastAsia="ru-RU"/>
        </w:rPr>
        <w:t xml:space="preserve">ЗА </w:t>
      </w:r>
      <w:r w:rsidR="00DF5D02" w:rsidRPr="00DF5D02">
        <w:rPr>
          <w:rFonts w:ascii="Times New Roman" w:eastAsia="Times New Roman" w:hAnsi="Times New Roman" w:cs="Times New Roman"/>
          <w:b/>
          <w:bCs/>
          <w:color w:val="000000"/>
          <w:sz w:val="28"/>
          <w:szCs w:val="28"/>
          <w:lang w:eastAsia="ru-RU"/>
        </w:rPr>
        <w:t xml:space="preserve">9 МЕСЯЦЕВ </w:t>
      </w:r>
      <w:r w:rsidRPr="00A41E80">
        <w:rPr>
          <w:rFonts w:ascii="Times New Roman" w:eastAsia="Times New Roman" w:hAnsi="Times New Roman" w:cs="Times New Roman"/>
          <w:b/>
          <w:bCs/>
          <w:color w:val="000000"/>
          <w:sz w:val="28"/>
          <w:szCs w:val="28"/>
          <w:lang w:eastAsia="ru-RU"/>
        </w:rPr>
        <w:t>20</w:t>
      </w:r>
      <w:r w:rsidR="003C63DA">
        <w:rPr>
          <w:rFonts w:ascii="Times New Roman" w:eastAsia="Times New Roman" w:hAnsi="Times New Roman" w:cs="Times New Roman"/>
          <w:b/>
          <w:bCs/>
          <w:color w:val="000000"/>
          <w:sz w:val="28"/>
          <w:szCs w:val="28"/>
          <w:lang w:eastAsia="ru-RU"/>
        </w:rPr>
        <w:t>2</w:t>
      </w:r>
      <w:r w:rsidR="0035592B">
        <w:rPr>
          <w:rFonts w:ascii="Times New Roman" w:eastAsia="Times New Roman" w:hAnsi="Times New Roman" w:cs="Times New Roman"/>
          <w:b/>
          <w:bCs/>
          <w:color w:val="000000"/>
          <w:sz w:val="28"/>
          <w:szCs w:val="28"/>
          <w:lang w:eastAsia="ru-RU"/>
        </w:rPr>
        <w:t>2</w:t>
      </w:r>
      <w:r w:rsidRPr="00A41E80">
        <w:rPr>
          <w:rFonts w:ascii="Times New Roman" w:eastAsia="Times New Roman" w:hAnsi="Times New Roman" w:cs="Times New Roman"/>
          <w:b/>
          <w:bCs/>
          <w:color w:val="000000"/>
          <w:sz w:val="28"/>
          <w:szCs w:val="28"/>
          <w:lang w:eastAsia="ru-RU"/>
        </w:rPr>
        <w:t xml:space="preserve"> ГОДА</w:t>
      </w:r>
    </w:p>
    <w:p w:rsidR="00CA2390" w:rsidRPr="00A41E80" w:rsidRDefault="00CA2390" w:rsidP="00F8263F">
      <w:pPr>
        <w:pStyle w:val="a3"/>
        <w:jc w:val="center"/>
        <w:rPr>
          <w:rFonts w:ascii="Times New Roman" w:eastAsia="Times New Roman" w:hAnsi="Times New Roman" w:cs="Times New Roman"/>
          <w:b/>
          <w:bCs/>
          <w:color w:val="000000"/>
          <w:sz w:val="32"/>
          <w:szCs w:val="28"/>
          <w:lang w:eastAsia="ru-RU"/>
        </w:rPr>
      </w:pPr>
    </w:p>
    <w:p w:rsidR="00CA2390" w:rsidRPr="005340E6" w:rsidRDefault="00CA2390" w:rsidP="00F8263F">
      <w:pPr>
        <w:pStyle w:val="a3"/>
        <w:jc w:val="center"/>
        <w:rPr>
          <w:rFonts w:ascii="Times New Roman" w:eastAsia="Times New Roman" w:hAnsi="Times New Roman" w:cs="Times New Roman"/>
          <w:b/>
          <w:bCs/>
          <w:color w:val="000000"/>
          <w:sz w:val="24"/>
          <w:szCs w:val="28"/>
          <w:lang w:eastAsia="ru-RU"/>
        </w:rPr>
      </w:pPr>
      <w:r w:rsidRPr="005340E6">
        <w:rPr>
          <w:rFonts w:ascii="Times New Roman" w:eastAsia="Times New Roman" w:hAnsi="Times New Roman" w:cs="Times New Roman"/>
          <w:b/>
          <w:bCs/>
          <w:color w:val="000000"/>
          <w:sz w:val="24"/>
          <w:szCs w:val="28"/>
          <w:lang w:eastAsia="ru-RU"/>
        </w:rPr>
        <w:t>1. ДОХОДЫ БЮДЖЕТА</w:t>
      </w:r>
    </w:p>
    <w:p w:rsidR="0038733C" w:rsidRDefault="0038733C" w:rsidP="003602E6">
      <w:pPr>
        <w:pStyle w:val="a3"/>
        <w:jc w:val="right"/>
        <w:rPr>
          <w:rFonts w:ascii="Times New Roman" w:eastAsia="Times New Roman" w:hAnsi="Times New Roman" w:cs="Times New Roman"/>
          <w:b/>
          <w:bCs/>
          <w:color w:val="000000"/>
          <w:sz w:val="20"/>
          <w:szCs w:val="28"/>
          <w:lang w:eastAsia="ru-RU"/>
        </w:rPr>
      </w:pPr>
    </w:p>
    <w:p w:rsidR="00CD62F8" w:rsidRPr="0038733C" w:rsidRDefault="003602E6" w:rsidP="003602E6">
      <w:pPr>
        <w:pStyle w:val="a3"/>
        <w:jc w:val="right"/>
        <w:rPr>
          <w:rFonts w:ascii="Times New Roman" w:eastAsia="Times New Roman" w:hAnsi="Times New Roman" w:cs="Times New Roman"/>
          <w:bCs/>
          <w:color w:val="000000"/>
          <w:sz w:val="20"/>
          <w:szCs w:val="28"/>
          <w:lang w:eastAsia="ru-RU"/>
        </w:rPr>
      </w:pPr>
      <w:r w:rsidRPr="0038733C">
        <w:rPr>
          <w:rFonts w:ascii="Times New Roman" w:eastAsia="Times New Roman" w:hAnsi="Times New Roman" w:cs="Times New Roman"/>
          <w:bCs/>
          <w:color w:val="000000"/>
          <w:sz w:val="20"/>
          <w:szCs w:val="28"/>
          <w:lang w:eastAsia="ru-RU"/>
        </w:rPr>
        <w:t>рублей</w:t>
      </w:r>
    </w:p>
    <w:tbl>
      <w:tblPr>
        <w:tblW w:w="98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972"/>
        <w:gridCol w:w="2619"/>
        <w:gridCol w:w="2183"/>
      </w:tblGrid>
      <w:tr w:rsidR="00AC0B77" w:rsidRPr="00AC0B77" w:rsidTr="00524EB1">
        <w:trPr>
          <w:trHeight w:val="450"/>
          <w:tblHeader/>
        </w:trPr>
        <w:tc>
          <w:tcPr>
            <w:tcW w:w="4073"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Наименование показателя</w:t>
            </w:r>
          </w:p>
        </w:tc>
        <w:tc>
          <w:tcPr>
            <w:tcW w:w="972"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Код строки</w:t>
            </w:r>
          </w:p>
        </w:tc>
        <w:tc>
          <w:tcPr>
            <w:tcW w:w="2619"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Код дохода по бюджетной классификации</w:t>
            </w:r>
          </w:p>
        </w:tc>
        <w:tc>
          <w:tcPr>
            <w:tcW w:w="2183"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Исполнено</w:t>
            </w:r>
          </w:p>
        </w:tc>
      </w:tr>
      <w:tr w:rsidR="00AC0B77" w:rsidRPr="00AC0B77" w:rsidTr="00524EB1">
        <w:trPr>
          <w:trHeight w:val="153"/>
          <w:tblHeader/>
        </w:trPr>
        <w:tc>
          <w:tcPr>
            <w:tcW w:w="4073"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1</w:t>
            </w:r>
          </w:p>
        </w:tc>
        <w:tc>
          <w:tcPr>
            <w:tcW w:w="972"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2</w:t>
            </w:r>
          </w:p>
        </w:tc>
        <w:tc>
          <w:tcPr>
            <w:tcW w:w="2619"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3</w:t>
            </w:r>
          </w:p>
        </w:tc>
        <w:tc>
          <w:tcPr>
            <w:tcW w:w="2183" w:type="dxa"/>
            <w:shd w:val="clear" w:color="auto" w:fill="auto"/>
            <w:vAlign w:val="center"/>
            <w:hideMark/>
          </w:tcPr>
          <w:p w:rsidR="00AC0B77" w:rsidRPr="008F4891" w:rsidRDefault="00AC0B77" w:rsidP="00AC0B77">
            <w:pPr>
              <w:pStyle w:val="a3"/>
              <w:jc w:val="center"/>
              <w:rPr>
                <w:rFonts w:ascii="Times New Roman" w:hAnsi="Times New Roman" w:cs="Times New Roman"/>
                <w:b/>
                <w:sz w:val="24"/>
                <w:szCs w:val="24"/>
                <w:lang w:eastAsia="ru-RU"/>
              </w:rPr>
            </w:pPr>
            <w:r w:rsidRPr="008F4891">
              <w:rPr>
                <w:rFonts w:ascii="Times New Roman" w:hAnsi="Times New Roman" w:cs="Times New Roman"/>
                <w:b/>
                <w:sz w:val="24"/>
                <w:szCs w:val="24"/>
                <w:lang w:eastAsia="ru-RU"/>
              </w:rPr>
              <w:t>4</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sz w:val="24"/>
                <w:szCs w:val="24"/>
                <w:lang w:eastAsia="ru-RU"/>
              </w:rPr>
            </w:pPr>
            <w:r w:rsidRPr="00AC0B77">
              <w:rPr>
                <w:rFonts w:ascii="Times New Roman" w:hAnsi="Times New Roman" w:cs="Times New Roman"/>
                <w:sz w:val="24"/>
                <w:szCs w:val="24"/>
                <w:lang w:eastAsia="ru-RU"/>
              </w:rPr>
              <w:t>Доходы бюджета - всего</w:t>
            </w:r>
            <w:r w:rsidRPr="00AC0B77">
              <w:rPr>
                <w:rFonts w:ascii="Times New Roman" w:hAnsi="Times New Roman" w:cs="Times New Roman"/>
                <w:sz w:val="24"/>
                <w:szCs w:val="24"/>
                <w:lang w:eastAsia="ru-RU"/>
              </w:rPr>
              <w:br/>
              <w:t>в том числе:</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sz w:val="24"/>
                <w:szCs w:val="24"/>
                <w:lang w:eastAsia="ru-RU"/>
              </w:rPr>
            </w:pPr>
            <w:r w:rsidRPr="00AC0B77">
              <w:rPr>
                <w:rFonts w:ascii="Times New Roman" w:hAnsi="Times New Roman" w:cs="Times New Roman"/>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sz w:val="24"/>
                <w:szCs w:val="24"/>
                <w:lang w:eastAsia="ru-RU"/>
              </w:rPr>
            </w:pPr>
            <w:r w:rsidRPr="00AC0B77">
              <w:rPr>
                <w:rFonts w:ascii="Times New Roman" w:hAnsi="Times New Roman" w:cs="Times New Roman"/>
                <w:sz w:val="24"/>
                <w:szCs w:val="24"/>
                <w:lang w:eastAsia="ru-RU"/>
              </w:rPr>
              <w:t>x</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sz w:val="24"/>
                <w:szCs w:val="24"/>
                <w:lang w:eastAsia="ru-RU"/>
              </w:rPr>
            </w:pPr>
            <w:r w:rsidRPr="00AC0B77">
              <w:rPr>
                <w:rFonts w:ascii="Times New Roman" w:hAnsi="Times New Roman" w:cs="Times New Roman"/>
                <w:sz w:val="24"/>
                <w:szCs w:val="24"/>
                <w:lang w:eastAsia="ru-RU"/>
              </w:rPr>
              <w:t>1 211 042 734,44</w:t>
            </w:r>
          </w:p>
        </w:tc>
      </w:tr>
      <w:tr w:rsidR="00AC0B77" w:rsidRPr="00AC0B77" w:rsidTr="00524EB1">
        <w:trPr>
          <w:trHeight w:val="306"/>
        </w:trPr>
        <w:tc>
          <w:tcPr>
            <w:tcW w:w="4073" w:type="dxa"/>
            <w:shd w:val="clear" w:color="auto" w:fill="auto"/>
            <w:vAlign w:val="center"/>
            <w:hideMark/>
          </w:tcPr>
          <w:p w:rsidR="00AC0B77" w:rsidRPr="00AC0B77" w:rsidRDefault="00286AD5" w:rsidP="00090BDD">
            <w:pPr>
              <w:pStyle w:val="a3"/>
              <w:jc w:val="both"/>
              <w:rPr>
                <w:rFonts w:ascii="Times New Roman" w:hAnsi="Times New Roman" w:cs="Times New Roman"/>
                <w:iCs/>
                <w:sz w:val="24"/>
                <w:szCs w:val="24"/>
                <w:lang w:eastAsia="ru-RU"/>
              </w:rPr>
            </w:pPr>
            <w:r w:rsidRPr="00286AD5">
              <w:rPr>
                <w:rFonts w:ascii="Times New Roman" w:hAnsi="Times New Roman" w:cs="Times New Roman"/>
                <w:iCs/>
                <w:sz w:val="24"/>
                <w:szCs w:val="24"/>
                <w:lang w:eastAsia="ru-RU"/>
              </w:rPr>
              <w:t>Плата за выбросы загрязняющих веществ в атмосферный воздух стационарными объектами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04811201010012100120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22,50</w:t>
            </w:r>
          </w:p>
        </w:tc>
      </w:tr>
      <w:tr w:rsidR="00AC0B77" w:rsidRPr="00AC0B77" w:rsidTr="00524EB1">
        <w:trPr>
          <w:trHeight w:val="765"/>
        </w:trPr>
        <w:tc>
          <w:tcPr>
            <w:tcW w:w="4073" w:type="dxa"/>
            <w:shd w:val="clear" w:color="auto" w:fill="auto"/>
            <w:vAlign w:val="center"/>
            <w:hideMark/>
          </w:tcPr>
          <w:p w:rsidR="00AC0B77" w:rsidRPr="00AC0B77" w:rsidRDefault="00286AD5" w:rsidP="00090BDD">
            <w:pPr>
              <w:pStyle w:val="a3"/>
              <w:jc w:val="both"/>
              <w:rPr>
                <w:rFonts w:ascii="Times New Roman" w:hAnsi="Times New Roman" w:cs="Times New Roman"/>
                <w:iCs/>
                <w:sz w:val="24"/>
                <w:szCs w:val="24"/>
                <w:lang w:eastAsia="ru-RU"/>
              </w:rPr>
            </w:pPr>
            <w:r w:rsidRPr="00286AD5">
              <w:rPr>
                <w:rFonts w:ascii="Times New Roman" w:hAnsi="Times New Roman" w:cs="Times New Roman"/>
                <w:iCs/>
                <w:sz w:val="24"/>
                <w:szCs w:val="24"/>
                <w:lang w:eastAsia="ru-RU"/>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04811201010016000120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467 395,87</w:t>
            </w:r>
          </w:p>
        </w:tc>
      </w:tr>
      <w:tr w:rsidR="00AC0B77" w:rsidRPr="00AC0B77" w:rsidTr="00524EB1">
        <w:trPr>
          <w:trHeight w:val="612"/>
        </w:trPr>
        <w:tc>
          <w:tcPr>
            <w:tcW w:w="4073" w:type="dxa"/>
            <w:shd w:val="clear" w:color="auto" w:fill="auto"/>
            <w:vAlign w:val="center"/>
            <w:hideMark/>
          </w:tcPr>
          <w:p w:rsidR="00AC0B77" w:rsidRPr="00AC0B77" w:rsidRDefault="00286AD5" w:rsidP="00090BDD">
            <w:pPr>
              <w:pStyle w:val="a3"/>
              <w:jc w:val="both"/>
              <w:rPr>
                <w:rFonts w:ascii="Times New Roman" w:hAnsi="Times New Roman" w:cs="Times New Roman"/>
                <w:iCs/>
                <w:sz w:val="24"/>
                <w:szCs w:val="24"/>
                <w:lang w:eastAsia="ru-RU"/>
              </w:rPr>
            </w:pPr>
            <w:r w:rsidRPr="00286AD5">
              <w:rPr>
                <w:rFonts w:ascii="Times New Roman" w:hAnsi="Times New Roman" w:cs="Times New Roman"/>
                <w:iCs/>
                <w:sz w:val="24"/>
                <w:szCs w:val="24"/>
                <w:lang w:eastAsia="ru-RU"/>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04811201030016000120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3 010 202,63</w:t>
            </w:r>
          </w:p>
        </w:tc>
      </w:tr>
      <w:tr w:rsidR="00AC0B77" w:rsidRPr="00AC0B77" w:rsidTr="00524EB1">
        <w:trPr>
          <w:trHeight w:val="191"/>
        </w:trPr>
        <w:tc>
          <w:tcPr>
            <w:tcW w:w="4073" w:type="dxa"/>
            <w:shd w:val="clear" w:color="auto" w:fill="auto"/>
            <w:vAlign w:val="center"/>
            <w:hideMark/>
          </w:tcPr>
          <w:p w:rsidR="00AC0B77" w:rsidRPr="00AC0B77" w:rsidRDefault="00286AD5" w:rsidP="00090BDD">
            <w:pPr>
              <w:pStyle w:val="a3"/>
              <w:jc w:val="both"/>
              <w:rPr>
                <w:rFonts w:ascii="Times New Roman" w:hAnsi="Times New Roman" w:cs="Times New Roman"/>
                <w:iCs/>
                <w:sz w:val="24"/>
                <w:szCs w:val="24"/>
                <w:lang w:eastAsia="ru-RU"/>
              </w:rPr>
            </w:pPr>
            <w:r w:rsidRPr="00286AD5">
              <w:rPr>
                <w:rFonts w:ascii="Times New Roman" w:hAnsi="Times New Roman" w:cs="Times New Roman"/>
                <w:iCs/>
                <w:sz w:val="24"/>
                <w:szCs w:val="24"/>
                <w:lang w:eastAsia="ru-RU"/>
              </w:rPr>
              <w:t>Плата за размещение отходов производства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04811201041012100120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5 504,00</w:t>
            </w:r>
          </w:p>
        </w:tc>
      </w:tr>
      <w:tr w:rsidR="00AC0B77" w:rsidRPr="00AC0B77" w:rsidTr="00524EB1">
        <w:trPr>
          <w:trHeight w:val="191"/>
        </w:trPr>
        <w:tc>
          <w:tcPr>
            <w:tcW w:w="4073" w:type="dxa"/>
            <w:shd w:val="clear" w:color="auto" w:fill="auto"/>
            <w:vAlign w:val="center"/>
            <w:hideMark/>
          </w:tcPr>
          <w:p w:rsidR="00AC0B77" w:rsidRPr="00AC0B77" w:rsidRDefault="00286AD5" w:rsidP="00090BDD">
            <w:pPr>
              <w:pStyle w:val="a3"/>
              <w:jc w:val="both"/>
              <w:rPr>
                <w:rFonts w:ascii="Times New Roman" w:hAnsi="Times New Roman" w:cs="Times New Roman"/>
                <w:iCs/>
                <w:sz w:val="24"/>
                <w:szCs w:val="24"/>
                <w:lang w:eastAsia="ru-RU"/>
              </w:rPr>
            </w:pPr>
            <w:r w:rsidRPr="00286AD5">
              <w:rPr>
                <w:rFonts w:ascii="Times New Roman" w:hAnsi="Times New Roman" w:cs="Times New Roman"/>
                <w:iCs/>
                <w:sz w:val="24"/>
                <w:szCs w:val="24"/>
                <w:lang w:eastAsia="ru-RU"/>
              </w:rPr>
              <w:t>Плата за размещение отходов производства (федеральные государственные органы, Банк России, органы управлени</w:t>
            </w:r>
            <w:bookmarkStart w:id="0" w:name="_GoBack"/>
            <w:bookmarkEnd w:id="0"/>
            <w:r w:rsidRPr="00286AD5">
              <w:rPr>
                <w:rFonts w:ascii="Times New Roman" w:hAnsi="Times New Roman" w:cs="Times New Roman"/>
                <w:iCs/>
                <w:sz w:val="24"/>
                <w:szCs w:val="24"/>
                <w:lang w:eastAsia="ru-RU"/>
              </w:rPr>
              <w:t xml:space="preserve">я </w:t>
            </w:r>
            <w:r w:rsidRPr="00286AD5">
              <w:rPr>
                <w:rFonts w:ascii="Times New Roman" w:hAnsi="Times New Roman" w:cs="Times New Roman"/>
                <w:iCs/>
                <w:sz w:val="24"/>
                <w:szCs w:val="24"/>
                <w:lang w:eastAsia="ru-RU"/>
              </w:rPr>
              <w:lastRenderedPageBreak/>
              <w:t>государственными внебюджетными фондами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04811201041016000120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3 127 242,88</w:t>
            </w:r>
          </w:p>
        </w:tc>
      </w:tr>
      <w:tr w:rsidR="00AC0B77" w:rsidRPr="00AC0B77" w:rsidTr="00524EB1">
        <w:trPr>
          <w:trHeight w:val="191"/>
        </w:trPr>
        <w:tc>
          <w:tcPr>
            <w:tcW w:w="4073" w:type="dxa"/>
            <w:shd w:val="clear" w:color="auto" w:fill="auto"/>
            <w:vAlign w:val="center"/>
            <w:hideMark/>
          </w:tcPr>
          <w:p w:rsidR="00AC0B77" w:rsidRPr="00AC0B77" w:rsidRDefault="00286AD5" w:rsidP="00090BDD">
            <w:pPr>
              <w:pStyle w:val="a3"/>
              <w:jc w:val="both"/>
              <w:rPr>
                <w:rFonts w:ascii="Times New Roman" w:hAnsi="Times New Roman" w:cs="Times New Roman"/>
                <w:iCs/>
                <w:sz w:val="24"/>
                <w:szCs w:val="24"/>
                <w:lang w:eastAsia="ru-RU"/>
              </w:rPr>
            </w:pPr>
            <w:r w:rsidRPr="00286AD5">
              <w:rPr>
                <w:rFonts w:ascii="Times New Roman" w:hAnsi="Times New Roman" w:cs="Times New Roman"/>
                <w:iCs/>
                <w:sz w:val="24"/>
                <w:szCs w:val="24"/>
                <w:lang w:eastAsia="ru-RU"/>
              </w:rPr>
              <w:lastRenderedPageBreak/>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04811201042016000120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1 368 001,86</w:t>
            </w:r>
          </w:p>
        </w:tc>
      </w:tr>
      <w:tr w:rsidR="00AC0B77" w:rsidRPr="00AC0B77" w:rsidTr="00524EB1">
        <w:trPr>
          <w:trHeight w:val="459"/>
        </w:trPr>
        <w:tc>
          <w:tcPr>
            <w:tcW w:w="4073" w:type="dxa"/>
            <w:shd w:val="clear" w:color="auto" w:fill="auto"/>
            <w:vAlign w:val="center"/>
            <w:hideMark/>
          </w:tcPr>
          <w:p w:rsidR="00AC0B77" w:rsidRPr="00090BDD" w:rsidRDefault="00D42274" w:rsidP="00090BDD">
            <w:pPr>
              <w:pStyle w:val="a3"/>
              <w:jc w:val="both"/>
              <w:rPr>
                <w:rFonts w:ascii="Times New Roman" w:hAnsi="Times New Roman" w:cs="Times New Roman"/>
                <w:iCs/>
                <w:sz w:val="24"/>
                <w:szCs w:val="24"/>
                <w:highlight w:val="yellow"/>
                <w:lang w:eastAsia="ru-RU"/>
              </w:rPr>
            </w:pPr>
            <w:r w:rsidRPr="00D42274">
              <w:rPr>
                <w:rFonts w:ascii="Times New Roman" w:hAnsi="Times New Roman" w:cs="Times New Roman"/>
                <w:iCs/>
                <w:sz w:val="24"/>
                <w:szCs w:val="24"/>
                <w:lang w:eastAsia="ru-RU"/>
              </w:rPr>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w="972" w:type="dxa"/>
            <w:shd w:val="clear" w:color="auto" w:fill="auto"/>
            <w:noWrap/>
            <w:vAlign w:val="center"/>
            <w:hideMark/>
          </w:tcPr>
          <w:p w:rsidR="00AC0B77" w:rsidRPr="00D42274" w:rsidRDefault="00AC0B77" w:rsidP="00AC0B77">
            <w:pPr>
              <w:pStyle w:val="a3"/>
              <w:jc w:val="center"/>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D42274" w:rsidRDefault="00AC0B77" w:rsidP="00AC0B77">
            <w:pPr>
              <w:pStyle w:val="a3"/>
              <w:jc w:val="center"/>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t>04811201070016000120</w:t>
            </w:r>
          </w:p>
        </w:tc>
        <w:tc>
          <w:tcPr>
            <w:tcW w:w="2183" w:type="dxa"/>
            <w:shd w:val="clear" w:color="auto" w:fill="auto"/>
            <w:noWrap/>
            <w:vAlign w:val="center"/>
            <w:hideMark/>
          </w:tcPr>
          <w:p w:rsidR="00AC0B77" w:rsidRPr="00D42274" w:rsidRDefault="00AC0B77" w:rsidP="00AC0B77">
            <w:pPr>
              <w:pStyle w:val="a3"/>
              <w:jc w:val="center"/>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t>222,43</w:t>
            </w:r>
          </w:p>
        </w:tc>
      </w:tr>
      <w:tr w:rsidR="00AC0B77" w:rsidRPr="00AC0B77" w:rsidTr="00524EB1">
        <w:trPr>
          <w:trHeight w:val="1225"/>
        </w:trPr>
        <w:tc>
          <w:tcPr>
            <w:tcW w:w="4073" w:type="dxa"/>
            <w:shd w:val="clear" w:color="auto" w:fill="auto"/>
            <w:vAlign w:val="center"/>
            <w:hideMark/>
          </w:tcPr>
          <w:p w:rsidR="00AC0B77" w:rsidRPr="00AC0B77" w:rsidRDefault="00D42274" w:rsidP="00090BDD">
            <w:pPr>
              <w:pStyle w:val="a3"/>
              <w:jc w:val="both"/>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10010302231010000110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4 844 023,95</w:t>
            </w:r>
          </w:p>
        </w:tc>
      </w:tr>
      <w:tr w:rsidR="00AC0B77" w:rsidRPr="00AC0B77" w:rsidTr="00524EB1">
        <w:trPr>
          <w:trHeight w:val="1378"/>
        </w:trPr>
        <w:tc>
          <w:tcPr>
            <w:tcW w:w="4073" w:type="dxa"/>
            <w:shd w:val="clear" w:color="auto" w:fill="auto"/>
            <w:vAlign w:val="center"/>
            <w:hideMark/>
          </w:tcPr>
          <w:p w:rsidR="00AC0B77" w:rsidRPr="00AC0B77" w:rsidRDefault="00D42274" w:rsidP="00090BDD">
            <w:pPr>
              <w:pStyle w:val="a3"/>
              <w:jc w:val="both"/>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t>Доходы от уплаты акцизов на моторные масла для дизельных и (или) карбюраторных (</w:t>
            </w:r>
            <w:proofErr w:type="spellStart"/>
            <w:r w:rsidRPr="00D42274">
              <w:rPr>
                <w:rFonts w:ascii="Times New Roman" w:hAnsi="Times New Roman" w:cs="Times New Roman"/>
                <w:iCs/>
                <w:sz w:val="24"/>
                <w:szCs w:val="24"/>
                <w:lang w:eastAsia="ru-RU"/>
              </w:rPr>
              <w:t>инжекторных</w:t>
            </w:r>
            <w:proofErr w:type="spellEnd"/>
            <w:r w:rsidRPr="00D42274">
              <w:rPr>
                <w:rFonts w:ascii="Times New Roman" w:hAnsi="Times New Roman" w:cs="Times New Roman"/>
                <w:iCs/>
                <w:sz w:val="24"/>
                <w:szCs w:val="24"/>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10010302241010000110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27 403,28</w:t>
            </w:r>
          </w:p>
        </w:tc>
      </w:tr>
      <w:tr w:rsidR="00AC0B77" w:rsidRPr="00AC0B77" w:rsidTr="00524EB1">
        <w:trPr>
          <w:trHeight w:val="1225"/>
        </w:trPr>
        <w:tc>
          <w:tcPr>
            <w:tcW w:w="4073" w:type="dxa"/>
            <w:shd w:val="clear" w:color="auto" w:fill="auto"/>
            <w:vAlign w:val="center"/>
            <w:hideMark/>
          </w:tcPr>
          <w:p w:rsidR="00AC0B77" w:rsidRPr="00AC0B77" w:rsidRDefault="00D42274" w:rsidP="00090BDD">
            <w:pPr>
              <w:pStyle w:val="a3"/>
              <w:jc w:val="both"/>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10010302251010000110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5 576 287,56</w:t>
            </w:r>
          </w:p>
        </w:tc>
      </w:tr>
      <w:tr w:rsidR="00AC0B77" w:rsidRPr="00AC0B77" w:rsidTr="00524EB1">
        <w:trPr>
          <w:trHeight w:val="1225"/>
        </w:trPr>
        <w:tc>
          <w:tcPr>
            <w:tcW w:w="4073" w:type="dxa"/>
            <w:shd w:val="clear" w:color="auto" w:fill="auto"/>
            <w:vAlign w:val="center"/>
            <w:hideMark/>
          </w:tcPr>
          <w:p w:rsidR="00AC0B77" w:rsidRPr="00AC0B77" w:rsidRDefault="00D42274" w:rsidP="00090BDD">
            <w:pPr>
              <w:pStyle w:val="a3"/>
              <w:jc w:val="both"/>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10010302261010000110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-540 740,90</w:t>
            </w:r>
          </w:p>
        </w:tc>
      </w:tr>
      <w:tr w:rsidR="00AC0B77" w:rsidRPr="00AC0B77" w:rsidTr="00524EB1">
        <w:trPr>
          <w:trHeight w:val="765"/>
        </w:trPr>
        <w:tc>
          <w:tcPr>
            <w:tcW w:w="4073" w:type="dxa"/>
            <w:shd w:val="clear" w:color="auto" w:fill="auto"/>
            <w:vAlign w:val="center"/>
            <w:hideMark/>
          </w:tcPr>
          <w:p w:rsidR="00AC0B77" w:rsidRPr="00AC0B77" w:rsidRDefault="00D42274" w:rsidP="00090BDD">
            <w:pPr>
              <w:pStyle w:val="a3"/>
              <w:jc w:val="both"/>
              <w:rPr>
                <w:rFonts w:ascii="Times New Roman" w:hAnsi="Times New Roman" w:cs="Times New Roman"/>
                <w:iCs/>
                <w:sz w:val="24"/>
                <w:szCs w:val="24"/>
                <w:lang w:eastAsia="ru-RU"/>
              </w:rPr>
            </w:pPr>
            <w:proofErr w:type="gramStart"/>
            <w:r w:rsidRPr="00D42274">
              <w:rPr>
                <w:rFonts w:ascii="Times New Roman" w:hAnsi="Times New Roman" w:cs="Times New Roman"/>
                <w:iCs/>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10611610123010051140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-31 500,00</w:t>
            </w:r>
          </w:p>
        </w:tc>
      </w:tr>
      <w:tr w:rsidR="00AC0B77" w:rsidRPr="00AC0B77" w:rsidTr="00524EB1">
        <w:trPr>
          <w:trHeight w:val="1225"/>
        </w:trPr>
        <w:tc>
          <w:tcPr>
            <w:tcW w:w="4073" w:type="dxa"/>
            <w:shd w:val="clear" w:color="auto" w:fill="auto"/>
            <w:vAlign w:val="center"/>
            <w:hideMark/>
          </w:tcPr>
          <w:p w:rsidR="00AC0B77" w:rsidRPr="00AC0B77" w:rsidRDefault="00D42274" w:rsidP="00090BDD">
            <w:pPr>
              <w:pStyle w:val="a3"/>
              <w:jc w:val="both"/>
              <w:rPr>
                <w:rFonts w:ascii="Times New Roman" w:hAnsi="Times New Roman" w:cs="Times New Roman"/>
                <w:iCs/>
                <w:sz w:val="24"/>
                <w:szCs w:val="24"/>
                <w:lang w:eastAsia="ru-RU"/>
              </w:rPr>
            </w:pPr>
            <w:proofErr w:type="gramStart"/>
            <w:r w:rsidRPr="00D42274">
              <w:rPr>
                <w:rFonts w:ascii="Times New Roman" w:hAnsi="Times New Roman" w:cs="Times New Roman"/>
                <w:iCs/>
                <w:sz w:val="24"/>
                <w:szCs w:val="24"/>
                <w:lang w:eastAsia="ru-RU"/>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18210102010011000110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303 117 379,74</w:t>
            </w:r>
          </w:p>
        </w:tc>
      </w:tr>
      <w:tr w:rsidR="00AC0B77" w:rsidRPr="00AC0B77" w:rsidTr="00524EB1">
        <w:trPr>
          <w:trHeight w:val="918"/>
        </w:trPr>
        <w:tc>
          <w:tcPr>
            <w:tcW w:w="4073" w:type="dxa"/>
            <w:shd w:val="clear" w:color="auto" w:fill="auto"/>
            <w:vAlign w:val="center"/>
            <w:hideMark/>
          </w:tcPr>
          <w:p w:rsidR="00AC0B77" w:rsidRPr="00AC0B77" w:rsidRDefault="00D42274" w:rsidP="00090BDD">
            <w:pPr>
              <w:pStyle w:val="a3"/>
              <w:jc w:val="both"/>
              <w:rPr>
                <w:rFonts w:ascii="Times New Roman" w:hAnsi="Times New Roman" w:cs="Times New Roman"/>
                <w:iCs/>
                <w:sz w:val="24"/>
                <w:szCs w:val="24"/>
                <w:lang w:eastAsia="ru-RU"/>
              </w:rPr>
            </w:pPr>
            <w:r w:rsidRPr="00D42274">
              <w:rPr>
                <w:rFonts w:ascii="Times New Roman" w:hAnsi="Times New Roman" w:cs="Times New Roman"/>
                <w:iCs/>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18210102010012100110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365 733,17</w:t>
            </w:r>
          </w:p>
        </w:tc>
      </w:tr>
      <w:tr w:rsidR="00AC0B77" w:rsidRPr="00AC0B77" w:rsidTr="00524EB1">
        <w:trPr>
          <w:trHeight w:val="1072"/>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18210102010013000110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110 015,16</w:t>
            </w:r>
          </w:p>
        </w:tc>
      </w:tr>
      <w:tr w:rsidR="00AC0B77" w:rsidRPr="00AC0B77" w:rsidTr="00524EB1">
        <w:trPr>
          <w:trHeight w:val="1531"/>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w:t>
            </w:r>
            <w:r w:rsidRPr="004C5FA6">
              <w:rPr>
                <w:rFonts w:ascii="Times New Roman" w:hAnsi="Times New Roman" w:cs="Times New Roman"/>
                <w:iCs/>
                <w:sz w:val="24"/>
                <w:szCs w:val="24"/>
                <w:lang w:eastAsia="ru-RU"/>
              </w:rPr>
              <w:lastRenderedPageBreak/>
              <w:t>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18210102020011000110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1 323 158,20</w:t>
            </w:r>
          </w:p>
        </w:tc>
      </w:tr>
      <w:tr w:rsidR="00AC0B77" w:rsidRPr="00AC0B77" w:rsidTr="00524EB1">
        <w:trPr>
          <w:trHeight w:val="1378"/>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18210102020012100110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12 218,92</w:t>
            </w:r>
          </w:p>
        </w:tc>
      </w:tr>
      <w:tr w:rsidR="00AC0B77" w:rsidRPr="00AC0B77" w:rsidTr="00524EB1">
        <w:trPr>
          <w:trHeight w:val="1531"/>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18210102020013000110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947,75</w:t>
            </w:r>
          </w:p>
        </w:tc>
      </w:tr>
      <w:tr w:rsidR="00AC0B77" w:rsidRPr="00AC0B77" w:rsidTr="0075580E">
        <w:trPr>
          <w:trHeight w:val="311"/>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w:t>
            </w:r>
            <w:r w:rsidRPr="004C5FA6">
              <w:rPr>
                <w:rFonts w:ascii="Times New Roman" w:hAnsi="Times New Roman" w:cs="Times New Roman"/>
                <w:iCs/>
                <w:sz w:val="24"/>
                <w:szCs w:val="24"/>
                <w:lang w:eastAsia="ru-RU"/>
              </w:rPr>
              <w:lastRenderedPageBreak/>
              <w:t>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18210102030011000110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4 172 635,48</w:t>
            </w:r>
          </w:p>
        </w:tc>
      </w:tr>
      <w:tr w:rsidR="00AC0B77" w:rsidRPr="00AC0B77" w:rsidTr="00524EB1">
        <w:trPr>
          <w:trHeight w:val="612"/>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18210102030012100110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101 341,92</w:t>
            </w:r>
          </w:p>
        </w:tc>
      </w:tr>
      <w:tr w:rsidR="00AC0B77" w:rsidRPr="00AC0B77" w:rsidTr="00524EB1">
        <w:trPr>
          <w:trHeight w:val="459"/>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(проценты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18210102030012200110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3 499,79</w:t>
            </w:r>
          </w:p>
        </w:tc>
      </w:tr>
      <w:tr w:rsidR="00AC0B77" w:rsidRPr="00AC0B77" w:rsidTr="00524EB1">
        <w:trPr>
          <w:trHeight w:val="765"/>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18210102030013000110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75 402,69</w:t>
            </w:r>
          </w:p>
        </w:tc>
      </w:tr>
      <w:tr w:rsidR="00AC0B77" w:rsidRPr="00AC0B77" w:rsidTr="00524EB1">
        <w:trPr>
          <w:trHeight w:val="459"/>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18210102030015000110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-2,79</w:t>
            </w:r>
          </w:p>
        </w:tc>
      </w:tr>
      <w:tr w:rsidR="00AC0B77" w:rsidRPr="00AC0B77" w:rsidTr="00524EB1">
        <w:trPr>
          <w:trHeight w:val="1378"/>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18210102040011000110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3 191 568,38</w:t>
            </w:r>
          </w:p>
        </w:tc>
      </w:tr>
      <w:tr w:rsidR="00AC0B77" w:rsidRPr="00AC0B77" w:rsidTr="00524EB1">
        <w:trPr>
          <w:trHeight w:val="918"/>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lastRenderedPageBreak/>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18210102080011000110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3 929 565,12</w:t>
            </w:r>
          </w:p>
        </w:tc>
      </w:tr>
      <w:tr w:rsidR="00AC0B77" w:rsidRPr="00AC0B77" w:rsidTr="00524EB1">
        <w:trPr>
          <w:trHeight w:val="459"/>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18210102080012100110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5 444,97</w:t>
            </w:r>
          </w:p>
        </w:tc>
      </w:tr>
      <w:tr w:rsidR="00AC0B77" w:rsidRPr="00AC0B77" w:rsidTr="00524EB1">
        <w:trPr>
          <w:trHeight w:val="306"/>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18210501011011000110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8 515 413,02</w:t>
            </w:r>
          </w:p>
        </w:tc>
      </w:tr>
      <w:tr w:rsidR="00AC0B77" w:rsidRPr="00AC0B77" w:rsidTr="00524EB1">
        <w:trPr>
          <w:trHeight w:val="306"/>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t>Налог, взимаемый с налогоплательщиков, выбравших в качестве объекта налогообложения доходы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18210501011012100110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105 278,07</w:t>
            </w:r>
          </w:p>
        </w:tc>
      </w:tr>
      <w:tr w:rsidR="00AC0B77" w:rsidRPr="00AC0B77" w:rsidTr="00524EB1">
        <w:trPr>
          <w:trHeight w:val="306"/>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r w:rsidRPr="004C5FA6">
              <w:rPr>
                <w:rFonts w:ascii="Times New Roman" w:hAnsi="Times New Roman" w:cs="Times New Roman"/>
                <w:iCs/>
                <w:sz w:val="24"/>
                <w:szCs w:val="24"/>
                <w:lang w:eastAsia="ru-RU"/>
              </w:rPr>
              <w:t xml:space="preserve">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w:t>
            </w:r>
            <w:r w:rsidRPr="004C5FA6">
              <w:rPr>
                <w:rFonts w:ascii="Times New Roman" w:hAnsi="Times New Roman" w:cs="Times New Roman"/>
                <w:iCs/>
                <w:sz w:val="24"/>
                <w:szCs w:val="24"/>
                <w:lang w:eastAsia="ru-RU"/>
              </w:rPr>
              <w:lastRenderedPageBreak/>
              <w:t>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18210501011013000110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338,30</w:t>
            </w:r>
          </w:p>
        </w:tc>
      </w:tr>
      <w:tr w:rsidR="00AC0B77" w:rsidRPr="00AC0B77" w:rsidTr="00524EB1">
        <w:trPr>
          <w:trHeight w:val="459"/>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lastRenderedPageBreak/>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18210501021011000110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8 383 766,84</w:t>
            </w:r>
          </w:p>
        </w:tc>
      </w:tr>
      <w:tr w:rsidR="00AC0B77" w:rsidRPr="00AC0B77" w:rsidTr="00524EB1">
        <w:trPr>
          <w:trHeight w:val="459"/>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(пени по соответствующему платежу)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18210501021012100110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183 353,88</w:t>
            </w:r>
          </w:p>
        </w:tc>
      </w:tr>
      <w:tr w:rsidR="00AC0B77" w:rsidRPr="00AC0B77" w:rsidTr="00524EB1">
        <w:trPr>
          <w:trHeight w:val="459"/>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18210501021013000110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6 571,30</w:t>
            </w:r>
          </w:p>
        </w:tc>
      </w:tr>
      <w:tr w:rsidR="00AC0B77" w:rsidRPr="00AC0B77" w:rsidTr="00524EB1">
        <w:trPr>
          <w:trHeight w:val="612"/>
        </w:trPr>
        <w:tc>
          <w:tcPr>
            <w:tcW w:w="4073" w:type="dxa"/>
            <w:shd w:val="clear" w:color="auto" w:fill="auto"/>
            <w:vAlign w:val="center"/>
            <w:hideMark/>
          </w:tcPr>
          <w:p w:rsidR="00AC0B77" w:rsidRPr="00AC0B77" w:rsidRDefault="004C5FA6" w:rsidP="00090BDD">
            <w:pPr>
              <w:pStyle w:val="a3"/>
              <w:jc w:val="both"/>
              <w:rPr>
                <w:rFonts w:ascii="Times New Roman" w:hAnsi="Times New Roman" w:cs="Times New Roman"/>
                <w:iCs/>
                <w:sz w:val="24"/>
                <w:szCs w:val="24"/>
                <w:lang w:eastAsia="ru-RU"/>
              </w:rPr>
            </w:pPr>
            <w:proofErr w:type="gramStart"/>
            <w:r w:rsidRPr="004C5FA6">
              <w:rPr>
                <w:rFonts w:ascii="Times New Roman" w:hAnsi="Times New Roman" w:cs="Times New Roman"/>
                <w:iCs/>
                <w:sz w:val="24"/>
                <w:szCs w:val="24"/>
                <w:lang w:eastAsia="ru-RU"/>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18210502010021000110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-56 656,95</w:t>
            </w:r>
          </w:p>
        </w:tc>
      </w:tr>
      <w:tr w:rsidR="00AC0B77" w:rsidRPr="00AC0B77" w:rsidTr="00524EB1">
        <w:trPr>
          <w:trHeight w:val="306"/>
        </w:trPr>
        <w:tc>
          <w:tcPr>
            <w:tcW w:w="4073" w:type="dxa"/>
            <w:shd w:val="clear" w:color="auto" w:fill="auto"/>
            <w:vAlign w:val="center"/>
            <w:hideMark/>
          </w:tcPr>
          <w:p w:rsidR="00AC0B77" w:rsidRPr="00AC0B77" w:rsidRDefault="00D52DEC" w:rsidP="00090BDD">
            <w:pPr>
              <w:pStyle w:val="a3"/>
              <w:jc w:val="both"/>
              <w:rPr>
                <w:rFonts w:ascii="Times New Roman" w:hAnsi="Times New Roman" w:cs="Times New Roman"/>
                <w:iCs/>
                <w:sz w:val="24"/>
                <w:szCs w:val="24"/>
                <w:lang w:eastAsia="ru-RU"/>
              </w:rPr>
            </w:pPr>
            <w:r w:rsidRPr="00D52DEC">
              <w:rPr>
                <w:rFonts w:ascii="Times New Roman" w:hAnsi="Times New Roman" w:cs="Times New Roman"/>
                <w:iCs/>
                <w:sz w:val="24"/>
                <w:szCs w:val="24"/>
                <w:lang w:eastAsia="ru-RU"/>
              </w:rPr>
              <w:t>Единый налог на вмененный доход для отдельных видов деятельности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18210502010022100110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17 201,38</w:t>
            </w:r>
          </w:p>
        </w:tc>
      </w:tr>
      <w:tr w:rsidR="00AC0B77" w:rsidRPr="00AC0B77" w:rsidTr="00524EB1">
        <w:trPr>
          <w:trHeight w:val="612"/>
        </w:trPr>
        <w:tc>
          <w:tcPr>
            <w:tcW w:w="4073" w:type="dxa"/>
            <w:shd w:val="clear" w:color="auto" w:fill="auto"/>
            <w:vAlign w:val="center"/>
            <w:hideMark/>
          </w:tcPr>
          <w:p w:rsidR="00AC0B77" w:rsidRPr="00AC0B77" w:rsidRDefault="00D52DEC" w:rsidP="00090BDD">
            <w:pPr>
              <w:pStyle w:val="a3"/>
              <w:jc w:val="both"/>
              <w:rPr>
                <w:rFonts w:ascii="Times New Roman" w:hAnsi="Times New Roman" w:cs="Times New Roman"/>
                <w:iCs/>
                <w:sz w:val="24"/>
                <w:szCs w:val="24"/>
                <w:lang w:eastAsia="ru-RU"/>
              </w:rPr>
            </w:pPr>
            <w:r w:rsidRPr="00D52DEC">
              <w:rPr>
                <w:rFonts w:ascii="Times New Roman" w:hAnsi="Times New Roman" w:cs="Times New Roman"/>
                <w:iCs/>
                <w:sz w:val="24"/>
                <w:szCs w:val="24"/>
                <w:lang w:eastAsia="ru-RU"/>
              </w:rPr>
              <w:t xml:space="preserve">Единый налог на вмененный доход для отдельных видов деятельности (суммы денежных взысканий (штрафов) по соответствующему </w:t>
            </w:r>
            <w:r w:rsidRPr="00D52DEC">
              <w:rPr>
                <w:rFonts w:ascii="Times New Roman" w:hAnsi="Times New Roman" w:cs="Times New Roman"/>
                <w:iCs/>
                <w:sz w:val="24"/>
                <w:szCs w:val="24"/>
                <w:lang w:eastAsia="ru-RU"/>
              </w:rPr>
              <w:lastRenderedPageBreak/>
              <w:t>платежу согласно законодательству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18210502010023000110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7 847,84</w:t>
            </w:r>
          </w:p>
        </w:tc>
      </w:tr>
      <w:tr w:rsidR="00AC0B77" w:rsidRPr="00AC0B77" w:rsidTr="00524EB1">
        <w:trPr>
          <w:trHeight w:val="765"/>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proofErr w:type="gramStart"/>
            <w:r w:rsidRPr="00202BEC">
              <w:rPr>
                <w:rFonts w:ascii="Times New Roman" w:hAnsi="Times New Roman" w:cs="Times New Roman"/>
                <w:iCs/>
                <w:sz w:val="24"/>
                <w:szCs w:val="24"/>
                <w:lang w:eastAsia="ru-RU"/>
              </w:rPr>
              <w:lastRenderedPageBreak/>
              <w:t>Единый налог на вмененный доход для отдельных видов деятельности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18210502020021000110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-2 665,35</w:t>
            </w:r>
          </w:p>
        </w:tc>
      </w:tr>
      <w:tr w:rsidR="00AC0B77" w:rsidRPr="00AC0B77" w:rsidTr="00524EB1">
        <w:trPr>
          <w:trHeight w:val="459"/>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Единый налог на вмененный доход для отдельных видов деятельности (за налоговые периоды, истекшие до 1 января 2011 года)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18210502020022100110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42,47</w:t>
            </w:r>
          </w:p>
        </w:tc>
      </w:tr>
      <w:tr w:rsidR="00AC0B77" w:rsidRPr="00AC0B77" w:rsidTr="00524EB1">
        <w:trPr>
          <w:trHeight w:val="612"/>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proofErr w:type="gramStart"/>
            <w:r w:rsidRPr="00202BEC">
              <w:rPr>
                <w:rFonts w:ascii="Times New Roman" w:hAnsi="Times New Roman" w:cs="Times New Roman"/>
                <w:iCs/>
                <w:sz w:val="24"/>
                <w:szCs w:val="24"/>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18210503010011000110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129 576,61</w:t>
            </w:r>
          </w:p>
        </w:tc>
      </w:tr>
      <w:tr w:rsidR="00AC0B77" w:rsidRPr="00AC0B77" w:rsidTr="00524EB1">
        <w:trPr>
          <w:trHeight w:val="306"/>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Единый сельскохозяйственный налог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18210503010012100110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526,68</w:t>
            </w:r>
          </w:p>
        </w:tc>
      </w:tr>
      <w:tr w:rsidR="00AC0B77" w:rsidRPr="00AC0B77" w:rsidTr="00524EB1">
        <w:trPr>
          <w:trHeight w:val="765"/>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proofErr w:type="gramStart"/>
            <w:r w:rsidRPr="00202BEC">
              <w:rPr>
                <w:rFonts w:ascii="Times New Roman" w:hAnsi="Times New Roman" w:cs="Times New Roman"/>
                <w:iCs/>
                <w:sz w:val="24"/>
                <w:szCs w:val="24"/>
                <w:lang w:eastAsia="ru-RU"/>
              </w:rPr>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18210504020021000110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8 508 115,41</w:t>
            </w:r>
          </w:p>
        </w:tc>
      </w:tr>
      <w:tr w:rsidR="00AC0B77" w:rsidRPr="00AC0B77" w:rsidTr="00524EB1">
        <w:trPr>
          <w:trHeight w:val="612"/>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Налог, взимаемый в связи с применением патентной системы налогообложения, зачисляемый в бюджеты муниципальных районов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18210504020022100110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32 472,30</w:t>
            </w:r>
          </w:p>
        </w:tc>
      </w:tr>
      <w:tr w:rsidR="00AC0B77" w:rsidRPr="00AC0B77" w:rsidTr="00524EB1">
        <w:trPr>
          <w:trHeight w:val="191"/>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proofErr w:type="gramStart"/>
            <w:r w:rsidRPr="00202BEC">
              <w:rPr>
                <w:rFonts w:ascii="Times New Roman" w:hAnsi="Times New Roman" w:cs="Times New Roman"/>
                <w:iCs/>
                <w:sz w:val="24"/>
                <w:szCs w:val="24"/>
                <w:lang w:eastAsia="ru-RU"/>
              </w:rPr>
              <w:t>Налог на игорный бизнес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18210605000021000110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252 000,00</w:t>
            </w:r>
          </w:p>
        </w:tc>
      </w:tr>
      <w:tr w:rsidR="00AC0B77" w:rsidRPr="00AC0B77" w:rsidTr="00524EB1">
        <w:trPr>
          <w:trHeight w:val="612"/>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proofErr w:type="gramStart"/>
            <w:r w:rsidRPr="00202BEC">
              <w:rPr>
                <w:rFonts w:ascii="Times New Roman" w:hAnsi="Times New Roman" w:cs="Times New Roman"/>
                <w:iCs/>
                <w:sz w:val="24"/>
                <w:szCs w:val="24"/>
                <w:lang w:eastAsia="ru-RU"/>
              </w:rPr>
              <w:t xml:space="preserve">Налог на добычу общераспространенных полезных ископаемых (сумма платежа (перерасчеты, недоимка и </w:t>
            </w:r>
            <w:r w:rsidRPr="00202BEC">
              <w:rPr>
                <w:rFonts w:ascii="Times New Roman" w:hAnsi="Times New Roman" w:cs="Times New Roman"/>
                <w:iCs/>
                <w:sz w:val="24"/>
                <w:szCs w:val="24"/>
                <w:lang w:eastAsia="ru-RU"/>
              </w:rPr>
              <w:lastRenderedPageBreak/>
              <w:t>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18210701020011000110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2 912 315,31</w:t>
            </w:r>
          </w:p>
        </w:tc>
      </w:tr>
      <w:tr w:rsidR="00AC0B77" w:rsidRPr="00AC0B77" w:rsidTr="00524EB1">
        <w:trPr>
          <w:trHeight w:val="306"/>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lastRenderedPageBreak/>
              <w:t>Налог на добычу общераспространенных полезных ископаемых (пени по соответствующему платежу)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18210701020012100110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-2 028,46</w:t>
            </w:r>
          </w:p>
        </w:tc>
      </w:tr>
      <w:tr w:rsidR="00AC0B77" w:rsidRPr="00AC0B77" w:rsidTr="00524EB1">
        <w:trPr>
          <w:trHeight w:val="459"/>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18210803010011050110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9 310 732,07</w:t>
            </w:r>
          </w:p>
        </w:tc>
      </w:tr>
      <w:tr w:rsidR="00AC0B77" w:rsidRPr="00AC0B77" w:rsidTr="00524EB1">
        <w:trPr>
          <w:trHeight w:val="459"/>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18210803010011060110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147 148,06</w:t>
            </w:r>
          </w:p>
        </w:tc>
      </w:tr>
      <w:tr w:rsidR="00AC0B77" w:rsidRPr="00AC0B77" w:rsidTr="00524EB1">
        <w:trPr>
          <w:trHeight w:val="459"/>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 (прочие поступления)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18210803010014000110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242,00</w:t>
            </w:r>
          </w:p>
        </w:tc>
      </w:tr>
      <w:tr w:rsidR="00AC0B77" w:rsidRPr="00AC0B77" w:rsidTr="00524EB1">
        <w:trPr>
          <w:trHeight w:val="191"/>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proofErr w:type="gramStart"/>
            <w:r w:rsidRPr="00202BEC">
              <w:rPr>
                <w:rFonts w:ascii="Times New Roman" w:hAnsi="Times New Roman" w:cs="Times New Roman"/>
                <w:iCs/>
                <w:sz w:val="24"/>
                <w:szCs w:val="24"/>
                <w:lang w:eastAsia="ru-RU"/>
              </w:rPr>
              <w:t>Налог с продаж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18210906010021000110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0,01</w:t>
            </w:r>
          </w:p>
        </w:tc>
      </w:tr>
      <w:tr w:rsidR="00AC0B77" w:rsidRPr="00AC0B77" w:rsidTr="00524EB1">
        <w:trPr>
          <w:trHeight w:val="765"/>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18211610129010000140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4 264,97</w:t>
            </w:r>
          </w:p>
        </w:tc>
      </w:tr>
      <w:tr w:rsidR="00AC0B77" w:rsidRPr="00AC0B77" w:rsidTr="00524EB1">
        <w:trPr>
          <w:trHeight w:val="765"/>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proofErr w:type="gramStart"/>
            <w:r w:rsidRPr="00202BEC">
              <w:rPr>
                <w:rFonts w:ascii="Times New Roman" w:hAnsi="Times New Roman" w:cs="Times New Roman"/>
                <w:iCs/>
                <w:sz w:val="24"/>
                <w:szCs w:val="24"/>
                <w:lang w:eastAsia="ru-RU"/>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18811610123010051140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16 093,69</w:t>
            </w:r>
          </w:p>
        </w:tc>
      </w:tr>
      <w:tr w:rsidR="00AC0B77" w:rsidRPr="00AC0B77" w:rsidTr="00524EB1">
        <w:trPr>
          <w:trHeight w:val="1378"/>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81111601053010035140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3 100,00</w:t>
            </w:r>
          </w:p>
        </w:tc>
      </w:tr>
      <w:tr w:rsidR="00AC0B77" w:rsidRPr="00AC0B77" w:rsidTr="00524EB1">
        <w:trPr>
          <w:trHeight w:val="1072"/>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81111601063010101140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2 500,00</w:t>
            </w:r>
          </w:p>
        </w:tc>
      </w:tr>
      <w:tr w:rsidR="00AC0B77" w:rsidRPr="00AC0B77" w:rsidTr="00524EB1">
        <w:trPr>
          <w:trHeight w:val="1225"/>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81111601063019000140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2 250,00</w:t>
            </w:r>
          </w:p>
        </w:tc>
      </w:tr>
      <w:tr w:rsidR="00AC0B77" w:rsidRPr="00AC0B77" w:rsidTr="00524EB1">
        <w:trPr>
          <w:trHeight w:val="1072"/>
        </w:trPr>
        <w:tc>
          <w:tcPr>
            <w:tcW w:w="4073" w:type="dxa"/>
            <w:shd w:val="clear" w:color="auto" w:fill="auto"/>
            <w:vAlign w:val="center"/>
            <w:hideMark/>
          </w:tcPr>
          <w:p w:rsidR="00AC0B77" w:rsidRPr="00AC0B77" w:rsidRDefault="00202BEC" w:rsidP="00090BDD">
            <w:pPr>
              <w:pStyle w:val="a3"/>
              <w:jc w:val="both"/>
              <w:rPr>
                <w:rFonts w:ascii="Times New Roman" w:hAnsi="Times New Roman" w:cs="Times New Roman"/>
                <w:iCs/>
                <w:sz w:val="24"/>
                <w:szCs w:val="24"/>
                <w:lang w:eastAsia="ru-RU"/>
              </w:rPr>
            </w:pPr>
            <w:r w:rsidRPr="00202BEC">
              <w:rPr>
                <w:rFonts w:ascii="Times New Roman" w:hAnsi="Times New Roman" w:cs="Times New Roman"/>
                <w:iCs/>
                <w:sz w:val="24"/>
                <w:szCs w:val="24"/>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поведения граждан на железнодорожном, воздушном или водном транспорте)</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81111601113010017140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50,00</w:t>
            </w:r>
          </w:p>
        </w:tc>
      </w:tr>
      <w:tr w:rsidR="00AC0B77" w:rsidRPr="00AC0B77" w:rsidTr="00524EB1">
        <w:trPr>
          <w:trHeight w:val="1225"/>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Административные штрафы</w:t>
            </w:r>
            <w:proofErr w:type="gramStart"/>
            <w:r w:rsidRPr="00FE3489">
              <w:rPr>
                <w:rFonts w:ascii="Times New Roman" w:hAnsi="Times New Roman" w:cs="Times New Roman"/>
                <w:iCs/>
                <w:sz w:val="24"/>
                <w:szCs w:val="24"/>
                <w:lang w:eastAsia="ru-RU"/>
              </w:rPr>
              <w:t>.</w:t>
            </w:r>
            <w:proofErr w:type="gramEnd"/>
            <w:r w:rsidRPr="00FE3489">
              <w:rPr>
                <w:rFonts w:ascii="Times New Roman" w:hAnsi="Times New Roman" w:cs="Times New Roman"/>
                <w:iCs/>
                <w:sz w:val="24"/>
                <w:szCs w:val="24"/>
                <w:lang w:eastAsia="ru-RU"/>
              </w:rPr>
              <w:t xml:space="preserve"> </w:t>
            </w:r>
            <w:proofErr w:type="gramStart"/>
            <w:r w:rsidRPr="00FE3489">
              <w:rPr>
                <w:rFonts w:ascii="Times New Roman" w:hAnsi="Times New Roman" w:cs="Times New Roman"/>
                <w:iCs/>
                <w:sz w:val="24"/>
                <w:szCs w:val="24"/>
                <w:lang w:eastAsia="ru-RU"/>
              </w:rPr>
              <w:t>у</w:t>
            </w:r>
            <w:proofErr w:type="gramEnd"/>
            <w:r w:rsidRPr="00FE3489">
              <w:rPr>
                <w:rFonts w:ascii="Times New Roman" w:hAnsi="Times New Roman" w:cs="Times New Roman"/>
                <w:iCs/>
                <w:sz w:val="24"/>
                <w:szCs w:val="24"/>
                <w:lang w:eastAsia="ru-RU"/>
              </w:rPr>
              <w:t>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81111601183010001140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1 000,00</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 xml:space="preserve">Административные штрафы, установленные главой 19 Кодекса Российской Федерации об административных правонарушениях, за </w:t>
            </w:r>
            <w:r w:rsidRPr="00FE3489">
              <w:rPr>
                <w:rFonts w:ascii="Times New Roman" w:hAnsi="Times New Roman" w:cs="Times New Roman"/>
                <w:iCs/>
                <w:sz w:val="24"/>
                <w:szCs w:val="24"/>
                <w:lang w:eastAsia="ru-RU"/>
              </w:rPr>
              <w:lastRenderedPageBreak/>
              <w:t>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81111601193019000140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1 000,00</w:t>
            </w:r>
          </w:p>
        </w:tc>
      </w:tr>
      <w:tr w:rsidR="00AC0B77" w:rsidRPr="00AC0B77" w:rsidTr="00524EB1">
        <w:trPr>
          <w:trHeight w:val="1072"/>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81111601203010021140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1 000,00</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81111601203019000140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-500,00</w:t>
            </w:r>
          </w:p>
        </w:tc>
      </w:tr>
      <w:tr w:rsidR="00AC0B77" w:rsidRPr="00AC0B77" w:rsidTr="0075580E">
        <w:trPr>
          <w:trHeight w:val="311"/>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 (штрафы за нарушение правил пожарной </w:t>
            </w:r>
            <w:r w:rsidRPr="00FE3489">
              <w:rPr>
                <w:rFonts w:ascii="Times New Roman" w:hAnsi="Times New Roman" w:cs="Times New Roman"/>
                <w:iCs/>
                <w:sz w:val="24"/>
                <w:szCs w:val="24"/>
                <w:lang w:eastAsia="ru-RU"/>
              </w:rPr>
              <w:lastRenderedPageBreak/>
              <w:t>безопасности в лесах)</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82011601082010032140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31 000,00</w:t>
            </w:r>
          </w:p>
        </w:tc>
      </w:tr>
      <w:tr w:rsidR="00AC0B77" w:rsidRPr="00AC0B77" w:rsidTr="00524EB1">
        <w:trPr>
          <w:trHeight w:val="1072"/>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82011611050010000140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1 202 382,22</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82111601053010059140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2 500,00</w:t>
            </w:r>
          </w:p>
        </w:tc>
      </w:tr>
      <w:tr w:rsidR="00AC0B77" w:rsidRPr="00AC0B77" w:rsidTr="00524EB1">
        <w:trPr>
          <w:trHeight w:val="918"/>
        </w:trPr>
        <w:tc>
          <w:tcPr>
            <w:tcW w:w="4073" w:type="dxa"/>
            <w:shd w:val="clear" w:color="auto" w:fill="auto"/>
            <w:vAlign w:val="center"/>
            <w:hideMark/>
          </w:tcPr>
          <w:p w:rsidR="00AC0B77" w:rsidRPr="00090BDD" w:rsidRDefault="00FE3489" w:rsidP="00090BDD">
            <w:pPr>
              <w:pStyle w:val="a3"/>
              <w:jc w:val="both"/>
              <w:rPr>
                <w:rFonts w:ascii="Times New Roman" w:hAnsi="Times New Roman" w:cs="Times New Roman"/>
                <w:iCs/>
                <w:sz w:val="24"/>
                <w:szCs w:val="24"/>
                <w:highlight w:val="yellow"/>
                <w:lang w:eastAsia="ru-RU"/>
              </w:rPr>
            </w:pPr>
            <w:r w:rsidRPr="00FE3489">
              <w:rPr>
                <w:rFonts w:ascii="Times New Roman" w:hAnsi="Times New Roman" w:cs="Times New Roman"/>
                <w:iCs/>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FE3489" w:rsidRDefault="00AC0B77" w:rsidP="00AC0B77">
            <w:pPr>
              <w:pStyle w:val="a3"/>
              <w:jc w:val="center"/>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FE3489" w:rsidRDefault="00AC0B77" w:rsidP="00AC0B77">
            <w:pPr>
              <w:pStyle w:val="a3"/>
              <w:jc w:val="center"/>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82111601053019000140</w:t>
            </w:r>
          </w:p>
        </w:tc>
        <w:tc>
          <w:tcPr>
            <w:tcW w:w="2183" w:type="dxa"/>
            <w:shd w:val="clear" w:color="auto" w:fill="auto"/>
            <w:noWrap/>
            <w:vAlign w:val="center"/>
            <w:hideMark/>
          </w:tcPr>
          <w:p w:rsidR="00AC0B77" w:rsidRPr="00FE3489" w:rsidRDefault="00AC0B77" w:rsidP="00AC0B77">
            <w:pPr>
              <w:pStyle w:val="a3"/>
              <w:jc w:val="center"/>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5,80</w:t>
            </w:r>
          </w:p>
        </w:tc>
      </w:tr>
      <w:tr w:rsidR="00AC0B77" w:rsidRPr="00AC0B77" w:rsidTr="00524EB1">
        <w:trPr>
          <w:trHeight w:val="595"/>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w:t>
            </w:r>
            <w:r w:rsidRPr="00FE3489">
              <w:rPr>
                <w:rFonts w:ascii="Times New Roman" w:hAnsi="Times New Roman" w:cs="Times New Roman"/>
                <w:iCs/>
                <w:sz w:val="24"/>
                <w:szCs w:val="24"/>
                <w:lang w:eastAsia="ru-RU"/>
              </w:rPr>
              <w:lastRenderedPageBreak/>
              <w:t>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w:t>
            </w:r>
            <w:proofErr w:type="gramEnd"/>
            <w:r w:rsidRPr="00FE3489">
              <w:rPr>
                <w:rFonts w:ascii="Times New Roman" w:hAnsi="Times New Roman" w:cs="Times New Roman"/>
                <w:iCs/>
                <w:sz w:val="24"/>
                <w:szCs w:val="24"/>
                <w:lang w:eastAsia="ru-RU"/>
              </w:rPr>
              <w:t xml:space="preserve">, </w:t>
            </w:r>
            <w:proofErr w:type="gramStart"/>
            <w:r w:rsidRPr="00FE3489">
              <w:rPr>
                <w:rFonts w:ascii="Times New Roman" w:hAnsi="Times New Roman" w:cs="Times New Roman"/>
                <w:iCs/>
                <w:sz w:val="24"/>
                <w:szCs w:val="24"/>
                <w:lang w:eastAsia="ru-RU"/>
              </w:rPr>
              <w:t>содержащих</w:t>
            </w:r>
            <w:proofErr w:type="gramEnd"/>
            <w:r w:rsidRPr="00FE3489">
              <w:rPr>
                <w:rFonts w:ascii="Times New Roman" w:hAnsi="Times New Roman" w:cs="Times New Roman"/>
                <w:iCs/>
                <w:sz w:val="24"/>
                <w:szCs w:val="24"/>
                <w:lang w:eastAsia="ru-RU"/>
              </w:rPr>
              <w:t xml:space="preserve"> наркотические средства или психотропные вещества)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82111601063010008140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4 000,00</w:t>
            </w:r>
          </w:p>
        </w:tc>
      </w:tr>
      <w:tr w:rsidR="00AC0B77" w:rsidRPr="00AC0B77" w:rsidTr="00524EB1">
        <w:trPr>
          <w:trHeight w:val="1072"/>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lastRenderedPageBreak/>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w:t>
            </w:r>
            <w:proofErr w:type="spellStart"/>
            <w:r w:rsidRPr="00FE3489">
              <w:rPr>
                <w:rFonts w:ascii="Times New Roman" w:hAnsi="Times New Roman" w:cs="Times New Roman"/>
                <w:iCs/>
                <w:sz w:val="24"/>
                <w:szCs w:val="24"/>
                <w:lang w:eastAsia="ru-RU"/>
              </w:rPr>
              <w:t>психоактивных</w:t>
            </w:r>
            <w:proofErr w:type="spellEnd"/>
            <w:r w:rsidRPr="00FE3489">
              <w:rPr>
                <w:rFonts w:ascii="Times New Roman" w:hAnsi="Times New Roman" w:cs="Times New Roman"/>
                <w:iCs/>
                <w:sz w:val="24"/>
                <w:szCs w:val="24"/>
                <w:lang w:eastAsia="ru-RU"/>
              </w:rPr>
              <w:t xml:space="preserve"> веществ)</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82111601063010009140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34 000,00</w:t>
            </w:r>
          </w:p>
        </w:tc>
      </w:tr>
      <w:tr w:rsidR="00AC0B77" w:rsidRPr="00AC0B77" w:rsidTr="00524EB1">
        <w:trPr>
          <w:trHeight w:val="1072"/>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w:t>
            </w:r>
            <w:r w:rsidRPr="00FE3489">
              <w:rPr>
                <w:rFonts w:ascii="Times New Roman" w:hAnsi="Times New Roman" w:cs="Times New Roman"/>
                <w:iCs/>
                <w:sz w:val="24"/>
                <w:szCs w:val="24"/>
                <w:lang w:eastAsia="ru-RU"/>
              </w:rPr>
              <w:lastRenderedPageBreak/>
              <w:t>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w:t>
            </w:r>
            <w:proofErr w:type="gramEnd"/>
            <w:r w:rsidRPr="00FE3489">
              <w:rPr>
                <w:rFonts w:ascii="Times New Roman" w:hAnsi="Times New Roman" w:cs="Times New Roman"/>
                <w:iCs/>
                <w:sz w:val="24"/>
                <w:szCs w:val="24"/>
                <w:lang w:eastAsia="ru-RU"/>
              </w:rPr>
              <w:t xml:space="preserve"> веществ без назначения врача либо новых потенциально опасных </w:t>
            </w:r>
            <w:proofErr w:type="spellStart"/>
            <w:r w:rsidRPr="00FE3489">
              <w:rPr>
                <w:rFonts w:ascii="Times New Roman" w:hAnsi="Times New Roman" w:cs="Times New Roman"/>
                <w:iCs/>
                <w:sz w:val="24"/>
                <w:szCs w:val="24"/>
                <w:lang w:eastAsia="ru-RU"/>
              </w:rPr>
              <w:t>психоактивных</w:t>
            </w:r>
            <w:proofErr w:type="spellEnd"/>
            <w:r w:rsidRPr="00FE3489">
              <w:rPr>
                <w:rFonts w:ascii="Times New Roman" w:hAnsi="Times New Roman" w:cs="Times New Roman"/>
                <w:iCs/>
                <w:sz w:val="24"/>
                <w:szCs w:val="24"/>
                <w:lang w:eastAsia="ru-RU"/>
              </w:rPr>
              <w:t xml:space="preserve"> веществ)</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82111601063010091140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2 000,00</w:t>
            </w:r>
          </w:p>
        </w:tc>
      </w:tr>
      <w:tr w:rsidR="00AC0B77" w:rsidRPr="00AC0B77" w:rsidTr="00524EB1">
        <w:trPr>
          <w:trHeight w:val="1072"/>
        </w:trPr>
        <w:tc>
          <w:tcPr>
            <w:tcW w:w="4073" w:type="dxa"/>
            <w:shd w:val="clear" w:color="auto" w:fill="auto"/>
            <w:vAlign w:val="center"/>
            <w:hideMark/>
          </w:tcPr>
          <w:p w:rsidR="00AC0B77" w:rsidRPr="00090BDD" w:rsidRDefault="00FE3489" w:rsidP="00090BDD">
            <w:pPr>
              <w:pStyle w:val="a3"/>
              <w:jc w:val="both"/>
              <w:rPr>
                <w:rFonts w:ascii="Times New Roman" w:hAnsi="Times New Roman" w:cs="Times New Roman"/>
                <w:iCs/>
                <w:sz w:val="24"/>
                <w:szCs w:val="24"/>
                <w:highlight w:val="yellow"/>
                <w:lang w:eastAsia="ru-RU"/>
              </w:rPr>
            </w:pPr>
            <w:r w:rsidRPr="00FE3489">
              <w:rPr>
                <w:rFonts w:ascii="Times New Roman" w:hAnsi="Times New Roman" w:cs="Times New Roman"/>
                <w:iCs/>
                <w:sz w:val="24"/>
                <w:szCs w:val="24"/>
                <w:lang w:eastAsia="ru-RU"/>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FE3489" w:rsidRDefault="00AC0B77" w:rsidP="00AC0B77">
            <w:pPr>
              <w:pStyle w:val="a3"/>
              <w:jc w:val="center"/>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FE3489" w:rsidRDefault="00AC0B77" w:rsidP="00AC0B77">
            <w:pPr>
              <w:pStyle w:val="a3"/>
              <w:jc w:val="center"/>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82111601063019000140</w:t>
            </w:r>
          </w:p>
        </w:tc>
        <w:tc>
          <w:tcPr>
            <w:tcW w:w="2183" w:type="dxa"/>
            <w:shd w:val="clear" w:color="auto" w:fill="auto"/>
            <w:noWrap/>
            <w:vAlign w:val="center"/>
            <w:hideMark/>
          </w:tcPr>
          <w:p w:rsidR="00AC0B77" w:rsidRPr="00FE3489" w:rsidRDefault="00AC0B77" w:rsidP="00AC0B77">
            <w:pPr>
              <w:pStyle w:val="a3"/>
              <w:jc w:val="center"/>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2 000,00</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82111601073010017140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250,00</w:t>
            </w:r>
          </w:p>
        </w:tc>
      </w:tr>
      <w:tr w:rsidR="00AC0B77" w:rsidRPr="00AC0B77" w:rsidTr="0075580E">
        <w:trPr>
          <w:trHeight w:val="595"/>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w:t>
            </w:r>
            <w:r w:rsidRPr="00FE3489">
              <w:rPr>
                <w:rFonts w:ascii="Times New Roman" w:hAnsi="Times New Roman" w:cs="Times New Roman"/>
                <w:iCs/>
                <w:sz w:val="24"/>
                <w:szCs w:val="24"/>
                <w:lang w:eastAsia="ru-RU"/>
              </w:rPr>
              <w:lastRenderedPageBreak/>
              <w:t>электрической, тепловой энергии, нефти или газа)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82111601073010019140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35 000,00</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82111601073019000140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20 000,00</w:t>
            </w:r>
          </w:p>
        </w:tc>
      </w:tr>
      <w:tr w:rsidR="00AC0B77" w:rsidRPr="00AC0B77" w:rsidTr="00524EB1">
        <w:trPr>
          <w:trHeight w:val="137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82111601083010028140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30 000,00</w:t>
            </w:r>
          </w:p>
        </w:tc>
      </w:tr>
      <w:tr w:rsidR="00AC0B77" w:rsidRPr="00AC0B77" w:rsidTr="0075580E">
        <w:trPr>
          <w:trHeight w:val="311"/>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w:t>
            </w:r>
            <w:r w:rsidRPr="00FE3489">
              <w:rPr>
                <w:rFonts w:ascii="Times New Roman" w:hAnsi="Times New Roman" w:cs="Times New Roman"/>
                <w:iCs/>
                <w:sz w:val="24"/>
                <w:szCs w:val="24"/>
                <w:lang w:eastAsia="ru-RU"/>
              </w:rPr>
              <w:lastRenderedPageBreak/>
              <w:t>мира)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82111601083010037140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6 500,00</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82111601083010281140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34 000,00</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82111601083019000140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5 000,00</w:t>
            </w:r>
          </w:p>
        </w:tc>
      </w:tr>
      <w:tr w:rsidR="00AC0B77" w:rsidRPr="00AC0B77" w:rsidTr="00524EB1">
        <w:trPr>
          <w:trHeight w:val="918"/>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w:t>
            </w:r>
            <w:proofErr w:type="gramEnd"/>
            <w:r w:rsidRPr="00FE3489">
              <w:rPr>
                <w:rFonts w:ascii="Times New Roman" w:hAnsi="Times New Roman" w:cs="Times New Roman"/>
                <w:iCs/>
                <w:sz w:val="24"/>
                <w:szCs w:val="24"/>
                <w:lang w:eastAsia="ru-RU"/>
              </w:rPr>
              <w:t xml:space="preserve"> </w:t>
            </w:r>
            <w:r w:rsidRPr="00FE3489">
              <w:rPr>
                <w:rFonts w:ascii="Times New Roman" w:hAnsi="Times New Roman" w:cs="Times New Roman"/>
                <w:iCs/>
                <w:sz w:val="24"/>
                <w:szCs w:val="24"/>
                <w:lang w:eastAsia="ru-RU"/>
              </w:rPr>
              <w:lastRenderedPageBreak/>
              <w:t>прекращения или ограничения водоснабжения, водоотведения, транспортировки воды и (или) сточных вод)</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82111601093010022140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15 000,00</w:t>
            </w:r>
          </w:p>
        </w:tc>
      </w:tr>
      <w:tr w:rsidR="00AC0B77" w:rsidRPr="00AC0B77" w:rsidTr="00524EB1">
        <w:trPr>
          <w:trHeight w:val="1072"/>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r w:rsidRPr="00FE3489">
              <w:rPr>
                <w:rFonts w:ascii="Times New Roman" w:hAnsi="Times New Roman" w:cs="Times New Roman"/>
                <w:iCs/>
                <w:sz w:val="24"/>
                <w:szCs w:val="24"/>
                <w:lang w:eastAsia="ru-RU"/>
              </w:rPr>
              <w:lastRenderedPageBreak/>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82111601143019000140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42 998,74</w:t>
            </w:r>
          </w:p>
        </w:tc>
      </w:tr>
      <w:tr w:rsidR="00AC0B77" w:rsidRPr="00AC0B77" w:rsidTr="00524EB1">
        <w:trPr>
          <w:trHeight w:val="1225"/>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сроков представления налоговой декларации (расчета по страховым взносам))</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82111601153010005140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3 750,00</w:t>
            </w:r>
          </w:p>
        </w:tc>
      </w:tr>
      <w:tr w:rsidR="00AC0B77" w:rsidRPr="00AC0B77" w:rsidTr="00524EB1">
        <w:trPr>
          <w:trHeight w:val="765"/>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w:t>
            </w:r>
            <w:r w:rsidRPr="00FE3489">
              <w:rPr>
                <w:rFonts w:ascii="Times New Roman" w:hAnsi="Times New Roman" w:cs="Times New Roman"/>
                <w:iCs/>
                <w:sz w:val="24"/>
                <w:szCs w:val="24"/>
                <w:lang w:eastAsia="ru-RU"/>
              </w:rPr>
              <w:lastRenderedPageBreak/>
              <w:t>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82111601153010006140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2 550,00</w:t>
            </w:r>
          </w:p>
        </w:tc>
      </w:tr>
      <w:tr w:rsidR="00AC0B77" w:rsidRPr="00AC0B77" w:rsidTr="00524EB1">
        <w:trPr>
          <w:trHeight w:val="311"/>
        </w:trPr>
        <w:tc>
          <w:tcPr>
            <w:tcW w:w="4073" w:type="dxa"/>
            <w:shd w:val="clear" w:color="auto" w:fill="auto"/>
            <w:vAlign w:val="center"/>
            <w:hideMark/>
          </w:tcPr>
          <w:p w:rsidR="00AC0B77" w:rsidRPr="00AC0B77" w:rsidRDefault="00FE3489" w:rsidP="00090BDD">
            <w:pPr>
              <w:pStyle w:val="a3"/>
              <w:jc w:val="both"/>
              <w:rPr>
                <w:rFonts w:ascii="Times New Roman" w:hAnsi="Times New Roman" w:cs="Times New Roman"/>
                <w:iCs/>
                <w:sz w:val="24"/>
                <w:szCs w:val="24"/>
                <w:lang w:eastAsia="ru-RU"/>
              </w:rPr>
            </w:pPr>
            <w:proofErr w:type="gramStart"/>
            <w:r w:rsidRPr="00FE3489">
              <w:rPr>
                <w:rFonts w:ascii="Times New Roman" w:hAnsi="Times New Roman" w:cs="Times New Roman"/>
                <w:iCs/>
                <w:sz w:val="24"/>
                <w:szCs w:val="24"/>
                <w:lang w:eastAsia="ru-RU"/>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производство или продажу товаров и продукции, в отношении которых установлены</w:t>
            </w:r>
            <w:proofErr w:type="gramEnd"/>
            <w:r w:rsidRPr="00FE3489">
              <w:rPr>
                <w:rFonts w:ascii="Times New Roman" w:hAnsi="Times New Roman" w:cs="Times New Roman"/>
                <w:iCs/>
                <w:sz w:val="24"/>
                <w:szCs w:val="24"/>
                <w:lang w:eastAsia="ru-RU"/>
              </w:rPr>
              <w:t xml:space="preserve">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82111601153010012140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5 000,00</w:t>
            </w:r>
          </w:p>
        </w:tc>
      </w:tr>
      <w:tr w:rsidR="00AC0B77" w:rsidRPr="00AC0B77" w:rsidTr="00524EB1">
        <w:trPr>
          <w:trHeight w:val="1225"/>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r w:rsidRPr="003C5581">
              <w:rPr>
                <w:rFonts w:ascii="Times New Roman" w:hAnsi="Times New Roman" w:cs="Times New Roman"/>
                <w:iCs/>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82111601153019000140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151,26</w:t>
            </w:r>
          </w:p>
        </w:tc>
      </w:tr>
      <w:tr w:rsidR="00AC0B77" w:rsidRPr="00AC0B77" w:rsidTr="00524EB1">
        <w:trPr>
          <w:trHeight w:val="918"/>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proofErr w:type="gramStart"/>
            <w:r w:rsidRPr="003C5581">
              <w:rPr>
                <w:rFonts w:ascii="Times New Roman" w:hAnsi="Times New Roman" w:cs="Times New Roman"/>
                <w:iCs/>
                <w:sz w:val="24"/>
                <w:szCs w:val="24"/>
                <w:lang w:eastAsia="ru-RU"/>
              </w:rPr>
              <w:lastRenderedPageBreak/>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82111601173010008140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2 038,01</w:t>
            </w:r>
          </w:p>
        </w:tc>
      </w:tr>
      <w:tr w:rsidR="00AC0B77" w:rsidRPr="00AC0B77" w:rsidTr="00524EB1">
        <w:trPr>
          <w:trHeight w:val="918"/>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r w:rsidRPr="003C5581">
              <w:rPr>
                <w:rFonts w:ascii="Times New Roman" w:hAnsi="Times New Roman" w:cs="Times New Roman"/>
                <w:iCs/>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82111601173019000140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750,00</w:t>
            </w:r>
          </w:p>
        </w:tc>
      </w:tr>
      <w:tr w:rsidR="00AC0B77" w:rsidRPr="00AC0B77" w:rsidTr="00524EB1">
        <w:trPr>
          <w:trHeight w:val="765"/>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proofErr w:type="gramStart"/>
            <w:r w:rsidRPr="003C5581">
              <w:rPr>
                <w:rFonts w:ascii="Times New Roman" w:hAnsi="Times New Roman" w:cs="Times New Roman"/>
                <w:iCs/>
                <w:sz w:val="24"/>
                <w:szCs w:val="24"/>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w:t>
            </w:r>
            <w:r w:rsidRPr="003C5581">
              <w:rPr>
                <w:rFonts w:ascii="Times New Roman" w:hAnsi="Times New Roman" w:cs="Times New Roman"/>
                <w:iCs/>
                <w:sz w:val="24"/>
                <w:szCs w:val="24"/>
                <w:lang w:eastAsia="ru-RU"/>
              </w:rPr>
              <w:lastRenderedPageBreak/>
              <w:t>бывшего государственного или муниципального служащего)</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82111601193010029140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10 000,00</w:t>
            </w:r>
          </w:p>
        </w:tc>
      </w:tr>
      <w:tr w:rsidR="00AC0B77" w:rsidRPr="00AC0B77" w:rsidTr="00524EB1">
        <w:trPr>
          <w:trHeight w:val="765"/>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proofErr w:type="gramStart"/>
            <w:r w:rsidRPr="003C5581">
              <w:rPr>
                <w:rFonts w:ascii="Times New Roman" w:hAnsi="Times New Roman" w:cs="Times New Roman"/>
                <w:iCs/>
                <w:sz w:val="24"/>
                <w:szCs w:val="24"/>
                <w:lang w:eastAsia="ru-RU"/>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82111601193010401140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10 000,00</w:t>
            </w:r>
          </w:p>
        </w:tc>
      </w:tr>
      <w:tr w:rsidR="00AC0B77" w:rsidRPr="00AC0B77" w:rsidTr="00524EB1">
        <w:trPr>
          <w:trHeight w:val="765"/>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r w:rsidRPr="003C5581">
              <w:rPr>
                <w:rFonts w:ascii="Times New Roman" w:hAnsi="Times New Roman" w:cs="Times New Roman"/>
                <w:iCs/>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82111601193019000140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102 045,17</w:t>
            </w:r>
          </w:p>
        </w:tc>
      </w:tr>
      <w:tr w:rsidR="00AC0B77" w:rsidRPr="00AC0B77" w:rsidTr="00524EB1">
        <w:trPr>
          <w:trHeight w:val="918"/>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proofErr w:type="gramStart"/>
            <w:r w:rsidRPr="003C5581">
              <w:rPr>
                <w:rFonts w:ascii="Times New Roman" w:hAnsi="Times New Roman" w:cs="Times New Roman"/>
                <w:iCs/>
                <w:sz w:val="24"/>
                <w:szCs w:val="24"/>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w:t>
            </w:r>
            <w:r w:rsidRPr="003C5581">
              <w:rPr>
                <w:rFonts w:ascii="Times New Roman" w:hAnsi="Times New Roman" w:cs="Times New Roman"/>
                <w:iCs/>
                <w:sz w:val="24"/>
                <w:szCs w:val="24"/>
                <w:lang w:eastAsia="ru-RU"/>
              </w:rPr>
              <w:lastRenderedPageBreak/>
              <w:t>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w:t>
            </w:r>
            <w:proofErr w:type="gramEnd"/>
            <w:r w:rsidRPr="003C5581">
              <w:rPr>
                <w:rFonts w:ascii="Times New Roman" w:hAnsi="Times New Roman" w:cs="Times New Roman"/>
                <w:iCs/>
                <w:sz w:val="24"/>
                <w:szCs w:val="24"/>
                <w:lang w:eastAsia="ru-RU"/>
              </w:rPr>
              <w:t>,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82111601203010008140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250,00</w:t>
            </w:r>
          </w:p>
        </w:tc>
      </w:tr>
      <w:tr w:rsidR="00AC0B77" w:rsidRPr="00AC0B77" w:rsidTr="00524EB1">
        <w:trPr>
          <w:trHeight w:val="918"/>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r w:rsidRPr="003C5581">
              <w:rPr>
                <w:rFonts w:ascii="Times New Roman" w:hAnsi="Times New Roman" w:cs="Times New Roman"/>
                <w:iCs/>
                <w:sz w:val="24"/>
                <w:szCs w:val="24"/>
                <w:lang w:eastAsia="ru-RU"/>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82111601203010021140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2 579,75</w:t>
            </w:r>
          </w:p>
        </w:tc>
      </w:tr>
      <w:tr w:rsidR="00AC0B77" w:rsidRPr="00AC0B77" w:rsidTr="0075580E">
        <w:trPr>
          <w:trHeight w:val="311"/>
        </w:trPr>
        <w:tc>
          <w:tcPr>
            <w:tcW w:w="4073" w:type="dxa"/>
            <w:shd w:val="clear" w:color="auto" w:fill="auto"/>
            <w:vAlign w:val="center"/>
            <w:hideMark/>
          </w:tcPr>
          <w:p w:rsidR="00AC0B77" w:rsidRPr="00AC0B77" w:rsidRDefault="003C5581" w:rsidP="00090BDD">
            <w:pPr>
              <w:pStyle w:val="a3"/>
              <w:jc w:val="both"/>
              <w:rPr>
                <w:rFonts w:ascii="Times New Roman" w:hAnsi="Times New Roman" w:cs="Times New Roman"/>
                <w:iCs/>
                <w:sz w:val="24"/>
                <w:szCs w:val="24"/>
                <w:lang w:eastAsia="ru-RU"/>
              </w:rPr>
            </w:pPr>
            <w:r w:rsidRPr="003C5581">
              <w:rPr>
                <w:rFonts w:ascii="Times New Roman" w:hAnsi="Times New Roman" w:cs="Times New Roman"/>
                <w:iCs/>
                <w:sz w:val="24"/>
                <w:szCs w:val="24"/>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w:t>
            </w:r>
            <w:r w:rsidRPr="003C5581">
              <w:rPr>
                <w:rFonts w:ascii="Times New Roman" w:hAnsi="Times New Roman" w:cs="Times New Roman"/>
                <w:iCs/>
                <w:sz w:val="24"/>
                <w:szCs w:val="24"/>
                <w:lang w:eastAsia="ru-RU"/>
              </w:rPr>
              <w:lastRenderedPageBreak/>
              <w:t>прав (иные штрафы)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82111601203019000140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179 625,51</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отмененному))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90210807150011000110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45 000,00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доходы от оказания платных услуг (работ) получателями средств бюджетов муниципальных районов (доходы от оказания платных услуг МКУ АТП)</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90211301995050003130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80 367,70</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доходы от компенсации затрат бюджетов муниципальных районов (прочие доходы)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90211302995050004130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1 860,00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доходы от компенсации затрат бюджетов муниципальных районов (возврат дебиторской задолженности прошлых лет)</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90211302995050005130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381 525,00</w:t>
            </w:r>
          </w:p>
        </w:tc>
      </w:tr>
      <w:tr w:rsidR="00AC0B77" w:rsidRPr="00AC0B77" w:rsidTr="00524EB1">
        <w:trPr>
          <w:trHeight w:val="59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90211402052050001410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190 900,00</w:t>
            </w:r>
          </w:p>
        </w:tc>
      </w:tr>
      <w:tr w:rsidR="00AC0B77" w:rsidRPr="00AC0B77" w:rsidTr="00524EB1">
        <w:trPr>
          <w:trHeight w:val="76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90211601074010000140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90 000,00</w:t>
            </w:r>
          </w:p>
        </w:tc>
      </w:tr>
      <w:tr w:rsidR="00AC0B77" w:rsidRPr="00AC0B77" w:rsidTr="00524EB1">
        <w:trPr>
          <w:trHeight w:val="91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90211601084010000140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100 000,00</w:t>
            </w:r>
          </w:p>
        </w:tc>
      </w:tr>
      <w:tr w:rsidR="00AC0B77" w:rsidRPr="00AC0B77" w:rsidTr="00524EB1">
        <w:trPr>
          <w:trHeight w:val="1684"/>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AC0B77">
              <w:rPr>
                <w:rFonts w:ascii="Times New Roman" w:hAnsi="Times New Roman" w:cs="Times New Roman"/>
                <w:iCs/>
                <w:sz w:val="24"/>
                <w:szCs w:val="24"/>
                <w:lang w:eastAsia="ru-RU"/>
              </w:rPr>
              <w:t xml:space="preserve"> фонда)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90211610061050000140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605 962,33</w:t>
            </w:r>
          </w:p>
        </w:tc>
      </w:tr>
      <w:tr w:rsidR="00AC0B77" w:rsidRPr="00AC0B77" w:rsidTr="00524EB1">
        <w:trPr>
          <w:trHeight w:val="1531"/>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90211610123010051140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-1 500,00</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Субсидии бюджетам муниципальных районов на реализацию мероприятий по обеспечению жильем молодых семей</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90220225497050000150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1 437 787,41</w:t>
            </w:r>
          </w:p>
        </w:tc>
      </w:tr>
      <w:tr w:rsidR="00AC0B77" w:rsidRPr="00AC0B77" w:rsidTr="00524EB1">
        <w:trPr>
          <w:trHeight w:val="107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субсидии бюджетам муниципальных районов (субсидии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90220229999056013150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20 877 868,38</w:t>
            </w:r>
          </w:p>
        </w:tc>
      </w:tr>
      <w:tr w:rsidR="00AC0B77" w:rsidRPr="00AC0B77" w:rsidTr="00524EB1">
        <w:trPr>
          <w:trHeight w:val="474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Субвенции бюджетам муниципальных районов на выполнение передаваемых полномочий субъектов Российской Федерации (субвенции на осуществление государственных полномочий по созданию административных комиссий в муниципальных районах и городских округах Смоленской области в целях привлечения к административной ответственности, предусмотренной областным законом "Об административных правонарушениях на территории Смоленской области" и определению перечня должностных лиц органов местного самоуправления муниципальных районов и городских округов Смоленской области, уполномоченных</w:t>
            </w:r>
            <w:proofErr w:type="gramEnd"/>
            <w:r w:rsidRPr="00AC0B77">
              <w:rPr>
                <w:rFonts w:ascii="Times New Roman" w:hAnsi="Times New Roman" w:cs="Times New Roman"/>
                <w:iCs/>
                <w:sz w:val="24"/>
                <w:szCs w:val="24"/>
                <w:lang w:eastAsia="ru-RU"/>
              </w:rPr>
              <w:t xml:space="preserve"> </w:t>
            </w:r>
            <w:proofErr w:type="gramStart"/>
            <w:r w:rsidRPr="00AC0B77">
              <w:rPr>
                <w:rFonts w:ascii="Times New Roman" w:hAnsi="Times New Roman" w:cs="Times New Roman"/>
                <w:iCs/>
                <w:sz w:val="24"/>
                <w:szCs w:val="24"/>
                <w:lang w:eastAsia="ru-RU"/>
              </w:rPr>
              <w:t xml:space="preserve">составлять протоколы об административных правонарушениях, предусмотренных областным законом "Об административных правонарушениях на территории Смоленской области", в соответствии с областным законом от 29 апреля 2006 года №43-з "О наделении органов местного самоуправления муниципальных </w:t>
            </w:r>
            <w:r w:rsidRPr="00AC0B77">
              <w:rPr>
                <w:rFonts w:ascii="Times New Roman" w:hAnsi="Times New Roman" w:cs="Times New Roman"/>
                <w:iCs/>
                <w:sz w:val="24"/>
                <w:szCs w:val="24"/>
                <w:lang w:eastAsia="ru-RU"/>
              </w:rPr>
              <w:lastRenderedPageBreak/>
              <w:t>районов и городских округов Смоленской области государственными полномочиями по созданию административных комиссий в муниципальных районах и городских округах Смоленской области в целях привлечения к административной ответственности, предусмотренной областным</w:t>
            </w:r>
            <w:proofErr w:type="gramEnd"/>
            <w:r w:rsidRPr="00AC0B77">
              <w:rPr>
                <w:rFonts w:ascii="Times New Roman" w:hAnsi="Times New Roman" w:cs="Times New Roman"/>
                <w:iCs/>
                <w:sz w:val="24"/>
                <w:szCs w:val="24"/>
                <w:lang w:eastAsia="ru-RU"/>
              </w:rPr>
              <w:t xml:space="preserve"> </w:t>
            </w:r>
            <w:proofErr w:type="gramStart"/>
            <w:r w:rsidRPr="00AC0B77">
              <w:rPr>
                <w:rFonts w:ascii="Times New Roman" w:hAnsi="Times New Roman" w:cs="Times New Roman"/>
                <w:iCs/>
                <w:sz w:val="24"/>
                <w:szCs w:val="24"/>
                <w:lang w:eastAsia="ru-RU"/>
              </w:rPr>
              <w:t>законом "Об административных правонарушениях на территории Смоленской области", и определению перечня должностных лиц органов местного самоуправления муниципальных районов и городских округов Смоленской области, уполномоченных составлять протоколы от административных правонарушениях, предусмотренных областным законом "Об административных правонарушениях на территории Смоленской области")</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90220230024057013150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311 000,00</w:t>
            </w:r>
          </w:p>
        </w:tc>
      </w:tr>
      <w:tr w:rsidR="00AC0B77" w:rsidRPr="00AC0B77" w:rsidTr="00C901FF">
        <w:trPr>
          <w:trHeight w:val="311"/>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Субвенции бюджетам муниципальных районов на выполнение передаваемых полномочий субъектов Российской Федерации (субвенции, предоставляемые бюджетам муниципальных районов и городских округов Смоленской области из областного бюджета на осуществление органами местного самоуправления муниципальных районов и городских округов Смоленской области государственных полномочий по назначению и выплате ежемесячных денежных средств на содержание ребенка, находящегося под опекой (попечительством)</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90220230024057014150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13 036 970,00</w:t>
            </w:r>
          </w:p>
        </w:tc>
      </w:tr>
      <w:tr w:rsidR="00AC0B77" w:rsidRPr="00AC0B77" w:rsidTr="00524EB1">
        <w:trPr>
          <w:trHeight w:val="1837"/>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Субвенции бюджетам муниципальных районов на выполнение передаваемых полномочий субъектов Российской Федерации (субвенции на осуществление государственных полномочий по выплате денежных средств на содержание ребенка, переданного на воспитание в приемную семью, в соответствии с областным законом от 25 декабря 2006 года № 162-з "О наделении органов местного самоуправления муниципальных районов и городских округов Смоленской области государственными полномочиями по выплате вознаграждения причитающегося приемным родителям</w:t>
            </w:r>
            <w:proofErr w:type="gramEnd"/>
            <w:r w:rsidRPr="00AC0B77">
              <w:rPr>
                <w:rFonts w:ascii="Times New Roman" w:hAnsi="Times New Roman" w:cs="Times New Roman"/>
                <w:iCs/>
                <w:sz w:val="24"/>
                <w:szCs w:val="24"/>
                <w:lang w:eastAsia="ru-RU"/>
              </w:rPr>
              <w:t>, денежных средств на содержание ребенка, переданного на воспитание в приемную семью")</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90220230024057020150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3 124 800,00</w:t>
            </w:r>
          </w:p>
        </w:tc>
      </w:tr>
      <w:tr w:rsidR="00AC0B77" w:rsidRPr="00AC0B77" w:rsidTr="00524EB1">
        <w:trPr>
          <w:trHeight w:val="87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Субвенции бюджетам муниципальных районов на выполнение передаваемых полномочий субъектов Российской Федерации (субвенции на осуществление государственных полномочий по выплате вознаграждения, причитающегося приемным родителям, в соответствии с областным законом от 25 декабря 2006 года № 162-з "О наделении органов местного самоуправления муниципальных районов и городских округов Смоленской области государственными полномочиями по выплате вознаграждения, причитающегося приемным родителям, денежных средств на содержание ребенка, переданного на</w:t>
            </w:r>
            <w:proofErr w:type="gramEnd"/>
            <w:r w:rsidRPr="00AC0B77">
              <w:rPr>
                <w:rFonts w:ascii="Times New Roman" w:hAnsi="Times New Roman" w:cs="Times New Roman"/>
                <w:iCs/>
                <w:sz w:val="24"/>
                <w:szCs w:val="24"/>
                <w:lang w:eastAsia="ru-RU"/>
              </w:rPr>
              <w:t xml:space="preserve"> воспитание в приемную семью")</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90220230024057021150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935 980,00</w:t>
            </w:r>
          </w:p>
        </w:tc>
      </w:tr>
      <w:tr w:rsidR="00AC0B77" w:rsidRPr="00AC0B77" w:rsidTr="00524EB1">
        <w:trPr>
          <w:trHeight w:val="1837"/>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Субвенции бюджетам муниципальных районов на выполнение передаваемых полномочий субъектов Российской Федерации (субвенции, предоставляемые бюджетам муниципальных районов и городских округов Смоленской области из областного бюджета на осуществление государственных полномочий по организации и осуществлению деятельности по опеке и попечительству в соответствии с областным законом от 31 января 2008 года № 7-з "О наделении органов местного самоуправления муниципальных районов и городских округов Смоленской области</w:t>
            </w:r>
            <w:proofErr w:type="gramEnd"/>
            <w:r w:rsidRPr="00AC0B77">
              <w:rPr>
                <w:rFonts w:ascii="Times New Roman" w:hAnsi="Times New Roman" w:cs="Times New Roman"/>
                <w:iCs/>
                <w:sz w:val="24"/>
                <w:szCs w:val="24"/>
                <w:lang w:eastAsia="ru-RU"/>
              </w:rPr>
              <w:t xml:space="preserve"> государственными полномочиями по организации и осуществлению деятельности по опеке и попечительству")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90220230024057022150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3 631 000,00</w:t>
            </w:r>
          </w:p>
        </w:tc>
      </w:tr>
      <w:tr w:rsidR="00AC0B77" w:rsidRPr="00AC0B77" w:rsidTr="00524EB1">
        <w:trPr>
          <w:trHeight w:val="137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Смоленской области, бюджетам городских округов Смоленской области на осуществление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90220230024057023150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18 641 200,00</w:t>
            </w:r>
          </w:p>
        </w:tc>
      </w:tr>
      <w:tr w:rsidR="00AC0B77" w:rsidRPr="00AC0B77" w:rsidTr="00524EB1">
        <w:trPr>
          <w:trHeight w:val="1990"/>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 xml:space="preserve">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Смоленской области, бюджетам городских округов Смоленской </w:t>
            </w:r>
            <w:r w:rsidRPr="00AC0B77">
              <w:rPr>
                <w:rFonts w:ascii="Times New Roman" w:hAnsi="Times New Roman" w:cs="Times New Roman"/>
                <w:iCs/>
                <w:sz w:val="24"/>
                <w:szCs w:val="24"/>
                <w:lang w:eastAsia="ru-RU"/>
              </w:rPr>
              <w:lastRenderedPageBreak/>
              <w:t>области на осуществление государственных полномочий по созданию и организации деятельности комиссий по делам несовершеннолетних и защите их прав в муниципальных районах Смоленской области в соответствии с областным законом от 31 марта 2008 года № 24-з "О наделении органов местного самоуправления</w:t>
            </w:r>
            <w:proofErr w:type="gramEnd"/>
            <w:r w:rsidRPr="00AC0B77">
              <w:rPr>
                <w:rFonts w:ascii="Times New Roman" w:hAnsi="Times New Roman" w:cs="Times New Roman"/>
                <w:iCs/>
                <w:sz w:val="24"/>
                <w:szCs w:val="24"/>
                <w:lang w:eastAsia="ru-RU"/>
              </w:rPr>
              <w:t xml:space="preserve"> муниципальных районов и городских округов Смоленской области, государственными полномочиями по созданию и организации деятельности по делам несовершеннолетних и их прав")</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90220230024057024150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837 750,00</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90220235120050000150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52 900,00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Субвенции бюджетам муниципальных районов на государственную регистрацию актов гражданского состояния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90220235930050000150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1 465 301,43</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90221960010050000150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-40 018,02</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доходы от компенсации затрат бюджетов муниципальных районов (прочие доходы)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90311302995050004130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29 970,00</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Дотации бюджетам муниципальных районов на выравнивание бюджетной обеспеченности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90320215001050000150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78 868 000,00</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Дотации бюджетам муниципальных районов на поддержку мер по обеспечению сбалансированности бюджетов</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90320215002050000150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76 005 100,00</w:t>
            </w:r>
          </w:p>
        </w:tc>
      </w:tr>
      <w:tr w:rsidR="00AC0B77" w:rsidRPr="00AC0B77" w:rsidTr="00524EB1">
        <w:trPr>
          <w:trHeight w:val="76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 xml:space="preserve">Субвенции бюджетам муниципальных районов на выполнение передаваемых </w:t>
            </w:r>
            <w:r w:rsidRPr="00AC0B77">
              <w:rPr>
                <w:rFonts w:ascii="Times New Roman" w:hAnsi="Times New Roman" w:cs="Times New Roman"/>
                <w:iCs/>
                <w:sz w:val="24"/>
                <w:szCs w:val="24"/>
                <w:lang w:eastAsia="ru-RU"/>
              </w:rPr>
              <w:lastRenderedPageBreak/>
              <w:t>полномочий субъектов Российской Федерации (субвенция на осуществление полномочий органов государственной власти Смоленской области по расчету и предоставлению дотаций бюджетам поселений)</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90320230024057011150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5 796 900,00</w:t>
            </w:r>
          </w:p>
        </w:tc>
      </w:tr>
      <w:tr w:rsidR="00AC0B77" w:rsidRPr="00AC0B77" w:rsidTr="00524EB1">
        <w:trPr>
          <w:trHeight w:val="76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90320240014050000150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14 000,00</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90420225467050000150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1 700 000,00</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Субсидии бюджетам муниципальных районов на развитие сети учреждений культурно-досугового типа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90420225513050000150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5 686 134,00</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Субсидия бюджетам муниципальных районов на поддержку отрасли культуры</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90420225519050000150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320 868,92</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субсидии бюджетам муниципальных районов (субсидии за счет средств резервного фонда Администрации Смоленской области)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90420229999056009150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335 391,80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Доходы бюджетов муниципальных районов от возврата бюджетными учреждениями остатков субсидий прошлых лет</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90421805010050000150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30 049,71</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90520225097050000150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1 444 298,97</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 xml:space="preserve">Субсидии бюджетам муниципальных районов на создание детских </w:t>
            </w:r>
            <w:r w:rsidRPr="00AC0B77">
              <w:rPr>
                <w:rFonts w:ascii="Times New Roman" w:hAnsi="Times New Roman" w:cs="Times New Roman"/>
                <w:iCs/>
                <w:sz w:val="24"/>
                <w:szCs w:val="24"/>
                <w:lang w:eastAsia="ru-RU"/>
              </w:rPr>
              <w:lastRenderedPageBreak/>
              <w:t>технопарков "</w:t>
            </w:r>
            <w:proofErr w:type="spellStart"/>
            <w:r w:rsidRPr="00AC0B77">
              <w:rPr>
                <w:rFonts w:ascii="Times New Roman" w:hAnsi="Times New Roman" w:cs="Times New Roman"/>
                <w:iCs/>
                <w:sz w:val="24"/>
                <w:szCs w:val="24"/>
                <w:lang w:eastAsia="ru-RU"/>
              </w:rPr>
              <w:t>Кванториум</w:t>
            </w:r>
            <w:proofErr w:type="spellEnd"/>
            <w:r w:rsidRPr="00AC0B77">
              <w:rPr>
                <w:rFonts w:ascii="Times New Roman" w:hAnsi="Times New Roman" w:cs="Times New Roman"/>
                <w:iCs/>
                <w:sz w:val="24"/>
                <w:szCs w:val="24"/>
                <w:lang w:eastAsia="ru-RU"/>
              </w:rPr>
              <w:t>"</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90520225173050000150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21 444 226,80</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90520225304050000150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23 439 317,56</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субсидии бюджетам муниципальных районов (субсидии за счет средств резервного фонда Администрации Смоленской области)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90520229999056009150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604 998,60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субсидии бюджетам муниципальных районов (субсидии на обеспечение условий для функционирования центров "Точка роста")</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90520229999056010150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280 000,00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субсидии бюджетам муниципальных районов (субсидии на обеспечение условий для функционирования детских технопарков "</w:t>
            </w:r>
            <w:proofErr w:type="spellStart"/>
            <w:r w:rsidRPr="00AC0B77">
              <w:rPr>
                <w:rFonts w:ascii="Times New Roman" w:hAnsi="Times New Roman" w:cs="Times New Roman"/>
                <w:iCs/>
                <w:sz w:val="24"/>
                <w:szCs w:val="24"/>
                <w:lang w:eastAsia="ru-RU"/>
              </w:rPr>
              <w:t>Кванториум</w:t>
            </w:r>
            <w:proofErr w:type="spellEnd"/>
            <w:r w:rsidRPr="00AC0B77">
              <w:rPr>
                <w:rFonts w:ascii="Times New Roman" w:hAnsi="Times New Roman" w:cs="Times New Roman"/>
                <w:iCs/>
                <w:sz w:val="24"/>
                <w:szCs w:val="24"/>
                <w:lang w:eastAsia="ru-RU"/>
              </w:rPr>
              <w:t>")</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90520229999056011150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4 312 917,00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Прочие субсидии бюджетам муниципальных районов (субсидии на укрепление материально-технической базы образовательных учреждений)</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90520229999056014150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34 875 180,00</w:t>
            </w:r>
          </w:p>
        </w:tc>
      </w:tr>
      <w:tr w:rsidR="00AC0B77" w:rsidRPr="00AC0B77" w:rsidTr="00524EB1">
        <w:trPr>
          <w:trHeight w:val="306"/>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Субвенции бюджетам муниципальных районов на выполнение передаваемых полномочий субъектов Российской Федерации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8 015 500,00</w:t>
            </w:r>
          </w:p>
        </w:tc>
      </w:tr>
      <w:tr w:rsidR="00AC0B77" w:rsidRPr="00AC0B77" w:rsidTr="00524EB1">
        <w:trPr>
          <w:trHeight w:val="1684"/>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 xml:space="preserve">Субвенции бюджетам муниципальных районов на выполнение передаваемых полномочий субъектов Российской Федерации (субвенции, предоставляемые бюджетам муниципальных районов и городских округов Смоленской области из областного бюджета на осуществление органами местного самоуправления муниципальных районов и городских округов Смоленской области </w:t>
            </w:r>
            <w:r w:rsidRPr="00AC0B77">
              <w:rPr>
                <w:rFonts w:ascii="Times New Roman" w:hAnsi="Times New Roman" w:cs="Times New Roman"/>
                <w:iCs/>
                <w:sz w:val="24"/>
                <w:szCs w:val="24"/>
                <w:lang w:eastAsia="ru-RU"/>
              </w:rPr>
              <w:lastRenderedPageBreak/>
              <w:t>государственных полномочий по осуществлению мер социальной поддержки по предоставлению компенсации расходов на оплату жилых помещений, отопления и освещения педагогическим и иным работникам образовательных организаций)</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90520230024057012150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5 041 591,70</w:t>
            </w:r>
          </w:p>
        </w:tc>
      </w:tr>
      <w:tr w:rsidR="00AC0B77" w:rsidRPr="00AC0B77" w:rsidTr="00524EB1">
        <w:trPr>
          <w:trHeight w:val="122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и городских округов Смоленской области из областного бюджета на осуществление государственных полномочий по выплате вознаграждения за выполнение функций классного руководителя педагогическим работникам муниципальных образовательных учреждений)</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90520230024057015150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3 531 800,00</w:t>
            </w:r>
          </w:p>
        </w:tc>
      </w:tr>
      <w:tr w:rsidR="00AC0B77" w:rsidRPr="00AC0B77" w:rsidTr="00524EB1">
        <w:trPr>
          <w:trHeight w:val="1837"/>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Субвенции бюджетам муниципальных районов на выполнение передаваемых полномочий субъектов Российской Федерации (субвенции бюджетам муниципальных районов Смоленской области, бюджетам городских округов Смоленской области на осуществление государственных полномочий по выплате компенсации части платы, взимаемой с родителей или законных представителей за содержание ребенка (присмотр и уход за ребенком) в муниципальных образовательных учреждениях, а также в иных образовательных организациях (за исключением государственных образовательных учреждений</w:t>
            </w:r>
            <w:proofErr w:type="gramEnd"/>
            <w:r w:rsidRPr="00AC0B77">
              <w:rPr>
                <w:rFonts w:ascii="Times New Roman" w:hAnsi="Times New Roman" w:cs="Times New Roman"/>
                <w:iCs/>
                <w:sz w:val="24"/>
                <w:szCs w:val="24"/>
                <w:lang w:eastAsia="ru-RU"/>
              </w:rPr>
              <w:t xml:space="preserve">), </w:t>
            </w:r>
            <w:proofErr w:type="gramStart"/>
            <w:r w:rsidRPr="00AC0B77">
              <w:rPr>
                <w:rFonts w:ascii="Times New Roman" w:hAnsi="Times New Roman" w:cs="Times New Roman"/>
                <w:iCs/>
                <w:sz w:val="24"/>
                <w:szCs w:val="24"/>
                <w:lang w:eastAsia="ru-RU"/>
              </w:rPr>
              <w:t>реализующих</w:t>
            </w:r>
            <w:proofErr w:type="gramEnd"/>
            <w:r w:rsidRPr="00AC0B77">
              <w:rPr>
                <w:rFonts w:ascii="Times New Roman" w:hAnsi="Times New Roman" w:cs="Times New Roman"/>
                <w:iCs/>
                <w:sz w:val="24"/>
                <w:szCs w:val="24"/>
                <w:lang w:eastAsia="ru-RU"/>
              </w:rPr>
              <w:t xml:space="preserve"> основную общеобразовательную программу дошкольного образования)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90520230024057016150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3 557 747,20</w:t>
            </w:r>
          </w:p>
        </w:tc>
      </w:tr>
      <w:tr w:rsidR="00AC0B77" w:rsidRPr="00AC0B77" w:rsidTr="00524EB1">
        <w:trPr>
          <w:trHeight w:val="1531"/>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Субвенции бюджетам муниципальных районов на выполнение передаваемых полномочий субъектов Российской Федерации (субвенций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90520230024057017150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354 375 560,00</w:t>
            </w:r>
          </w:p>
        </w:tc>
      </w:tr>
      <w:tr w:rsidR="00AC0B77" w:rsidRPr="00AC0B77" w:rsidTr="00524EB1">
        <w:trPr>
          <w:trHeight w:val="87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Субвенции бюджетам муниципальных районов на выполнение передаваемых полномочий субъектов Российской Федерации (субвенций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90520230024057018150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2 461 500,00</w:t>
            </w:r>
          </w:p>
        </w:tc>
      </w:tr>
      <w:tr w:rsidR="00AC0B77" w:rsidRPr="00AC0B77" w:rsidTr="00524EB1">
        <w:trPr>
          <w:trHeight w:val="1837"/>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 xml:space="preserve">Субвенции бюджетам муниципальных районов на выполнение передаваемых полномочий субъектов Российской Федерации (субвенции, предоставляемые бюджетам муниципальных районов и городских округов Смоленской области из областного бюджета на обеспечение государственных гарантий </w:t>
            </w:r>
            <w:r w:rsidRPr="00AC0B77">
              <w:rPr>
                <w:rFonts w:ascii="Times New Roman" w:hAnsi="Times New Roman" w:cs="Times New Roman"/>
                <w:iCs/>
                <w:sz w:val="24"/>
                <w:szCs w:val="24"/>
                <w:lang w:eastAsia="ru-RU"/>
              </w:rPr>
              <w:lastRenderedPageBreak/>
              <w:t>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w:t>
            </w:r>
            <w:proofErr w:type="gramEnd"/>
            <w:r w:rsidRPr="00AC0B77">
              <w:rPr>
                <w:rFonts w:ascii="Times New Roman" w:hAnsi="Times New Roman" w:cs="Times New Roman"/>
                <w:iCs/>
                <w:sz w:val="24"/>
                <w:szCs w:val="24"/>
                <w:lang w:eastAsia="ru-RU"/>
              </w:rPr>
              <w:t xml:space="preserve"> (за исключением расходов на содержание зданий и оплату коммунальных услуг)</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90520230024057019150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92 416 100,00</w:t>
            </w:r>
          </w:p>
        </w:tc>
      </w:tr>
      <w:tr w:rsidR="00AC0B77" w:rsidRPr="00AC0B77" w:rsidTr="0075580E">
        <w:trPr>
          <w:trHeight w:val="20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Субвенции бюджетам муниципальных районов на выполнение передаваемых полномочий субъектов Российской Федерации (субвенции на осуществление государственных полномочий по обеспечению отдыха и оздоровления детей, проживающих на территории Смоленской области, находящихся в каникулярное время (летнее) в лагерях дневного пребывания, организованных на базе муниципальных образовательных организаций, реализующих образовательные программы начального общего, основного общего, среднего общего образования, и муниципальных организаций дополнительного образования в соответствии с</w:t>
            </w:r>
            <w:proofErr w:type="gramEnd"/>
            <w:r w:rsidRPr="00AC0B77">
              <w:rPr>
                <w:rFonts w:ascii="Times New Roman" w:hAnsi="Times New Roman" w:cs="Times New Roman"/>
                <w:iCs/>
                <w:sz w:val="24"/>
                <w:szCs w:val="24"/>
                <w:lang w:eastAsia="ru-RU"/>
              </w:rPr>
              <w:t xml:space="preserve"> </w:t>
            </w:r>
            <w:proofErr w:type="gramStart"/>
            <w:r w:rsidRPr="00AC0B77">
              <w:rPr>
                <w:rFonts w:ascii="Times New Roman" w:hAnsi="Times New Roman" w:cs="Times New Roman"/>
                <w:iCs/>
                <w:sz w:val="24"/>
                <w:szCs w:val="24"/>
                <w:lang w:eastAsia="ru-RU"/>
              </w:rPr>
              <w:t xml:space="preserve">областным законом от 15 ноября 2018 года № 120-з "О наделении органов местного самоуправления муниципальных районов и городских округов Смоленской области государственными полномочиями по обеспечению отдыха и оздоровления детей, проживающих на территории Смоленской области, находящихся в каникулярное время (летнее) в лагерях дневного пребывания, организованных на базе муниципальных образовательных </w:t>
            </w:r>
            <w:r w:rsidRPr="00AC0B77">
              <w:rPr>
                <w:rFonts w:ascii="Times New Roman" w:hAnsi="Times New Roman" w:cs="Times New Roman"/>
                <w:iCs/>
                <w:sz w:val="24"/>
                <w:szCs w:val="24"/>
                <w:lang w:eastAsia="ru-RU"/>
              </w:rPr>
              <w:lastRenderedPageBreak/>
              <w:t>организаций, реализующих образовательные программы начального общего, основного общего, среднего общего образования, и муниципальных</w:t>
            </w:r>
            <w:proofErr w:type="gramEnd"/>
            <w:r w:rsidRPr="00AC0B77">
              <w:rPr>
                <w:rFonts w:ascii="Times New Roman" w:hAnsi="Times New Roman" w:cs="Times New Roman"/>
                <w:iCs/>
                <w:sz w:val="24"/>
                <w:szCs w:val="24"/>
                <w:lang w:eastAsia="ru-RU"/>
              </w:rPr>
              <w:t xml:space="preserve"> организаций дополнительного образования")</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90520230024057025150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1 454 932,39</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90520235303050000150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25 486 670,00</w:t>
            </w:r>
          </w:p>
        </w:tc>
      </w:tr>
      <w:tr w:rsidR="00AC0B77" w:rsidRPr="00AC0B77" w:rsidTr="00524EB1">
        <w:trPr>
          <w:trHeight w:val="459"/>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Доходы бюджетов муниципальных районов от возврата бюджетными учреждениями остатков субсидий прошлых лет</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90521805010050000150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144 256,21</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90521960010050000150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-137 243,57</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93111101050050000120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474 042,76</w:t>
            </w:r>
          </w:p>
        </w:tc>
      </w:tr>
      <w:tr w:rsidR="00AC0B77" w:rsidRPr="00AC0B77" w:rsidTr="000B09C9">
        <w:trPr>
          <w:trHeight w:val="311"/>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(сумма платежа (перерасчеты, недоимка и задолженность по соответствующему платежу, в том </w:t>
            </w:r>
            <w:r w:rsidRPr="00AC0B77">
              <w:rPr>
                <w:rFonts w:ascii="Times New Roman" w:hAnsi="Times New Roman" w:cs="Times New Roman"/>
                <w:iCs/>
                <w:sz w:val="24"/>
                <w:szCs w:val="24"/>
                <w:lang w:eastAsia="ru-RU"/>
              </w:rPr>
              <w:lastRenderedPageBreak/>
              <w:t>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93111105013050001120</w:t>
            </w:r>
          </w:p>
        </w:tc>
        <w:tc>
          <w:tcPr>
            <w:tcW w:w="2183" w:type="dxa"/>
            <w:shd w:val="clear" w:color="auto" w:fill="auto"/>
            <w:noWrap/>
            <w:vAlign w:val="center"/>
            <w:hideMark/>
          </w:tcPr>
          <w:p w:rsidR="00AC0B77" w:rsidRPr="00966242" w:rsidRDefault="00AC0B77" w:rsidP="00966242">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w:t>
            </w:r>
            <w:r w:rsidR="00966242">
              <w:rPr>
                <w:rFonts w:ascii="Times New Roman" w:hAnsi="Times New Roman" w:cs="Times New Roman"/>
                <w:iCs/>
                <w:sz w:val="24"/>
                <w:szCs w:val="24"/>
                <w:lang w:eastAsia="ru-RU"/>
              </w:rPr>
              <w:t> </w:t>
            </w:r>
            <w:r w:rsidR="00966242">
              <w:rPr>
                <w:rFonts w:ascii="Times New Roman" w:hAnsi="Times New Roman" w:cs="Times New Roman"/>
                <w:iCs/>
                <w:sz w:val="24"/>
                <w:szCs w:val="24"/>
                <w:lang w:val="en-US" w:eastAsia="ru-RU"/>
              </w:rPr>
              <w:t>677 186</w:t>
            </w:r>
            <w:r w:rsidR="00966242">
              <w:rPr>
                <w:rFonts w:ascii="Times New Roman" w:hAnsi="Times New Roman" w:cs="Times New Roman"/>
                <w:iCs/>
                <w:sz w:val="24"/>
                <w:szCs w:val="24"/>
                <w:lang w:eastAsia="ru-RU"/>
              </w:rPr>
              <w:t>,91</w:t>
            </w:r>
          </w:p>
        </w:tc>
      </w:tr>
      <w:tr w:rsidR="00AC0B77" w:rsidRPr="00AC0B77" w:rsidTr="00524EB1">
        <w:trPr>
          <w:trHeight w:val="107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(пени и проценты по соответствующему платежу)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93111105013050002120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13 133,47</w:t>
            </w:r>
          </w:p>
        </w:tc>
      </w:tr>
      <w:tr w:rsidR="00AC0B77" w:rsidRPr="00AC0B77" w:rsidTr="00524EB1">
        <w:trPr>
          <w:trHeight w:val="122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93111105013130001120</w:t>
            </w:r>
          </w:p>
        </w:tc>
        <w:tc>
          <w:tcPr>
            <w:tcW w:w="2183" w:type="dxa"/>
            <w:shd w:val="clear" w:color="auto" w:fill="auto"/>
            <w:noWrap/>
            <w:vAlign w:val="center"/>
            <w:hideMark/>
          </w:tcPr>
          <w:p w:rsidR="00AC0B77" w:rsidRPr="00AC0B77" w:rsidRDefault="00AC0B77" w:rsidP="00966242">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w:t>
            </w:r>
            <w:r w:rsidR="00966242">
              <w:rPr>
                <w:rFonts w:ascii="Times New Roman" w:hAnsi="Times New Roman" w:cs="Times New Roman"/>
                <w:iCs/>
                <w:sz w:val="24"/>
                <w:szCs w:val="24"/>
                <w:lang w:eastAsia="ru-RU"/>
              </w:rPr>
              <w:t> 951 537,87</w:t>
            </w:r>
          </w:p>
        </w:tc>
      </w:tr>
      <w:tr w:rsidR="00AC0B77" w:rsidRPr="00AC0B77" w:rsidTr="00524EB1">
        <w:trPr>
          <w:trHeight w:val="91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(пени и проценты по соответствующему платежу)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93111105013130002120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11 769,19</w:t>
            </w:r>
          </w:p>
        </w:tc>
      </w:tr>
      <w:tr w:rsidR="00AC0B77" w:rsidRPr="00AC0B77" w:rsidTr="00524EB1">
        <w:trPr>
          <w:trHeight w:val="122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w:t>
            </w:r>
            <w:r w:rsidRPr="00AC0B77">
              <w:rPr>
                <w:rFonts w:ascii="Times New Roman" w:hAnsi="Times New Roman" w:cs="Times New Roman"/>
                <w:iCs/>
                <w:sz w:val="24"/>
                <w:szCs w:val="24"/>
                <w:lang w:eastAsia="ru-RU"/>
              </w:rPr>
              <w:lastRenderedPageBreak/>
              <w:t>муниципальных районов (за исключением земельных участков муниципальных бюджетных и автономных учреждений)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93111105025050001120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42 234,47</w:t>
            </w:r>
          </w:p>
        </w:tc>
      </w:tr>
      <w:tr w:rsidR="00AC0B77" w:rsidRPr="00AC0B77" w:rsidTr="00524EB1">
        <w:trPr>
          <w:trHeight w:val="76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Доходы от сдачи в аренду имущества, составляющего казну муниципальных районов (за исключением земельных участков)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93111105075050001120</w:t>
            </w:r>
          </w:p>
        </w:tc>
        <w:tc>
          <w:tcPr>
            <w:tcW w:w="2183" w:type="dxa"/>
            <w:shd w:val="clear" w:color="auto" w:fill="auto"/>
            <w:noWrap/>
            <w:vAlign w:val="center"/>
            <w:hideMark/>
          </w:tcPr>
          <w:p w:rsidR="00AC0B77" w:rsidRPr="00AC0B77" w:rsidRDefault="00966242" w:rsidP="00AC0B77">
            <w:pPr>
              <w:pStyle w:val="a3"/>
              <w:jc w:val="center"/>
              <w:rPr>
                <w:rFonts w:ascii="Times New Roman" w:hAnsi="Times New Roman" w:cs="Times New Roman"/>
                <w:iCs/>
                <w:sz w:val="24"/>
                <w:szCs w:val="24"/>
                <w:lang w:eastAsia="ru-RU"/>
              </w:rPr>
            </w:pPr>
            <w:r>
              <w:rPr>
                <w:rFonts w:ascii="Times New Roman" w:hAnsi="Times New Roman" w:cs="Times New Roman"/>
                <w:iCs/>
                <w:sz w:val="24"/>
                <w:szCs w:val="24"/>
                <w:lang w:eastAsia="ru-RU"/>
              </w:rPr>
              <w:t>870 872,5</w:t>
            </w:r>
          </w:p>
        </w:tc>
      </w:tr>
      <w:tr w:rsidR="00AC0B77" w:rsidRPr="00AC0B77" w:rsidTr="00524EB1">
        <w:trPr>
          <w:trHeight w:val="61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93111107015050000120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1 146 794,02</w:t>
            </w:r>
          </w:p>
        </w:tc>
      </w:tr>
      <w:tr w:rsidR="00AC0B77" w:rsidRPr="00AC0B77" w:rsidTr="00524EB1">
        <w:trPr>
          <w:trHeight w:val="137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 (</w:t>
            </w:r>
            <w:proofErr w:type="spellStart"/>
            <w:proofErr w:type="gramStart"/>
            <w:r w:rsidRPr="00AC0B77">
              <w:rPr>
                <w:rFonts w:ascii="Times New Roman" w:hAnsi="Times New Roman" w:cs="Times New Roman"/>
                <w:iCs/>
                <w:sz w:val="24"/>
                <w:szCs w:val="24"/>
                <w:lang w:eastAsia="ru-RU"/>
              </w:rPr>
              <w:t>c</w:t>
            </w:r>
            <w:proofErr w:type="gramEnd"/>
            <w:r w:rsidRPr="00AC0B77">
              <w:rPr>
                <w:rFonts w:ascii="Times New Roman" w:hAnsi="Times New Roman" w:cs="Times New Roman"/>
                <w:iCs/>
                <w:sz w:val="24"/>
                <w:szCs w:val="24"/>
                <w:lang w:eastAsia="ru-RU"/>
              </w:rPr>
              <w:t>умма</w:t>
            </w:r>
            <w:proofErr w:type="spellEnd"/>
            <w:r w:rsidRPr="00AC0B77">
              <w:rPr>
                <w:rFonts w:ascii="Times New Roman" w:hAnsi="Times New Roman" w:cs="Times New Roman"/>
                <w:iCs/>
                <w:sz w:val="24"/>
                <w:szCs w:val="24"/>
                <w:lang w:eastAsia="ru-RU"/>
              </w:rPr>
              <w:t xml:space="preserve"> платежа (перерасчеты, недоимка и задолженность по соответствующему платежу, в том числе по отмененному)*</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93111109080050001120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3 594,86</w:t>
            </w:r>
          </w:p>
        </w:tc>
      </w:tr>
      <w:tr w:rsidR="00AC0B77" w:rsidRPr="00AC0B77" w:rsidTr="00524EB1">
        <w:trPr>
          <w:trHeight w:val="122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 xml:space="preserve">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w:t>
            </w:r>
            <w:r w:rsidRPr="00AC0B77">
              <w:rPr>
                <w:rFonts w:ascii="Times New Roman" w:hAnsi="Times New Roman" w:cs="Times New Roman"/>
                <w:iCs/>
                <w:sz w:val="24"/>
                <w:szCs w:val="24"/>
                <w:lang w:eastAsia="ru-RU"/>
              </w:rPr>
              <w:lastRenderedPageBreak/>
              <w:t>реализации основных средств по указанному имуществу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93111402052050001410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972 407,10</w:t>
            </w:r>
          </w:p>
        </w:tc>
      </w:tr>
      <w:tr w:rsidR="00AC0B77" w:rsidRPr="00AC0B77" w:rsidTr="00524EB1">
        <w:trPr>
          <w:trHeight w:val="137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lastRenderedPageBreak/>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93111402053050001410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176 638,00</w:t>
            </w:r>
          </w:p>
        </w:tc>
      </w:tr>
      <w:tr w:rsidR="00AC0B77" w:rsidRPr="00AC0B77" w:rsidTr="00524EB1">
        <w:trPr>
          <w:trHeight w:val="1072"/>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93111406013050001430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1 833 420,55</w:t>
            </w:r>
          </w:p>
        </w:tc>
      </w:tr>
      <w:tr w:rsidR="00AC0B77" w:rsidRPr="00AC0B77" w:rsidTr="00524EB1">
        <w:trPr>
          <w:trHeight w:val="918"/>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proofErr w:type="gramStart"/>
            <w:r w:rsidRPr="00AC0B77">
              <w:rPr>
                <w:rFonts w:ascii="Times New Roman" w:hAnsi="Times New Roman" w:cs="Times New Roman"/>
                <w:iCs/>
                <w:sz w:val="24"/>
                <w:szCs w:val="24"/>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93111406013130001430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3 852 280,75</w:t>
            </w:r>
          </w:p>
        </w:tc>
      </w:tr>
      <w:tr w:rsidR="00AC0B77" w:rsidRPr="00AC0B77" w:rsidTr="00524EB1">
        <w:trPr>
          <w:trHeight w:val="765"/>
        </w:trPr>
        <w:tc>
          <w:tcPr>
            <w:tcW w:w="4073" w:type="dxa"/>
            <w:shd w:val="clear" w:color="auto" w:fill="auto"/>
            <w:vAlign w:val="center"/>
            <w:hideMark/>
          </w:tcPr>
          <w:p w:rsidR="00AC0B77" w:rsidRPr="00AC0B77" w:rsidRDefault="00AC0B77" w:rsidP="00090BDD">
            <w:pPr>
              <w:pStyle w:val="a3"/>
              <w:jc w:val="both"/>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 xml:space="preserve">Межбюджетные трансферты, передаваемые бюджетам муниципальных районов из бюджетов поселений на </w:t>
            </w:r>
            <w:r w:rsidRPr="00AC0B77">
              <w:rPr>
                <w:rFonts w:ascii="Times New Roman" w:hAnsi="Times New Roman" w:cs="Times New Roman"/>
                <w:iCs/>
                <w:sz w:val="24"/>
                <w:szCs w:val="24"/>
                <w:lang w:eastAsia="ru-RU"/>
              </w:rPr>
              <w:lastRenderedPageBreak/>
              <w:t>осуществление части полномочий по решению вопросов местного значения в соответствии с заключенными соглашениями</w:t>
            </w:r>
          </w:p>
        </w:tc>
        <w:tc>
          <w:tcPr>
            <w:tcW w:w="972"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lastRenderedPageBreak/>
              <w:t>010</w:t>
            </w:r>
          </w:p>
        </w:tc>
        <w:tc>
          <w:tcPr>
            <w:tcW w:w="2619"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93420240014050000150</w:t>
            </w:r>
          </w:p>
        </w:tc>
        <w:tc>
          <w:tcPr>
            <w:tcW w:w="2183" w:type="dxa"/>
            <w:shd w:val="clear" w:color="auto" w:fill="auto"/>
            <w:noWrap/>
            <w:vAlign w:val="center"/>
            <w:hideMark/>
          </w:tcPr>
          <w:p w:rsidR="00AC0B77" w:rsidRPr="00AC0B77" w:rsidRDefault="00AC0B77" w:rsidP="00AC0B77">
            <w:pPr>
              <w:pStyle w:val="a3"/>
              <w:jc w:val="center"/>
              <w:rPr>
                <w:rFonts w:ascii="Times New Roman" w:hAnsi="Times New Roman" w:cs="Times New Roman"/>
                <w:iCs/>
                <w:sz w:val="24"/>
                <w:szCs w:val="24"/>
                <w:lang w:eastAsia="ru-RU"/>
              </w:rPr>
            </w:pPr>
            <w:r w:rsidRPr="00AC0B77">
              <w:rPr>
                <w:rFonts w:ascii="Times New Roman" w:hAnsi="Times New Roman" w:cs="Times New Roman"/>
                <w:iCs/>
                <w:sz w:val="24"/>
                <w:szCs w:val="24"/>
                <w:lang w:eastAsia="ru-RU"/>
              </w:rPr>
              <w:t>143 700,00</w:t>
            </w:r>
          </w:p>
        </w:tc>
      </w:tr>
    </w:tbl>
    <w:p w:rsidR="00524EB1" w:rsidRDefault="00524EB1" w:rsidP="00F8263F">
      <w:pPr>
        <w:pStyle w:val="a3"/>
        <w:jc w:val="center"/>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lastRenderedPageBreak/>
        <w:br w:type="page"/>
      </w:r>
    </w:p>
    <w:p w:rsidR="005E1716" w:rsidRPr="00A16775" w:rsidRDefault="005E1716" w:rsidP="00F8263F">
      <w:pPr>
        <w:pStyle w:val="a3"/>
        <w:jc w:val="center"/>
        <w:rPr>
          <w:rFonts w:ascii="Times New Roman" w:eastAsia="Times New Roman" w:hAnsi="Times New Roman" w:cs="Times New Roman"/>
          <w:b/>
          <w:bCs/>
          <w:color w:val="000000"/>
          <w:sz w:val="24"/>
          <w:szCs w:val="28"/>
          <w:lang w:eastAsia="ru-RU"/>
        </w:rPr>
      </w:pPr>
      <w:r w:rsidRPr="00A16775">
        <w:rPr>
          <w:rFonts w:ascii="Times New Roman" w:eastAsia="Times New Roman" w:hAnsi="Times New Roman" w:cs="Times New Roman"/>
          <w:b/>
          <w:bCs/>
          <w:color w:val="000000"/>
          <w:sz w:val="24"/>
          <w:szCs w:val="28"/>
          <w:lang w:eastAsia="ru-RU"/>
        </w:rPr>
        <w:lastRenderedPageBreak/>
        <w:t>2. РАСХОДЫ БЮДЖЕТА</w:t>
      </w:r>
    </w:p>
    <w:p w:rsidR="005E1716" w:rsidRPr="00A41E80" w:rsidRDefault="005E1716" w:rsidP="00F8263F">
      <w:pPr>
        <w:pStyle w:val="a3"/>
        <w:jc w:val="center"/>
        <w:rPr>
          <w:rFonts w:ascii="Times New Roman" w:eastAsia="Times New Roman" w:hAnsi="Times New Roman" w:cs="Times New Roman"/>
          <w:b/>
          <w:bCs/>
          <w:color w:val="000000"/>
          <w:sz w:val="20"/>
          <w:szCs w:val="28"/>
          <w:lang w:eastAsia="ru-RU"/>
        </w:rPr>
      </w:pPr>
    </w:p>
    <w:tbl>
      <w:tblPr>
        <w:tblW w:w="98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971"/>
        <w:gridCol w:w="2670"/>
        <w:gridCol w:w="2180"/>
      </w:tblGrid>
      <w:tr w:rsidR="00AE79E1" w:rsidRPr="00AE79E1" w:rsidTr="00A11D75">
        <w:trPr>
          <w:trHeight w:val="945"/>
          <w:tblHeader/>
        </w:trPr>
        <w:tc>
          <w:tcPr>
            <w:tcW w:w="4126"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Наименование показателя</w:t>
            </w:r>
          </w:p>
        </w:tc>
        <w:tc>
          <w:tcPr>
            <w:tcW w:w="913"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Код строки</w:t>
            </w:r>
          </w:p>
        </w:tc>
        <w:tc>
          <w:tcPr>
            <w:tcW w:w="2670"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Код расхода</w:t>
            </w:r>
          </w:p>
        </w:tc>
        <w:tc>
          <w:tcPr>
            <w:tcW w:w="2180"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Исполнено</w:t>
            </w:r>
          </w:p>
        </w:tc>
      </w:tr>
      <w:tr w:rsidR="00AE79E1" w:rsidRPr="00AE79E1" w:rsidTr="00A11D75">
        <w:trPr>
          <w:trHeight w:val="240"/>
          <w:tblHeader/>
        </w:trPr>
        <w:tc>
          <w:tcPr>
            <w:tcW w:w="4126"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1</w:t>
            </w:r>
          </w:p>
        </w:tc>
        <w:tc>
          <w:tcPr>
            <w:tcW w:w="913"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2</w:t>
            </w:r>
          </w:p>
        </w:tc>
        <w:tc>
          <w:tcPr>
            <w:tcW w:w="2670"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3</w:t>
            </w:r>
          </w:p>
        </w:tc>
        <w:tc>
          <w:tcPr>
            <w:tcW w:w="2180" w:type="dxa"/>
            <w:shd w:val="clear" w:color="auto" w:fill="auto"/>
            <w:vAlign w:val="center"/>
            <w:hideMark/>
          </w:tcPr>
          <w:p w:rsidR="00AE79E1" w:rsidRPr="00AE79E1" w:rsidRDefault="00AE79E1" w:rsidP="00AE79E1">
            <w:pPr>
              <w:pStyle w:val="a3"/>
              <w:jc w:val="center"/>
              <w:rPr>
                <w:rFonts w:ascii="Times New Roman" w:hAnsi="Times New Roman" w:cs="Times New Roman"/>
                <w:b/>
                <w:sz w:val="24"/>
                <w:szCs w:val="24"/>
                <w:lang w:eastAsia="ru-RU"/>
              </w:rPr>
            </w:pPr>
            <w:r w:rsidRPr="00AE79E1">
              <w:rPr>
                <w:rFonts w:ascii="Times New Roman" w:hAnsi="Times New Roman" w:cs="Times New Roman"/>
                <w:b/>
                <w:sz w:val="24"/>
                <w:szCs w:val="24"/>
                <w:lang w:eastAsia="ru-RU"/>
              </w:rPr>
              <w:t>4</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Расходы бюджета - всего</w:t>
            </w:r>
            <w:r w:rsidRPr="00AE79E1">
              <w:rPr>
                <w:rFonts w:ascii="Times New Roman" w:hAnsi="Times New Roman" w:cs="Times New Roman"/>
                <w:color w:val="000000"/>
                <w:sz w:val="24"/>
                <w:szCs w:val="24"/>
                <w:lang w:eastAsia="ru-RU"/>
              </w:rPr>
              <w:br/>
              <w:t>в том числе:</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x</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1 193 855 506,82</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90201027210000140121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1 417 115,39</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90201027210000140129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394 213,78</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21 871 771,29</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персоналу государственных (муниципальных) органов, за исключением фонда оплаты труда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90201040740100140122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12 760,80</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6 601 631,52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2 050 799,17</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Закупка энергетических ресурсов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90201040740100140247</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3 743 458,54</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налога на имущество организаций и земельного налога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90201040740100140851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141 734,00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прочих налогов, сборов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90201040740100140852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70 934,00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иных платежей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90201040740100140853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4 077,00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90201040740180900121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215 658,98</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90201040740180900129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59 908,95</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90201040740180900244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6 244,20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90201040740180910121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443 493,92</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 xml:space="preserve">Взносы по обязательному социальному страхованию на </w:t>
            </w:r>
            <w:r w:rsidRPr="00AE79E1">
              <w:rPr>
                <w:rFonts w:ascii="Times New Roman" w:hAnsi="Times New Roman" w:cs="Times New Roman"/>
                <w:iCs/>
                <w:color w:val="000000"/>
                <w:sz w:val="24"/>
                <w:szCs w:val="24"/>
                <w:lang w:eastAsia="ru-RU"/>
              </w:rPr>
              <w:lastRenderedPageBreak/>
              <w:t>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90201040740180910129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125 816,48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90201040740180910244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28 621,80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90201041940120210244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457 002,60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90201041940220220244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94 428,62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90201041940320230244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150 700,00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90201058920051200244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52 900,00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иных платежей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90201130740120110853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102 850,00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90201130740200150111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5 094 147,21</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персоналу учреждений, за исключением фонда оплаты труда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90201130740200150112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10 843,03</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90201130740200150119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1 625 476,48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90201130740200150244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3 100 925,01</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прочих налогов, сборов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90201130740200150852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16 464,00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90201130840120190244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15 000,00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90201138920059301121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1 034 241,77</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90201138920059301129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299 358,64</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90201138920059301244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131 701,02</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Исполнение судебных актов Российской Федерации и мировых соглашений по возмещению причиненного вреда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90201138930026660831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10 900,00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иных платежей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90201138930026660853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50 000,00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населению</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90201138930070020360</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10 000,00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90204091540120160244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5 342 574,72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90204091540120170244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2 845 000,00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902040915403S0500244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20 898 767,17</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90204120840120240244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97 425,00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90208011640120080244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61 800,00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Закупка энергетических ресурсов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90208011640120280247</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38 649,95</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90208040340600150111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10 764 274,99</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персоналу учреждений, за исключением фонда оплаты труда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90208040340600150112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7 659,68</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90208040340600150119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3 321 385,33</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90208040340600150244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15 145,20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иных платежей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90208040340600150853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157,58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пенсии, социальные доплаты к пенсиям</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90210010740170010312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5 254 398,58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Стипендии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90210031440170040340</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108 000,00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90210040140280190244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21 769,55</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Пособия, компенсации, меры социальной поддержки по публичным нормативным обязательствам</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90210040140280190313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2 741 193,54</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Приобретение товаров, работ, услуг в пользу граждан в целях их социального обеспечения</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90210040140280200323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824 790,68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90210040140280210244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91 648,19</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Пособия, компенсации, меры социальной поддержки по публичным нормативным обязательствам</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90210040140280210313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11 486 023,05</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гражданам на приобретение жилья</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902100418401L4970322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1 865 033,10</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Бюджетные инвестиции на приобретение объектов недвижимого имущества в государственную (муниципальную) собственность</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90210042040180230412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18 641 200,00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90210060140380290121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2 448 357,02</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90210060140380290129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677 572,31</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90210060140380290244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204 912,22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населению</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90210060640370050360</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300 000,00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90301060940300140121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6 077 972,58</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90301060940300140129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1 813 969,45</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90301060940300140244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600 850,53</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903010609403П0020244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903010609403П0030244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7 000,00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(гранты в форме субсидий), не подлежащие казначейскому сопровождению</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90301138910027770633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99 654,00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Обслуживание муниципального долга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90313010940120150730</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18 686 788,82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Дотации на выравнивание бюджетной обеспеченности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90314010940220990511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29 729 800,00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Дотации на выравнивание бюджетной обеспеченности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90314010940280980511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5 796 900,00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(гранты в форме субсидий), не подлежащие казначейскому сопровождению</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90401138910029990633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19 891,80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(гранты в форме субсидий), не подлежащие казначейскому сопровождению</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90401138930060010633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900 000,00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 xml:space="preserve">Прочая закупка товаров, работ и </w:t>
            </w:r>
            <w:r w:rsidRPr="00AE79E1">
              <w:rPr>
                <w:rFonts w:ascii="Times New Roman" w:hAnsi="Times New Roman" w:cs="Times New Roman"/>
                <w:iCs/>
                <w:color w:val="000000"/>
                <w:sz w:val="24"/>
                <w:szCs w:val="24"/>
                <w:lang w:eastAsia="ru-RU"/>
              </w:rPr>
              <w:lastRenderedPageBreak/>
              <w:t>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90404120340820050244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16 906,00</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90407030340300150611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30 856 194,00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90407030340300150612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1 461 969,57</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90407030540420140611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2 472 135,84</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90407031040300150611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3 884 707,28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90407031040300150612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1 650 971,54</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90407038910027770612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30 000,00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9040801031A155130612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5 985 404,00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9040801031A255196612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121 698,91</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90408010340100150611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3 466 721,00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90408010340100150612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249 266,27</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90408010340200150611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19 516 875,00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90408010340200150612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1 099 599,05</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904080103402L5197612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202 411,11</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90408010340400150611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37 371 174,20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90408010340400150612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14 280 884,59</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904080103404L4670612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1 717 172,00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90408018910027770612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46 047,00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90408018910029990612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155 500,00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90408040340500150111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2 935 879,01</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90408040340500150119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959 057,56</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90408040340500150244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441 230,32</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налога на имущество организаций и земельного налога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90408040340500150851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146,00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90408040340600150111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2 329 882,55</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90408040340600150119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1 010 769,76</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90408040340600150244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20 533,44</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90408040340700140121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2 721 355,37</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90408040340700140129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796 787,37</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90408040340700140244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84 362,67</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90411011040100150611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13 401 148,00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90411011040100150612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1 980 933,16</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90411011040100150621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7 761 634,00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автономным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90411011040100150622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5 771 650,92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90411018910029990612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160 000,00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90501130440220060244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58 000,00</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90507010540100150611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82 279 460,21</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90507010540100150612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27 917 663,38</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90507010540180170611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92 336 100,00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90507011340120260612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250 000,00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90507018910029990612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149 998,60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9050702051E151730612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21 465 692,49</w:t>
            </w:r>
          </w:p>
        </w:tc>
      </w:tr>
      <w:tr w:rsidR="00AE79E1" w:rsidRPr="00AE79E1" w:rsidTr="00A11D75">
        <w:trPr>
          <w:trHeight w:val="341"/>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w:t>
            </w:r>
            <w:r w:rsidRPr="00AE79E1">
              <w:rPr>
                <w:rFonts w:ascii="Times New Roman" w:hAnsi="Times New Roman" w:cs="Times New Roman"/>
                <w:iCs/>
                <w:color w:val="000000"/>
                <w:sz w:val="24"/>
                <w:szCs w:val="24"/>
                <w:lang w:eastAsia="ru-RU"/>
              </w:rPr>
              <w:lastRenderedPageBreak/>
              <w:t>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9050702051E180180611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2 451 500,00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9050702051E180740612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4 312 917,00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9050702051E181710612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294 736,84</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9050702051E1S0740612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226 995,63</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9050702051E250970612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1 520 314,71</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27 051 501,70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52 459 572,59</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90507020540202250612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5 785 276,00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90507020540253030612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25 486 670,00</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90507020540280180611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353 525 369,75</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90507020540280280611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3 170 937,90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90507020540280640612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34 875 180,00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905070205402L3040612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23 676 078,26</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905070205402S0640612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1 725 687,12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90507020540620090612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110 849,49</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90507020541070030612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159 615,00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90507028910027770612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455 460,00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90507028910029990612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455 000,00</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90507030540300150611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19 055 637,05</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90507030540300150612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2 603 016,50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90507030540302250612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432 317,14</w:t>
            </w:r>
          </w:p>
        </w:tc>
      </w:tr>
      <w:tr w:rsidR="00AE79E1" w:rsidRPr="00AE79E1" w:rsidTr="00AE79E1">
        <w:trPr>
          <w:trHeight w:val="96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90507030540420140611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7 307 500,00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90507030540620090612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60 162,94</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Субсидии бюджетным учреждениям на иные цели</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90507070540580030612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1 448 642,08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90507090540720050244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42 920,20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Премии и гранты</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90507090540770060350</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29 868,50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Премии и гранты</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90507090540770090350</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27 962,00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90507090540800150111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7 315 899,12</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персоналу учреждений, за исключением фонда оплаты труда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90507090540800150112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296,67</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90507090540800150119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2 485 038,96</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90507090540800150244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643 812,77</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90507090540900140121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2 678 526,88</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персоналу государственных (муниципальных) органов, за исключением фонда оплаты труда</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90507090540900140122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1 104,51</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90507090540900140129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807 406,94</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90507090540900140244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523 428,87</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90510030540280810244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1 507,50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Пособия, компенсации и иные социальные выплаты гражданам, кроме публичных нормативных обязательств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90510030540280810321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5 038 884,20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Пособия, компенсации и иные социальные выплаты гражданам, кроме публичных нормативных обязательств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90510040540180260321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3 557 747,20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93101130440100140121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3 825 029,79</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93101130440100140129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1 135 047,06</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93101130440100140244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416 490,74</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иных платежей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93101130440100140853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2,74</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93101130440220040244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527 046,72</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прочих налогов, сборов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93101130440220040852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1 296,00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93101130440220060244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174 750,00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93101130440320080244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14 900,00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93104120440220070244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208 800,00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93201037110000140121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1 129 049,61</w:t>
            </w:r>
          </w:p>
        </w:tc>
      </w:tr>
      <w:tr w:rsidR="00AE79E1" w:rsidRPr="00AE79E1" w:rsidTr="00A11D75">
        <w:trPr>
          <w:trHeight w:val="341"/>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w:t>
            </w:r>
            <w:r w:rsidRPr="00AE79E1">
              <w:rPr>
                <w:rFonts w:ascii="Times New Roman" w:hAnsi="Times New Roman" w:cs="Times New Roman"/>
                <w:iCs/>
                <w:color w:val="000000"/>
                <w:sz w:val="24"/>
                <w:szCs w:val="24"/>
                <w:lang w:eastAsia="ru-RU"/>
              </w:rPr>
              <w:lastRenderedPageBreak/>
              <w:t>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93201037110000140129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344 252,51</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lastRenderedPageBreak/>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93201037110000140244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555 149,39</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прочих налогов, сборов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93201037110000140852</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3 000,00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Уплата иных платежей</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93201037110000140853</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2,38</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Иные выплаты населению</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93201037110070080360</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5 000,00</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93201037120000140121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1 180 543,19</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93201037120000140129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316 740,02</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93401067310000140121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1 044 202,81</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93401067310000140129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310 273,50</w:t>
            </w:r>
          </w:p>
        </w:tc>
      </w:tr>
      <w:tr w:rsidR="00AE79E1" w:rsidRPr="00AE79E1" w:rsidTr="00AE79E1">
        <w:trPr>
          <w:trHeight w:val="30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Прочая закупка товаров, работ и услуг</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93401067310000140244</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74 182,53</w:t>
            </w:r>
          </w:p>
        </w:tc>
      </w:tr>
      <w:tr w:rsidR="00AE79E1" w:rsidRPr="00AE79E1" w:rsidTr="00AE79E1">
        <w:trPr>
          <w:trHeight w:val="48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Фонд оплаты труда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934010673100П0010121</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102 000,00</w:t>
            </w:r>
          </w:p>
        </w:tc>
      </w:tr>
      <w:tr w:rsidR="00AE79E1" w:rsidRPr="00AE79E1" w:rsidTr="00AE79E1">
        <w:trPr>
          <w:trHeight w:val="720"/>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200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934010673100П0010129</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iCs/>
                <w:color w:val="000000"/>
                <w:sz w:val="24"/>
                <w:szCs w:val="24"/>
                <w:lang w:eastAsia="ru-RU"/>
              </w:rPr>
            </w:pPr>
            <w:r w:rsidRPr="00AE79E1">
              <w:rPr>
                <w:rFonts w:ascii="Times New Roman" w:hAnsi="Times New Roman" w:cs="Times New Roman"/>
                <w:iCs/>
                <w:color w:val="000000"/>
                <w:sz w:val="24"/>
                <w:szCs w:val="24"/>
                <w:lang w:eastAsia="ru-RU"/>
              </w:rPr>
              <w:t>21 740,40</w:t>
            </w:r>
          </w:p>
        </w:tc>
      </w:tr>
      <w:tr w:rsidR="00AE79E1" w:rsidRPr="00AE79E1" w:rsidTr="00AE79E1">
        <w:trPr>
          <w:trHeight w:val="315"/>
        </w:trPr>
        <w:tc>
          <w:tcPr>
            <w:tcW w:w="4126" w:type="dxa"/>
            <w:shd w:val="clear" w:color="auto" w:fill="auto"/>
            <w:vAlign w:val="center"/>
            <w:hideMark/>
          </w:tcPr>
          <w:p w:rsidR="00AE79E1" w:rsidRPr="00AE79E1" w:rsidRDefault="00AE79E1" w:rsidP="00AE79E1">
            <w:pPr>
              <w:pStyle w:val="a3"/>
              <w:jc w:val="both"/>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Результат кассового исполнения бюджета (дефицит/профицит)</w:t>
            </w:r>
          </w:p>
        </w:tc>
        <w:tc>
          <w:tcPr>
            <w:tcW w:w="913" w:type="dxa"/>
            <w:shd w:val="clear" w:color="auto" w:fill="auto"/>
            <w:noWrap/>
            <w:vAlign w:val="center"/>
            <w:hideMark/>
          </w:tcPr>
          <w:p w:rsidR="00AE79E1" w:rsidRPr="00AE79E1" w:rsidRDefault="00AE79E1" w:rsidP="00AE79E1">
            <w:pPr>
              <w:pStyle w:val="a3"/>
              <w:jc w:val="center"/>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450</w:t>
            </w:r>
          </w:p>
        </w:tc>
        <w:tc>
          <w:tcPr>
            <w:tcW w:w="2670" w:type="dxa"/>
            <w:shd w:val="clear" w:color="auto" w:fill="auto"/>
            <w:noWrap/>
            <w:vAlign w:val="center"/>
            <w:hideMark/>
          </w:tcPr>
          <w:p w:rsidR="00AE79E1" w:rsidRPr="00AE79E1" w:rsidRDefault="00AE79E1" w:rsidP="00AE79E1">
            <w:pPr>
              <w:pStyle w:val="a3"/>
              <w:jc w:val="center"/>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x</w:t>
            </w:r>
          </w:p>
        </w:tc>
        <w:tc>
          <w:tcPr>
            <w:tcW w:w="2180" w:type="dxa"/>
            <w:shd w:val="clear" w:color="auto" w:fill="auto"/>
            <w:noWrap/>
            <w:vAlign w:val="center"/>
            <w:hideMark/>
          </w:tcPr>
          <w:p w:rsidR="00AE79E1" w:rsidRPr="00AE79E1" w:rsidRDefault="00AE79E1" w:rsidP="00AE79E1">
            <w:pPr>
              <w:pStyle w:val="a3"/>
              <w:jc w:val="center"/>
              <w:rPr>
                <w:rFonts w:ascii="Times New Roman" w:hAnsi="Times New Roman" w:cs="Times New Roman"/>
                <w:color w:val="000000"/>
                <w:sz w:val="24"/>
                <w:szCs w:val="24"/>
                <w:lang w:eastAsia="ru-RU"/>
              </w:rPr>
            </w:pPr>
            <w:r w:rsidRPr="00AE79E1">
              <w:rPr>
                <w:rFonts w:ascii="Times New Roman" w:hAnsi="Times New Roman" w:cs="Times New Roman"/>
                <w:color w:val="000000"/>
                <w:sz w:val="24"/>
                <w:szCs w:val="24"/>
                <w:lang w:eastAsia="ru-RU"/>
              </w:rPr>
              <w:t>17 187 227,62</w:t>
            </w:r>
          </w:p>
        </w:tc>
      </w:tr>
    </w:tbl>
    <w:p w:rsidR="006501C3" w:rsidRPr="00A41E80" w:rsidRDefault="006501C3" w:rsidP="00623A16">
      <w:pPr>
        <w:pStyle w:val="a3"/>
        <w:jc w:val="center"/>
        <w:rPr>
          <w:rFonts w:ascii="Times New Roman" w:eastAsia="Times New Roman" w:hAnsi="Times New Roman" w:cs="Times New Roman"/>
          <w:b/>
          <w:bCs/>
          <w:color w:val="000000"/>
          <w:sz w:val="20"/>
          <w:szCs w:val="28"/>
          <w:lang w:eastAsia="ru-RU"/>
        </w:rPr>
      </w:pPr>
    </w:p>
    <w:p w:rsidR="00380AB4" w:rsidRDefault="00380AB4" w:rsidP="00623A16">
      <w:pPr>
        <w:pStyle w:val="a3"/>
        <w:jc w:val="center"/>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br w:type="page"/>
      </w:r>
    </w:p>
    <w:p w:rsidR="001475B2" w:rsidRPr="00A16775" w:rsidRDefault="001475B2" w:rsidP="00623A16">
      <w:pPr>
        <w:pStyle w:val="a3"/>
        <w:jc w:val="center"/>
        <w:rPr>
          <w:rFonts w:ascii="Times New Roman" w:eastAsia="Times New Roman" w:hAnsi="Times New Roman" w:cs="Times New Roman"/>
          <w:b/>
          <w:bCs/>
          <w:color w:val="000000"/>
          <w:sz w:val="24"/>
          <w:szCs w:val="28"/>
          <w:lang w:eastAsia="ru-RU"/>
        </w:rPr>
      </w:pPr>
      <w:r w:rsidRPr="00A16775">
        <w:rPr>
          <w:rFonts w:ascii="Times New Roman" w:eastAsia="Times New Roman" w:hAnsi="Times New Roman" w:cs="Times New Roman"/>
          <w:b/>
          <w:bCs/>
          <w:color w:val="000000"/>
          <w:sz w:val="24"/>
          <w:szCs w:val="28"/>
          <w:lang w:eastAsia="ru-RU"/>
        </w:rPr>
        <w:lastRenderedPageBreak/>
        <w:t>3. ИСТОЧНИКИ ФИНАНСИРОВАНИЯ ДЕФИЦИТА БЮДЖЕТА</w:t>
      </w:r>
    </w:p>
    <w:p w:rsidR="001475B2" w:rsidRPr="00A41E80" w:rsidRDefault="001475B2" w:rsidP="00623A16">
      <w:pPr>
        <w:pStyle w:val="a3"/>
        <w:jc w:val="center"/>
        <w:rPr>
          <w:rFonts w:ascii="Times New Roman" w:eastAsia="Times New Roman" w:hAnsi="Times New Roman" w:cs="Times New Roman"/>
          <w:b/>
          <w:bCs/>
          <w:color w:val="000000"/>
          <w:sz w:val="20"/>
          <w:szCs w:val="28"/>
          <w:lang w:eastAsia="ru-RU"/>
        </w:rPr>
      </w:pPr>
    </w:p>
    <w:tbl>
      <w:tblPr>
        <w:tblW w:w="9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971"/>
        <w:gridCol w:w="2616"/>
        <w:gridCol w:w="2180"/>
      </w:tblGrid>
      <w:tr w:rsidR="006D53A6" w:rsidRPr="006D53A6" w:rsidTr="0026195E">
        <w:trPr>
          <w:trHeight w:val="1639"/>
          <w:tblHeader/>
        </w:trPr>
        <w:tc>
          <w:tcPr>
            <w:tcW w:w="4126"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Наименование показателя</w:t>
            </w:r>
          </w:p>
        </w:tc>
        <w:tc>
          <w:tcPr>
            <w:tcW w:w="913"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Код строки</w:t>
            </w:r>
          </w:p>
        </w:tc>
        <w:tc>
          <w:tcPr>
            <w:tcW w:w="2616"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Код источника финансирования дефицита бюджета по бюджетной классификации</w:t>
            </w:r>
          </w:p>
        </w:tc>
        <w:tc>
          <w:tcPr>
            <w:tcW w:w="2180"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Исполнено</w:t>
            </w:r>
          </w:p>
        </w:tc>
      </w:tr>
      <w:tr w:rsidR="006D53A6" w:rsidRPr="006D53A6" w:rsidTr="0026195E">
        <w:trPr>
          <w:trHeight w:val="330"/>
          <w:tblHeader/>
        </w:trPr>
        <w:tc>
          <w:tcPr>
            <w:tcW w:w="4126"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1</w:t>
            </w:r>
          </w:p>
        </w:tc>
        <w:tc>
          <w:tcPr>
            <w:tcW w:w="913"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2</w:t>
            </w:r>
          </w:p>
        </w:tc>
        <w:tc>
          <w:tcPr>
            <w:tcW w:w="2616"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3</w:t>
            </w:r>
          </w:p>
        </w:tc>
        <w:tc>
          <w:tcPr>
            <w:tcW w:w="2180" w:type="dxa"/>
            <w:shd w:val="clear" w:color="auto" w:fill="auto"/>
            <w:vAlign w:val="center"/>
            <w:hideMark/>
          </w:tcPr>
          <w:p w:rsidR="006D53A6" w:rsidRPr="006D53A6" w:rsidRDefault="006D53A6" w:rsidP="006D53A6">
            <w:pPr>
              <w:pStyle w:val="a3"/>
              <w:jc w:val="center"/>
              <w:rPr>
                <w:rFonts w:ascii="Times New Roman" w:hAnsi="Times New Roman" w:cs="Times New Roman"/>
                <w:b/>
                <w:sz w:val="24"/>
                <w:szCs w:val="24"/>
                <w:lang w:eastAsia="ru-RU"/>
              </w:rPr>
            </w:pPr>
            <w:r w:rsidRPr="006D53A6">
              <w:rPr>
                <w:rFonts w:ascii="Times New Roman" w:hAnsi="Times New Roman" w:cs="Times New Roman"/>
                <w:b/>
                <w:sz w:val="24"/>
                <w:szCs w:val="24"/>
                <w:lang w:eastAsia="ru-RU"/>
              </w:rPr>
              <w:t>4</w:t>
            </w:r>
          </w:p>
        </w:tc>
      </w:tr>
      <w:tr w:rsidR="006D53A6" w:rsidRPr="006D53A6" w:rsidTr="006D53A6">
        <w:trPr>
          <w:trHeight w:val="30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Источники финансирования дефицита бюджета - всего</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500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x</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-17 187 227,62</w:t>
            </w:r>
          </w:p>
        </w:tc>
      </w:tr>
      <w:tr w:rsidR="006D53A6" w:rsidRPr="006D53A6" w:rsidTr="006D53A6">
        <w:trPr>
          <w:trHeight w:val="72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в том числе:</w:t>
            </w:r>
            <w:r w:rsidRPr="006D53A6">
              <w:rPr>
                <w:rFonts w:ascii="Times New Roman" w:hAnsi="Times New Roman" w:cs="Times New Roman"/>
                <w:color w:val="000000"/>
                <w:sz w:val="24"/>
                <w:szCs w:val="24"/>
                <w:lang w:eastAsia="ru-RU"/>
              </w:rPr>
              <w:br/>
              <w:t xml:space="preserve">  источники внутреннего финансирования бюджета</w:t>
            </w:r>
            <w:r w:rsidRPr="006D53A6">
              <w:rPr>
                <w:rFonts w:ascii="Times New Roman" w:hAnsi="Times New Roman" w:cs="Times New Roman"/>
                <w:color w:val="000000"/>
                <w:sz w:val="24"/>
                <w:szCs w:val="24"/>
                <w:lang w:eastAsia="ru-RU"/>
              </w:rPr>
              <w:br/>
              <w:t xml:space="preserve">    из них:</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520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x</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-7 800 000,00</w:t>
            </w:r>
          </w:p>
        </w:tc>
      </w:tr>
      <w:tr w:rsidR="006D53A6" w:rsidRPr="006D53A6" w:rsidTr="006D53A6">
        <w:trPr>
          <w:trHeight w:val="48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Привлечение муниципальными районами кредитов от кредитных организаций в валюте Российской Федерации</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520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90301020000050000710</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364 375 900,00</w:t>
            </w:r>
          </w:p>
        </w:tc>
      </w:tr>
      <w:tr w:rsidR="006D53A6" w:rsidRPr="006D53A6" w:rsidTr="006D53A6">
        <w:trPr>
          <w:trHeight w:val="48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Погашение муниципальными районами кредитов от кредитных организаций в валюте Российской Федерации</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520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90301020000050000810</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-748 751 800,00</w:t>
            </w:r>
          </w:p>
        </w:tc>
      </w:tr>
      <w:tr w:rsidR="006D53A6" w:rsidRPr="006D53A6" w:rsidTr="006D53A6">
        <w:trPr>
          <w:trHeight w:val="192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Привлечение кредитов из других бюджетов бюджетной системы Российской Федерации бюджетами муниципальных районов в валюте Российской Федерации (бюджетные кредиты, предоставленные бюджетам муниципальных районов, для погашения долговых обязательств муниципальных районов в виде обязательств по кредитам, полученным муниципальными районами от кредитных организаций)</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520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90301030100052900710</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384 375 900,00</w:t>
            </w:r>
          </w:p>
        </w:tc>
      </w:tr>
      <w:tr w:rsidR="006D53A6" w:rsidRPr="006D53A6" w:rsidTr="006D53A6">
        <w:trPr>
          <w:trHeight w:val="1586"/>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iCs/>
                <w:color w:val="000000"/>
                <w:sz w:val="24"/>
                <w:szCs w:val="24"/>
                <w:lang w:eastAsia="ru-RU"/>
              </w:rPr>
            </w:pPr>
            <w:proofErr w:type="gramStart"/>
            <w:r w:rsidRPr="006D53A6">
              <w:rPr>
                <w:rFonts w:ascii="Times New Roman" w:hAnsi="Times New Roman" w:cs="Times New Roman"/>
                <w:iCs/>
                <w:color w:val="000000"/>
                <w:sz w:val="24"/>
                <w:szCs w:val="24"/>
                <w:lang w:eastAsia="ru-RU"/>
              </w:rPr>
              <w:t xml:space="preserve">Увеличение финансовых активов в собственности муниципальных районов за счет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казначейских счетах для </w:t>
            </w:r>
            <w:r w:rsidRPr="006D53A6">
              <w:rPr>
                <w:rFonts w:ascii="Times New Roman" w:hAnsi="Times New Roman" w:cs="Times New Roman"/>
                <w:iCs/>
                <w:color w:val="000000"/>
                <w:sz w:val="24"/>
                <w:szCs w:val="24"/>
                <w:lang w:eastAsia="ru-RU"/>
              </w:rPr>
              <w:lastRenderedPageBreak/>
              <w:t>осуществления и отражения операций с денежными средствами юридических лиц, не являющихся участниками бюджетного процесса</w:t>
            </w:r>
            <w:proofErr w:type="gramEnd"/>
            <w:r w:rsidRPr="006D53A6">
              <w:rPr>
                <w:rFonts w:ascii="Times New Roman" w:hAnsi="Times New Roman" w:cs="Times New Roman"/>
                <w:iCs/>
                <w:color w:val="000000"/>
                <w:sz w:val="24"/>
                <w:szCs w:val="24"/>
                <w:lang w:eastAsia="ru-RU"/>
              </w:rPr>
              <w:t>, бюджетными и автономными учреждениями</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lastRenderedPageBreak/>
              <w:t>520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90301061002050000550</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-7 800 000,00</w:t>
            </w:r>
          </w:p>
        </w:tc>
      </w:tr>
      <w:tr w:rsidR="006D53A6" w:rsidRPr="006D53A6" w:rsidTr="006D53A6">
        <w:trPr>
          <w:trHeight w:val="30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lastRenderedPageBreak/>
              <w:t>Изменение остатков средств (стр.710 + стр.720)</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700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-9 387 227,62</w:t>
            </w:r>
          </w:p>
        </w:tc>
      </w:tr>
      <w:tr w:rsidR="006D53A6" w:rsidRPr="006D53A6" w:rsidTr="006D53A6">
        <w:trPr>
          <w:trHeight w:val="30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увеличение остатков средств, всего</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710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-2 004 543 392,61</w:t>
            </w:r>
          </w:p>
        </w:tc>
      </w:tr>
      <w:tr w:rsidR="006D53A6" w:rsidRPr="006D53A6" w:rsidTr="006D53A6">
        <w:trPr>
          <w:trHeight w:val="48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Увеличение прочих остатков денежных средств бюджетов муниципальных районов</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710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90301050201050000510</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-2 004 543 392,61</w:t>
            </w:r>
          </w:p>
        </w:tc>
      </w:tr>
      <w:tr w:rsidR="006D53A6" w:rsidRPr="006D53A6" w:rsidTr="006D53A6">
        <w:trPr>
          <w:trHeight w:val="300"/>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уменьшение остатков средств, всего</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720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color w:val="000000"/>
                <w:sz w:val="24"/>
                <w:szCs w:val="24"/>
                <w:lang w:eastAsia="ru-RU"/>
              </w:rPr>
            </w:pPr>
            <w:r w:rsidRPr="006D53A6">
              <w:rPr>
                <w:rFonts w:ascii="Times New Roman" w:hAnsi="Times New Roman" w:cs="Times New Roman"/>
                <w:color w:val="000000"/>
                <w:sz w:val="24"/>
                <w:szCs w:val="24"/>
                <w:lang w:eastAsia="ru-RU"/>
              </w:rPr>
              <w:t>1 995 156 164,99</w:t>
            </w:r>
          </w:p>
        </w:tc>
      </w:tr>
      <w:tr w:rsidR="006D53A6" w:rsidRPr="006D53A6" w:rsidTr="006D53A6">
        <w:trPr>
          <w:trHeight w:val="495"/>
        </w:trPr>
        <w:tc>
          <w:tcPr>
            <w:tcW w:w="4126" w:type="dxa"/>
            <w:shd w:val="clear" w:color="auto" w:fill="auto"/>
            <w:vAlign w:val="center"/>
            <w:hideMark/>
          </w:tcPr>
          <w:p w:rsidR="006D53A6" w:rsidRPr="006D53A6" w:rsidRDefault="006D53A6" w:rsidP="006D53A6">
            <w:pPr>
              <w:pStyle w:val="a3"/>
              <w:jc w:val="both"/>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Уменьшение прочих остатков денежных средств бюджетов муниципальных районов</w:t>
            </w:r>
          </w:p>
        </w:tc>
        <w:tc>
          <w:tcPr>
            <w:tcW w:w="913"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720</w:t>
            </w:r>
          </w:p>
        </w:tc>
        <w:tc>
          <w:tcPr>
            <w:tcW w:w="2616"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90301050201050000610</w:t>
            </w:r>
          </w:p>
        </w:tc>
        <w:tc>
          <w:tcPr>
            <w:tcW w:w="2180" w:type="dxa"/>
            <w:shd w:val="clear" w:color="auto" w:fill="auto"/>
            <w:noWrap/>
            <w:vAlign w:val="center"/>
            <w:hideMark/>
          </w:tcPr>
          <w:p w:rsidR="006D53A6" w:rsidRPr="006D53A6" w:rsidRDefault="006D53A6" w:rsidP="006D53A6">
            <w:pPr>
              <w:pStyle w:val="a3"/>
              <w:jc w:val="center"/>
              <w:rPr>
                <w:rFonts w:ascii="Times New Roman" w:hAnsi="Times New Roman" w:cs="Times New Roman"/>
                <w:iCs/>
                <w:color w:val="000000"/>
                <w:sz w:val="24"/>
                <w:szCs w:val="24"/>
                <w:lang w:eastAsia="ru-RU"/>
              </w:rPr>
            </w:pPr>
            <w:r w:rsidRPr="006D53A6">
              <w:rPr>
                <w:rFonts w:ascii="Times New Roman" w:hAnsi="Times New Roman" w:cs="Times New Roman"/>
                <w:iCs/>
                <w:color w:val="000000"/>
                <w:sz w:val="24"/>
                <w:szCs w:val="24"/>
                <w:lang w:eastAsia="ru-RU"/>
              </w:rPr>
              <w:t>1 995 156 164,99</w:t>
            </w:r>
          </w:p>
        </w:tc>
      </w:tr>
    </w:tbl>
    <w:p w:rsidR="001475B2" w:rsidRDefault="001475B2" w:rsidP="00623A16">
      <w:pPr>
        <w:pStyle w:val="a3"/>
        <w:jc w:val="center"/>
        <w:rPr>
          <w:rFonts w:ascii="Times New Roman" w:eastAsia="Times New Roman" w:hAnsi="Times New Roman" w:cs="Times New Roman"/>
          <w:b/>
          <w:bCs/>
          <w:color w:val="000000"/>
          <w:sz w:val="28"/>
          <w:szCs w:val="28"/>
          <w:lang w:eastAsia="ru-RU"/>
        </w:rPr>
      </w:pPr>
    </w:p>
    <w:sectPr w:rsidR="001475B2" w:rsidSect="001C1319">
      <w:headerReference w:type="default" r:id="rId9"/>
      <w:pgSz w:w="11906" w:h="16838"/>
      <w:pgMar w:top="851" w:right="567"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1FF" w:rsidRDefault="00C901FF" w:rsidP="00FD11F7">
      <w:pPr>
        <w:spacing w:after="0" w:line="240" w:lineRule="auto"/>
      </w:pPr>
      <w:r>
        <w:separator/>
      </w:r>
    </w:p>
  </w:endnote>
  <w:endnote w:type="continuationSeparator" w:id="0">
    <w:p w:rsidR="00C901FF" w:rsidRDefault="00C901FF" w:rsidP="00FD1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1FF" w:rsidRDefault="00C901FF" w:rsidP="00FD11F7">
      <w:pPr>
        <w:spacing w:after="0" w:line="240" w:lineRule="auto"/>
      </w:pPr>
      <w:r>
        <w:separator/>
      </w:r>
    </w:p>
  </w:footnote>
  <w:footnote w:type="continuationSeparator" w:id="0">
    <w:p w:rsidR="00C901FF" w:rsidRDefault="00C901FF" w:rsidP="00FD1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489608"/>
      <w:docPartObj>
        <w:docPartGallery w:val="Page Numbers (Top of Page)"/>
        <w:docPartUnique/>
      </w:docPartObj>
    </w:sdtPr>
    <w:sdtEndPr>
      <w:rPr>
        <w:rFonts w:ascii="Times New Roman" w:hAnsi="Times New Roman" w:cs="Times New Roman"/>
      </w:rPr>
    </w:sdtEndPr>
    <w:sdtContent>
      <w:p w:rsidR="00C901FF" w:rsidRPr="000F7337" w:rsidRDefault="00C901FF">
        <w:pPr>
          <w:pStyle w:val="a9"/>
          <w:jc w:val="center"/>
          <w:rPr>
            <w:rFonts w:ascii="Times New Roman" w:hAnsi="Times New Roman" w:cs="Times New Roman"/>
          </w:rPr>
        </w:pPr>
        <w:r w:rsidRPr="000F7337">
          <w:rPr>
            <w:rFonts w:ascii="Times New Roman" w:hAnsi="Times New Roman" w:cs="Times New Roman"/>
          </w:rPr>
          <w:fldChar w:fldCharType="begin"/>
        </w:r>
        <w:r w:rsidRPr="000F7337">
          <w:rPr>
            <w:rFonts w:ascii="Times New Roman" w:hAnsi="Times New Roman" w:cs="Times New Roman"/>
          </w:rPr>
          <w:instrText>PAGE   \* MERGEFORMAT</w:instrText>
        </w:r>
        <w:r w:rsidRPr="000F7337">
          <w:rPr>
            <w:rFonts w:ascii="Times New Roman" w:hAnsi="Times New Roman" w:cs="Times New Roman"/>
          </w:rPr>
          <w:fldChar w:fldCharType="separate"/>
        </w:r>
        <w:r w:rsidR="00423EE8">
          <w:rPr>
            <w:rFonts w:ascii="Times New Roman" w:hAnsi="Times New Roman" w:cs="Times New Roman"/>
            <w:noProof/>
          </w:rPr>
          <w:t>2</w:t>
        </w:r>
        <w:r w:rsidRPr="000F7337">
          <w:rPr>
            <w:rFonts w:ascii="Times New Roman" w:hAnsi="Times New Roman" w:cs="Times New Roman"/>
          </w:rPr>
          <w:fldChar w:fldCharType="end"/>
        </w:r>
      </w:p>
    </w:sdtContent>
  </w:sdt>
  <w:p w:rsidR="00C901FF" w:rsidRDefault="00C901FF">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598"/>
    <w:rsid w:val="00012BFC"/>
    <w:rsid w:val="00045995"/>
    <w:rsid w:val="00046A4B"/>
    <w:rsid w:val="0005391C"/>
    <w:rsid w:val="00056657"/>
    <w:rsid w:val="00090BDD"/>
    <w:rsid w:val="00097E0A"/>
    <w:rsid w:val="000B09C9"/>
    <w:rsid w:val="000C73CF"/>
    <w:rsid w:val="000D2C0F"/>
    <w:rsid w:val="000E34FE"/>
    <w:rsid w:val="000F01E9"/>
    <w:rsid w:val="000F5A74"/>
    <w:rsid w:val="000F7337"/>
    <w:rsid w:val="001033B5"/>
    <w:rsid w:val="00143AD0"/>
    <w:rsid w:val="001475B2"/>
    <w:rsid w:val="0017170B"/>
    <w:rsid w:val="00181B15"/>
    <w:rsid w:val="00190C4A"/>
    <w:rsid w:val="0019764C"/>
    <w:rsid w:val="001A2C58"/>
    <w:rsid w:val="001A54F3"/>
    <w:rsid w:val="001C1319"/>
    <w:rsid w:val="001E7F6A"/>
    <w:rsid w:val="00202BEC"/>
    <w:rsid w:val="002158D1"/>
    <w:rsid w:val="002202C1"/>
    <w:rsid w:val="00226D48"/>
    <w:rsid w:val="0022709D"/>
    <w:rsid w:val="0026195E"/>
    <w:rsid w:val="002656AB"/>
    <w:rsid w:val="00286AD5"/>
    <w:rsid w:val="00290D76"/>
    <w:rsid w:val="002B19EA"/>
    <w:rsid w:val="002B3260"/>
    <w:rsid w:val="002D6493"/>
    <w:rsid w:val="002D6934"/>
    <w:rsid w:val="002F045A"/>
    <w:rsid w:val="00301784"/>
    <w:rsid w:val="00306818"/>
    <w:rsid w:val="00313115"/>
    <w:rsid w:val="00341F1B"/>
    <w:rsid w:val="00342384"/>
    <w:rsid w:val="00345F9D"/>
    <w:rsid w:val="0035592B"/>
    <w:rsid w:val="003602E6"/>
    <w:rsid w:val="003762A6"/>
    <w:rsid w:val="00380AB4"/>
    <w:rsid w:val="00381C2D"/>
    <w:rsid w:val="00381FD9"/>
    <w:rsid w:val="0038733C"/>
    <w:rsid w:val="003B195B"/>
    <w:rsid w:val="003C5581"/>
    <w:rsid w:val="003C63C4"/>
    <w:rsid w:val="003C63DA"/>
    <w:rsid w:val="003D218C"/>
    <w:rsid w:val="003D37B8"/>
    <w:rsid w:val="003D5685"/>
    <w:rsid w:val="00402A12"/>
    <w:rsid w:val="00423EE8"/>
    <w:rsid w:val="00435CF0"/>
    <w:rsid w:val="00444592"/>
    <w:rsid w:val="004A066F"/>
    <w:rsid w:val="004A60F1"/>
    <w:rsid w:val="004C5FA6"/>
    <w:rsid w:val="004D48FB"/>
    <w:rsid w:val="004E2524"/>
    <w:rsid w:val="004F0C49"/>
    <w:rsid w:val="00510A27"/>
    <w:rsid w:val="00521A8A"/>
    <w:rsid w:val="00524EB1"/>
    <w:rsid w:val="00533699"/>
    <w:rsid w:val="005340E6"/>
    <w:rsid w:val="005433E8"/>
    <w:rsid w:val="00550643"/>
    <w:rsid w:val="00562CE8"/>
    <w:rsid w:val="00590BB0"/>
    <w:rsid w:val="005B4592"/>
    <w:rsid w:val="005B6DD7"/>
    <w:rsid w:val="005C32B4"/>
    <w:rsid w:val="005E02F1"/>
    <w:rsid w:val="005E1716"/>
    <w:rsid w:val="005E6988"/>
    <w:rsid w:val="00607F57"/>
    <w:rsid w:val="006100EC"/>
    <w:rsid w:val="00623A16"/>
    <w:rsid w:val="00631C53"/>
    <w:rsid w:val="00643D79"/>
    <w:rsid w:val="006501C3"/>
    <w:rsid w:val="00651DBA"/>
    <w:rsid w:val="00652105"/>
    <w:rsid w:val="00665D06"/>
    <w:rsid w:val="00672B89"/>
    <w:rsid w:val="0068462F"/>
    <w:rsid w:val="006944E1"/>
    <w:rsid w:val="00695F48"/>
    <w:rsid w:val="006C3656"/>
    <w:rsid w:val="006C6623"/>
    <w:rsid w:val="006C6E66"/>
    <w:rsid w:val="006D53A6"/>
    <w:rsid w:val="00713CB4"/>
    <w:rsid w:val="007449C5"/>
    <w:rsid w:val="0075378B"/>
    <w:rsid w:val="0075580E"/>
    <w:rsid w:val="007B04FD"/>
    <w:rsid w:val="007B3996"/>
    <w:rsid w:val="007B79D4"/>
    <w:rsid w:val="007D79CF"/>
    <w:rsid w:val="007E5BA3"/>
    <w:rsid w:val="007F6E92"/>
    <w:rsid w:val="00800ECE"/>
    <w:rsid w:val="008125E5"/>
    <w:rsid w:val="0082764A"/>
    <w:rsid w:val="00830F50"/>
    <w:rsid w:val="00840925"/>
    <w:rsid w:val="00843983"/>
    <w:rsid w:val="00857450"/>
    <w:rsid w:val="008754BE"/>
    <w:rsid w:val="0089384D"/>
    <w:rsid w:val="008B06FD"/>
    <w:rsid w:val="008C26EA"/>
    <w:rsid w:val="008D0AB5"/>
    <w:rsid w:val="008F4891"/>
    <w:rsid w:val="008F649E"/>
    <w:rsid w:val="00903287"/>
    <w:rsid w:val="00935005"/>
    <w:rsid w:val="00935DDB"/>
    <w:rsid w:val="0094251A"/>
    <w:rsid w:val="0095160F"/>
    <w:rsid w:val="00951EC8"/>
    <w:rsid w:val="009551B8"/>
    <w:rsid w:val="009631AA"/>
    <w:rsid w:val="00966242"/>
    <w:rsid w:val="00985543"/>
    <w:rsid w:val="009936AA"/>
    <w:rsid w:val="009A5BBA"/>
    <w:rsid w:val="009B473D"/>
    <w:rsid w:val="009E56F4"/>
    <w:rsid w:val="009F0990"/>
    <w:rsid w:val="009F1929"/>
    <w:rsid w:val="00A11D75"/>
    <w:rsid w:val="00A16775"/>
    <w:rsid w:val="00A2031C"/>
    <w:rsid w:val="00A41E80"/>
    <w:rsid w:val="00A452B6"/>
    <w:rsid w:val="00A618AD"/>
    <w:rsid w:val="00A9321A"/>
    <w:rsid w:val="00AA4B9A"/>
    <w:rsid w:val="00AA5986"/>
    <w:rsid w:val="00AC0B77"/>
    <w:rsid w:val="00AC54BE"/>
    <w:rsid w:val="00AD136B"/>
    <w:rsid w:val="00AE79E1"/>
    <w:rsid w:val="00AF261E"/>
    <w:rsid w:val="00AF74EA"/>
    <w:rsid w:val="00B04675"/>
    <w:rsid w:val="00B3633D"/>
    <w:rsid w:val="00B41BBA"/>
    <w:rsid w:val="00B55C85"/>
    <w:rsid w:val="00B6645C"/>
    <w:rsid w:val="00B7078D"/>
    <w:rsid w:val="00B7112E"/>
    <w:rsid w:val="00B85D7F"/>
    <w:rsid w:val="00B979D7"/>
    <w:rsid w:val="00BC3078"/>
    <w:rsid w:val="00BC6FBA"/>
    <w:rsid w:val="00BE1253"/>
    <w:rsid w:val="00BE6598"/>
    <w:rsid w:val="00BE73BF"/>
    <w:rsid w:val="00BF00B8"/>
    <w:rsid w:val="00C0617D"/>
    <w:rsid w:val="00C1578F"/>
    <w:rsid w:val="00C16CB1"/>
    <w:rsid w:val="00C20F80"/>
    <w:rsid w:val="00C239E9"/>
    <w:rsid w:val="00C32FED"/>
    <w:rsid w:val="00C5159F"/>
    <w:rsid w:val="00C55891"/>
    <w:rsid w:val="00C61B4B"/>
    <w:rsid w:val="00C64EA8"/>
    <w:rsid w:val="00C74826"/>
    <w:rsid w:val="00C901FF"/>
    <w:rsid w:val="00C97EA0"/>
    <w:rsid w:val="00CA2390"/>
    <w:rsid w:val="00CB02DF"/>
    <w:rsid w:val="00CC7BF7"/>
    <w:rsid w:val="00CD1F1E"/>
    <w:rsid w:val="00CD209A"/>
    <w:rsid w:val="00CD35FF"/>
    <w:rsid w:val="00CD62F8"/>
    <w:rsid w:val="00CE3614"/>
    <w:rsid w:val="00CE4BD2"/>
    <w:rsid w:val="00CF732C"/>
    <w:rsid w:val="00D15103"/>
    <w:rsid w:val="00D216AB"/>
    <w:rsid w:val="00D3732B"/>
    <w:rsid w:val="00D42274"/>
    <w:rsid w:val="00D47FE9"/>
    <w:rsid w:val="00D52DEC"/>
    <w:rsid w:val="00D74C13"/>
    <w:rsid w:val="00D93BC2"/>
    <w:rsid w:val="00DD3367"/>
    <w:rsid w:val="00DE123F"/>
    <w:rsid w:val="00DE47F9"/>
    <w:rsid w:val="00DF5D02"/>
    <w:rsid w:val="00E05F9F"/>
    <w:rsid w:val="00E21E5E"/>
    <w:rsid w:val="00E31186"/>
    <w:rsid w:val="00E33970"/>
    <w:rsid w:val="00E348B8"/>
    <w:rsid w:val="00E40D0A"/>
    <w:rsid w:val="00E46A49"/>
    <w:rsid w:val="00E514A0"/>
    <w:rsid w:val="00E564D1"/>
    <w:rsid w:val="00E60BA1"/>
    <w:rsid w:val="00E65109"/>
    <w:rsid w:val="00E65EC7"/>
    <w:rsid w:val="00E91A8B"/>
    <w:rsid w:val="00EA27E0"/>
    <w:rsid w:val="00EA35E1"/>
    <w:rsid w:val="00EB0E9C"/>
    <w:rsid w:val="00EC5885"/>
    <w:rsid w:val="00ED647E"/>
    <w:rsid w:val="00ED659F"/>
    <w:rsid w:val="00EE1D13"/>
    <w:rsid w:val="00EF0304"/>
    <w:rsid w:val="00EF0DE4"/>
    <w:rsid w:val="00EF23E2"/>
    <w:rsid w:val="00F112C4"/>
    <w:rsid w:val="00F20F4D"/>
    <w:rsid w:val="00F32231"/>
    <w:rsid w:val="00F74488"/>
    <w:rsid w:val="00F8263F"/>
    <w:rsid w:val="00FB79FC"/>
    <w:rsid w:val="00FC7BCD"/>
    <w:rsid w:val="00FD11F7"/>
    <w:rsid w:val="00FE0D97"/>
    <w:rsid w:val="00FE3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E2524"/>
    <w:pPr>
      <w:spacing w:after="0" w:line="240" w:lineRule="auto"/>
    </w:pPr>
  </w:style>
  <w:style w:type="character" w:styleId="a5">
    <w:name w:val="Hyperlink"/>
    <w:basedOn w:val="a0"/>
    <w:uiPriority w:val="99"/>
    <w:semiHidden/>
    <w:unhideWhenUsed/>
    <w:rsid w:val="007D79CF"/>
    <w:rPr>
      <w:color w:val="0000FF"/>
      <w:u w:val="single"/>
    </w:rPr>
  </w:style>
  <w:style w:type="character" w:styleId="a6">
    <w:name w:val="FollowedHyperlink"/>
    <w:basedOn w:val="a0"/>
    <w:uiPriority w:val="99"/>
    <w:semiHidden/>
    <w:unhideWhenUsed/>
    <w:rsid w:val="007D79CF"/>
    <w:rPr>
      <w:color w:val="800080"/>
      <w:u w:val="single"/>
    </w:rPr>
  </w:style>
  <w:style w:type="paragraph" w:customStyle="1" w:styleId="xl117">
    <w:name w:val="xl117"/>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18">
    <w:name w:val="xl118"/>
    <w:basedOn w:val="a"/>
    <w:rsid w:val="007D79CF"/>
    <w:pPr>
      <w:spacing w:before="100" w:beforeAutospacing="1" w:after="100" w:afterAutospacing="1" w:line="240" w:lineRule="auto"/>
      <w:textAlignment w:val="center"/>
    </w:pPr>
    <w:rPr>
      <w:rFonts w:ascii="Cambria" w:eastAsia="Times New Roman" w:hAnsi="Cambria" w:cs="Times New Roman"/>
      <w:b/>
      <w:bCs/>
      <w:color w:val="000000"/>
      <w:sz w:val="20"/>
      <w:szCs w:val="20"/>
      <w:lang w:eastAsia="ru-RU"/>
    </w:rPr>
  </w:style>
  <w:style w:type="paragraph" w:customStyle="1" w:styleId="xl119">
    <w:name w:val="xl119"/>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20">
    <w:name w:val="xl120"/>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21">
    <w:name w:val="xl121"/>
    <w:basedOn w:val="a"/>
    <w:rsid w:val="007D79CF"/>
    <w:pPr>
      <w:pBdr>
        <w:bottom w:val="single" w:sz="4" w:space="0" w:color="000000"/>
      </w:pBd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22">
    <w:name w:val="xl122"/>
    <w:basedOn w:val="a"/>
    <w:rsid w:val="007D79CF"/>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23">
    <w:name w:val="xl123"/>
    <w:basedOn w:val="a"/>
    <w:rsid w:val="007D79C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24">
    <w:name w:val="xl124"/>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color w:val="000000"/>
      <w:sz w:val="18"/>
      <w:szCs w:val="18"/>
      <w:lang w:eastAsia="ru-RU"/>
    </w:rPr>
  </w:style>
  <w:style w:type="paragraph" w:customStyle="1" w:styleId="xl125">
    <w:name w:val="xl125"/>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8"/>
      <w:szCs w:val="18"/>
      <w:lang w:eastAsia="ru-RU"/>
    </w:rPr>
  </w:style>
  <w:style w:type="paragraph" w:customStyle="1" w:styleId="xl126">
    <w:name w:val="xl126"/>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mbria" w:eastAsia="Times New Roman" w:hAnsi="Cambria" w:cs="Times New Roman"/>
      <w:color w:val="000000"/>
      <w:sz w:val="18"/>
      <w:szCs w:val="18"/>
      <w:lang w:eastAsia="ru-RU"/>
    </w:rPr>
  </w:style>
  <w:style w:type="paragraph" w:customStyle="1" w:styleId="xl127">
    <w:name w:val="xl127"/>
    <w:basedOn w:val="a"/>
    <w:rsid w:val="007D79CF"/>
    <w:pPr>
      <w:pBdr>
        <w:bottom w:val="single" w:sz="4" w:space="0" w:color="000000"/>
        <w:right w:val="single" w:sz="4" w:space="0" w:color="000000"/>
      </w:pBdr>
      <w:spacing w:before="100" w:beforeAutospacing="1" w:after="100" w:afterAutospacing="1" w:line="240" w:lineRule="auto"/>
      <w:ind w:firstLineChars="100" w:firstLine="100"/>
      <w:textAlignment w:val="center"/>
    </w:pPr>
    <w:rPr>
      <w:rFonts w:ascii="Cambria" w:eastAsia="Times New Roman" w:hAnsi="Cambria" w:cs="Times New Roman"/>
      <w:i/>
      <w:iCs/>
      <w:color w:val="000000"/>
      <w:sz w:val="18"/>
      <w:szCs w:val="18"/>
      <w:lang w:eastAsia="ru-RU"/>
    </w:rPr>
  </w:style>
  <w:style w:type="paragraph" w:customStyle="1" w:styleId="xl128">
    <w:name w:val="xl128"/>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i/>
      <w:iCs/>
      <w:color w:val="000000"/>
      <w:sz w:val="18"/>
      <w:szCs w:val="18"/>
      <w:lang w:eastAsia="ru-RU"/>
    </w:rPr>
  </w:style>
  <w:style w:type="paragraph" w:customStyle="1" w:styleId="xl129">
    <w:name w:val="xl129"/>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mbria" w:eastAsia="Times New Roman" w:hAnsi="Cambria" w:cs="Times New Roman"/>
      <w:i/>
      <w:iCs/>
      <w:color w:val="000000"/>
      <w:sz w:val="18"/>
      <w:szCs w:val="18"/>
      <w:lang w:eastAsia="ru-RU"/>
    </w:rPr>
  </w:style>
  <w:style w:type="paragraph" w:customStyle="1" w:styleId="xl130">
    <w:name w:val="xl130"/>
    <w:basedOn w:val="a"/>
    <w:rsid w:val="007D79CF"/>
    <w:pPr>
      <w:spacing w:before="100" w:beforeAutospacing="1" w:after="100" w:afterAutospacing="1" w:line="240" w:lineRule="auto"/>
      <w:textAlignment w:val="center"/>
    </w:pPr>
    <w:rPr>
      <w:rFonts w:ascii="Cambria" w:eastAsia="Times New Roman" w:hAnsi="Cambria" w:cs="Times New Roman"/>
      <w:color w:val="000000"/>
      <w:sz w:val="20"/>
      <w:szCs w:val="20"/>
      <w:lang w:eastAsia="ru-RU"/>
    </w:rPr>
  </w:style>
  <w:style w:type="paragraph" w:customStyle="1" w:styleId="xl131">
    <w:name w:val="xl131"/>
    <w:basedOn w:val="a"/>
    <w:rsid w:val="007D79CF"/>
    <w:pPr>
      <w:pBdr>
        <w:bottom w:val="single" w:sz="4" w:space="0" w:color="000000"/>
      </w:pBdr>
      <w:spacing w:before="100" w:beforeAutospacing="1" w:after="100" w:afterAutospacing="1" w:line="240" w:lineRule="auto"/>
      <w:jc w:val="right"/>
      <w:textAlignment w:val="center"/>
    </w:pPr>
    <w:rPr>
      <w:rFonts w:ascii="Cambria" w:eastAsia="Times New Roman" w:hAnsi="Cambria" w:cs="Times New Roman"/>
      <w:color w:val="000000"/>
      <w:sz w:val="14"/>
      <w:szCs w:val="14"/>
      <w:lang w:eastAsia="ru-RU"/>
    </w:rPr>
  </w:style>
  <w:style w:type="paragraph" w:customStyle="1" w:styleId="xl132">
    <w:name w:val="xl132"/>
    <w:basedOn w:val="a"/>
    <w:rsid w:val="007D79CF"/>
    <w:pPr>
      <w:spacing w:before="100" w:beforeAutospacing="1" w:after="100" w:afterAutospacing="1" w:line="240" w:lineRule="auto"/>
      <w:jc w:val="right"/>
      <w:textAlignment w:val="center"/>
    </w:pPr>
    <w:rPr>
      <w:rFonts w:ascii="Cambria" w:eastAsia="Times New Roman" w:hAnsi="Cambria" w:cs="Times New Roman"/>
      <w:color w:val="000000"/>
      <w:sz w:val="16"/>
      <w:szCs w:val="16"/>
      <w:lang w:eastAsia="ru-RU"/>
    </w:rPr>
  </w:style>
  <w:style w:type="paragraph" w:customStyle="1" w:styleId="xl133">
    <w:name w:val="xl133"/>
    <w:basedOn w:val="a"/>
    <w:rsid w:val="007D79CF"/>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34">
    <w:name w:val="xl134"/>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35">
    <w:name w:val="xl135"/>
    <w:basedOn w:val="a"/>
    <w:rsid w:val="007D79CF"/>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lang w:eastAsia="ru-RU"/>
    </w:rPr>
  </w:style>
  <w:style w:type="paragraph" w:customStyle="1" w:styleId="xl136">
    <w:name w:val="xl136"/>
    <w:basedOn w:val="a"/>
    <w:rsid w:val="007D79CF"/>
    <w:pPr>
      <w:spacing w:before="100" w:beforeAutospacing="1" w:after="100" w:afterAutospacing="1" w:line="240" w:lineRule="auto"/>
      <w:jc w:val="center"/>
      <w:textAlignment w:val="center"/>
    </w:pPr>
    <w:rPr>
      <w:rFonts w:ascii="Cambria" w:eastAsia="Times New Roman" w:hAnsi="Cambria" w:cs="Times New Roman"/>
      <w:b/>
      <w:bCs/>
      <w:color w:val="000000"/>
      <w:sz w:val="16"/>
      <w:szCs w:val="16"/>
      <w:lang w:eastAsia="ru-RU"/>
    </w:rPr>
  </w:style>
  <w:style w:type="paragraph" w:customStyle="1" w:styleId="xl137">
    <w:name w:val="xl137"/>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styleId="a7">
    <w:name w:val="Balloon Text"/>
    <w:basedOn w:val="a"/>
    <w:link w:val="a8"/>
    <w:uiPriority w:val="99"/>
    <w:semiHidden/>
    <w:unhideWhenUsed/>
    <w:rsid w:val="009A5BB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A5BBA"/>
    <w:rPr>
      <w:rFonts w:ascii="Segoe UI" w:hAnsi="Segoe UI" w:cs="Segoe UI"/>
      <w:sz w:val="18"/>
      <w:szCs w:val="18"/>
    </w:rPr>
  </w:style>
  <w:style w:type="paragraph" w:customStyle="1" w:styleId="xl116">
    <w:name w:val="xl116"/>
    <w:basedOn w:val="a"/>
    <w:rsid w:val="006501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6501C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39">
    <w:name w:val="xl139"/>
    <w:basedOn w:val="a"/>
    <w:rsid w:val="006501C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character" w:customStyle="1" w:styleId="a4">
    <w:name w:val="Без интервала Знак"/>
    <w:basedOn w:val="a0"/>
    <w:link w:val="a3"/>
    <w:uiPriority w:val="1"/>
    <w:rsid w:val="00EB0E9C"/>
  </w:style>
  <w:style w:type="paragraph" w:styleId="a9">
    <w:name w:val="header"/>
    <w:basedOn w:val="a"/>
    <w:link w:val="aa"/>
    <w:uiPriority w:val="99"/>
    <w:unhideWhenUsed/>
    <w:rsid w:val="00FD11F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D11F7"/>
  </w:style>
  <w:style w:type="paragraph" w:styleId="ab">
    <w:name w:val="footer"/>
    <w:basedOn w:val="a"/>
    <w:link w:val="ac"/>
    <w:uiPriority w:val="99"/>
    <w:unhideWhenUsed/>
    <w:rsid w:val="00FD11F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D11F7"/>
  </w:style>
  <w:style w:type="table" w:styleId="ad">
    <w:name w:val="Table Grid"/>
    <w:basedOn w:val="a1"/>
    <w:uiPriority w:val="59"/>
    <w:rsid w:val="00C0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E2524"/>
    <w:pPr>
      <w:spacing w:after="0" w:line="240" w:lineRule="auto"/>
    </w:pPr>
  </w:style>
  <w:style w:type="character" w:styleId="a5">
    <w:name w:val="Hyperlink"/>
    <w:basedOn w:val="a0"/>
    <w:uiPriority w:val="99"/>
    <w:semiHidden/>
    <w:unhideWhenUsed/>
    <w:rsid w:val="007D79CF"/>
    <w:rPr>
      <w:color w:val="0000FF"/>
      <w:u w:val="single"/>
    </w:rPr>
  </w:style>
  <w:style w:type="character" w:styleId="a6">
    <w:name w:val="FollowedHyperlink"/>
    <w:basedOn w:val="a0"/>
    <w:uiPriority w:val="99"/>
    <w:semiHidden/>
    <w:unhideWhenUsed/>
    <w:rsid w:val="007D79CF"/>
    <w:rPr>
      <w:color w:val="800080"/>
      <w:u w:val="single"/>
    </w:rPr>
  </w:style>
  <w:style w:type="paragraph" w:customStyle="1" w:styleId="xl117">
    <w:name w:val="xl117"/>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18">
    <w:name w:val="xl118"/>
    <w:basedOn w:val="a"/>
    <w:rsid w:val="007D79CF"/>
    <w:pPr>
      <w:spacing w:before="100" w:beforeAutospacing="1" w:after="100" w:afterAutospacing="1" w:line="240" w:lineRule="auto"/>
      <w:textAlignment w:val="center"/>
    </w:pPr>
    <w:rPr>
      <w:rFonts w:ascii="Cambria" w:eastAsia="Times New Roman" w:hAnsi="Cambria" w:cs="Times New Roman"/>
      <w:b/>
      <w:bCs/>
      <w:color w:val="000000"/>
      <w:sz w:val="20"/>
      <w:szCs w:val="20"/>
      <w:lang w:eastAsia="ru-RU"/>
    </w:rPr>
  </w:style>
  <w:style w:type="paragraph" w:customStyle="1" w:styleId="xl119">
    <w:name w:val="xl119"/>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20">
    <w:name w:val="xl120"/>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21">
    <w:name w:val="xl121"/>
    <w:basedOn w:val="a"/>
    <w:rsid w:val="007D79CF"/>
    <w:pPr>
      <w:pBdr>
        <w:bottom w:val="single" w:sz="4" w:space="0" w:color="000000"/>
      </w:pBd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customStyle="1" w:styleId="xl122">
    <w:name w:val="xl122"/>
    <w:basedOn w:val="a"/>
    <w:rsid w:val="007D79CF"/>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23">
    <w:name w:val="xl123"/>
    <w:basedOn w:val="a"/>
    <w:rsid w:val="007D79C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24">
    <w:name w:val="xl124"/>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mbria" w:eastAsia="Times New Roman" w:hAnsi="Cambria" w:cs="Times New Roman"/>
      <w:color w:val="000000"/>
      <w:sz w:val="18"/>
      <w:szCs w:val="18"/>
      <w:lang w:eastAsia="ru-RU"/>
    </w:rPr>
  </w:style>
  <w:style w:type="paragraph" w:customStyle="1" w:styleId="xl125">
    <w:name w:val="xl125"/>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8"/>
      <w:szCs w:val="18"/>
      <w:lang w:eastAsia="ru-RU"/>
    </w:rPr>
  </w:style>
  <w:style w:type="paragraph" w:customStyle="1" w:styleId="xl126">
    <w:name w:val="xl126"/>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mbria" w:eastAsia="Times New Roman" w:hAnsi="Cambria" w:cs="Times New Roman"/>
      <w:color w:val="000000"/>
      <w:sz w:val="18"/>
      <w:szCs w:val="18"/>
      <w:lang w:eastAsia="ru-RU"/>
    </w:rPr>
  </w:style>
  <w:style w:type="paragraph" w:customStyle="1" w:styleId="xl127">
    <w:name w:val="xl127"/>
    <w:basedOn w:val="a"/>
    <w:rsid w:val="007D79CF"/>
    <w:pPr>
      <w:pBdr>
        <w:bottom w:val="single" w:sz="4" w:space="0" w:color="000000"/>
        <w:right w:val="single" w:sz="4" w:space="0" w:color="000000"/>
      </w:pBdr>
      <w:spacing w:before="100" w:beforeAutospacing="1" w:after="100" w:afterAutospacing="1" w:line="240" w:lineRule="auto"/>
      <w:ind w:firstLineChars="100" w:firstLine="100"/>
      <w:textAlignment w:val="center"/>
    </w:pPr>
    <w:rPr>
      <w:rFonts w:ascii="Cambria" w:eastAsia="Times New Roman" w:hAnsi="Cambria" w:cs="Times New Roman"/>
      <w:i/>
      <w:iCs/>
      <w:color w:val="000000"/>
      <w:sz w:val="18"/>
      <w:szCs w:val="18"/>
      <w:lang w:eastAsia="ru-RU"/>
    </w:rPr>
  </w:style>
  <w:style w:type="paragraph" w:customStyle="1" w:styleId="xl128">
    <w:name w:val="xl128"/>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i/>
      <w:iCs/>
      <w:color w:val="000000"/>
      <w:sz w:val="18"/>
      <w:szCs w:val="18"/>
      <w:lang w:eastAsia="ru-RU"/>
    </w:rPr>
  </w:style>
  <w:style w:type="paragraph" w:customStyle="1" w:styleId="xl129">
    <w:name w:val="xl129"/>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mbria" w:eastAsia="Times New Roman" w:hAnsi="Cambria" w:cs="Times New Roman"/>
      <w:i/>
      <w:iCs/>
      <w:color w:val="000000"/>
      <w:sz w:val="18"/>
      <w:szCs w:val="18"/>
      <w:lang w:eastAsia="ru-RU"/>
    </w:rPr>
  </w:style>
  <w:style w:type="paragraph" w:customStyle="1" w:styleId="xl130">
    <w:name w:val="xl130"/>
    <w:basedOn w:val="a"/>
    <w:rsid w:val="007D79CF"/>
    <w:pPr>
      <w:spacing w:before="100" w:beforeAutospacing="1" w:after="100" w:afterAutospacing="1" w:line="240" w:lineRule="auto"/>
      <w:textAlignment w:val="center"/>
    </w:pPr>
    <w:rPr>
      <w:rFonts w:ascii="Cambria" w:eastAsia="Times New Roman" w:hAnsi="Cambria" w:cs="Times New Roman"/>
      <w:color w:val="000000"/>
      <w:sz w:val="20"/>
      <w:szCs w:val="20"/>
      <w:lang w:eastAsia="ru-RU"/>
    </w:rPr>
  </w:style>
  <w:style w:type="paragraph" w:customStyle="1" w:styleId="xl131">
    <w:name w:val="xl131"/>
    <w:basedOn w:val="a"/>
    <w:rsid w:val="007D79CF"/>
    <w:pPr>
      <w:pBdr>
        <w:bottom w:val="single" w:sz="4" w:space="0" w:color="000000"/>
      </w:pBdr>
      <w:spacing w:before="100" w:beforeAutospacing="1" w:after="100" w:afterAutospacing="1" w:line="240" w:lineRule="auto"/>
      <w:jc w:val="right"/>
      <w:textAlignment w:val="center"/>
    </w:pPr>
    <w:rPr>
      <w:rFonts w:ascii="Cambria" w:eastAsia="Times New Roman" w:hAnsi="Cambria" w:cs="Times New Roman"/>
      <w:color w:val="000000"/>
      <w:sz w:val="14"/>
      <w:szCs w:val="14"/>
      <w:lang w:eastAsia="ru-RU"/>
    </w:rPr>
  </w:style>
  <w:style w:type="paragraph" w:customStyle="1" w:styleId="xl132">
    <w:name w:val="xl132"/>
    <w:basedOn w:val="a"/>
    <w:rsid w:val="007D79CF"/>
    <w:pPr>
      <w:spacing w:before="100" w:beforeAutospacing="1" w:after="100" w:afterAutospacing="1" w:line="240" w:lineRule="auto"/>
      <w:jc w:val="right"/>
      <w:textAlignment w:val="center"/>
    </w:pPr>
    <w:rPr>
      <w:rFonts w:ascii="Cambria" w:eastAsia="Times New Roman" w:hAnsi="Cambria" w:cs="Times New Roman"/>
      <w:color w:val="000000"/>
      <w:sz w:val="16"/>
      <w:szCs w:val="16"/>
      <w:lang w:eastAsia="ru-RU"/>
    </w:rPr>
  </w:style>
  <w:style w:type="paragraph" w:customStyle="1" w:styleId="xl133">
    <w:name w:val="xl133"/>
    <w:basedOn w:val="a"/>
    <w:rsid w:val="007D79CF"/>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34">
    <w:name w:val="xl134"/>
    <w:basedOn w:val="a"/>
    <w:rsid w:val="007D79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color w:val="000000"/>
      <w:sz w:val="16"/>
      <w:szCs w:val="16"/>
      <w:lang w:eastAsia="ru-RU"/>
    </w:rPr>
  </w:style>
  <w:style w:type="paragraph" w:customStyle="1" w:styleId="xl135">
    <w:name w:val="xl135"/>
    <w:basedOn w:val="a"/>
    <w:rsid w:val="007D79CF"/>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lang w:eastAsia="ru-RU"/>
    </w:rPr>
  </w:style>
  <w:style w:type="paragraph" w:customStyle="1" w:styleId="xl136">
    <w:name w:val="xl136"/>
    <w:basedOn w:val="a"/>
    <w:rsid w:val="007D79CF"/>
    <w:pPr>
      <w:spacing w:before="100" w:beforeAutospacing="1" w:after="100" w:afterAutospacing="1" w:line="240" w:lineRule="auto"/>
      <w:jc w:val="center"/>
      <w:textAlignment w:val="center"/>
    </w:pPr>
    <w:rPr>
      <w:rFonts w:ascii="Cambria" w:eastAsia="Times New Roman" w:hAnsi="Cambria" w:cs="Times New Roman"/>
      <w:b/>
      <w:bCs/>
      <w:color w:val="000000"/>
      <w:sz w:val="16"/>
      <w:szCs w:val="16"/>
      <w:lang w:eastAsia="ru-RU"/>
    </w:rPr>
  </w:style>
  <w:style w:type="paragraph" w:customStyle="1" w:styleId="xl137">
    <w:name w:val="xl137"/>
    <w:basedOn w:val="a"/>
    <w:rsid w:val="007D79CF"/>
    <w:pPr>
      <w:spacing w:before="100" w:beforeAutospacing="1" w:after="100" w:afterAutospacing="1" w:line="240" w:lineRule="auto"/>
      <w:textAlignment w:val="center"/>
    </w:pPr>
    <w:rPr>
      <w:rFonts w:ascii="Cambria" w:eastAsia="Times New Roman" w:hAnsi="Cambria" w:cs="Times New Roman"/>
      <w:color w:val="000000"/>
      <w:sz w:val="16"/>
      <w:szCs w:val="16"/>
      <w:lang w:eastAsia="ru-RU"/>
    </w:rPr>
  </w:style>
  <w:style w:type="paragraph" w:styleId="a7">
    <w:name w:val="Balloon Text"/>
    <w:basedOn w:val="a"/>
    <w:link w:val="a8"/>
    <w:uiPriority w:val="99"/>
    <w:semiHidden/>
    <w:unhideWhenUsed/>
    <w:rsid w:val="009A5BB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A5BBA"/>
    <w:rPr>
      <w:rFonts w:ascii="Segoe UI" w:hAnsi="Segoe UI" w:cs="Segoe UI"/>
      <w:sz w:val="18"/>
      <w:szCs w:val="18"/>
    </w:rPr>
  </w:style>
  <w:style w:type="paragraph" w:customStyle="1" w:styleId="xl116">
    <w:name w:val="xl116"/>
    <w:basedOn w:val="a"/>
    <w:rsid w:val="006501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6501C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39">
    <w:name w:val="xl139"/>
    <w:basedOn w:val="a"/>
    <w:rsid w:val="006501C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character" w:customStyle="1" w:styleId="a4">
    <w:name w:val="Без интервала Знак"/>
    <w:basedOn w:val="a0"/>
    <w:link w:val="a3"/>
    <w:uiPriority w:val="1"/>
    <w:rsid w:val="00EB0E9C"/>
  </w:style>
  <w:style w:type="paragraph" w:styleId="a9">
    <w:name w:val="header"/>
    <w:basedOn w:val="a"/>
    <w:link w:val="aa"/>
    <w:uiPriority w:val="99"/>
    <w:unhideWhenUsed/>
    <w:rsid w:val="00FD11F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D11F7"/>
  </w:style>
  <w:style w:type="paragraph" w:styleId="ab">
    <w:name w:val="footer"/>
    <w:basedOn w:val="a"/>
    <w:link w:val="ac"/>
    <w:uiPriority w:val="99"/>
    <w:unhideWhenUsed/>
    <w:rsid w:val="00FD11F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D11F7"/>
  </w:style>
  <w:style w:type="table" w:styleId="ad">
    <w:name w:val="Table Grid"/>
    <w:basedOn w:val="a1"/>
    <w:uiPriority w:val="59"/>
    <w:rsid w:val="00C0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1984">
      <w:bodyDiv w:val="1"/>
      <w:marLeft w:val="0"/>
      <w:marRight w:val="0"/>
      <w:marTop w:val="0"/>
      <w:marBottom w:val="0"/>
      <w:divBdr>
        <w:top w:val="none" w:sz="0" w:space="0" w:color="auto"/>
        <w:left w:val="none" w:sz="0" w:space="0" w:color="auto"/>
        <w:bottom w:val="none" w:sz="0" w:space="0" w:color="auto"/>
        <w:right w:val="none" w:sz="0" w:space="0" w:color="auto"/>
      </w:divBdr>
    </w:div>
    <w:div w:id="72972992">
      <w:bodyDiv w:val="1"/>
      <w:marLeft w:val="0"/>
      <w:marRight w:val="0"/>
      <w:marTop w:val="0"/>
      <w:marBottom w:val="0"/>
      <w:divBdr>
        <w:top w:val="none" w:sz="0" w:space="0" w:color="auto"/>
        <w:left w:val="none" w:sz="0" w:space="0" w:color="auto"/>
        <w:bottom w:val="none" w:sz="0" w:space="0" w:color="auto"/>
        <w:right w:val="none" w:sz="0" w:space="0" w:color="auto"/>
      </w:divBdr>
    </w:div>
    <w:div w:id="208034680">
      <w:bodyDiv w:val="1"/>
      <w:marLeft w:val="0"/>
      <w:marRight w:val="0"/>
      <w:marTop w:val="0"/>
      <w:marBottom w:val="0"/>
      <w:divBdr>
        <w:top w:val="none" w:sz="0" w:space="0" w:color="auto"/>
        <w:left w:val="none" w:sz="0" w:space="0" w:color="auto"/>
        <w:bottom w:val="none" w:sz="0" w:space="0" w:color="auto"/>
        <w:right w:val="none" w:sz="0" w:space="0" w:color="auto"/>
      </w:divBdr>
    </w:div>
    <w:div w:id="385876254">
      <w:bodyDiv w:val="1"/>
      <w:marLeft w:val="0"/>
      <w:marRight w:val="0"/>
      <w:marTop w:val="0"/>
      <w:marBottom w:val="0"/>
      <w:divBdr>
        <w:top w:val="none" w:sz="0" w:space="0" w:color="auto"/>
        <w:left w:val="none" w:sz="0" w:space="0" w:color="auto"/>
        <w:bottom w:val="none" w:sz="0" w:space="0" w:color="auto"/>
        <w:right w:val="none" w:sz="0" w:space="0" w:color="auto"/>
      </w:divBdr>
    </w:div>
    <w:div w:id="416826249">
      <w:bodyDiv w:val="1"/>
      <w:marLeft w:val="0"/>
      <w:marRight w:val="0"/>
      <w:marTop w:val="0"/>
      <w:marBottom w:val="0"/>
      <w:divBdr>
        <w:top w:val="none" w:sz="0" w:space="0" w:color="auto"/>
        <w:left w:val="none" w:sz="0" w:space="0" w:color="auto"/>
        <w:bottom w:val="none" w:sz="0" w:space="0" w:color="auto"/>
        <w:right w:val="none" w:sz="0" w:space="0" w:color="auto"/>
      </w:divBdr>
    </w:div>
    <w:div w:id="474612627">
      <w:bodyDiv w:val="1"/>
      <w:marLeft w:val="0"/>
      <w:marRight w:val="0"/>
      <w:marTop w:val="0"/>
      <w:marBottom w:val="0"/>
      <w:divBdr>
        <w:top w:val="none" w:sz="0" w:space="0" w:color="auto"/>
        <w:left w:val="none" w:sz="0" w:space="0" w:color="auto"/>
        <w:bottom w:val="none" w:sz="0" w:space="0" w:color="auto"/>
        <w:right w:val="none" w:sz="0" w:space="0" w:color="auto"/>
      </w:divBdr>
    </w:div>
    <w:div w:id="512496785">
      <w:bodyDiv w:val="1"/>
      <w:marLeft w:val="0"/>
      <w:marRight w:val="0"/>
      <w:marTop w:val="0"/>
      <w:marBottom w:val="0"/>
      <w:divBdr>
        <w:top w:val="none" w:sz="0" w:space="0" w:color="auto"/>
        <w:left w:val="none" w:sz="0" w:space="0" w:color="auto"/>
        <w:bottom w:val="none" w:sz="0" w:space="0" w:color="auto"/>
        <w:right w:val="none" w:sz="0" w:space="0" w:color="auto"/>
      </w:divBdr>
    </w:div>
    <w:div w:id="568080763">
      <w:bodyDiv w:val="1"/>
      <w:marLeft w:val="0"/>
      <w:marRight w:val="0"/>
      <w:marTop w:val="0"/>
      <w:marBottom w:val="0"/>
      <w:divBdr>
        <w:top w:val="none" w:sz="0" w:space="0" w:color="auto"/>
        <w:left w:val="none" w:sz="0" w:space="0" w:color="auto"/>
        <w:bottom w:val="none" w:sz="0" w:space="0" w:color="auto"/>
        <w:right w:val="none" w:sz="0" w:space="0" w:color="auto"/>
      </w:divBdr>
    </w:div>
    <w:div w:id="726681427">
      <w:bodyDiv w:val="1"/>
      <w:marLeft w:val="0"/>
      <w:marRight w:val="0"/>
      <w:marTop w:val="0"/>
      <w:marBottom w:val="0"/>
      <w:divBdr>
        <w:top w:val="none" w:sz="0" w:space="0" w:color="auto"/>
        <w:left w:val="none" w:sz="0" w:space="0" w:color="auto"/>
        <w:bottom w:val="none" w:sz="0" w:space="0" w:color="auto"/>
        <w:right w:val="none" w:sz="0" w:space="0" w:color="auto"/>
      </w:divBdr>
    </w:div>
    <w:div w:id="778914650">
      <w:bodyDiv w:val="1"/>
      <w:marLeft w:val="0"/>
      <w:marRight w:val="0"/>
      <w:marTop w:val="0"/>
      <w:marBottom w:val="0"/>
      <w:divBdr>
        <w:top w:val="none" w:sz="0" w:space="0" w:color="auto"/>
        <w:left w:val="none" w:sz="0" w:space="0" w:color="auto"/>
        <w:bottom w:val="none" w:sz="0" w:space="0" w:color="auto"/>
        <w:right w:val="none" w:sz="0" w:space="0" w:color="auto"/>
      </w:divBdr>
    </w:div>
    <w:div w:id="790172939">
      <w:bodyDiv w:val="1"/>
      <w:marLeft w:val="0"/>
      <w:marRight w:val="0"/>
      <w:marTop w:val="0"/>
      <w:marBottom w:val="0"/>
      <w:divBdr>
        <w:top w:val="none" w:sz="0" w:space="0" w:color="auto"/>
        <w:left w:val="none" w:sz="0" w:space="0" w:color="auto"/>
        <w:bottom w:val="none" w:sz="0" w:space="0" w:color="auto"/>
        <w:right w:val="none" w:sz="0" w:space="0" w:color="auto"/>
      </w:divBdr>
    </w:div>
    <w:div w:id="805854447">
      <w:bodyDiv w:val="1"/>
      <w:marLeft w:val="0"/>
      <w:marRight w:val="0"/>
      <w:marTop w:val="0"/>
      <w:marBottom w:val="0"/>
      <w:divBdr>
        <w:top w:val="none" w:sz="0" w:space="0" w:color="auto"/>
        <w:left w:val="none" w:sz="0" w:space="0" w:color="auto"/>
        <w:bottom w:val="none" w:sz="0" w:space="0" w:color="auto"/>
        <w:right w:val="none" w:sz="0" w:space="0" w:color="auto"/>
      </w:divBdr>
    </w:div>
    <w:div w:id="900481725">
      <w:bodyDiv w:val="1"/>
      <w:marLeft w:val="0"/>
      <w:marRight w:val="0"/>
      <w:marTop w:val="0"/>
      <w:marBottom w:val="0"/>
      <w:divBdr>
        <w:top w:val="none" w:sz="0" w:space="0" w:color="auto"/>
        <w:left w:val="none" w:sz="0" w:space="0" w:color="auto"/>
        <w:bottom w:val="none" w:sz="0" w:space="0" w:color="auto"/>
        <w:right w:val="none" w:sz="0" w:space="0" w:color="auto"/>
      </w:divBdr>
    </w:div>
    <w:div w:id="933828393">
      <w:bodyDiv w:val="1"/>
      <w:marLeft w:val="0"/>
      <w:marRight w:val="0"/>
      <w:marTop w:val="0"/>
      <w:marBottom w:val="0"/>
      <w:divBdr>
        <w:top w:val="none" w:sz="0" w:space="0" w:color="auto"/>
        <w:left w:val="none" w:sz="0" w:space="0" w:color="auto"/>
        <w:bottom w:val="none" w:sz="0" w:space="0" w:color="auto"/>
        <w:right w:val="none" w:sz="0" w:space="0" w:color="auto"/>
      </w:divBdr>
    </w:div>
    <w:div w:id="940602936">
      <w:bodyDiv w:val="1"/>
      <w:marLeft w:val="0"/>
      <w:marRight w:val="0"/>
      <w:marTop w:val="0"/>
      <w:marBottom w:val="0"/>
      <w:divBdr>
        <w:top w:val="none" w:sz="0" w:space="0" w:color="auto"/>
        <w:left w:val="none" w:sz="0" w:space="0" w:color="auto"/>
        <w:bottom w:val="none" w:sz="0" w:space="0" w:color="auto"/>
        <w:right w:val="none" w:sz="0" w:space="0" w:color="auto"/>
      </w:divBdr>
    </w:div>
    <w:div w:id="1080756696">
      <w:bodyDiv w:val="1"/>
      <w:marLeft w:val="0"/>
      <w:marRight w:val="0"/>
      <w:marTop w:val="0"/>
      <w:marBottom w:val="0"/>
      <w:divBdr>
        <w:top w:val="none" w:sz="0" w:space="0" w:color="auto"/>
        <w:left w:val="none" w:sz="0" w:space="0" w:color="auto"/>
        <w:bottom w:val="none" w:sz="0" w:space="0" w:color="auto"/>
        <w:right w:val="none" w:sz="0" w:space="0" w:color="auto"/>
      </w:divBdr>
    </w:div>
    <w:div w:id="1129128763">
      <w:bodyDiv w:val="1"/>
      <w:marLeft w:val="0"/>
      <w:marRight w:val="0"/>
      <w:marTop w:val="0"/>
      <w:marBottom w:val="0"/>
      <w:divBdr>
        <w:top w:val="none" w:sz="0" w:space="0" w:color="auto"/>
        <w:left w:val="none" w:sz="0" w:space="0" w:color="auto"/>
        <w:bottom w:val="none" w:sz="0" w:space="0" w:color="auto"/>
        <w:right w:val="none" w:sz="0" w:space="0" w:color="auto"/>
      </w:divBdr>
    </w:div>
    <w:div w:id="1197621393">
      <w:bodyDiv w:val="1"/>
      <w:marLeft w:val="0"/>
      <w:marRight w:val="0"/>
      <w:marTop w:val="0"/>
      <w:marBottom w:val="0"/>
      <w:divBdr>
        <w:top w:val="none" w:sz="0" w:space="0" w:color="auto"/>
        <w:left w:val="none" w:sz="0" w:space="0" w:color="auto"/>
        <w:bottom w:val="none" w:sz="0" w:space="0" w:color="auto"/>
        <w:right w:val="none" w:sz="0" w:space="0" w:color="auto"/>
      </w:divBdr>
    </w:div>
    <w:div w:id="1217623312">
      <w:bodyDiv w:val="1"/>
      <w:marLeft w:val="0"/>
      <w:marRight w:val="0"/>
      <w:marTop w:val="0"/>
      <w:marBottom w:val="0"/>
      <w:divBdr>
        <w:top w:val="none" w:sz="0" w:space="0" w:color="auto"/>
        <w:left w:val="none" w:sz="0" w:space="0" w:color="auto"/>
        <w:bottom w:val="none" w:sz="0" w:space="0" w:color="auto"/>
        <w:right w:val="none" w:sz="0" w:space="0" w:color="auto"/>
      </w:divBdr>
    </w:div>
    <w:div w:id="1255473734">
      <w:bodyDiv w:val="1"/>
      <w:marLeft w:val="0"/>
      <w:marRight w:val="0"/>
      <w:marTop w:val="0"/>
      <w:marBottom w:val="0"/>
      <w:divBdr>
        <w:top w:val="none" w:sz="0" w:space="0" w:color="auto"/>
        <w:left w:val="none" w:sz="0" w:space="0" w:color="auto"/>
        <w:bottom w:val="none" w:sz="0" w:space="0" w:color="auto"/>
        <w:right w:val="none" w:sz="0" w:space="0" w:color="auto"/>
      </w:divBdr>
    </w:div>
    <w:div w:id="1302080471">
      <w:bodyDiv w:val="1"/>
      <w:marLeft w:val="0"/>
      <w:marRight w:val="0"/>
      <w:marTop w:val="0"/>
      <w:marBottom w:val="0"/>
      <w:divBdr>
        <w:top w:val="none" w:sz="0" w:space="0" w:color="auto"/>
        <w:left w:val="none" w:sz="0" w:space="0" w:color="auto"/>
        <w:bottom w:val="none" w:sz="0" w:space="0" w:color="auto"/>
        <w:right w:val="none" w:sz="0" w:space="0" w:color="auto"/>
      </w:divBdr>
    </w:div>
    <w:div w:id="1400205428">
      <w:bodyDiv w:val="1"/>
      <w:marLeft w:val="0"/>
      <w:marRight w:val="0"/>
      <w:marTop w:val="0"/>
      <w:marBottom w:val="0"/>
      <w:divBdr>
        <w:top w:val="none" w:sz="0" w:space="0" w:color="auto"/>
        <w:left w:val="none" w:sz="0" w:space="0" w:color="auto"/>
        <w:bottom w:val="none" w:sz="0" w:space="0" w:color="auto"/>
        <w:right w:val="none" w:sz="0" w:space="0" w:color="auto"/>
      </w:divBdr>
    </w:div>
    <w:div w:id="1478716843">
      <w:bodyDiv w:val="1"/>
      <w:marLeft w:val="0"/>
      <w:marRight w:val="0"/>
      <w:marTop w:val="0"/>
      <w:marBottom w:val="0"/>
      <w:divBdr>
        <w:top w:val="none" w:sz="0" w:space="0" w:color="auto"/>
        <w:left w:val="none" w:sz="0" w:space="0" w:color="auto"/>
        <w:bottom w:val="none" w:sz="0" w:space="0" w:color="auto"/>
        <w:right w:val="none" w:sz="0" w:space="0" w:color="auto"/>
      </w:divBdr>
    </w:div>
    <w:div w:id="1583027523">
      <w:bodyDiv w:val="1"/>
      <w:marLeft w:val="0"/>
      <w:marRight w:val="0"/>
      <w:marTop w:val="0"/>
      <w:marBottom w:val="0"/>
      <w:divBdr>
        <w:top w:val="none" w:sz="0" w:space="0" w:color="auto"/>
        <w:left w:val="none" w:sz="0" w:space="0" w:color="auto"/>
        <w:bottom w:val="none" w:sz="0" w:space="0" w:color="auto"/>
        <w:right w:val="none" w:sz="0" w:space="0" w:color="auto"/>
      </w:divBdr>
    </w:div>
    <w:div w:id="1616405043">
      <w:bodyDiv w:val="1"/>
      <w:marLeft w:val="0"/>
      <w:marRight w:val="0"/>
      <w:marTop w:val="0"/>
      <w:marBottom w:val="0"/>
      <w:divBdr>
        <w:top w:val="none" w:sz="0" w:space="0" w:color="auto"/>
        <w:left w:val="none" w:sz="0" w:space="0" w:color="auto"/>
        <w:bottom w:val="none" w:sz="0" w:space="0" w:color="auto"/>
        <w:right w:val="none" w:sz="0" w:space="0" w:color="auto"/>
      </w:divBdr>
    </w:div>
    <w:div w:id="1686784079">
      <w:bodyDiv w:val="1"/>
      <w:marLeft w:val="0"/>
      <w:marRight w:val="0"/>
      <w:marTop w:val="0"/>
      <w:marBottom w:val="0"/>
      <w:divBdr>
        <w:top w:val="none" w:sz="0" w:space="0" w:color="auto"/>
        <w:left w:val="none" w:sz="0" w:space="0" w:color="auto"/>
        <w:bottom w:val="none" w:sz="0" w:space="0" w:color="auto"/>
        <w:right w:val="none" w:sz="0" w:space="0" w:color="auto"/>
      </w:divBdr>
    </w:div>
    <w:div w:id="1709992602">
      <w:bodyDiv w:val="1"/>
      <w:marLeft w:val="0"/>
      <w:marRight w:val="0"/>
      <w:marTop w:val="0"/>
      <w:marBottom w:val="0"/>
      <w:divBdr>
        <w:top w:val="none" w:sz="0" w:space="0" w:color="auto"/>
        <w:left w:val="none" w:sz="0" w:space="0" w:color="auto"/>
        <w:bottom w:val="none" w:sz="0" w:space="0" w:color="auto"/>
        <w:right w:val="none" w:sz="0" w:space="0" w:color="auto"/>
      </w:divBdr>
    </w:div>
    <w:div w:id="1760827503">
      <w:bodyDiv w:val="1"/>
      <w:marLeft w:val="0"/>
      <w:marRight w:val="0"/>
      <w:marTop w:val="0"/>
      <w:marBottom w:val="0"/>
      <w:divBdr>
        <w:top w:val="none" w:sz="0" w:space="0" w:color="auto"/>
        <w:left w:val="none" w:sz="0" w:space="0" w:color="auto"/>
        <w:bottom w:val="none" w:sz="0" w:space="0" w:color="auto"/>
        <w:right w:val="none" w:sz="0" w:space="0" w:color="auto"/>
      </w:divBdr>
    </w:div>
    <w:div w:id="1785929481">
      <w:bodyDiv w:val="1"/>
      <w:marLeft w:val="0"/>
      <w:marRight w:val="0"/>
      <w:marTop w:val="0"/>
      <w:marBottom w:val="0"/>
      <w:divBdr>
        <w:top w:val="none" w:sz="0" w:space="0" w:color="auto"/>
        <w:left w:val="none" w:sz="0" w:space="0" w:color="auto"/>
        <w:bottom w:val="none" w:sz="0" w:space="0" w:color="auto"/>
        <w:right w:val="none" w:sz="0" w:space="0" w:color="auto"/>
      </w:divBdr>
    </w:div>
    <w:div w:id="1841046338">
      <w:bodyDiv w:val="1"/>
      <w:marLeft w:val="0"/>
      <w:marRight w:val="0"/>
      <w:marTop w:val="0"/>
      <w:marBottom w:val="0"/>
      <w:divBdr>
        <w:top w:val="none" w:sz="0" w:space="0" w:color="auto"/>
        <w:left w:val="none" w:sz="0" w:space="0" w:color="auto"/>
        <w:bottom w:val="none" w:sz="0" w:space="0" w:color="auto"/>
        <w:right w:val="none" w:sz="0" w:space="0" w:color="auto"/>
      </w:divBdr>
    </w:div>
    <w:div w:id="1968387220">
      <w:bodyDiv w:val="1"/>
      <w:marLeft w:val="0"/>
      <w:marRight w:val="0"/>
      <w:marTop w:val="0"/>
      <w:marBottom w:val="0"/>
      <w:divBdr>
        <w:top w:val="none" w:sz="0" w:space="0" w:color="auto"/>
        <w:left w:val="none" w:sz="0" w:space="0" w:color="auto"/>
        <w:bottom w:val="none" w:sz="0" w:space="0" w:color="auto"/>
        <w:right w:val="none" w:sz="0" w:space="0" w:color="auto"/>
      </w:divBdr>
    </w:div>
    <w:div w:id="2032536243">
      <w:bodyDiv w:val="1"/>
      <w:marLeft w:val="0"/>
      <w:marRight w:val="0"/>
      <w:marTop w:val="0"/>
      <w:marBottom w:val="0"/>
      <w:divBdr>
        <w:top w:val="none" w:sz="0" w:space="0" w:color="auto"/>
        <w:left w:val="none" w:sz="0" w:space="0" w:color="auto"/>
        <w:bottom w:val="none" w:sz="0" w:space="0" w:color="auto"/>
        <w:right w:val="none" w:sz="0" w:space="0" w:color="auto"/>
      </w:divBdr>
    </w:div>
    <w:div w:id="2039961975">
      <w:bodyDiv w:val="1"/>
      <w:marLeft w:val="0"/>
      <w:marRight w:val="0"/>
      <w:marTop w:val="0"/>
      <w:marBottom w:val="0"/>
      <w:divBdr>
        <w:top w:val="none" w:sz="0" w:space="0" w:color="auto"/>
        <w:left w:val="none" w:sz="0" w:space="0" w:color="auto"/>
        <w:bottom w:val="none" w:sz="0" w:space="0" w:color="auto"/>
        <w:right w:val="none" w:sz="0" w:space="0" w:color="auto"/>
      </w:divBdr>
    </w:div>
    <w:div w:id="210595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E5898-9D5A-4775-8EC1-DA171137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54</Pages>
  <Words>11067</Words>
  <Characters>63083</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Васильевна Правдик</dc:creator>
  <cp:keywords/>
  <dc:description/>
  <cp:lastModifiedBy>Татьяна Васильевна Правдик</cp:lastModifiedBy>
  <cp:revision>163</cp:revision>
  <cp:lastPrinted>2021-05-11T11:22:00Z</cp:lastPrinted>
  <dcterms:created xsi:type="dcterms:W3CDTF">2018-05-11T07:39:00Z</dcterms:created>
  <dcterms:modified xsi:type="dcterms:W3CDTF">2022-10-28T12:00:00Z</dcterms:modified>
</cp:coreProperties>
</file>