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C4" w:rsidRDefault="001E3BC4" w:rsidP="00390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1168" w:tblpY="-62"/>
        <w:tblW w:w="0" w:type="auto"/>
        <w:tblLook w:val="0000"/>
      </w:tblPr>
      <w:tblGrid>
        <w:gridCol w:w="4962"/>
      </w:tblGrid>
      <w:tr w:rsidR="00085CB4" w:rsidTr="006C168A">
        <w:trPr>
          <w:trHeight w:val="324"/>
        </w:trPr>
        <w:tc>
          <w:tcPr>
            <w:tcW w:w="4962" w:type="dxa"/>
          </w:tcPr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390CE0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Вяземского</w:t>
            </w:r>
          </w:p>
          <w:p w:rsidR="00390CE0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районного Совета депутатов</w:t>
            </w:r>
          </w:p>
          <w:p w:rsidR="00EC12F3" w:rsidRPr="0079318E" w:rsidRDefault="00EC12F3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A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</w:t>
            </w:r>
          </w:p>
          <w:p w:rsidR="00390CE0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Pr="00793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В.М. Никулин</w:t>
            </w:r>
          </w:p>
          <w:p w:rsidR="00085CB4" w:rsidRPr="00085CB4" w:rsidRDefault="00085CB4" w:rsidP="00085CB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2F3" w:rsidRDefault="00EC12F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ПРОГНОЗНЫЙ ПЛАН</w:t>
      </w:r>
      <w:r w:rsidR="00C12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(ПРОГРАММА)</w:t>
      </w: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ПРИВАТИЗАЦИИ МУНИЦИПАЛЬНОГО ИМУЩЕСТВА </w:t>
      </w: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«ВЯЗЕМСКИЙ РАЙОН» </w:t>
      </w:r>
    </w:p>
    <w:p w:rsidR="001E3BC4" w:rsidRPr="0079318E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СМОЛЕНСКОЙ ОБЛАСТИ</w:t>
      </w:r>
      <w:r w:rsidR="0070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7009AD" w:rsidRPr="00C12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6F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345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6F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45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6F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0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</w:t>
      </w:r>
    </w:p>
    <w:p w:rsidR="001E3BC4" w:rsidRPr="00BA44B0" w:rsidRDefault="001E3BC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Y="103"/>
        <w:tblW w:w="14737" w:type="dxa"/>
        <w:tblLook w:val="04A0"/>
      </w:tblPr>
      <w:tblGrid>
        <w:gridCol w:w="562"/>
        <w:gridCol w:w="6521"/>
        <w:gridCol w:w="2410"/>
        <w:gridCol w:w="5244"/>
      </w:tblGrid>
      <w:tr w:rsidR="003C3005" w:rsidRPr="004B0D3E" w:rsidTr="002B5D9D">
        <w:tc>
          <w:tcPr>
            <w:tcW w:w="562" w:type="dxa"/>
          </w:tcPr>
          <w:p w:rsidR="003C3005" w:rsidRPr="004B0D3E" w:rsidRDefault="003C3005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4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6521" w:type="dxa"/>
          </w:tcPr>
          <w:p w:rsidR="002B5D9D" w:rsidRDefault="003C3005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имущества, местонахождение,  </w:t>
            </w:r>
          </w:p>
          <w:p w:rsidR="003C3005" w:rsidRPr="004B0D3E" w:rsidRDefault="003C3005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иные </w:t>
            </w:r>
            <w:r w:rsidR="00C12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3C3005" w:rsidRPr="004B0D3E" w:rsidRDefault="003C3005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Предполагаемый срок приватизации</w:t>
            </w:r>
          </w:p>
        </w:tc>
        <w:tc>
          <w:tcPr>
            <w:tcW w:w="5244" w:type="dxa"/>
          </w:tcPr>
          <w:p w:rsidR="003C3005" w:rsidRPr="004B0D3E" w:rsidRDefault="003C3005" w:rsidP="00CC6A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Прогноз поступления денежных средств в </w:t>
            </w:r>
            <w:r w:rsidR="00CC6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бюджет от продажи имущества,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находящегося в муниципальной собственности муниципального образования «Вяземский район» Смоленской области (рублей)</w:t>
            </w:r>
          </w:p>
        </w:tc>
      </w:tr>
      <w:tr w:rsidR="003C3005" w:rsidRPr="004B0D3E" w:rsidTr="002B5D9D">
        <w:tc>
          <w:tcPr>
            <w:tcW w:w="562" w:type="dxa"/>
          </w:tcPr>
          <w:p w:rsidR="003C3005" w:rsidRPr="004B0D3E" w:rsidRDefault="003C3005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3C3005" w:rsidRPr="004B0D3E" w:rsidRDefault="003C3005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3C3005" w:rsidRPr="004B0D3E" w:rsidRDefault="00C12D0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</w:tcPr>
          <w:p w:rsidR="003C3005" w:rsidRPr="004B0D3E" w:rsidRDefault="00C12D0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5F1" w:rsidRPr="004B0D3E" w:rsidTr="00BA44B0">
        <w:trPr>
          <w:trHeight w:val="1290"/>
        </w:trPr>
        <w:tc>
          <w:tcPr>
            <w:tcW w:w="562" w:type="dxa"/>
          </w:tcPr>
          <w:p w:rsidR="004135F1" w:rsidRDefault="004135F1" w:rsidP="0041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4135F1" w:rsidRPr="00B075ED" w:rsidRDefault="004135F1" w:rsidP="004135F1">
            <w:pPr>
              <w:pStyle w:val="a6"/>
              <w:ind w:right="-1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62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ежилое помещение, общей площадью 111,4 кв. м, с кадаст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ровым номером 67:02:0010234:748,</w:t>
            </w:r>
            <w:r>
              <w:t xml:space="preserve"> </w:t>
            </w:r>
            <w:r w:rsidRPr="00C62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C62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Смоленская   область,  г. Вязьма,  ул. Лейтенанта Шмидта, д. 2.</w:t>
            </w:r>
            <w:r w:rsidR="000E4C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Назначение: нежилое.</w:t>
            </w:r>
          </w:p>
        </w:tc>
        <w:tc>
          <w:tcPr>
            <w:tcW w:w="2410" w:type="dxa"/>
          </w:tcPr>
          <w:p w:rsidR="004135F1" w:rsidRPr="00F414E4" w:rsidRDefault="004135F1" w:rsidP="0041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  <w:r w:rsid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5244" w:type="dxa"/>
          </w:tcPr>
          <w:p w:rsidR="004135F1" w:rsidRPr="00B075ED" w:rsidRDefault="006C168A" w:rsidP="004135F1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3 300 500,00</w:t>
            </w:r>
          </w:p>
        </w:tc>
      </w:tr>
      <w:tr w:rsidR="004135F1" w:rsidRPr="004B0D3E" w:rsidTr="00BA44B0">
        <w:trPr>
          <w:trHeight w:val="1266"/>
        </w:trPr>
        <w:tc>
          <w:tcPr>
            <w:tcW w:w="562" w:type="dxa"/>
          </w:tcPr>
          <w:p w:rsidR="004135F1" w:rsidRDefault="004135F1" w:rsidP="0041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4135F1" w:rsidRDefault="004135F1" w:rsidP="004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67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ежилое помещение, общей площадью 126,5 кв. м, с кадас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тровым номером 67:02:0010245:52,</w:t>
            </w:r>
            <w:r>
              <w:t xml:space="preserve"> </w:t>
            </w:r>
            <w:r w:rsidRPr="0085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5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 адресу:</w:t>
            </w: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Вязьма, </w:t>
            </w:r>
          </w:p>
          <w:p w:rsidR="004135F1" w:rsidRPr="00F414E4" w:rsidRDefault="004135F1" w:rsidP="004135F1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Спортивная, д. 1а, корп.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4C73">
              <w:t xml:space="preserve"> </w:t>
            </w:r>
            <w:r w:rsidR="000E4C73" w:rsidRPr="000E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нежилое.</w:t>
            </w:r>
          </w:p>
        </w:tc>
        <w:tc>
          <w:tcPr>
            <w:tcW w:w="2410" w:type="dxa"/>
          </w:tcPr>
          <w:p w:rsidR="004135F1" w:rsidRPr="00F414E4" w:rsidRDefault="004135F1" w:rsidP="0041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  <w:r w:rsid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82C" w:rsidRP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5244" w:type="dxa"/>
          </w:tcPr>
          <w:p w:rsidR="004135F1" w:rsidRPr="00BE39B1" w:rsidRDefault="00BE39B1" w:rsidP="0041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1 568 000,00</w:t>
            </w:r>
          </w:p>
        </w:tc>
      </w:tr>
      <w:tr w:rsidR="004135F1" w:rsidRPr="004B0D3E" w:rsidTr="002B5D9D">
        <w:trPr>
          <w:trHeight w:val="1694"/>
        </w:trPr>
        <w:tc>
          <w:tcPr>
            <w:tcW w:w="562" w:type="dxa"/>
          </w:tcPr>
          <w:p w:rsidR="004135F1" w:rsidRDefault="004135F1" w:rsidP="0041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21" w:type="dxa"/>
          </w:tcPr>
          <w:p w:rsidR="001A7A3A" w:rsidRDefault="004135F1" w:rsidP="004135F1">
            <w:pPr>
              <w:pStyle w:val="a6"/>
              <w:ind w:right="-103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37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дание начальной школы, общей площадью 105,7 кв. м, с кадастровым номером 67:02:2420101:541, с земельным участком, входящим в категорию земель населенных пунктов, с видом разрешенного использования: для размещения и обслуживания школы, площадью 1 835,0 кв. м, с кадастро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вым номером 67:02:2380101:0024, расположенное по адресу: </w:t>
            </w:r>
            <w:r w:rsidRPr="00837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Вяземский район, </w:t>
            </w:r>
            <w:proofErr w:type="spellStart"/>
            <w:r w:rsidRPr="00837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Поляновское</w:t>
            </w:r>
            <w:proofErr w:type="spellEnd"/>
            <w:r w:rsidRPr="00837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дер. Черемушки, ул. Школьная, д. 14.</w:t>
            </w:r>
            <w:r w:rsidR="001A7A3A">
              <w:t xml:space="preserve"> </w:t>
            </w:r>
          </w:p>
          <w:p w:rsidR="004135F1" w:rsidRPr="00CE220C" w:rsidRDefault="001A7A3A" w:rsidP="004135F1">
            <w:pPr>
              <w:pStyle w:val="a6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7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Назначение: нежилое.</w:t>
            </w:r>
          </w:p>
        </w:tc>
        <w:tc>
          <w:tcPr>
            <w:tcW w:w="2410" w:type="dxa"/>
          </w:tcPr>
          <w:p w:rsidR="004135F1" w:rsidRPr="00F414E4" w:rsidRDefault="004135F1" w:rsidP="0041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  <w:r w:rsid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82C" w:rsidRP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  <w:r w:rsid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4135F1" w:rsidRPr="00CE220C" w:rsidRDefault="00BE796D" w:rsidP="004135F1">
            <w:pPr>
              <w:jc w:val="center"/>
              <w:rPr>
                <w:sz w:val="24"/>
                <w:szCs w:val="24"/>
              </w:rPr>
            </w:pPr>
            <w:r w:rsidRPr="00BE7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591 000,00</w:t>
            </w:r>
          </w:p>
        </w:tc>
      </w:tr>
      <w:tr w:rsidR="00FF5BA3" w:rsidRPr="004B0D3E" w:rsidTr="002B5D9D">
        <w:trPr>
          <w:trHeight w:val="1694"/>
        </w:trPr>
        <w:tc>
          <w:tcPr>
            <w:tcW w:w="562" w:type="dxa"/>
          </w:tcPr>
          <w:p w:rsidR="00FF5BA3" w:rsidRDefault="00277313" w:rsidP="00FF5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FF5BA3" w:rsidRDefault="00FF5BA3" w:rsidP="00FF5BA3">
            <w:pPr>
              <w:pStyle w:val="a6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Нежилые здания с земельным участком, в том числе:</w:t>
            </w:r>
          </w:p>
          <w:p w:rsidR="00FF5BA3" w:rsidRDefault="00FF5BA3" w:rsidP="00FF5BA3">
            <w:pPr>
              <w:pStyle w:val="a6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Pr="00BD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ежилое здание, общей площадью 185,0 кв. м, с кадас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тровым номером 67:02:0010155:37;</w:t>
            </w:r>
          </w:p>
          <w:p w:rsidR="00FF5BA3" w:rsidRDefault="00FF5BA3" w:rsidP="00FF5BA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D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здание гаража, общей площадью 98,0 кв. м, с кадастровым номером 67:02:0010155:39, с земельным участком, входящим в категорию зем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 населенных пунктов, с видом р</w:t>
            </w:r>
            <w:r w:rsidRPr="00BD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азрешенного использования: предоставление коммунальных услуг, площадью 1018,0 кв. м, с кадаст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ровым номером 67:02:0010155:178, расположенные по адресу: </w:t>
            </w: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г. Вязьма, ул. Нижнее течение </w:t>
            </w:r>
          </w:p>
          <w:p w:rsidR="00FF5BA3" w:rsidRPr="00CE220C" w:rsidRDefault="00FF5BA3" w:rsidP="00FF5BA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 Вязьма, д. 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B3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CC2" w:rsidRPr="009B3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Назначение: </w:t>
            </w:r>
            <w:proofErr w:type="gramStart"/>
            <w:r w:rsidR="009B3CC2" w:rsidRPr="009B3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</w:t>
            </w:r>
            <w:r w:rsidR="00D95B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B3CC2" w:rsidRPr="009B3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="009B3CC2" w:rsidRPr="009B3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FF5BA3" w:rsidRPr="00F414E4" w:rsidRDefault="00FF5BA3" w:rsidP="00FF5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1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торое полугодие</w:t>
            </w:r>
            <w:r w:rsid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82C" w:rsidRP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5244" w:type="dxa"/>
          </w:tcPr>
          <w:p w:rsidR="00FF5BA3" w:rsidRPr="00CE220C" w:rsidRDefault="006E3C55" w:rsidP="00FF5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1 957 000,00</w:t>
            </w:r>
          </w:p>
        </w:tc>
      </w:tr>
      <w:tr w:rsidR="00FF5BA3" w:rsidRPr="004B0D3E" w:rsidTr="00BA44B0">
        <w:trPr>
          <w:trHeight w:val="415"/>
        </w:trPr>
        <w:tc>
          <w:tcPr>
            <w:tcW w:w="562" w:type="dxa"/>
          </w:tcPr>
          <w:p w:rsidR="00FF5BA3" w:rsidRPr="004B0D3E" w:rsidRDefault="00277313" w:rsidP="00FF5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FF5BA3" w:rsidRPr="004B0D3E" w:rsidRDefault="00FF5BA3" w:rsidP="00FF5BA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здания с земельным участком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C8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FF5BA3" w:rsidRDefault="00FF5BA3" w:rsidP="00FF5BA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здание основной школы, общей площадью 238,7 кв. м, </w:t>
            </w:r>
          </w:p>
          <w:p w:rsidR="00FF5BA3" w:rsidRPr="008E06FD" w:rsidRDefault="00FF5BA3" w:rsidP="00FF5BA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кадастровым номером 67:02:0830101:583;</w:t>
            </w:r>
          </w:p>
          <w:p w:rsidR="00FF5BA3" w:rsidRDefault="00FF5BA3" w:rsidP="00FF5BA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здание начальной школы, общей площадью 178,7 кв. м, </w:t>
            </w:r>
          </w:p>
          <w:p w:rsidR="00FF5BA3" w:rsidRPr="008E06FD" w:rsidRDefault="00FF5BA3" w:rsidP="00FF5BA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кадастровым номером 67:02:0830101:573;</w:t>
            </w:r>
          </w:p>
          <w:p w:rsidR="00FF5BA3" w:rsidRDefault="00FF5BA3" w:rsidP="00FF5BA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здание мастерских, общей площадью 62,4 кв. м, </w:t>
            </w:r>
          </w:p>
          <w:p w:rsidR="00FF5BA3" w:rsidRPr="008E06FD" w:rsidRDefault="00FF5BA3" w:rsidP="00FF5BA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кадастровым номером 67:02:0830101:32; </w:t>
            </w:r>
          </w:p>
          <w:p w:rsidR="00FF5BA3" w:rsidRPr="00F414E4" w:rsidRDefault="00FF5BA3" w:rsidP="00A7134A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земельный участок, площадью 10 247,0 кв. м, входящий в категорию земель населенных пунктов, с видом разрешенного использования: для размещения и обслуживания школы, с кадас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тровым номером 67:02:0830101:32,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расположенные по адресу:</w:t>
            </w:r>
            <w:r>
              <w:t xml:space="preserve">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Вяземский район, Мещерское </w:t>
            </w:r>
            <w:r>
              <w:t xml:space="preserve"> </w:t>
            </w:r>
            <w:r w:rsidRPr="008E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поселение, дер. Дмитровка.</w:t>
            </w:r>
            <w:r w:rsidR="00A7134A">
              <w:t xml:space="preserve"> </w:t>
            </w:r>
            <w:r w:rsidR="00A7134A" w:rsidRPr="00A7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нежил</w:t>
            </w:r>
            <w:r w:rsidR="00A7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здания</w:t>
            </w:r>
            <w:r w:rsidR="00A7134A" w:rsidRPr="00A7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FF5BA3" w:rsidRPr="00F414E4" w:rsidRDefault="00FF5BA3" w:rsidP="00FF5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1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торое полугодие</w:t>
            </w:r>
            <w:r w:rsid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82C" w:rsidRPr="00B2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5244" w:type="dxa"/>
          </w:tcPr>
          <w:p w:rsidR="00FF5BA3" w:rsidRPr="00F414E4" w:rsidRDefault="00A630B8" w:rsidP="00FF5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1 197 000,00</w:t>
            </w:r>
          </w:p>
        </w:tc>
      </w:tr>
      <w:tr w:rsidR="001128C9" w:rsidRPr="004B0D3E" w:rsidTr="00410EFE">
        <w:trPr>
          <w:trHeight w:val="225"/>
        </w:trPr>
        <w:tc>
          <w:tcPr>
            <w:tcW w:w="9493" w:type="dxa"/>
            <w:gridSpan w:val="3"/>
          </w:tcPr>
          <w:p w:rsidR="001128C9" w:rsidRDefault="00A27EB1" w:rsidP="001128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244" w:type="dxa"/>
          </w:tcPr>
          <w:p w:rsidR="001128C9" w:rsidRPr="001128C9" w:rsidRDefault="002C2A18" w:rsidP="00C116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8 613 500,00</w:t>
            </w:r>
            <w:bookmarkStart w:id="0" w:name="_GoBack"/>
            <w:bookmarkEnd w:id="0"/>
          </w:p>
        </w:tc>
      </w:tr>
      <w:tr w:rsidR="00277313" w:rsidRPr="004B0D3E" w:rsidTr="002B5D9D">
        <w:trPr>
          <w:trHeight w:val="1694"/>
        </w:trPr>
        <w:tc>
          <w:tcPr>
            <w:tcW w:w="562" w:type="dxa"/>
          </w:tcPr>
          <w:p w:rsidR="00277313" w:rsidRDefault="00277313" w:rsidP="0027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521" w:type="dxa"/>
          </w:tcPr>
          <w:p w:rsidR="00277313" w:rsidRPr="00B075ED" w:rsidRDefault="00277313" w:rsidP="00277313">
            <w:pPr>
              <w:pStyle w:val="a6"/>
              <w:ind w:right="-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акет акци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ОАО «Вяземский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0C2A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количестве 560 штук, что составляет 25,5 %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расположенный по адресу: </w:t>
            </w: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моленская область, </w:t>
            </w: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Вязьма, ул. 25 Октября,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277313" w:rsidRDefault="00277313" w:rsidP="0027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  <w:p w:rsidR="00277313" w:rsidRPr="00277313" w:rsidRDefault="00277313" w:rsidP="0027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44" w:type="dxa"/>
          </w:tcPr>
          <w:p w:rsidR="00277313" w:rsidRPr="00B075ED" w:rsidRDefault="00277313" w:rsidP="00277313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</w:tr>
      <w:tr w:rsidR="00277313" w:rsidRPr="004B0D3E" w:rsidTr="00277313">
        <w:trPr>
          <w:trHeight w:val="169"/>
        </w:trPr>
        <w:tc>
          <w:tcPr>
            <w:tcW w:w="562" w:type="dxa"/>
          </w:tcPr>
          <w:p w:rsidR="00277313" w:rsidRDefault="00277313" w:rsidP="0027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277313" w:rsidRDefault="00277313" w:rsidP="00277313">
            <w:pPr>
              <w:pStyle w:val="a6"/>
              <w:ind w:right="-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77313" w:rsidRDefault="00277313" w:rsidP="002773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244" w:type="dxa"/>
          </w:tcPr>
          <w:p w:rsidR="00277313" w:rsidRPr="00277313" w:rsidRDefault="00277313" w:rsidP="00277313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277313" w:rsidRPr="004B0D3E" w:rsidTr="002B5D9D">
        <w:trPr>
          <w:trHeight w:val="1694"/>
        </w:trPr>
        <w:tc>
          <w:tcPr>
            <w:tcW w:w="562" w:type="dxa"/>
          </w:tcPr>
          <w:p w:rsidR="00277313" w:rsidRDefault="00277313" w:rsidP="0027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</w:tcPr>
          <w:p w:rsidR="00277313" w:rsidRDefault="00277313" w:rsidP="0027731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F77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общей площадью </w:t>
            </w: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115,5 </w:t>
            </w:r>
            <w:r w:rsidRPr="00F77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 м, с кадастровым номером 67:02: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0010253</w:t>
            </w:r>
            <w:r w:rsidRPr="00F77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254, </w:t>
            </w:r>
            <w:r w:rsidRPr="00F77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расположенное по адресу:</w:t>
            </w: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 г. Вязьма, ул. Просвещения, </w:t>
            </w:r>
          </w:p>
          <w:p w:rsidR="00277313" w:rsidRPr="00CE220C" w:rsidRDefault="00277313" w:rsidP="0027731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3131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Назначение: нежилое.</w:t>
            </w:r>
          </w:p>
          <w:p w:rsidR="00277313" w:rsidRDefault="00277313" w:rsidP="00277313">
            <w:pPr>
              <w:pStyle w:val="a6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7313" w:rsidRPr="00CE220C" w:rsidRDefault="00277313" w:rsidP="00277313">
            <w:pPr>
              <w:pStyle w:val="a6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77313" w:rsidRPr="00F414E4" w:rsidRDefault="00277313" w:rsidP="0027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5244" w:type="dxa"/>
          </w:tcPr>
          <w:p w:rsidR="00277313" w:rsidRPr="00CE220C" w:rsidRDefault="00277313" w:rsidP="0027731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3 000 000,00</w:t>
            </w:r>
          </w:p>
        </w:tc>
      </w:tr>
      <w:tr w:rsidR="00277313" w:rsidRPr="004B0D3E" w:rsidTr="00277313">
        <w:trPr>
          <w:trHeight w:val="312"/>
        </w:trPr>
        <w:tc>
          <w:tcPr>
            <w:tcW w:w="562" w:type="dxa"/>
          </w:tcPr>
          <w:p w:rsidR="00277313" w:rsidRDefault="00277313" w:rsidP="0027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277313" w:rsidRPr="00B075ED" w:rsidRDefault="00277313" w:rsidP="00277313">
            <w:pPr>
              <w:pStyle w:val="a6"/>
              <w:ind w:right="-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77313" w:rsidRDefault="00277313" w:rsidP="002773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244" w:type="dxa"/>
          </w:tcPr>
          <w:p w:rsidR="00277313" w:rsidRPr="002675B4" w:rsidRDefault="00277313" w:rsidP="002773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3 000 000,00</w:t>
            </w:r>
          </w:p>
        </w:tc>
      </w:tr>
    </w:tbl>
    <w:p w:rsidR="002F76C0" w:rsidRDefault="002F76C0" w:rsidP="001E3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6C0" w:rsidRDefault="002F76C0" w:rsidP="002F76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211" w:rsidRPr="00AD20AF" w:rsidRDefault="002F76C0" w:rsidP="00B272CB">
      <w:pPr>
        <w:spacing w:after="0" w:line="240" w:lineRule="auto"/>
        <w:ind w:right="-172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 w:rsidR="001E3BC4" w:rsidRPr="009C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 комитета имущественных отношений                                                          </w:t>
      </w:r>
      <w:r w:rsidR="00390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D78F4" w:rsidRPr="00BA44B0">
        <w:rPr>
          <w:rFonts w:ascii="Times New Roman" w:eastAsia="Times New Roman" w:hAnsi="Times New Roman" w:cs="Times New Roman"/>
          <w:sz w:val="28"/>
          <w:szCs w:val="28"/>
          <w:lang w:eastAsia="ru-RU"/>
        </w:rPr>
        <w:t>Ж.И. Коломацкая</w:t>
      </w:r>
    </w:p>
    <w:sectPr w:rsidR="00856211" w:rsidRPr="00AD20AF" w:rsidSect="00BA44B0">
      <w:headerReference w:type="default" r:id="rId7"/>
      <w:headerReference w:type="first" r:id="rId8"/>
      <w:pgSz w:w="16838" w:h="11906" w:orient="landscape"/>
      <w:pgMar w:top="907" w:right="56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0EF" w:rsidRDefault="00C570EF" w:rsidP="006F188A">
      <w:pPr>
        <w:spacing w:after="0" w:line="240" w:lineRule="auto"/>
      </w:pPr>
      <w:r>
        <w:separator/>
      </w:r>
    </w:p>
  </w:endnote>
  <w:endnote w:type="continuationSeparator" w:id="0">
    <w:p w:rsidR="00C570EF" w:rsidRDefault="00C570EF" w:rsidP="006F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0EF" w:rsidRDefault="00C570EF" w:rsidP="006F188A">
      <w:pPr>
        <w:spacing w:after="0" w:line="240" w:lineRule="auto"/>
      </w:pPr>
      <w:r>
        <w:separator/>
      </w:r>
    </w:p>
  </w:footnote>
  <w:footnote w:type="continuationSeparator" w:id="0">
    <w:p w:rsidR="00C570EF" w:rsidRDefault="00C570EF" w:rsidP="006F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7147025"/>
      <w:docPartObj>
        <w:docPartGallery w:val="Page Numbers (Top of Page)"/>
        <w:docPartUnique/>
      </w:docPartObj>
    </w:sdtPr>
    <w:sdtContent>
      <w:p w:rsidR="006F188A" w:rsidRDefault="00361B68">
        <w:pPr>
          <w:pStyle w:val="a7"/>
          <w:jc w:val="center"/>
        </w:pPr>
        <w:r>
          <w:fldChar w:fldCharType="begin"/>
        </w:r>
        <w:r w:rsidR="006F188A">
          <w:instrText>PAGE   \* MERGEFORMAT</w:instrText>
        </w:r>
        <w:r>
          <w:fldChar w:fldCharType="separate"/>
        </w:r>
        <w:r w:rsidR="00BA44B0">
          <w:rPr>
            <w:noProof/>
          </w:rPr>
          <w:t>2</w:t>
        </w:r>
        <w:r>
          <w:fldChar w:fldCharType="end"/>
        </w:r>
      </w:p>
    </w:sdtContent>
  </w:sdt>
  <w:p w:rsidR="006F188A" w:rsidRDefault="006F188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8A" w:rsidRDefault="006F188A">
    <w:pPr>
      <w:pStyle w:val="a7"/>
      <w:jc w:val="center"/>
    </w:pPr>
  </w:p>
  <w:p w:rsidR="006F188A" w:rsidRDefault="006F188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063"/>
    <w:rsid w:val="00003DE6"/>
    <w:rsid w:val="00066B5C"/>
    <w:rsid w:val="00085CB4"/>
    <w:rsid w:val="000B3528"/>
    <w:rsid w:val="000E4C73"/>
    <w:rsid w:val="00110680"/>
    <w:rsid w:val="00110A1F"/>
    <w:rsid w:val="001128C9"/>
    <w:rsid w:val="001311EB"/>
    <w:rsid w:val="00167E72"/>
    <w:rsid w:val="0019096C"/>
    <w:rsid w:val="001A3316"/>
    <w:rsid w:val="001A7A3A"/>
    <w:rsid w:val="001B4BB9"/>
    <w:rsid w:val="001E3BC4"/>
    <w:rsid w:val="00241F33"/>
    <w:rsid w:val="002675B4"/>
    <w:rsid w:val="00277313"/>
    <w:rsid w:val="002B5D9D"/>
    <w:rsid w:val="002C2A18"/>
    <w:rsid w:val="002D16F8"/>
    <w:rsid w:val="002F584B"/>
    <w:rsid w:val="002F76C0"/>
    <w:rsid w:val="00300D64"/>
    <w:rsid w:val="00313135"/>
    <w:rsid w:val="003452A3"/>
    <w:rsid w:val="00361B68"/>
    <w:rsid w:val="00390CE0"/>
    <w:rsid w:val="003C3005"/>
    <w:rsid w:val="003E5755"/>
    <w:rsid w:val="004135F1"/>
    <w:rsid w:val="0045128F"/>
    <w:rsid w:val="004A7063"/>
    <w:rsid w:val="004B0D3E"/>
    <w:rsid w:val="004C5825"/>
    <w:rsid w:val="004D78F4"/>
    <w:rsid w:val="00524BB9"/>
    <w:rsid w:val="00547DD9"/>
    <w:rsid w:val="00565E4E"/>
    <w:rsid w:val="00573324"/>
    <w:rsid w:val="0058580D"/>
    <w:rsid w:val="005E085A"/>
    <w:rsid w:val="006044D7"/>
    <w:rsid w:val="006063CF"/>
    <w:rsid w:val="00625280"/>
    <w:rsid w:val="006852AD"/>
    <w:rsid w:val="006919E6"/>
    <w:rsid w:val="006C168A"/>
    <w:rsid w:val="006C207A"/>
    <w:rsid w:val="006E3C55"/>
    <w:rsid w:val="006F188A"/>
    <w:rsid w:val="006F27CE"/>
    <w:rsid w:val="006F3277"/>
    <w:rsid w:val="007009AD"/>
    <w:rsid w:val="00764C82"/>
    <w:rsid w:val="00767F87"/>
    <w:rsid w:val="007B1330"/>
    <w:rsid w:val="008126E0"/>
    <w:rsid w:val="00837556"/>
    <w:rsid w:val="00840185"/>
    <w:rsid w:val="00851A36"/>
    <w:rsid w:val="00856211"/>
    <w:rsid w:val="00865685"/>
    <w:rsid w:val="00890473"/>
    <w:rsid w:val="008E06FD"/>
    <w:rsid w:val="00951E07"/>
    <w:rsid w:val="00954229"/>
    <w:rsid w:val="009B3CC2"/>
    <w:rsid w:val="009E6784"/>
    <w:rsid w:val="00A06730"/>
    <w:rsid w:val="00A27EB1"/>
    <w:rsid w:val="00A42763"/>
    <w:rsid w:val="00A44821"/>
    <w:rsid w:val="00A630B8"/>
    <w:rsid w:val="00A7134A"/>
    <w:rsid w:val="00A908AD"/>
    <w:rsid w:val="00AD20AF"/>
    <w:rsid w:val="00B179AD"/>
    <w:rsid w:val="00B2082C"/>
    <w:rsid w:val="00B272CB"/>
    <w:rsid w:val="00BA44B0"/>
    <w:rsid w:val="00BD4920"/>
    <w:rsid w:val="00BE39B1"/>
    <w:rsid w:val="00BE796D"/>
    <w:rsid w:val="00C0696E"/>
    <w:rsid w:val="00C116CE"/>
    <w:rsid w:val="00C12D0D"/>
    <w:rsid w:val="00C570EF"/>
    <w:rsid w:val="00C62BB2"/>
    <w:rsid w:val="00C7112F"/>
    <w:rsid w:val="00C82C9B"/>
    <w:rsid w:val="00C82DA2"/>
    <w:rsid w:val="00CB50F4"/>
    <w:rsid w:val="00CC6A00"/>
    <w:rsid w:val="00CE220C"/>
    <w:rsid w:val="00D44B41"/>
    <w:rsid w:val="00D92358"/>
    <w:rsid w:val="00D95B06"/>
    <w:rsid w:val="00DA6898"/>
    <w:rsid w:val="00DA6E52"/>
    <w:rsid w:val="00DD712E"/>
    <w:rsid w:val="00E37BB8"/>
    <w:rsid w:val="00E54A11"/>
    <w:rsid w:val="00E65154"/>
    <w:rsid w:val="00EC12F3"/>
    <w:rsid w:val="00EE5DEA"/>
    <w:rsid w:val="00F1311C"/>
    <w:rsid w:val="00F51B40"/>
    <w:rsid w:val="00F776A3"/>
    <w:rsid w:val="00FF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3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332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452A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F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188A"/>
  </w:style>
  <w:style w:type="paragraph" w:styleId="a9">
    <w:name w:val="footer"/>
    <w:basedOn w:val="a"/>
    <w:link w:val="aa"/>
    <w:uiPriority w:val="99"/>
    <w:unhideWhenUsed/>
    <w:rsid w:val="006F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1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CB5C-C4C2-4DBA-894C-CE587F6A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Алексеева</dc:creator>
  <cp:keywords/>
  <dc:description/>
  <cp:lastModifiedBy>User</cp:lastModifiedBy>
  <cp:revision>90</cp:revision>
  <cp:lastPrinted>2022-11-15T06:21:00Z</cp:lastPrinted>
  <dcterms:created xsi:type="dcterms:W3CDTF">2020-11-13T12:57:00Z</dcterms:created>
  <dcterms:modified xsi:type="dcterms:W3CDTF">2022-11-24T13:30:00Z</dcterms:modified>
</cp:coreProperties>
</file>