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26" w:rsidRPr="00823CBF" w:rsidRDefault="006D0226" w:rsidP="006D0226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823CBF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32130" cy="593725"/>
            <wp:effectExtent l="19050" t="0" r="127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226" w:rsidRPr="00823CBF" w:rsidRDefault="006D0226" w:rsidP="006D0226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823CBF">
        <w:rPr>
          <w:rFonts w:ascii="Times New Roman" w:hAnsi="Times New Roman"/>
          <w:b/>
          <w:sz w:val="28"/>
          <w:szCs w:val="28"/>
        </w:rPr>
        <w:t>ВЯЗЕМСКИЙ ОКРУЖНОЙ СОВЕТ ДЕПУТАТОВ</w:t>
      </w:r>
    </w:p>
    <w:p w:rsidR="006D0226" w:rsidRPr="00823CBF" w:rsidRDefault="006D0226" w:rsidP="006D0226">
      <w:pPr>
        <w:spacing w:before="100" w:beforeAutospacing="1" w:after="100" w:afterAutospacing="1"/>
        <w:jc w:val="center"/>
        <w:rPr>
          <w:rFonts w:ascii="Times New Roman" w:hAnsi="Times New Roman"/>
          <w:b/>
          <w:sz w:val="28"/>
          <w:szCs w:val="28"/>
        </w:rPr>
      </w:pPr>
      <w:r w:rsidRPr="00823CBF">
        <w:rPr>
          <w:rFonts w:ascii="Times New Roman" w:hAnsi="Times New Roman"/>
          <w:b/>
          <w:sz w:val="28"/>
          <w:szCs w:val="28"/>
        </w:rPr>
        <w:t>РЕШЕНИЕ</w:t>
      </w:r>
    </w:p>
    <w:p w:rsidR="00DA1C80" w:rsidRPr="00823CBF" w:rsidRDefault="00DA1C80" w:rsidP="00DA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BF">
        <w:rPr>
          <w:rFonts w:ascii="Times New Roman" w:hAnsi="Times New Roman" w:cs="Times New Roman"/>
          <w:sz w:val="28"/>
          <w:szCs w:val="28"/>
        </w:rPr>
        <w:t xml:space="preserve">от  </w:t>
      </w:r>
      <w:r w:rsidR="006D0226" w:rsidRPr="00823CBF">
        <w:rPr>
          <w:rFonts w:ascii="Times New Roman" w:hAnsi="Times New Roman" w:cs="Times New Roman"/>
          <w:sz w:val="28"/>
          <w:szCs w:val="28"/>
        </w:rPr>
        <w:t>18.12.2024</w:t>
      </w:r>
      <w:r w:rsidRPr="00823CBF">
        <w:rPr>
          <w:rFonts w:ascii="Times New Roman" w:hAnsi="Times New Roman" w:cs="Times New Roman"/>
          <w:sz w:val="28"/>
          <w:szCs w:val="28"/>
        </w:rPr>
        <w:t xml:space="preserve"> №</w:t>
      </w:r>
      <w:r w:rsidR="00C1044D" w:rsidRPr="00823CBF">
        <w:rPr>
          <w:rFonts w:ascii="Times New Roman" w:hAnsi="Times New Roman" w:cs="Times New Roman"/>
          <w:sz w:val="28"/>
          <w:szCs w:val="28"/>
        </w:rPr>
        <w:t xml:space="preserve"> </w:t>
      </w:r>
      <w:r w:rsidR="006D0226" w:rsidRPr="00823CBF">
        <w:rPr>
          <w:rFonts w:ascii="Times New Roman" w:hAnsi="Times New Roman" w:cs="Times New Roman"/>
          <w:sz w:val="28"/>
          <w:szCs w:val="28"/>
        </w:rPr>
        <w:t>76</w:t>
      </w:r>
    </w:p>
    <w:p w:rsidR="00DA1C80" w:rsidRPr="00823CBF" w:rsidRDefault="00DA1C80" w:rsidP="00DA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95"/>
      </w:tblGrid>
      <w:tr w:rsidR="00DA1C80" w:rsidRPr="00823CBF" w:rsidTr="00452188">
        <w:tc>
          <w:tcPr>
            <w:tcW w:w="4395" w:type="dxa"/>
          </w:tcPr>
          <w:p w:rsidR="00DA1C80" w:rsidRPr="00823CBF" w:rsidRDefault="00ED0064" w:rsidP="00F21C96">
            <w:pPr>
              <w:tabs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823CBF">
              <w:rPr>
                <w:sz w:val="28"/>
                <w:szCs w:val="28"/>
              </w:rPr>
              <w:t>О</w:t>
            </w:r>
            <w:r w:rsidR="00BB3252" w:rsidRPr="00823CBF">
              <w:rPr>
                <w:sz w:val="28"/>
                <w:szCs w:val="28"/>
              </w:rPr>
              <w:t xml:space="preserve">б утверждении </w:t>
            </w:r>
            <w:r w:rsidR="00D2757B" w:rsidRPr="00823CBF">
              <w:rPr>
                <w:sz w:val="28"/>
                <w:szCs w:val="28"/>
              </w:rPr>
              <w:t>П</w:t>
            </w:r>
            <w:r w:rsidRPr="00823CBF">
              <w:rPr>
                <w:sz w:val="28"/>
                <w:szCs w:val="28"/>
              </w:rPr>
              <w:t>рогнозн</w:t>
            </w:r>
            <w:r w:rsidR="00BB3252" w:rsidRPr="00823CBF">
              <w:rPr>
                <w:sz w:val="28"/>
                <w:szCs w:val="28"/>
              </w:rPr>
              <w:t>ого</w:t>
            </w:r>
            <w:r w:rsidRPr="00823CBF">
              <w:rPr>
                <w:sz w:val="28"/>
                <w:szCs w:val="28"/>
              </w:rPr>
              <w:t xml:space="preserve"> план</w:t>
            </w:r>
            <w:r w:rsidR="00BB3252" w:rsidRPr="00823CBF">
              <w:rPr>
                <w:sz w:val="28"/>
                <w:szCs w:val="28"/>
              </w:rPr>
              <w:t>а</w:t>
            </w:r>
            <w:r w:rsidR="00452188" w:rsidRPr="00823CBF">
              <w:rPr>
                <w:sz w:val="28"/>
                <w:szCs w:val="28"/>
              </w:rPr>
              <w:t xml:space="preserve"> (программы) </w:t>
            </w:r>
            <w:r w:rsidRPr="00823CBF">
              <w:rPr>
                <w:sz w:val="28"/>
                <w:szCs w:val="28"/>
              </w:rPr>
              <w:t xml:space="preserve"> приватизации муниципального имущества </w:t>
            </w:r>
            <w:r w:rsidR="00F21C96" w:rsidRPr="00823CBF">
              <w:rPr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="00452188" w:rsidRPr="00823CBF">
              <w:rPr>
                <w:sz w:val="28"/>
                <w:szCs w:val="28"/>
              </w:rPr>
              <w:t xml:space="preserve"> на 202</w:t>
            </w:r>
            <w:r w:rsidR="00F21C96" w:rsidRPr="00823CBF">
              <w:rPr>
                <w:sz w:val="28"/>
                <w:szCs w:val="28"/>
              </w:rPr>
              <w:t>5</w:t>
            </w:r>
            <w:r w:rsidR="00452188" w:rsidRPr="00823CBF">
              <w:rPr>
                <w:sz w:val="28"/>
                <w:szCs w:val="28"/>
              </w:rPr>
              <w:t xml:space="preserve"> год и плановый период </w:t>
            </w:r>
            <w:r w:rsidR="007A580B" w:rsidRPr="00823CBF">
              <w:rPr>
                <w:sz w:val="28"/>
                <w:szCs w:val="28"/>
              </w:rPr>
              <w:t>202</w:t>
            </w:r>
            <w:r w:rsidR="00F21C96" w:rsidRPr="00823CBF">
              <w:rPr>
                <w:sz w:val="28"/>
                <w:szCs w:val="28"/>
              </w:rPr>
              <w:t>6</w:t>
            </w:r>
            <w:r w:rsidR="00452188" w:rsidRPr="00823CBF">
              <w:rPr>
                <w:sz w:val="28"/>
                <w:szCs w:val="28"/>
              </w:rPr>
              <w:t xml:space="preserve"> и 202</w:t>
            </w:r>
            <w:r w:rsidR="00F21C96" w:rsidRPr="00823CBF">
              <w:rPr>
                <w:sz w:val="28"/>
                <w:szCs w:val="28"/>
              </w:rPr>
              <w:t>7</w:t>
            </w:r>
            <w:r w:rsidR="00452188" w:rsidRPr="00823CBF">
              <w:rPr>
                <w:sz w:val="28"/>
                <w:szCs w:val="28"/>
              </w:rPr>
              <w:t xml:space="preserve"> годов</w:t>
            </w:r>
          </w:p>
        </w:tc>
      </w:tr>
    </w:tbl>
    <w:p w:rsidR="00A44744" w:rsidRPr="00823CBF" w:rsidRDefault="00A44744" w:rsidP="00DA1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B93" w:rsidRPr="00823CBF" w:rsidRDefault="00F42B93" w:rsidP="00DA1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C80" w:rsidRPr="00823CBF" w:rsidRDefault="00DA1C80" w:rsidP="006D0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BF">
        <w:rPr>
          <w:rFonts w:ascii="Times New Roman" w:hAnsi="Times New Roman" w:cs="Times New Roman"/>
          <w:sz w:val="28"/>
          <w:szCs w:val="28"/>
        </w:rPr>
        <w:t xml:space="preserve">        </w:t>
      </w:r>
      <w:r w:rsidR="00530183" w:rsidRPr="00823CBF">
        <w:rPr>
          <w:rFonts w:ascii="Times New Roman" w:hAnsi="Times New Roman" w:cs="Times New Roman"/>
          <w:sz w:val="28"/>
          <w:szCs w:val="28"/>
        </w:rPr>
        <w:t>Р</w:t>
      </w:r>
      <w:r w:rsidR="0019243A" w:rsidRPr="00823CBF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D0064" w:rsidRPr="00823CBF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57250" w:rsidRPr="00823CBF">
        <w:rPr>
          <w:rFonts w:ascii="Times New Roman" w:hAnsi="Times New Roman" w:cs="Times New Roman"/>
          <w:sz w:val="28"/>
          <w:szCs w:val="28"/>
        </w:rPr>
        <w:t>Российской Федерации от 21.12.2001 № 178-ФЗ «</w:t>
      </w:r>
      <w:r w:rsidR="00ED0064" w:rsidRPr="00823CBF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имущества»,</w:t>
      </w:r>
      <w:r w:rsidR="00212665" w:rsidRPr="00823CBF">
        <w:rPr>
          <w:rFonts w:ascii="Times New Roman" w:hAnsi="Times New Roman" w:cs="Times New Roman"/>
          <w:sz w:val="28"/>
          <w:szCs w:val="28"/>
        </w:rPr>
        <w:t xml:space="preserve"> </w:t>
      </w:r>
      <w:r w:rsidR="00F57250" w:rsidRPr="00823CBF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44744" w:rsidRPr="00823CBF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F57250" w:rsidRPr="00823CBF">
        <w:rPr>
          <w:rFonts w:ascii="Times New Roman" w:hAnsi="Times New Roman" w:cs="Times New Roman"/>
          <w:sz w:val="28"/>
          <w:szCs w:val="28"/>
        </w:rPr>
        <w:t xml:space="preserve">от 26.12.2005 № 806 </w:t>
      </w:r>
      <w:r w:rsidR="00E343DB" w:rsidRPr="00823CBF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имущества», </w:t>
      </w:r>
      <w:r w:rsidR="004D4A86" w:rsidRPr="00823CBF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</w:t>
      </w:r>
      <w:r w:rsidR="00466F51" w:rsidRPr="00823CBF">
        <w:rPr>
          <w:rFonts w:ascii="Times New Roman" w:hAnsi="Times New Roman" w:cs="Times New Roman"/>
          <w:sz w:val="28"/>
          <w:szCs w:val="28"/>
        </w:rPr>
        <w:t xml:space="preserve">, </w:t>
      </w:r>
      <w:r w:rsidR="006D0226" w:rsidRPr="00823CBF">
        <w:rPr>
          <w:rFonts w:ascii="Times New Roman" w:hAnsi="Times New Roman" w:cs="Times New Roman"/>
          <w:sz w:val="28"/>
          <w:szCs w:val="28"/>
        </w:rPr>
        <w:t xml:space="preserve"> </w:t>
      </w:r>
      <w:r w:rsidR="00823CBF">
        <w:rPr>
          <w:rFonts w:ascii="Times New Roman" w:hAnsi="Times New Roman" w:cs="Times New Roman"/>
          <w:sz w:val="28"/>
          <w:szCs w:val="28"/>
        </w:rPr>
        <w:t>Вяземский окружной Совет депутатов</w:t>
      </w:r>
    </w:p>
    <w:p w:rsidR="00DA1C80" w:rsidRPr="00823CBF" w:rsidRDefault="00DA1C80" w:rsidP="006D0226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CB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A1C80" w:rsidRPr="00823CBF" w:rsidRDefault="00DA1C80" w:rsidP="00DA1C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03A0" w:rsidRPr="00823CBF" w:rsidRDefault="003F4AE7" w:rsidP="003F4AE7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 w:rsidRPr="00823CBF">
        <w:rPr>
          <w:b w:val="0"/>
          <w:bCs w:val="0"/>
          <w:sz w:val="28"/>
          <w:szCs w:val="28"/>
        </w:rPr>
        <w:tab/>
      </w:r>
      <w:r w:rsidR="00BB3252" w:rsidRPr="00823CBF">
        <w:rPr>
          <w:b w:val="0"/>
          <w:bCs w:val="0"/>
          <w:sz w:val="28"/>
          <w:szCs w:val="28"/>
        </w:rPr>
        <w:t xml:space="preserve">1. Утвердить </w:t>
      </w:r>
      <w:r w:rsidR="00A32B95" w:rsidRPr="00823CBF">
        <w:rPr>
          <w:b w:val="0"/>
          <w:bCs w:val="0"/>
          <w:sz w:val="28"/>
          <w:szCs w:val="28"/>
        </w:rPr>
        <w:t xml:space="preserve">прилагаемый </w:t>
      </w:r>
      <w:r w:rsidR="004A1715" w:rsidRPr="00823CBF">
        <w:rPr>
          <w:b w:val="0"/>
          <w:bCs w:val="0"/>
          <w:sz w:val="28"/>
          <w:szCs w:val="28"/>
        </w:rPr>
        <w:t>П</w:t>
      </w:r>
      <w:r w:rsidR="00BB3252" w:rsidRPr="00823CBF">
        <w:rPr>
          <w:b w:val="0"/>
          <w:bCs w:val="0"/>
          <w:sz w:val="28"/>
          <w:szCs w:val="28"/>
        </w:rPr>
        <w:t xml:space="preserve">рогнозный план </w:t>
      </w:r>
      <w:r w:rsidR="00A32B95" w:rsidRPr="00823CBF">
        <w:rPr>
          <w:b w:val="0"/>
          <w:bCs w:val="0"/>
          <w:sz w:val="28"/>
          <w:szCs w:val="28"/>
        </w:rPr>
        <w:t xml:space="preserve">(программу) </w:t>
      </w:r>
      <w:r w:rsidR="00BB3252" w:rsidRPr="00823CBF">
        <w:rPr>
          <w:b w:val="0"/>
          <w:bCs w:val="0"/>
          <w:sz w:val="28"/>
          <w:szCs w:val="28"/>
        </w:rPr>
        <w:t xml:space="preserve">приватизации муниципального имущества </w:t>
      </w:r>
      <w:r w:rsidR="005C0C56" w:rsidRPr="00823CBF">
        <w:rPr>
          <w:b w:val="0"/>
          <w:bCs w:val="0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BB3252" w:rsidRPr="00823CBF">
        <w:rPr>
          <w:b w:val="0"/>
          <w:bCs w:val="0"/>
          <w:sz w:val="28"/>
          <w:szCs w:val="28"/>
        </w:rPr>
        <w:t xml:space="preserve"> </w:t>
      </w:r>
      <w:r w:rsidR="00A32B95" w:rsidRPr="00823CBF">
        <w:rPr>
          <w:b w:val="0"/>
          <w:bCs w:val="0"/>
          <w:sz w:val="28"/>
          <w:szCs w:val="28"/>
        </w:rPr>
        <w:t>на 202</w:t>
      </w:r>
      <w:r w:rsidR="005C0C56" w:rsidRPr="00823CBF">
        <w:rPr>
          <w:b w:val="0"/>
          <w:bCs w:val="0"/>
          <w:sz w:val="28"/>
          <w:szCs w:val="28"/>
        </w:rPr>
        <w:t>5</w:t>
      </w:r>
      <w:r w:rsidR="00A32B95" w:rsidRPr="00823CBF">
        <w:rPr>
          <w:b w:val="0"/>
          <w:bCs w:val="0"/>
          <w:sz w:val="28"/>
          <w:szCs w:val="28"/>
        </w:rPr>
        <w:t xml:space="preserve"> год и плановый период 202</w:t>
      </w:r>
      <w:r w:rsidR="005C0C56" w:rsidRPr="00823CBF">
        <w:rPr>
          <w:b w:val="0"/>
          <w:bCs w:val="0"/>
          <w:sz w:val="28"/>
          <w:szCs w:val="28"/>
        </w:rPr>
        <w:t>6</w:t>
      </w:r>
      <w:r w:rsidR="00A32B95" w:rsidRPr="00823CBF">
        <w:rPr>
          <w:b w:val="0"/>
          <w:bCs w:val="0"/>
          <w:sz w:val="28"/>
          <w:szCs w:val="28"/>
        </w:rPr>
        <w:t xml:space="preserve"> и 202</w:t>
      </w:r>
      <w:r w:rsidR="005C0C56" w:rsidRPr="00823CBF">
        <w:rPr>
          <w:b w:val="0"/>
          <w:bCs w:val="0"/>
          <w:sz w:val="28"/>
          <w:szCs w:val="28"/>
        </w:rPr>
        <w:t>7</w:t>
      </w:r>
      <w:r w:rsidR="00A32B95" w:rsidRPr="00823CBF">
        <w:rPr>
          <w:b w:val="0"/>
          <w:bCs w:val="0"/>
          <w:sz w:val="28"/>
          <w:szCs w:val="28"/>
        </w:rPr>
        <w:t xml:space="preserve"> годов.</w:t>
      </w:r>
    </w:p>
    <w:p w:rsidR="00823CBF" w:rsidRDefault="003F4AE7" w:rsidP="00823C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CBF">
        <w:rPr>
          <w:sz w:val="28"/>
          <w:szCs w:val="28"/>
        </w:rPr>
        <w:tab/>
      </w:r>
      <w:r w:rsidR="00823CBF">
        <w:rPr>
          <w:rFonts w:ascii="Times New Roman" w:hAnsi="Times New Roman" w:cs="Times New Roman"/>
          <w:sz w:val="28"/>
          <w:szCs w:val="28"/>
        </w:rPr>
        <w:t>2. Признать утратившим силу решения Вяземского районного Совета депутатов:</w:t>
      </w:r>
    </w:p>
    <w:p w:rsidR="00823CBF" w:rsidRDefault="00823CBF" w:rsidP="00823C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29.11.2023 № 99 «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 xml:space="preserve">рогнозного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(программы) 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приватизации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имущества муниципального 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2024 год и </w:t>
      </w:r>
      <w:r w:rsidRPr="000232C1">
        <w:rPr>
          <w:rFonts w:ascii="Times New Roman" w:eastAsia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32C1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32C1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823CBF" w:rsidRDefault="00823CBF" w:rsidP="00823CB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 27.12.2023 № 113 «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внесении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изменений в П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рогнозн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 (программу) 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приватизации 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имущества муниципального 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>образования «Вяземский район»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4553A">
        <w:rPr>
          <w:rFonts w:ascii="Times New Roman" w:eastAsia="Times New Roman" w:hAnsi="Times New Roman" w:cs="Times New Roman"/>
          <w:sz w:val="28"/>
          <w:szCs w:val="28"/>
        </w:rPr>
        <w:t xml:space="preserve">Смоленской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на 2024 год и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764A">
        <w:rPr>
          <w:rFonts w:ascii="Times New Roman" w:hAnsi="Times New Roman" w:cs="Times New Roman"/>
          <w:sz w:val="28"/>
          <w:szCs w:val="28"/>
        </w:rPr>
        <w:t>;</w:t>
      </w:r>
    </w:p>
    <w:p w:rsidR="00A41125" w:rsidRDefault="00823CBF" w:rsidP="00823CBF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 xml:space="preserve">3. </w:t>
      </w:r>
      <w:r w:rsidRPr="00823CBF">
        <w:rPr>
          <w:b w:val="0"/>
          <w:bCs w:val="0"/>
          <w:sz w:val="28"/>
          <w:szCs w:val="28"/>
        </w:rPr>
        <w:t>Признать утратившим силу решени</w:t>
      </w:r>
      <w:r>
        <w:rPr>
          <w:b w:val="0"/>
          <w:bCs w:val="0"/>
          <w:sz w:val="28"/>
          <w:szCs w:val="28"/>
        </w:rPr>
        <w:t>я</w:t>
      </w:r>
      <w:r w:rsidRPr="00823CBF">
        <w:rPr>
          <w:b w:val="0"/>
          <w:bCs w:val="0"/>
          <w:sz w:val="28"/>
          <w:szCs w:val="28"/>
        </w:rPr>
        <w:t xml:space="preserve"> Совета депутатов Вяземского городского поселения Вяземского района Смоленской области</w:t>
      </w:r>
      <w:r w:rsidR="00A41125">
        <w:rPr>
          <w:b w:val="0"/>
          <w:bCs w:val="0"/>
          <w:sz w:val="28"/>
          <w:szCs w:val="28"/>
        </w:rPr>
        <w:t>:</w:t>
      </w:r>
    </w:p>
    <w:p w:rsidR="00823CBF" w:rsidRDefault="00A41125" w:rsidP="00823CBF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-</w:t>
      </w:r>
      <w:r w:rsidR="00823CBF" w:rsidRPr="00823CBF">
        <w:rPr>
          <w:b w:val="0"/>
          <w:bCs w:val="0"/>
          <w:sz w:val="28"/>
          <w:szCs w:val="28"/>
        </w:rPr>
        <w:t xml:space="preserve"> от 21.11.2023 года № 99 «Об утверждении Прогнозного плана (программы) приватизации муниципального имущества Вяземского городского поселения Вяземского района Смоленской области на 2024 год и плановый период 2025 и 2026 годов»</w:t>
      </w:r>
      <w:r w:rsidR="00823CBF">
        <w:rPr>
          <w:b w:val="0"/>
          <w:bCs w:val="0"/>
          <w:sz w:val="28"/>
          <w:szCs w:val="28"/>
        </w:rPr>
        <w:t>;</w:t>
      </w:r>
    </w:p>
    <w:p w:rsidR="00823CBF" w:rsidRPr="007D764A" w:rsidRDefault="007D764A" w:rsidP="00823CBF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="00823CBF" w:rsidRPr="00823CBF">
        <w:rPr>
          <w:b w:val="0"/>
          <w:bCs w:val="0"/>
          <w:sz w:val="28"/>
          <w:szCs w:val="28"/>
        </w:rPr>
        <w:t xml:space="preserve">от 27.02.2024 № 12 </w:t>
      </w:r>
      <w:r w:rsidRPr="007D764A">
        <w:rPr>
          <w:b w:val="0"/>
          <w:bCs w:val="0"/>
          <w:sz w:val="28"/>
          <w:szCs w:val="28"/>
        </w:rPr>
        <w:t>«</w:t>
      </w:r>
      <w:r w:rsidRPr="007D764A">
        <w:rPr>
          <w:b w:val="0"/>
          <w:sz w:val="28"/>
          <w:szCs w:val="28"/>
        </w:rPr>
        <w:t>О внесении изменений в Прогнозный план (программу) приватизации муниципального имущества Вяземского городского поселения Вяземского района Смоленской области на 2024 год и плановый период 2025 и 2026 годов</w:t>
      </w:r>
      <w:r w:rsidRPr="007D764A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;</w:t>
      </w:r>
    </w:p>
    <w:p w:rsidR="00823CBF" w:rsidRPr="00A41125" w:rsidRDefault="00A41125" w:rsidP="00823CBF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</w:t>
      </w:r>
      <w:r w:rsidR="00823CBF" w:rsidRPr="00823CBF">
        <w:rPr>
          <w:b w:val="0"/>
          <w:bCs w:val="0"/>
          <w:sz w:val="28"/>
          <w:szCs w:val="28"/>
        </w:rPr>
        <w:t>от 03.05.2024 № 32</w:t>
      </w:r>
      <w:r w:rsidR="007D764A">
        <w:rPr>
          <w:b w:val="0"/>
          <w:bCs w:val="0"/>
          <w:sz w:val="28"/>
          <w:szCs w:val="28"/>
        </w:rPr>
        <w:t xml:space="preserve"> «</w:t>
      </w:r>
      <w:r w:rsidRPr="00A41125">
        <w:rPr>
          <w:b w:val="0"/>
          <w:sz w:val="28"/>
          <w:szCs w:val="28"/>
        </w:rPr>
        <w:t>О внесении изменений в Прогнозный план (программу) приватизации муниципального имущества Вяземского городского поселения Вяземского района Смоленской области на 2024 год и плановый период 2025 и 2026 годов</w:t>
      </w:r>
      <w:r w:rsidR="007D764A" w:rsidRPr="00A41125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;</w:t>
      </w:r>
    </w:p>
    <w:p w:rsidR="007503A0" w:rsidRPr="00823CBF" w:rsidRDefault="00823CBF" w:rsidP="00725B62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A41125">
        <w:rPr>
          <w:b w:val="0"/>
          <w:bCs w:val="0"/>
          <w:sz w:val="28"/>
          <w:szCs w:val="28"/>
        </w:rPr>
        <w:t>4</w:t>
      </w:r>
      <w:r w:rsidR="00BB3252" w:rsidRPr="00823CBF">
        <w:rPr>
          <w:b w:val="0"/>
          <w:bCs w:val="0"/>
          <w:sz w:val="28"/>
          <w:szCs w:val="28"/>
        </w:rPr>
        <w:t xml:space="preserve">. </w:t>
      </w:r>
      <w:r w:rsidR="007605BA" w:rsidRPr="00823CBF">
        <w:rPr>
          <w:b w:val="0"/>
          <w:bCs w:val="0"/>
          <w:sz w:val="28"/>
          <w:szCs w:val="28"/>
        </w:rPr>
        <w:t xml:space="preserve"> </w:t>
      </w:r>
      <w:r w:rsidR="008371B6" w:rsidRPr="00823CBF">
        <w:rPr>
          <w:b w:val="0"/>
          <w:bCs w:val="0"/>
          <w:sz w:val="28"/>
          <w:szCs w:val="28"/>
        </w:rPr>
        <w:t>Настоящее решение вступает в силу с 01 января 202</w:t>
      </w:r>
      <w:r w:rsidR="0025663B" w:rsidRPr="00823CBF">
        <w:rPr>
          <w:b w:val="0"/>
          <w:bCs w:val="0"/>
          <w:sz w:val="28"/>
          <w:szCs w:val="28"/>
        </w:rPr>
        <w:t>5</w:t>
      </w:r>
      <w:r w:rsidR="008371B6" w:rsidRPr="00823CBF">
        <w:rPr>
          <w:b w:val="0"/>
          <w:bCs w:val="0"/>
          <w:sz w:val="28"/>
          <w:szCs w:val="28"/>
        </w:rPr>
        <w:t xml:space="preserve"> года</w:t>
      </w:r>
      <w:r>
        <w:rPr>
          <w:b w:val="0"/>
          <w:bCs w:val="0"/>
          <w:sz w:val="28"/>
          <w:szCs w:val="28"/>
        </w:rPr>
        <w:t xml:space="preserve">, пункты </w:t>
      </w:r>
      <w:r w:rsidR="00A41125">
        <w:rPr>
          <w:b w:val="0"/>
          <w:bCs w:val="0"/>
          <w:sz w:val="28"/>
          <w:szCs w:val="28"/>
        </w:rPr>
        <w:t>2,</w:t>
      </w:r>
      <w:r>
        <w:rPr>
          <w:b w:val="0"/>
          <w:bCs w:val="0"/>
          <w:sz w:val="28"/>
          <w:szCs w:val="28"/>
        </w:rPr>
        <w:t>3 вступают в силу с 31.12.2024 года</w:t>
      </w:r>
      <w:r w:rsidR="008371B6" w:rsidRPr="00823CBF">
        <w:rPr>
          <w:b w:val="0"/>
          <w:bCs w:val="0"/>
          <w:sz w:val="28"/>
          <w:szCs w:val="28"/>
        </w:rPr>
        <w:t>.</w:t>
      </w:r>
    </w:p>
    <w:p w:rsidR="008371B6" w:rsidRPr="00823CBF" w:rsidRDefault="003F4AE7" w:rsidP="00725B62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 w:rsidRPr="00823CBF">
        <w:rPr>
          <w:b w:val="0"/>
          <w:bCs w:val="0"/>
          <w:sz w:val="28"/>
          <w:szCs w:val="28"/>
        </w:rPr>
        <w:tab/>
      </w:r>
      <w:r w:rsidR="00A41125">
        <w:rPr>
          <w:b w:val="0"/>
          <w:bCs w:val="0"/>
          <w:sz w:val="28"/>
          <w:szCs w:val="28"/>
        </w:rPr>
        <w:t>5</w:t>
      </w:r>
      <w:r w:rsidR="005F37CE" w:rsidRPr="00823CBF">
        <w:rPr>
          <w:b w:val="0"/>
          <w:bCs w:val="0"/>
          <w:sz w:val="28"/>
          <w:szCs w:val="28"/>
        </w:rPr>
        <w:t>.</w:t>
      </w:r>
      <w:r w:rsidR="008371B6" w:rsidRPr="00823CBF">
        <w:rPr>
          <w:b w:val="0"/>
          <w:bCs w:val="0"/>
          <w:sz w:val="28"/>
          <w:szCs w:val="28"/>
        </w:rPr>
        <w:t xml:space="preserve"> Опубликовать настоящее решение в </w:t>
      </w:r>
      <w:r w:rsidR="007503A0" w:rsidRPr="00823CBF">
        <w:rPr>
          <w:b w:val="0"/>
          <w:bCs w:val="0"/>
          <w:sz w:val="28"/>
          <w:szCs w:val="28"/>
        </w:rPr>
        <w:t>газет</w:t>
      </w:r>
      <w:r w:rsidR="00EA2A05" w:rsidRPr="00823CBF">
        <w:rPr>
          <w:b w:val="0"/>
          <w:bCs w:val="0"/>
          <w:sz w:val="28"/>
          <w:szCs w:val="28"/>
        </w:rPr>
        <w:t xml:space="preserve">е </w:t>
      </w:r>
      <w:r w:rsidR="00037767" w:rsidRPr="00823CBF">
        <w:rPr>
          <w:b w:val="0"/>
          <w:bCs w:val="0"/>
          <w:sz w:val="28"/>
          <w:szCs w:val="28"/>
        </w:rPr>
        <w:t xml:space="preserve">«Вяземский </w:t>
      </w:r>
      <w:r w:rsidR="00823CBF">
        <w:rPr>
          <w:b w:val="0"/>
          <w:bCs w:val="0"/>
          <w:sz w:val="28"/>
          <w:szCs w:val="28"/>
        </w:rPr>
        <w:t>в</w:t>
      </w:r>
      <w:r w:rsidR="00037767" w:rsidRPr="00823CBF">
        <w:rPr>
          <w:b w:val="0"/>
          <w:bCs w:val="0"/>
          <w:sz w:val="28"/>
          <w:szCs w:val="28"/>
        </w:rPr>
        <w:t>естник»</w:t>
      </w:r>
      <w:r w:rsidR="007503A0" w:rsidRPr="00823CBF">
        <w:rPr>
          <w:b w:val="0"/>
          <w:bCs w:val="0"/>
          <w:sz w:val="28"/>
          <w:szCs w:val="28"/>
        </w:rPr>
        <w:t xml:space="preserve"> и разместить на </w:t>
      </w:r>
      <w:r w:rsidR="00EA2A05" w:rsidRPr="00823CBF">
        <w:rPr>
          <w:b w:val="0"/>
          <w:bCs w:val="0"/>
          <w:sz w:val="28"/>
          <w:szCs w:val="28"/>
        </w:rPr>
        <w:t>официальном сайте муниципального образования «Вяземский муниципальный округ» Смоленской области.</w:t>
      </w:r>
    </w:p>
    <w:p w:rsidR="007933FA" w:rsidRDefault="007933FA" w:rsidP="007D764A">
      <w:pPr>
        <w:tabs>
          <w:tab w:val="left" w:pos="851"/>
          <w:tab w:val="left" w:pos="8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64A" w:rsidRDefault="007D764A" w:rsidP="007D764A">
      <w:pPr>
        <w:tabs>
          <w:tab w:val="left" w:pos="851"/>
          <w:tab w:val="left" w:pos="8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4395"/>
        <w:gridCol w:w="307"/>
        <w:gridCol w:w="4937"/>
      </w:tblGrid>
      <w:tr w:rsidR="007D764A" w:rsidRPr="007D764A" w:rsidTr="009C2B86">
        <w:trPr>
          <w:trHeight w:val="710"/>
        </w:trPr>
        <w:tc>
          <w:tcPr>
            <w:tcW w:w="4395" w:type="dxa"/>
            <w:shd w:val="clear" w:color="auto" w:fill="auto"/>
          </w:tcPr>
          <w:p w:rsidR="007D764A" w:rsidRPr="007D764A" w:rsidRDefault="007D764A" w:rsidP="009C2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A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7D764A" w:rsidRPr="007D764A" w:rsidRDefault="007D764A" w:rsidP="009C2B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764A" w:rsidRPr="007D764A" w:rsidRDefault="007D764A" w:rsidP="009C2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A">
              <w:rPr>
                <w:rFonts w:ascii="Times New Roman" w:hAnsi="Times New Roman" w:cs="Times New Roman"/>
                <w:sz w:val="28"/>
                <w:szCs w:val="28"/>
              </w:rPr>
              <w:t>________________В. М. Никулин</w:t>
            </w:r>
          </w:p>
        </w:tc>
        <w:tc>
          <w:tcPr>
            <w:tcW w:w="307" w:type="dxa"/>
            <w:shd w:val="clear" w:color="auto" w:fill="auto"/>
          </w:tcPr>
          <w:p w:rsidR="007D764A" w:rsidRPr="007D764A" w:rsidRDefault="007D764A" w:rsidP="009C2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7" w:type="dxa"/>
            <w:shd w:val="clear" w:color="auto" w:fill="auto"/>
          </w:tcPr>
          <w:p w:rsidR="007D764A" w:rsidRPr="007D764A" w:rsidRDefault="007D764A" w:rsidP="009C2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7D764A" w:rsidRPr="007D764A" w:rsidRDefault="007D764A" w:rsidP="009C2B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64A">
              <w:rPr>
                <w:rFonts w:ascii="Times New Roman" w:hAnsi="Times New Roman" w:cs="Times New Roman"/>
                <w:sz w:val="28"/>
                <w:szCs w:val="28"/>
              </w:rPr>
              <w:t>___________________О.М. Смоляков</w:t>
            </w:r>
            <w:r w:rsidRPr="007D764A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3082" w:rsidRDefault="00CD3082" w:rsidP="007D764A">
      <w:pPr>
        <w:tabs>
          <w:tab w:val="left" w:pos="851"/>
          <w:tab w:val="left" w:pos="8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082" w:rsidRDefault="00CD30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3082" w:rsidRDefault="00CD3082" w:rsidP="007D764A">
      <w:pPr>
        <w:tabs>
          <w:tab w:val="left" w:pos="851"/>
          <w:tab w:val="left" w:pos="8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3082" w:rsidSect="006D0226">
          <w:pgSz w:w="11906" w:h="16838" w:code="9"/>
          <w:pgMar w:top="1134" w:right="624" w:bottom="851" w:left="136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5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</w:tblGrid>
      <w:tr w:rsidR="00CD3082" w:rsidRPr="00347A04" w:rsidTr="009C2B86">
        <w:trPr>
          <w:trHeight w:val="226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D3082" w:rsidRPr="00344B0D" w:rsidRDefault="00CD3082" w:rsidP="009C2B86">
            <w:pPr>
              <w:tabs>
                <w:tab w:val="left" w:pos="8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4B0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УТВЕРЖДЕН</w:t>
            </w:r>
          </w:p>
          <w:p w:rsidR="00CD3082" w:rsidRPr="00347A04" w:rsidRDefault="00CD3082" w:rsidP="009C2B86">
            <w:pPr>
              <w:tabs>
                <w:tab w:val="left" w:pos="8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347A04">
              <w:rPr>
                <w:rFonts w:ascii="Times New Roman" w:eastAsia="Times New Roman" w:hAnsi="Times New Roman" w:cs="Times New Roman"/>
                <w:sz w:val="28"/>
                <w:szCs w:val="28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 Вяземского окружного Совета депутатов </w:t>
            </w:r>
          </w:p>
          <w:p w:rsidR="00CD3082" w:rsidRPr="00347A04" w:rsidRDefault="00CD3082" w:rsidP="00F3006C">
            <w:pPr>
              <w:tabs>
                <w:tab w:val="left" w:pos="867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7A0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00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18.12.2024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47A0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006C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CD3082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082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082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082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082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082" w:rsidRDefault="00CD3082" w:rsidP="00CD30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3082" w:rsidRPr="002B462A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62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ПРОГНОЗНЫЙ ПЛАН (ПРОГРАММА)</w:t>
      </w:r>
    </w:p>
    <w:p w:rsidR="00CD3082" w:rsidRPr="002B462A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62A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ПРИВАТИЗАЦИИ МУНИЦИПАЛЬНОГО ИМУЩЕСТВА</w:t>
      </w:r>
    </w:p>
    <w:p w:rsidR="00F3006C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62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«ВЯЗЕМСКИЙ МУНИЦИПАЛЬНЫЙ ОКРУГ» </w:t>
      </w:r>
    </w:p>
    <w:p w:rsidR="00CD3082" w:rsidRPr="002B462A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462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2025</w:t>
      </w:r>
      <w:r w:rsidRPr="002B46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proofErr w:type="gramStart"/>
      <w:r w:rsidRPr="002B46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Pr="002B46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2B46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</w:t>
      </w:r>
    </w:p>
    <w:p w:rsidR="00CD3082" w:rsidRDefault="00CD3082" w:rsidP="00CD3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6662"/>
        <w:gridCol w:w="1843"/>
        <w:gridCol w:w="5103"/>
      </w:tblGrid>
      <w:tr w:rsidR="00CD3082" w:rsidRPr="00D55EAB" w:rsidTr="009C2B86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5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55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55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82" w:rsidRPr="001843D9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3D9"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  <w:t>имущества, местонахождение, иные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82" w:rsidRPr="001843D9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43D9"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  <w:t>Предполагаемый срок приватизации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  <w:t>Прогноз поступления денежных сре</w:t>
            </w:r>
            <w:proofErr w:type="gramStart"/>
            <w:r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  <w:t>дств в б</w:t>
            </w:r>
            <w:proofErr w:type="gramEnd"/>
            <w:r>
              <w:rPr>
                <w:rFonts w:ascii="Times New Roman" w:hAnsi="Times New Roman" w:cs="Times New Roman"/>
                <w:b/>
                <w:color w:val="444444"/>
                <w:shd w:val="clear" w:color="auto" w:fill="FFFFFF"/>
              </w:rPr>
              <w:t>юджет от продажи имущества, находящегося в собственности муниципального образования «Вяземский муниципальный округ» Смоленской области (рублей)</w:t>
            </w:r>
          </w:p>
          <w:p w:rsidR="00CD3082" w:rsidRPr="001843D9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082" w:rsidRPr="00D55EAB" w:rsidTr="009C2B86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EF5B6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56F">
              <w:rPr>
                <w:rFonts w:ascii="Times New Roman" w:hAnsi="Times New Roman" w:cs="Times New Roman"/>
                <w:sz w:val="24"/>
                <w:szCs w:val="24"/>
              </w:rPr>
              <w:t xml:space="preserve">Здание котельной с оборудованием,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площадью 22,9 кв.м., с кадастровым номером 67:02:0010415:98, </w:t>
            </w:r>
            <w:r w:rsidRPr="0065756F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 Смоленская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Вяземский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Вязьма,                      ул. Панино, у д. 17 Г, с земельным участком, площадью                                   60 кв. м., с кадастровым номером 67:02:0010415:265, расположенным по адресу: Смоленская область, Вяземский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Вязьма, ул. Панино, в районе д. 17, коте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льная № 18.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03" w:type="dxa"/>
          </w:tcPr>
          <w:p w:rsidR="00CD3082" w:rsidRPr="00FD7D7C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208 172,00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здания с земельным участком, в том числе: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школы), общей площадью 95,9 кв.м., с кадастровым номером 67:02:3630101:341, расположенное по адресу: Смоленская область, Вяземский район,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20;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здание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школы), общей площадью 261,6 кв.м., с кадастровым номером 67:02:3630101:342, расположенное по адресу: Смоленская область, Вяземский район,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24;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здание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школы), общей площадью 52,7 кв.м., с кадастровым номером 67:02:3630101:345, расположенное по адресу: Смоленская область, Вяземский район, дер.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28;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земельный участок, входящий в категорию земель населенных пунктов, с видом разрешенного использования: для размещения и обслуживания школы, площадью 9 886,0 кв.м., с кадастровым номером 67:02:3630101:6.</w:t>
            </w:r>
          </w:p>
          <w:p w:rsidR="00CD3082" w:rsidRPr="008C45D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нежилое.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1 242 000,00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</w:tcPr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с земельным участком: 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гараж № 10, общей площадью 26,5 кв.м., с кадастровым номером 67:02:0012001:403;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земельный участок, входящий в категорию земель населённых пунктов, с видом разрешенного использования: хранение автотранспорта, площадью 34,0 кв. м., с кадастровым номером 67:02:0012001:412, расположенный в ГСК «Мотор» по адресу: Смоленская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Вязьма, ул. Просвещения.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310 916,00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082" w:rsidRPr="007A1279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7A1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3" w:type="dxa"/>
          </w:tcPr>
          <w:p w:rsidR="00CD3082" w:rsidRPr="00691A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1 761 088,00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19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с кадастровым номером 67:02:0010110:384, по адресу: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г. Вязьма, ул. Смоленская,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доме, являющимся объектом культурного наследия (памятник истории и культуры) народов Российской Федерации регионального значения «Дом жилой, 1827 год». Регистрационный номер: 671510347000005.</w:t>
            </w:r>
          </w:p>
          <w:p w:rsidR="00CD3082" w:rsidRPr="00F3006C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13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</w:tcPr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28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с кадастровым номером 67:02:0010110:385, по адресу: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г. Вязьма, ул. Смоленская,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доме, являющимся объектом культурного наследия (памятник истории и культуры) народов Российской Федерации регионального значения «Дом жилой, 1827 год». Регистрационный номер: 671510347000005.</w:t>
            </w:r>
          </w:p>
          <w:p w:rsidR="00CD3082" w:rsidRPr="0097584C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28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с кадастровым номером 67:02:0010110:388, по адресу: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г. Вязьма, ул. Смоленская,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3,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доме, являющимся объектом культурного наследия (памятник истории и культуры) народов Российской Федерации регионального значения «Дом жилой, 1827 год». Регистрационный номер: 671510347000005.</w:t>
            </w:r>
          </w:p>
          <w:p w:rsidR="00CD3082" w:rsidRPr="0097584C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Pr="00D55EA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28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с кадастровым номером 67:02:0010110:381, по адресу: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г. Вязьма, ул. Смоленская,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доме, являющимся объектом культурного наследия (памятник истории и культуры) народов Российской Федерации регионального значения «Дом жилой, 1827 год». Регистрационный номер: 671510347000005.</w:t>
            </w:r>
          </w:p>
          <w:p w:rsidR="00CD3082" w:rsidRPr="001C631D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1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25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м., с кадастровым номером 67:02:0010110:386, по адресу: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г. Вязьма, ул. Смоленская,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доме, являющимся объектом культурного наследия (памятник истории и культуры) народов Российской Федерации регионального значения «Дом жилой, 1827 год». Регистрационный номер: 671510347000005.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2" w:type="dxa"/>
          </w:tcPr>
          <w:p w:rsidR="00CD3082" w:rsidRDefault="00CD3082" w:rsidP="009C2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здания: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нежилое здание, площадью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273,8 кв.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67:02:0010159:82, являющееся объектом культурного наследия регионального значения: «Склады, кон. </w:t>
            </w:r>
            <w:r w:rsidRPr="00834B71"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  <w:r w:rsidRPr="0059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.», </w:t>
            </w:r>
            <w:r w:rsidRPr="00D22718">
              <w:rPr>
                <w:rFonts w:ascii="Times New Roman" w:hAnsi="Times New Roman" w:cs="Times New Roman"/>
                <w:sz w:val="24"/>
                <w:szCs w:val="24"/>
              </w:rPr>
              <w:t>включенн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718">
              <w:rPr>
                <w:rFonts w:ascii="Times New Roman" w:hAnsi="Times New Roman" w:cs="Times New Roman"/>
                <w:sz w:val="24"/>
                <w:szCs w:val="24"/>
              </w:rPr>
              <w:t xml:space="preserve">е в единый государственный реестр объектов культурного наследия (памятников истории и культуры) народов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№ 671510251510005;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административное здание, площадью 75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67:02:0010159:563; 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здание гаража, площадью 60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67:02:0010159:562,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земельном участке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76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67:02:0010159:695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адресу: Смоленская область, </w:t>
            </w:r>
            <w:proofErr w:type="gramStart"/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. Вязьма, ул. Стачечная, д.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D3082" w:rsidRPr="00F3006C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здания с земельным участком, в том числе: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основной школы), общей площадью                            238,7 кв.м., с кадастровым номером 67:02:0830101:583;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начальной школы), общей площадью                            178,7 кв. м., с кадастровым номером 67:02:0830101:573;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мастерских), общей площадью 62,4 кв.м., с кадастровым номером 67:02:0830101:32;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земельный участок, входящий в категорию земель населенных пунктов, с видом разрешенного использования: для размещения и обслуживания школы, площадью                         10 247,0 кв.м., с кадастровым номером 67:02:0830101:32, расположенные по адресу: Смоленская область, Вяземский район, Мещерское сельское поселение, дер. Дмитровка.</w:t>
            </w:r>
          </w:p>
          <w:p w:rsidR="00CD3082" w:rsidRDefault="00CD3082" w:rsidP="00F30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нежилое.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1 338 911,00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CD3082" w:rsidRPr="008C45D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5D2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(1,2,3,4), </w:t>
            </w:r>
            <w:r w:rsidRPr="008C4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площадью 35,5 кв. м., с кадастровым номером 67:02:0010252:1140, расположенное по адресу: Смоленская область, </w:t>
            </w:r>
            <w:proofErr w:type="gramStart"/>
            <w:r w:rsidRPr="008C45D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45D2">
              <w:rPr>
                <w:rFonts w:ascii="Times New Roman" w:eastAsia="Times New Roman" w:hAnsi="Times New Roman" w:cs="Times New Roman"/>
                <w:sz w:val="24"/>
                <w:szCs w:val="24"/>
              </w:rPr>
              <w:t>. Вязьма, проезд 25 Октября, д. 4.</w:t>
            </w:r>
          </w:p>
          <w:p w:rsidR="00CD3082" w:rsidRPr="00F3006C" w:rsidRDefault="00CD3082" w:rsidP="009C2B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назначение: нежилое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082" w:rsidRPr="007A1279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</w:t>
            </w:r>
            <w:r w:rsidRPr="007A12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3" w:type="dxa"/>
          </w:tcPr>
          <w:p w:rsidR="00CD3082" w:rsidRPr="003E73B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Pr="0011415D">
              <w:rPr>
                <w:rFonts w:ascii="Times New Roman" w:eastAsia="Times New Roman" w:hAnsi="Times New Roman" w:cs="Times New Roman"/>
                <w:sz w:val="24"/>
                <w:szCs w:val="24"/>
              </w:rPr>
              <w:t>1 338 911,00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с земельным участком: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административное здание, общей площадью 115,5 кв.м., с кадастровым номером 67:02:0010253:254;</w:t>
            </w:r>
          </w:p>
          <w:p w:rsidR="00CD3082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земельный участок, входящий в категорию земель населенных пунктов, с видом разрешенного использования: для размещения и обслуживания административного здания, площадью 600,0 кв.м., с кадастровым номером 67:02:0010253:57,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Смоленская область,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Вязьма, ул. Просвещения, д. 29.</w:t>
            </w:r>
          </w:p>
          <w:p w:rsidR="00CD3082" w:rsidRPr="00D55EAB" w:rsidRDefault="00CD3082" w:rsidP="009C2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нежилое.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CD3082" w:rsidRPr="00D55EAB" w:rsidTr="009C2B8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CD3082" w:rsidRPr="00F3006C" w:rsidRDefault="00CD3082" w:rsidP="00F3006C">
            <w:pPr>
              <w:pStyle w:val="aa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242035">
              <w:rPr>
                <w:rFonts w:ascii="Times New Roman" w:hAnsi="Times New Roman" w:cs="Times New Roman"/>
                <w:sz w:val="24"/>
                <w:szCs w:val="24"/>
              </w:rPr>
              <w:t xml:space="preserve">Здание общежития с учебными мастерскими, общей площадью 1713,4 кв. м, с кадастровым номером 67:02:0010121:32, назначение: нежилое, с земельным участком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42035">
              <w:rPr>
                <w:rFonts w:ascii="Times New Roman" w:hAnsi="Times New Roman" w:cs="Times New Roman"/>
                <w:sz w:val="24"/>
                <w:szCs w:val="24"/>
              </w:rPr>
              <w:t xml:space="preserve">15 515 кв. м., расположенное по адресу: Смоленская область, Вяземский район, </w:t>
            </w:r>
            <w:proofErr w:type="gramStart"/>
            <w:r w:rsidRPr="002420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242035">
              <w:rPr>
                <w:rFonts w:ascii="Times New Roman" w:hAnsi="Times New Roman" w:cs="Times New Roman"/>
                <w:sz w:val="24"/>
                <w:szCs w:val="24"/>
              </w:rPr>
              <w:t>. Вязьма, ул. Ленина, д. 79 А.</w:t>
            </w:r>
          </w:p>
        </w:tc>
        <w:tc>
          <w:tcPr>
            <w:tcW w:w="184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19 411 109,00</w:t>
            </w:r>
          </w:p>
        </w:tc>
      </w:tr>
      <w:tr w:rsidR="00CD3082" w:rsidRPr="00D55EAB" w:rsidTr="009C2B86">
        <w:trPr>
          <w:trHeight w:val="461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Pr="00EB61FB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Pr="00EB61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082" w:rsidRDefault="00CD3082" w:rsidP="009C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19 411 109,00</w:t>
            </w:r>
          </w:p>
        </w:tc>
      </w:tr>
    </w:tbl>
    <w:p w:rsidR="00CD3082" w:rsidRDefault="00CD3082" w:rsidP="00CD3082"/>
    <w:p w:rsidR="007D764A" w:rsidRDefault="007D764A" w:rsidP="007D764A">
      <w:pPr>
        <w:tabs>
          <w:tab w:val="left" w:pos="851"/>
          <w:tab w:val="left" w:pos="8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D764A" w:rsidSect="00A6631D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A49EE"/>
    <w:multiLevelType w:val="multilevel"/>
    <w:tmpl w:val="0C9624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3EF75341"/>
    <w:multiLevelType w:val="hybridMultilevel"/>
    <w:tmpl w:val="493CFEA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1C80"/>
    <w:rsid w:val="0002357A"/>
    <w:rsid w:val="00032103"/>
    <w:rsid w:val="00033D7C"/>
    <w:rsid w:val="0003682E"/>
    <w:rsid w:val="00037767"/>
    <w:rsid w:val="00044CCC"/>
    <w:rsid w:val="00053400"/>
    <w:rsid w:val="00065E7D"/>
    <w:rsid w:val="00071E10"/>
    <w:rsid w:val="00091710"/>
    <w:rsid w:val="00093D72"/>
    <w:rsid w:val="000A43BD"/>
    <w:rsid w:val="000B3727"/>
    <w:rsid w:val="000C442C"/>
    <w:rsid w:val="000E40F6"/>
    <w:rsid w:val="000F3974"/>
    <w:rsid w:val="00132088"/>
    <w:rsid w:val="00142BB6"/>
    <w:rsid w:val="001630AA"/>
    <w:rsid w:val="00171CB6"/>
    <w:rsid w:val="00177E54"/>
    <w:rsid w:val="001831DC"/>
    <w:rsid w:val="001843D9"/>
    <w:rsid w:val="0019243A"/>
    <w:rsid w:val="001B6725"/>
    <w:rsid w:val="001E0284"/>
    <w:rsid w:val="001E2B82"/>
    <w:rsid w:val="001E2C83"/>
    <w:rsid w:val="00205B99"/>
    <w:rsid w:val="00212665"/>
    <w:rsid w:val="0025321F"/>
    <w:rsid w:val="00253B77"/>
    <w:rsid w:val="0025663B"/>
    <w:rsid w:val="00263B44"/>
    <w:rsid w:val="00271771"/>
    <w:rsid w:val="002C65A8"/>
    <w:rsid w:val="002E48B4"/>
    <w:rsid w:val="00300462"/>
    <w:rsid w:val="00305B09"/>
    <w:rsid w:val="003064C0"/>
    <w:rsid w:val="00310656"/>
    <w:rsid w:val="003125C0"/>
    <w:rsid w:val="00322F14"/>
    <w:rsid w:val="00333FD8"/>
    <w:rsid w:val="00336623"/>
    <w:rsid w:val="00343673"/>
    <w:rsid w:val="00347A04"/>
    <w:rsid w:val="00364EE0"/>
    <w:rsid w:val="00391591"/>
    <w:rsid w:val="0039371F"/>
    <w:rsid w:val="003A35A1"/>
    <w:rsid w:val="003A5866"/>
    <w:rsid w:val="003B3A46"/>
    <w:rsid w:val="003B512E"/>
    <w:rsid w:val="003E6ED8"/>
    <w:rsid w:val="003F079F"/>
    <w:rsid w:val="003F4AE7"/>
    <w:rsid w:val="0041174D"/>
    <w:rsid w:val="00420DF4"/>
    <w:rsid w:val="00422A7B"/>
    <w:rsid w:val="00430AE9"/>
    <w:rsid w:val="0043361B"/>
    <w:rsid w:val="004400E8"/>
    <w:rsid w:val="00440381"/>
    <w:rsid w:val="00443045"/>
    <w:rsid w:val="00452188"/>
    <w:rsid w:val="004530B9"/>
    <w:rsid w:val="00453D2A"/>
    <w:rsid w:val="00465707"/>
    <w:rsid w:val="004664CB"/>
    <w:rsid w:val="00466F51"/>
    <w:rsid w:val="00474517"/>
    <w:rsid w:val="004805F9"/>
    <w:rsid w:val="004A1715"/>
    <w:rsid w:val="004A4FF4"/>
    <w:rsid w:val="004A5A9D"/>
    <w:rsid w:val="004B5684"/>
    <w:rsid w:val="004D4A86"/>
    <w:rsid w:val="004D5293"/>
    <w:rsid w:val="004F72DC"/>
    <w:rsid w:val="00504623"/>
    <w:rsid w:val="005063BB"/>
    <w:rsid w:val="005175DA"/>
    <w:rsid w:val="00527946"/>
    <w:rsid w:val="00530183"/>
    <w:rsid w:val="005348E1"/>
    <w:rsid w:val="00553FF3"/>
    <w:rsid w:val="005735BA"/>
    <w:rsid w:val="00587331"/>
    <w:rsid w:val="00592792"/>
    <w:rsid w:val="00593D59"/>
    <w:rsid w:val="005C0C56"/>
    <w:rsid w:val="005C735B"/>
    <w:rsid w:val="005D2739"/>
    <w:rsid w:val="005E2539"/>
    <w:rsid w:val="005F30A3"/>
    <w:rsid w:val="005F36E7"/>
    <w:rsid w:val="005F37CE"/>
    <w:rsid w:val="005F64A8"/>
    <w:rsid w:val="0060427F"/>
    <w:rsid w:val="00622B34"/>
    <w:rsid w:val="00626121"/>
    <w:rsid w:val="006451C9"/>
    <w:rsid w:val="00646559"/>
    <w:rsid w:val="0065350F"/>
    <w:rsid w:val="00653F9D"/>
    <w:rsid w:val="0065435F"/>
    <w:rsid w:val="00684A51"/>
    <w:rsid w:val="00694120"/>
    <w:rsid w:val="006A0C1C"/>
    <w:rsid w:val="006C353C"/>
    <w:rsid w:val="006C4121"/>
    <w:rsid w:val="006D0226"/>
    <w:rsid w:val="006E7710"/>
    <w:rsid w:val="00707B13"/>
    <w:rsid w:val="00717DC0"/>
    <w:rsid w:val="00720C31"/>
    <w:rsid w:val="00725B62"/>
    <w:rsid w:val="0073225B"/>
    <w:rsid w:val="00732543"/>
    <w:rsid w:val="00734C3E"/>
    <w:rsid w:val="007503A0"/>
    <w:rsid w:val="00754A72"/>
    <w:rsid w:val="007605BA"/>
    <w:rsid w:val="00767144"/>
    <w:rsid w:val="00767D73"/>
    <w:rsid w:val="00775E85"/>
    <w:rsid w:val="00784D6A"/>
    <w:rsid w:val="00787E48"/>
    <w:rsid w:val="007933FA"/>
    <w:rsid w:val="007A39FD"/>
    <w:rsid w:val="007A416D"/>
    <w:rsid w:val="007A580B"/>
    <w:rsid w:val="007B726C"/>
    <w:rsid w:val="007D764A"/>
    <w:rsid w:val="007E3A9F"/>
    <w:rsid w:val="007E4AD0"/>
    <w:rsid w:val="007E6772"/>
    <w:rsid w:val="007F1E62"/>
    <w:rsid w:val="00805591"/>
    <w:rsid w:val="00807A10"/>
    <w:rsid w:val="008115FE"/>
    <w:rsid w:val="00823CBF"/>
    <w:rsid w:val="00826C7E"/>
    <w:rsid w:val="00827BD4"/>
    <w:rsid w:val="00832CB8"/>
    <w:rsid w:val="00834B71"/>
    <w:rsid w:val="008371B6"/>
    <w:rsid w:val="008411EB"/>
    <w:rsid w:val="00845735"/>
    <w:rsid w:val="00853AC6"/>
    <w:rsid w:val="008602F9"/>
    <w:rsid w:val="008676A8"/>
    <w:rsid w:val="008A0061"/>
    <w:rsid w:val="008B16FB"/>
    <w:rsid w:val="008C5EF6"/>
    <w:rsid w:val="008D1933"/>
    <w:rsid w:val="008E0F13"/>
    <w:rsid w:val="008E3353"/>
    <w:rsid w:val="008E690A"/>
    <w:rsid w:val="008F2514"/>
    <w:rsid w:val="00910FDD"/>
    <w:rsid w:val="00917C24"/>
    <w:rsid w:val="00926520"/>
    <w:rsid w:val="00956EC7"/>
    <w:rsid w:val="00962BCF"/>
    <w:rsid w:val="00971073"/>
    <w:rsid w:val="00972A94"/>
    <w:rsid w:val="00976C3D"/>
    <w:rsid w:val="00977953"/>
    <w:rsid w:val="00977AF9"/>
    <w:rsid w:val="00977D13"/>
    <w:rsid w:val="00990C7A"/>
    <w:rsid w:val="009C08EE"/>
    <w:rsid w:val="009C4E99"/>
    <w:rsid w:val="009F03FB"/>
    <w:rsid w:val="00A133F8"/>
    <w:rsid w:val="00A32B95"/>
    <w:rsid w:val="00A3354B"/>
    <w:rsid w:val="00A345AA"/>
    <w:rsid w:val="00A37511"/>
    <w:rsid w:val="00A41125"/>
    <w:rsid w:val="00A41C92"/>
    <w:rsid w:val="00A44744"/>
    <w:rsid w:val="00A46C2B"/>
    <w:rsid w:val="00A63ABF"/>
    <w:rsid w:val="00A6489C"/>
    <w:rsid w:val="00A70A3B"/>
    <w:rsid w:val="00A75CA2"/>
    <w:rsid w:val="00A7652D"/>
    <w:rsid w:val="00A76DE5"/>
    <w:rsid w:val="00A80893"/>
    <w:rsid w:val="00A90429"/>
    <w:rsid w:val="00AB273A"/>
    <w:rsid w:val="00AB53F6"/>
    <w:rsid w:val="00AC552F"/>
    <w:rsid w:val="00AE2567"/>
    <w:rsid w:val="00AE4DC9"/>
    <w:rsid w:val="00AF3125"/>
    <w:rsid w:val="00AF56A7"/>
    <w:rsid w:val="00B168BC"/>
    <w:rsid w:val="00B17641"/>
    <w:rsid w:val="00B213D2"/>
    <w:rsid w:val="00B21FB3"/>
    <w:rsid w:val="00B34043"/>
    <w:rsid w:val="00B3572A"/>
    <w:rsid w:val="00B51FEA"/>
    <w:rsid w:val="00B6597D"/>
    <w:rsid w:val="00B7003E"/>
    <w:rsid w:val="00B72E0C"/>
    <w:rsid w:val="00B75512"/>
    <w:rsid w:val="00B81455"/>
    <w:rsid w:val="00B81897"/>
    <w:rsid w:val="00B93245"/>
    <w:rsid w:val="00BB3252"/>
    <w:rsid w:val="00BD1E3C"/>
    <w:rsid w:val="00BD2C08"/>
    <w:rsid w:val="00BD31B2"/>
    <w:rsid w:val="00BD763E"/>
    <w:rsid w:val="00BD7C91"/>
    <w:rsid w:val="00BF6FB0"/>
    <w:rsid w:val="00C044CB"/>
    <w:rsid w:val="00C1044D"/>
    <w:rsid w:val="00C348DA"/>
    <w:rsid w:val="00C63E02"/>
    <w:rsid w:val="00C76371"/>
    <w:rsid w:val="00C84A47"/>
    <w:rsid w:val="00CA05EB"/>
    <w:rsid w:val="00CB3C6C"/>
    <w:rsid w:val="00CD07D2"/>
    <w:rsid w:val="00CD3082"/>
    <w:rsid w:val="00CD565A"/>
    <w:rsid w:val="00D00652"/>
    <w:rsid w:val="00D17FAB"/>
    <w:rsid w:val="00D231F9"/>
    <w:rsid w:val="00D2757B"/>
    <w:rsid w:val="00D30864"/>
    <w:rsid w:val="00D31198"/>
    <w:rsid w:val="00D32176"/>
    <w:rsid w:val="00D32D68"/>
    <w:rsid w:val="00D343E2"/>
    <w:rsid w:val="00D35DB8"/>
    <w:rsid w:val="00D47663"/>
    <w:rsid w:val="00D51D0B"/>
    <w:rsid w:val="00D55EAB"/>
    <w:rsid w:val="00D56370"/>
    <w:rsid w:val="00D7200B"/>
    <w:rsid w:val="00D74FC6"/>
    <w:rsid w:val="00DA1C80"/>
    <w:rsid w:val="00DB7DAE"/>
    <w:rsid w:val="00DC36CF"/>
    <w:rsid w:val="00E15451"/>
    <w:rsid w:val="00E16873"/>
    <w:rsid w:val="00E343DB"/>
    <w:rsid w:val="00E371A9"/>
    <w:rsid w:val="00E44148"/>
    <w:rsid w:val="00E55202"/>
    <w:rsid w:val="00E76916"/>
    <w:rsid w:val="00EA0F91"/>
    <w:rsid w:val="00EA2A05"/>
    <w:rsid w:val="00EA6A04"/>
    <w:rsid w:val="00EA6EEF"/>
    <w:rsid w:val="00EB19C1"/>
    <w:rsid w:val="00EC1B86"/>
    <w:rsid w:val="00EC67F8"/>
    <w:rsid w:val="00ED0064"/>
    <w:rsid w:val="00ED1EEB"/>
    <w:rsid w:val="00ED6D24"/>
    <w:rsid w:val="00EE387D"/>
    <w:rsid w:val="00EF51FF"/>
    <w:rsid w:val="00F11769"/>
    <w:rsid w:val="00F1352F"/>
    <w:rsid w:val="00F21C96"/>
    <w:rsid w:val="00F3006C"/>
    <w:rsid w:val="00F30945"/>
    <w:rsid w:val="00F31E0F"/>
    <w:rsid w:val="00F42B93"/>
    <w:rsid w:val="00F4478B"/>
    <w:rsid w:val="00F510EC"/>
    <w:rsid w:val="00F51FC3"/>
    <w:rsid w:val="00F57250"/>
    <w:rsid w:val="00F600A0"/>
    <w:rsid w:val="00F648B7"/>
    <w:rsid w:val="00F74AAC"/>
    <w:rsid w:val="00F76270"/>
    <w:rsid w:val="00F869DF"/>
    <w:rsid w:val="00F90776"/>
    <w:rsid w:val="00FA0D3B"/>
    <w:rsid w:val="00FA14E3"/>
    <w:rsid w:val="00FC55C1"/>
    <w:rsid w:val="00FC6C03"/>
    <w:rsid w:val="00FF01D9"/>
    <w:rsid w:val="00FF2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A1C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A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Знак"/>
    <w:basedOn w:val="a"/>
    <w:uiPriority w:val="99"/>
    <w:rsid w:val="00977D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Title"/>
    <w:basedOn w:val="a"/>
    <w:link w:val="a6"/>
    <w:uiPriority w:val="99"/>
    <w:qFormat/>
    <w:rsid w:val="00977D13"/>
    <w:pPr>
      <w:autoSpaceDE w:val="0"/>
      <w:autoSpaceDN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99"/>
    <w:rsid w:val="00977D1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C36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FD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CD308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F1547-3FA0-416E-A7F8-123E0832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Тесакова Наталья Александровна</dc:creator>
  <cp:lastModifiedBy>User</cp:lastModifiedBy>
  <cp:revision>3</cp:revision>
  <cp:lastPrinted>2024-12-19T11:55:00Z</cp:lastPrinted>
  <dcterms:created xsi:type="dcterms:W3CDTF">2024-12-19T11:22:00Z</dcterms:created>
  <dcterms:modified xsi:type="dcterms:W3CDTF">2024-12-19T11:58:00Z</dcterms:modified>
</cp:coreProperties>
</file>