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CEE" w:rsidRDefault="00F31CEE" w:rsidP="00F31CEE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33400" cy="590550"/>
            <wp:effectExtent l="0" t="0" r="0" b="0"/>
            <wp:docPr id="2" name="Рисунок 2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CEE" w:rsidRDefault="00F31CEE" w:rsidP="00F31CEE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ВЯЗЕМСКИЙ ОКРУЖНОЙ СОВЕТ ДЕПУТАТОВ</w:t>
      </w:r>
    </w:p>
    <w:p w:rsidR="00F31CEE" w:rsidRPr="008377A7" w:rsidRDefault="00F31CEE" w:rsidP="00DE5673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8377A7">
        <w:rPr>
          <w:b/>
          <w:sz w:val="28"/>
          <w:szCs w:val="28"/>
        </w:rPr>
        <w:t>РЕШЕНИЕ</w:t>
      </w:r>
    </w:p>
    <w:p w:rsidR="00F31CEE" w:rsidRPr="008377A7" w:rsidRDefault="00F31CEE" w:rsidP="00DE5673">
      <w:pPr>
        <w:ind w:right="4818"/>
        <w:jc w:val="both"/>
        <w:rPr>
          <w:sz w:val="28"/>
          <w:szCs w:val="28"/>
        </w:rPr>
      </w:pPr>
    </w:p>
    <w:p w:rsidR="00F31CEE" w:rsidRPr="008377A7" w:rsidRDefault="00F31CEE" w:rsidP="00DE5673">
      <w:pPr>
        <w:ind w:right="4818"/>
        <w:jc w:val="both"/>
        <w:rPr>
          <w:sz w:val="28"/>
          <w:szCs w:val="28"/>
        </w:rPr>
      </w:pPr>
      <w:r w:rsidRPr="008377A7">
        <w:rPr>
          <w:sz w:val="28"/>
          <w:szCs w:val="28"/>
        </w:rPr>
        <w:t xml:space="preserve">от 04.06.2025 № </w:t>
      </w:r>
      <w:r w:rsidRPr="008377A7">
        <w:rPr>
          <w:sz w:val="28"/>
          <w:szCs w:val="28"/>
        </w:rPr>
        <w:t>99</w:t>
      </w:r>
    </w:p>
    <w:p w:rsidR="00F31CEE" w:rsidRPr="008377A7" w:rsidRDefault="00F31CEE" w:rsidP="00DE5673">
      <w:pPr>
        <w:ind w:right="4818"/>
        <w:jc w:val="both"/>
        <w:rPr>
          <w:sz w:val="28"/>
          <w:szCs w:val="28"/>
        </w:rPr>
      </w:pPr>
    </w:p>
    <w:p w:rsidR="002977FD" w:rsidRPr="008377A7" w:rsidRDefault="0004009B" w:rsidP="0004009B">
      <w:pPr>
        <w:pStyle w:val="a3"/>
        <w:spacing w:line="242" w:lineRule="auto"/>
        <w:ind w:right="4823" w:hanging="5"/>
        <w:jc w:val="both"/>
        <w:rPr>
          <w:sz w:val="28"/>
          <w:szCs w:val="28"/>
        </w:rPr>
      </w:pPr>
      <w:r w:rsidRPr="008377A7">
        <w:rPr>
          <w:color w:val="0E0E0E"/>
          <w:sz w:val="28"/>
          <w:szCs w:val="28"/>
        </w:rPr>
        <w:t xml:space="preserve">О </w:t>
      </w:r>
      <w:r w:rsidRPr="008377A7">
        <w:rPr>
          <w:sz w:val="28"/>
          <w:szCs w:val="28"/>
        </w:rPr>
        <w:t xml:space="preserve">внесении изменений в Прогнозный план </w:t>
      </w:r>
      <w:r w:rsidRPr="008377A7">
        <w:rPr>
          <w:position w:val="1"/>
          <w:sz w:val="28"/>
          <w:szCs w:val="28"/>
        </w:rPr>
        <w:t>(программ</w:t>
      </w:r>
      <w:r w:rsidR="00F31CEE" w:rsidRPr="008377A7">
        <w:rPr>
          <w:position w:val="1"/>
          <w:sz w:val="28"/>
          <w:szCs w:val="28"/>
        </w:rPr>
        <w:t xml:space="preserve">у) </w:t>
      </w:r>
      <w:r w:rsidRPr="008377A7">
        <w:rPr>
          <w:sz w:val="28"/>
          <w:szCs w:val="28"/>
        </w:rPr>
        <w:t>приватизации</w:t>
      </w:r>
      <w:r w:rsidRPr="008377A7">
        <w:rPr>
          <w:spacing w:val="72"/>
          <w:sz w:val="28"/>
          <w:szCs w:val="28"/>
        </w:rPr>
        <w:t xml:space="preserve"> </w:t>
      </w:r>
      <w:r w:rsidRPr="008377A7">
        <w:rPr>
          <w:sz w:val="28"/>
          <w:szCs w:val="28"/>
        </w:rPr>
        <w:t>муниципал</w:t>
      </w:r>
      <w:r w:rsidR="00F31CEE" w:rsidRPr="008377A7">
        <w:rPr>
          <w:sz w:val="28"/>
          <w:szCs w:val="28"/>
        </w:rPr>
        <w:t>ь</w:t>
      </w:r>
      <w:r w:rsidRPr="008377A7">
        <w:rPr>
          <w:sz w:val="28"/>
          <w:szCs w:val="28"/>
        </w:rPr>
        <w:t>но</w:t>
      </w:r>
      <w:r w:rsidR="00F31CEE" w:rsidRPr="008377A7">
        <w:rPr>
          <w:sz w:val="28"/>
          <w:szCs w:val="28"/>
        </w:rPr>
        <w:t>го о</w:t>
      </w:r>
      <w:r w:rsidRPr="008377A7">
        <w:rPr>
          <w:spacing w:val="-2"/>
          <w:sz w:val="28"/>
          <w:szCs w:val="28"/>
        </w:rPr>
        <w:t>бразования</w:t>
      </w:r>
      <w:r w:rsidR="00F31CEE" w:rsidRPr="008377A7">
        <w:rPr>
          <w:spacing w:val="-2"/>
          <w:sz w:val="28"/>
          <w:szCs w:val="28"/>
        </w:rPr>
        <w:t xml:space="preserve"> </w:t>
      </w:r>
      <w:r w:rsidRPr="008377A7">
        <w:rPr>
          <w:spacing w:val="-2"/>
          <w:sz w:val="28"/>
          <w:szCs w:val="28"/>
        </w:rPr>
        <w:t>«Вяземс</w:t>
      </w:r>
      <w:r w:rsidR="00F31CEE" w:rsidRPr="008377A7">
        <w:rPr>
          <w:spacing w:val="-2"/>
          <w:sz w:val="28"/>
          <w:szCs w:val="28"/>
        </w:rPr>
        <w:t>кий муниципальн</w:t>
      </w:r>
      <w:r w:rsidRPr="008377A7">
        <w:rPr>
          <w:spacing w:val="-2"/>
          <w:sz w:val="28"/>
          <w:szCs w:val="28"/>
        </w:rPr>
        <w:t>ый</w:t>
      </w:r>
      <w:r w:rsidR="00F31CEE" w:rsidRPr="008377A7">
        <w:rPr>
          <w:spacing w:val="-2"/>
          <w:sz w:val="28"/>
          <w:szCs w:val="28"/>
        </w:rPr>
        <w:t xml:space="preserve"> </w:t>
      </w:r>
      <w:r w:rsidRPr="008377A7">
        <w:rPr>
          <w:spacing w:val="-2"/>
          <w:sz w:val="28"/>
          <w:szCs w:val="28"/>
        </w:rPr>
        <w:t xml:space="preserve">округ» </w:t>
      </w:r>
      <w:r w:rsidRPr="008377A7">
        <w:rPr>
          <w:sz w:val="28"/>
          <w:szCs w:val="28"/>
        </w:rPr>
        <w:t xml:space="preserve">Смоленской области на 2025 год </w:t>
      </w:r>
      <w:r w:rsidRPr="008377A7">
        <w:rPr>
          <w:color w:val="1F1F1F"/>
          <w:sz w:val="28"/>
          <w:szCs w:val="28"/>
        </w:rPr>
        <w:t xml:space="preserve">и </w:t>
      </w:r>
      <w:r w:rsidRPr="008377A7">
        <w:rPr>
          <w:sz w:val="28"/>
          <w:szCs w:val="28"/>
        </w:rPr>
        <w:t>плановый период 2026 и 2027</w:t>
      </w:r>
      <w:r w:rsidRPr="008377A7">
        <w:rPr>
          <w:spacing w:val="80"/>
          <w:sz w:val="28"/>
          <w:szCs w:val="28"/>
        </w:rPr>
        <w:t xml:space="preserve"> </w:t>
      </w:r>
      <w:r w:rsidRPr="008377A7">
        <w:rPr>
          <w:spacing w:val="-2"/>
          <w:sz w:val="28"/>
          <w:szCs w:val="28"/>
        </w:rPr>
        <w:t>годов</w:t>
      </w:r>
    </w:p>
    <w:p w:rsidR="00F31CEE" w:rsidRPr="008377A7" w:rsidRDefault="00F31CEE" w:rsidP="00DE5673">
      <w:pPr>
        <w:pStyle w:val="a3"/>
        <w:ind w:left="794"/>
        <w:jc w:val="both"/>
        <w:rPr>
          <w:sz w:val="28"/>
          <w:szCs w:val="28"/>
        </w:rPr>
      </w:pPr>
    </w:p>
    <w:p w:rsidR="002977FD" w:rsidRPr="0004009B" w:rsidRDefault="0004009B" w:rsidP="00DE5673">
      <w:pPr>
        <w:pStyle w:val="a3"/>
        <w:ind w:firstLine="709"/>
        <w:jc w:val="both"/>
      </w:pPr>
      <w:bookmarkStart w:id="0" w:name="_GoBack"/>
      <w:r w:rsidRPr="0004009B">
        <w:t>Рассмотрев</w:t>
      </w:r>
      <w:r w:rsidRPr="0004009B">
        <w:rPr>
          <w:spacing w:val="62"/>
        </w:rPr>
        <w:t xml:space="preserve"> </w:t>
      </w:r>
      <w:r w:rsidRPr="0004009B">
        <w:t>ходатайство</w:t>
      </w:r>
      <w:r w:rsidRPr="0004009B">
        <w:rPr>
          <w:spacing w:val="66"/>
        </w:rPr>
        <w:t xml:space="preserve"> </w:t>
      </w:r>
      <w:r w:rsidRPr="0004009B">
        <w:t>Администрации</w:t>
      </w:r>
      <w:r w:rsidRPr="0004009B">
        <w:rPr>
          <w:spacing w:val="66"/>
        </w:rPr>
        <w:t xml:space="preserve"> </w:t>
      </w:r>
      <w:r w:rsidRPr="0004009B">
        <w:t>муниципал</w:t>
      </w:r>
      <w:r w:rsidR="00F31CEE" w:rsidRPr="0004009B">
        <w:t>ь</w:t>
      </w:r>
      <w:r w:rsidRPr="0004009B">
        <w:t>ного</w:t>
      </w:r>
      <w:r w:rsidRPr="0004009B">
        <w:rPr>
          <w:spacing w:val="54"/>
        </w:rPr>
        <w:t xml:space="preserve"> </w:t>
      </w:r>
      <w:r w:rsidRPr="0004009B">
        <w:rPr>
          <w:spacing w:val="-2"/>
        </w:rPr>
        <w:t>образования</w:t>
      </w:r>
      <w:r w:rsidR="00F31CEE" w:rsidRPr="0004009B">
        <w:rPr>
          <w:spacing w:val="-2"/>
        </w:rPr>
        <w:t xml:space="preserve"> </w:t>
      </w:r>
      <w:r w:rsidRPr="0004009B">
        <w:t>«Вяземский муниципальный округ» Смоленской области о внесении изменений в Прогнозный план (программу)</w:t>
      </w:r>
      <w:r w:rsidRPr="0004009B">
        <w:rPr>
          <w:spacing w:val="40"/>
        </w:rPr>
        <w:t xml:space="preserve"> </w:t>
      </w:r>
      <w:r w:rsidRPr="0004009B">
        <w:t>приватизации муниципального имущества муниципа</w:t>
      </w:r>
      <w:r w:rsidR="00F31CEE" w:rsidRPr="0004009B">
        <w:t>л</w:t>
      </w:r>
      <w:r w:rsidRPr="0004009B">
        <w:t>ьного</w:t>
      </w:r>
      <w:r w:rsidRPr="0004009B">
        <w:rPr>
          <w:spacing w:val="40"/>
        </w:rPr>
        <w:t xml:space="preserve"> </w:t>
      </w:r>
      <w:r w:rsidRPr="0004009B">
        <w:t>образования</w:t>
      </w:r>
      <w:r w:rsidRPr="0004009B">
        <w:rPr>
          <w:spacing w:val="40"/>
        </w:rPr>
        <w:t xml:space="preserve"> </w:t>
      </w:r>
      <w:r w:rsidRPr="0004009B">
        <w:t>«Вяземский</w:t>
      </w:r>
      <w:r w:rsidRPr="0004009B">
        <w:rPr>
          <w:spacing w:val="40"/>
        </w:rPr>
        <w:t xml:space="preserve"> </w:t>
      </w:r>
      <w:r w:rsidRPr="0004009B">
        <w:t>муниципальный</w:t>
      </w:r>
      <w:r w:rsidRPr="0004009B">
        <w:rPr>
          <w:spacing w:val="40"/>
        </w:rPr>
        <w:t xml:space="preserve"> </w:t>
      </w:r>
      <w:r w:rsidRPr="0004009B">
        <w:t>округ»</w:t>
      </w:r>
      <w:r w:rsidRPr="0004009B">
        <w:rPr>
          <w:spacing w:val="40"/>
        </w:rPr>
        <w:t xml:space="preserve"> </w:t>
      </w:r>
      <w:r w:rsidRPr="0004009B">
        <w:t xml:space="preserve">Смоленской области </w:t>
      </w:r>
      <w:r w:rsidRPr="0004009B">
        <w:rPr>
          <w:color w:val="151515"/>
        </w:rPr>
        <w:t xml:space="preserve">на </w:t>
      </w:r>
      <w:r w:rsidRPr="0004009B">
        <w:t>2025 год и плановый период 2026 и 2027 годов, утвержденный реш</w:t>
      </w:r>
      <w:r w:rsidR="00F31CEE" w:rsidRPr="0004009B">
        <w:t>ением Вяземского окружного Совет</w:t>
      </w:r>
      <w:r w:rsidRPr="0004009B">
        <w:t>а депутатов от 18.12.2024 № 76,</w:t>
      </w:r>
      <w:r w:rsidRPr="0004009B">
        <w:rPr>
          <w:spacing w:val="40"/>
        </w:rPr>
        <w:t xml:space="preserve"> </w:t>
      </w:r>
      <w:r w:rsidRPr="0004009B">
        <w:t>руководств</w:t>
      </w:r>
      <w:r w:rsidRPr="0004009B">
        <w:t>уяс</w:t>
      </w:r>
      <w:r w:rsidR="00F31CEE" w:rsidRPr="0004009B">
        <w:t>ь</w:t>
      </w:r>
      <w:r w:rsidRPr="0004009B">
        <w:t xml:space="preserve"> Федеральным</w:t>
      </w:r>
      <w:r w:rsidRPr="0004009B">
        <w:rPr>
          <w:spacing w:val="40"/>
        </w:rPr>
        <w:t xml:space="preserve"> </w:t>
      </w:r>
      <w:r w:rsidRPr="0004009B">
        <w:t xml:space="preserve">законом </w:t>
      </w:r>
      <w:r w:rsidRPr="0004009B">
        <w:t>от 21.12.2001</w:t>
      </w:r>
      <w:r w:rsidR="00F31CEE" w:rsidRPr="0004009B">
        <w:t xml:space="preserve"> </w:t>
      </w:r>
      <w:r w:rsidRPr="0004009B">
        <w:t>№ 178-ФЗ</w:t>
      </w:r>
      <w:r w:rsidRPr="0004009B">
        <w:rPr>
          <w:spacing w:val="-10"/>
        </w:rPr>
        <w:t xml:space="preserve"> </w:t>
      </w:r>
      <w:r w:rsidRPr="0004009B">
        <w:t>«О приватизации государственного и муниципального имущества», в соответствии с постановлением Правительства Российской Федерации от 26.12.2005 № 806 «Об утверждении Правил разработки прог</w:t>
      </w:r>
      <w:r w:rsidRPr="0004009B">
        <w:t>нозных планов (программ) приватизац</w:t>
      </w:r>
      <w:r w:rsidR="00F31CEE" w:rsidRPr="0004009B">
        <w:t>ии государственного и муниципаль</w:t>
      </w:r>
      <w:r w:rsidRPr="0004009B">
        <w:t>ного имущества», Уставом муниципального</w:t>
      </w:r>
      <w:r w:rsidRPr="0004009B">
        <w:rPr>
          <w:spacing w:val="40"/>
        </w:rPr>
        <w:t xml:space="preserve"> </w:t>
      </w:r>
      <w:r w:rsidRPr="0004009B">
        <w:t>образов</w:t>
      </w:r>
      <w:r w:rsidR="00F31CEE" w:rsidRPr="0004009B">
        <w:t>ания «Вяземский муниципальный округ</w:t>
      </w:r>
      <w:r w:rsidRPr="0004009B">
        <w:t xml:space="preserve">» Смоленской области, Положением </w:t>
      </w:r>
      <w:proofErr w:type="spellStart"/>
      <w:r w:rsidRPr="0004009B">
        <w:t>o</w:t>
      </w:r>
      <w:r w:rsidR="00F31CEE" w:rsidRPr="0004009B">
        <w:t>б</w:t>
      </w:r>
      <w:proofErr w:type="spellEnd"/>
      <w:r w:rsidRPr="0004009B">
        <w:t xml:space="preserve"> управлении</w:t>
      </w:r>
      <w:r w:rsidRPr="0004009B">
        <w:rPr>
          <w:spacing w:val="40"/>
        </w:rPr>
        <w:t xml:space="preserve"> </w:t>
      </w:r>
      <w:r w:rsidRPr="0004009B">
        <w:t>имущественных</w:t>
      </w:r>
      <w:r w:rsidRPr="0004009B">
        <w:rPr>
          <w:spacing w:val="80"/>
        </w:rPr>
        <w:t xml:space="preserve"> </w:t>
      </w:r>
      <w:r w:rsidRPr="0004009B">
        <w:t>отношений</w:t>
      </w:r>
      <w:r w:rsidRPr="0004009B">
        <w:rPr>
          <w:spacing w:val="80"/>
        </w:rPr>
        <w:t xml:space="preserve"> </w:t>
      </w:r>
      <w:r w:rsidRPr="0004009B">
        <w:t>Администрации</w:t>
      </w:r>
      <w:r w:rsidRPr="0004009B">
        <w:rPr>
          <w:spacing w:val="80"/>
        </w:rPr>
        <w:t xml:space="preserve"> </w:t>
      </w:r>
      <w:r w:rsidRPr="0004009B">
        <w:t>муниципального образо</w:t>
      </w:r>
      <w:r w:rsidR="00F31CEE" w:rsidRPr="0004009B">
        <w:t>вания «Вяземский муниципаль</w:t>
      </w:r>
      <w:r w:rsidRPr="0004009B">
        <w:t>ный округ» Смоленской области, утвержденным решением</w:t>
      </w:r>
      <w:r w:rsidRPr="0004009B">
        <w:rPr>
          <w:spacing w:val="40"/>
        </w:rPr>
        <w:t xml:space="preserve"> </w:t>
      </w:r>
      <w:r w:rsidRPr="0004009B">
        <w:t>Вяземс</w:t>
      </w:r>
      <w:r w:rsidR="00F31CEE" w:rsidRPr="0004009B">
        <w:t>к</w:t>
      </w:r>
      <w:r w:rsidRPr="0004009B">
        <w:t>ого окружного Совета депутатов от 25.12.2024</w:t>
      </w:r>
      <w:r w:rsidRPr="0004009B">
        <w:rPr>
          <w:spacing w:val="40"/>
        </w:rPr>
        <w:t xml:space="preserve"> </w:t>
      </w:r>
      <w:r w:rsidRPr="0004009B">
        <w:rPr>
          <w:i/>
          <w:color w:val="0F0F0F"/>
        </w:rPr>
        <w:t>№</w:t>
      </w:r>
      <w:r w:rsidRPr="0004009B">
        <w:rPr>
          <w:i/>
          <w:color w:val="0F0F0F"/>
          <w:spacing w:val="40"/>
        </w:rPr>
        <w:t xml:space="preserve"> </w:t>
      </w:r>
      <w:r w:rsidRPr="0004009B">
        <w:t>101,</w:t>
      </w:r>
      <w:r w:rsidR="00F31CEE" w:rsidRPr="0004009B">
        <w:t xml:space="preserve"> Вяземский окружной </w:t>
      </w:r>
      <w:r w:rsidR="00DE5673" w:rsidRPr="0004009B">
        <w:t>Совет депутатов</w:t>
      </w:r>
    </w:p>
    <w:p w:rsidR="002977FD" w:rsidRPr="0004009B" w:rsidRDefault="00DE5673" w:rsidP="00DE5673">
      <w:pPr>
        <w:pStyle w:val="a3"/>
        <w:rPr>
          <w:b/>
        </w:rPr>
      </w:pPr>
      <w:r w:rsidRPr="0004009B">
        <w:rPr>
          <w:b/>
        </w:rPr>
        <w:t>РЕШИЛ:</w:t>
      </w:r>
    </w:p>
    <w:p w:rsidR="002977FD" w:rsidRPr="0004009B" w:rsidRDefault="002977FD">
      <w:pPr>
        <w:pStyle w:val="a3"/>
        <w:spacing w:before="49"/>
      </w:pPr>
    </w:p>
    <w:p w:rsidR="002977FD" w:rsidRPr="0004009B" w:rsidRDefault="0004009B" w:rsidP="00DE5673">
      <w:pPr>
        <w:pStyle w:val="a5"/>
        <w:numPr>
          <w:ilvl w:val="0"/>
          <w:numId w:val="1"/>
        </w:numPr>
        <w:tabs>
          <w:tab w:val="left" w:pos="1210"/>
          <w:tab w:val="left" w:pos="9136"/>
        </w:tabs>
        <w:spacing w:line="247" w:lineRule="auto"/>
        <w:ind w:left="0" w:firstLine="709"/>
        <w:jc w:val="both"/>
        <w:rPr>
          <w:sz w:val="27"/>
          <w:szCs w:val="27"/>
        </w:rPr>
      </w:pPr>
      <w:r w:rsidRPr="0004009B">
        <w:rPr>
          <w:sz w:val="27"/>
          <w:szCs w:val="27"/>
        </w:rPr>
        <w:t>Внести в Прогнозн</w:t>
      </w:r>
      <w:r w:rsidR="00DE5673" w:rsidRPr="0004009B">
        <w:rPr>
          <w:sz w:val="27"/>
          <w:szCs w:val="27"/>
        </w:rPr>
        <w:t>ы</w:t>
      </w:r>
      <w:r w:rsidRPr="0004009B">
        <w:rPr>
          <w:sz w:val="27"/>
          <w:szCs w:val="27"/>
        </w:rPr>
        <w:t>й план (программу)</w:t>
      </w:r>
      <w:r w:rsidRPr="0004009B">
        <w:rPr>
          <w:spacing w:val="40"/>
          <w:sz w:val="27"/>
          <w:szCs w:val="27"/>
        </w:rPr>
        <w:t xml:space="preserve"> </w:t>
      </w:r>
      <w:r w:rsidRPr="0004009B">
        <w:rPr>
          <w:sz w:val="27"/>
          <w:szCs w:val="27"/>
        </w:rPr>
        <w:t xml:space="preserve">приватизации муниципального имущества муниципального образования «Вяземский </w:t>
      </w:r>
      <w:r w:rsidRPr="0004009B">
        <w:rPr>
          <w:sz w:val="27"/>
          <w:szCs w:val="27"/>
        </w:rPr>
        <w:t>муниципал</w:t>
      </w:r>
      <w:r w:rsidR="00DE5673" w:rsidRPr="0004009B">
        <w:rPr>
          <w:sz w:val="27"/>
          <w:szCs w:val="27"/>
        </w:rPr>
        <w:t>ь</w:t>
      </w:r>
      <w:r w:rsidRPr="0004009B">
        <w:rPr>
          <w:sz w:val="27"/>
          <w:szCs w:val="27"/>
        </w:rPr>
        <w:t>ный округ» Смоленской области на 2025 год и плановый период 2026 и 2027 годов, утвержденный решением</w:t>
      </w:r>
      <w:r w:rsidRPr="0004009B">
        <w:rPr>
          <w:spacing w:val="40"/>
          <w:sz w:val="27"/>
          <w:szCs w:val="27"/>
        </w:rPr>
        <w:t xml:space="preserve"> </w:t>
      </w:r>
      <w:r w:rsidRPr="0004009B">
        <w:rPr>
          <w:sz w:val="27"/>
          <w:szCs w:val="27"/>
        </w:rPr>
        <w:t>Вяземского</w:t>
      </w:r>
      <w:r w:rsidRPr="0004009B">
        <w:rPr>
          <w:spacing w:val="40"/>
          <w:sz w:val="27"/>
          <w:szCs w:val="27"/>
        </w:rPr>
        <w:t xml:space="preserve"> </w:t>
      </w:r>
      <w:r w:rsidRPr="0004009B">
        <w:rPr>
          <w:sz w:val="27"/>
          <w:szCs w:val="27"/>
        </w:rPr>
        <w:t>окружного</w:t>
      </w:r>
      <w:r w:rsidRPr="0004009B">
        <w:rPr>
          <w:spacing w:val="40"/>
          <w:sz w:val="27"/>
          <w:szCs w:val="27"/>
        </w:rPr>
        <w:t xml:space="preserve"> </w:t>
      </w:r>
      <w:r w:rsidRPr="0004009B">
        <w:rPr>
          <w:sz w:val="27"/>
          <w:szCs w:val="27"/>
        </w:rPr>
        <w:t>Совета</w:t>
      </w:r>
      <w:r w:rsidRPr="0004009B">
        <w:rPr>
          <w:spacing w:val="40"/>
          <w:sz w:val="27"/>
          <w:szCs w:val="27"/>
        </w:rPr>
        <w:t xml:space="preserve"> </w:t>
      </w:r>
      <w:r w:rsidRPr="0004009B">
        <w:rPr>
          <w:sz w:val="27"/>
          <w:szCs w:val="27"/>
        </w:rPr>
        <w:t>депутатов</w:t>
      </w:r>
      <w:r w:rsidRPr="0004009B">
        <w:rPr>
          <w:spacing w:val="40"/>
          <w:sz w:val="27"/>
          <w:szCs w:val="27"/>
        </w:rPr>
        <w:t xml:space="preserve"> </w:t>
      </w:r>
      <w:r w:rsidRPr="0004009B">
        <w:rPr>
          <w:sz w:val="27"/>
          <w:szCs w:val="27"/>
        </w:rPr>
        <w:t>от</w:t>
      </w:r>
      <w:r w:rsidRPr="0004009B">
        <w:rPr>
          <w:spacing w:val="40"/>
          <w:sz w:val="27"/>
          <w:szCs w:val="27"/>
        </w:rPr>
        <w:t xml:space="preserve"> </w:t>
      </w:r>
      <w:r w:rsidR="00DE5673" w:rsidRPr="0004009B">
        <w:rPr>
          <w:sz w:val="27"/>
          <w:szCs w:val="27"/>
        </w:rPr>
        <w:t>18.12.2024 №76 «Об утверждении п</w:t>
      </w:r>
      <w:r w:rsidRPr="0004009B">
        <w:rPr>
          <w:sz w:val="27"/>
          <w:szCs w:val="27"/>
        </w:rPr>
        <w:t>рогнозного плана (програм</w:t>
      </w:r>
      <w:r w:rsidR="00DE5673" w:rsidRPr="0004009B">
        <w:rPr>
          <w:sz w:val="27"/>
          <w:szCs w:val="27"/>
        </w:rPr>
        <w:t>м</w:t>
      </w:r>
      <w:r w:rsidRPr="0004009B">
        <w:rPr>
          <w:sz w:val="27"/>
          <w:szCs w:val="27"/>
        </w:rPr>
        <w:t>ы) приватизации муниципального имущества му</w:t>
      </w:r>
      <w:r w:rsidR="00DE5673" w:rsidRPr="0004009B">
        <w:rPr>
          <w:sz w:val="27"/>
          <w:szCs w:val="27"/>
        </w:rPr>
        <w:t>ниципального образов</w:t>
      </w:r>
      <w:r w:rsidRPr="0004009B">
        <w:rPr>
          <w:sz w:val="27"/>
          <w:szCs w:val="27"/>
        </w:rPr>
        <w:t xml:space="preserve">ания «Вяземский муниципальный округ» Смоленской области на 2025 год и плановый период 2026 и 2027 годов», следующие </w:t>
      </w:r>
      <w:r w:rsidRPr="0004009B">
        <w:rPr>
          <w:spacing w:val="-2"/>
          <w:sz w:val="27"/>
          <w:szCs w:val="27"/>
        </w:rPr>
        <w:t>изменения:</w:t>
      </w:r>
    </w:p>
    <w:p w:rsidR="00DE5673" w:rsidRPr="0004009B" w:rsidRDefault="00DE5673" w:rsidP="00DE5673">
      <w:pPr>
        <w:pStyle w:val="a5"/>
        <w:numPr>
          <w:ilvl w:val="1"/>
          <w:numId w:val="2"/>
        </w:numPr>
        <w:tabs>
          <w:tab w:val="left" w:pos="1210"/>
          <w:tab w:val="left" w:pos="9136"/>
        </w:tabs>
        <w:spacing w:line="247" w:lineRule="auto"/>
        <w:rPr>
          <w:sz w:val="27"/>
          <w:szCs w:val="27"/>
        </w:rPr>
      </w:pPr>
      <w:r w:rsidRPr="0004009B">
        <w:rPr>
          <w:sz w:val="27"/>
          <w:szCs w:val="27"/>
        </w:rPr>
        <w:t>Таблицу поле строки 3 допо</w:t>
      </w:r>
      <w:r w:rsidR="008377A7" w:rsidRPr="0004009B">
        <w:rPr>
          <w:sz w:val="27"/>
          <w:szCs w:val="27"/>
        </w:rPr>
        <w:t>лнить строками следующего содержания:</w:t>
      </w:r>
    </w:p>
    <w:bookmarkEnd w:id="0"/>
    <w:p w:rsidR="00DE5673" w:rsidRPr="00DE5673" w:rsidRDefault="00DE5673" w:rsidP="00DE5673">
      <w:pPr>
        <w:pStyle w:val="a5"/>
        <w:tabs>
          <w:tab w:val="left" w:pos="1210"/>
          <w:tab w:val="left" w:pos="9136"/>
        </w:tabs>
        <w:spacing w:line="247" w:lineRule="auto"/>
        <w:ind w:left="846" w:firstLine="0"/>
        <w:jc w:val="left"/>
        <w:rPr>
          <w:sz w:val="27"/>
        </w:rPr>
      </w:pPr>
    </w:p>
    <w:p w:rsidR="008377A7" w:rsidRDefault="008377A7">
      <w:pPr>
        <w:pStyle w:val="TableParagraph"/>
        <w:rPr>
          <w:sz w:val="26"/>
        </w:rPr>
        <w:sectPr w:rsidR="008377A7" w:rsidSect="0004009B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6662"/>
        <w:gridCol w:w="1843"/>
        <w:gridCol w:w="5103"/>
      </w:tblGrid>
      <w:tr w:rsidR="008377A7" w:rsidRPr="0004009B" w:rsidTr="008377A7">
        <w:trPr>
          <w:trHeight w:val="93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7A7" w:rsidRPr="0004009B" w:rsidRDefault="008377A7">
            <w:pPr>
              <w:jc w:val="center"/>
              <w:rPr>
                <w:b/>
                <w:sz w:val="26"/>
                <w:szCs w:val="26"/>
              </w:rPr>
            </w:pPr>
            <w:r w:rsidRPr="0004009B">
              <w:rPr>
                <w:b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7A7" w:rsidRPr="0004009B" w:rsidRDefault="008377A7">
            <w:pPr>
              <w:jc w:val="center"/>
              <w:rPr>
                <w:b/>
                <w:sz w:val="26"/>
                <w:szCs w:val="26"/>
              </w:rPr>
            </w:pPr>
            <w:r w:rsidRPr="0004009B">
              <w:rPr>
                <w:b/>
                <w:color w:val="444444"/>
                <w:sz w:val="26"/>
                <w:szCs w:val="26"/>
                <w:shd w:val="clear" w:color="auto" w:fill="FFFFFF"/>
              </w:rPr>
              <w:t>Наименование имущества, местонахождение, иные характеристики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7A7" w:rsidRPr="0004009B" w:rsidRDefault="008377A7">
            <w:pPr>
              <w:jc w:val="center"/>
              <w:rPr>
                <w:b/>
                <w:sz w:val="26"/>
                <w:szCs w:val="26"/>
              </w:rPr>
            </w:pPr>
            <w:r w:rsidRPr="0004009B">
              <w:rPr>
                <w:b/>
                <w:color w:val="444444"/>
                <w:sz w:val="26"/>
                <w:szCs w:val="26"/>
                <w:shd w:val="clear" w:color="auto" w:fill="FFFFFF"/>
              </w:rPr>
              <w:t>Предполагаемый срок приватизации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A7" w:rsidRPr="0004009B" w:rsidRDefault="008377A7">
            <w:pPr>
              <w:jc w:val="center"/>
              <w:rPr>
                <w:rFonts w:eastAsiaTheme="minorEastAsia"/>
                <w:b/>
                <w:color w:val="444444"/>
                <w:sz w:val="26"/>
                <w:szCs w:val="26"/>
                <w:shd w:val="clear" w:color="auto" w:fill="FFFFFF"/>
              </w:rPr>
            </w:pPr>
            <w:r w:rsidRPr="0004009B">
              <w:rPr>
                <w:b/>
                <w:color w:val="444444"/>
                <w:sz w:val="26"/>
                <w:szCs w:val="26"/>
                <w:shd w:val="clear" w:color="auto" w:fill="FFFFFF"/>
              </w:rPr>
              <w:t>Прогноз поступления денежных средств в бюджет от продажи имущества, находящегося в собственности муниципального образования «Вяземский муниципальный округ» Смоленской области (рублей)</w:t>
            </w:r>
          </w:p>
          <w:p w:rsidR="008377A7" w:rsidRPr="0004009B" w:rsidRDefault="008377A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377A7" w:rsidRPr="0004009B" w:rsidTr="008377A7">
        <w:trPr>
          <w:trHeight w:val="72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7A7" w:rsidRPr="0004009B" w:rsidRDefault="008377A7">
            <w:pPr>
              <w:jc w:val="center"/>
              <w:rPr>
                <w:sz w:val="26"/>
                <w:szCs w:val="26"/>
              </w:rPr>
            </w:pPr>
            <w:r w:rsidRPr="0004009B">
              <w:rPr>
                <w:sz w:val="26"/>
                <w:szCs w:val="26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7A7" w:rsidRPr="0004009B" w:rsidRDefault="008377A7">
            <w:pPr>
              <w:jc w:val="both"/>
              <w:rPr>
                <w:sz w:val="26"/>
                <w:szCs w:val="26"/>
              </w:rPr>
            </w:pPr>
            <w:r w:rsidRPr="0004009B">
              <w:rPr>
                <w:sz w:val="26"/>
                <w:szCs w:val="26"/>
              </w:rPr>
              <w:t xml:space="preserve">Нежилое помещение, площадью </w:t>
            </w:r>
            <w:r w:rsidRPr="0004009B">
              <w:rPr>
                <w:sz w:val="26"/>
                <w:szCs w:val="26"/>
              </w:rPr>
              <w:t>34,1</w:t>
            </w:r>
            <w:r w:rsidRPr="0004009B">
              <w:rPr>
                <w:sz w:val="26"/>
                <w:szCs w:val="26"/>
              </w:rPr>
              <w:t xml:space="preserve"> кв. м., с кадастровым номером 67:02:0010</w:t>
            </w:r>
            <w:r w:rsidRPr="0004009B">
              <w:rPr>
                <w:sz w:val="26"/>
                <w:szCs w:val="26"/>
              </w:rPr>
              <w:t>235:988</w:t>
            </w:r>
            <w:r w:rsidRPr="0004009B">
              <w:rPr>
                <w:sz w:val="26"/>
                <w:szCs w:val="26"/>
              </w:rPr>
              <w:t xml:space="preserve">, </w:t>
            </w:r>
            <w:r w:rsidRPr="0004009B">
              <w:rPr>
                <w:sz w:val="26"/>
                <w:szCs w:val="26"/>
              </w:rPr>
              <w:t xml:space="preserve">расположенное </w:t>
            </w:r>
            <w:r w:rsidRPr="0004009B">
              <w:rPr>
                <w:sz w:val="26"/>
                <w:szCs w:val="26"/>
              </w:rPr>
              <w:t>п</w:t>
            </w:r>
            <w:r w:rsidRPr="0004009B">
              <w:rPr>
                <w:sz w:val="26"/>
                <w:szCs w:val="26"/>
              </w:rPr>
              <w:t xml:space="preserve">о адресу: Смоленская область, </w:t>
            </w:r>
            <w:r w:rsidRPr="0004009B">
              <w:rPr>
                <w:sz w:val="26"/>
                <w:szCs w:val="26"/>
              </w:rPr>
              <w:t xml:space="preserve">г. Вязьма, ул. </w:t>
            </w:r>
            <w:r w:rsidRPr="0004009B">
              <w:rPr>
                <w:sz w:val="26"/>
                <w:szCs w:val="26"/>
              </w:rPr>
              <w:t>Бауманская</w:t>
            </w:r>
            <w:r w:rsidRPr="0004009B">
              <w:rPr>
                <w:sz w:val="26"/>
                <w:szCs w:val="26"/>
              </w:rPr>
              <w:t xml:space="preserve">, д. </w:t>
            </w:r>
            <w:r w:rsidRPr="0004009B">
              <w:rPr>
                <w:sz w:val="26"/>
                <w:szCs w:val="26"/>
              </w:rPr>
              <w:t>5</w:t>
            </w:r>
            <w:r w:rsidRPr="0004009B">
              <w:rPr>
                <w:sz w:val="26"/>
                <w:szCs w:val="26"/>
              </w:rPr>
              <w:t>.</w:t>
            </w:r>
          </w:p>
          <w:p w:rsidR="008377A7" w:rsidRPr="0004009B" w:rsidRDefault="008377A7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04009B">
              <w:rPr>
                <w:sz w:val="26"/>
                <w:szCs w:val="26"/>
              </w:rPr>
              <w:t>Назначение: нежилое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7A7" w:rsidRPr="0004009B" w:rsidRDefault="008377A7">
            <w:pPr>
              <w:jc w:val="center"/>
              <w:rPr>
                <w:sz w:val="26"/>
                <w:szCs w:val="26"/>
              </w:rPr>
            </w:pPr>
            <w:r w:rsidRPr="0004009B">
              <w:rPr>
                <w:sz w:val="26"/>
                <w:szCs w:val="26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7A7" w:rsidRPr="0004009B" w:rsidRDefault="008377A7">
            <w:pPr>
              <w:jc w:val="center"/>
              <w:rPr>
                <w:sz w:val="26"/>
                <w:szCs w:val="26"/>
              </w:rPr>
            </w:pPr>
            <w:r w:rsidRPr="0004009B">
              <w:rPr>
                <w:sz w:val="26"/>
                <w:szCs w:val="26"/>
              </w:rPr>
              <w:t>323000</w:t>
            </w:r>
          </w:p>
        </w:tc>
      </w:tr>
      <w:tr w:rsidR="008377A7" w:rsidRPr="0004009B" w:rsidTr="008377A7">
        <w:trPr>
          <w:trHeight w:val="93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A7" w:rsidRPr="0004009B" w:rsidRDefault="008377A7" w:rsidP="008377A7">
            <w:pPr>
              <w:jc w:val="center"/>
              <w:rPr>
                <w:sz w:val="26"/>
                <w:szCs w:val="26"/>
              </w:rPr>
            </w:pPr>
            <w:r w:rsidRPr="0004009B">
              <w:rPr>
                <w:sz w:val="26"/>
                <w:szCs w:val="26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A7" w:rsidRPr="0004009B" w:rsidRDefault="008377A7" w:rsidP="008377A7">
            <w:pPr>
              <w:jc w:val="both"/>
              <w:rPr>
                <w:sz w:val="26"/>
                <w:szCs w:val="26"/>
              </w:rPr>
            </w:pPr>
            <w:r w:rsidRPr="0004009B">
              <w:rPr>
                <w:sz w:val="26"/>
                <w:szCs w:val="26"/>
              </w:rPr>
              <w:t xml:space="preserve">Нежилое помещение, площадью </w:t>
            </w:r>
            <w:r w:rsidRPr="0004009B">
              <w:rPr>
                <w:sz w:val="26"/>
                <w:szCs w:val="26"/>
              </w:rPr>
              <w:t>38</w:t>
            </w:r>
            <w:r w:rsidRPr="0004009B">
              <w:rPr>
                <w:sz w:val="26"/>
                <w:szCs w:val="26"/>
              </w:rPr>
              <w:t>,</w:t>
            </w:r>
            <w:r w:rsidRPr="0004009B">
              <w:rPr>
                <w:sz w:val="26"/>
                <w:szCs w:val="26"/>
              </w:rPr>
              <w:t>6</w:t>
            </w:r>
            <w:r w:rsidRPr="0004009B">
              <w:rPr>
                <w:sz w:val="26"/>
                <w:szCs w:val="26"/>
              </w:rPr>
              <w:t xml:space="preserve"> кв. м., с кадастровым номером 67:02:0010</w:t>
            </w:r>
            <w:r w:rsidRPr="0004009B">
              <w:rPr>
                <w:sz w:val="26"/>
                <w:szCs w:val="26"/>
              </w:rPr>
              <w:t>235:</w:t>
            </w:r>
            <w:r w:rsidRPr="0004009B">
              <w:rPr>
                <w:sz w:val="26"/>
                <w:szCs w:val="26"/>
              </w:rPr>
              <w:t>8</w:t>
            </w:r>
            <w:r w:rsidRPr="0004009B">
              <w:rPr>
                <w:sz w:val="26"/>
                <w:szCs w:val="26"/>
              </w:rPr>
              <w:t>4</w:t>
            </w:r>
            <w:r w:rsidRPr="0004009B">
              <w:rPr>
                <w:sz w:val="26"/>
                <w:szCs w:val="26"/>
              </w:rPr>
              <w:t>8, расположенное по адресу: Смоленская область, г. Вязьма, ул. Бауманская, д. 5.</w:t>
            </w:r>
          </w:p>
          <w:p w:rsidR="008377A7" w:rsidRPr="0004009B" w:rsidRDefault="008377A7" w:rsidP="008377A7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04009B">
              <w:rPr>
                <w:sz w:val="26"/>
                <w:szCs w:val="26"/>
              </w:rPr>
              <w:t>Назначение: нежилое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A7" w:rsidRPr="0004009B" w:rsidRDefault="008377A7" w:rsidP="008377A7">
            <w:pPr>
              <w:jc w:val="center"/>
              <w:rPr>
                <w:color w:val="444444"/>
                <w:sz w:val="26"/>
                <w:szCs w:val="26"/>
                <w:shd w:val="clear" w:color="auto" w:fill="FFFFFF"/>
              </w:rPr>
            </w:pPr>
            <w:r w:rsidRPr="0004009B">
              <w:rPr>
                <w:color w:val="444444"/>
                <w:sz w:val="26"/>
                <w:szCs w:val="26"/>
                <w:shd w:val="clear" w:color="auto" w:fill="FFFFFF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A7" w:rsidRPr="0004009B" w:rsidRDefault="008377A7" w:rsidP="008377A7">
            <w:pPr>
              <w:jc w:val="center"/>
              <w:rPr>
                <w:color w:val="444444"/>
                <w:sz w:val="26"/>
                <w:szCs w:val="26"/>
                <w:shd w:val="clear" w:color="auto" w:fill="FFFFFF"/>
              </w:rPr>
            </w:pPr>
            <w:r w:rsidRPr="0004009B">
              <w:rPr>
                <w:color w:val="444444"/>
                <w:sz w:val="26"/>
                <w:szCs w:val="26"/>
                <w:shd w:val="clear" w:color="auto" w:fill="FFFFFF"/>
              </w:rPr>
              <w:t>366000</w:t>
            </w:r>
          </w:p>
        </w:tc>
      </w:tr>
      <w:tr w:rsidR="008377A7" w:rsidRPr="0004009B" w:rsidTr="008377A7">
        <w:trPr>
          <w:trHeight w:val="93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A7" w:rsidRPr="0004009B" w:rsidRDefault="00B67970" w:rsidP="008377A7">
            <w:pPr>
              <w:jc w:val="center"/>
              <w:rPr>
                <w:sz w:val="26"/>
                <w:szCs w:val="26"/>
              </w:rPr>
            </w:pPr>
            <w:r w:rsidRPr="0004009B">
              <w:rPr>
                <w:sz w:val="26"/>
                <w:szCs w:val="26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0" w:rsidRPr="0004009B" w:rsidRDefault="00B67970" w:rsidP="00B67970">
            <w:pPr>
              <w:jc w:val="both"/>
              <w:rPr>
                <w:sz w:val="26"/>
                <w:szCs w:val="26"/>
              </w:rPr>
            </w:pPr>
            <w:r w:rsidRPr="0004009B">
              <w:rPr>
                <w:sz w:val="26"/>
                <w:szCs w:val="26"/>
              </w:rPr>
              <w:t>Нежилое помещение, площадью 45</w:t>
            </w:r>
            <w:r w:rsidRPr="0004009B">
              <w:rPr>
                <w:sz w:val="26"/>
                <w:szCs w:val="26"/>
              </w:rPr>
              <w:t>,</w:t>
            </w:r>
            <w:r w:rsidRPr="0004009B">
              <w:rPr>
                <w:sz w:val="26"/>
                <w:szCs w:val="26"/>
              </w:rPr>
              <w:t>2</w:t>
            </w:r>
            <w:r w:rsidRPr="0004009B">
              <w:rPr>
                <w:sz w:val="26"/>
                <w:szCs w:val="26"/>
              </w:rPr>
              <w:t xml:space="preserve"> кв. м., с кадастровым номером 67:02:0010235:98</w:t>
            </w:r>
            <w:r w:rsidRPr="0004009B">
              <w:rPr>
                <w:sz w:val="26"/>
                <w:szCs w:val="26"/>
              </w:rPr>
              <w:t>7</w:t>
            </w:r>
            <w:r w:rsidRPr="0004009B">
              <w:rPr>
                <w:sz w:val="26"/>
                <w:szCs w:val="26"/>
              </w:rPr>
              <w:t>, расположенное по адресу: Смоленская область, г. Вязьма, ул. Бауманская, д. 5.</w:t>
            </w:r>
          </w:p>
          <w:p w:rsidR="008377A7" w:rsidRPr="0004009B" w:rsidRDefault="00B67970" w:rsidP="00B67970">
            <w:pPr>
              <w:jc w:val="both"/>
              <w:rPr>
                <w:sz w:val="26"/>
                <w:szCs w:val="26"/>
              </w:rPr>
            </w:pPr>
            <w:r w:rsidRPr="0004009B">
              <w:rPr>
                <w:sz w:val="26"/>
                <w:szCs w:val="26"/>
              </w:rPr>
              <w:t>Назначение: нежилое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A7" w:rsidRPr="0004009B" w:rsidRDefault="00B67970" w:rsidP="008377A7">
            <w:pPr>
              <w:jc w:val="center"/>
              <w:rPr>
                <w:color w:val="444444"/>
                <w:sz w:val="26"/>
                <w:szCs w:val="26"/>
                <w:shd w:val="clear" w:color="auto" w:fill="FFFFFF"/>
              </w:rPr>
            </w:pPr>
            <w:r w:rsidRPr="0004009B">
              <w:rPr>
                <w:color w:val="444444"/>
                <w:sz w:val="26"/>
                <w:szCs w:val="26"/>
                <w:shd w:val="clear" w:color="auto" w:fill="FFFFFF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7A7" w:rsidRPr="0004009B" w:rsidRDefault="00B67970" w:rsidP="008377A7">
            <w:pPr>
              <w:jc w:val="center"/>
              <w:rPr>
                <w:color w:val="444444"/>
                <w:sz w:val="26"/>
                <w:szCs w:val="26"/>
                <w:shd w:val="clear" w:color="auto" w:fill="FFFFFF"/>
              </w:rPr>
            </w:pPr>
            <w:r w:rsidRPr="0004009B">
              <w:rPr>
                <w:color w:val="444444"/>
                <w:sz w:val="26"/>
                <w:szCs w:val="26"/>
                <w:shd w:val="clear" w:color="auto" w:fill="FFFFFF"/>
              </w:rPr>
              <w:t>428000</w:t>
            </w:r>
          </w:p>
        </w:tc>
      </w:tr>
      <w:tr w:rsidR="00B67970" w:rsidRPr="0004009B" w:rsidTr="008377A7">
        <w:trPr>
          <w:trHeight w:val="93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0" w:rsidRPr="0004009B" w:rsidRDefault="00B67970" w:rsidP="008377A7">
            <w:pPr>
              <w:jc w:val="center"/>
              <w:rPr>
                <w:sz w:val="26"/>
                <w:szCs w:val="26"/>
              </w:rPr>
            </w:pPr>
            <w:r w:rsidRPr="0004009B">
              <w:rPr>
                <w:sz w:val="26"/>
                <w:szCs w:val="26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0" w:rsidRPr="0004009B" w:rsidRDefault="00B67970" w:rsidP="00B67970">
            <w:pPr>
              <w:jc w:val="both"/>
              <w:rPr>
                <w:sz w:val="26"/>
                <w:szCs w:val="26"/>
              </w:rPr>
            </w:pPr>
            <w:r w:rsidRPr="0004009B">
              <w:rPr>
                <w:sz w:val="26"/>
                <w:szCs w:val="26"/>
              </w:rPr>
              <w:t xml:space="preserve">Нежилое </w:t>
            </w:r>
            <w:r w:rsidRPr="0004009B">
              <w:rPr>
                <w:sz w:val="26"/>
                <w:szCs w:val="26"/>
              </w:rPr>
              <w:t>помещение, площадью 35</w:t>
            </w:r>
            <w:r w:rsidRPr="0004009B">
              <w:rPr>
                <w:sz w:val="26"/>
                <w:szCs w:val="26"/>
              </w:rPr>
              <w:t>,</w:t>
            </w:r>
            <w:r w:rsidRPr="0004009B">
              <w:rPr>
                <w:sz w:val="26"/>
                <w:szCs w:val="26"/>
              </w:rPr>
              <w:t>9</w:t>
            </w:r>
            <w:r w:rsidRPr="0004009B">
              <w:rPr>
                <w:sz w:val="26"/>
                <w:szCs w:val="26"/>
              </w:rPr>
              <w:t xml:space="preserve"> кв. м., с кадастровым номером 67:02:0010235:98</w:t>
            </w:r>
            <w:r w:rsidRPr="0004009B">
              <w:rPr>
                <w:sz w:val="26"/>
                <w:szCs w:val="26"/>
              </w:rPr>
              <w:t>9</w:t>
            </w:r>
            <w:r w:rsidRPr="0004009B">
              <w:rPr>
                <w:sz w:val="26"/>
                <w:szCs w:val="26"/>
              </w:rPr>
              <w:t>, расположенное по адресу: Смоленская область, г. Вязьма, ул. Бауманская, д. 5.</w:t>
            </w:r>
          </w:p>
          <w:p w:rsidR="00B67970" w:rsidRPr="0004009B" w:rsidRDefault="00B67970" w:rsidP="00B67970">
            <w:pPr>
              <w:jc w:val="both"/>
              <w:rPr>
                <w:sz w:val="26"/>
                <w:szCs w:val="26"/>
              </w:rPr>
            </w:pPr>
            <w:r w:rsidRPr="0004009B">
              <w:rPr>
                <w:sz w:val="26"/>
                <w:szCs w:val="26"/>
              </w:rPr>
              <w:t>Назначение: нежилое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0" w:rsidRPr="0004009B" w:rsidRDefault="00B67970" w:rsidP="008377A7">
            <w:pPr>
              <w:jc w:val="center"/>
              <w:rPr>
                <w:color w:val="444444"/>
                <w:sz w:val="26"/>
                <w:szCs w:val="26"/>
                <w:shd w:val="clear" w:color="auto" w:fill="FFFFFF"/>
              </w:rPr>
            </w:pPr>
            <w:r w:rsidRPr="0004009B">
              <w:rPr>
                <w:color w:val="444444"/>
                <w:sz w:val="26"/>
                <w:szCs w:val="26"/>
                <w:shd w:val="clear" w:color="auto" w:fill="FFFFFF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0" w:rsidRPr="0004009B" w:rsidRDefault="00B67970" w:rsidP="008377A7">
            <w:pPr>
              <w:jc w:val="center"/>
              <w:rPr>
                <w:color w:val="444444"/>
                <w:sz w:val="26"/>
                <w:szCs w:val="26"/>
                <w:shd w:val="clear" w:color="auto" w:fill="FFFFFF"/>
              </w:rPr>
            </w:pPr>
            <w:r w:rsidRPr="0004009B">
              <w:rPr>
                <w:color w:val="444444"/>
                <w:sz w:val="26"/>
                <w:szCs w:val="26"/>
                <w:shd w:val="clear" w:color="auto" w:fill="FFFFFF"/>
              </w:rPr>
              <w:t>340000</w:t>
            </w:r>
          </w:p>
        </w:tc>
      </w:tr>
      <w:tr w:rsidR="00B67970" w:rsidRPr="0004009B" w:rsidTr="008377A7">
        <w:trPr>
          <w:trHeight w:val="93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0" w:rsidRPr="0004009B" w:rsidRDefault="00B67970" w:rsidP="008377A7">
            <w:pPr>
              <w:jc w:val="center"/>
              <w:rPr>
                <w:sz w:val="26"/>
                <w:szCs w:val="26"/>
              </w:rPr>
            </w:pPr>
            <w:r w:rsidRPr="0004009B">
              <w:rPr>
                <w:sz w:val="26"/>
                <w:szCs w:val="26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0" w:rsidRPr="0004009B" w:rsidRDefault="00B67970" w:rsidP="00B67970">
            <w:pPr>
              <w:pStyle w:val="TableParagraph"/>
              <w:spacing w:line="283" w:lineRule="exact"/>
              <w:ind w:left="109"/>
              <w:jc w:val="both"/>
              <w:rPr>
                <w:sz w:val="26"/>
                <w:szCs w:val="26"/>
              </w:rPr>
            </w:pPr>
            <w:r w:rsidRPr="0004009B">
              <w:rPr>
                <w:sz w:val="26"/>
                <w:szCs w:val="26"/>
              </w:rPr>
              <w:t>Нежилое</w:t>
            </w:r>
            <w:r w:rsidRPr="0004009B">
              <w:rPr>
                <w:spacing w:val="75"/>
                <w:sz w:val="26"/>
                <w:szCs w:val="26"/>
              </w:rPr>
              <w:t xml:space="preserve">    </w:t>
            </w:r>
            <w:r w:rsidRPr="0004009B">
              <w:rPr>
                <w:spacing w:val="-2"/>
                <w:sz w:val="26"/>
                <w:szCs w:val="26"/>
              </w:rPr>
              <w:t>помещение,</w:t>
            </w:r>
            <w:r w:rsidRPr="0004009B">
              <w:rPr>
                <w:spacing w:val="-2"/>
                <w:sz w:val="26"/>
                <w:szCs w:val="26"/>
              </w:rPr>
              <w:t xml:space="preserve"> </w:t>
            </w:r>
            <w:r w:rsidRPr="0004009B">
              <w:rPr>
                <w:sz w:val="26"/>
                <w:szCs w:val="26"/>
              </w:rPr>
              <w:t xml:space="preserve">площадью 57,7 кв. м., с кадастровым номером </w:t>
            </w:r>
            <w:r w:rsidRPr="0004009B">
              <w:rPr>
                <w:spacing w:val="-2"/>
                <w:sz w:val="26"/>
                <w:szCs w:val="26"/>
              </w:rPr>
              <w:t>67:0230010252:1135,</w:t>
            </w:r>
            <w:r w:rsidRPr="0004009B">
              <w:rPr>
                <w:spacing w:val="-2"/>
                <w:sz w:val="26"/>
                <w:szCs w:val="26"/>
              </w:rPr>
              <w:t xml:space="preserve"> </w:t>
            </w:r>
            <w:r w:rsidRPr="0004009B">
              <w:rPr>
                <w:spacing w:val="-2"/>
                <w:sz w:val="26"/>
                <w:szCs w:val="26"/>
              </w:rPr>
              <w:t>расположенное</w:t>
            </w:r>
            <w:r w:rsidRPr="0004009B">
              <w:rPr>
                <w:spacing w:val="-2"/>
                <w:sz w:val="26"/>
                <w:szCs w:val="26"/>
              </w:rPr>
              <w:t xml:space="preserve"> </w:t>
            </w:r>
            <w:r w:rsidRPr="0004009B">
              <w:rPr>
                <w:spacing w:val="-6"/>
                <w:sz w:val="26"/>
                <w:szCs w:val="26"/>
              </w:rPr>
              <w:t xml:space="preserve">по </w:t>
            </w:r>
            <w:r w:rsidRPr="0004009B">
              <w:rPr>
                <w:spacing w:val="-2"/>
                <w:sz w:val="26"/>
                <w:szCs w:val="26"/>
              </w:rPr>
              <w:t>адресу:</w:t>
            </w:r>
            <w:r w:rsidRPr="0004009B">
              <w:rPr>
                <w:spacing w:val="-2"/>
                <w:sz w:val="26"/>
                <w:szCs w:val="26"/>
              </w:rPr>
              <w:t xml:space="preserve"> </w:t>
            </w:r>
            <w:r w:rsidRPr="0004009B">
              <w:rPr>
                <w:spacing w:val="-2"/>
                <w:sz w:val="26"/>
                <w:szCs w:val="26"/>
              </w:rPr>
              <w:t xml:space="preserve">Смоленская </w:t>
            </w:r>
            <w:r w:rsidRPr="0004009B">
              <w:rPr>
                <w:sz w:val="26"/>
                <w:szCs w:val="26"/>
              </w:rPr>
              <w:t>область, г. Вязьма,</w:t>
            </w:r>
            <w:r w:rsidRPr="0004009B">
              <w:rPr>
                <w:spacing w:val="80"/>
                <w:sz w:val="26"/>
                <w:szCs w:val="26"/>
              </w:rPr>
              <w:t xml:space="preserve"> </w:t>
            </w:r>
            <w:r w:rsidRPr="0004009B">
              <w:rPr>
                <w:sz w:val="26"/>
                <w:szCs w:val="26"/>
              </w:rPr>
              <w:t>проезд</w:t>
            </w:r>
            <w:r w:rsidRPr="0004009B">
              <w:rPr>
                <w:spacing w:val="51"/>
                <w:w w:val="150"/>
                <w:sz w:val="26"/>
                <w:szCs w:val="26"/>
              </w:rPr>
              <w:t xml:space="preserve">   </w:t>
            </w:r>
            <w:r w:rsidRPr="0004009B">
              <w:rPr>
                <w:sz w:val="26"/>
                <w:szCs w:val="26"/>
              </w:rPr>
              <w:t>25</w:t>
            </w:r>
            <w:r w:rsidRPr="0004009B">
              <w:rPr>
                <w:spacing w:val="49"/>
                <w:w w:val="150"/>
                <w:sz w:val="26"/>
                <w:szCs w:val="26"/>
              </w:rPr>
              <w:t xml:space="preserve">   </w:t>
            </w:r>
            <w:r w:rsidRPr="0004009B">
              <w:rPr>
                <w:spacing w:val="-2"/>
                <w:sz w:val="26"/>
                <w:szCs w:val="26"/>
              </w:rPr>
              <w:t>Октября,</w:t>
            </w:r>
            <w:r w:rsidRPr="0004009B">
              <w:rPr>
                <w:spacing w:val="-2"/>
                <w:sz w:val="26"/>
                <w:szCs w:val="26"/>
              </w:rPr>
              <w:t xml:space="preserve"> </w:t>
            </w:r>
            <w:r w:rsidRPr="0004009B">
              <w:rPr>
                <w:sz w:val="26"/>
                <w:szCs w:val="26"/>
              </w:rPr>
              <w:t>д.</w:t>
            </w:r>
            <w:r w:rsidRPr="0004009B">
              <w:rPr>
                <w:spacing w:val="14"/>
                <w:sz w:val="26"/>
                <w:szCs w:val="26"/>
              </w:rPr>
              <w:t xml:space="preserve"> </w:t>
            </w:r>
            <w:r w:rsidRPr="0004009B">
              <w:rPr>
                <w:spacing w:val="-5"/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0" w:rsidRPr="0004009B" w:rsidRDefault="00B67970" w:rsidP="008377A7">
            <w:pPr>
              <w:jc w:val="center"/>
              <w:rPr>
                <w:color w:val="444444"/>
                <w:sz w:val="26"/>
                <w:szCs w:val="26"/>
                <w:shd w:val="clear" w:color="auto" w:fill="FFFFFF"/>
              </w:rPr>
            </w:pPr>
            <w:r w:rsidRPr="0004009B">
              <w:rPr>
                <w:color w:val="444444"/>
                <w:sz w:val="26"/>
                <w:szCs w:val="26"/>
                <w:shd w:val="clear" w:color="auto" w:fill="FFFFFF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0" w:rsidRPr="0004009B" w:rsidRDefault="00B67970" w:rsidP="008377A7">
            <w:pPr>
              <w:jc w:val="center"/>
              <w:rPr>
                <w:color w:val="444444"/>
                <w:sz w:val="26"/>
                <w:szCs w:val="26"/>
                <w:shd w:val="clear" w:color="auto" w:fill="FFFFFF"/>
              </w:rPr>
            </w:pPr>
            <w:r w:rsidRPr="0004009B">
              <w:rPr>
                <w:color w:val="444444"/>
                <w:sz w:val="26"/>
                <w:szCs w:val="26"/>
                <w:shd w:val="clear" w:color="auto" w:fill="FFFFFF"/>
              </w:rPr>
              <w:t>581000</w:t>
            </w:r>
          </w:p>
        </w:tc>
      </w:tr>
      <w:tr w:rsidR="00B67970" w:rsidRPr="0004009B" w:rsidTr="008377A7">
        <w:trPr>
          <w:trHeight w:val="93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0" w:rsidRPr="0004009B" w:rsidRDefault="00B67970" w:rsidP="00B67970">
            <w:pPr>
              <w:jc w:val="center"/>
              <w:rPr>
                <w:sz w:val="26"/>
                <w:szCs w:val="26"/>
              </w:rPr>
            </w:pPr>
            <w:r w:rsidRPr="0004009B">
              <w:rPr>
                <w:sz w:val="26"/>
                <w:szCs w:val="26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0" w:rsidRPr="0004009B" w:rsidRDefault="00B67970" w:rsidP="00B67970">
            <w:pPr>
              <w:pStyle w:val="TableParagraph"/>
              <w:tabs>
                <w:tab w:val="left" w:pos="2234"/>
              </w:tabs>
              <w:spacing w:line="279" w:lineRule="exact"/>
              <w:ind w:left="126"/>
              <w:rPr>
                <w:sz w:val="26"/>
                <w:szCs w:val="26"/>
              </w:rPr>
            </w:pPr>
            <w:r w:rsidRPr="0004009B">
              <w:rPr>
                <w:spacing w:val="-2"/>
                <w:sz w:val="26"/>
                <w:szCs w:val="26"/>
              </w:rPr>
              <w:t>Самоходная</w:t>
            </w:r>
            <w:r w:rsidRPr="0004009B">
              <w:rPr>
                <w:spacing w:val="-2"/>
                <w:sz w:val="26"/>
                <w:szCs w:val="26"/>
              </w:rPr>
              <w:t xml:space="preserve"> </w:t>
            </w:r>
            <w:r w:rsidRPr="0004009B">
              <w:rPr>
                <w:spacing w:val="-2"/>
                <w:sz w:val="26"/>
                <w:szCs w:val="26"/>
              </w:rPr>
              <w:t>машина</w:t>
            </w:r>
            <w:r w:rsidRPr="0004009B">
              <w:rPr>
                <w:spacing w:val="-2"/>
                <w:sz w:val="26"/>
                <w:szCs w:val="26"/>
              </w:rPr>
              <w:t xml:space="preserve"> </w:t>
            </w:r>
            <w:r w:rsidRPr="0004009B">
              <w:rPr>
                <w:spacing w:val="-2"/>
                <w:sz w:val="26"/>
                <w:szCs w:val="26"/>
              </w:rPr>
              <w:t>экскаватор</w:t>
            </w:r>
            <w:r w:rsidRPr="0004009B">
              <w:rPr>
                <w:spacing w:val="40"/>
                <w:sz w:val="26"/>
                <w:szCs w:val="26"/>
              </w:rPr>
              <w:t xml:space="preserve"> </w:t>
            </w:r>
            <w:r w:rsidRPr="0004009B">
              <w:rPr>
                <w:sz w:val="26"/>
                <w:szCs w:val="26"/>
              </w:rPr>
              <w:t>одноковшовый</w:t>
            </w:r>
            <w:r w:rsidRPr="0004009B">
              <w:rPr>
                <w:spacing w:val="80"/>
                <w:sz w:val="26"/>
                <w:szCs w:val="26"/>
              </w:rPr>
              <w:t xml:space="preserve"> </w:t>
            </w:r>
            <w:r w:rsidRPr="0004009B">
              <w:rPr>
                <w:sz w:val="26"/>
                <w:szCs w:val="26"/>
              </w:rPr>
              <w:t>ЭО</w:t>
            </w:r>
            <w:r w:rsidRPr="0004009B">
              <w:rPr>
                <w:spacing w:val="40"/>
                <w:sz w:val="26"/>
                <w:szCs w:val="26"/>
              </w:rPr>
              <w:t xml:space="preserve"> </w:t>
            </w:r>
            <w:r w:rsidRPr="0004009B">
              <w:rPr>
                <w:sz w:val="26"/>
                <w:szCs w:val="26"/>
              </w:rPr>
              <w:t>2621 B2,</w:t>
            </w:r>
            <w:r w:rsidRPr="0004009B">
              <w:rPr>
                <w:spacing w:val="80"/>
                <w:sz w:val="26"/>
                <w:szCs w:val="26"/>
              </w:rPr>
              <w:t xml:space="preserve"> </w:t>
            </w:r>
            <w:r w:rsidRPr="0004009B">
              <w:rPr>
                <w:sz w:val="26"/>
                <w:szCs w:val="26"/>
              </w:rPr>
              <w:t>2009</w:t>
            </w:r>
            <w:r w:rsidRPr="0004009B">
              <w:rPr>
                <w:spacing w:val="80"/>
                <w:sz w:val="26"/>
                <w:szCs w:val="26"/>
              </w:rPr>
              <w:t xml:space="preserve"> </w:t>
            </w:r>
            <w:r w:rsidRPr="0004009B">
              <w:rPr>
                <w:sz w:val="26"/>
                <w:szCs w:val="26"/>
              </w:rPr>
              <w:t>года</w:t>
            </w:r>
            <w:r w:rsidRPr="0004009B">
              <w:rPr>
                <w:spacing w:val="80"/>
                <w:sz w:val="26"/>
                <w:szCs w:val="26"/>
              </w:rPr>
              <w:t xml:space="preserve"> </w:t>
            </w:r>
            <w:r w:rsidRPr="0004009B">
              <w:rPr>
                <w:sz w:val="26"/>
                <w:szCs w:val="26"/>
              </w:rPr>
              <w:t xml:space="preserve">выпуска, </w:t>
            </w:r>
            <w:r w:rsidRPr="0004009B">
              <w:rPr>
                <w:spacing w:val="-2"/>
                <w:sz w:val="26"/>
                <w:szCs w:val="26"/>
              </w:rPr>
              <w:t>государственный регистрационный</w:t>
            </w:r>
            <w:r w:rsidRPr="0004009B">
              <w:rPr>
                <w:spacing w:val="-2"/>
                <w:sz w:val="26"/>
                <w:szCs w:val="26"/>
              </w:rPr>
              <w:t xml:space="preserve"> </w:t>
            </w:r>
            <w:r w:rsidRPr="0004009B">
              <w:rPr>
                <w:spacing w:val="-4"/>
                <w:sz w:val="26"/>
                <w:szCs w:val="26"/>
              </w:rPr>
              <w:t>знак 67CУ</w:t>
            </w:r>
            <w:r w:rsidRPr="0004009B">
              <w:rPr>
                <w:spacing w:val="-4"/>
                <w:sz w:val="26"/>
                <w:szCs w:val="26"/>
              </w:rPr>
              <w:t xml:space="preserve"> </w:t>
            </w:r>
            <w:r w:rsidRPr="0004009B">
              <w:rPr>
                <w:spacing w:val="-2"/>
                <w:sz w:val="26"/>
                <w:szCs w:val="26"/>
              </w:rPr>
              <w:t>6024,</w:t>
            </w:r>
            <w:r w:rsidRPr="0004009B">
              <w:rPr>
                <w:spacing w:val="-2"/>
                <w:sz w:val="26"/>
                <w:szCs w:val="26"/>
              </w:rPr>
              <w:t xml:space="preserve"> </w:t>
            </w:r>
            <w:r w:rsidRPr="0004009B">
              <w:rPr>
                <w:spacing w:val="-2"/>
                <w:sz w:val="26"/>
                <w:szCs w:val="26"/>
              </w:rPr>
              <w:t>заводской номер</w:t>
            </w:r>
            <w:r w:rsidRPr="0004009B">
              <w:rPr>
                <w:spacing w:val="-2"/>
                <w:sz w:val="26"/>
                <w:szCs w:val="26"/>
              </w:rPr>
              <w:t xml:space="preserve"> </w:t>
            </w:r>
            <w:r w:rsidRPr="0004009B">
              <w:rPr>
                <w:spacing w:val="-2"/>
                <w:sz w:val="26"/>
                <w:szCs w:val="26"/>
              </w:rPr>
              <w:t>машины 0018672/4010931,</w:t>
            </w:r>
            <w:r w:rsidRPr="0004009B">
              <w:rPr>
                <w:spacing w:val="-2"/>
                <w:sz w:val="26"/>
                <w:szCs w:val="26"/>
              </w:rPr>
              <w:t xml:space="preserve"> </w:t>
            </w:r>
            <w:r w:rsidRPr="0004009B">
              <w:rPr>
                <w:spacing w:val="-2"/>
                <w:sz w:val="26"/>
                <w:szCs w:val="26"/>
              </w:rPr>
              <w:t>двигатель</w:t>
            </w:r>
            <w:r w:rsidRPr="0004009B">
              <w:rPr>
                <w:spacing w:val="-2"/>
                <w:sz w:val="26"/>
                <w:szCs w:val="26"/>
              </w:rPr>
              <w:t xml:space="preserve"> </w:t>
            </w:r>
            <w:r w:rsidRPr="0004009B">
              <w:rPr>
                <w:color w:val="0F0F0F"/>
                <w:spacing w:val="-10"/>
                <w:sz w:val="26"/>
                <w:szCs w:val="26"/>
              </w:rPr>
              <w:t>№</w:t>
            </w:r>
            <w:r w:rsidRPr="0004009B">
              <w:rPr>
                <w:color w:val="0F0F0F"/>
                <w:spacing w:val="-10"/>
                <w:sz w:val="26"/>
                <w:szCs w:val="26"/>
              </w:rPr>
              <w:t xml:space="preserve"> </w:t>
            </w:r>
            <w:r w:rsidRPr="0004009B">
              <w:rPr>
                <w:spacing w:val="-2"/>
                <w:sz w:val="26"/>
                <w:szCs w:val="26"/>
              </w:rPr>
              <w:t>462095, коробка</w:t>
            </w:r>
            <w:r w:rsidRPr="0004009B">
              <w:rPr>
                <w:spacing w:val="-2"/>
                <w:sz w:val="26"/>
                <w:szCs w:val="26"/>
              </w:rPr>
              <w:t xml:space="preserve"> </w:t>
            </w:r>
            <w:r w:rsidRPr="0004009B">
              <w:rPr>
                <w:spacing w:val="-2"/>
                <w:sz w:val="26"/>
                <w:szCs w:val="26"/>
              </w:rPr>
              <w:t>передач</w:t>
            </w:r>
            <w:r w:rsidRPr="0004009B">
              <w:rPr>
                <w:spacing w:val="-2"/>
                <w:sz w:val="26"/>
                <w:szCs w:val="26"/>
              </w:rPr>
              <w:t xml:space="preserve"> </w:t>
            </w:r>
            <w:r w:rsidRPr="0004009B">
              <w:rPr>
                <w:spacing w:val="-10"/>
                <w:sz w:val="26"/>
                <w:szCs w:val="26"/>
              </w:rPr>
              <w:t>№</w:t>
            </w:r>
            <w:r w:rsidRPr="0004009B">
              <w:rPr>
                <w:spacing w:val="-10"/>
                <w:sz w:val="26"/>
                <w:szCs w:val="26"/>
              </w:rPr>
              <w:t xml:space="preserve"> </w:t>
            </w:r>
            <w:r w:rsidRPr="0004009B">
              <w:rPr>
                <w:spacing w:val="-2"/>
                <w:sz w:val="26"/>
                <w:szCs w:val="26"/>
              </w:rPr>
              <w:t>292496,</w:t>
            </w:r>
            <w:r w:rsidRPr="0004009B">
              <w:rPr>
                <w:spacing w:val="-2"/>
                <w:sz w:val="26"/>
                <w:szCs w:val="26"/>
              </w:rPr>
              <w:t xml:space="preserve"> </w:t>
            </w:r>
            <w:r w:rsidRPr="0004009B">
              <w:rPr>
                <w:spacing w:val="-2"/>
                <w:sz w:val="26"/>
                <w:szCs w:val="26"/>
              </w:rPr>
              <w:t>основной ведущий</w:t>
            </w:r>
            <w:r w:rsidRPr="0004009B">
              <w:rPr>
                <w:sz w:val="26"/>
                <w:szCs w:val="26"/>
              </w:rPr>
              <w:t xml:space="preserve"> </w:t>
            </w:r>
            <w:r w:rsidRPr="0004009B">
              <w:rPr>
                <w:spacing w:val="-4"/>
                <w:sz w:val="26"/>
                <w:szCs w:val="26"/>
              </w:rPr>
              <w:t>мост</w:t>
            </w:r>
            <w:r w:rsidRPr="0004009B">
              <w:rPr>
                <w:spacing w:val="-4"/>
                <w:sz w:val="26"/>
                <w:szCs w:val="26"/>
              </w:rPr>
              <w:t xml:space="preserve"> </w:t>
            </w:r>
            <w:r w:rsidRPr="0004009B">
              <w:rPr>
                <w:spacing w:val="-2"/>
                <w:sz w:val="26"/>
                <w:szCs w:val="26"/>
              </w:rPr>
              <w:t>(мосты)</w:t>
            </w:r>
            <w:r w:rsidRPr="0004009B">
              <w:rPr>
                <w:spacing w:val="-2"/>
                <w:sz w:val="26"/>
                <w:szCs w:val="26"/>
              </w:rPr>
              <w:t xml:space="preserve"> </w:t>
            </w:r>
            <w:r w:rsidRPr="0004009B">
              <w:rPr>
                <w:sz w:val="26"/>
                <w:szCs w:val="26"/>
              </w:rPr>
              <w:t xml:space="preserve">№ 590878, цвет сине- желтый, находящийся по </w:t>
            </w:r>
            <w:r w:rsidRPr="0004009B">
              <w:rPr>
                <w:spacing w:val="-2"/>
                <w:sz w:val="26"/>
                <w:szCs w:val="26"/>
              </w:rPr>
              <w:t>адресу:</w:t>
            </w:r>
            <w:r w:rsidRPr="0004009B">
              <w:rPr>
                <w:spacing w:val="-2"/>
                <w:sz w:val="26"/>
                <w:szCs w:val="26"/>
              </w:rPr>
              <w:t xml:space="preserve"> </w:t>
            </w:r>
            <w:r w:rsidRPr="0004009B">
              <w:rPr>
                <w:spacing w:val="-2"/>
                <w:sz w:val="26"/>
                <w:szCs w:val="26"/>
              </w:rPr>
              <w:t xml:space="preserve">Смоленская </w:t>
            </w:r>
            <w:r w:rsidRPr="0004009B">
              <w:rPr>
                <w:sz w:val="26"/>
                <w:szCs w:val="26"/>
              </w:rPr>
              <w:t>область,</w:t>
            </w:r>
            <w:r w:rsidRPr="0004009B">
              <w:rPr>
                <w:spacing w:val="80"/>
                <w:sz w:val="26"/>
                <w:szCs w:val="26"/>
              </w:rPr>
              <w:t xml:space="preserve"> </w:t>
            </w:r>
            <w:r w:rsidRPr="0004009B">
              <w:rPr>
                <w:sz w:val="26"/>
                <w:szCs w:val="26"/>
              </w:rPr>
              <w:t>г.</w:t>
            </w:r>
            <w:r w:rsidRPr="0004009B">
              <w:rPr>
                <w:spacing w:val="80"/>
                <w:sz w:val="26"/>
                <w:szCs w:val="26"/>
              </w:rPr>
              <w:t xml:space="preserve"> </w:t>
            </w:r>
            <w:r w:rsidRPr="0004009B">
              <w:rPr>
                <w:sz w:val="26"/>
                <w:szCs w:val="26"/>
              </w:rPr>
              <w:t>Вязь</w:t>
            </w:r>
            <w:r w:rsidRPr="0004009B">
              <w:rPr>
                <w:sz w:val="26"/>
                <w:szCs w:val="26"/>
              </w:rPr>
              <w:t>ма,</w:t>
            </w:r>
            <w:r w:rsidRPr="0004009B">
              <w:rPr>
                <w:spacing w:val="80"/>
                <w:sz w:val="26"/>
                <w:szCs w:val="26"/>
              </w:rPr>
              <w:t xml:space="preserve"> </w:t>
            </w:r>
            <w:r w:rsidRPr="0004009B">
              <w:rPr>
                <w:sz w:val="26"/>
                <w:szCs w:val="26"/>
              </w:rPr>
              <w:t>ул. 25 О</w:t>
            </w:r>
            <w:r w:rsidRPr="0004009B">
              <w:rPr>
                <w:sz w:val="26"/>
                <w:szCs w:val="26"/>
              </w:rPr>
              <w:t>ктяб</w:t>
            </w:r>
            <w:r w:rsidRPr="0004009B">
              <w:rPr>
                <w:sz w:val="26"/>
                <w:szCs w:val="26"/>
              </w:rPr>
              <w:t>ря, д. 64a.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0" w:rsidRPr="0004009B" w:rsidRDefault="00B67970" w:rsidP="00B67970">
            <w:pPr>
              <w:jc w:val="center"/>
              <w:rPr>
                <w:color w:val="444444"/>
                <w:sz w:val="26"/>
                <w:szCs w:val="26"/>
                <w:shd w:val="clear" w:color="auto" w:fill="FFFFFF"/>
              </w:rPr>
            </w:pPr>
            <w:r w:rsidRPr="0004009B">
              <w:rPr>
                <w:color w:val="444444"/>
                <w:sz w:val="26"/>
                <w:szCs w:val="26"/>
                <w:shd w:val="clear" w:color="auto" w:fill="FFFFFF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0" w:rsidRPr="0004009B" w:rsidRDefault="00B67970" w:rsidP="00B67970">
            <w:pPr>
              <w:jc w:val="center"/>
              <w:rPr>
                <w:color w:val="444444"/>
                <w:sz w:val="26"/>
                <w:szCs w:val="26"/>
                <w:shd w:val="clear" w:color="auto" w:fill="FFFFFF"/>
              </w:rPr>
            </w:pPr>
            <w:r w:rsidRPr="0004009B">
              <w:rPr>
                <w:color w:val="444444"/>
                <w:sz w:val="26"/>
                <w:szCs w:val="26"/>
                <w:shd w:val="clear" w:color="auto" w:fill="FFFFFF"/>
              </w:rPr>
              <w:t>188000</w:t>
            </w:r>
          </w:p>
        </w:tc>
      </w:tr>
      <w:tr w:rsidR="00B67970" w:rsidRPr="0004009B" w:rsidTr="008377A7">
        <w:trPr>
          <w:trHeight w:val="93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0" w:rsidRPr="0004009B" w:rsidRDefault="00B67970" w:rsidP="00B67970">
            <w:pPr>
              <w:jc w:val="center"/>
              <w:rPr>
                <w:sz w:val="26"/>
                <w:szCs w:val="26"/>
              </w:rPr>
            </w:pPr>
            <w:r w:rsidRPr="0004009B"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0" w:rsidRPr="0004009B" w:rsidRDefault="00B67970" w:rsidP="00B67970">
            <w:pPr>
              <w:pStyle w:val="TableParagraph"/>
              <w:tabs>
                <w:tab w:val="left" w:pos="2300"/>
              </w:tabs>
              <w:spacing w:line="277" w:lineRule="exact"/>
              <w:ind w:left="144"/>
              <w:jc w:val="both"/>
              <w:rPr>
                <w:sz w:val="26"/>
                <w:szCs w:val="26"/>
              </w:rPr>
            </w:pPr>
            <w:r w:rsidRPr="0004009B">
              <w:rPr>
                <w:spacing w:val="-2"/>
                <w:sz w:val="26"/>
                <w:szCs w:val="26"/>
              </w:rPr>
              <w:t>Часть</w:t>
            </w:r>
            <w:r w:rsidRPr="0004009B">
              <w:rPr>
                <w:spacing w:val="-2"/>
                <w:sz w:val="26"/>
                <w:szCs w:val="26"/>
              </w:rPr>
              <w:t xml:space="preserve"> </w:t>
            </w:r>
            <w:r w:rsidRPr="0004009B">
              <w:rPr>
                <w:spacing w:val="-2"/>
                <w:sz w:val="26"/>
                <w:szCs w:val="26"/>
              </w:rPr>
              <w:t>здания,</w:t>
            </w:r>
            <w:r w:rsidRPr="0004009B">
              <w:rPr>
                <w:spacing w:val="-2"/>
                <w:sz w:val="26"/>
                <w:szCs w:val="26"/>
              </w:rPr>
              <w:t xml:space="preserve"> </w:t>
            </w:r>
            <w:r w:rsidRPr="0004009B">
              <w:rPr>
                <w:sz w:val="26"/>
                <w:szCs w:val="26"/>
              </w:rPr>
              <w:t>занимаемой</w:t>
            </w:r>
            <w:r w:rsidRPr="0004009B">
              <w:rPr>
                <w:spacing w:val="80"/>
                <w:w w:val="150"/>
                <w:sz w:val="26"/>
                <w:szCs w:val="26"/>
              </w:rPr>
              <w:t xml:space="preserve"> </w:t>
            </w:r>
            <w:r w:rsidRPr="0004009B">
              <w:rPr>
                <w:sz w:val="26"/>
                <w:szCs w:val="26"/>
              </w:rPr>
              <w:t>столовой,</w:t>
            </w:r>
            <w:r w:rsidRPr="0004009B">
              <w:rPr>
                <w:spacing w:val="80"/>
                <w:w w:val="150"/>
                <w:sz w:val="26"/>
                <w:szCs w:val="26"/>
              </w:rPr>
              <w:t xml:space="preserve"> </w:t>
            </w:r>
            <w:r w:rsidRPr="0004009B">
              <w:rPr>
                <w:spacing w:val="-2"/>
                <w:sz w:val="26"/>
                <w:szCs w:val="26"/>
              </w:rPr>
              <w:t>2-этажная,</w:t>
            </w:r>
            <w:r w:rsidRPr="0004009B">
              <w:rPr>
                <w:spacing w:val="-2"/>
                <w:sz w:val="26"/>
                <w:szCs w:val="26"/>
              </w:rPr>
              <w:t xml:space="preserve"> </w:t>
            </w:r>
            <w:r w:rsidRPr="0004009B">
              <w:rPr>
                <w:spacing w:val="-2"/>
                <w:sz w:val="26"/>
                <w:szCs w:val="26"/>
              </w:rPr>
              <w:t xml:space="preserve">общей </w:t>
            </w:r>
            <w:r w:rsidRPr="0004009B">
              <w:rPr>
                <w:sz w:val="26"/>
                <w:szCs w:val="26"/>
              </w:rPr>
              <w:t>площад</w:t>
            </w:r>
            <w:r w:rsidRPr="0004009B">
              <w:rPr>
                <w:sz w:val="26"/>
                <w:szCs w:val="26"/>
              </w:rPr>
              <w:t>ь</w:t>
            </w:r>
            <w:r w:rsidRPr="0004009B">
              <w:rPr>
                <w:sz w:val="26"/>
                <w:szCs w:val="26"/>
              </w:rPr>
              <w:t xml:space="preserve">ю 374,7 </w:t>
            </w:r>
            <w:proofErr w:type="spellStart"/>
            <w:r w:rsidRPr="0004009B">
              <w:rPr>
                <w:sz w:val="26"/>
                <w:szCs w:val="26"/>
              </w:rPr>
              <w:t>кв.м</w:t>
            </w:r>
            <w:proofErr w:type="spellEnd"/>
            <w:r w:rsidRPr="0004009B">
              <w:rPr>
                <w:sz w:val="26"/>
                <w:szCs w:val="26"/>
              </w:rPr>
              <w:t xml:space="preserve">., </w:t>
            </w:r>
            <w:r w:rsidRPr="0004009B">
              <w:rPr>
                <w:spacing w:val="-2"/>
                <w:sz w:val="26"/>
                <w:szCs w:val="26"/>
              </w:rPr>
              <w:t>расположенная</w:t>
            </w:r>
            <w:r w:rsidRPr="0004009B">
              <w:rPr>
                <w:spacing w:val="-2"/>
                <w:sz w:val="26"/>
                <w:szCs w:val="26"/>
              </w:rPr>
              <w:t xml:space="preserve"> </w:t>
            </w:r>
            <w:r w:rsidRPr="0004009B">
              <w:rPr>
                <w:spacing w:val="-6"/>
                <w:sz w:val="26"/>
                <w:szCs w:val="26"/>
              </w:rPr>
              <w:t xml:space="preserve">по </w:t>
            </w:r>
            <w:r w:rsidRPr="0004009B">
              <w:rPr>
                <w:spacing w:val="-2"/>
                <w:sz w:val="26"/>
                <w:szCs w:val="26"/>
              </w:rPr>
              <w:t>адресу:</w:t>
            </w:r>
            <w:r w:rsidRPr="0004009B">
              <w:rPr>
                <w:spacing w:val="-2"/>
                <w:sz w:val="26"/>
                <w:szCs w:val="26"/>
              </w:rPr>
              <w:t xml:space="preserve"> </w:t>
            </w:r>
            <w:r w:rsidRPr="0004009B">
              <w:rPr>
                <w:spacing w:val="-2"/>
                <w:sz w:val="26"/>
                <w:szCs w:val="26"/>
              </w:rPr>
              <w:t xml:space="preserve">Смоленская </w:t>
            </w:r>
            <w:r w:rsidRPr="0004009B">
              <w:rPr>
                <w:sz w:val="26"/>
                <w:szCs w:val="26"/>
              </w:rPr>
              <w:t>о</w:t>
            </w:r>
            <w:r w:rsidRPr="0004009B">
              <w:rPr>
                <w:sz w:val="26"/>
                <w:szCs w:val="26"/>
              </w:rPr>
              <w:t>бл</w:t>
            </w:r>
            <w:r w:rsidRPr="0004009B">
              <w:rPr>
                <w:sz w:val="26"/>
                <w:szCs w:val="26"/>
              </w:rPr>
              <w:t>асть,</w:t>
            </w:r>
            <w:r w:rsidRPr="0004009B">
              <w:rPr>
                <w:spacing w:val="80"/>
                <w:sz w:val="26"/>
                <w:szCs w:val="26"/>
              </w:rPr>
              <w:t xml:space="preserve"> </w:t>
            </w:r>
            <w:r w:rsidRPr="0004009B">
              <w:rPr>
                <w:sz w:val="26"/>
                <w:szCs w:val="26"/>
              </w:rPr>
              <w:t>Шуйское</w:t>
            </w:r>
            <w:r w:rsidRPr="0004009B">
              <w:rPr>
                <w:spacing w:val="80"/>
                <w:sz w:val="26"/>
                <w:szCs w:val="26"/>
              </w:rPr>
              <w:t xml:space="preserve"> </w:t>
            </w:r>
            <w:r w:rsidRPr="0004009B">
              <w:rPr>
                <w:sz w:val="26"/>
                <w:szCs w:val="26"/>
              </w:rPr>
              <w:t>с/п,</w:t>
            </w:r>
            <w:r w:rsidRPr="0004009B">
              <w:rPr>
                <w:spacing w:val="80"/>
                <w:sz w:val="26"/>
                <w:szCs w:val="26"/>
              </w:rPr>
              <w:t xml:space="preserve"> </w:t>
            </w:r>
            <w:r w:rsidRPr="0004009B">
              <w:rPr>
                <w:sz w:val="26"/>
                <w:szCs w:val="26"/>
              </w:rPr>
              <w:t>с. Шуйское</w:t>
            </w:r>
            <w:r w:rsidRPr="0004009B">
              <w:rPr>
                <w:sz w:val="26"/>
                <w:szCs w:val="26"/>
              </w:rPr>
              <w:t xml:space="preserve">, </w:t>
            </w:r>
          </w:p>
          <w:p w:rsidR="00B67970" w:rsidRPr="0004009B" w:rsidRDefault="00B67970" w:rsidP="00B67970">
            <w:pPr>
              <w:pStyle w:val="TableParagraph"/>
              <w:tabs>
                <w:tab w:val="left" w:pos="2234"/>
              </w:tabs>
              <w:spacing w:line="279" w:lineRule="exact"/>
              <w:ind w:left="126"/>
              <w:rPr>
                <w:spacing w:val="-2"/>
                <w:sz w:val="26"/>
                <w:szCs w:val="26"/>
              </w:rPr>
            </w:pPr>
            <w:r w:rsidRPr="0004009B">
              <w:rPr>
                <w:sz w:val="26"/>
                <w:szCs w:val="26"/>
              </w:rPr>
              <w:t>Назначение:</w:t>
            </w:r>
            <w:r w:rsidRPr="0004009B">
              <w:rPr>
                <w:spacing w:val="45"/>
                <w:sz w:val="26"/>
                <w:szCs w:val="26"/>
              </w:rPr>
              <w:t xml:space="preserve"> </w:t>
            </w:r>
            <w:r w:rsidRPr="0004009B">
              <w:rPr>
                <w:spacing w:val="-2"/>
                <w:sz w:val="26"/>
                <w:szCs w:val="26"/>
              </w:rPr>
              <w:t>нежилое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0" w:rsidRPr="0004009B" w:rsidRDefault="00B67970" w:rsidP="00B67970">
            <w:pPr>
              <w:jc w:val="center"/>
              <w:rPr>
                <w:color w:val="444444"/>
                <w:sz w:val="26"/>
                <w:szCs w:val="26"/>
                <w:shd w:val="clear" w:color="auto" w:fill="FFFFFF"/>
              </w:rPr>
            </w:pPr>
            <w:r w:rsidRPr="0004009B">
              <w:rPr>
                <w:color w:val="444444"/>
                <w:sz w:val="26"/>
                <w:szCs w:val="26"/>
                <w:shd w:val="clear" w:color="auto" w:fill="FFFFFF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0" w:rsidRPr="0004009B" w:rsidRDefault="00B67970" w:rsidP="00B67970">
            <w:pPr>
              <w:jc w:val="center"/>
              <w:rPr>
                <w:color w:val="444444"/>
                <w:sz w:val="26"/>
                <w:szCs w:val="26"/>
                <w:shd w:val="clear" w:color="auto" w:fill="FFFFFF"/>
              </w:rPr>
            </w:pPr>
            <w:r w:rsidRPr="0004009B">
              <w:rPr>
                <w:color w:val="444444"/>
                <w:sz w:val="26"/>
                <w:szCs w:val="26"/>
                <w:shd w:val="clear" w:color="auto" w:fill="FFFFFF"/>
              </w:rPr>
              <w:t>153450</w:t>
            </w:r>
          </w:p>
        </w:tc>
      </w:tr>
      <w:tr w:rsidR="00B67970" w:rsidRPr="0004009B" w:rsidTr="008377A7">
        <w:trPr>
          <w:trHeight w:val="93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0" w:rsidRPr="0004009B" w:rsidRDefault="00B67970" w:rsidP="00B67970">
            <w:pPr>
              <w:jc w:val="center"/>
              <w:rPr>
                <w:sz w:val="26"/>
                <w:szCs w:val="26"/>
              </w:rPr>
            </w:pPr>
            <w:r w:rsidRPr="0004009B">
              <w:rPr>
                <w:sz w:val="26"/>
                <w:szCs w:val="26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0" w:rsidRPr="0004009B" w:rsidRDefault="00B67970" w:rsidP="0004009B">
            <w:pPr>
              <w:pStyle w:val="TableParagraph"/>
              <w:tabs>
                <w:tab w:val="left" w:pos="1307"/>
                <w:tab w:val="left" w:pos="2516"/>
              </w:tabs>
              <w:spacing w:before="19"/>
              <w:ind w:left="88"/>
              <w:rPr>
                <w:sz w:val="26"/>
                <w:szCs w:val="26"/>
              </w:rPr>
            </w:pPr>
            <w:r w:rsidRPr="0004009B">
              <w:rPr>
                <w:spacing w:val="-2"/>
                <w:sz w:val="26"/>
                <w:szCs w:val="26"/>
              </w:rPr>
              <w:t>Пакет</w:t>
            </w:r>
            <w:r w:rsidRPr="0004009B">
              <w:rPr>
                <w:sz w:val="26"/>
                <w:szCs w:val="26"/>
              </w:rPr>
              <w:t xml:space="preserve"> </w:t>
            </w:r>
            <w:r w:rsidRPr="0004009B">
              <w:rPr>
                <w:spacing w:val="-4"/>
                <w:sz w:val="26"/>
                <w:szCs w:val="26"/>
              </w:rPr>
              <w:t>акций</w:t>
            </w:r>
            <w:r w:rsidRPr="0004009B">
              <w:rPr>
                <w:sz w:val="26"/>
                <w:szCs w:val="26"/>
              </w:rPr>
              <w:t xml:space="preserve"> </w:t>
            </w:r>
            <w:r w:rsidRPr="0004009B">
              <w:rPr>
                <w:spacing w:val="-5"/>
                <w:sz w:val="26"/>
                <w:szCs w:val="26"/>
              </w:rPr>
              <w:t>OAO</w:t>
            </w:r>
            <w:r w:rsidRPr="0004009B">
              <w:rPr>
                <w:spacing w:val="-5"/>
                <w:sz w:val="26"/>
                <w:szCs w:val="26"/>
              </w:rPr>
              <w:t xml:space="preserve"> </w:t>
            </w:r>
            <w:r w:rsidRPr="0004009B">
              <w:rPr>
                <w:spacing w:val="-2"/>
                <w:sz w:val="26"/>
                <w:szCs w:val="26"/>
              </w:rPr>
              <w:t xml:space="preserve">«Вяземский </w:t>
            </w:r>
            <w:proofErr w:type="spellStart"/>
            <w:r w:rsidRPr="0004009B">
              <w:rPr>
                <w:spacing w:val="-2"/>
                <w:sz w:val="26"/>
                <w:szCs w:val="26"/>
              </w:rPr>
              <w:t>хлебо</w:t>
            </w:r>
            <w:r w:rsidRPr="0004009B">
              <w:rPr>
                <w:spacing w:val="-2"/>
                <w:sz w:val="26"/>
                <w:szCs w:val="26"/>
              </w:rPr>
              <w:t>комбинат</w:t>
            </w:r>
            <w:proofErr w:type="spellEnd"/>
            <w:r w:rsidRPr="0004009B">
              <w:rPr>
                <w:spacing w:val="-2"/>
                <w:sz w:val="26"/>
                <w:szCs w:val="26"/>
              </w:rPr>
              <w:t>»,</w:t>
            </w:r>
            <w:r w:rsidRPr="0004009B">
              <w:rPr>
                <w:spacing w:val="-2"/>
                <w:sz w:val="26"/>
                <w:szCs w:val="26"/>
              </w:rPr>
              <w:t xml:space="preserve"> </w:t>
            </w:r>
            <w:r w:rsidRPr="0004009B">
              <w:rPr>
                <w:spacing w:val="-10"/>
                <w:sz w:val="26"/>
                <w:szCs w:val="26"/>
              </w:rPr>
              <w:t xml:space="preserve">в </w:t>
            </w:r>
            <w:r w:rsidRPr="0004009B">
              <w:rPr>
                <w:sz w:val="26"/>
                <w:szCs w:val="26"/>
              </w:rPr>
              <w:t xml:space="preserve">количестве 560 штук, что </w:t>
            </w:r>
            <w:r w:rsidRPr="0004009B">
              <w:rPr>
                <w:spacing w:val="-2"/>
                <w:sz w:val="26"/>
                <w:szCs w:val="26"/>
              </w:rPr>
              <w:t>составляет</w:t>
            </w:r>
            <w:r w:rsidRPr="0004009B">
              <w:rPr>
                <w:sz w:val="26"/>
                <w:szCs w:val="26"/>
              </w:rPr>
              <w:tab/>
            </w:r>
            <w:r w:rsidRPr="0004009B">
              <w:rPr>
                <w:sz w:val="26"/>
                <w:szCs w:val="26"/>
              </w:rPr>
              <w:t xml:space="preserve"> </w:t>
            </w:r>
            <w:r w:rsidRPr="0004009B">
              <w:rPr>
                <w:spacing w:val="-4"/>
                <w:sz w:val="26"/>
                <w:szCs w:val="26"/>
              </w:rPr>
              <w:t>25,5</w:t>
            </w:r>
            <w:r w:rsidR="0004009B" w:rsidRPr="0004009B">
              <w:rPr>
                <w:spacing w:val="-4"/>
                <w:sz w:val="26"/>
                <w:szCs w:val="26"/>
              </w:rPr>
              <w:t xml:space="preserve"> </w:t>
            </w:r>
            <w:r w:rsidRPr="0004009B">
              <w:rPr>
                <w:spacing w:val="-6"/>
                <w:sz w:val="26"/>
                <w:szCs w:val="26"/>
              </w:rPr>
              <w:t xml:space="preserve">%, </w:t>
            </w:r>
            <w:r w:rsidR="0004009B" w:rsidRPr="0004009B">
              <w:rPr>
                <w:spacing w:val="-2"/>
                <w:sz w:val="26"/>
                <w:szCs w:val="26"/>
              </w:rPr>
              <w:t xml:space="preserve">расположенный </w:t>
            </w:r>
            <w:r w:rsidR="0004009B" w:rsidRPr="0004009B">
              <w:rPr>
                <w:spacing w:val="-67"/>
                <w:sz w:val="26"/>
                <w:szCs w:val="26"/>
              </w:rPr>
              <w:t xml:space="preserve">по </w:t>
            </w:r>
            <w:r w:rsidR="0004009B" w:rsidRPr="0004009B">
              <w:rPr>
                <w:spacing w:val="-6"/>
                <w:sz w:val="26"/>
                <w:szCs w:val="26"/>
              </w:rPr>
              <w:t xml:space="preserve">  </w:t>
            </w:r>
            <w:r w:rsidRPr="0004009B">
              <w:rPr>
                <w:spacing w:val="-2"/>
                <w:sz w:val="26"/>
                <w:szCs w:val="26"/>
              </w:rPr>
              <w:t>адресу:</w:t>
            </w:r>
            <w:r w:rsidR="0004009B" w:rsidRPr="0004009B">
              <w:rPr>
                <w:spacing w:val="-2"/>
                <w:sz w:val="26"/>
                <w:szCs w:val="26"/>
              </w:rPr>
              <w:t xml:space="preserve"> </w:t>
            </w:r>
            <w:r w:rsidRPr="0004009B">
              <w:rPr>
                <w:spacing w:val="-2"/>
                <w:sz w:val="26"/>
                <w:szCs w:val="26"/>
              </w:rPr>
              <w:t>Смоленская область,</w:t>
            </w:r>
            <w:r w:rsidR="0004009B" w:rsidRPr="0004009B">
              <w:rPr>
                <w:spacing w:val="-2"/>
                <w:sz w:val="26"/>
                <w:szCs w:val="26"/>
              </w:rPr>
              <w:t xml:space="preserve"> </w:t>
            </w:r>
            <w:r w:rsidRPr="0004009B">
              <w:rPr>
                <w:spacing w:val="-6"/>
                <w:sz w:val="26"/>
                <w:szCs w:val="26"/>
              </w:rPr>
              <w:t>г.</w:t>
            </w:r>
            <w:r w:rsidR="0004009B" w:rsidRPr="0004009B">
              <w:rPr>
                <w:spacing w:val="-6"/>
                <w:sz w:val="26"/>
                <w:szCs w:val="26"/>
              </w:rPr>
              <w:t xml:space="preserve"> </w:t>
            </w:r>
            <w:r w:rsidRPr="0004009B">
              <w:rPr>
                <w:spacing w:val="-2"/>
                <w:sz w:val="26"/>
                <w:szCs w:val="26"/>
              </w:rPr>
              <w:t xml:space="preserve">Вязьма, </w:t>
            </w:r>
            <w:r w:rsidRPr="0004009B">
              <w:rPr>
                <w:sz w:val="26"/>
                <w:szCs w:val="26"/>
              </w:rPr>
              <w:t>ул. 25 Октября, д. 32.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0" w:rsidRPr="0004009B" w:rsidRDefault="00B67970" w:rsidP="00B67970">
            <w:pPr>
              <w:jc w:val="center"/>
              <w:rPr>
                <w:color w:val="444444"/>
                <w:sz w:val="26"/>
                <w:szCs w:val="26"/>
                <w:shd w:val="clear" w:color="auto" w:fill="FFFFFF"/>
              </w:rPr>
            </w:pPr>
            <w:r w:rsidRPr="0004009B">
              <w:rPr>
                <w:color w:val="444444"/>
                <w:sz w:val="26"/>
                <w:szCs w:val="26"/>
                <w:shd w:val="clear" w:color="auto" w:fill="FFFFFF"/>
              </w:rPr>
              <w:t>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0" w:rsidRPr="0004009B" w:rsidRDefault="00B67970" w:rsidP="00B67970">
            <w:pPr>
              <w:jc w:val="center"/>
              <w:rPr>
                <w:color w:val="444444"/>
                <w:sz w:val="26"/>
                <w:szCs w:val="26"/>
                <w:shd w:val="clear" w:color="auto" w:fill="FFFFFF"/>
              </w:rPr>
            </w:pPr>
            <w:r w:rsidRPr="0004009B">
              <w:rPr>
                <w:sz w:val="26"/>
                <w:szCs w:val="26"/>
              </w:rPr>
              <w:t>По данным отчета независимой оценки</w:t>
            </w:r>
          </w:p>
        </w:tc>
      </w:tr>
      <w:tr w:rsidR="0004009B" w:rsidRPr="0004009B" w:rsidTr="008377A7">
        <w:trPr>
          <w:trHeight w:val="93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9B" w:rsidRPr="0004009B" w:rsidRDefault="0004009B" w:rsidP="00B67970">
            <w:pPr>
              <w:jc w:val="center"/>
              <w:rPr>
                <w:sz w:val="26"/>
                <w:szCs w:val="26"/>
              </w:rPr>
            </w:pPr>
            <w:r w:rsidRPr="0004009B">
              <w:rPr>
                <w:sz w:val="26"/>
                <w:szCs w:val="26"/>
              </w:rP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9B" w:rsidRPr="0004009B" w:rsidRDefault="0004009B" w:rsidP="0004009B">
            <w:pPr>
              <w:pStyle w:val="TableParagraph"/>
              <w:spacing w:line="247" w:lineRule="auto"/>
              <w:ind w:left="117" w:right="222" w:hanging="8"/>
              <w:rPr>
                <w:spacing w:val="-2"/>
                <w:sz w:val="26"/>
                <w:szCs w:val="26"/>
              </w:rPr>
            </w:pPr>
            <w:r w:rsidRPr="0004009B">
              <w:rPr>
                <w:sz w:val="26"/>
                <w:szCs w:val="26"/>
              </w:rPr>
              <w:t xml:space="preserve">Нежилое здание (коровник 4-х рядный), площадью 1 609,9 </w:t>
            </w:r>
            <w:proofErr w:type="spellStart"/>
            <w:r w:rsidRPr="0004009B">
              <w:rPr>
                <w:sz w:val="26"/>
                <w:szCs w:val="26"/>
              </w:rPr>
              <w:t>кв.м</w:t>
            </w:r>
            <w:proofErr w:type="spellEnd"/>
            <w:r w:rsidRPr="0004009B">
              <w:rPr>
                <w:sz w:val="26"/>
                <w:szCs w:val="26"/>
              </w:rPr>
              <w:t xml:space="preserve">., с кадастровым номером </w:t>
            </w:r>
            <w:r w:rsidRPr="0004009B">
              <w:rPr>
                <w:spacing w:val="-2"/>
                <w:sz w:val="26"/>
                <w:szCs w:val="26"/>
              </w:rPr>
              <w:t>67:02:3370101:457</w:t>
            </w:r>
            <w:r w:rsidRPr="0004009B">
              <w:rPr>
                <w:spacing w:val="-2"/>
                <w:sz w:val="26"/>
                <w:szCs w:val="26"/>
              </w:rPr>
              <w:t xml:space="preserve"> </w:t>
            </w:r>
            <w:r w:rsidRPr="0004009B">
              <w:rPr>
                <w:sz w:val="26"/>
                <w:szCs w:val="26"/>
              </w:rPr>
              <w:t xml:space="preserve">с земельным участком, площадью 12 500 </w:t>
            </w:r>
            <w:proofErr w:type="spellStart"/>
            <w:r w:rsidRPr="0004009B">
              <w:rPr>
                <w:sz w:val="26"/>
                <w:szCs w:val="26"/>
              </w:rPr>
              <w:t>кв.м</w:t>
            </w:r>
            <w:proofErr w:type="spellEnd"/>
            <w:r w:rsidRPr="0004009B">
              <w:rPr>
                <w:sz w:val="26"/>
                <w:szCs w:val="26"/>
              </w:rPr>
              <w:t xml:space="preserve">., с кадастровым номером </w:t>
            </w:r>
            <w:r w:rsidRPr="0004009B">
              <w:rPr>
                <w:spacing w:val="-2"/>
                <w:sz w:val="26"/>
                <w:szCs w:val="26"/>
              </w:rPr>
              <w:t>67:02:3370101:992,</w:t>
            </w:r>
            <w:r w:rsidRPr="0004009B">
              <w:rPr>
                <w:spacing w:val="-2"/>
                <w:sz w:val="26"/>
                <w:szCs w:val="26"/>
              </w:rPr>
              <w:t xml:space="preserve"> </w:t>
            </w:r>
            <w:r w:rsidRPr="0004009B">
              <w:rPr>
                <w:sz w:val="26"/>
                <w:szCs w:val="26"/>
              </w:rPr>
              <w:t xml:space="preserve">расположенные по адресу: Смоленская область, </w:t>
            </w:r>
            <w:proofErr w:type="spellStart"/>
            <w:r w:rsidRPr="0004009B">
              <w:rPr>
                <w:sz w:val="26"/>
                <w:szCs w:val="26"/>
              </w:rPr>
              <w:t>Исаковское</w:t>
            </w:r>
            <w:proofErr w:type="spellEnd"/>
            <w:r w:rsidRPr="0004009B">
              <w:rPr>
                <w:sz w:val="26"/>
                <w:szCs w:val="26"/>
              </w:rPr>
              <w:t xml:space="preserve"> сельское поселение, с. </w:t>
            </w:r>
            <w:proofErr w:type="spellStart"/>
            <w:r w:rsidRPr="0004009B">
              <w:rPr>
                <w:sz w:val="26"/>
                <w:szCs w:val="26"/>
              </w:rPr>
              <w:t>Исаково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9B" w:rsidRPr="0004009B" w:rsidRDefault="0004009B" w:rsidP="00B67970">
            <w:pPr>
              <w:jc w:val="center"/>
              <w:rPr>
                <w:color w:val="444444"/>
                <w:sz w:val="26"/>
                <w:szCs w:val="26"/>
                <w:shd w:val="clear" w:color="auto" w:fill="FFFFFF"/>
              </w:rPr>
            </w:pPr>
            <w:r w:rsidRPr="0004009B">
              <w:rPr>
                <w:color w:val="444444"/>
                <w:sz w:val="26"/>
                <w:szCs w:val="26"/>
                <w:shd w:val="clear" w:color="auto" w:fill="FFFFFF"/>
              </w:rPr>
              <w:t>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9B" w:rsidRPr="0004009B" w:rsidRDefault="0004009B" w:rsidP="00B67970">
            <w:pPr>
              <w:jc w:val="center"/>
              <w:rPr>
                <w:sz w:val="26"/>
                <w:szCs w:val="26"/>
              </w:rPr>
            </w:pPr>
            <w:r w:rsidRPr="0004009B">
              <w:rPr>
                <w:sz w:val="26"/>
                <w:szCs w:val="26"/>
              </w:rPr>
              <w:t>По данным отчета независимой оценки</w:t>
            </w:r>
          </w:p>
        </w:tc>
      </w:tr>
    </w:tbl>
    <w:p w:rsidR="008377A7" w:rsidRDefault="008377A7">
      <w:pPr>
        <w:pStyle w:val="TableParagraph"/>
        <w:rPr>
          <w:sz w:val="26"/>
        </w:rPr>
        <w:sectPr w:rsidR="008377A7" w:rsidSect="008377A7">
          <w:pgSz w:w="16840" w:h="11910" w:orient="landscape"/>
          <w:pgMar w:top="851" w:right="403" w:bottom="567" w:left="340" w:header="720" w:footer="720" w:gutter="0"/>
          <w:cols w:space="720"/>
        </w:sectPr>
      </w:pPr>
    </w:p>
    <w:p w:rsidR="002977FD" w:rsidRPr="0004009B" w:rsidRDefault="0004009B" w:rsidP="0004009B">
      <w:pPr>
        <w:pStyle w:val="a3"/>
        <w:spacing w:before="304"/>
        <w:ind w:firstLine="824"/>
        <w:jc w:val="both"/>
        <w:rPr>
          <w:sz w:val="28"/>
          <w:szCs w:val="28"/>
        </w:rPr>
      </w:pPr>
      <w:r>
        <w:lastRenderedPageBreak/>
        <w:t>1.2</w:t>
      </w:r>
      <w:r>
        <w:rPr>
          <w:spacing w:val="14"/>
        </w:rPr>
        <w:t xml:space="preserve"> </w:t>
      </w:r>
      <w:r>
        <w:t>Нумерацию</w:t>
      </w:r>
      <w:r>
        <w:rPr>
          <w:spacing w:val="31"/>
        </w:rPr>
        <w:t xml:space="preserve"> </w:t>
      </w:r>
      <w:r>
        <w:t>строк</w:t>
      </w:r>
      <w:r>
        <w:rPr>
          <w:spacing w:val="26"/>
        </w:rPr>
        <w:t xml:space="preserve"> </w:t>
      </w:r>
      <w:r>
        <w:t>4-13</w:t>
      </w:r>
      <w:r>
        <w:rPr>
          <w:spacing w:val="23"/>
        </w:rPr>
        <w:t xml:space="preserve"> </w:t>
      </w:r>
      <w:r w:rsidRPr="008377A7">
        <w:rPr>
          <w:sz w:val="28"/>
          <w:szCs w:val="28"/>
        </w:rPr>
        <w:t>Прогнозн</w:t>
      </w:r>
      <w:r>
        <w:rPr>
          <w:sz w:val="28"/>
          <w:szCs w:val="28"/>
        </w:rPr>
        <w:t>ого</w:t>
      </w:r>
      <w:r w:rsidRPr="008377A7">
        <w:rPr>
          <w:sz w:val="28"/>
          <w:szCs w:val="28"/>
        </w:rPr>
        <w:t xml:space="preserve"> план</w:t>
      </w:r>
      <w:r>
        <w:rPr>
          <w:sz w:val="28"/>
          <w:szCs w:val="28"/>
        </w:rPr>
        <w:t>а (программы</w:t>
      </w:r>
      <w:r w:rsidRPr="008377A7">
        <w:rPr>
          <w:sz w:val="28"/>
          <w:szCs w:val="28"/>
        </w:rPr>
        <w:t>)</w:t>
      </w:r>
      <w:r w:rsidRPr="008377A7">
        <w:rPr>
          <w:spacing w:val="40"/>
          <w:sz w:val="28"/>
          <w:szCs w:val="28"/>
        </w:rPr>
        <w:t xml:space="preserve"> </w:t>
      </w:r>
      <w:r w:rsidRPr="008377A7">
        <w:rPr>
          <w:sz w:val="28"/>
          <w:szCs w:val="28"/>
        </w:rPr>
        <w:t>приватизации муниципального имущества муниципального образования «Вяземский муниципальный округ» Смоленской области на 2025 год и плановый перио</w:t>
      </w:r>
      <w:r>
        <w:rPr>
          <w:sz w:val="28"/>
          <w:szCs w:val="28"/>
        </w:rPr>
        <w:t>д 2026 и 2027 годов, утвержденного</w:t>
      </w:r>
      <w:r w:rsidRPr="008377A7">
        <w:rPr>
          <w:sz w:val="28"/>
          <w:szCs w:val="28"/>
        </w:rPr>
        <w:t xml:space="preserve"> решением</w:t>
      </w:r>
      <w:r w:rsidRPr="008377A7">
        <w:rPr>
          <w:spacing w:val="40"/>
          <w:sz w:val="28"/>
          <w:szCs w:val="28"/>
        </w:rPr>
        <w:t xml:space="preserve"> </w:t>
      </w:r>
      <w:r w:rsidRPr="008377A7">
        <w:rPr>
          <w:sz w:val="28"/>
          <w:szCs w:val="28"/>
        </w:rPr>
        <w:t>Вяземского</w:t>
      </w:r>
      <w:r w:rsidRPr="008377A7">
        <w:rPr>
          <w:spacing w:val="40"/>
          <w:sz w:val="28"/>
          <w:szCs w:val="28"/>
        </w:rPr>
        <w:t xml:space="preserve"> </w:t>
      </w:r>
      <w:r w:rsidRPr="008377A7">
        <w:rPr>
          <w:sz w:val="28"/>
          <w:szCs w:val="28"/>
        </w:rPr>
        <w:t>окружного</w:t>
      </w:r>
      <w:r w:rsidRPr="008377A7">
        <w:rPr>
          <w:spacing w:val="40"/>
          <w:sz w:val="28"/>
          <w:szCs w:val="28"/>
        </w:rPr>
        <w:t xml:space="preserve"> </w:t>
      </w:r>
      <w:r w:rsidRPr="008377A7">
        <w:rPr>
          <w:sz w:val="28"/>
          <w:szCs w:val="28"/>
        </w:rPr>
        <w:t>Совета</w:t>
      </w:r>
      <w:r w:rsidRPr="008377A7">
        <w:rPr>
          <w:spacing w:val="40"/>
          <w:sz w:val="28"/>
          <w:szCs w:val="28"/>
        </w:rPr>
        <w:t xml:space="preserve"> </w:t>
      </w:r>
      <w:r w:rsidRPr="008377A7">
        <w:rPr>
          <w:sz w:val="28"/>
          <w:szCs w:val="28"/>
        </w:rPr>
        <w:t>депутатов</w:t>
      </w:r>
      <w:r w:rsidRPr="008377A7">
        <w:rPr>
          <w:spacing w:val="40"/>
          <w:sz w:val="28"/>
          <w:szCs w:val="28"/>
        </w:rPr>
        <w:t xml:space="preserve"> </w:t>
      </w:r>
      <w:r w:rsidRPr="008377A7">
        <w:rPr>
          <w:sz w:val="28"/>
          <w:szCs w:val="28"/>
        </w:rPr>
        <w:t>от</w:t>
      </w:r>
      <w:r w:rsidRPr="008377A7">
        <w:rPr>
          <w:spacing w:val="40"/>
          <w:sz w:val="28"/>
          <w:szCs w:val="28"/>
        </w:rPr>
        <w:t xml:space="preserve"> </w:t>
      </w:r>
      <w:r w:rsidRPr="008377A7">
        <w:rPr>
          <w:sz w:val="28"/>
          <w:szCs w:val="28"/>
        </w:rPr>
        <w:t>18.12.2024 №76 «Об утверждении прогнозного плана (программы) приватизации муниципального имущества муниципального образования «Вяземский муниципальный округ» Смоленской области на 2025 год и плановый период 2026 и 2027 годов»</w:t>
      </w:r>
      <w:r>
        <w:rPr>
          <w:sz w:val="28"/>
          <w:szCs w:val="28"/>
        </w:rPr>
        <w:t xml:space="preserve"> </w:t>
      </w:r>
      <w:r w:rsidRPr="0004009B">
        <w:rPr>
          <w:spacing w:val="28"/>
          <w:sz w:val="28"/>
          <w:szCs w:val="28"/>
        </w:rPr>
        <w:t xml:space="preserve"> </w:t>
      </w:r>
      <w:r w:rsidRPr="0004009B">
        <w:rPr>
          <w:sz w:val="28"/>
          <w:szCs w:val="28"/>
        </w:rPr>
        <w:t>считать</w:t>
      </w:r>
      <w:r w:rsidRPr="0004009B">
        <w:rPr>
          <w:spacing w:val="16"/>
          <w:sz w:val="28"/>
          <w:szCs w:val="28"/>
        </w:rPr>
        <w:t xml:space="preserve"> </w:t>
      </w:r>
      <w:r w:rsidRPr="0004009B">
        <w:rPr>
          <w:sz w:val="28"/>
          <w:szCs w:val="28"/>
        </w:rPr>
        <w:t>строками</w:t>
      </w:r>
      <w:r w:rsidRPr="0004009B">
        <w:rPr>
          <w:spacing w:val="32"/>
          <w:sz w:val="28"/>
          <w:szCs w:val="28"/>
        </w:rPr>
        <w:t xml:space="preserve"> </w:t>
      </w:r>
      <w:r w:rsidRPr="0004009B">
        <w:rPr>
          <w:sz w:val="28"/>
          <w:szCs w:val="28"/>
        </w:rPr>
        <w:t>12-</w:t>
      </w:r>
      <w:r w:rsidRPr="0004009B">
        <w:rPr>
          <w:spacing w:val="-5"/>
          <w:sz w:val="28"/>
          <w:szCs w:val="28"/>
        </w:rPr>
        <w:t>22.</w:t>
      </w:r>
    </w:p>
    <w:p w:rsidR="002977FD" w:rsidRPr="0004009B" w:rsidRDefault="0004009B" w:rsidP="0004009B">
      <w:pPr>
        <w:pStyle w:val="a3"/>
        <w:ind w:firstLine="720"/>
        <w:jc w:val="both"/>
        <w:rPr>
          <w:sz w:val="28"/>
          <w:szCs w:val="28"/>
        </w:rPr>
      </w:pPr>
      <w:r w:rsidRPr="0004009B">
        <w:rPr>
          <w:sz w:val="28"/>
          <w:szCs w:val="28"/>
        </w:rPr>
        <w:t xml:space="preserve">2. </w:t>
      </w:r>
      <w:r w:rsidRPr="0004009B">
        <w:rPr>
          <w:sz w:val="28"/>
          <w:szCs w:val="28"/>
        </w:rPr>
        <w:t xml:space="preserve">Опубликовать настоящее решение в газете «Вяземский вестник» и разместить на официальном сайте Вяземского окружного Совета депутатов </w:t>
      </w:r>
      <w:r w:rsidRPr="0004009B">
        <w:rPr>
          <w:rFonts w:eastAsia="Calibri"/>
          <w:sz w:val="28"/>
          <w:szCs w:val="28"/>
        </w:rPr>
        <w:t>в информационно-телекоммуникационной сети «Интернет» vyazma-region67.ru</w:t>
      </w:r>
      <w:r w:rsidRPr="0004009B">
        <w:rPr>
          <w:rFonts w:eastAsia="PT Astra Serif"/>
          <w:sz w:val="28"/>
          <w:szCs w:val="28"/>
        </w:rPr>
        <w:t>.</w:t>
      </w:r>
    </w:p>
    <w:p w:rsidR="002977FD" w:rsidRDefault="002977FD">
      <w:pPr>
        <w:pStyle w:val="a3"/>
        <w:spacing w:before="28"/>
      </w:pPr>
    </w:p>
    <w:p w:rsidR="0004009B" w:rsidRDefault="0004009B">
      <w:pPr>
        <w:pStyle w:val="a3"/>
        <w:spacing w:before="28"/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395"/>
        <w:gridCol w:w="307"/>
        <w:gridCol w:w="4937"/>
      </w:tblGrid>
      <w:tr w:rsidR="0004009B" w:rsidRPr="0004009B" w:rsidTr="0004009B">
        <w:trPr>
          <w:trHeight w:val="2057"/>
        </w:trPr>
        <w:tc>
          <w:tcPr>
            <w:tcW w:w="4395" w:type="dxa"/>
            <w:shd w:val="clear" w:color="auto" w:fill="auto"/>
          </w:tcPr>
          <w:p w:rsidR="0004009B" w:rsidRDefault="0004009B" w:rsidP="004B530C">
            <w:pPr>
              <w:ind w:left="-105"/>
              <w:jc w:val="both"/>
              <w:rPr>
                <w:sz w:val="28"/>
                <w:szCs w:val="28"/>
              </w:rPr>
            </w:pPr>
            <w:r w:rsidRPr="0004009B">
              <w:rPr>
                <w:sz w:val="28"/>
                <w:szCs w:val="28"/>
              </w:rPr>
              <w:t>Председатель Вяземского окружного Совета депутатов</w:t>
            </w:r>
          </w:p>
          <w:p w:rsidR="0004009B" w:rsidRPr="0004009B" w:rsidRDefault="0004009B" w:rsidP="004B530C">
            <w:pPr>
              <w:ind w:left="-105"/>
              <w:jc w:val="both"/>
              <w:rPr>
                <w:sz w:val="28"/>
                <w:szCs w:val="28"/>
              </w:rPr>
            </w:pPr>
          </w:p>
          <w:p w:rsidR="0004009B" w:rsidRPr="0004009B" w:rsidRDefault="0004009B" w:rsidP="004B530C">
            <w:pPr>
              <w:jc w:val="both"/>
              <w:rPr>
                <w:sz w:val="28"/>
                <w:szCs w:val="28"/>
              </w:rPr>
            </w:pPr>
          </w:p>
          <w:p w:rsidR="0004009B" w:rsidRPr="0004009B" w:rsidRDefault="0004009B" w:rsidP="004B530C">
            <w:pPr>
              <w:jc w:val="both"/>
              <w:rPr>
                <w:sz w:val="28"/>
                <w:szCs w:val="28"/>
              </w:rPr>
            </w:pPr>
            <w:r w:rsidRPr="0004009B">
              <w:rPr>
                <w:sz w:val="28"/>
                <w:szCs w:val="28"/>
              </w:rPr>
              <w:t>________________В. М. Никулин</w:t>
            </w:r>
          </w:p>
        </w:tc>
        <w:tc>
          <w:tcPr>
            <w:tcW w:w="307" w:type="dxa"/>
            <w:shd w:val="clear" w:color="auto" w:fill="auto"/>
          </w:tcPr>
          <w:p w:rsidR="0004009B" w:rsidRPr="0004009B" w:rsidRDefault="0004009B" w:rsidP="004B53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37" w:type="dxa"/>
            <w:shd w:val="clear" w:color="auto" w:fill="auto"/>
          </w:tcPr>
          <w:p w:rsidR="0004009B" w:rsidRDefault="0004009B" w:rsidP="004B530C">
            <w:pPr>
              <w:jc w:val="both"/>
              <w:rPr>
                <w:sz w:val="28"/>
                <w:szCs w:val="28"/>
              </w:rPr>
            </w:pPr>
            <w:r w:rsidRPr="0004009B">
              <w:rPr>
                <w:sz w:val="28"/>
                <w:szCs w:val="28"/>
              </w:rPr>
              <w:t>Глава муниципального образования «Вяземский муниципальный округ» Смоленской области</w:t>
            </w:r>
          </w:p>
          <w:p w:rsidR="0004009B" w:rsidRPr="0004009B" w:rsidRDefault="0004009B" w:rsidP="004B530C">
            <w:pPr>
              <w:jc w:val="both"/>
              <w:rPr>
                <w:sz w:val="28"/>
                <w:szCs w:val="28"/>
              </w:rPr>
            </w:pPr>
          </w:p>
          <w:p w:rsidR="0004009B" w:rsidRPr="0004009B" w:rsidRDefault="0004009B" w:rsidP="0004009B">
            <w:pPr>
              <w:jc w:val="both"/>
              <w:rPr>
                <w:sz w:val="28"/>
                <w:szCs w:val="28"/>
              </w:rPr>
            </w:pPr>
            <w:r w:rsidRPr="0004009B">
              <w:rPr>
                <w:sz w:val="28"/>
                <w:szCs w:val="28"/>
              </w:rPr>
              <w:t>___________________</w:t>
            </w:r>
            <w:r>
              <w:rPr>
                <w:sz w:val="28"/>
                <w:szCs w:val="28"/>
              </w:rPr>
              <w:t xml:space="preserve">   </w:t>
            </w:r>
            <w:r w:rsidRPr="0004009B">
              <w:rPr>
                <w:sz w:val="28"/>
                <w:szCs w:val="28"/>
              </w:rPr>
              <w:t>О.М. Смоляков</w:t>
            </w:r>
          </w:p>
        </w:tc>
      </w:tr>
    </w:tbl>
    <w:p w:rsidR="0004009B" w:rsidRDefault="0004009B">
      <w:pPr>
        <w:pStyle w:val="a3"/>
        <w:spacing w:before="28"/>
      </w:pPr>
    </w:p>
    <w:sectPr w:rsidR="0004009B" w:rsidSect="0004009B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E3393"/>
    <w:multiLevelType w:val="multilevel"/>
    <w:tmpl w:val="956831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6" w:hanging="2160"/>
      </w:pPr>
      <w:rPr>
        <w:rFonts w:hint="default"/>
      </w:rPr>
    </w:lvl>
  </w:abstractNum>
  <w:abstractNum w:abstractNumId="1" w15:restartNumberingAfterBreak="0">
    <w:nsid w:val="6F182C8D"/>
    <w:multiLevelType w:val="hybridMultilevel"/>
    <w:tmpl w:val="BB5E8FE2"/>
    <w:lvl w:ilvl="0" w:tplc="6EE825E8">
      <w:start w:val="1"/>
      <w:numFmt w:val="decimal"/>
      <w:lvlText w:val="%1."/>
      <w:lvlJc w:val="left"/>
      <w:pPr>
        <w:ind w:left="112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7"/>
        <w:szCs w:val="27"/>
        <w:lang w:val="ru-RU" w:eastAsia="en-US" w:bidi="ar-SA"/>
      </w:rPr>
    </w:lvl>
    <w:lvl w:ilvl="1" w:tplc="A8846B38">
      <w:numFmt w:val="bullet"/>
      <w:lvlText w:val="•"/>
      <w:lvlJc w:val="left"/>
      <w:pPr>
        <w:ind w:left="1156" w:hanging="366"/>
      </w:pPr>
      <w:rPr>
        <w:rFonts w:hint="default"/>
        <w:lang w:val="ru-RU" w:eastAsia="en-US" w:bidi="ar-SA"/>
      </w:rPr>
    </w:lvl>
    <w:lvl w:ilvl="2" w:tplc="99F2893E">
      <w:numFmt w:val="bullet"/>
      <w:lvlText w:val="•"/>
      <w:lvlJc w:val="left"/>
      <w:pPr>
        <w:ind w:left="2193" w:hanging="366"/>
      </w:pPr>
      <w:rPr>
        <w:rFonts w:hint="default"/>
        <w:lang w:val="ru-RU" w:eastAsia="en-US" w:bidi="ar-SA"/>
      </w:rPr>
    </w:lvl>
    <w:lvl w:ilvl="3" w:tplc="B69AC7E8">
      <w:numFmt w:val="bullet"/>
      <w:lvlText w:val="•"/>
      <w:lvlJc w:val="left"/>
      <w:pPr>
        <w:ind w:left="3229" w:hanging="366"/>
      </w:pPr>
      <w:rPr>
        <w:rFonts w:hint="default"/>
        <w:lang w:val="ru-RU" w:eastAsia="en-US" w:bidi="ar-SA"/>
      </w:rPr>
    </w:lvl>
    <w:lvl w:ilvl="4" w:tplc="AC08557C">
      <w:numFmt w:val="bullet"/>
      <w:lvlText w:val="•"/>
      <w:lvlJc w:val="left"/>
      <w:pPr>
        <w:ind w:left="4266" w:hanging="366"/>
      </w:pPr>
      <w:rPr>
        <w:rFonts w:hint="default"/>
        <w:lang w:val="ru-RU" w:eastAsia="en-US" w:bidi="ar-SA"/>
      </w:rPr>
    </w:lvl>
    <w:lvl w:ilvl="5" w:tplc="D0FAB05A">
      <w:numFmt w:val="bullet"/>
      <w:lvlText w:val="•"/>
      <w:lvlJc w:val="left"/>
      <w:pPr>
        <w:ind w:left="5302" w:hanging="366"/>
      </w:pPr>
      <w:rPr>
        <w:rFonts w:hint="default"/>
        <w:lang w:val="ru-RU" w:eastAsia="en-US" w:bidi="ar-SA"/>
      </w:rPr>
    </w:lvl>
    <w:lvl w:ilvl="6" w:tplc="233C25CC">
      <w:numFmt w:val="bullet"/>
      <w:lvlText w:val="•"/>
      <w:lvlJc w:val="left"/>
      <w:pPr>
        <w:ind w:left="6339" w:hanging="366"/>
      </w:pPr>
      <w:rPr>
        <w:rFonts w:hint="default"/>
        <w:lang w:val="ru-RU" w:eastAsia="en-US" w:bidi="ar-SA"/>
      </w:rPr>
    </w:lvl>
    <w:lvl w:ilvl="7" w:tplc="6CFC5F6A">
      <w:numFmt w:val="bullet"/>
      <w:lvlText w:val="•"/>
      <w:lvlJc w:val="left"/>
      <w:pPr>
        <w:ind w:left="7375" w:hanging="366"/>
      </w:pPr>
      <w:rPr>
        <w:rFonts w:hint="default"/>
        <w:lang w:val="ru-RU" w:eastAsia="en-US" w:bidi="ar-SA"/>
      </w:rPr>
    </w:lvl>
    <w:lvl w:ilvl="8" w:tplc="E87EECD2">
      <w:numFmt w:val="bullet"/>
      <w:lvlText w:val="•"/>
      <w:lvlJc w:val="left"/>
      <w:pPr>
        <w:ind w:left="8412" w:hanging="36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7FD"/>
    <w:rsid w:val="0004009B"/>
    <w:rsid w:val="002977FD"/>
    <w:rsid w:val="008377A7"/>
    <w:rsid w:val="00B67970"/>
    <w:rsid w:val="00DE5673"/>
    <w:rsid w:val="00F3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6F1A0"/>
  <w15:docId w15:val="{2F098E8F-006B-44F9-BA04-D3278B46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6797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spacing w:before="1"/>
      <w:ind w:right="152"/>
      <w:jc w:val="center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  <w:pPr>
      <w:ind w:left="112" w:right="84" w:firstLine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4009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009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3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Specialist</cp:lastModifiedBy>
  <cp:revision>2</cp:revision>
  <cp:lastPrinted>2025-07-04T08:03:00Z</cp:lastPrinted>
  <dcterms:created xsi:type="dcterms:W3CDTF">2025-07-04T08:04:00Z</dcterms:created>
  <dcterms:modified xsi:type="dcterms:W3CDTF">2025-07-04T08:04:00Z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LastSaved">
    <vt:filetime>2025-07-03T00:00:00Z</vt:filetime>
  </property>
  <property fmtid="{D5CDD505-2E9C-101B-9397-08002B2CF9AE}" pid="4" name="Producer">
    <vt:lpwstr>3-Heights(TM) PDF Security Shell 4.8.25.2 (http://www.pdf-tools.com)</vt:lpwstr>
  </property>
</Properties>
</file>